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35914" w14:textId="1031AA2A" w:rsidR="00E8629F" w:rsidRPr="008F109E" w:rsidRDefault="00E8629F" w:rsidP="007720D6">
      <w:pPr>
        <w:pStyle w:val="ZA"/>
        <w:framePr w:w="11052" w:wrap="notBeside" w:hAnchor="page" w:x="269" w:y="1107"/>
      </w:pPr>
      <w:bookmarkStart w:id="0" w:name="page1"/>
      <w:bookmarkStart w:id="1" w:name="_GoBack"/>
      <w:bookmarkEnd w:id="1"/>
      <w:r w:rsidRPr="008F109E">
        <w:rPr>
          <w:sz w:val="64"/>
        </w:rPr>
        <w:t xml:space="preserve">3GPP TR </w:t>
      </w:r>
      <w:r w:rsidR="00D71F73" w:rsidRPr="008F109E">
        <w:rPr>
          <w:sz w:val="64"/>
        </w:rPr>
        <w:t>36</w:t>
      </w:r>
      <w:r w:rsidRPr="008F109E">
        <w:rPr>
          <w:sz w:val="64"/>
        </w:rPr>
        <w:t>.</w:t>
      </w:r>
      <w:r w:rsidR="000A4AA3" w:rsidRPr="008F109E">
        <w:rPr>
          <w:rFonts w:hint="eastAsia"/>
          <w:sz w:val="64"/>
          <w:lang w:eastAsia="zh-CN"/>
        </w:rPr>
        <w:t>71</w:t>
      </w:r>
      <w:r w:rsidR="00C33E61" w:rsidRPr="008F109E">
        <w:rPr>
          <w:sz w:val="64"/>
          <w:lang w:eastAsia="zh-CN"/>
        </w:rPr>
        <w:t>6</w:t>
      </w:r>
      <w:r w:rsidR="000A4AA3" w:rsidRPr="008F109E">
        <w:rPr>
          <w:rFonts w:hint="eastAsia"/>
          <w:sz w:val="64"/>
          <w:lang w:eastAsia="zh-CN"/>
        </w:rPr>
        <w:t>-0</w:t>
      </w:r>
      <w:r w:rsidR="00C33E61" w:rsidRPr="008F109E">
        <w:rPr>
          <w:sz w:val="64"/>
          <w:lang w:eastAsia="zh-CN"/>
        </w:rPr>
        <w:t>2</w:t>
      </w:r>
      <w:r w:rsidR="000A4AA3" w:rsidRPr="008F109E">
        <w:rPr>
          <w:rFonts w:hint="eastAsia"/>
          <w:sz w:val="64"/>
          <w:lang w:eastAsia="zh-CN"/>
        </w:rPr>
        <w:t>-01</w:t>
      </w:r>
      <w:r w:rsidRPr="008F109E">
        <w:rPr>
          <w:sz w:val="64"/>
        </w:rPr>
        <w:t xml:space="preserve"> </w:t>
      </w:r>
      <w:r w:rsidR="00115B41" w:rsidRPr="008F109E">
        <w:t>V</w:t>
      </w:r>
      <w:r w:rsidR="006D55A8" w:rsidRPr="008F109E">
        <w:t>1</w:t>
      </w:r>
      <w:r w:rsidR="008F109E" w:rsidRPr="008F109E">
        <w:t>6</w:t>
      </w:r>
      <w:r w:rsidR="002F158C" w:rsidRPr="008F109E">
        <w:t>.</w:t>
      </w:r>
      <w:r w:rsidR="00B552DE" w:rsidRPr="008F109E">
        <w:t>0</w:t>
      </w:r>
      <w:r w:rsidR="002F158C" w:rsidRPr="008F109E">
        <w:t>.</w:t>
      </w:r>
      <w:r w:rsidR="00A119ED" w:rsidRPr="008F109E">
        <w:t>0</w:t>
      </w:r>
      <w:r w:rsidR="00AA23DE" w:rsidRPr="008F109E">
        <w:t xml:space="preserve"> </w:t>
      </w:r>
      <w:r w:rsidRPr="008F109E">
        <w:rPr>
          <w:sz w:val="32"/>
        </w:rPr>
        <w:t>(</w:t>
      </w:r>
      <w:r w:rsidR="00EA3B4F" w:rsidRPr="008F109E">
        <w:rPr>
          <w:sz w:val="32"/>
        </w:rPr>
        <w:t>20</w:t>
      </w:r>
      <w:r w:rsidR="0008592F" w:rsidRPr="008F109E">
        <w:rPr>
          <w:sz w:val="32"/>
          <w:lang w:eastAsia="zh-CN"/>
        </w:rPr>
        <w:t>20</w:t>
      </w:r>
      <w:r w:rsidR="00922C24" w:rsidRPr="008F109E">
        <w:rPr>
          <w:sz w:val="32"/>
          <w:lang w:eastAsia="zh-CN"/>
        </w:rPr>
        <w:t>-</w:t>
      </w:r>
      <w:r w:rsidR="00B552DE" w:rsidRPr="008F109E">
        <w:rPr>
          <w:sz w:val="32"/>
          <w:lang w:eastAsia="zh-CN"/>
        </w:rPr>
        <w:t>06</w:t>
      </w:r>
      <w:r w:rsidRPr="008F109E">
        <w:rPr>
          <w:sz w:val="32"/>
        </w:rPr>
        <w:t>)</w:t>
      </w:r>
    </w:p>
    <w:p w14:paraId="634D34FF" w14:textId="77777777" w:rsidR="00E8629F" w:rsidRPr="008F109E" w:rsidRDefault="00E8629F">
      <w:pPr>
        <w:pStyle w:val="ZB"/>
        <w:framePr w:wrap="notBeside"/>
      </w:pPr>
      <w:r w:rsidRPr="008F109E">
        <w:t>Technical Report</w:t>
      </w:r>
    </w:p>
    <w:p w14:paraId="23F70796" w14:textId="77777777" w:rsidR="00162548" w:rsidRPr="008F109E" w:rsidRDefault="00162548" w:rsidP="00162548">
      <w:pPr>
        <w:pStyle w:val="ZT"/>
        <w:framePr w:wrap="notBeside"/>
      </w:pPr>
      <w:r w:rsidRPr="008F109E">
        <w:t>3rd Generation Partnership Project;</w:t>
      </w:r>
    </w:p>
    <w:p w14:paraId="56EABD03" w14:textId="77777777" w:rsidR="00162548" w:rsidRPr="008F109E" w:rsidRDefault="00162548" w:rsidP="00162548">
      <w:pPr>
        <w:pStyle w:val="ZT"/>
        <w:framePr w:wrap="notBeside"/>
      </w:pPr>
      <w:r w:rsidRPr="008F109E">
        <w:t>Technical Specification Group Radio Access Networks;</w:t>
      </w:r>
    </w:p>
    <w:p w14:paraId="06620CC9" w14:textId="77777777" w:rsidR="00162548" w:rsidRPr="008F109E" w:rsidRDefault="002A7DA6" w:rsidP="00162548">
      <w:pPr>
        <w:pStyle w:val="ZT"/>
        <w:framePr w:wrap="notBeside"/>
      </w:pPr>
      <w:r w:rsidRPr="008F109E">
        <w:t xml:space="preserve">LTE </w:t>
      </w:r>
      <w:r w:rsidR="0039642D" w:rsidRPr="008F109E">
        <w:t xml:space="preserve">Advanced </w:t>
      </w:r>
      <w:r w:rsidRPr="008F109E">
        <w:t xml:space="preserve">inter-band </w:t>
      </w:r>
      <w:r w:rsidR="0039642D" w:rsidRPr="008F109E">
        <w:t>Carrier Aggregation</w:t>
      </w:r>
      <w:r w:rsidRPr="008F109E">
        <w:t xml:space="preserve"> for</w:t>
      </w:r>
      <w:r w:rsidR="0039642D" w:rsidRPr="008F109E">
        <w:t xml:space="preserve"> </w:t>
      </w:r>
      <w:r w:rsidR="00165CA2" w:rsidRPr="008F109E">
        <w:t xml:space="preserve">2B </w:t>
      </w:r>
      <w:r w:rsidR="005A50D6" w:rsidRPr="008F109E">
        <w:t>DL</w:t>
      </w:r>
      <w:r w:rsidR="00162548" w:rsidRPr="008F109E">
        <w:t>/1</w:t>
      </w:r>
      <w:r w:rsidR="00165CA2" w:rsidRPr="008F109E">
        <w:t>B U</w:t>
      </w:r>
      <w:r w:rsidR="00162548" w:rsidRPr="008F109E">
        <w:t>L</w:t>
      </w:r>
    </w:p>
    <w:p w14:paraId="7A9135AF" w14:textId="77777777" w:rsidR="007F29A7" w:rsidRPr="008F109E" w:rsidRDefault="007F29A7" w:rsidP="007F29A7">
      <w:pPr>
        <w:pStyle w:val="ZT"/>
        <w:framePr w:wrap="notBeside"/>
        <w:rPr>
          <w:i/>
          <w:sz w:val="28"/>
        </w:rPr>
      </w:pPr>
      <w:r w:rsidRPr="008F109E">
        <w:t>(</w:t>
      </w:r>
      <w:r w:rsidRPr="008F109E">
        <w:rPr>
          <w:rStyle w:val="ZGSM"/>
        </w:rPr>
        <w:t>Release 1</w:t>
      </w:r>
      <w:r w:rsidR="002529C1" w:rsidRPr="008F109E">
        <w:rPr>
          <w:rStyle w:val="ZGSM"/>
        </w:rPr>
        <w:t>6</w:t>
      </w:r>
      <w:r w:rsidRPr="008F109E">
        <w:t>)</w:t>
      </w:r>
    </w:p>
    <w:p w14:paraId="2FC58365" w14:textId="77777777" w:rsidR="00162548" w:rsidRPr="008F109E" w:rsidRDefault="00162548" w:rsidP="00162548">
      <w:pPr>
        <w:pStyle w:val="ZT"/>
        <w:framePr w:wrap="notBeside"/>
      </w:pPr>
      <w:r w:rsidRPr="008F109E">
        <w:t xml:space="preserve">  </w:t>
      </w:r>
    </w:p>
    <w:p w14:paraId="474E873E" w14:textId="78F27208" w:rsidR="00B80B11" w:rsidRPr="008F109E" w:rsidRDefault="001A0743" w:rsidP="00B80B11">
      <w:pPr>
        <w:pStyle w:val="ZU"/>
        <w:framePr w:h="4929" w:hRule="exact" w:wrap="notBeside"/>
        <w:tabs>
          <w:tab w:val="right" w:pos="10206"/>
        </w:tabs>
        <w:jc w:val="left"/>
      </w:pPr>
      <w:bookmarkStart w:id="2" w:name="page2"/>
      <w:bookmarkEnd w:id="0"/>
      <w:r w:rsidRPr="008F109E">
        <w:rPr>
          <w:i/>
        </w:rPr>
        <w:drawing>
          <wp:inline distT="0" distB="0" distL="0" distR="0" wp14:anchorId="2AEF7532" wp14:editId="2715588A">
            <wp:extent cx="1354455" cy="1076325"/>
            <wp:effectExtent l="0" t="0" r="0" b="0"/>
            <wp:docPr id="1" name="Picture 1" descr="LTE-AdvancedPro_largerTM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E-AdvancedPro_largerTM_cropp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4455" cy="1076325"/>
                    </a:xfrm>
                    <a:prstGeom prst="rect">
                      <a:avLst/>
                    </a:prstGeom>
                    <a:noFill/>
                    <a:ln>
                      <a:noFill/>
                    </a:ln>
                  </pic:spPr>
                </pic:pic>
              </a:graphicData>
            </a:graphic>
          </wp:inline>
        </w:drawing>
      </w:r>
      <w:r w:rsidR="00B80B11" w:rsidRPr="008F109E">
        <w:tab/>
      </w:r>
      <w:r w:rsidRPr="008F109E">
        <w:drawing>
          <wp:inline distT="0" distB="0" distL="0" distR="0" wp14:anchorId="3F6FCA18" wp14:editId="5C348D0F">
            <wp:extent cx="1626235" cy="95504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6235" cy="955040"/>
                    </a:xfrm>
                    <a:prstGeom prst="rect">
                      <a:avLst/>
                    </a:prstGeom>
                    <a:noFill/>
                    <a:ln>
                      <a:noFill/>
                    </a:ln>
                  </pic:spPr>
                </pic:pic>
              </a:graphicData>
            </a:graphic>
          </wp:inline>
        </w:drawing>
      </w:r>
    </w:p>
    <w:p w14:paraId="2AA72F4A" w14:textId="77777777" w:rsidR="00B80B11" w:rsidRPr="008F109E" w:rsidRDefault="00B80B11" w:rsidP="00B80B11">
      <w:pPr>
        <w:pStyle w:val="ZU"/>
        <w:framePr w:h="4929" w:hRule="exact" w:wrap="notBeside"/>
        <w:tabs>
          <w:tab w:val="right" w:pos="10206"/>
        </w:tabs>
        <w:jc w:val="left"/>
      </w:pPr>
    </w:p>
    <w:p w14:paraId="6ACDF496" w14:textId="77777777" w:rsidR="00B80B11" w:rsidRPr="008F109E" w:rsidRDefault="00B80B11" w:rsidP="00B80B11">
      <w:pPr>
        <w:framePr w:h="1636" w:hRule="exact" w:wrap="notBeside" w:vAnchor="page" w:hAnchor="margin" w:y="15121"/>
        <w:rPr>
          <w:sz w:val="16"/>
        </w:rPr>
      </w:pPr>
      <w:r w:rsidRPr="008F109E">
        <w:rPr>
          <w:sz w:val="16"/>
        </w:rPr>
        <w:t>The present document has been developed within the 3</w:t>
      </w:r>
      <w:r w:rsidRPr="008F109E">
        <w:rPr>
          <w:sz w:val="16"/>
          <w:vertAlign w:val="superscript"/>
        </w:rPr>
        <w:t>rd</w:t>
      </w:r>
      <w:r w:rsidRPr="008F109E">
        <w:rPr>
          <w:sz w:val="16"/>
        </w:rPr>
        <w:t xml:space="preserve"> Generation Partnership Project (3GPP</w:t>
      </w:r>
      <w:r w:rsidRPr="008F109E">
        <w:rPr>
          <w:sz w:val="16"/>
          <w:vertAlign w:val="superscript"/>
        </w:rPr>
        <w:t xml:space="preserve"> TM</w:t>
      </w:r>
      <w:r w:rsidRPr="008F109E">
        <w:rPr>
          <w:sz w:val="16"/>
        </w:rPr>
        <w:t>) and may be further elaborated for the purposes of 3GPP.</w:t>
      </w:r>
      <w:r w:rsidRPr="008F109E">
        <w:rPr>
          <w:sz w:val="16"/>
        </w:rPr>
        <w:br/>
        <w:t>The present document has not been subject to any approval process by the 3GPP</w:t>
      </w:r>
      <w:r w:rsidRPr="008F109E">
        <w:rPr>
          <w:sz w:val="16"/>
          <w:vertAlign w:val="superscript"/>
        </w:rPr>
        <w:t xml:space="preserve"> </w:t>
      </w:r>
      <w:r w:rsidRPr="008F109E">
        <w:rPr>
          <w:sz w:val="16"/>
        </w:rPr>
        <w:t>Organizational Partners and shall not be implemented.</w:t>
      </w:r>
      <w:r w:rsidRPr="008F109E">
        <w:rPr>
          <w:sz w:val="16"/>
        </w:rPr>
        <w:br/>
        <w:t>This Report is provided for future development work within 3GPP</w:t>
      </w:r>
      <w:r w:rsidRPr="008F109E">
        <w:rPr>
          <w:sz w:val="16"/>
          <w:vertAlign w:val="superscript"/>
        </w:rPr>
        <w:t xml:space="preserve"> </w:t>
      </w:r>
      <w:r w:rsidRPr="008F109E">
        <w:rPr>
          <w:sz w:val="16"/>
        </w:rPr>
        <w:t>only. The Organizational Partners accept no liability for any use of this Specification.</w:t>
      </w:r>
      <w:r w:rsidRPr="008F109E">
        <w:rPr>
          <w:sz w:val="16"/>
        </w:rPr>
        <w:br/>
        <w:t>Specifications and Reports for implementation of the 3GPP</w:t>
      </w:r>
      <w:r w:rsidRPr="008F109E">
        <w:rPr>
          <w:sz w:val="16"/>
          <w:vertAlign w:val="superscript"/>
        </w:rPr>
        <w:t xml:space="preserve"> TM</w:t>
      </w:r>
      <w:r w:rsidRPr="008F109E">
        <w:rPr>
          <w:sz w:val="16"/>
        </w:rPr>
        <w:t xml:space="preserve"> system should be obtained via the 3GPP Organizational Partners' Publications Offices.</w:t>
      </w:r>
    </w:p>
    <w:p w14:paraId="7A2CFC00" w14:textId="77777777" w:rsidR="00B80B11" w:rsidRPr="008F109E" w:rsidRDefault="00B80B11" w:rsidP="00B80B11">
      <w:pPr>
        <w:pStyle w:val="ZV"/>
        <w:framePr w:wrap="notBeside"/>
      </w:pPr>
    </w:p>
    <w:p w14:paraId="2ACC8037" w14:textId="77777777" w:rsidR="00B80B11" w:rsidRPr="008F109E" w:rsidRDefault="00B80B11" w:rsidP="00B80B11"/>
    <w:p w14:paraId="025F8D55" w14:textId="77777777" w:rsidR="00B80B11" w:rsidRPr="008F109E" w:rsidRDefault="00B80B11" w:rsidP="00B80B11">
      <w:pPr>
        <w:spacing w:after="0"/>
        <w:rPr>
          <w:lang w:eastAsia="zh-CN"/>
        </w:rPr>
        <w:sectPr w:rsidR="00B80B11" w:rsidRPr="008F109E">
          <w:footnotePr>
            <w:numRestart w:val="eachSect"/>
          </w:footnotePr>
          <w:pgSz w:w="11907" w:h="16840"/>
          <w:pgMar w:top="2268" w:right="851" w:bottom="10773" w:left="851" w:header="0" w:footer="0" w:gutter="0"/>
          <w:cols w:space="720"/>
        </w:sectPr>
      </w:pPr>
    </w:p>
    <w:p w14:paraId="26BDB712" w14:textId="77777777" w:rsidR="00B80B11" w:rsidRPr="008F109E" w:rsidRDefault="00B80B11" w:rsidP="00B80B11"/>
    <w:p w14:paraId="5724E211" w14:textId="77777777" w:rsidR="00B80B11" w:rsidRPr="008F109E" w:rsidRDefault="00B80B11" w:rsidP="00B80B11">
      <w:pPr>
        <w:pStyle w:val="FP"/>
        <w:framePr w:wrap="notBeside" w:hAnchor="margin" w:y="1419"/>
        <w:pBdr>
          <w:bottom w:val="single" w:sz="6" w:space="1" w:color="auto"/>
        </w:pBdr>
        <w:spacing w:before="240"/>
        <w:ind w:left="2835" w:right="2835"/>
        <w:jc w:val="center"/>
      </w:pPr>
      <w:r w:rsidRPr="008F109E">
        <w:t>Keywords</w:t>
      </w:r>
    </w:p>
    <w:p w14:paraId="3D017D51" w14:textId="77777777" w:rsidR="00B80B11" w:rsidRPr="008F109E" w:rsidRDefault="00B80B11" w:rsidP="00B80B11">
      <w:pPr>
        <w:pStyle w:val="FP"/>
        <w:framePr w:wrap="notBeside" w:hAnchor="margin" w:y="1419"/>
        <w:ind w:left="2835" w:right="2835"/>
        <w:jc w:val="center"/>
        <w:rPr>
          <w:rFonts w:ascii="Arial" w:hAnsi="Arial"/>
          <w:sz w:val="18"/>
        </w:rPr>
      </w:pPr>
      <w:r w:rsidRPr="008F109E">
        <w:rPr>
          <w:rFonts w:ascii="Arial" w:hAnsi="Arial"/>
          <w:sz w:val="18"/>
        </w:rPr>
        <w:t>&lt;keyword[, keyword]&gt;</w:t>
      </w:r>
    </w:p>
    <w:p w14:paraId="7D316FC7" w14:textId="77777777" w:rsidR="00B80B11" w:rsidRPr="008F109E" w:rsidRDefault="00B80B11" w:rsidP="00B80B11"/>
    <w:p w14:paraId="6C9A1FF3" w14:textId="77777777" w:rsidR="00B80B11" w:rsidRPr="008F109E" w:rsidRDefault="00B80B11" w:rsidP="00B80B11">
      <w:pPr>
        <w:pStyle w:val="FP"/>
        <w:framePr w:wrap="notBeside" w:hAnchor="margin" w:yAlign="center"/>
        <w:spacing w:after="240"/>
        <w:ind w:left="2835" w:right="2835"/>
        <w:jc w:val="center"/>
        <w:rPr>
          <w:rFonts w:ascii="Arial" w:hAnsi="Arial"/>
          <w:b/>
          <w:i/>
        </w:rPr>
      </w:pPr>
      <w:r w:rsidRPr="008F109E">
        <w:rPr>
          <w:rFonts w:ascii="Arial" w:hAnsi="Arial"/>
          <w:b/>
          <w:i/>
        </w:rPr>
        <w:t>3GPP</w:t>
      </w:r>
    </w:p>
    <w:p w14:paraId="6FC89473" w14:textId="77777777" w:rsidR="00B80B11" w:rsidRPr="008F109E" w:rsidRDefault="00B80B11" w:rsidP="00B80B11">
      <w:pPr>
        <w:pStyle w:val="FP"/>
        <w:framePr w:wrap="notBeside" w:hAnchor="margin" w:yAlign="center"/>
        <w:pBdr>
          <w:bottom w:val="single" w:sz="6" w:space="1" w:color="auto"/>
        </w:pBdr>
        <w:ind w:left="2835" w:right="2835"/>
        <w:jc w:val="center"/>
      </w:pPr>
      <w:r w:rsidRPr="008F109E">
        <w:t>Postal address</w:t>
      </w:r>
    </w:p>
    <w:p w14:paraId="7CF4049F" w14:textId="77777777" w:rsidR="00B80B11" w:rsidRPr="008F109E" w:rsidRDefault="00B80B11" w:rsidP="00B80B11">
      <w:pPr>
        <w:pStyle w:val="FP"/>
        <w:framePr w:wrap="notBeside" w:hAnchor="margin" w:yAlign="center"/>
        <w:ind w:left="2835" w:right="2835"/>
        <w:jc w:val="center"/>
        <w:rPr>
          <w:rFonts w:ascii="Arial" w:hAnsi="Arial"/>
          <w:sz w:val="18"/>
        </w:rPr>
      </w:pPr>
    </w:p>
    <w:p w14:paraId="386249EA" w14:textId="77777777" w:rsidR="00B80B11" w:rsidRPr="008F109E" w:rsidRDefault="00B80B11" w:rsidP="00B80B11">
      <w:pPr>
        <w:pStyle w:val="FP"/>
        <w:framePr w:wrap="notBeside" w:hAnchor="margin" w:yAlign="center"/>
        <w:pBdr>
          <w:bottom w:val="single" w:sz="6" w:space="1" w:color="auto"/>
        </w:pBdr>
        <w:spacing w:before="240"/>
        <w:ind w:left="2835" w:right="2835"/>
        <w:jc w:val="center"/>
      </w:pPr>
      <w:r w:rsidRPr="008F109E">
        <w:t>3GPP support office address</w:t>
      </w:r>
    </w:p>
    <w:p w14:paraId="2DBA5D1E" w14:textId="77777777" w:rsidR="00B80B11" w:rsidRPr="008F109E" w:rsidRDefault="00B80B11" w:rsidP="00B80B11">
      <w:pPr>
        <w:pStyle w:val="FP"/>
        <w:framePr w:wrap="notBeside" w:hAnchor="margin" w:yAlign="center"/>
        <w:ind w:left="2835" w:right="2835"/>
        <w:jc w:val="center"/>
        <w:rPr>
          <w:rFonts w:ascii="Arial" w:hAnsi="Arial"/>
          <w:sz w:val="18"/>
        </w:rPr>
      </w:pPr>
      <w:r w:rsidRPr="008F109E">
        <w:rPr>
          <w:rFonts w:ascii="Arial" w:hAnsi="Arial"/>
          <w:sz w:val="18"/>
        </w:rPr>
        <w:t>650 Route des Lucioles - Sophia Antipolis</w:t>
      </w:r>
    </w:p>
    <w:p w14:paraId="619309D5" w14:textId="77777777" w:rsidR="00B80B11" w:rsidRPr="008F109E" w:rsidRDefault="00B80B11" w:rsidP="00B80B11">
      <w:pPr>
        <w:pStyle w:val="FP"/>
        <w:framePr w:wrap="notBeside" w:hAnchor="margin" w:yAlign="center"/>
        <w:ind w:left="2835" w:right="2835"/>
        <w:jc w:val="center"/>
        <w:rPr>
          <w:rFonts w:ascii="Arial" w:hAnsi="Arial"/>
          <w:sz w:val="18"/>
        </w:rPr>
      </w:pPr>
      <w:r w:rsidRPr="008F109E">
        <w:rPr>
          <w:rFonts w:ascii="Arial" w:hAnsi="Arial"/>
          <w:sz w:val="18"/>
        </w:rPr>
        <w:t>Valbonne - FRANCE</w:t>
      </w:r>
    </w:p>
    <w:p w14:paraId="60ED2A96" w14:textId="77777777" w:rsidR="00B80B11" w:rsidRPr="008F109E" w:rsidRDefault="00B80B11" w:rsidP="00B80B11">
      <w:pPr>
        <w:pStyle w:val="FP"/>
        <w:framePr w:wrap="notBeside" w:hAnchor="margin" w:yAlign="center"/>
        <w:spacing w:after="20"/>
        <w:ind w:left="2835" w:right="2835"/>
        <w:jc w:val="center"/>
        <w:rPr>
          <w:rFonts w:ascii="Arial" w:hAnsi="Arial"/>
          <w:sz w:val="18"/>
        </w:rPr>
      </w:pPr>
      <w:r w:rsidRPr="008F109E">
        <w:rPr>
          <w:rFonts w:ascii="Arial" w:hAnsi="Arial"/>
          <w:sz w:val="18"/>
        </w:rPr>
        <w:t>Tel.: +33 4 92 94 42 00 Fax: +33 4 93 65 47 16</w:t>
      </w:r>
    </w:p>
    <w:p w14:paraId="0587A027" w14:textId="77777777" w:rsidR="00B80B11" w:rsidRPr="008F109E" w:rsidRDefault="00B80B11" w:rsidP="00B80B11">
      <w:pPr>
        <w:pStyle w:val="FP"/>
        <w:framePr w:wrap="notBeside" w:hAnchor="margin" w:yAlign="center"/>
        <w:pBdr>
          <w:bottom w:val="single" w:sz="6" w:space="1" w:color="auto"/>
        </w:pBdr>
        <w:spacing w:before="240"/>
        <w:ind w:left="2835" w:right="2835"/>
        <w:jc w:val="center"/>
      </w:pPr>
      <w:r w:rsidRPr="008F109E">
        <w:t>Internet</w:t>
      </w:r>
    </w:p>
    <w:p w14:paraId="3F179B9C" w14:textId="77777777" w:rsidR="00B80B11" w:rsidRPr="008F109E" w:rsidRDefault="00B80B11" w:rsidP="00B80B11">
      <w:pPr>
        <w:pStyle w:val="FP"/>
        <w:framePr w:wrap="notBeside" w:hAnchor="margin" w:yAlign="center"/>
        <w:ind w:left="2835" w:right="2835"/>
        <w:jc w:val="center"/>
        <w:rPr>
          <w:rFonts w:ascii="Arial" w:hAnsi="Arial"/>
          <w:sz w:val="18"/>
        </w:rPr>
      </w:pPr>
      <w:r w:rsidRPr="008F109E">
        <w:rPr>
          <w:rFonts w:ascii="Arial" w:hAnsi="Arial"/>
          <w:sz w:val="18"/>
        </w:rPr>
        <w:t>http://www.3gpp.org</w:t>
      </w:r>
    </w:p>
    <w:p w14:paraId="07B9864B" w14:textId="77777777" w:rsidR="00B80B11" w:rsidRPr="008F109E" w:rsidRDefault="00B80B11" w:rsidP="00B80B11"/>
    <w:p w14:paraId="73619DD2" w14:textId="77777777" w:rsidR="00B80B11" w:rsidRPr="008F109E" w:rsidRDefault="00B80B11" w:rsidP="00B80B11">
      <w:pPr>
        <w:pStyle w:val="FP"/>
        <w:framePr w:h="3057" w:hRule="exact" w:wrap="notBeside" w:vAnchor="page" w:hAnchor="margin" w:y="12605"/>
        <w:pBdr>
          <w:bottom w:val="single" w:sz="6" w:space="1" w:color="auto"/>
        </w:pBdr>
        <w:spacing w:after="240"/>
        <w:jc w:val="center"/>
        <w:rPr>
          <w:rFonts w:ascii="Arial" w:hAnsi="Arial"/>
          <w:b/>
          <w:i/>
          <w:noProof/>
        </w:rPr>
      </w:pPr>
      <w:r w:rsidRPr="008F109E">
        <w:rPr>
          <w:rFonts w:ascii="Arial" w:hAnsi="Arial"/>
          <w:b/>
          <w:i/>
          <w:noProof/>
        </w:rPr>
        <w:t>Copyright Notification</w:t>
      </w:r>
    </w:p>
    <w:p w14:paraId="02F0726F" w14:textId="77777777" w:rsidR="00B80B11" w:rsidRPr="008F109E" w:rsidRDefault="00B80B11" w:rsidP="00B80B11">
      <w:pPr>
        <w:pStyle w:val="FP"/>
        <w:framePr w:h="3057" w:hRule="exact" w:wrap="notBeside" w:vAnchor="page" w:hAnchor="margin" w:y="12605"/>
        <w:jc w:val="center"/>
        <w:rPr>
          <w:noProof/>
        </w:rPr>
      </w:pPr>
      <w:r w:rsidRPr="008F109E">
        <w:rPr>
          <w:noProof/>
        </w:rPr>
        <w:t>No part may be reproduced except as authorized by written permission.</w:t>
      </w:r>
      <w:r w:rsidRPr="008F109E">
        <w:rPr>
          <w:noProof/>
        </w:rPr>
        <w:br/>
        <w:t>The copyright and the foregoing restriction extend to reproduction in all media.</w:t>
      </w:r>
    </w:p>
    <w:p w14:paraId="5D62CA97" w14:textId="77777777" w:rsidR="00B80B11" w:rsidRPr="008F109E" w:rsidRDefault="00B80B11" w:rsidP="00B80B11">
      <w:pPr>
        <w:pStyle w:val="FP"/>
        <w:framePr w:h="3057" w:hRule="exact" w:wrap="notBeside" w:vAnchor="page" w:hAnchor="margin" w:y="12605"/>
        <w:jc w:val="center"/>
        <w:rPr>
          <w:noProof/>
        </w:rPr>
      </w:pPr>
    </w:p>
    <w:p w14:paraId="3202DA86" w14:textId="426B4487" w:rsidR="00B80B11" w:rsidRPr="008F109E" w:rsidRDefault="00B80B11" w:rsidP="00B80B11">
      <w:pPr>
        <w:pStyle w:val="FP"/>
        <w:framePr w:h="3057" w:hRule="exact" w:wrap="notBeside" w:vAnchor="page" w:hAnchor="margin" w:y="12605"/>
        <w:jc w:val="center"/>
        <w:rPr>
          <w:noProof/>
          <w:sz w:val="18"/>
        </w:rPr>
      </w:pPr>
      <w:r w:rsidRPr="008F109E">
        <w:rPr>
          <w:noProof/>
          <w:sz w:val="18"/>
        </w:rPr>
        <w:t xml:space="preserve">© </w:t>
      </w:r>
      <w:r w:rsidR="000B252D" w:rsidRPr="008F109E">
        <w:rPr>
          <w:noProof/>
          <w:sz w:val="18"/>
        </w:rPr>
        <w:t>2020</w:t>
      </w:r>
      <w:r w:rsidRPr="008F109E">
        <w:rPr>
          <w:noProof/>
          <w:sz w:val="18"/>
        </w:rPr>
        <w:t>, 3GPP Organizational Partners (ARIB, ATIS, CCSA, ETSI, TTA, TTC).</w:t>
      </w:r>
      <w:bookmarkStart w:id="3" w:name="copyrightaddon"/>
      <w:bookmarkEnd w:id="3"/>
    </w:p>
    <w:p w14:paraId="32862517" w14:textId="77777777" w:rsidR="00B80B11" w:rsidRPr="008F109E" w:rsidRDefault="00B80B11" w:rsidP="00B80B11">
      <w:pPr>
        <w:pStyle w:val="FP"/>
        <w:framePr w:h="3057" w:hRule="exact" w:wrap="notBeside" w:vAnchor="page" w:hAnchor="margin" w:y="12605"/>
        <w:jc w:val="center"/>
        <w:rPr>
          <w:noProof/>
          <w:sz w:val="18"/>
        </w:rPr>
      </w:pPr>
      <w:r w:rsidRPr="008F109E">
        <w:rPr>
          <w:noProof/>
          <w:sz w:val="18"/>
        </w:rPr>
        <w:t>All rights reserved.</w:t>
      </w:r>
    </w:p>
    <w:p w14:paraId="5F49B819" w14:textId="77777777" w:rsidR="00B80B11" w:rsidRPr="008F109E" w:rsidRDefault="00B80B11" w:rsidP="00B80B11">
      <w:pPr>
        <w:pStyle w:val="FP"/>
        <w:framePr w:h="3057" w:hRule="exact" w:wrap="notBeside" w:vAnchor="page" w:hAnchor="margin" w:y="12605"/>
        <w:rPr>
          <w:noProof/>
          <w:sz w:val="18"/>
        </w:rPr>
      </w:pPr>
    </w:p>
    <w:p w14:paraId="2A2881A2" w14:textId="77777777" w:rsidR="00B80B11" w:rsidRPr="008F109E" w:rsidRDefault="00B80B11" w:rsidP="00B80B11">
      <w:pPr>
        <w:pStyle w:val="FP"/>
        <w:framePr w:h="3057" w:hRule="exact" w:wrap="notBeside" w:vAnchor="page" w:hAnchor="margin" w:y="12605"/>
        <w:rPr>
          <w:noProof/>
          <w:sz w:val="18"/>
        </w:rPr>
      </w:pPr>
      <w:r w:rsidRPr="008F109E">
        <w:rPr>
          <w:noProof/>
          <w:sz w:val="18"/>
        </w:rPr>
        <w:t>UMTS™ is a Trade Mark of ETSI registered for the benefit of its members</w:t>
      </w:r>
    </w:p>
    <w:p w14:paraId="6F01E290" w14:textId="77777777" w:rsidR="00B80B11" w:rsidRPr="008F109E" w:rsidRDefault="00B80B11" w:rsidP="00B80B11">
      <w:pPr>
        <w:pStyle w:val="FP"/>
        <w:framePr w:h="3057" w:hRule="exact" w:wrap="notBeside" w:vAnchor="page" w:hAnchor="margin" w:y="12605"/>
        <w:rPr>
          <w:noProof/>
          <w:sz w:val="18"/>
        </w:rPr>
      </w:pPr>
      <w:r w:rsidRPr="008F109E">
        <w:rPr>
          <w:noProof/>
          <w:sz w:val="18"/>
        </w:rPr>
        <w:t>3GPP™ is a Trade Mark of ETSI registered for the benefit of its Members and of the 3GPP Organizational Partners</w:t>
      </w:r>
      <w:r w:rsidRPr="008F109E">
        <w:rPr>
          <w:noProof/>
          <w:sz w:val="18"/>
        </w:rPr>
        <w:br/>
        <w:t>LTE™ is a Trade Mark of ETSI registered for the benefit of its Members and of the 3GPP Organizational Partners</w:t>
      </w:r>
    </w:p>
    <w:p w14:paraId="365DAFCA" w14:textId="77777777" w:rsidR="00B80B11" w:rsidRPr="008F109E" w:rsidRDefault="00B80B11" w:rsidP="00B80B11">
      <w:pPr>
        <w:pStyle w:val="FP"/>
        <w:framePr w:h="3057" w:hRule="exact" w:wrap="notBeside" w:vAnchor="page" w:hAnchor="margin" w:y="12605"/>
        <w:rPr>
          <w:noProof/>
          <w:sz w:val="18"/>
        </w:rPr>
      </w:pPr>
      <w:r w:rsidRPr="008F109E">
        <w:rPr>
          <w:noProof/>
          <w:sz w:val="18"/>
        </w:rPr>
        <w:t>GSM® and the GSM logo are registered and owned by the GSM Association</w:t>
      </w:r>
    </w:p>
    <w:p w14:paraId="432DAD6D" w14:textId="77777777" w:rsidR="00B80B11" w:rsidRPr="008F109E" w:rsidRDefault="00B80B11" w:rsidP="00B80B11"/>
    <w:p w14:paraId="4A630EA8" w14:textId="77777777" w:rsidR="00E8629F" w:rsidRPr="008F109E" w:rsidRDefault="00E8629F">
      <w:pPr>
        <w:pStyle w:val="FP"/>
        <w:framePr w:h="3057" w:hRule="exact" w:wrap="notBeside" w:vAnchor="page" w:hAnchor="margin" w:y="12605"/>
        <w:rPr>
          <w:noProof/>
          <w:sz w:val="18"/>
        </w:rPr>
      </w:pPr>
    </w:p>
    <w:p w14:paraId="553617A0" w14:textId="77777777" w:rsidR="00E8629F" w:rsidRPr="008F109E" w:rsidRDefault="00E8629F"/>
    <w:bookmarkEnd w:id="2"/>
    <w:p w14:paraId="173531BD" w14:textId="77777777" w:rsidR="00E8629F" w:rsidRPr="008F109E" w:rsidRDefault="00E8629F">
      <w:pPr>
        <w:pStyle w:val="TT"/>
        <w:rPr>
          <w:lang w:val="en-US"/>
        </w:rPr>
      </w:pPr>
      <w:r w:rsidRPr="008F109E">
        <w:rPr>
          <w:lang w:val="en-US"/>
        </w:rPr>
        <w:br w:type="page"/>
      </w:r>
      <w:r w:rsidRPr="008F109E">
        <w:rPr>
          <w:lang w:val="en-US"/>
        </w:rPr>
        <w:lastRenderedPageBreak/>
        <w:t>Contents</w:t>
      </w:r>
    </w:p>
    <w:p w14:paraId="362E6221" w14:textId="1B3EEA2E" w:rsidR="008F109E" w:rsidRPr="008F109E" w:rsidRDefault="008F109E">
      <w:pPr>
        <w:pStyle w:val="TOC1"/>
        <w:rPr>
          <w:rFonts w:asciiTheme="minorHAnsi" w:eastAsiaTheme="minorEastAsia" w:hAnsiTheme="minorHAnsi" w:cstheme="minorBidi"/>
          <w:szCs w:val="22"/>
        </w:rPr>
      </w:pPr>
      <w:r w:rsidRPr="008F109E">
        <w:fldChar w:fldCharType="begin" w:fldLock="1"/>
      </w:r>
      <w:r w:rsidRPr="008F109E">
        <w:instrText xml:space="preserve"> TOC \o "1-9" </w:instrText>
      </w:r>
      <w:r w:rsidRPr="008F109E">
        <w:fldChar w:fldCharType="separate"/>
      </w:r>
      <w:r w:rsidRPr="008F109E">
        <w:rPr>
          <w:lang w:val="en-US"/>
        </w:rPr>
        <w:t>F</w:t>
      </w:r>
      <w:r w:rsidRPr="008F109E">
        <w:t>oreword</w:t>
      </w:r>
      <w:r w:rsidRPr="008F109E">
        <w:tab/>
      </w:r>
      <w:r w:rsidRPr="008F109E">
        <w:fldChar w:fldCharType="begin" w:fldLock="1"/>
      </w:r>
      <w:r w:rsidRPr="008F109E">
        <w:instrText xml:space="preserve"> PAGEREF _Toc46228331 \h </w:instrText>
      </w:r>
      <w:r w:rsidRPr="008F109E">
        <w:fldChar w:fldCharType="separate"/>
      </w:r>
      <w:r w:rsidRPr="008F109E">
        <w:t>6</w:t>
      </w:r>
      <w:r w:rsidRPr="008F109E">
        <w:fldChar w:fldCharType="end"/>
      </w:r>
    </w:p>
    <w:p w14:paraId="2C776544" w14:textId="69D6A081" w:rsidR="008F109E" w:rsidRPr="008F109E" w:rsidRDefault="008F109E">
      <w:pPr>
        <w:pStyle w:val="TOC1"/>
        <w:rPr>
          <w:rFonts w:asciiTheme="minorHAnsi" w:eastAsiaTheme="minorEastAsia" w:hAnsiTheme="minorHAnsi" w:cstheme="minorBidi"/>
          <w:szCs w:val="22"/>
        </w:rPr>
      </w:pPr>
      <w:r w:rsidRPr="008F109E">
        <w:t>1</w:t>
      </w:r>
      <w:r w:rsidRPr="008F109E">
        <w:rPr>
          <w:rFonts w:asciiTheme="minorHAnsi" w:eastAsiaTheme="minorEastAsia" w:hAnsiTheme="minorHAnsi" w:cstheme="minorBidi"/>
          <w:szCs w:val="22"/>
        </w:rPr>
        <w:tab/>
      </w:r>
      <w:r w:rsidRPr="008F109E">
        <w:rPr>
          <w:lang w:val="en-US"/>
        </w:rPr>
        <w:t>Scope</w:t>
      </w:r>
      <w:r w:rsidRPr="008F109E">
        <w:tab/>
      </w:r>
      <w:r w:rsidRPr="008F109E">
        <w:fldChar w:fldCharType="begin" w:fldLock="1"/>
      </w:r>
      <w:r w:rsidRPr="008F109E">
        <w:instrText xml:space="preserve"> PAGEREF _Toc46228332 \h </w:instrText>
      </w:r>
      <w:r w:rsidRPr="008F109E">
        <w:fldChar w:fldCharType="separate"/>
      </w:r>
      <w:r w:rsidRPr="008F109E">
        <w:t>7</w:t>
      </w:r>
      <w:r w:rsidRPr="008F109E">
        <w:fldChar w:fldCharType="end"/>
      </w:r>
    </w:p>
    <w:p w14:paraId="7B74B89E" w14:textId="68513DA1" w:rsidR="008F109E" w:rsidRPr="008F109E" w:rsidRDefault="008F109E">
      <w:pPr>
        <w:pStyle w:val="TOC1"/>
        <w:rPr>
          <w:rFonts w:asciiTheme="minorHAnsi" w:eastAsiaTheme="minorEastAsia" w:hAnsiTheme="minorHAnsi" w:cstheme="minorBidi"/>
          <w:szCs w:val="22"/>
        </w:rPr>
      </w:pPr>
      <w:r w:rsidRPr="008F109E">
        <w:t>2</w:t>
      </w:r>
      <w:r w:rsidRPr="008F109E">
        <w:rPr>
          <w:rFonts w:asciiTheme="minorHAnsi" w:eastAsiaTheme="minorEastAsia" w:hAnsiTheme="minorHAnsi" w:cstheme="minorBidi"/>
          <w:szCs w:val="22"/>
        </w:rPr>
        <w:tab/>
      </w:r>
      <w:r w:rsidRPr="008F109E">
        <w:rPr>
          <w:lang w:val="en-US"/>
        </w:rPr>
        <w:t>References</w:t>
      </w:r>
      <w:r w:rsidRPr="008F109E">
        <w:tab/>
      </w:r>
      <w:r w:rsidRPr="008F109E">
        <w:fldChar w:fldCharType="begin" w:fldLock="1"/>
      </w:r>
      <w:r w:rsidRPr="008F109E">
        <w:instrText xml:space="preserve"> PAGEREF _Toc46228333 \h </w:instrText>
      </w:r>
      <w:r w:rsidRPr="008F109E">
        <w:fldChar w:fldCharType="separate"/>
      </w:r>
      <w:r w:rsidRPr="008F109E">
        <w:t>9</w:t>
      </w:r>
      <w:r w:rsidRPr="008F109E">
        <w:fldChar w:fldCharType="end"/>
      </w:r>
    </w:p>
    <w:p w14:paraId="47DB7A36" w14:textId="4D0BFE0C" w:rsidR="008F109E" w:rsidRPr="008F109E" w:rsidRDefault="008F109E">
      <w:pPr>
        <w:pStyle w:val="TOC1"/>
        <w:rPr>
          <w:rFonts w:asciiTheme="minorHAnsi" w:eastAsiaTheme="minorEastAsia" w:hAnsiTheme="minorHAnsi" w:cstheme="minorBidi"/>
          <w:szCs w:val="22"/>
        </w:rPr>
      </w:pPr>
      <w:r w:rsidRPr="008F109E">
        <w:t>3</w:t>
      </w:r>
      <w:r w:rsidRPr="008F109E">
        <w:rPr>
          <w:rFonts w:asciiTheme="minorHAnsi" w:eastAsiaTheme="minorEastAsia" w:hAnsiTheme="minorHAnsi" w:cstheme="minorBidi"/>
          <w:szCs w:val="22"/>
        </w:rPr>
        <w:tab/>
      </w:r>
      <w:r w:rsidRPr="008F109E">
        <w:rPr>
          <w:lang w:val="en-US"/>
        </w:rPr>
        <w:t>Definitions, symbols and abbreviations</w:t>
      </w:r>
      <w:r w:rsidRPr="008F109E">
        <w:tab/>
      </w:r>
      <w:r w:rsidRPr="008F109E">
        <w:fldChar w:fldCharType="begin" w:fldLock="1"/>
      </w:r>
      <w:r w:rsidRPr="008F109E">
        <w:instrText xml:space="preserve"> PAGEREF _Toc46228334 \h </w:instrText>
      </w:r>
      <w:r w:rsidRPr="008F109E">
        <w:fldChar w:fldCharType="separate"/>
      </w:r>
      <w:r w:rsidRPr="008F109E">
        <w:t>9</w:t>
      </w:r>
      <w:r w:rsidRPr="008F109E">
        <w:fldChar w:fldCharType="end"/>
      </w:r>
    </w:p>
    <w:p w14:paraId="49EC4A59" w14:textId="7F69C760" w:rsidR="008F109E" w:rsidRPr="008F109E" w:rsidRDefault="008F109E">
      <w:pPr>
        <w:pStyle w:val="TOC2"/>
        <w:rPr>
          <w:rFonts w:asciiTheme="minorHAnsi" w:eastAsiaTheme="minorEastAsia" w:hAnsiTheme="minorHAnsi" w:cstheme="minorBidi"/>
          <w:sz w:val="22"/>
          <w:szCs w:val="22"/>
        </w:rPr>
      </w:pPr>
      <w:r w:rsidRPr="008F109E">
        <w:t>3.1</w:t>
      </w:r>
      <w:r w:rsidRPr="008F109E">
        <w:rPr>
          <w:rFonts w:asciiTheme="minorHAnsi" w:eastAsiaTheme="minorEastAsia" w:hAnsiTheme="minorHAnsi" w:cstheme="minorBidi"/>
          <w:sz w:val="22"/>
          <w:szCs w:val="22"/>
        </w:rPr>
        <w:tab/>
      </w:r>
      <w:r w:rsidRPr="008F109E">
        <w:rPr>
          <w:lang w:val="en-US"/>
        </w:rPr>
        <w:t>Definitions</w:t>
      </w:r>
      <w:r w:rsidRPr="008F109E">
        <w:tab/>
      </w:r>
      <w:r w:rsidRPr="008F109E">
        <w:fldChar w:fldCharType="begin" w:fldLock="1"/>
      </w:r>
      <w:r w:rsidRPr="008F109E">
        <w:instrText xml:space="preserve"> PAGEREF _Toc46228335 \h </w:instrText>
      </w:r>
      <w:r w:rsidRPr="008F109E">
        <w:fldChar w:fldCharType="separate"/>
      </w:r>
      <w:r w:rsidRPr="008F109E">
        <w:t>9</w:t>
      </w:r>
      <w:r w:rsidRPr="008F109E">
        <w:fldChar w:fldCharType="end"/>
      </w:r>
    </w:p>
    <w:p w14:paraId="08ED2548" w14:textId="7D92F2BB" w:rsidR="008F109E" w:rsidRPr="008F109E" w:rsidRDefault="008F109E">
      <w:pPr>
        <w:pStyle w:val="TOC2"/>
        <w:rPr>
          <w:rFonts w:asciiTheme="minorHAnsi" w:eastAsiaTheme="minorEastAsia" w:hAnsiTheme="minorHAnsi" w:cstheme="minorBidi"/>
          <w:sz w:val="22"/>
          <w:szCs w:val="22"/>
        </w:rPr>
      </w:pPr>
      <w:r w:rsidRPr="008F109E">
        <w:t>3.2</w:t>
      </w:r>
      <w:r w:rsidRPr="008F109E">
        <w:rPr>
          <w:rFonts w:asciiTheme="minorHAnsi" w:eastAsiaTheme="minorEastAsia" w:hAnsiTheme="minorHAnsi" w:cstheme="minorBidi"/>
          <w:sz w:val="22"/>
          <w:szCs w:val="22"/>
        </w:rPr>
        <w:tab/>
      </w:r>
      <w:r w:rsidRPr="008F109E">
        <w:rPr>
          <w:lang w:val="en-US"/>
        </w:rPr>
        <w:t>Symbols</w:t>
      </w:r>
      <w:r w:rsidRPr="008F109E">
        <w:tab/>
      </w:r>
      <w:r w:rsidRPr="008F109E">
        <w:fldChar w:fldCharType="begin" w:fldLock="1"/>
      </w:r>
      <w:r w:rsidRPr="008F109E">
        <w:instrText xml:space="preserve"> PAGEREF _Toc46228336 \h </w:instrText>
      </w:r>
      <w:r w:rsidRPr="008F109E">
        <w:fldChar w:fldCharType="separate"/>
      </w:r>
      <w:r w:rsidRPr="008F109E">
        <w:t>9</w:t>
      </w:r>
      <w:r w:rsidRPr="008F109E">
        <w:fldChar w:fldCharType="end"/>
      </w:r>
    </w:p>
    <w:p w14:paraId="0CBBF2AE" w14:textId="5776C84F" w:rsidR="008F109E" w:rsidRPr="008F109E" w:rsidRDefault="008F109E">
      <w:pPr>
        <w:pStyle w:val="TOC2"/>
        <w:rPr>
          <w:rFonts w:asciiTheme="minorHAnsi" w:eastAsiaTheme="minorEastAsia" w:hAnsiTheme="minorHAnsi" w:cstheme="minorBidi"/>
          <w:sz w:val="22"/>
          <w:szCs w:val="22"/>
        </w:rPr>
      </w:pPr>
      <w:r w:rsidRPr="008F109E">
        <w:t>3.3</w:t>
      </w:r>
      <w:r w:rsidRPr="008F109E">
        <w:rPr>
          <w:rFonts w:asciiTheme="minorHAnsi" w:eastAsiaTheme="minorEastAsia" w:hAnsiTheme="minorHAnsi" w:cstheme="minorBidi"/>
          <w:sz w:val="22"/>
          <w:szCs w:val="22"/>
        </w:rPr>
        <w:tab/>
      </w:r>
      <w:r w:rsidRPr="008F109E">
        <w:rPr>
          <w:lang w:val="en-US"/>
        </w:rPr>
        <w:t>Abbreviations</w:t>
      </w:r>
      <w:r w:rsidRPr="008F109E">
        <w:tab/>
      </w:r>
      <w:r w:rsidRPr="008F109E">
        <w:fldChar w:fldCharType="begin" w:fldLock="1"/>
      </w:r>
      <w:r w:rsidRPr="008F109E">
        <w:instrText xml:space="preserve"> PAGEREF _Toc46228337 \h </w:instrText>
      </w:r>
      <w:r w:rsidRPr="008F109E">
        <w:fldChar w:fldCharType="separate"/>
      </w:r>
      <w:r w:rsidRPr="008F109E">
        <w:t>9</w:t>
      </w:r>
      <w:r w:rsidRPr="008F109E">
        <w:fldChar w:fldCharType="end"/>
      </w:r>
    </w:p>
    <w:p w14:paraId="2159C78B" w14:textId="4ED4118A" w:rsidR="008F109E" w:rsidRPr="008F109E" w:rsidRDefault="008F109E">
      <w:pPr>
        <w:pStyle w:val="TOC1"/>
        <w:rPr>
          <w:rFonts w:asciiTheme="minorHAnsi" w:eastAsiaTheme="minorEastAsia" w:hAnsiTheme="minorHAnsi" w:cstheme="minorBidi"/>
          <w:szCs w:val="22"/>
        </w:rPr>
      </w:pPr>
      <w:r w:rsidRPr="008F109E">
        <w:t>4</w:t>
      </w:r>
      <w:r w:rsidRPr="008F109E">
        <w:rPr>
          <w:rFonts w:asciiTheme="minorHAnsi" w:eastAsiaTheme="minorEastAsia" w:hAnsiTheme="minorHAnsi" w:cstheme="minorBidi"/>
          <w:szCs w:val="22"/>
        </w:rPr>
        <w:tab/>
      </w:r>
      <w:r w:rsidRPr="008F109E">
        <w:rPr>
          <w:lang w:val="en-US"/>
        </w:rPr>
        <w:t>Background</w:t>
      </w:r>
      <w:r w:rsidRPr="008F109E">
        <w:tab/>
      </w:r>
      <w:r w:rsidRPr="008F109E">
        <w:fldChar w:fldCharType="begin" w:fldLock="1"/>
      </w:r>
      <w:r w:rsidRPr="008F109E">
        <w:instrText xml:space="preserve"> PAGEREF _Toc46228338 \h </w:instrText>
      </w:r>
      <w:r w:rsidRPr="008F109E">
        <w:fldChar w:fldCharType="separate"/>
      </w:r>
      <w:r w:rsidRPr="008F109E">
        <w:t>9</w:t>
      </w:r>
      <w:r w:rsidRPr="008F109E">
        <w:fldChar w:fldCharType="end"/>
      </w:r>
    </w:p>
    <w:p w14:paraId="0C48DA2B" w14:textId="2E9A3592" w:rsidR="008F109E" w:rsidRPr="008F109E" w:rsidRDefault="008F109E">
      <w:pPr>
        <w:pStyle w:val="TOC2"/>
        <w:rPr>
          <w:rFonts w:asciiTheme="minorHAnsi" w:eastAsiaTheme="minorEastAsia" w:hAnsiTheme="minorHAnsi" w:cstheme="minorBidi"/>
          <w:sz w:val="22"/>
          <w:szCs w:val="22"/>
        </w:rPr>
      </w:pPr>
      <w:r w:rsidRPr="008F109E">
        <w:t>4.1</w:t>
      </w:r>
      <w:r w:rsidRPr="008F109E">
        <w:rPr>
          <w:rFonts w:asciiTheme="minorHAnsi" w:eastAsiaTheme="minorEastAsia" w:hAnsiTheme="minorHAnsi" w:cstheme="minorBidi"/>
          <w:sz w:val="22"/>
          <w:szCs w:val="22"/>
        </w:rPr>
        <w:tab/>
      </w:r>
      <w:r w:rsidRPr="008F109E">
        <w:rPr>
          <w:lang w:val="en-US"/>
        </w:rPr>
        <w:t>TR Maintenance</w:t>
      </w:r>
      <w:r w:rsidRPr="008F109E">
        <w:tab/>
      </w:r>
      <w:r w:rsidRPr="008F109E">
        <w:fldChar w:fldCharType="begin" w:fldLock="1"/>
      </w:r>
      <w:r w:rsidRPr="008F109E">
        <w:instrText xml:space="preserve"> PAGEREF _Toc46228339 \h </w:instrText>
      </w:r>
      <w:r w:rsidRPr="008F109E">
        <w:fldChar w:fldCharType="separate"/>
      </w:r>
      <w:r w:rsidRPr="008F109E">
        <w:t>10</w:t>
      </w:r>
      <w:r w:rsidRPr="008F109E">
        <w:fldChar w:fldCharType="end"/>
      </w:r>
    </w:p>
    <w:p w14:paraId="61E65FB6" w14:textId="32247063" w:rsidR="008F109E" w:rsidRPr="008F109E" w:rsidRDefault="008F109E">
      <w:pPr>
        <w:pStyle w:val="TOC1"/>
        <w:rPr>
          <w:rFonts w:asciiTheme="minorHAnsi" w:eastAsiaTheme="minorEastAsia" w:hAnsiTheme="minorHAnsi" w:cstheme="minorBidi"/>
          <w:szCs w:val="22"/>
        </w:rPr>
      </w:pPr>
      <w:r w:rsidRPr="008F109E">
        <w:t>5</w:t>
      </w:r>
      <w:r w:rsidRPr="008F109E">
        <w:rPr>
          <w:rFonts w:asciiTheme="minorHAnsi" w:eastAsiaTheme="minorEastAsia" w:hAnsiTheme="minorHAnsi" w:cstheme="minorBidi"/>
          <w:szCs w:val="22"/>
        </w:rPr>
        <w:tab/>
      </w:r>
      <w:r w:rsidRPr="008F109E">
        <w:rPr>
          <w:lang w:val="en-US" w:eastAsia="zh-CN"/>
        </w:rPr>
        <w:t>2 Bands DL</w:t>
      </w:r>
      <w:r w:rsidRPr="008F109E">
        <w:rPr>
          <w:lang w:val="en-US"/>
        </w:rPr>
        <w:t xml:space="preserve"> with 1 Band UL Carrier Aggregation: Specific Band Combination Part</w:t>
      </w:r>
      <w:r w:rsidRPr="008F109E">
        <w:tab/>
      </w:r>
      <w:r w:rsidRPr="008F109E">
        <w:fldChar w:fldCharType="begin" w:fldLock="1"/>
      </w:r>
      <w:r w:rsidRPr="008F109E">
        <w:instrText xml:space="preserve"> PAGEREF _Toc46228340 \h </w:instrText>
      </w:r>
      <w:r w:rsidRPr="008F109E">
        <w:fldChar w:fldCharType="separate"/>
      </w:r>
      <w:r w:rsidRPr="008F109E">
        <w:t>10</w:t>
      </w:r>
      <w:r w:rsidRPr="008F109E">
        <w:fldChar w:fldCharType="end"/>
      </w:r>
    </w:p>
    <w:p w14:paraId="5DF2BCE1" w14:textId="48652768" w:rsidR="008F109E" w:rsidRPr="008F109E" w:rsidRDefault="008F109E">
      <w:pPr>
        <w:pStyle w:val="TOC2"/>
        <w:rPr>
          <w:rFonts w:asciiTheme="minorHAnsi" w:eastAsiaTheme="minorEastAsia" w:hAnsiTheme="minorHAnsi" w:cstheme="minorBidi"/>
          <w:sz w:val="22"/>
          <w:szCs w:val="22"/>
        </w:rPr>
      </w:pPr>
      <w:r w:rsidRPr="008F109E">
        <w:t>5.1</w:t>
      </w:r>
      <w:r w:rsidRPr="008F109E">
        <w:rPr>
          <w:rFonts w:asciiTheme="minorHAnsi" w:eastAsiaTheme="minorEastAsia" w:hAnsiTheme="minorHAnsi" w:cstheme="minorBidi"/>
          <w:sz w:val="22"/>
          <w:szCs w:val="22"/>
        </w:rPr>
        <w:tab/>
      </w:r>
      <w:r w:rsidRPr="008F109E">
        <w:rPr>
          <w:lang w:val="en-US"/>
        </w:rPr>
        <w:t>CA_</w:t>
      </w:r>
      <w:r w:rsidRPr="008F109E">
        <w:rPr>
          <w:lang w:val="en-US" w:eastAsia="zh-CN"/>
        </w:rPr>
        <w:t>7</w:t>
      </w:r>
      <w:r w:rsidRPr="008F109E">
        <w:rPr>
          <w:lang w:val="en-US"/>
        </w:rPr>
        <w:t>-</w:t>
      </w:r>
      <w:r w:rsidRPr="008F109E">
        <w:rPr>
          <w:lang w:val="en-US" w:eastAsia="zh-CN"/>
        </w:rPr>
        <w:t>46</w:t>
      </w:r>
      <w:r w:rsidRPr="008F109E">
        <w:tab/>
      </w:r>
      <w:r w:rsidRPr="008F109E">
        <w:fldChar w:fldCharType="begin" w:fldLock="1"/>
      </w:r>
      <w:r w:rsidRPr="008F109E">
        <w:instrText xml:space="preserve"> PAGEREF _Toc46228341 \h </w:instrText>
      </w:r>
      <w:r w:rsidRPr="008F109E">
        <w:fldChar w:fldCharType="separate"/>
      </w:r>
      <w:r w:rsidRPr="008F109E">
        <w:t>10</w:t>
      </w:r>
      <w:r w:rsidRPr="008F109E">
        <w:fldChar w:fldCharType="end"/>
      </w:r>
    </w:p>
    <w:p w14:paraId="4444F5EE" w14:textId="2B880C6C" w:rsidR="008F109E" w:rsidRPr="008F109E" w:rsidRDefault="008F109E">
      <w:pPr>
        <w:pStyle w:val="TOC3"/>
        <w:rPr>
          <w:rFonts w:asciiTheme="minorHAnsi" w:eastAsiaTheme="minorEastAsia" w:hAnsiTheme="minorHAnsi" w:cstheme="minorBidi"/>
          <w:sz w:val="22"/>
          <w:szCs w:val="22"/>
        </w:rPr>
      </w:pPr>
      <w:r w:rsidRPr="008F109E">
        <w:rPr>
          <w:rFonts w:eastAsia="SimSun"/>
        </w:rPr>
        <w:t>5.1.1</w:t>
      </w:r>
      <w:r w:rsidRPr="008F109E">
        <w:rPr>
          <w:rFonts w:asciiTheme="minorHAnsi" w:eastAsia="SimSun" w:hAnsiTheme="minorHAnsi" w:cstheme="minorBidi"/>
          <w:sz w:val="22"/>
          <w:szCs w:val="22"/>
        </w:rPr>
        <w:tab/>
      </w:r>
      <w:r w:rsidRPr="008F109E">
        <w:rPr>
          <w:rFonts w:eastAsia="MS Mincho"/>
          <w:lang w:val="en-US"/>
        </w:rPr>
        <w:t>Channel bandwidths per operating band for CA</w:t>
      </w:r>
      <w:r w:rsidRPr="008F109E">
        <w:tab/>
      </w:r>
      <w:r w:rsidRPr="008F109E">
        <w:fldChar w:fldCharType="begin" w:fldLock="1"/>
      </w:r>
      <w:r w:rsidRPr="008F109E">
        <w:instrText xml:space="preserve"> PAGEREF _Toc46228342 \h </w:instrText>
      </w:r>
      <w:r w:rsidRPr="008F109E">
        <w:fldChar w:fldCharType="separate"/>
      </w:r>
      <w:r w:rsidRPr="008F109E">
        <w:t>10</w:t>
      </w:r>
      <w:r w:rsidRPr="008F109E">
        <w:fldChar w:fldCharType="end"/>
      </w:r>
    </w:p>
    <w:p w14:paraId="249B7E69" w14:textId="0F5B1637" w:rsidR="008F109E" w:rsidRPr="008F109E" w:rsidRDefault="008F109E">
      <w:pPr>
        <w:pStyle w:val="TOC3"/>
        <w:rPr>
          <w:rFonts w:asciiTheme="minorHAnsi" w:eastAsiaTheme="minorEastAsia" w:hAnsiTheme="minorHAnsi" w:cstheme="minorBidi"/>
          <w:sz w:val="22"/>
          <w:szCs w:val="22"/>
        </w:rPr>
      </w:pPr>
      <w:r w:rsidRPr="008F109E">
        <w:rPr>
          <w:rFonts w:eastAsia="SimSun"/>
        </w:rPr>
        <w:t xml:space="preserve">5.1.2 </w:t>
      </w:r>
      <w:r w:rsidRPr="008F109E">
        <w:rPr>
          <w:rFonts w:asciiTheme="minorHAnsi" w:eastAsia="SimSun" w:hAnsiTheme="minorHAnsi" w:cstheme="minorBidi"/>
          <w:sz w:val="22"/>
          <w:szCs w:val="22"/>
        </w:rPr>
        <w:tab/>
      </w:r>
      <w:r w:rsidRPr="008F109E">
        <w:rPr>
          <w:rFonts w:eastAsia="MS Mincho"/>
          <w:lang w:val="en-US"/>
        </w:rPr>
        <w:t>Co-existence studies</w:t>
      </w:r>
      <w:r w:rsidRPr="008F109E">
        <w:tab/>
      </w:r>
      <w:r w:rsidRPr="008F109E">
        <w:fldChar w:fldCharType="begin" w:fldLock="1"/>
      </w:r>
      <w:r w:rsidRPr="008F109E">
        <w:instrText xml:space="preserve"> PAGEREF _Toc46228343 \h </w:instrText>
      </w:r>
      <w:r w:rsidRPr="008F109E">
        <w:fldChar w:fldCharType="separate"/>
      </w:r>
      <w:r w:rsidRPr="008F109E">
        <w:t>10</w:t>
      </w:r>
      <w:r w:rsidRPr="008F109E">
        <w:fldChar w:fldCharType="end"/>
      </w:r>
    </w:p>
    <w:p w14:paraId="7C4D388A" w14:textId="07185BCD" w:rsidR="008F109E" w:rsidRPr="008F109E" w:rsidRDefault="008F109E">
      <w:pPr>
        <w:pStyle w:val="TOC3"/>
        <w:rPr>
          <w:rFonts w:asciiTheme="minorHAnsi" w:eastAsiaTheme="minorEastAsia" w:hAnsiTheme="minorHAnsi" w:cstheme="minorBidi"/>
          <w:sz w:val="22"/>
          <w:szCs w:val="22"/>
        </w:rPr>
      </w:pPr>
      <w:r w:rsidRPr="008F109E">
        <w:t>5.1.</w:t>
      </w:r>
      <w:r w:rsidRPr="008F109E">
        <w:rPr>
          <w:lang w:eastAsia="zh-CN"/>
        </w:rPr>
        <w:t>3</w:t>
      </w:r>
      <w:r w:rsidRPr="008F109E">
        <w:rPr>
          <w:rFonts w:asciiTheme="minorHAnsi" w:eastAsiaTheme="minorEastAsia" w:hAnsiTheme="minorHAnsi" w:cstheme="minorBidi"/>
          <w:sz w:val="22"/>
          <w:szCs w:val="22"/>
        </w:rPr>
        <w:tab/>
      </w:r>
      <w:r w:rsidRPr="008F109E">
        <w:rPr>
          <w:lang w:val="en-US"/>
        </w:rPr>
        <w:t>∆T</w:t>
      </w:r>
      <w:r w:rsidRPr="008F109E">
        <w:rPr>
          <w:vertAlign w:val="subscript"/>
          <w:lang w:val="en-US"/>
        </w:rPr>
        <w:t>IB,c</w:t>
      </w:r>
      <w:r w:rsidRPr="008F109E">
        <w:rPr>
          <w:lang w:val="en-US"/>
        </w:rPr>
        <w:t xml:space="preserve"> and ∆R</w:t>
      </w:r>
      <w:r w:rsidRPr="008F109E">
        <w:rPr>
          <w:vertAlign w:val="subscript"/>
          <w:lang w:val="en-US"/>
        </w:rPr>
        <w:t>IB,c</w:t>
      </w:r>
      <w:r w:rsidRPr="008F109E">
        <w:rPr>
          <w:lang w:val="en-US"/>
        </w:rPr>
        <w:t xml:space="preserve"> values</w:t>
      </w:r>
      <w:r w:rsidRPr="008F109E">
        <w:tab/>
      </w:r>
      <w:r w:rsidRPr="008F109E">
        <w:fldChar w:fldCharType="begin" w:fldLock="1"/>
      </w:r>
      <w:r w:rsidRPr="008F109E">
        <w:instrText xml:space="preserve"> PAGEREF _Toc46228344 \h </w:instrText>
      </w:r>
      <w:r w:rsidRPr="008F109E">
        <w:fldChar w:fldCharType="separate"/>
      </w:r>
      <w:r w:rsidRPr="008F109E">
        <w:t>11</w:t>
      </w:r>
      <w:r w:rsidRPr="008F109E">
        <w:fldChar w:fldCharType="end"/>
      </w:r>
    </w:p>
    <w:p w14:paraId="397F0164" w14:textId="282D3EF1" w:rsidR="008F109E" w:rsidRPr="008F109E" w:rsidRDefault="008F109E">
      <w:pPr>
        <w:pStyle w:val="TOC3"/>
        <w:rPr>
          <w:rFonts w:asciiTheme="minorHAnsi" w:eastAsiaTheme="minorEastAsia" w:hAnsiTheme="minorHAnsi" w:cstheme="minorBidi"/>
          <w:sz w:val="22"/>
          <w:szCs w:val="22"/>
        </w:rPr>
      </w:pPr>
      <w:r w:rsidRPr="008F109E">
        <w:t>5.1.</w:t>
      </w:r>
      <w:r w:rsidRPr="008F109E">
        <w:rPr>
          <w:lang w:eastAsia="zh-CN"/>
        </w:rPr>
        <w:t>4</w:t>
      </w:r>
      <w:r w:rsidRPr="008F109E">
        <w:rPr>
          <w:rFonts w:asciiTheme="minorHAnsi" w:eastAsiaTheme="minorEastAsia" w:hAnsiTheme="minorHAnsi" w:cstheme="minorBidi"/>
          <w:sz w:val="22"/>
          <w:szCs w:val="22"/>
        </w:rPr>
        <w:tab/>
      </w:r>
      <w:r w:rsidRPr="008F109E">
        <w:t>REFSENS</w:t>
      </w:r>
      <w:r w:rsidRPr="008F109E">
        <w:tab/>
      </w:r>
      <w:r w:rsidRPr="008F109E">
        <w:fldChar w:fldCharType="begin" w:fldLock="1"/>
      </w:r>
      <w:r w:rsidRPr="008F109E">
        <w:instrText xml:space="preserve"> PAGEREF _Toc46228345 \h </w:instrText>
      </w:r>
      <w:r w:rsidRPr="008F109E">
        <w:fldChar w:fldCharType="separate"/>
      </w:r>
      <w:r w:rsidRPr="008F109E">
        <w:t>11</w:t>
      </w:r>
      <w:r w:rsidRPr="008F109E">
        <w:fldChar w:fldCharType="end"/>
      </w:r>
    </w:p>
    <w:p w14:paraId="58652B86" w14:textId="1AFEF2AB" w:rsidR="008F109E" w:rsidRPr="008F109E" w:rsidRDefault="008F109E">
      <w:pPr>
        <w:pStyle w:val="TOC2"/>
        <w:rPr>
          <w:rFonts w:asciiTheme="minorHAnsi" w:eastAsiaTheme="minorEastAsia" w:hAnsiTheme="minorHAnsi" w:cstheme="minorBidi"/>
          <w:sz w:val="22"/>
          <w:szCs w:val="22"/>
        </w:rPr>
      </w:pPr>
      <w:r w:rsidRPr="008F109E">
        <w:t>5.2</w:t>
      </w:r>
      <w:r w:rsidRPr="008F109E">
        <w:rPr>
          <w:rFonts w:asciiTheme="minorHAnsi" w:eastAsiaTheme="minorEastAsia" w:hAnsiTheme="minorHAnsi" w:cstheme="minorBidi"/>
          <w:sz w:val="22"/>
          <w:szCs w:val="22"/>
        </w:rPr>
        <w:tab/>
      </w:r>
      <w:r w:rsidRPr="008F109E">
        <w:t>CA_</w:t>
      </w:r>
      <w:r w:rsidRPr="008F109E">
        <w:rPr>
          <w:lang w:eastAsia="ja-JP"/>
        </w:rPr>
        <w:t>18</w:t>
      </w:r>
      <w:r w:rsidRPr="008F109E">
        <w:t>-</w:t>
      </w:r>
      <w:r w:rsidRPr="008F109E">
        <w:rPr>
          <w:lang w:eastAsia="ja-JP"/>
        </w:rPr>
        <w:t>42</w:t>
      </w:r>
      <w:r w:rsidRPr="008F109E">
        <w:tab/>
      </w:r>
      <w:r w:rsidRPr="008F109E">
        <w:fldChar w:fldCharType="begin" w:fldLock="1"/>
      </w:r>
      <w:r w:rsidRPr="008F109E">
        <w:instrText xml:space="preserve"> PAGEREF _Toc46228346 \h </w:instrText>
      </w:r>
      <w:r w:rsidRPr="008F109E">
        <w:fldChar w:fldCharType="separate"/>
      </w:r>
      <w:r w:rsidRPr="008F109E">
        <w:t>11</w:t>
      </w:r>
      <w:r w:rsidRPr="008F109E">
        <w:fldChar w:fldCharType="end"/>
      </w:r>
    </w:p>
    <w:p w14:paraId="3C43977C" w14:textId="46DB5345" w:rsidR="008F109E" w:rsidRPr="008F109E" w:rsidRDefault="008F109E">
      <w:pPr>
        <w:pStyle w:val="TOC3"/>
        <w:rPr>
          <w:rFonts w:asciiTheme="minorHAnsi" w:eastAsiaTheme="minorEastAsia" w:hAnsiTheme="minorHAnsi" w:cstheme="minorBidi"/>
          <w:sz w:val="22"/>
          <w:szCs w:val="22"/>
        </w:rPr>
      </w:pPr>
      <w:r w:rsidRPr="008F109E">
        <w:t>5.2.1</w:t>
      </w:r>
      <w:r w:rsidRPr="008F109E">
        <w:rPr>
          <w:rFonts w:asciiTheme="minorHAnsi" w:eastAsiaTheme="minorEastAsia" w:hAnsiTheme="minorHAnsi" w:cstheme="minorBidi"/>
          <w:sz w:val="22"/>
          <w:szCs w:val="22"/>
        </w:rPr>
        <w:tab/>
      </w:r>
      <w:r w:rsidRPr="008F109E">
        <w:rPr>
          <w:lang w:val="en-US" w:eastAsia="zh-CN"/>
        </w:rPr>
        <w:t>Channel bandwidths per operating band for CA</w:t>
      </w:r>
      <w:r w:rsidRPr="008F109E">
        <w:tab/>
      </w:r>
      <w:r w:rsidRPr="008F109E">
        <w:fldChar w:fldCharType="begin" w:fldLock="1"/>
      </w:r>
      <w:r w:rsidRPr="008F109E">
        <w:instrText xml:space="preserve"> PAGEREF _Toc46228347 \h </w:instrText>
      </w:r>
      <w:r w:rsidRPr="008F109E">
        <w:fldChar w:fldCharType="separate"/>
      </w:r>
      <w:r w:rsidRPr="008F109E">
        <w:t>11</w:t>
      </w:r>
      <w:r w:rsidRPr="008F109E">
        <w:fldChar w:fldCharType="end"/>
      </w:r>
    </w:p>
    <w:p w14:paraId="081747CB" w14:textId="7187E239" w:rsidR="008F109E" w:rsidRPr="008F109E" w:rsidRDefault="008F109E">
      <w:pPr>
        <w:pStyle w:val="TOC3"/>
        <w:rPr>
          <w:rFonts w:asciiTheme="minorHAnsi" w:eastAsiaTheme="minorEastAsia" w:hAnsiTheme="minorHAnsi" w:cstheme="minorBidi"/>
          <w:sz w:val="22"/>
          <w:szCs w:val="22"/>
        </w:rPr>
      </w:pPr>
      <w:r w:rsidRPr="008F109E">
        <w:t>5.2.</w:t>
      </w:r>
      <w:r w:rsidRPr="008F109E">
        <w:rPr>
          <w:lang w:eastAsia="ja-JP"/>
        </w:rPr>
        <w:t>2</w:t>
      </w:r>
      <w:r w:rsidRPr="008F109E">
        <w:rPr>
          <w:rFonts w:asciiTheme="minorHAnsi" w:eastAsiaTheme="minorEastAsia" w:hAnsiTheme="minorHAnsi" w:cstheme="minorBidi"/>
          <w:sz w:val="22"/>
          <w:szCs w:val="22"/>
        </w:rPr>
        <w:tab/>
      </w:r>
      <w:r w:rsidRPr="008F109E">
        <w:rPr>
          <w:lang w:val="en-US"/>
        </w:rPr>
        <w:t>Co-existence studies</w:t>
      </w:r>
      <w:r w:rsidRPr="008F109E">
        <w:tab/>
      </w:r>
      <w:r w:rsidRPr="008F109E">
        <w:fldChar w:fldCharType="begin" w:fldLock="1"/>
      </w:r>
      <w:r w:rsidRPr="008F109E">
        <w:instrText xml:space="preserve"> PAGEREF _Toc46228348 \h </w:instrText>
      </w:r>
      <w:r w:rsidRPr="008F109E">
        <w:fldChar w:fldCharType="separate"/>
      </w:r>
      <w:r w:rsidRPr="008F109E">
        <w:t>12</w:t>
      </w:r>
      <w:r w:rsidRPr="008F109E">
        <w:fldChar w:fldCharType="end"/>
      </w:r>
    </w:p>
    <w:p w14:paraId="0029DEC3" w14:textId="743588A5" w:rsidR="008F109E" w:rsidRPr="008F109E" w:rsidRDefault="008F109E">
      <w:pPr>
        <w:pStyle w:val="TOC3"/>
        <w:rPr>
          <w:rFonts w:asciiTheme="minorHAnsi" w:eastAsiaTheme="minorEastAsia" w:hAnsiTheme="minorHAnsi" w:cstheme="minorBidi"/>
          <w:sz w:val="22"/>
          <w:szCs w:val="22"/>
        </w:rPr>
      </w:pPr>
      <w:r w:rsidRPr="008F109E">
        <w:t>5.</w:t>
      </w:r>
      <w:r w:rsidRPr="008F109E">
        <w:rPr>
          <w:lang w:eastAsia="ja-JP"/>
        </w:rPr>
        <w:t>2</w:t>
      </w:r>
      <w:r w:rsidRPr="008F109E">
        <w:t>.3</w:t>
      </w:r>
      <w:r w:rsidRPr="008F109E">
        <w:rPr>
          <w:rFonts w:asciiTheme="minorHAnsi" w:eastAsiaTheme="minorEastAsia" w:hAnsiTheme="minorHAnsi" w:cstheme="minorBidi"/>
          <w:sz w:val="22"/>
          <w:szCs w:val="22"/>
        </w:rPr>
        <w:tab/>
      </w:r>
      <w:r w:rsidRPr="008F109E">
        <w:rPr>
          <w:lang w:val="en-US"/>
        </w:rPr>
        <w:t>∆TIB and ∆RIB values</w:t>
      </w:r>
      <w:r w:rsidRPr="008F109E">
        <w:tab/>
      </w:r>
      <w:r w:rsidRPr="008F109E">
        <w:fldChar w:fldCharType="begin" w:fldLock="1"/>
      </w:r>
      <w:r w:rsidRPr="008F109E">
        <w:instrText xml:space="preserve"> PAGEREF _Toc46228349 \h </w:instrText>
      </w:r>
      <w:r w:rsidRPr="008F109E">
        <w:fldChar w:fldCharType="separate"/>
      </w:r>
      <w:r w:rsidRPr="008F109E">
        <w:t>12</w:t>
      </w:r>
      <w:r w:rsidRPr="008F109E">
        <w:fldChar w:fldCharType="end"/>
      </w:r>
    </w:p>
    <w:p w14:paraId="6153922A" w14:textId="79E54B9C" w:rsidR="008F109E" w:rsidRPr="008F109E" w:rsidRDefault="008F109E">
      <w:pPr>
        <w:pStyle w:val="TOC3"/>
        <w:rPr>
          <w:rFonts w:asciiTheme="minorHAnsi" w:eastAsiaTheme="minorEastAsia" w:hAnsiTheme="minorHAnsi" w:cstheme="minorBidi"/>
          <w:sz w:val="22"/>
          <w:szCs w:val="22"/>
        </w:rPr>
      </w:pPr>
      <w:r w:rsidRPr="008F109E">
        <w:t>5.</w:t>
      </w:r>
      <w:r w:rsidRPr="008F109E">
        <w:rPr>
          <w:lang w:eastAsia="ja-JP"/>
        </w:rPr>
        <w:t>2</w:t>
      </w:r>
      <w:r w:rsidRPr="008F109E">
        <w:t>.</w:t>
      </w:r>
      <w:r w:rsidRPr="008F109E">
        <w:rPr>
          <w:lang w:eastAsia="ja-JP"/>
        </w:rPr>
        <w:t>4</w:t>
      </w:r>
      <w:r w:rsidRPr="008F109E">
        <w:rPr>
          <w:rFonts w:asciiTheme="minorHAnsi" w:eastAsiaTheme="minorEastAsia" w:hAnsiTheme="minorHAnsi" w:cstheme="minorBidi"/>
          <w:sz w:val="22"/>
          <w:szCs w:val="22"/>
        </w:rPr>
        <w:tab/>
      </w:r>
      <w:r w:rsidRPr="008F109E">
        <w:rPr>
          <w:lang w:val="en-US"/>
        </w:rPr>
        <w:t>REFSENS</w:t>
      </w:r>
      <w:r w:rsidRPr="008F109E">
        <w:tab/>
      </w:r>
      <w:r w:rsidRPr="008F109E">
        <w:fldChar w:fldCharType="begin" w:fldLock="1"/>
      </w:r>
      <w:r w:rsidRPr="008F109E">
        <w:instrText xml:space="preserve"> PAGEREF _Toc46228350 \h </w:instrText>
      </w:r>
      <w:r w:rsidRPr="008F109E">
        <w:fldChar w:fldCharType="separate"/>
      </w:r>
      <w:r w:rsidRPr="008F109E">
        <w:t>12</w:t>
      </w:r>
      <w:r w:rsidRPr="008F109E">
        <w:fldChar w:fldCharType="end"/>
      </w:r>
    </w:p>
    <w:p w14:paraId="5E1B3F5B" w14:textId="660E68B6" w:rsidR="008F109E" w:rsidRPr="008F109E" w:rsidRDefault="008F109E">
      <w:pPr>
        <w:pStyle w:val="TOC2"/>
        <w:rPr>
          <w:rFonts w:asciiTheme="minorHAnsi" w:eastAsiaTheme="minorEastAsia" w:hAnsiTheme="minorHAnsi" w:cstheme="minorBidi"/>
          <w:sz w:val="22"/>
          <w:szCs w:val="22"/>
        </w:rPr>
      </w:pPr>
      <w:r w:rsidRPr="008F109E">
        <w:rPr>
          <w:lang w:eastAsia="en-US"/>
        </w:rPr>
        <w:t>5.3</w:t>
      </w:r>
      <w:r w:rsidRPr="008F109E">
        <w:rPr>
          <w:rFonts w:asciiTheme="minorHAnsi" w:eastAsiaTheme="minorEastAsia" w:hAnsiTheme="minorHAnsi" w:cstheme="minorBidi"/>
          <w:sz w:val="22"/>
          <w:szCs w:val="22"/>
          <w:lang w:eastAsia="en-US"/>
        </w:rPr>
        <w:tab/>
      </w:r>
      <w:r w:rsidRPr="008F109E">
        <w:rPr>
          <w:lang w:val="en-US"/>
        </w:rPr>
        <w:t>7-7-28</w:t>
      </w:r>
      <w:r w:rsidRPr="008F109E">
        <w:tab/>
      </w:r>
      <w:r w:rsidRPr="008F109E">
        <w:fldChar w:fldCharType="begin" w:fldLock="1"/>
      </w:r>
      <w:r w:rsidRPr="008F109E">
        <w:instrText xml:space="preserve"> PAGEREF _Toc46228351 \h </w:instrText>
      </w:r>
      <w:r w:rsidRPr="008F109E">
        <w:fldChar w:fldCharType="separate"/>
      </w:r>
      <w:r w:rsidRPr="008F109E">
        <w:t>13</w:t>
      </w:r>
      <w:r w:rsidRPr="008F109E">
        <w:fldChar w:fldCharType="end"/>
      </w:r>
    </w:p>
    <w:p w14:paraId="565A7613" w14:textId="3A0CB135" w:rsidR="008F109E" w:rsidRPr="008F109E" w:rsidRDefault="008F109E">
      <w:pPr>
        <w:pStyle w:val="TOC3"/>
        <w:rPr>
          <w:rFonts w:asciiTheme="minorHAnsi" w:eastAsiaTheme="minorEastAsia" w:hAnsiTheme="minorHAnsi" w:cstheme="minorBidi"/>
          <w:sz w:val="22"/>
          <w:szCs w:val="22"/>
        </w:rPr>
      </w:pPr>
      <w:r w:rsidRPr="008F109E">
        <w:t>5.3.1</w:t>
      </w:r>
      <w:r w:rsidRPr="008F109E">
        <w:rPr>
          <w:rFonts w:asciiTheme="minorHAnsi" w:eastAsiaTheme="minorEastAsia" w:hAnsiTheme="minorHAnsi" w:cstheme="minorBidi"/>
          <w:sz w:val="22"/>
          <w:szCs w:val="22"/>
        </w:rPr>
        <w:tab/>
      </w:r>
      <w:r w:rsidRPr="008F109E">
        <w:rPr>
          <w:lang w:val="en-US"/>
        </w:rPr>
        <w:t>Channel bandwidths per operating band for CA</w:t>
      </w:r>
      <w:r w:rsidRPr="008F109E">
        <w:tab/>
      </w:r>
      <w:r w:rsidRPr="008F109E">
        <w:fldChar w:fldCharType="begin" w:fldLock="1"/>
      </w:r>
      <w:r w:rsidRPr="008F109E">
        <w:instrText xml:space="preserve"> PAGEREF _Toc46228352 \h </w:instrText>
      </w:r>
      <w:r w:rsidRPr="008F109E">
        <w:fldChar w:fldCharType="separate"/>
      </w:r>
      <w:r w:rsidRPr="008F109E">
        <w:t>13</w:t>
      </w:r>
      <w:r w:rsidRPr="008F109E">
        <w:fldChar w:fldCharType="end"/>
      </w:r>
    </w:p>
    <w:p w14:paraId="6770A5F2" w14:textId="2A93A66F" w:rsidR="008F109E" w:rsidRPr="008F109E" w:rsidRDefault="008F109E">
      <w:pPr>
        <w:pStyle w:val="TOC3"/>
        <w:rPr>
          <w:rFonts w:asciiTheme="minorHAnsi" w:eastAsiaTheme="minorEastAsia" w:hAnsiTheme="minorHAnsi" w:cstheme="minorBidi"/>
          <w:sz w:val="22"/>
          <w:szCs w:val="22"/>
        </w:rPr>
      </w:pPr>
      <w:r w:rsidRPr="008F109E">
        <w:t>5.3.2</w:t>
      </w:r>
      <w:r w:rsidRPr="008F109E">
        <w:rPr>
          <w:rFonts w:asciiTheme="minorHAnsi" w:eastAsiaTheme="minorEastAsia" w:hAnsiTheme="minorHAnsi" w:cstheme="minorBidi"/>
          <w:sz w:val="22"/>
          <w:szCs w:val="22"/>
        </w:rPr>
        <w:tab/>
      </w:r>
      <w:r w:rsidRPr="008F109E">
        <w:rPr>
          <w:lang w:val="en-US"/>
        </w:rPr>
        <w:t>Co-existence studies</w:t>
      </w:r>
      <w:r w:rsidRPr="008F109E">
        <w:tab/>
      </w:r>
      <w:r w:rsidRPr="008F109E">
        <w:fldChar w:fldCharType="begin" w:fldLock="1"/>
      </w:r>
      <w:r w:rsidRPr="008F109E">
        <w:instrText xml:space="preserve"> PAGEREF _Toc46228353 \h </w:instrText>
      </w:r>
      <w:r w:rsidRPr="008F109E">
        <w:fldChar w:fldCharType="separate"/>
      </w:r>
      <w:r w:rsidRPr="008F109E">
        <w:t>13</w:t>
      </w:r>
      <w:r w:rsidRPr="008F109E">
        <w:fldChar w:fldCharType="end"/>
      </w:r>
    </w:p>
    <w:p w14:paraId="679B1618" w14:textId="0FF94678" w:rsidR="008F109E" w:rsidRPr="008F109E" w:rsidRDefault="008F109E">
      <w:pPr>
        <w:pStyle w:val="TOC3"/>
        <w:rPr>
          <w:rFonts w:asciiTheme="minorHAnsi" w:eastAsiaTheme="minorEastAsia" w:hAnsiTheme="minorHAnsi" w:cstheme="minorBidi"/>
          <w:sz w:val="22"/>
          <w:szCs w:val="22"/>
        </w:rPr>
      </w:pPr>
      <w:r w:rsidRPr="008F109E">
        <w:t>5.3.3</w:t>
      </w:r>
      <w:r w:rsidRPr="008F109E">
        <w:rPr>
          <w:rFonts w:asciiTheme="minorHAnsi" w:eastAsiaTheme="minorEastAsia" w:hAnsiTheme="minorHAnsi" w:cstheme="minorBidi"/>
          <w:sz w:val="22"/>
          <w:szCs w:val="22"/>
        </w:rPr>
        <w:tab/>
      </w:r>
      <w:r w:rsidRPr="008F109E">
        <w:rPr>
          <w:lang w:val="en-US"/>
        </w:rPr>
        <w:t xml:space="preserve"> </w:t>
      </w:r>
      <w:r w:rsidRPr="008F109E">
        <w:rPr>
          <w:lang w:eastAsia="ja-JP"/>
        </w:rPr>
        <w:t>Δ</w:t>
      </w:r>
      <w:r w:rsidRPr="008F109E">
        <w:rPr>
          <w:lang w:val="en-US" w:eastAsia="ja-JP"/>
        </w:rPr>
        <w:t>T</w:t>
      </w:r>
      <w:r w:rsidRPr="008F109E">
        <w:rPr>
          <w:vertAlign w:val="subscript"/>
          <w:lang w:val="en-US" w:eastAsia="ja-JP"/>
        </w:rPr>
        <w:t xml:space="preserve">IB,c </w:t>
      </w:r>
      <w:r w:rsidRPr="008F109E">
        <w:rPr>
          <w:lang w:val="en-US" w:eastAsia="ja-JP"/>
        </w:rPr>
        <w:t xml:space="preserve">and </w:t>
      </w:r>
      <w:r w:rsidRPr="008F109E">
        <w:rPr>
          <w:lang w:eastAsia="ja-JP"/>
        </w:rPr>
        <w:t>Δ</w:t>
      </w:r>
      <w:r w:rsidRPr="008F109E">
        <w:rPr>
          <w:lang w:val="en-US" w:eastAsia="ja-JP"/>
        </w:rPr>
        <w:t>R</w:t>
      </w:r>
      <w:r w:rsidRPr="008F109E">
        <w:rPr>
          <w:vertAlign w:val="subscript"/>
          <w:lang w:val="en-US" w:eastAsia="ja-JP"/>
        </w:rPr>
        <w:t>IB,c</w:t>
      </w:r>
      <w:r w:rsidRPr="008F109E">
        <w:rPr>
          <w:lang w:val="en-US" w:eastAsia="ja-JP"/>
        </w:rPr>
        <w:t xml:space="preserve"> values</w:t>
      </w:r>
      <w:r w:rsidRPr="008F109E">
        <w:tab/>
      </w:r>
      <w:r w:rsidRPr="008F109E">
        <w:fldChar w:fldCharType="begin" w:fldLock="1"/>
      </w:r>
      <w:r w:rsidRPr="008F109E">
        <w:instrText xml:space="preserve"> PAGEREF _Toc46228354 \h </w:instrText>
      </w:r>
      <w:r w:rsidRPr="008F109E">
        <w:fldChar w:fldCharType="separate"/>
      </w:r>
      <w:r w:rsidRPr="008F109E">
        <w:t>13</w:t>
      </w:r>
      <w:r w:rsidRPr="008F109E">
        <w:fldChar w:fldCharType="end"/>
      </w:r>
    </w:p>
    <w:p w14:paraId="43AB871C" w14:textId="70D98388" w:rsidR="008F109E" w:rsidRPr="008F109E" w:rsidRDefault="008F109E">
      <w:pPr>
        <w:pStyle w:val="TOC3"/>
        <w:rPr>
          <w:rFonts w:asciiTheme="minorHAnsi" w:eastAsiaTheme="minorEastAsia" w:hAnsiTheme="minorHAnsi" w:cstheme="minorBidi"/>
          <w:sz w:val="22"/>
          <w:szCs w:val="22"/>
        </w:rPr>
      </w:pPr>
      <w:r w:rsidRPr="008F109E">
        <w:t>5.3.4</w:t>
      </w:r>
      <w:r w:rsidRPr="008F109E">
        <w:rPr>
          <w:rFonts w:asciiTheme="minorHAnsi" w:eastAsiaTheme="minorEastAsia" w:hAnsiTheme="minorHAnsi" w:cstheme="minorBidi"/>
          <w:sz w:val="22"/>
          <w:szCs w:val="22"/>
        </w:rPr>
        <w:tab/>
      </w:r>
      <w:r w:rsidRPr="008F109E">
        <w:rPr>
          <w:lang w:val="en-US" w:eastAsia="zh-CN"/>
        </w:rPr>
        <w:t>REFSENS requirements</w:t>
      </w:r>
      <w:r w:rsidRPr="008F109E">
        <w:tab/>
      </w:r>
      <w:r w:rsidRPr="008F109E">
        <w:fldChar w:fldCharType="begin" w:fldLock="1"/>
      </w:r>
      <w:r w:rsidRPr="008F109E">
        <w:instrText xml:space="preserve"> PAGEREF _Toc46228355 \h </w:instrText>
      </w:r>
      <w:r w:rsidRPr="008F109E">
        <w:fldChar w:fldCharType="separate"/>
      </w:r>
      <w:r w:rsidRPr="008F109E">
        <w:t>14</w:t>
      </w:r>
      <w:r w:rsidRPr="008F109E">
        <w:fldChar w:fldCharType="end"/>
      </w:r>
    </w:p>
    <w:p w14:paraId="266B28B2" w14:textId="066F95C2" w:rsidR="008F109E" w:rsidRPr="008F109E" w:rsidRDefault="008F109E">
      <w:pPr>
        <w:pStyle w:val="TOC2"/>
        <w:rPr>
          <w:rFonts w:asciiTheme="minorHAnsi" w:eastAsiaTheme="minorEastAsia" w:hAnsiTheme="minorHAnsi" w:cstheme="minorBidi"/>
          <w:sz w:val="22"/>
          <w:szCs w:val="22"/>
        </w:rPr>
      </w:pPr>
      <w:r w:rsidRPr="008F109E">
        <w:rPr>
          <w:lang w:eastAsia="en-US"/>
        </w:rPr>
        <w:t>5.4</w:t>
      </w:r>
      <w:r w:rsidRPr="008F109E">
        <w:rPr>
          <w:rFonts w:asciiTheme="minorHAnsi" w:eastAsiaTheme="minorEastAsia" w:hAnsiTheme="minorHAnsi" w:cstheme="minorBidi"/>
          <w:sz w:val="22"/>
          <w:szCs w:val="22"/>
          <w:lang w:eastAsia="en-US"/>
        </w:rPr>
        <w:tab/>
      </w:r>
      <w:r w:rsidRPr="008F109E">
        <w:rPr>
          <w:lang w:val="pl-PL" w:eastAsia="zh-CN"/>
        </w:rPr>
        <w:t>CA_3-28</w:t>
      </w:r>
      <w:r w:rsidRPr="008F109E">
        <w:tab/>
      </w:r>
      <w:r w:rsidRPr="008F109E">
        <w:fldChar w:fldCharType="begin" w:fldLock="1"/>
      </w:r>
      <w:r w:rsidRPr="008F109E">
        <w:instrText xml:space="preserve"> PAGEREF _Toc46228356 \h </w:instrText>
      </w:r>
      <w:r w:rsidRPr="008F109E">
        <w:fldChar w:fldCharType="separate"/>
      </w:r>
      <w:r w:rsidRPr="008F109E">
        <w:t>14</w:t>
      </w:r>
      <w:r w:rsidRPr="008F109E">
        <w:fldChar w:fldCharType="end"/>
      </w:r>
    </w:p>
    <w:p w14:paraId="7805013D" w14:textId="05FEAE13" w:rsidR="008F109E" w:rsidRPr="008F109E" w:rsidRDefault="008F109E">
      <w:pPr>
        <w:pStyle w:val="TOC3"/>
        <w:rPr>
          <w:rFonts w:asciiTheme="minorHAnsi" w:eastAsiaTheme="minorEastAsia" w:hAnsiTheme="minorHAnsi" w:cstheme="minorBidi"/>
          <w:sz w:val="22"/>
          <w:szCs w:val="22"/>
        </w:rPr>
      </w:pPr>
      <w:r w:rsidRPr="008F109E">
        <w:t>5.4.1</w:t>
      </w:r>
      <w:r w:rsidRPr="008F109E">
        <w:rPr>
          <w:rFonts w:asciiTheme="minorHAnsi" w:eastAsiaTheme="minorEastAsia" w:hAnsiTheme="minorHAnsi" w:cstheme="minorBidi"/>
          <w:sz w:val="22"/>
          <w:szCs w:val="22"/>
        </w:rPr>
        <w:tab/>
      </w:r>
      <w:r w:rsidRPr="008F109E">
        <w:rPr>
          <w:lang w:val="en-US"/>
        </w:rPr>
        <w:t>Channel bandwidths per operating band for CA</w:t>
      </w:r>
      <w:r w:rsidRPr="008F109E">
        <w:tab/>
      </w:r>
      <w:r w:rsidRPr="008F109E">
        <w:fldChar w:fldCharType="begin" w:fldLock="1"/>
      </w:r>
      <w:r w:rsidRPr="008F109E">
        <w:instrText xml:space="preserve"> PAGEREF _Toc46228357 \h </w:instrText>
      </w:r>
      <w:r w:rsidRPr="008F109E">
        <w:fldChar w:fldCharType="separate"/>
      </w:r>
      <w:r w:rsidRPr="008F109E">
        <w:t>14</w:t>
      </w:r>
      <w:r w:rsidRPr="008F109E">
        <w:fldChar w:fldCharType="end"/>
      </w:r>
    </w:p>
    <w:p w14:paraId="730D736C" w14:textId="0B5D7D8B" w:rsidR="008F109E" w:rsidRPr="008F109E" w:rsidRDefault="008F109E">
      <w:pPr>
        <w:pStyle w:val="TOC3"/>
        <w:rPr>
          <w:rFonts w:asciiTheme="minorHAnsi" w:eastAsiaTheme="minorEastAsia" w:hAnsiTheme="minorHAnsi" w:cstheme="minorBidi"/>
          <w:sz w:val="22"/>
          <w:szCs w:val="22"/>
        </w:rPr>
      </w:pPr>
      <w:r w:rsidRPr="008F109E">
        <w:t>5.4.2</w:t>
      </w:r>
      <w:r w:rsidRPr="008F109E">
        <w:rPr>
          <w:rFonts w:asciiTheme="minorHAnsi" w:eastAsiaTheme="minorEastAsia" w:hAnsiTheme="minorHAnsi" w:cstheme="minorBidi"/>
          <w:sz w:val="22"/>
          <w:szCs w:val="22"/>
        </w:rPr>
        <w:tab/>
      </w:r>
      <w:r w:rsidRPr="008F109E">
        <w:t>Co-existence studies</w:t>
      </w:r>
      <w:r w:rsidRPr="008F109E">
        <w:tab/>
      </w:r>
      <w:r w:rsidRPr="008F109E">
        <w:fldChar w:fldCharType="begin" w:fldLock="1"/>
      </w:r>
      <w:r w:rsidRPr="008F109E">
        <w:instrText xml:space="preserve"> PAGEREF _Toc46228358 \h </w:instrText>
      </w:r>
      <w:r w:rsidRPr="008F109E">
        <w:fldChar w:fldCharType="separate"/>
      </w:r>
      <w:r w:rsidRPr="008F109E">
        <w:t>14</w:t>
      </w:r>
      <w:r w:rsidRPr="008F109E">
        <w:fldChar w:fldCharType="end"/>
      </w:r>
    </w:p>
    <w:p w14:paraId="6611F696" w14:textId="705E3BD2" w:rsidR="008F109E" w:rsidRPr="008F109E" w:rsidRDefault="008F109E">
      <w:pPr>
        <w:pStyle w:val="TOC3"/>
        <w:rPr>
          <w:rFonts w:asciiTheme="minorHAnsi" w:eastAsiaTheme="minorEastAsia" w:hAnsiTheme="minorHAnsi" w:cstheme="minorBidi"/>
          <w:sz w:val="22"/>
          <w:szCs w:val="22"/>
        </w:rPr>
      </w:pPr>
      <w:r w:rsidRPr="008F109E">
        <w:t>5.4.3</w:t>
      </w:r>
      <w:r w:rsidRPr="008F109E">
        <w:rPr>
          <w:rFonts w:asciiTheme="minorHAnsi" w:eastAsiaTheme="minorEastAsia" w:hAnsiTheme="minorHAnsi" w:cstheme="minorBidi"/>
          <w:sz w:val="22"/>
          <w:szCs w:val="22"/>
        </w:rPr>
        <w:tab/>
      </w:r>
      <w:r w:rsidRPr="008F109E">
        <w:rPr>
          <w:lang w:eastAsia="ja-JP"/>
        </w:rPr>
        <w:t>Δ</w:t>
      </w:r>
      <w:r w:rsidRPr="008F109E">
        <w:rPr>
          <w:lang w:val="en-US" w:eastAsia="ja-JP"/>
        </w:rPr>
        <w:t>T</w:t>
      </w:r>
      <w:r w:rsidRPr="008F109E">
        <w:rPr>
          <w:vertAlign w:val="subscript"/>
          <w:lang w:val="en-US" w:eastAsia="ja-JP"/>
        </w:rPr>
        <w:t xml:space="preserve">IB,c </w:t>
      </w:r>
      <w:r w:rsidRPr="008F109E">
        <w:rPr>
          <w:lang w:val="en-US" w:eastAsia="ja-JP"/>
        </w:rPr>
        <w:t xml:space="preserve">and </w:t>
      </w:r>
      <w:r w:rsidRPr="008F109E">
        <w:rPr>
          <w:lang w:eastAsia="ja-JP"/>
        </w:rPr>
        <w:t>Δ</w:t>
      </w:r>
      <w:r w:rsidRPr="008F109E">
        <w:rPr>
          <w:lang w:val="en-US" w:eastAsia="ja-JP"/>
        </w:rPr>
        <w:t>R</w:t>
      </w:r>
      <w:r w:rsidRPr="008F109E">
        <w:rPr>
          <w:vertAlign w:val="subscript"/>
          <w:lang w:val="en-US" w:eastAsia="ja-JP"/>
        </w:rPr>
        <w:t>IB,c</w:t>
      </w:r>
      <w:r w:rsidRPr="008F109E">
        <w:rPr>
          <w:lang w:val="en-US" w:eastAsia="ja-JP"/>
        </w:rPr>
        <w:t xml:space="preserve"> values</w:t>
      </w:r>
      <w:r w:rsidRPr="008F109E">
        <w:tab/>
      </w:r>
      <w:r w:rsidRPr="008F109E">
        <w:fldChar w:fldCharType="begin" w:fldLock="1"/>
      </w:r>
      <w:r w:rsidRPr="008F109E">
        <w:instrText xml:space="preserve"> PAGEREF _Toc46228359 \h </w:instrText>
      </w:r>
      <w:r w:rsidRPr="008F109E">
        <w:fldChar w:fldCharType="separate"/>
      </w:r>
      <w:r w:rsidRPr="008F109E">
        <w:t>14</w:t>
      </w:r>
      <w:r w:rsidRPr="008F109E">
        <w:fldChar w:fldCharType="end"/>
      </w:r>
    </w:p>
    <w:p w14:paraId="5A2DB82D" w14:textId="5F80E7E4" w:rsidR="008F109E" w:rsidRPr="008F109E" w:rsidRDefault="008F109E">
      <w:pPr>
        <w:pStyle w:val="TOC3"/>
        <w:rPr>
          <w:rFonts w:asciiTheme="minorHAnsi" w:eastAsiaTheme="minorEastAsia" w:hAnsiTheme="minorHAnsi" w:cstheme="minorBidi"/>
          <w:sz w:val="22"/>
          <w:szCs w:val="22"/>
        </w:rPr>
      </w:pPr>
      <w:r w:rsidRPr="008F109E">
        <w:t>5.4.4</w:t>
      </w:r>
      <w:r w:rsidRPr="008F109E">
        <w:rPr>
          <w:rFonts w:asciiTheme="minorHAnsi" w:eastAsiaTheme="minorEastAsia" w:hAnsiTheme="minorHAnsi" w:cstheme="minorBidi"/>
          <w:sz w:val="22"/>
          <w:szCs w:val="22"/>
        </w:rPr>
        <w:tab/>
      </w:r>
      <w:r w:rsidRPr="008F109E">
        <w:rPr>
          <w:lang w:val="en-US" w:eastAsia="ja-JP"/>
        </w:rPr>
        <w:t>Reference sensitivity</w:t>
      </w:r>
      <w:r w:rsidRPr="008F109E">
        <w:tab/>
      </w:r>
      <w:r w:rsidRPr="008F109E">
        <w:fldChar w:fldCharType="begin" w:fldLock="1"/>
      </w:r>
      <w:r w:rsidRPr="008F109E">
        <w:instrText xml:space="preserve"> PAGEREF _Toc46228360 \h </w:instrText>
      </w:r>
      <w:r w:rsidRPr="008F109E">
        <w:fldChar w:fldCharType="separate"/>
      </w:r>
      <w:r w:rsidRPr="008F109E">
        <w:t>14</w:t>
      </w:r>
      <w:r w:rsidRPr="008F109E">
        <w:fldChar w:fldCharType="end"/>
      </w:r>
    </w:p>
    <w:p w14:paraId="26FF6E77" w14:textId="1E0F6459" w:rsidR="008F109E" w:rsidRPr="008F109E" w:rsidRDefault="008F109E">
      <w:pPr>
        <w:pStyle w:val="TOC2"/>
        <w:rPr>
          <w:rFonts w:asciiTheme="minorHAnsi" w:eastAsiaTheme="minorEastAsia" w:hAnsiTheme="minorHAnsi" w:cstheme="minorBidi"/>
          <w:sz w:val="22"/>
          <w:szCs w:val="22"/>
        </w:rPr>
      </w:pPr>
      <w:r w:rsidRPr="008F109E">
        <w:t>5.5</w:t>
      </w:r>
      <w:r w:rsidRPr="008F109E">
        <w:rPr>
          <w:rFonts w:asciiTheme="minorHAnsi" w:eastAsiaTheme="minorEastAsia" w:hAnsiTheme="minorHAnsi" w:cstheme="minorBidi"/>
          <w:sz w:val="22"/>
          <w:szCs w:val="22"/>
        </w:rPr>
        <w:tab/>
      </w:r>
      <w:r w:rsidRPr="008F109E">
        <w:rPr>
          <w:lang w:val="en-US"/>
        </w:rPr>
        <w:t>CA_</w:t>
      </w:r>
      <w:r w:rsidRPr="008F109E">
        <w:rPr>
          <w:lang w:val="en-US" w:eastAsia="zh-CN"/>
        </w:rPr>
        <w:t>3</w:t>
      </w:r>
      <w:r w:rsidRPr="008F109E">
        <w:rPr>
          <w:lang w:val="en-US"/>
        </w:rPr>
        <w:t>-</w:t>
      </w:r>
      <w:r w:rsidRPr="008F109E">
        <w:rPr>
          <w:lang w:val="en-US" w:eastAsia="zh-CN"/>
        </w:rPr>
        <w:t>42</w:t>
      </w:r>
      <w:r w:rsidRPr="008F109E">
        <w:tab/>
      </w:r>
      <w:r w:rsidRPr="008F109E">
        <w:fldChar w:fldCharType="begin" w:fldLock="1"/>
      </w:r>
      <w:r w:rsidRPr="008F109E">
        <w:instrText xml:space="preserve"> PAGEREF _Toc46228361 \h </w:instrText>
      </w:r>
      <w:r w:rsidRPr="008F109E">
        <w:fldChar w:fldCharType="separate"/>
      </w:r>
      <w:r w:rsidRPr="008F109E">
        <w:t>15</w:t>
      </w:r>
      <w:r w:rsidRPr="008F109E">
        <w:fldChar w:fldCharType="end"/>
      </w:r>
    </w:p>
    <w:p w14:paraId="303D9616" w14:textId="4281233B" w:rsidR="008F109E" w:rsidRPr="008F109E" w:rsidRDefault="008F109E">
      <w:pPr>
        <w:pStyle w:val="TOC3"/>
        <w:rPr>
          <w:rFonts w:asciiTheme="minorHAnsi" w:eastAsiaTheme="minorEastAsia" w:hAnsiTheme="minorHAnsi" w:cstheme="minorBidi"/>
          <w:sz w:val="22"/>
          <w:szCs w:val="22"/>
        </w:rPr>
      </w:pPr>
      <w:r w:rsidRPr="008F109E">
        <w:t>5.5.1</w:t>
      </w:r>
      <w:r w:rsidRPr="008F109E">
        <w:rPr>
          <w:rFonts w:asciiTheme="minorHAnsi" w:eastAsiaTheme="minorEastAsia" w:hAnsiTheme="minorHAnsi" w:cstheme="minorBidi"/>
          <w:sz w:val="22"/>
          <w:szCs w:val="22"/>
        </w:rPr>
        <w:tab/>
      </w:r>
      <w:r w:rsidRPr="008F109E">
        <w:rPr>
          <w:lang w:val="en-US"/>
        </w:rPr>
        <w:t>Channel bandwidths per operating band for CA</w:t>
      </w:r>
      <w:r w:rsidRPr="008F109E">
        <w:tab/>
      </w:r>
      <w:r w:rsidRPr="008F109E">
        <w:fldChar w:fldCharType="begin" w:fldLock="1"/>
      </w:r>
      <w:r w:rsidRPr="008F109E">
        <w:instrText xml:space="preserve"> PAGEREF _Toc46228362 \h </w:instrText>
      </w:r>
      <w:r w:rsidRPr="008F109E">
        <w:fldChar w:fldCharType="separate"/>
      </w:r>
      <w:r w:rsidRPr="008F109E">
        <w:t>15</w:t>
      </w:r>
      <w:r w:rsidRPr="008F109E">
        <w:fldChar w:fldCharType="end"/>
      </w:r>
    </w:p>
    <w:p w14:paraId="45B38F13" w14:textId="737F67EA" w:rsidR="008F109E" w:rsidRPr="008F109E" w:rsidRDefault="008F109E">
      <w:pPr>
        <w:pStyle w:val="TOC3"/>
        <w:rPr>
          <w:rFonts w:asciiTheme="minorHAnsi" w:eastAsiaTheme="minorEastAsia" w:hAnsiTheme="minorHAnsi" w:cstheme="minorBidi"/>
          <w:sz w:val="22"/>
          <w:szCs w:val="22"/>
        </w:rPr>
      </w:pPr>
      <w:r w:rsidRPr="008F109E">
        <w:t xml:space="preserve">5.5.2 </w:t>
      </w:r>
      <w:r w:rsidRPr="008F109E">
        <w:rPr>
          <w:rFonts w:asciiTheme="minorHAnsi" w:eastAsiaTheme="minorEastAsia" w:hAnsiTheme="minorHAnsi" w:cstheme="minorBidi"/>
          <w:sz w:val="22"/>
          <w:szCs w:val="22"/>
        </w:rPr>
        <w:tab/>
      </w:r>
      <w:r w:rsidRPr="008F109E">
        <w:rPr>
          <w:lang w:val="en-US"/>
        </w:rPr>
        <w:t>Co-existence studies</w:t>
      </w:r>
      <w:r w:rsidRPr="008F109E">
        <w:tab/>
      </w:r>
      <w:r w:rsidRPr="008F109E">
        <w:fldChar w:fldCharType="begin" w:fldLock="1"/>
      </w:r>
      <w:r w:rsidRPr="008F109E">
        <w:instrText xml:space="preserve"> PAGEREF _Toc46228363 \h </w:instrText>
      </w:r>
      <w:r w:rsidRPr="008F109E">
        <w:fldChar w:fldCharType="separate"/>
      </w:r>
      <w:r w:rsidRPr="008F109E">
        <w:t>15</w:t>
      </w:r>
      <w:r w:rsidRPr="008F109E">
        <w:fldChar w:fldCharType="end"/>
      </w:r>
    </w:p>
    <w:p w14:paraId="1484B7E1" w14:textId="7E7921F2" w:rsidR="008F109E" w:rsidRPr="008F109E" w:rsidRDefault="008F109E">
      <w:pPr>
        <w:pStyle w:val="TOC3"/>
        <w:rPr>
          <w:rFonts w:asciiTheme="minorHAnsi" w:eastAsiaTheme="minorEastAsia" w:hAnsiTheme="minorHAnsi" w:cstheme="minorBidi"/>
          <w:sz w:val="22"/>
          <w:szCs w:val="22"/>
        </w:rPr>
      </w:pPr>
      <w:r w:rsidRPr="008F109E">
        <w:t>5.5.3</w:t>
      </w:r>
      <w:r w:rsidRPr="008F109E">
        <w:rPr>
          <w:rFonts w:asciiTheme="minorHAnsi" w:eastAsiaTheme="minorEastAsia" w:hAnsiTheme="minorHAnsi" w:cstheme="minorBidi"/>
          <w:sz w:val="22"/>
          <w:szCs w:val="22"/>
        </w:rPr>
        <w:tab/>
      </w:r>
      <w:r w:rsidRPr="008F109E">
        <w:rPr>
          <w:lang w:val="en-US"/>
        </w:rPr>
        <w:t>∆TIB and ∆RIB values</w:t>
      </w:r>
      <w:r w:rsidRPr="008F109E">
        <w:tab/>
      </w:r>
      <w:r w:rsidRPr="008F109E">
        <w:fldChar w:fldCharType="begin" w:fldLock="1"/>
      </w:r>
      <w:r w:rsidRPr="008F109E">
        <w:instrText xml:space="preserve"> PAGEREF _Toc46228364 \h </w:instrText>
      </w:r>
      <w:r w:rsidRPr="008F109E">
        <w:fldChar w:fldCharType="separate"/>
      </w:r>
      <w:r w:rsidRPr="008F109E">
        <w:t>15</w:t>
      </w:r>
      <w:r w:rsidRPr="008F109E">
        <w:fldChar w:fldCharType="end"/>
      </w:r>
    </w:p>
    <w:p w14:paraId="428EDC66" w14:textId="67AEA248" w:rsidR="008F109E" w:rsidRPr="008F109E" w:rsidRDefault="008F109E">
      <w:pPr>
        <w:pStyle w:val="TOC3"/>
        <w:rPr>
          <w:rFonts w:asciiTheme="minorHAnsi" w:eastAsiaTheme="minorEastAsia" w:hAnsiTheme="minorHAnsi" w:cstheme="minorBidi"/>
          <w:sz w:val="22"/>
          <w:szCs w:val="22"/>
        </w:rPr>
      </w:pPr>
      <w:r w:rsidRPr="008F109E">
        <w:t xml:space="preserve">5.5.4 </w:t>
      </w:r>
      <w:r w:rsidRPr="008F109E">
        <w:rPr>
          <w:rFonts w:asciiTheme="minorHAnsi" w:eastAsiaTheme="minorEastAsia" w:hAnsiTheme="minorHAnsi" w:cstheme="minorBidi"/>
          <w:sz w:val="22"/>
          <w:szCs w:val="22"/>
        </w:rPr>
        <w:tab/>
      </w:r>
      <w:r w:rsidRPr="008F109E">
        <w:rPr>
          <w:lang w:val="en-US"/>
        </w:rPr>
        <w:t>REFSENS</w:t>
      </w:r>
      <w:r w:rsidRPr="008F109E">
        <w:tab/>
      </w:r>
      <w:r w:rsidRPr="008F109E">
        <w:fldChar w:fldCharType="begin" w:fldLock="1"/>
      </w:r>
      <w:r w:rsidRPr="008F109E">
        <w:instrText xml:space="preserve"> PAGEREF _Toc46228365 \h </w:instrText>
      </w:r>
      <w:r w:rsidRPr="008F109E">
        <w:fldChar w:fldCharType="separate"/>
      </w:r>
      <w:r w:rsidRPr="008F109E">
        <w:t>15</w:t>
      </w:r>
      <w:r w:rsidRPr="008F109E">
        <w:fldChar w:fldCharType="end"/>
      </w:r>
    </w:p>
    <w:p w14:paraId="7DAA0E97" w14:textId="6A726B9F" w:rsidR="008F109E" w:rsidRPr="008F109E" w:rsidRDefault="008F109E">
      <w:pPr>
        <w:pStyle w:val="TOC2"/>
        <w:rPr>
          <w:rFonts w:asciiTheme="minorHAnsi" w:eastAsiaTheme="minorEastAsia" w:hAnsiTheme="minorHAnsi" w:cstheme="minorBidi"/>
          <w:sz w:val="22"/>
          <w:szCs w:val="22"/>
        </w:rPr>
      </w:pPr>
      <w:r w:rsidRPr="008F109E">
        <w:rPr>
          <w:lang w:eastAsia="en-US"/>
        </w:rPr>
        <w:t>5.6</w:t>
      </w:r>
      <w:r w:rsidRPr="008F109E">
        <w:rPr>
          <w:rFonts w:asciiTheme="minorHAnsi" w:eastAsiaTheme="minorEastAsia" w:hAnsiTheme="minorHAnsi" w:cstheme="minorBidi"/>
          <w:sz w:val="22"/>
          <w:szCs w:val="22"/>
          <w:lang w:eastAsia="en-US"/>
        </w:rPr>
        <w:tab/>
      </w:r>
      <w:r w:rsidRPr="008F109E">
        <w:rPr>
          <w:lang w:val="pl-PL" w:eastAsia="zh-CN"/>
        </w:rPr>
        <w:t>CA_</w:t>
      </w:r>
      <w:r w:rsidRPr="008F109E">
        <w:rPr>
          <w:lang w:val="en-US"/>
        </w:rPr>
        <w:t>28-32</w:t>
      </w:r>
      <w:r w:rsidRPr="008F109E">
        <w:tab/>
      </w:r>
      <w:r w:rsidRPr="008F109E">
        <w:fldChar w:fldCharType="begin" w:fldLock="1"/>
      </w:r>
      <w:r w:rsidRPr="008F109E">
        <w:instrText xml:space="preserve"> PAGEREF _Toc46228366 \h </w:instrText>
      </w:r>
      <w:r w:rsidRPr="008F109E">
        <w:fldChar w:fldCharType="separate"/>
      </w:r>
      <w:r w:rsidRPr="008F109E">
        <w:t>16</w:t>
      </w:r>
      <w:r w:rsidRPr="008F109E">
        <w:fldChar w:fldCharType="end"/>
      </w:r>
    </w:p>
    <w:p w14:paraId="7FFEB961" w14:textId="56A6EF66" w:rsidR="008F109E" w:rsidRPr="008F109E" w:rsidRDefault="008F109E">
      <w:pPr>
        <w:pStyle w:val="TOC3"/>
        <w:rPr>
          <w:rFonts w:asciiTheme="minorHAnsi" w:eastAsiaTheme="minorEastAsia" w:hAnsiTheme="minorHAnsi" w:cstheme="minorBidi"/>
          <w:sz w:val="22"/>
          <w:szCs w:val="22"/>
        </w:rPr>
      </w:pPr>
      <w:r w:rsidRPr="008F109E">
        <w:t>5.6.1</w:t>
      </w:r>
      <w:r w:rsidRPr="008F109E">
        <w:rPr>
          <w:rFonts w:asciiTheme="minorHAnsi" w:eastAsiaTheme="minorEastAsia" w:hAnsiTheme="minorHAnsi" w:cstheme="minorBidi"/>
          <w:sz w:val="22"/>
          <w:szCs w:val="22"/>
        </w:rPr>
        <w:tab/>
      </w:r>
      <w:r w:rsidRPr="008F109E">
        <w:rPr>
          <w:lang w:val="en-US"/>
        </w:rPr>
        <w:t>Channel bandwidths per operating band for CA</w:t>
      </w:r>
      <w:r w:rsidRPr="008F109E">
        <w:tab/>
      </w:r>
      <w:r w:rsidRPr="008F109E">
        <w:fldChar w:fldCharType="begin" w:fldLock="1"/>
      </w:r>
      <w:r w:rsidRPr="008F109E">
        <w:instrText xml:space="preserve"> PAGEREF _Toc46228367 \h </w:instrText>
      </w:r>
      <w:r w:rsidRPr="008F109E">
        <w:fldChar w:fldCharType="separate"/>
      </w:r>
      <w:r w:rsidRPr="008F109E">
        <w:t>16</w:t>
      </w:r>
      <w:r w:rsidRPr="008F109E">
        <w:fldChar w:fldCharType="end"/>
      </w:r>
    </w:p>
    <w:p w14:paraId="6A1AA842" w14:textId="57890BB0" w:rsidR="008F109E" w:rsidRPr="008F109E" w:rsidRDefault="008F109E">
      <w:pPr>
        <w:pStyle w:val="TOC3"/>
        <w:rPr>
          <w:rFonts w:asciiTheme="minorHAnsi" w:eastAsiaTheme="minorEastAsia" w:hAnsiTheme="minorHAnsi" w:cstheme="minorBidi"/>
          <w:sz w:val="22"/>
          <w:szCs w:val="22"/>
        </w:rPr>
      </w:pPr>
      <w:r w:rsidRPr="008F109E">
        <w:rPr>
          <w:lang w:eastAsia="en-US"/>
        </w:rPr>
        <w:t>5.6.2</w:t>
      </w:r>
      <w:r w:rsidRPr="008F109E">
        <w:rPr>
          <w:rFonts w:asciiTheme="minorHAnsi" w:eastAsiaTheme="minorEastAsia" w:hAnsiTheme="minorHAnsi" w:cstheme="minorBidi"/>
          <w:sz w:val="22"/>
          <w:szCs w:val="22"/>
          <w:lang w:eastAsia="en-US"/>
        </w:rPr>
        <w:tab/>
      </w:r>
      <w:r w:rsidRPr="008F109E">
        <w:rPr>
          <w:lang w:val="en-US"/>
        </w:rPr>
        <w:t xml:space="preserve">UE </w:t>
      </w:r>
      <w:r w:rsidRPr="008F109E">
        <w:rPr>
          <w:lang w:val="en-US" w:eastAsia="ja-JP"/>
        </w:rPr>
        <w:t>co-existence studies</w:t>
      </w:r>
      <w:r w:rsidRPr="008F109E">
        <w:tab/>
      </w:r>
      <w:r w:rsidRPr="008F109E">
        <w:fldChar w:fldCharType="begin" w:fldLock="1"/>
      </w:r>
      <w:r w:rsidRPr="008F109E">
        <w:instrText xml:space="preserve"> PAGEREF _Toc46228368 \h </w:instrText>
      </w:r>
      <w:r w:rsidRPr="008F109E">
        <w:fldChar w:fldCharType="separate"/>
      </w:r>
      <w:r w:rsidRPr="008F109E">
        <w:t>16</w:t>
      </w:r>
      <w:r w:rsidRPr="008F109E">
        <w:fldChar w:fldCharType="end"/>
      </w:r>
    </w:p>
    <w:p w14:paraId="1BB5ED15" w14:textId="3FFF6812" w:rsidR="008F109E" w:rsidRPr="008F109E" w:rsidRDefault="008F109E">
      <w:pPr>
        <w:pStyle w:val="TOC3"/>
        <w:rPr>
          <w:rFonts w:asciiTheme="minorHAnsi" w:eastAsiaTheme="minorEastAsia" w:hAnsiTheme="minorHAnsi" w:cstheme="minorBidi"/>
          <w:sz w:val="22"/>
          <w:szCs w:val="22"/>
        </w:rPr>
      </w:pPr>
      <w:r w:rsidRPr="008F109E">
        <w:t>5.6.3</w:t>
      </w:r>
      <w:r w:rsidRPr="008F109E">
        <w:rPr>
          <w:rFonts w:asciiTheme="minorHAnsi" w:eastAsiaTheme="minorEastAsia" w:hAnsiTheme="minorHAnsi" w:cstheme="minorBidi"/>
          <w:sz w:val="22"/>
          <w:szCs w:val="22"/>
        </w:rPr>
        <w:tab/>
      </w:r>
      <w:r w:rsidRPr="008F109E">
        <w:rPr>
          <w:lang w:val="en-US"/>
        </w:rPr>
        <w:t xml:space="preserve"> </w:t>
      </w:r>
      <w:r w:rsidRPr="008F109E">
        <w:rPr>
          <w:lang w:eastAsia="ja-JP"/>
        </w:rPr>
        <w:t>Δ</w:t>
      </w:r>
      <w:r w:rsidRPr="008F109E">
        <w:rPr>
          <w:lang w:val="en-US" w:eastAsia="ja-JP"/>
        </w:rPr>
        <w:t>T</w:t>
      </w:r>
      <w:r w:rsidRPr="008F109E">
        <w:rPr>
          <w:vertAlign w:val="subscript"/>
          <w:lang w:val="en-US" w:eastAsia="ja-JP"/>
        </w:rPr>
        <w:t xml:space="preserve">IB,c </w:t>
      </w:r>
      <w:r w:rsidRPr="008F109E">
        <w:rPr>
          <w:lang w:val="en-US" w:eastAsia="ja-JP"/>
        </w:rPr>
        <w:t xml:space="preserve">and </w:t>
      </w:r>
      <w:r w:rsidRPr="008F109E">
        <w:rPr>
          <w:lang w:eastAsia="ja-JP"/>
        </w:rPr>
        <w:t>Δ</w:t>
      </w:r>
      <w:r w:rsidRPr="008F109E">
        <w:rPr>
          <w:lang w:val="en-US" w:eastAsia="ja-JP"/>
        </w:rPr>
        <w:t>R</w:t>
      </w:r>
      <w:r w:rsidRPr="008F109E">
        <w:rPr>
          <w:vertAlign w:val="subscript"/>
          <w:lang w:val="en-US" w:eastAsia="ja-JP"/>
        </w:rPr>
        <w:t>IB,c</w:t>
      </w:r>
      <w:r w:rsidRPr="008F109E">
        <w:rPr>
          <w:lang w:val="en-US" w:eastAsia="ja-JP"/>
        </w:rPr>
        <w:t xml:space="preserve"> values</w:t>
      </w:r>
      <w:r w:rsidRPr="008F109E">
        <w:tab/>
      </w:r>
      <w:r w:rsidRPr="008F109E">
        <w:fldChar w:fldCharType="begin" w:fldLock="1"/>
      </w:r>
      <w:r w:rsidRPr="008F109E">
        <w:instrText xml:space="preserve"> PAGEREF _Toc46228369 \h </w:instrText>
      </w:r>
      <w:r w:rsidRPr="008F109E">
        <w:fldChar w:fldCharType="separate"/>
      </w:r>
      <w:r w:rsidRPr="008F109E">
        <w:t>16</w:t>
      </w:r>
      <w:r w:rsidRPr="008F109E">
        <w:fldChar w:fldCharType="end"/>
      </w:r>
    </w:p>
    <w:p w14:paraId="2D54F0D5" w14:textId="7B54E0BF" w:rsidR="008F109E" w:rsidRPr="008F109E" w:rsidRDefault="008F109E">
      <w:pPr>
        <w:pStyle w:val="TOC3"/>
        <w:rPr>
          <w:rFonts w:asciiTheme="minorHAnsi" w:eastAsiaTheme="minorEastAsia" w:hAnsiTheme="minorHAnsi" w:cstheme="minorBidi"/>
          <w:sz w:val="22"/>
          <w:szCs w:val="22"/>
        </w:rPr>
      </w:pPr>
      <w:r w:rsidRPr="008F109E">
        <w:t>5.6.4</w:t>
      </w:r>
      <w:r w:rsidRPr="008F109E">
        <w:rPr>
          <w:rFonts w:asciiTheme="minorHAnsi" w:eastAsiaTheme="minorEastAsia" w:hAnsiTheme="minorHAnsi" w:cstheme="minorBidi"/>
          <w:sz w:val="22"/>
          <w:szCs w:val="22"/>
        </w:rPr>
        <w:tab/>
      </w:r>
      <w:r w:rsidRPr="008F109E">
        <w:rPr>
          <w:lang w:val="en-US" w:eastAsia="zh-CN"/>
        </w:rPr>
        <w:t>REFSENS requirements</w:t>
      </w:r>
      <w:r w:rsidRPr="008F109E">
        <w:tab/>
      </w:r>
      <w:r w:rsidRPr="008F109E">
        <w:fldChar w:fldCharType="begin" w:fldLock="1"/>
      </w:r>
      <w:r w:rsidRPr="008F109E">
        <w:instrText xml:space="preserve"> PAGEREF _Toc46228370 \h </w:instrText>
      </w:r>
      <w:r w:rsidRPr="008F109E">
        <w:fldChar w:fldCharType="separate"/>
      </w:r>
      <w:r w:rsidRPr="008F109E">
        <w:t>17</w:t>
      </w:r>
      <w:r w:rsidRPr="008F109E">
        <w:fldChar w:fldCharType="end"/>
      </w:r>
    </w:p>
    <w:p w14:paraId="2EA7E9AE" w14:textId="761771B7" w:rsidR="008F109E" w:rsidRPr="008F109E" w:rsidRDefault="008F109E">
      <w:pPr>
        <w:pStyle w:val="TOC2"/>
        <w:rPr>
          <w:rFonts w:asciiTheme="minorHAnsi" w:eastAsiaTheme="minorEastAsia" w:hAnsiTheme="minorHAnsi" w:cstheme="minorBidi"/>
          <w:sz w:val="22"/>
          <w:szCs w:val="22"/>
        </w:rPr>
      </w:pPr>
      <w:r w:rsidRPr="008F109E">
        <w:rPr>
          <w:lang w:eastAsia="en-US"/>
        </w:rPr>
        <w:t>5.7</w:t>
      </w:r>
      <w:r w:rsidRPr="008F109E">
        <w:rPr>
          <w:rFonts w:asciiTheme="minorHAnsi" w:eastAsiaTheme="minorEastAsia" w:hAnsiTheme="minorHAnsi" w:cstheme="minorBidi"/>
          <w:sz w:val="22"/>
          <w:szCs w:val="22"/>
          <w:lang w:eastAsia="en-US"/>
        </w:rPr>
        <w:tab/>
      </w:r>
      <w:r w:rsidRPr="008F109E">
        <w:rPr>
          <w:lang w:val="pl-PL" w:eastAsia="zh-CN"/>
        </w:rPr>
        <w:t>CA_46-48</w:t>
      </w:r>
      <w:r w:rsidRPr="008F109E">
        <w:tab/>
      </w:r>
      <w:r w:rsidRPr="008F109E">
        <w:fldChar w:fldCharType="begin" w:fldLock="1"/>
      </w:r>
      <w:r w:rsidRPr="008F109E">
        <w:instrText xml:space="preserve"> PAGEREF _Toc46228371 \h </w:instrText>
      </w:r>
      <w:r w:rsidRPr="008F109E">
        <w:fldChar w:fldCharType="separate"/>
      </w:r>
      <w:r w:rsidRPr="008F109E">
        <w:t>18</w:t>
      </w:r>
      <w:r w:rsidRPr="008F109E">
        <w:fldChar w:fldCharType="end"/>
      </w:r>
    </w:p>
    <w:p w14:paraId="7ABC8AEE" w14:textId="7395607C" w:rsidR="008F109E" w:rsidRPr="008F109E" w:rsidRDefault="008F109E">
      <w:pPr>
        <w:pStyle w:val="TOC3"/>
        <w:rPr>
          <w:rFonts w:asciiTheme="minorHAnsi" w:eastAsiaTheme="minorEastAsia" w:hAnsiTheme="minorHAnsi" w:cstheme="minorBidi"/>
          <w:sz w:val="22"/>
          <w:szCs w:val="22"/>
        </w:rPr>
      </w:pPr>
      <w:r w:rsidRPr="008F109E">
        <w:t>5.7.1</w:t>
      </w:r>
      <w:r w:rsidRPr="008F109E">
        <w:rPr>
          <w:rFonts w:asciiTheme="minorHAnsi" w:eastAsiaTheme="minorEastAsia" w:hAnsiTheme="minorHAnsi" w:cstheme="minorBidi"/>
          <w:sz w:val="22"/>
          <w:szCs w:val="22"/>
        </w:rPr>
        <w:tab/>
      </w:r>
      <w:r w:rsidRPr="008F109E">
        <w:rPr>
          <w:lang w:val="en-US"/>
        </w:rPr>
        <w:t>Channel bandwidths per operating band for CA</w:t>
      </w:r>
      <w:r w:rsidRPr="008F109E">
        <w:tab/>
      </w:r>
      <w:r w:rsidRPr="008F109E">
        <w:fldChar w:fldCharType="begin" w:fldLock="1"/>
      </w:r>
      <w:r w:rsidRPr="008F109E">
        <w:instrText xml:space="preserve"> PAGEREF _Toc46228372 \h </w:instrText>
      </w:r>
      <w:r w:rsidRPr="008F109E">
        <w:fldChar w:fldCharType="separate"/>
      </w:r>
      <w:r w:rsidRPr="008F109E">
        <w:t>18</w:t>
      </w:r>
      <w:r w:rsidRPr="008F109E">
        <w:fldChar w:fldCharType="end"/>
      </w:r>
    </w:p>
    <w:p w14:paraId="2E2ABAAF" w14:textId="67A02D58" w:rsidR="008F109E" w:rsidRPr="008F109E" w:rsidRDefault="008F109E">
      <w:pPr>
        <w:pStyle w:val="TOC3"/>
        <w:rPr>
          <w:rFonts w:asciiTheme="minorHAnsi" w:eastAsiaTheme="minorEastAsia" w:hAnsiTheme="minorHAnsi" w:cstheme="minorBidi"/>
          <w:sz w:val="22"/>
          <w:szCs w:val="22"/>
        </w:rPr>
      </w:pPr>
      <w:r w:rsidRPr="008F109E">
        <w:t>5.7.2</w:t>
      </w:r>
      <w:r w:rsidRPr="008F109E">
        <w:rPr>
          <w:rFonts w:asciiTheme="minorHAnsi" w:eastAsiaTheme="minorEastAsia" w:hAnsiTheme="minorHAnsi" w:cstheme="minorBidi"/>
          <w:sz w:val="22"/>
          <w:szCs w:val="22"/>
        </w:rPr>
        <w:tab/>
      </w:r>
      <w:r w:rsidRPr="008F109E">
        <w:rPr>
          <w:lang w:val="en-US"/>
        </w:rPr>
        <w:t xml:space="preserve"> </w:t>
      </w:r>
      <w:r w:rsidRPr="008F109E">
        <w:rPr>
          <w:lang w:eastAsia="ja-JP"/>
        </w:rPr>
        <w:t>Δ</w:t>
      </w:r>
      <w:r w:rsidRPr="008F109E">
        <w:rPr>
          <w:lang w:val="en-US" w:eastAsia="ja-JP"/>
        </w:rPr>
        <w:t>T</w:t>
      </w:r>
      <w:r w:rsidRPr="008F109E">
        <w:rPr>
          <w:vertAlign w:val="subscript"/>
          <w:lang w:val="en-US" w:eastAsia="ja-JP"/>
        </w:rPr>
        <w:t xml:space="preserve">IB,c </w:t>
      </w:r>
      <w:r w:rsidRPr="008F109E">
        <w:rPr>
          <w:lang w:val="en-US" w:eastAsia="ja-JP"/>
        </w:rPr>
        <w:t xml:space="preserve">and </w:t>
      </w:r>
      <w:r w:rsidRPr="008F109E">
        <w:rPr>
          <w:lang w:eastAsia="ja-JP"/>
        </w:rPr>
        <w:t>Δ</w:t>
      </w:r>
      <w:r w:rsidRPr="008F109E">
        <w:rPr>
          <w:lang w:val="en-US" w:eastAsia="ja-JP"/>
        </w:rPr>
        <w:t>R</w:t>
      </w:r>
      <w:r w:rsidRPr="008F109E">
        <w:rPr>
          <w:vertAlign w:val="subscript"/>
          <w:lang w:val="en-US" w:eastAsia="ja-JP"/>
        </w:rPr>
        <w:t>IB,c</w:t>
      </w:r>
      <w:r w:rsidRPr="008F109E">
        <w:rPr>
          <w:lang w:val="en-US" w:eastAsia="ja-JP"/>
        </w:rPr>
        <w:t xml:space="preserve"> values</w:t>
      </w:r>
      <w:r w:rsidRPr="008F109E">
        <w:tab/>
      </w:r>
      <w:r w:rsidRPr="008F109E">
        <w:fldChar w:fldCharType="begin" w:fldLock="1"/>
      </w:r>
      <w:r w:rsidRPr="008F109E">
        <w:instrText xml:space="preserve"> PAGEREF _Toc46228373 \h </w:instrText>
      </w:r>
      <w:r w:rsidRPr="008F109E">
        <w:fldChar w:fldCharType="separate"/>
      </w:r>
      <w:r w:rsidRPr="008F109E">
        <w:t>18</w:t>
      </w:r>
      <w:r w:rsidRPr="008F109E">
        <w:fldChar w:fldCharType="end"/>
      </w:r>
    </w:p>
    <w:p w14:paraId="3848868B" w14:textId="3F9ABED1" w:rsidR="008F109E" w:rsidRPr="008F109E" w:rsidRDefault="008F109E">
      <w:pPr>
        <w:pStyle w:val="TOC3"/>
        <w:rPr>
          <w:rFonts w:asciiTheme="minorHAnsi" w:eastAsiaTheme="minorEastAsia" w:hAnsiTheme="minorHAnsi" w:cstheme="minorBidi"/>
          <w:sz w:val="22"/>
          <w:szCs w:val="22"/>
        </w:rPr>
      </w:pPr>
      <w:r w:rsidRPr="008F109E">
        <w:t>5.7.3</w:t>
      </w:r>
      <w:r w:rsidRPr="008F109E">
        <w:rPr>
          <w:rFonts w:asciiTheme="minorHAnsi" w:eastAsiaTheme="minorEastAsia" w:hAnsiTheme="minorHAnsi" w:cstheme="minorBidi"/>
          <w:sz w:val="22"/>
          <w:szCs w:val="22"/>
        </w:rPr>
        <w:tab/>
      </w:r>
      <w:r w:rsidRPr="008F109E">
        <w:rPr>
          <w:lang w:val="en-US" w:eastAsia="zh-CN"/>
        </w:rPr>
        <w:t>REFSENS requirements</w:t>
      </w:r>
      <w:r w:rsidRPr="008F109E">
        <w:tab/>
      </w:r>
      <w:r w:rsidRPr="008F109E">
        <w:fldChar w:fldCharType="begin" w:fldLock="1"/>
      </w:r>
      <w:r w:rsidRPr="008F109E">
        <w:instrText xml:space="preserve"> PAGEREF _Toc46228374 \h </w:instrText>
      </w:r>
      <w:r w:rsidRPr="008F109E">
        <w:fldChar w:fldCharType="separate"/>
      </w:r>
      <w:r w:rsidRPr="008F109E">
        <w:t>18</w:t>
      </w:r>
      <w:r w:rsidRPr="008F109E">
        <w:fldChar w:fldCharType="end"/>
      </w:r>
    </w:p>
    <w:p w14:paraId="515E5A76" w14:textId="1F0A9AC0" w:rsidR="008F109E" w:rsidRPr="008F109E" w:rsidRDefault="008F109E">
      <w:pPr>
        <w:pStyle w:val="TOC2"/>
        <w:rPr>
          <w:rFonts w:asciiTheme="minorHAnsi" w:eastAsiaTheme="minorEastAsia" w:hAnsiTheme="minorHAnsi" w:cstheme="minorBidi"/>
          <w:sz w:val="22"/>
          <w:szCs w:val="22"/>
        </w:rPr>
      </w:pPr>
      <w:r w:rsidRPr="008F109E">
        <w:t>5.8</w:t>
      </w:r>
      <w:r w:rsidRPr="008F109E">
        <w:rPr>
          <w:rFonts w:asciiTheme="minorHAnsi" w:eastAsiaTheme="minorEastAsia" w:hAnsiTheme="minorHAnsi" w:cstheme="minorBidi"/>
          <w:sz w:val="22"/>
          <w:szCs w:val="22"/>
        </w:rPr>
        <w:tab/>
      </w:r>
      <w:r w:rsidRPr="008F109E">
        <w:rPr>
          <w:lang w:val="en-US"/>
        </w:rPr>
        <w:t>CA 7-29</w:t>
      </w:r>
      <w:r w:rsidRPr="008F109E">
        <w:tab/>
      </w:r>
      <w:r w:rsidRPr="008F109E">
        <w:fldChar w:fldCharType="begin" w:fldLock="1"/>
      </w:r>
      <w:r w:rsidRPr="008F109E">
        <w:instrText xml:space="preserve"> PAGEREF _Toc46228375 \h </w:instrText>
      </w:r>
      <w:r w:rsidRPr="008F109E">
        <w:fldChar w:fldCharType="separate"/>
      </w:r>
      <w:r w:rsidRPr="008F109E">
        <w:t>19</w:t>
      </w:r>
      <w:r w:rsidRPr="008F109E">
        <w:fldChar w:fldCharType="end"/>
      </w:r>
    </w:p>
    <w:p w14:paraId="2BC14426" w14:textId="13809D74" w:rsidR="008F109E" w:rsidRPr="008F109E" w:rsidRDefault="008F109E">
      <w:pPr>
        <w:pStyle w:val="TOC3"/>
        <w:rPr>
          <w:rFonts w:asciiTheme="minorHAnsi" w:eastAsiaTheme="minorEastAsia" w:hAnsiTheme="minorHAnsi" w:cstheme="minorBidi"/>
          <w:sz w:val="22"/>
          <w:szCs w:val="22"/>
        </w:rPr>
      </w:pPr>
      <w:r w:rsidRPr="008F109E">
        <w:t>5.8.1</w:t>
      </w:r>
      <w:r w:rsidRPr="008F109E">
        <w:rPr>
          <w:rFonts w:asciiTheme="minorHAnsi" w:eastAsiaTheme="minorEastAsia" w:hAnsiTheme="minorHAnsi" w:cstheme="minorBidi"/>
          <w:sz w:val="22"/>
          <w:szCs w:val="22"/>
        </w:rPr>
        <w:tab/>
      </w:r>
      <w:r w:rsidRPr="008F109E">
        <w:rPr>
          <w:lang w:val="en-US"/>
        </w:rPr>
        <w:t>Channel bandwidths per operating band for CA</w:t>
      </w:r>
      <w:r w:rsidRPr="008F109E">
        <w:tab/>
      </w:r>
      <w:r w:rsidRPr="008F109E">
        <w:fldChar w:fldCharType="begin" w:fldLock="1"/>
      </w:r>
      <w:r w:rsidRPr="008F109E">
        <w:instrText xml:space="preserve"> PAGEREF _Toc46228376 \h </w:instrText>
      </w:r>
      <w:r w:rsidRPr="008F109E">
        <w:fldChar w:fldCharType="separate"/>
      </w:r>
      <w:r w:rsidRPr="008F109E">
        <w:t>19</w:t>
      </w:r>
      <w:r w:rsidRPr="008F109E">
        <w:fldChar w:fldCharType="end"/>
      </w:r>
    </w:p>
    <w:p w14:paraId="30603322" w14:textId="0196FCEB" w:rsidR="008F109E" w:rsidRPr="008F109E" w:rsidRDefault="008F109E">
      <w:pPr>
        <w:pStyle w:val="TOC3"/>
        <w:rPr>
          <w:rFonts w:asciiTheme="minorHAnsi" w:eastAsiaTheme="minorEastAsia" w:hAnsiTheme="minorHAnsi" w:cstheme="minorBidi"/>
          <w:sz w:val="22"/>
          <w:szCs w:val="22"/>
        </w:rPr>
      </w:pPr>
      <w:r w:rsidRPr="008F109E">
        <w:t xml:space="preserve">5.8.2 </w:t>
      </w:r>
      <w:r w:rsidRPr="008F109E">
        <w:rPr>
          <w:rFonts w:asciiTheme="minorHAnsi" w:eastAsiaTheme="minorEastAsia" w:hAnsiTheme="minorHAnsi" w:cstheme="minorBidi"/>
          <w:sz w:val="22"/>
          <w:szCs w:val="22"/>
        </w:rPr>
        <w:tab/>
      </w:r>
      <w:r w:rsidRPr="008F109E">
        <w:rPr>
          <w:lang w:val="en-US"/>
        </w:rPr>
        <w:t>Co-existence studies</w:t>
      </w:r>
      <w:r w:rsidRPr="008F109E">
        <w:tab/>
      </w:r>
      <w:r w:rsidRPr="008F109E">
        <w:fldChar w:fldCharType="begin" w:fldLock="1"/>
      </w:r>
      <w:r w:rsidRPr="008F109E">
        <w:instrText xml:space="preserve"> PAGEREF _Toc46228377 \h </w:instrText>
      </w:r>
      <w:r w:rsidRPr="008F109E">
        <w:fldChar w:fldCharType="separate"/>
      </w:r>
      <w:r w:rsidRPr="008F109E">
        <w:t>19</w:t>
      </w:r>
      <w:r w:rsidRPr="008F109E">
        <w:fldChar w:fldCharType="end"/>
      </w:r>
    </w:p>
    <w:p w14:paraId="75966435" w14:textId="6591C0A2" w:rsidR="008F109E" w:rsidRPr="008F109E" w:rsidRDefault="008F109E">
      <w:pPr>
        <w:pStyle w:val="TOC3"/>
        <w:rPr>
          <w:rFonts w:asciiTheme="minorHAnsi" w:eastAsiaTheme="minorEastAsia" w:hAnsiTheme="minorHAnsi" w:cstheme="minorBidi"/>
          <w:sz w:val="22"/>
          <w:szCs w:val="22"/>
        </w:rPr>
      </w:pPr>
      <w:r w:rsidRPr="008F109E">
        <w:t>5.8.3</w:t>
      </w:r>
      <w:r w:rsidRPr="008F109E">
        <w:rPr>
          <w:rFonts w:asciiTheme="minorHAnsi" w:eastAsiaTheme="minorEastAsia" w:hAnsiTheme="minorHAnsi" w:cstheme="minorBidi"/>
          <w:sz w:val="22"/>
          <w:szCs w:val="22"/>
        </w:rPr>
        <w:tab/>
      </w:r>
      <w:r w:rsidRPr="008F109E">
        <w:rPr>
          <w:lang w:val="en-US"/>
        </w:rPr>
        <w:t>∆TIB and ∆RIB values</w:t>
      </w:r>
      <w:r w:rsidRPr="008F109E">
        <w:tab/>
      </w:r>
      <w:r w:rsidRPr="008F109E">
        <w:fldChar w:fldCharType="begin" w:fldLock="1"/>
      </w:r>
      <w:r w:rsidRPr="008F109E">
        <w:instrText xml:space="preserve"> PAGEREF _Toc46228378 \h </w:instrText>
      </w:r>
      <w:r w:rsidRPr="008F109E">
        <w:fldChar w:fldCharType="separate"/>
      </w:r>
      <w:r w:rsidRPr="008F109E">
        <w:t>20</w:t>
      </w:r>
      <w:r w:rsidRPr="008F109E">
        <w:fldChar w:fldCharType="end"/>
      </w:r>
    </w:p>
    <w:p w14:paraId="258F42B0" w14:textId="138100BF" w:rsidR="008F109E" w:rsidRPr="008F109E" w:rsidRDefault="008F109E">
      <w:pPr>
        <w:pStyle w:val="TOC3"/>
        <w:rPr>
          <w:rFonts w:asciiTheme="minorHAnsi" w:eastAsiaTheme="minorEastAsia" w:hAnsiTheme="minorHAnsi" w:cstheme="minorBidi"/>
          <w:sz w:val="22"/>
          <w:szCs w:val="22"/>
        </w:rPr>
      </w:pPr>
      <w:r w:rsidRPr="008F109E">
        <w:t xml:space="preserve">5.8.4 </w:t>
      </w:r>
      <w:r w:rsidRPr="008F109E">
        <w:rPr>
          <w:rFonts w:asciiTheme="minorHAnsi" w:eastAsiaTheme="minorEastAsia" w:hAnsiTheme="minorHAnsi" w:cstheme="minorBidi"/>
          <w:sz w:val="22"/>
          <w:szCs w:val="22"/>
        </w:rPr>
        <w:tab/>
      </w:r>
      <w:r w:rsidRPr="008F109E">
        <w:rPr>
          <w:lang w:val="en-US"/>
        </w:rPr>
        <w:t>REFSENS</w:t>
      </w:r>
      <w:r w:rsidRPr="008F109E">
        <w:tab/>
      </w:r>
      <w:r w:rsidRPr="008F109E">
        <w:fldChar w:fldCharType="begin" w:fldLock="1"/>
      </w:r>
      <w:r w:rsidRPr="008F109E">
        <w:instrText xml:space="preserve"> PAGEREF _Toc46228379 \h </w:instrText>
      </w:r>
      <w:r w:rsidRPr="008F109E">
        <w:fldChar w:fldCharType="separate"/>
      </w:r>
      <w:r w:rsidRPr="008F109E">
        <w:t>20</w:t>
      </w:r>
      <w:r w:rsidRPr="008F109E">
        <w:fldChar w:fldCharType="end"/>
      </w:r>
    </w:p>
    <w:p w14:paraId="03FE101D" w14:textId="7ECEABCC" w:rsidR="008F109E" w:rsidRPr="008F109E" w:rsidRDefault="008F109E">
      <w:pPr>
        <w:pStyle w:val="TOC2"/>
        <w:rPr>
          <w:rFonts w:asciiTheme="minorHAnsi" w:eastAsiaTheme="minorEastAsia" w:hAnsiTheme="minorHAnsi" w:cstheme="minorBidi"/>
          <w:sz w:val="22"/>
          <w:szCs w:val="22"/>
        </w:rPr>
      </w:pPr>
      <w:r w:rsidRPr="008F109E">
        <w:rPr>
          <w:lang w:eastAsia="en-US"/>
        </w:rPr>
        <w:t>5.9</w:t>
      </w:r>
      <w:r w:rsidRPr="008F109E">
        <w:rPr>
          <w:rFonts w:asciiTheme="minorHAnsi" w:eastAsiaTheme="minorEastAsia" w:hAnsiTheme="minorHAnsi" w:cstheme="minorBidi"/>
          <w:sz w:val="22"/>
          <w:szCs w:val="22"/>
          <w:lang w:eastAsia="en-US"/>
        </w:rPr>
        <w:tab/>
      </w:r>
      <w:r w:rsidRPr="008F109E">
        <w:rPr>
          <w:lang w:val="pl-PL" w:eastAsia="zh-CN"/>
        </w:rPr>
        <w:t>CA_3-7</w:t>
      </w:r>
      <w:r w:rsidRPr="008F109E">
        <w:tab/>
      </w:r>
      <w:r w:rsidRPr="008F109E">
        <w:fldChar w:fldCharType="begin" w:fldLock="1"/>
      </w:r>
      <w:r w:rsidRPr="008F109E">
        <w:instrText xml:space="preserve"> PAGEREF _Toc46228380 \h </w:instrText>
      </w:r>
      <w:r w:rsidRPr="008F109E">
        <w:fldChar w:fldCharType="separate"/>
      </w:r>
      <w:r w:rsidRPr="008F109E">
        <w:t>20</w:t>
      </w:r>
      <w:r w:rsidRPr="008F109E">
        <w:fldChar w:fldCharType="end"/>
      </w:r>
    </w:p>
    <w:p w14:paraId="44BCE886" w14:textId="4982F767" w:rsidR="008F109E" w:rsidRPr="008F109E" w:rsidRDefault="008F109E">
      <w:pPr>
        <w:pStyle w:val="TOC3"/>
        <w:rPr>
          <w:rFonts w:asciiTheme="minorHAnsi" w:eastAsiaTheme="minorEastAsia" w:hAnsiTheme="minorHAnsi" w:cstheme="minorBidi"/>
          <w:sz w:val="22"/>
          <w:szCs w:val="22"/>
        </w:rPr>
      </w:pPr>
      <w:r w:rsidRPr="008F109E">
        <w:t>5.9.1</w:t>
      </w:r>
      <w:r w:rsidRPr="008F109E">
        <w:rPr>
          <w:rFonts w:asciiTheme="minorHAnsi" w:eastAsiaTheme="minorEastAsia" w:hAnsiTheme="minorHAnsi" w:cstheme="minorBidi"/>
          <w:sz w:val="22"/>
          <w:szCs w:val="22"/>
        </w:rPr>
        <w:tab/>
      </w:r>
      <w:r w:rsidRPr="008F109E">
        <w:rPr>
          <w:lang w:val="en-US"/>
        </w:rPr>
        <w:t>Channel bandwidths per operating band for CA</w:t>
      </w:r>
      <w:r w:rsidRPr="008F109E">
        <w:tab/>
      </w:r>
      <w:r w:rsidRPr="008F109E">
        <w:fldChar w:fldCharType="begin" w:fldLock="1"/>
      </w:r>
      <w:r w:rsidRPr="008F109E">
        <w:instrText xml:space="preserve"> PAGEREF _Toc46228381 \h </w:instrText>
      </w:r>
      <w:r w:rsidRPr="008F109E">
        <w:fldChar w:fldCharType="separate"/>
      </w:r>
      <w:r w:rsidRPr="008F109E">
        <w:t>20</w:t>
      </w:r>
      <w:r w:rsidRPr="008F109E">
        <w:fldChar w:fldCharType="end"/>
      </w:r>
    </w:p>
    <w:p w14:paraId="1E313B2B" w14:textId="060A489A" w:rsidR="008F109E" w:rsidRPr="008F109E" w:rsidRDefault="008F109E">
      <w:pPr>
        <w:pStyle w:val="TOC3"/>
        <w:rPr>
          <w:rFonts w:asciiTheme="minorHAnsi" w:eastAsiaTheme="minorEastAsia" w:hAnsiTheme="minorHAnsi" w:cstheme="minorBidi"/>
          <w:sz w:val="22"/>
          <w:szCs w:val="22"/>
        </w:rPr>
      </w:pPr>
      <w:r w:rsidRPr="008F109E">
        <w:t>5.9.2</w:t>
      </w:r>
      <w:r w:rsidRPr="008F109E">
        <w:rPr>
          <w:rFonts w:asciiTheme="minorHAnsi" w:eastAsiaTheme="minorEastAsia" w:hAnsiTheme="minorHAnsi" w:cstheme="minorBidi"/>
          <w:sz w:val="22"/>
          <w:szCs w:val="22"/>
        </w:rPr>
        <w:tab/>
      </w:r>
      <w:r w:rsidRPr="008F109E">
        <w:rPr>
          <w:lang w:val="en-US"/>
        </w:rPr>
        <w:t xml:space="preserve"> </w:t>
      </w:r>
      <w:r w:rsidRPr="008F109E">
        <w:rPr>
          <w:lang w:eastAsia="ja-JP"/>
        </w:rPr>
        <w:t>Δ</w:t>
      </w:r>
      <w:r w:rsidRPr="008F109E">
        <w:rPr>
          <w:lang w:val="en-US" w:eastAsia="ja-JP"/>
        </w:rPr>
        <w:t>T</w:t>
      </w:r>
      <w:r w:rsidRPr="008F109E">
        <w:rPr>
          <w:vertAlign w:val="subscript"/>
          <w:lang w:val="en-US" w:eastAsia="ja-JP"/>
        </w:rPr>
        <w:t xml:space="preserve">IB,c </w:t>
      </w:r>
      <w:r w:rsidRPr="008F109E">
        <w:rPr>
          <w:lang w:val="en-US" w:eastAsia="ja-JP"/>
        </w:rPr>
        <w:t xml:space="preserve">and </w:t>
      </w:r>
      <w:r w:rsidRPr="008F109E">
        <w:rPr>
          <w:lang w:eastAsia="ja-JP"/>
        </w:rPr>
        <w:t>Δ</w:t>
      </w:r>
      <w:r w:rsidRPr="008F109E">
        <w:rPr>
          <w:lang w:val="en-US" w:eastAsia="ja-JP"/>
        </w:rPr>
        <w:t>R</w:t>
      </w:r>
      <w:r w:rsidRPr="008F109E">
        <w:rPr>
          <w:vertAlign w:val="subscript"/>
          <w:lang w:val="en-US" w:eastAsia="ja-JP"/>
        </w:rPr>
        <w:t>IB,c</w:t>
      </w:r>
      <w:r w:rsidRPr="008F109E">
        <w:rPr>
          <w:lang w:val="en-US" w:eastAsia="ja-JP"/>
        </w:rPr>
        <w:t xml:space="preserve"> values</w:t>
      </w:r>
      <w:r w:rsidRPr="008F109E">
        <w:tab/>
      </w:r>
      <w:r w:rsidRPr="008F109E">
        <w:fldChar w:fldCharType="begin" w:fldLock="1"/>
      </w:r>
      <w:r w:rsidRPr="008F109E">
        <w:instrText xml:space="preserve"> PAGEREF _Toc46228382 \h </w:instrText>
      </w:r>
      <w:r w:rsidRPr="008F109E">
        <w:fldChar w:fldCharType="separate"/>
      </w:r>
      <w:r w:rsidRPr="008F109E">
        <w:t>20</w:t>
      </w:r>
      <w:r w:rsidRPr="008F109E">
        <w:fldChar w:fldCharType="end"/>
      </w:r>
    </w:p>
    <w:p w14:paraId="61B795F8" w14:textId="6D1C4128" w:rsidR="008F109E" w:rsidRPr="008F109E" w:rsidRDefault="008F109E">
      <w:pPr>
        <w:pStyle w:val="TOC3"/>
        <w:rPr>
          <w:rFonts w:asciiTheme="minorHAnsi" w:eastAsiaTheme="minorEastAsia" w:hAnsiTheme="minorHAnsi" w:cstheme="minorBidi"/>
          <w:sz w:val="22"/>
          <w:szCs w:val="22"/>
        </w:rPr>
      </w:pPr>
      <w:r w:rsidRPr="008F109E">
        <w:t>5.9.3</w:t>
      </w:r>
      <w:r w:rsidRPr="008F109E">
        <w:rPr>
          <w:rFonts w:asciiTheme="minorHAnsi" w:eastAsiaTheme="minorEastAsia" w:hAnsiTheme="minorHAnsi" w:cstheme="minorBidi"/>
          <w:sz w:val="22"/>
          <w:szCs w:val="22"/>
        </w:rPr>
        <w:tab/>
      </w:r>
      <w:r w:rsidRPr="008F109E">
        <w:rPr>
          <w:lang w:val="en-US" w:eastAsia="zh-CN"/>
        </w:rPr>
        <w:t>REFSENS requirements</w:t>
      </w:r>
      <w:r w:rsidRPr="008F109E">
        <w:tab/>
      </w:r>
      <w:r w:rsidRPr="008F109E">
        <w:fldChar w:fldCharType="begin" w:fldLock="1"/>
      </w:r>
      <w:r w:rsidRPr="008F109E">
        <w:instrText xml:space="preserve"> PAGEREF _Toc46228383 \h </w:instrText>
      </w:r>
      <w:r w:rsidRPr="008F109E">
        <w:fldChar w:fldCharType="separate"/>
      </w:r>
      <w:r w:rsidRPr="008F109E">
        <w:t>21</w:t>
      </w:r>
      <w:r w:rsidRPr="008F109E">
        <w:fldChar w:fldCharType="end"/>
      </w:r>
    </w:p>
    <w:p w14:paraId="5B013185" w14:textId="2F9B88CC" w:rsidR="008F109E" w:rsidRPr="008F109E" w:rsidRDefault="008F109E">
      <w:pPr>
        <w:pStyle w:val="TOC2"/>
        <w:rPr>
          <w:rFonts w:asciiTheme="minorHAnsi" w:eastAsiaTheme="minorEastAsia" w:hAnsiTheme="minorHAnsi" w:cstheme="minorBidi"/>
          <w:sz w:val="22"/>
          <w:szCs w:val="22"/>
        </w:rPr>
      </w:pPr>
      <w:r w:rsidRPr="008F109E">
        <w:rPr>
          <w:lang w:eastAsia="en-US"/>
        </w:rPr>
        <w:t>5.10</w:t>
      </w:r>
      <w:r w:rsidRPr="008F109E">
        <w:rPr>
          <w:rFonts w:asciiTheme="minorHAnsi" w:eastAsiaTheme="minorEastAsia" w:hAnsiTheme="minorHAnsi" w:cstheme="minorBidi"/>
          <w:sz w:val="22"/>
          <w:szCs w:val="22"/>
          <w:lang w:eastAsia="en-US"/>
        </w:rPr>
        <w:tab/>
      </w:r>
      <w:r w:rsidRPr="008F109E">
        <w:rPr>
          <w:lang w:val="pl-PL" w:eastAsia="zh-CN"/>
        </w:rPr>
        <w:t>CA_25-41</w:t>
      </w:r>
      <w:r w:rsidRPr="008F109E">
        <w:tab/>
      </w:r>
      <w:r w:rsidRPr="008F109E">
        <w:fldChar w:fldCharType="begin" w:fldLock="1"/>
      </w:r>
      <w:r w:rsidRPr="008F109E">
        <w:instrText xml:space="preserve"> PAGEREF _Toc46228384 \h </w:instrText>
      </w:r>
      <w:r w:rsidRPr="008F109E">
        <w:fldChar w:fldCharType="separate"/>
      </w:r>
      <w:r w:rsidRPr="008F109E">
        <w:t>21</w:t>
      </w:r>
      <w:r w:rsidRPr="008F109E">
        <w:fldChar w:fldCharType="end"/>
      </w:r>
    </w:p>
    <w:p w14:paraId="57D5A0C5" w14:textId="0F9EB768" w:rsidR="008F109E" w:rsidRPr="008F109E" w:rsidRDefault="008F109E">
      <w:pPr>
        <w:pStyle w:val="TOC3"/>
        <w:rPr>
          <w:rFonts w:asciiTheme="minorHAnsi" w:eastAsiaTheme="minorEastAsia" w:hAnsiTheme="minorHAnsi" w:cstheme="minorBidi"/>
          <w:sz w:val="22"/>
          <w:szCs w:val="22"/>
        </w:rPr>
      </w:pPr>
      <w:r w:rsidRPr="008F109E">
        <w:t>5.10.1</w:t>
      </w:r>
      <w:r w:rsidRPr="008F109E">
        <w:rPr>
          <w:rFonts w:asciiTheme="minorHAnsi" w:eastAsiaTheme="minorEastAsia" w:hAnsiTheme="minorHAnsi" w:cstheme="minorBidi"/>
          <w:sz w:val="22"/>
          <w:szCs w:val="22"/>
        </w:rPr>
        <w:tab/>
      </w:r>
      <w:r w:rsidRPr="008F109E">
        <w:rPr>
          <w:lang w:val="en-US"/>
        </w:rPr>
        <w:t>Channel bandwidths per operating band</w:t>
      </w:r>
      <w:r w:rsidRPr="008F109E">
        <w:tab/>
      </w:r>
      <w:r w:rsidRPr="008F109E">
        <w:fldChar w:fldCharType="begin" w:fldLock="1"/>
      </w:r>
      <w:r w:rsidRPr="008F109E">
        <w:instrText xml:space="preserve"> PAGEREF _Toc46228385 \h </w:instrText>
      </w:r>
      <w:r w:rsidRPr="008F109E">
        <w:fldChar w:fldCharType="separate"/>
      </w:r>
      <w:r w:rsidRPr="008F109E">
        <w:t>21</w:t>
      </w:r>
      <w:r w:rsidRPr="008F109E">
        <w:fldChar w:fldCharType="end"/>
      </w:r>
    </w:p>
    <w:p w14:paraId="39857D29" w14:textId="1CEBD1D8" w:rsidR="008F109E" w:rsidRPr="008F109E" w:rsidRDefault="008F109E">
      <w:pPr>
        <w:pStyle w:val="TOC3"/>
        <w:rPr>
          <w:rFonts w:asciiTheme="minorHAnsi" w:eastAsiaTheme="minorEastAsia" w:hAnsiTheme="minorHAnsi" w:cstheme="minorBidi"/>
          <w:sz w:val="22"/>
          <w:szCs w:val="22"/>
        </w:rPr>
      </w:pPr>
      <w:r w:rsidRPr="008F109E">
        <w:lastRenderedPageBreak/>
        <w:t>5.10.</w:t>
      </w:r>
      <w:r w:rsidRPr="008F109E">
        <w:rPr>
          <w:lang w:eastAsia="zh-CN"/>
        </w:rPr>
        <w:t>2</w:t>
      </w:r>
      <w:r w:rsidRPr="008F109E">
        <w:rPr>
          <w:rFonts w:asciiTheme="minorHAnsi" w:eastAsiaTheme="minorEastAsia" w:hAnsiTheme="minorHAnsi" w:cstheme="minorBidi"/>
          <w:sz w:val="22"/>
          <w:szCs w:val="22"/>
        </w:rPr>
        <w:tab/>
      </w:r>
      <w:r w:rsidRPr="008F109E">
        <w:rPr>
          <w:lang w:val="en-US"/>
        </w:rPr>
        <w:t>UE Co-existence studies</w:t>
      </w:r>
      <w:r w:rsidRPr="008F109E">
        <w:tab/>
      </w:r>
      <w:r w:rsidRPr="008F109E">
        <w:fldChar w:fldCharType="begin" w:fldLock="1"/>
      </w:r>
      <w:r w:rsidRPr="008F109E">
        <w:instrText xml:space="preserve"> PAGEREF _Toc46228386 \h </w:instrText>
      </w:r>
      <w:r w:rsidRPr="008F109E">
        <w:fldChar w:fldCharType="separate"/>
      </w:r>
      <w:r w:rsidRPr="008F109E">
        <w:t>21</w:t>
      </w:r>
      <w:r w:rsidRPr="008F109E">
        <w:fldChar w:fldCharType="end"/>
      </w:r>
    </w:p>
    <w:p w14:paraId="511F4E55" w14:textId="72E0BD8D" w:rsidR="008F109E" w:rsidRPr="008F109E" w:rsidRDefault="008F109E">
      <w:pPr>
        <w:pStyle w:val="TOC4"/>
        <w:rPr>
          <w:rFonts w:asciiTheme="minorHAnsi" w:eastAsiaTheme="minorEastAsia" w:hAnsiTheme="minorHAnsi" w:cstheme="minorBidi"/>
          <w:sz w:val="22"/>
          <w:szCs w:val="22"/>
        </w:rPr>
      </w:pPr>
      <w:r w:rsidRPr="008F109E">
        <w:rPr>
          <w:lang w:eastAsia="en-US"/>
        </w:rPr>
        <w:t>5.10.3</w:t>
      </w:r>
      <w:r w:rsidRPr="008F109E">
        <w:rPr>
          <w:rFonts w:eastAsia="MS Mincho"/>
          <w:b/>
          <w:lang w:eastAsia="en-US"/>
        </w:rPr>
        <w:t xml:space="preserve">  </w:t>
      </w:r>
      <w:r w:rsidRPr="008F109E">
        <w:rPr>
          <w:lang w:eastAsia="en-US"/>
        </w:rPr>
        <w:t>∆T</w:t>
      </w:r>
      <w:r w:rsidRPr="008F109E">
        <w:rPr>
          <w:vertAlign w:val="subscript"/>
          <w:lang w:eastAsia="en-US"/>
        </w:rPr>
        <w:t>IB</w:t>
      </w:r>
      <w:r w:rsidRPr="008F109E">
        <w:rPr>
          <w:lang w:eastAsia="en-US"/>
        </w:rPr>
        <w:t xml:space="preserve"> and ∆R</w:t>
      </w:r>
      <w:r w:rsidRPr="008F109E">
        <w:rPr>
          <w:vertAlign w:val="subscript"/>
          <w:lang w:eastAsia="en-US"/>
        </w:rPr>
        <w:t>IB</w:t>
      </w:r>
      <w:r w:rsidRPr="008F109E">
        <w:rPr>
          <w:lang w:eastAsia="en-US"/>
        </w:rPr>
        <w:t xml:space="preserve"> values</w:t>
      </w:r>
      <w:r w:rsidRPr="008F109E">
        <w:rPr>
          <w:lang w:eastAsia="en-US"/>
        </w:rPr>
        <w:tab/>
      </w:r>
      <w:r w:rsidRPr="008F109E">
        <w:fldChar w:fldCharType="begin" w:fldLock="1"/>
      </w:r>
      <w:r w:rsidRPr="008F109E">
        <w:instrText xml:space="preserve"> PAGEREF _Toc46228387 \h </w:instrText>
      </w:r>
      <w:r w:rsidRPr="008F109E">
        <w:fldChar w:fldCharType="separate"/>
      </w:r>
      <w:r w:rsidRPr="008F109E">
        <w:t>22</w:t>
      </w:r>
      <w:r w:rsidRPr="008F109E">
        <w:fldChar w:fldCharType="end"/>
      </w:r>
    </w:p>
    <w:p w14:paraId="390CF4D0" w14:textId="1ADEC771" w:rsidR="008F109E" w:rsidRPr="008F109E" w:rsidRDefault="008F109E">
      <w:pPr>
        <w:pStyle w:val="TOC4"/>
        <w:rPr>
          <w:rFonts w:asciiTheme="minorHAnsi" w:eastAsiaTheme="minorEastAsia" w:hAnsiTheme="minorHAnsi" w:cstheme="minorBidi"/>
          <w:sz w:val="22"/>
          <w:szCs w:val="22"/>
        </w:rPr>
      </w:pPr>
      <w:r w:rsidRPr="008F109E">
        <w:rPr>
          <w:lang w:eastAsia="en-US"/>
        </w:rPr>
        <w:t>5.10.4</w:t>
      </w:r>
      <w:r w:rsidRPr="008F109E">
        <w:rPr>
          <w:rFonts w:asciiTheme="minorHAnsi" w:eastAsiaTheme="minorEastAsia" w:hAnsiTheme="minorHAnsi" w:cstheme="minorBidi"/>
          <w:sz w:val="22"/>
          <w:szCs w:val="22"/>
          <w:lang w:eastAsia="en-US"/>
        </w:rPr>
        <w:tab/>
      </w:r>
      <w:r w:rsidRPr="008F109E">
        <w:rPr>
          <w:lang w:val="en-US" w:eastAsia="zh-CN"/>
        </w:rPr>
        <w:t xml:space="preserve"> REFSENS requirements</w:t>
      </w:r>
      <w:r w:rsidRPr="008F109E">
        <w:tab/>
      </w:r>
      <w:r w:rsidRPr="008F109E">
        <w:fldChar w:fldCharType="begin" w:fldLock="1"/>
      </w:r>
      <w:r w:rsidRPr="008F109E">
        <w:instrText xml:space="preserve"> PAGEREF _Toc46228388 \h </w:instrText>
      </w:r>
      <w:r w:rsidRPr="008F109E">
        <w:fldChar w:fldCharType="separate"/>
      </w:r>
      <w:r w:rsidRPr="008F109E">
        <w:t>22</w:t>
      </w:r>
      <w:r w:rsidRPr="008F109E">
        <w:fldChar w:fldCharType="end"/>
      </w:r>
    </w:p>
    <w:p w14:paraId="4118928C" w14:textId="3E18B47A" w:rsidR="008F109E" w:rsidRPr="008F109E" w:rsidRDefault="008F109E">
      <w:pPr>
        <w:pStyle w:val="TOC2"/>
        <w:rPr>
          <w:rFonts w:asciiTheme="minorHAnsi" w:eastAsiaTheme="minorEastAsia" w:hAnsiTheme="minorHAnsi" w:cstheme="minorBidi"/>
          <w:sz w:val="22"/>
          <w:szCs w:val="22"/>
        </w:rPr>
      </w:pPr>
      <w:r w:rsidRPr="008F109E">
        <w:t>5.11</w:t>
      </w:r>
      <w:r w:rsidRPr="008F109E">
        <w:rPr>
          <w:rFonts w:asciiTheme="minorHAnsi" w:eastAsiaTheme="minorEastAsia" w:hAnsiTheme="minorHAnsi" w:cstheme="minorBidi"/>
          <w:sz w:val="22"/>
          <w:szCs w:val="22"/>
        </w:rPr>
        <w:tab/>
      </w:r>
      <w:r w:rsidRPr="008F109E">
        <w:rPr>
          <w:lang w:val="en-US"/>
        </w:rPr>
        <w:t>CA_</w:t>
      </w:r>
      <w:r w:rsidRPr="008F109E">
        <w:rPr>
          <w:lang w:val="en-US" w:eastAsia="zh-CN"/>
        </w:rPr>
        <w:t>28</w:t>
      </w:r>
      <w:r w:rsidRPr="008F109E">
        <w:rPr>
          <w:lang w:val="en-US"/>
        </w:rPr>
        <w:t>-</w:t>
      </w:r>
      <w:r w:rsidRPr="008F109E">
        <w:rPr>
          <w:lang w:val="en-US" w:eastAsia="zh-CN"/>
        </w:rPr>
        <w:t>66</w:t>
      </w:r>
      <w:r w:rsidRPr="008F109E">
        <w:tab/>
      </w:r>
      <w:r w:rsidRPr="008F109E">
        <w:fldChar w:fldCharType="begin" w:fldLock="1"/>
      </w:r>
      <w:r w:rsidRPr="008F109E">
        <w:instrText xml:space="preserve"> PAGEREF _Toc46228389 \h </w:instrText>
      </w:r>
      <w:r w:rsidRPr="008F109E">
        <w:fldChar w:fldCharType="separate"/>
      </w:r>
      <w:r w:rsidRPr="008F109E">
        <w:t>23</w:t>
      </w:r>
      <w:r w:rsidRPr="008F109E">
        <w:fldChar w:fldCharType="end"/>
      </w:r>
    </w:p>
    <w:p w14:paraId="66BAED88" w14:textId="1D66A6FA" w:rsidR="008F109E" w:rsidRPr="008F109E" w:rsidRDefault="008F109E">
      <w:pPr>
        <w:pStyle w:val="TOC3"/>
        <w:rPr>
          <w:rFonts w:asciiTheme="minorHAnsi" w:eastAsiaTheme="minorEastAsia" w:hAnsiTheme="minorHAnsi" w:cstheme="minorBidi"/>
          <w:sz w:val="22"/>
          <w:szCs w:val="22"/>
        </w:rPr>
      </w:pPr>
      <w:r w:rsidRPr="008F109E">
        <w:rPr>
          <w:rFonts w:eastAsia="SimSun"/>
        </w:rPr>
        <w:t>5.11.1</w:t>
      </w:r>
      <w:r w:rsidRPr="008F109E">
        <w:rPr>
          <w:rFonts w:asciiTheme="minorHAnsi" w:eastAsia="SimSun" w:hAnsiTheme="minorHAnsi" w:cstheme="minorBidi"/>
          <w:sz w:val="22"/>
          <w:szCs w:val="22"/>
        </w:rPr>
        <w:tab/>
      </w:r>
      <w:r w:rsidRPr="008F109E">
        <w:rPr>
          <w:rFonts w:eastAsia="MS Mincho"/>
          <w:lang w:val="en-US"/>
        </w:rPr>
        <w:t>Channel bandwidths per operating band for CA</w:t>
      </w:r>
      <w:r w:rsidRPr="008F109E">
        <w:tab/>
      </w:r>
      <w:r w:rsidRPr="008F109E">
        <w:fldChar w:fldCharType="begin" w:fldLock="1"/>
      </w:r>
      <w:r w:rsidRPr="008F109E">
        <w:instrText xml:space="preserve"> PAGEREF _Toc46228390 \h </w:instrText>
      </w:r>
      <w:r w:rsidRPr="008F109E">
        <w:fldChar w:fldCharType="separate"/>
      </w:r>
      <w:r w:rsidRPr="008F109E">
        <w:t>23</w:t>
      </w:r>
      <w:r w:rsidRPr="008F109E">
        <w:fldChar w:fldCharType="end"/>
      </w:r>
    </w:p>
    <w:p w14:paraId="2C377118" w14:textId="7D8F9A1F" w:rsidR="008F109E" w:rsidRPr="008F109E" w:rsidRDefault="008F109E">
      <w:pPr>
        <w:pStyle w:val="TOC3"/>
        <w:rPr>
          <w:rFonts w:asciiTheme="minorHAnsi" w:eastAsiaTheme="minorEastAsia" w:hAnsiTheme="minorHAnsi" w:cstheme="minorBidi"/>
          <w:sz w:val="22"/>
          <w:szCs w:val="22"/>
        </w:rPr>
      </w:pPr>
      <w:r w:rsidRPr="008F109E">
        <w:rPr>
          <w:rFonts w:eastAsia="SimSun"/>
        </w:rPr>
        <w:t xml:space="preserve">5.11.2 </w:t>
      </w:r>
      <w:r w:rsidRPr="008F109E">
        <w:rPr>
          <w:rFonts w:asciiTheme="minorHAnsi" w:eastAsia="SimSun" w:hAnsiTheme="minorHAnsi" w:cstheme="minorBidi"/>
          <w:sz w:val="22"/>
          <w:szCs w:val="22"/>
        </w:rPr>
        <w:tab/>
      </w:r>
      <w:r w:rsidRPr="008F109E">
        <w:rPr>
          <w:rFonts w:eastAsia="MS Mincho"/>
          <w:lang w:val="en-US"/>
        </w:rPr>
        <w:t>Co-existence studies</w:t>
      </w:r>
      <w:r w:rsidRPr="008F109E">
        <w:tab/>
      </w:r>
      <w:r w:rsidRPr="008F109E">
        <w:fldChar w:fldCharType="begin" w:fldLock="1"/>
      </w:r>
      <w:r w:rsidRPr="008F109E">
        <w:instrText xml:space="preserve"> PAGEREF _Toc46228391 \h </w:instrText>
      </w:r>
      <w:r w:rsidRPr="008F109E">
        <w:fldChar w:fldCharType="separate"/>
      </w:r>
      <w:r w:rsidRPr="008F109E">
        <w:t>23</w:t>
      </w:r>
      <w:r w:rsidRPr="008F109E">
        <w:fldChar w:fldCharType="end"/>
      </w:r>
    </w:p>
    <w:p w14:paraId="65FA74C4" w14:textId="2C688B11" w:rsidR="008F109E" w:rsidRPr="008F109E" w:rsidRDefault="008F109E">
      <w:pPr>
        <w:pStyle w:val="TOC3"/>
        <w:rPr>
          <w:rFonts w:asciiTheme="minorHAnsi" w:eastAsiaTheme="minorEastAsia" w:hAnsiTheme="minorHAnsi" w:cstheme="minorBidi"/>
          <w:sz w:val="22"/>
          <w:szCs w:val="22"/>
        </w:rPr>
      </w:pPr>
      <w:r w:rsidRPr="008F109E">
        <w:rPr>
          <w:rFonts w:eastAsia="SimSun"/>
        </w:rPr>
        <w:t>5.11.3</w:t>
      </w:r>
      <w:r w:rsidRPr="008F109E">
        <w:rPr>
          <w:rFonts w:asciiTheme="minorHAnsi" w:eastAsia="SimSun" w:hAnsiTheme="minorHAnsi" w:cstheme="minorBidi"/>
          <w:sz w:val="22"/>
          <w:szCs w:val="22"/>
        </w:rPr>
        <w:tab/>
      </w:r>
      <w:r w:rsidRPr="008F109E">
        <w:rPr>
          <w:rFonts w:eastAsia="MS Mincho"/>
          <w:lang w:val="en-US"/>
        </w:rPr>
        <w:t>∆TIB and ∆RIB values</w:t>
      </w:r>
      <w:r w:rsidRPr="008F109E">
        <w:tab/>
      </w:r>
      <w:r w:rsidRPr="008F109E">
        <w:fldChar w:fldCharType="begin" w:fldLock="1"/>
      </w:r>
      <w:r w:rsidRPr="008F109E">
        <w:instrText xml:space="preserve"> PAGEREF _Toc46228392 \h </w:instrText>
      </w:r>
      <w:r w:rsidRPr="008F109E">
        <w:fldChar w:fldCharType="separate"/>
      </w:r>
      <w:r w:rsidRPr="008F109E">
        <w:t>23</w:t>
      </w:r>
      <w:r w:rsidRPr="008F109E">
        <w:fldChar w:fldCharType="end"/>
      </w:r>
    </w:p>
    <w:p w14:paraId="545E753E" w14:textId="212ED5C8" w:rsidR="008F109E" w:rsidRPr="008F109E" w:rsidRDefault="008F109E">
      <w:pPr>
        <w:pStyle w:val="TOC3"/>
        <w:rPr>
          <w:rFonts w:asciiTheme="minorHAnsi" w:eastAsiaTheme="minorEastAsia" w:hAnsiTheme="minorHAnsi" w:cstheme="minorBidi"/>
          <w:sz w:val="22"/>
          <w:szCs w:val="22"/>
        </w:rPr>
      </w:pPr>
      <w:r w:rsidRPr="008F109E">
        <w:rPr>
          <w:rFonts w:eastAsia="SimSun"/>
        </w:rPr>
        <w:t xml:space="preserve">5.11.4 </w:t>
      </w:r>
      <w:r w:rsidRPr="008F109E">
        <w:rPr>
          <w:rFonts w:asciiTheme="minorHAnsi" w:eastAsia="SimSun" w:hAnsiTheme="minorHAnsi" w:cstheme="minorBidi"/>
          <w:sz w:val="22"/>
          <w:szCs w:val="22"/>
        </w:rPr>
        <w:tab/>
      </w:r>
      <w:r w:rsidRPr="008F109E">
        <w:rPr>
          <w:rFonts w:eastAsia="MS Mincho"/>
          <w:lang w:val="en-US"/>
        </w:rPr>
        <w:t>REFSENS</w:t>
      </w:r>
      <w:r w:rsidRPr="008F109E">
        <w:tab/>
      </w:r>
      <w:r w:rsidRPr="008F109E">
        <w:fldChar w:fldCharType="begin" w:fldLock="1"/>
      </w:r>
      <w:r w:rsidRPr="008F109E">
        <w:instrText xml:space="preserve"> PAGEREF _Toc46228393 \h </w:instrText>
      </w:r>
      <w:r w:rsidRPr="008F109E">
        <w:fldChar w:fldCharType="separate"/>
      </w:r>
      <w:r w:rsidRPr="008F109E">
        <w:t>24</w:t>
      </w:r>
      <w:r w:rsidRPr="008F109E">
        <w:fldChar w:fldCharType="end"/>
      </w:r>
    </w:p>
    <w:p w14:paraId="46C4B6E5" w14:textId="5E83C353" w:rsidR="008F109E" w:rsidRPr="008F109E" w:rsidRDefault="008F109E">
      <w:pPr>
        <w:pStyle w:val="TOC2"/>
        <w:rPr>
          <w:rFonts w:asciiTheme="minorHAnsi" w:eastAsiaTheme="minorEastAsia" w:hAnsiTheme="minorHAnsi" w:cstheme="minorBidi"/>
          <w:sz w:val="22"/>
          <w:szCs w:val="22"/>
        </w:rPr>
      </w:pPr>
      <w:r w:rsidRPr="008F109E">
        <w:t>5.12</w:t>
      </w:r>
      <w:r w:rsidRPr="008F109E">
        <w:rPr>
          <w:rFonts w:asciiTheme="minorHAnsi" w:eastAsiaTheme="minorEastAsia" w:hAnsiTheme="minorHAnsi" w:cstheme="minorBidi"/>
          <w:sz w:val="22"/>
          <w:szCs w:val="22"/>
        </w:rPr>
        <w:tab/>
      </w:r>
      <w:r w:rsidRPr="008F109E">
        <w:rPr>
          <w:lang w:val="en-US"/>
        </w:rPr>
        <w:t>CA_</w:t>
      </w:r>
      <w:r w:rsidRPr="008F109E">
        <w:rPr>
          <w:lang w:val="en-US" w:eastAsia="zh-CN"/>
        </w:rPr>
        <w:t>3-3</w:t>
      </w:r>
      <w:r w:rsidRPr="008F109E">
        <w:rPr>
          <w:lang w:val="en-US"/>
        </w:rPr>
        <w:t>-</w:t>
      </w:r>
      <w:r w:rsidRPr="008F109E">
        <w:rPr>
          <w:lang w:val="en-US" w:eastAsia="zh-CN"/>
        </w:rPr>
        <w:t>5</w:t>
      </w:r>
      <w:r w:rsidRPr="008F109E">
        <w:tab/>
      </w:r>
      <w:r w:rsidRPr="008F109E">
        <w:fldChar w:fldCharType="begin" w:fldLock="1"/>
      </w:r>
      <w:r w:rsidRPr="008F109E">
        <w:instrText xml:space="preserve"> PAGEREF _Toc46228394 \h </w:instrText>
      </w:r>
      <w:r w:rsidRPr="008F109E">
        <w:fldChar w:fldCharType="separate"/>
      </w:r>
      <w:r w:rsidRPr="008F109E">
        <w:t>24</w:t>
      </w:r>
      <w:r w:rsidRPr="008F109E">
        <w:fldChar w:fldCharType="end"/>
      </w:r>
    </w:p>
    <w:p w14:paraId="03A95433" w14:textId="35531517" w:rsidR="008F109E" w:rsidRPr="008F109E" w:rsidRDefault="008F109E">
      <w:pPr>
        <w:pStyle w:val="TOC3"/>
        <w:rPr>
          <w:rFonts w:asciiTheme="minorHAnsi" w:eastAsiaTheme="minorEastAsia" w:hAnsiTheme="minorHAnsi" w:cstheme="minorBidi"/>
          <w:sz w:val="22"/>
          <w:szCs w:val="22"/>
        </w:rPr>
      </w:pPr>
      <w:r w:rsidRPr="008F109E">
        <w:rPr>
          <w:rFonts w:eastAsia="SimSun"/>
        </w:rPr>
        <w:t>5.12.1</w:t>
      </w:r>
      <w:r w:rsidRPr="008F109E">
        <w:rPr>
          <w:rFonts w:asciiTheme="minorHAnsi" w:eastAsia="SimSun" w:hAnsiTheme="minorHAnsi" w:cstheme="minorBidi"/>
          <w:sz w:val="22"/>
          <w:szCs w:val="22"/>
        </w:rPr>
        <w:tab/>
      </w:r>
      <w:r w:rsidRPr="008F109E">
        <w:rPr>
          <w:rFonts w:eastAsia="MS Mincho"/>
          <w:lang w:val="en-US"/>
        </w:rPr>
        <w:t>Channel bandwidths per operating band for CA</w:t>
      </w:r>
      <w:r w:rsidRPr="008F109E">
        <w:tab/>
      </w:r>
      <w:r w:rsidRPr="008F109E">
        <w:fldChar w:fldCharType="begin" w:fldLock="1"/>
      </w:r>
      <w:r w:rsidRPr="008F109E">
        <w:instrText xml:space="preserve"> PAGEREF _Toc46228395 \h </w:instrText>
      </w:r>
      <w:r w:rsidRPr="008F109E">
        <w:fldChar w:fldCharType="separate"/>
      </w:r>
      <w:r w:rsidRPr="008F109E">
        <w:t>24</w:t>
      </w:r>
      <w:r w:rsidRPr="008F109E">
        <w:fldChar w:fldCharType="end"/>
      </w:r>
    </w:p>
    <w:p w14:paraId="120FD650" w14:textId="2770036E" w:rsidR="008F109E" w:rsidRPr="008F109E" w:rsidRDefault="008F109E">
      <w:pPr>
        <w:pStyle w:val="TOC3"/>
        <w:rPr>
          <w:rFonts w:asciiTheme="minorHAnsi" w:eastAsiaTheme="minorEastAsia" w:hAnsiTheme="minorHAnsi" w:cstheme="minorBidi"/>
          <w:sz w:val="22"/>
          <w:szCs w:val="22"/>
        </w:rPr>
      </w:pPr>
      <w:r w:rsidRPr="008F109E">
        <w:rPr>
          <w:rFonts w:eastAsia="SimSun"/>
        </w:rPr>
        <w:t xml:space="preserve">5.12.2 </w:t>
      </w:r>
      <w:r w:rsidRPr="008F109E">
        <w:rPr>
          <w:rFonts w:asciiTheme="minorHAnsi" w:eastAsia="SimSun" w:hAnsiTheme="minorHAnsi" w:cstheme="minorBidi"/>
          <w:sz w:val="22"/>
          <w:szCs w:val="22"/>
        </w:rPr>
        <w:tab/>
      </w:r>
      <w:r w:rsidRPr="008F109E">
        <w:rPr>
          <w:rFonts w:eastAsia="MS Mincho"/>
          <w:lang w:val="en-US"/>
        </w:rPr>
        <w:t>Co-existence studies</w:t>
      </w:r>
      <w:r w:rsidRPr="008F109E">
        <w:tab/>
      </w:r>
      <w:r w:rsidRPr="008F109E">
        <w:fldChar w:fldCharType="begin" w:fldLock="1"/>
      </w:r>
      <w:r w:rsidRPr="008F109E">
        <w:instrText xml:space="preserve"> PAGEREF _Toc46228396 \h </w:instrText>
      </w:r>
      <w:r w:rsidRPr="008F109E">
        <w:fldChar w:fldCharType="separate"/>
      </w:r>
      <w:r w:rsidRPr="008F109E">
        <w:t>24</w:t>
      </w:r>
      <w:r w:rsidRPr="008F109E">
        <w:fldChar w:fldCharType="end"/>
      </w:r>
    </w:p>
    <w:p w14:paraId="049D6DDE" w14:textId="0E2CC743" w:rsidR="008F109E" w:rsidRPr="008F109E" w:rsidRDefault="008F109E">
      <w:pPr>
        <w:pStyle w:val="TOC3"/>
        <w:rPr>
          <w:rFonts w:asciiTheme="minorHAnsi" w:eastAsiaTheme="minorEastAsia" w:hAnsiTheme="minorHAnsi" w:cstheme="minorBidi"/>
          <w:sz w:val="22"/>
          <w:szCs w:val="22"/>
        </w:rPr>
      </w:pPr>
      <w:r w:rsidRPr="008F109E">
        <w:rPr>
          <w:rFonts w:eastAsia="SimSun"/>
        </w:rPr>
        <w:t>5.12.3</w:t>
      </w:r>
      <w:r w:rsidRPr="008F109E">
        <w:rPr>
          <w:rFonts w:asciiTheme="minorHAnsi" w:eastAsia="SimSun" w:hAnsiTheme="minorHAnsi" w:cstheme="minorBidi"/>
          <w:sz w:val="22"/>
          <w:szCs w:val="22"/>
        </w:rPr>
        <w:tab/>
      </w:r>
      <w:r w:rsidRPr="008F109E">
        <w:rPr>
          <w:rFonts w:eastAsia="MS Mincho"/>
          <w:lang w:val="en-US"/>
        </w:rPr>
        <w:t>∆TIB and ∆RIB values</w:t>
      </w:r>
      <w:r w:rsidRPr="008F109E">
        <w:tab/>
      </w:r>
      <w:r w:rsidRPr="008F109E">
        <w:fldChar w:fldCharType="begin" w:fldLock="1"/>
      </w:r>
      <w:r w:rsidRPr="008F109E">
        <w:instrText xml:space="preserve"> PAGEREF _Toc46228397 \h </w:instrText>
      </w:r>
      <w:r w:rsidRPr="008F109E">
        <w:fldChar w:fldCharType="separate"/>
      </w:r>
      <w:r w:rsidRPr="008F109E">
        <w:t>25</w:t>
      </w:r>
      <w:r w:rsidRPr="008F109E">
        <w:fldChar w:fldCharType="end"/>
      </w:r>
    </w:p>
    <w:p w14:paraId="268C96F8" w14:textId="4461471E" w:rsidR="008F109E" w:rsidRPr="008F109E" w:rsidRDefault="008F109E">
      <w:pPr>
        <w:pStyle w:val="TOC3"/>
        <w:rPr>
          <w:rFonts w:asciiTheme="minorHAnsi" w:eastAsiaTheme="minorEastAsia" w:hAnsiTheme="minorHAnsi" w:cstheme="minorBidi"/>
          <w:sz w:val="22"/>
          <w:szCs w:val="22"/>
        </w:rPr>
      </w:pPr>
      <w:r w:rsidRPr="008F109E">
        <w:rPr>
          <w:rFonts w:eastAsia="SimSun"/>
        </w:rPr>
        <w:t xml:space="preserve">5.12.4 </w:t>
      </w:r>
      <w:r w:rsidRPr="008F109E">
        <w:rPr>
          <w:rFonts w:asciiTheme="minorHAnsi" w:eastAsia="SimSun" w:hAnsiTheme="minorHAnsi" w:cstheme="minorBidi"/>
          <w:sz w:val="22"/>
          <w:szCs w:val="22"/>
        </w:rPr>
        <w:tab/>
      </w:r>
      <w:r w:rsidRPr="008F109E">
        <w:rPr>
          <w:rFonts w:eastAsia="MS Mincho"/>
          <w:lang w:val="en-US"/>
        </w:rPr>
        <w:t>REFSENS</w:t>
      </w:r>
      <w:r w:rsidRPr="008F109E">
        <w:tab/>
      </w:r>
      <w:r w:rsidRPr="008F109E">
        <w:fldChar w:fldCharType="begin" w:fldLock="1"/>
      </w:r>
      <w:r w:rsidRPr="008F109E">
        <w:instrText xml:space="preserve"> PAGEREF _Toc46228398 \h </w:instrText>
      </w:r>
      <w:r w:rsidRPr="008F109E">
        <w:fldChar w:fldCharType="separate"/>
      </w:r>
      <w:r w:rsidRPr="008F109E">
        <w:t>25</w:t>
      </w:r>
      <w:r w:rsidRPr="008F109E">
        <w:fldChar w:fldCharType="end"/>
      </w:r>
    </w:p>
    <w:p w14:paraId="7A888035" w14:textId="25D499B3" w:rsidR="008F109E" w:rsidRPr="008F109E" w:rsidRDefault="008F109E">
      <w:pPr>
        <w:pStyle w:val="TOC2"/>
        <w:rPr>
          <w:rFonts w:asciiTheme="minorHAnsi" w:eastAsiaTheme="minorEastAsia" w:hAnsiTheme="minorHAnsi" w:cstheme="minorBidi"/>
          <w:sz w:val="22"/>
          <w:szCs w:val="22"/>
        </w:rPr>
      </w:pPr>
      <w:r w:rsidRPr="008F109E">
        <w:t>5.13</w:t>
      </w:r>
      <w:r w:rsidRPr="008F109E">
        <w:rPr>
          <w:rFonts w:asciiTheme="minorHAnsi" w:eastAsiaTheme="minorEastAsia" w:hAnsiTheme="minorHAnsi" w:cstheme="minorBidi"/>
          <w:sz w:val="22"/>
          <w:szCs w:val="22"/>
        </w:rPr>
        <w:tab/>
      </w:r>
      <w:r w:rsidRPr="008F109E">
        <w:rPr>
          <w:lang w:val="en-US"/>
        </w:rPr>
        <w:t>CA_</w:t>
      </w:r>
      <w:r w:rsidRPr="008F109E">
        <w:rPr>
          <w:lang w:val="en-US" w:eastAsia="zh-CN"/>
        </w:rPr>
        <w:t>3-3</w:t>
      </w:r>
      <w:r w:rsidRPr="008F109E">
        <w:rPr>
          <w:lang w:val="en-US"/>
        </w:rPr>
        <w:t>-</w:t>
      </w:r>
      <w:r w:rsidRPr="008F109E">
        <w:rPr>
          <w:lang w:val="en-US" w:eastAsia="zh-CN"/>
        </w:rPr>
        <w:t>46</w:t>
      </w:r>
      <w:r w:rsidRPr="008F109E">
        <w:tab/>
      </w:r>
      <w:r w:rsidRPr="008F109E">
        <w:fldChar w:fldCharType="begin" w:fldLock="1"/>
      </w:r>
      <w:r w:rsidRPr="008F109E">
        <w:instrText xml:space="preserve"> PAGEREF _Toc46228399 \h </w:instrText>
      </w:r>
      <w:r w:rsidRPr="008F109E">
        <w:fldChar w:fldCharType="separate"/>
      </w:r>
      <w:r w:rsidRPr="008F109E">
        <w:t>25</w:t>
      </w:r>
      <w:r w:rsidRPr="008F109E">
        <w:fldChar w:fldCharType="end"/>
      </w:r>
    </w:p>
    <w:p w14:paraId="61AB6278" w14:textId="77A64D31" w:rsidR="008F109E" w:rsidRPr="008F109E" w:rsidRDefault="008F109E">
      <w:pPr>
        <w:pStyle w:val="TOC3"/>
        <w:rPr>
          <w:rFonts w:asciiTheme="minorHAnsi" w:eastAsiaTheme="minorEastAsia" w:hAnsiTheme="minorHAnsi" w:cstheme="minorBidi"/>
          <w:sz w:val="22"/>
          <w:szCs w:val="22"/>
        </w:rPr>
      </w:pPr>
      <w:r w:rsidRPr="008F109E">
        <w:rPr>
          <w:rFonts w:eastAsia="SimSun"/>
        </w:rPr>
        <w:t>5.13.1</w:t>
      </w:r>
      <w:r w:rsidRPr="008F109E">
        <w:rPr>
          <w:rFonts w:asciiTheme="minorHAnsi" w:eastAsia="SimSun" w:hAnsiTheme="minorHAnsi" w:cstheme="minorBidi"/>
          <w:sz w:val="22"/>
          <w:szCs w:val="22"/>
        </w:rPr>
        <w:tab/>
      </w:r>
      <w:r w:rsidRPr="008F109E">
        <w:rPr>
          <w:rFonts w:eastAsia="MS Mincho"/>
          <w:lang w:val="en-US"/>
        </w:rPr>
        <w:t>Channel bandwidths per operating band for CA</w:t>
      </w:r>
      <w:r w:rsidRPr="008F109E">
        <w:tab/>
      </w:r>
      <w:r w:rsidRPr="008F109E">
        <w:fldChar w:fldCharType="begin" w:fldLock="1"/>
      </w:r>
      <w:r w:rsidRPr="008F109E">
        <w:instrText xml:space="preserve"> PAGEREF _Toc46228400 \h </w:instrText>
      </w:r>
      <w:r w:rsidRPr="008F109E">
        <w:fldChar w:fldCharType="separate"/>
      </w:r>
      <w:r w:rsidRPr="008F109E">
        <w:t>25</w:t>
      </w:r>
      <w:r w:rsidRPr="008F109E">
        <w:fldChar w:fldCharType="end"/>
      </w:r>
    </w:p>
    <w:p w14:paraId="06ED811F" w14:textId="50425580" w:rsidR="008F109E" w:rsidRPr="008F109E" w:rsidRDefault="008F109E">
      <w:pPr>
        <w:pStyle w:val="TOC3"/>
        <w:rPr>
          <w:rFonts w:asciiTheme="minorHAnsi" w:eastAsiaTheme="minorEastAsia" w:hAnsiTheme="minorHAnsi" w:cstheme="minorBidi"/>
          <w:sz w:val="22"/>
          <w:szCs w:val="22"/>
        </w:rPr>
      </w:pPr>
      <w:r w:rsidRPr="008F109E">
        <w:rPr>
          <w:rFonts w:eastAsia="SimSun"/>
        </w:rPr>
        <w:t xml:space="preserve">5.13.2 </w:t>
      </w:r>
      <w:r w:rsidRPr="008F109E">
        <w:rPr>
          <w:rFonts w:asciiTheme="minorHAnsi" w:eastAsia="SimSun" w:hAnsiTheme="minorHAnsi" w:cstheme="minorBidi"/>
          <w:sz w:val="22"/>
          <w:szCs w:val="22"/>
        </w:rPr>
        <w:tab/>
      </w:r>
      <w:r w:rsidRPr="008F109E">
        <w:rPr>
          <w:rFonts w:eastAsia="MS Mincho"/>
          <w:lang w:val="en-US"/>
        </w:rPr>
        <w:t>Co-existence studies</w:t>
      </w:r>
      <w:r w:rsidRPr="008F109E">
        <w:tab/>
      </w:r>
      <w:r w:rsidRPr="008F109E">
        <w:fldChar w:fldCharType="begin" w:fldLock="1"/>
      </w:r>
      <w:r w:rsidRPr="008F109E">
        <w:instrText xml:space="preserve"> PAGEREF _Toc46228401 \h </w:instrText>
      </w:r>
      <w:r w:rsidRPr="008F109E">
        <w:fldChar w:fldCharType="separate"/>
      </w:r>
      <w:r w:rsidRPr="008F109E">
        <w:t>26</w:t>
      </w:r>
      <w:r w:rsidRPr="008F109E">
        <w:fldChar w:fldCharType="end"/>
      </w:r>
    </w:p>
    <w:p w14:paraId="607F2879" w14:textId="1EE632B7" w:rsidR="008F109E" w:rsidRPr="008F109E" w:rsidRDefault="008F109E">
      <w:pPr>
        <w:pStyle w:val="TOC3"/>
        <w:rPr>
          <w:rFonts w:asciiTheme="minorHAnsi" w:eastAsiaTheme="minorEastAsia" w:hAnsiTheme="minorHAnsi" w:cstheme="minorBidi"/>
          <w:sz w:val="22"/>
          <w:szCs w:val="22"/>
        </w:rPr>
      </w:pPr>
      <w:r w:rsidRPr="008F109E">
        <w:rPr>
          <w:rFonts w:eastAsia="SimSun"/>
        </w:rPr>
        <w:t>5.13.3</w:t>
      </w:r>
      <w:r w:rsidRPr="008F109E">
        <w:rPr>
          <w:rFonts w:asciiTheme="minorHAnsi" w:eastAsia="SimSun" w:hAnsiTheme="minorHAnsi" w:cstheme="minorBidi"/>
          <w:sz w:val="22"/>
          <w:szCs w:val="22"/>
        </w:rPr>
        <w:tab/>
      </w:r>
      <w:r w:rsidRPr="008F109E">
        <w:rPr>
          <w:rFonts w:eastAsia="MS Mincho"/>
          <w:lang w:val="en-US"/>
        </w:rPr>
        <w:t>∆TIB and ∆RIB values</w:t>
      </w:r>
      <w:r w:rsidRPr="008F109E">
        <w:tab/>
      </w:r>
      <w:r w:rsidRPr="008F109E">
        <w:fldChar w:fldCharType="begin" w:fldLock="1"/>
      </w:r>
      <w:r w:rsidRPr="008F109E">
        <w:instrText xml:space="preserve"> PAGEREF _Toc46228402 \h </w:instrText>
      </w:r>
      <w:r w:rsidRPr="008F109E">
        <w:fldChar w:fldCharType="separate"/>
      </w:r>
      <w:r w:rsidRPr="008F109E">
        <w:t>26</w:t>
      </w:r>
      <w:r w:rsidRPr="008F109E">
        <w:fldChar w:fldCharType="end"/>
      </w:r>
    </w:p>
    <w:p w14:paraId="09409C3A" w14:textId="313835DC" w:rsidR="008F109E" w:rsidRPr="008F109E" w:rsidRDefault="008F109E">
      <w:pPr>
        <w:pStyle w:val="TOC3"/>
        <w:rPr>
          <w:rFonts w:asciiTheme="minorHAnsi" w:eastAsiaTheme="minorEastAsia" w:hAnsiTheme="minorHAnsi" w:cstheme="minorBidi"/>
          <w:sz w:val="22"/>
          <w:szCs w:val="22"/>
        </w:rPr>
      </w:pPr>
      <w:r w:rsidRPr="008F109E">
        <w:rPr>
          <w:rFonts w:eastAsia="SimSun"/>
        </w:rPr>
        <w:t xml:space="preserve">5.13.4 </w:t>
      </w:r>
      <w:r w:rsidRPr="008F109E">
        <w:rPr>
          <w:rFonts w:asciiTheme="minorHAnsi" w:eastAsia="SimSun" w:hAnsiTheme="minorHAnsi" w:cstheme="minorBidi"/>
          <w:sz w:val="22"/>
          <w:szCs w:val="22"/>
        </w:rPr>
        <w:tab/>
      </w:r>
      <w:r w:rsidRPr="008F109E">
        <w:rPr>
          <w:rFonts w:eastAsia="MS Mincho"/>
          <w:lang w:val="en-US"/>
        </w:rPr>
        <w:t>REFSENS</w:t>
      </w:r>
      <w:r w:rsidRPr="008F109E">
        <w:tab/>
      </w:r>
      <w:r w:rsidRPr="008F109E">
        <w:fldChar w:fldCharType="begin" w:fldLock="1"/>
      </w:r>
      <w:r w:rsidRPr="008F109E">
        <w:instrText xml:space="preserve"> PAGEREF _Toc46228403 \h </w:instrText>
      </w:r>
      <w:r w:rsidRPr="008F109E">
        <w:fldChar w:fldCharType="separate"/>
      </w:r>
      <w:r w:rsidRPr="008F109E">
        <w:t>26</w:t>
      </w:r>
      <w:r w:rsidRPr="008F109E">
        <w:fldChar w:fldCharType="end"/>
      </w:r>
    </w:p>
    <w:p w14:paraId="0EB610A0" w14:textId="4D0EC5FA" w:rsidR="008F109E" w:rsidRPr="008F109E" w:rsidRDefault="008F109E">
      <w:pPr>
        <w:pStyle w:val="TOC2"/>
        <w:rPr>
          <w:rFonts w:asciiTheme="minorHAnsi" w:eastAsiaTheme="minorEastAsia" w:hAnsiTheme="minorHAnsi" w:cstheme="minorBidi"/>
          <w:sz w:val="22"/>
          <w:szCs w:val="22"/>
        </w:rPr>
      </w:pPr>
      <w:r w:rsidRPr="008F109E">
        <w:rPr>
          <w:lang w:eastAsia="en-US"/>
        </w:rPr>
        <w:t>5.14</w:t>
      </w:r>
      <w:r w:rsidRPr="008F109E">
        <w:rPr>
          <w:rFonts w:asciiTheme="minorHAnsi" w:eastAsiaTheme="minorEastAsia" w:hAnsiTheme="minorHAnsi" w:cstheme="minorBidi"/>
          <w:sz w:val="22"/>
          <w:szCs w:val="22"/>
          <w:lang w:eastAsia="en-US"/>
        </w:rPr>
        <w:tab/>
      </w:r>
      <w:r w:rsidRPr="008F109E">
        <w:rPr>
          <w:lang w:val="en-US"/>
        </w:rPr>
        <w:t>CA_1-1-3</w:t>
      </w:r>
      <w:r w:rsidRPr="008F109E">
        <w:tab/>
      </w:r>
      <w:r w:rsidRPr="008F109E">
        <w:fldChar w:fldCharType="begin" w:fldLock="1"/>
      </w:r>
      <w:r w:rsidRPr="008F109E">
        <w:instrText xml:space="preserve"> PAGEREF _Toc46228404 \h </w:instrText>
      </w:r>
      <w:r w:rsidRPr="008F109E">
        <w:fldChar w:fldCharType="separate"/>
      </w:r>
      <w:r w:rsidRPr="008F109E">
        <w:t>27</w:t>
      </w:r>
      <w:r w:rsidRPr="008F109E">
        <w:fldChar w:fldCharType="end"/>
      </w:r>
    </w:p>
    <w:p w14:paraId="79A87C66" w14:textId="199F376A" w:rsidR="008F109E" w:rsidRPr="008F109E" w:rsidRDefault="008F109E">
      <w:pPr>
        <w:pStyle w:val="TOC3"/>
        <w:rPr>
          <w:rFonts w:asciiTheme="minorHAnsi" w:eastAsiaTheme="minorEastAsia" w:hAnsiTheme="minorHAnsi" w:cstheme="minorBidi"/>
          <w:sz w:val="22"/>
          <w:szCs w:val="22"/>
        </w:rPr>
      </w:pPr>
      <w:r w:rsidRPr="008F109E">
        <w:t>5.14.1</w:t>
      </w:r>
      <w:r w:rsidRPr="008F109E">
        <w:rPr>
          <w:rFonts w:asciiTheme="minorHAnsi" w:eastAsiaTheme="minorEastAsia" w:hAnsiTheme="minorHAnsi" w:cstheme="minorBidi"/>
          <w:sz w:val="22"/>
          <w:szCs w:val="22"/>
        </w:rPr>
        <w:tab/>
      </w:r>
      <w:r w:rsidRPr="008F109E">
        <w:rPr>
          <w:lang w:val="en-US"/>
        </w:rPr>
        <w:t>Channel bandwidths per operating band for CA</w:t>
      </w:r>
      <w:r w:rsidRPr="008F109E">
        <w:tab/>
      </w:r>
      <w:r w:rsidRPr="008F109E">
        <w:fldChar w:fldCharType="begin" w:fldLock="1"/>
      </w:r>
      <w:r w:rsidRPr="008F109E">
        <w:instrText xml:space="preserve"> PAGEREF _Toc46228405 \h </w:instrText>
      </w:r>
      <w:r w:rsidRPr="008F109E">
        <w:fldChar w:fldCharType="separate"/>
      </w:r>
      <w:r w:rsidRPr="008F109E">
        <w:t>27</w:t>
      </w:r>
      <w:r w:rsidRPr="008F109E">
        <w:fldChar w:fldCharType="end"/>
      </w:r>
    </w:p>
    <w:p w14:paraId="4FB950B0" w14:textId="58B9E8E8" w:rsidR="008F109E" w:rsidRPr="008F109E" w:rsidRDefault="008F109E">
      <w:pPr>
        <w:pStyle w:val="TOC3"/>
        <w:rPr>
          <w:rFonts w:asciiTheme="minorHAnsi" w:eastAsiaTheme="minorEastAsia" w:hAnsiTheme="minorHAnsi" w:cstheme="minorBidi"/>
          <w:sz w:val="22"/>
          <w:szCs w:val="22"/>
        </w:rPr>
      </w:pPr>
      <w:r w:rsidRPr="008F109E">
        <w:t>5.14.2</w:t>
      </w:r>
      <w:r w:rsidRPr="008F109E">
        <w:rPr>
          <w:rFonts w:asciiTheme="minorHAnsi" w:eastAsiaTheme="minorEastAsia" w:hAnsiTheme="minorHAnsi" w:cstheme="minorBidi"/>
          <w:sz w:val="22"/>
          <w:szCs w:val="22"/>
        </w:rPr>
        <w:tab/>
      </w:r>
      <w:r w:rsidRPr="008F109E">
        <w:rPr>
          <w:lang w:val="en-US"/>
        </w:rPr>
        <w:t xml:space="preserve"> </w:t>
      </w:r>
      <w:r w:rsidRPr="008F109E">
        <w:rPr>
          <w:lang w:eastAsia="ja-JP"/>
        </w:rPr>
        <w:t>Δ</w:t>
      </w:r>
      <w:r w:rsidRPr="008F109E">
        <w:rPr>
          <w:lang w:val="en-US" w:eastAsia="ja-JP"/>
        </w:rPr>
        <w:t>T</w:t>
      </w:r>
      <w:r w:rsidRPr="008F109E">
        <w:rPr>
          <w:vertAlign w:val="subscript"/>
          <w:lang w:val="en-US" w:eastAsia="ja-JP"/>
        </w:rPr>
        <w:t xml:space="preserve">IB,c </w:t>
      </w:r>
      <w:r w:rsidRPr="008F109E">
        <w:rPr>
          <w:lang w:val="en-US" w:eastAsia="ja-JP"/>
        </w:rPr>
        <w:t xml:space="preserve">and </w:t>
      </w:r>
      <w:r w:rsidRPr="008F109E">
        <w:rPr>
          <w:lang w:eastAsia="ja-JP"/>
        </w:rPr>
        <w:t>Δ</w:t>
      </w:r>
      <w:r w:rsidRPr="008F109E">
        <w:rPr>
          <w:lang w:val="en-US" w:eastAsia="ja-JP"/>
        </w:rPr>
        <w:t>R</w:t>
      </w:r>
      <w:r w:rsidRPr="008F109E">
        <w:rPr>
          <w:vertAlign w:val="subscript"/>
          <w:lang w:val="en-US" w:eastAsia="ja-JP"/>
        </w:rPr>
        <w:t>IB,c</w:t>
      </w:r>
      <w:r w:rsidRPr="008F109E">
        <w:rPr>
          <w:lang w:val="en-US" w:eastAsia="ja-JP"/>
        </w:rPr>
        <w:t xml:space="preserve"> values</w:t>
      </w:r>
      <w:r w:rsidRPr="008F109E">
        <w:tab/>
      </w:r>
      <w:r w:rsidRPr="008F109E">
        <w:fldChar w:fldCharType="begin" w:fldLock="1"/>
      </w:r>
      <w:r w:rsidRPr="008F109E">
        <w:instrText xml:space="preserve"> PAGEREF _Toc46228406 \h </w:instrText>
      </w:r>
      <w:r w:rsidRPr="008F109E">
        <w:fldChar w:fldCharType="separate"/>
      </w:r>
      <w:r w:rsidRPr="008F109E">
        <w:t>27</w:t>
      </w:r>
      <w:r w:rsidRPr="008F109E">
        <w:fldChar w:fldCharType="end"/>
      </w:r>
    </w:p>
    <w:p w14:paraId="13593EB1" w14:textId="3877642D" w:rsidR="008F109E" w:rsidRPr="008F109E" w:rsidRDefault="008F109E">
      <w:pPr>
        <w:pStyle w:val="TOC3"/>
        <w:rPr>
          <w:rFonts w:asciiTheme="minorHAnsi" w:eastAsiaTheme="minorEastAsia" w:hAnsiTheme="minorHAnsi" w:cstheme="minorBidi"/>
          <w:sz w:val="22"/>
          <w:szCs w:val="22"/>
        </w:rPr>
      </w:pPr>
      <w:r w:rsidRPr="008F109E">
        <w:t>5.14.3</w:t>
      </w:r>
      <w:r w:rsidRPr="008F109E">
        <w:rPr>
          <w:rFonts w:asciiTheme="minorHAnsi" w:eastAsiaTheme="minorEastAsia" w:hAnsiTheme="minorHAnsi" w:cstheme="minorBidi"/>
          <w:sz w:val="22"/>
          <w:szCs w:val="22"/>
        </w:rPr>
        <w:tab/>
      </w:r>
      <w:r w:rsidRPr="008F109E">
        <w:rPr>
          <w:lang w:val="en-US" w:eastAsia="zh-CN"/>
        </w:rPr>
        <w:t>REFSENS requirements</w:t>
      </w:r>
      <w:r w:rsidRPr="008F109E">
        <w:tab/>
      </w:r>
      <w:r w:rsidRPr="008F109E">
        <w:fldChar w:fldCharType="begin" w:fldLock="1"/>
      </w:r>
      <w:r w:rsidRPr="008F109E">
        <w:instrText xml:space="preserve"> PAGEREF _Toc46228407 \h </w:instrText>
      </w:r>
      <w:r w:rsidRPr="008F109E">
        <w:fldChar w:fldCharType="separate"/>
      </w:r>
      <w:r w:rsidRPr="008F109E">
        <w:t>27</w:t>
      </w:r>
      <w:r w:rsidRPr="008F109E">
        <w:fldChar w:fldCharType="end"/>
      </w:r>
    </w:p>
    <w:p w14:paraId="61C6BC1A" w14:textId="45DF9E3D" w:rsidR="008F109E" w:rsidRPr="008F109E" w:rsidRDefault="008F109E">
      <w:pPr>
        <w:pStyle w:val="TOC2"/>
        <w:rPr>
          <w:rFonts w:asciiTheme="minorHAnsi" w:eastAsiaTheme="minorEastAsia" w:hAnsiTheme="minorHAnsi" w:cstheme="minorBidi"/>
          <w:sz w:val="22"/>
          <w:szCs w:val="22"/>
        </w:rPr>
      </w:pPr>
      <w:r w:rsidRPr="008F109E">
        <w:rPr>
          <w:lang w:eastAsia="en-US"/>
        </w:rPr>
        <w:t>5.15</w:t>
      </w:r>
      <w:r w:rsidRPr="008F109E">
        <w:rPr>
          <w:rFonts w:asciiTheme="minorHAnsi" w:eastAsiaTheme="minorEastAsia" w:hAnsiTheme="minorHAnsi" w:cstheme="minorBidi"/>
          <w:sz w:val="22"/>
          <w:szCs w:val="22"/>
          <w:lang w:eastAsia="en-US"/>
        </w:rPr>
        <w:tab/>
      </w:r>
      <w:r w:rsidRPr="008F109E">
        <w:rPr>
          <w:lang w:val="en-US"/>
        </w:rPr>
        <w:t>CA_1-1-7</w:t>
      </w:r>
      <w:r w:rsidRPr="008F109E">
        <w:tab/>
      </w:r>
      <w:r w:rsidRPr="008F109E">
        <w:fldChar w:fldCharType="begin" w:fldLock="1"/>
      </w:r>
      <w:r w:rsidRPr="008F109E">
        <w:instrText xml:space="preserve"> PAGEREF _Toc46228408 \h </w:instrText>
      </w:r>
      <w:r w:rsidRPr="008F109E">
        <w:fldChar w:fldCharType="separate"/>
      </w:r>
      <w:r w:rsidRPr="008F109E">
        <w:t>28</w:t>
      </w:r>
      <w:r w:rsidRPr="008F109E">
        <w:fldChar w:fldCharType="end"/>
      </w:r>
    </w:p>
    <w:p w14:paraId="202B2D4E" w14:textId="78201A2F" w:rsidR="008F109E" w:rsidRPr="008F109E" w:rsidRDefault="008F109E">
      <w:pPr>
        <w:pStyle w:val="TOC3"/>
        <w:rPr>
          <w:rFonts w:asciiTheme="minorHAnsi" w:eastAsiaTheme="minorEastAsia" w:hAnsiTheme="minorHAnsi" w:cstheme="minorBidi"/>
          <w:sz w:val="22"/>
          <w:szCs w:val="22"/>
        </w:rPr>
      </w:pPr>
      <w:r w:rsidRPr="008F109E">
        <w:t>5.15.1</w:t>
      </w:r>
      <w:r w:rsidRPr="008F109E">
        <w:rPr>
          <w:rFonts w:asciiTheme="minorHAnsi" w:eastAsiaTheme="minorEastAsia" w:hAnsiTheme="minorHAnsi" w:cstheme="minorBidi"/>
          <w:sz w:val="22"/>
          <w:szCs w:val="22"/>
        </w:rPr>
        <w:tab/>
      </w:r>
      <w:r w:rsidRPr="008F109E">
        <w:rPr>
          <w:lang w:val="en-US"/>
        </w:rPr>
        <w:t>Channel bandwidths per operating band for CA</w:t>
      </w:r>
      <w:r w:rsidRPr="008F109E">
        <w:tab/>
      </w:r>
      <w:r w:rsidRPr="008F109E">
        <w:fldChar w:fldCharType="begin" w:fldLock="1"/>
      </w:r>
      <w:r w:rsidRPr="008F109E">
        <w:instrText xml:space="preserve"> PAGEREF _Toc46228409 \h </w:instrText>
      </w:r>
      <w:r w:rsidRPr="008F109E">
        <w:fldChar w:fldCharType="separate"/>
      </w:r>
      <w:r w:rsidRPr="008F109E">
        <w:t>28</w:t>
      </w:r>
      <w:r w:rsidRPr="008F109E">
        <w:fldChar w:fldCharType="end"/>
      </w:r>
    </w:p>
    <w:p w14:paraId="3375C67B" w14:textId="6FAB6621" w:rsidR="008F109E" w:rsidRPr="008F109E" w:rsidRDefault="008F109E">
      <w:pPr>
        <w:pStyle w:val="TOC3"/>
        <w:rPr>
          <w:rFonts w:asciiTheme="minorHAnsi" w:eastAsiaTheme="minorEastAsia" w:hAnsiTheme="minorHAnsi" w:cstheme="minorBidi"/>
          <w:sz w:val="22"/>
          <w:szCs w:val="22"/>
        </w:rPr>
      </w:pPr>
      <w:r w:rsidRPr="008F109E">
        <w:t>5.15.2</w:t>
      </w:r>
      <w:r w:rsidRPr="008F109E">
        <w:rPr>
          <w:rFonts w:asciiTheme="minorHAnsi" w:eastAsiaTheme="minorEastAsia" w:hAnsiTheme="minorHAnsi" w:cstheme="minorBidi"/>
          <w:sz w:val="22"/>
          <w:szCs w:val="22"/>
        </w:rPr>
        <w:tab/>
      </w:r>
      <w:r w:rsidRPr="008F109E">
        <w:rPr>
          <w:lang w:val="en-US"/>
        </w:rPr>
        <w:t xml:space="preserve"> </w:t>
      </w:r>
      <w:r w:rsidRPr="008F109E">
        <w:rPr>
          <w:lang w:eastAsia="ja-JP"/>
        </w:rPr>
        <w:t>Δ</w:t>
      </w:r>
      <w:r w:rsidRPr="008F109E">
        <w:rPr>
          <w:lang w:val="en-US" w:eastAsia="ja-JP"/>
        </w:rPr>
        <w:t>T</w:t>
      </w:r>
      <w:r w:rsidRPr="008F109E">
        <w:rPr>
          <w:vertAlign w:val="subscript"/>
          <w:lang w:val="en-US" w:eastAsia="ja-JP"/>
        </w:rPr>
        <w:t xml:space="preserve">IB,c </w:t>
      </w:r>
      <w:r w:rsidRPr="008F109E">
        <w:rPr>
          <w:lang w:val="en-US" w:eastAsia="ja-JP"/>
        </w:rPr>
        <w:t xml:space="preserve">and </w:t>
      </w:r>
      <w:r w:rsidRPr="008F109E">
        <w:rPr>
          <w:lang w:eastAsia="ja-JP"/>
        </w:rPr>
        <w:t>Δ</w:t>
      </w:r>
      <w:r w:rsidRPr="008F109E">
        <w:rPr>
          <w:lang w:val="en-US" w:eastAsia="ja-JP"/>
        </w:rPr>
        <w:t>R</w:t>
      </w:r>
      <w:r w:rsidRPr="008F109E">
        <w:rPr>
          <w:vertAlign w:val="subscript"/>
          <w:lang w:val="en-US" w:eastAsia="ja-JP"/>
        </w:rPr>
        <w:t>IB,c</w:t>
      </w:r>
      <w:r w:rsidRPr="008F109E">
        <w:rPr>
          <w:lang w:val="en-US" w:eastAsia="ja-JP"/>
        </w:rPr>
        <w:t xml:space="preserve"> values</w:t>
      </w:r>
      <w:r w:rsidRPr="008F109E">
        <w:tab/>
      </w:r>
      <w:r w:rsidRPr="008F109E">
        <w:fldChar w:fldCharType="begin" w:fldLock="1"/>
      </w:r>
      <w:r w:rsidRPr="008F109E">
        <w:instrText xml:space="preserve"> PAGEREF _Toc46228410 \h </w:instrText>
      </w:r>
      <w:r w:rsidRPr="008F109E">
        <w:fldChar w:fldCharType="separate"/>
      </w:r>
      <w:r w:rsidRPr="008F109E">
        <w:t>28</w:t>
      </w:r>
      <w:r w:rsidRPr="008F109E">
        <w:fldChar w:fldCharType="end"/>
      </w:r>
    </w:p>
    <w:p w14:paraId="484C188D" w14:textId="1B45DF49" w:rsidR="008F109E" w:rsidRPr="008F109E" w:rsidRDefault="008F109E">
      <w:pPr>
        <w:pStyle w:val="TOC3"/>
        <w:rPr>
          <w:rFonts w:asciiTheme="minorHAnsi" w:eastAsiaTheme="minorEastAsia" w:hAnsiTheme="minorHAnsi" w:cstheme="minorBidi"/>
          <w:sz w:val="22"/>
          <w:szCs w:val="22"/>
        </w:rPr>
      </w:pPr>
      <w:r w:rsidRPr="008F109E">
        <w:t>5.15.3</w:t>
      </w:r>
      <w:r w:rsidRPr="008F109E">
        <w:rPr>
          <w:rFonts w:asciiTheme="minorHAnsi" w:eastAsiaTheme="minorEastAsia" w:hAnsiTheme="minorHAnsi" w:cstheme="minorBidi"/>
          <w:sz w:val="22"/>
          <w:szCs w:val="22"/>
        </w:rPr>
        <w:tab/>
      </w:r>
      <w:r w:rsidRPr="008F109E">
        <w:rPr>
          <w:lang w:val="en-US" w:eastAsia="zh-CN"/>
        </w:rPr>
        <w:t>REFSENS requirements</w:t>
      </w:r>
      <w:r w:rsidRPr="008F109E">
        <w:tab/>
      </w:r>
      <w:r w:rsidRPr="008F109E">
        <w:fldChar w:fldCharType="begin" w:fldLock="1"/>
      </w:r>
      <w:r w:rsidRPr="008F109E">
        <w:instrText xml:space="preserve"> PAGEREF _Toc46228411 \h </w:instrText>
      </w:r>
      <w:r w:rsidRPr="008F109E">
        <w:fldChar w:fldCharType="separate"/>
      </w:r>
      <w:r w:rsidRPr="008F109E">
        <w:t>28</w:t>
      </w:r>
      <w:r w:rsidRPr="008F109E">
        <w:fldChar w:fldCharType="end"/>
      </w:r>
    </w:p>
    <w:p w14:paraId="2A56B815" w14:textId="1592B3D3" w:rsidR="008F109E" w:rsidRPr="008F109E" w:rsidRDefault="008F109E">
      <w:pPr>
        <w:pStyle w:val="TOC2"/>
        <w:rPr>
          <w:rFonts w:asciiTheme="minorHAnsi" w:eastAsiaTheme="minorEastAsia" w:hAnsiTheme="minorHAnsi" w:cstheme="minorBidi"/>
          <w:sz w:val="22"/>
          <w:szCs w:val="22"/>
        </w:rPr>
      </w:pPr>
      <w:r w:rsidRPr="008F109E">
        <w:rPr>
          <w:lang w:eastAsia="en-US"/>
        </w:rPr>
        <w:t>5.16</w:t>
      </w:r>
      <w:r w:rsidRPr="008F109E">
        <w:rPr>
          <w:rFonts w:asciiTheme="minorHAnsi" w:eastAsiaTheme="minorEastAsia" w:hAnsiTheme="minorHAnsi" w:cstheme="minorBidi"/>
          <w:sz w:val="22"/>
          <w:szCs w:val="22"/>
          <w:lang w:eastAsia="en-US"/>
        </w:rPr>
        <w:tab/>
      </w:r>
      <w:r w:rsidRPr="008F109E">
        <w:rPr>
          <w:rFonts w:eastAsia="MS Mincho" w:cs="Arial"/>
          <w:lang w:val="en-US" w:eastAsia="ja-JP"/>
        </w:rPr>
        <w:t>CA_7-13</w:t>
      </w:r>
      <w:r w:rsidRPr="008F109E">
        <w:tab/>
      </w:r>
      <w:r w:rsidRPr="008F109E">
        <w:fldChar w:fldCharType="begin" w:fldLock="1"/>
      </w:r>
      <w:r w:rsidRPr="008F109E">
        <w:instrText xml:space="preserve"> PAGEREF _Toc46228412 \h </w:instrText>
      </w:r>
      <w:r w:rsidRPr="008F109E">
        <w:fldChar w:fldCharType="separate"/>
      </w:r>
      <w:r w:rsidRPr="008F109E">
        <w:t>29</w:t>
      </w:r>
      <w:r w:rsidRPr="008F109E">
        <w:fldChar w:fldCharType="end"/>
      </w:r>
    </w:p>
    <w:p w14:paraId="5BE0D5D1" w14:textId="4AD24C55" w:rsidR="008F109E" w:rsidRPr="008F109E" w:rsidRDefault="008F109E">
      <w:pPr>
        <w:pStyle w:val="TOC3"/>
        <w:rPr>
          <w:rFonts w:asciiTheme="minorHAnsi" w:eastAsiaTheme="minorEastAsia" w:hAnsiTheme="minorHAnsi" w:cstheme="minorBidi"/>
          <w:sz w:val="22"/>
          <w:szCs w:val="22"/>
        </w:rPr>
      </w:pPr>
      <w:r w:rsidRPr="008F109E">
        <w:t>5.16.1</w:t>
      </w:r>
      <w:r w:rsidRPr="008F109E">
        <w:rPr>
          <w:rFonts w:asciiTheme="minorHAnsi" w:eastAsiaTheme="minorEastAsia" w:hAnsiTheme="minorHAnsi" w:cstheme="minorBidi"/>
          <w:sz w:val="22"/>
          <w:szCs w:val="22"/>
        </w:rPr>
        <w:tab/>
      </w:r>
      <w:r w:rsidRPr="008F109E">
        <w:rPr>
          <w:lang w:val="en-US"/>
        </w:rPr>
        <w:t>Channel bandwidths per operating band for CA</w:t>
      </w:r>
      <w:r w:rsidRPr="008F109E">
        <w:tab/>
      </w:r>
      <w:r w:rsidRPr="008F109E">
        <w:fldChar w:fldCharType="begin" w:fldLock="1"/>
      </w:r>
      <w:r w:rsidRPr="008F109E">
        <w:instrText xml:space="preserve"> PAGEREF _Toc46228413 \h </w:instrText>
      </w:r>
      <w:r w:rsidRPr="008F109E">
        <w:fldChar w:fldCharType="separate"/>
      </w:r>
      <w:r w:rsidRPr="008F109E">
        <w:t>29</w:t>
      </w:r>
      <w:r w:rsidRPr="008F109E">
        <w:fldChar w:fldCharType="end"/>
      </w:r>
    </w:p>
    <w:p w14:paraId="5B77AB1C" w14:textId="40772009" w:rsidR="008F109E" w:rsidRPr="008F109E" w:rsidRDefault="008F109E">
      <w:pPr>
        <w:pStyle w:val="TOC3"/>
        <w:rPr>
          <w:rFonts w:asciiTheme="minorHAnsi" w:eastAsiaTheme="minorEastAsia" w:hAnsiTheme="minorHAnsi" w:cstheme="minorBidi"/>
          <w:sz w:val="22"/>
          <w:szCs w:val="22"/>
        </w:rPr>
      </w:pPr>
      <w:r w:rsidRPr="008F109E">
        <w:rPr>
          <w:rFonts w:eastAsia="SimSun"/>
        </w:rPr>
        <w:t xml:space="preserve">5.16.2 </w:t>
      </w:r>
      <w:r w:rsidRPr="008F109E">
        <w:rPr>
          <w:rFonts w:asciiTheme="minorHAnsi" w:eastAsia="SimSun" w:hAnsiTheme="minorHAnsi" w:cstheme="minorBidi"/>
          <w:sz w:val="22"/>
          <w:szCs w:val="22"/>
        </w:rPr>
        <w:tab/>
      </w:r>
      <w:r w:rsidRPr="008F109E">
        <w:rPr>
          <w:rFonts w:eastAsia="MS Mincho"/>
          <w:lang w:val="en-US"/>
        </w:rPr>
        <w:t>Co-existence studies</w:t>
      </w:r>
      <w:r w:rsidRPr="008F109E">
        <w:tab/>
      </w:r>
      <w:r w:rsidRPr="008F109E">
        <w:fldChar w:fldCharType="begin" w:fldLock="1"/>
      </w:r>
      <w:r w:rsidRPr="008F109E">
        <w:instrText xml:space="preserve"> PAGEREF _Toc46228414 \h </w:instrText>
      </w:r>
      <w:r w:rsidRPr="008F109E">
        <w:fldChar w:fldCharType="separate"/>
      </w:r>
      <w:r w:rsidRPr="008F109E">
        <w:t>29</w:t>
      </w:r>
      <w:r w:rsidRPr="008F109E">
        <w:fldChar w:fldCharType="end"/>
      </w:r>
    </w:p>
    <w:p w14:paraId="18EC3880" w14:textId="6CA3BD4D" w:rsidR="008F109E" w:rsidRPr="008F109E" w:rsidRDefault="008F109E">
      <w:pPr>
        <w:pStyle w:val="TOC3"/>
        <w:rPr>
          <w:rFonts w:asciiTheme="minorHAnsi" w:eastAsiaTheme="minorEastAsia" w:hAnsiTheme="minorHAnsi" w:cstheme="minorBidi"/>
          <w:sz w:val="22"/>
          <w:szCs w:val="22"/>
        </w:rPr>
      </w:pPr>
      <w:r w:rsidRPr="008F109E">
        <w:t>5.16.3</w:t>
      </w:r>
      <w:r w:rsidRPr="008F109E">
        <w:rPr>
          <w:rFonts w:asciiTheme="minorHAnsi" w:eastAsiaTheme="minorEastAsia" w:hAnsiTheme="minorHAnsi" w:cstheme="minorBidi"/>
          <w:sz w:val="22"/>
          <w:szCs w:val="22"/>
        </w:rPr>
        <w:tab/>
      </w:r>
      <w:r w:rsidRPr="008F109E">
        <w:rPr>
          <w:lang w:val="en-US"/>
        </w:rPr>
        <w:t xml:space="preserve"> </w:t>
      </w:r>
      <w:r w:rsidRPr="008F109E">
        <w:rPr>
          <w:lang w:eastAsia="ja-JP"/>
        </w:rPr>
        <w:t>Δ</w:t>
      </w:r>
      <w:r w:rsidRPr="008F109E">
        <w:rPr>
          <w:lang w:val="en-US" w:eastAsia="ja-JP"/>
        </w:rPr>
        <w:t>T</w:t>
      </w:r>
      <w:r w:rsidRPr="008F109E">
        <w:rPr>
          <w:vertAlign w:val="subscript"/>
          <w:lang w:val="en-US" w:eastAsia="ja-JP"/>
        </w:rPr>
        <w:t xml:space="preserve">IB,c </w:t>
      </w:r>
      <w:r w:rsidRPr="008F109E">
        <w:rPr>
          <w:lang w:val="en-US" w:eastAsia="ja-JP"/>
        </w:rPr>
        <w:t xml:space="preserve">and </w:t>
      </w:r>
      <w:r w:rsidRPr="008F109E">
        <w:rPr>
          <w:lang w:eastAsia="ja-JP"/>
        </w:rPr>
        <w:t>Δ</w:t>
      </w:r>
      <w:r w:rsidRPr="008F109E">
        <w:rPr>
          <w:lang w:val="en-US" w:eastAsia="ja-JP"/>
        </w:rPr>
        <w:t>R</w:t>
      </w:r>
      <w:r w:rsidRPr="008F109E">
        <w:rPr>
          <w:vertAlign w:val="subscript"/>
          <w:lang w:val="en-US" w:eastAsia="ja-JP"/>
        </w:rPr>
        <w:t>IB,c</w:t>
      </w:r>
      <w:r w:rsidRPr="008F109E">
        <w:rPr>
          <w:lang w:val="en-US" w:eastAsia="ja-JP"/>
        </w:rPr>
        <w:t xml:space="preserve"> values</w:t>
      </w:r>
      <w:r w:rsidRPr="008F109E">
        <w:tab/>
      </w:r>
      <w:r w:rsidRPr="008F109E">
        <w:fldChar w:fldCharType="begin" w:fldLock="1"/>
      </w:r>
      <w:r w:rsidRPr="008F109E">
        <w:instrText xml:space="preserve"> PAGEREF _Toc46228415 \h </w:instrText>
      </w:r>
      <w:r w:rsidRPr="008F109E">
        <w:fldChar w:fldCharType="separate"/>
      </w:r>
      <w:r w:rsidRPr="008F109E">
        <w:t>29</w:t>
      </w:r>
      <w:r w:rsidRPr="008F109E">
        <w:fldChar w:fldCharType="end"/>
      </w:r>
    </w:p>
    <w:p w14:paraId="39404C7C" w14:textId="7F166218" w:rsidR="008F109E" w:rsidRPr="008F109E" w:rsidRDefault="008F109E">
      <w:pPr>
        <w:pStyle w:val="TOC3"/>
        <w:rPr>
          <w:rFonts w:asciiTheme="minorHAnsi" w:eastAsiaTheme="minorEastAsia" w:hAnsiTheme="minorHAnsi" w:cstheme="minorBidi"/>
          <w:sz w:val="22"/>
          <w:szCs w:val="22"/>
        </w:rPr>
      </w:pPr>
      <w:r w:rsidRPr="008F109E">
        <w:t>5.16.4</w:t>
      </w:r>
      <w:r w:rsidRPr="008F109E">
        <w:rPr>
          <w:rFonts w:asciiTheme="minorHAnsi" w:eastAsiaTheme="minorEastAsia" w:hAnsiTheme="minorHAnsi" w:cstheme="minorBidi"/>
          <w:sz w:val="22"/>
          <w:szCs w:val="22"/>
        </w:rPr>
        <w:tab/>
      </w:r>
      <w:r w:rsidRPr="008F109E">
        <w:rPr>
          <w:lang w:val="en-US" w:eastAsia="zh-CN"/>
        </w:rPr>
        <w:t>REFSENS requirements</w:t>
      </w:r>
      <w:r w:rsidRPr="008F109E">
        <w:tab/>
      </w:r>
      <w:r w:rsidRPr="008F109E">
        <w:fldChar w:fldCharType="begin" w:fldLock="1"/>
      </w:r>
      <w:r w:rsidRPr="008F109E">
        <w:instrText xml:space="preserve"> PAGEREF _Toc46228416 \h </w:instrText>
      </w:r>
      <w:r w:rsidRPr="008F109E">
        <w:fldChar w:fldCharType="separate"/>
      </w:r>
      <w:r w:rsidRPr="008F109E">
        <w:t>30</w:t>
      </w:r>
      <w:r w:rsidRPr="008F109E">
        <w:fldChar w:fldCharType="end"/>
      </w:r>
    </w:p>
    <w:p w14:paraId="72C2FD8C" w14:textId="5E41E52C" w:rsidR="008F109E" w:rsidRPr="008F109E" w:rsidRDefault="008F109E">
      <w:pPr>
        <w:pStyle w:val="TOC2"/>
        <w:rPr>
          <w:rFonts w:asciiTheme="minorHAnsi" w:eastAsiaTheme="minorEastAsia" w:hAnsiTheme="minorHAnsi" w:cstheme="minorBidi"/>
          <w:sz w:val="22"/>
          <w:szCs w:val="22"/>
        </w:rPr>
      </w:pPr>
      <w:r w:rsidRPr="008F109E">
        <w:t>5.17</w:t>
      </w:r>
      <w:r w:rsidRPr="008F109E">
        <w:rPr>
          <w:rFonts w:asciiTheme="minorHAnsi" w:eastAsiaTheme="minorEastAsia" w:hAnsiTheme="minorHAnsi" w:cstheme="minorBidi"/>
          <w:sz w:val="22"/>
          <w:szCs w:val="22"/>
        </w:rPr>
        <w:tab/>
      </w:r>
      <w:r w:rsidRPr="008F109E">
        <w:rPr>
          <w:lang w:val="en-US"/>
        </w:rPr>
        <w:t>CA_</w:t>
      </w:r>
      <w:r w:rsidRPr="008F109E">
        <w:rPr>
          <w:lang w:val="en-US" w:eastAsia="ja-JP"/>
        </w:rPr>
        <w:t>7-7-20</w:t>
      </w:r>
      <w:r w:rsidRPr="008F109E">
        <w:tab/>
      </w:r>
      <w:r w:rsidRPr="008F109E">
        <w:fldChar w:fldCharType="begin" w:fldLock="1"/>
      </w:r>
      <w:r w:rsidRPr="008F109E">
        <w:instrText xml:space="preserve"> PAGEREF _Toc46228417 \h </w:instrText>
      </w:r>
      <w:r w:rsidRPr="008F109E">
        <w:fldChar w:fldCharType="separate"/>
      </w:r>
      <w:r w:rsidRPr="008F109E">
        <w:t>30</w:t>
      </w:r>
      <w:r w:rsidRPr="008F109E">
        <w:fldChar w:fldCharType="end"/>
      </w:r>
    </w:p>
    <w:p w14:paraId="3D85CF28" w14:textId="7832CC21" w:rsidR="008F109E" w:rsidRPr="008F109E" w:rsidRDefault="008F109E">
      <w:pPr>
        <w:pStyle w:val="TOC3"/>
        <w:rPr>
          <w:rFonts w:asciiTheme="minorHAnsi" w:eastAsiaTheme="minorEastAsia" w:hAnsiTheme="minorHAnsi" w:cstheme="minorBidi"/>
          <w:sz w:val="22"/>
          <w:szCs w:val="22"/>
        </w:rPr>
      </w:pPr>
      <w:r w:rsidRPr="008F109E">
        <w:t>5.17.</w:t>
      </w:r>
      <w:r w:rsidRPr="008F109E">
        <w:rPr>
          <w:lang w:eastAsia="zh-CN"/>
        </w:rPr>
        <w:t>1</w:t>
      </w:r>
      <w:r w:rsidRPr="008F109E">
        <w:rPr>
          <w:rFonts w:asciiTheme="minorHAnsi" w:eastAsiaTheme="minorEastAsia" w:hAnsiTheme="minorHAnsi" w:cstheme="minorBidi"/>
          <w:sz w:val="22"/>
          <w:szCs w:val="22"/>
        </w:rPr>
        <w:tab/>
      </w:r>
      <w:r w:rsidRPr="008F109E">
        <w:rPr>
          <w:lang w:val="en-US"/>
        </w:rPr>
        <w:t>Channel bandwidths per operating band for CA</w:t>
      </w:r>
      <w:r w:rsidRPr="008F109E">
        <w:tab/>
      </w:r>
      <w:r w:rsidRPr="008F109E">
        <w:fldChar w:fldCharType="begin" w:fldLock="1"/>
      </w:r>
      <w:r w:rsidRPr="008F109E">
        <w:instrText xml:space="preserve"> PAGEREF _Toc46228418 \h </w:instrText>
      </w:r>
      <w:r w:rsidRPr="008F109E">
        <w:fldChar w:fldCharType="separate"/>
      </w:r>
      <w:r w:rsidRPr="008F109E">
        <w:t>30</w:t>
      </w:r>
      <w:r w:rsidRPr="008F109E">
        <w:fldChar w:fldCharType="end"/>
      </w:r>
    </w:p>
    <w:p w14:paraId="51690F91" w14:textId="7D1B6C03" w:rsidR="008F109E" w:rsidRPr="008F109E" w:rsidRDefault="008F109E">
      <w:pPr>
        <w:pStyle w:val="TOC3"/>
        <w:rPr>
          <w:rFonts w:asciiTheme="minorHAnsi" w:eastAsiaTheme="minorEastAsia" w:hAnsiTheme="minorHAnsi" w:cstheme="minorBidi"/>
          <w:sz w:val="22"/>
          <w:szCs w:val="22"/>
        </w:rPr>
      </w:pPr>
      <w:r w:rsidRPr="008F109E">
        <w:t>5.17.</w:t>
      </w:r>
      <w:r w:rsidRPr="008F109E">
        <w:rPr>
          <w:lang w:eastAsia="zh-CN"/>
        </w:rPr>
        <w:t>2</w:t>
      </w:r>
      <w:r w:rsidRPr="008F109E">
        <w:rPr>
          <w:rFonts w:asciiTheme="minorHAnsi" w:eastAsiaTheme="minorEastAsia" w:hAnsiTheme="minorHAnsi" w:cstheme="minorBidi"/>
          <w:sz w:val="22"/>
          <w:szCs w:val="22"/>
        </w:rPr>
        <w:tab/>
      </w:r>
      <w:r w:rsidRPr="008F109E">
        <w:t>∆T</w:t>
      </w:r>
      <w:r w:rsidRPr="008F109E">
        <w:rPr>
          <w:vertAlign w:val="subscript"/>
        </w:rPr>
        <w:t>IB</w:t>
      </w:r>
      <w:r w:rsidRPr="008F109E">
        <w:t xml:space="preserve"> and ∆R</w:t>
      </w:r>
      <w:r w:rsidRPr="008F109E">
        <w:rPr>
          <w:vertAlign w:val="subscript"/>
        </w:rPr>
        <w:t>IB</w:t>
      </w:r>
      <w:r w:rsidRPr="008F109E">
        <w:t xml:space="preserve"> values</w:t>
      </w:r>
      <w:r w:rsidRPr="008F109E">
        <w:tab/>
      </w:r>
      <w:r w:rsidRPr="008F109E">
        <w:fldChar w:fldCharType="begin" w:fldLock="1"/>
      </w:r>
      <w:r w:rsidRPr="008F109E">
        <w:instrText xml:space="preserve"> PAGEREF _Toc46228419 \h </w:instrText>
      </w:r>
      <w:r w:rsidRPr="008F109E">
        <w:fldChar w:fldCharType="separate"/>
      </w:r>
      <w:r w:rsidRPr="008F109E">
        <w:t>30</w:t>
      </w:r>
      <w:r w:rsidRPr="008F109E">
        <w:fldChar w:fldCharType="end"/>
      </w:r>
    </w:p>
    <w:p w14:paraId="468705F1" w14:textId="47D60E39" w:rsidR="008F109E" w:rsidRPr="008F109E" w:rsidRDefault="008F109E">
      <w:pPr>
        <w:pStyle w:val="TOC3"/>
        <w:rPr>
          <w:rFonts w:asciiTheme="minorHAnsi" w:eastAsiaTheme="minorEastAsia" w:hAnsiTheme="minorHAnsi" w:cstheme="minorBidi"/>
          <w:sz w:val="22"/>
          <w:szCs w:val="22"/>
        </w:rPr>
      </w:pPr>
      <w:r w:rsidRPr="008F109E">
        <w:rPr>
          <w:lang w:eastAsia="en-US"/>
        </w:rPr>
        <w:t>5.17.3</w:t>
      </w:r>
      <w:r w:rsidRPr="008F109E">
        <w:rPr>
          <w:rFonts w:asciiTheme="minorHAnsi" w:eastAsiaTheme="minorEastAsia" w:hAnsiTheme="minorHAnsi" w:cstheme="minorBidi"/>
          <w:sz w:val="22"/>
          <w:szCs w:val="22"/>
          <w:lang w:eastAsia="en-US"/>
        </w:rPr>
        <w:tab/>
      </w:r>
      <w:r w:rsidRPr="008F109E">
        <w:rPr>
          <w:lang w:eastAsia="zh-CN"/>
        </w:rPr>
        <w:t>REFSENS requirements</w:t>
      </w:r>
      <w:r w:rsidRPr="008F109E">
        <w:tab/>
      </w:r>
      <w:r w:rsidRPr="008F109E">
        <w:fldChar w:fldCharType="begin" w:fldLock="1"/>
      </w:r>
      <w:r w:rsidRPr="008F109E">
        <w:instrText xml:space="preserve"> PAGEREF _Toc46228420 \h </w:instrText>
      </w:r>
      <w:r w:rsidRPr="008F109E">
        <w:fldChar w:fldCharType="separate"/>
      </w:r>
      <w:r w:rsidRPr="008F109E">
        <w:t>30</w:t>
      </w:r>
      <w:r w:rsidRPr="008F109E">
        <w:fldChar w:fldCharType="end"/>
      </w:r>
    </w:p>
    <w:p w14:paraId="44FBC757" w14:textId="72BC2EE2" w:rsidR="008F109E" w:rsidRPr="008F109E" w:rsidRDefault="008F109E">
      <w:pPr>
        <w:pStyle w:val="TOC2"/>
        <w:rPr>
          <w:rFonts w:asciiTheme="minorHAnsi" w:eastAsiaTheme="minorEastAsia" w:hAnsiTheme="minorHAnsi" w:cstheme="minorBidi"/>
          <w:sz w:val="22"/>
          <w:szCs w:val="22"/>
        </w:rPr>
      </w:pPr>
      <w:r w:rsidRPr="008F109E">
        <w:t>5.18</w:t>
      </w:r>
      <w:r w:rsidRPr="008F109E">
        <w:rPr>
          <w:rFonts w:asciiTheme="minorHAnsi" w:eastAsiaTheme="minorEastAsia" w:hAnsiTheme="minorHAnsi" w:cstheme="minorBidi"/>
          <w:sz w:val="22"/>
          <w:szCs w:val="22"/>
        </w:rPr>
        <w:tab/>
      </w:r>
      <w:r w:rsidRPr="008F109E">
        <w:rPr>
          <w:lang w:val="en-US"/>
        </w:rPr>
        <w:t>CA_</w:t>
      </w:r>
      <w:r w:rsidRPr="008F109E">
        <w:rPr>
          <w:lang w:val="en-US" w:eastAsia="ja-JP"/>
        </w:rPr>
        <w:t>2-26</w:t>
      </w:r>
      <w:r w:rsidRPr="008F109E">
        <w:tab/>
      </w:r>
      <w:r w:rsidRPr="008F109E">
        <w:fldChar w:fldCharType="begin" w:fldLock="1"/>
      </w:r>
      <w:r w:rsidRPr="008F109E">
        <w:instrText xml:space="preserve"> PAGEREF _Toc46228421 \h </w:instrText>
      </w:r>
      <w:r w:rsidRPr="008F109E">
        <w:fldChar w:fldCharType="separate"/>
      </w:r>
      <w:r w:rsidRPr="008F109E">
        <w:t>31</w:t>
      </w:r>
      <w:r w:rsidRPr="008F109E">
        <w:fldChar w:fldCharType="end"/>
      </w:r>
    </w:p>
    <w:p w14:paraId="0A1B37D0" w14:textId="4B83907F" w:rsidR="008F109E" w:rsidRPr="008F109E" w:rsidRDefault="008F109E">
      <w:pPr>
        <w:pStyle w:val="TOC3"/>
        <w:rPr>
          <w:rFonts w:asciiTheme="minorHAnsi" w:eastAsiaTheme="minorEastAsia" w:hAnsiTheme="minorHAnsi" w:cstheme="minorBidi"/>
          <w:sz w:val="22"/>
          <w:szCs w:val="22"/>
        </w:rPr>
      </w:pPr>
      <w:r w:rsidRPr="008F109E">
        <w:t>5.18.</w:t>
      </w:r>
      <w:r w:rsidRPr="008F109E">
        <w:rPr>
          <w:lang w:eastAsia="zh-CN"/>
        </w:rPr>
        <w:t>1</w:t>
      </w:r>
      <w:r w:rsidRPr="008F109E">
        <w:rPr>
          <w:rFonts w:asciiTheme="minorHAnsi" w:eastAsiaTheme="minorEastAsia" w:hAnsiTheme="minorHAnsi" w:cstheme="minorBidi"/>
          <w:sz w:val="22"/>
          <w:szCs w:val="22"/>
        </w:rPr>
        <w:tab/>
      </w:r>
      <w:r w:rsidRPr="008F109E">
        <w:rPr>
          <w:lang w:val="en-US"/>
        </w:rPr>
        <w:t>Channel bandwidths per operating band for CA</w:t>
      </w:r>
      <w:r w:rsidRPr="008F109E">
        <w:tab/>
      </w:r>
      <w:r w:rsidRPr="008F109E">
        <w:fldChar w:fldCharType="begin" w:fldLock="1"/>
      </w:r>
      <w:r w:rsidRPr="008F109E">
        <w:instrText xml:space="preserve"> PAGEREF _Toc46228422 \h </w:instrText>
      </w:r>
      <w:r w:rsidRPr="008F109E">
        <w:fldChar w:fldCharType="separate"/>
      </w:r>
      <w:r w:rsidRPr="008F109E">
        <w:t>31</w:t>
      </w:r>
      <w:r w:rsidRPr="008F109E">
        <w:fldChar w:fldCharType="end"/>
      </w:r>
    </w:p>
    <w:p w14:paraId="5138ECEB" w14:textId="66239B01" w:rsidR="008F109E" w:rsidRPr="008F109E" w:rsidRDefault="008F109E">
      <w:pPr>
        <w:pStyle w:val="TOC3"/>
        <w:rPr>
          <w:rFonts w:asciiTheme="minorHAnsi" w:eastAsiaTheme="minorEastAsia" w:hAnsiTheme="minorHAnsi" w:cstheme="minorBidi"/>
          <w:sz w:val="22"/>
          <w:szCs w:val="22"/>
        </w:rPr>
      </w:pPr>
      <w:r w:rsidRPr="008F109E">
        <w:rPr>
          <w:lang w:eastAsia="en-US"/>
        </w:rPr>
        <w:t>5.18.2</w:t>
      </w:r>
      <w:r w:rsidRPr="008F109E">
        <w:rPr>
          <w:rFonts w:asciiTheme="minorHAnsi" w:eastAsiaTheme="minorEastAsia" w:hAnsiTheme="minorHAnsi" w:cstheme="minorBidi"/>
          <w:sz w:val="22"/>
          <w:szCs w:val="22"/>
          <w:lang w:eastAsia="en-US"/>
        </w:rPr>
        <w:tab/>
      </w:r>
      <w:r w:rsidRPr="008F109E">
        <w:rPr>
          <w:lang w:eastAsia="zh-CN"/>
        </w:rPr>
        <w:t>Coexistence study</w:t>
      </w:r>
      <w:r w:rsidRPr="008F109E">
        <w:tab/>
      </w:r>
      <w:r w:rsidRPr="008F109E">
        <w:fldChar w:fldCharType="begin" w:fldLock="1"/>
      </w:r>
      <w:r w:rsidRPr="008F109E">
        <w:instrText xml:space="preserve"> PAGEREF _Toc46228423 \h </w:instrText>
      </w:r>
      <w:r w:rsidRPr="008F109E">
        <w:fldChar w:fldCharType="separate"/>
      </w:r>
      <w:r w:rsidRPr="008F109E">
        <w:t>31</w:t>
      </w:r>
      <w:r w:rsidRPr="008F109E">
        <w:fldChar w:fldCharType="end"/>
      </w:r>
    </w:p>
    <w:p w14:paraId="0FE5E2B8" w14:textId="303605F5" w:rsidR="008F109E" w:rsidRPr="008F109E" w:rsidRDefault="008F109E">
      <w:pPr>
        <w:pStyle w:val="TOC3"/>
        <w:rPr>
          <w:rFonts w:asciiTheme="minorHAnsi" w:eastAsiaTheme="minorEastAsia" w:hAnsiTheme="minorHAnsi" w:cstheme="minorBidi"/>
          <w:sz w:val="22"/>
          <w:szCs w:val="22"/>
        </w:rPr>
      </w:pPr>
      <w:r w:rsidRPr="008F109E">
        <w:t>5.18.</w:t>
      </w:r>
      <w:r w:rsidRPr="008F109E">
        <w:rPr>
          <w:lang w:eastAsia="zh-CN"/>
        </w:rPr>
        <w:t>3</w:t>
      </w:r>
      <w:r w:rsidRPr="008F109E">
        <w:rPr>
          <w:rFonts w:asciiTheme="minorHAnsi" w:eastAsiaTheme="minorEastAsia" w:hAnsiTheme="minorHAnsi" w:cstheme="minorBidi"/>
          <w:sz w:val="22"/>
          <w:szCs w:val="22"/>
        </w:rPr>
        <w:tab/>
      </w:r>
      <w:r w:rsidRPr="008F109E">
        <w:rPr>
          <w:lang w:val="en-US"/>
        </w:rPr>
        <w:t>∆T</w:t>
      </w:r>
      <w:r w:rsidRPr="008F109E">
        <w:rPr>
          <w:vertAlign w:val="subscript"/>
          <w:lang w:val="en-US"/>
        </w:rPr>
        <w:t>IB</w:t>
      </w:r>
      <w:r w:rsidRPr="008F109E">
        <w:rPr>
          <w:lang w:val="en-US"/>
        </w:rPr>
        <w:t xml:space="preserve"> and ∆R</w:t>
      </w:r>
      <w:r w:rsidRPr="008F109E">
        <w:rPr>
          <w:vertAlign w:val="subscript"/>
          <w:lang w:val="en-US"/>
        </w:rPr>
        <w:t>IB</w:t>
      </w:r>
      <w:r w:rsidRPr="008F109E">
        <w:rPr>
          <w:lang w:val="en-US"/>
        </w:rPr>
        <w:t xml:space="preserve"> values</w:t>
      </w:r>
      <w:r w:rsidRPr="008F109E">
        <w:tab/>
      </w:r>
      <w:r w:rsidRPr="008F109E">
        <w:fldChar w:fldCharType="begin" w:fldLock="1"/>
      </w:r>
      <w:r w:rsidRPr="008F109E">
        <w:instrText xml:space="preserve"> PAGEREF _Toc46228424 \h </w:instrText>
      </w:r>
      <w:r w:rsidRPr="008F109E">
        <w:fldChar w:fldCharType="separate"/>
      </w:r>
      <w:r w:rsidRPr="008F109E">
        <w:t>31</w:t>
      </w:r>
      <w:r w:rsidRPr="008F109E">
        <w:fldChar w:fldCharType="end"/>
      </w:r>
    </w:p>
    <w:p w14:paraId="01375D2D" w14:textId="5E8D8600" w:rsidR="008F109E" w:rsidRPr="008F109E" w:rsidRDefault="008F109E">
      <w:pPr>
        <w:pStyle w:val="TOC3"/>
        <w:rPr>
          <w:rFonts w:asciiTheme="minorHAnsi" w:eastAsiaTheme="minorEastAsia" w:hAnsiTheme="minorHAnsi" w:cstheme="minorBidi"/>
          <w:sz w:val="22"/>
          <w:szCs w:val="22"/>
        </w:rPr>
      </w:pPr>
      <w:r w:rsidRPr="008F109E">
        <w:rPr>
          <w:lang w:eastAsia="en-US"/>
        </w:rPr>
        <w:t>5.18.4</w:t>
      </w:r>
      <w:r w:rsidRPr="008F109E">
        <w:rPr>
          <w:rFonts w:asciiTheme="minorHAnsi" w:eastAsiaTheme="minorEastAsia" w:hAnsiTheme="minorHAnsi" w:cstheme="minorBidi"/>
          <w:sz w:val="22"/>
          <w:szCs w:val="22"/>
          <w:lang w:eastAsia="en-US"/>
        </w:rPr>
        <w:tab/>
      </w:r>
      <w:r w:rsidRPr="008F109E">
        <w:rPr>
          <w:lang w:eastAsia="zh-CN"/>
        </w:rPr>
        <w:t>REFSENS requirements</w:t>
      </w:r>
      <w:r w:rsidRPr="008F109E">
        <w:tab/>
      </w:r>
      <w:r w:rsidRPr="008F109E">
        <w:fldChar w:fldCharType="begin" w:fldLock="1"/>
      </w:r>
      <w:r w:rsidRPr="008F109E">
        <w:instrText xml:space="preserve"> PAGEREF _Toc46228425 \h </w:instrText>
      </w:r>
      <w:r w:rsidRPr="008F109E">
        <w:fldChar w:fldCharType="separate"/>
      </w:r>
      <w:r w:rsidRPr="008F109E">
        <w:t>32</w:t>
      </w:r>
      <w:r w:rsidRPr="008F109E">
        <w:fldChar w:fldCharType="end"/>
      </w:r>
    </w:p>
    <w:p w14:paraId="43FE40E5" w14:textId="11BD3B60" w:rsidR="008F109E" w:rsidRPr="008F109E" w:rsidRDefault="008F109E">
      <w:pPr>
        <w:pStyle w:val="TOC2"/>
        <w:rPr>
          <w:rFonts w:asciiTheme="minorHAnsi" w:eastAsiaTheme="minorEastAsia" w:hAnsiTheme="minorHAnsi" w:cstheme="minorBidi"/>
          <w:sz w:val="22"/>
          <w:szCs w:val="22"/>
        </w:rPr>
      </w:pPr>
      <w:r w:rsidRPr="008F109E">
        <w:t>5.19</w:t>
      </w:r>
      <w:r w:rsidRPr="008F109E">
        <w:rPr>
          <w:rFonts w:asciiTheme="minorHAnsi" w:eastAsiaTheme="minorEastAsia" w:hAnsiTheme="minorHAnsi" w:cstheme="minorBidi"/>
          <w:sz w:val="22"/>
          <w:szCs w:val="22"/>
        </w:rPr>
        <w:tab/>
      </w:r>
      <w:r w:rsidRPr="008F109E">
        <w:rPr>
          <w:lang w:val="en-US"/>
        </w:rPr>
        <w:t>CA_</w:t>
      </w:r>
      <w:r w:rsidRPr="008F109E">
        <w:rPr>
          <w:lang w:val="en-US" w:eastAsia="ja-JP"/>
        </w:rPr>
        <w:t>26-66</w:t>
      </w:r>
      <w:r w:rsidRPr="008F109E">
        <w:tab/>
      </w:r>
      <w:r w:rsidRPr="008F109E">
        <w:fldChar w:fldCharType="begin" w:fldLock="1"/>
      </w:r>
      <w:r w:rsidRPr="008F109E">
        <w:instrText xml:space="preserve"> PAGEREF _Toc46228426 \h </w:instrText>
      </w:r>
      <w:r w:rsidRPr="008F109E">
        <w:fldChar w:fldCharType="separate"/>
      </w:r>
      <w:r w:rsidRPr="008F109E">
        <w:t>32</w:t>
      </w:r>
      <w:r w:rsidRPr="008F109E">
        <w:fldChar w:fldCharType="end"/>
      </w:r>
    </w:p>
    <w:p w14:paraId="0C0C57DA" w14:textId="374EBF5D" w:rsidR="008F109E" w:rsidRPr="008F109E" w:rsidRDefault="008F109E">
      <w:pPr>
        <w:pStyle w:val="TOC3"/>
        <w:rPr>
          <w:rFonts w:asciiTheme="minorHAnsi" w:eastAsiaTheme="minorEastAsia" w:hAnsiTheme="minorHAnsi" w:cstheme="minorBidi"/>
          <w:sz w:val="22"/>
          <w:szCs w:val="22"/>
        </w:rPr>
      </w:pPr>
      <w:r w:rsidRPr="008F109E">
        <w:t>5.19.</w:t>
      </w:r>
      <w:r w:rsidRPr="008F109E">
        <w:rPr>
          <w:lang w:eastAsia="zh-CN"/>
        </w:rPr>
        <w:t>1</w:t>
      </w:r>
      <w:r w:rsidRPr="008F109E">
        <w:rPr>
          <w:rFonts w:asciiTheme="minorHAnsi" w:eastAsiaTheme="minorEastAsia" w:hAnsiTheme="minorHAnsi" w:cstheme="minorBidi"/>
          <w:sz w:val="22"/>
          <w:szCs w:val="22"/>
        </w:rPr>
        <w:tab/>
      </w:r>
      <w:r w:rsidRPr="008F109E">
        <w:rPr>
          <w:lang w:val="en-US"/>
        </w:rPr>
        <w:t>Channel bandwidths per operating band for CA</w:t>
      </w:r>
      <w:r w:rsidRPr="008F109E">
        <w:tab/>
      </w:r>
      <w:r w:rsidRPr="008F109E">
        <w:fldChar w:fldCharType="begin" w:fldLock="1"/>
      </w:r>
      <w:r w:rsidRPr="008F109E">
        <w:instrText xml:space="preserve"> PAGEREF _Toc46228427 \h </w:instrText>
      </w:r>
      <w:r w:rsidRPr="008F109E">
        <w:fldChar w:fldCharType="separate"/>
      </w:r>
      <w:r w:rsidRPr="008F109E">
        <w:t>32</w:t>
      </w:r>
      <w:r w:rsidRPr="008F109E">
        <w:fldChar w:fldCharType="end"/>
      </w:r>
    </w:p>
    <w:p w14:paraId="50931026" w14:textId="07E4A197" w:rsidR="008F109E" w:rsidRPr="008F109E" w:rsidRDefault="008F109E">
      <w:pPr>
        <w:pStyle w:val="TOC3"/>
        <w:rPr>
          <w:rFonts w:asciiTheme="minorHAnsi" w:eastAsiaTheme="minorEastAsia" w:hAnsiTheme="minorHAnsi" w:cstheme="minorBidi"/>
          <w:sz w:val="22"/>
          <w:szCs w:val="22"/>
        </w:rPr>
      </w:pPr>
      <w:r w:rsidRPr="008F109E">
        <w:rPr>
          <w:lang w:eastAsia="en-US"/>
        </w:rPr>
        <w:t>5.19.2</w:t>
      </w:r>
      <w:r w:rsidRPr="008F109E">
        <w:rPr>
          <w:rFonts w:asciiTheme="minorHAnsi" w:eastAsiaTheme="minorEastAsia" w:hAnsiTheme="minorHAnsi" w:cstheme="minorBidi"/>
          <w:sz w:val="22"/>
          <w:szCs w:val="22"/>
          <w:lang w:eastAsia="en-US"/>
        </w:rPr>
        <w:tab/>
      </w:r>
      <w:r w:rsidRPr="008F109E">
        <w:rPr>
          <w:lang w:eastAsia="zh-CN"/>
        </w:rPr>
        <w:t>Coexistence study</w:t>
      </w:r>
      <w:r w:rsidRPr="008F109E">
        <w:tab/>
      </w:r>
      <w:r w:rsidRPr="008F109E">
        <w:fldChar w:fldCharType="begin" w:fldLock="1"/>
      </w:r>
      <w:r w:rsidRPr="008F109E">
        <w:instrText xml:space="preserve"> PAGEREF _Toc46228428 \h </w:instrText>
      </w:r>
      <w:r w:rsidRPr="008F109E">
        <w:fldChar w:fldCharType="separate"/>
      </w:r>
      <w:r w:rsidRPr="008F109E">
        <w:t>32</w:t>
      </w:r>
      <w:r w:rsidRPr="008F109E">
        <w:fldChar w:fldCharType="end"/>
      </w:r>
    </w:p>
    <w:p w14:paraId="34DF665C" w14:textId="50011DEE" w:rsidR="008F109E" w:rsidRPr="008F109E" w:rsidRDefault="008F109E">
      <w:pPr>
        <w:pStyle w:val="TOC3"/>
        <w:rPr>
          <w:rFonts w:asciiTheme="minorHAnsi" w:eastAsiaTheme="minorEastAsia" w:hAnsiTheme="minorHAnsi" w:cstheme="minorBidi"/>
          <w:sz w:val="22"/>
          <w:szCs w:val="22"/>
        </w:rPr>
      </w:pPr>
      <w:r w:rsidRPr="008F109E">
        <w:t>5.19.</w:t>
      </w:r>
      <w:r w:rsidRPr="008F109E">
        <w:rPr>
          <w:lang w:eastAsia="zh-CN"/>
        </w:rPr>
        <w:t>3</w:t>
      </w:r>
      <w:r w:rsidRPr="008F109E">
        <w:rPr>
          <w:rFonts w:asciiTheme="minorHAnsi" w:eastAsiaTheme="minorEastAsia" w:hAnsiTheme="minorHAnsi" w:cstheme="minorBidi"/>
          <w:sz w:val="22"/>
          <w:szCs w:val="22"/>
        </w:rPr>
        <w:tab/>
      </w:r>
      <w:r w:rsidRPr="008F109E">
        <w:rPr>
          <w:lang w:val="en-US"/>
        </w:rPr>
        <w:t>∆T</w:t>
      </w:r>
      <w:r w:rsidRPr="008F109E">
        <w:rPr>
          <w:vertAlign w:val="subscript"/>
          <w:lang w:val="en-US"/>
        </w:rPr>
        <w:t>IB</w:t>
      </w:r>
      <w:r w:rsidRPr="008F109E">
        <w:rPr>
          <w:lang w:val="en-US"/>
        </w:rPr>
        <w:t xml:space="preserve"> and ∆R</w:t>
      </w:r>
      <w:r w:rsidRPr="008F109E">
        <w:rPr>
          <w:vertAlign w:val="subscript"/>
          <w:lang w:val="en-US"/>
        </w:rPr>
        <w:t>IB</w:t>
      </w:r>
      <w:r w:rsidRPr="008F109E">
        <w:rPr>
          <w:lang w:val="en-US"/>
        </w:rPr>
        <w:t xml:space="preserve"> values</w:t>
      </w:r>
      <w:r w:rsidRPr="008F109E">
        <w:tab/>
      </w:r>
      <w:r w:rsidRPr="008F109E">
        <w:fldChar w:fldCharType="begin" w:fldLock="1"/>
      </w:r>
      <w:r w:rsidRPr="008F109E">
        <w:instrText xml:space="preserve"> PAGEREF _Toc46228429 \h </w:instrText>
      </w:r>
      <w:r w:rsidRPr="008F109E">
        <w:fldChar w:fldCharType="separate"/>
      </w:r>
      <w:r w:rsidRPr="008F109E">
        <w:t>33</w:t>
      </w:r>
      <w:r w:rsidRPr="008F109E">
        <w:fldChar w:fldCharType="end"/>
      </w:r>
    </w:p>
    <w:p w14:paraId="7966A81E" w14:textId="6AD037DA" w:rsidR="008F109E" w:rsidRPr="008F109E" w:rsidRDefault="008F109E">
      <w:pPr>
        <w:pStyle w:val="TOC3"/>
        <w:rPr>
          <w:rFonts w:asciiTheme="minorHAnsi" w:eastAsiaTheme="minorEastAsia" w:hAnsiTheme="minorHAnsi" w:cstheme="minorBidi"/>
          <w:sz w:val="22"/>
          <w:szCs w:val="22"/>
        </w:rPr>
      </w:pPr>
      <w:r w:rsidRPr="008F109E">
        <w:rPr>
          <w:lang w:eastAsia="en-US"/>
        </w:rPr>
        <w:t>5.19.4</w:t>
      </w:r>
      <w:r w:rsidRPr="008F109E">
        <w:rPr>
          <w:rFonts w:asciiTheme="minorHAnsi" w:eastAsiaTheme="minorEastAsia" w:hAnsiTheme="minorHAnsi" w:cstheme="minorBidi"/>
          <w:sz w:val="22"/>
          <w:szCs w:val="22"/>
          <w:lang w:eastAsia="en-US"/>
        </w:rPr>
        <w:tab/>
      </w:r>
      <w:r w:rsidRPr="008F109E">
        <w:rPr>
          <w:lang w:eastAsia="zh-CN"/>
        </w:rPr>
        <w:t>REFSENS requirements</w:t>
      </w:r>
      <w:r w:rsidRPr="008F109E">
        <w:tab/>
      </w:r>
      <w:r w:rsidRPr="008F109E">
        <w:fldChar w:fldCharType="begin" w:fldLock="1"/>
      </w:r>
      <w:r w:rsidRPr="008F109E">
        <w:instrText xml:space="preserve"> PAGEREF _Toc46228430 \h </w:instrText>
      </w:r>
      <w:r w:rsidRPr="008F109E">
        <w:fldChar w:fldCharType="separate"/>
      </w:r>
      <w:r w:rsidRPr="008F109E">
        <w:t>33</w:t>
      </w:r>
      <w:r w:rsidRPr="008F109E">
        <w:fldChar w:fldCharType="end"/>
      </w:r>
    </w:p>
    <w:p w14:paraId="724C78C9" w14:textId="2E136A25" w:rsidR="008F109E" w:rsidRPr="008F109E" w:rsidRDefault="008F109E">
      <w:pPr>
        <w:pStyle w:val="TOC2"/>
        <w:rPr>
          <w:rFonts w:asciiTheme="minorHAnsi" w:eastAsiaTheme="minorEastAsia" w:hAnsiTheme="minorHAnsi" w:cstheme="minorBidi"/>
          <w:sz w:val="22"/>
          <w:szCs w:val="22"/>
        </w:rPr>
      </w:pPr>
      <w:r w:rsidRPr="008F109E">
        <w:t>5.20</w:t>
      </w:r>
      <w:r w:rsidRPr="008F109E">
        <w:rPr>
          <w:rFonts w:asciiTheme="minorHAnsi" w:eastAsiaTheme="minorEastAsia" w:hAnsiTheme="minorHAnsi" w:cstheme="minorBidi"/>
          <w:sz w:val="22"/>
          <w:szCs w:val="22"/>
        </w:rPr>
        <w:tab/>
      </w:r>
      <w:r w:rsidRPr="008F109E">
        <w:rPr>
          <w:lang w:val="en-US"/>
        </w:rPr>
        <w:t>CA_</w:t>
      </w:r>
      <w:r w:rsidRPr="008F109E">
        <w:rPr>
          <w:lang w:val="en-US" w:eastAsia="zh-CN"/>
        </w:rPr>
        <w:t>20</w:t>
      </w:r>
      <w:r w:rsidRPr="008F109E">
        <w:rPr>
          <w:lang w:val="en-US"/>
        </w:rPr>
        <w:t>-41</w:t>
      </w:r>
      <w:r w:rsidRPr="008F109E">
        <w:tab/>
      </w:r>
      <w:r w:rsidRPr="008F109E">
        <w:fldChar w:fldCharType="begin" w:fldLock="1"/>
      </w:r>
      <w:r w:rsidRPr="008F109E">
        <w:instrText xml:space="preserve"> PAGEREF _Toc46228431 \h </w:instrText>
      </w:r>
      <w:r w:rsidRPr="008F109E">
        <w:fldChar w:fldCharType="separate"/>
      </w:r>
      <w:r w:rsidRPr="008F109E">
        <w:t>34</w:t>
      </w:r>
      <w:r w:rsidRPr="008F109E">
        <w:fldChar w:fldCharType="end"/>
      </w:r>
    </w:p>
    <w:p w14:paraId="7AC2BAD1" w14:textId="45B19DED" w:rsidR="008F109E" w:rsidRPr="008F109E" w:rsidRDefault="008F109E">
      <w:pPr>
        <w:pStyle w:val="TOC3"/>
        <w:rPr>
          <w:rFonts w:asciiTheme="minorHAnsi" w:eastAsiaTheme="minorEastAsia" w:hAnsiTheme="minorHAnsi" w:cstheme="minorBidi"/>
          <w:sz w:val="22"/>
          <w:szCs w:val="22"/>
        </w:rPr>
      </w:pPr>
      <w:r w:rsidRPr="008F109E">
        <w:rPr>
          <w:rFonts w:eastAsia="SimSun"/>
        </w:rPr>
        <w:t>5.20.1</w:t>
      </w:r>
      <w:r w:rsidRPr="008F109E">
        <w:rPr>
          <w:rFonts w:asciiTheme="minorHAnsi" w:eastAsia="SimSun" w:hAnsiTheme="minorHAnsi" w:cstheme="minorBidi"/>
          <w:sz w:val="22"/>
          <w:szCs w:val="22"/>
        </w:rPr>
        <w:tab/>
      </w:r>
      <w:r w:rsidRPr="008F109E">
        <w:rPr>
          <w:rFonts w:eastAsia="MS Mincho"/>
          <w:lang w:val="en-US"/>
        </w:rPr>
        <w:t>Channel bandwidths per operating band for CA</w:t>
      </w:r>
      <w:r w:rsidRPr="008F109E">
        <w:tab/>
      </w:r>
      <w:r w:rsidRPr="008F109E">
        <w:fldChar w:fldCharType="begin" w:fldLock="1"/>
      </w:r>
      <w:r w:rsidRPr="008F109E">
        <w:instrText xml:space="preserve"> PAGEREF _Toc46228432 \h </w:instrText>
      </w:r>
      <w:r w:rsidRPr="008F109E">
        <w:fldChar w:fldCharType="separate"/>
      </w:r>
      <w:r w:rsidRPr="008F109E">
        <w:t>34</w:t>
      </w:r>
      <w:r w:rsidRPr="008F109E">
        <w:fldChar w:fldCharType="end"/>
      </w:r>
    </w:p>
    <w:p w14:paraId="1B85D140" w14:textId="0ADF61ED" w:rsidR="008F109E" w:rsidRPr="008F109E" w:rsidRDefault="008F109E">
      <w:pPr>
        <w:pStyle w:val="TOC3"/>
        <w:rPr>
          <w:rFonts w:asciiTheme="minorHAnsi" w:eastAsiaTheme="minorEastAsia" w:hAnsiTheme="minorHAnsi" w:cstheme="minorBidi"/>
          <w:sz w:val="22"/>
          <w:szCs w:val="22"/>
        </w:rPr>
      </w:pPr>
      <w:r w:rsidRPr="008F109E">
        <w:rPr>
          <w:rFonts w:eastAsia="SimSun"/>
        </w:rPr>
        <w:t xml:space="preserve">5.20.2 </w:t>
      </w:r>
      <w:r w:rsidRPr="008F109E">
        <w:rPr>
          <w:rFonts w:asciiTheme="minorHAnsi" w:eastAsia="SimSun" w:hAnsiTheme="minorHAnsi" w:cstheme="minorBidi"/>
          <w:sz w:val="22"/>
          <w:szCs w:val="22"/>
        </w:rPr>
        <w:tab/>
      </w:r>
      <w:r w:rsidRPr="008F109E">
        <w:rPr>
          <w:rFonts w:eastAsia="MS Mincho"/>
          <w:lang w:val="en-US"/>
        </w:rPr>
        <w:t>Co-existence studies</w:t>
      </w:r>
      <w:r w:rsidRPr="008F109E">
        <w:tab/>
      </w:r>
      <w:r w:rsidRPr="008F109E">
        <w:fldChar w:fldCharType="begin" w:fldLock="1"/>
      </w:r>
      <w:r w:rsidRPr="008F109E">
        <w:instrText xml:space="preserve"> PAGEREF _Toc46228433 \h </w:instrText>
      </w:r>
      <w:r w:rsidRPr="008F109E">
        <w:fldChar w:fldCharType="separate"/>
      </w:r>
      <w:r w:rsidRPr="008F109E">
        <w:t>34</w:t>
      </w:r>
      <w:r w:rsidRPr="008F109E">
        <w:fldChar w:fldCharType="end"/>
      </w:r>
    </w:p>
    <w:p w14:paraId="77B93852" w14:textId="4A899B4B" w:rsidR="008F109E" w:rsidRPr="008F109E" w:rsidRDefault="008F109E">
      <w:pPr>
        <w:pStyle w:val="TOC3"/>
        <w:rPr>
          <w:rFonts w:asciiTheme="minorHAnsi" w:eastAsiaTheme="minorEastAsia" w:hAnsiTheme="minorHAnsi" w:cstheme="minorBidi"/>
          <w:sz w:val="22"/>
          <w:szCs w:val="22"/>
        </w:rPr>
      </w:pPr>
      <w:r w:rsidRPr="008F109E">
        <w:rPr>
          <w:rFonts w:eastAsia="SimSun"/>
        </w:rPr>
        <w:t>5.20.3</w:t>
      </w:r>
      <w:r w:rsidRPr="008F109E">
        <w:rPr>
          <w:rFonts w:asciiTheme="minorHAnsi" w:eastAsia="SimSun" w:hAnsiTheme="minorHAnsi" w:cstheme="minorBidi"/>
          <w:sz w:val="22"/>
          <w:szCs w:val="22"/>
        </w:rPr>
        <w:tab/>
      </w:r>
      <w:r w:rsidRPr="008F109E">
        <w:rPr>
          <w:rFonts w:eastAsia="MS Mincho"/>
          <w:lang w:val="en-US"/>
        </w:rPr>
        <w:t>∆TIB and ∆RIB values</w:t>
      </w:r>
      <w:r w:rsidRPr="008F109E">
        <w:tab/>
      </w:r>
      <w:r w:rsidRPr="008F109E">
        <w:fldChar w:fldCharType="begin" w:fldLock="1"/>
      </w:r>
      <w:r w:rsidRPr="008F109E">
        <w:instrText xml:space="preserve"> PAGEREF _Toc46228434 \h </w:instrText>
      </w:r>
      <w:r w:rsidRPr="008F109E">
        <w:fldChar w:fldCharType="separate"/>
      </w:r>
      <w:r w:rsidRPr="008F109E">
        <w:t>35</w:t>
      </w:r>
      <w:r w:rsidRPr="008F109E">
        <w:fldChar w:fldCharType="end"/>
      </w:r>
    </w:p>
    <w:p w14:paraId="17B2AB36" w14:textId="6CA03EFC" w:rsidR="008F109E" w:rsidRPr="008F109E" w:rsidRDefault="008F109E">
      <w:pPr>
        <w:pStyle w:val="TOC3"/>
        <w:rPr>
          <w:rFonts w:asciiTheme="minorHAnsi" w:eastAsiaTheme="minorEastAsia" w:hAnsiTheme="minorHAnsi" w:cstheme="minorBidi"/>
          <w:sz w:val="22"/>
          <w:szCs w:val="22"/>
        </w:rPr>
      </w:pPr>
      <w:r w:rsidRPr="008F109E">
        <w:rPr>
          <w:rFonts w:eastAsia="SimSun"/>
        </w:rPr>
        <w:t xml:space="preserve">5.20.4 </w:t>
      </w:r>
      <w:r w:rsidRPr="008F109E">
        <w:rPr>
          <w:rFonts w:asciiTheme="minorHAnsi" w:eastAsia="SimSun" w:hAnsiTheme="minorHAnsi" w:cstheme="minorBidi"/>
          <w:sz w:val="22"/>
          <w:szCs w:val="22"/>
        </w:rPr>
        <w:tab/>
      </w:r>
      <w:r w:rsidRPr="008F109E">
        <w:rPr>
          <w:rFonts w:eastAsia="MS Mincho"/>
          <w:lang w:val="en-US"/>
        </w:rPr>
        <w:t>REFSENS</w:t>
      </w:r>
      <w:r w:rsidRPr="008F109E">
        <w:tab/>
      </w:r>
      <w:r w:rsidRPr="008F109E">
        <w:fldChar w:fldCharType="begin" w:fldLock="1"/>
      </w:r>
      <w:r w:rsidRPr="008F109E">
        <w:instrText xml:space="preserve"> PAGEREF _Toc46228435 \h </w:instrText>
      </w:r>
      <w:r w:rsidRPr="008F109E">
        <w:fldChar w:fldCharType="separate"/>
      </w:r>
      <w:r w:rsidRPr="008F109E">
        <w:t>35</w:t>
      </w:r>
      <w:r w:rsidRPr="008F109E">
        <w:fldChar w:fldCharType="end"/>
      </w:r>
    </w:p>
    <w:p w14:paraId="3C5EEF30" w14:textId="79731F85" w:rsidR="008F109E" w:rsidRPr="008F109E" w:rsidRDefault="008F109E">
      <w:pPr>
        <w:pStyle w:val="TOC2"/>
        <w:rPr>
          <w:rFonts w:asciiTheme="minorHAnsi" w:eastAsiaTheme="minorEastAsia" w:hAnsiTheme="minorHAnsi" w:cstheme="minorBidi"/>
          <w:sz w:val="22"/>
          <w:szCs w:val="22"/>
        </w:rPr>
      </w:pPr>
      <w:r w:rsidRPr="008F109E">
        <w:rPr>
          <w:lang w:eastAsia="en-US"/>
        </w:rPr>
        <w:t>5.21</w:t>
      </w:r>
      <w:r w:rsidRPr="008F109E">
        <w:rPr>
          <w:rFonts w:asciiTheme="minorHAnsi" w:eastAsiaTheme="minorEastAsia" w:hAnsiTheme="minorHAnsi" w:cstheme="minorBidi"/>
          <w:sz w:val="22"/>
          <w:szCs w:val="22"/>
          <w:lang w:eastAsia="en-US"/>
        </w:rPr>
        <w:tab/>
      </w:r>
      <w:r w:rsidRPr="008F109E">
        <w:rPr>
          <w:lang w:val="en-US" w:eastAsia="zh-CN"/>
        </w:rPr>
        <w:t>CA_1</w:t>
      </w:r>
      <w:r w:rsidRPr="008F109E">
        <w:rPr>
          <w:lang w:val="en-US"/>
        </w:rPr>
        <w:t>-</w:t>
      </w:r>
      <w:r w:rsidRPr="008F109E">
        <w:rPr>
          <w:lang w:val="en-US" w:eastAsia="zh-CN"/>
        </w:rPr>
        <w:t>41</w:t>
      </w:r>
      <w:r w:rsidRPr="008F109E">
        <w:tab/>
      </w:r>
      <w:r w:rsidRPr="008F109E">
        <w:fldChar w:fldCharType="begin" w:fldLock="1"/>
      </w:r>
      <w:r w:rsidRPr="008F109E">
        <w:instrText xml:space="preserve"> PAGEREF _Toc46228436 \h </w:instrText>
      </w:r>
      <w:r w:rsidRPr="008F109E">
        <w:fldChar w:fldCharType="separate"/>
      </w:r>
      <w:r w:rsidRPr="008F109E">
        <w:t>36</w:t>
      </w:r>
      <w:r w:rsidRPr="008F109E">
        <w:fldChar w:fldCharType="end"/>
      </w:r>
    </w:p>
    <w:p w14:paraId="210AE399" w14:textId="63ECDA00" w:rsidR="008F109E" w:rsidRPr="008F109E" w:rsidRDefault="008F109E">
      <w:pPr>
        <w:pStyle w:val="TOC3"/>
        <w:rPr>
          <w:rFonts w:asciiTheme="minorHAnsi" w:eastAsiaTheme="minorEastAsia" w:hAnsiTheme="minorHAnsi" w:cstheme="minorBidi"/>
          <w:sz w:val="22"/>
          <w:szCs w:val="22"/>
        </w:rPr>
      </w:pPr>
      <w:r w:rsidRPr="008F109E">
        <w:t>5.21.1</w:t>
      </w:r>
      <w:r w:rsidRPr="008F109E">
        <w:rPr>
          <w:rFonts w:asciiTheme="minorHAnsi" w:eastAsiaTheme="minorEastAsia" w:hAnsiTheme="minorHAnsi" w:cstheme="minorBidi"/>
          <w:sz w:val="22"/>
          <w:szCs w:val="22"/>
        </w:rPr>
        <w:tab/>
      </w:r>
      <w:r w:rsidRPr="008F109E">
        <w:rPr>
          <w:lang w:val="en-US"/>
        </w:rPr>
        <w:t>Channel bandwidths per operating band for CA</w:t>
      </w:r>
      <w:r w:rsidRPr="008F109E">
        <w:tab/>
      </w:r>
      <w:r w:rsidRPr="008F109E">
        <w:fldChar w:fldCharType="begin" w:fldLock="1"/>
      </w:r>
      <w:r w:rsidRPr="008F109E">
        <w:instrText xml:space="preserve"> PAGEREF _Toc46228437 \h </w:instrText>
      </w:r>
      <w:r w:rsidRPr="008F109E">
        <w:fldChar w:fldCharType="separate"/>
      </w:r>
      <w:r w:rsidRPr="008F109E">
        <w:t>36</w:t>
      </w:r>
      <w:r w:rsidRPr="008F109E">
        <w:fldChar w:fldCharType="end"/>
      </w:r>
    </w:p>
    <w:p w14:paraId="39CA3249" w14:textId="53D19CE3" w:rsidR="008F109E" w:rsidRPr="008F109E" w:rsidRDefault="008F109E">
      <w:pPr>
        <w:pStyle w:val="TOC3"/>
        <w:rPr>
          <w:rFonts w:asciiTheme="minorHAnsi" w:eastAsiaTheme="minorEastAsia" w:hAnsiTheme="minorHAnsi" w:cstheme="minorBidi"/>
          <w:sz w:val="22"/>
          <w:szCs w:val="22"/>
        </w:rPr>
      </w:pPr>
      <w:r w:rsidRPr="008F109E">
        <w:t>5.21.2</w:t>
      </w:r>
      <w:r w:rsidRPr="008F109E">
        <w:rPr>
          <w:rFonts w:asciiTheme="minorHAnsi" w:eastAsiaTheme="minorEastAsia" w:hAnsiTheme="minorHAnsi" w:cstheme="minorBidi"/>
          <w:sz w:val="22"/>
          <w:szCs w:val="22"/>
        </w:rPr>
        <w:tab/>
      </w:r>
      <w:r w:rsidRPr="008F109E">
        <w:rPr>
          <w:lang w:val="en-US"/>
        </w:rPr>
        <w:t>Co-existence studies</w:t>
      </w:r>
      <w:r w:rsidRPr="008F109E">
        <w:tab/>
      </w:r>
      <w:r w:rsidRPr="008F109E">
        <w:fldChar w:fldCharType="begin" w:fldLock="1"/>
      </w:r>
      <w:r w:rsidRPr="008F109E">
        <w:instrText xml:space="preserve"> PAGEREF _Toc46228438 \h </w:instrText>
      </w:r>
      <w:r w:rsidRPr="008F109E">
        <w:fldChar w:fldCharType="separate"/>
      </w:r>
      <w:r w:rsidRPr="008F109E">
        <w:t>36</w:t>
      </w:r>
      <w:r w:rsidRPr="008F109E">
        <w:fldChar w:fldCharType="end"/>
      </w:r>
    </w:p>
    <w:p w14:paraId="1CF7DBDC" w14:textId="7F96AB00" w:rsidR="008F109E" w:rsidRPr="008F109E" w:rsidRDefault="008F109E">
      <w:pPr>
        <w:pStyle w:val="TOC3"/>
        <w:rPr>
          <w:rFonts w:asciiTheme="minorHAnsi" w:eastAsiaTheme="minorEastAsia" w:hAnsiTheme="minorHAnsi" w:cstheme="minorBidi"/>
          <w:sz w:val="22"/>
          <w:szCs w:val="22"/>
        </w:rPr>
      </w:pPr>
      <w:r w:rsidRPr="008F109E">
        <w:t>5.21.3</w:t>
      </w:r>
      <w:r w:rsidRPr="008F109E">
        <w:rPr>
          <w:rFonts w:asciiTheme="minorHAnsi" w:eastAsiaTheme="minorEastAsia" w:hAnsiTheme="minorHAnsi" w:cstheme="minorBidi"/>
          <w:sz w:val="22"/>
          <w:szCs w:val="22"/>
        </w:rPr>
        <w:tab/>
      </w:r>
      <w:r w:rsidRPr="008F109E">
        <w:rPr>
          <w:lang w:val="en-US"/>
        </w:rPr>
        <w:t xml:space="preserve"> </w:t>
      </w:r>
      <w:r w:rsidRPr="008F109E">
        <w:rPr>
          <w:lang w:eastAsia="ja-JP"/>
        </w:rPr>
        <w:t>Δ</w:t>
      </w:r>
      <w:r w:rsidRPr="008F109E">
        <w:rPr>
          <w:lang w:val="en-US" w:eastAsia="ja-JP"/>
        </w:rPr>
        <w:t>T</w:t>
      </w:r>
      <w:r w:rsidRPr="008F109E">
        <w:rPr>
          <w:vertAlign w:val="subscript"/>
          <w:lang w:val="en-US" w:eastAsia="ja-JP"/>
        </w:rPr>
        <w:t xml:space="preserve">IB,c </w:t>
      </w:r>
      <w:r w:rsidRPr="008F109E">
        <w:rPr>
          <w:lang w:val="en-US" w:eastAsia="ja-JP"/>
        </w:rPr>
        <w:t xml:space="preserve">and </w:t>
      </w:r>
      <w:r w:rsidRPr="008F109E">
        <w:rPr>
          <w:lang w:eastAsia="ja-JP"/>
        </w:rPr>
        <w:t>Δ</w:t>
      </w:r>
      <w:r w:rsidRPr="008F109E">
        <w:rPr>
          <w:lang w:val="en-US" w:eastAsia="ja-JP"/>
        </w:rPr>
        <w:t>R</w:t>
      </w:r>
      <w:r w:rsidRPr="008F109E">
        <w:rPr>
          <w:vertAlign w:val="subscript"/>
          <w:lang w:val="en-US" w:eastAsia="ja-JP"/>
        </w:rPr>
        <w:t>IB,c</w:t>
      </w:r>
      <w:r w:rsidRPr="008F109E">
        <w:rPr>
          <w:lang w:val="en-US" w:eastAsia="ja-JP"/>
        </w:rPr>
        <w:t xml:space="preserve"> values</w:t>
      </w:r>
      <w:r w:rsidRPr="008F109E">
        <w:tab/>
      </w:r>
      <w:r w:rsidRPr="008F109E">
        <w:fldChar w:fldCharType="begin" w:fldLock="1"/>
      </w:r>
      <w:r w:rsidRPr="008F109E">
        <w:instrText xml:space="preserve"> PAGEREF _Toc46228439 \h </w:instrText>
      </w:r>
      <w:r w:rsidRPr="008F109E">
        <w:fldChar w:fldCharType="separate"/>
      </w:r>
      <w:r w:rsidRPr="008F109E">
        <w:t>36</w:t>
      </w:r>
      <w:r w:rsidRPr="008F109E">
        <w:fldChar w:fldCharType="end"/>
      </w:r>
    </w:p>
    <w:p w14:paraId="6BBA4962" w14:textId="1315AFFC" w:rsidR="008F109E" w:rsidRPr="008F109E" w:rsidRDefault="008F109E">
      <w:pPr>
        <w:pStyle w:val="TOC2"/>
        <w:rPr>
          <w:rFonts w:asciiTheme="minorHAnsi" w:eastAsiaTheme="minorEastAsia" w:hAnsiTheme="minorHAnsi" w:cstheme="minorBidi"/>
          <w:sz w:val="22"/>
          <w:szCs w:val="22"/>
        </w:rPr>
      </w:pPr>
      <w:r w:rsidRPr="008F109E">
        <w:rPr>
          <w:lang w:eastAsia="en-US"/>
        </w:rPr>
        <w:t>5.22</w:t>
      </w:r>
      <w:r w:rsidRPr="008F109E">
        <w:rPr>
          <w:rFonts w:asciiTheme="minorHAnsi" w:eastAsiaTheme="minorEastAsia" w:hAnsiTheme="minorHAnsi" w:cstheme="minorBidi"/>
          <w:sz w:val="22"/>
          <w:szCs w:val="22"/>
          <w:lang w:eastAsia="en-US"/>
        </w:rPr>
        <w:tab/>
      </w:r>
      <w:r w:rsidRPr="008F109E">
        <w:rPr>
          <w:lang w:val="en-US" w:eastAsia="zh-CN"/>
        </w:rPr>
        <w:t>CA_18</w:t>
      </w:r>
      <w:r w:rsidRPr="008F109E">
        <w:rPr>
          <w:lang w:val="en-US"/>
        </w:rPr>
        <w:t>-</w:t>
      </w:r>
      <w:r w:rsidRPr="008F109E">
        <w:rPr>
          <w:lang w:val="en-US" w:eastAsia="zh-CN"/>
        </w:rPr>
        <w:t>41</w:t>
      </w:r>
      <w:r w:rsidRPr="008F109E">
        <w:tab/>
      </w:r>
      <w:r w:rsidRPr="008F109E">
        <w:fldChar w:fldCharType="begin" w:fldLock="1"/>
      </w:r>
      <w:r w:rsidRPr="008F109E">
        <w:instrText xml:space="preserve"> PAGEREF _Toc46228440 \h </w:instrText>
      </w:r>
      <w:r w:rsidRPr="008F109E">
        <w:fldChar w:fldCharType="separate"/>
      </w:r>
      <w:r w:rsidRPr="008F109E">
        <w:t>37</w:t>
      </w:r>
      <w:r w:rsidRPr="008F109E">
        <w:fldChar w:fldCharType="end"/>
      </w:r>
    </w:p>
    <w:p w14:paraId="649E12DC" w14:textId="6AF1D995" w:rsidR="008F109E" w:rsidRPr="008F109E" w:rsidRDefault="008F109E">
      <w:pPr>
        <w:pStyle w:val="TOC3"/>
        <w:rPr>
          <w:rFonts w:asciiTheme="minorHAnsi" w:eastAsiaTheme="minorEastAsia" w:hAnsiTheme="minorHAnsi" w:cstheme="minorBidi"/>
          <w:sz w:val="22"/>
          <w:szCs w:val="22"/>
        </w:rPr>
      </w:pPr>
      <w:r w:rsidRPr="008F109E">
        <w:t>5.22.1</w:t>
      </w:r>
      <w:r w:rsidRPr="008F109E">
        <w:rPr>
          <w:rFonts w:asciiTheme="minorHAnsi" w:eastAsiaTheme="minorEastAsia" w:hAnsiTheme="minorHAnsi" w:cstheme="minorBidi"/>
          <w:sz w:val="22"/>
          <w:szCs w:val="22"/>
        </w:rPr>
        <w:tab/>
      </w:r>
      <w:r w:rsidRPr="008F109E">
        <w:rPr>
          <w:lang w:val="en-US"/>
        </w:rPr>
        <w:t>Channel bandwidths per operating band for CA</w:t>
      </w:r>
      <w:r w:rsidRPr="008F109E">
        <w:tab/>
      </w:r>
      <w:r w:rsidRPr="008F109E">
        <w:fldChar w:fldCharType="begin" w:fldLock="1"/>
      </w:r>
      <w:r w:rsidRPr="008F109E">
        <w:instrText xml:space="preserve"> PAGEREF _Toc46228441 \h </w:instrText>
      </w:r>
      <w:r w:rsidRPr="008F109E">
        <w:fldChar w:fldCharType="separate"/>
      </w:r>
      <w:r w:rsidRPr="008F109E">
        <w:t>37</w:t>
      </w:r>
      <w:r w:rsidRPr="008F109E">
        <w:fldChar w:fldCharType="end"/>
      </w:r>
    </w:p>
    <w:p w14:paraId="1F466F3F" w14:textId="6CDEA48F" w:rsidR="008F109E" w:rsidRPr="008F109E" w:rsidRDefault="008F109E">
      <w:pPr>
        <w:pStyle w:val="TOC3"/>
        <w:rPr>
          <w:rFonts w:asciiTheme="minorHAnsi" w:eastAsiaTheme="minorEastAsia" w:hAnsiTheme="minorHAnsi" w:cstheme="minorBidi"/>
          <w:sz w:val="22"/>
          <w:szCs w:val="22"/>
        </w:rPr>
      </w:pPr>
      <w:r w:rsidRPr="008F109E">
        <w:t>5.22.2</w:t>
      </w:r>
      <w:r w:rsidRPr="008F109E">
        <w:rPr>
          <w:rFonts w:asciiTheme="minorHAnsi" w:eastAsiaTheme="minorEastAsia" w:hAnsiTheme="minorHAnsi" w:cstheme="minorBidi"/>
          <w:sz w:val="22"/>
          <w:szCs w:val="22"/>
        </w:rPr>
        <w:tab/>
      </w:r>
      <w:r w:rsidRPr="008F109E">
        <w:rPr>
          <w:lang w:val="en-US"/>
        </w:rPr>
        <w:t>Co-existence studies</w:t>
      </w:r>
      <w:r w:rsidRPr="008F109E">
        <w:tab/>
      </w:r>
      <w:r w:rsidRPr="008F109E">
        <w:fldChar w:fldCharType="begin" w:fldLock="1"/>
      </w:r>
      <w:r w:rsidRPr="008F109E">
        <w:instrText xml:space="preserve"> PAGEREF _Toc46228442 \h </w:instrText>
      </w:r>
      <w:r w:rsidRPr="008F109E">
        <w:fldChar w:fldCharType="separate"/>
      </w:r>
      <w:r w:rsidRPr="008F109E">
        <w:t>37</w:t>
      </w:r>
      <w:r w:rsidRPr="008F109E">
        <w:fldChar w:fldCharType="end"/>
      </w:r>
    </w:p>
    <w:p w14:paraId="6C2677E2" w14:textId="2ECC0212" w:rsidR="008F109E" w:rsidRPr="008F109E" w:rsidRDefault="008F109E">
      <w:pPr>
        <w:pStyle w:val="TOC3"/>
        <w:rPr>
          <w:rFonts w:asciiTheme="minorHAnsi" w:eastAsiaTheme="minorEastAsia" w:hAnsiTheme="minorHAnsi" w:cstheme="minorBidi"/>
          <w:sz w:val="22"/>
          <w:szCs w:val="22"/>
        </w:rPr>
      </w:pPr>
      <w:r w:rsidRPr="008F109E">
        <w:t>5.22.3</w:t>
      </w:r>
      <w:r w:rsidRPr="008F109E">
        <w:rPr>
          <w:rFonts w:asciiTheme="minorHAnsi" w:eastAsiaTheme="minorEastAsia" w:hAnsiTheme="minorHAnsi" w:cstheme="minorBidi"/>
          <w:sz w:val="22"/>
          <w:szCs w:val="22"/>
        </w:rPr>
        <w:tab/>
      </w:r>
      <w:r w:rsidRPr="008F109E">
        <w:rPr>
          <w:lang w:val="en-US"/>
        </w:rPr>
        <w:t xml:space="preserve"> </w:t>
      </w:r>
      <w:r w:rsidRPr="008F109E">
        <w:rPr>
          <w:lang w:eastAsia="ja-JP"/>
        </w:rPr>
        <w:t>Δ</w:t>
      </w:r>
      <w:r w:rsidRPr="008F109E">
        <w:rPr>
          <w:lang w:val="en-US" w:eastAsia="ja-JP"/>
        </w:rPr>
        <w:t>T</w:t>
      </w:r>
      <w:r w:rsidRPr="008F109E">
        <w:rPr>
          <w:vertAlign w:val="subscript"/>
          <w:lang w:val="en-US" w:eastAsia="ja-JP"/>
        </w:rPr>
        <w:t xml:space="preserve">IB,c </w:t>
      </w:r>
      <w:r w:rsidRPr="008F109E">
        <w:rPr>
          <w:lang w:val="en-US" w:eastAsia="ja-JP"/>
        </w:rPr>
        <w:t xml:space="preserve">and </w:t>
      </w:r>
      <w:r w:rsidRPr="008F109E">
        <w:rPr>
          <w:lang w:eastAsia="ja-JP"/>
        </w:rPr>
        <w:t>Δ</w:t>
      </w:r>
      <w:r w:rsidRPr="008F109E">
        <w:rPr>
          <w:lang w:val="en-US" w:eastAsia="ja-JP"/>
        </w:rPr>
        <w:t>R</w:t>
      </w:r>
      <w:r w:rsidRPr="008F109E">
        <w:rPr>
          <w:vertAlign w:val="subscript"/>
          <w:lang w:val="en-US" w:eastAsia="ja-JP"/>
        </w:rPr>
        <w:t>IB,c</w:t>
      </w:r>
      <w:r w:rsidRPr="008F109E">
        <w:rPr>
          <w:lang w:val="en-US" w:eastAsia="ja-JP"/>
        </w:rPr>
        <w:t xml:space="preserve"> values</w:t>
      </w:r>
      <w:r w:rsidRPr="008F109E">
        <w:tab/>
      </w:r>
      <w:r w:rsidRPr="008F109E">
        <w:fldChar w:fldCharType="begin" w:fldLock="1"/>
      </w:r>
      <w:r w:rsidRPr="008F109E">
        <w:instrText xml:space="preserve"> PAGEREF _Toc46228443 \h </w:instrText>
      </w:r>
      <w:r w:rsidRPr="008F109E">
        <w:fldChar w:fldCharType="separate"/>
      </w:r>
      <w:r w:rsidRPr="008F109E">
        <w:t>37</w:t>
      </w:r>
      <w:r w:rsidRPr="008F109E">
        <w:fldChar w:fldCharType="end"/>
      </w:r>
    </w:p>
    <w:p w14:paraId="1AD21B8E" w14:textId="15482F97" w:rsidR="008F109E" w:rsidRPr="008F109E" w:rsidRDefault="008F109E">
      <w:pPr>
        <w:pStyle w:val="TOC3"/>
        <w:rPr>
          <w:rFonts w:asciiTheme="minorHAnsi" w:eastAsiaTheme="minorEastAsia" w:hAnsiTheme="minorHAnsi" w:cstheme="minorBidi"/>
          <w:sz w:val="22"/>
          <w:szCs w:val="22"/>
        </w:rPr>
      </w:pPr>
      <w:r w:rsidRPr="008F109E">
        <w:rPr>
          <w:rFonts w:eastAsia="SimSun"/>
        </w:rPr>
        <w:t>5.</w:t>
      </w:r>
      <w:r w:rsidRPr="008F109E">
        <w:rPr>
          <w:rFonts w:eastAsia="SimSun"/>
          <w:lang w:eastAsia="zh-CN"/>
        </w:rPr>
        <w:t>22</w:t>
      </w:r>
      <w:r w:rsidRPr="008F109E">
        <w:rPr>
          <w:rFonts w:eastAsia="SimSun"/>
        </w:rPr>
        <w:t xml:space="preserve">.4 </w:t>
      </w:r>
      <w:r w:rsidRPr="008F109E">
        <w:rPr>
          <w:rFonts w:asciiTheme="minorHAnsi" w:eastAsia="SimSun" w:hAnsiTheme="minorHAnsi" w:cstheme="minorBidi"/>
          <w:sz w:val="22"/>
          <w:szCs w:val="22"/>
        </w:rPr>
        <w:tab/>
      </w:r>
      <w:r w:rsidRPr="008F109E">
        <w:rPr>
          <w:rFonts w:eastAsia="MS Mincho"/>
          <w:lang w:val="en-US"/>
        </w:rPr>
        <w:t>REFSENS</w:t>
      </w:r>
      <w:r w:rsidRPr="008F109E">
        <w:tab/>
      </w:r>
      <w:r w:rsidRPr="008F109E">
        <w:fldChar w:fldCharType="begin" w:fldLock="1"/>
      </w:r>
      <w:r w:rsidRPr="008F109E">
        <w:instrText xml:space="preserve"> PAGEREF _Toc46228444 \h </w:instrText>
      </w:r>
      <w:r w:rsidRPr="008F109E">
        <w:fldChar w:fldCharType="separate"/>
      </w:r>
      <w:r w:rsidRPr="008F109E">
        <w:t>38</w:t>
      </w:r>
      <w:r w:rsidRPr="008F109E">
        <w:fldChar w:fldCharType="end"/>
      </w:r>
    </w:p>
    <w:p w14:paraId="0977D335" w14:textId="79A87C61" w:rsidR="008F109E" w:rsidRPr="008F109E" w:rsidRDefault="008F109E">
      <w:pPr>
        <w:pStyle w:val="TOC2"/>
        <w:rPr>
          <w:rFonts w:asciiTheme="minorHAnsi" w:eastAsiaTheme="minorEastAsia" w:hAnsiTheme="minorHAnsi" w:cstheme="minorBidi"/>
          <w:sz w:val="22"/>
          <w:szCs w:val="22"/>
        </w:rPr>
      </w:pPr>
      <w:r w:rsidRPr="008F109E">
        <w:rPr>
          <w:lang w:eastAsia="en-US"/>
        </w:rPr>
        <w:t>5.23</w:t>
      </w:r>
      <w:r w:rsidRPr="008F109E">
        <w:rPr>
          <w:rFonts w:asciiTheme="minorHAnsi" w:eastAsiaTheme="minorEastAsia" w:hAnsiTheme="minorHAnsi" w:cstheme="minorBidi"/>
          <w:sz w:val="22"/>
          <w:szCs w:val="22"/>
          <w:lang w:eastAsia="en-US"/>
        </w:rPr>
        <w:tab/>
      </w:r>
      <w:r w:rsidRPr="008F109E">
        <w:rPr>
          <w:lang w:val="pl-PL" w:eastAsia="zh-CN"/>
        </w:rPr>
        <w:t>CA_46-48</w:t>
      </w:r>
      <w:r w:rsidRPr="008F109E">
        <w:tab/>
      </w:r>
      <w:r w:rsidRPr="008F109E">
        <w:fldChar w:fldCharType="begin" w:fldLock="1"/>
      </w:r>
      <w:r w:rsidRPr="008F109E">
        <w:instrText xml:space="preserve"> PAGEREF _Toc46228445 \h </w:instrText>
      </w:r>
      <w:r w:rsidRPr="008F109E">
        <w:fldChar w:fldCharType="separate"/>
      </w:r>
      <w:r w:rsidRPr="008F109E">
        <w:t>38</w:t>
      </w:r>
      <w:r w:rsidRPr="008F109E">
        <w:fldChar w:fldCharType="end"/>
      </w:r>
    </w:p>
    <w:p w14:paraId="54EE49B5" w14:textId="335A8A3F" w:rsidR="008F109E" w:rsidRPr="008F109E" w:rsidRDefault="008F109E">
      <w:pPr>
        <w:pStyle w:val="TOC3"/>
        <w:rPr>
          <w:rFonts w:asciiTheme="minorHAnsi" w:eastAsiaTheme="minorEastAsia" w:hAnsiTheme="minorHAnsi" w:cstheme="minorBidi"/>
          <w:sz w:val="22"/>
          <w:szCs w:val="22"/>
        </w:rPr>
      </w:pPr>
      <w:r w:rsidRPr="008F109E">
        <w:t>5.23.1</w:t>
      </w:r>
      <w:r w:rsidRPr="008F109E">
        <w:rPr>
          <w:rFonts w:asciiTheme="minorHAnsi" w:eastAsiaTheme="minorEastAsia" w:hAnsiTheme="minorHAnsi" w:cstheme="minorBidi"/>
          <w:sz w:val="22"/>
          <w:szCs w:val="22"/>
        </w:rPr>
        <w:tab/>
      </w:r>
      <w:r w:rsidRPr="008F109E">
        <w:rPr>
          <w:lang w:val="en-US"/>
        </w:rPr>
        <w:t>Channel bandwidths per operating band for CA</w:t>
      </w:r>
      <w:r w:rsidRPr="008F109E">
        <w:tab/>
      </w:r>
      <w:r w:rsidRPr="008F109E">
        <w:fldChar w:fldCharType="begin" w:fldLock="1"/>
      </w:r>
      <w:r w:rsidRPr="008F109E">
        <w:instrText xml:space="preserve"> PAGEREF _Toc46228446 \h </w:instrText>
      </w:r>
      <w:r w:rsidRPr="008F109E">
        <w:fldChar w:fldCharType="separate"/>
      </w:r>
      <w:r w:rsidRPr="008F109E">
        <w:t>38</w:t>
      </w:r>
      <w:r w:rsidRPr="008F109E">
        <w:fldChar w:fldCharType="end"/>
      </w:r>
    </w:p>
    <w:p w14:paraId="548E7A19" w14:textId="7AA7EDC9" w:rsidR="008F109E" w:rsidRPr="008F109E" w:rsidRDefault="008F109E">
      <w:pPr>
        <w:pStyle w:val="TOC3"/>
        <w:rPr>
          <w:rFonts w:asciiTheme="minorHAnsi" w:eastAsiaTheme="minorEastAsia" w:hAnsiTheme="minorHAnsi" w:cstheme="minorBidi"/>
          <w:sz w:val="22"/>
          <w:szCs w:val="22"/>
        </w:rPr>
      </w:pPr>
      <w:r w:rsidRPr="008F109E">
        <w:t xml:space="preserve">5.23.2 </w:t>
      </w:r>
      <w:r w:rsidRPr="008F109E">
        <w:rPr>
          <w:rFonts w:asciiTheme="minorHAnsi" w:eastAsiaTheme="minorEastAsia" w:hAnsiTheme="minorHAnsi" w:cstheme="minorBidi"/>
          <w:sz w:val="22"/>
          <w:szCs w:val="22"/>
        </w:rPr>
        <w:tab/>
      </w:r>
      <w:r w:rsidRPr="008F109E">
        <w:rPr>
          <w:lang w:val="en-US"/>
        </w:rPr>
        <w:t>Co-existence studies</w:t>
      </w:r>
      <w:r w:rsidRPr="008F109E">
        <w:tab/>
      </w:r>
      <w:r w:rsidRPr="008F109E">
        <w:fldChar w:fldCharType="begin" w:fldLock="1"/>
      </w:r>
      <w:r w:rsidRPr="008F109E">
        <w:instrText xml:space="preserve"> PAGEREF _Toc46228447 \h </w:instrText>
      </w:r>
      <w:r w:rsidRPr="008F109E">
        <w:fldChar w:fldCharType="separate"/>
      </w:r>
      <w:r w:rsidRPr="008F109E">
        <w:t>39</w:t>
      </w:r>
      <w:r w:rsidRPr="008F109E">
        <w:fldChar w:fldCharType="end"/>
      </w:r>
    </w:p>
    <w:p w14:paraId="78EEE6A6" w14:textId="57111DF3" w:rsidR="008F109E" w:rsidRPr="008F109E" w:rsidRDefault="008F109E">
      <w:pPr>
        <w:pStyle w:val="TOC3"/>
        <w:rPr>
          <w:rFonts w:asciiTheme="minorHAnsi" w:eastAsiaTheme="minorEastAsia" w:hAnsiTheme="minorHAnsi" w:cstheme="minorBidi"/>
          <w:sz w:val="22"/>
          <w:szCs w:val="22"/>
        </w:rPr>
      </w:pPr>
      <w:r w:rsidRPr="008F109E">
        <w:lastRenderedPageBreak/>
        <w:t>5.23.3</w:t>
      </w:r>
      <w:r w:rsidRPr="008F109E">
        <w:rPr>
          <w:rFonts w:asciiTheme="minorHAnsi" w:eastAsiaTheme="minorEastAsia" w:hAnsiTheme="minorHAnsi" w:cstheme="minorBidi"/>
          <w:sz w:val="22"/>
          <w:szCs w:val="22"/>
        </w:rPr>
        <w:tab/>
      </w:r>
      <w:r w:rsidRPr="008F109E">
        <w:rPr>
          <w:lang w:val="en-US"/>
        </w:rPr>
        <w:t>∆TIB and ∆RIB values</w:t>
      </w:r>
      <w:r w:rsidRPr="008F109E">
        <w:tab/>
      </w:r>
      <w:r w:rsidRPr="008F109E">
        <w:fldChar w:fldCharType="begin" w:fldLock="1"/>
      </w:r>
      <w:r w:rsidRPr="008F109E">
        <w:instrText xml:space="preserve"> PAGEREF _Toc46228448 \h </w:instrText>
      </w:r>
      <w:r w:rsidRPr="008F109E">
        <w:fldChar w:fldCharType="separate"/>
      </w:r>
      <w:r w:rsidRPr="008F109E">
        <w:t>39</w:t>
      </w:r>
      <w:r w:rsidRPr="008F109E">
        <w:fldChar w:fldCharType="end"/>
      </w:r>
    </w:p>
    <w:p w14:paraId="001358C8" w14:textId="2391BACD" w:rsidR="008F109E" w:rsidRPr="008F109E" w:rsidRDefault="008F109E">
      <w:pPr>
        <w:pStyle w:val="TOC3"/>
        <w:rPr>
          <w:rFonts w:asciiTheme="minorHAnsi" w:eastAsiaTheme="minorEastAsia" w:hAnsiTheme="minorHAnsi" w:cstheme="minorBidi"/>
          <w:sz w:val="22"/>
          <w:szCs w:val="22"/>
        </w:rPr>
      </w:pPr>
      <w:r w:rsidRPr="008F109E">
        <w:t xml:space="preserve">5.23.4 </w:t>
      </w:r>
      <w:r w:rsidRPr="008F109E">
        <w:rPr>
          <w:rFonts w:asciiTheme="minorHAnsi" w:eastAsiaTheme="minorEastAsia" w:hAnsiTheme="minorHAnsi" w:cstheme="minorBidi"/>
          <w:sz w:val="22"/>
          <w:szCs w:val="22"/>
        </w:rPr>
        <w:tab/>
      </w:r>
      <w:r w:rsidRPr="008F109E">
        <w:rPr>
          <w:lang w:val="en-US"/>
        </w:rPr>
        <w:t>REFSENS</w:t>
      </w:r>
      <w:r w:rsidRPr="008F109E">
        <w:tab/>
      </w:r>
      <w:r w:rsidRPr="008F109E">
        <w:fldChar w:fldCharType="begin" w:fldLock="1"/>
      </w:r>
      <w:r w:rsidRPr="008F109E">
        <w:instrText xml:space="preserve"> PAGEREF _Toc46228449 \h </w:instrText>
      </w:r>
      <w:r w:rsidRPr="008F109E">
        <w:fldChar w:fldCharType="separate"/>
      </w:r>
      <w:r w:rsidRPr="008F109E">
        <w:t>39</w:t>
      </w:r>
      <w:r w:rsidRPr="008F109E">
        <w:fldChar w:fldCharType="end"/>
      </w:r>
    </w:p>
    <w:p w14:paraId="0141A87B" w14:textId="20591D67" w:rsidR="008F109E" w:rsidRPr="008F109E" w:rsidRDefault="008F109E">
      <w:pPr>
        <w:pStyle w:val="TOC9"/>
        <w:rPr>
          <w:rFonts w:asciiTheme="minorHAnsi" w:eastAsiaTheme="minorEastAsia" w:hAnsiTheme="minorHAnsi" w:cstheme="minorBidi"/>
          <w:b w:val="0"/>
          <w:szCs w:val="22"/>
        </w:rPr>
      </w:pPr>
      <w:r w:rsidRPr="008F109E">
        <w:t>Annex A:</w:t>
      </w:r>
      <w:r w:rsidRPr="008F109E">
        <w:rPr>
          <w:rFonts w:asciiTheme="minorHAnsi" w:eastAsiaTheme="minorEastAsia" w:hAnsiTheme="minorHAnsi" w:cstheme="minorBidi"/>
          <w:b w:val="0"/>
          <w:szCs w:val="22"/>
        </w:rPr>
        <w:tab/>
      </w:r>
      <w:r w:rsidRPr="008F109E">
        <w:t>Change history</w:t>
      </w:r>
      <w:r w:rsidRPr="008F109E">
        <w:tab/>
      </w:r>
      <w:r w:rsidRPr="008F109E">
        <w:fldChar w:fldCharType="begin" w:fldLock="1"/>
      </w:r>
      <w:r w:rsidRPr="008F109E">
        <w:instrText xml:space="preserve"> PAGEREF _Toc46228450 \h </w:instrText>
      </w:r>
      <w:r w:rsidRPr="008F109E">
        <w:fldChar w:fldCharType="separate"/>
      </w:r>
      <w:r w:rsidRPr="008F109E">
        <w:t>40</w:t>
      </w:r>
      <w:r w:rsidRPr="008F109E">
        <w:fldChar w:fldCharType="end"/>
      </w:r>
    </w:p>
    <w:p w14:paraId="4FAF6A97" w14:textId="2F4B0029" w:rsidR="00E8629F" w:rsidRPr="008F109E" w:rsidRDefault="008F109E">
      <w:r w:rsidRPr="008F109E">
        <w:rPr>
          <w:noProof/>
          <w:sz w:val="22"/>
        </w:rPr>
        <w:fldChar w:fldCharType="end"/>
      </w:r>
    </w:p>
    <w:p w14:paraId="1799131A" w14:textId="77777777" w:rsidR="00E8629F" w:rsidRPr="008F109E" w:rsidRDefault="00E8629F">
      <w:pPr>
        <w:pStyle w:val="Heading1"/>
        <w:rPr>
          <w:lang w:val="en-US"/>
        </w:rPr>
      </w:pPr>
      <w:r w:rsidRPr="008F109E">
        <w:rPr>
          <w:lang w:val="en-US"/>
        </w:rPr>
        <w:br w:type="page"/>
      </w:r>
      <w:bookmarkStart w:id="4" w:name="_Toc494093696"/>
      <w:bookmarkStart w:id="5" w:name="_Toc494093948"/>
      <w:bookmarkStart w:id="6" w:name="_Toc494094011"/>
      <w:bookmarkStart w:id="7" w:name="_Toc494094077"/>
      <w:bookmarkStart w:id="8" w:name="_Toc494106687"/>
      <w:bookmarkStart w:id="9" w:name="_Toc494107531"/>
      <w:bookmarkStart w:id="10" w:name="_Toc494108534"/>
      <w:bookmarkStart w:id="11" w:name="_Toc494109628"/>
      <w:bookmarkStart w:id="12" w:name="_Toc494109866"/>
      <w:bookmarkStart w:id="13" w:name="_Toc494110104"/>
      <w:bookmarkStart w:id="14" w:name="_Toc496078952"/>
      <w:bookmarkStart w:id="15" w:name="_Toc501010950"/>
      <w:bookmarkStart w:id="16" w:name="_Toc513204892"/>
      <w:bookmarkStart w:id="17" w:name="_Toc513205575"/>
      <w:bookmarkStart w:id="18" w:name="_Toc515614600"/>
      <w:bookmarkStart w:id="19" w:name="_Toc515615573"/>
      <w:bookmarkStart w:id="20" w:name="_Toc42604395"/>
      <w:bookmarkStart w:id="21" w:name="_Toc46228331"/>
      <w:r w:rsidRPr="008F109E">
        <w:rPr>
          <w:lang w:val="en-US"/>
        </w:rPr>
        <w:lastRenderedPageBreak/>
        <w:t>Foreword</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667E83AA" w14:textId="77777777" w:rsidR="00E8629F" w:rsidRPr="008F109E" w:rsidRDefault="00E8629F">
      <w:r w:rsidRPr="008F109E">
        <w:t>This Technical Report has been produced by the 3</w:t>
      </w:r>
      <w:r w:rsidRPr="008F109E">
        <w:rPr>
          <w:vertAlign w:val="superscript"/>
        </w:rPr>
        <w:t>rd</w:t>
      </w:r>
      <w:r w:rsidRPr="008F109E">
        <w:t xml:space="preserve"> Generation Partnership Project (3GPP).</w:t>
      </w:r>
    </w:p>
    <w:p w14:paraId="1E8E0BF1" w14:textId="77777777" w:rsidR="00E8629F" w:rsidRPr="008F109E" w:rsidRDefault="00E8629F">
      <w:r w:rsidRPr="008F109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A6CE7B4" w14:textId="77777777" w:rsidR="00E8629F" w:rsidRPr="008F109E" w:rsidRDefault="00E8629F">
      <w:pPr>
        <w:pStyle w:val="B1"/>
      </w:pPr>
      <w:r w:rsidRPr="008F109E">
        <w:t>Version x.y.z</w:t>
      </w:r>
    </w:p>
    <w:p w14:paraId="4F01C559" w14:textId="77777777" w:rsidR="00E8629F" w:rsidRPr="008F109E" w:rsidRDefault="00E8629F">
      <w:pPr>
        <w:pStyle w:val="B1"/>
      </w:pPr>
      <w:r w:rsidRPr="008F109E">
        <w:t>where:</w:t>
      </w:r>
    </w:p>
    <w:p w14:paraId="11FCC2D3" w14:textId="77777777" w:rsidR="00E8629F" w:rsidRPr="008F109E" w:rsidRDefault="00E8629F">
      <w:pPr>
        <w:pStyle w:val="B2"/>
      </w:pPr>
      <w:r w:rsidRPr="008F109E">
        <w:t>x</w:t>
      </w:r>
      <w:r w:rsidRPr="008F109E">
        <w:tab/>
        <w:t>the first digit:</w:t>
      </w:r>
    </w:p>
    <w:p w14:paraId="28CAC3D0" w14:textId="77777777" w:rsidR="00E8629F" w:rsidRPr="008F109E" w:rsidRDefault="00E8629F">
      <w:pPr>
        <w:pStyle w:val="B3"/>
      </w:pPr>
      <w:r w:rsidRPr="008F109E">
        <w:t>1</w:t>
      </w:r>
      <w:r w:rsidRPr="008F109E">
        <w:tab/>
        <w:t>presented to TSG for information;</w:t>
      </w:r>
    </w:p>
    <w:p w14:paraId="05C6CE05" w14:textId="77777777" w:rsidR="00E8629F" w:rsidRPr="008F109E" w:rsidRDefault="00E8629F">
      <w:pPr>
        <w:pStyle w:val="B3"/>
      </w:pPr>
      <w:r w:rsidRPr="008F109E">
        <w:t>2</w:t>
      </w:r>
      <w:r w:rsidRPr="008F109E">
        <w:tab/>
        <w:t>presented to TSG for approval;</w:t>
      </w:r>
    </w:p>
    <w:p w14:paraId="36DA45EC" w14:textId="77777777" w:rsidR="00E8629F" w:rsidRPr="008F109E" w:rsidRDefault="00E8629F">
      <w:pPr>
        <w:pStyle w:val="B3"/>
      </w:pPr>
      <w:r w:rsidRPr="008F109E">
        <w:t>3</w:t>
      </w:r>
      <w:r w:rsidRPr="008F109E">
        <w:tab/>
        <w:t>or greater indicates TSG approved document under change control.</w:t>
      </w:r>
    </w:p>
    <w:p w14:paraId="6EB939BC" w14:textId="77777777" w:rsidR="00E8629F" w:rsidRPr="008F109E" w:rsidRDefault="00E8629F">
      <w:pPr>
        <w:pStyle w:val="B2"/>
      </w:pPr>
      <w:r w:rsidRPr="008F109E">
        <w:t>y</w:t>
      </w:r>
      <w:r w:rsidRPr="008F109E">
        <w:tab/>
        <w:t>the second digit is incremented for all changes of substance, i.e. technical enhancements, corrections, updates, etc.</w:t>
      </w:r>
    </w:p>
    <w:p w14:paraId="52E8DAAE" w14:textId="77777777" w:rsidR="00E8629F" w:rsidRPr="008F109E" w:rsidRDefault="00E8629F">
      <w:pPr>
        <w:pStyle w:val="B2"/>
      </w:pPr>
      <w:r w:rsidRPr="008F109E">
        <w:t>z</w:t>
      </w:r>
      <w:r w:rsidRPr="008F109E">
        <w:tab/>
        <w:t>the third digit is incremented when editorial only changes have been incorporated in the document.</w:t>
      </w:r>
    </w:p>
    <w:p w14:paraId="4A1A28F1" w14:textId="77777777" w:rsidR="00E8629F" w:rsidRPr="008F109E" w:rsidRDefault="00E8629F">
      <w:pPr>
        <w:pStyle w:val="Heading1"/>
        <w:rPr>
          <w:lang w:val="en-US"/>
        </w:rPr>
      </w:pPr>
      <w:r w:rsidRPr="008F109E">
        <w:rPr>
          <w:lang w:val="en-US"/>
        </w:rPr>
        <w:br w:type="page"/>
      </w:r>
      <w:bookmarkStart w:id="22" w:name="_Toc494093697"/>
      <w:bookmarkStart w:id="23" w:name="_Toc494093949"/>
      <w:bookmarkStart w:id="24" w:name="_Toc494094012"/>
      <w:bookmarkStart w:id="25" w:name="_Toc494094078"/>
      <w:bookmarkStart w:id="26" w:name="_Toc494106688"/>
      <w:bookmarkStart w:id="27" w:name="_Toc494107532"/>
      <w:bookmarkStart w:id="28" w:name="_Toc494108535"/>
      <w:bookmarkStart w:id="29" w:name="_Toc494109629"/>
      <w:bookmarkStart w:id="30" w:name="_Toc494109867"/>
      <w:bookmarkStart w:id="31" w:name="_Toc494110105"/>
      <w:bookmarkStart w:id="32" w:name="_Toc496078953"/>
      <w:bookmarkStart w:id="33" w:name="_Toc501010951"/>
      <w:bookmarkStart w:id="34" w:name="_Toc513204893"/>
      <w:bookmarkStart w:id="35" w:name="_Toc513205576"/>
      <w:bookmarkStart w:id="36" w:name="_Toc515614601"/>
      <w:bookmarkStart w:id="37" w:name="_Toc515615574"/>
      <w:bookmarkStart w:id="38" w:name="_Toc42604396"/>
      <w:bookmarkStart w:id="39" w:name="_Toc46228332"/>
      <w:r w:rsidRPr="008F109E">
        <w:rPr>
          <w:lang w:val="en-US"/>
        </w:rPr>
        <w:lastRenderedPageBreak/>
        <w:t>1</w:t>
      </w:r>
      <w:r w:rsidRPr="008F109E">
        <w:rPr>
          <w:lang w:val="en-US"/>
        </w:rPr>
        <w:tab/>
        <w:t>Scope</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68A17652" w14:textId="77777777" w:rsidR="00E8629F" w:rsidRPr="008F109E" w:rsidRDefault="004E56E0" w:rsidP="006412DC">
      <w:r w:rsidRPr="008F109E">
        <w:t>The present docu</w:t>
      </w:r>
      <w:r w:rsidR="003F1C1B" w:rsidRPr="008F109E">
        <w:t xml:space="preserve">ment is a technical report for </w:t>
      </w:r>
      <w:r w:rsidR="004A58C9" w:rsidRPr="008F109E">
        <w:rPr>
          <w:lang w:eastAsia="zh-CN"/>
        </w:rPr>
        <w:t xml:space="preserve">2B </w:t>
      </w:r>
      <w:r w:rsidR="005A50D6" w:rsidRPr="008F109E">
        <w:rPr>
          <w:lang w:eastAsia="zh-CN"/>
        </w:rPr>
        <w:t>DL</w:t>
      </w:r>
      <w:r w:rsidR="000A4AA3" w:rsidRPr="008F109E">
        <w:rPr>
          <w:rFonts w:hint="eastAsia"/>
          <w:lang w:eastAsia="zh-CN"/>
        </w:rPr>
        <w:t>/1</w:t>
      </w:r>
      <w:r w:rsidR="004A58C9" w:rsidRPr="008F109E">
        <w:rPr>
          <w:lang w:eastAsia="zh-CN"/>
        </w:rPr>
        <w:t xml:space="preserve">B </w:t>
      </w:r>
      <w:r w:rsidR="000A4AA3" w:rsidRPr="008F109E">
        <w:rPr>
          <w:rFonts w:hint="eastAsia"/>
          <w:lang w:eastAsia="zh-CN"/>
        </w:rPr>
        <w:t>UL</w:t>
      </w:r>
      <w:r w:rsidRPr="008F109E">
        <w:t xml:space="preserve"> Inter-band Carrier Aggregation under Rel-1</w:t>
      </w:r>
      <w:r w:rsidR="004A58C9" w:rsidRPr="008F109E">
        <w:t>6</w:t>
      </w:r>
      <w:r w:rsidRPr="008F109E">
        <w:t xml:space="preserve"> time frame</w:t>
      </w:r>
      <w:r w:rsidR="00080D82" w:rsidRPr="008F109E">
        <w:rPr>
          <w:lang w:eastAsia="zh-CN"/>
        </w:rPr>
        <w:t>.</w:t>
      </w:r>
      <w:r w:rsidRPr="008F109E">
        <w:t xml:space="preserve"> The purpose is to gather the relevant background information a</w:t>
      </w:r>
      <w:r w:rsidR="003F1C1B" w:rsidRPr="008F109E">
        <w:t xml:space="preserve">nd studies in order to address </w:t>
      </w:r>
      <w:r w:rsidR="004A58C9" w:rsidRPr="008F109E">
        <w:rPr>
          <w:lang w:eastAsia="zh-CN"/>
        </w:rPr>
        <w:t>2B DL</w:t>
      </w:r>
      <w:r w:rsidR="004A58C9" w:rsidRPr="008F109E">
        <w:rPr>
          <w:rFonts w:hint="eastAsia"/>
          <w:lang w:eastAsia="zh-CN"/>
        </w:rPr>
        <w:t>/1</w:t>
      </w:r>
      <w:r w:rsidR="004A58C9" w:rsidRPr="008F109E">
        <w:rPr>
          <w:lang w:eastAsia="zh-CN"/>
        </w:rPr>
        <w:t xml:space="preserve">B </w:t>
      </w:r>
      <w:r w:rsidR="004A58C9" w:rsidRPr="008F109E">
        <w:rPr>
          <w:rFonts w:hint="eastAsia"/>
          <w:lang w:eastAsia="zh-CN"/>
        </w:rPr>
        <w:t>UL</w:t>
      </w:r>
      <w:r w:rsidRPr="008F109E">
        <w:t xml:space="preserve"> Inter-band Carrier Aggregation requirements for the Rel-1</w:t>
      </w:r>
      <w:r w:rsidR="004A58C9" w:rsidRPr="008F109E">
        <w:t>6</w:t>
      </w:r>
      <w:r w:rsidRPr="008F109E">
        <w:t xml:space="preserve"> band combinations in Table 1-1.</w:t>
      </w:r>
    </w:p>
    <w:p w14:paraId="154520A7" w14:textId="77777777" w:rsidR="002435CA" w:rsidRPr="008F109E" w:rsidRDefault="003F1C1B" w:rsidP="00052041">
      <w:pPr>
        <w:pStyle w:val="TH"/>
        <w:rPr>
          <w:lang w:val="en-US"/>
        </w:rPr>
      </w:pPr>
      <w:r w:rsidRPr="008F109E">
        <w:rPr>
          <w:lang w:val="en-US"/>
        </w:rPr>
        <w:t>Table 1-1: Release 1</w:t>
      </w:r>
      <w:r w:rsidR="00052FB3" w:rsidRPr="008F109E">
        <w:rPr>
          <w:lang w:val="en-US"/>
        </w:rPr>
        <w:t>6</w:t>
      </w:r>
      <w:r w:rsidRPr="008F109E">
        <w:rPr>
          <w:lang w:val="en-US"/>
        </w:rPr>
        <w:t xml:space="preserve"> </w:t>
      </w:r>
      <w:r w:rsidR="00052FB3" w:rsidRPr="008F109E">
        <w:rPr>
          <w:lang w:val="en-US" w:eastAsia="zh-CN"/>
        </w:rPr>
        <w:t>2</w:t>
      </w:r>
      <w:r w:rsidR="008B35DB" w:rsidRPr="008F109E">
        <w:rPr>
          <w:rFonts w:hint="eastAsia"/>
          <w:lang w:val="en-US" w:eastAsia="zh-CN"/>
        </w:rPr>
        <w:t>B</w:t>
      </w:r>
      <w:r w:rsidR="005A50D6" w:rsidRPr="008F109E">
        <w:rPr>
          <w:lang w:val="en-US" w:eastAsia="zh-CN"/>
        </w:rPr>
        <w:t>DL</w:t>
      </w:r>
      <w:r w:rsidR="000A4AA3" w:rsidRPr="008F109E">
        <w:rPr>
          <w:rFonts w:hint="eastAsia"/>
          <w:lang w:val="en-US" w:eastAsia="zh-CN"/>
        </w:rPr>
        <w:t>/1</w:t>
      </w:r>
      <w:r w:rsidR="008B35DB" w:rsidRPr="008F109E">
        <w:rPr>
          <w:lang w:val="en-US" w:eastAsia="zh-CN"/>
        </w:rPr>
        <w:t>B</w:t>
      </w:r>
      <w:r w:rsidR="000A4AA3" w:rsidRPr="008F109E">
        <w:rPr>
          <w:rFonts w:hint="eastAsia"/>
          <w:lang w:val="en-US" w:eastAsia="zh-CN"/>
        </w:rPr>
        <w:t>UL</w:t>
      </w:r>
      <w:r w:rsidR="004E56E0" w:rsidRPr="008F109E">
        <w:rPr>
          <w:lang w:val="en-US"/>
        </w:rPr>
        <w:t xml:space="preserve"> inter-band carrier aggregation combinations</w:t>
      </w:r>
    </w:p>
    <w:p w14:paraId="1802599F" w14:textId="77777777" w:rsidR="00943551" w:rsidRPr="008F109E" w:rsidRDefault="00943551" w:rsidP="004E56E0">
      <w:pPr>
        <w:rPr>
          <w:lang w:val="en-US"/>
        </w:rPr>
      </w:pPr>
    </w:p>
    <w:p w14:paraId="2D34F005" w14:textId="77777777" w:rsidR="00423532" w:rsidRPr="008F109E" w:rsidRDefault="00423532" w:rsidP="004E56E0">
      <w:pPr>
        <w:rPr>
          <w:lang w:val="en-US"/>
        </w:rPr>
      </w:pPr>
    </w:p>
    <w:tbl>
      <w:tblPr>
        <w:tblW w:w="5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795"/>
        <w:gridCol w:w="2187"/>
      </w:tblGrid>
      <w:tr w:rsidR="00D14772" w:rsidRPr="008F109E" w14:paraId="4D3EE652" w14:textId="77777777" w:rsidTr="00501B28">
        <w:trPr>
          <w:cantSplit/>
          <w:jc w:val="center"/>
        </w:trPr>
        <w:tc>
          <w:tcPr>
            <w:tcW w:w="3795" w:type="dxa"/>
          </w:tcPr>
          <w:p w14:paraId="62E8BFB0" w14:textId="77777777" w:rsidR="00D14772" w:rsidRPr="008F109E" w:rsidRDefault="00D14772" w:rsidP="00501B28">
            <w:pPr>
              <w:pStyle w:val="TAL"/>
              <w:jc w:val="center"/>
            </w:pPr>
            <w:r w:rsidRPr="008F109E">
              <w:lastRenderedPageBreak/>
              <w:t>CA combination</w:t>
            </w:r>
          </w:p>
        </w:tc>
        <w:tc>
          <w:tcPr>
            <w:tcW w:w="2187" w:type="dxa"/>
          </w:tcPr>
          <w:p w14:paraId="160EB4E8" w14:textId="77777777" w:rsidR="00D14772" w:rsidRPr="008F109E" w:rsidRDefault="00D14772" w:rsidP="00501B28">
            <w:pPr>
              <w:pStyle w:val="TAL"/>
              <w:jc w:val="center"/>
            </w:pPr>
            <w:r w:rsidRPr="008F109E">
              <w:t>REL-independent from</w:t>
            </w:r>
          </w:p>
        </w:tc>
      </w:tr>
      <w:tr w:rsidR="00D14772" w:rsidRPr="008F109E" w14:paraId="7E0542FA"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0116C0EB" w14:textId="77777777" w:rsidR="00D14772" w:rsidRPr="008F109E" w:rsidRDefault="00D14772" w:rsidP="00501B28">
            <w:pPr>
              <w:pStyle w:val="TAL"/>
              <w:jc w:val="center"/>
              <w:rPr>
                <w:rFonts w:ascii="Times New Roman" w:hAnsi="Times New Roman"/>
                <w:sz w:val="20"/>
              </w:rPr>
            </w:pPr>
            <w:r w:rsidRPr="008F109E">
              <w:rPr>
                <w:rFonts w:ascii="Times New Roman" w:hAnsi="Times New Roman"/>
                <w:sz w:val="20"/>
                <w:lang w:eastAsia="ja-JP"/>
              </w:rPr>
              <w:t>7A-7A-46E_BCS0</w:t>
            </w:r>
          </w:p>
        </w:tc>
        <w:tc>
          <w:tcPr>
            <w:tcW w:w="2187" w:type="dxa"/>
            <w:tcBorders>
              <w:top w:val="single" w:sz="4" w:space="0" w:color="auto"/>
              <w:left w:val="single" w:sz="4" w:space="0" w:color="auto"/>
              <w:bottom w:val="single" w:sz="4" w:space="0" w:color="auto"/>
              <w:right w:val="single" w:sz="4" w:space="0" w:color="auto"/>
            </w:tcBorders>
          </w:tcPr>
          <w:p w14:paraId="60F3A4C7" w14:textId="77777777" w:rsidR="00D14772" w:rsidRPr="008F109E" w:rsidRDefault="00D14772" w:rsidP="00501B28">
            <w:pPr>
              <w:pStyle w:val="TAL"/>
              <w:jc w:val="center"/>
              <w:rPr>
                <w:rFonts w:ascii="Times New Roman" w:hAnsi="Times New Roman"/>
                <w:sz w:val="20"/>
              </w:rPr>
            </w:pPr>
            <w:r w:rsidRPr="008F109E">
              <w:rPr>
                <w:rFonts w:ascii="Times New Roman" w:hAnsi="Times New Roman"/>
                <w:sz w:val="20"/>
                <w:lang w:eastAsia="ja-JP"/>
              </w:rPr>
              <w:t>REL-15</w:t>
            </w:r>
          </w:p>
        </w:tc>
      </w:tr>
      <w:tr w:rsidR="00D14772" w:rsidRPr="008F109E" w14:paraId="3FD41D1D"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2AE77093"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41A-42A-42A_BCS0</w:t>
            </w:r>
          </w:p>
        </w:tc>
        <w:tc>
          <w:tcPr>
            <w:tcW w:w="2187" w:type="dxa"/>
            <w:tcBorders>
              <w:top w:val="single" w:sz="4" w:space="0" w:color="auto"/>
              <w:left w:val="single" w:sz="4" w:space="0" w:color="auto"/>
              <w:bottom w:val="single" w:sz="4" w:space="0" w:color="auto"/>
              <w:right w:val="single" w:sz="4" w:space="0" w:color="auto"/>
            </w:tcBorders>
          </w:tcPr>
          <w:p w14:paraId="0BD685B5"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REL-11</w:t>
            </w:r>
          </w:p>
        </w:tc>
      </w:tr>
      <w:tr w:rsidR="00D14772" w:rsidRPr="008F109E" w14:paraId="38EF457E"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476DA964"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41C-42A-42A_BCS0</w:t>
            </w:r>
          </w:p>
        </w:tc>
        <w:tc>
          <w:tcPr>
            <w:tcW w:w="2187" w:type="dxa"/>
            <w:tcBorders>
              <w:top w:val="single" w:sz="4" w:space="0" w:color="auto"/>
              <w:left w:val="single" w:sz="4" w:space="0" w:color="auto"/>
              <w:bottom w:val="single" w:sz="4" w:space="0" w:color="auto"/>
              <w:right w:val="single" w:sz="4" w:space="0" w:color="auto"/>
            </w:tcBorders>
          </w:tcPr>
          <w:p w14:paraId="55084296"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REL-11</w:t>
            </w:r>
          </w:p>
        </w:tc>
      </w:tr>
      <w:tr w:rsidR="00D14772" w:rsidRPr="008F109E" w14:paraId="6EEE3355"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4E49B3D0"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41A-42A-42C_BCS0</w:t>
            </w:r>
          </w:p>
        </w:tc>
        <w:tc>
          <w:tcPr>
            <w:tcW w:w="2187" w:type="dxa"/>
            <w:tcBorders>
              <w:top w:val="single" w:sz="4" w:space="0" w:color="auto"/>
              <w:left w:val="single" w:sz="4" w:space="0" w:color="auto"/>
              <w:bottom w:val="single" w:sz="4" w:space="0" w:color="auto"/>
              <w:right w:val="single" w:sz="4" w:space="0" w:color="auto"/>
            </w:tcBorders>
          </w:tcPr>
          <w:p w14:paraId="7C83FF83"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REL-11</w:t>
            </w:r>
          </w:p>
        </w:tc>
      </w:tr>
      <w:tr w:rsidR="00D14772" w:rsidRPr="008F109E" w14:paraId="39FEDFF9"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43342FB3"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41A-42C-42C_BCS0</w:t>
            </w:r>
          </w:p>
        </w:tc>
        <w:tc>
          <w:tcPr>
            <w:tcW w:w="2187" w:type="dxa"/>
            <w:tcBorders>
              <w:top w:val="single" w:sz="4" w:space="0" w:color="auto"/>
              <w:left w:val="single" w:sz="4" w:space="0" w:color="auto"/>
              <w:bottom w:val="single" w:sz="4" w:space="0" w:color="auto"/>
              <w:right w:val="single" w:sz="4" w:space="0" w:color="auto"/>
            </w:tcBorders>
          </w:tcPr>
          <w:p w14:paraId="4416CE8D"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REL-12</w:t>
            </w:r>
          </w:p>
        </w:tc>
      </w:tr>
      <w:tr w:rsidR="00D14772" w:rsidRPr="008F109E" w14:paraId="2BFE2944"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01E32AC1"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41C-42A-42C_BCS0</w:t>
            </w:r>
          </w:p>
        </w:tc>
        <w:tc>
          <w:tcPr>
            <w:tcW w:w="2187" w:type="dxa"/>
            <w:tcBorders>
              <w:top w:val="single" w:sz="4" w:space="0" w:color="auto"/>
              <w:left w:val="single" w:sz="4" w:space="0" w:color="auto"/>
              <w:bottom w:val="single" w:sz="4" w:space="0" w:color="auto"/>
              <w:right w:val="single" w:sz="4" w:space="0" w:color="auto"/>
            </w:tcBorders>
          </w:tcPr>
          <w:p w14:paraId="02EBD2AF"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REL-12</w:t>
            </w:r>
          </w:p>
        </w:tc>
      </w:tr>
      <w:tr w:rsidR="00D14772" w:rsidRPr="008F109E" w14:paraId="218FDD63"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5081EE30"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41C-42C-42C_BCS0</w:t>
            </w:r>
          </w:p>
        </w:tc>
        <w:tc>
          <w:tcPr>
            <w:tcW w:w="2187" w:type="dxa"/>
            <w:tcBorders>
              <w:top w:val="single" w:sz="4" w:space="0" w:color="auto"/>
              <w:left w:val="single" w:sz="4" w:space="0" w:color="auto"/>
              <w:bottom w:val="single" w:sz="4" w:space="0" w:color="auto"/>
              <w:right w:val="single" w:sz="4" w:space="0" w:color="auto"/>
            </w:tcBorders>
          </w:tcPr>
          <w:p w14:paraId="239B8D7E"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REL-15</w:t>
            </w:r>
          </w:p>
        </w:tc>
      </w:tr>
      <w:tr w:rsidR="00D14772" w:rsidRPr="008F109E" w14:paraId="70158BCE"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272CE4CD"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41A-42A-42C_UL_42C_BCS0</w:t>
            </w:r>
          </w:p>
        </w:tc>
        <w:tc>
          <w:tcPr>
            <w:tcW w:w="2187" w:type="dxa"/>
            <w:tcBorders>
              <w:top w:val="single" w:sz="4" w:space="0" w:color="auto"/>
              <w:left w:val="single" w:sz="4" w:space="0" w:color="auto"/>
              <w:bottom w:val="single" w:sz="4" w:space="0" w:color="auto"/>
              <w:right w:val="single" w:sz="4" w:space="0" w:color="auto"/>
            </w:tcBorders>
          </w:tcPr>
          <w:p w14:paraId="00524B0B"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REL-12</w:t>
            </w:r>
          </w:p>
        </w:tc>
      </w:tr>
      <w:tr w:rsidR="00D14772" w:rsidRPr="008F109E" w14:paraId="123C92BD"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05A1617E"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41A-42C-42C_UL_42C_BCS0</w:t>
            </w:r>
          </w:p>
        </w:tc>
        <w:tc>
          <w:tcPr>
            <w:tcW w:w="2187" w:type="dxa"/>
            <w:tcBorders>
              <w:top w:val="single" w:sz="4" w:space="0" w:color="auto"/>
              <w:left w:val="single" w:sz="4" w:space="0" w:color="auto"/>
              <w:bottom w:val="single" w:sz="4" w:space="0" w:color="auto"/>
              <w:right w:val="single" w:sz="4" w:space="0" w:color="auto"/>
            </w:tcBorders>
          </w:tcPr>
          <w:p w14:paraId="1B25BFD2"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REL-12</w:t>
            </w:r>
          </w:p>
        </w:tc>
      </w:tr>
      <w:tr w:rsidR="00D14772" w:rsidRPr="008F109E" w14:paraId="0B3DC02E"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38D62005"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41C-42A-42C_UL_42C_BCS0</w:t>
            </w:r>
          </w:p>
        </w:tc>
        <w:tc>
          <w:tcPr>
            <w:tcW w:w="2187" w:type="dxa"/>
            <w:tcBorders>
              <w:top w:val="single" w:sz="4" w:space="0" w:color="auto"/>
              <w:left w:val="single" w:sz="4" w:space="0" w:color="auto"/>
              <w:bottom w:val="single" w:sz="4" w:space="0" w:color="auto"/>
              <w:right w:val="single" w:sz="4" w:space="0" w:color="auto"/>
            </w:tcBorders>
          </w:tcPr>
          <w:p w14:paraId="099744F9"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REL-12</w:t>
            </w:r>
          </w:p>
        </w:tc>
      </w:tr>
      <w:tr w:rsidR="00D14772" w:rsidRPr="008F109E" w14:paraId="7EDC0192"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5B024F45"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rPr>
              <w:t>41C-42C-42C_UL_42C_BCS0</w:t>
            </w:r>
          </w:p>
        </w:tc>
        <w:tc>
          <w:tcPr>
            <w:tcW w:w="2187" w:type="dxa"/>
            <w:tcBorders>
              <w:top w:val="single" w:sz="4" w:space="0" w:color="auto"/>
              <w:left w:val="single" w:sz="4" w:space="0" w:color="auto"/>
              <w:bottom w:val="single" w:sz="4" w:space="0" w:color="auto"/>
              <w:right w:val="single" w:sz="4" w:space="0" w:color="auto"/>
            </w:tcBorders>
          </w:tcPr>
          <w:p w14:paraId="02A7EA81"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rPr>
              <w:t>REL-15</w:t>
            </w:r>
          </w:p>
        </w:tc>
      </w:tr>
      <w:tr w:rsidR="00D14772" w:rsidRPr="008F109E" w14:paraId="53D437DF"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59352C69" w14:textId="77777777" w:rsidR="00D14772" w:rsidRPr="008F109E" w:rsidRDefault="00D14772" w:rsidP="00501B28">
            <w:pPr>
              <w:pStyle w:val="TAL"/>
              <w:jc w:val="center"/>
              <w:rPr>
                <w:rFonts w:ascii="Times New Roman" w:hAnsi="Times New Roman"/>
                <w:sz w:val="20"/>
              </w:rPr>
            </w:pPr>
            <w:r w:rsidRPr="008F109E">
              <w:rPr>
                <w:rFonts w:ascii="Times New Roman" w:hAnsi="Times New Roman"/>
                <w:sz w:val="20"/>
                <w:lang w:eastAsia="ja-JP"/>
              </w:rPr>
              <w:t>7A-7A-28A_BSC0</w:t>
            </w:r>
          </w:p>
        </w:tc>
        <w:tc>
          <w:tcPr>
            <w:tcW w:w="2187" w:type="dxa"/>
            <w:tcBorders>
              <w:top w:val="single" w:sz="4" w:space="0" w:color="auto"/>
              <w:left w:val="single" w:sz="4" w:space="0" w:color="auto"/>
              <w:bottom w:val="single" w:sz="4" w:space="0" w:color="auto"/>
              <w:right w:val="single" w:sz="4" w:space="0" w:color="auto"/>
            </w:tcBorders>
          </w:tcPr>
          <w:p w14:paraId="67F597FA" w14:textId="77777777" w:rsidR="00D14772" w:rsidRPr="008F109E" w:rsidRDefault="00D14772" w:rsidP="00501B28">
            <w:pPr>
              <w:pStyle w:val="TAL"/>
              <w:jc w:val="center"/>
              <w:rPr>
                <w:rFonts w:ascii="Times New Roman" w:hAnsi="Times New Roman"/>
                <w:sz w:val="20"/>
              </w:rPr>
            </w:pPr>
            <w:r w:rsidRPr="008F109E">
              <w:rPr>
                <w:rFonts w:ascii="Times New Roman" w:hAnsi="Times New Roman"/>
                <w:sz w:val="20"/>
                <w:lang w:eastAsia="ja-JP"/>
              </w:rPr>
              <w:t>Rel-11</w:t>
            </w:r>
          </w:p>
        </w:tc>
      </w:tr>
      <w:tr w:rsidR="00D14772" w:rsidRPr="008F109E" w14:paraId="3D502EF4"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0F704EFD"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3C_28A_UL_3C_BCS0</w:t>
            </w:r>
          </w:p>
        </w:tc>
        <w:tc>
          <w:tcPr>
            <w:tcW w:w="2187" w:type="dxa"/>
            <w:tcBorders>
              <w:top w:val="single" w:sz="4" w:space="0" w:color="auto"/>
              <w:left w:val="single" w:sz="4" w:space="0" w:color="auto"/>
              <w:bottom w:val="single" w:sz="4" w:space="0" w:color="auto"/>
              <w:right w:val="single" w:sz="4" w:space="0" w:color="auto"/>
            </w:tcBorders>
          </w:tcPr>
          <w:p w14:paraId="629305BE"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Rel-11</w:t>
            </w:r>
          </w:p>
        </w:tc>
      </w:tr>
      <w:tr w:rsidR="00D14772" w:rsidRPr="008F109E" w14:paraId="7807F4EC"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482613D1"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18A-42C_BCS0</w:t>
            </w:r>
          </w:p>
        </w:tc>
        <w:tc>
          <w:tcPr>
            <w:tcW w:w="2187" w:type="dxa"/>
            <w:tcBorders>
              <w:top w:val="single" w:sz="4" w:space="0" w:color="auto"/>
              <w:left w:val="single" w:sz="4" w:space="0" w:color="auto"/>
              <w:bottom w:val="single" w:sz="4" w:space="0" w:color="auto"/>
              <w:right w:val="single" w:sz="4" w:space="0" w:color="auto"/>
            </w:tcBorders>
          </w:tcPr>
          <w:p w14:paraId="77D31635"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REL-12</w:t>
            </w:r>
          </w:p>
        </w:tc>
      </w:tr>
      <w:tr w:rsidR="00D14772" w:rsidRPr="008F109E" w14:paraId="2B9D0F8F"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644C03BC"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18A-42A_BCS0</w:t>
            </w:r>
          </w:p>
        </w:tc>
        <w:tc>
          <w:tcPr>
            <w:tcW w:w="2187" w:type="dxa"/>
            <w:tcBorders>
              <w:top w:val="single" w:sz="4" w:space="0" w:color="auto"/>
              <w:left w:val="single" w:sz="4" w:space="0" w:color="auto"/>
              <w:bottom w:val="single" w:sz="4" w:space="0" w:color="auto"/>
              <w:right w:val="single" w:sz="4" w:space="0" w:color="auto"/>
            </w:tcBorders>
          </w:tcPr>
          <w:p w14:paraId="533822D4"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REL-12</w:t>
            </w:r>
          </w:p>
        </w:tc>
      </w:tr>
      <w:tr w:rsidR="00D14772" w:rsidRPr="008F109E" w14:paraId="1A7D1D51"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436AB40B"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3A-42A-42C_UL_42C_BCS0</w:t>
            </w:r>
          </w:p>
        </w:tc>
        <w:tc>
          <w:tcPr>
            <w:tcW w:w="2187" w:type="dxa"/>
            <w:tcBorders>
              <w:top w:val="single" w:sz="4" w:space="0" w:color="auto"/>
              <w:left w:val="single" w:sz="4" w:space="0" w:color="auto"/>
              <w:bottom w:val="single" w:sz="4" w:space="0" w:color="auto"/>
              <w:right w:val="single" w:sz="4" w:space="0" w:color="auto"/>
            </w:tcBorders>
          </w:tcPr>
          <w:p w14:paraId="6F89F4B1"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REL-12</w:t>
            </w:r>
          </w:p>
        </w:tc>
      </w:tr>
      <w:tr w:rsidR="00D14772" w:rsidRPr="008F109E" w14:paraId="61F61E52"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4CDA7F5F"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3A-42C-42C_UL_42C_BCS0</w:t>
            </w:r>
          </w:p>
        </w:tc>
        <w:tc>
          <w:tcPr>
            <w:tcW w:w="2187" w:type="dxa"/>
            <w:tcBorders>
              <w:top w:val="single" w:sz="4" w:space="0" w:color="auto"/>
              <w:left w:val="single" w:sz="4" w:space="0" w:color="auto"/>
              <w:bottom w:val="single" w:sz="4" w:space="0" w:color="auto"/>
              <w:right w:val="single" w:sz="4" w:space="0" w:color="auto"/>
            </w:tcBorders>
          </w:tcPr>
          <w:p w14:paraId="75553C45"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REL-12</w:t>
            </w:r>
          </w:p>
        </w:tc>
      </w:tr>
      <w:tr w:rsidR="00D14772" w:rsidRPr="008F109E" w14:paraId="6E029074"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vAlign w:val="center"/>
          </w:tcPr>
          <w:p w14:paraId="39F62859"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46C-48C_UL_48C_BCS0</w:t>
            </w:r>
          </w:p>
        </w:tc>
        <w:tc>
          <w:tcPr>
            <w:tcW w:w="2187" w:type="dxa"/>
            <w:tcBorders>
              <w:top w:val="single" w:sz="4" w:space="0" w:color="auto"/>
              <w:left w:val="single" w:sz="4" w:space="0" w:color="auto"/>
              <w:bottom w:val="single" w:sz="4" w:space="0" w:color="auto"/>
              <w:right w:val="single" w:sz="4" w:space="0" w:color="auto"/>
            </w:tcBorders>
            <w:vAlign w:val="center"/>
          </w:tcPr>
          <w:p w14:paraId="3376C223"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Rel-13</w:t>
            </w:r>
          </w:p>
        </w:tc>
      </w:tr>
      <w:tr w:rsidR="00D14772" w:rsidRPr="008F109E" w14:paraId="15700284"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vAlign w:val="center"/>
          </w:tcPr>
          <w:p w14:paraId="736CA6E0"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46A-48C_UL_48C_BCS0</w:t>
            </w:r>
          </w:p>
        </w:tc>
        <w:tc>
          <w:tcPr>
            <w:tcW w:w="2187" w:type="dxa"/>
            <w:tcBorders>
              <w:top w:val="single" w:sz="4" w:space="0" w:color="auto"/>
              <w:left w:val="single" w:sz="4" w:space="0" w:color="auto"/>
              <w:bottom w:val="single" w:sz="4" w:space="0" w:color="auto"/>
              <w:right w:val="single" w:sz="4" w:space="0" w:color="auto"/>
            </w:tcBorders>
            <w:vAlign w:val="center"/>
          </w:tcPr>
          <w:p w14:paraId="2A4ADF94" w14:textId="77777777" w:rsidR="00D14772" w:rsidRPr="008F109E" w:rsidRDefault="00D14772" w:rsidP="00501B28">
            <w:pPr>
              <w:pStyle w:val="TAL"/>
              <w:jc w:val="center"/>
              <w:rPr>
                <w:rFonts w:ascii="Times New Roman" w:hAnsi="Times New Roman"/>
                <w:sz w:val="20"/>
                <w:lang w:eastAsia="ja-JP"/>
              </w:rPr>
            </w:pPr>
            <w:r w:rsidRPr="008F109E">
              <w:rPr>
                <w:rFonts w:ascii="Times New Roman" w:hAnsi="Times New Roman"/>
                <w:sz w:val="20"/>
                <w:lang w:eastAsia="ja-JP"/>
              </w:rPr>
              <w:t>Rel-13</w:t>
            </w:r>
          </w:p>
        </w:tc>
      </w:tr>
      <w:tr w:rsidR="00D14772" w:rsidRPr="008F109E" w14:paraId="6735B2BA"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051D3BF4" w14:textId="77777777" w:rsidR="00D14772" w:rsidRPr="008F109E" w:rsidRDefault="00D14772" w:rsidP="00501B28">
            <w:pPr>
              <w:pStyle w:val="TAL"/>
              <w:jc w:val="center"/>
              <w:rPr>
                <w:rFonts w:ascii="Times New Roman" w:hAnsi="Times New Roman"/>
                <w:sz w:val="20"/>
              </w:rPr>
            </w:pPr>
            <w:r w:rsidRPr="008F109E">
              <w:t>46A-48D_UL_48C_BCS0</w:t>
            </w:r>
          </w:p>
        </w:tc>
        <w:tc>
          <w:tcPr>
            <w:tcW w:w="2187" w:type="dxa"/>
            <w:tcBorders>
              <w:top w:val="single" w:sz="4" w:space="0" w:color="auto"/>
              <w:left w:val="single" w:sz="4" w:space="0" w:color="auto"/>
              <w:bottom w:val="single" w:sz="4" w:space="0" w:color="auto"/>
              <w:right w:val="single" w:sz="4" w:space="0" w:color="auto"/>
            </w:tcBorders>
          </w:tcPr>
          <w:p w14:paraId="4D91A362" w14:textId="77777777" w:rsidR="00D14772" w:rsidRPr="008F109E" w:rsidRDefault="00D14772" w:rsidP="00501B28">
            <w:pPr>
              <w:pStyle w:val="TAL"/>
              <w:jc w:val="center"/>
              <w:rPr>
                <w:rFonts w:ascii="Times New Roman" w:hAnsi="Times New Roman"/>
                <w:sz w:val="20"/>
                <w:lang w:val="en-US"/>
              </w:rPr>
            </w:pPr>
            <w:r w:rsidRPr="008F109E">
              <w:t xml:space="preserve">REL-13                 </w:t>
            </w:r>
          </w:p>
        </w:tc>
      </w:tr>
      <w:tr w:rsidR="00D14772" w:rsidRPr="008F109E" w14:paraId="6627F0B3"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12167864" w14:textId="77777777" w:rsidR="00D14772" w:rsidRPr="008F109E" w:rsidRDefault="00D14772" w:rsidP="00501B28">
            <w:pPr>
              <w:pStyle w:val="TAL"/>
              <w:jc w:val="center"/>
              <w:rPr>
                <w:rFonts w:ascii="Times New Roman" w:hAnsi="Times New Roman"/>
                <w:sz w:val="20"/>
              </w:rPr>
            </w:pPr>
            <w:r w:rsidRPr="008F109E">
              <w:t>46C-48D_UL_48C_BCS0</w:t>
            </w:r>
          </w:p>
        </w:tc>
        <w:tc>
          <w:tcPr>
            <w:tcW w:w="2187" w:type="dxa"/>
            <w:tcBorders>
              <w:top w:val="single" w:sz="4" w:space="0" w:color="auto"/>
              <w:left w:val="single" w:sz="4" w:space="0" w:color="auto"/>
              <w:bottom w:val="single" w:sz="4" w:space="0" w:color="auto"/>
              <w:right w:val="single" w:sz="4" w:space="0" w:color="auto"/>
            </w:tcBorders>
          </w:tcPr>
          <w:p w14:paraId="0315609C" w14:textId="77777777" w:rsidR="00D14772" w:rsidRPr="008F109E" w:rsidRDefault="00D14772" w:rsidP="00501B28">
            <w:pPr>
              <w:pStyle w:val="TAL"/>
              <w:jc w:val="center"/>
              <w:rPr>
                <w:rFonts w:ascii="Times New Roman" w:hAnsi="Times New Roman"/>
                <w:sz w:val="20"/>
                <w:lang w:val="en-US"/>
              </w:rPr>
            </w:pPr>
            <w:r w:rsidRPr="008F109E">
              <w:t xml:space="preserve">REL-13                </w:t>
            </w:r>
          </w:p>
        </w:tc>
      </w:tr>
      <w:tr w:rsidR="00D14772" w:rsidRPr="008F109E" w14:paraId="7AC0BF4F"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2549ED6E" w14:textId="77777777" w:rsidR="00D14772" w:rsidRPr="008F109E" w:rsidRDefault="00D14772" w:rsidP="00501B28">
            <w:pPr>
              <w:pStyle w:val="TAL"/>
              <w:jc w:val="center"/>
              <w:rPr>
                <w:rFonts w:ascii="Times New Roman" w:hAnsi="Times New Roman"/>
                <w:sz w:val="20"/>
              </w:rPr>
            </w:pPr>
            <w:r w:rsidRPr="008F109E">
              <w:t>46A-48E_UL_48C_BCS0</w:t>
            </w:r>
          </w:p>
        </w:tc>
        <w:tc>
          <w:tcPr>
            <w:tcW w:w="2187" w:type="dxa"/>
            <w:tcBorders>
              <w:top w:val="single" w:sz="4" w:space="0" w:color="auto"/>
              <w:left w:val="single" w:sz="4" w:space="0" w:color="auto"/>
              <w:bottom w:val="single" w:sz="4" w:space="0" w:color="auto"/>
              <w:right w:val="single" w:sz="4" w:space="0" w:color="auto"/>
            </w:tcBorders>
          </w:tcPr>
          <w:p w14:paraId="20265CBF" w14:textId="77777777" w:rsidR="00D14772" w:rsidRPr="008F109E" w:rsidRDefault="00D14772" w:rsidP="00501B28">
            <w:pPr>
              <w:pStyle w:val="TAL"/>
              <w:jc w:val="center"/>
              <w:rPr>
                <w:rFonts w:ascii="Times New Roman" w:hAnsi="Times New Roman"/>
                <w:sz w:val="20"/>
                <w:lang w:val="en-US"/>
              </w:rPr>
            </w:pPr>
            <w:r w:rsidRPr="008F109E">
              <w:t xml:space="preserve">REL-13                 </w:t>
            </w:r>
          </w:p>
        </w:tc>
      </w:tr>
      <w:tr w:rsidR="00D14772" w:rsidRPr="008F109E" w14:paraId="10FE7F23"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4F78352E" w14:textId="77777777" w:rsidR="00D14772" w:rsidRPr="008F109E" w:rsidRDefault="00D14772" w:rsidP="00501B28">
            <w:pPr>
              <w:pStyle w:val="TAL"/>
              <w:jc w:val="center"/>
              <w:rPr>
                <w:rFonts w:ascii="Times New Roman" w:hAnsi="Times New Roman"/>
                <w:sz w:val="20"/>
              </w:rPr>
            </w:pPr>
            <w:r w:rsidRPr="008F109E">
              <w:t>46C-48E_UL_48C_BCS0</w:t>
            </w:r>
          </w:p>
        </w:tc>
        <w:tc>
          <w:tcPr>
            <w:tcW w:w="2187" w:type="dxa"/>
            <w:tcBorders>
              <w:top w:val="single" w:sz="4" w:space="0" w:color="auto"/>
              <w:left w:val="single" w:sz="4" w:space="0" w:color="auto"/>
              <w:bottom w:val="single" w:sz="4" w:space="0" w:color="auto"/>
              <w:right w:val="single" w:sz="4" w:space="0" w:color="auto"/>
            </w:tcBorders>
          </w:tcPr>
          <w:p w14:paraId="519D0CBD" w14:textId="77777777" w:rsidR="00D14772" w:rsidRPr="008F109E" w:rsidRDefault="00D14772" w:rsidP="00501B28">
            <w:pPr>
              <w:pStyle w:val="TAL"/>
              <w:jc w:val="center"/>
              <w:rPr>
                <w:rFonts w:ascii="Times New Roman" w:hAnsi="Times New Roman"/>
                <w:sz w:val="20"/>
                <w:lang w:val="en-US"/>
              </w:rPr>
            </w:pPr>
            <w:r w:rsidRPr="008F109E">
              <w:t xml:space="preserve">REL-15                </w:t>
            </w:r>
          </w:p>
        </w:tc>
      </w:tr>
      <w:tr w:rsidR="00D14772" w:rsidRPr="008F109E" w14:paraId="6B06BCC1"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vAlign w:val="center"/>
          </w:tcPr>
          <w:p w14:paraId="0E601857" w14:textId="77777777" w:rsidR="00D14772" w:rsidRPr="008F109E" w:rsidRDefault="00D14772" w:rsidP="00501B28">
            <w:pPr>
              <w:pStyle w:val="TAL"/>
              <w:jc w:val="center"/>
              <w:rPr>
                <w:rFonts w:ascii="Times New Roman" w:hAnsi="Times New Roman"/>
                <w:sz w:val="20"/>
              </w:rPr>
            </w:pPr>
            <w:r w:rsidRPr="008F109E">
              <w:rPr>
                <w:rFonts w:ascii="Times New Roman" w:hAnsi="Times New Roman"/>
                <w:sz w:val="20"/>
              </w:rPr>
              <w:t>7A-7A-29A_BCS0</w:t>
            </w:r>
          </w:p>
        </w:tc>
        <w:tc>
          <w:tcPr>
            <w:tcW w:w="2187" w:type="dxa"/>
            <w:tcBorders>
              <w:top w:val="single" w:sz="4" w:space="0" w:color="auto"/>
              <w:left w:val="single" w:sz="4" w:space="0" w:color="auto"/>
              <w:bottom w:val="single" w:sz="4" w:space="0" w:color="auto"/>
              <w:right w:val="single" w:sz="4" w:space="0" w:color="auto"/>
            </w:tcBorders>
            <w:vAlign w:val="center"/>
          </w:tcPr>
          <w:p w14:paraId="1792850B" w14:textId="77777777" w:rsidR="00D14772" w:rsidRPr="008F109E" w:rsidRDefault="00D14772" w:rsidP="00501B28">
            <w:pPr>
              <w:pStyle w:val="TAL"/>
              <w:jc w:val="center"/>
              <w:rPr>
                <w:rFonts w:ascii="Times New Roman" w:hAnsi="Times New Roman"/>
                <w:sz w:val="20"/>
                <w:lang w:val="en-US"/>
              </w:rPr>
            </w:pPr>
            <w:r w:rsidRPr="008F109E">
              <w:rPr>
                <w:rFonts w:ascii="Times New Roman" w:hAnsi="Times New Roman"/>
                <w:sz w:val="20"/>
                <w:lang w:eastAsia="zh-CN"/>
              </w:rPr>
              <w:t>REL-11</w:t>
            </w:r>
          </w:p>
        </w:tc>
      </w:tr>
      <w:tr w:rsidR="00D14772" w:rsidRPr="008F109E" w14:paraId="74FA4940"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vAlign w:val="center"/>
          </w:tcPr>
          <w:p w14:paraId="7C841612" w14:textId="77777777" w:rsidR="00D14772" w:rsidRPr="008F109E" w:rsidRDefault="00D14772" w:rsidP="00501B28">
            <w:pPr>
              <w:pStyle w:val="TAL"/>
              <w:jc w:val="center"/>
              <w:rPr>
                <w:rFonts w:ascii="Times New Roman" w:hAnsi="Times New Roman"/>
                <w:sz w:val="20"/>
              </w:rPr>
            </w:pPr>
            <w:r w:rsidRPr="008F109E">
              <w:rPr>
                <w:rFonts w:ascii="Times New Roman" w:hAnsi="Times New Roman"/>
                <w:sz w:val="20"/>
              </w:rPr>
              <w:t>7C-29A_BCS0</w:t>
            </w:r>
          </w:p>
        </w:tc>
        <w:tc>
          <w:tcPr>
            <w:tcW w:w="2187" w:type="dxa"/>
            <w:tcBorders>
              <w:top w:val="single" w:sz="4" w:space="0" w:color="auto"/>
              <w:left w:val="single" w:sz="4" w:space="0" w:color="auto"/>
              <w:bottom w:val="single" w:sz="4" w:space="0" w:color="auto"/>
              <w:right w:val="single" w:sz="4" w:space="0" w:color="auto"/>
            </w:tcBorders>
          </w:tcPr>
          <w:p w14:paraId="724FA859" w14:textId="77777777" w:rsidR="00D14772" w:rsidRPr="008F109E" w:rsidRDefault="00D14772" w:rsidP="00501B28">
            <w:pPr>
              <w:pStyle w:val="TAL"/>
              <w:jc w:val="center"/>
              <w:rPr>
                <w:rFonts w:ascii="Times New Roman" w:hAnsi="Times New Roman"/>
                <w:sz w:val="20"/>
                <w:lang w:val="en-US"/>
              </w:rPr>
            </w:pPr>
            <w:r w:rsidRPr="008F109E">
              <w:rPr>
                <w:rFonts w:ascii="Times New Roman" w:hAnsi="Times New Roman"/>
                <w:sz w:val="20"/>
              </w:rPr>
              <w:t>REL-11</w:t>
            </w:r>
          </w:p>
        </w:tc>
      </w:tr>
      <w:tr w:rsidR="00D14772" w:rsidRPr="008F109E" w14:paraId="55776C73"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vAlign w:val="center"/>
          </w:tcPr>
          <w:p w14:paraId="40D9243F" w14:textId="77777777" w:rsidR="00D14772" w:rsidRPr="008F109E" w:rsidRDefault="00D14772" w:rsidP="00501B28">
            <w:pPr>
              <w:pStyle w:val="TAL"/>
              <w:jc w:val="center"/>
              <w:rPr>
                <w:rFonts w:ascii="Times New Roman" w:hAnsi="Times New Roman"/>
                <w:sz w:val="20"/>
              </w:rPr>
            </w:pPr>
            <w:r w:rsidRPr="008F109E">
              <w:rPr>
                <w:rFonts w:ascii="Times New Roman" w:hAnsi="Times New Roman"/>
                <w:sz w:val="20"/>
              </w:rPr>
              <w:t>7A-29A_BCS0</w:t>
            </w:r>
          </w:p>
        </w:tc>
        <w:tc>
          <w:tcPr>
            <w:tcW w:w="2187" w:type="dxa"/>
            <w:tcBorders>
              <w:top w:val="single" w:sz="4" w:space="0" w:color="auto"/>
              <w:left w:val="single" w:sz="4" w:space="0" w:color="auto"/>
              <w:bottom w:val="single" w:sz="4" w:space="0" w:color="auto"/>
              <w:right w:val="single" w:sz="4" w:space="0" w:color="auto"/>
            </w:tcBorders>
          </w:tcPr>
          <w:p w14:paraId="65505270" w14:textId="77777777" w:rsidR="00D14772" w:rsidRPr="008F109E" w:rsidRDefault="00D14772" w:rsidP="00501B28">
            <w:pPr>
              <w:pStyle w:val="TAL"/>
              <w:jc w:val="center"/>
              <w:rPr>
                <w:rFonts w:ascii="Times New Roman" w:hAnsi="Times New Roman"/>
                <w:sz w:val="20"/>
                <w:lang w:val="en-US"/>
              </w:rPr>
            </w:pPr>
            <w:r w:rsidRPr="008F109E">
              <w:rPr>
                <w:rFonts w:ascii="Times New Roman" w:hAnsi="Times New Roman"/>
                <w:sz w:val="20"/>
              </w:rPr>
              <w:t>REL-11</w:t>
            </w:r>
          </w:p>
        </w:tc>
      </w:tr>
      <w:tr w:rsidR="00D14772" w:rsidRPr="008F109E" w14:paraId="1244820A"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618868D8" w14:textId="77777777" w:rsidR="00D14772" w:rsidRPr="008F109E" w:rsidRDefault="00D14772" w:rsidP="00501B28">
            <w:pPr>
              <w:pStyle w:val="TAL"/>
              <w:jc w:val="center"/>
              <w:rPr>
                <w:rFonts w:ascii="Times New Roman" w:hAnsi="Times New Roman"/>
                <w:sz w:val="20"/>
              </w:rPr>
            </w:pPr>
            <w:r w:rsidRPr="008F109E">
              <w:rPr>
                <w:rFonts w:ascii="Times New Roman" w:hAnsi="Times New Roman"/>
                <w:sz w:val="20"/>
              </w:rPr>
              <w:t>28A-42A-42A_BCS0</w:t>
            </w:r>
          </w:p>
        </w:tc>
        <w:tc>
          <w:tcPr>
            <w:tcW w:w="2187" w:type="dxa"/>
            <w:tcBorders>
              <w:top w:val="single" w:sz="4" w:space="0" w:color="auto"/>
              <w:left w:val="single" w:sz="4" w:space="0" w:color="auto"/>
              <w:bottom w:val="single" w:sz="4" w:space="0" w:color="auto"/>
              <w:right w:val="single" w:sz="4" w:space="0" w:color="auto"/>
            </w:tcBorders>
          </w:tcPr>
          <w:p w14:paraId="492B03FB" w14:textId="77777777" w:rsidR="00D14772" w:rsidRPr="008F109E" w:rsidRDefault="00D14772" w:rsidP="00501B28">
            <w:pPr>
              <w:pStyle w:val="TAL"/>
              <w:jc w:val="center"/>
              <w:rPr>
                <w:rFonts w:ascii="Times New Roman" w:hAnsi="Times New Roman"/>
                <w:sz w:val="20"/>
              </w:rPr>
            </w:pPr>
            <w:r w:rsidRPr="008F109E">
              <w:rPr>
                <w:rFonts w:ascii="Times New Roman" w:hAnsi="Times New Roman"/>
                <w:sz w:val="20"/>
              </w:rPr>
              <w:t>REL-12</w:t>
            </w:r>
          </w:p>
        </w:tc>
      </w:tr>
      <w:tr w:rsidR="00D14772" w:rsidRPr="008F109E" w14:paraId="07B89147"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693D628B" w14:textId="77777777" w:rsidR="00D14772" w:rsidRPr="008F109E" w:rsidRDefault="00D14772" w:rsidP="00501B28">
            <w:pPr>
              <w:pStyle w:val="TAL"/>
              <w:jc w:val="center"/>
              <w:rPr>
                <w:rFonts w:ascii="Times New Roman" w:hAnsi="Times New Roman"/>
                <w:sz w:val="20"/>
              </w:rPr>
            </w:pPr>
            <w:r w:rsidRPr="008F109E">
              <w:rPr>
                <w:rFonts w:ascii="Times New Roman" w:hAnsi="Times New Roman"/>
                <w:sz w:val="20"/>
              </w:rPr>
              <w:t>28A-42A-42C_BCS0</w:t>
            </w:r>
          </w:p>
        </w:tc>
        <w:tc>
          <w:tcPr>
            <w:tcW w:w="2187" w:type="dxa"/>
            <w:tcBorders>
              <w:top w:val="single" w:sz="4" w:space="0" w:color="auto"/>
              <w:left w:val="single" w:sz="4" w:space="0" w:color="auto"/>
              <w:bottom w:val="single" w:sz="4" w:space="0" w:color="auto"/>
              <w:right w:val="single" w:sz="4" w:space="0" w:color="auto"/>
            </w:tcBorders>
          </w:tcPr>
          <w:p w14:paraId="72FA4F13" w14:textId="77777777" w:rsidR="00D14772" w:rsidRPr="008F109E" w:rsidRDefault="00D14772" w:rsidP="00501B28">
            <w:pPr>
              <w:pStyle w:val="TAL"/>
              <w:jc w:val="center"/>
              <w:rPr>
                <w:rFonts w:ascii="Times New Roman" w:hAnsi="Times New Roman"/>
                <w:sz w:val="20"/>
              </w:rPr>
            </w:pPr>
            <w:r w:rsidRPr="008F109E">
              <w:rPr>
                <w:rFonts w:ascii="Times New Roman" w:hAnsi="Times New Roman"/>
                <w:sz w:val="20"/>
              </w:rPr>
              <w:t>REL-12</w:t>
            </w:r>
          </w:p>
        </w:tc>
      </w:tr>
      <w:tr w:rsidR="00D14772" w:rsidRPr="008F109E" w14:paraId="4C0FAE1E"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4EAA108E" w14:textId="77777777" w:rsidR="00D14772" w:rsidRPr="008F109E" w:rsidRDefault="00D14772" w:rsidP="00501B28">
            <w:pPr>
              <w:pStyle w:val="TAL"/>
              <w:jc w:val="center"/>
              <w:rPr>
                <w:rFonts w:ascii="Times New Roman" w:hAnsi="Times New Roman"/>
                <w:sz w:val="20"/>
              </w:rPr>
            </w:pPr>
            <w:r w:rsidRPr="008F109E">
              <w:rPr>
                <w:rFonts w:ascii="Times New Roman" w:hAnsi="Times New Roman"/>
                <w:sz w:val="20"/>
              </w:rPr>
              <w:t>28A-42C-42C_BCS0</w:t>
            </w:r>
          </w:p>
        </w:tc>
        <w:tc>
          <w:tcPr>
            <w:tcW w:w="2187" w:type="dxa"/>
            <w:tcBorders>
              <w:top w:val="single" w:sz="4" w:space="0" w:color="auto"/>
              <w:left w:val="single" w:sz="4" w:space="0" w:color="auto"/>
              <w:bottom w:val="single" w:sz="4" w:space="0" w:color="auto"/>
              <w:right w:val="single" w:sz="4" w:space="0" w:color="auto"/>
            </w:tcBorders>
          </w:tcPr>
          <w:p w14:paraId="6D4A0787" w14:textId="77777777" w:rsidR="00D14772" w:rsidRPr="008F109E" w:rsidRDefault="00D14772" w:rsidP="00501B28">
            <w:pPr>
              <w:pStyle w:val="TAL"/>
              <w:jc w:val="center"/>
              <w:rPr>
                <w:rFonts w:ascii="Times New Roman" w:hAnsi="Times New Roman"/>
                <w:sz w:val="20"/>
              </w:rPr>
            </w:pPr>
            <w:r w:rsidRPr="008F109E">
              <w:rPr>
                <w:rFonts w:ascii="Times New Roman" w:hAnsi="Times New Roman"/>
                <w:sz w:val="20"/>
              </w:rPr>
              <w:t>REL-12</w:t>
            </w:r>
          </w:p>
        </w:tc>
      </w:tr>
      <w:tr w:rsidR="00D14772" w:rsidRPr="008F109E" w14:paraId="4793DB6E"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10979A48" w14:textId="77777777" w:rsidR="00D14772" w:rsidRPr="008F109E" w:rsidRDefault="00D14772" w:rsidP="00501B28">
            <w:pPr>
              <w:pStyle w:val="TAL"/>
              <w:jc w:val="center"/>
              <w:rPr>
                <w:rFonts w:ascii="Times New Roman" w:hAnsi="Times New Roman"/>
                <w:sz w:val="20"/>
              </w:rPr>
            </w:pPr>
            <w:r w:rsidRPr="008F109E">
              <w:t>28A-42A-42C_UL_42C_BCS0</w:t>
            </w:r>
          </w:p>
        </w:tc>
        <w:tc>
          <w:tcPr>
            <w:tcW w:w="2187" w:type="dxa"/>
            <w:tcBorders>
              <w:top w:val="single" w:sz="4" w:space="0" w:color="auto"/>
              <w:left w:val="single" w:sz="4" w:space="0" w:color="auto"/>
              <w:bottom w:val="single" w:sz="4" w:space="0" w:color="auto"/>
              <w:right w:val="single" w:sz="4" w:space="0" w:color="auto"/>
            </w:tcBorders>
          </w:tcPr>
          <w:p w14:paraId="2306666B" w14:textId="77777777" w:rsidR="00D14772" w:rsidRPr="008F109E" w:rsidRDefault="00D14772" w:rsidP="00501B28">
            <w:pPr>
              <w:pStyle w:val="TAL"/>
              <w:jc w:val="center"/>
              <w:rPr>
                <w:rFonts w:ascii="Times New Roman" w:hAnsi="Times New Roman"/>
                <w:sz w:val="20"/>
              </w:rPr>
            </w:pPr>
            <w:r w:rsidRPr="008F109E">
              <w:t>REL-12</w:t>
            </w:r>
          </w:p>
        </w:tc>
      </w:tr>
      <w:tr w:rsidR="00D14772" w:rsidRPr="008F109E" w14:paraId="15782592"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0E55EC85" w14:textId="77777777" w:rsidR="00D14772" w:rsidRPr="008F109E" w:rsidRDefault="00D14772" w:rsidP="00501B28">
            <w:pPr>
              <w:pStyle w:val="TAL"/>
              <w:jc w:val="center"/>
              <w:rPr>
                <w:rFonts w:ascii="Times New Roman" w:hAnsi="Times New Roman"/>
                <w:sz w:val="20"/>
              </w:rPr>
            </w:pPr>
            <w:r w:rsidRPr="008F109E">
              <w:t>28A-42C-42C_UL_42C_BCS0</w:t>
            </w:r>
          </w:p>
        </w:tc>
        <w:tc>
          <w:tcPr>
            <w:tcW w:w="2187" w:type="dxa"/>
            <w:tcBorders>
              <w:top w:val="single" w:sz="4" w:space="0" w:color="auto"/>
              <w:left w:val="single" w:sz="4" w:space="0" w:color="auto"/>
              <w:bottom w:val="single" w:sz="4" w:space="0" w:color="auto"/>
              <w:right w:val="single" w:sz="4" w:space="0" w:color="auto"/>
            </w:tcBorders>
          </w:tcPr>
          <w:p w14:paraId="115F70D4" w14:textId="77777777" w:rsidR="00D14772" w:rsidRPr="008F109E" w:rsidRDefault="00D14772" w:rsidP="00501B28">
            <w:pPr>
              <w:pStyle w:val="TAL"/>
              <w:jc w:val="center"/>
              <w:rPr>
                <w:rFonts w:ascii="Times New Roman" w:hAnsi="Times New Roman"/>
                <w:sz w:val="20"/>
              </w:rPr>
            </w:pPr>
            <w:r w:rsidRPr="008F109E">
              <w:t>REL-12</w:t>
            </w:r>
          </w:p>
        </w:tc>
      </w:tr>
      <w:tr w:rsidR="00D14772" w:rsidRPr="008F109E" w14:paraId="68623E27"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3D46207D" w14:textId="77777777" w:rsidR="00D14772" w:rsidRPr="008F109E" w:rsidRDefault="00D14772" w:rsidP="00501B28">
            <w:pPr>
              <w:pStyle w:val="TAL"/>
              <w:jc w:val="center"/>
              <w:rPr>
                <w:rFonts w:ascii="Times New Roman" w:hAnsi="Times New Roman"/>
                <w:sz w:val="20"/>
              </w:rPr>
            </w:pPr>
            <w:r w:rsidRPr="008F109E">
              <w:t>5B-46E_BCS0</w:t>
            </w:r>
          </w:p>
        </w:tc>
        <w:tc>
          <w:tcPr>
            <w:tcW w:w="2187" w:type="dxa"/>
            <w:tcBorders>
              <w:top w:val="single" w:sz="4" w:space="0" w:color="auto"/>
              <w:left w:val="single" w:sz="4" w:space="0" w:color="auto"/>
              <w:bottom w:val="single" w:sz="4" w:space="0" w:color="auto"/>
              <w:right w:val="single" w:sz="4" w:space="0" w:color="auto"/>
            </w:tcBorders>
          </w:tcPr>
          <w:p w14:paraId="46593C11" w14:textId="77777777" w:rsidR="00D14772" w:rsidRPr="008F109E" w:rsidRDefault="00D14772" w:rsidP="00501B28">
            <w:pPr>
              <w:pStyle w:val="TAL"/>
              <w:jc w:val="center"/>
              <w:rPr>
                <w:rFonts w:ascii="Times New Roman" w:hAnsi="Times New Roman"/>
                <w:sz w:val="20"/>
              </w:rPr>
            </w:pPr>
            <w:r w:rsidRPr="008F109E">
              <w:t>Rel-15</w:t>
            </w:r>
          </w:p>
        </w:tc>
      </w:tr>
      <w:tr w:rsidR="00D14772" w:rsidRPr="008F109E" w14:paraId="16C21687"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1BF7402D" w14:textId="77777777" w:rsidR="00D14772" w:rsidRPr="008F109E" w:rsidRDefault="00D14772" w:rsidP="00501B28">
            <w:pPr>
              <w:pStyle w:val="TAL"/>
              <w:jc w:val="center"/>
              <w:rPr>
                <w:rFonts w:ascii="Times New Roman" w:hAnsi="Times New Roman"/>
                <w:sz w:val="20"/>
              </w:rPr>
            </w:pPr>
            <w:r w:rsidRPr="008F109E">
              <w:t>5B-46D_BCS0</w:t>
            </w:r>
          </w:p>
        </w:tc>
        <w:tc>
          <w:tcPr>
            <w:tcW w:w="2187" w:type="dxa"/>
            <w:tcBorders>
              <w:top w:val="single" w:sz="4" w:space="0" w:color="auto"/>
              <w:left w:val="single" w:sz="4" w:space="0" w:color="auto"/>
              <w:bottom w:val="single" w:sz="4" w:space="0" w:color="auto"/>
              <w:right w:val="single" w:sz="4" w:space="0" w:color="auto"/>
            </w:tcBorders>
          </w:tcPr>
          <w:p w14:paraId="7765C84C" w14:textId="77777777" w:rsidR="00D14772" w:rsidRPr="008F109E" w:rsidRDefault="00D14772" w:rsidP="00501B28">
            <w:pPr>
              <w:pStyle w:val="TAL"/>
              <w:jc w:val="center"/>
              <w:rPr>
                <w:rFonts w:ascii="Times New Roman" w:hAnsi="Times New Roman"/>
                <w:sz w:val="20"/>
              </w:rPr>
            </w:pPr>
            <w:r w:rsidRPr="008F109E">
              <w:t>Rel-13</w:t>
            </w:r>
          </w:p>
        </w:tc>
      </w:tr>
      <w:tr w:rsidR="00D14772" w:rsidRPr="008F109E" w14:paraId="11CF9771"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2EE709E4" w14:textId="77777777" w:rsidR="00D14772" w:rsidRPr="008F109E" w:rsidRDefault="00D14772" w:rsidP="00501B28">
            <w:pPr>
              <w:pStyle w:val="TAL"/>
              <w:jc w:val="center"/>
              <w:rPr>
                <w:rFonts w:ascii="Times New Roman" w:hAnsi="Times New Roman"/>
                <w:sz w:val="20"/>
              </w:rPr>
            </w:pPr>
            <w:r w:rsidRPr="008F109E">
              <w:t>5B-46C_BCS0</w:t>
            </w:r>
          </w:p>
        </w:tc>
        <w:tc>
          <w:tcPr>
            <w:tcW w:w="2187" w:type="dxa"/>
            <w:tcBorders>
              <w:top w:val="single" w:sz="4" w:space="0" w:color="auto"/>
              <w:left w:val="single" w:sz="4" w:space="0" w:color="auto"/>
              <w:bottom w:val="single" w:sz="4" w:space="0" w:color="auto"/>
              <w:right w:val="single" w:sz="4" w:space="0" w:color="auto"/>
            </w:tcBorders>
          </w:tcPr>
          <w:p w14:paraId="7073494A" w14:textId="77777777" w:rsidR="00D14772" w:rsidRPr="008F109E" w:rsidRDefault="00D14772" w:rsidP="00501B28">
            <w:pPr>
              <w:pStyle w:val="TAL"/>
              <w:jc w:val="center"/>
              <w:rPr>
                <w:rFonts w:ascii="Times New Roman" w:hAnsi="Times New Roman"/>
                <w:sz w:val="20"/>
              </w:rPr>
            </w:pPr>
            <w:r w:rsidRPr="008F109E">
              <w:t>Rel-13</w:t>
            </w:r>
          </w:p>
        </w:tc>
      </w:tr>
      <w:tr w:rsidR="00D14772" w:rsidRPr="008F109E" w14:paraId="3119755A"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63F191C1" w14:textId="77777777" w:rsidR="00D14772" w:rsidRPr="008F109E" w:rsidRDefault="00D14772" w:rsidP="00501B28">
            <w:pPr>
              <w:pStyle w:val="TAL"/>
              <w:jc w:val="center"/>
              <w:rPr>
                <w:rFonts w:ascii="Times New Roman" w:hAnsi="Times New Roman"/>
                <w:sz w:val="20"/>
              </w:rPr>
            </w:pPr>
            <w:r w:rsidRPr="008F109E">
              <w:t>5B-46A_BCS0</w:t>
            </w:r>
          </w:p>
        </w:tc>
        <w:tc>
          <w:tcPr>
            <w:tcW w:w="2187" w:type="dxa"/>
            <w:tcBorders>
              <w:top w:val="single" w:sz="4" w:space="0" w:color="auto"/>
              <w:left w:val="single" w:sz="4" w:space="0" w:color="auto"/>
              <w:bottom w:val="single" w:sz="4" w:space="0" w:color="auto"/>
              <w:right w:val="single" w:sz="4" w:space="0" w:color="auto"/>
            </w:tcBorders>
          </w:tcPr>
          <w:p w14:paraId="457192CC" w14:textId="77777777" w:rsidR="00D14772" w:rsidRPr="008F109E" w:rsidRDefault="00D14772" w:rsidP="00501B28">
            <w:pPr>
              <w:pStyle w:val="TAL"/>
              <w:jc w:val="center"/>
              <w:rPr>
                <w:rFonts w:ascii="Times New Roman" w:hAnsi="Times New Roman"/>
                <w:sz w:val="20"/>
              </w:rPr>
            </w:pPr>
            <w:r w:rsidRPr="008F109E">
              <w:t>Rel-13</w:t>
            </w:r>
          </w:p>
        </w:tc>
      </w:tr>
      <w:tr w:rsidR="00D14772" w:rsidRPr="008F109E" w14:paraId="30B8DFBA"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38B7BDFC" w14:textId="77777777" w:rsidR="00D14772" w:rsidRPr="008F109E" w:rsidRDefault="00D14772" w:rsidP="00501B28">
            <w:pPr>
              <w:pStyle w:val="TAL"/>
              <w:jc w:val="center"/>
            </w:pPr>
            <w:r w:rsidRPr="008F109E">
              <w:t>46E-66A-66A_BCS0</w:t>
            </w:r>
          </w:p>
        </w:tc>
        <w:tc>
          <w:tcPr>
            <w:tcW w:w="2187" w:type="dxa"/>
            <w:tcBorders>
              <w:top w:val="single" w:sz="4" w:space="0" w:color="auto"/>
              <w:left w:val="single" w:sz="4" w:space="0" w:color="auto"/>
              <w:bottom w:val="single" w:sz="4" w:space="0" w:color="auto"/>
              <w:right w:val="single" w:sz="4" w:space="0" w:color="auto"/>
            </w:tcBorders>
          </w:tcPr>
          <w:p w14:paraId="7C00408A" w14:textId="77777777" w:rsidR="00D14772" w:rsidRPr="008F109E" w:rsidRDefault="00D14772" w:rsidP="00501B28">
            <w:pPr>
              <w:pStyle w:val="TAL"/>
              <w:jc w:val="center"/>
            </w:pPr>
            <w:r w:rsidRPr="008F109E">
              <w:t>Rel-15</w:t>
            </w:r>
          </w:p>
        </w:tc>
      </w:tr>
      <w:tr w:rsidR="00D14772" w:rsidRPr="008F109E" w14:paraId="39BDFBBE"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3F6BA422" w14:textId="77777777" w:rsidR="00D14772" w:rsidRPr="008F109E" w:rsidRDefault="00D14772" w:rsidP="00501B28">
            <w:pPr>
              <w:pStyle w:val="TAL"/>
              <w:jc w:val="center"/>
            </w:pPr>
            <w:r w:rsidRPr="008F109E">
              <w:t>2A-2A-5B_BCS0</w:t>
            </w:r>
          </w:p>
        </w:tc>
        <w:tc>
          <w:tcPr>
            <w:tcW w:w="2187" w:type="dxa"/>
            <w:tcBorders>
              <w:top w:val="single" w:sz="4" w:space="0" w:color="auto"/>
              <w:left w:val="single" w:sz="4" w:space="0" w:color="auto"/>
              <w:bottom w:val="single" w:sz="4" w:space="0" w:color="auto"/>
              <w:right w:val="single" w:sz="4" w:space="0" w:color="auto"/>
            </w:tcBorders>
          </w:tcPr>
          <w:p w14:paraId="1F8483B8" w14:textId="77777777" w:rsidR="00D14772" w:rsidRPr="008F109E" w:rsidRDefault="00D14772" w:rsidP="00501B28">
            <w:pPr>
              <w:pStyle w:val="TAL"/>
              <w:jc w:val="center"/>
            </w:pPr>
            <w:r w:rsidRPr="008F109E">
              <w:t>Rel-11</w:t>
            </w:r>
          </w:p>
        </w:tc>
      </w:tr>
      <w:tr w:rsidR="00D14772" w:rsidRPr="008F109E" w14:paraId="4967D086"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486F6FF4" w14:textId="77777777" w:rsidR="00D14772" w:rsidRPr="008F109E" w:rsidRDefault="00D14772" w:rsidP="00501B28">
            <w:pPr>
              <w:pStyle w:val="TAL"/>
              <w:jc w:val="center"/>
            </w:pPr>
            <w:r w:rsidRPr="008F109E">
              <w:t>2A-5B_BCS0</w:t>
            </w:r>
          </w:p>
        </w:tc>
        <w:tc>
          <w:tcPr>
            <w:tcW w:w="2187" w:type="dxa"/>
            <w:tcBorders>
              <w:top w:val="single" w:sz="4" w:space="0" w:color="auto"/>
              <w:left w:val="single" w:sz="4" w:space="0" w:color="auto"/>
              <w:bottom w:val="single" w:sz="4" w:space="0" w:color="auto"/>
              <w:right w:val="single" w:sz="4" w:space="0" w:color="auto"/>
            </w:tcBorders>
          </w:tcPr>
          <w:p w14:paraId="7626CBDD" w14:textId="77777777" w:rsidR="00D14772" w:rsidRPr="008F109E" w:rsidRDefault="00D14772" w:rsidP="00501B28">
            <w:pPr>
              <w:pStyle w:val="TAL"/>
              <w:jc w:val="center"/>
            </w:pPr>
            <w:r w:rsidRPr="008F109E">
              <w:t>Rel-11</w:t>
            </w:r>
          </w:p>
        </w:tc>
      </w:tr>
      <w:tr w:rsidR="00D14772" w:rsidRPr="008F109E" w14:paraId="763FD7BE"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2EB78C9B" w14:textId="77777777" w:rsidR="00D14772" w:rsidRPr="008F109E" w:rsidRDefault="00D14772" w:rsidP="00501B28">
            <w:pPr>
              <w:pStyle w:val="TAL"/>
              <w:jc w:val="center"/>
            </w:pPr>
            <w:r w:rsidRPr="008F109E">
              <w:t>3A-3A-7C_BCS0</w:t>
            </w:r>
          </w:p>
        </w:tc>
        <w:tc>
          <w:tcPr>
            <w:tcW w:w="2187" w:type="dxa"/>
            <w:tcBorders>
              <w:top w:val="single" w:sz="4" w:space="0" w:color="auto"/>
              <w:left w:val="single" w:sz="4" w:space="0" w:color="auto"/>
              <w:bottom w:val="single" w:sz="4" w:space="0" w:color="auto"/>
              <w:right w:val="single" w:sz="4" w:space="0" w:color="auto"/>
            </w:tcBorders>
          </w:tcPr>
          <w:p w14:paraId="5299EDAD" w14:textId="77777777" w:rsidR="00D14772" w:rsidRPr="008F109E" w:rsidRDefault="00D14772" w:rsidP="00501B28">
            <w:pPr>
              <w:pStyle w:val="TAL"/>
              <w:jc w:val="center"/>
            </w:pPr>
            <w:r w:rsidRPr="008F109E">
              <w:t>Rel-12</w:t>
            </w:r>
          </w:p>
        </w:tc>
      </w:tr>
      <w:tr w:rsidR="00D14772" w:rsidRPr="008F109E" w14:paraId="4CA4E48B"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0A448252" w14:textId="77777777" w:rsidR="00D14772" w:rsidRPr="008F109E" w:rsidRDefault="00D14772" w:rsidP="00501B28">
            <w:pPr>
              <w:pStyle w:val="TAL"/>
              <w:jc w:val="center"/>
            </w:pPr>
            <w:r w:rsidRPr="008F109E">
              <w:t>3A-3A-7C_UL_7C_BCS0</w:t>
            </w:r>
          </w:p>
        </w:tc>
        <w:tc>
          <w:tcPr>
            <w:tcW w:w="2187" w:type="dxa"/>
            <w:tcBorders>
              <w:top w:val="single" w:sz="4" w:space="0" w:color="auto"/>
              <w:left w:val="single" w:sz="4" w:space="0" w:color="auto"/>
              <w:bottom w:val="single" w:sz="4" w:space="0" w:color="auto"/>
              <w:right w:val="single" w:sz="4" w:space="0" w:color="auto"/>
            </w:tcBorders>
          </w:tcPr>
          <w:p w14:paraId="014845A8" w14:textId="77777777" w:rsidR="00D14772" w:rsidRPr="008F109E" w:rsidRDefault="00D14772" w:rsidP="00501B28">
            <w:pPr>
              <w:pStyle w:val="TAL"/>
              <w:jc w:val="center"/>
            </w:pPr>
            <w:r w:rsidRPr="008F109E">
              <w:t>Rel-12</w:t>
            </w:r>
          </w:p>
        </w:tc>
      </w:tr>
      <w:tr w:rsidR="00D14772" w:rsidRPr="008F109E" w14:paraId="1F5F1C5A"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6CE09045" w14:textId="77777777" w:rsidR="00D14772" w:rsidRPr="008F109E" w:rsidRDefault="00D14772" w:rsidP="00501B28">
            <w:pPr>
              <w:pStyle w:val="TAL"/>
              <w:jc w:val="center"/>
            </w:pPr>
            <w:r w:rsidRPr="008F109E">
              <w:t>25A-25A-41E_BCS0</w:t>
            </w:r>
          </w:p>
        </w:tc>
        <w:tc>
          <w:tcPr>
            <w:tcW w:w="2187" w:type="dxa"/>
            <w:tcBorders>
              <w:top w:val="single" w:sz="4" w:space="0" w:color="auto"/>
              <w:left w:val="single" w:sz="4" w:space="0" w:color="auto"/>
              <w:bottom w:val="single" w:sz="4" w:space="0" w:color="auto"/>
              <w:right w:val="single" w:sz="4" w:space="0" w:color="auto"/>
            </w:tcBorders>
          </w:tcPr>
          <w:p w14:paraId="7E0BA252" w14:textId="77777777" w:rsidR="00D14772" w:rsidRPr="008F109E" w:rsidRDefault="00D14772" w:rsidP="00501B28">
            <w:pPr>
              <w:pStyle w:val="TAL"/>
              <w:jc w:val="center"/>
            </w:pPr>
            <w:r w:rsidRPr="008F109E">
              <w:t>REL-15</w:t>
            </w:r>
          </w:p>
        </w:tc>
      </w:tr>
      <w:tr w:rsidR="00D14772" w:rsidRPr="008F109E" w14:paraId="775FD4C4"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1ECF6637" w14:textId="77777777" w:rsidR="00D14772" w:rsidRPr="008F109E" w:rsidRDefault="00D14772" w:rsidP="00501B28">
            <w:pPr>
              <w:pStyle w:val="TAL"/>
              <w:jc w:val="center"/>
            </w:pPr>
            <w:r w:rsidRPr="008F109E">
              <w:rPr>
                <w:rFonts w:cs="Arial"/>
                <w:lang w:val="en-US"/>
              </w:rPr>
              <w:t>25A-41F_</w:t>
            </w:r>
            <w:r w:rsidRPr="008F109E">
              <w:rPr>
                <w:rFonts w:cs="Arial"/>
              </w:rPr>
              <w:t>BCS0</w:t>
            </w:r>
          </w:p>
        </w:tc>
        <w:tc>
          <w:tcPr>
            <w:tcW w:w="2187" w:type="dxa"/>
            <w:tcBorders>
              <w:top w:val="single" w:sz="4" w:space="0" w:color="auto"/>
              <w:left w:val="single" w:sz="4" w:space="0" w:color="auto"/>
              <w:bottom w:val="single" w:sz="4" w:space="0" w:color="auto"/>
              <w:right w:val="single" w:sz="4" w:space="0" w:color="auto"/>
            </w:tcBorders>
          </w:tcPr>
          <w:p w14:paraId="15910454" w14:textId="77777777" w:rsidR="00D14772" w:rsidRPr="008F109E" w:rsidRDefault="00D14772" w:rsidP="00501B28">
            <w:pPr>
              <w:pStyle w:val="TAL"/>
              <w:jc w:val="center"/>
            </w:pPr>
            <w:r w:rsidRPr="008F109E">
              <w:rPr>
                <w:rFonts w:cs="Arial"/>
              </w:rPr>
              <w:t>REL-15</w:t>
            </w:r>
          </w:p>
        </w:tc>
      </w:tr>
      <w:tr w:rsidR="00D14772" w:rsidRPr="008F109E" w14:paraId="62795EF1"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327263A2" w14:textId="77777777" w:rsidR="00D14772" w:rsidRPr="008F109E" w:rsidRDefault="00D14772" w:rsidP="00501B28">
            <w:pPr>
              <w:pStyle w:val="TAL"/>
              <w:jc w:val="center"/>
              <w:rPr>
                <w:rFonts w:cs="Arial"/>
                <w:lang w:val="en-US"/>
              </w:rPr>
            </w:pPr>
            <w:r w:rsidRPr="008F109E">
              <w:rPr>
                <w:rFonts w:cs="Arial"/>
                <w:lang w:val="en-US"/>
              </w:rPr>
              <w:t>25A-25A-41F_</w:t>
            </w:r>
            <w:r w:rsidRPr="008F109E">
              <w:rPr>
                <w:rFonts w:cs="Arial"/>
              </w:rPr>
              <w:t>BCS0</w:t>
            </w:r>
          </w:p>
        </w:tc>
        <w:tc>
          <w:tcPr>
            <w:tcW w:w="2187" w:type="dxa"/>
            <w:tcBorders>
              <w:top w:val="single" w:sz="4" w:space="0" w:color="auto"/>
              <w:left w:val="single" w:sz="4" w:space="0" w:color="auto"/>
              <w:bottom w:val="single" w:sz="4" w:space="0" w:color="auto"/>
              <w:right w:val="single" w:sz="4" w:space="0" w:color="auto"/>
            </w:tcBorders>
          </w:tcPr>
          <w:p w14:paraId="6964FE36" w14:textId="77777777" w:rsidR="00D14772" w:rsidRPr="008F109E" w:rsidRDefault="00D14772" w:rsidP="00501B28">
            <w:pPr>
              <w:pStyle w:val="TAL"/>
              <w:jc w:val="center"/>
              <w:rPr>
                <w:rFonts w:cs="Arial"/>
              </w:rPr>
            </w:pPr>
            <w:r w:rsidRPr="008F109E">
              <w:rPr>
                <w:rFonts w:cs="Arial"/>
              </w:rPr>
              <w:t>REL-12</w:t>
            </w:r>
          </w:p>
        </w:tc>
      </w:tr>
      <w:tr w:rsidR="00D14772" w:rsidRPr="008F109E" w14:paraId="7166D3BE"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653C3105" w14:textId="77777777" w:rsidR="00D14772" w:rsidRPr="008F109E" w:rsidRDefault="00D14772" w:rsidP="00501B28">
            <w:pPr>
              <w:pStyle w:val="TAL"/>
              <w:jc w:val="center"/>
              <w:rPr>
                <w:rFonts w:cs="Arial"/>
              </w:rPr>
            </w:pPr>
            <w:r w:rsidRPr="008F109E">
              <w:rPr>
                <w:rFonts w:cs="Arial"/>
                <w:lang w:val="en-US"/>
              </w:rPr>
              <w:t>7C-46E_BCS0</w:t>
            </w:r>
          </w:p>
        </w:tc>
        <w:tc>
          <w:tcPr>
            <w:tcW w:w="2187" w:type="dxa"/>
            <w:tcBorders>
              <w:top w:val="single" w:sz="4" w:space="0" w:color="auto"/>
              <w:left w:val="single" w:sz="4" w:space="0" w:color="auto"/>
              <w:bottom w:val="single" w:sz="4" w:space="0" w:color="auto"/>
              <w:right w:val="single" w:sz="4" w:space="0" w:color="auto"/>
            </w:tcBorders>
          </w:tcPr>
          <w:p w14:paraId="5131751E" w14:textId="77777777" w:rsidR="00D14772" w:rsidRPr="008F109E" w:rsidRDefault="00D14772" w:rsidP="00501B28">
            <w:pPr>
              <w:pStyle w:val="TAL"/>
              <w:jc w:val="center"/>
              <w:rPr>
                <w:rFonts w:cs="Arial"/>
              </w:rPr>
            </w:pPr>
            <w:r w:rsidRPr="008F109E">
              <w:rPr>
                <w:rFonts w:cs="Arial"/>
              </w:rPr>
              <w:t>REL-15</w:t>
            </w:r>
          </w:p>
        </w:tc>
      </w:tr>
      <w:tr w:rsidR="00F75780" w:rsidRPr="008F109E" w14:paraId="323ED3D0"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10D603AE" w14:textId="77777777" w:rsidR="00F75780" w:rsidRPr="008F109E" w:rsidRDefault="00F75780" w:rsidP="00F75780">
            <w:pPr>
              <w:pStyle w:val="TAL"/>
              <w:jc w:val="center"/>
              <w:rPr>
                <w:rFonts w:cs="Arial"/>
                <w:lang w:val="en-US"/>
              </w:rPr>
            </w:pPr>
            <w:r w:rsidRPr="008F109E">
              <w:rPr>
                <w:lang w:val="en-US"/>
              </w:rPr>
              <w:t>1A-1A-3C_UL_3C_BCS0</w:t>
            </w:r>
          </w:p>
        </w:tc>
        <w:tc>
          <w:tcPr>
            <w:tcW w:w="2187" w:type="dxa"/>
            <w:tcBorders>
              <w:top w:val="single" w:sz="4" w:space="0" w:color="auto"/>
              <w:left w:val="single" w:sz="4" w:space="0" w:color="auto"/>
              <w:bottom w:val="single" w:sz="4" w:space="0" w:color="auto"/>
              <w:right w:val="single" w:sz="4" w:space="0" w:color="auto"/>
            </w:tcBorders>
          </w:tcPr>
          <w:p w14:paraId="7D57F429" w14:textId="77777777" w:rsidR="00F75780" w:rsidRPr="008F109E" w:rsidRDefault="00F75780" w:rsidP="00F75780">
            <w:pPr>
              <w:pStyle w:val="TAL"/>
              <w:jc w:val="center"/>
              <w:rPr>
                <w:rFonts w:cs="Arial"/>
              </w:rPr>
            </w:pPr>
            <w:r w:rsidRPr="008F109E">
              <w:t>Rel-12</w:t>
            </w:r>
          </w:p>
        </w:tc>
      </w:tr>
      <w:tr w:rsidR="00F75780" w:rsidRPr="008F109E" w14:paraId="7E4B51DD"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2F50A369" w14:textId="77777777" w:rsidR="00F75780" w:rsidRPr="008F109E" w:rsidRDefault="00F75780" w:rsidP="00F75780">
            <w:pPr>
              <w:pStyle w:val="TAL"/>
              <w:jc w:val="center"/>
              <w:rPr>
                <w:rFonts w:cs="Arial"/>
                <w:lang w:val="en-US"/>
              </w:rPr>
            </w:pPr>
            <w:r w:rsidRPr="008F109E">
              <w:rPr>
                <w:lang w:val="en-US"/>
              </w:rPr>
              <w:t>1A-1A-7C_UL_7C_BCS0</w:t>
            </w:r>
          </w:p>
        </w:tc>
        <w:tc>
          <w:tcPr>
            <w:tcW w:w="2187" w:type="dxa"/>
            <w:tcBorders>
              <w:top w:val="single" w:sz="4" w:space="0" w:color="auto"/>
              <w:left w:val="single" w:sz="4" w:space="0" w:color="auto"/>
              <w:bottom w:val="single" w:sz="4" w:space="0" w:color="auto"/>
              <w:right w:val="single" w:sz="4" w:space="0" w:color="auto"/>
            </w:tcBorders>
          </w:tcPr>
          <w:p w14:paraId="4399CC9C" w14:textId="77777777" w:rsidR="00F75780" w:rsidRPr="008F109E" w:rsidRDefault="00F75780" w:rsidP="00F75780">
            <w:pPr>
              <w:pStyle w:val="TAL"/>
              <w:jc w:val="center"/>
              <w:rPr>
                <w:rFonts w:cs="Arial"/>
              </w:rPr>
            </w:pPr>
            <w:r w:rsidRPr="008F109E">
              <w:t>Rel-12</w:t>
            </w:r>
          </w:p>
        </w:tc>
      </w:tr>
      <w:tr w:rsidR="00104F84" w:rsidRPr="008F109E" w14:paraId="6075914A"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7A461C3D" w14:textId="2B66D849" w:rsidR="00104F84" w:rsidRPr="008F109E" w:rsidRDefault="00104F84" w:rsidP="00104F84">
            <w:pPr>
              <w:pStyle w:val="TAL"/>
              <w:jc w:val="center"/>
              <w:rPr>
                <w:lang w:val="en-US"/>
              </w:rPr>
            </w:pPr>
            <w:r w:rsidRPr="008F109E">
              <w:t>25A-41E_BCS0</w:t>
            </w:r>
          </w:p>
        </w:tc>
        <w:tc>
          <w:tcPr>
            <w:tcW w:w="2187" w:type="dxa"/>
            <w:tcBorders>
              <w:top w:val="single" w:sz="4" w:space="0" w:color="auto"/>
              <w:left w:val="single" w:sz="4" w:space="0" w:color="auto"/>
              <w:bottom w:val="single" w:sz="4" w:space="0" w:color="auto"/>
              <w:right w:val="single" w:sz="4" w:space="0" w:color="auto"/>
            </w:tcBorders>
          </w:tcPr>
          <w:p w14:paraId="6EB63E01" w14:textId="23842C68" w:rsidR="00104F84" w:rsidRPr="008F109E" w:rsidRDefault="00104F84" w:rsidP="00104F84">
            <w:pPr>
              <w:pStyle w:val="TAL"/>
              <w:jc w:val="center"/>
            </w:pPr>
            <w:r w:rsidRPr="008F109E">
              <w:t>REL-13</w:t>
            </w:r>
          </w:p>
        </w:tc>
      </w:tr>
      <w:tr w:rsidR="00B972CC" w:rsidRPr="008F109E" w14:paraId="6A154DCA"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014455FF" w14:textId="345BE9BE" w:rsidR="00B972CC" w:rsidRPr="008F109E" w:rsidRDefault="00B972CC" w:rsidP="00B972CC">
            <w:pPr>
              <w:pStyle w:val="TAL"/>
              <w:jc w:val="center"/>
            </w:pPr>
            <w:r w:rsidRPr="008F109E">
              <w:rPr>
                <w:rFonts w:cs="Arial"/>
                <w:lang w:val="en-US"/>
              </w:rPr>
              <w:t>28A-66A_BCS0</w:t>
            </w:r>
          </w:p>
        </w:tc>
        <w:tc>
          <w:tcPr>
            <w:tcW w:w="2187" w:type="dxa"/>
            <w:tcBorders>
              <w:top w:val="single" w:sz="4" w:space="0" w:color="auto"/>
              <w:left w:val="single" w:sz="4" w:space="0" w:color="auto"/>
              <w:bottom w:val="single" w:sz="4" w:space="0" w:color="auto"/>
              <w:right w:val="single" w:sz="4" w:space="0" w:color="auto"/>
            </w:tcBorders>
          </w:tcPr>
          <w:p w14:paraId="35A3DB00" w14:textId="4522EE6D" w:rsidR="00B972CC" w:rsidRPr="008F109E" w:rsidRDefault="00B972CC" w:rsidP="00B972CC">
            <w:pPr>
              <w:pStyle w:val="TAL"/>
              <w:jc w:val="center"/>
            </w:pPr>
            <w:r w:rsidRPr="008F109E">
              <w:rPr>
                <w:rFonts w:cs="Arial"/>
              </w:rPr>
              <w:t>REL-11</w:t>
            </w:r>
          </w:p>
        </w:tc>
      </w:tr>
      <w:tr w:rsidR="00B972CC" w:rsidRPr="008F109E" w14:paraId="7287F08A"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47893DCD" w14:textId="6423DF88" w:rsidR="00B972CC" w:rsidRPr="008F109E" w:rsidRDefault="00B972CC" w:rsidP="00B972CC">
            <w:pPr>
              <w:pStyle w:val="TAL"/>
              <w:jc w:val="center"/>
              <w:rPr>
                <w:rFonts w:cs="Arial"/>
                <w:lang w:val="en-US"/>
              </w:rPr>
            </w:pPr>
            <w:r w:rsidRPr="008F109E">
              <w:rPr>
                <w:rFonts w:cs="Arial"/>
                <w:lang w:val="en-US"/>
              </w:rPr>
              <w:t>3A-3A-5A_BCS0</w:t>
            </w:r>
          </w:p>
        </w:tc>
        <w:tc>
          <w:tcPr>
            <w:tcW w:w="2187" w:type="dxa"/>
            <w:tcBorders>
              <w:top w:val="single" w:sz="4" w:space="0" w:color="auto"/>
              <w:left w:val="single" w:sz="4" w:space="0" w:color="auto"/>
              <w:bottom w:val="single" w:sz="4" w:space="0" w:color="auto"/>
              <w:right w:val="single" w:sz="4" w:space="0" w:color="auto"/>
            </w:tcBorders>
          </w:tcPr>
          <w:p w14:paraId="7714C2F4" w14:textId="4F4358EB" w:rsidR="00B972CC" w:rsidRPr="008F109E" w:rsidRDefault="00B972CC" w:rsidP="00B972CC">
            <w:pPr>
              <w:pStyle w:val="TAL"/>
              <w:jc w:val="center"/>
              <w:rPr>
                <w:rFonts w:cs="Arial"/>
              </w:rPr>
            </w:pPr>
            <w:r w:rsidRPr="008F109E">
              <w:rPr>
                <w:rFonts w:cs="Arial"/>
              </w:rPr>
              <w:t>REL-12</w:t>
            </w:r>
          </w:p>
        </w:tc>
      </w:tr>
      <w:tr w:rsidR="00B972CC" w:rsidRPr="008F109E" w14:paraId="1C59E406"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432B3304" w14:textId="3F8D8389" w:rsidR="00B972CC" w:rsidRPr="008F109E" w:rsidRDefault="00B972CC" w:rsidP="00B972CC">
            <w:pPr>
              <w:pStyle w:val="TAL"/>
              <w:jc w:val="center"/>
              <w:rPr>
                <w:rFonts w:cs="Arial"/>
                <w:lang w:val="en-US"/>
              </w:rPr>
            </w:pPr>
            <w:r w:rsidRPr="008F109E">
              <w:rPr>
                <w:rFonts w:cs="Arial"/>
                <w:lang w:val="en-US"/>
              </w:rPr>
              <w:t>3A-3A-46C</w:t>
            </w:r>
            <w:r w:rsidRPr="008F109E">
              <w:rPr>
                <w:rFonts w:cs="Arial" w:hint="eastAsia"/>
                <w:lang w:val="en-US" w:eastAsia="zh-CN"/>
              </w:rPr>
              <w:t>_</w:t>
            </w:r>
            <w:r w:rsidRPr="008F109E">
              <w:rPr>
                <w:rFonts w:cs="Arial"/>
                <w:lang w:val="en-US" w:eastAsia="zh-CN"/>
              </w:rPr>
              <w:t>BCS0</w:t>
            </w:r>
          </w:p>
        </w:tc>
        <w:tc>
          <w:tcPr>
            <w:tcW w:w="2187" w:type="dxa"/>
            <w:tcBorders>
              <w:top w:val="single" w:sz="4" w:space="0" w:color="auto"/>
              <w:left w:val="single" w:sz="4" w:space="0" w:color="auto"/>
              <w:bottom w:val="single" w:sz="4" w:space="0" w:color="auto"/>
              <w:right w:val="single" w:sz="4" w:space="0" w:color="auto"/>
            </w:tcBorders>
          </w:tcPr>
          <w:p w14:paraId="6B50F87E" w14:textId="32FBF1F1" w:rsidR="00B972CC" w:rsidRPr="008F109E" w:rsidRDefault="00B972CC" w:rsidP="00B972CC">
            <w:pPr>
              <w:pStyle w:val="TAL"/>
              <w:jc w:val="center"/>
              <w:rPr>
                <w:rFonts w:cs="Arial"/>
              </w:rPr>
            </w:pPr>
            <w:r w:rsidRPr="008F109E">
              <w:rPr>
                <w:rFonts w:cs="Arial"/>
              </w:rPr>
              <w:t>REL-12</w:t>
            </w:r>
          </w:p>
        </w:tc>
      </w:tr>
      <w:tr w:rsidR="00342B55" w:rsidRPr="008F109E" w14:paraId="0EB429B5"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7EDB3FE9" w14:textId="13246F10" w:rsidR="00342B55" w:rsidRPr="008F109E" w:rsidRDefault="00342B55" w:rsidP="00342B55">
            <w:pPr>
              <w:pStyle w:val="TAL"/>
              <w:jc w:val="center"/>
              <w:rPr>
                <w:rFonts w:cs="Arial"/>
                <w:lang w:val="en-US"/>
              </w:rPr>
            </w:pPr>
            <w:r w:rsidRPr="008F109E">
              <w:rPr>
                <w:lang w:val="en-US"/>
              </w:rPr>
              <w:t>7A-13A_BCS0</w:t>
            </w:r>
          </w:p>
        </w:tc>
        <w:tc>
          <w:tcPr>
            <w:tcW w:w="2187" w:type="dxa"/>
            <w:tcBorders>
              <w:top w:val="single" w:sz="4" w:space="0" w:color="auto"/>
              <w:left w:val="single" w:sz="4" w:space="0" w:color="auto"/>
              <w:bottom w:val="single" w:sz="4" w:space="0" w:color="auto"/>
              <w:right w:val="single" w:sz="4" w:space="0" w:color="auto"/>
            </w:tcBorders>
          </w:tcPr>
          <w:p w14:paraId="3C2FBEB6" w14:textId="77C57DBE" w:rsidR="00342B55" w:rsidRPr="008F109E" w:rsidRDefault="00342B55" w:rsidP="00342B55">
            <w:pPr>
              <w:pStyle w:val="TAL"/>
              <w:jc w:val="center"/>
              <w:rPr>
                <w:rFonts w:cs="Arial"/>
              </w:rPr>
            </w:pPr>
            <w:r w:rsidRPr="008F109E">
              <w:rPr>
                <w:rFonts w:ascii="Times New Roman" w:hAnsi="Times New Roman"/>
                <w:sz w:val="20"/>
              </w:rPr>
              <w:t>REL-11</w:t>
            </w:r>
          </w:p>
        </w:tc>
      </w:tr>
      <w:tr w:rsidR="00342B55" w:rsidRPr="008F109E" w14:paraId="75992CCE"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2318083D" w14:textId="1058C71C" w:rsidR="00342B55" w:rsidRPr="008F109E" w:rsidRDefault="00342B55" w:rsidP="00342B55">
            <w:pPr>
              <w:pStyle w:val="TAL"/>
              <w:jc w:val="center"/>
              <w:rPr>
                <w:lang w:val="en-US"/>
              </w:rPr>
            </w:pPr>
            <w:r w:rsidRPr="008F109E">
              <w:rPr>
                <w:lang w:val="en-US"/>
              </w:rPr>
              <w:t>7C-13A_BCS0</w:t>
            </w:r>
          </w:p>
        </w:tc>
        <w:tc>
          <w:tcPr>
            <w:tcW w:w="2187" w:type="dxa"/>
            <w:tcBorders>
              <w:top w:val="single" w:sz="4" w:space="0" w:color="auto"/>
              <w:left w:val="single" w:sz="4" w:space="0" w:color="auto"/>
              <w:bottom w:val="single" w:sz="4" w:space="0" w:color="auto"/>
              <w:right w:val="single" w:sz="4" w:space="0" w:color="auto"/>
            </w:tcBorders>
          </w:tcPr>
          <w:p w14:paraId="6C00CBD9" w14:textId="38DB42C8" w:rsidR="00342B55" w:rsidRPr="008F109E" w:rsidRDefault="00342B55" w:rsidP="00342B55">
            <w:pPr>
              <w:pStyle w:val="TAL"/>
              <w:jc w:val="center"/>
              <w:rPr>
                <w:rFonts w:ascii="Times New Roman" w:hAnsi="Times New Roman"/>
                <w:sz w:val="20"/>
              </w:rPr>
            </w:pPr>
            <w:r w:rsidRPr="008F109E">
              <w:rPr>
                <w:rFonts w:ascii="Times New Roman" w:hAnsi="Times New Roman"/>
                <w:sz w:val="20"/>
              </w:rPr>
              <w:t>REL-11</w:t>
            </w:r>
          </w:p>
        </w:tc>
      </w:tr>
      <w:tr w:rsidR="00342B55" w:rsidRPr="008F109E" w14:paraId="1F81260C"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2F6CAFEA" w14:textId="389D4DD6" w:rsidR="00342B55" w:rsidRPr="008F109E" w:rsidRDefault="00342B55" w:rsidP="00342B55">
            <w:pPr>
              <w:pStyle w:val="TAL"/>
              <w:jc w:val="center"/>
              <w:rPr>
                <w:lang w:val="en-US"/>
              </w:rPr>
            </w:pPr>
            <w:r w:rsidRPr="008F109E">
              <w:rPr>
                <w:lang w:val="en-SG"/>
              </w:rPr>
              <w:t>7A-7A-13A_BCS0</w:t>
            </w:r>
          </w:p>
        </w:tc>
        <w:tc>
          <w:tcPr>
            <w:tcW w:w="2187" w:type="dxa"/>
            <w:tcBorders>
              <w:top w:val="single" w:sz="4" w:space="0" w:color="auto"/>
              <w:left w:val="single" w:sz="4" w:space="0" w:color="auto"/>
              <w:bottom w:val="single" w:sz="4" w:space="0" w:color="auto"/>
              <w:right w:val="single" w:sz="4" w:space="0" w:color="auto"/>
            </w:tcBorders>
          </w:tcPr>
          <w:p w14:paraId="77A56784" w14:textId="05BFDC6B" w:rsidR="00342B55" w:rsidRPr="008F109E" w:rsidRDefault="00342B55" w:rsidP="00342B55">
            <w:pPr>
              <w:pStyle w:val="TAL"/>
              <w:jc w:val="center"/>
              <w:rPr>
                <w:rFonts w:ascii="Times New Roman" w:hAnsi="Times New Roman"/>
                <w:sz w:val="20"/>
              </w:rPr>
            </w:pPr>
            <w:r w:rsidRPr="008F109E">
              <w:rPr>
                <w:rFonts w:ascii="Times New Roman" w:hAnsi="Times New Roman"/>
                <w:sz w:val="20"/>
              </w:rPr>
              <w:t>REL-12</w:t>
            </w:r>
          </w:p>
        </w:tc>
      </w:tr>
      <w:tr w:rsidR="00342B55" w:rsidRPr="008F109E" w14:paraId="7A9B8224"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58D1F468" w14:textId="3ADC99F6" w:rsidR="00342B55" w:rsidRPr="008F109E" w:rsidRDefault="00342B55" w:rsidP="00342B55">
            <w:pPr>
              <w:pStyle w:val="TAL"/>
              <w:jc w:val="center"/>
              <w:rPr>
                <w:lang w:val="en-SG"/>
              </w:rPr>
            </w:pPr>
            <w:r w:rsidRPr="008F109E">
              <w:rPr>
                <w:lang w:val="en-US"/>
              </w:rPr>
              <w:t>7A-7A-20A_BCS0</w:t>
            </w:r>
          </w:p>
        </w:tc>
        <w:tc>
          <w:tcPr>
            <w:tcW w:w="2187" w:type="dxa"/>
            <w:tcBorders>
              <w:top w:val="single" w:sz="4" w:space="0" w:color="auto"/>
              <w:left w:val="single" w:sz="4" w:space="0" w:color="auto"/>
              <w:bottom w:val="single" w:sz="4" w:space="0" w:color="auto"/>
              <w:right w:val="single" w:sz="4" w:space="0" w:color="auto"/>
            </w:tcBorders>
          </w:tcPr>
          <w:p w14:paraId="099A2C20" w14:textId="3C0B4803" w:rsidR="00342B55" w:rsidRPr="008F109E" w:rsidRDefault="00342B55" w:rsidP="00342B55">
            <w:pPr>
              <w:pStyle w:val="TAL"/>
              <w:jc w:val="center"/>
              <w:rPr>
                <w:rFonts w:ascii="Times New Roman" w:hAnsi="Times New Roman"/>
                <w:sz w:val="20"/>
              </w:rPr>
            </w:pPr>
            <w:r w:rsidRPr="008F109E">
              <w:t>REL-12</w:t>
            </w:r>
          </w:p>
        </w:tc>
      </w:tr>
      <w:tr w:rsidR="00342B55" w:rsidRPr="008F109E" w14:paraId="2A6FCB50"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68EC9547" w14:textId="1DD780C6" w:rsidR="00342B55" w:rsidRPr="008F109E" w:rsidRDefault="00342B55" w:rsidP="00342B55">
            <w:pPr>
              <w:pStyle w:val="TAL"/>
              <w:jc w:val="center"/>
              <w:rPr>
                <w:lang w:val="en-US"/>
              </w:rPr>
            </w:pPr>
            <w:r w:rsidRPr="008F109E">
              <w:rPr>
                <w:lang w:val="en-US"/>
              </w:rPr>
              <w:t>2A-66A_BCS0</w:t>
            </w:r>
          </w:p>
        </w:tc>
        <w:tc>
          <w:tcPr>
            <w:tcW w:w="2187" w:type="dxa"/>
            <w:tcBorders>
              <w:top w:val="single" w:sz="4" w:space="0" w:color="auto"/>
              <w:left w:val="single" w:sz="4" w:space="0" w:color="auto"/>
              <w:bottom w:val="single" w:sz="4" w:space="0" w:color="auto"/>
              <w:right w:val="single" w:sz="4" w:space="0" w:color="auto"/>
            </w:tcBorders>
          </w:tcPr>
          <w:p w14:paraId="5727BC4D" w14:textId="6F73F50F" w:rsidR="00342B55" w:rsidRPr="008F109E" w:rsidRDefault="00342B55" w:rsidP="00342B55">
            <w:pPr>
              <w:pStyle w:val="TAL"/>
              <w:jc w:val="center"/>
            </w:pPr>
            <w:r w:rsidRPr="008F109E">
              <w:t>REL-11</w:t>
            </w:r>
          </w:p>
        </w:tc>
      </w:tr>
      <w:tr w:rsidR="00342B55" w:rsidRPr="008F109E" w14:paraId="23200074"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45DB431A" w14:textId="1DBE1D69" w:rsidR="00342B55" w:rsidRPr="008F109E" w:rsidRDefault="00342B55" w:rsidP="00342B55">
            <w:pPr>
              <w:pStyle w:val="TAL"/>
              <w:jc w:val="center"/>
              <w:rPr>
                <w:lang w:val="en-US"/>
              </w:rPr>
            </w:pPr>
            <w:r w:rsidRPr="008F109E">
              <w:rPr>
                <w:szCs w:val="18"/>
              </w:rPr>
              <w:t>26A-66A_BCS0</w:t>
            </w:r>
          </w:p>
        </w:tc>
        <w:tc>
          <w:tcPr>
            <w:tcW w:w="2187" w:type="dxa"/>
            <w:tcBorders>
              <w:top w:val="single" w:sz="4" w:space="0" w:color="auto"/>
              <w:left w:val="single" w:sz="4" w:space="0" w:color="auto"/>
              <w:bottom w:val="single" w:sz="4" w:space="0" w:color="auto"/>
              <w:right w:val="single" w:sz="4" w:space="0" w:color="auto"/>
            </w:tcBorders>
          </w:tcPr>
          <w:p w14:paraId="07AA1623" w14:textId="217B129F" w:rsidR="00342B55" w:rsidRPr="008F109E" w:rsidRDefault="00342B55" w:rsidP="00342B55">
            <w:pPr>
              <w:pStyle w:val="TAL"/>
              <w:jc w:val="center"/>
            </w:pPr>
            <w:r w:rsidRPr="008F109E">
              <w:t>REL-11</w:t>
            </w:r>
          </w:p>
        </w:tc>
      </w:tr>
      <w:tr w:rsidR="00342B55" w:rsidRPr="008F109E" w14:paraId="287A749C"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674E0510" w14:textId="7CD85F42" w:rsidR="00342B55" w:rsidRPr="008F109E" w:rsidRDefault="00342B55" w:rsidP="00342B55">
            <w:pPr>
              <w:pStyle w:val="TAL"/>
              <w:jc w:val="center"/>
              <w:rPr>
                <w:szCs w:val="18"/>
              </w:rPr>
            </w:pPr>
            <w:r w:rsidRPr="008F109E">
              <w:rPr>
                <w:lang w:val="en-US"/>
              </w:rPr>
              <w:t>20A-41A_BSC0</w:t>
            </w:r>
          </w:p>
        </w:tc>
        <w:tc>
          <w:tcPr>
            <w:tcW w:w="2187" w:type="dxa"/>
            <w:tcBorders>
              <w:top w:val="single" w:sz="4" w:space="0" w:color="auto"/>
              <w:left w:val="single" w:sz="4" w:space="0" w:color="auto"/>
              <w:bottom w:val="single" w:sz="4" w:space="0" w:color="auto"/>
              <w:right w:val="single" w:sz="4" w:space="0" w:color="auto"/>
            </w:tcBorders>
          </w:tcPr>
          <w:p w14:paraId="37252EA0" w14:textId="13CB57F9" w:rsidR="00342B55" w:rsidRPr="008F109E" w:rsidRDefault="00342B55" w:rsidP="00342B55">
            <w:pPr>
              <w:pStyle w:val="TAL"/>
              <w:jc w:val="center"/>
            </w:pPr>
            <w:r w:rsidRPr="008F109E">
              <w:t>Rel-12</w:t>
            </w:r>
          </w:p>
        </w:tc>
      </w:tr>
      <w:tr w:rsidR="00342B55" w:rsidRPr="008F109E" w14:paraId="532CE83C"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3728967D" w14:textId="7CD626AD" w:rsidR="00342B55" w:rsidRPr="008F109E" w:rsidRDefault="00342B55" w:rsidP="00342B55">
            <w:pPr>
              <w:pStyle w:val="TAL"/>
              <w:jc w:val="center"/>
              <w:rPr>
                <w:lang w:val="en-US"/>
              </w:rPr>
            </w:pPr>
            <w:r w:rsidRPr="008F109E">
              <w:rPr>
                <w:lang w:val="en-US"/>
              </w:rPr>
              <w:t>20A-41C_BSC0</w:t>
            </w:r>
          </w:p>
        </w:tc>
        <w:tc>
          <w:tcPr>
            <w:tcW w:w="2187" w:type="dxa"/>
            <w:tcBorders>
              <w:top w:val="single" w:sz="4" w:space="0" w:color="auto"/>
              <w:left w:val="single" w:sz="4" w:space="0" w:color="auto"/>
              <w:bottom w:val="single" w:sz="4" w:space="0" w:color="auto"/>
              <w:right w:val="single" w:sz="4" w:space="0" w:color="auto"/>
            </w:tcBorders>
          </w:tcPr>
          <w:p w14:paraId="2B22052A" w14:textId="3E96B5BB" w:rsidR="00342B55" w:rsidRPr="008F109E" w:rsidRDefault="00342B55" w:rsidP="00342B55">
            <w:pPr>
              <w:pStyle w:val="TAL"/>
              <w:jc w:val="center"/>
            </w:pPr>
            <w:r w:rsidRPr="008F109E">
              <w:t>Rel-12</w:t>
            </w:r>
          </w:p>
        </w:tc>
      </w:tr>
      <w:tr w:rsidR="00342B55" w:rsidRPr="008F109E" w14:paraId="5BC0FD8D" w14:textId="77777777" w:rsidTr="00501B28">
        <w:trPr>
          <w:cantSplit/>
          <w:jc w:val="center"/>
        </w:trPr>
        <w:tc>
          <w:tcPr>
            <w:tcW w:w="3795" w:type="dxa"/>
            <w:tcBorders>
              <w:top w:val="single" w:sz="4" w:space="0" w:color="auto"/>
              <w:left w:val="single" w:sz="4" w:space="0" w:color="auto"/>
              <w:bottom w:val="single" w:sz="4" w:space="0" w:color="auto"/>
              <w:right w:val="single" w:sz="4" w:space="0" w:color="auto"/>
            </w:tcBorders>
          </w:tcPr>
          <w:p w14:paraId="2ECDCC76" w14:textId="15CBFB71" w:rsidR="00342B55" w:rsidRPr="008F109E" w:rsidRDefault="00342B55" w:rsidP="00342B55">
            <w:pPr>
              <w:pStyle w:val="TAL"/>
              <w:jc w:val="center"/>
              <w:rPr>
                <w:lang w:val="en-US"/>
              </w:rPr>
            </w:pPr>
            <w:r w:rsidRPr="008F109E">
              <w:rPr>
                <w:lang w:val="en-US"/>
              </w:rPr>
              <w:t>20A-41D_BCS0</w:t>
            </w:r>
          </w:p>
        </w:tc>
        <w:tc>
          <w:tcPr>
            <w:tcW w:w="2187" w:type="dxa"/>
            <w:tcBorders>
              <w:top w:val="single" w:sz="4" w:space="0" w:color="auto"/>
              <w:left w:val="single" w:sz="4" w:space="0" w:color="auto"/>
              <w:bottom w:val="single" w:sz="4" w:space="0" w:color="auto"/>
              <w:right w:val="single" w:sz="4" w:space="0" w:color="auto"/>
            </w:tcBorders>
          </w:tcPr>
          <w:p w14:paraId="28298430" w14:textId="4D79E322" w:rsidR="00342B55" w:rsidRPr="008F109E" w:rsidRDefault="00342B55" w:rsidP="00342B55">
            <w:pPr>
              <w:pStyle w:val="TAL"/>
              <w:jc w:val="center"/>
            </w:pPr>
            <w:r w:rsidRPr="008F109E">
              <w:t>Rel-12</w:t>
            </w:r>
          </w:p>
        </w:tc>
      </w:tr>
      <w:tr w:rsidR="00342B55" w:rsidRPr="008F109E" w14:paraId="33A37E00" w14:textId="77777777" w:rsidTr="00A4319D">
        <w:trPr>
          <w:cantSplit/>
          <w:jc w:val="center"/>
        </w:trPr>
        <w:tc>
          <w:tcPr>
            <w:tcW w:w="3795" w:type="dxa"/>
            <w:tcBorders>
              <w:top w:val="single" w:sz="4" w:space="0" w:color="auto"/>
              <w:left w:val="single" w:sz="4" w:space="0" w:color="auto"/>
              <w:bottom w:val="single" w:sz="4" w:space="0" w:color="auto"/>
              <w:right w:val="single" w:sz="4" w:space="0" w:color="auto"/>
            </w:tcBorders>
            <w:vAlign w:val="center"/>
          </w:tcPr>
          <w:p w14:paraId="12926AE4" w14:textId="222592BB" w:rsidR="00342B55" w:rsidRPr="008F109E" w:rsidRDefault="00342B55" w:rsidP="00342B55">
            <w:pPr>
              <w:pStyle w:val="TAL"/>
              <w:jc w:val="center"/>
              <w:rPr>
                <w:lang w:val="en-US"/>
              </w:rPr>
            </w:pPr>
            <w:r w:rsidRPr="008F109E">
              <w:rPr>
                <w:rFonts w:cs="Arial" w:hint="eastAsia"/>
                <w:szCs w:val="18"/>
                <w:lang w:eastAsia="zh-CN"/>
              </w:rPr>
              <w:t>1A-41C</w:t>
            </w:r>
            <w:r w:rsidRPr="008F109E">
              <w:rPr>
                <w:rFonts w:cs="Arial"/>
                <w:szCs w:val="18"/>
                <w:lang w:eastAsia="zh-CN"/>
              </w:rPr>
              <w:t>_</w:t>
            </w:r>
            <w:r w:rsidRPr="008F109E">
              <w:rPr>
                <w:rFonts w:cs="Arial" w:hint="eastAsia"/>
                <w:szCs w:val="18"/>
                <w:lang w:val="en-US" w:eastAsia="zh-CN"/>
              </w:rPr>
              <w:t>41C</w:t>
            </w:r>
          </w:p>
        </w:tc>
        <w:tc>
          <w:tcPr>
            <w:tcW w:w="2187" w:type="dxa"/>
            <w:tcBorders>
              <w:top w:val="single" w:sz="4" w:space="0" w:color="auto"/>
              <w:left w:val="single" w:sz="4" w:space="0" w:color="auto"/>
              <w:bottom w:val="single" w:sz="4" w:space="0" w:color="auto"/>
              <w:right w:val="single" w:sz="4" w:space="0" w:color="auto"/>
            </w:tcBorders>
            <w:vAlign w:val="center"/>
          </w:tcPr>
          <w:p w14:paraId="161B62A1" w14:textId="167AC36A" w:rsidR="00342B55" w:rsidRPr="008F109E" w:rsidRDefault="00342B55" w:rsidP="00342B55">
            <w:pPr>
              <w:pStyle w:val="TAL"/>
              <w:jc w:val="center"/>
            </w:pPr>
            <w:r w:rsidRPr="008F109E">
              <w:rPr>
                <w:rFonts w:cs="Arial"/>
                <w:szCs w:val="18"/>
                <w:lang w:val="en-US" w:eastAsia="zh-CN"/>
              </w:rPr>
              <w:t>REL-12</w:t>
            </w:r>
          </w:p>
        </w:tc>
      </w:tr>
      <w:tr w:rsidR="00342B55" w:rsidRPr="008F109E" w14:paraId="3D2B42F9" w14:textId="77777777" w:rsidTr="00ED12A2">
        <w:trPr>
          <w:cantSplit/>
          <w:jc w:val="center"/>
        </w:trPr>
        <w:tc>
          <w:tcPr>
            <w:tcW w:w="3795" w:type="dxa"/>
            <w:tcBorders>
              <w:top w:val="single" w:sz="4" w:space="0" w:color="auto"/>
              <w:left w:val="single" w:sz="4" w:space="0" w:color="auto"/>
              <w:bottom w:val="single" w:sz="4" w:space="0" w:color="auto"/>
              <w:right w:val="single" w:sz="4" w:space="0" w:color="auto"/>
            </w:tcBorders>
            <w:vAlign w:val="center"/>
          </w:tcPr>
          <w:p w14:paraId="2AC814BA" w14:textId="3FB52798" w:rsidR="00342B55" w:rsidRPr="008F109E" w:rsidRDefault="00342B55" w:rsidP="00342B55">
            <w:pPr>
              <w:pStyle w:val="TAL"/>
              <w:jc w:val="center"/>
              <w:rPr>
                <w:rFonts w:cs="Arial"/>
                <w:szCs w:val="18"/>
                <w:lang w:eastAsia="zh-CN"/>
              </w:rPr>
            </w:pPr>
            <w:r w:rsidRPr="008F109E">
              <w:rPr>
                <w:lang w:val="en-US"/>
              </w:rPr>
              <w:t>18A-41A_BSC0</w:t>
            </w:r>
          </w:p>
        </w:tc>
        <w:tc>
          <w:tcPr>
            <w:tcW w:w="2187" w:type="dxa"/>
            <w:tcBorders>
              <w:top w:val="single" w:sz="4" w:space="0" w:color="auto"/>
              <w:left w:val="single" w:sz="4" w:space="0" w:color="auto"/>
              <w:bottom w:val="single" w:sz="4" w:space="0" w:color="auto"/>
              <w:right w:val="single" w:sz="4" w:space="0" w:color="auto"/>
            </w:tcBorders>
            <w:vAlign w:val="center"/>
          </w:tcPr>
          <w:p w14:paraId="58CFF65D" w14:textId="23BCC398" w:rsidR="00342B55" w:rsidRPr="008F109E" w:rsidRDefault="00342B55" w:rsidP="00342B55">
            <w:pPr>
              <w:pStyle w:val="TAL"/>
              <w:jc w:val="center"/>
              <w:rPr>
                <w:rFonts w:cs="Arial"/>
                <w:szCs w:val="18"/>
                <w:lang w:val="en-US" w:eastAsia="zh-CN"/>
              </w:rPr>
            </w:pPr>
            <w:r w:rsidRPr="008F109E">
              <w:t>REL-12</w:t>
            </w:r>
          </w:p>
        </w:tc>
      </w:tr>
      <w:tr w:rsidR="00342B55" w:rsidRPr="008F109E" w14:paraId="250E5A9E" w14:textId="77777777" w:rsidTr="00A4319D">
        <w:trPr>
          <w:cantSplit/>
          <w:jc w:val="center"/>
        </w:trPr>
        <w:tc>
          <w:tcPr>
            <w:tcW w:w="3795" w:type="dxa"/>
            <w:tcBorders>
              <w:top w:val="single" w:sz="4" w:space="0" w:color="auto"/>
              <w:left w:val="single" w:sz="4" w:space="0" w:color="auto"/>
              <w:bottom w:val="single" w:sz="4" w:space="0" w:color="auto"/>
              <w:right w:val="single" w:sz="4" w:space="0" w:color="auto"/>
            </w:tcBorders>
          </w:tcPr>
          <w:p w14:paraId="77F688FA" w14:textId="32B71400" w:rsidR="00342B55" w:rsidRPr="008F109E" w:rsidRDefault="00342B55" w:rsidP="00342B55">
            <w:pPr>
              <w:pStyle w:val="TAL"/>
              <w:jc w:val="center"/>
              <w:rPr>
                <w:lang w:val="en-US"/>
              </w:rPr>
            </w:pPr>
            <w:r w:rsidRPr="008F109E">
              <w:rPr>
                <w:lang w:val="en-US"/>
              </w:rPr>
              <w:lastRenderedPageBreak/>
              <w:t>18A-41C_UL_41C_BSC0</w:t>
            </w:r>
          </w:p>
        </w:tc>
        <w:tc>
          <w:tcPr>
            <w:tcW w:w="2187" w:type="dxa"/>
            <w:tcBorders>
              <w:top w:val="single" w:sz="4" w:space="0" w:color="auto"/>
              <w:left w:val="single" w:sz="4" w:space="0" w:color="auto"/>
              <w:bottom w:val="single" w:sz="4" w:space="0" w:color="auto"/>
              <w:right w:val="single" w:sz="4" w:space="0" w:color="auto"/>
            </w:tcBorders>
          </w:tcPr>
          <w:p w14:paraId="47F1DF3F" w14:textId="34870B1C" w:rsidR="00342B55" w:rsidRPr="008F109E" w:rsidRDefault="00342B55" w:rsidP="00342B55">
            <w:pPr>
              <w:pStyle w:val="TAL"/>
              <w:jc w:val="center"/>
            </w:pPr>
            <w:r w:rsidRPr="008F109E">
              <w:t>REL-12</w:t>
            </w:r>
          </w:p>
        </w:tc>
      </w:tr>
      <w:tr w:rsidR="00342B55" w:rsidRPr="008F109E" w14:paraId="63A12270" w14:textId="77777777" w:rsidTr="00ED12A2">
        <w:trPr>
          <w:cantSplit/>
          <w:jc w:val="center"/>
        </w:trPr>
        <w:tc>
          <w:tcPr>
            <w:tcW w:w="3795" w:type="dxa"/>
            <w:tcBorders>
              <w:top w:val="single" w:sz="4" w:space="0" w:color="auto"/>
              <w:left w:val="single" w:sz="4" w:space="0" w:color="auto"/>
              <w:bottom w:val="single" w:sz="4" w:space="0" w:color="auto"/>
              <w:right w:val="single" w:sz="4" w:space="0" w:color="auto"/>
            </w:tcBorders>
          </w:tcPr>
          <w:p w14:paraId="5FCF761B" w14:textId="37B2FBA1" w:rsidR="00342B55" w:rsidRPr="008F109E" w:rsidRDefault="00342B55" w:rsidP="00342B55">
            <w:pPr>
              <w:pStyle w:val="TAL"/>
              <w:jc w:val="center"/>
              <w:rPr>
                <w:lang w:val="en-US"/>
              </w:rPr>
            </w:pPr>
            <w:r w:rsidRPr="008F109E">
              <w:rPr>
                <w:lang w:val="en-US"/>
              </w:rPr>
              <w:t>46A-48B_UL48</w:t>
            </w:r>
            <w:r w:rsidRPr="008F109E">
              <w:rPr>
                <w:lang w:val="en-US" w:eastAsia="zh-CN"/>
              </w:rPr>
              <w:t>B</w:t>
            </w:r>
            <w:r w:rsidRPr="008F109E">
              <w:rPr>
                <w:lang w:val="en-US"/>
              </w:rPr>
              <w:t>_BSC0</w:t>
            </w:r>
          </w:p>
        </w:tc>
        <w:tc>
          <w:tcPr>
            <w:tcW w:w="2187" w:type="dxa"/>
            <w:tcBorders>
              <w:top w:val="single" w:sz="4" w:space="0" w:color="auto"/>
              <w:left w:val="single" w:sz="4" w:space="0" w:color="auto"/>
              <w:bottom w:val="single" w:sz="4" w:space="0" w:color="auto"/>
              <w:right w:val="single" w:sz="4" w:space="0" w:color="auto"/>
            </w:tcBorders>
          </w:tcPr>
          <w:p w14:paraId="34F2D9FA" w14:textId="686C1A44" w:rsidR="00342B55" w:rsidRPr="008F109E" w:rsidRDefault="00342B55" w:rsidP="00342B55">
            <w:pPr>
              <w:pStyle w:val="TAL"/>
              <w:jc w:val="center"/>
            </w:pPr>
            <w:r w:rsidRPr="008F109E">
              <w:t xml:space="preserve">REL-13                </w:t>
            </w:r>
          </w:p>
        </w:tc>
      </w:tr>
      <w:tr w:rsidR="00342B55" w:rsidRPr="008F109E" w14:paraId="0AA55F94" w14:textId="77777777" w:rsidTr="00ED12A2">
        <w:trPr>
          <w:cantSplit/>
          <w:jc w:val="center"/>
        </w:trPr>
        <w:tc>
          <w:tcPr>
            <w:tcW w:w="3795" w:type="dxa"/>
            <w:tcBorders>
              <w:top w:val="single" w:sz="4" w:space="0" w:color="auto"/>
              <w:left w:val="single" w:sz="4" w:space="0" w:color="auto"/>
              <w:bottom w:val="single" w:sz="4" w:space="0" w:color="auto"/>
              <w:right w:val="single" w:sz="4" w:space="0" w:color="auto"/>
            </w:tcBorders>
          </w:tcPr>
          <w:p w14:paraId="49E4B17C" w14:textId="05507268" w:rsidR="00342B55" w:rsidRPr="008F109E" w:rsidRDefault="00342B55" w:rsidP="00342B55">
            <w:pPr>
              <w:pStyle w:val="TAL"/>
              <w:jc w:val="center"/>
              <w:rPr>
                <w:lang w:val="en-US"/>
              </w:rPr>
            </w:pPr>
            <w:r w:rsidRPr="008F109E">
              <w:rPr>
                <w:lang w:val="en-US"/>
              </w:rPr>
              <w:t>46C-48B_UL48</w:t>
            </w:r>
            <w:r w:rsidRPr="008F109E">
              <w:rPr>
                <w:lang w:val="en-US" w:eastAsia="zh-CN"/>
              </w:rPr>
              <w:t>B</w:t>
            </w:r>
            <w:r w:rsidRPr="008F109E">
              <w:rPr>
                <w:lang w:val="en-US"/>
              </w:rPr>
              <w:t>_BSC0</w:t>
            </w:r>
          </w:p>
        </w:tc>
        <w:tc>
          <w:tcPr>
            <w:tcW w:w="2187" w:type="dxa"/>
            <w:tcBorders>
              <w:top w:val="single" w:sz="4" w:space="0" w:color="auto"/>
              <w:left w:val="single" w:sz="4" w:space="0" w:color="auto"/>
              <w:bottom w:val="single" w:sz="4" w:space="0" w:color="auto"/>
              <w:right w:val="single" w:sz="4" w:space="0" w:color="auto"/>
            </w:tcBorders>
          </w:tcPr>
          <w:p w14:paraId="6579BF1B" w14:textId="7A41B7C0" w:rsidR="00342B55" w:rsidRPr="008F109E" w:rsidRDefault="00342B55" w:rsidP="00342B55">
            <w:pPr>
              <w:pStyle w:val="TAL"/>
              <w:jc w:val="center"/>
            </w:pPr>
            <w:r w:rsidRPr="008F109E">
              <w:t xml:space="preserve">REL-13                 </w:t>
            </w:r>
          </w:p>
        </w:tc>
      </w:tr>
      <w:tr w:rsidR="00342B55" w:rsidRPr="008F109E" w14:paraId="633FAFE5" w14:textId="77777777" w:rsidTr="00ED12A2">
        <w:trPr>
          <w:cantSplit/>
          <w:jc w:val="center"/>
        </w:trPr>
        <w:tc>
          <w:tcPr>
            <w:tcW w:w="3795" w:type="dxa"/>
            <w:tcBorders>
              <w:top w:val="single" w:sz="4" w:space="0" w:color="auto"/>
              <w:left w:val="single" w:sz="4" w:space="0" w:color="auto"/>
              <w:bottom w:val="single" w:sz="4" w:space="0" w:color="auto"/>
              <w:right w:val="single" w:sz="4" w:space="0" w:color="auto"/>
            </w:tcBorders>
          </w:tcPr>
          <w:p w14:paraId="2ACFD7CC" w14:textId="1D4BE1B3" w:rsidR="00342B55" w:rsidRPr="008F109E" w:rsidRDefault="00342B55" w:rsidP="00342B55">
            <w:pPr>
              <w:pStyle w:val="TAL"/>
              <w:jc w:val="center"/>
              <w:rPr>
                <w:lang w:val="en-US"/>
              </w:rPr>
            </w:pPr>
            <w:r w:rsidRPr="008F109E">
              <w:rPr>
                <w:lang w:val="en-US"/>
              </w:rPr>
              <w:t>46D-48B_UL48</w:t>
            </w:r>
            <w:r w:rsidRPr="008F109E">
              <w:rPr>
                <w:lang w:val="en-US" w:eastAsia="zh-CN"/>
              </w:rPr>
              <w:t>B</w:t>
            </w:r>
            <w:r w:rsidRPr="008F109E">
              <w:rPr>
                <w:lang w:val="en-US"/>
              </w:rPr>
              <w:t>_BSC0</w:t>
            </w:r>
          </w:p>
        </w:tc>
        <w:tc>
          <w:tcPr>
            <w:tcW w:w="2187" w:type="dxa"/>
            <w:tcBorders>
              <w:top w:val="single" w:sz="4" w:space="0" w:color="auto"/>
              <w:left w:val="single" w:sz="4" w:space="0" w:color="auto"/>
              <w:bottom w:val="single" w:sz="4" w:space="0" w:color="auto"/>
              <w:right w:val="single" w:sz="4" w:space="0" w:color="auto"/>
            </w:tcBorders>
          </w:tcPr>
          <w:p w14:paraId="02968381" w14:textId="031E6407" w:rsidR="00342B55" w:rsidRPr="008F109E" w:rsidRDefault="00342B55" w:rsidP="00342B55">
            <w:pPr>
              <w:pStyle w:val="TAL"/>
              <w:jc w:val="center"/>
            </w:pPr>
            <w:r w:rsidRPr="008F109E">
              <w:t xml:space="preserve">REL-13                </w:t>
            </w:r>
          </w:p>
        </w:tc>
      </w:tr>
      <w:tr w:rsidR="00342B55" w:rsidRPr="008F109E" w14:paraId="18727922" w14:textId="77777777" w:rsidTr="00ED12A2">
        <w:trPr>
          <w:cantSplit/>
          <w:jc w:val="center"/>
        </w:trPr>
        <w:tc>
          <w:tcPr>
            <w:tcW w:w="3795" w:type="dxa"/>
            <w:tcBorders>
              <w:top w:val="single" w:sz="4" w:space="0" w:color="auto"/>
              <w:left w:val="single" w:sz="4" w:space="0" w:color="auto"/>
              <w:bottom w:val="single" w:sz="4" w:space="0" w:color="auto"/>
              <w:right w:val="single" w:sz="4" w:space="0" w:color="auto"/>
            </w:tcBorders>
          </w:tcPr>
          <w:p w14:paraId="5134641F" w14:textId="7A9DCB04" w:rsidR="00342B55" w:rsidRPr="008F109E" w:rsidRDefault="00342B55" w:rsidP="00342B55">
            <w:pPr>
              <w:pStyle w:val="TAL"/>
              <w:jc w:val="center"/>
              <w:rPr>
                <w:lang w:val="en-US"/>
              </w:rPr>
            </w:pPr>
            <w:r w:rsidRPr="008F109E">
              <w:rPr>
                <w:lang w:val="en-US"/>
              </w:rPr>
              <w:t>46E-48B_UL48</w:t>
            </w:r>
            <w:r w:rsidRPr="008F109E">
              <w:rPr>
                <w:lang w:val="en-US" w:eastAsia="zh-CN"/>
              </w:rPr>
              <w:t>B</w:t>
            </w:r>
            <w:r w:rsidRPr="008F109E">
              <w:rPr>
                <w:lang w:val="en-US"/>
              </w:rPr>
              <w:t>_BSC0</w:t>
            </w:r>
          </w:p>
        </w:tc>
        <w:tc>
          <w:tcPr>
            <w:tcW w:w="2187" w:type="dxa"/>
            <w:tcBorders>
              <w:top w:val="single" w:sz="4" w:space="0" w:color="auto"/>
              <w:left w:val="single" w:sz="4" w:space="0" w:color="auto"/>
              <w:bottom w:val="single" w:sz="4" w:space="0" w:color="auto"/>
              <w:right w:val="single" w:sz="4" w:space="0" w:color="auto"/>
            </w:tcBorders>
          </w:tcPr>
          <w:p w14:paraId="61F1E887" w14:textId="1282451A" w:rsidR="00342B55" w:rsidRPr="008F109E" w:rsidRDefault="00342B55" w:rsidP="00342B55">
            <w:pPr>
              <w:pStyle w:val="TAL"/>
              <w:jc w:val="center"/>
            </w:pPr>
            <w:r w:rsidRPr="008F109E">
              <w:t>REL-15</w:t>
            </w:r>
          </w:p>
        </w:tc>
      </w:tr>
    </w:tbl>
    <w:p w14:paraId="2A907948" w14:textId="77777777" w:rsidR="00D14772" w:rsidRPr="008F109E" w:rsidRDefault="00D14772" w:rsidP="004E56E0">
      <w:pPr>
        <w:rPr>
          <w:lang w:val="en-US"/>
        </w:rPr>
      </w:pPr>
    </w:p>
    <w:p w14:paraId="03898B83" w14:textId="77777777" w:rsidR="004E56E0" w:rsidRPr="008F109E" w:rsidRDefault="004E56E0" w:rsidP="004E56E0">
      <w:pPr>
        <w:rPr>
          <w:lang w:val="en-US"/>
        </w:rPr>
      </w:pPr>
      <w:r w:rsidRPr="008F109E">
        <w:rPr>
          <w:lang w:val="en-US"/>
        </w:rPr>
        <w:t xml:space="preserve">This TR contains </w:t>
      </w:r>
      <w:r w:rsidR="00080D82" w:rsidRPr="008F109E">
        <w:rPr>
          <w:lang w:val="en-US"/>
        </w:rPr>
        <w:t xml:space="preserve">a </w:t>
      </w:r>
      <w:r w:rsidRPr="008F109E">
        <w:rPr>
          <w:lang w:val="en-US"/>
        </w:rPr>
        <w:t>band specific combination part. The actual requirements are added to the corresponding technical specifications.</w:t>
      </w:r>
    </w:p>
    <w:p w14:paraId="4EB9D796" w14:textId="77777777" w:rsidR="00E8629F" w:rsidRPr="008F109E" w:rsidRDefault="00E8629F">
      <w:pPr>
        <w:pStyle w:val="Heading1"/>
        <w:rPr>
          <w:lang w:val="en-US"/>
        </w:rPr>
      </w:pPr>
      <w:bookmarkStart w:id="40" w:name="_Toc494093698"/>
      <w:bookmarkStart w:id="41" w:name="_Toc494093950"/>
      <w:bookmarkStart w:id="42" w:name="_Toc494094013"/>
      <w:bookmarkStart w:id="43" w:name="_Toc494094079"/>
      <w:bookmarkStart w:id="44" w:name="_Toc494106689"/>
      <w:bookmarkStart w:id="45" w:name="_Toc494107533"/>
      <w:bookmarkStart w:id="46" w:name="_Toc494108536"/>
      <w:bookmarkStart w:id="47" w:name="_Toc494109630"/>
      <w:bookmarkStart w:id="48" w:name="_Toc494109868"/>
      <w:bookmarkStart w:id="49" w:name="_Toc494110106"/>
      <w:bookmarkStart w:id="50" w:name="_Toc496078954"/>
      <w:bookmarkStart w:id="51" w:name="_Toc501010952"/>
      <w:bookmarkStart w:id="52" w:name="_Toc513204894"/>
      <w:bookmarkStart w:id="53" w:name="_Toc513205577"/>
      <w:bookmarkStart w:id="54" w:name="_Toc515614602"/>
      <w:bookmarkStart w:id="55" w:name="_Toc515615575"/>
      <w:bookmarkStart w:id="56" w:name="_Toc42604397"/>
      <w:bookmarkStart w:id="57" w:name="_Toc46228333"/>
      <w:r w:rsidRPr="008F109E">
        <w:rPr>
          <w:lang w:val="en-US"/>
        </w:rPr>
        <w:t>2</w:t>
      </w:r>
      <w:r w:rsidRPr="008F109E">
        <w:rPr>
          <w:lang w:val="en-US"/>
        </w:rPr>
        <w:tab/>
        <w:t>References</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4A907BC5" w14:textId="77777777" w:rsidR="00E8629F" w:rsidRPr="008F109E" w:rsidRDefault="00E8629F">
      <w:r w:rsidRPr="008F109E">
        <w:t>The following documents contain provisions which, through reference in this text, constitute provisions of the present document.</w:t>
      </w:r>
    </w:p>
    <w:p w14:paraId="23E90C16" w14:textId="77777777" w:rsidR="00E8629F" w:rsidRPr="008F109E" w:rsidRDefault="00E8629F">
      <w:pPr>
        <w:pStyle w:val="B1"/>
      </w:pPr>
      <w:r w:rsidRPr="008F109E">
        <w:t>-</w:t>
      </w:r>
      <w:r w:rsidRPr="008F109E">
        <w:tab/>
        <w:t>References are either specific (identified by date of publication, edition number, version number, etc.) or non</w:t>
      </w:r>
      <w:r w:rsidRPr="008F109E">
        <w:noBreakHyphen/>
        <w:t>specific.</w:t>
      </w:r>
    </w:p>
    <w:p w14:paraId="3E816176" w14:textId="77777777" w:rsidR="00E8629F" w:rsidRPr="008F109E" w:rsidRDefault="00E8629F">
      <w:pPr>
        <w:pStyle w:val="B1"/>
      </w:pPr>
      <w:r w:rsidRPr="008F109E">
        <w:t>-</w:t>
      </w:r>
      <w:r w:rsidRPr="008F109E">
        <w:tab/>
        <w:t>For a specific reference, subsequent revisions do not apply.</w:t>
      </w:r>
    </w:p>
    <w:p w14:paraId="0484D1EC" w14:textId="77777777" w:rsidR="00E8629F" w:rsidRPr="008F109E" w:rsidRDefault="00E8629F">
      <w:pPr>
        <w:pStyle w:val="B1"/>
      </w:pPr>
      <w:r w:rsidRPr="008F109E">
        <w:t>-</w:t>
      </w:r>
      <w:r w:rsidRPr="008F109E">
        <w:tab/>
        <w:t xml:space="preserve">For a non-specific reference, the latest version applies. In the case of a reference to a 3GPP document (including a GSM document), a non-specific reference implicitly refers to the latest version of that document </w:t>
      </w:r>
      <w:r w:rsidRPr="008F109E">
        <w:rPr>
          <w:i/>
          <w:iCs/>
        </w:rPr>
        <w:t>in the same Release as the present document</w:t>
      </w:r>
      <w:r w:rsidRPr="008F109E">
        <w:t>.</w:t>
      </w:r>
    </w:p>
    <w:p w14:paraId="76760D58" w14:textId="77777777" w:rsidR="000A4AA3" w:rsidRPr="008F109E" w:rsidRDefault="00F65582" w:rsidP="00282213">
      <w:pPr>
        <w:pStyle w:val="EX"/>
        <w:rPr>
          <w:lang w:eastAsia="zh-CN"/>
        </w:rPr>
      </w:pPr>
      <w:r w:rsidRPr="008F109E">
        <w:rPr>
          <w:rFonts w:hint="eastAsia"/>
          <w:lang w:eastAsia="zh-CN"/>
        </w:rPr>
        <w:t>[</w:t>
      </w:r>
      <w:r w:rsidR="00080D82" w:rsidRPr="008F109E">
        <w:rPr>
          <w:lang w:eastAsia="zh-CN"/>
        </w:rPr>
        <w:t>1</w:t>
      </w:r>
      <w:r w:rsidRPr="008F109E">
        <w:rPr>
          <w:rFonts w:hint="eastAsia"/>
          <w:lang w:eastAsia="zh-CN"/>
        </w:rPr>
        <w:t>]</w:t>
      </w:r>
      <w:r w:rsidRPr="008F109E">
        <w:rPr>
          <w:rFonts w:hint="eastAsia"/>
          <w:lang w:eastAsia="zh-CN"/>
        </w:rPr>
        <w:tab/>
      </w:r>
      <w:r w:rsidR="00282213" w:rsidRPr="008F109E">
        <w:t>3GPP TR 21.905: "Vocabulary for 3GPP Specifications".</w:t>
      </w:r>
    </w:p>
    <w:p w14:paraId="29EAD52B" w14:textId="77777777" w:rsidR="00461E39" w:rsidRPr="008F109E" w:rsidRDefault="006F7C0C" w:rsidP="00511F57">
      <w:pPr>
        <w:pStyle w:val="EX"/>
        <w:rPr>
          <w:lang w:eastAsia="zh-CN"/>
        </w:rPr>
      </w:pPr>
      <w:r w:rsidRPr="008F109E">
        <w:rPr>
          <w:rFonts w:hint="eastAsia"/>
          <w:lang w:eastAsia="zh-CN"/>
        </w:rPr>
        <w:t>[</w:t>
      </w:r>
      <w:r w:rsidR="00080D82" w:rsidRPr="008F109E">
        <w:rPr>
          <w:lang w:eastAsia="zh-CN"/>
        </w:rPr>
        <w:t>2</w:t>
      </w:r>
      <w:r w:rsidR="00461E39" w:rsidRPr="008F109E">
        <w:rPr>
          <w:rFonts w:hint="eastAsia"/>
          <w:lang w:eastAsia="zh-CN"/>
        </w:rPr>
        <w:t>]</w:t>
      </w:r>
      <w:r w:rsidR="00461E39" w:rsidRPr="008F109E">
        <w:rPr>
          <w:rFonts w:hint="eastAsia"/>
          <w:lang w:eastAsia="zh-CN"/>
        </w:rPr>
        <w:tab/>
      </w:r>
      <w:r w:rsidR="004A58C9" w:rsidRPr="008F109E">
        <w:rPr>
          <w:lang w:eastAsia="zh-CN"/>
        </w:rPr>
        <w:t>RP-181441</w:t>
      </w:r>
      <w:r w:rsidR="00461E39" w:rsidRPr="008F109E">
        <w:rPr>
          <w:rFonts w:hint="eastAsia"/>
          <w:lang w:eastAsia="zh-CN"/>
        </w:rPr>
        <w:t xml:space="preserve">, </w:t>
      </w:r>
      <w:r w:rsidR="00461E39" w:rsidRPr="008F109E">
        <w:rPr>
          <w:lang w:eastAsia="zh-CN"/>
        </w:rPr>
        <w:t>“</w:t>
      </w:r>
      <w:r w:rsidR="004A58C9" w:rsidRPr="008F109E">
        <w:rPr>
          <w:lang w:eastAsia="zh-CN"/>
        </w:rPr>
        <w:t>New WID on Rel16 LTE inter-band CA for 2 bands DL with 1 band UL</w:t>
      </w:r>
      <w:r w:rsidR="00461E39" w:rsidRPr="008F109E">
        <w:rPr>
          <w:lang w:eastAsia="zh-CN"/>
        </w:rPr>
        <w:t>”</w:t>
      </w:r>
      <w:r w:rsidR="00461E39" w:rsidRPr="008F109E">
        <w:rPr>
          <w:rFonts w:hint="eastAsia"/>
          <w:lang w:eastAsia="zh-CN"/>
        </w:rPr>
        <w:t>, RAN#</w:t>
      </w:r>
      <w:r w:rsidR="004A58C9" w:rsidRPr="008F109E">
        <w:rPr>
          <w:lang w:eastAsia="zh-CN"/>
        </w:rPr>
        <w:t>80</w:t>
      </w:r>
      <w:r w:rsidR="00461E39" w:rsidRPr="008F109E">
        <w:rPr>
          <w:rFonts w:hint="eastAsia"/>
          <w:lang w:eastAsia="zh-CN"/>
        </w:rPr>
        <w:t>.</w:t>
      </w:r>
    </w:p>
    <w:p w14:paraId="31009130" w14:textId="77777777" w:rsidR="00E8629F" w:rsidRPr="008F109E" w:rsidRDefault="00E8629F">
      <w:pPr>
        <w:pStyle w:val="Heading1"/>
        <w:rPr>
          <w:lang w:val="en-US"/>
        </w:rPr>
      </w:pPr>
      <w:bookmarkStart w:id="58" w:name="_Toc494093699"/>
      <w:bookmarkStart w:id="59" w:name="_Toc494093951"/>
      <w:bookmarkStart w:id="60" w:name="_Toc494094014"/>
      <w:bookmarkStart w:id="61" w:name="_Toc494094080"/>
      <w:bookmarkStart w:id="62" w:name="_Toc494106690"/>
      <w:bookmarkStart w:id="63" w:name="_Toc494107534"/>
      <w:bookmarkStart w:id="64" w:name="_Toc494108537"/>
      <w:bookmarkStart w:id="65" w:name="_Toc494109631"/>
      <w:bookmarkStart w:id="66" w:name="_Toc494109869"/>
      <w:bookmarkStart w:id="67" w:name="_Toc494110107"/>
      <w:bookmarkStart w:id="68" w:name="_Toc496078955"/>
      <w:bookmarkStart w:id="69" w:name="_Toc501010953"/>
      <w:bookmarkStart w:id="70" w:name="_Toc513204895"/>
      <w:bookmarkStart w:id="71" w:name="_Toc513205578"/>
      <w:bookmarkStart w:id="72" w:name="_Toc515614603"/>
      <w:bookmarkStart w:id="73" w:name="_Toc515615576"/>
      <w:bookmarkStart w:id="74" w:name="_Toc42604398"/>
      <w:bookmarkStart w:id="75" w:name="_Toc46228334"/>
      <w:r w:rsidRPr="008F109E">
        <w:rPr>
          <w:lang w:val="en-US"/>
        </w:rPr>
        <w:t>3</w:t>
      </w:r>
      <w:r w:rsidRPr="008F109E">
        <w:rPr>
          <w:lang w:val="en-US"/>
        </w:rPr>
        <w:tab/>
      </w:r>
      <w:r w:rsidR="00367724" w:rsidRPr="008F109E">
        <w:rPr>
          <w:lang w:val="en-US"/>
        </w:rPr>
        <w:t>Definitions, symbols and abbreviations</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7DCEAB9C" w14:textId="77777777" w:rsidR="00E8629F" w:rsidRPr="008F109E" w:rsidRDefault="00E8629F">
      <w:pPr>
        <w:pStyle w:val="Heading2"/>
        <w:rPr>
          <w:lang w:val="en-US"/>
        </w:rPr>
      </w:pPr>
      <w:bookmarkStart w:id="76" w:name="_Toc494093700"/>
      <w:bookmarkStart w:id="77" w:name="_Toc494093952"/>
      <w:bookmarkStart w:id="78" w:name="_Toc494094015"/>
      <w:bookmarkStart w:id="79" w:name="_Toc494094081"/>
      <w:bookmarkStart w:id="80" w:name="_Toc494106691"/>
      <w:bookmarkStart w:id="81" w:name="_Toc494107535"/>
      <w:bookmarkStart w:id="82" w:name="_Toc494108538"/>
      <w:bookmarkStart w:id="83" w:name="_Toc494109632"/>
      <w:bookmarkStart w:id="84" w:name="_Toc494109870"/>
      <w:bookmarkStart w:id="85" w:name="_Toc494110108"/>
      <w:bookmarkStart w:id="86" w:name="_Toc496078956"/>
      <w:bookmarkStart w:id="87" w:name="_Toc501010954"/>
      <w:bookmarkStart w:id="88" w:name="_Toc513204896"/>
      <w:bookmarkStart w:id="89" w:name="_Toc513205579"/>
      <w:bookmarkStart w:id="90" w:name="_Toc515614604"/>
      <w:bookmarkStart w:id="91" w:name="_Toc515615577"/>
      <w:bookmarkStart w:id="92" w:name="_Toc42604399"/>
      <w:bookmarkStart w:id="93" w:name="_Toc46228335"/>
      <w:r w:rsidRPr="008F109E">
        <w:rPr>
          <w:lang w:val="en-US"/>
        </w:rPr>
        <w:t>3.1</w:t>
      </w:r>
      <w:r w:rsidRPr="008F109E">
        <w:rPr>
          <w:lang w:val="en-US"/>
        </w:rPr>
        <w:tab/>
        <w:t>Definitions</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7C9A8351" w14:textId="77777777" w:rsidR="00E8629F" w:rsidRPr="008F109E" w:rsidRDefault="00E8629F">
      <w:r w:rsidRPr="008F109E">
        <w:t>For the purposes of the present document, the terms and definitions given in TR 21.905 [</w:t>
      </w:r>
      <w:r w:rsidR="00080D82" w:rsidRPr="008F109E">
        <w:rPr>
          <w:rFonts w:hint="eastAsia"/>
          <w:lang w:eastAsia="zh-CN"/>
        </w:rPr>
        <w:t>1</w:t>
      </w:r>
      <w:r w:rsidRPr="008F109E">
        <w:t xml:space="preserve">] and the following apply. </w:t>
      </w:r>
      <w:r w:rsidR="00274E1A" w:rsidRPr="008F109E">
        <w:br/>
      </w:r>
      <w:r w:rsidRPr="008F109E">
        <w:t>A term defined in the present document takes precedence over the definition of the same term, if any, in TR 21.905 [</w:t>
      </w:r>
      <w:r w:rsidR="00080D82" w:rsidRPr="008F109E">
        <w:rPr>
          <w:rFonts w:hint="eastAsia"/>
          <w:lang w:eastAsia="zh-CN"/>
        </w:rPr>
        <w:t>1</w:t>
      </w:r>
      <w:r w:rsidRPr="008F109E">
        <w:t>].</w:t>
      </w:r>
    </w:p>
    <w:p w14:paraId="4EACC02C" w14:textId="77777777" w:rsidR="00E8629F" w:rsidRPr="008F109E" w:rsidRDefault="00E8629F">
      <w:pPr>
        <w:pStyle w:val="Heading2"/>
        <w:rPr>
          <w:lang w:val="en-US"/>
        </w:rPr>
      </w:pPr>
      <w:bookmarkStart w:id="94" w:name="_Toc494093701"/>
      <w:bookmarkStart w:id="95" w:name="_Toc494093953"/>
      <w:bookmarkStart w:id="96" w:name="_Toc494094016"/>
      <w:bookmarkStart w:id="97" w:name="_Toc494094082"/>
      <w:bookmarkStart w:id="98" w:name="_Toc494106692"/>
      <w:bookmarkStart w:id="99" w:name="_Toc494107536"/>
      <w:bookmarkStart w:id="100" w:name="_Toc494108539"/>
      <w:bookmarkStart w:id="101" w:name="_Toc494109633"/>
      <w:bookmarkStart w:id="102" w:name="_Toc494109871"/>
      <w:bookmarkStart w:id="103" w:name="_Toc494110109"/>
      <w:bookmarkStart w:id="104" w:name="_Toc496078957"/>
      <w:bookmarkStart w:id="105" w:name="_Toc501010955"/>
      <w:bookmarkStart w:id="106" w:name="_Toc513204897"/>
      <w:bookmarkStart w:id="107" w:name="_Toc513205580"/>
      <w:bookmarkStart w:id="108" w:name="_Toc515614605"/>
      <w:bookmarkStart w:id="109" w:name="_Toc515615578"/>
      <w:bookmarkStart w:id="110" w:name="_Toc42604400"/>
      <w:bookmarkStart w:id="111" w:name="_Toc46228336"/>
      <w:r w:rsidRPr="008F109E">
        <w:rPr>
          <w:lang w:val="en-US"/>
        </w:rPr>
        <w:t>3.2</w:t>
      </w:r>
      <w:r w:rsidRPr="008F109E">
        <w:rPr>
          <w:lang w:val="en-US"/>
        </w:rPr>
        <w:tab/>
        <w:t>Symbols</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54553AAA" w14:textId="77777777" w:rsidR="00E8629F" w:rsidRPr="008F109E" w:rsidRDefault="00E8629F">
      <w:pPr>
        <w:keepNext/>
      </w:pPr>
      <w:r w:rsidRPr="008F109E">
        <w:t>For the purposes of the present document, the following symbols apply:</w:t>
      </w:r>
    </w:p>
    <w:p w14:paraId="64B86E10" w14:textId="77777777" w:rsidR="00E8629F" w:rsidRPr="008F109E" w:rsidRDefault="00080D82">
      <w:pPr>
        <w:pStyle w:val="EW"/>
      </w:pPr>
      <w:r w:rsidRPr="008F109E">
        <w:t>&lt;symbol&gt;</w:t>
      </w:r>
      <w:r w:rsidRPr="008F109E">
        <w:tab/>
        <w:t>&lt;Explanation&gt;</w:t>
      </w:r>
    </w:p>
    <w:p w14:paraId="126341A5" w14:textId="77777777" w:rsidR="00E8629F" w:rsidRPr="008F109E" w:rsidRDefault="00E8629F">
      <w:pPr>
        <w:pStyle w:val="Heading2"/>
        <w:rPr>
          <w:lang w:val="en-US"/>
        </w:rPr>
      </w:pPr>
      <w:bookmarkStart w:id="112" w:name="_Toc494093702"/>
      <w:bookmarkStart w:id="113" w:name="_Toc494093954"/>
      <w:bookmarkStart w:id="114" w:name="_Toc494094017"/>
      <w:bookmarkStart w:id="115" w:name="_Toc494094083"/>
      <w:bookmarkStart w:id="116" w:name="_Toc494106693"/>
      <w:bookmarkStart w:id="117" w:name="_Toc494107537"/>
      <w:bookmarkStart w:id="118" w:name="_Toc494108540"/>
      <w:bookmarkStart w:id="119" w:name="_Toc494109634"/>
      <w:bookmarkStart w:id="120" w:name="_Toc494109872"/>
      <w:bookmarkStart w:id="121" w:name="_Toc494110110"/>
      <w:bookmarkStart w:id="122" w:name="_Toc496078958"/>
      <w:bookmarkStart w:id="123" w:name="_Toc501010956"/>
      <w:bookmarkStart w:id="124" w:name="_Toc513204898"/>
      <w:bookmarkStart w:id="125" w:name="_Toc513205581"/>
      <w:bookmarkStart w:id="126" w:name="_Toc515614606"/>
      <w:bookmarkStart w:id="127" w:name="_Toc515615579"/>
      <w:bookmarkStart w:id="128" w:name="_Toc42604401"/>
      <w:bookmarkStart w:id="129" w:name="_Toc46228337"/>
      <w:r w:rsidRPr="008F109E">
        <w:rPr>
          <w:lang w:val="en-US"/>
        </w:rPr>
        <w:t>3.3</w:t>
      </w:r>
      <w:r w:rsidRPr="008F109E">
        <w:rPr>
          <w:lang w:val="en-US"/>
        </w:rPr>
        <w:tab/>
        <w:t>Abbreviations</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04DA04A7" w14:textId="77777777" w:rsidR="00D3188C" w:rsidRPr="008F109E" w:rsidRDefault="00E8629F" w:rsidP="00D3188C">
      <w:pPr>
        <w:keepNext/>
      </w:pPr>
      <w:r w:rsidRPr="008F109E">
        <w:t>For the purposes of the present document, the abbreviations given in TR 21.905 [</w:t>
      </w:r>
      <w:r w:rsidR="00F65582" w:rsidRPr="008F109E">
        <w:rPr>
          <w:rFonts w:hint="eastAsia"/>
          <w:lang w:eastAsia="zh-CN"/>
        </w:rPr>
        <w:t>2</w:t>
      </w:r>
      <w:r w:rsidRPr="008F109E">
        <w:t xml:space="preserve">] and the following apply. </w:t>
      </w:r>
      <w:r w:rsidR="00274E1A" w:rsidRPr="008F109E">
        <w:br/>
      </w:r>
      <w:r w:rsidRPr="008F109E">
        <w:t>An abbreviation defined in the present document takes precedence over the definition of the same abbreviation, if any, in TR 21.905 [</w:t>
      </w:r>
      <w:r w:rsidR="00F65582" w:rsidRPr="008F109E">
        <w:rPr>
          <w:rFonts w:hint="eastAsia"/>
          <w:lang w:eastAsia="zh-CN"/>
        </w:rPr>
        <w:t>2</w:t>
      </w:r>
      <w:r w:rsidRPr="008F109E">
        <w:t>].</w:t>
      </w:r>
    </w:p>
    <w:p w14:paraId="3AF12680" w14:textId="77777777" w:rsidR="00E8629F" w:rsidRPr="008F109E" w:rsidRDefault="00E8629F">
      <w:pPr>
        <w:pStyle w:val="Heading1"/>
        <w:rPr>
          <w:lang w:val="en-US"/>
        </w:rPr>
      </w:pPr>
      <w:bookmarkStart w:id="130" w:name="_Toc494093703"/>
      <w:bookmarkStart w:id="131" w:name="_Toc494093955"/>
      <w:bookmarkStart w:id="132" w:name="_Toc494094018"/>
      <w:bookmarkStart w:id="133" w:name="_Toc494094084"/>
      <w:bookmarkStart w:id="134" w:name="_Toc494106694"/>
      <w:bookmarkStart w:id="135" w:name="_Toc494107538"/>
      <w:bookmarkStart w:id="136" w:name="_Toc494108541"/>
      <w:bookmarkStart w:id="137" w:name="_Toc494109635"/>
      <w:bookmarkStart w:id="138" w:name="_Toc494109873"/>
      <w:bookmarkStart w:id="139" w:name="_Toc494110111"/>
      <w:bookmarkStart w:id="140" w:name="_Toc496078959"/>
      <w:bookmarkStart w:id="141" w:name="_Toc501010957"/>
      <w:bookmarkStart w:id="142" w:name="_Toc513204899"/>
      <w:bookmarkStart w:id="143" w:name="_Toc513205582"/>
      <w:bookmarkStart w:id="144" w:name="_Toc515614607"/>
      <w:bookmarkStart w:id="145" w:name="_Toc515615580"/>
      <w:bookmarkStart w:id="146" w:name="_Toc42604402"/>
      <w:bookmarkStart w:id="147" w:name="_Toc46228338"/>
      <w:r w:rsidRPr="008F109E">
        <w:rPr>
          <w:lang w:val="en-US"/>
        </w:rPr>
        <w:t>4</w:t>
      </w:r>
      <w:r w:rsidRPr="008F109E">
        <w:rPr>
          <w:lang w:val="en-US"/>
        </w:rPr>
        <w:tab/>
      </w:r>
      <w:r w:rsidR="004271BA" w:rsidRPr="008F109E">
        <w:rPr>
          <w:lang w:val="en-US"/>
        </w:rPr>
        <w:t>Background</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505EE04E" w14:textId="77777777" w:rsidR="004271BA" w:rsidRPr="008F109E" w:rsidRDefault="004271BA" w:rsidP="004271BA">
      <w:r w:rsidRPr="008F109E">
        <w:t xml:space="preserve">The present document is a technical report for </w:t>
      </w:r>
      <w:r w:rsidR="004A58C9" w:rsidRPr="008F109E">
        <w:t xml:space="preserve">2B </w:t>
      </w:r>
      <w:r w:rsidR="005A50D6" w:rsidRPr="008F109E">
        <w:t>DL</w:t>
      </w:r>
      <w:r w:rsidR="000A4AA3" w:rsidRPr="008F109E">
        <w:rPr>
          <w:rFonts w:hint="eastAsia"/>
          <w:lang w:eastAsia="zh-CN"/>
        </w:rPr>
        <w:t>/1</w:t>
      </w:r>
      <w:r w:rsidR="004A58C9" w:rsidRPr="008F109E">
        <w:rPr>
          <w:lang w:eastAsia="zh-CN"/>
        </w:rPr>
        <w:t xml:space="preserve">B </w:t>
      </w:r>
      <w:r w:rsidR="000A4AA3" w:rsidRPr="008F109E">
        <w:rPr>
          <w:rFonts w:hint="eastAsia"/>
          <w:lang w:eastAsia="zh-CN"/>
        </w:rPr>
        <w:t>UL</w:t>
      </w:r>
      <w:r w:rsidRPr="008F109E">
        <w:t xml:space="preserve"> Inter-band Carrier Aggregation under Rel-1</w:t>
      </w:r>
      <w:r w:rsidR="004A58C9" w:rsidRPr="008F109E">
        <w:rPr>
          <w:lang w:eastAsia="zh-CN"/>
        </w:rPr>
        <w:t>6</w:t>
      </w:r>
      <w:r w:rsidR="00C77DD9" w:rsidRPr="008F109E">
        <w:t xml:space="preserve"> time</w:t>
      </w:r>
      <w:r w:rsidRPr="008F109E">
        <w:t>frame. The document covers each band combination specific issues</w:t>
      </w:r>
      <w:r w:rsidR="004A58C9" w:rsidRPr="008F109E">
        <w:t>.</w:t>
      </w:r>
    </w:p>
    <w:p w14:paraId="62CFE813" w14:textId="77777777" w:rsidR="00E8629F" w:rsidRPr="008F109E" w:rsidRDefault="00E8629F">
      <w:pPr>
        <w:pStyle w:val="Heading2"/>
        <w:rPr>
          <w:lang w:val="en-US"/>
        </w:rPr>
      </w:pPr>
      <w:bookmarkStart w:id="148" w:name="_Toc494093704"/>
      <w:bookmarkStart w:id="149" w:name="_Toc494093956"/>
      <w:bookmarkStart w:id="150" w:name="_Toc494094019"/>
      <w:bookmarkStart w:id="151" w:name="_Toc494094085"/>
      <w:bookmarkStart w:id="152" w:name="_Toc494106695"/>
      <w:bookmarkStart w:id="153" w:name="_Toc494107539"/>
      <w:bookmarkStart w:id="154" w:name="_Toc494108542"/>
      <w:bookmarkStart w:id="155" w:name="_Toc494109636"/>
      <w:bookmarkStart w:id="156" w:name="_Toc494109874"/>
      <w:bookmarkStart w:id="157" w:name="_Toc494110112"/>
      <w:bookmarkStart w:id="158" w:name="_Toc496078960"/>
      <w:bookmarkStart w:id="159" w:name="_Toc501010958"/>
      <w:bookmarkStart w:id="160" w:name="_Toc513204900"/>
      <w:bookmarkStart w:id="161" w:name="_Toc513205583"/>
      <w:bookmarkStart w:id="162" w:name="_Toc515614608"/>
      <w:bookmarkStart w:id="163" w:name="_Toc515615581"/>
      <w:bookmarkStart w:id="164" w:name="_Toc42604403"/>
      <w:bookmarkStart w:id="165" w:name="_Toc46228339"/>
      <w:r w:rsidRPr="008F109E">
        <w:rPr>
          <w:lang w:val="en-US"/>
        </w:rPr>
        <w:lastRenderedPageBreak/>
        <w:t>4.1</w:t>
      </w:r>
      <w:r w:rsidRPr="008F109E">
        <w:rPr>
          <w:lang w:val="en-US"/>
        </w:rPr>
        <w:tab/>
      </w:r>
      <w:r w:rsidR="000C38C3" w:rsidRPr="008F109E">
        <w:rPr>
          <w:lang w:val="en-US"/>
        </w:rPr>
        <w:t>TR M</w:t>
      </w:r>
      <w:r w:rsidR="00C340E5" w:rsidRPr="008F109E">
        <w:rPr>
          <w:lang w:val="en-US"/>
        </w:rPr>
        <w:t>aintenance</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5D0715A4" w14:textId="77777777" w:rsidR="00E8629F" w:rsidRPr="008F109E" w:rsidRDefault="00C340E5" w:rsidP="00C340E5">
      <w:r w:rsidRPr="008F109E">
        <w:t xml:space="preserve">A single company is responsible for introducing all approved TPs in the current TR, </w:t>
      </w:r>
      <w:r w:rsidR="00222B0C" w:rsidRPr="008F109E">
        <w:t xml:space="preserve">i.e. </w:t>
      </w:r>
      <w:r w:rsidRPr="008F109E">
        <w:t xml:space="preserve">TR editor. However, it is the responsibility of the </w:t>
      </w:r>
      <w:r w:rsidR="000A4AA3" w:rsidRPr="008F109E">
        <w:rPr>
          <w:rFonts w:hint="eastAsia"/>
          <w:lang w:eastAsia="zh-CN"/>
        </w:rPr>
        <w:t>contact person</w:t>
      </w:r>
      <w:r w:rsidRPr="008F109E">
        <w:t xml:space="preserve"> of each </w:t>
      </w:r>
      <w:r w:rsidR="000A4AA3" w:rsidRPr="008F109E">
        <w:rPr>
          <w:rFonts w:hint="eastAsia"/>
          <w:lang w:eastAsia="zh-CN"/>
        </w:rPr>
        <w:t>band combination</w:t>
      </w:r>
      <w:r w:rsidRPr="008F109E">
        <w:t xml:space="preserve"> to ensure that the TPs related to the </w:t>
      </w:r>
      <w:r w:rsidR="000A4AA3" w:rsidRPr="008F109E">
        <w:rPr>
          <w:rFonts w:hint="eastAsia"/>
          <w:lang w:eastAsia="zh-CN"/>
        </w:rPr>
        <w:t>band combination</w:t>
      </w:r>
      <w:r w:rsidRPr="008F109E">
        <w:t xml:space="preserve"> have been implemented.</w:t>
      </w:r>
    </w:p>
    <w:p w14:paraId="73D60E44" w14:textId="77777777" w:rsidR="00052FB3" w:rsidRPr="008F109E" w:rsidRDefault="00052FB3" w:rsidP="00052FB3">
      <w:pPr>
        <w:rPr>
          <w:lang w:val="en-US"/>
        </w:rPr>
      </w:pPr>
      <w:bookmarkStart w:id="166" w:name="historyclause"/>
    </w:p>
    <w:p w14:paraId="75EE30CC" w14:textId="77777777" w:rsidR="00052FB3" w:rsidRPr="008F109E" w:rsidRDefault="00052FB3" w:rsidP="00052FB3">
      <w:pPr>
        <w:pStyle w:val="Heading1"/>
        <w:rPr>
          <w:lang w:val="en-US"/>
        </w:rPr>
      </w:pPr>
      <w:bookmarkStart w:id="167" w:name="_Toc491864159"/>
      <w:bookmarkStart w:id="168" w:name="_Toc491864262"/>
      <w:bookmarkStart w:id="169" w:name="_Toc491864330"/>
      <w:bookmarkStart w:id="170" w:name="_Toc515610304"/>
      <w:bookmarkStart w:id="171" w:name="_Toc42604404"/>
      <w:bookmarkStart w:id="172" w:name="_Toc46228340"/>
      <w:r w:rsidRPr="008F109E">
        <w:rPr>
          <w:lang w:val="en-US"/>
        </w:rPr>
        <w:t>5</w:t>
      </w:r>
      <w:r w:rsidRPr="008F109E">
        <w:rPr>
          <w:lang w:val="en-US"/>
        </w:rPr>
        <w:tab/>
      </w:r>
      <w:r w:rsidRPr="008F109E">
        <w:rPr>
          <w:lang w:val="en-US" w:eastAsia="zh-CN"/>
        </w:rPr>
        <w:t xml:space="preserve">2 </w:t>
      </w:r>
      <w:r w:rsidRPr="008F109E">
        <w:rPr>
          <w:rFonts w:hint="eastAsia"/>
          <w:lang w:val="en-US" w:eastAsia="zh-CN"/>
        </w:rPr>
        <w:t>Bands</w:t>
      </w:r>
      <w:r w:rsidRPr="008F109E">
        <w:rPr>
          <w:lang w:val="en-US" w:eastAsia="zh-CN"/>
        </w:rPr>
        <w:t xml:space="preserve"> DL</w:t>
      </w:r>
      <w:r w:rsidRPr="008F109E">
        <w:rPr>
          <w:lang w:val="en-US"/>
        </w:rPr>
        <w:t xml:space="preserve"> with 1 Band UL Carrier Aggregation: Specific Band Combination Part</w:t>
      </w:r>
      <w:bookmarkEnd w:id="167"/>
      <w:bookmarkEnd w:id="168"/>
      <w:bookmarkEnd w:id="169"/>
      <w:bookmarkEnd w:id="170"/>
      <w:bookmarkEnd w:id="171"/>
      <w:bookmarkEnd w:id="172"/>
    </w:p>
    <w:p w14:paraId="4BAF840C" w14:textId="77777777" w:rsidR="00430AC9" w:rsidRPr="008F109E" w:rsidRDefault="00430AC9" w:rsidP="00430AC9">
      <w:bookmarkStart w:id="173" w:name="_Toc494093708"/>
      <w:bookmarkStart w:id="174" w:name="_Toc494093962"/>
      <w:bookmarkStart w:id="175" w:name="_Toc494094025"/>
      <w:bookmarkStart w:id="176" w:name="_Toc494094090"/>
      <w:bookmarkStart w:id="177" w:name="_Toc494106700"/>
      <w:bookmarkStart w:id="178" w:name="_Toc494107544"/>
      <w:bookmarkStart w:id="179" w:name="_Toc494108547"/>
      <w:bookmarkStart w:id="180" w:name="_Toc494109641"/>
      <w:bookmarkStart w:id="181" w:name="_Toc494109879"/>
      <w:bookmarkStart w:id="182" w:name="_Toc494110117"/>
      <w:bookmarkStart w:id="183" w:name="_Toc496078965"/>
      <w:bookmarkStart w:id="184" w:name="_Toc501010963"/>
      <w:bookmarkStart w:id="185" w:name="_Toc513204905"/>
      <w:bookmarkStart w:id="186" w:name="_Toc513205588"/>
      <w:bookmarkStart w:id="187" w:name="_Toc515614613"/>
      <w:bookmarkStart w:id="188" w:name="_Toc515615586"/>
    </w:p>
    <w:p w14:paraId="27699C99" w14:textId="77777777" w:rsidR="00A119ED" w:rsidRPr="008F109E" w:rsidRDefault="00A119ED" w:rsidP="00A119ED">
      <w:pPr>
        <w:pStyle w:val="Heading2"/>
        <w:spacing w:after="240"/>
        <w:ind w:left="0" w:firstLine="0"/>
        <w:rPr>
          <w:rFonts w:ascii="Calibri" w:hAnsi="Calibri"/>
          <w:sz w:val="22"/>
          <w:szCs w:val="22"/>
          <w:lang w:val="en-US" w:eastAsia="zh-CN"/>
        </w:rPr>
      </w:pPr>
      <w:bookmarkStart w:id="189" w:name="_Toc42604405"/>
      <w:bookmarkStart w:id="190" w:name="_Toc46228341"/>
      <w:r w:rsidRPr="008F109E">
        <w:rPr>
          <w:lang w:val="en-US"/>
        </w:rPr>
        <w:t>5.1</w:t>
      </w:r>
      <w:r w:rsidRPr="008F109E">
        <w:rPr>
          <w:rFonts w:ascii="Calibri" w:hAnsi="Calibri"/>
          <w:sz w:val="22"/>
          <w:szCs w:val="22"/>
          <w:lang w:val="en-US" w:eastAsia="sv-SE"/>
        </w:rPr>
        <w:tab/>
      </w:r>
      <w:r w:rsidRPr="008F109E">
        <w:rPr>
          <w:lang w:val="en-US"/>
        </w:rPr>
        <w:t>CA_</w:t>
      </w:r>
      <w:r w:rsidRPr="008F109E">
        <w:rPr>
          <w:lang w:val="en-US" w:eastAsia="zh-CN"/>
        </w:rPr>
        <w:t>7</w:t>
      </w:r>
      <w:r w:rsidRPr="008F109E">
        <w:rPr>
          <w:lang w:val="en-US"/>
        </w:rPr>
        <w:t>-</w:t>
      </w:r>
      <w:r w:rsidRPr="008F109E">
        <w:rPr>
          <w:lang w:val="en-US" w:eastAsia="zh-CN"/>
        </w:rPr>
        <w:t>46</w:t>
      </w:r>
      <w:bookmarkEnd w:id="189"/>
      <w:bookmarkEnd w:id="190"/>
    </w:p>
    <w:p w14:paraId="19A96410" w14:textId="77777777" w:rsidR="00A119ED" w:rsidRPr="008F109E" w:rsidRDefault="00A119ED" w:rsidP="00A119ED">
      <w:pPr>
        <w:pStyle w:val="Heading3"/>
        <w:spacing w:after="240"/>
        <w:ind w:left="0" w:firstLine="0"/>
        <w:rPr>
          <w:rFonts w:eastAsia="MS Mincho"/>
          <w:lang w:val="en-US"/>
        </w:rPr>
      </w:pPr>
      <w:bookmarkStart w:id="191" w:name="_Toc42604406"/>
      <w:bookmarkStart w:id="192" w:name="_Toc46228342"/>
      <w:r w:rsidRPr="008F109E">
        <w:rPr>
          <w:rFonts w:eastAsia="MS Mincho"/>
          <w:lang w:val="en-US"/>
        </w:rPr>
        <w:t>5.1.1</w:t>
      </w:r>
      <w:r w:rsidRPr="008F109E">
        <w:rPr>
          <w:rFonts w:eastAsia="MS Mincho"/>
          <w:lang w:val="en-US"/>
        </w:rPr>
        <w:tab/>
        <w:t>Channel bandwidths per operating band for CA</w:t>
      </w:r>
      <w:bookmarkEnd w:id="191"/>
      <w:bookmarkEnd w:id="192"/>
    </w:p>
    <w:p w14:paraId="1270826C" w14:textId="77777777" w:rsidR="00A119ED" w:rsidRPr="008F109E" w:rsidRDefault="00A119ED" w:rsidP="00A119ED">
      <w:pPr>
        <w:pStyle w:val="TH"/>
        <w:rPr>
          <w:lang w:val="en-US"/>
        </w:rPr>
      </w:pPr>
      <w:r w:rsidRPr="008F109E">
        <w:rPr>
          <w:lang w:val="en-US"/>
        </w:rPr>
        <w:t xml:space="preserve">Table </w:t>
      </w:r>
      <w:r w:rsidRPr="008F109E">
        <w:rPr>
          <w:lang w:val="en-US" w:eastAsia="zh-CN"/>
        </w:rPr>
        <w:t>5.1.1</w:t>
      </w:r>
      <w:r w:rsidRPr="008F109E">
        <w:rPr>
          <w:lang w:val="en-US"/>
        </w:rPr>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A119ED" w:rsidRPr="008F109E" w14:paraId="545CFA57" w14:textId="77777777" w:rsidTr="00141003">
        <w:trPr>
          <w:jc w:val="center"/>
        </w:trPr>
        <w:tc>
          <w:tcPr>
            <w:tcW w:w="1190" w:type="dxa"/>
            <w:vMerge w:val="restart"/>
            <w:tcBorders>
              <w:top w:val="single" w:sz="4" w:space="0" w:color="auto"/>
              <w:left w:val="single" w:sz="4" w:space="0" w:color="auto"/>
              <w:right w:val="single" w:sz="4" w:space="0" w:color="auto"/>
            </w:tcBorders>
            <w:vAlign w:val="center"/>
          </w:tcPr>
          <w:p w14:paraId="01481D17" w14:textId="77777777" w:rsidR="00A119ED" w:rsidRPr="008F109E" w:rsidRDefault="00A119ED" w:rsidP="00141003">
            <w:pPr>
              <w:pStyle w:val="TAH"/>
              <w:rPr>
                <w:rFonts w:cs="Arial"/>
              </w:rPr>
            </w:pPr>
            <w:r w:rsidRPr="008F109E">
              <w:rPr>
                <w:rFonts w:cs="Arial"/>
              </w:rPr>
              <w:t>E</w:t>
            </w:r>
            <w:r w:rsidRPr="008F109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4690A324" w14:textId="77777777" w:rsidR="00A119ED" w:rsidRPr="008F109E" w:rsidRDefault="00A119ED" w:rsidP="00141003">
            <w:pPr>
              <w:pStyle w:val="TAH"/>
              <w:rPr>
                <w:rFonts w:cs="Arial"/>
              </w:rPr>
            </w:pPr>
            <w:r w:rsidRPr="008F109E">
              <w:rPr>
                <w:rFonts w:cs="Arial"/>
              </w:rPr>
              <w:t>Uplink (UL) operating band</w:t>
            </w:r>
            <w:r w:rsidRPr="008F109E">
              <w:rPr>
                <w:rFonts w:cs="Arial"/>
              </w:rPr>
              <w:br/>
              <w:t>BS receive</w:t>
            </w:r>
            <w:r w:rsidRPr="008F109E">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14:paraId="35CF873A" w14:textId="77777777" w:rsidR="00A119ED" w:rsidRPr="008F109E" w:rsidRDefault="00A119ED" w:rsidP="00141003">
            <w:pPr>
              <w:pStyle w:val="TAH"/>
              <w:rPr>
                <w:rFonts w:cs="Arial"/>
              </w:rPr>
            </w:pPr>
            <w:r w:rsidRPr="008F109E">
              <w:rPr>
                <w:rFonts w:cs="Arial"/>
              </w:rPr>
              <w:t>Downlink (DL) operating band</w:t>
            </w:r>
            <w:r w:rsidRPr="008F109E">
              <w:rPr>
                <w:rFonts w:cs="Arial"/>
              </w:rPr>
              <w:br/>
              <w:t xml:space="preserve">BS transmit </w:t>
            </w:r>
            <w:r w:rsidRPr="008F109E">
              <w:rPr>
                <w:rFonts w:cs="Arial"/>
              </w:rPr>
              <w:br/>
              <w:t>UE receive</w:t>
            </w:r>
          </w:p>
        </w:tc>
        <w:tc>
          <w:tcPr>
            <w:tcW w:w="1010" w:type="dxa"/>
            <w:vMerge w:val="restart"/>
            <w:tcBorders>
              <w:top w:val="single" w:sz="4" w:space="0" w:color="auto"/>
              <w:left w:val="single" w:sz="4" w:space="0" w:color="auto"/>
              <w:right w:val="single" w:sz="4" w:space="0" w:color="auto"/>
            </w:tcBorders>
          </w:tcPr>
          <w:p w14:paraId="758397A1" w14:textId="77777777" w:rsidR="00A119ED" w:rsidRPr="008F109E" w:rsidRDefault="00A119ED" w:rsidP="00141003">
            <w:pPr>
              <w:pStyle w:val="TAH"/>
              <w:rPr>
                <w:rFonts w:cs="Arial"/>
              </w:rPr>
            </w:pPr>
            <w:r w:rsidRPr="008F109E">
              <w:rPr>
                <w:rFonts w:cs="Arial"/>
              </w:rPr>
              <w:t>Duplex Mode</w:t>
            </w:r>
          </w:p>
        </w:tc>
      </w:tr>
      <w:tr w:rsidR="00A119ED" w:rsidRPr="008F109E" w14:paraId="330516EC" w14:textId="77777777" w:rsidTr="00141003">
        <w:trPr>
          <w:jc w:val="center"/>
        </w:trPr>
        <w:tc>
          <w:tcPr>
            <w:tcW w:w="1190" w:type="dxa"/>
            <w:vMerge/>
            <w:tcBorders>
              <w:left w:val="single" w:sz="4" w:space="0" w:color="auto"/>
              <w:bottom w:val="single" w:sz="4" w:space="0" w:color="auto"/>
              <w:right w:val="single" w:sz="4" w:space="0" w:color="auto"/>
            </w:tcBorders>
            <w:vAlign w:val="center"/>
          </w:tcPr>
          <w:p w14:paraId="0DFCC961" w14:textId="77777777" w:rsidR="00A119ED" w:rsidRPr="008F109E" w:rsidRDefault="00A119ED" w:rsidP="00141003">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35C645B0" w14:textId="77777777" w:rsidR="00A119ED" w:rsidRPr="008F109E" w:rsidRDefault="00A119ED" w:rsidP="00141003">
            <w:pPr>
              <w:pStyle w:val="TAH"/>
              <w:rPr>
                <w:rFonts w:cs="Arial"/>
              </w:rPr>
            </w:pPr>
            <w:r w:rsidRPr="008F109E">
              <w:rPr>
                <w:rFonts w:cs="Arial"/>
              </w:rPr>
              <w:t>F</w:t>
            </w:r>
            <w:r w:rsidRPr="008F109E">
              <w:rPr>
                <w:rFonts w:cs="Arial"/>
                <w:vertAlign w:val="subscript"/>
              </w:rPr>
              <w:t>UL_low</w:t>
            </w:r>
            <w:r w:rsidRPr="008F109E">
              <w:rPr>
                <w:rFonts w:cs="Arial"/>
              </w:rPr>
              <w:t xml:space="preserve">   –  F</w:t>
            </w:r>
            <w:r w:rsidRPr="008F109E">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14:paraId="126C344D" w14:textId="77777777" w:rsidR="00A119ED" w:rsidRPr="008F109E" w:rsidRDefault="00A119ED" w:rsidP="00141003">
            <w:pPr>
              <w:pStyle w:val="TAH"/>
              <w:rPr>
                <w:rFonts w:cs="Arial"/>
              </w:rPr>
            </w:pPr>
            <w:r w:rsidRPr="008F109E">
              <w:rPr>
                <w:rFonts w:cs="Arial"/>
              </w:rPr>
              <w:t>F</w:t>
            </w:r>
            <w:r w:rsidRPr="008F109E">
              <w:rPr>
                <w:rFonts w:cs="Arial"/>
                <w:vertAlign w:val="subscript"/>
              </w:rPr>
              <w:t>DL_low</w:t>
            </w:r>
            <w:r w:rsidRPr="008F109E">
              <w:rPr>
                <w:rFonts w:cs="Arial"/>
              </w:rPr>
              <w:t xml:space="preserve">  –  F</w:t>
            </w:r>
            <w:r w:rsidRPr="008F109E">
              <w:rPr>
                <w:rFonts w:cs="Arial"/>
                <w:vertAlign w:val="subscript"/>
              </w:rPr>
              <w:t>DL_high</w:t>
            </w:r>
          </w:p>
        </w:tc>
        <w:tc>
          <w:tcPr>
            <w:tcW w:w="1010" w:type="dxa"/>
            <w:vMerge/>
            <w:tcBorders>
              <w:left w:val="single" w:sz="4" w:space="0" w:color="auto"/>
              <w:bottom w:val="single" w:sz="4" w:space="0" w:color="auto"/>
              <w:right w:val="single" w:sz="4" w:space="0" w:color="auto"/>
            </w:tcBorders>
          </w:tcPr>
          <w:p w14:paraId="5C1F2CC3" w14:textId="77777777" w:rsidR="00A119ED" w:rsidRPr="008F109E" w:rsidRDefault="00A119ED" w:rsidP="00141003">
            <w:pPr>
              <w:pStyle w:val="TAC"/>
              <w:rPr>
                <w:rFonts w:cs="Arial"/>
              </w:rPr>
            </w:pPr>
          </w:p>
        </w:tc>
      </w:tr>
      <w:tr w:rsidR="00A119ED" w:rsidRPr="008F109E" w14:paraId="695D633F" w14:textId="77777777" w:rsidTr="00141003">
        <w:trPr>
          <w:jc w:val="center"/>
        </w:trPr>
        <w:tc>
          <w:tcPr>
            <w:tcW w:w="1190" w:type="dxa"/>
            <w:tcBorders>
              <w:top w:val="single" w:sz="4" w:space="0" w:color="auto"/>
              <w:left w:val="single" w:sz="4" w:space="0" w:color="auto"/>
              <w:bottom w:val="single" w:sz="4" w:space="0" w:color="auto"/>
              <w:right w:val="single" w:sz="4" w:space="0" w:color="auto"/>
            </w:tcBorders>
          </w:tcPr>
          <w:p w14:paraId="654D2CA8" w14:textId="77777777" w:rsidR="00A119ED" w:rsidRPr="008F109E" w:rsidRDefault="00A119ED" w:rsidP="00141003">
            <w:pPr>
              <w:pStyle w:val="TAC"/>
              <w:rPr>
                <w:rFonts w:cs="Arial"/>
              </w:rPr>
            </w:pPr>
            <w:r w:rsidRPr="008F109E">
              <w:rPr>
                <w:rFonts w:cs="Arial"/>
              </w:rPr>
              <w:t>7</w:t>
            </w:r>
          </w:p>
        </w:tc>
        <w:tc>
          <w:tcPr>
            <w:tcW w:w="1368" w:type="dxa"/>
            <w:tcBorders>
              <w:top w:val="single" w:sz="4" w:space="0" w:color="auto"/>
              <w:left w:val="single" w:sz="4" w:space="0" w:color="auto"/>
              <w:bottom w:val="single" w:sz="4" w:space="0" w:color="auto"/>
            </w:tcBorders>
            <w:vAlign w:val="center"/>
          </w:tcPr>
          <w:p w14:paraId="5CB70976" w14:textId="77777777" w:rsidR="00A119ED" w:rsidRPr="008F109E" w:rsidRDefault="00A119ED" w:rsidP="00141003">
            <w:pPr>
              <w:pStyle w:val="TAR"/>
              <w:rPr>
                <w:rFonts w:cs="Arial"/>
              </w:rPr>
            </w:pPr>
            <w:r w:rsidRPr="008F109E">
              <w:rPr>
                <w:rFonts w:cs="Arial"/>
              </w:rPr>
              <w:t>2500 MHz</w:t>
            </w:r>
          </w:p>
        </w:tc>
        <w:tc>
          <w:tcPr>
            <w:tcW w:w="576" w:type="dxa"/>
            <w:tcBorders>
              <w:top w:val="single" w:sz="4" w:space="0" w:color="auto"/>
              <w:bottom w:val="single" w:sz="4" w:space="0" w:color="auto"/>
            </w:tcBorders>
          </w:tcPr>
          <w:p w14:paraId="74F2EB4D" w14:textId="77777777" w:rsidR="00A119ED" w:rsidRPr="008F109E" w:rsidRDefault="00A119ED" w:rsidP="00141003">
            <w:pPr>
              <w:pStyle w:val="TAC"/>
              <w:rPr>
                <w:rFonts w:cs="Arial"/>
              </w:rPr>
            </w:pPr>
            <w:r w:rsidRPr="008F109E">
              <w:rPr>
                <w:rFonts w:cs="Arial"/>
              </w:rPr>
              <w:t>–</w:t>
            </w:r>
          </w:p>
        </w:tc>
        <w:tc>
          <w:tcPr>
            <w:tcW w:w="1310" w:type="dxa"/>
            <w:tcBorders>
              <w:top w:val="single" w:sz="4" w:space="0" w:color="auto"/>
              <w:bottom w:val="single" w:sz="4" w:space="0" w:color="auto"/>
              <w:right w:val="single" w:sz="4" w:space="0" w:color="auto"/>
            </w:tcBorders>
            <w:vAlign w:val="center"/>
          </w:tcPr>
          <w:p w14:paraId="2639D758" w14:textId="77777777" w:rsidR="00A119ED" w:rsidRPr="008F109E" w:rsidRDefault="00A119ED" w:rsidP="00141003">
            <w:pPr>
              <w:pStyle w:val="TAL"/>
              <w:rPr>
                <w:rFonts w:cs="Arial"/>
              </w:rPr>
            </w:pPr>
            <w:r w:rsidRPr="008F109E">
              <w:rPr>
                <w:rFonts w:cs="Arial"/>
              </w:rPr>
              <w:t>2570 MHz</w:t>
            </w:r>
          </w:p>
        </w:tc>
        <w:tc>
          <w:tcPr>
            <w:tcW w:w="1385" w:type="dxa"/>
            <w:tcBorders>
              <w:top w:val="single" w:sz="4" w:space="0" w:color="auto"/>
              <w:bottom w:val="single" w:sz="4" w:space="0" w:color="auto"/>
            </w:tcBorders>
            <w:vAlign w:val="center"/>
          </w:tcPr>
          <w:p w14:paraId="140713E1" w14:textId="77777777" w:rsidR="00A119ED" w:rsidRPr="008F109E" w:rsidRDefault="00A119ED" w:rsidP="00141003">
            <w:pPr>
              <w:pStyle w:val="TAR"/>
              <w:rPr>
                <w:rFonts w:cs="Arial"/>
              </w:rPr>
            </w:pPr>
            <w:r w:rsidRPr="008F109E">
              <w:rPr>
                <w:rFonts w:cs="Arial"/>
              </w:rPr>
              <w:t xml:space="preserve">2620 MHz </w:t>
            </w:r>
          </w:p>
        </w:tc>
        <w:tc>
          <w:tcPr>
            <w:tcW w:w="353" w:type="dxa"/>
            <w:tcBorders>
              <w:top w:val="single" w:sz="4" w:space="0" w:color="auto"/>
              <w:bottom w:val="single" w:sz="4" w:space="0" w:color="auto"/>
            </w:tcBorders>
          </w:tcPr>
          <w:p w14:paraId="6E924819" w14:textId="77777777" w:rsidR="00A119ED" w:rsidRPr="008F109E" w:rsidRDefault="00A119ED" w:rsidP="00141003">
            <w:pPr>
              <w:pStyle w:val="TAC"/>
              <w:rPr>
                <w:rFonts w:cs="Arial"/>
              </w:rPr>
            </w:pPr>
            <w:r w:rsidRPr="008F109E">
              <w:rPr>
                <w:rFonts w:cs="Arial"/>
              </w:rPr>
              <w:t>–</w:t>
            </w:r>
          </w:p>
        </w:tc>
        <w:tc>
          <w:tcPr>
            <w:tcW w:w="1339" w:type="dxa"/>
            <w:tcBorders>
              <w:top w:val="single" w:sz="4" w:space="0" w:color="auto"/>
              <w:bottom w:val="single" w:sz="4" w:space="0" w:color="auto"/>
              <w:right w:val="single" w:sz="4" w:space="0" w:color="auto"/>
            </w:tcBorders>
            <w:vAlign w:val="center"/>
          </w:tcPr>
          <w:p w14:paraId="7CE4CB1C" w14:textId="77777777" w:rsidR="00A119ED" w:rsidRPr="008F109E" w:rsidRDefault="00A119ED" w:rsidP="00141003">
            <w:pPr>
              <w:pStyle w:val="TAL"/>
              <w:rPr>
                <w:rFonts w:cs="Arial"/>
              </w:rPr>
            </w:pPr>
            <w:r w:rsidRPr="008F109E">
              <w:rPr>
                <w:rFonts w:cs="Arial"/>
              </w:rPr>
              <w:t>2690 MHz</w:t>
            </w:r>
          </w:p>
        </w:tc>
        <w:tc>
          <w:tcPr>
            <w:tcW w:w="1010" w:type="dxa"/>
            <w:tcBorders>
              <w:top w:val="single" w:sz="4" w:space="0" w:color="auto"/>
              <w:left w:val="single" w:sz="4" w:space="0" w:color="auto"/>
              <w:bottom w:val="single" w:sz="4" w:space="0" w:color="auto"/>
              <w:right w:val="single" w:sz="4" w:space="0" w:color="auto"/>
            </w:tcBorders>
          </w:tcPr>
          <w:p w14:paraId="7050DDE4" w14:textId="77777777" w:rsidR="00A119ED" w:rsidRPr="008F109E" w:rsidRDefault="00A119ED" w:rsidP="00141003">
            <w:pPr>
              <w:pStyle w:val="TAC"/>
              <w:rPr>
                <w:rFonts w:cs="Arial"/>
              </w:rPr>
            </w:pPr>
            <w:r w:rsidRPr="008F109E">
              <w:rPr>
                <w:rFonts w:cs="Arial"/>
              </w:rPr>
              <w:t>FDD</w:t>
            </w:r>
          </w:p>
        </w:tc>
      </w:tr>
      <w:tr w:rsidR="00A119ED" w:rsidRPr="008F109E" w14:paraId="2006B7E4" w14:textId="77777777" w:rsidTr="00141003">
        <w:trPr>
          <w:jc w:val="center"/>
        </w:trPr>
        <w:tc>
          <w:tcPr>
            <w:tcW w:w="1190" w:type="dxa"/>
            <w:tcBorders>
              <w:top w:val="single" w:sz="4" w:space="0" w:color="auto"/>
              <w:left w:val="single" w:sz="4" w:space="0" w:color="auto"/>
              <w:bottom w:val="single" w:sz="4" w:space="0" w:color="auto"/>
              <w:right w:val="single" w:sz="4" w:space="0" w:color="auto"/>
            </w:tcBorders>
          </w:tcPr>
          <w:p w14:paraId="3EB5459F" w14:textId="77777777" w:rsidR="00A119ED" w:rsidRPr="008F109E" w:rsidRDefault="00A119ED" w:rsidP="00141003">
            <w:pPr>
              <w:pStyle w:val="TAC"/>
              <w:rPr>
                <w:rFonts w:cs="Arial"/>
              </w:rPr>
            </w:pPr>
            <w:r w:rsidRPr="008F109E">
              <w:rPr>
                <w:rFonts w:cs="Arial"/>
              </w:rPr>
              <w:t>46</w:t>
            </w:r>
          </w:p>
        </w:tc>
        <w:tc>
          <w:tcPr>
            <w:tcW w:w="1368" w:type="dxa"/>
            <w:tcBorders>
              <w:top w:val="single" w:sz="4" w:space="0" w:color="auto"/>
              <w:left w:val="single" w:sz="4" w:space="0" w:color="auto"/>
              <w:bottom w:val="single" w:sz="4" w:space="0" w:color="auto"/>
            </w:tcBorders>
          </w:tcPr>
          <w:p w14:paraId="4B3CC784" w14:textId="77777777" w:rsidR="00A119ED" w:rsidRPr="008F109E" w:rsidRDefault="00A119ED" w:rsidP="00141003">
            <w:pPr>
              <w:pStyle w:val="TAR"/>
              <w:rPr>
                <w:rFonts w:cs="Arial"/>
                <w:lang w:eastAsia="zh-CN"/>
              </w:rPr>
            </w:pPr>
            <w:r w:rsidRPr="008F109E">
              <w:rPr>
                <w:rFonts w:cs="Arial" w:hint="eastAsia"/>
                <w:lang w:eastAsia="zh-CN"/>
              </w:rPr>
              <w:t>5150</w:t>
            </w:r>
            <w:r w:rsidRPr="008F109E">
              <w:rPr>
                <w:rFonts w:cs="Arial"/>
              </w:rPr>
              <w:t xml:space="preserve"> MHz </w:t>
            </w:r>
          </w:p>
        </w:tc>
        <w:tc>
          <w:tcPr>
            <w:tcW w:w="576" w:type="dxa"/>
            <w:tcBorders>
              <w:top w:val="single" w:sz="4" w:space="0" w:color="auto"/>
              <w:bottom w:val="single" w:sz="4" w:space="0" w:color="auto"/>
            </w:tcBorders>
          </w:tcPr>
          <w:p w14:paraId="75BEFC39" w14:textId="77777777" w:rsidR="00A119ED" w:rsidRPr="008F109E" w:rsidRDefault="00A119ED" w:rsidP="00141003">
            <w:pPr>
              <w:pStyle w:val="TAC"/>
              <w:rPr>
                <w:rFonts w:cs="Arial"/>
              </w:rPr>
            </w:pPr>
            <w:r w:rsidRPr="008F109E">
              <w:rPr>
                <w:rFonts w:cs="Arial"/>
              </w:rPr>
              <w:t>–</w:t>
            </w:r>
          </w:p>
        </w:tc>
        <w:tc>
          <w:tcPr>
            <w:tcW w:w="1310" w:type="dxa"/>
            <w:tcBorders>
              <w:top w:val="single" w:sz="4" w:space="0" w:color="auto"/>
              <w:bottom w:val="single" w:sz="4" w:space="0" w:color="auto"/>
              <w:right w:val="single" w:sz="4" w:space="0" w:color="auto"/>
            </w:tcBorders>
          </w:tcPr>
          <w:p w14:paraId="3ADF1EC7" w14:textId="77777777" w:rsidR="00A119ED" w:rsidRPr="008F109E" w:rsidRDefault="00A119ED" w:rsidP="00141003">
            <w:pPr>
              <w:pStyle w:val="TAL"/>
              <w:rPr>
                <w:rFonts w:cs="Arial"/>
              </w:rPr>
            </w:pPr>
            <w:r w:rsidRPr="008F109E">
              <w:rPr>
                <w:rFonts w:cs="Arial" w:hint="eastAsia"/>
                <w:lang w:eastAsia="zh-CN"/>
              </w:rPr>
              <w:t>5925</w:t>
            </w:r>
            <w:r w:rsidRPr="008F109E">
              <w:rPr>
                <w:rFonts w:cs="Arial"/>
              </w:rPr>
              <w:t xml:space="preserve"> MHz</w:t>
            </w:r>
          </w:p>
        </w:tc>
        <w:tc>
          <w:tcPr>
            <w:tcW w:w="1385" w:type="dxa"/>
            <w:tcBorders>
              <w:top w:val="single" w:sz="4" w:space="0" w:color="auto"/>
              <w:bottom w:val="single" w:sz="4" w:space="0" w:color="auto"/>
            </w:tcBorders>
          </w:tcPr>
          <w:p w14:paraId="1CAC8CBD" w14:textId="77777777" w:rsidR="00A119ED" w:rsidRPr="008F109E" w:rsidRDefault="00A119ED" w:rsidP="00141003">
            <w:pPr>
              <w:pStyle w:val="TAR"/>
              <w:rPr>
                <w:rFonts w:cs="Arial"/>
              </w:rPr>
            </w:pPr>
            <w:r w:rsidRPr="008F109E">
              <w:rPr>
                <w:rFonts w:cs="Arial" w:hint="eastAsia"/>
                <w:lang w:eastAsia="zh-CN"/>
              </w:rPr>
              <w:t>5150</w:t>
            </w:r>
            <w:r w:rsidRPr="008F109E">
              <w:rPr>
                <w:rFonts w:cs="Arial"/>
              </w:rPr>
              <w:t xml:space="preserve"> MHz</w:t>
            </w:r>
          </w:p>
        </w:tc>
        <w:tc>
          <w:tcPr>
            <w:tcW w:w="353" w:type="dxa"/>
            <w:tcBorders>
              <w:top w:val="single" w:sz="4" w:space="0" w:color="auto"/>
              <w:bottom w:val="single" w:sz="4" w:space="0" w:color="auto"/>
            </w:tcBorders>
          </w:tcPr>
          <w:p w14:paraId="229FFD56" w14:textId="77777777" w:rsidR="00A119ED" w:rsidRPr="008F109E" w:rsidRDefault="00A119ED" w:rsidP="00141003">
            <w:pPr>
              <w:pStyle w:val="TAC"/>
              <w:rPr>
                <w:rFonts w:cs="Arial"/>
              </w:rPr>
            </w:pPr>
            <w:r w:rsidRPr="008F109E">
              <w:rPr>
                <w:rFonts w:cs="Arial"/>
              </w:rPr>
              <w:t>–</w:t>
            </w:r>
          </w:p>
        </w:tc>
        <w:tc>
          <w:tcPr>
            <w:tcW w:w="1339" w:type="dxa"/>
            <w:tcBorders>
              <w:top w:val="single" w:sz="4" w:space="0" w:color="auto"/>
              <w:bottom w:val="single" w:sz="4" w:space="0" w:color="auto"/>
              <w:right w:val="single" w:sz="4" w:space="0" w:color="auto"/>
            </w:tcBorders>
          </w:tcPr>
          <w:p w14:paraId="6EC69B70" w14:textId="77777777" w:rsidR="00A119ED" w:rsidRPr="008F109E" w:rsidRDefault="00A119ED" w:rsidP="00141003">
            <w:pPr>
              <w:pStyle w:val="TAL"/>
              <w:rPr>
                <w:rFonts w:cs="Arial"/>
              </w:rPr>
            </w:pPr>
            <w:r w:rsidRPr="008F109E">
              <w:rPr>
                <w:rFonts w:cs="Arial" w:hint="eastAsia"/>
                <w:lang w:eastAsia="zh-CN"/>
              </w:rPr>
              <w:t>5925</w:t>
            </w:r>
            <w:r w:rsidRPr="008F109E">
              <w:rPr>
                <w:rFonts w:cs="Arial"/>
              </w:rPr>
              <w:t xml:space="preserve"> MHz</w:t>
            </w:r>
          </w:p>
        </w:tc>
        <w:tc>
          <w:tcPr>
            <w:tcW w:w="1010" w:type="dxa"/>
            <w:tcBorders>
              <w:top w:val="single" w:sz="4" w:space="0" w:color="auto"/>
              <w:left w:val="single" w:sz="4" w:space="0" w:color="auto"/>
              <w:bottom w:val="single" w:sz="4" w:space="0" w:color="auto"/>
              <w:right w:val="single" w:sz="4" w:space="0" w:color="auto"/>
            </w:tcBorders>
          </w:tcPr>
          <w:p w14:paraId="544617AA" w14:textId="77777777" w:rsidR="00A119ED" w:rsidRPr="008F109E" w:rsidRDefault="00A119ED" w:rsidP="00141003">
            <w:pPr>
              <w:pStyle w:val="TAC"/>
              <w:rPr>
                <w:rFonts w:cs="Arial"/>
              </w:rPr>
            </w:pPr>
            <w:r w:rsidRPr="008F109E">
              <w:rPr>
                <w:rFonts w:cs="Arial"/>
                <w:lang w:eastAsia="ja-JP"/>
              </w:rPr>
              <w:t>TDD</w:t>
            </w:r>
          </w:p>
        </w:tc>
      </w:tr>
    </w:tbl>
    <w:p w14:paraId="3CC96538" w14:textId="77777777" w:rsidR="00A119ED" w:rsidRPr="008F109E" w:rsidRDefault="00A119ED" w:rsidP="00A119ED">
      <w:pPr>
        <w:pStyle w:val="TH"/>
        <w:rPr>
          <w:lang w:val="en-US" w:eastAsia="zh-CN"/>
        </w:rPr>
      </w:pPr>
    </w:p>
    <w:p w14:paraId="153CE273" w14:textId="77777777" w:rsidR="00A119ED" w:rsidRPr="008F109E" w:rsidRDefault="00A119ED" w:rsidP="00A119ED">
      <w:pPr>
        <w:pStyle w:val="TH"/>
        <w:rPr>
          <w:lang w:val="en-US" w:eastAsia="zh-CN"/>
        </w:rPr>
      </w:pPr>
      <w:r w:rsidRPr="008F109E">
        <w:rPr>
          <w:lang w:val="en-US" w:eastAsia="zh-CN"/>
        </w:rPr>
        <w:t>Table 5.1.1-2: E-UTRA CA configurations and bandwidth combination sets defined for inter-band CA</w:t>
      </w: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467"/>
        <w:gridCol w:w="872"/>
        <w:gridCol w:w="586"/>
        <w:gridCol w:w="586"/>
        <w:gridCol w:w="586"/>
        <w:gridCol w:w="586"/>
        <w:gridCol w:w="586"/>
        <w:gridCol w:w="586"/>
        <w:gridCol w:w="1187"/>
        <w:gridCol w:w="1287"/>
      </w:tblGrid>
      <w:tr w:rsidR="00A119ED" w:rsidRPr="008F109E" w14:paraId="2390BA5E" w14:textId="77777777" w:rsidTr="00141003">
        <w:trPr>
          <w:trHeight w:val="128"/>
          <w:jc w:val="center"/>
        </w:trPr>
        <w:tc>
          <w:tcPr>
            <w:tcW w:w="9746" w:type="dxa"/>
            <w:gridSpan w:val="11"/>
          </w:tcPr>
          <w:p w14:paraId="5BC805BB" w14:textId="77777777" w:rsidR="00A119ED" w:rsidRPr="008F109E" w:rsidRDefault="00A119ED" w:rsidP="00141003">
            <w:pPr>
              <w:pStyle w:val="TAH"/>
              <w:spacing w:after="240"/>
              <w:rPr>
                <w:rFonts w:cs="Arial"/>
              </w:rPr>
            </w:pPr>
            <w:r w:rsidRPr="008F109E">
              <w:rPr>
                <w:rFonts w:cs="Arial"/>
              </w:rPr>
              <w:t>E-UTRA CA configuration / Bandwidth combination set</w:t>
            </w:r>
          </w:p>
        </w:tc>
      </w:tr>
      <w:tr w:rsidR="00A119ED" w:rsidRPr="008F109E" w14:paraId="4E562200" w14:textId="77777777" w:rsidTr="00E73222">
        <w:trPr>
          <w:trHeight w:val="531"/>
          <w:jc w:val="center"/>
        </w:trPr>
        <w:tc>
          <w:tcPr>
            <w:tcW w:w="1417" w:type="dxa"/>
            <w:vAlign w:val="center"/>
          </w:tcPr>
          <w:p w14:paraId="024A5D0D" w14:textId="77777777" w:rsidR="00A119ED" w:rsidRPr="008F109E" w:rsidRDefault="00A119ED" w:rsidP="00141003">
            <w:pPr>
              <w:pStyle w:val="TAH"/>
              <w:spacing w:after="240"/>
              <w:rPr>
                <w:rFonts w:cs="Arial"/>
              </w:rPr>
            </w:pPr>
            <w:r w:rsidRPr="008F109E">
              <w:rPr>
                <w:rFonts w:cs="Arial"/>
              </w:rPr>
              <w:t>E-UTRA CA Configuration</w:t>
            </w:r>
          </w:p>
        </w:tc>
        <w:tc>
          <w:tcPr>
            <w:tcW w:w="1467" w:type="dxa"/>
            <w:vAlign w:val="center"/>
          </w:tcPr>
          <w:p w14:paraId="79E07856" w14:textId="77777777" w:rsidR="00A119ED" w:rsidRPr="008F109E" w:rsidRDefault="00A119ED" w:rsidP="00141003">
            <w:pPr>
              <w:pStyle w:val="TAH"/>
              <w:spacing w:after="240"/>
              <w:rPr>
                <w:rFonts w:cs="Arial"/>
                <w:lang w:eastAsia="zh-CN"/>
              </w:rPr>
            </w:pPr>
            <w:r w:rsidRPr="008F109E">
              <w:rPr>
                <w:rFonts w:cs="Arial"/>
                <w:lang w:val="en-US" w:eastAsia="ja-JP"/>
              </w:rPr>
              <w:t xml:space="preserve">Uplink CA configurations </w:t>
            </w:r>
          </w:p>
        </w:tc>
        <w:tc>
          <w:tcPr>
            <w:tcW w:w="872" w:type="dxa"/>
            <w:vAlign w:val="center"/>
          </w:tcPr>
          <w:p w14:paraId="3375796D" w14:textId="77777777" w:rsidR="00A119ED" w:rsidRPr="008F109E" w:rsidRDefault="00A119ED" w:rsidP="00141003">
            <w:pPr>
              <w:pStyle w:val="TAH"/>
              <w:spacing w:after="240"/>
              <w:rPr>
                <w:rFonts w:cs="Arial"/>
              </w:rPr>
            </w:pPr>
            <w:r w:rsidRPr="008F109E">
              <w:rPr>
                <w:rFonts w:cs="Arial"/>
              </w:rPr>
              <w:t>E-UTRA Bands</w:t>
            </w:r>
          </w:p>
        </w:tc>
        <w:tc>
          <w:tcPr>
            <w:tcW w:w="586" w:type="dxa"/>
            <w:vAlign w:val="center"/>
          </w:tcPr>
          <w:p w14:paraId="3CC010A8" w14:textId="77777777" w:rsidR="00A119ED" w:rsidRPr="008F109E" w:rsidRDefault="00A119ED" w:rsidP="00141003">
            <w:pPr>
              <w:pStyle w:val="TAH"/>
              <w:spacing w:after="240"/>
              <w:rPr>
                <w:rFonts w:cs="Arial"/>
              </w:rPr>
            </w:pPr>
            <w:r w:rsidRPr="008F109E">
              <w:rPr>
                <w:rFonts w:cs="Arial"/>
              </w:rPr>
              <w:t>1.4</w:t>
            </w:r>
            <w:r w:rsidRPr="008F109E">
              <w:rPr>
                <w:rFonts w:cs="Arial"/>
              </w:rPr>
              <w:br/>
              <w:t>MHz</w:t>
            </w:r>
          </w:p>
        </w:tc>
        <w:tc>
          <w:tcPr>
            <w:tcW w:w="586" w:type="dxa"/>
            <w:vAlign w:val="center"/>
          </w:tcPr>
          <w:p w14:paraId="2F4BD081" w14:textId="77777777" w:rsidR="00A119ED" w:rsidRPr="008F109E" w:rsidRDefault="00A119ED" w:rsidP="00141003">
            <w:pPr>
              <w:pStyle w:val="TAH"/>
              <w:spacing w:after="240"/>
              <w:rPr>
                <w:rFonts w:cs="Arial"/>
              </w:rPr>
            </w:pPr>
            <w:r w:rsidRPr="008F109E">
              <w:rPr>
                <w:rFonts w:cs="Arial"/>
              </w:rPr>
              <w:t>3</w:t>
            </w:r>
            <w:r w:rsidRPr="008F109E">
              <w:rPr>
                <w:rFonts w:cs="Arial"/>
              </w:rPr>
              <w:br/>
              <w:t>MHz</w:t>
            </w:r>
          </w:p>
        </w:tc>
        <w:tc>
          <w:tcPr>
            <w:tcW w:w="586" w:type="dxa"/>
            <w:vAlign w:val="center"/>
          </w:tcPr>
          <w:p w14:paraId="0A8AA5AE" w14:textId="77777777" w:rsidR="00A119ED" w:rsidRPr="008F109E" w:rsidRDefault="00A119ED" w:rsidP="00141003">
            <w:pPr>
              <w:pStyle w:val="TAH"/>
              <w:spacing w:after="240"/>
              <w:rPr>
                <w:rFonts w:cs="Arial"/>
              </w:rPr>
            </w:pPr>
            <w:r w:rsidRPr="008F109E">
              <w:rPr>
                <w:rFonts w:cs="Arial"/>
              </w:rPr>
              <w:t>5</w:t>
            </w:r>
            <w:r w:rsidRPr="008F109E">
              <w:rPr>
                <w:rFonts w:cs="Arial"/>
              </w:rPr>
              <w:br/>
              <w:t>MHz</w:t>
            </w:r>
          </w:p>
        </w:tc>
        <w:tc>
          <w:tcPr>
            <w:tcW w:w="586" w:type="dxa"/>
            <w:vAlign w:val="center"/>
          </w:tcPr>
          <w:p w14:paraId="0402BC43" w14:textId="77777777" w:rsidR="00A119ED" w:rsidRPr="008F109E" w:rsidRDefault="00A119ED" w:rsidP="00141003">
            <w:pPr>
              <w:pStyle w:val="TAH"/>
              <w:spacing w:after="240"/>
              <w:rPr>
                <w:rFonts w:cs="Arial"/>
              </w:rPr>
            </w:pPr>
            <w:r w:rsidRPr="008F109E">
              <w:rPr>
                <w:rFonts w:cs="Arial"/>
              </w:rPr>
              <w:t>10</w:t>
            </w:r>
            <w:r w:rsidRPr="008F109E">
              <w:rPr>
                <w:rFonts w:cs="Arial"/>
              </w:rPr>
              <w:br/>
              <w:t>MHz</w:t>
            </w:r>
          </w:p>
        </w:tc>
        <w:tc>
          <w:tcPr>
            <w:tcW w:w="586" w:type="dxa"/>
            <w:vAlign w:val="center"/>
          </w:tcPr>
          <w:p w14:paraId="77FD04B8" w14:textId="77777777" w:rsidR="00A119ED" w:rsidRPr="008F109E" w:rsidRDefault="00A119ED" w:rsidP="00141003">
            <w:pPr>
              <w:pStyle w:val="TAH"/>
              <w:spacing w:after="240"/>
              <w:rPr>
                <w:rFonts w:cs="Arial"/>
              </w:rPr>
            </w:pPr>
            <w:r w:rsidRPr="008F109E">
              <w:rPr>
                <w:rFonts w:cs="Arial"/>
              </w:rPr>
              <w:t>15</w:t>
            </w:r>
            <w:r w:rsidRPr="008F109E">
              <w:rPr>
                <w:rFonts w:cs="Arial"/>
              </w:rPr>
              <w:br/>
              <w:t>MHz</w:t>
            </w:r>
          </w:p>
        </w:tc>
        <w:tc>
          <w:tcPr>
            <w:tcW w:w="586" w:type="dxa"/>
            <w:vAlign w:val="center"/>
          </w:tcPr>
          <w:p w14:paraId="40AAF164" w14:textId="77777777" w:rsidR="00A119ED" w:rsidRPr="008F109E" w:rsidRDefault="00A119ED" w:rsidP="00141003">
            <w:pPr>
              <w:pStyle w:val="TAH"/>
              <w:spacing w:after="240"/>
              <w:rPr>
                <w:rFonts w:cs="Arial"/>
              </w:rPr>
            </w:pPr>
            <w:r w:rsidRPr="008F109E">
              <w:rPr>
                <w:rFonts w:cs="Arial"/>
              </w:rPr>
              <w:t>20</w:t>
            </w:r>
            <w:r w:rsidRPr="008F109E">
              <w:rPr>
                <w:rFonts w:cs="Arial"/>
              </w:rPr>
              <w:br/>
              <w:t>MHz</w:t>
            </w:r>
          </w:p>
        </w:tc>
        <w:tc>
          <w:tcPr>
            <w:tcW w:w="1187" w:type="dxa"/>
            <w:vAlign w:val="center"/>
          </w:tcPr>
          <w:p w14:paraId="78FB6E8E" w14:textId="77777777" w:rsidR="00A119ED" w:rsidRPr="008F109E" w:rsidRDefault="00A119ED" w:rsidP="00141003">
            <w:pPr>
              <w:pStyle w:val="TAH"/>
              <w:spacing w:after="240"/>
              <w:rPr>
                <w:rFonts w:cs="Arial"/>
              </w:rPr>
            </w:pPr>
            <w:r w:rsidRPr="008F109E">
              <w:rPr>
                <w:rFonts w:cs="Arial"/>
              </w:rPr>
              <w:t>Maximum aggregated bandwidth</w:t>
            </w:r>
          </w:p>
          <w:p w14:paraId="60CD26A2" w14:textId="77777777" w:rsidR="00A119ED" w:rsidRPr="008F109E" w:rsidRDefault="00A119ED" w:rsidP="00141003">
            <w:pPr>
              <w:pStyle w:val="TAH"/>
              <w:spacing w:after="240"/>
              <w:rPr>
                <w:rFonts w:cs="Arial"/>
              </w:rPr>
            </w:pPr>
            <w:r w:rsidRPr="008F109E">
              <w:rPr>
                <w:rFonts w:cs="Arial"/>
              </w:rPr>
              <w:t>[MHz]</w:t>
            </w:r>
          </w:p>
        </w:tc>
        <w:tc>
          <w:tcPr>
            <w:tcW w:w="1287" w:type="dxa"/>
            <w:vAlign w:val="center"/>
          </w:tcPr>
          <w:p w14:paraId="3950082B" w14:textId="77777777" w:rsidR="00A119ED" w:rsidRPr="008F109E" w:rsidRDefault="00A119ED" w:rsidP="00141003">
            <w:pPr>
              <w:pStyle w:val="TAH"/>
              <w:spacing w:after="240"/>
              <w:rPr>
                <w:rFonts w:cs="Arial"/>
              </w:rPr>
            </w:pPr>
            <w:r w:rsidRPr="008F109E">
              <w:rPr>
                <w:rFonts w:cs="Arial"/>
              </w:rPr>
              <w:t>Bandwidth combination set</w:t>
            </w:r>
          </w:p>
        </w:tc>
      </w:tr>
      <w:tr w:rsidR="00A119ED" w:rsidRPr="008F109E" w14:paraId="30A24CE0" w14:textId="77777777" w:rsidTr="00E73222">
        <w:trPr>
          <w:trHeight w:val="67"/>
          <w:jc w:val="center"/>
        </w:trPr>
        <w:tc>
          <w:tcPr>
            <w:tcW w:w="1417" w:type="dxa"/>
            <w:vMerge w:val="restart"/>
            <w:vAlign w:val="center"/>
          </w:tcPr>
          <w:p w14:paraId="596345AC" w14:textId="77777777" w:rsidR="00A119ED" w:rsidRPr="008F109E" w:rsidRDefault="00A119ED" w:rsidP="00141003">
            <w:pPr>
              <w:pStyle w:val="TAH"/>
              <w:spacing w:after="240"/>
              <w:rPr>
                <w:rFonts w:cs="Arial"/>
                <w:b w:val="0"/>
                <w:lang w:eastAsia="zh-CN"/>
              </w:rPr>
            </w:pPr>
            <w:r w:rsidRPr="008F109E">
              <w:rPr>
                <w:rFonts w:cs="Arial"/>
                <w:b w:val="0"/>
                <w:szCs w:val="18"/>
              </w:rPr>
              <w:t>CA_7A-7A-46E</w:t>
            </w:r>
          </w:p>
        </w:tc>
        <w:tc>
          <w:tcPr>
            <w:tcW w:w="1467" w:type="dxa"/>
            <w:vMerge w:val="restart"/>
            <w:vAlign w:val="center"/>
          </w:tcPr>
          <w:p w14:paraId="5074B1FF" w14:textId="77777777" w:rsidR="00A119ED" w:rsidRPr="008F109E" w:rsidRDefault="00A119ED" w:rsidP="00141003">
            <w:pPr>
              <w:pStyle w:val="TAH"/>
              <w:spacing w:after="240"/>
              <w:rPr>
                <w:rFonts w:cs="Arial"/>
                <w:b w:val="0"/>
                <w:lang w:val="en-US" w:eastAsia="zh-CN"/>
              </w:rPr>
            </w:pPr>
            <w:r w:rsidRPr="008F109E">
              <w:rPr>
                <w:rFonts w:cs="Arial"/>
                <w:b w:val="0"/>
                <w:lang w:val="en-US" w:eastAsia="zh-CN"/>
              </w:rPr>
              <w:t>-</w:t>
            </w:r>
          </w:p>
        </w:tc>
        <w:tc>
          <w:tcPr>
            <w:tcW w:w="872" w:type="dxa"/>
            <w:vAlign w:val="center"/>
          </w:tcPr>
          <w:p w14:paraId="27DD6DA9" w14:textId="77777777" w:rsidR="00A119ED" w:rsidRPr="008F109E" w:rsidRDefault="00A119ED" w:rsidP="00141003">
            <w:pPr>
              <w:pStyle w:val="TAH"/>
              <w:spacing w:after="240"/>
              <w:rPr>
                <w:rFonts w:cs="Arial"/>
                <w:b w:val="0"/>
                <w:lang w:eastAsia="zh-CN"/>
              </w:rPr>
            </w:pPr>
            <w:r w:rsidRPr="008F109E">
              <w:rPr>
                <w:rFonts w:cs="Arial"/>
                <w:b w:val="0"/>
                <w:lang w:eastAsia="zh-CN"/>
              </w:rPr>
              <w:t>7</w:t>
            </w:r>
          </w:p>
        </w:tc>
        <w:tc>
          <w:tcPr>
            <w:tcW w:w="3516" w:type="dxa"/>
            <w:gridSpan w:val="6"/>
            <w:vAlign w:val="center"/>
          </w:tcPr>
          <w:p w14:paraId="74C4C70E" w14:textId="77777777" w:rsidR="00A119ED" w:rsidRPr="008F109E" w:rsidRDefault="00A119ED" w:rsidP="00141003">
            <w:pPr>
              <w:pStyle w:val="TAC"/>
              <w:rPr>
                <w:rFonts w:cs="Arial"/>
              </w:rPr>
            </w:pPr>
            <w:r w:rsidRPr="008F109E">
              <w:rPr>
                <w:rFonts w:cs="Arial"/>
              </w:rPr>
              <w:t>See CA_7</w:t>
            </w:r>
            <w:r w:rsidRPr="008F109E">
              <w:rPr>
                <w:rFonts w:cs="Arial"/>
                <w:lang w:eastAsia="zh-CN"/>
              </w:rPr>
              <w:t>A-7A</w:t>
            </w:r>
            <w:r w:rsidRPr="008F109E">
              <w:rPr>
                <w:rFonts w:cs="Arial"/>
              </w:rPr>
              <w:t xml:space="preserve"> Bandwidth combination set 1 in table </w:t>
            </w:r>
            <w:r w:rsidRPr="008F109E">
              <w:rPr>
                <w:rFonts w:cs="Arial"/>
                <w:lang w:val="en-US"/>
              </w:rPr>
              <w:t>5.6A.1-</w:t>
            </w:r>
            <w:r w:rsidRPr="008F109E">
              <w:rPr>
                <w:rFonts w:cs="Arial"/>
                <w:lang w:val="en-US" w:eastAsia="zh-CN"/>
              </w:rPr>
              <w:t xml:space="preserve">3 </w:t>
            </w:r>
            <w:r w:rsidRPr="008F109E">
              <w:rPr>
                <w:rFonts w:cs="Arial"/>
                <w:szCs w:val="18"/>
                <w:lang w:val="en-US" w:eastAsia="zh-CN"/>
              </w:rPr>
              <w:t>of 36.101</w:t>
            </w:r>
          </w:p>
        </w:tc>
        <w:tc>
          <w:tcPr>
            <w:tcW w:w="1187" w:type="dxa"/>
            <w:vMerge w:val="restart"/>
            <w:vAlign w:val="center"/>
          </w:tcPr>
          <w:p w14:paraId="3C155C0C" w14:textId="77777777" w:rsidR="00A119ED" w:rsidRPr="008F109E" w:rsidRDefault="00A119ED" w:rsidP="00141003">
            <w:pPr>
              <w:pStyle w:val="TAH"/>
              <w:spacing w:after="240"/>
              <w:rPr>
                <w:rFonts w:cs="Arial"/>
                <w:b w:val="0"/>
                <w:lang w:eastAsia="zh-CN"/>
              </w:rPr>
            </w:pPr>
            <w:r w:rsidRPr="008F109E">
              <w:rPr>
                <w:rFonts w:cs="Arial"/>
                <w:b w:val="0"/>
                <w:lang w:eastAsia="zh-CN"/>
              </w:rPr>
              <w:t>120</w:t>
            </w:r>
          </w:p>
        </w:tc>
        <w:tc>
          <w:tcPr>
            <w:tcW w:w="1287" w:type="dxa"/>
            <w:vMerge w:val="restart"/>
            <w:vAlign w:val="center"/>
          </w:tcPr>
          <w:p w14:paraId="1A790ADC" w14:textId="77777777" w:rsidR="00A119ED" w:rsidRPr="008F109E" w:rsidRDefault="00A119ED" w:rsidP="00141003">
            <w:pPr>
              <w:pStyle w:val="TAH"/>
              <w:spacing w:after="240"/>
              <w:rPr>
                <w:rFonts w:cs="Arial"/>
                <w:b w:val="0"/>
                <w:lang w:eastAsia="zh-CN"/>
              </w:rPr>
            </w:pPr>
            <w:r w:rsidRPr="008F109E">
              <w:rPr>
                <w:rFonts w:cs="Arial"/>
                <w:b w:val="0"/>
                <w:lang w:eastAsia="zh-CN"/>
              </w:rPr>
              <w:t>0</w:t>
            </w:r>
          </w:p>
        </w:tc>
      </w:tr>
      <w:tr w:rsidR="00A119ED" w:rsidRPr="008F109E" w14:paraId="68B5464F" w14:textId="77777777" w:rsidTr="00E73222">
        <w:trPr>
          <w:trHeight w:val="136"/>
          <w:jc w:val="center"/>
        </w:trPr>
        <w:tc>
          <w:tcPr>
            <w:tcW w:w="1417" w:type="dxa"/>
            <w:vMerge/>
            <w:vAlign w:val="center"/>
          </w:tcPr>
          <w:p w14:paraId="5D6BF4A1" w14:textId="77777777" w:rsidR="00A119ED" w:rsidRPr="008F109E" w:rsidRDefault="00A119ED" w:rsidP="00141003">
            <w:pPr>
              <w:pStyle w:val="TAH"/>
              <w:spacing w:after="240"/>
              <w:rPr>
                <w:rFonts w:cs="Arial"/>
                <w:b w:val="0"/>
                <w:lang w:eastAsia="zh-CN"/>
              </w:rPr>
            </w:pPr>
          </w:p>
        </w:tc>
        <w:tc>
          <w:tcPr>
            <w:tcW w:w="1467" w:type="dxa"/>
            <w:vMerge/>
            <w:vAlign w:val="center"/>
          </w:tcPr>
          <w:p w14:paraId="1194BABA" w14:textId="77777777" w:rsidR="00A119ED" w:rsidRPr="008F109E" w:rsidRDefault="00A119ED" w:rsidP="00141003">
            <w:pPr>
              <w:pStyle w:val="TAH"/>
              <w:spacing w:after="240"/>
              <w:rPr>
                <w:rFonts w:cs="Arial"/>
                <w:b w:val="0"/>
                <w:lang w:val="en-US" w:eastAsia="zh-CN"/>
              </w:rPr>
            </w:pPr>
          </w:p>
        </w:tc>
        <w:tc>
          <w:tcPr>
            <w:tcW w:w="872" w:type="dxa"/>
            <w:vAlign w:val="center"/>
          </w:tcPr>
          <w:p w14:paraId="11CC3D2D" w14:textId="77777777" w:rsidR="00A119ED" w:rsidRPr="008F109E" w:rsidRDefault="00A119ED" w:rsidP="00141003">
            <w:pPr>
              <w:pStyle w:val="TAH"/>
              <w:spacing w:after="240"/>
              <w:rPr>
                <w:rFonts w:cs="Arial"/>
                <w:b w:val="0"/>
                <w:lang w:eastAsia="zh-CN"/>
              </w:rPr>
            </w:pPr>
            <w:r w:rsidRPr="008F109E">
              <w:rPr>
                <w:rFonts w:cs="Arial"/>
                <w:b w:val="0"/>
                <w:lang w:eastAsia="zh-CN"/>
              </w:rPr>
              <w:t>46</w:t>
            </w:r>
          </w:p>
        </w:tc>
        <w:tc>
          <w:tcPr>
            <w:tcW w:w="3516" w:type="dxa"/>
            <w:gridSpan w:val="6"/>
            <w:vAlign w:val="center"/>
          </w:tcPr>
          <w:p w14:paraId="6353A563" w14:textId="77777777" w:rsidR="00A119ED" w:rsidRPr="008F109E" w:rsidRDefault="00A119ED" w:rsidP="00141003">
            <w:pPr>
              <w:pStyle w:val="TAC"/>
              <w:rPr>
                <w:rFonts w:cs="Arial"/>
                <w:lang w:eastAsia="zh-CN"/>
              </w:rPr>
            </w:pPr>
            <w:r w:rsidRPr="008F109E">
              <w:rPr>
                <w:rFonts w:cs="Arial"/>
              </w:rPr>
              <w:t xml:space="preserve">See CA_46D Bandwidth combination set </w:t>
            </w:r>
            <w:r w:rsidRPr="008F109E">
              <w:rPr>
                <w:rFonts w:cs="Arial" w:hint="eastAsia"/>
                <w:lang w:eastAsia="zh-CN"/>
              </w:rPr>
              <w:t>0</w:t>
            </w:r>
            <w:r w:rsidRPr="008F109E">
              <w:rPr>
                <w:rFonts w:cs="Arial"/>
              </w:rPr>
              <w:t xml:space="preserve"> in table </w:t>
            </w:r>
            <w:r w:rsidRPr="008F109E">
              <w:rPr>
                <w:rFonts w:cs="Arial"/>
                <w:lang w:val="en-US"/>
              </w:rPr>
              <w:t>5.6A.1-</w:t>
            </w:r>
            <w:r w:rsidRPr="008F109E">
              <w:rPr>
                <w:rFonts w:cs="Arial"/>
                <w:lang w:val="en-US" w:eastAsia="zh-CN"/>
              </w:rPr>
              <w:t xml:space="preserve">3 </w:t>
            </w:r>
            <w:r w:rsidRPr="008F109E">
              <w:rPr>
                <w:rFonts w:cs="Arial"/>
                <w:szCs w:val="18"/>
                <w:lang w:val="en-US" w:eastAsia="zh-CN"/>
              </w:rPr>
              <w:t>of 36.101</w:t>
            </w:r>
          </w:p>
        </w:tc>
        <w:tc>
          <w:tcPr>
            <w:tcW w:w="1187" w:type="dxa"/>
            <w:vMerge/>
            <w:vAlign w:val="center"/>
          </w:tcPr>
          <w:p w14:paraId="1AFCB018" w14:textId="77777777" w:rsidR="00A119ED" w:rsidRPr="008F109E" w:rsidRDefault="00A119ED" w:rsidP="00141003">
            <w:pPr>
              <w:pStyle w:val="TAH"/>
              <w:spacing w:after="240"/>
              <w:rPr>
                <w:rFonts w:cs="Arial"/>
                <w:b w:val="0"/>
                <w:lang w:eastAsia="zh-CN"/>
              </w:rPr>
            </w:pPr>
          </w:p>
        </w:tc>
        <w:tc>
          <w:tcPr>
            <w:tcW w:w="1287" w:type="dxa"/>
            <w:vMerge/>
            <w:vAlign w:val="center"/>
          </w:tcPr>
          <w:p w14:paraId="6AFC361F" w14:textId="77777777" w:rsidR="00A119ED" w:rsidRPr="008F109E" w:rsidRDefault="00A119ED" w:rsidP="00141003">
            <w:pPr>
              <w:pStyle w:val="TAH"/>
              <w:spacing w:after="240"/>
              <w:rPr>
                <w:rFonts w:cs="Arial"/>
                <w:b w:val="0"/>
                <w:lang w:eastAsia="zh-CN"/>
              </w:rPr>
            </w:pPr>
          </w:p>
        </w:tc>
      </w:tr>
      <w:tr w:rsidR="00E73222" w:rsidRPr="008F109E" w14:paraId="4A88DA66" w14:textId="77777777" w:rsidTr="00E73222">
        <w:trPr>
          <w:trHeight w:val="136"/>
          <w:jc w:val="center"/>
        </w:trPr>
        <w:tc>
          <w:tcPr>
            <w:tcW w:w="1417" w:type="dxa"/>
            <w:vMerge w:val="restart"/>
            <w:vAlign w:val="center"/>
          </w:tcPr>
          <w:p w14:paraId="0D573911" w14:textId="77777777" w:rsidR="00E73222" w:rsidRPr="008F109E" w:rsidRDefault="00E73222" w:rsidP="00E73222">
            <w:pPr>
              <w:pStyle w:val="TAH"/>
              <w:spacing w:after="240"/>
              <w:rPr>
                <w:rFonts w:cs="Arial"/>
                <w:b w:val="0"/>
                <w:lang w:eastAsia="zh-CN"/>
              </w:rPr>
            </w:pPr>
            <w:r w:rsidRPr="008F109E">
              <w:rPr>
                <w:b w:val="0"/>
              </w:rPr>
              <w:t>CA_7C-46E</w:t>
            </w:r>
          </w:p>
        </w:tc>
        <w:tc>
          <w:tcPr>
            <w:tcW w:w="1467" w:type="dxa"/>
            <w:vMerge w:val="restart"/>
            <w:vAlign w:val="center"/>
          </w:tcPr>
          <w:p w14:paraId="6634F805" w14:textId="77777777" w:rsidR="00E73222" w:rsidRPr="008F109E" w:rsidRDefault="00E73222" w:rsidP="00E73222">
            <w:pPr>
              <w:pStyle w:val="TAH"/>
              <w:spacing w:after="240"/>
              <w:rPr>
                <w:rFonts w:cs="Arial"/>
                <w:b w:val="0"/>
                <w:lang w:val="en-US" w:eastAsia="zh-CN"/>
              </w:rPr>
            </w:pPr>
            <w:r w:rsidRPr="008F109E">
              <w:rPr>
                <w:rFonts w:cs="Arial" w:hint="eastAsia"/>
                <w:b w:val="0"/>
                <w:lang w:val="en-US" w:eastAsia="zh-CN"/>
              </w:rPr>
              <w:t>-</w:t>
            </w:r>
          </w:p>
        </w:tc>
        <w:tc>
          <w:tcPr>
            <w:tcW w:w="872" w:type="dxa"/>
            <w:vAlign w:val="center"/>
          </w:tcPr>
          <w:p w14:paraId="191BD686" w14:textId="77777777" w:rsidR="00E73222" w:rsidRPr="008F109E" w:rsidRDefault="00E73222" w:rsidP="00E73222">
            <w:pPr>
              <w:pStyle w:val="TAH"/>
              <w:spacing w:after="240"/>
              <w:rPr>
                <w:rFonts w:cs="Arial"/>
                <w:b w:val="0"/>
                <w:lang w:eastAsia="zh-CN"/>
              </w:rPr>
            </w:pPr>
            <w:r w:rsidRPr="008F109E">
              <w:rPr>
                <w:rFonts w:cs="Arial"/>
                <w:b w:val="0"/>
                <w:lang w:eastAsia="zh-CN"/>
              </w:rPr>
              <w:t>7</w:t>
            </w:r>
          </w:p>
        </w:tc>
        <w:tc>
          <w:tcPr>
            <w:tcW w:w="3516" w:type="dxa"/>
            <w:gridSpan w:val="6"/>
            <w:vAlign w:val="center"/>
          </w:tcPr>
          <w:p w14:paraId="5C018C13" w14:textId="77777777" w:rsidR="00E73222" w:rsidRPr="008F109E" w:rsidRDefault="00E73222" w:rsidP="00E73222">
            <w:pPr>
              <w:pStyle w:val="TAC"/>
              <w:rPr>
                <w:rFonts w:cs="Arial"/>
              </w:rPr>
            </w:pPr>
            <w:r w:rsidRPr="008F109E">
              <w:t>See CA_7C Bandwidth Combination Set 2 in Table 5.6A.1-1</w:t>
            </w:r>
          </w:p>
        </w:tc>
        <w:tc>
          <w:tcPr>
            <w:tcW w:w="1187" w:type="dxa"/>
            <w:vMerge w:val="restart"/>
            <w:vAlign w:val="center"/>
          </w:tcPr>
          <w:p w14:paraId="426793FD" w14:textId="77777777" w:rsidR="00E73222" w:rsidRPr="008F109E" w:rsidRDefault="00E73222" w:rsidP="00E73222">
            <w:pPr>
              <w:pStyle w:val="TAH"/>
              <w:spacing w:after="240"/>
              <w:rPr>
                <w:rFonts w:cs="Arial"/>
                <w:b w:val="0"/>
                <w:lang w:eastAsia="zh-CN"/>
              </w:rPr>
            </w:pPr>
            <w:r w:rsidRPr="008F109E">
              <w:rPr>
                <w:rFonts w:cs="Arial"/>
                <w:b w:val="0"/>
                <w:lang w:eastAsia="zh-CN"/>
              </w:rPr>
              <w:t>120</w:t>
            </w:r>
          </w:p>
        </w:tc>
        <w:tc>
          <w:tcPr>
            <w:tcW w:w="1287" w:type="dxa"/>
            <w:vMerge w:val="restart"/>
            <w:vAlign w:val="center"/>
          </w:tcPr>
          <w:p w14:paraId="1AA517A5" w14:textId="77777777" w:rsidR="00E73222" w:rsidRPr="008F109E" w:rsidRDefault="00E73222" w:rsidP="00E73222">
            <w:pPr>
              <w:pStyle w:val="TAH"/>
              <w:spacing w:after="240"/>
              <w:rPr>
                <w:rFonts w:cs="Arial"/>
                <w:b w:val="0"/>
                <w:lang w:eastAsia="zh-CN"/>
              </w:rPr>
            </w:pPr>
            <w:r w:rsidRPr="008F109E">
              <w:rPr>
                <w:rFonts w:cs="Arial"/>
                <w:b w:val="0"/>
                <w:lang w:eastAsia="zh-CN"/>
              </w:rPr>
              <w:t>0</w:t>
            </w:r>
          </w:p>
        </w:tc>
      </w:tr>
      <w:tr w:rsidR="00E73222" w:rsidRPr="008F109E" w14:paraId="6AD49819" w14:textId="77777777" w:rsidTr="00E73222">
        <w:trPr>
          <w:trHeight w:val="136"/>
          <w:jc w:val="center"/>
        </w:trPr>
        <w:tc>
          <w:tcPr>
            <w:tcW w:w="1417" w:type="dxa"/>
            <w:vMerge/>
            <w:vAlign w:val="center"/>
          </w:tcPr>
          <w:p w14:paraId="7F2F6380" w14:textId="77777777" w:rsidR="00E73222" w:rsidRPr="008F109E" w:rsidRDefault="00E73222" w:rsidP="00E73222">
            <w:pPr>
              <w:pStyle w:val="TAH"/>
              <w:spacing w:after="240"/>
              <w:rPr>
                <w:rFonts w:cs="Arial"/>
                <w:b w:val="0"/>
                <w:lang w:eastAsia="zh-CN"/>
              </w:rPr>
            </w:pPr>
          </w:p>
        </w:tc>
        <w:tc>
          <w:tcPr>
            <w:tcW w:w="1467" w:type="dxa"/>
            <w:vMerge/>
            <w:vAlign w:val="center"/>
          </w:tcPr>
          <w:p w14:paraId="58092DA5" w14:textId="77777777" w:rsidR="00E73222" w:rsidRPr="008F109E" w:rsidRDefault="00E73222" w:rsidP="00E73222">
            <w:pPr>
              <w:pStyle w:val="TAH"/>
              <w:spacing w:after="240"/>
              <w:rPr>
                <w:rFonts w:cs="Arial"/>
                <w:b w:val="0"/>
                <w:lang w:val="en-US" w:eastAsia="zh-CN"/>
              </w:rPr>
            </w:pPr>
          </w:p>
        </w:tc>
        <w:tc>
          <w:tcPr>
            <w:tcW w:w="872" w:type="dxa"/>
            <w:vAlign w:val="center"/>
          </w:tcPr>
          <w:p w14:paraId="7328EE6D" w14:textId="77777777" w:rsidR="00E73222" w:rsidRPr="008F109E" w:rsidRDefault="00E73222" w:rsidP="00E73222">
            <w:pPr>
              <w:pStyle w:val="TAH"/>
              <w:spacing w:after="240"/>
              <w:rPr>
                <w:rFonts w:cs="Arial"/>
                <w:b w:val="0"/>
                <w:lang w:eastAsia="zh-CN"/>
              </w:rPr>
            </w:pPr>
            <w:r w:rsidRPr="008F109E">
              <w:rPr>
                <w:rFonts w:cs="Arial"/>
                <w:b w:val="0"/>
                <w:lang w:eastAsia="zh-CN"/>
              </w:rPr>
              <w:t>46</w:t>
            </w:r>
          </w:p>
        </w:tc>
        <w:tc>
          <w:tcPr>
            <w:tcW w:w="3516" w:type="dxa"/>
            <w:gridSpan w:val="6"/>
            <w:vAlign w:val="center"/>
          </w:tcPr>
          <w:p w14:paraId="044FC37D" w14:textId="77777777" w:rsidR="00E73222" w:rsidRPr="008F109E" w:rsidRDefault="00E73222" w:rsidP="00E73222">
            <w:pPr>
              <w:pStyle w:val="TAC"/>
              <w:rPr>
                <w:rFonts w:cs="Arial"/>
              </w:rPr>
            </w:pPr>
            <w:r w:rsidRPr="008F109E">
              <w:t>See CA_46E Bandwidth Combination Set 0 in Table 5.6A.1-1</w:t>
            </w:r>
          </w:p>
        </w:tc>
        <w:tc>
          <w:tcPr>
            <w:tcW w:w="1187" w:type="dxa"/>
            <w:vMerge/>
            <w:vAlign w:val="center"/>
          </w:tcPr>
          <w:p w14:paraId="030B3781" w14:textId="77777777" w:rsidR="00E73222" w:rsidRPr="008F109E" w:rsidRDefault="00E73222" w:rsidP="00E73222">
            <w:pPr>
              <w:pStyle w:val="TAH"/>
              <w:spacing w:after="240"/>
              <w:rPr>
                <w:rFonts w:cs="Arial"/>
                <w:b w:val="0"/>
                <w:lang w:eastAsia="zh-CN"/>
              </w:rPr>
            </w:pPr>
          </w:p>
        </w:tc>
        <w:tc>
          <w:tcPr>
            <w:tcW w:w="1287" w:type="dxa"/>
            <w:vMerge/>
            <w:vAlign w:val="center"/>
          </w:tcPr>
          <w:p w14:paraId="605CFFF7" w14:textId="77777777" w:rsidR="00E73222" w:rsidRPr="008F109E" w:rsidRDefault="00E73222" w:rsidP="00E73222">
            <w:pPr>
              <w:pStyle w:val="TAH"/>
              <w:spacing w:after="240"/>
              <w:rPr>
                <w:rFonts w:cs="Arial"/>
                <w:b w:val="0"/>
                <w:lang w:eastAsia="zh-CN"/>
              </w:rPr>
            </w:pPr>
          </w:p>
        </w:tc>
      </w:tr>
    </w:tbl>
    <w:p w14:paraId="78DBE11A" w14:textId="77777777" w:rsidR="00A119ED" w:rsidRPr="008F109E" w:rsidRDefault="00A119ED" w:rsidP="00A119ED"/>
    <w:p w14:paraId="2657A38C" w14:textId="77777777" w:rsidR="00A119ED" w:rsidRPr="008F109E" w:rsidRDefault="00A119ED" w:rsidP="00A119ED">
      <w:pPr>
        <w:pStyle w:val="Heading3"/>
        <w:spacing w:after="240"/>
        <w:ind w:left="0" w:firstLine="0"/>
        <w:rPr>
          <w:rFonts w:eastAsia="MS Mincho"/>
          <w:lang w:val="en-US"/>
        </w:rPr>
      </w:pPr>
      <w:bookmarkStart w:id="193" w:name="_Toc42604407"/>
      <w:bookmarkStart w:id="194" w:name="_Toc46228343"/>
      <w:r w:rsidRPr="008F109E">
        <w:rPr>
          <w:rFonts w:eastAsia="MS Mincho"/>
          <w:lang w:val="en-US"/>
        </w:rPr>
        <w:t xml:space="preserve">5.1.2 </w:t>
      </w:r>
      <w:r w:rsidRPr="008F109E">
        <w:rPr>
          <w:rFonts w:eastAsia="MS Mincho"/>
          <w:lang w:val="en-US"/>
        </w:rPr>
        <w:tab/>
        <w:t>Co-existence studies</w:t>
      </w:r>
      <w:bookmarkEnd w:id="193"/>
      <w:bookmarkEnd w:id="194"/>
    </w:p>
    <w:p w14:paraId="0B2A0A81" w14:textId="77777777" w:rsidR="00A119ED" w:rsidRPr="008F109E" w:rsidRDefault="00A119ED" w:rsidP="00A119ED">
      <w:pPr>
        <w:rPr>
          <w:rFonts w:eastAsia="MS Mincho"/>
          <w:lang w:eastAsia="zh-CN"/>
        </w:rPr>
      </w:pPr>
      <w:r w:rsidRPr="008F109E">
        <w:t xml:space="preserve">The 2nd and 3rd harmonics products caused in the UE by transmitting </w:t>
      </w:r>
      <w:r w:rsidRPr="008F109E">
        <w:rPr>
          <w:lang w:eastAsia="zh-CN"/>
        </w:rPr>
        <w:t>CA_</w:t>
      </w:r>
      <w:r w:rsidRPr="008F109E">
        <w:rPr>
          <w:rFonts w:hint="eastAsia"/>
          <w:lang w:eastAsia="zh-CN"/>
        </w:rPr>
        <w:t>7A-7A-46E</w:t>
      </w:r>
      <w:r w:rsidRPr="008F109E">
        <w:rPr>
          <w:lang w:eastAsia="zh-CN"/>
        </w:rPr>
        <w:t>_BCS0</w:t>
      </w:r>
      <w:r w:rsidRPr="008F109E">
        <w:t xml:space="preserve"> carriers are derived in the constituent 2DL</w:t>
      </w:r>
      <w:r w:rsidRPr="008F109E">
        <w:rPr>
          <w:rFonts w:hint="eastAsia"/>
          <w:lang w:eastAsia="zh-CN"/>
        </w:rPr>
        <w:t xml:space="preserve"> and 3DL</w:t>
      </w:r>
      <w:r w:rsidRPr="008F109E">
        <w:t xml:space="preserve"> CAs.</w:t>
      </w:r>
    </w:p>
    <w:p w14:paraId="66E1A5C4" w14:textId="77777777" w:rsidR="00A119ED" w:rsidRPr="008F109E" w:rsidRDefault="00A119ED" w:rsidP="00A119ED">
      <w:pPr>
        <w:rPr>
          <w:rFonts w:eastAsia="MS Mincho"/>
          <w:lang w:eastAsia="ja-JP"/>
        </w:rPr>
      </w:pPr>
    </w:p>
    <w:p w14:paraId="79A1452A" w14:textId="77777777" w:rsidR="00A119ED" w:rsidRPr="008F109E" w:rsidRDefault="00A119ED" w:rsidP="00A119ED">
      <w:pPr>
        <w:pStyle w:val="Heading3"/>
        <w:spacing w:after="240"/>
        <w:ind w:left="0" w:firstLine="0"/>
        <w:rPr>
          <w:rFonts w:ascii="Calibri" w:hAnsi="Calibri"/>
          <w:szCs w:val="22"/>
          <w:lang w:val="en-US"/>
        </w:rPr>
      </w:pPr>
      <w:bookmarkStart w:id="195" w:name="_Toc494106866"/>
      <w:bookmarkStart w:id="196" w:name="_Toc494107721"/>
      <w:bookmarkStart w:id="197" w:name="_Toc494108724"/>
      <w:bookmarkStart w:id="198" w:name="_Toc494109841"/>
      <w:bookmarkStart w:id="199" w:name="_Toc494110079"/>
      <w:bookmarkStart w:id="200" w:name="_Toc494110316"/>
      <w:bookmarkStart w:id="201" w:name="_Toc496079164"/>
      <w:bookmarkStart w:id="202" w:name="_Toc501011162"/>
      <w:bookmarkStart w:id="203" w:name="_Toc501011526"/>
      <w:bookmarkStart w:id="204" w:name="_Toc42604408"/>
      <w:bookmarkStart w:id="205" w:name="_Toc46228344"/>
      <w:r w:rsidRPr="008F109E">
        <w:rPr>
          <w:lang w:val="en-US"/>
        </w:rPr>
        <w:lastRenderedPageBreak/>
        <w:t>5.1.</w:t>
      </w:r>
      <w:r w:rsidRPr="008F109E">
        <w:rPr>
          <w:rFonts w:hint="eastAsia"/>
          <w:lang w:val="en-US" w:eastAsia="zh-CN"/>
        </w:rPr>
        <w:t>3</w:t>
      </w:r>
      <w:r w:rsidRPr="008F109E">
        <w:rPr>
          <w:rFonts w:ascii="Calibri" w:hAnsi="Calibri"/>
          <w:sz w:val="22"/>
          <w:szCs w:val="22"/>
          <w:lang w:val="en-US" w:eastAsia="sv-SE"/>
        </w:rPr>
        <w:tab/>
      </w:r>
      <w:r w:rsidRPr="008F109E">
        <w:rPr>
          <w:lang w:val="en-US"/>
        </w:rPr>
        <w:t>∆T</w:t>
      </w:r>
      <w:r w:rsidRPr="008F109E">
        <w:rPr>
          <w:vertAlign w:val="subscript"/>
          <w:lang w:val="en-US"/>
        </w:rPr>
        <w:t>IB</w:t>
      </w:r>
      <w:r w:rsidRPr="008F109E">
        <w:rPr>
          <w:rFonts w:hint="eastAsia"/>
          <w:vertAlign w:val="subscript"/>
          <w:lang w:val="en-US"/>
        </w:rPr>
        <w:t>,c</w:t>
      </w:r>
      <w:r w:rsidRPr="008F109E">
        <w:rPr>
          <w:lang w:val="en-US"/>
        </w:rPr>
        <w:t xml:space="preserve"> and ∆R</w:t>
      </w:r>
      <w:r w:rsidRPr="008F109E">
        <w:rPr>
          <w:vertAlign w:val="subscript"/>
          <w:lang w:val="en-US"/>
        </w:rPr>
        <w:t>IB</w:t>
      </w:r>
      <w:r w:rsidRPr="008F109E">
        <w:rPr>
          <w:rFonts w:hint="eastAsia"/>
          <w:vertAlign w:val="subscript"/>
          <w:lang w:val="en-US"/>
        </w:rPr>
        <w:t>,c</w:t>
      </w:r>
      <w:r w:rsidRPr="008F109E">
        <w:rPr>
          <w:lang w:val="en-US"/>
        </w:rPr>
        <w:t xml:space="preserve"> values</w:t>
      </w:r>
      <w:bookmarkEnd w:id="195"/>
      <w:bookmarkEnd w:id="196"/>
      <w:bookmarkEnd w:id="197"/>
      <w:bookmarkEnd w:id="198"/>
      <w:bookmarkEnd w:id="199"/>
      <w:bookmarkEnd w:id="200"/>
      <w:bookmarkEnd w:id="201"/>
      <w:bookmarkEnd w:id="202"/>
      <w:bookmarkEnd w:id="203"/>
      <w:bookmarkEnd w:id="204"/>
      <w:bookmarkEnd w:id="205"/>
    </w:p>
    <w:p w14:paraId="3AE74ADA" w14:textId="77777777" w:rsidR="00A119ED" w:rsidRPr="008F109E" w:rsidRDefault="00A119ED" w:rsidP="00A119ED">
      <w:r w:rsidRPr="008F109E">
        <w:t>For 6DL/1UL CA_6DL_7A-7A-46E</w:t>
      </w:r>
      <w:r w:rsidRPr="008F109E">
        <w:rPr>
          <w:rFonts w:hint="eastAsia"/>
        </w:rPr>
        <w:t xml:space="preserve">, </w:t>
      </w:r>
      <w:r w:rsidRPr="008F109E">
        <w:t xml:space="preserve">the </w:t>
      </w:r>
      <w:r w:rsidRPr="008F109E">
        <w:sym w:font="Symbol" w:char="F044"/>
      </w:r>
      <w:r w:rsidRPr="008F109E">
        <w:t xml:space="preserve">TIB,c and </w:t>
      </w:r>
      <w:r w:rsidRPr="008F109E">
        <w:sym w:font="Symbol" w:char="F044"/>
      </w:r>
      <w:r w:rsidRPr="008F109E">
        <w:t>RIB</w:t>
      </w:r>
      <w:r w:rsidRPr="008F109E">
        <w:rPr>
          <w:rFonts w:hint="eastAsia"/>
        </w:rPr>
        <w:t xml:space="preserve">,c </w:t>
      </w:r>
      <w:r w:rsidRPr="008F109E">
        <w:t xml:space="preserve"> values are shown in table 5.1.3-1 and</w:t>
      </w:r>
      <w:r w:rsidRPr="008F109E">
        <w:rPr>
          <w:rFonts w:hint="eastAsia"/>
        </w:rPr>
        <w:t xml:space="preserve"> </w:t>
      </w:r>
      <w:r w:rsidRPr="008F109E">
        <w:t>table 5.1.3-2</w:t>
      </w:r>
      <w:r w:rsidRPr="008F109E">
        <w:rPr>
          <w:rFonts w:hint="eastAsia"/>
        </w:rPr>
        <w:t>, respectively.</w:t>
      </w:r>
    </w:p>
    <w:p w14:paraId="562F6AEE" w14:textId="77777777" w:rsidR="00A119ED" w:rsidRPr="008F109E" w:rsidRDefault="00A119ED" w:rsidP="00A119ED">
      <w:pPr>
        <w:keepNext/>
        <w:keepLines/>
        <w:spacing w:before="60"/>
        <w:jc w:val="center"/>
        <w:outlineLvl w:val="0"/>
        <w:rPr>
          <w:rFonts w:ascii="Arial" w:hAnsi="Arial"/>
          <w:b/>
          <w:lang w:val="en-US" w:eastAsia="zh-CN"/>
        </w:rPr>
      </w:pPr>
      <w:r w:rsidRPr="008F109E">
        <w:rPr>
          <w:rFonts w:ascii="Arial" w:hAnsi="Arial"/>
          <w:b/>
          <w:lang w:val="en-US"/>
        </w:rPr>
        <w:t>Table 5.1.3</w:t>
      </w:r>
      <w:r w:rsidRPr="008F109E">
        <w:rPr>
          <w:rFonts w:ascii="Arial" w:hAnsi="Arial" w:hint="eastAsia"/>
          <w:b/>
          <w:lang w:val="en-US"/>
        </w:rPr>
        <w:t>-</w:t>
      </w:r>
      <w:r w:rsidRPr="008F109E">
        <w:rPr>
          <w:rFonts w:ascii="Arial" w:hAnsi="Arial"/>
          <w:b/>
          <w:lang w:val="en-US"/>
        </w:rPr>
        <w:t>1: ΔTIB,c</w:t>
      </w:r>
      <w:r w:rsidRPr="008F109E">
        <w:rPr>
          <w:rFonts w:ascii="Arial" w:hAnsi="Arial" w:hint="eastAsia"/>
          <w:b/>
          <w:lang w:val="en-US"/>
        </w:rPr>
        <w:t>(two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A119ED" w:rsidRPr="008F109E" w14:paraId="25CAAB2E" w14:textId="77777777" w:rsidTr="00141003">
        <w:trPr>
          <w:tblHeader/>
          <w:jc w:val="center"/>
        </w:trPr>
        <w:tc>
          <w:tcPr>
            <w:tcW w:w="1686" w:type="dxa"/>
            <w:vAlign w:val="center"/>
          </w:tcPr>
          <w:p w14:paraId="74260F37" w14:textId="77777777" w:rsidR="00A119ED" w:rsidRPr="008F109E" w:rsidRDefault="00A119ED" w:rsidP="00141003">
            <w:pPr>
              <w:keepNext/>
              <w:keepLines/>
              <w:spacing w:after="0"/>
              <w:jc w:val="center"/>
              <w:rPr>
                <w:rFonts w:ascii="Arial" w:hAnsi="Arial"/>
                <w:b/>
                <w:sz w:val="18"/>
                <w:lang w:val="en-US"/>
              </w:rPr>
            </w:pPr>
            <w:r w:rsidRPr="008F109E">
              <w:rPr>
                <w:rFonts w:ascii="Arial" w:hAnsi="Arial"/>
                <w:b/>
                <w:sz w:val="18"/>
                <w:lang w:val="en-US"/>
              </w:rPr>
              <w:t>Inter-band CA Configuration</w:t>
            </w:r>
          </w:p>
        </w:tc>
        <w:tc>
          <w:tcPr>
            <w:tcW w:w="1898" w:type="dxa"/>
            <w:vAlign w:val="center"/>
          </w:tcPr>
          <w:p w14:paraId="73229A40" w14:textId="77777777" w:rsidR="00A119ED" w:rsidRPr="008F109E" w:rsidRDefault="00A119ED" w:rsidP="00141003">
            <w:pPr>
              <w:keepNext/>
              <w:keepLines/>
              <w:spacing w:after="0"/>
              <w:jc w:val="center"/>
              <w:rPr>
                <w:rFonts w:ascii="Arial" w:hAnsi="Arial"/>
                <w:b/>
                <w:sz w:val="18"/>
                <w:lang w:val="en-US"/>
              </w:rPr>
            </w:pPr>
            <w:r w:rsidRPr="008F109E">
              <w:rPr>
                <w:rFonts w:ascii="Arial" w:hAnsi="Arial"/>
                <w:b/>
                <w:sz w:val="18"/>
                <w:lang w:val="en-US"/>
              </w:rPr>
              <w:t>E-UTRA Band</w:t>
            </w:r>
          </w:p>
        </w:tc>
        <w:tc>
          <w:tcPr>
            <w:tcW w:w="2340" w:type="dxa"/>
            <w:vAlign w:val="center"/>
          </w:tcPr>
          <w:p w14:paraId="11849166" w14:textId="77777777" w:rsidR="00A119ED" w:rsidRPr="008F109E" w:rsidRDefault="00A119ED" w:rsidP="00141003">
            <w:pPr>
              <w:keepNext/>
              <w:keepLines/>
              <w:spacing w:after="0"/>
              <w:jc w:val="center"/>
              <w:rPr>
                <w:rFonts w:ascii="Arial" w:hAnsi="Arial"/>
                <w:b/>
                <w:sz w:val="18"/>
                <w:lang w:val="en-US"/>
              </w:rPr>
            </w:pPr>
            <w:r w:rsidRPr="008F109E">
              <w:rPr>
                <w:rFonts w:ascii="Arial" w:hAnsi="Arial"/>
                <w:b/>
                <w:sz w:val="18"/>
                <w:lang w:val="en-US"/>
              </w:rPr>
              <w:t>ΔT</w:t>
            </w:r>
            <w:r w:rsidRPr="008F109E">
              <w:rPr>
                <w:rFonts w:ascii="Arial" w:hAnsi="Arial"/>
                <w:b/>
                <w:sz w:val="18"/>
                <w:vertAlign w:val="subscript"/>
                <w:lang w:val="en-US"/>
              </w:rPr>
              <w:t>IB,c</w:t>
            </w:r>
            <w:r w:rsidRPr="008F109E">
              <w:rPr>
                <w:rFonts w:ascii="Arial" w:hAnsi="Arial"/>
                <w:b/>
                <w:sz w:val="18"/>
                <w:lang w:val="en-US"/>
              </w:rPr>
              <w:t xml:space="preserve">  [dB]</w:t>
            </w:r>
          </w:p>
        </w:tc>
      </w:tr>
      <w:tr w:rsidR="00A119ED" w:rsidRPr="008F109E" w14:paraId="4BD3D0B8" w14:textId="77777777" w:rsidTr="00141003">
        <w:trPr>
          <w:jc w:val="center"/>
        </w:trPr>
        <w:tc>
          <w:tcPr>
            <w:tcW w:w="1686" w:type="dxa"/>
            <w:vAlign w:val="center"/>
          </w:tcPr>
          <w:p w14:paraId="6B15D53B" w14:textId="77777777" w:rsidR="00A119ED" w:rsidRPr="008F109E" w:rsidRDefault="00A119ED" w:rsidP="00141003">
            <w:pPr>
              <w:keepNext/>
              <w:keepLines/>
              <w:spacing w:after="0"/>
              <w:jc w:val="center"/>
              <w:rPr>
                <w:rFonts w:ascii="Arial" w:hAnsi="Arial"/>
                <w:sz w:val="18"/>
                <w:lang w:val="en-US" w:eastAsia="zh-CN"/>
              </w:rPr>
            </w:pPr>
            <w:r w:rsidRPr="008F109E">
              <w:rPr>
                <w:rFonts w:ascii="Arial" w:hAnsi="Arial"/>
                <w:sz w:val="18"/>
                <w:lang w:val="en-US" w:eastAsia="zh-CN"/>
              </w:rPr>
              <w:t>CA_7A-7A-46E</w:t>
            </w:r>
          </w:p>
        </w:tc>
        <w:tc>
          <w:tcPr>
            <w:tcW w:w="1898" w:type="dxa"/>
            <w:vAlign w:val="center"/>
          </w:tcPr>
          <w:p w14:paraId="3FA22A40" w14:textId="77777777" w:rsidR="00A119ED" w:rsidRPr="008F109E" w:rsidRDefault="00A119ED" w:rsidP="00141003">
            <w:pPr>
              <w:keepNext/>
              <w:keepLines/>
              <w:spacing w:after="0"/>
              <w:jc w:val="center"/>
              <w:rPr>
                <w:rFonts w:ascii="Arial" w:hAnsi="Arial"/>
                <w:sz w:val="18"/>
                <w:lang w:eastAsia="zh-CN"/>
              </w:rPr>
            </w:pPr>
            <w:r w:rsidRPr="008F109E">
              <w:rPr>
                <w:rFonts w:ascii="Arial" w:hAnsi="Arial" w:hint="eastAsia"/>
                <w:sz w:val="18"/>
                <w:lang w:eastAsia="zh-CN"/>
              </w:rPr>
              <w:t>7</w:t>
            </w:r>
          </w:p>
        </w:tc>
        <w:tc>
          <w:tcPr>
            <w:tcW w:w="2340" w:type="dxa"/>
            <w:vAlign w:val="center"/>
          </w:tcPr>
          <w:p w14:paraId="4B3BAFCB" w14:textId="77777777" w:rsidR="00A119ED" w:rsidRPr="008F109E" w:rsidRDefault="00A119ED" w:rsidP="00141003">
            <w:pPr>
              <w:keepNext/>
              <w:keepLines/>
              <w:spacing w:after="0"/>
              <w:jc w:val="center"/>
              <w:rPr>
                <w:rFonts w:ascii="Arial" w:hAnsi="Arial"/>
                <w:sz w:val="18"/>
                <w:lang w:eastAsia="zh-CN"/>
              </w:rPr>
            </w:pPr>
            <w:r w:rsidRPr="008F109E">
              <w:rPr>
                <w:rFonts w:ascii="Arial" w:hAnsi="Arial" w:hint="eastAsia"/>
                <w:sz w:val="18"/>
                <w:lang w:eastAsia="zh-CN"/>
              </w:rPr>
              <w:t>0</w:t>
            </w:r>
          </w:p>
        </w:tc>
      </w:tr>
    </w:tbl>
    <w:p w14:paraId="17FAF1BF" w14:textId="77777777" w:rsidR="00A119ED" w:rsidRPr="008F109E" w:rsidRDefault="00A119ED" w:rsidP="00A119ED">
      <w:pPr>
        <w:keepNext/>
        <w:keepLines/>
        <w:spacing w:before="60"/>
        <w:jc w:val="center"/>
        <w:outlineLvl w:val="0"/>
        <w:rPr>
          <w:rFonts w:ascii="Arial" w:hAnsi="Arial"/>
          <w:b/>
          <w:lang w:val="en-US"/>
        </w:rPr>
      </w:pPr>
      <w:r w:rsidRPr="008F109E">
        <w:rPr>
          <w:rFonts w:ascii="Arial" w:hAnsi="Arial"/>
          <w:b/>
          <w:lang w:val="en-US"/>
        </w:rPr>
        <w:t>Table 5.1.3-2: ΔR</w:t>
      </w:r>
      <w:r w:rsidRPr="008F109E">
        <w:rPr>
          <w:rFonts w:ascii="Arial" w:hAnsi="Arial"/>
          <w:b/>
          <w:vertAlign w:val="subscript"/>
          <w:lang w:val="en-US"/>
        </w:rPr>
        <w:t>IB,c</w:t>
      </w:r>
      <w:r w:rsidRPr="008F109E">
        <w:rPr>
          <w:rFonts w:ascii="Arial" w:hAnsi="Arial" w:hint="eastAsia"/>
          <w:b/>
          <w:lang w:val="en-US"/>
        </w:rPr>
        <w:t xml:space="preserve">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A119ED" w:rsidRPr="008F109E" w14:paraId="3D8C2EB2" w14:textId="77777777" w:rsidTr="00141003">
        <w:trPr>
          <w:tblHeader/>
          <w:jc w:val="center"/>
        </w:trPr>
        <w:tc>
          <w:tcPr>
            <w:tcW w:w="1686" w:type="dxa"/>
            <w:vAlign w:val="center"/>
          </w:tcPr>
          <w:p w14:paraId="1118EA21" w14:textId="77777777" w:rsidR="00A119ED" w:rsidRPr="008F109E" w:rsidRDefault="00A119ED" w:rsidP="00141003">
            <w:pPr>
              <w:keepNext/>
              <w:keepLines/>
              <w:spacing w:after="0"/>
              <w:jc w:val="center"/>
              <w:rPr>
                <w:rFonts w:ascii="Arial" w:hAnsi="Arial"/>
                <w:b/>
                <w:sz w:val="18"/>
                <w:lang w:val="en-US"/>
              </w:rPr>
            </w:pPr>
            <w:r w:rsidRPr="008F109E">
              <w:rPr>
                <w:rFonts w:ascii="Arial" w:hAnsi="Arial"/>
                <w:b/>
                <w:sz w:val="18"/>
                <w:lang w:val="en-US"/>
              </w:rPr>
              <w:t>Inter-band CA Configuration</w:t>
            </w:r>
          </w:p>
        </w:tc>
        <w:tc>
          <w:tcPr>
            <w:tcW w:w="1898" w:type="dxa"/>
            <w:vAlign w:val="center"/>
          </w:tcPr>
          <w:p w14:paraId="03DAC13E" w14:textId="77777777" w:rsidR="00A119ED" w:rsidRPr="008F109E" w:rsidRDefault="00A119ED" w:rsidP="00141003">
            <w:pPr>
              <w:keepNext/>
              <w:keepLines/>
              <w:spacing w:after="0"/>
              <w:jc w:val="center"/>
              <w:rPr>
                <w:rFonts w:ascii="Arial" w:hAnsi="Arial"/>
                <w:b/>
                <w:sz w:val="18"/>
                <w:lang w:val="en-US"/>
              </w:rPr>
            </w:pPr>
            <w:r w:rsidRPr="008F109E">
              <w:rPr>
                <w:rFonts w:ascii="Arial" w:hAnsi="Arial"/>
                <w:b/>
                <w:sz w:val="18"/>
                <w:lang w:val="en-US"/>
              </w:rPr>
              <w:t>E-UTRA Band</w:t>
            </w:r>
          </w:p>
        </w:tc>
        <w:tc>
          <w:tcPr>
            <w:tcW w:w="2340" w:type="dxa"/>
            <w:vAlign w:val="center"/>
          </w:tcPr>
          <w:p w14:paraId="7A342569" w14:textId="77777777" w:rsidR="00A119ED" w:rsidRPr="008F109E" w:rsidRDefault="00A119ED" w:rsidP="00141003">
            <w:pPr>
              <w:keepNext/>
              <w:keepLines/>
              <w:spacing w:after="0"/>
              <w:jc w:val="center"/>
              <w:rPr>
                <w:rFonts w:ascii="Arial" w:hAnsi="Arial"/>
                <w:b/>
                <w:sz w:val="18"/>
                <w:lang w:val="en-US"/>
              </w:rPr>
            </w:pPr>
            <w:r w:rsidRPr="008F109E">
              <w:rPr>
                <w:rFonts w:ascii="Arial" w:hAnsi="Arial"/>
                <w:b/>
                <w:sz w:val="18"/>
                <w:lang w:val="en-US"/>
              </w:rPr>
              <w:t>ΔR</w:t>
            </w:r>
            <w:r w:rsidRPr="008F109E">
              <w:rPr>
                <w:rFonts w:ascii="Arial" w:hAnsi="Arial"/>
                <w:b/>
                <w:sz w:val="18"/>
                <w:vertAlign w:val="subscript"/>
                <w:lang w:val="en-US"/>
              </w:rPr>
              <w:t>IB</w:t>
            </w:r>
            <w:r w:rsidRPr="008F109E">
              <w:rPr>
                <w:rFonts w:ascii="Arial" w:hAnsi="Arial"/>
                <w:b/>
                <w:sz w:val="18"/>
                <w:vertAlign w:val="subscript"/>
                <w:lang w:val="en-US" w:eastAsia="zh-CN"/>
              </w:rPr>
              <w:t>,c</w:t>
            </w:r>
            <w:r w:rsidRPr="008F109E">
              <w:rPr>
                <w:rFonts w:ascii="Arial" w:hAnsi="Arial"/>
                <w:b/>
                <w:sz w:val="18"/>
                <w:lang w:val="en-US"/>
              </w:rPr>
              <w:t xml:space="preserve">  [dB]</w:t>
            </w:r>
          </w:p>
        </w:tc>
      </w:tr>
      <w:tr w:rsidR="00A119ED" w:rsidRPr="008F109E" w14:paraId="703F9846" w14:textId="77777777" w:rsidTr="00141003">
        <w:trPr>
          <w:trHeight w:val="211"/>
          <w:jc w:val="center"/>
        </w:trPr>
        <w:tc>
          <w:tcPr>
            <w:tcW w:w="1686" w:type="dxa"/>
            <w:vAlign w:val="center"/>
          </w:tcPr>
          <w:p w14:paraId="45E83EC0" w14:textId="77777777" w:rsidR="00A119ED" w:rsidRPr="008F109E" w:rsidRDefault="00A119ED" w:rsidP="00141003">
            <w:pPr>
              <w:keepNext/>
              <w:keepLines/>
              <w:spacing w:after="0"/>
              <w:jc w:val="center"/>
              <w:rPr>
                <w:rFonts w:ascii="Arial" w:hAnsi="Arial"/>
                <w:sz w:val="18"/>
                <w:lang w:val="en-US" w:eastAsia="zh-CN"/>
              </w:rPr>
            </w:pPr>
            <w:r w:rsidRPr="008F109E">
              <w:rPr>
                <w:rFonts w:ascii="Arial" w:hAnsi="Arial"/>
                <w:sz w:val="18"/>
                <w:lang w:val="en-US" w:eastAsia="zh-CN"/>
              </w:rPr>
              <w:t>CA_7A-7A-46E</w:t>
            </w:r>
          </w:p>
        </w:tc>
        <w:tc>
          <w:tcPr>
            <w:tcW w:w="1898" w:type="dxa"/>
            <w:vAlign w:val="center"/>
          </w:tcPr>
          <w:p w14:paraId="79BC2EA7" w14:textId="77777777" w:rsidR="00A119ED" w:rsidRPr="008F109E" w:rsidRDefault="00A119ED" w:rsidP="00141003">
            <w:pPr>
              <w:keepNext/>
              <w:keepLines/>
              <w:spacing w:after="0"/>
              <w:jc w:val="center"/>
              <w:rPr>
                <w:rFonts w:ascii="Arial" w:hAnsi="Arial"/>
                <w:sz w:val="18"/>
                <w:lang w:eastAsia="zh-CN"/>
              </w:rPr>
            </w:pPr>
            <w:r w:rsidRPr="008F109E">
              <w:rPr>
                <w:rFonts w:ascii="Arial" w:hAnsi="Arial" w:hint="eastAsia"/>
                <w:sz w:val="18"/>
                <w:lang w:eastAsia="zh-CN"/>
              </w:rPr>
              <w:t>7</w:t>
            </w:r>
          </w:p>
        </w:tc>
        <w:tc>
          <w:tcPr>
            <w:tcW w:w="2340" w:type="dxa"/>
            <w:vAlign w:val="center"/>
          </w:tcPr>
          <w:p w14:paraId="4356B3E1" w14:textId="77777777" w:rsidR="00A119ED" w:rsidRPr="008F109E" w:rsidRDefault="00A119ED" w:rsidP="00141003">
            <w:pPr>
              <w:keepNext/>
              <w:keepLines/>
              <w:spacing w:after="0"/>
              <w:jc w:val="center"/>
              <w:rPr>
                <w:rFonts w:ascii="Arial" w:hAnsi="Arial"/>
                <w:sz w:val="18"/>
                <w:lang w:eastAsia="zh-CN"/>
              </w:rPr>
            </w:pPr>
            <w:r w:rsidRPr="008F109E">
              <w:rPr>
                <w:rFonts w:ascii="Arial" w:hAnsi="Arial" w:hint="eastAsia"/>
                <w:sz w:val="18"/>
                <w:lang w:eastAsia="zh-CN"/>
              </w:rPr>
              <w:t>0</w:t>
            </w:r>
          </w:p>
        </w:tc>
      </w:tr>
    </w:tbl>
    <w:p w14:paraId="52C1B7F4" w14:textId="77777777" w:rsidR="00A119ED" w:rsidRPr="008F109E" w:rsidRDefault="00A119ED" w:rsidP="00A119ED">
      <w:pPr>
        <w:pStyle w:val="Heading3"/>
        <w:spacing w:after="240"/>
        <w:ind w:left="0" w:firstLine="0"/>
        <w:rPr>
          <w:lang w:val="en-US"/>
        </w:rPr>
      </w:pPr>
      <w:bookmarkStart w:id="206" w:name="_Toc42604409"/>
      <w:bookmarkStart w:id="207" w:name="_Toc46228345"/>
      <w:r w:rsidRPr="008F109E">
        <w:t>5.1.</w:t>
      </w:r>
      <w:r w:rsidRPr="008F109E">
        <w:rPr>
          <w:rFonts w:hint="eastAsia"/>
          <w:lang w:eastAsia="zh-CN"/>
        </w:rPr>
        <w:t>4</w:t>
      </w:r>
      <w:r w:rsidRPr="008F109E">
        <w:rPr>
          <w:rFonts w:ascii="Calibri" w:hAnsi="Calibri"/>
          <w:sz w:val="22"/>
          <w:szCs w:val="22"/>
          <w:lang w:eastAsia="sv-SE"/>
        </w:rPr>
        <w:tab/>
      </w:r>
      <w:r w:rsidRPr="008F109E">
        <w:t>REFSENS</w:t>
      </w:r>
      <w:bookmarkEnd w:id="206"/>
      <w:bookmarkEnd w:id="207"/>
    </w:p>
    <w:p w14:paraId="6CBAF5A9" w14:textId="77777777" w:rsidR="00A119ED" w:rsidRPr="008F109E" w:rsidRDefault="00A119ED" w:rsidP="00A119ED">
      <w:pPr>
        <w:rPr>
          <w:lang w:eastAsia="zh-TW"/>
        </w:rPr>
      </w:pPr>
      <w:r w:rsidRPr="008F109E">
        <w:rPr>
          <w:rFonts w:hint="eastAsia"/>
          <w:lang w:eastAsia="zh-TW"/>
        </w:rPr>
        <w:t xml:space="preserve">The REFSENS requirements </w:t>
      </w:r>
      <w:r w:rsidRPr="008F109E">
        <w:rPr>
          <w:lang w:eastAsia="zh-CN"/>
        </w:rPr>
        <w:t>CA_</w:t>
      </w:r>
      <w:r w:rsidRPr="008F109E">
        <w:rPr>
          <w:rFonts w:hint="eastAsia"/>
          <w:lang w:eastAsia="zh-CN"/>
        </w:rPr>
        <w:t>7</w:t>
      </w:r>
      <w:r w:rsidRPr="008F109E">
        <w:rPr>
          <w:lang w:eastAsia="zh-CN"/>
        </w:rPr>
        <w:t>A-</w:t>
      </w:r>
      <w:r w:rsidRPr="008F109E">
        <w:rPr>
          <w:rFonts w:hint="eastAsia"/>
          <w:lang w:eastAsia="zh-TW"/>
        </w:rPr>
        <w:t>7</w:t>
      </w:r>
      <w:r w:rsidRPr="008F109E">
        <w:rPr>
          <w:lang w:eastAsia="zh-CN"/>
        </w:rPr>
        <w:t>A-46</w:t>
      </w:r>
      <w:r w:rsidRPr="008F109E">
        <w:rPr>
          <w:rFonts w:hint="eastAsia"/>
          <w:lang w:eastAsia="zh-TW"/>
        </w:rPr>
        <w:t>E</w:t>
      </w:r>
      <w:r w:rsidRPr="008F109E">
        <w:rPr>
          <w:lang w:eastAsia="zh-TW"/>
        </w:rPr>
        <w:t xml:space="preserve"> </w:t>
      </w:r>
      <w:r w:rsidRPr="008F109E">
        <w:rPr>
          <w:rFonts w:hint="eastAsia"/>
          <w:lang w:eastAsia="zh-TW"/>
        </w:rPr>
        <w:t xml:space="preserve">are shown in </w:t>
      </w:r>
      <w:r w:rsidRPr="008F109E">
        <w:rPr>
          <w:lang w:eastAsia="zh-CN"/>
        </w:rPr>
        <w:t xml:space="preserve">Table </w:t>
      </w:r>
      <w:r w:rsidRPr="008F109E">
        <w:rPr>
          <w:rFonts w:hint="eastAsia"/>
          <w:lang w:eastAsia="zh-TW"/>
        </w:rPr>
        <w:t>5</w:t>
      </w:r>
      <w:r w:rsidRPr="008F109E">
        <w:rPr>
          <w:lang w:eastAsia="zh-CN"/>
        </w:rPr>
        <w:t>.1.</w:t>
      </w:r>
      <w:r w:rsidRPr="008F109E">
        <w:rPr>
          <w:rFonts w:hint="eastAsia"/>
          <w:lang w:eastAsia="zh-CN"/>
        </w:rPr>
        <w:t>4</w:t>
      </w:r>
      <w:r w:rsidRPr="008F109E">
        <w:rPr>
          <w:lang w:eastAsia="zh-CN"/>
        </w:rPr>
        <w:t>-1</w:t>
      </w:r>
      <w:r w:rsidRPr="008F109E">
        <w:rPr>
          <w:rFonts w:hint="eastAsia"/>
          <w:lang w:eastAsia="zh-TW"/>
        </w:rPr>
        <w:t xml:space="preserve"> with</w:t>
      </w:r>
      <w:r w:rsidRPr="008F109E">
        <w:rPr>
          <w:lang w:eastAsia="zh-CN"/>
        </w:rPr>
        <w:t xml:space="preserve"> the uplink configuration specified in </w:t>
      </w:r>
      <w:r w:rsidRPr="008F109E">
        <w:t>Table 7.3.1-2 of TS36.101</w:t>
      </w:r>
      <w:r w:rsidRPr="008F109E">
        <w:rPr>
          <w:lang w:eastAsia="zh-CN"/>
        </w:rPr>
        <w:t>.</w:t>
      </w:r>
    </w:p>
    <w:p w14:paraId="5B6F556B" w14:textId="77777777" w:rsidR="00A119ED" w:rsidRPr="008F109E" w:rsidRDefault="00A119ED" w:rsidP="00A119ED">
      <w:pPr>
        <w:pStyle w:val="TH"/>
        <w:rPr>
          <w:lang w:eastAsia="zh-CN"/>
        </w:rPr>
      </w:pPr>
      <w:r w:rsidRPr="008F109E">
        <w:t xml:space="preserve">Table </w:t>
      </w:r>
      <w:r w:rsidRPr="008F109E">
        <w:rPr>
          <w:rFonts w:hint="eastAsia"/>
          <w:lang w:eastAsia="zh-TW"/>
        </w:rPr>
        <w:t>5</w:t>
      </w:r>
      <w:r w:rsidRPr="008F109E">
        <w:t>.</w:t>
      </w:r>
      <w:r w:rsidRPr="008F109E">
        <w:rPr>
          <w:lang w:eastAsia="zh-CN"/>
        </w:rPr>
        <w:t>1</w:t>
      </w:r>
      <w:r w:rsidRPr="008F109E">
        <w:t>.</w:t>
      </w:r>
      <w:r w:rsidRPr="008F109E">
        <w:rPr>
          <w:rFonts w:hint="eastAsia"/>
          <w:lang w:eastAsia="zh-CN"/>
        </w:rPr>
        <w:t>4</w:t>
      </w:r>
      <w:r w:rsidRPr="008F109E">
        <w:t>-1: Reference sensitivity for carrier aggregation QPSK P</w:t>
      </w:r>
      <w:r w:rsidRPr="008F109E">
        <w:rPr>
          <w:vertAlign w:val="subscript"/>
        </w:rPr>
        <w:t>REFSENS, CA</w:t>
      </w:r>
      <w:r w:rsidRPr="008F109E">
        <w:t xml:space="preserve"> (</w:t>
      </w:r>
      <w:bookmarkStart w:id="208" w:name="OLE_LINK104"/>
      <w:bookmarkStart w:id="209" w:name="OLE_LINK105"/>
      <w:r w:rsidRPr="008F109E">
        <w:t>CA with band 46</w:t>
      </w:r>
      <w:bookmarkEnd w:id="208"/>
      <w:bookmarkEnd w:id="209"/>
      <w:r w:rsidRPr="008F109E">
        <w:t>)</w:t>
      </w:r>
    </w:p>
    <w:tbl>
      <w:tblPr>
        <w:tblW w:w="870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5"/>
        <w:gridCol w:w="1004"/>
        <w:gridCol w:w="1135"/>
        <w:gridCol w:w="888"/>
        <w:gridCol w:w="771"/>
        <w:gridCol w:w="886"/>
        <w:gridCol w:w="860"/>
        <w:gridCol w:w="901"/>
        <w:gridCol w:w="840"/>
      </w:tblGrid>
      <w:tr w:rsidR="00A119ED" w:rsidRPr="008F109E" w14:paraId="29E63A8B" w14:textId="77777777" w:rsidTr="00141003">
        <w:trPr>
          <w:trHeight w:val="255"/>
        </w:trPr>
        <w:tc>
          <w:tcPr>
            <w:tcW w:w="8700" w:type="dxa"/>
            <w:gridSpan w:val="9"/>
            <w:shd w:val="clear" w:color="auto" w:fill="auto"/>
            <w:vAlign w:val="center"/>
          </w:tcPr>
          <w:p w14:paraId="592CE1FB" w14:textId="77777777" w:rsidR="00A119ED" w:rsidRPr="008F109E" w:rsidRDefault="00A119ED" w:rsidP="00141003">
            <w:pPr>
              <w:pStyle w:val="TAH"/>
              <w:rPr>
                <w:rFonts w:cs="Arial"/>
                <w:bCs/>
              </w:rPr>
            </w:pPr>
            <w:r w:rsidRPr="008F109E">
              <w:rPr>
                <w:rFonts w:cs="Arial"/>
                <w:bCs/>
              </w:rPr>
              <w:t>Channel bandwidth</w:t>
            </w:r>
          </w:p>
        </w:tc>
      </w:tr>
      <w:tr w:rsidR="00A119ED" w:rsidRPr="008F109E" w14:paraId="521428A7" w14:textId="77777777" w:rsidTr="00141003">
        <w:trPr>
          <w:trHeight w:val="255"/>
        </w:trPr>
        <w:tc>
          <w:tcPr>
            <w:tcW w:w="1415" w:type="dxa"/>
            <w:shd w:val="clear" w:color="auto" w:fill="auto"/>
            <w:vAlign w:val="center"/>
          </w:tcPr>
          <w:p w14:paraId="0060B09B" w14:textId="77777777" w:rsidR="00A119ED" w:rsidRPr="008F109E" w:rsidRDefault="00A119ED" w:rsidP="00141003">
            <w:pPr>
              <w:pStyle w:val="TAH"/>
              <w:rPr>
                <w:rFonts w:eastAsia="MS Mincho" w:cs="Arial"/>
                <w:bCs/>
              </w:rPr>
            </w:pPr>
            <w:r w:rsidRPr="008F109E">
              <w:rPr>
                <w:rFonts w:cs="Arial"/>
                <w:bCs/>
              </w:rPr>
              <w:t>EUTRA CA Configuration</w:t>
            </w:r>
          </w:p>
        </w:tc>
        <w:tc>
          <w:tcPr>
            <w:tcW w:w="1004" w:type="dxa"/>
            <w:shd w:val="clear" w:color="auto" w:fill="auto"/>
            <w:vAlign w:val="center"/>
          </w:tcPr>
          <w:p w14:paraId="1863D013" w14:textId="77777777" w:rsidR="00A119ED" w:rsidRPr="008F109E" w:rsidRDefault="00A119ED" w:rsidP="00141003">
            <w:pPr>
              <w:pStyle w:val="TAH"/>
              <w:rPr>
                <w:rFonts w:eastAsia="MS Mincho" w:cs="Arial"/>
                <w:bCs/>
              </w:rPr>
            </w:pPr>
            <w:r w:rsidRPr="008F109E">
              <w:rPr>
                <w:rFonts w:cs="Arial"/>
                <w:bCs/>
              </w:rPr>
              <w:t>EUTRA band</w:t>
            </w:r>
          </w:p>
        </w:tc>
        <w:tc>
          <w:tcPr>
            <w:tcW w:w="1135" w:type="dxa"/>
            <w:shd w:val="clear" w:color="auto" w:fill="auto"/>
            <w:vAlign w:val="center"/>
          </w:tcPr>
          <w:p w14:paraId="4832315C" w14:textId="77777777" w:rsidR="00A119ED" w:rsidRPr="008F109E" w:rsidRDefault="00A119ED" w:rsidP="00141003">
            <w:pPr>
              <w:pStyle w:val="TAH"/>
              <w:rPr>
                <w:rFonts w:cs="Arial"/>
                <w:bCs/>
              </w:rPr>
            </w:pPr>
            <w:r w:rsidRPr="008F109E">
              <w:rPr>
                <w:rFonts w:cs="Arial"/>
                <w:bCs/>
              </w:rPr>
              <w:t>1.4 MHz</w:t>
            </w:r>
          </w:p>
          <w:p w14:paraId="489C7111" w14:textId="77777777" w:rsidR="00A119ED" w:rsidRPr="008F109E" w:rsidRDefault="00A119ED" w:rsidP="00141003">
            <w:pPr>
              <w:pStyle w:val="TAH"/>
              <w:rPr>
                <w:rFonts w:eastAsia="MS Mincho" w:cs="Arial"/>
                <w:bCs/>
              </w:rPr>
            </w:pPr>
            <w:r w:rsidRPr="008F109E">
              <w:rPr>
                <w:rFonts w:cs="Arial"/>
                <w:bCs/>
              </w:rPr>
              <w:t>(dBm)</w:t>
            </w:r>
          </w:p>
        </w:tc>
        <w:tc>
          <w:tcPr>
            <w:tcW w:w="888" w:type="dxa"/>
            <w:shd w:val="clear" w:color="auto" w:fill="auto"/>
            <w:vAlign w:val="center"/>
          </w:tcPr>
          <w:p w14:paraId="34AA72A4" w14:textId="77777777" w:rsidR="00A119ED" w:rsidRPr="008F109E" w:rsidRDefault="00A119ED" w:rsidP="00141003">
            <w:pPr>
              <w:pStyle w:val="TAH"/>
              <w:rPr>
                <w:rFonts w:cs="Arial"/>
                <w:bCs/>
              </w:rPr>
            </w:pPr>
            <w:r w:rsidRPr="008F109E">
              <w:rPr>
                <w:rFonts w:cs="Arial"/>
                <w:bCs/>
              </w:rPr>
              <w:t>3 MHz</w:t>
            </w:r>
          </w:p>
          <w:p w14:paraId="09FCD2C6" w14:textId="77777777" w:rsidR="00A119ED" w:rsidRPr="008F109E" w:rsidRDefault="00A119ED" w:rsidP="00141003">
            <w:pPr>
              <w:pStyle w:val="TAH"/>
              <w:rPr>
                <w:rFonts w:eastAsia="MS Mincho" w:cs="Arial"/>
                <w:bCs/>
              </w:rPr>
            </w:pPr>
            <w:r w:rsidRPr="008F109E">
              <w:rPr>
                <w:rFonts w:cs="Arial"/>
                <w:bCs/>
              </w:rPr>
              <w:t>(dBm)</w:t>
            </w:r>
          </w:p>
        </w:tc>
        <w:tc>
          <w:tcPr>
            <w:tcW w:w="771" w:type="dxa"/>
            <w:shd w:val="clear" w:color="auto" w:fill="auto"/>
            <w:vAlign w:val="center"/>
          </w:tcPr>
          <w:p w14:paraId="432EBD90" w14:textId="77777777" w:rsidR="00A119ED" w:rsidRPr="008F109E" w:rsidRDefault="00A119ED" w:rsidP="00141003">
            <w:pPr>
              <w:pStyle w:val="TAH"/>
              <w:rPr>
                <w:rFonts w:cs="Arial"/>
                <w:bCs/>
              </w:rPr>
            </w:pPr>
            <w:r w:rsidRPr="008F109E">
              <w:rPr>
                <w:rFonts w:cs="Arial"/>
                <w:bCs/>
              </w:rPr>
              <w:t>5 MHz</w:t>
            </w:r>
          </w:p>
          <w:p w14:paraId="732B09A9" w14:textId="77777777" w:rsidR="00A119ED" w:rsidRPr="008F109E" w:rsidRDefault="00A119ED" w:rsidP="00141003">
            <w:pPr>
              <w:pStyle w:val="TAH"/>
              <w:rPr>
                <w:rFonts w:eastAsia="MS Mincho" w:cs="Arial"/>
                <w:bCs/>
              </w:rPr>
            </w:pPr>
            <w:r w:rsidRPr="008F109E">
              <w:rPr>
                <w:rFonts w:cs="Arial"/>
                <w:bCs/>
              </w:rPr>
              <w:t>(dBm)</w:t>
            </w:r>
          </w:p>
        </w:tc>
        <w:tc>
          <w:tcPr>
            <w:tcW w:w="886" w:type="dxa"/>
            <w:shd w:val="clear" w:color="auto" w:fill="auto"/>
            <w:vAlign w:val="center"/>
          </w:tcPr>
          <w:p w14:paraId="551E9C1E" w14:textId="77777777" w:rsidR="00A119ED" w:rsidRPr="008F109E" w:rsidRDefault="00A119ED" w:rsidP="00141003">
            <w:pPr>
              <w:pStyle w:val="TAH"/>
              <w:rPr>
                <w:rFonts w:cs="Arial"/>
                <w:bCs/>
              </w:rPr>
            </w:pPr>
            <w:r w:rsidRPr="008F109E">
              <w:rPr>
                <w:rFonts w:cs="Arial"/>
                <w:bCs/>
              </w:rPr>
              <w:t>10 MHz</w:t>
            </w:r>
          </w:p>
          <w:p w14:paraId="12581154" w14:textId="77777777" w:rsidR="00A119ED" w:rsidRPr="008F109E" w:rsidRDefault="00A119ED" w:rsidP="00141003">
            <w:pPr>
              <w:pStyle w:val="TAH"/>
              <w:rPr>
                <w:rFonts w:eastAsia="MS Mincho" w:cs="Arial"/>
                <w:bCs/>
              </w:rPr>
            </w:pPr>
            <w:r w:rsidRPr="008F109E">
              <w:rPr>
                <w:rFonts w:cs="Arial"/>
                <w:bCs/>
              </w:rPr>
              <w:t>(dBm)</w:t>
            </w:r>
          </w:p>
        </w:tc>
        <w:tc>
          <w:tcPr>
            <w:tcW w:w="860" w:type="dxa"/>
            <w:shd w:val="clear" w:color="auto" w:fill="auto"/>
            <w:vAlign w:val="center"/>
          </w:tcPr>
          <w:p w14:paraId="579D829B" w14:textId="77777777" w:rsidR="00A119ED" w:rsidRPr="008F109E" w:rsidRDefault="00A119ED" w:rsidP="00141003">
            <w:pPr>
              <w:pStyle w:val="TAH"/>
              <w:rPr>
                <w:rFonts w:cs="Arial"/>
                <w:bCs/>
              </w:rPr>
            </w:pPr>
            <w:r w:rsidRPr="008F109E">
              <w:rPr>
                <w:rFonts w:cs="Arial"/>
                <w:bCs/>
              </w:rPr>
              <w:t>15 MHz</w:t>
            </w:r>
          </w:p>
          <w:p w14:paraId="50A84BE6" w14:textId="77777777" w:rsidR="00A119ED" w:rsidRPr="008F109E" w:rsidRDefault="00A119ED" w:rsidP="00141003">
            <w:pPr>
              <w:pStyle w:val="TAH"/>
              <w:rPr>
                <w:rFonts w:eastAsia="MS Mincho" w:cs="Arial"/>
                <w:bCs/>
              </w:rPr>
            </w:pPr>
            <w:r w:rsidRPr="008F109E">
              <w:rPr>
                <w:rFonts w:cs="Arial"/>
                <w:bCs/>
              </w:rPr>
              <w:t>(dBm)</w:t>
            </w:r>
          </w:p>
        </w:tc>
        <w:tc>
          <w:tcPr>
            <w:tcW w:w="901" w:type="dxa"/>
            <w:shd w:val="clear" w:color="auto" w:fill="auto"/>
            <w:vAlign w:val="center"/>
          </w:tcPr>
          <w:p w14:paraId="63749D5B" w14:textId="77777777" w:rsidR="00A119ED" w:rsidRPr="008F109E" w:rsidRDefault="00A119ED" w:rsidP="00141003">
            <w:pPr>
              <w:pStyle w:val="TAH"/>
              <w:rPr>
                <w:rFonts w:cs="Arial"/>
                <w:bCs/>
              </w:rPr>
            </w:pPr>
            <w:r w:rsidRPr="008F109E">
              <w:rPr>
                <w:rFonts w:cs="Arial"/>
                <w:bCs/>
              </w:rPr>
              <w:t>20 MHz</w:t>
            </w:r>
          </w:p>
          <w:p w14:paraId="0BC58DFE" w14:textId="77777777" w:rsidR="00A119ED" w:rsidRPr="008F109E" w:rsidRDefault="00A119ED" w:rsidP="00141003">
            <w:pPr>
              <w:pStyle w:val="TAH"/>
              <w:rPr>
                <w:rFonts w:eastAsia="MS Mincho" w:cs="Arial"/>
                <w:bCs/>
              </w:rPr>
            </w:pPr>
            <w:r w:rsidRPr="008F109E">
              <w:rPr>
                <w:rFonts w:cs="Arial"/>
                <w:bCs/>
              </w:rPr>
              <w:t>(dBm)</w:t>
            </w:r>
          </w:p>
        </w:tc>
        <w:tc>
          <w:tcPr>
            <w:tcW w:w="840" w:type="dxa"/>
            <w:shd w:val="clear" w:color="auto" w:fill="auto"/>
            <w:vAlign w:val="center"/>
          </w:tcPr>
          <w:p w14:paraId="34E50C43" w14:textId="77777777" w:rsidR="00A119ED" w:rsidRPr="008F109E" w:rsidRDefault="00A119ED" w:rsidP="00141003">
            <w:pPr>
              <w:pStyle w:val="TAH"/>
              <w:rPr>
                <w:rFonts w:eastAsia="MS Mincho" w:cs="Arial"/>
                <w:bCs/>
              </w:rPr>
            </w:pPr>
            <w:r w:rsidRPr="008F109E">
              <w:rPr>
                <w:rFonts w:cs="Arial"/>
                <w:bCs/>
              </w:rPr>
              <w:t>Duplex mode</w:t>
            </w:r>
          </w:p>
        </w:tc>
      </w:tr>
      <w:tr w:rsidR="00A119ED" w:rsidRPr="008F109E" w14:paraId="28321BC7" w14:textId="77777777" w:rsidTr="00141003">
        <w:tblPrEx>
          <w:tblLook w:val="04A0" w:firstRow="1" w:lastRow="0" w:firstColumn="1" w:lastColumn="0" w:noHBand="0" w:noVBand="1"/>
        </w:tblPrEx>
        <w:trPr>
          <w:trHeight w:val="255"/>
        </w:trPr>
        <w:tc>
          <w:tcPr>
            <w:tcW w:w="1415" w:type="dxa"/>
            <w:vMerge w:val="restart"/>
            <w:tcBorders>
              <w:left w:val="single" w:sz="4" w:space="0" w:color="auto"/>
              <w:right w:val="single" w:sz="4" w:space="0" w:color="auto"/>
            </w:tcBorders>
            <w:vAlign w:val="center"/>
          </w:tcPr>
          <w:p w14:paraId="6A685EFD" w14:textId="77777777" w:rsidR="00A119ED" w:rsidRPr="008F109E" w:rsidRDefault="00A119ED" w:rsidP="00141003">
            <w:pPr>
              <w:keepNext/>
              <w:keepLines/>
              <w:spacing w:after="0"/>
              <w:jc w:val="center"/>
              <w:rPr>
                <w:rFonts w:cs="Arial"/>
                <w:bCs/>
                <w:lang w:eastAsia="zh-CN"/>
              </w:rPr>
            </w:pPr>
            <w:r w:rsidRPr="008F109E">
              <w:rPr>
                <w:rFonts w:ascii="Arial" w:hAnsi="Arial"/>
                <w:sz w:val="18"/>
                <w:lang w:val="en-US" w:eastAsia="zh-CN"/>
              </w:rPr>
              <w:t>CA_7A-7A-46E</w:t>
            </w:r>
          </w:p>
        </w:tc>
        <w:tc>
          <w:tcPr>
            <w:tcW w:w="1004" w:type="dxa"/>
            <w:tcBorders>
              <w:top w:val="single" w:sz="4" w:space="0" w:color="auto"/>
              <w:left w:val="single" w:sz="4" w:space="0" w:color="auto"/>
              <w:bottom w:val="single" w:sz="4" w:space="0" w:color="auto"/>
              <w:right w:val="single" w:sz="4" w:space="0" w:color="auto"/>
            </w:tcBorders>
            <w:vAlign w:val="center"/>
          </w:tcPr>
          <w:p w14:paraId="41110553" w14:textId="77777777" w:rsidR="00A119ED" w:rsidRPr="008F109E" w:rsidRDefault="00A119ED" w:rsidP="00141003">
            <w:pPr>
              <w:pStyle w:val="TAC"/>
              <w:rPr>
                <w:rFonts w:cs="Arial"/>
                <w:lang w:eastAsia="zh-CN"/>
              </w:rPr>
            </w:pPr>
            <w:r w:rsidRPr="008F109E">
              <w:rPr>
                <w:rFonts w:cs="Arial" w:hint="eastAsia"/>
                <w:lang w:eastAsia="zh-CN"/>
              </w:rPr>
              <w:t>7</w:t>
            </w:r>
          </w:p>
        </w:tc>
        <w:tc>
          <w:tcPr>
            <w:tcW w:w="1135" w:type="dxa"/>
            <w:tcBorders>
              <w:top w:val="single" w:sz="4" w:space="0" w:color="auto"/>
              <w:left w:val="single" w:sz="4" w:space="0" w:color="auto"/>
              <w:bottom w:val="single" w:sz="4" w:space="0" w:color="auto"/>
              <w:right w:val="single" w:sz="4" w:space="0" w:color="auto"/>
            </w:tcBorders>
            <w:vAlign w:val="center"/>
          </w:tcPr>
          <w:p w14:paraId="45060CD4" w14:textId="77777777" w:rsidR="00A119ED" w:rsidRPr="008F109E" w:rsidRDefault="00A119ED" w:rsidP="00141003">
            <w:pPr>
              <w:pStyle w:val="TAC"/>
              <w:rPr>
                <w:rFonts w:cs="Arial"/>
                <w:lang w:eastAsia="ko-KR"/>
              </w:rPr>
            </w:pPr>
          </w:p>
        </w:tc>
        <w:tc>
          <w:tcPr>
            <w:tcW w:w="888" w:type="dxa"/>
            <w:tcBorders>
              <w:top w:val="single" w:sz="4" w:space="0" w:color="auto"/>
              <w:left w:val="single" w:sz="4" w:space="0" w:color="auto"/>
              <w:bottom w:val="single" w:sz="4" w:space="0" w:color="auto"/>
              <w:right w:val="single" w:sz="4" w:space="0" w:color="auto"/>
            </w:tcBorders>
            <w:vAlign w:val="center"/>
          </w:tcPr>
          <w:p w14:paraId="14270C64" w14:textId="77777777" w:rsidR="00A119ED" w:rsidRPr="008F109E" w:rsidRDefault="00A119ED" w:rsidP="00141003">
            <w:pPr>
              <w:pStyle w:val="TAC"/>
              <w:rPr>
                <w:rFonts w:cs="Arial"/>
                <w:lang w:eastAsia="ko-KR"/>
              </w:rPr>
            </w:pPr>
          </w:p>
        </w:tc>
        <w:tc>
          <w:tcPr>
            <w:tcW w:w="771" w:type="dxa"/>
            <w:tcBorders>
              <w:top w:val="single" w:sz="4" w:space="0" w:color="auto"/>
              <w:left w:val="single" w:sz="4" w:space="0" w:color="auto"/>
              <w:bottom w:val="single" w:sz="4" w:space="0" w:color="auto"/>
              <w:right w:val="single" w:sz="4" w:space="0" w:color="auto"/>
            </w:tcBorders>
            <w:vAlign w:val="center"/>
          </w:tcPr>
          <w:p w14:paraId="391316F8" w14:textId="77777777" w:rsidR="00A119ED" w:rsidRPr="008F109E" w:rsidRDefault="00A119ED" w:rsidP="00141003">
            <w:pPr>
              <w:pStyle w:val="TAC"/>
              <w:rPr>
                <w:rFonts w:cs="Arial"/>
                <w:lang w:eastAsia="zh-CN"/>
              </w:rPr>
            </w:pPr>
            <w:r w:rsidRPr="008F109E">
              <w:rPr>
                <w:rFonts w:cs="Arial" w:hint="eastAsia"/>
                <w:lang w:eastAsia="zh-CN"/>
              </w:rPr>
              <w:t>-98</w:t>
            </w:r>
          </w:p>
        </w:tc>
        <w:tc>
          <w:tcPr>
            <w:tcW w:w="886" w:type="dxa"/>
            <w:tcBorders>
              <w:top w:val="single" w:sz="4" w:space="0" w:color="auto"/>
              <w:left w:val="single" w:sz="4" w:space="0" w:color="auto"/>
              <w:bottom w:val="single" w:sz="4" w:space="0" w:color="auto"/>
              <w:right w:val="single" w:sz="4" w:space="0" w:color="auto"/>
            </w:tcBorders>
            <w:vAlign w:val="center"/>
          </w:tcPr>
          <w:p w14:paraId="2C64FC3D" w14:textId="77777777" w:rsidR="00A119ED" w:rsidRPr="008F109E" w:rsidRDefault="00A119ED" w:rsidP="00141003">
            <w:pPr>
              <w:pStyle w:val="TAC"/>
              <w:rPr>
                <w:rFonts w:cs="Arial"/>
                <w:kern w:val="2"/>
              </w:rPr>
            </w:pPr>
            <w:r w:rsidRPr="008F109E">
              <w:rPr>
                <w:rFonts w:cs="Arial"/>
                <w:kern w:val="2"/>
              </w:rPr>
              <w:t>-95</w:t>
            </w:r>
          </w:p>
        </w:tc>
        <w:tc>
          <w:tcPr>
            <w:tcW w:w="860" w:type="dxa"/>
            <w:tcBorders>
              <w:top w:val="single" w:sz="4" w:space="0" w:color="auto"/>
              <w:left w:val="single" w:sz="4" w:space="0" w:color="auto"/>
              <w:bottom w:val="single" w:sz="4" w:space="0" w:color="auto"/>
              <w:right w:val="single" w:sz="4" w:space="0" w:color="auto"/>
            </w:tcBorders>
            <w:vAlign w:val="center"/>
          </w:tcPr>
          <w:p w14:paraId="392D8953" w14:textId="77777777" w:rsidR="00A119ED" w:rsidRPr="008F109E" w:rsidRDefault="00A119ED" w:rsidP="00141003">
            <w:pPr>
              <w:pStyle w:val="TAC"/>
              <w:rPr>
                <w:rFonts w:cs="Arial"/>
                <w:kern w:val="2"/>
              </w:rPr>
            </w:pPr>
            <w:r w:rsidRPr="008F109E">
              <w:rPr>
                <w:rFonts w:cs="Arial"/>
                <w:kern w:val="2"/>
                <w:lang w:eastAsia="zh-CN"/>
              </w:rPr>
              <w:t>-93.2</w:t>
            </w:r>
          </w:p>
        </w:tc>
        <w:tc>
          <w:tcPr>
            <w:tcW w:w="901" w:type="dxa"/>
            <w:tcBorders>
              <w:top w:val="single" w:sz="4" w:space="0" w:color="auto"/>
              <w:left w:val="single" w:sz="4" w:space="0" w:color="auto"/>
              <w:bottom w:val="single" w:sz="4" w:space="0" w:color="auto"/>
              <w:right w:val="single" w:sz="4" w:space="0" w:color="auto"/>
            </w:tcBorders>
            <w:vAlign w:val="center"/>
          </w:tcPr>
          <w:p w14:paraId="22FA14D6" w14:textId="77777777" w:rsidR="00A119ED" w:rsidRPr="008F109E" w:rsidRDefault="00A119ED" w:rsidP="00141003">
            <w:pPr>
              <w:pStyle w:val="TAC"/>
              <w:rPr>
                <w:rFonts w:cs="Arial"/>
                <w:kern w:val="2"/>
              </w:rPr>
            </w:pPr>
            <w:r w:rsidRPr="008F109E">
              <w:rPr>
                <w:rFonts w:cs="Arial"/>
                <w:kern w:val="2"/>
                <w:lang w:eastAsia="zh-CN"/>
              </w:rPr>
              <w:t>-92</w:t>
            </w:r>
          </w:p>
        </w:tc>
        <w:tc>
          <w:tcPr>
            <w:tcW w:w="840" w:type="dxa"/>
            <w:tcBorders>
              <w:left w:val="single" w:sz="4" w:space="0" w:color="auto"/>
              <w:bottom w:val="single" w:sz="4" w:space="0" w:color="auto"/>
              <w:right w:val="single" w:sz="4" w:space="0" w:color="auto"/>
            </w:tcBorders>
            <w:vAlign w:val="center"/>
          </w:tcPr>
          <w:p w14:paraId="6EFE2DDB" w14:textId="77777777" w:rsidR="00A119ED" w:rsidRPr="008F109E" w:rsidRDefault="00A119ED" w:rsidP="00141003">
            <w:pPr>
              <w:pStyle w:val="TAC"/>
              <w:rPr>
                <w:rFonts w:cs="Arial"/>
                <w:lang w:eastAsia="zh-CN"/>
              </w:rPr>
            </w:pPr>
            <w:r w:rsidRPr="008F109E">
              <w:rPr>
                <w:rFonts w:cs="Arial" w:hint="eastAsia"/>
                <w:lang w:eastAsia="zh-CN"/>
              </w:rPr>
              <w:t>FDD</w:t>
            </w:r>
          </w:p>
        </w:tc>
      </w:tr>
      <w:tr w:rsidR="00A119ED" w:rsidRPr="008F109E" w14:paraId="42B5416C" w14:textId="77777777" w:rsidTr="00D14772">
        <w:trPr>
          <w:trHeight w:val="255"/>
        </w:trPr>
        <w:tc>
          <w:tcPr>
            <w:tcW w:w="1415" w:type="dxa"/>
            <w:vMerge/>
            <w:tcBorders>
              <w:left w:val="single" w:sz="4" w:space="0" w:color="auto"/>
              <w:right w:val="single" w:sz="4" w:space="0" w:color="auto"/>
            </w:tcBorders>
            <w:vAlign w:val="center"/>
          </w:tcPr>
          <w:p w14:paraId="25606674" w14:textId="77777777" w:rsidR="00A119ED" w:rsidRPr="008F109E" w:rsidRDefault="00A119ED" w:rsidP="00141003">
            <w:pPr>
              <w:pStyle w:val="TAH"/>
              <w:rPr>
                <w:rFonts w:cs="Arial"/>
                <w:bCs/>
                <w:lang w:eastAsia="ko-KR"/>
              </w:rPr>
            </w:pPr>
          </w:p>
        </w:tc>
        <w:tc>
          <w:tcPr>
            <w:tcW w:w="1004" w:type="dxa"/>
            <w:tcBorders>
              <w:top w:val="single" w:sz="4" w:space="0" w:color="auto"/>
              <w:left w:val="single" w:sz="4" w:space="0" w:color="auto"/>
              <w:bottom w:val="single" w:sz="4" w:space="0" w:color="auto"/>
              <w:right w:val="single" w:sz="4" w:space="0" w:color="auto"/>
            </w:tcBorders>
            <w:vAlign w:val="center"/>
          </w:tcPr>
          <w:p w14:paraId="7E473CB7" w14:textId="77777777" w:rsidR="00A119ED" w:rsidRPr="008F109E" w:rsidRDefault="00A119ED" w:rsidP="00141003">
            <w:pPr>
              <w:pStyle w:val="TAC"/>
              <w:rPr>
                <w:rFonts w:cs="Arial"/>
                <w:lang w:eastAsia="zh-CN"/>
              </w:rPr>
            </w:pPr>
            <w:r w:rsidRPr="008F109E">
              <w:rPr>
                <w:rFonts w:cs="Arial" w:hint="eastAsia"/>
                <w:lang w:eastAsia="zh-CN"/>
              </w:rPr>
              <w:t>46</w:t>
            </w:r>
          </w:p>
        </w:tc>
        <w:tc>
          <w:tcPr>
            <w:tcW w:w="1135" w:type="dxa"/>
            <w:tcBorders>
              <w:top w:val="single" w:sz="4" w:space="0" w:color="auto"/>
              <w:left w:val="single" w:sz="4" w:space="0" w:color="auto"/>
              <w:bottom w:val="single" w:sz="4" w:space="0" w:color="auto"/>
              <w:right w:val="single" w:sz="4" w:space="0" w:color="auto"/>
            </w:tcBorders>
            <w:vAlign w:val="center"/>
          </w:tcPr>
          <w:p w14:paraId="0DF12AC0" w14:textId="77777777" w:rsidR="00A119ED" w:rsidRPr="008F109E" w:rsidRDefault="00A119ED" w:rsidP="00141003">
            <w:pPr>
              <w:pStyle w:val="TAC"/>
              <w:rPr>
                <w:rFonts w:cs="Arial"/>
                <w:lang w:eastAsia="ko-KR"/>
              </w:rPr>
            </w:pPr>
          </w:p>
        </w:tc>
        <w:tc>
          <w:tcPr>
            <w:tcW w:w="888" w:type="dxa"/>
            <w:tcBorders>
              <w:top w:val="single" w:sz="4" w:space="0" w:color="auto"/>
              <w:left w:val="single" w:sz="4" w:space="0" w:color="auto"/>
              <w:bottom w:val="single" w:sz="4" w:space="0" w:color="auto"/>
              <w:right w:val="single" w:sz="4" w:space="0" w:color="auto"/>
            </w:tcBorders>
            <w:vAlign w:val="center"/>
          </w:tcPr>
          <w:p w14:paraId="7801BB5F" w14:textId="77777777" w:rsidR="00A119ED" w:rsidRPr="008F109E" w:rsidRDefault="00A119ED" w:rsidP="00141003">
            <w:pPr>
              <w:pStyle w:val="TAC"/>
              <w:rPr>
                <w:rFonts w:cs="Arial"/>
                <w:lang w:eastAsia="ko-KR"/>
              </w:rPr>
            </w:pPr>
          </w:p>
        </w:tc>
        <w:tc>
          <w:tcPr>
            <w:tcW w:w="771" w:type="dxa"/>
            <w:tcBorders>
              <w:top w:val="single" w:sz="4" w:space="0" w:color="auto"/>
              <w:left w:val="single" w:sz="4" w:space="0" w:color="auto"/>
              <w:bottom w:val="single" w:sz="4" w:space="0" w:color="auto"/>
              <w:right w:val="single" w:sz="4" w:space="0" w:color="auto"/>
            </w:tcBorders>
            <w:vAlign w:val="center"/>
          </w:tcPr>
          <w:p w14:paraId="757E317B" w14:textId="77777777" w:rsidR="00A119ED" w:rsidRPr="008F109E" w:rsidRDefault="00A119ED" w:rsidP="00141003">
            <w:pPr>
              <w:pStyle w:val="TAC"/>
              <w:rPr>
                <w:rFonts w:cs="Arial"/>
                <w:lang w:eastAsia="ko-KR"/>
              </w:rPr>
            </w:pPr>
          </w:p>
        </w:tc>
        <w:tc>
          <w:tcPr>
            <w:tcW w:w="886" w:type="dxa"/>
            <w:tcBorders>
              <w:top w:val="single" w:sz="4" w:space="0" w:color="auto"/>
              <w:left w:val="single" w:sz="4" w:space="0" w:color="auto"/>
              <w:bottom w:val="single" w:sz="4" w:space="0" w:color="auto"/>
              <w:right w:val="single" w:sz="4" w:space="0" w:color="auto"/>
            </w:tcBorders>
            <w:vAlign w:val="center"/>
          </w:tcPr>
          <w:p w14:paraId="053D3333" w14:textId="77777777" w:rsidR="00A119ED" w:rsidRPr="008F109E" w:rsidRDefault="00A119ED" w:rsidP="00141003">
            <w:pPr>
              <w:pStyle w:val="TAC"/>
              <w:rPr>
                <w:rFonts w:cs="Arial"/>
                <w:lang w:eastAsia="zh-CN"/>
              </w:rPr>
            </w:pPr>
          </w:p>
        </w:tc>
        <w:tc>
          <w:tcPr>
            <w:tcW w:w="860" w:type="dxa"/>
            <w:tcBorders>
              <w:top w:val="single" w:sz="4" w:space="0" w:color="auto"/>
              <w:left w:val="single" w:sz="4" w:space="0" w:color="auto"/>
              <w:bottom w:val="single" w:sz="4" w:space="0" w:color="auto"/>
              <w:right w:val="single" w:sz="4" w:space="0" w:color="auto"/>
            </w:tcBorders>
          </w:tcPr>
          <w:p w14:paraId="17E1D437" w14:textId="77777777" w:rsidR="00A119ED" w:rsidRPr="008F109E" w:rsidRDefault="00A119ED" w:rsidP="00141003">
            <w:pPr>
              <w:pStyle w:val="TAC"/>
              <w:rPr>
                <w:rFonts w:cs="Arial"/>
                <w:lang w:eastAsia="ko-KR"/>
              </w:rPr>
            </w:pPr>
          </w:p>
        </w:tc>
        <w:tc>
          <w:tcPr>
            <w:tcW w:w="901" w:type="dxa"/>
            <w:tcBorders>
              <w:top w:val="single" w:sz="4" w:space="0" w:color="auto"/>
              <w:left w:val="single" w:sz="4" w:space="0" w:color="auto"/>
              <w:bottom w:val="single" w:sz="4" w:space="0" w:color="auto"/>
              <w:right w:val="single" w:sz="4" w:space="0" w:color="auto"/>
            </w:tcBorders>
          </w:tcPr>
          <w:p w14:paraId="4D970DA8" w14:textId="77777777" w:rsidR="00A119ED" w:rsidRPr="008F109E" w:rsidRDefault="00A119ED" w:rsidP="00141003">
            <w:pPr>
              <w:pStyle w:val="TAC"/>
              <w:rPr>
                <w:lang w:eastAsia="ko-KR"/>
              </w:rPr>
            </w:pPr>
            <w:r w:rsidRPr="008F109E">
              <w:rPr>
                <w:rFonts w:cs="Arial"/>
                <w:lang w:eastAsia="ko-KR"/>
              </w:rPr>
              <w:t>-90</w:t>
            </w:r>
          </w:p>
        </w:tc>
        <w:tc>
          <w:tcPr>
            <w:tcW w:w="840" w:type="dxa"/>
            <w:tcBorders>
              <w:left w:val="single" w:sz="4" w:space="0" w:color="auto"/>
              <w:right w:val="single" w:sz="4" w:space="0" w:color="auto"/>
            </w:tcBorders>
            <w:vAlign w:val="center"/>
          </w:tcPr>
          <w:p w14:paraId="36F3D168" w14:textId="77777777" w:rsidR="00A119ED" w:rsidRPr="008F109E" w:rsidRDefault="00A119ED" w:rsidP="00141003">
            <w:pPr>
              <w:pStyle w:val="TAC"/>
              <w:rPr>
                <w:rFonts w:cs="Arial"/>
                <w:lang w:eastAsia="zh-CN"/>
              </w:rPr>
            </w:pPr>
            <w:r w:rsidRPr="008F109E">
              <w:rPr>
                <w:rFonts w:cs="Arial" w:hint="eastAsia"/>
                <w:lang w:eastAsia="zh-CN"/>
              </w:rPr>
              <w:t>TDD</w:t>
            </w:r>
          </w:p>
        </w:tc>
      </w:tr>
      <w:tr w:rsidR="00E73222" w:rsidRPr="008F109E" w14:paraId="3EF22A74" w14:textId="77777777" w:rsidTr="00D14772">
        <w:trPr>
          <w:trHeight w:val="255"/>
        </w:trPr>
        <w:tc>
          <w:tcPr>
            <w:tcW w:w="1415" w:type="dxa"/>
            <w:vMerge w:val="restart"/>
            <w:tcBorders>
              <w:left w:val="single" w:sz="4" w:space="0" w:color="auto"/>
              <w:right w:val="single" w:sz="4" w:space="0" w:color="auto"/>
            </w:tcBorders>
            <w:vAlign w:val="center"/>
          </w:tcPr>
          <w:p w14:paraId="3E9BA061" w14:textId="77777777" w:rsidR="00E73222" w:rsidRPr="008F109E" w:rsidRDefault="00E73222" w:rsidP="00E73222">
            <w:pPr>
              <w:pStyle w:val="TAH"/>
              <w:rPr>
                <w:rFonts w:cs="Arial"/>
                <w:bCs/>
                <w:lang w:eastAsia="ko-KR"/>
              </w:rPr>
            </w:pPr>
            <w:r w:rsidRPr="008F109E">
              <w:rPr>
                <w:rFonts w:cs="Arial"/>
                <w:b w:val="0"/>
                <w:bCs/>
              </w:rPr>
              <w:t>CA_7C-46E</w:t>
            </w:r>
          </w:p>
        </w:tc>
        <w:tc>
          <w:tcPr>
            <w:tcW w:w="1004" w:type="dxa"/>
            <w:tcBorders>
              <w:top w:val="single" w:sz="4" w:space="0" w:color="auto"/>
              <w:left w:val="single" w:sz="4" w:space="0" w:color="auto"/>
              <w:bottom w:val="single" w:sz="4" w:space="0" w:color="auto"/>
              <w:right w:val="single" w:sz="4" w:space="0" w:color="auto"/>
            </w:tcBorders>
            <w:vAlign w:val="center"/>
          </w:tcPr>
          <w:p w14:paraId="73648266" w14:textId="77777777" w:rsidR="00E73222" w:rsidRPr="008F109E" w:rsidRDefault="00E73222" w:rsidP="00E73222">
            <w:pPr>
              <w:pStyle w:val="TAC"/>
              <w:rPr>
                <w:rFonts w:cs="Arial"/>
                <w:lang w:eastAsia="zh-CN"/>
              </w:rPr>
            </w:pPr>
            <w:r w:rsidRPr="008F109E">
              <w:rPr>
                <w:rFonts w:cs="Arial"/>
                <w:lang w:eastAsia="zh-CN"/>
              </w:rPr>
              <w:t>7</w:t>
            </w:r>
          </w:p>
        </w:tc>
        <w:tc>
          <w:tcPr>
            <w:tcW w:w="1135" w:type="dxa"/>
            <w:tcBorders>
              <w:top w:val="single" w:sz="4" w:space="0" w:color="auto"/>
              <w:left w:val="single" w:sz="4" w:space="0" w:color="auto"/>
              <w:bottom w:val="single" w:sz="4" w:space="0" w:color="auto"/>
              <w:right w:val="single" w:sz="4" w:space="0" w:color="auto"/>
            </w:tcBorders>
            <w:vAlign w:val="center"/>
          </w:tcPr>
          <w:p w14:paraId="71EB8919" w14:textId="77777777" w:rsidR="00E73222" w:rsidRPr="008F109E" w:rsidRDefault="00E73222" w:rsidP="00E73222">
            <w:pPr>
              <w:pStyle w:val="TAC"/>
              <w:rPr>
                <w:rFonts w:cs="Arial"/>
                <w:lang w:eastAsia="ko-KR"/>
              </w:rPr>
            </w:pPr>
          </w:p>
        </w:tc>
        <w:tc>
          <w:tcPr>
            <w:tcW w:w="888" w:type="dxa"/>
            <w:tcBorders>
              <w:top w:val="single" w:sz="4" w:space="0" w:color="auto"/>
              <w:left w:val="single" w:sz="4" w:space="0" w:color="auto"/>
              <w:bottom w:val="single" w:sz="4" w:space="0" w:color="auto"/>
              <w:right w:val="single" w:sz="4" w:space="0" w:color="auto"/>
            </w:tcBorders>
            <w:vAlign w:val="center"/>
          </w:tcPr>
          <w:p w14:paraId="73F782A2" w14:textId="77777777" w:rsidR="00E73222" w:rsidRPr="008F109E" w:rsidRDefault="00E73222" w:rsidP="00E73222">
            <w:pPr>
              <w:pStyle w:val="TAC"/>
              <w:rPr>
                <w:rFonts w:cs="Arial"/>
                <w:lang w:eastAsia="ko-KR"/>
              </w:rPr>
            </w:pPr>
          </w:p>
        </w:tc>
        <w:tc>
          <w:tcPr>
            <w:tcW w:w="771" w:type="dxa"/>
            <w:tcBorders>
              <w:top w:val="single" w:sz="4" w:space="0" w:color="auto"/>
              <w:left w:val="single" w:sz="4" w:space="0" w:color="auto"/>
              <w:bottom w:val="single" w:sz="4" w:space="0" w:color="auto"/>
              <w:right w:val="single" w:sz="4" w:space="0" w:color="auto"/>
            </w:tcBorders>
            <w:vAlign w:val="center"/>
          </w:tcPr>
          <w:p w14:paraId="795B791C" w14:textId="77777777" w:rsidR="00E73222" w:rsidRPr="008F109E" w:rsidRDefault="00E73222" w:rsidP="00E73222">
            <w:pPr>
              <w:pStyle w:val="TAC"/>
              <w:rPr>
                <w:rFonts w:cs="Arial"/>
                <w:lang w:eastAsia="ko-KR"/>
              </w:rPr>
            </w:pPr>
            <w:r w:rsidRPr="008F109E">
              <w:rPr>
                <w:rFonts w:eastAsia="MS Mincho" w:cs="Arial"/>
              </w:rPr>
              <w:t>-9</w:t>
            </w:r>
            <w:r w:rsidRPr="008F109E">
              <w:rPr>
                <w:rFonts w:eastAsia="Malgun Gothic" w:cs="Arial" w:hint="eastAsia"/>
              </w:rPr>
              <w:t>8</w:t>
            </w:r>
          </w:p>
        </w:tc>
        <w:tc>
          <w:tcPr>
            <w:tcW w:w="886" w:type="dxa"/>
            <w:tcBorders>
              <w:top w:val="single" w:sz="4" w:space="0" w:color="auto"/>
              <w:left w:val="single" w:sz="4" w:space="0" w:color="auto"/>
              <w:bottom w:val="single" w:sz="4" w:space="0" w:color="auto"/>
              <w:right w:val="single" w:sz="4" w:space="0" w:color="auto"/>
            </w:tcBorders>
            <w:vAlign w:val="center"/>
          </w:tcPr>
          <w:p w14:paraId="4542158B" w14:textId="77777777" w:rsidR="00E73222" w:rsidRPr="008F109E" w:rsidRDefault="00E73222" w:rsidP="00E73222">
            <w:pPr>
              <w:pStyle w:val="TAC"/>
              <w:rPr>
                <w:rFonts w:cs="Arial"/>
                <w:lang w:eastAsia="zh-CN"/>
              </w:rPr>
            </w:pPr>
            <w:r w:rsidRPr="008F109E">
              <w:rPr>
                <w:rFonts w:eastAsia="MS Mincho" w:cs="Arial"/>
              </w:rPr>
              <w:t>-9</w:t>
            </w:r>
            <w:r w:rsidRPr="008F109E">
              <w:rPr>
                <w:rFonts w:eastAsia="Malgun Gothic" w:cs="Arial" w:hint="eastAsia"/>
              </w:rPr>
              <w:t>5</w:t>
            </w:r>
          </w:p>
        </w:tc>
        <w:tc>
          <w:tcPr>
            <w:tcW w:w="860" w:type="dxa"/>
            <w:tcBorders>
              <w:top w:val="single" w:sz="4" w:space="0" w:color="auto"/>
              <w:left w:val="single" w:sz="4" w:space="0" w:color="auto"/>
              <w:bottom w:val="single" w:sz="4" w:space="0" w:color="auto"/>
              <w:right w:val="single" w:sz="4" w:space="0" w:color="auto"/>
            </w:tcBorders>
            <w:vAlign w:val="center"/>
          </w:tcPr>
          <w:p w14:paraId="13413E68" w14:textId="77777777" w:rsidR="00E73222" w:rsidRPr="008F109E" w:rsidRDefault="00E73222" w:rsidP="00E73222">
            <w:pPr>
              <w:pStyle w:val="TAC"/>
              <w:rPr>
                <w:rFonts w:cs="Arial"/>
                <w:lang w:eastAsia="ko-KR"/>
              </w:rPr>
            </w:pPr>
            <w:r w:rsidRPr="008F109E">
              <w:rPr>
                <w:rFonts w:eastAsia="Malgun Gothic" w:cs="Arial" w:hint="eastAsia"/>
              </w:rPr>
              <w:t>-93.2</w:t>
            </w:r>
          </w:p>
        </w:tc>
        <w:tc>
          <w:tcPr>
            <w:tcW w:w="901" w:type="dxa"/>
            <w:tcBorders>
              <w:top w:val="single" w:sz="4" w:space="0" w:color="auto"/>
              <w:left w:val="single" w:sz="4" w:space="0" w:color="auto"/>
              <w:bottom w:val="single" w:sz="4" w:space="0" w:color="auto"/>
              <w:right w:val="single" w:sz="4" w:space="0" w:color="auto"/>
            </w:tcBorders>
            <w:vAlign w:val="center"/>
          </w:tcPr>
          <w:p w14:paraId="4903C524" w14:textId="77777777" w:rsidR="00E73222" w:rsidRPr="008F109E" w:rsidRDefault="00E73222" w:rsidP="00E73222">
            <w:pPr>
              <w:pStyle w:val="TAC"/>
              <w:rPr>
                <w:rFonts w:cs="Arial"/>
                <w:lang w:eastAsia="ko-KR"/>
              </w:rPr>
            </w:pPr>
            <w:r w:rsidRPr="008F109E">
              <w:rPr>
                <w:rFonts w:eastAsia="Malgun Gothic" w:cs="Arial" w:hint="eastAsia"/>
              </w:rPr>
              <w:t>-92</w:t>
            </w:r>
          </w:p>
        </w:tc>
        <w:tc>
          <w:tcPr>
            <w:tcW w:w="840" w:type="dxa"/>
            <w:tcBorders>
              <w:left w:val="single" w:sz="4" w:space="0" w:color="auto"/>
              <w:right w:val="single" w:sz="4" w:space="0" w:color="auto"/>
            </w:tcBorders>
            <w:vAlign w:val="center"/>
          </w:tcPr>
          <w:p w14:paraId="30AEDA1C" w14:textId="77777777" w:rsidR="00E73222" w:rsidRPr="008F109E" w:rsidRDefault="00E73222" w:rsidP="00E73222">
            <w:pPr>
              <w:pStyle w:val="TAC"/>
              <w:rPr>
                <w:rFonts w:cs="Arial"/>
                <w:lang w:eastAsia="zh-CN"/>
              </w:rPr>
            </w:pPr>
            <w:r w:rsidRPr="008F109E">
              <w:rPr>
                <w:rFonts w:cs="Arial"/>
                <w:bCs/>
              </w:rPr>
              <w:t>FDD</w:t>
            </w:r>
          </w:p>
        </w:tc>
      </w:tr>
      <w:tr w:rsidR="00E73222" w:rsidRPr="008F109E" w14:paraId="195E949F" w14:textId="77777777" w:rsidTr="00141003">
        <w:trPr>
          <w:trHeight w:val="255"/>
        </w:trPr>
        <w:tc>
          <w:tcPr>
            <w:tcW w:w="1415" w:type="dxa"/>
            <w:vMerge/>
            <w:tcBorders>
              <w:left w:val="single" w:sz="4" w:space="0" w:color="auto"/>
              <w:bottom w:val="single" w:sz="4" w:space="0" w:color="auto"/>
              <w:right w:val="single" w:sz="4" w:space="0" w:color="auto"/>
            </w:tcBorders>
            <w:vAlign w:val="center"/>
          </w:tcPr>
          <w:p w14:paraId="6B538C83" w14:textId="77777777" w:rsidR="00E73222" w:rsidRPr="008F109E" w:rsidRDefault="00E73222" w:rsidP="00E73222">
            <w:pPr>
              <w:pStyle w:val="TAH"/>
              <w:rPr>
                <w:rFonts w:cs="Arial"/>
                <w:bCs/>
                <w:lang w:eastAsia="ko-KR"/>
              </w:rPr>
            </w:pPr>
          </w:p>
        </w:tc>
        <w:tc>
          <w:tcPr>
            <w:tcW w:w="1004" w:type="dxa"/>
            <w:tcBorders>
              <w:top w:val="single" w:sz="4" w:space="0" w:color="auto"/>
              <w:left w:val="single" w:sz="4" w:space="0" w:color="auto"/>
              <w:bottom w:val="single" w:sz="4" w:space="0" w:color="auto"/>
              <w:right w:val="single" w:sz="4" w:space="0" w:color="auto"/>
            </w:tcBorders>
            <w:vAlign w:val="center"/>
          </w:tcPr>
          <w:p w14:paraId="7F427EC3" w14:textId="77777777" w:rsidR="00E73222" w:rsidRPr="008F109E" w:rsidRDefault="00E73222" w:rsidP="00E73222">
            <w:pPr>
              <w:pStyle w:val="TAC"/>
              <w:rPr>
                <w:rFonts w:cs="Arial"/>
                <w:lang w:eastAsia="zh-CN"/>
              </w:rPr>
            </w:pPr>
            <w:r w:rsidRPr="008F109E">
              <w:rPr>
                <w:rFonts w:cs="Arial"/>
                <w:lang w:eastAsia="zh-CN"/>
              </w:rPr>
              <w:t>46</w:t>
            </w:r>
          </w:p>
        </w:tc>
        <w:tc>
          <w:tcPr>
            <w:tcW w:w="1135" w:type="dxa"/>
            <w:tcBorders>
              <w:top w:val="single" w:sz="4" w:space="0" w:color="auto"/>
              <w:left w:val="single" w:sz="4" w:space="0" w:color="auto"/>
              <w:bottom w:val="single" w:sz="4" w:space="0" w:color="auto"/>
              <w:right w:val="single" w:sz="4" w:space="0" w:color="auto"/>
            </w:tcBorders>
            <w:vAlign w:val="center"/>
          </w:tcPr>
          <w:p w14:paraId="350604BD" w14:textId="77777777" w:rsidR="00E73222" w:rsidRPr="008F109E" w:rsidRDefault="00E73222" w:rsidP="00E73222">
            <w:pPr>
              <w:pStyle w:val="TAC"/>
              <w:rPr>
                <w:rFonts w:cs="Arial"/>
                <w:lang w:eastAsia="ko-KR"/>
              </w:rPr>
            </w:pPr>
          </w:p>
        </w:tc>
        <w:tc>
          <w:tcPr>
            <w:tcW w:w="888" w:type="dxa"/>
            <w:tcBorders>
              <w:top w:val="single" w:sz="4" w:space="0" w:color="auto"/>
              <w:left w:val="single" w:sz="4" w:space="0" w:color="auto"/>
              <w:bottom w:val="single" w:sz="4" w:space="0" w:color="auto"/>
              <w:right w:val="single" w:sz="4" w:space="0" w:color="auto"/>
            </w:tcBorders>
            <w:vAlign w:val="center"/>
          </w:tcPr>
          <w:p w14:paraId="42F090EA" w14:textId="77777777" w:rsidR="00E73222" w:rsidRPr="008F109E" w:rsidRDefault="00E73222" w:rsidP="00E73222">
            <w:pPr>
              <w:pStyle w:val="TAC"/>
              <w:rPr>
                <w:rFonts w:cs="Arial"/>
                <w:lang w:eastAsia="ko-KR"/>
              </w:rPr>
            </w:pPr>
          </w:p>
        </w:tc>
        <w:tc>
          <w:tcPr>
            <w:tcW w:w="771" w:type="dxa"/>
            <w:tcBorders>
              <w:top w:val="single" w:sz="4" w:space="0" w:color="auto"/>
              <w:left w:val="single" w:sz="4" w:space="0" w:color="auto"/>
              <w:bottom w:val="single" w:sz="4" w:space="0" w:color="auto"/>
              <w:right w:val="single" w:sz="4" w:space="0" w:color="auto"/>
            </w:tcBorders>
            <w:vAlign w:val="center"/>
          </w:tcPr>
          <w:p w14:paraId="21F43B13" w14:textId="77777777" w:rsidR="00E73222" w:rsidRPr="008F109E" w:rsidRDefault="00E73222" w:rsidP="00E73222">
            <w:pPr>
              <w:pStyle w:val="TAC"/>
              <w:rPr>
                <w:rFonts w:cs="Arial"/>
                <w:lang w:eastAsia="ko-KR"/>
              </w:rPr>
            </w:pPr>
          </w:p>
        </w:tc>
        <w:tc>
          <w:tcPr>
            <w:tcW w:w="886" w:type="dxa"/>
            <w:tcBorders>
              <w:top w:val="single" w:sz="4" w:space="0" w:color="auto"/>
              <w:left w:val="single" w:sz="4" w:space="0" w:color="auto"/>
              <w:bottom w:val="single" w:sz="4" w:space="0" w:color="auto"/>
              <w:right w:val="single" w:sz="4" w:space="0" w:color="auto"/>
            </w:tcBorders>
            <w:vAlign w:val="center"/>
          </w:tcPr>
          <w:p w14:paraId="318B081E" w14:textId="77777777" w:rsidR="00E73222" w:rsidRPr="008F109E" w:rsidRDefault="00E73222" w:rsidP="00E73222">
            <w:pPr>
              <w:pStyle w:val="TAC"/>
              <w:rPr>
                <w:rFonts w:cs="Arial"/>
                <w:lang w:eastAsia="zh-CN"/>
              </w:rPr>
            </w:pPr>
          </w:p>
        </w:tc>
        <w:tc>
          <w:tcPr>
            <w:tcW w:w="860" w:type="dxa"/>
            <w:tcBorders>
              <w:top w:val="single" w:sz="4" w:space="0" w:color="auto"/>
              <w:left w:val="single" w:sz="4" w:space="0" w:color="auto"/>
              <w:bottom w:val="single" w:sz="4" w:space="0" w:color="auto"/>
              <w:right w:val="single" w:sz="4" w:space="0" w:color="auto"/>
            </w:tcBorders>
          </w:tcPr>
          <w:p w14:paraId="3DC333ED" w14:textId="77777777" w:rsidR="00E73222" w:rsidRPr="008F109E" w:rsidRDefault="00E73222" w:rsidP="00E73222">
            <w:pPr>
              <w:pStyle w:val="TAC"/>
              <w:rPr>
                <w:rFonts w:cs="Arial"/>
                <w:lang w:eastAsia="ko-KR"/>
              </w:rPr>
            </w:pPr>
          </w:p>
        </w:tc>
        <w:tc>
          <w:tcPr>
            <w:tcW w:w="901" w:type="dxa"/>
            <w:tcBorders>
              <w:top w:val="single" w:sz="4" w:space="0" w:color="auto"/>
              <w:left w:val="single" w:sz="4" w:space="0" w:color="auto"/>
              <w:bottom w:val="single" w:sz="4" w:space="0" w:color="auto"/>
              <w:right w:val="single" w:sz="4" w:space="0" w:color="auto"/>
            </w:tcBorders>
          </w:tcPr>
          <w:p w14:paraId="04ABDA73" w14:textId="77777777" w:rsidR="00E73222" w:rsidRPr="008F109E" w:rsidRDefault="00E73222" w:rsidP="00E73222">
            <w:pPr>
              <w:pStyle w:val="TAC"/>
              <w:rPr>
                <w:rFonts w:cs="Arial"/>
                <w:lang w:eastAsia="ko-KR"/>
              </w:rPr>
            </w:pPr>
            <w:r w:rsidRPr="008F109E">
              <w:rPr>
                <w:rFonts w:cs="Arial"/>
              </w:rPr>
              <w:t>-90</w:t>
            </w:r>
          </w:p>
        </w:tc>
        <w:tc>
          <w:tcPr>
            <w:tcW w:w="840" w:type="dxa"/>
            <w:tcBorders>
              <w:left w:val="single" w:sz="4" w:space="0" w:color="auto"/>
              <w:bottom w:val="single" w:sz="4" w:space="0" w:color="auto"/>
              <w:right w:val="single" w:sz="4" w:space="0" w:color="auto"/>
            </w:tcBorders>
            <w:vAlign w:val="center"/>
          </w:tcPr>
          <w:p w14:paraId="4FE82EF7" w14:textId="77777777" w:rsidR="00E73222" w:rsidRPr="008F109E" w:rsidRDefault="00E73222" w:rsidP="00E73222">
            <w:pPr>
              <w:pStyle w:val="TAC"/>
              <w:rPr>
                <w:rFonts w:cs="Arial"/>
                <w:lang w:eastAsia="zh-CN"/>
              </w:rPr>
            </w:pPr>
            <w:r w:rsidRPr="008F109E">
              <w:rPr>
                <w:rFonts w:cs="Arial" w:hint="eastAsia"/>
                <w:bCs/>
                <w:lang w:eastAsia="zh-CN"/>
              </w:rPr>
              <w:t>TDD</w:t>
            </w:r>
          </w:p>
        </w:tc>
      </w:tr>
    </w:tbl>
    <w:p w14:paraId="5C7857E6" w14:textId="77777777" w:rsidR="00A119ED" w:rsidRPr="008F109E" w:rsidRDefault="00A119ED" w:rsidP="00430AC9"/>
    <w:p w14:paraId="0FD0FEFB" w14:textId="77777777" w:rsidR="00472E4B" w:rsidRPr="008F109E" w:rsidRDefault="00472E4B" w:rsidP="00472E4B">
      <w:pPr>
        <w:pStyle w:val="Heading2"/>
        <w:ind w:left="576" w:hanging="576"/>
        <w:rPr>
          <w:lang w:eastAsia="ja-JP"/>
        </w:rPr>
      </w:pPr>
      <w:bookmarkStart w:id="210" w:name="_Toc498520523"/>
      <w:bookmarkStart w:id="211" w:name="_Toc42604410"/>
      <w:bookmarkStart w:id="212" w:name="_Toc46228346"/>
      <w:r w:rsidRPr="008F109E">
        <w:t>5.2</w:t>
      </w:r>
      <w:r w:rsidRPr="008F109E">
        <w:rPr>
          <w:rFonts w:ascii="Calibri" w:hAnsi="Calibri"/>
          <w:sz w:val="22"/>
          <w:szCs w:val="22"/>
          <w:lang w:eastAsia="sv-SE"/>
        </w:rPr>
        <w:tab/>
      </w:r>
      <w:r w:rsidRPr="008F109E">
        <w:t>CA_</w:t>
      </w:r>
      <w:r w:rsidRPr="008F109E">
        <w:rPr>
          <w:rFonts w:hint="eastAsia"/>
          <w:lang w:eastAsia="ja-JP"/>
        </w:rPr>
        <w:t>18</w:t>
      </w:r>
      <w:r w:rsidRPr="008F109E">
        <w:t>-</w:t>
      </w:r>
      <w:r w:rsidRPr="008F109E">
        <w:rPr>
          <w:rFonts w:hint="eastAsia"/>
          <w:lang w:eastAsia="ja-JP"/>
        </w:rPr>
        <w:t>42</w:t>
      </w:r>
      <w:bookmarkEnd w:id="210"/>
      <w:bookmarkEnd w:id="211"/>
      <w:bookmarkEnd w:id="212"/>
    </w:p>
    <w:p w14:paraId="5FD2904A" w14:textId="77777777" w:rsidR="00472E4B" w:rsidRPr="008F109E" w:rsidRDefault="00472E4B" w:rsidP="00472E4B">
      <w:pPr>
        <w:pStyle w:val="Heading3"/>
        <w:ind w:left="720" w:hanging="720"/>
        <w:rPr>
          <w:lang w:val="en-US" w:eastAsia="zh-CN"/>
        </w:rPr>
      </w:pPr>
      <w:bookmarkStart w:id="213" w:name="_Toc489357719"/>
      <w:bookmarkStart w:id="214" w:name="_Toc498520524"/>
      <w:bookmarkStart w:id="215" w:name="_Toc42604411"/>
      <w:bookmarkStart w:id="216" w:name="_Toc46228347"/>
      <w:r w:rsidRPr="008F109E">
        <w:rPr>
          <w:lang w:val="en-US"/>
        </w:rPr>
        <w:t>5.2.1</w:t>
      </w:r>
      <w:r w:rsidRPr="008F109E">
        <w:rPr>
          <w:rFonts w:ascii="Calibri" w:hAnsi="Calibri"/>
          <w:sz w:val="22"/>
          <w:szCs w:val="22"/>
          <w:lang w:val="en-US" w:eastAsia="sv-SE"/>
        </w:rPr>
        <w:tab/>
      </w:r>
      <w:bookmarkEnd w:id="213"/>
      <w:bookmarkEnd w:id="214"/>
      <w:r w:rsidRPr="008F109E">
        <w:rPr>
          <w:lang w:val="en-US" w:eastAsia="zh-CN"/>
        </w:rPr>
        <w:t>Channel bandwidths per operating band for CA</w:t>
      </w:r>
      <w:bookmarkEnd w:id="215"/>
      <w:bookmarkEnd w:id="216"/>
    </w:p>
    <w:p w14:paraId="2BF64E10" w14:textId="77777777" w:rsidR="00472E4B" w:rsidRPr="008F109E" w:rsidRDefault="00472E4B" w:rsidP="00472E4B">
      <w:pPr>
        <w:pStyle w:val="TH"/>
        <w:outlineLvl w:val="0"/>
        <w:rPr>
          <w:lang w:eastAsia="zh-CN"/>
        </w:rPr>
      </w:pPr>
      <w:r w:rsidRPr="008F109E">
        <w:t xml:space="preserve">Table </w:t>
      </w:r>
      <w:r w:rsidRPr="008F109E">
        <w:rPr>
          <w:rFonts w:hint="eastAsia"/>
          <w:lang w:eastAsia="ja-JP"/>
        </w:rPr>
        <w:t>5</w:t>
      </w:r>
      <w:r w:rsidRPr="008F109E">
        <w:t>.</w:t>
      </w:r>
      <w:r w:rsidRPr="008F109E">
        <w:rPr>
          <w:lang w:eastAsia="ja-JP"/>
        </w:rPr>
        <w:t>2</w:t>
      </w:r>
      <w:r w:rsidRPr="008F109E">
        <w:t>.</w:t>
      </w:r>
      <w:r w:rsidRPr="008F109E">
        <w:rPr>
          <w:lang w:eastAsia="zh-CN"/>
        </w:rPr>
        <w:t>1</w:t>
      </w:r>
      <w:r w:rsidRPr="008F109E">
        <w:t>-1: Inter-band CA operating bands</w:t>
      </w:r>
    </w:p>
    <w:tbl>
      <w:tblPr>
        <w:tblW w:w="8641"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7"/>
        <w:gridCol w:w="1067"/>
        <w:gridCol w:w="1151"/>
        <w:gridCol w:w="378"/>
        <w:gridCol w:w="1200"/>
        <w:gridCol w:w="1210"/>
        <w:gridCol w:w="317"/>
        <w:gridCol w:w="1401"/>
        <w:gridCol w:w="850"/>
      </w:tblGrid>
      <w:tr w:rsidR="00472E4B" w:rsidRPr="008F109E" w14:paraId="2C0045CF" w14:textId="77777777" w:rsidTr="00141003">
        <w:trPr>
          <w:trHeight w:val="225"/>
        </w:trPr>
        <w:tc>
          <w:tcPr>
            <w:tcW w:w="1067" w:type="dxa"/>
            <w:vMerge w:val="restart"/>
            <w:tcBorders>
              <w:top w:val="single" w:sz="4" w:space="0" w:color="auto"/>
              <w:left w:val="single" w:sz="4" w:space="0" w:color="auto"/>
              <w:bottom w:val="single" w:sz="4" w:space="0" w:color="auto"/>
              <w:right w:val="single" w:sz="4" w:space="0" w:color="auto"/>
            </w:tcBorders>
            <w:hideMark/>
          </w:tcPr>
          <w:p w14:paraId="231D73DC" w14:textId="77777777" w:rsidR="00472E4B" w:rsidRPr="008F109E" w:rsidRDefault="00472E4B" w:rsidP="00141003">
            <w:pPr>
              <w:pStyle w:val="TAH"/>
              <w:rPr>
                <w:rFonts w:cs="Arial"/>
              </w:rPr>
            </w:pPr>
            <w:r w:rsidRPr="008F109E">
              <w:rPr>
                <w:rFonts w:cs="Arial"/>
              </w:rPr>
              <w:t>E-UTRA CA Band</w:t>
            </w:r>
          </w:p>
        </w:tc>
        <w:tc>
          <w:tcPr>
            <w:tcW w:w="1067" w:type="dxa"/>
            <w:vMerge w:val="restart"/>
            <w:tcBorders>
              <w:top w:val="single" w:sz="4" w:space="0" w:color="auto"/>
              <w:left w:val="single" w:sz="4" w:space="0" w:color="auto"/>
              <w:bottom w:val="single" w:sz="4" w:space="0" w:color="auto"/>
              <w:right w:val="single" w:sz="4" w:space="0" w:color="auto"/>
            </w:tcBorders>
            <w:hideMark/>
          </w:tcPr>
          <w:p w14:paraId="3BF293AB" w14:textId="77777777" w:rsidR="00472E4B" w:rsidRPr="008F109E" w:rsidRDefault="00472E4B" w:rsidP="00141003">
            <w:pPr>
              <w:pStyle w:val="TAH"/>
              <w:rPr>
                <w:rFonts w:cs="Arial"/>
              </w:rPr>
            </w:pPr>
            <w:r w:rsidRPr="008F109E">
              <w:rPr>
                <w:rFonts w:cs="Arial"/>
              </w:rPr>
              <w:t>E-UTRA Band</w:t>
            </w: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14:paraId="6417CB4E" w14:textId="77777777" w:rsidR="00472E4B" w:rsidRPr="008F109E" w:rsidRDefault="00472E4B" w:rsidP="00141003">
            <w:pPr>
              <w:pStyle w:val="TAH"/>
              <w:rPr>
                <w:rFonts w:cs="Arial"/>
              </w:rPr>
            </w:pPr>
            <w:r w:rsidRPr="008F109E">
              <w:rPr>
                <w:rFonts w:cs="Arial"/>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14:paraId="7FDF5469" w14:textId="77777777" w:rsidR="00472E4B" w:rsidRPr="008F109E" w:rsidRDefault="00472E4B" w:rsidP="00141003">
            <w:pPr>
              <w:pStyle w:val="TAH"/>
              <w:rPr>
                <w:rFonts w:cs="Arial"/>
              </w:rPr>
            </w:pPr>
            <w:r w:rsidRPr="008F109E">
              <w:rPr>
                <w:rFonts w:cs="Arial"/>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14:paraId="35B6419F" w14:textId="77777777" w:rsidR="00472E4B" w:rsidRPr="008F109E" w:rsidRDefault="00472E4B" w:rsidP="00141003">
            <w:pPr>
              <w:pStyle w:val="TAH"/>
              <w:rPr>
                <w:rFonts w:cs="Arial"/>
              </w:rPr>
            </w:pPr>
            <w:r w:rsidRPr="008F109E">
              <w:rPr>
                <w:rFonts w:cs="Arial"/>
              </w:rPr>
              <w:t>Duplex Mode</w:t>
            </w:r>
          </w:p>
        </w:tc>
      </w:tr>
      <w:tr w:rsidR="00472E4B" w:rsidRPr="008F109E" w14:paraId="69496766" w14:textId="77777777" w:rsidTr="00141003">
        <w:trPr>
          <w:trHeight w:val="22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82CFE5" w14:textId="77777777" w:rsidR="00472E4B" w:rsidRPr="008F109E" w:rsidRDefault="00472E4B" w:rsidP="00141003">
            <w:pPr>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6E58C9" w14:textId="77777777" w:rsidR="00472E4B" w:rsidRPr="008F109E" w:rsidRDefault="00472E4B" w:rsidP="00141003">
            <w:pPr>
              <w:rPr>
                <w:rFonts w:ascii="Arial" w:hAnsi="Arial" w:cs="Arial"/>
                <w:b/>
                <w:sz w:val="18"/>
              </w:rPr>
            </w:pPr>
          </w:p>
        </w:tc>
        <w:tc>
          <w:tcPr>
            <w:tcW w:w="2729" w:type="dxa"/>
            <w:gridSpan w:val="3"/>
            <w:tcBorders>
              <w:top w:val="single" w:sz="4" w:space="0" w:color="auto"/>
              <w:left w:val="single" w:sz="4" w:space="0" w:color="auto"/>
              <w:bottom w:val="single" w:sz="4" w:space="0" w:color="auto"/>
              <w:right w:val="single" w:sz="4" w:space="0" w:color="auto"/>
            </w:tcBorders>
            <w:noWrap/>
            <w:vAlign w:val="bottom"/>
            <w:hideMark/>
          </w:tcPr>
          <w:p w14:paraId="4E50F3A1" w14:textId="77777777" w:rsidR="00472E4B" w:rsidRPr="008F109E" w:rsidRDefault="00472E4B" w:rsidP="00141003">
            <w:pPr>
              <w:pStyle w:val="TAH"/>
              <w:rPr>
                <w:rFonts w:cs="Arial"/>
              </w:rPr>
            </w:pPr>
            <w:r w:rsidRPr="008F109E">
              <w:rPr>
                <w:rFonts w:cs="Arial"/>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14:paraId="129F54D0" w14:textId="77777777" w:rsidR="00472E4B" w:rsidRPr="008F109E" w:rsidRDefault="00472E4B" w:rsidP="00141003">
            <w:pPr>
              <w:pStyle w:val="TAH"/>
              <w:rPr>
                <w:rFonts w:cs="Arial"/>
              </w:rPr>
            </w:pPr>
            <w:r w:rsidRPr="008F109E">
              <w:rPr>
                <w:rFonts w:cs="Arial"/>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856391" w14:textId="77777777" w:rsidR="00472E4B" w:rsidRPr="008F109E" w:rsidRDefault="00472E4B" w:rsidP="00141003">
            <w:pPr>
              <w:rPr>
                <w:rFonts w:ascii="Arial" w:hAnsi="Arial" w:cs="Arial"/>
                <w:b/>
                <w:sz w:val="18"/>
              </w:rPr>
            </w:pPr>
          </w:p>
        </w:tc>
      </w:tr>
      <w:tr w:rsidR="00472E4B" w:rsidRPr="008F109E" w14:paraId="23DF1DB1" w14:textId="77777777" w:rsidTr="00141003">
        <w:trPr>
          <w:trHeight w:val="18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1096F6" w14:textId="77777777" w:rsidR="00472E4B" w:rsidRPr="008F109E" w:rsidRDefault="00472E4B" w:rsidP="00141003">
            <w:pPr>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7C2C37" w14:textId="77777777" w:rsidR="00472E4B" w:rsidRPr="008F109E" w:rsidRDefault="00472E4B" w:rsidP="00141003">
            <w:pPr>
              <w:rPr>
                <w:rFonts w:ascii="Arial" w:hAnsi="Arial" w:cs="Arial"/>
                <w:b/>
                <w:sz w:val="18"/>
              </w:rPr>
            </w:pPr>
          </w:p>
        </w:tc>
        <w:tc>
          <w:tcPr>
            <w:tcW w:w="2729" w:type="dxa"/>
            <w:gridSpan w:val="3"/>
            <w:tcBorders>
              <w:top w:val="single" w:sz="4" w:space="0" w:color="auto"/>
              <w:left w:val="single" w:sz="4" w:space="0" w:color="auto"/>
              <w:bottom w:val="single" w:sz="4" w:space="0" w:color="auto"/>
              <w:right w:val="single" w:sz="4" w:space="0" w:color="auto"/>
            </w:tcBorders>
            <w:hideMark/>
          </w:tcPr>
          <w:p w14:paraId="51B91372" w14:textId="77777777" w:rsidR="00472E4B" w:rsidRPr="008F109E" w:rsidRDefault="00472E4B" w:rsidP="00141003">
            <w:pPr>
              <w:pStyle w:val="TAH"/>
              <w:rPr>
                <w:rFonts w:cs="Arial"/>
              </w:rPr>
            </w:pPr>
            <w:r w:rsidRPr="008F109E">
              <w:rPr>
                <w:rFonts w:cs="Arial"/>
              </w:rPr>
              <w:t>F</w:t>
            </w:r>
            <w:r w:rsidRPr="008F109E">
              <w:rPr>
                <w:rFonts w:cs="Arial"/>
                <w:vertAlign w:val="subscript"/>
              </w:rPr>
              <w:t>UL_low</w:t>
            </w:r>
            <w:r w:rsidRPr="008F109E">
              <w:rPr>
                <w:rFonts w:cs="Arial"/>
              </w:rPr>
              <w:t xml:space="preserve"> – F</w:t>
            </w:r>
            <w:r w:rsidRPr="008F109E">
              <w:rPr>
                <w:rFonts w:cs="Arial"/>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14:paraId="442BD19C" w14:textId="77777777" w:rsidR="00472E4B" w:rsidRPr="008F109E" w:rsidRDefault="00472E4B" w:rsidP="00141003">
            <w:pPr>
              <w:pStyle w:val="TAH"/>
              <w:rPr>
                <w:rFonts w:cs="Arial"/>
              </w:rPr>
            </w:pPr>
            <w:r w:rsidRPr="008F109E">
              <w:rPr>
                <w:rFonts w:cs="Arial"/>
              </w:rPr>
              <w:t>F</w:t>
            </w:r>
            <w:r w:rsidRPr="008F109E">
              <w:rPr>
                <w:rFonts w:cs="Arial"/>
                <w:vertAlign w:val="subscript"/>
              </w:rPr>
              <w:t>DL_low</w:t>
            </w:r>
            <w:r w:rsidRPr="008F109E">
              <w:rPr>
                <w:rFonts w:cs="Arial"/>
              </w:rPr>
              <w:t xml:space="preserve"> – F</w:t>
            </w:r>
            <w:r w:rsidRPr="008F109E">
              <w:rPr>
                <w:rFonts w:cs="Arial"/>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15154D" w14:textId="77777777" w:rsidR="00472E4B" w:rsidRPr="008F109E" w:rsidRDefault="00472E4B" w:rsidP="00141003">
            <w:pPr>
              <w:rPr>
                <w:rFonts w:ascii="Arial" w:hAnsi="Arial" w:cs="Arial"/>
                <w:b/>
                <w:sz w:val="18"/>
              </w:rPr>
            </w:pPr>
          </w:p>
        </w:tc>
      </w:tr>
      <w:tr w:rsidR="00472E4B" w:rsidRPr="008F109E" w14:paraId="26C52231" w14:textId="77777777" w:rsidTr="00141003">
        <w:trPr>
          <w:trHeight w:val="225"/>
        </w:trPr>
        <w:tc>
          <w:tcPr>
            <w:tcW w:w="1067" w:type="dxa"/>
            <w:vMerge w:val="restart"/>
            <w:tcBorders>
              <w:top w:val="single" w:sz="4" w:space="0" w:color="auto"/>
              <w:left w:val="single" w:sz="4" w:space="0" w:color="auto"/>
              <w:bottom w:val="single" w:sz="4" w:space="0" w:color="auto"/>
              <w:right w:val="single" w:sz="4" w:space="0" w:color="auto"/>
            </w:tcBorders>
            <w:vAlign w:val="center"/>
            <w:hideMark/>
          </w:tcPr>
          <w:p w14:paraId="4182C64C" w14:textId="77777777" w:rsidR="00472E4B" w:rsidRPr="008F109E" w:rsidRDefault="00472E4B" w:rsidP="00141003">
            <w:pPr>
              <w:pStyle w:val="TAC"/>
              <w:rPr>
                <w:rFonts w:cs="Arial"/>
                <w:lang w:eastAsia="ja-JP"/>
              </w:rPr>
            </w:pPr>
            <w:r w:rsidRPr="008F109E">
              <w:rPr>
                <w:rFonts w:cs="Arial"/>
              </w:rPr>
              <w:t>CA_</w:t>
            </w:r>
            <w:r w:rsidRPr="008F109E">
              <w:rPr>
                <w:rFonts w:cs="Arial" w:hint="eastAsia"/>
                <w:lang w:eastAsia="ja-JP"/>
              </w:rPr>
              <w:t>18</w:t>
            </w:r>
            <w:r w:rsidRPr="008F109E">
              <w:rPr>
                <w:rFonts w:cs="Arial"/>
                <w:lang w:eastAsia="zh-CN"/>
              </w:rPr>
              <w:t>-</w:t>
            </w:r>
            <w:r w:rsidRPr="008F109E">
              <w:rPr>
                <w:rFonts w:cs="Arial" w:hint="eastAsia"/>
                <w:lang w:eastAsia="ja-JP"/>
              </w:rPr>
              <w:t>42</w:t>
            </w:r>
          </w:p>
        </w:tc>
        <w:tc>
          <w:tcPr>
            <w:tcW w:w="1067" w:type="dxa"/>
            <w:tcBorders>
              <w:top w:val="single" w:sz="4" w:space="0" w:color="auto"/>
              <w:left w:val="single" w:sz="4" w:space="0" w:color="auto"/>
              <w:bottom w:val="single" w:sz="4" w:space="0" w:color="auto"/>
              <w:right w:val="single" w:sz="4" w:space="0" w:color="auto"/>
            </w:tcBorders>
            <w:vAlign w:val="center"/>
            <w:hideMark/>
          </w:tcPr>
          <w:p w14:paraId="50FE37E3" w14:textId="77777777" w:rsidR="00472E4B" w:rsidRPr="008F109E" w:rsidRDefault="00472E4B" w:rsidP="00141003">
            <w:pPr>
              <w:pStyle w:val="TAC"/>
              <w:rPr>
                <w:rFonts w:cs="Arial"/>
                <w:lang w:eastAsia="ja-JP"/>
              </w:rPr>
            </w:pPr>
            <w:r w:rsidRPr="008F109E">
              <w:rPr>
                <w:rFonts w:cs="Arial" w:hint="eastAsia"/>
                <w:lang w:eastAsia="ja-JP"/>
              </w:rPr>
              <w:t>18</w:t>
            </w:r>
          </w:p>
        </w:tc>
        <w:tc>
          <w:tcPr>
            <w:tcW w:w="1151" w:type="dxa"/>
            <w:tcBorders>
              <w:top w:val="single" w:sz="4" w:space="0" w:color="auto"/>
              <w:left w:val="single" w:sz="4" w:space="0" w:color="auto"/>
              <w:bottom w:val="single" w:sz="4" w:space="0" w:color="auto"/>
              <w:right w:val="single" w:sz="4" w:space="0" w:color="auto"/>
            </w:tcBorders>
            <w:hideMark/>
          </w:tcPr>
          <w:p w14:paraId="43B2D6FB" w14:textId="77777777" w:rsidR="00472E4B" w:rsidRPr="008F109E" w:rsidRDefault="00472E4B" w:rsidP="00141003">
            <w:pPr>
              <w:pStyle w:val="TAL"/>
              <w:jc w:val="center"/>
              <w:rPr>
                <w:rFonts w:cs="Arial"/>
                <w:lang w:eastAsia="zh-CN"/>
              </w:rPr>
            </w:pPr>
            <w:r w:rsidRPr="008F109E">
              <w:rPr>
                <w:rFonts w:cs="Arial" w:hint="eastAsia"/>
                <w:lang w:eastAsia="zh-CN"/>
              </w:rPr>
              <w:t>8</w:t>
            </w:r>
            <w:r w:rsidRPr="008F109E">
              <w:rPr>
                <w:rFonts w:cs="Arial" w:hint="eastAsia"/>
                <w:lang w:eastAsia="ja-JP"/>
              </w:rPr>
              <w:t>15</w:t>
            </w:r>
            <w:r w:rsidRPr="008F109E">
              <w:rPr>
                <w:rFonts w:cs="Arial"/>
                <w:lang w:eastAsia="zh-CN"/>
              </w:rPr>
              <w:t xml:space="preserve"> MHz</w:t>
            </w:r>
          </w:p>
        </w:tc>
        <w:tc>
          <w:tcPr>
            <w:tcW w:w="378" w:type="dxa"/>
            <w:tcBorders>
              <w:top w:val="single" w:sz="4" w:space="0" w:color="auto"/>
              <w:left w:val="single" w:sz="4" w:space="0" w:color="auto"/>
              <w:bottom w:val="single" w:sz="4" w:space="0" w:color="auto"/>
              <w:right w:val="single" w:sz="4" w:space="0" w:color="auto"/>
            </w:tcBorders>
            <w:hideMark/>
          </w:tcPr>
          <w:p w14:paraId="3EEE3B04" w14:textId="77777777" w:rsidR="00472E4B" w:rsidRPr="008F109E" w:rsidRDefault="00472E4B" w:rsidP="00141003">
            <w:pPr>
              <w:pStyle w:val="TAL"/>
              <w:jc w:val="center"/>
              <w:rPr>
                <w:rFonts w:cs="Arial"/>
                <w:lang w:eastAsia="zh-CN"/>
              </w:rPr>
            </w:pPr>
            <w:r w:rsidRPr="008F109E">
              <w:t>–</w:t>
            </w:r>
          </w:p>
        </w:tc>
        <w:tc>
          <w:tcPr>
            <w:tcW w:w="1200" w:type="dxa"/>
            <w:tcBorders>
              <w:top w:val="single" w:sz="4" w:space="0" w:color="auto"/>
              <w:left w:val="single" w:sz="4" w:space="0" w:color="auto"/>
              <w:bottom w:val="single" w:sz="4" w:space="0" w:color="auto"/>
              <w:right w:val="single" w:sz="4" w:space="0" w:color="auto"/>
            </w:tcBorders>
            <w:hideMark/>
          </w:tcPr>
          <w:p w14:paraId="545AEE81" w14:textId="77777777" w:rsidR="00472E4B" w:rsidRPr="008F109E" w:rsidRDefault="00472E4B" w:rsidP="00141003">
            <w:pPr>
              <w:pStyle w:val="TAL"/>
              <w:jc w:val="center"/>
              <w:rPr>
                <w:rFonts w:cs="Arial"/>
                <w:lang w:eastAsia="zh-CN"/>
              </w:rPr>
            </w:pPr>
            <w:r w:rsidRPr="008F109E">
              <w:rPr>
                <w:rFonts w:cs="Arial" w:hint="eastAsia"/>
                <w:lang w:eastAsia="zh-CN"/>
              </w:rPr>
              <w:t>8</w:t>
            </w:r>
            <w:r w:rsidRPr="008F109E">
              <w:rPr>
                <w:rFonts w:cs="Arial" w:hint="eastAsia"/>
                <w:lang w:eastAsia="ja-JP"/>
              </w:rPr>
              <w:t>30</w:t>
            </w:r>
            <w:r w:rsidRPr="008F109E">
              <w:rPr>
                <w:rFonts w:cs="Arial"/>
                <w:lang w:eastAsia="zh-CN"/>
              </w:rPr>
              <w:t xml:space="preserve"> MHz</w:t>
            </w:r>
          </w:p>
        </w:tc>
        <w:tc>
          <w:tcPr>
            <w:tcW w:w="1210" w:type="dxa"/>
            <w:tcBorders>
              <w:top w:val="single" w:sz="4" w:space="0" w:color="auto"/>
              <w:left w:val="single" w:sz="4" w:space="0" w:color="auto"/>
              <w:bottom w:val="single" w:sz="4" w:space="0" w:color="auto"/>
              <w:right w:val="single" w:sz="4" w:space="0" w:color="auto"/>
            </w:tcBorders>
            <w:hideMark/>
          </w:tcPr>
          <w:p w14:paraId="3F7CB3D7" w14:textId="77777777" w:rsidR="00472E4B" w:rsidRPr="008F109E" w:rsidRDefault="00472E4B" w:rsidP="00141003">
            <w:pPr>
              <w:pStyle w:val="TAR"/>
              <w:jc w:val="center"/>
              <w:rPr>
                <w:rFonts w:cs="Arial"/>
              </w:rPr>
            </w:pPr>
            <w:r w:rsidRPr="008F109E">
              <w:rPr>
                <w:rFonts w:cs="Arial" w:hint="eastAsia"/>
                <w:lang w:eastAsia="ja-JP"/>
              </w:rPr>
              <w:t>860</w:t>
            </w:r>
            <w:r w:rsidRPr="008F109E">
              <w:rPr>
                <w:rFonts w:cs="Arial"/>
              </w:rPr>
              <w:t xml:space="preserve"> MHz</w:t>
            </w:r>
          </w:p>
        </w:tc>
        <w:tc>
          <w:tcPr>
            <w:tcW w:w="317" w:type="dxa"/>
            <w:tcBorders>
              <w:top w:val="single" w:sz="4" w:space="0" w:color="auto"/>
              <w:left w:val="single" w:sz="4" w:space="0" w:color="auto"/>
              <w:bottom w:val="single" w:sz="4" w:space="0" w:color="auto"/>
              <w:right w:val="single" w:sz="4" w:space="0" w:color="auto"/>
            </w:tcBorders>
            <w:hideMark/>
          </w:tcPr>
          <w:p w14:paraId="2E0C04F1" w14:textId="77777777" w:rsidR="00472E4B" w:rsidRPr="008F109E" w:rsidRDefault="00472E4B" w:rsidP="00141003">
            <w:pPr>
              <w:pStyle w:val="TAC"/>
              <w:rPr>
                <w:rFonts w:cs="Arial"/>
              </w:rPr>
            </w:pPr>
            <w:r w:rsidRPr="008F109E">
              <w:rPr>
                <w:rFonts w:cs="Arial"/>
              </w:rPr>
              <w:t>–</w:t>
            </w:r>
          </w:p>
        </w:tc>
        <w:tc>
          <w:tcPr>
            <w:tcW w:w="1401" w:type="dxa"/>
            <w:tcBorders>
              <w:top w:val="single" w:sz="4" w:space="0" w:color="auto"/>
              <w:left w:val="single" w:sz="4" w:space="0" w:color="auto"/>
              <w:bottom w:val="single" w:sz="4" w:space="0" w:color="auto"/>
              <w:right w:val="single" w:sz="4" w:space="0" w:color="auto"/>
            </w:tcBorders>
            <w:hideMark/>
          </w:tcPr>
          <w:p w14:paraId="1E26501E" w14:textId="77777777" w:rsidR="00472E4B" w:rsidRPr="008F109E" w:rsidRDefault="00472E4B" w:rsidP="00141003">
            <w:pPr>
              <w:pStyle w:val="TAL"/>
              <w:jc w:val="center"/>
              <w:rPr>
                <w:rFonts w:cs="Arial"/>
              </w:rPr>
            </w:pPr>
            <w:r w:rsidRPr="008F109E">
              <w:rPr>
                <w:rFonts w:cs="Arial" w:hint="eastAsia"/>
                <w:lang w:eastAsia="ja-JP"/>
              </w:rPr>
              <w:t>875</w:t>
            </w:r>
            <w:r w:rsidRPr="008F109E">
              <w:rPr>
                <w:rFonts w:cs="Arial"/>
              </w:rPr>
              <w:t xml:space="preserve"> MHz</w:t>
            </w:r>
          </w:p>
        </w:tc>
        <w:tc>
          <w:tcPr>
            <w:tcW w:w="850" w:type="dxa"/>
            <w:tcBorders>
              <w:top w:val="single" w:sz="4" w:space="0" w:color="auto"/>
              <w:left w:val="single" w:sz="4" w:space="0" w:color="auto"/>
              <w:bottom w:val="single" w:sz="4" w:space="0" w:color="auto"/>
              <w:right w:val="single" w:sz="4" w:space="0" w:color="auto"/>
            </w:tcBorders>
            <w:vAlign w:val="center"/>
            <w:hideMark/>
          </w:tcPr>
          <w:p w14:paraId="3EDC5C13" w14:textId="77777777" w:rsidR="00472E4B" w:rsidRPr="008F109E" w:rsidRDefault="00472E4B" w:rsidP="00141003">
            <w:pPr>
              <w:pStyle w:val="TAC"/>
              <w:rPr>
                <w:rFonts w:cs="Arial"/>
              </w:rPr>
            </w:pPr>
            <w:r w:rsidRPr="008F109E">
              <w:rPr>
                <w:rFonts w:cs="Arial"/>
                <w:lang w:eastAsia="zh-CN"/>
              </w:rPr>
              <w:t>F</w:t>
            </w:r>
            <w:r w:rsidRPr="008F109E">
              <w:rPr>
                <w:rFonts w:cs="Arial"/>
              </w:rPr>
              <w:t>DD</w:t>
            </w:r>
          </w:p>
        </w:tc>
      </w:tr>
      <w:tr w:rsidR="00472E4B" w:rsidRPr="008F109E" w14:paraId="599171C9" w14:textId="77777777" w:rsidTr="00141003">
        <w:trPr>
          <w:trHeight w:val="22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BD6ABE" w14:textId="77777777" w:rsidR="00472E4B" w:rsidRPr="008F109E" w:rsidRDefault="00472E4B" w:rsidP="00141003">
            <w:pPr>
              <w:rPr>
                <w:rFonts w:ascii="Arial" w:hAnsi="Arial" w:cs="Arial"/>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hideMark/>
          </w:tcPr>
          <w:p w14:paraId="44B4FD06" w14:textId="77777777" w:rsidR="00472E4B" w:rsidRPr="008F109E" w:rsidRDefault="00472E4B" w:rsidP="00141003">
            <w:pPr>
              <w:pStyle w:val="TAC"/>
              <w:rPr>
                <w:rFonts w:cs="Arial"/>
                <w:lang w:eastAsia="ja-JP"/>
              </w:rPr>
            </w:pPr>
            <w:r w:rsidRPr="008F109E">
              <w:rPr>
                <w:rFonts w:cs="Arial" w:hint="eastAsia"/>
                <w:lang w:eastAsia="ja-JP"/>
              </w:rPr>
              <w:t>42</w:t>
            </w:r>
          </w:p>
        </w:tc>
        <w:tc>
          <w:tcPr>
            <w:tcW w:w="1151" w:type="dxa"/>
            <w:tcBorders>
              <w:top w:val="single" w:sz="4" w:space="0" w:color="auto"/>
              <w:left w:val="single" w:sz="4" w:space="0" w:color="auto"/>
              <w:bottom w:val="single" w:sz="4" w:space="0" w:color="auto"/>
              <w:right w:val="single" w:sz="4" w:space="0" w:color="auto"/>
            </w:tcBorders>
            <w:hideMark/>
          </w:tcPr>
          <w:p w14:paraId="6E5BAEB6" w14:textId="77777777" w:rsidR="00472E4B" w:rsidRPr="008F109E" w:rsidRDefault="00472E4B" w:rsidP="00141003">
            <w:pPr>
              <w:pStyle w:val="TAL"/>
              <w:jc w:val="center"/>
              <w:rPr>
                <w:rFonts w:cs="Arial"/>
                <w:lang w:eastAsia="zh-CN"/>
              </w:rPr>
            </w:pPr>
            <w:r w:rsidRPr="008F109E">
              <w:rPr>
                <w:rFonts w:cs="Arial" w:hint="eastAsia"/>
                <w:lang w:eastAsia="ja-JP"/>
              </w:rPr>
              <w:t>3400</w:t>
            </w:r>
            <w:r w:rsidRPr="008F109E">
              <w:rPr>
                <w:rFonts w:cs="Arial"/>
                <w:lang w:eastAsia="zh-CN"/>
              </w:rPr>
              <w:t xml:space="preserve"> MHz</w:t>
            </w:r>
          </w:p>
        </w:tc>
        <w:tc>
          <w:tcPr>
            <w:tcW w:w="378" w:type="dxa"/>
            <w:tcBorders>
              <w:top w:val="single" w:sz="4" w:space="0" w:color="auto"/>
              <w:left w:val="single" w:sz="4" w:space="0" w:color="auto"/>
              <w:bottom w:val="single" w:sz="4" w:space="0" w:color="auto"/>
              <w:right w:val="single" w:sz="4" w:space="0" w:color="auto"/>
            </w:tcBorders>
          </w:tcPr>
          <w:p w14:paraId="4E4A6CA9" w14:textId="77777777" w:rsidR="00472E4B" w:rsidRPr="008F109E" w:rsidRDefault="00472E4B" w:rsidP="00141003">
            <w:pPr>
              <w:pStyle w:val="TAL"/>
              <w:jc w:val="center"/>
              <w:rPr>
                <w:rFonts w:cs="Arial"/>
                <w:lang w:eastAsia="zh-CN"/>
              </w:rPr>
            </w:pPr>
            <w:r w:rsidRPr="008F109E">
              <w:t>–</w:t>
            </w:r>
          </w:p>
        </w:tc>
        <w:tc>
          <w:tcPr>
            <w:tcW w:w="1200" w:type="dxa"/>
            <w:tcBorders>
              <w:top w:val="single" w:sz="4" w:space="0" w:color="auto"/>
              <w:left w:val="single" w:sz="4" w:space="0" w:color="auto"/>
              <w:bottom w:val="single" w:sz="4" w:space="0" w:color="auto"/>
              <w:right w:val="single" w:sz="4" w:space="0" w:color="auto"/>
            </w:tcBorders>
          </w:tcPr>
          <w:p w14:paraId="183762A5" w14:textId="77777777" w:rsidR="00472E4B" w:rsidRPr="008F109E" w:rsidRDefault="00472E4B" w:rsidP="00141003">
            <w:pPr>
              <w:pStyle w:val="TAL"/>
              <w:jc w:val="center"/>
              <w:rPr>
                <w:rFonts w:cs="Arial"/>
                <w:lang w:eastAsia="zh-CN"/>
              </w:rPr>
            </w:pPr>
            <w:r w:rsidRPr="008F109E">
              <w:rPr>
                <w:rFonts w:cs="Arial" w:hint="eastAsia"/>
                <w:lang w:eastAsia="ja-JP"/>
              </w:rPr>
              <w:t>3600</w:t>
            </w:r>
            <w:r w:rsidRPr="008F109E">
              <w:rPr>
                <w:rFonts w:cs="Arial"/>
                <w:lang w:eastAsia="zh-CN"/>
              </w:rPr>
              <w:t xml:space="preserve"> MHz</w:t>
            </w:r>
          </w:p>
        </w:tc>
        <w:tc>
          <w:tcPr>
            <w:tcW w:w="1210" w:type="dxa"/>
            <w:tcBorders>
              <w:top w:val="single" w:sz="4" w:space="0" w:color="auto"/>
              <w:left w:val="single" w:sz="4" w:space="0" w:color="auto"/>
              <w:bottom w:val="single" w:sz="4" w:space="0" w:color="auto"/>
              <w:right w:val="single" w:sz="4" w:space="0" w:color="auto"/>
            </w:tcBorders>
            <w:hideMark/>
          </w:tcPr>
          <w:p w14:paraId="1FCFFFDA" w14:textId="77777777" w:rsidR="00472E4B" w:rsidRPr="008F109E" w:rsidRDefault="00472E4B" w:rsidP="00141003">
            <w:pPr>
              <w:pStyle w:val="TAR"/>
              <w:jc w:val="center"/>
              <w:rPr>
                <w:rFonts w:cs="Arial"/>
              </w:rPr>
            </w:pPr>
            <w:r w:rsidRPr="008F109E">
              <w:rPr>
                <w:rFonts w:cs="Arial" w:hint="eastAsia"/>
                <w:lang w:eastAsia="ja-JP"/>
              </w:rPr>
              <w:t>3400</w:t>
            </w:r>
            <w:r w:rsidRPr="008F109E">
              <w:rPr>
                <w:rFonts w:cs="Arial"/>
              </w:rPr>
              <w:t xml:space="preserve"> MHz</w:t>
            </w:r>
          </w:p>
        </w:tc>
        <w:tc>
          <w:tcPr>
            <w:tcW w:w="317" w:type="dxa"/>
            <w:tcBorders>
              <w:top w:val="single" w:sz="4" w:space="0" w:color="auto"/>
              <w:left w:val="single" w:sz="4" w:space="0" w:color="auto"/>
              <w:bottom w:val="single" w:sz="4" w:space="0" w:color="auto"/>
              <w:right w:val="single" w:sz="4" w:space="0" w:color="auto"/>
            </w:tcBorders>
            <w:hideMark/>
          </w:tcPr>
          <w:p w14:paraId="0997129C" w14:textId="77777777" w:rsidR="00472E4B" w:rsidRPr="008F109E" w:rsidRDefault="00472E4B" w:rsidP="00141003">
            <w:pPr>
              <w:pStyle w:val="TAC"/>
              <w:rPr>
                <w:rFonts w:cs="Arial"/>
              </w:rPr>
            </w:pPr>
            <w:r w:rsidRPr="008F109E">
              <w:rPr>
                <w:rFonts w:cs="Arial"/>
              </w:rPr>
              <w:t>–</w:t>
            </w:r>
          </w:p>
        </w:tc>
        <w:tc>
          <w:tcPr>
            <w:tcW w:w="1401" w:type="dxa"/>
            <w:tcBorders>
              <w:top w:val="single" w:sz="4" w:space="0" w:color="auto"/>
              <w:left w:val="single" w:sz="4" w:space="0" w:color="auto"/>
              <w:bottom w:val="single" w:sz="4" w:space="0" w:color="auto"/>
              <w:right w:val="single" w:sz="4" w:space="0" w:color="auto"/>
            </w:tcBorders>
            <w:hideMark/>
          </w:tcPr>
          <w:p w14:paraId="03B197EF" w14:textId="77777777" w:rsidR="00472E4B" w:rsidRPr="008F109E" w:rsidRDefault="00472E4B" w:rsidP="00141003">
            <w:pPr>
              <w:pStyle w:val="TAL"/>
              <w:jc w:val="center"/>
              <w:rPr>
                <w:rFonts w:cs="Arial"/>
              </w:rPr>
            </w:pPr>
            <w:r w:rsidRPr="008F109E">
              <w:rPr>
                <w:rFonts w:cs="Arial" w:hint="eastAsia"/>
                <w:lang w:eastAsia="ja-JP"/>
              </w:rPr>
              <w:t>3600</w:t>
            </w:r>
            <w:r w:rsidRPr="008F109E">
              <w:rPr>
                <w:rFonts w:cs="Arial"/>
              </w:rPr>
              <w:t xml:space="preserve"> MHz</w:t>
            </w:r>
          </w:p>
        </w:tc>
        <w:tc>
          <w:tcPr>
            <w:tcW w:w="850" w:type="dxa"/>
            <w:tcBorders>
              <w:top w:val="single" w:sz="4" w:space="0" w:color="auto"/>
              <w:left w:val="single" w:sz="4" w:space="0" w:color="auto"/>
              <w:bottom w:val="single" w:sz="4" w:space="0" w:color="auto"/>
              <w:right w:val="single" w:sz="4" w:space="0" w:color="auto"/>
            </w:tcBorders>
            <w:vAlign w:val="center"/>
            <w:hideMark/>
          </w:tcPr>
          <w:p w14:paraId="4F1E5436" w14:textId="77777777" w:rsidR="00472E4B" w:rsidRPr="008F109E" w:rsidRDefault="00472E4B" w:rsidP="00141003">
            <w:pPr>
              <w:pStyle w:val="TAC"/>
              <w:rPr>
                <w:rFonts w:cs="Arial"/>
                <w:lang w:eastAsia="zh-CN"/>
              </w:rPr>
            </w:pPr>
            <w:r w:rsidRPr="008F109E">
              <w:rPr>
                <w:rFonts w:cs="Arial" w:hint="eastAsia"/>
                <w:lang w:eastAsia="ja-JP"/>
              </w:rPr>
              <w:t>T</w:t>
            </w:r>
            <w:r w:rsidRPr="008F109E">
              <w:rPr>
                <w:rFonts w:cs="Arial"/>
                <w:lang w:eastAsia="zh-CN"/>
              </w:rPr>
              <w:t>DD</w:t>
            </w:r>
          </w:p>
        </w:tc>
      </w:tr>
    </w:tbl>
    <w:p w14:paraId="3BC70183" w14:textId="77777777" w:rsidR="00472E4B" w:rsidRPr="008F109E" w:rsidRDefault="00472E4B" w:rsidP="00472E4B">
      <w:pPr>
        <w:pStyle w:val="Guidance"/>
        <w:rPr>
          <w:i w:val="0"/>
          <w:color w:val="auto"/>
          <w:lang w:eastAsia="zh-CN"/>
        </w:rPr>
      </w:pPr>
    </w:p>
    <w:p w14:paraId="5C91E218" w14:textId="77777777" w:rsidR="00472E4B" w:rsidRPr="008F109E" w:rsidRDefault="00472E4B" w:rsidP="00472E4B">
      <w:pPr>
        <w:pStyle w:val="TH"/>
        <w:outlineLvl w:val="0"/>
        <w:rPr>
          <w:lang w:val="en-US"/>
        </w:rPr>
      </w:pPr>
      <w:r w:rsidRPr="008F109E">
        <w:rPr>
          <w:lang w:val="en-US"/>
        </w:rPr>
        <w:t>Table 5.</w:t>
      </w:r>
      <w:r w:rsidRPr="008F109E">
        <w:rPr>
          <w:lang w:val="en-US" w:eastAsia="ja-JP"/>
        </w:rPr>
        <w:t>2</w:t>
      </w:r>
      <w:r w:rsidRPr="008F109E">
        <w:rPr>
          <w:lang w:val="en-US"/>
        </w:rPr>
        <w:t>.1-2: E-UTRA CA configurations and bandwidth combination sets defined for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472E4B" w:rsidRPr="008F109E" w14:paraId="62AE0D23" w14:textId="77777777" w:rsidTr="00141003">
        <w:trPr>
          <w:trHeight w:val="109"/>
          <w:jc w:val="center"/>
        </w:trPr>
        <w:tc>
          <w:tcPr>
            <w:tcW w:w="9620" w:type="dxa"/>
            <w:gridSpan w:val="11"/>
            <w:shd w:val="clear" w:color="auto" w:fill="auto"/>
            <w:hideMark/>
          </w:tcPr>
          <w:p w14:paraId="639B94F3" w14:textId="77777777" w:rsidR="00472E4B" w:rsidRPr="008F109E" w:rsidRDefault="00472E4B" w:rsidP="00141003">
            <w:pPr>
              <w:pStyle w:val="TAH"/>
              <w:rPr>
                <w:sz w:val="20"/>
              </w:rPr>
            </w:pPr>
            <w:r w:rsidRPr="008F109E">
              <w:t>E-UTRA CA configuration / Bandwidth combination set</w:t>
            </w:r>
          </w:p>
        </w:tc>
      </w:tr>
      <w:tr w:rsidR="00472E4B" w:rsidRPr="008F109E" w14:paraId="701CACE1" w14:textId="77777777" w:rsidTr="00141003">
        <w:trPr>
          <w:trHeight w:val="441"/>
          <w:jc w:val="center"/>
        </w:trPr>
        <w:tc>
          <w:tcPr>
            <w:tcW w:w="1396" w:type="dxa"/>
            <w:shd w:val="clear" w:color="auto" w:fill="auto"/>
            <w:hideMark/>
          </w:tcPr>
          <w:p w14:paraId="4A3ACFE8" w14:textId="77777777" w:rsidR="00472E4B" w:rsidRPr="008F109E" w:rsidRDefault="00472E4B" w:rsidP="00141003">
            <w:pPr>
              <w:pStyle w:val="TAH"/>
            </w:pPr>
            <w:r w:rsidRPr="008F109E">
              <w:t>E-UTRA CA Configuration</w:t>
            </w:r>
          </w:p>
        </w:tc>
        <w:tc>
          <w:tcPr>
            <w:tcW w:w="1467" w:type="dxa"/>
            <w:shd w:val="clear" w:color="auto" w:fill="auto"/>
            <w:hideMark/>
          </w:tcPr>
          <w:p w14:paraId="4D46C91A" w14:textId="77777777" w:rsidR="00472E4B" w:rsidRPr="008F109E" w:rsidRDefault="00472E4B" w:rsidP="00141003">
            <w:pPr>
              <w:pStyle w:val="TAH"/>
            </w:pPr>
            <w:r w:rsidRPr="008F109E">
              <w:rPr>
                <w:lang w:eastAsia="ja-JP"/>
              </w:rPr>
              <w:t xml:space="preserve">Uplink CA configurations </w:t>
            </w:r>
          </w:p>
        </w:tc>
        <w:tc>
          <w:tcPr>
            <w:tcW w:w="767" w:type="dxa"/>
            <w:shd w:val="clear" w:color="auto" w:fill="auto"/>
            <w:hideMark/>
          </w:tcPr>
          <w:p w14:paraId="2F9DD1C6" w14:textId="77777777" w:rsidR="00472E4B" w:rsidRPr="008F109E" w:rsidRDefault="00472E4B" w:rsidP="00141003">
            <w:pPr>
              <w:pStyle w:val="TAH"/>
            </w:pPr>
            <w:r w:rsidRPr="008F109E">
              <w:t>E-UTRA Bands</w:t>
            </w:r>
          </w:p>
        </w:tc>
        <w:tc>
          <w:tcPr>
            <w:tcW w:w="586" w:type="dxa"/>
            <w:shd w:val="clear" w:color="auto" w:fill="auto"/>
            <w:hideMark/>
          </w:tcPr>
          <w:p w14:paraId="54855EE9" w14:textId="77777777" w:rsidR="00472E4B" w:rsidRPr="008F109E" w:rsidRDefault="00472E4B" w:rsidP="00141003">
            <w:pPr>
              <w:pStyle w:val="TAH"/>
            </w:pPr>
            <w:r w:rsidRPr="008F109E">
              <w:t>1.4</w:t>
            </w:r>
            <w:r w:rsidRPr="008F109E">
              <w:br/>
              <w:t>MHz</w:t>
            </w:r>
          </w:p>
        </w:tc>
        <w:tc>
          <w:tcPr>
            <w:tcW w:w="586" w:type="dxa"/>
            <w:shd w:val="clear" w:color="auto" w:fill="auto"/>
            <w:hideMark/>
          </w:tcPr>
          <w:p w14:paraId="1B970383" w14:textId="77777777" w:rsidR="00472E4B" w:rsidRPr="008F109E" w:rsidRDefault="00472E4B" w:rsidP="00141003">
            <w:pPr>
              <w:pStyle w:val="TAH"/>
            </w:pPr>
            <w:r w:rsidRPr="008F109E">
              <w:t>3</w:t>
            </w:r>
            <w:r w:rsidRPr="008F109E">
              <w:br/>
              <w:t>MHz</w:t>
            </w:r>
          </w:p>
        </w:tc>
        <w:tc>
          <w:tcPr>
            <w:tcW w:w="586" w:type="dxa"/>
            <w:shd w:val="clear" w:color="auto" w:fill="auto"/>
            <w:hideMark/>
          </w:tcPr>
          <w:p w14:paraId="0B6E7D87" w14:textId="77777777" w:rsidR="00472E4B" w:rsidRPr="008F109E" w:rsidRDefault="00472E4B" w:rsidP="00141003">
            <w:pPr>
              <w:pStyle w:val="TAH"/>
            </w:pPr>
            <w:r w:rsidRPr="008F109E">
              <w:t>5</w:t>
            </w:r>
            <w:r w:rsidRPr="008F109E">
              <w:br/>
              <w:t>MHz</w:t>
            </w:r>
          </w:p>
        </w:tc>
        <w:tc>
          <w:tcPr>
            <w:tcW w:w="586" w:type="dxa"/>
            <w:shd w:val="clear" w:color="auto" w:fill="auto"/>
            <w:hideMark/>
          </w:tcPr>
          <w:p w14:paraId="28D25BB7" w14:textId="77777777" w:rsidR="00472E4B" w:rsidRPr="008F109E" w:rsidRDefault="00472E4B" w:rsidP="00141003">
            <w:pPr>
              <w:pStyle w:val="TAH"/>
            </w:pPr>
            <w:r w:rsidRPr="008F109E">
              <w:t>10</w:t>
            </w:r>
            <w:r w:rsidRPr="008F109E">
              <w:br/>
              <w:t>MHz</w:t>
            </w:r>
          </w:p>
        </w:tc>
        <w:tc>
          <w:tcPr>
            <w:tcW w:w="586" w:type="dxa"/>
            <w:shd w:val="clear" w:color="auto" w:fill="auto"/>
            <w:hideMark/>
          </w:tcPr>
          <w:p w14:paraId="291553BF" w14:textId="77777777" w:rsidR="00472E4B" w:rsidRPr="008F109E" w:rsidRDefault="00472E4B" w:rsidP="00141003">
            <w:pPr>
              <w:pStyle w:val="TAH"/>
            </w:pPr>
            <w:r w:rsidRPr="008F109E">
              <w:t>15</w:t>
            </w:r>
            <w:r w:rsidRPr="008F109E">
              <w:br/>
              <w:t>MHz</w:t>
            </w:r>
          </w:p>
        </w:tc>
        <w:tc>
          <w:tcPr>
            <w:tcW w:w="586" w:type="dxa"/>
            <w:shd w:val="clear" w:color="auto" w:fill="auto"/>
            <w:hideMark/>
          </w:tcPr>
          <w:p w14:paraId="323A9F2E" w14:textId="77777777" w:rsidR="00472E4B" w:rsidRPr="008F109E" w:rsidRDefault="00472E4B" w:rsidP="00141003">
            <w:pPr>
              <w:pStyle w:val="TAH"/>
            </w:pPr>
            <w:r w:rsidRPr="008F109E">
              <w:t>20</w:t>
            </w:r>
            <w:r w:rsidRPr="008F109E">
              <w:br/>
              <w:t>MHz</w:t>
            </w:r>
          </w:p>
        </w:tc>
        <w:tc>
          <w:tcPr>
            <w:tcW w:w="1187" w:type="dxa"/>
            <w:shd w:val="clear" w:color="auto" w:fill="auto"/>
            <w:hideMark/>
          </w:tcPr>
          <w:p w14:paraId="0DF9648E" w14:textId="77777777" w:rsidR="00472E4B" w:rsidRPr="008F109E" w:rsidRDefault="00472E4B" w:rsidP="00141003">
            <w:pPr>
              <w:pStyle w:val="TAH"/>
            </w:pPr>
            <w:r w:rsidRPr="008F109E">
              <w:t>Maximum aggregated bandwidth</w:t>
            </w:r>
          </w:p>
          <w:p w14:paraId="339361F2" w14:textId="77777777" w:rsidR="00472E4B" w:rsidRPr="008F109E" w:rsidRDefault="00472E4B" w:rsidP="00141003">
            <w:pPr>
              <w:pStyle w:val="TAH"/>
            </w:pPr>
            <w:r w:rsidRPr="008F109E">
              <w:t>[MHz]</w:t>
            </w:r>
          </w:p>
        </w:tc>
        <w:tc>
          <w:tcPr>
            <w:tcW w:w="1287" w:type="dxa"/>
            <w:shd w:val="clear" w:color="auto" w:fill="auto"/>
            <w:hideMark/>
          </w:tcPr>
          <w:p w14:paraId="382149E5" w14:textId="77777777" w:rsidR="00472E4B" w:rsidRPr="008F109E" w:rsidRDefault="00472E4B" w:rsidP="00141003">
            <w:pPr>
              <w:pStyle w:val="TAH"/>
            </w:pPr>
            <w:r w:rsidRPr="008F109E">
              <w:t>Bandwidth combination set</w:t>
            </w:r>
          </w:p>
        </w:tc>
      </w:tr>
      <w:tr w:rsidR="00472E4B" w:rsidRPr="008F109E" w14:paraId="714A057A" w14:textId="77777777" w:rsidTr="00141003">
        <w:trPr>
          <w:trHeight w:val="103"/>
          <w:jc w:val="center"/>
        </w:trPr>
        <w:tc>
          <w:tcPr>
            <w:tcW w:w="1396" w:type="dxa"/>
            <w:vMerge w:val="restart"/>
            <w:shd w:val="clear" w:color="auto" w:fill="auto"/>
            <w:vAlign w:val="center"/>
          </w:tcPr>
          <w:p w14:paraId="17213A03" w14:textId="77777777" w:rsidR="00472E4B" w:rsidRPr="008F109E" w:rsidRDefault="00472E4B" w:rsidP="00141003">
            <w:pPr>
              <w:pStyle w:val="TAH"/>
              <w:rPr>
                <w:rFonts w:cs="Arial"/>
                <w:szCs w:val="18"/>
              </w:rPr>
            </w:pPr>
            <w:r w:rsidRPr="008F109E">
              <w:rPr>
                <w:rFonts w:cs="Arial"/>
                <w:b w:val="0"/>
                <w:szCs w:val="18"/>
              </w:rPr>
              <w:t>CA_</w:t>
            </w:r>
            <w:r w:rsidRPr="008F109E">
              <w:rPr>
                <w:rFonts w:cs="Arial" w:hint="eastAsia"/>
                <w:b w:val="0"/>
                <w:szCs w:val="18"/>
                <w:lang w:eastAsia="ja-JP"/>
              </w:rPr>
              <w:t>18</w:t>
            </w:r>
            <w:r w:rsidRPr="008F109E">
              <w:rPr>
                <w:rFonts w:cs="Arial"/>
                <w:b w:val="0"/>
                <w:szCs w:val="18"/>
                <w:lang w:val="en-US"/>
              </w:rPr>
              <w:t>A-</w:t>
            </w:r>
            <w:r w:rsidRPr="008F109E">
              <w:rPr>
                <w:rFonts w:cs="Arial" w:hint="eastAsia"/>
                <w:b w:val="0"/>
                <w:szCs w:val="18"/>
                <w:lang w:val="en-US" w:eastAsia="ja-JP"/>
              </w:rPr>
              <w:t>42</w:t>
            </w:r>
            <w:r w:rsidRPr="008F109E">
              <w:rPr>
                <w:rFonts w:cs="Arial"/>
                <w:b w:val="0"/>
                <w:szCs w:val="18"/>
                <w:lang w:val="en-US"/>
              </w:rPr>
              <w:t>A</w:t>
            </w:r>
          </w:p>
        </w:tc>
        <w:tc>
          <w:tcPr>
            <w:tcW w:w="1467" w:type="dxa"/>
            <w:vMerge w:val="restart"/>
            <w:shd w:val="clear" w:color="auto" w:fill="auto"/>
            <w:vAlign w:val="center"/>
          </w:tcPr>
          <w:p w14:paraId="70BB4BBF" w14:textId="77777777" w:rsidR="00472E4B" w:rsidRPr="008F109E" w:rsidRDefault="00472E4B" w:rsidP="00141003">
            <w:pPr>
              <w:pStyle w:val="TAH"/>
              <w:rPr>
                <w:rFonts w:cs="Arial"/>
                <w:szCs w:val="18"/>
                <w:lang w:val="en-US" w:eastAsia="ja-JP"/>
              </w:rPr>
            </w:pPr>
            <w:r w:rsidRPr="008F109E">
              <w:rPr>
                <w:rFonts w:cs="Arial"/>
                <w:szCs w:val="18"/>
                <w:lang w:val="en-US" w:eastAsia="ja-JP"/>
              </w:rPr>
              <w:t>-</w:t>
            </w:r>
          </w:p>
        </w:tc>
        <w:tc>
          <w:tcPr>
            <w:tcW w:w="767" w:type="dxa"/>
            <w:shd w:val="clear" w:color="auto" w:fill="auto"/>
            <w:vAlign w:val="center"/>
          </w:tcPr>
          <w:p w14:paraId="5C55C33D" w14:textId="77777777" w:rsidR="00472E4B" w:rsidRPr="008F109E" w:rsidRDefault="00472E4B" w:rsidP="00141003">
            <w:pPr>
              <w:pStyle w:val="TAH"/>
              <w:rPr>
                <w:rFonts w:cs="Arial"/>
                <w:b w:val="0"/>
                <w:szCs w:val="18"/>
                <w:lang w:val="en-US" w:eastAsia="ja-JP"/>
              </w:rPr>
            </w:pPr>
            <w:r w:rsidRPr="008F109E">
              <w:rPr>
                <w:rFonts w:cs="Arial" w:hint="eastAsia"/>
                <w:b w:val="0"/>
                <w:szCs w:val="18"/>
                <w:lang w:val="en-US" w:eastAsia="ja-JP"/>
              </w:rPr>
              <w:t>18</w:t>
            </w:r>
          </w:p>
        </w:tc>
        <w:tc>
          <w:tcPr>
            <w:tcW w:w="586" w:type="dxa"/>
            <w:shd w:val="clear" w:color="auto" w:fill="auto"/>
            <w:vAlign w:val="center"/>
          </w:tcPr>
          <w:p w14:paraId="612FE7E1" w14:textId="77777777" w:rsidR="00472E4B" w:rsidRPr="008F109E" w:rsidRDefault="00472E4B" w:rsidP="00141003">
            <w:pPr>
              <w:pStyle w:val="TAH"/>
              <w:rPr>
                <w:rFonts w:cs="Arial"/>
                <w:szCs w:val="18"/>
              </w:rPr>
            </w:pPr>
          </w:p>
        </w:tc>
        <w:tc>
          <w:tcPr>
            <w:tcW w:w="586" w:type="dxa"/>
            <w:shd w:val="clear" w:color="auto" w:fill="auto"/>
            <w:vAlign w:val="center"/>
          </w:tcPr>
          <w:p w14:paraId="05DF9216" w14:textId="77777777" w:rsidR="00472E4B" w:rsidRPr="008F109E" w:rsidRDefault="00472E4B" w:rsidP="00141003">
            <w:pPr>
              <w:pStyle w:val="TAH"/>
              <w:rPr>
                <w:rFonts w:cs="Arial"/>
                <w:b w:val="0"/>
                <w:szCs w:val="18"/>
              </w:rPr>
            </w:pPr>
          </w:p>
        </w:tc>
        <w:tc>
          <w:tcPr>
            <w:tcW w:w="586" w:type="dxa"/>
            <w:shd w:val="clear" w:color="auto" w:fill="auto"/>
            <w:vAlign w:val="center"/>
          </w:tcPr>
          <w:p w14:paraId="6CF40652" w14:textId="77777777" w:rsidR="00472E4B" w:rsidRPr="008F109E" w:rsidRDefault="00472E4B" w:rsidP="00141003">
            <w:pPr>
              <w:pStyle w:val="TAH"/>
              <w:rPr>
                <w:rFonts w:cs="Arial"/>
                <w:b w:val="0"/>
                <w:szCs w:val="18"/>
              </w:rPr>
            </w:pPr>
            <w:r w:rsidRPr="008F109E">
              <w:rPr>
                <w:rFonts w:cs="Arial"/>
                <w:b w:val="0"/>
                <w:szCs w:val="18"/>
              </w:rPr>
              <w:t>Yes</w:t>
            </w:r>
          </w:p>
        </w:tc>
        <w:tc>
          <w:tcPr>
            <w:tcW w:w="586" w:type="dxa"/>
            <w:shd w:val="clear" w:color="auto" w:fill="auto"/>
            <w:vAlign w:val="center"/>
          </w:tcPr>
          <w:p w14:paraId="68A357B2" w14:textId="77777777" w:rsidR="00472E4B" w:rsidRPr="008F109E" w:rsidRDefault="00472E4B" w:rsidP="00141003">
            <w:pPr>
              <w:pStyle w:val="TAH"/>
              <w:rPr>
                <w:rFonts w:cs="Arial"/>
                <w:b w:val="0"/>
                <w:szCs w:val="18"/>
              </w:rPr>
            </w:pPr>
            <w:r w:rsidRPr="008F109E">
              <w:rPr>
                <w:rFonts w:cs="Arial"/>
                <w:b w:val="0"/>
                <w:szCs w:val="18"/>
              </w:rPr>
              <w:t>Yes</w:t>
            </w:r>
          </w:p>
        </w:tc>
        <w:tc>
          <w:tcPr>
            <w:tcW w:w="586" w:type="dxa"/>
            <w:shd w:val="clear" w:color="auto" w:fill="auto"/>
            <w:vAlign w:val="center"/>
          </w:tcPr>
          <w:p w14:paraId="5D6834AF" w14:textId="77777777" w:rsidR="00472E4B" w:rsidRPr="008F109E" w:rsidRDefault="00472E4B" w:rsidP="00141003">
            <w:pPr>
              <w:pStyle w:val="TAH"/>
              <w:rPr>
                <w:rFonts w:cs="Arial"/>
                <w:b w:val="0"/>
                <w:szCs w:val="18"/>
              </w:rPr>
            </w:pPr>
            <w:r w:rsidRPr="008F109E">
              <w:rPr>
                <w:rFonts w:cs="Arial"/>
                <w:b w:val="0"/>
                <w:szCs w:val="18"/>
              </w:rPr>
              <w:t>Yes</w:t>
            </w:r>
          </w:p>
        </w:tc>
        <w:tc>
          <w:tcPr>
            <w:tcW w:w="586" w:type="dxa"/>
            <w:shd w:val="clear" w:color="auto" w:fill="auto"/>
            <w:vAlign w:val="center"/>
          </w:tcPr>
          <w:p w14:paraId="01BA026F" w14:textId="77777777" w:rsidR="00472E4B" w:rsidRPr="008F109E" w:rsidRDefault="00472E4B" w:rsidP="00141003">
            <w:pPr>
              <w:pStyle w:val="TAH"/>
              <w:rPr>
                <w:rFonts w:cs="Arial"/>
                <w:b w:val="0"/>
                <w:szCs w:val="18"/>
              </w:rPr>
            </w:pPr>
          </w:p>
        </w:tc>
        <w:tc>
          <w:tcPr>
            <w:tcW w:w="1187" w:type="dxa"/>
            <w:vMerge w:val="restart"/>
            <w:shd w:val="clear" w:color="auto" w:fill="auto"/>
            <w:vAlign w:val="center"/>
          </w:tcPr>
          <w:p w14:paraId="57FBFC2B" w14:textId="77777777" w:rsidR="00472E4B" w:rsidRPr="008F109E" w:rsidRDefault="00472E4B" w:rsidP="00141003">
            <w:pPr>
              <w:pStyle w:val="TAH"/>
              <w:rPr>
                <w:b w:val="0"/>
                <w:lang w:val="en-US" w:eastAsia="ja-JP"/>
              </w:rPr>
            </w:pPr>
            <w:r w:rsidRPr="008F109E">
              <w:rPr>
                <w:rFonts w:hint="eastAsia"/>
                <w:b w:val="0"/>
                <w:lang w:val="en-US" w:eastAsia="ja-JP"/>
              </w:rPr>
              <w:t>35</w:t>
            </w:r>
          </w:p>
        </w:tc>
        <w:tc>
          <w:tcPr>
            <w:tcW w:w="1287" w:type="dxa"/>
            <w:vMerge w:val="restart"/>
            <w:shd w:val="clear" w:color="auto" w:fill="auto"/>
            <w:vAlign w:val="center"/>
          </w:tcPr>
          <w:p w14:paraId="7905DF07" w14:textId="77777777" w:rsidR="00472E4B" w:rsidRPr="008F109E" w:rsidRDefault="00472E4B" w:rsidP="00141003">
            <w:pPr>
              <w:pStyle w:val="TAH"/>
              <w:rPr>
                <w:b w:val="0"/>
                <w:lang w:val="en-US"/>
              </w:rPr>
            </w:pPr>
            <w:r w:rsidRPr="008F109E">
              <w:rPr>
                <w:b w:val="0"/>
                <w:lang w:val="en-US"/>
              </w:rPr>
              <w:t>0</w:t>
            </w:r>
          </w:p>
        </w:tc>
      </w:tr>
      <w:tr w:rsidR="00472E4B" w:rsidRPr="008F109E" w14:paraId="564DA803" w14:textId="77777777" w:rsidTr="00141003">
        <w:trPr>
          <w:trHeight w:val="103"/>
          <w:jc w:val="center"/>
        </w:trPr>
        <w:tc>
          <w:tcPr>
            <w:tcW w:w="1396" w:type="dxa"/>
            <w:vMerge/>
            <w:shd w:val="clear" w:color="auto" w:fill="auto"/>
            <w:vAlign w:val="center"/>
          </w:tcPr>
          <w:p w14:paraId="3FC115ED" w14:textId="77777777" w:rsidR="00472E4B" w:rsidRPr="008F109E" w:rsidRDefault="00472E4B" w:rsidP="00141003">
            <w:pPr>
              <w:pStyle w:val="TAH"/>
              <w:rPr>
                <w:rFonts w:cs="Arial"/>
                <w:b w:val="0"/>
                <w:szCs w:val="18"/>
              </w:rPr>
            </w:pPr>
          </w:p>
        </w:tc>
        <w:tc>
          <w:tcPr>
            <w:tcW w:w="1467" w:type="dxa"/>
            <w:vMerge/>
            <w:shd w:val="clear" w:color="auto" w:fill="auto"/>
            <w:vAlign w:val="center"/>
          </w:tcPr>
          <w:p w14:paraId="6D7301A2" w14:textId="77777777" w:rsidR="00472E4B" w:rsidRPr="008F109E" w:rsidRDefault="00472E4B" w:rsidP="00141003">
            <w:pPr>
              <w:pStyle w:val="TAH"/>
              <w:rPr>
                <w:rFonts w:cs="Arial"/>
                <w:szCs w:val="18"/>
                <w:lang w:val="en-US" w:eastAsia="ja-JP"/>
              </w:rPr>
            </w:pPr>
          </w:p>
        </w:tc>
        <w:tc>
          <w:tcPr>
            <w:tcW w:w="767" w:type="dxa"/>
            <w:shd w:val="clear" w:color="auto" w:fill="auto"/>
            <w:vAlign w:val="center"/>
          </w:tcPr>
          <w:p w14:paraId="70128A33" w14:textId="77777777" w:rsidR="00472E4B" w:rsidRPr="008F109E" w:rsidRDefault="00472E4B" w:rsidP="00141003">
            <w:pPr>
              <w:pStyle w:val="TAH"/>
              <w:rPr>
                <w:rFonts w:cs="Arial"/>
                <w:b w:val="0"/>
                <w:szCs w:val="18"/>
                <w:lang w:val="en-US" w:eastAsia="ja-JP"/>
              </w:rPr>
            </w:pPr>
            <w:r w:rsidRPr="008F109E">
              <w:rPr>
                <w:rFonts w:cs="Arial" w:hint="eastAsia"/>
                <w:b w:val="0"/>
                <w:szCs w:val="18"/>
                <w:lang w:val="en-US" w:eastAsia="ja-JP"/>
              </w:rPr>
              <w:t>42</w:t>
            </w:r>
          </w:p>
        </w:tc>
        <w:tc>
          <w:tcPr>
            <w:tcW w:w="586" w:type="dxa"/>
            <w:shd w:val="clear" w:color="auto" w:fill="auto"/>
            <w:vAlign w:val="center"/>
          </w:tcPr>
          <w:p w14:paraId="124CCB87" w14:textId="77777777" w:rsidR="00472E4B" w:rsidRPr="008F109E" w:rsidRDefault="00472E4B" w:rsidP="00141003">
            <w:pPr>
              <w:pStyle w:val="TAH"/>
              <w:rPr>
                <w:rFonts w:cs="Arial"/>
                <w:szCs w:val="18"/>
              </w:rPr>
            </w:pPr>
          </w:p>
        </w:tc>
        <w:tc>
          <w:tcPr>
            <w:tcW w:w="586" w:type="dxa"/>
            <w:shd w:val="clear" w:color="auto" w:fill="auto"/>
            <w:vAlign w:val="center"/>
          </w:tcPr>
          <w:p w14:paraId="2728BD68" w14:textId="77777777" w:rsidR="00472E4B" w:rsidRPr="008F109E" w:rsidRDefault="00472E4B" w:rsidP="00141003">
            <w:pPr>
              <w:pStyle w:val="TAH"/>
              <w:rPr>
                <w:rFonts w:cs="Arial"/>
                <w:b w:val="0"/>
                <w:szCs w:val="18"/>
              </w:rPr>
            </w:pPr>
          </w:p>
        </w:tc>
        <w:tc>
          <w:tcPr>
            <w:tcW w:w="586" w:type="dxa"/>
            <w:shd w:val="clear" w:color="auto" w:fill="auto"/>
            <w:vAlign w:val="center"/>
          </w:tcPr>
          <w:p w14:paraId="60F6FD92" w14:textId="77777777" w:rsidR="00472E4B" w:rsidRPr="008F109E" w:rsidRDefault="00472E4B" w:rsidP="00141003">
            <w:pPr>
              <w:pStyle w:val="TAH"/>
              <w:rPr>
                <w:rFonts w:cs="Arial"/>
                <w:b w:val="0"/>
                <w:szCs w:val="18"/>
              </w:rPr>
            </w:pPr>
            <w:r w:rsidRPr="008F109E">
              <w:rPr>
                <w:rFonts w:cs="Arial"/>
                <w:b w:val="0"/>
                <w:szCs w:val="18"/>
              </w:rPr>
              <w:t>Yes</w:t>
            </w:r>
          </w:p>
        </w:tc>
        <w:tc>
          <w:tcPr>
            <w:tcW w:w="586" w:type="dxa"/>
            <w:shd w:val="clear" w:color="auto" w:fill="auto"/>
            <w:vAlign w:val="center"/>
          </w:tcPr>
          <w:p w14:paraId="7E6AAC1E" w14:textId="77777777" w:rsidR="00472E4B" w:rsidRPr="008F109E" w:rsidRDefault="00472E4B" w:rsidP="00141003">
            <w:pPr>
              <w:pStyle w:val="TAH"/>
              <w:rPr>
                <w:rFonts w:cs="Arial"/>
                <w:b w:val="0"/>
                <w:szCs w:val="18"/>
              </w:rPr>
            </w:pPr>
            <w:r w:rsidRPr="008F109E">
              <w:rPr>
                <w:rFonts w:cs="Arial"/>
                <w:b w:val="0"/>
                <w:szCs w:val="18"/>
              </w:rPr>
              <w:t>Yes</w:t>
            </w:r>
          </w:p>
        </w:tc>
        <w:tc>
          <w:tcPr>
            <w:tcW w:w="586" w:type="dxa"/>
            <w:shd w:val="clear" w:color="auto" w:fill="auto"/>
            <w:vAlign w:val="center"/>
          </w:tcPr>
          <w:p w14:paraId="5D59F22F" w14:textId="77777777" w:rsidR="00472E4B" w:rsidRPr="008F109E" w:rsidRDefault="00472E4B" w:rsidP="00141003">
            <w:pPr>
              <w:pStyle w:val="TAH"/>
              <w:rPr>
                <w:rFonts w:cs="Arial"/>
                <w:b w:val="0"/>
                <w:szCs w:val="18"/>
              </w:rPr>
            </w:pPr>
            <w:r w:rsidRPr="008F109E">
              <w:rPr>
                <w:rFonts w:cs="Arial"/>
                <w:b w:val="0"/>
                <w:szCs w:val="18"/>
              </w:rPr>
              <w:t>Yes</w:t>
            </w:r>
          </w:p>
        </w:tc>
        <w:tc>
          <w:tcPr>
            <w:tcW w:w="586" w:type="dxa"/>
            <w:shd w:val="clear" w:color="auto" w:fill="auto"/>
            <w:vAlign w:val="center"/>
          </w:tcPr>
          <w:p w14:paraId="5EACD581" w14:textId="77777777" w:rsidR="00472E4B" w:rsidRPr="008F109E" w:rsidRDefault="00472E4B" w:rsidP="00141003">
            <w:pPr>
              <w:pStyle w:val="TAH"/>
              <w:rPr>
                <w:rFonts w:cs="Arial"/>
                <w:b w:val="0"/>
                <w:szCs w:val="18"/>
              </w:rPr>
            </w:pPr>
            <w:r w:rsidRPr="008F109E">
              <w:rPr>
                <w:rFonts w:cs="Arial"/>
                <w:b w:val="0"/>
                <w:szCs w:val="18"/>
              </w:rPr>
              <w:t>Yes</w:t>
            </w:r>
          </w:p>
        </w:tc>
        <w:tc>
          <w:tcPr>
            <w:tcW w:w="1187" w:type="dxa"/>
            <w:vMerge/>
            <w:shd w:val="clear" w:color="auto" w:fill="auto"/>
            <w:vAlign w:val="center"/>
          </w:tcPr>
          <w:p w14:paraId="2787AD4D" w14:textId="77777777" w:rsidR="00472E4B" w:rsidRPr="008F109E" w:rsidRDefault="00472E4B" w:rsidP="00141003">
            <w:pPr>
              <w:pStyle w:val="TAH"/>
              <w:rPr>
                <w:b w:val="0"/>
                <w:lang w:val="en-US"/>
              </w:rPr>
            </w:pPr>
          </w:p>
        </w:tc>
        <w:tc>
          <w:tcPr>
            <w:tcW w:w="1287" w:type="dxa"/>
            <w:vMerge/>
            <w:shd w:val="clear" w:color="auto" w:fill="auto"/>
            <w:vAlign w:val="center"/>
          </w:tcPr>
          <w:p w14:paraId="1B102AFB" w14:textId="77777777" w:rsidR="00472E4B" w:rsidRPr="008F109E" w:rsidRDefault="00472E4B" w:rsidP="00141003">
            <w:pPr>
              <w:pStyle w:val="TAH"/>
              <w:rPr>
                <w:b w:val="0"/>
                <w:lang w:val="en-US"/>
              </w:rPr>
            </w:pPr>
          </w:p>
        </w:tc>
      </w:tr>
      <w:tr w:rsidR="00472E4B" w:rsidRPr="008F109E" w14:paraId="3BE5B2CF" w14:textId="77777777" w:rsidTr="00141003">
        <w:trPr>
          <w:trHeight w:val="103"/>
          <w:jc w:val="center"/>
        </w:trPr>
        <w:tc>
          <w:tcPr>
            <w:tcW w:w="1396" w:type="dxa"/>
            <w:vMerge w:val="restart"/>
            <w:shd w:val="clear" w:color="auto" w:fill="auto"/>
            <w:vAlign w:val="center"/>
          </w:tcPr>
          <w:p w14:paraId="7C336A35" w14:textId="77777777" w:rsidR="00472E4B" w:rsidRPr="008F109E" w:rsidRDefault="00472E4B" w:rsidP="00141003">
            <w:pPr>
              <w:pStyle w:val="TAH"/>
              <w:rPr>
                <w:rFonts w:cs="Arial"/>
                <w:b w:val="0"/>
                <w:szCs w:val="18"/>
              </w:rPr>
            </w:pPr>
            <w:r w:rsidRPr="008F109E">
              <w:rPr>
                <w:rFonts w:cs="Arial"/>
                <w:b w:val="0"/>
                <w:szCs w:val="18"/>
              </w:rPr>
              <w:t>CA_</w:t>
            </w:r>
            <w:r w:rsidRPr="008F109E">
              <w:rPr>
                <w:rFonts w:cs="Arial" w:hint="eastAsia"/>
                <w:b w:val="0"/>
                <w:szCs w:val="18"/>
                <w:lang w:eastAsia="ja-JP"/>
              </w:rPr>
              <w:t>18</w:t>
            </w:r>
            <w:r w:rsidRPr="008F109E">
              <w:rPr>
                <w:rFonts w:cs="Arial"/>
                <w:b w:val="0"/>
                <w:szCs w:val="18"/>
                <w:lang w:val="en-US"/>
              </w:rPr>
              <w:t>A-</w:t>
            </w:r>
            <w:r w:rsidRPr="008F109E">
              <w:rPr>
                <w:rFonts w:cs="Arial" w:hint="eastAsia"/>
                <w:b w:val="0"/>
                <w:szCs w:val="18"/>
                <w:lang w:val="en-US" w:eastAsia="ja-JP"/>
              </w:rPr>
              <w:t>42</w:t>
            </w:r>
            <w:r w:rsidRPr="008F109E">
              <w:rPr>
                <w:rFonts w:cs="Arial"/>
                <w:b w:val="0"/>
                <w:szCs w:val="18"/>
                <w:lang w:val="en-US"/>
              </w:rPr>
              <w:t>C</w:t>
            </w:r>
          </w:p>
        </w:tc>
        <w:tc>
          <w:tcPr>
            <w:tcW w:w="1467" w:type="dxa"/>
            <w:vMerge w:val="restart"/>
            <w:shd w:val="clear" w:color="auto" w:fill="auto"/>
            <w:vAlign w:val="center"/>
          </w:tcPr>
          <w:p w14:paraId="5B7E5B67" w14:textId="77777777" w:rsidR="00472E4B" w:rsidRPr="008F109E" w:rsidRDefault="00472E4B" w:rsidP="00141003">
            <w:pPr>
              <w:pStyle w:val="TAH"/>
              <w:rPr>
                <w:rFonts w:cs="Arial"/>
                <w:szCs w:val="18"/>
                <w:lang w:val="en-US" w:eastAsia="ja-JP"/>
              </w:rPr>
            </w:pPr>
            <w:r w:rsidRPr="008F109E">
              <w:rPr>
                <w:rFonts w:cs="Arial"/>
                <w:szCs w:val="18"/>
                <w:lang w:val="en-US" w:eastAsia="ja-JP"/>
              </w:rPr>
              <w:t>-</w:t>
            </w:r>
          </w:p>
        </w:tc>
        <w:tc>
          <w:tcPr>
            <w:tcW w:w="767" w:type="dxa"/>
            <w:shd w:val="clear" w:color="auto" w:fill="auto"/>
            <w:vAlign w:val="center"/>
          </w:tcPr>
          <w:p w14:paraId="19856AD8" w14:textId="77777777" w:rsidR="00472E4B" w:rsidRPr="008F109E" w:rsidRDefault="00472E4B" w:rsidP="00141003">
            <w:pPr>
              <w:pStyle w:val="TAH"/>
              <w:rPr>
                <w:rFonts w:cs="Arial"/>
                <w:b w:val="0"/>
                <w:szCs w:val="18"/>
                <w:lang w:val="en-US" w:eastAsia="ja-JP"/>
              </w:rPr>
            </w:pPr>
            <w:r w:rsidRPr="008F109E">
              <w:rPr>
                <w:rFonts w:cs="Arial" w:hint="eastAsia"/>
                <w:b w:val="0"/>
                <w:szCs w:val="18"/>
                <w:lang w:val="en-US" w:eastAsia="ja-JP"/>
              </w:rPr>
              <w:t>18</w:t>
            </w:r>
          </w:p>
        </w:tc>
        <w:tc>
          <w:tcPr>
            <w:tcW w:w="586" w:type="dxa"/>
            <w:shd w:val="clear" w:color="auto" w:fill="auto"/>
            <w:vAlign w:val="center"/>
          </w:tcPr>
          <w:p w14:paraId="2E608D94" w14:textId="77777777" w:rsidR="00472E4B" w:rsidRPr="008F109E" w:rsidRDefault="00472E4B" w:rsidP="00141003">
            <w:pPr>
              <w:pStyle w:val="TAH"/>
              <w:rPr>
                <w:rFonts w:cs="Arial"/>
                <w:szCs w:val="18"/>
              </w:rPr>
            </w:pPr>
          </w:p>
        </w:tc>
        <w:tc>
          <w:tcPr>
            <w:tcW w:w="586" w:type="dxa"/>
            <w:shd w:val="clear" w:color="auto" w:fill="auto"/>
            <w:vAlign w:val="center"/>
          </w:tcPr>
          <w:p w14:paraId="49242794" w14:textId="77777777" w:rsidR="00472E4B" w:rsidRPr="008F109E" w:rsidRDefault="00472E4B" w:rsidP="00141003">
            <w:pPr>
              <w:pStyle w:val="TAH"/>
              <w:rPr>
                <w:rFonts w:cs="Arial"/>
                <w:b w:val="0"/>
                <w:szCs w:val="18"/>
              </w:rPr>
            </w:pPr>
          </w:p>
        </w:tc>
        <w:tc>
          <w:tcPr>
            <w:tcW w:w="586" w:type="dxa"/>
            <w:shd w:val="clear" w:color="auto" w:fill="auto"/>
            <w:vAlign w:val="center"/>
          </w:tcPr>
          <w:p w14:paraId="0B0F372E" w14:textId="77777777" w:rsidR="00472E4B" w:rsidRPr="008F109E" w:rsidRDefault="00472E4B" w:rsidP="00141003">
            <w:pPr>
              <w:pStyle w:val="TAH"/>
              <w:rPr>
                <w:rFonts w:cs="Arial"/>
                <w:b w:val="0"/>
                <w:szCs w:val="18"/>
              </w:rPr>
            </w:pPr>
            <w:r w:rsidRPr="008F109E">
              <w:rPr>
                <w:rFonts w:cs="Arial"/>
                <w:b w:val="0"/>
                <w:szCs w:val="18"/>
              </w:rPr>
              <w:t>Yes</w:t>
            </w:r>
          </w:p>
        </w:tc>
        <w:tc>
          <w:tcPr>
            <w:tcW w:w="586" w:type="dxa"/>
            <w:shd w:val="clear" w:color="auto" w:fill="auto"/>
            <w:vAlign w:val="center"/>
          </w:tcPr>
          <w:p w14:paraId="61C48E17" w14:textId="77777777" w:rsidR="00472E4B" w:rsidRPr="008F109E" w:rsidRDefault="00472E4B" w:rsidP="00141003">
            <w:pPr>
              <w:pStyle w:val="TAH"/>
              <w:rPr>
                <w:rFonts w:cs="Arial"/>
                <w:b w:val="0"/>
                <w:szCs w:val="18"/>
              </w:rPr>
            </w:pPr>
            <w:r w:rsidRPr="008F109E">
              <w:rPr>
                <w:rFonts w:cs="Arial"/>
                <w:b w:val="0"/>
                <w:szCs w:val="18"/>
              </w:rPr>
              <w:t>Yes</w:t>
            </w:r>
          </w:p>
        </w:tc>
        <w:tc>
          <w:tcPr>
            <w:tcW w:w="586" w:type="dxa"/>
            <w:shd w:val="clear" w:color="auto" w:fill="auto"/>
            <w:vAlign w:val="center"/>
          </w:tcPr>
          <w:p w14:paraId="4C8BF2E7" w14:textId="77777777" w:rsidR="00472E4B" w:rsidRPr="008F109E" w:rsidRDefault="00472E4B" w:rsidP="00141003">
            <w:pPr>
              <w:pStyle w:val="TAH"/>
              <w:rPr>
                <w:rFonts w:cs="Arial"/>
                <w:b w:val="0"/>
                <w:szCs w:val="18"/>
              </w:rPr>
            </w:pPr>
            <w:r w:rsidRPr="008F109E">
              <w:rPr>
                <w:rFonts w:cs="Arial"/>
                <w:b w:val="0"/>
                <w:szCs w:val="18"/>
              </w:rPr>
              <w:t>Yes</w:t>
            </w:r>
          </w:p>
        </w:tc>
        <w:tc>
          <w:tcPr>
            <w:tcW w:w="586" w:type="dxa"/>
            <w:shd w:val="clear" w:color="auto" w:fill="auto"/>
            <w:vAlign w:val="center"/>
          </w:tcPr>
          <w:p w14:paraId="2FF26CFF" w14:textId="77777777" w:rsidR="00472E4B" w:rsidRPr="008F109E" w:rsidRDefault="00472E4B" w:rsidP="00141003">
            <w:pPr>
              <w:pStyle w:val="TAH"/>
              <w:rPr>
                <w:rFonts w:cs="Arial"/>
                <w:b w:val="0"/>
                <w:szCs w:val="18"/>
              </w:rPr>
            </w:pPr>
          </w:p>
        </w:tc>
        <w:tc>
          <w:tcPr>
            <w:tcW w:w="1187" w:type="dxa"/>
            <w:vMerge w:val="restart"/>
            <w:shd w:val="clear" w:color="auto" w:fill="auto"/>
            <w:vAlign w:val="center"/>
          </w:tcPr>
          <w:p w14:paraId="024C4DC1" w14:textId="77777777" w:rsidR="00472E4B" w:rsidRPr="008F109E" w:rsidRDefault="00472E4B" w:rsidP="00141003">
            <w:pPr>
              <w:pStyle w:val="TAH"/>
              <w:rPr>
                <w:b w:val="0"/>
                <w:lang w:val="en-US" w:eastAsia="ja-JP"/>
              </w:rPr>
            </w:pPr>
            <w:r w:rsidRPr="008F109E">
              <w:rPr>
                <w:rFonts w:hint="eastAsia"/>
                <w:b w:val="0"/>
                <w:lang w:val="en-US" w:eastAsia="ja-JP"/>
              </w:rPr>
              <w:t>55</w:t>
            </w:r>
          </w:p>
        </w:tc>
        <w:tc>
          <w:tcPr>
            <w:tcW w:w="1287" w:type="dxa"/>
            <w:vMerge w:val="restart"/>
            <w:shd w:val="clear" w:color="auto" w:fill="auto"/>
            <w:vAlign w:val="center"/>
          </w:tcPr>
          <w:p w14:paraId="444F93CB" w14:textId="77777777" w:rsidR="00472E4B" w:rsidRPr="008F109E" w:rsidRDefault="00472E4B" w:rsidP="00141003">
            <w:pPr>
              <w:pStyle w:val="TAH"/>
              <w:rPr>
                <w:b w:val="0"/>
                <w:lang w:val="en-US"/>
              </w:rPr>
            </w:pPr>
            <w:r w:rsidRPr="008F109E">
              <w:rPr>
                <w:b w:val="0"/>
                <w:lang w:val="en-US"/>
              </w:rPr>
              <w:t>0</w:t>
            </w:r>
          </w:p>
        </w:tc>
      </w:tr>
      <w:tr w:rsidR="00472E4B" w:rsidRPr="008F109E" w14:paraId="6BA4D6FC" w14:textId="77777777" w:rsidTr="00141003">
        <w:trPr>
          <w:trHeight w:val="103"/>
          <w:jc w:val="center"/>
        </w:trPr>
        <w:tc>
          <w:tcPr>
            <w:tcW w:w="1396" w:type="dxa"/>
            <w:vMerge/>
            <w:shd w:val="clear" w:color="auto" w:fill="auto"/>
            <w:vAlign w:val="center"/>
          </w:tcPr>
          <w:p w14:paraId="7609746E" w14:textId="77777777" w:rsidR="00472E4B" w:rsidRPr="008F109E" w:rsidRDefault="00472E4B" w:rsidP="00141003">
            <w:pPr>
              <w:pStyle w:val="TAH"/>
              <w:rPr>
                <w:rFonts w:cs="Arial"/>
                <w:b w:val="0"/>
                <w:szCs w:val="18"/>
              </w:rPr>
            </w:pPr>
          </w:p>
        </w:tc>
        <w:tc>
          <w:tcPr>
            <w:tcW w:w="1467" w:type="dxa"/>
            <w:vMerge/>
            <w:shd w:val="clear" w:color="auto" w:fill="auto"/>
            <w:vAlign w:val="center"/>
          </w:tcPr>
          <w:p w14:paraId="63C499DE" w14:textId="77777777" w:rsidR="00472E4B" w:rsidRPr="008F109E" w:rsidRDefault="00472E4B" w:rsidP="00141003">
            <w:pPr>
              <w:pStyle w:val="TAH"/>
              <w:rPr>
                <w:rFonts w:cs="Arial"/>
                <w:szCs w:val="18"/>
                <w:lang w:val="en-US" w:eastAsia="ja-JP"/>
              </w:rPr>
            </w:pPr>
          </w:p>
        </w:tc>
        <w:tc>
          <w:tcPr>
            <w:tcW w:w="767" w:type="dxa"/>
            <w:shd w:val="clear" w:color="auto" w:fill="auto"/>
            <w:vAlign w:val="center"/>
          </w:tcPr>
          <w:p w14:paraId="084FC7DF" w14:textId="77777777" w:rsidR="00472E4B" w:rsidRPr="008F109E" w:rsidRDefault="00472E4B" w:rsidP="00141003">
            <w:pPr>
              <w:pStyle w:val="TAH"/>
              <w:rPr>
                <w:rFonts w:cs="Arial"/>
                <w:b w:val="0"/>
                <w:szCs w:val="18"/>
                <w:lang w:val="en-US" w:eastAsia="ja-JP"/>
              </w:rPr>
            </w:pPr>
            <w:r w:rsidRPr="008F109E">
              <w:rPr>
                <w:rFonts w:cs="Arial" w:hint="eastAsia"/>
                <w:b w:val="0"/>
                <w:szCs w:val="18"/>
                <w:lang w:val="en-US" w:eastAsia="ja-JP"/>
              </w:rPr>
              <w:t>42</w:t>
            </w:r>
          </w:p>
        </w:tc>
        <w:tc>
          <w:tcPr>
            <w:tcW w:w="3516" w:type="dxa"/>
            <w:gridSpan w:val="6"/>
            <w:shd w:val="clear" w:color="auto" w:fill="auto"/>
            <w:vAlign w:val="center"/>
          </w:tcPr>
          <w:p w14:paraId="77B370E7" w14:textId="77777777" w:rsidR="00472E4B" w:rsidRPr="008F109E" w:rsidRDefault="00472E4B" w:rsidP="00141003">
            <w:pPr>
              <w:pStyle w:val="TAH"/>
              <w:rPr>
                <w:rFonts w:cs="Arial"/>
                <w:b w:val="0"/>
                <w:szCs w:val="18"/>
              </w:rPr>
            </w:pPr>
            <w:r w:rsidRPr="008F109E">
              <w:rPr>
                <w:rFonts w:cs="Arial"/>
                <w:b w:val="0"/>
                <w:szCs w:val="18"/>
              </w:rPr>
              <w:t>See the CA_</w:t>
            </w:r>
            <w:r w:rsidRPr="008F109E">
              <w:rPr>
                <w:rFonts w:cs="Arial" w:hint="eastAsia"/>
                <w:b w:val="0"/>
                <w:szCs w:val="18"/>
                <w:lang w:eastAsia="ja-JP"/>
              </w:rPr>
              <w:t>42</w:t>
            </w:r>
            <w:r w:rsidRPr="008F109E">
              <w:rPr>
                <w:rFonts w:cs="Arial"/>
                <w:b w:val="0"/>
                <w:szCs w:val="18"/>
              </w:rPr>
              <w:t>C Bandwidth combination set 0 in Table 5.6A.1-1</w:t>
            </w:r>
          </w:p>
        </w:tc>
        <w:tc>
          <w:tcPr>
            <w:tcW w:w="1187" w:type="dxa"/>
            <w:vMerge/>
            <w:shd w:val="clear" w:color="auto" w:fill="auto"/>
            <w:vAlign w:val="center"/>
          </w:tcPr>
          <w:p w14:paraId="39FF4548" w14:textId="77777777" w:rsidR="00472E4B" w:rsidRPr="008F109E" w:rsidRDefault="00472E4B" w:rsidP="00141003">
            <w:pPr>
              <w:pStyle w:val="TAH"/>
              <w:rPr>
                <w:b w:val="0"/>
                <w:lang w:val="en-US"/>
              </w:rPr>
            </w:pPr>
          </w:p>
        </w:tc>
        <w:tc>
          <w:tcPr>
            <w:tcW w:w="1287" w:type="dxa"/>
            <w:vMerge/>
            <w:shd w:val="clear" w:color="auto" w:fill="auto"/>
            <w:vAlign w:val="center"/>
          </w:tcPr>
          <w:p w14:paraId="11119C46" w14:textId="77777777" w:rsidR="00472E4B" w:rsidRPr="008F109E" w:rsidRDefault="00472E4B" w:rsidP="00141003">
            <w:pPr>
              <w:pStyle w:val="TAH"/>
              <w:rPr>
                <w:b w:val="0"/>
                <w:lang w:val="en-US"/>
              </w:rPr>
            </w:pPr>
          </w:p>
        </w:tc>
      </w:tr>
    </w:tbl>
    <w:p w14:paraId="2DD86C2C" w14:textId="77777777" w:rsidR="00472E4B" w:rsidRPr="008F109E" w:rsidRDefault="00472E4B" w:rsidP="00472E4B">
      <w:pPr>
        <w:pStyle w:val="Guidance"/>
        <w:rPr>
          <w:i w:val="0"/>
          <w:color w:val="auto"/>
          <w:lang w:eastAsia="ja-JP"/>
        </w:rPr>
      </w:pPr>
    </w:p>
    <w:p w14:paraId="62BA99BE" w14:textId="77777777" w:rsidR="00472E4B" w:rsidRPr="008F109E" w:rsidRDefault="00472E4B" w:rsidP="00472E4B">
      <w:pPr>
        <w:pStyle w:val="Heading3"/>
        <w:ind w:left="720" w:hanging="720"/>
        <w:rPr>
          <w:lang w:val="en-US" w:eastAsia="ja-JP"/>
        </w:rPr>
      </w:pPr>
      <w:bookmarkStart w:id="217" w:name="_Toc489357721"/>
      <w:bookmarkStart w:id="218" w:name="_Toc498520526"/>
      <w:bookmarkStart w:id="219" w:name="_Toc42604412"/>
      <w:bookmarkStart w:id="220" w:name="_Toc46228348"/>
      <w:r w:rsidRPr="008F109E">
        <w:rPr>
          <w:lang w:val="en-US"/>
        </w:rPr>
        <w:lastRenderedPageBreak/>
        <w:t>5.2.</w:t>
      </w:r>
      <w:r w:rsidRPr="008F109E">
        <w:rPr>
          <w:rFonts w:hint="eastAsia"/>
          <w:lang w:val="en-US" w:eastAsia="ja-JP"/>
        </w:rPr>
        <w:t>2</w:t>
      </w:r>
      <w:r w:rsidRPr="008F109E">
        <w:rPr>
          <w:lang w:val="en-US"/>
        </w:rPr>
        <w:tab/>
        <w:t>Co-existence studies</w:t>
      </w:r>
      <w:bookmarkEnd w:id="217"/>
      <w:bookmarkEnd w:id="218"/>
      <w:bookmarkEnd w:id="219"/>
      <w:bookmarkEnd w:id="220"/>
    </w:p>
    <w:p w14:paraId="2BA8EBFC" w14:textId="77777777" w:rsidR="00472E4B" w:rsidRPr="008F109E" w:rsidRDefault="00472E4B" w:rsidP="00472E4B">
      <w:pPr>
        <w:rPr>
          <w:lang w:eastAsia="ja-JP"/>
        </w:rPr>
      </w:pPr>
      <w:r w:rsidRPr="008F109E">
        <w:t>Table 5.</w:t>
      </w:r>
      <w:r w:rsidRPr="008F109E">
        <w:rPr>
          <w:lang w:eastAsia="ja-JP"/>
        </w:rPr>
        <w:t>2</w:t>
      </w:r>
      <w:r w:rsidRPr="008F109E">
        <w:t xml:space="preserve">.2-1 summarizes frequency ranges where harmonics occur for CA _ </w:t>
      </w:r>
      <w:r w:rsidRPr="008F109E">
        <w:rPr>
          <w:rFonts w:hint="eastAsia"/>
          <w:lang w:eastAsia="ja-JP"/>
        </w:rPr>
        <w:t>18</w:t>
      </w:r>
      <w:r w:rsidRPr="008F109E">
        <w:t>-</w:t>
      </w:r>
      <w:r w:rsidRPr="008F109E">
        <w:rPr>
          <w:rFonts w:hint="eastAsia"/>
          <w:lang w:eastAsia="ja-JP"/>
        </w:rPr>
        <w:t>42.</w:t>
      </w:r>
    </w:p>
    <w:p w14:paraId="0A71F3D9" w14:textId="77777777" w:rsidR="00472E4B" w:rsidRPr="008F109E" w:rsidRDefault="00472E4B" w:rsidP="00472E4B">
      <w:pPr>
        <w:pStyle w:val="TH"/>
      </w:pPr>
      <w:r w:rsidRPr="008F109E">
        <w:t>Table 5.</w:t>
      </w:r>
      <w:r w:rsidRPr="008F109E">
        <w:rPr>
          <w:lang w:eastAsia="ja-JP"/>
        </w:rPr>
        <w:t>2</w:t>
      </w:r>
      <w:r w:rsidRPr="008F109E">
        <w:t>.2-1: Impact of UL/DL Harmonic</w:t>
      </w:r>
    </w:p>
    <w:tbl>
      <w:tblPr>
        <w:tblW w:w="52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666"/>
        <w:gridCol w:w="666"/>
        <w:gridCol w:w="666"/>
        <w:gridCol w:w="666"/>
        <w:gridCol w:w="666"/>
        <w:gridCol w:w="666"/>
        <w:gridCol w:w="717"/>
        <w:gridCol w:w="717"/>
        <w:gridCol w:w="666"/>
        <w:gridCol w:w="666"/>
        <w:gridCol w:w="717"/>
        <w:gridCol w:w="717"/>
        <w:gridCol w:w="717"/>
        <w:gridCol w:w="717"/>
      </w:tblGrid>
      <w:tr w:rsidR="00472E4B" w:rsidRPr="008F109E" w14:paraId="23A18448" w14:textId="77777777" w:rsidTr="00141003">
        <w:trPr>
          <w:trHeight w:val="266"/>
          <w:jc w:val="center"/>
        </w:trPr>
        <w:tc>
          <w:tcPr>
            <w:tcW w:w="329" w:type="pct"/>
            <w:shd w:val="clear" w:color="auto" w:fill="auto"/>
            <w:vAlign w:val="center"/>
          </w:tcPr>
          <w:p w14:paraId="50A48261" w14:textId="77777777" w:rsidR="00472E4B" w:rsidRPr="008F109E" w:rsidRDefault="00472E4B" w:rsidP="00141003">
            <w:pPr>
              <w:keepNext/>
              <w:keepLines/>
              <w:jc w:val="center"/>
              <w:rPr>
                <w:rFonts w:ascii="Arial" w:hAnsi="Arial"/>
                <w:b/>
                <w:sz w:val="18"/>
                <w:lang w:val="en-US"/>
              </w:rPr>
            </w:pPr>
          </w:p>
        </w:tc>
        <w:tc>
          <w:tcPr>
            <w:tcW w:w="330" w:type="pct"/>
            <w:shd w:val="clear" w:color="auto" w:fill="auto"/>
            <w:vAlign w:val="center"/>
          </w:tcPr>
          <w:p w14:paraId="522AA611" w14:textId="77777777" w:rsidR="00472E4B" w:rsidRPr="008F109E" w:rsidRDefault="00472E4B" w:rsidP="00141003">
            <w:pPr>
              <w:keepNext/>
              <w:keepLines/>
              <w:jc w:val="center"/>
              <w:rPr>
                <w:rFonts w:ascii="Arial" w:hAnsi="Arial"/>
                <w:b/>
                <w:sz w:val="18"/>
                <w:lang w:val="en-US"/>
              </w:rPr>
            </w:pPr>
          </w:p>
        </w:tc>
        <w:tc>
          <w:tcPr>
            <w:tcW w:w="330" w:type="pct"/>
            <w:shd w:val="clear" w:color="auto" w:fill="auto"/>
            <w:vAlign w:val="center"/>
          </w:tcPr>
          <w:p w14:paraId="4931CA6B" w14:textId="77777777" w:rsidR="00472E4B" w:rsidRPr="008F109E" w:rsidRDefault="00472E4B" w:rsidP="00141003">
            <w:pPr>
              <w:keepNext/>
              <w:keepLines/>
              <w:jc w:val="center"/>
              <w:rPr>
                <w:rFonts w:ascii="Arial" w:hAnsi="Arial"/>
                <w:b/>
                <w:sz w:val="18"/>
                <w:lang w:val="en-US"/>
              </w:rPr>
            </w:pPr>
          </w:p>
        </w:tc>
        <w:tc>
          <w:tcPr>
            <w:tcW w:w="330" w:type="pct"/>
            <w:shd w:val="clear" w:color="auto" w:fill="auto"/>
            <w:vAlign w:val="center"/>
          </w:tcPr>
          <w:p w14:paraId="162F4876" w14:textId="77777777" w:rsidR="00472E4B" w:rsidRPr="008F109E" w:rsidRDefault="00472E4B" w:rsidP="00141003">
            <w:pPr>
              <w:keepNext/>
              <w:keepLines/>
              <w:jc w:val="center"/>
              <w:rPr>
                <w:rFonts w:ascii="Arial" w:hAnsi="Arial"/>
                <w:b/>
                <w:sz w:val="18"/>
                <w:lang w:val="en-US"/>
              </w:rPr>
            </w:pPr>
          </w:p>
        </w:tc>
        <w:tc>
          <w:tcPr>
            <w:tcW w:w="330" w:type="pct"/>
            <w:shd w:val="clear" w:color="auto" w:fill="auto"/>
            <w:vAlign w:val="center"/>
          </w:tcPr>
          <w:p w14:paraId="2EFB8553" w14:textId="77777777" w:rsidR="00472E4B" w:rsidRPr="008F109E" w:rsidRDefault="00472E4B" w:rsidP="00141003">
            <w:pPr>
              <w:keepNext/>
              <w:keepLines/>
              <w:jc w:val="center"/>
              <w:rPr>
                <w:rFonts w:ascii="Arial" w:hAnsi="Arial"/>
                <w:b/>
                <w:sz w:val="18"/>
                <w:lang w:val="en-US"/>
              </w:rPr>
            </w:pPr>
          </w:p>
        </w:tc>
        <w:tc>
          <w:tcPr>
            <w:tcW w:w="661" w:type="pct"/>
            <w:gridSpan w:val="2"/>
            <w:shd w:val="clear" w:color="auto" w:fill="auto"/>
            <w:vAlign w:val="center"/>
          </w:tcPr>
          <w:p w14:paraId="02368C4F" w14:textId="77777777" w:rsidR="00472E4B" w:rsidRPr="008F109E" w:rsidRDefault="00472E4B" w:rsidP="00141003">
            <w:pPr>
              <w:keepNext/>
              <w:keepLines/>
              <w:jc w:val="center"/>
              <w:rPr>
                <w:rFonts w:ascii="Arial" w:hAnsi="Arial"/>
                <w:b/>
                <w:sz w:val="18"/>
                <w:lang w:val="en-US"/>
              </w:rPr>
            </w:pPr>
            <w:r w:rsidRPr="008F109E">
              <w:rPr>
                <w:rFonts w:ascii="Arial" w:hAnsi="Arial"/>
                <w:b/>
                <w:sz w:val="18"/>
                <w:lang w:val="en-US"/>
              </w:rPr>
              <w:t>2</w:t>
            </w:r>
            <w:r w:rsidRPr="008F109E">
              <w:rPr>
                <w:rFonts w:ascii="Arial" w:hAnsi="Arial"/>
                <w:b/>
                <w:sz w:val="18"/>
                <w:vertAlign w:val="superscript"/>
                <w:lang w:val="en-US"/>
              </w:rPr>
              <w:t>nd</w:t>
            </w:r>
            <w:r w:rsidRPr="008F109E">
              <w:rPr>
                <w:rFonts w:ascii="Arial" w:hAnsi="Arial"/>
                <w:b/>
                <w:sz w:val="18"/>
                <w:lang w:val="en-US"/>
              </w:rPr>
              <w:t xml:space="preserve">  Harmonic</w:t>
            </w:r>
          </w:p>
        </w:tc>
        <w:tc>
          <w:tcPr>
            <w:tcW w:w="679" w:type="pct"/>
            <w:gridSpan w:val="2"/>
            <w:shd w:val="clear" w:color="auto" w:fill="auto"/>
            <w:vAlign w:val="center"/>
          </w:tcPr>
          <w:p w14:paraId="01B16D4C" w14:textId="77777777" w:rsidR="00472E4B" w:rsidRPr="008F109E" w:rsidRDefault="00472E4B" w:rsidP="00141003">
            <w:pPr>
              <w:keepNext/>
              <w:keepLines/>
              <w:jc w:val="center"/>
              <w:rPr>
                <w:rFonts w:ascii="Arial" w:hAnsi="Arial"/>
                <w:b/>
                <w:sz w:val="18"/>
                <w:lang w:val="en-US"/>
              </w:rPr>
            </w:pPr>
            <w:r w:rsidRPr="008F109E">
              <w:rPr>
                <w:rFonts w:ascii="Arial" w:hAnsi="Arial"/>
                <w:b/>
                <w:sz w:val="18"/>
                <w:lang w:val="en-US"/>
              </w:rPr>
              <w:t>3</w:t>
            </w:r>
            <w:r w:rsidRPr="008F109E">
              <w:rPr>
                <w:rFonts w:ascii="Arial" w:hAnsi="Arial"/>
                <w:b/>
                <w:sz w:val="18"/>
                <w:vertAlign w:val="superscript"/>
                <w:lang w:val="en-US"/>
              </w:rPr>
              <w:t>rd</w:t>
            </w:r>
            <w:r w:rsidRPr="008F109E">
              <w:rPr>
                <w:rFonts w:ascii="Arial" w:hAnsi="Arial"/>
                <w:b/>
                <w:sz w:val="18"/>
                <w:lang w:val="en-US"/>
              </w:rPr>
              <w:t xml:space="preserve">  Harmonic</w:t>
            </w:r>
          </w:p>
        </w:tc>
        <w:tc>
          <w:tcPr>
            <w:tcW w:w="652" w:type="pct"/>
            <w:gridSpan w:val="2"/>
            <w:shd w:val="clear" w:color="auto" w:fill="auto"/>
            <w:vAlign w:val="center"/>
          </w:tcPr>
          <w:p w14:paraId="0EBAB1BD" w14:textId="77777777" w:rsidR="00472E4B" w:rsidRPr="008F109E" w:rsidRDefault="00472E4B" w:rsidP="00141003">
            <w:pPr>
              <w:keepNext/>
              <w:keepLines/>
              <w:jc w:val="center"/>
              <w:rPr>
                <w:rFonts w:ascii="Arial" w:hAnsi="Arial"/>
                <w:b/>
                <w:sz w:val="18"/>
                <w:lang w:val="en-US"/>
              </w:rPr>
            </w:pPr>
            <w:r w:rsidRPr="008F109E">
              <w:rPr>
                <w:rFonts w:ascii="Arial" w:hAnsi="Arial"/>
                <w:b/>
                <w:sz w:val="18"/>
                <w:lang w:val="en-US"/>
              </w:rPr>
              <w:t>2</w:t>
            </w:r>
            <w:r w:rsidRPr="008F109E">
              <w:rPr>
                <w:rFonts w:ascii="Arial" w:hAnsi="Arial"/>
                <w:b/>
                <w:sz w:val="18"/>
                <w:vertAlign w:val="superscript"/>
                <w:lang w:val="en-US"/>
              </w:rPr>
              <w:t>nd</w:t>
            </w:r>
            <w:r w:rsidRPr="008F109E">
              <w:rPr>
                <w:rFonts w:ascii="Arial" w:hAnsi="Arial"/>
                <w:b/>
                <w:sz w:val="18"/>
                <w:lang w:val="en-US"/>
              </w:rPr>
              <w:t xml:space="preserve">  Harmonic</w:t>
            </w:r>
          </w:p>
        </w:tc>
        <w:tc>
          <w:tcPr>
            <w:tcW w:w="679" w:type="pct"/>
            <w:gridSpan w:val="2"/>
            <w:shd w:val="clear" w:color="auto" w:fill="auto"/>
            <w:vAlign w:val="center"/>
          </w:tcPr>
          <w:p w14:paraId="2B4161D2" w14:textId="77777777" w:rsidR="00472E4B" w:rsidRPr="008F109E" w:rsidRDefault="00472E4B" w:rsidP="00141003">
            <w:pPr>
              <w:keepNext/>
              <w:keepLines/>
              <w:jc w:val="center"/>
              <w:rPr>
                <w:rFonts w:ascii="Arial" w:hAnsi="Arial"/>
                <w:b/>
                <w:sz w:val="18"/>
                <w:lang w:val="en-US"/>
              </w:rPr>
            </w:pPr>
            <w:r w:rsidRPr="008F109E">
              <w:rPr>
                <w:rFonts w:ascii="Arial" w:hAnsi="Arial"/>
                <w:b/>
                <w:sz w:val="18"/>
                <w:lang w:val="en-US"/>
              </w:rPr>
              <w:t>3</w:t>
            </w:r>
            <w:r w:rsidRPr="008F109E">
              <w:rPr>
                <w:rFonts w:ascii="Arial" w:hAnsi="Arial"/>
                <w:b/>
                <w:sz w:val="18"/>
                <w:vertAlign w:val="superscript"/>
                <w:lang w:val="en-US"/>
              </w:rPr>
              <w:t>rd</w:t>
            </w:r>
            <w:r w:rsidRPr="008F109E">
              <w:rPr>
                <w:rFonts w:ascii="Arial" w:hAnsi="Arial"/>
                <w:b/>
                <w:sz w:val="18"/>
                <w:lang w:val="en-US"/>
              </w:rPr>
              <w:t xml:space="preserve"> Harmonic</w:t>
            </w:r>
          </w:p>
        </w:tc>
        <w:tc>
          <w:tcPr>
            <w:tcW w:w="679" w:type="pct"/>
            <w:gridSpan w:val="2"/>
            <w:shd w:val="clear" w:color="auto" w:fill="auto"/>
            <w:vAlign w:val="center"/>
          </w:tcPr>
          <w:p w14:paraId="0652700E" w14:textId="77777777" w:rsidR="00472E4B" w:rsidRPr="008F109E" w:rsidRDefault="00472E4B" w:rsidP="00141003">
            <w:pPr>
              <w:keepNext/>
              <w:keepLines/>
              <w:jc w:val="center"/>
              <w:rPr>
                <w:rFonts w:ascii="Arial" w:hAnsi="Arial"/>
                <w:b/>
                <w:sz w:val="18"/>
                <w:lang w:val="en-US"/>
              </w:rPr>
            </w:pPr>
            <w:r w:rsidRPr="008F109E">
              <w:rPr>
                <w:rFonts w:ascii="Arial" w:hAnsi="Arial" w:hint="eastAsia"/>
                <w:b/>
                <w:sz w:val="18"/>
                <w:lang w:val="en-US" w:eastAsia="ja-JP"/>
              </w:rPr>
              <w:t>4</w:t>
            </w:r>
            <w:r w:rsidRPr="008F109E">
              <w:rPr>
                <w:rFonts w:ascii="Arial" w:hAnsi="Arial" w:hint="eastAsia"/>
                <w:b/>
                <w:sz w:val="18"/>
                <w:vertAlign w:val="superscript"/>
                <w:lang w:val="en-US" w:eastAsia="ja-JP"/>
              </w:rPr>
              <w:t>th</w:t>
            </w:r>
            <w:r w:rsidRPr="008F109E">
              <w:rPr>
                <w:rFonts w:ascii="Arial" w:hAnsi="Arial"/>
                <w:b/>
                <w:sz w:val="18"/>
                <w:lang w:val="en-US"/>
              </w:rPr>
              <w:t xml:space="preserve"> Harmonic</w:t>
            </w:r>
          </w:p>
        </w:tc>
      </w:tr>
      <w:tr w:rsidR="00472E4B" w:rsidRPr="008F109E" w14:paraId="1A8690D8" w14:textId="77777777" w:rsidTr="00141003">
        <w:trPr>
          <w:trHeight w:hRule="exact" w:val="907"/>
          <w:jc w:val="center"/>
        </w:trPr>
        <w:tc>
          <w:tcPr>
            <w:tcW w:w="329" w:type="pct"/>
            <w:shd w:val="clear" w:color="auto" w:fill="auto"/>
            <w:vAlign w:val="center"/>
          </w:tcPr>
          <w:p w14:paraId="065C84AB" w14:textId="77777777" w:rsidR="00472E4B" w:rsidRPr="008F109E" w:rsidRDefault="00472E4B" w:rsidP="00141003">
            <w:pPr>
              <w:keepNext/>
              <w:keepLines/>
              <w:jc w:val="center"/>
              <w:rPr>
                <w:rFonts w:ascii="Arial" w:hAnsi="Arial"/>
                <w:b/>
                <w:sz w:val="18"/>
                <w:lang w:val="en-US"/>
              </w:rPr>
            </w:pPr>
            <w:r w:rsidRPr="008F109E">
              <w:rPr>
                <w:rFonts w:ascii="Arial" w:hAnsi="Arial"/>
                <w:b/>
                <w:sz w:val="18"/>
                <w:lang w:val="en-US"/>
              </w:rPr>
              <w:t>Band</w:t>
            </w:r>
          </w:p>
        </w:tc>
        <w:tc>
          <w:tcPr>
            <w:tcW w:w="330" w:type="pct"/>
            <w:tcBorders>
              <w:bottom w:val="single" w:sz="4" w:space="0" w:color="auto"/>
            </w:tcBorders>
            <w:shd w:val="clear" w:color="auto" w:fill="auto"/>
            <w:vAlign w:val="center"/>
          </w:tcPr>
          <w:p w14:paraId="265A44AD" w14:textId="77777777" w:rsidR="00472E4B" w:rsidRPr="008F109E" w:rsidRDefault="00472E4B" w:rsidP="00141003">
            <w:pPr>
              <w:keepNext/>
              <w:keepLines/>
              <w:jc w:val="center"/>
              <w:rPr>
                <w:rFonts w:ascii="Arial" w:hAnsi="Arial"/>
                <w:b/>
                <w:sz w:val="18"/>
                <w:lang w:val="en-US"/>
              </w:rPr>
            </w:pPr>
            <w:r w:rsidRPr="008F109E">
              <w:rPr>
                <w:rFonts w:ascii="Arial" w:hAnsi="Arial"/>
                <w:b/>
                <w:sz w:val="18"/>
                <w:lang w:val="en-US"/>
              </w:rPr>
              <w:t>UL Low Band Edge</w:t>
            </w:r>
          </w:p>
        </w:tc>
        <w:tc>
          <w:tcPr>
            <w:tcW w:w="330" w:type="pct"/>
            <w:tcBorders>
              <w:bottom w:val="single" w:sz="4" w:space="0" w:color="auto"/>
            </w:tcBorders>
            <w:shd w:val="clear" w:color="auto" w:fill="auto"/>
            <w:vAlign w:val="center"/>
          </w:tcPr>
          <w:p w14:paraId="70096F4C" w14:textId="77777777" w:rsidR="00472E4B" w:rsidRPr="008F109E" w:rsidRDefault="00472E4B" w:rsidP="00141003">
            <w:pPr>
              <w:keepNext/>
              <w:keepLines/>
              <w:jc w:val="center"/>
              <w:rPr>
                <w:rFonts w:ascii="Arial" w:hAnsi="Arial"/>
                <w:b/>
                <w:sz w:val="18"/>
                <w:lang w:val="en-US"/>
              </w:rPr>
            </w:pPr>
            <w:r w:rsidRPr="008F109E">
              <w:rPr>
                <w:rFonts w:ascii="Arial" w:hAnsi="Arial"/>
                <w:b/>
                <w:sz w:val="18"/>
                <w:lang w:val="en-US"/>
              </w:rPr>
              <w:t>UL High Band Edge</w:t>
            </w:r>
          </w:p>
        </w:tc>
        <w:tc>
          <w:tcPr>
            <w:tcW w:w="330" w:type="pct"/>
            <w:tcBorders>
              <w:bottom w:val="single" w:sz="4" w:space="0" w:color="auto"/>
            </w:tcBorders>
            <w:shd w:val="clear" w:color="auto" w:fill="auto"/>
            <w:vAlign w:val="center"/>
          </w:tcPr>
          <w:p w14:paraId="34FF9745" w14:textId="77777777" w:rsidR="00472E4B" w:rsidRPr="008F109E" w:rsidRDefault="00472E4B" w:rsidP="00141003">
            <w:pPr>
              <w:keepNext/>
              <w:keepLines/>
              <w:jc w:val="center"/>
              <w:rPr>
                <w:rFonts w:ascii="Arial" w:hAnsi="Arial"/>
                <w:b/>
                <w:sz w:val="18"/>
                <w:lang w:val="en-US"/>
              </w:rPr>
            </w:pPr>
            <w:r w:rsidRPr="008F109E">
              <w:rPr>
                <w:rFonts w:ascii="Arial" w:hAnsi="Arial"/>
                <w:b/>
                <w:sz w:val="18"/>
                <w:lang w:val="en-US"/>
              </w:rPr>
              <w:t>DL Low Band Edge</w:t>
            </w:r>
          </w:p>
        </w:tc>
        <w:tc>
          <w:tcPr>
            <w:tcW w:w="330" w:type="pct"/>
            <w:tcBorders>
              <w:bottom w:val="single" w:sz="4" w:space="0" w:color="auto"/>
            </w:tcBorders>
            <w:shd w:val="clear" w:color="auto" w:fill="auto"/>
            <w:vAlign w:val="center"/>
          </w:tcPr>
          <w:p w14:paraId="4C5AF1D4" w14:textId="77777777" w:rsidR="00472E4B" w:rsidRPr="008F109E" w:rsidRDefault="00472E4B" w:rsidP="00141003">
            <w:pPr>
              <w:keepNext/>
              <w:keepLines/>
              <w:jc w:val="center"/>
              <w:rPr>
                <w:rFonts w:ascii="Arial" w:hAnsi="Arial"/>
                <w:b/>
                <w:sz w:val="18"/>
                <w:lang w:val="en-US"/>
              </w:rPr>
            </w:pPr>
            <w:r w:rsidRPr="008F109E">
              <w:rPr>
                <w:rFonts w:ascii="Arial" w:hAnsi="Arial"/>
                <w:b/>
                <w:sz w:val="18"/>
                <w:lang w:val="en-US"/>
              </w:rPr>
              <w:t>DL High Band Edge</w:t>
            </w:r>
          </w:p>
        </w:tc>
        <w:tc>
          <w:tcPr>
            <w:tcW w:w="330" w:type="pct"/>
            <w:tcBorders>
              <w:bottom w:val="single" w:sz="4" w:space="0" w:color="auto"/>
            </w:tcBorders>
            <w:shd w:val="clear" w:color="auto" w:fill="auto"/>
            <w:vAlign w:val="center"/>
          </w:tcPr>
          <w:p w14:paraId="57FC41F5" w14:textId="77777777" w:rsidR="00472E4B" w:rsidRPr="008F109E" w:rsidRDefault="00472E4B" w:rsidP="00141003">
            <w:pPr>
              <w:keepNext/>
              <w:keepLines/>
              <w:jc w:val="center"/>
              <w:rPr>
                <w:rFonts w:ascii="Arial" w:hAnsi="Arial"/>
                <w:b/>
                <w:sz w:val="18"/>
                <w:lang w:val="en-US"/>
              </w:rPr>
            </w:pPr>
            <w:r w:rsidRPr="008F109E">
              <w:rPr>
                <w:rFonts w:ascii="Arial" w:hAnsi="Arial"/>
                <w:b/>
                <w:sz w:val="18"/>
                <w:lang w:val="en-US"/>
              </w:rPr>
              <w:t>UL Low Band Edge</w:t>
            </w:r>
          </w:p>
        </w:tc>
        <w:tc>
          <w:tcPr>
            <w:tcW w:w="331" w:type="pct"/>
            <w:tcBorders>
              <w:bottom w:val="single" w:sz="4" w:space="0" w:color="auto"/>
            </w:tcBorders>
            <w:shd w:val="clear" w:color="auto" w:fill="auto"/>
            <w:vAlign w:val="center"/>
          </w:tcPr>
          <w:p w14:paraId="037B3C15" w14:textId="77777777" w:rsidR="00472E4B" w:rsidRPr="008F109E" w:rsidRDefault="00472E4B" w:rsidP="00141003">
            <w:pPr>
              <w:keepNext/>
              <w:keepLines/>
              <w:jc w:val="center"/>
              <w:rPr>
                <w:rFonts w:ascii="Arial" w:hAnsi="Arial"/>
                <w:b/>
                <w:sz w:val="18"/>
                <w:lang w:val="en-US"/>
              </w:rPr>
            </w:pPr>
            <w:r w:rsidRPr="008F109E">
              <w:rPr>
                <w:rFonts w:ascii="Arial" w:hAnsi="Arial"/>
                <w:b/>
                <w:sz w:val="18"/>
                <w:lang w:val="en-US"/>
              </w:rPr>
              <w:t>UL High Band Edge</w:t>
            </w:r>
          </w:p>
        </w:tc>
        <w:tc>
          <w:tcPr>
            <w:tcW w:w="340" w:type="pct"/>
            <w:tcBorders>
              <w:bottom w:val="single" w:sz="4" w:space="0" w:color="auto"/>
            </w:tcBorders>
            <w:shd w:val="clear" w:color="auto" w:fill="auto"/>
            <w:vAlign w:val="center"/>
          </w:tcPr>
          <w:p w14:paraId="29BCB092" w14:textId="77777777" w:rsidR="00472E4B" w:rsidRPr="008F109E" w:rsidRDefault="00472E4B" w:rsidP="00141003">
            <w:pPr>
              <w:keepNext/>
              <w:keepLines/>
              <w:jc w:val="center"/>
              <w:rPr>
                <w:rFonts w:ascii="Arial" w:hAnsi="Arial"/>
                <w:b/>
                <w:sz w:val="18"/>
                <w:lang w:val="en-US"/>
              </w:rPr>
            </w:pPr>
            <w:r w:rsidRPr="008F109E">
              <w:rPr>
                <w:rFonts w:ascii="Arial" w:hAnsi="Arial"/>
                <w:b/>
                <w:sz w:val="18"/>
                <w:lang w:val="en-US"/>
              </w:rPr>
              <w:t>UL Low Band Edge</w:t>
            </w:r>
          </w:p>
        </w:tc>
        <w:tc>
          <w:tcPr>
            <w:tcW w:w="340" w:type="pct"/>
            <w:tcBorders>
              <w:bottom w:val="single" w:sz="4" w:space="0" w:color="auto"/>
            </w:tcBorders>
            <w:shd w:val="clear" w:color="auto" w:fill="auto"/>
            <w:vAlign w:val="center"/>
          </w:tcPr>
          <w:p w14:paraId="46CE9AB2" w14:textId="77777777" w:rsidR="00472E4B" w:rsidRPr="008F109E" w:rsidRDefault="00472E4B" w:rsidP="00141003">
            <w:pPr>
              <w:keepNext/>
              <w:keepLines/>
              <w:jc w:val="center"/>
              <w:rPr>
                <w:rFonts w:ascii="Arial" w:hAnsi="Arial"/>
                <w:b/>
                <w:sz w:val="18"/>
                <w:lang w:val="en-US"/>
              </w:rPr>
            </w:pPr>
            <w:r w:rsidRPr="008F109E">
              <w:rPr>
                <w:rFonts w:ascii="Arial" w:hAnsi="Arial"/>
                <w:b/>
                <w:sz w:val="18"/>
                <w:lang w:val="en-US"/>
              </w:rPr>
              <w:t>UL High Band Edge</w:t>
            </w:r>
          </w:p>
        </w:tc>
        <w:tc>
          <w:tcPr>
            <w:tcW w:w="321" w:type="pct"/>
            <w:tcBorders>
              <w:bottom w:val="single" w:sz="4" w:space="0" w:color="auto"/>
            </w:tcBorders>
            <w:shd w:val="clear" w:color="auto" w:fill="auto"/>
            <w:vAlign w:val="center"/>
          </w:tcPr>
          <w:p w14:paraId="7F116757" w14:textId="77777777" w:rsidR="00472E4B" w:rsidRPr="008F109E" w:rsidRDefault="00472E4B" w:rsidP="00141003">
            <w:pPr>
              <w:keepNext/>
              <w:keepLines/>
              <w:jc w:val="center"/>
              <w:rPr>
                <w:rFonts w:ascii="Arial" w:hAnsi="Arial"/>
                <w:b/>
                <w:sz w:val="18"/>
                <w:lang w:val="en-US"/>
              </w:rPr>
            </w:pPr>
            <w:r w:rsidRPr="008F109E">
              <w:rPr>
                <w:rFonts w:ascii="Arial" w:hAnsi="Arial"/>
                <w:b/>
                <w:sz w:val="18"/>
                <w:lang w:val="en-US"/>
              </w:rPr>
              <w:t>DL Low Band Edge</w:t>
            </w:r>
          </w:p>
        </w:tc>
        <w:tc>
          <w:tcPr>
            <w:tcW w:w="331" w:type="pct"/>
            <w:tcBorders>
              <w:bottom w:val="single" w:sz="4" w:space="0" w:color="auto"/>
            </w:tcBorders>
            <w:shd w:val="clear" w:color="auto" w:fill="auto"/>
            <w:vAlign w:val="center"/>
          </w:tcPr>
          <w:p w14:paraId="59B67C26" w14:textId="77777777" w:rsidR="00472E4B" w:rsidRPr="008F109E" w:rsidRDefault="00472E4B" w:rsidP="00141003">
            <w:pPr>
              <w:keepNext/>
              <w:keepLines/>
              <w:jc w:val="center"/>
              <w:rPr>
                <w:rFonts w:ascii="Arial" w:hAnsi="Arial"/>
                <w:b/>
                <w:sz w:val="18"/>
                <w:lang w:val="en-US"/>
              </w:rPr>
            </w:pPr>
            <w:r w:rsidRPr="008F109E">
              <w:rPr>
                <w:rFonts w:ascii="Arial" w:hAnsi="Arial"/>
                <w:b/>
                <w:sz w:val="18"/>
                <w:lang w:val="en-US"/>
              </w:rPr>
              <w:t>DL High Band Edge</w:t>
            </w:r>
          </w:p>
        </w:tc>
        <w:tc>
          <w:tcPr>
            <w:tcW w:w="340" w:type="pct"/>
            <w:tcBorders>
              <w:bottom w:val="single" w:sz="4" w:space="0" w:color="auto"/>
            </w:tcBorders>
            <w:shd w:val="clear" w:color="auto" w:fill="auto"/>
            <w:vAlign w:val="center"/>
          </w:tcPr>
          <w:p w14:paraId="48C5AE46" w14:textId="77777777" w:rsidR="00472E4B" w:rsidRPr="008F109E" w:rsidRDefault="00472E4B" w:rsidP="00141003">
            <w:pPr>
              <w:keepNext/>
              <w:keepLines/>
              <w:jc w:val="center"/>
              <w:rPr>
                <w:rFonts w:ascii="Arial" w:hAnsi="Arial"/>
                <w:b/>
                <w:sz w:val="18"/>
                <w:lang w:val="en-US"/>
              </w:rPr>
            </w:pPr>
            <w:r w:rsidRPr="008F109E">
              <w:rPr>
                <w:rFonts w:ascii="Arial" w:hAnsi="Arial"/>
                <w:b/>
                <w:sz w:val="18"/>
                <w:lang w:val="en-US"/>
              </w:rPr>
              <w:t>DL Low Band Edge</w:t>
            </w:r>
          </w:p>
        </w:tc>
        <w:tc>
          <w:tcPr>
            <w:tcW w:w="340" w:type="pct"/>
            <w:tcBorders>
              <w:bottom w:val="single" w:sz="4" w:space="0" w:color="auto"/>
            </w:tcBorders>
            <w:shd w:val="clear" w:color="auto" w:fill="auto"/>
            <w:vAlign w:val="center"/>
          </w:tcPr>
          <w:p w14:paraId="62BB7F8E" w14:textId="77777777" w:rsidR="00472E4B" w:rsidRPr="008F109E" w:rsidRDefault="00472E4B" w:rsidP="00141003">
            <w:pPr>
              <w:keepNext/>
              <w:keepLines/>
              <w:jc w:val="center"/>
              <w:rPr>
                <w:rFonts w:ascii="Arial" w:hAnsi="Arial"/>
                <w:b/>
                <w:sz w:val="18"/>
                <w:lang w:val="en-US"/>
              </w:rPr>
            </w:pPr>
            <w:r w:rsidRPr="008F109E">
              <w:rPr>
                <w:rFonts w:ascii="Arial" w:hAnsi="Arial"/>
                <w:b/>
                <w:sz w:val="18"/>
                <w:lang w:val="en-US"/>
              </w:rPr>
              <w:t>DL High Band Edge</w:t>
            </w:r>
          </w:p>
        </w:tc>
        <w:tc>
          <w:tcPr>
            <w:tcW w:w="340" w:type="pct"/>
            <w:tcBorders>
              <w:bottom w:val="single" w:sz="4" w:space="0" w:color="auto"/>
            </w:tcBorders>
            <w:shd w:val="clear" w:color="auto" w:fill="auto"/>
            <w:vAlign w:val="center"/>
          </w:tcPr>
          <w:p w14:paraId="4E195968" w14:textId="77777777" w:rsidR="00472E4B" w:rsidRPr="008F109E" w:rsidRDefault="00472E4B" w:rsidP="00141003">
            <w:pPr>
              <w:keepNext/>
              <w:keepLines/>
              <w:jc w:val="center"/>
              <w:rPr>
                <w:rFonts w:ascii="Arial" w:hAnsi="Arial"/>
                <w:b/>
                <w:sz w:val="18"/>
                <w:lang w:val="en-US"/>
              </w:rPr>
            </w:pPr>
            <w:r w:rsidRPr="008F109E">
              <w:rPr>
                <w:rFonts w:ascii="Arial" w:hAnsi="Arial"/>
                <w:b/>
                <w:sz w:val="18"/>
                <w:lang w:val="en-US"/>
              </w:rPr>
              <w:t>DL Low Band Edge</w:t>
            </w:r>
          </w:p>
        </w:tc>
        <w:tc>
          <w:tcPr>
            <w:tcW w:w="340" w:type="pct"/>
            <w:tcBorders>
              <w:bottom w:val="single" w:sz="4" w:space="0" w:color="auto"/>
            </w:tcBorders>
            <w:shd w:val="clear" w:color="auto" w:fill="auto"/>
            <w:vAlign w:val="center"/>
          </w:tcPr>
          <w:p w14:paraId="3D87B70F" w14:textId="77777777" w:rsidR="00472E4B" w:rsidRPr="008F109E" w:rsidRDefault="00472E4B" w:rsidP="00141003">
            <w:pPr>
              <w:keepNext/>
              <w:keepLines/>
              <w:jc w:val="center"/>
              <w:rPr>
                <w:rFonts w:ascii="Arial" w:hAnsi="Arial"/>
                <w:b/>
                <w:sz w:val="18"/>
                <w:lang w:val="en-US"/>
              </w:rPr>
            </w:pPr>
            <w:r w:rsidRPr="008F109E">
              <w:rPr>
                <w:rFonts w:ascii="Arial" w:hAnsi="Arial"/>
                <w:b/>
                <w:sz w:val="18"/>
                <w:lang w:val="en-US"/>
              </w:rPr>
              <w:t>DL High Band Edge</w:t>
            </w:r>
          </w:p>
        </w:tc>
      </w:tr>
      <w:tr w:rsidR="00472E4B" w:rsidRPr="008F109E" w14:paraId="3C8534F7" w14:textId="77777777" w:rsidTr="00141003">
        <w:trPr>
          <w:trHeight w:hRule="exact" w:val="284"/>
          <w:jc w:val="center"/>
        </w:trPr>
        <w:tc>
          <w:tcPr>
            <w:tcW w:w="329" w:type="pct"/>
            <w:shd w:val="clear" w:color="auto" w:fill="auto"/>
            <w:noWrap/>
            <w:vAlign w:val="center"/>
          </w:tcPr>
          <w:p w14:paraId="376F7281" w14:textId="77777777" w:rsidR="00472E4B" w:rsidRPr="008F109E" w:rsidRDefault="00472E4B" w:rsidP="00141003">
            <w:pPr>
              <w:pStyle w:val="TAC"/>
              <w:rPr>
                <w:rFonts w:cs="Arial"/>
                <w:lang w:eastAsia="ja-JP"/>
              </w:rPr>
            </w:pPr>
            <w:r w:rsidRPr="008F109E">
              <w:rPr>
                <w:rFonts w:cs="Arial" w:hint="eastAsia"/>
                <w:lang w:eastAsia="ja-JP"/>
              </w:rPr>
              <w:t>18</w:t>
            </w:r>
          </w:p>
        </w:tc>
        <w:tc>
          <w:tcPr>
            <w:tcW w:w="330" w:type="pct"/>
            <w:shd w:val="clear" w:color="auto" w:fill="auto"/>
            <w:noWrap/>
            <w:vAlign w:val="center"/>
          </w:tcPr>
          <w:p w14:paraId="49889601" w14:textId="77777777" w:rsidR="00472E4B" w:rsidRPr="008F109E" w:rsidRDefault="00472E4B" w:rsidP="00141003">
            <w:pPr>
              <w:pStyle w:val="TAC"/>
              <w:rPr>
                <w:rFonts w:cs="Arial"/>
                <w:lang w:eastAsia="ja-JP"/>
              </w:rPr>
            </w:pPr>
            <w:r w:rsidRPr="008F109E">
              <w:rPr>
                <w:rFonts w:cs="Arial" w:hint="eastAsia"/>
                <w:lang w:eastAsia="ja-JP"/>
              </w:rPr>
              <w:t>815</w:t>
            </w:r>
          </w:p>
        </w:tc>
        <w:tc>
          <w:tcPr>
            <w:tcW w:w="330" w:type="pct"/>
            <w:shd w:val="clear" w:color="auto" w:fill="auto"/>
            <w:noWrap/>
            <w:vAlign w:val="center"/>
          </w:tcPr>
          <w:p w14:paraId="17EF87B9" w14:textId="77777777" w:rsidR="00472E4B" w:rsidRPr="008F109E" w:rsidRDefault="00472E4B" w:rsidP="00141003">
            <w:pPr>
              <w:pStyle w:val="TAC"/>
              <w:rPr>
                <w:rFonts w:cs="Arial"/>
                <w:lang w:eastAsia="ja-JP"/>
              </w:rPr>
            </w:pPr>
            <w:r w:rsidRPr="008F109E">
              <w:rPr>
                <w:rFonts w:cs="Arial" w:hint="eastAsia"/>
                <w:lang w:eastAsia="ja-JP"/>
              </w:rPr>
              <w:t>830</w:t>
            </w:r>
          </w:p>
        </w:tc>
        <w:tc>
          <w:tcPr>
            <w:tcW w:w="330" w:type="pct"/>
            <w:shd w:val="clear" w:color="auto" w:fill="auto"/>
            <w:noWrap/>
            <w:vAlign w:val="center"/>
          </w:tcPr>
          <w:p w14:paraId="5B367223" w14:textId="77777777" w:rsidR="00472E4B" w:rsidRPr="008F109E" w:rsidRDefault="00472E4B" w:rsidP="00141003">
            <w:pPr>
              <w:pStyle w:val="TAC"/>
              <w:rPr>
                <w:rFonts w:cs="Arial"/>
                <w:lang w:eastAsia="ja-JP"/>
              </w:rPr>
            </w:pPr>
            <w:r w:rsidRPr="008F109E">
              <w:rPr>
                <w:rFonts w:cs="Arial" w:hint="eastAsia"/>
                <w:lang w:eastAsia="ja-JP"/>
              </w:rPr>
              <w:t>860</w:t>
            </w:r>
          </w:p>
        </w:tc>
        <w:tc>
          <w:tcPr>
            <w:tcW w:w="330" w:type="pct"/>
            <w:shd w:val="clear" w:color="auto" w:fill="auto"/>
            <w:noWrap/>
            <w:vAlign w:val="center"/>
          </w:tcPr>
          <w:p w14:paraId="52C58FD1" w14:textId="77777777" w:rsidR="00472E4B" w:rsidRPr="008F109E" w:rsidRDefault="00472E4B" w:rsidP="00141003">
            <w:pPr>
              <w:pStyle w:val="TAC"/>
              <w:rPr>
                <w:rFonts w:cs="Arial"/>
                <w:lang w:eastAsia="ja-JP"/>
              </w:rPr>
            </w:pPr>
            <w:r w:rsidRPr="008F109E">
              <w:rPr>
                <w:rFonts w:cs="Arial" w:hint="eastAsia"/>
                <w:lang w:eastAsia="ja-JP"/>
              </w:rPr>
              <w:t>875</w:t>
            </w:r>
          </w:p>
        </w:tc>
        <w:tc>
          <w:tcPr>
            <w:tcW w:w="330" w:type="pct"/>
            <w:shd w:val="clear" w:color="auto" w:fill="auto"/>
            <w:noWrap/>
            <w:vAlign w:val="center"/>
          </w:tcPr>
          <w:p w14:paraId="002B1C5F" w14:textId="77777777" w:rsidR="00472E4B" w:rsidRPr="008F109E" w:rsidRDefault="00472E4B" w:rsidP="00141003">
            <w:pPr>
              <w:pStyle w:val="TAC"/>
              <w:rPr>
                <w:rFonts w:cs="Arial"/>
                <w:lang w:eastAsia="ja-JP"/>
              </w:rPr>
            </w:pPr>
            <w:r w:rsidRPr="008F109E">
              <w:rPr>
                <w:rFonts w:cs="Arial" w:hint="eastAsia"/>
                <w:lang w:eastAsia="ja-JP"/>
              </w:rPr>
              <w:t>1630</w:t>
            </w:r>
          </w:p>
        </w:tc>
        <w:tc>
          <w:tcPr>
            <w:tcW w:w="331" w:type="pct"/>
            <w:shd w:val="clear" w:color="auto" w:fill="auto"/>
            <w:noWrap/>
            <w:vAlign w:val="center"/>
          </w:tcPr>
          <w:p w14:paraId="10EC1B04" w14:textId="77777777" w:rsidR="00472E4B" w:rsidRPr="008F109E" w:rsidRDefault="00472E4B" w:rsidP="00141003">
            <w:pPr>
              <w:pStyle w:val="TAC"/>
              <w:rPr>
                <w:rFonts w:cs="Arial"/>
                <w:lang w:eastAsia="ja-JP"/>
              </w:rPr>
            </w:pPr>
            <w:r w:rsidRPr="008F109E">
              <w:rPr>
                <w:rFonts w:cs="Arial" w:hint="eastAsia"/>
                <w:lang w:eastAsia="ja-JP"/>
              </w:rPr>
              <w:t>1660</w:t>
            </w:r>
          </w:p>
        </w:tc>
        <w:tc>
          <w:tcPr>
            <w:tcW w:w="340" w:type="pct"/>
            <w:shd w:val="clear" w:color="auto" w:fill="auto"/>
            <w:noWrap/>
            <w:vAlign w:val="center"/>
          </w:tcPr>
          <w:p w14:paraId="4CD52C44" w14:textId="77777777" w:rsidR="00472E4B" w:rsidRPr="008F109E" w:rsidRDefault="00472E4B" w:rsidP="00141003">
            <w:pPr>
              <w:pStyle w:val="TAC"/>
              <w:rPr>
                <w:rFonts w:cs="Arial"/>
                <w:lang w:eastAsia="ja-JP"/>
              </w:rPr>
            </w:pPr>
            <w:r w:rsidRPr="008F109E">
              <w:rPr>
                <w:rFonts w:cs="Arial" w:hint="eastAsia"/>
                <w:lang w:eastAsia="ja-JP"/>
              </w:rPr>
              <w:t>2445</w:t>
            </w:r>
          </w:p>
        </w:tc>
        <w:tc>
          <w:tcPr>
            <w:tcW w:w="340" w:type="pct"/>
            <w:shd w:val="clear" w:color="auto" w:fill="auto"/>
            <w:noWrap/>
            <w:vAlign w:val="center"/>
          </w:tcPr>
          <w:p w14:paraId="290FFD4F" w14:textId="77777777" w:rsidR="00472E4B" w:rsidRPr="008F109E" w:rsidRDefault="00472E4B" w:rsidP="00141003">
            <w:pPr>
              <w:pStyle w:val="TAC"/>
              <w:rPr>
                <w:rFonts w:cs="Arial"/>
                <w:lang w:eastAsia="ja-JP"/>
              </w:rPr>
            </w:pPr>
            <w:r w:rsidRPr="008F109E">
              <w:rPr>
                <w:rFonts w:cs="Arial" w:hint="eastAsia"/>
                <w:lang w:eastAsia="ja-JP"/>
              </w:rPr>
              <w:t>2490</w:t>
            </w:r>
          </w:p>
        </w:tc>
        <w:tc>
          <w:tcPr>
            <w:tcW w:w="321" w:type="pct"/>
            <w:shd w:val="clear" w:color="auto" w:fill="auto"/>
            <w:noWrap/>
            <w:vAlign w:val="center"/>
          </w:tcPr>
          <w:p w14:paraId="65758C20" w14:textId="77777777" w:rsidR="00472E4B" w:rsidRPr="008F109E" w:rsidRDefault="00472E4B" w:rsidP="00141003">
            <w:pPr>
              <w:pStyle w:val="TAC"/>
              <w:rPr>
                <w:rFonts w:cs="Arial"/>
                <w:lang w:eastAsia="ja-JP"/>
              </w:rPr>
            </w:pPr>
            <w:r w:rsidRPr="008F109E">
              <w:rPr>
                <w:rFonts w:cs="Arial" w:hint="eastAsia"/>
                <w:lang w:eastAsia="ja-JP"/>
              </w:rPr>
              <w:t>1720</w:t>
            </w:r>
          </w:p>
        </w:tc>
        <w:tc>
          <w:tcPr>
            <w:tcW w:w="331" w:type="pct"/>
            <w:shd w:val="clear" w:color="auto" w:fill="auto"/>
            <w:noWrap/>
            <w:vAlign w:val="center"/>
          </w:tcPr>
          <w:p w14:paraId="698D8BF4" w14:textId="77777777" w:rsidR="00472E4B" w:rsidRPr="008F109E" w:rsidRDefault="00472E4B" w:rsidP="00141003">
            <w:pPr>
              <w:pStyle w:val="TAC"/>
              <w:rPr>
                <w:rFonts w:cs="Arial"/>
                <w:lang w:eastAsia="ja-JP"/>
              </w:rPr>
            </w:pPr>
            <w:r w:rsidRPr="008F109E">
              <w:rPr>
                <w:rFonts w:cs="Arial" w:hint="eastAsia"/>
                <w:lang w:eastAsia="ja-JP"/>
              </w:rPr>
              <w:t>1750</w:t>
            </w:r>
          </w:p>
        </w:tc>
        <w:tc>
          <w:tcPr>
            <w:tcW w:w="340" w:type="pct"/>
            <w:shd w:val="clear" w:color="auto" w:fill="auto"/>
            <w:noWrap/>
            <w:vAlign w:val="center"/>
          </w:tcPr>
          <w:p w14:paraId="763EF1CB" w14:textId="77777777" w:rsidR="00472E4B" w:rsidRPr="008F109E" w:rsidRDefault="00472E4B" w:rsidP="00141003">
            <w:pPr>
              <w:pStyle w:val="TAC"/>
              <w:rPr>
                <w:rFonts w:cs="Arial"/>
                <w:lang w:eastAsia="ja-JP"/>
              </w:rPr>
            </w:pPr>
            <w:r w:rsidRPr="008F109E">
              <w:rPr>
                <w:rFonts w:cs="Arial" w:hint="eastAsia"/>
                <w:lang w:eastAsia="ja-JP"/>
              </w:rPr>
              <w:t>2580</w:t>
            </w:r>
          </w:p>
        </w:tc>
        <w:tc>
          <w:tcPr>
            <w:tcW w:w="340" w:type="pct"/>
            <w:shd w:val="clear" w:color="auto" w:fill="auto"/>
            <w:noWrap/>
            <w:vAlign w:val="center"/>
          </w:tcPr>
          <w:p w14:paraId="67CEF700" w14:textId="77777777" w:rsidR="00472E4B" w:rsidRPr="008F109E" w:rsidRDefault="00472E4B" w:rsidP="00141003">
            <w:pPr>
              <w:pStyle w:val="TAC"/>
              <w:rPr>
                <w:rFonts w:cs="Arial"/>
                <w:lang w:eastAsia="ja-JP"/>
              </w:rPr>
            </w:pPr>
            <w:r w:rsidRPr="008F109E">
              <w:rPr>
                <w:rFonts w:cs="Arial" w:hint="eastAsia"/>
                <w:lang w:eastAsia="ja-JP"/>
              </w:rPr>
              <w:t>2625</w:t>
            </w:r>
          </w:p>
        </w:tc>
        <w:tc>
          <w:tcPr>
            <w:tcW w:w="340" w:type="pct"/>
            <w:shd w:val="clear" w:color="auto" w:fill="auto"/>
            <w:vAlign w:val="center"/>
          </w:tcPr>
          <w:p w14:paraId="09E69764" w14:textId="77777777" w:rsidR="00472E4B" w:rsidRPr="008F109E" w:rsidRDefault="00472E4B" w:rsidP="00141003">
            <w:pPr>
              <w:pStyle w:val="TAC"/>
              <w:rPr>
                <w:rFonts w:cs="Arial"/>
                <w:lang w:eastAsia="ja-JP"/>
              </w:rPr>
            </w:pPr>
            <w:r w:rsidRPr="008F109E">
              <w:rPr>
                <w:rFonts w:cs="Arial" w:hint="eastAsia"/>
                <w:lang w:eastAsia="ja-JP"/>
              </w:rPr>
              <w:t>3260</w:t>
            </w:r>
          </w:p>
        </w:tc>
        <w:tc>
          <w:tcPr>
            <w:tcW w:w="340" w:type="pct"/>
            <w:shd w:val="clear" w:color="auto" w:fill="auto"/>
            <w:vAlign w:val="center"/>
          </w:tcPr>
          <w:p w14:paraId="6E4A8961" w14:textId="77777777" w:rsidR="00472E4B" w:rsidRPr="008F109E" w:rsidRDefault="00472E4B" w:rsidP="00141003">
            <w:pPr>
              <w:pStyle w:val="TAC"/>
              <w:rPr>
                <w:rFonts w:cs="Arial"/>
                <w:lang w:eastAsia="ja-JP"/>
              </w:rPr>
            </w:pPr>
            <w:r w:rsidRPr="008F109E">
              <w:rPr>
                <w:rFonts w:cs="Arial" w:hint="eastAsia"/>
                <w:lang w:eastAsia="ja-JP"/>
              </w:rPr>
              <w:t>3320</w:t>
            </w:r>
          </w:p>
        </w:tc>
      </w:tr>
      <w:tr w:rsidR="00472E4B" w:rsidRPr="008F109E" w14:paraId="28CB17D0" w14:textId="77777777" w:rsidTr="00141003">
        <w:trPr>
          <w:trHeight w:hRule="exact" w:val="519"/>
          <w:jc w:val="center"/>
        </w:trPr>
        <w:tc>
          <w:tcPr>
            <w:tcW w:w="329" w:type="pct"/>
            <w:shd w:val="clear" w:color="auto" w:fill="auto"/>
            <w:noWrap/>
            <w:vAlign w:val="center"/>
          </w:tcPr>
          <w:p w14:paraId="5D4DC2C4" w14:textId="77777777" w:rsidR="00472E4B" w:rsidRPr="008F109E" w:rsidRDefault="00472E4B" w:rsidP="00141003">
            <w:pPr>
              <w:pStyle w:val="TAC"/>
              <w:rPr>
                <w:rFonts w:cs="Arial"/>
                <w:lang w:eastAsia="ja-JP"/>
              </w:rPr>
            </w:pPr>
            <w:r w:rsidRPr="008F109E">
              <w:rPr>
                <w:rFonts w:cs="Arial" w:hint="eastAsia"/>
                <w:lang w:eastAsia="ja-JP"/>
              </w:rPr>
              <w:t>42</w:t>
            </w:r>
          </w:p>
        </w:tc>
        <w:tc>
          <w:tcPr>
            <w:tcW w:w="330" w:type="pct"/>
            <w:shd w:val="clear" w:color="auto" w:fill="auto"/>
            <w:noWrap/>
            <w:vAlign w:val="center"/>
          </w:tcPr>
          <w:p w14:paraId="0B35CDA5" w14:textId="77777777" w:rsidR="00472E4B" w:rsidRPr="008F109E" w:rsidRDefault="00472E4B" w:rsidP="00141003">
            <w:pPr>
              <w:pStyle w:val="TAC"/>
              <w:rPr>
                <w:rFonts w:cs="Arial"/>
                <w:lang w:eastAsia="ja-JP"/>
              </w:rPr>
            </w:pPr>
            <w:r w:rsidRPr="008F109E">
              <w:rPr>
                <w:rFonts w:cs="Arial" w:hint="eastAsia"/>
                <w:lang w:eastAsia="ja-JP"/>
              </w:rPr>
              <w:t>3400</w:t>
            </w:r>
          </w:p>
        </w:tc>
        <w:tc>
          <w:tcPr>
            <w:tcW w:w="330" w:type="pct"/>
            <w:shd w:val="clear" w:color="auto" w:fill="auto"/>
            <w:noWrap/>
            <w:vAlign w:val="center"/>
          </w:tcPr>
          <w:p w14:paraId="2A1EF0C2" w14:textId="77777777" w:rsidR="00472E4B" w:rsidRPr="008F109E" w:rsidRDefault="00472E4B" w:rsidP="00141003">
            <w:pPr>
              <w:pStyle w:val="TAC"/>
              <w:rPr>
                <w:rFonts w:cs="Arial"/>
                <w:lang w:eastAsia="ja-JP"/>
              </w:rPr>
            </w:pPr>
            <w:r w:rsidRPr="008F109E">
              <w:rPr>
                <w:rFonts w:cs="Arial" w:hint="eastAsia"/>
                <w:lang w:eastAsia="ja-JP"/>
              </w:rPr>
              <w:t>3600</w:t>
            </w:r>
          </w:p>
        </w:tc>
        <w:tc>
          <w:tcPr>
            <w:tcW w:w="330" w:type="pct"/>
            <w:shd w:val="clear" w:color="auto" w:fill="auto"/>
            <w:noWrap/>
            <w:vAlign w:val="center"/>
          </w:tcPr>
          <w:p w14:paraId="000716B3" w14:textId="77777777" w:rsidR="00472E4B" w:rsidRPr="008F109E" w:rsidRDefault="00472E4B" w:rsidP="00141003">
            <w:pPr>
              <w:pStyle w:val="TAC"/>
              <w:rPr>
                <w:rFonts w:cs="Arial"/>
                <w:lang w:eastAsia="ja-JP"/>
              </w:rPr>
            </w:pPr>
            <w:r w:rsidRPr="008F109E">
              <w:rPr>
                <w:rFonts w:cs="Arial" w:hint="eastAsia"/>
                <w:lang w:eastAsia="ja-JP"/>
              </w:rPr>
              <w:t>3400</w:t>
            </w:r>
          </w:p>
        </w:tc>
        <w:tc>
          <w:tcPr>
            <w:tcW w:w="330" w:type="pct"/>
            <w:shd w:val="clear" w:color="auto" w:fill="auto"/>
            <w:noWrap/>
            <w:vAlign w:val="center"/>
          </w:tcPr>
          <w:p w14:paraId="2AFE8ACC" w14:textId="77777777" w:rsidR="00472E4B" w:rsidRPr="008F109E" w:rsidRDefault="00472E4B" w:rsidP="00141003">
            <w:pPr>
              <w:pStyle w:val="TAC"/>
              <w:rPr>
                <w:rFonts w:cs="Arial"/>
                <w:lang w:eastAsia="ja-JP"/>
              </w:rPr>
            </w:pPr>
            <w:r w:rsidRPr="008F109E">
              <w:rPr>
                <w:rFonts w:cs="Arial" w:hint="eastAsia"/>
                <w:lang w:eastAsia="ja-JP"/>
              </w:rPr>
              <w:t>3600</w:t>
            </w:r>
          </w:p>
        </w:tc>
        <w:tc>
          <w:tcPr>
            <w:tcW w:w="330" w:type="pct"/>
            <w:shd w:val="clear" w:color="auto" w:fill="auto"/>
            <w:noWrap/>
            <w:vAlign w:val="center"/>
          </w:tcPr>
          <w:p w14:paraId="021F8FAD" w14:textId="77777777" w:rsidR="00472E4B" w:rsidRPr="008F109E" w:rsidRDefault="00472E4B" w:rsidP="00141003">
            <w:pPr>
              <w:pStyle w:val="TAC"/>
              <w:rPr>
                <w:rFonts w:cs="Arial"/>
                <w:lang w:eastAsia="ja-JP"/>
              </w:rPr>
            </w:pPr>
            <w:r w:rsidRPr="008F109E">
              <w:rPr>
                <w:rFonts w:cs="Arial" w:hint="eastAsia"/>
                <w:lang w:eastAsia="ja-JP"/>
              </w:rPr>
              <w:t>6800</w:t>
            </w:r>
          </w:p>
        </w:tc>
        <w:tc>
          <w:tcPr>
            <w:tcW w:w="331" w:type="pct"/>
            <w:shd w:val="clear" w:color="auto" w:fill="auto"/>
            <w:noWrap/>
            <w:vAlign w:val="center"/>
          </w:tcPr>
          <w:p w14:paraId="0FD79F9D" w14:textId="77777777" w:rsidR="00472E4B" w:rsidRPr="008F109E" w:rsidRDefault="00472E4B" w:rsidP="00141003">
            <w:pPr>
              <w:pStyle w:val="TAC"/>
              <w:rPr>
                <w:rFonts w:cs="Arial"/>
                <w:lang w:eastAsia="ja-JP"/>
              </w:rPr>
            </w:pPr>
            <w:r w:rsidRPr="008F109E">
              <w:rPr>
                <w:rFonts w:cs="Arial" w:hint="eastAsia"/>
                <w:lang w:eastAsia="ja-JP"/>
              </w:rPr>
              <w:t>7200</w:t>
            </w:r>
          </w:p>
        </w:tc>
        <w:tc>
          <w:tcPr>
            <w:tcW w:w="340" w:type="pct"/>
            <w:shd w:val="clear" w:color="auto" w:fill="auto"/>
            <w:noWrap/>
            <w:vAlign w:val="center"/>
          </w:tcPr>
          <w:p w14:paraId="5E13139E" w14:textId="77777777" w:rsidR="00472E4B" w:rsidRPr="008F109E" w:rsidRDefault="00472E4B" w:rsidP="00141003">
            <w:pPr>
              <w:pStyle w:val="TAC"/>
              <w:rPr>
                <w:rFonts w:cs="Arial"/>
                <w:lang w:eastAsia="ja-JP"/>
              </w:rPr>
            </w:pPr>
            <w:r w:rsidRPr="008F109E">
              <w:rPr>
                <w:rFonts w:cs="Arial" w:hint="eastAsia"/>
                <w:lang w:eastAsia="ja-JP"/>
              </w:rPr>
              <w:t>10200</w:t>
            </w:r>
          </w:p>
        </w:tc>
        <w:tc>
          <w:tcPr>
            <w:tcW w:w="340" w:type="pct"/>
            <w:shd w:val="clear" w:color="auto" w:fill="auto"/>
            <w:noWrap/>
            <w:vAlign w:val="center"/>
          </w:tcPr>
          <w:p w14:paraId="1CE46D1E" w14:textId="77777777" w:rsidR="00472E4B" w:rsidRPr="008F109E" w:rsidRDefault="00472E4B" w:rsidP="00141003">
            <w:pPr>
              <w:pStyle w:val="TAC"/>
              <w:rPr>
                <w:rFonts w:cs="Arial"/>
                <w:lang w:eastAsia="ja-JP"/>
              </w:rPr>
            </w:pPr>
            <w:r w:rsidRPr="008F109E">
              <w:rPr>
                <w:rFonts w:cs="Arial" w:hint="eastAsia"/>
                <w:lang w:eastAsia="ja-JP"/>
              </w:rPr>
              <w:t>10800</w:t>
            </w:r>
          </w:p>
        </w:tc>
        <w:tc>
          <w:tcPr>
            <w:tcW w:w="321" w:type="pct"/>
            <w:shd w:val="clear" w:color="auto" w:fill="auto"/>
            <w:noWrap/>
            <w:vAlign w:val="center"/>
          </w:tcPr>
          <w:p w14:paraId="023ACDC7" w14:textId="77777777" w:rsidR="00472E4B" w:rsidRPr="008F109E" w:rsidRDefault="00472E4B" w:rsidP="00141003">
            <w:pPr>
              <w:pStyle w:val="TAC"/>
              <w:rPr>
                <w:rFonts w:cs="Arial"/>
                <w:lang w:eastAsia="ja-JP"/>
              </w:rPr>
            </w:pPr>
            <w:r w:rsidRPr="008F109E">
              <w:rPr>
                <w:rFonts w:cs="Arial" w:hint="eastAsia"/>
                <w:lang w:eastAsia="ja-JP"/>
              </w:rPr>
              <w:t>6800</w:t>
            </w:r>
          </w:p>
        </w:tc>
        <w:tc>
          <w:tcPr>
            <w:tcW w:w="331" w:type="pct"/>
            <w:shd w:val="clear" w:color="auto" w:fill="auto"/>
            <w:noWrap/>
            <w:vAlign w:val="center"/>
          </w:tcPr>
          <w:p w14:paraId="24F4EF69" w14:textId="77777777" w:rsidR="00472E4B" w:rsidRPr="008F109E" w:rsidRDefault="00472E4B" w:rsidP="00141003">
            <w:pPr>
              <w:pStyle w:val="TAC"/>
              <w:rPr>
                <w:rFonts w:cs="Arial"/>
                <w:lang w:eastAsia="ja-JP"/>
              </w:rPr>
            </w:pPr>
            <w:r w:rsidRPr="008F109E">
              <w:rPr>
                <w:rFonts w:cs="Arial" w:hint="eastAsia"/>
                <w:lang w:eastAsia="ja-JP"/>
              </w:rPr>
              <w:t>7200</w:t>
            </w:r>
          </w:p>
        </w:tc>
        <w:tc>
          <w:tcPr>
            <w:tcW w:w="340" w:type="pct"/>
            <w:shd w:val="clear" w:color="auto" w:fill="auto"/>
            <w:noWrap/>
            <w:vAlign w:val="center"/>
          </w:tcPr>
          <w:p w14:paraId="639157C0" w14:textId="77777777" w:rsidR="00472E4B" w:rsidRPr="008F109E" w:rsidRDefault="00472E4B" w:rsidP="00141003">
            <w:pPr>
              <w:pStyle w:val="TAC"/>
              <w:rPr>
                <w:rFonts w:cs="Arial"/>
                <w:lang w:eastAsia="ja-JP"/>
              </w:rPr>
            </w:pPr>
            <w:r w:rsidRPr="008F109E">
              <w:rPr>
                <w:rFonts w:cs="Arial" w:hint="eastAsia"/>
                <w:lang w:eastAsia="ja-JP"/>
              </w:rPr>
              <w:t>10200</w:t>
            </w:r>
          </w:p>
        </w:tc>
        <w:tc>
          <w:tcPr>
            <w:tcW w:w="340" w:type="pct"/>
            <w:shd w:val="clear" w:color="auto" w:fill="auto"/>
            <w:noWrap/>
            <w:vAlign w:val="center"/>
          </w:tcPr>
          <w:p w14:paraId="59E051F7" w14:textId="77777777" w:rsidR="00472E4B" w:rsidRPr="008F109E" w:rsidRDefault="00472E4B" w:rsidP="00141003">
            <w:pPr>
              <w:pStyle w:val="TAC"/>
              <w:rPr>
                <w:rFonts w:cs="Arial"/>
                <w:lang w:eastAsia="ja-JP"/>
              </w:rPr>
            </w:pPr>
            <w:r w:rsidRPr="008F109E">
              <w:rPr>
                <w:rFonts w:cs="Arial" w:hint="eastAsia"/>
                <w:lang w:eastAsia="ja-JP"/>
              </w:rPr>
              <w:t>10800</w:t>
            </w:r>
          </w:p>
        </w:tc>
        <w:tc>
          <w:tcPr>
            <w:tcW w:w="340" w:type="pct"/>
            <w:shd w:val="clear" w:color="auto" w:fill="auto"/>
            <w:vAlign w:val="center"/>
          </w:tcPr>
          <w:p w14:paraId="0DB55C2E" w14:textId="77777777" w:rsidR="00472E4B" w:rsidRPr="008F109E" w:rsidRDefault="00472E4B" w:rsidP="00141003">
            <w:pPr>
              <w:pStyle w:val="TAC"/>
              <w:rPr>
                <w:rFonts w:cs="Arial"/>
                <w:lang w:eastAsia="ja-JP"/>
              </w:rPr>
            </w:pPr>
            <w:r w:rsidRPr="008F109E">
              <w:rPr>
                <w:rFonts w:cs="Arial" w:hint="eastAsia"/>
                <w:lang w:eastAsia="ja-JP"/>
              </w:rPr>
              <w:t>13600</w:t>
            </w:r>
          </w:p>
        </w:tc>
        <w:tc>
          <w:tcPr>
            <w:tcW w:w="340" w:type="pct"/>
            <w:shd w:val="clear" w:color="auto" w:fill="auto"/>
            <w:vAlign w:val="center"/>
          </w:tcPr>
          <w:p w14:paraId="019E1653" w14:textId="77777777" w:rsidR="00472E4B" w:rsidRPr="008F109E" w:rsidRDefault="00472E4B" w:rsidP="00141003">
            <w:pPr>
              <w:pStyle w:val="TAC"/>
              <w:rPr>
                <w:rFonts w:cs="Arial"/>
                <w:lang w:eastAsia="ja-JP"/>
              </w:rPr>
            </w:pPr>
            <w:r w:rsidRPr="008F109E">
              <w:rPr>
                <w:rFonts w:cs="Arial" w:hint="eastAsia"/>
                <w:lang w:eastAsia="ja-JP"/>
              </w:rPr>
              <w:t>14400</w:t>
            </w:r>
          </w:p>
        </w:tc>
      </w:tr>
    </w:tbl>
    <w:p w14:paraId="125D601B" w14:textId="77777777" w:rsidR="00472E4B" w:rsidRPr="008F109E" w:rsidRDefault="00472E4B" w:rsidP="00472E4B">
      <w:pPr>
        <w:rPr>
          <w:rFonts w:eastAsia="DengXian"/>
          <w:lang w:eastAsia="zh-CN"/>
        </w:rPr>
      </w:pPr>
    </w:p>
    <w:p w14:paraId="233CAD1C" w14:textId="77777777" w:rsidR="00472E4B" w:rsidRPr="008F109E" w:rsidRDefault="00472E4B" w:rsidP="00472E4B">
      <w:pPr>
        <w:rPr>
          <w:lang w:eastAsia="ja-JP"/>
        </w:rPr>
      </w:pPr>
      <w:r w:rsidRPr="008F109E">
        <w:t>Table 5.</w:t>
      </w:r>
      <w:r w:rsidRPr="008F109E">
        <w:rPr>
          <w:lang w:eastAsia="ja-JP"/>
        </w:rPr>
        <w:t>2</w:t>
      </w:r>
      <w:r w:rsidRPr="008F109E">
        <w:t>.2-</w:t>
      </w:r>
      <w:r w:rsidRPr="008F109E">
        <w:rPr>
          <w:rFonts w:hint="eastAsia"/>
          <w:lang w:eastAsia="ja-JP"/>
        </w:rPr>
        <w:t>2</w:t>
      </w:r>
      <w:r w:rsidRPr="008F109E">
        <w:t xml:space="preserve"> summarizes frequency ranges where harmonics mixing occur</w:t>
      </w:r>
      <w:r w:rsidRPr="008F109E">
        <w:rPr>
          <w:rFonts w:hint="eastAsia"/>
          <w:lang w:eastAsia="ja-JP"/>
        </w:rPr>
        <w:t>s</w:t>
      </w:r>
      <w:r w:rsidRPr="008F109E">
        <w:t xml:space="preserve"> for CA _ </w:t>
      </w:r>
      <w:r w:rsidRPr="008F109E">
        <w:rPr>
          <w:rFonts w:hint="eastAsia"/>
          <w:lang w:eastAsia="ja-JP"/>
        </w:rPr>
        <w:t>18</w:t>
      </w:r>
      <w:r w:rsidRPr="008F109E">
        <w:t>-</w:t>
      </w:r>
      <w:r w:rsidRPr="008F109E">
        <w:rPr>
          <w:rFonts w:hint="eastAsia"/>
          <w:lang w:eastAsia="ja-JP"/>
        </w:rPr>
        <w:t>42.</w:t>
      </w:r>
    </w:p>
    <w:p w14:paraId="69C9DD54" w14:textId="77777777" w:rsidR="00472E4B" w:rsidRPr="008F109E" w:rsidRDefault="00472E4B" w:rsidP="00472E4B">
      <w:pPr>
        <w:jc w:val="center"/>
        <w:rPr>
          <w:rFonts w:ascii="Arial" w:hAnsi="Arial" w:cs="Arial"/>
          <w:b/>
          <w:bCs/>
          <w:lang w:eastAsia="zh-CN"/>
        </w:rPr>
      </w:pPr>
      <w:r w:rsidRPr="008F109E">
        <w:rPr>
          <w:rFonts w:ascii="Arial" w:hAnsi="Arial" w:cs="Arial"/>
          <w:b/>
          <w:bCs/>
          <w:lang w:eastAsia="zh-CN"/>
        </w:rPr>
        <w:t>Table 5.</w:t>
      </w:r>
      <w:r w:rsidRPr="008F109E">
        <w:rPr>
          <w:rFonts w:ascii="Arial" w:hAnsi="Arial" w:cs="Arial"/>
          <w:b/>
          <w:bCs/>
          <w:lang w:eastAsia="ja-JP"/>
        </w:rPr>
        <w:t>2</w:t>
      </w:r>
      <w:r w:rsidRPr="008F109E">
        <w:rPr>
          <w:rFonts w:ascii="Arial" w:hAnsi="Arial" w:cs="Arial"/>
          <w:b/>
          <w:bCs/>
          <w:lang w:eastAsia="zh-CN"/>
        </w:rPr>
        <w:t>.2-</w:t>
      </w:r>
      <w:r w:rsidRPr="008F109E">
        <w:rPr>
          <w:rFonts w:ascii="Arial" w:hAnsi="Arial" w:cs="Arial" w:hint="eastAsia"/>
          <w:b/>
          <w:bCs/>
          <w:lang w:eastAsia="ja-JP"/>
        </w:rPr>
        <w:t>2</w:t>
      </w:r>
      <w:r w:rsidRPr="008F109E">
        <w:rPr>
          <w:rFonts w:ascii="Arial" w:hAnsi="Arial" w:cs="Arial"/>
          <w:b/>
          <w:bCs/>
          <w:lang w:eastAsia="zh-CN"/>
        </w:rPr>
        <w:t xml:space="preserve">: Impact of UL/DL Harmonic </w:t>
      </w:r>
      <w:r w:rsidRPr="008F109E">
        <w:rPr>
          <w:rFonts w:ascii="Arial" w:hAnsi="Arial" w:cs="Arial" w:hint="eastAsia"/>
          <w:b/>
          <w:bCs/>
          <w:lang w:eastAsia="ja-JP"/>
        </w:rPr>
        <w:t>mixing</w:t>
      </w:r>
    </w:p>
    <w:tbl>
      <w:tblPr>
        <w:tblW w:w="9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45"/>
        <w:gridCol w:w="855"/>
        <w:gridCol w:w="878"/>
        <w:gridCol w:w="1055"/>
        <w:gridCol w:w="920"/>
        <w:gridCol w:w="1013"/>
        <w:gridCol w:w="641"/>
        <w:gridCol w:w="709"/>
        <w:gridCol w:w="850"/>
        <w:gridCol w:w="709"/>
        <w:gridCol w:w="661"/>
      </w:tblGrid>
      <w:tr w:rsidR="00472E4B" w:rsidRPr="008F109E" w14:paraId="45B6E7FC" w14:textId="77777777" w:rsidTr="00141003">
        <w:trPr>
          <w:trHeight w:val="244"/>
          <w:jc w:val="center"/>
        </w:trPr>
        <w:tc>
          <w:tcPr>
            <w:tcW w:w="745" w:type="dxa"/>
            <w:tcBorders>
              <w:top w:val="single" w:sz="4" w:space="0" w:color="auto"/>
              <w:left w:val="single" w:sz="4" w:space="0" w:color="auto"/>
              <w:bottom w:val="single" w:sz="4" w:space="0" w:color="auto"/>
              <w:right w:val="single" w:sz="4" w:space="0" w:color="auto"/>
            </w:tcBorders>
            <w:vAlign w:val="center"/>
          </w:tcPr>
          <w:p w14:paraId="003CD306" w14:textId="77777777" w:rsidR="00472E4B" w:rsidRPr="008F109E" w:rsidRDefault="00472E4B" w:rsidP="00141003">
            <w:pPr>
              <w:keepNext/>
              <w:keepLines/>
              <w:jc w:val="center"/>
              <w:rPr>
                <w:rFonts w:ascii="Arial" w:hAnsi="Arial"/>
                <w:b/>
                <w:sz w:val="18"/>
                <w:lang w:val="en-US" w:eastAsia="ja-JP"/>
              </w:rPr>
            </w:pPr>
          </w:p>
        </w:tc>
        <w:tc>
          <w:tcPr>
            <w:tcW w:w="855" w:type="dxa"/>
            <w:tcBorders>
              <w:top w:val="single" w:sz="4" w:space="0" w:color="auto"/>
              <w:left w:val="single" w:sz="4" w:space="0" w:color="auto"/>
              <w:bottom w:val="single" w:sz="4" w:space="0" w:color="auto"/>
              <w:right w:val="single" w:sz="4" w:space="0" w:color="auto"/>
            </w:tcBorders>
            <w:vAlign w:val="center"/>
          </w:tcPr>
          <w:p w14:paraId="38782D66" w14:textId="77777777" w:rsidR="00472E4B" w:rsidRPr="008F109E" w:rsidRDefault="00472E4B" w:rsidP="00141003">
            <w:pPr>
              <w:keepNext/>
              <w:keepLines/>
              <w:jc w:val="center"/>
              <w:rPr>
                <w:rFonts w:ascii="Arial" w:hAnsi="Arial"/>
                <w:b/>
                <w:sz w:val="18"/>
                <w:lang w:val="en-US" w:eastAsia="ja-JP"/>
              </w:rPr>
            </w:pPr>
          </w:p>
        </w:tc>
        <w:tc>
          <w:tcPr>
            <w:tcW w:w="878" w:type="dxa"/>
            <w:tcBorders>
              <w:top w:val="single" w:sz="4" w:space="0" w:color="auto"/>
              <w:left w:val="single" w:sz="4" w:space="0" w:color="auto"/>
              <w:bottom w:val="single" w:sz="4" w:space="0" w:color="auto"/>
              <w:right w:val="single" w:sz="4" w:space="0" w:color="auto"/>
            </w:tcBorders>
            <w:vAlign w:val="center"/>
          </w:tcPr>
          <w:p w14:paraId="75727FF0" w14:textId="77777777" w:rsidR="00472E4B" w:rsidRPr="008F109E" w:rsidRDefault="00472E4B" w:rsidP="00141003">
            <w:pPr>
              <w:keepNext/>
              <w:keepLines/>
              <w:jc w:val="center"/>
              <w:rPr>
                <w:rFonts w:ascii="Arial" w:hAnsi="Arial"/>
                <w:b/>
                <w:sz w:val="18"/>
                <w:lang w:val="en-US" w:eastAsia="ja-JP"/>
              </w:rPr>
            </w:pPr>
          </w:p>
        </w:tc>
        <w:tc>
          <w:tcPr>
            <w:tcW w:w="1055" w:type="dxa"/>
            <w:tcBorders>
              <w:top w:val="single" w:sz="4" w:space="0" w:color="auto"/>
              <w:left w:val="single" w:sz="4" w:space="0" w:color="auto"/>
              <w:bottom w:val="single" w:sz="4" w:space="0" w:color="auto"/>
              <w:right w:val="single" w:sz="4" w:space="0" w:color="auto"/>
            </w:tcBorders>
          </w:tcPr>
          <w:p w14:paraId="44A31944" w14:textId="77777777" w:rsidR="00472E4B" w:rsidRPr="008F109E" w:rsidRDefault="00472E4B" w:rsidP="00141003">
            <w:pPr>
              <w:keepNext/>
              <w:keepLines/>
              <w:jc w:val="center"/>
              <w:rPr>
                <w:rFonts w:ascii="Arial" w:hAnsi="Arial"/>
                <w:b/>
                <w:sz w:val="18"/>
                <w:lang w:val="en-US" w:eastAsia="ja-JP"/>
              </w:rPr>
            </w:pPr>
          </w:p>
        </w:tc>
        <w:tc>
          <w:tcPr>
            <w:tcW w:w="920" w:type="dxa"/>
            <w:tcBorders>
              <w:top w:val="single" w:sz="4" w:space="0" w:color="auto"/>
              <w:left w:val="single" w:sz="4" w:space="0" w:color="auto"/>
              <w:bottom w:val="single" w:sz="4" w:space="0" w:color="auto"/>
              <w:right w:val="single" w:sz="4" w:space="0" w:color="auto"/>
            </w:tcBorders>
          </w:tcPr>
          <w:p w14:paraId="400D21F1" w14:textId="77777777" w:rsidR="00472E4B" w:rsidRPr="008F109E" w:rsidRDefault="00472E4B" w:rsidP="00141003">
            <w:pPr>
              <w:keepNext/>
              <w:keepLines/>
              <w:jc w:val="center"/>
              <w:rPr>
                <w:rFonts w:ascii="Arial" w:hAnsi="Arial"/>
                <w:b/>
                <w:sz w:val="18"/>
                <w:lang w:val="en-US" w:eastAsia="ja-JP"/>
              </w:rPr>
            </w:pPr>
          </w:p>
        </w:tc>
        <w:tc>
          <w:tcPr>
            <w:tcW w:w="1654" w:type="dxa"/>
            <w:gridSpan w:val="2"/>
            <w:tcBorders>
              <w:top w:val="single" w:sz="4" w:space="0" w:color="auto"/>
              <w:left w:val="single" w:sz="4" w:space="0" w:color="auto"/>
              <w:bottom w:val="single" w:sz="4" w:space="0" w:color="auto"/>
              <w:right w:val="single" w:sz="4" w:space="0" w:color="auto"/>
            </w:tcBorders>
            <w:vAlign w:val="center"/>
            <w:hideMark/>
          </w:tcPr>
          <w:p w14:paraId="52DBE507" w14:textId="77777777" w:rsidR="00472E4B" w:rsidRPr="008F109E" w:rsidRDefault="00472E4B" w:rsidP="00141003">
            <w:pPr>
              <w:keepNext/>
              <w:keepLines/>
              <w:jc w:val="center"/>
              <w:rPr>
                <w:rFonts w:ascii="Arial" w:hAnsi="Arial"/>
                <w:b/>
                <w:sz w:val="18"/>
                <w:lang w:val="en-US" w:eastAsia="ja-JP"/>
              </w:rPr>
            </w:pPr>
            <w:r w:rsidRPr="008F109E">
              <w:rPr>
                <w:rFonts w:ascii="Arial" w:hAnsi="Arial"/>
                <w:b/>
                <w:sz w:val="18"/>
                <w:lang w:val="en-US" w:eastAsia="ja-JP"/>
              </w:rPr>
              <w:t>2nd Harmonic</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58EE2C83" w14:textId="77777777" w:rsidR="00472E4B" w:rsidRPr="008F109E" w:rsidRDefault="00472E4B" w:rsidP="00141003">
            <w:pPr>
              <w:keepNext/>
              <w:keepLines/>
              <w:jc w:val="center"/>
              <w:rPr>
                <w:rFonts w:ascii="Arial" w:hAnsi="Arial"/>
                <w:sz w:val="18"/>
                <w:lang w:val="en-US" w:eastAsia="ja-JP"/>
              </w:rPr>
            </w:pPr>
            <w:r w:rsidRPr="008F109E">
              <w:rPr>
                <w:rFonts w:ascii="Arial" w:hAnsi="Arial"/>
                <w:b/>
                <w:sz w:val="18"/>
                <w:lang w:val="en-US" w:eastAsia="ja-JP"/>
              </w:rPr>
              <w:t>3rd Harmonic</w:t>
            </w:r>
          </w:p>
        </w:tc>
        <w:tc>
          <w:tcPr>
            <w:tcW w:w="1370" w:type="dxa"/>
            <w:gridSpan w:val="2"/>
            <w:tcBorders>
              <w:top w:val="single" w:sz="4" w:space="0" w:color="auto"/>
              <w:left w:val="single" w:sz="4" w:space="0" w:color="auto"/>
              <w:bottom w:val="single" w:sz="4" w:space="0" w:color="auto"/>
              <w:right w:val="single" w:sz="4" w:space="0" w:color="auto"/>
            </w:tcBorders>
            <w:vAlign w:val="center"/>
          </w:tcPr>
          <w:p w14:paraId="442E77CE" w14:textId="77777777" w:rsidR="00472E4B" w:rsidRPr="008F109E" w:rsidRDefault="00472E4B" w:rsidP="00141003">
            <w:pPr>
              <w:keepNext/>
              <w:keepLines/>
              <w:jc w:val="center"/>
              <w:rPr>
                <w:rFonts w:ascii="Arial" w:hAnsi="Arial"/>
                <w:sz w:val="18"/>
                <w:lang w:val="en-US" w:eastAsia="ja-JP"/>
              </w:rPr>
            </w:pPr>
            <w:r w:rsidRPr="008F109E">
              <w:rPr>
                <w:rFonts w:ascii="Arial" w:hAnsi="Arial" w:hint="eastAsia"/>
                <w:b/>
                <w:sz w:val="18"/>
                <w:lang w:val="en-US" w:eastAsia="ja-JP"/>
              </w:rPr>
              <w:t>4</w:t>
            </w:r>
            <w:r w:rsidRPr="008F109E">
              <w:rPr>
                <w:rFonts w:ascii="Arial" w:hAnsi="Arial" w:hint="eastAsia"/>
                <w:b/>
                <w:sz w:val="18"/>
                <w:vertAlign w:val="superscript"/>
                <w:lang w:val="en-US" w:eastAsia="ja-JP"/>
              </w:rPr>
              <w:t>th</w:t>
            </w:r>
            <w:r w:rsidRPr="008F109E">
              <w:rPr>
                <w:rFonts w:ascii="Arial" w:hAnsi="Arial"/>
                <w:b/>
                <w:sz w:val="18"/>
                <w:lang w:val="en-US"/>
              </w:rPr>
              <w:t xml:space="preserve"> Harmonic</w:t>
            </w:r>
          </w:p>
        </w:tc>
      </w:tr>
      <w:tr w:rsidR="00472E4B" w:rsidRPr="008F109E" w14:paraId="40DEA6BB" w14:textId="77777777" w:rsidTr="00141003">
        <w:trPr>
          <w:trHeight w:val="409"/>
          <w:jc w:val="center"/>
        </w:trPr>
        <w:tc>
          <w:tcPr>
            <w:tcW w:w="745" w:type="dxa"/>
            <w:tcBorders>
              <w:top w:val="single" w:sz="4" w:space="0" w:color="auto"/>
              <w:left w:val="single" w:sz="4" w:space="0" w:color="auto"/>
              <w:bottom w:val="single" w:sz="4" w:space="0" w:color="auto"/>
              <w:right w:val="single" w:sz="4" w:space="0" w:color="auto"/>
            </w:tcBorders>
            <w:vAlign w:val="center"/>
            <w:hideMark/>
          </w:tcPr>
          <w:p w14:paraId="14EE99B3" w14:textId="77777777" w:rsidR="00472E4B" w:rsidRPr="008F109E" w:rsidRDefault="00472E4B" w:rsidP="00141003">
            <w:pPr>
              <w:keepNext/>
              <w:keepLines/>
              <w:jc w:val="center"/>
              <w:rPr>
                <w:rFonts w:ascii="Arial" w:hAnsi="Arial"/>
                <w:b/>
                <w:sz w:val="18"/>
                <w:lang w:val="en-US" w:eastAsia="ja-JP"/>
              </w:rPr>
            </w:pPr>
            <w:r w:rsidRPr="008F109E">
              <w:rPr>
                <w:rFonts w:ascii="Arial" w:hAnsi="Arial"/>
                <w:b/>
                <w:sz w:val="18"/>
                <w:lang w:val="en-US" w:eastAsia="ja-JP"/>
              </w:rPr>
              <w:t>Band</w:t>
            </w:r>
          </w:p>
        </w:tc>
        <w:tc>
          <w:tcPr>
            <w:tcW w:w="855" w:type="dxa"/>
            <w:tcBorders>
              <w:top w:val="single" w:sz="4" w:space="0" w:color="auto"/>
              <w:left w:val="single" w:sz="4" w:space="0" w:color="auto"/>
              <w:bottom w:val="single" w:sz="4" w:space="0" w:color="auto"/>
              <w:right w:val="single" w:sz="4" w:space="0" w:color="auto"/>
            </w:tcBorders>
            <w:vAlign w:val="center"/>
            <w:hideMark/>
          </w:tcPr>
          <w:p w14:paraId="208B11C4" w14:textId="77777777" w:rsidR="00472E4B" w:rsidRPr="008F109E" w:rsidRDefault="00472E4B" w:rsidP="00141003">
            <w:pPr>
              <w:keepNext/>
              <w:keepLines/>
              <w:jc w:val="center"/>
              <w:rPr>
                <w:rFonts w:ascii="Arial" w:hAnsi="Arial"/>
                <w:b/>
                <w:sz w:val="18"/>
                <w:lang w:val="en-US" w:eastAsia="ja-JP"/>
              </w:rPr>
            </w:pPr>
            <w:r w:rsidRPr="008F109E">
              <w:rPr>
                <w:rFonts w:ascii="Arial" w:hAnsi="Arial"/>
                <w:b/>
                <w:sz w:val="18"/>
                <w:lang w:val="en-US" w:eastAsia="ja-JP"/>
              </w:rPr>
              <w:t>UL Low Band Edge</w:t>
            </w:r>
          </w:p>
        </w:tc>
        <w:tc>
          <w:tcPr>
            <w:tcW w:w="878" w:type="dxa"/>
            <w:tcBorders>
              <w:top w:val="single" w:sz="4" w:space="0" w:color="auto"/>
              <w:left w:val="single" w:sz="4" w:space="0" w:color="auto"/>
              <w:bottom w:val="single" w:sz="4" w:space="0" w:color="auto"/>
              <w:right w:val="single" w:sz="4" w:space="0" w:color="auto"/>
            </w:tcBorders>
            <w:vAlign w:val="center"/>
            <w:hideMark/>
          </w:tcPr>
          <w:p w14:paraId="1235465A" w14:textId="77777777" w:rsidR="00472E4B" w:rsidRPr="008F109E" w:rsidRDefault="00472E4B" w:rsidP="00141003">
            <w:pPr>
              <w:pStyle w:val="TAH"/>
              <w:rPr>
                <w:lang w:eastAsia="ja-JP"/>
              </w:rPr>
            </w:pPr>
            <w:r w:rsidRPr="008F109E">
              <w:rPr>
                <w:lang w:eastAsia="ja-JP"/>
              </w:rPr>
              <w:t>UL High Band Edge</w:t>
            </w:r>
          </w:p>
        </w:tc>
        <w:tc>
          <w:tcPr>
            <w:tcW w:w="1055" w:type="dxa"/>
            <w:tcBorders>
              <w:top w:val="single" w:sz="4" w:space="0" w:color="auto"/>
              <w:left w:val="single" w:sz="4" w:space="0" w:color="auto"/>
              <w:bottom w:val="single" w:sz="4" w:space="0" w:color="auto"/>
              <w:right w:val="single" w:sz="4" w:space="0" w:color="auto"/>
            </w:tcBorders>
            <w:vAlign w:val="center"/>
            <w:hideMark/>
          </w:tcPr>
          <w:p w14:paraId="20D89C60" w14:textId="77777777" w:rsidR="00472E4B" w:rsidRPr="008F109E" w:rsidRDefault="00472E4B" w:rsidP="00141003">
            <w:pPr>
              <w:pStyle w:val="TAH"/>
              <w:rPr>
                <w:lang w:eastAsia="ja-JP"/>
              </w:rPr>
            </w:pPr>
            <w:r w:rsidRPr="008F109E">
              <w:rPr>
                <w:lang w:eastAsia="ja-JP"/>
              </w:rPr>
              <w:t>DL Low Band Edge</w:t>
            </w:r>
          </w:p>
        </w:tc>
        <w:tc>
          <w:tcPr>
            <w:tcW w:w="920" w:type="dxa"/>
            <w:tcBorders>
              <w:top w:val="single" w:sz="4" w:space="0" w:color="auto"/>
              <w:left w:val="single" w:sz="4" w:space="0" w:color="auto"/>
              <w:bottom w:val="single" w:sz="4" w:space="0" w:color="auto"/>
              <w:right w:val="single" w:sz="4" w:space="0" w:color="auto"/>
            </w:tcBorders>
            <w:vAlign w:val="center"/>
            <w:hideMark/>
          </w:tcPr>
          <w:p w14:paraId="30F3D2C3" w14:textId="77777777" w:rsidR="00472E4B" w:rsidRPr="008F109E" w:rsidRDefault="00472E4B" w:rsidP="00141003">
            <w:pPr>
              <w:pStyle w:val="TAH"/>
              <w:rPr>
                <w:lang w:eastAsia="ja-JP"/>
              </w:rPr>
            </w:pPr>
            <w:r w:rsidRPr="008F109E">
              <w:rPr>
                <w:lang w:eastAsia="ja-JP"/>
              </w:rPr>
              <w:t>DL High Band Edge</w:t>
            </w:r>
          </w:p>
        </w:tc>
        <w:tc>
          <w:tcPr>
            <w:tcW w:w="1013" w:type="dxa"/>
            <w:tcBorders>
              <w:top w:val="single" w:sz="4" w:space="0" w:color="auto"/>
              <w:left w:val="single" w:sz="4" w:space="0" w:color="auto"/>
              <w:bottom w:val="single" w:sz="4" w:space="0" w:color="auto"/>
              <w:right w:val="single" w:sz="4" w:space="0" w:color="auto"/>
            </w:tcBorders>
            <w:vAlign w:val="center"/>
            <w:hideMark/>
          </w:tcPr>
          <w:p w14:paraId="14E94C0C" w14:textId="77777777" w:rsidR="00472E4B" w:rsidRPr="008F109E" w:rsidRDefault="00472E4B" w:rsidP="00141003">
            <w:pPr>
              <w:pStyle w:val="TAH"/>
              <w:rPr>
                <w:lang w:eastAsia="ja-JP"/>
              </w:rPr>
            </w:pPr>
            <w:r w:rsidRPr="008F109E">
              <w:rPr>
                <w:lang w:eastAsia="ja-JP"/>
              </w:rPr>
              <w:t>DL Low Band Edge</w:t>
            </w:r>
          </w:p>
        </w:tc>
        <w:tc>
          <w:tcPr>
            <w:tcW w:w="641" w:type="dxa"/>
            <w:tcBorders>
              <w:top w:val="single" w:sz="4" w:space="0" w:color="auto"/>
              <w:left w:val="single" w:sz="4" w:space="0" w:color="auto"/>
              <w:bottom w:val="single" w:sz="4" w:space="0" w:color="auto"/>
              <w:right w:val="single" w:sz="4" w:space="0" w:color="auto"/>
            </w:tcBorders>
            <w:vAlign w:val="center"/>
            <w:hideMark/>
          </w:tcPr>
          <w:p w14:paraId="55172D98" w14:textId="77777777" w:rsidR="00472E4B" w:rsidRPr="008F109E" w:rsidRDefault="00472E4B" w:rsidP="00141003">
            <w:pPr>
              <w:pStyle w:val="TAH"/>
              <w:rPr>
                <w:lang w:eastAsia="ja-JP"/>
              </w:rPr>
            </w:pPr>
            <w:r w:rsidRPr="008F109E">
              <w:rPr>
                <w:lang w:eastAsia="ja-JP"/>
              </w:rPr>
              <w:t>DL High Band Edge</w:t>
            </w:r>
          </w:p>
        </w:tc>
        <w:tc>
          <w:tcPr>
            <w:tcW w:w="709" w:type="dxa"/>
            <w:tcBorders>
              <w:top w:val="single" w:sz="4" w:space="0" w:color="auto"/>
              <w:left w:val="single" w:sz="4" w:space="0" w:color="auto"/>
              <w:bottom w:val="single" w:sz="4" w:space="0" w:color="auto"/>
              <w:right w:val="single" w:sz="4" w:space="0" w:color="auto"/>
            </w:tcBorders>
            <w:vAlign w:val="center"/>
            <w:hideMark/>
          </w:tcPr>
          <w:p w14:paraId="753CF3C3" w14:textId="77777777" w:rsidR="00472E4B" w:rsidRPr="008F109E" w:rsidRDefault="00472E4B" w:rsidP="00141003">
            <w:pPr>
              <w:pStyle w:val="TAH"/>
              <w:rPr>
                <w:lang w:eastAsia="ja-JP"/>
              </w:rPr>
            </w:pPr>
            <w:r w:rsidRPr="008F109E">
              <w:rPr>
                <w:lang w:eastAsia="ja-JP"/>
              </w:rPr>
              <w:t>DL Low Band Edge</w:t>
            </w:r>
          </w:p>
        </w:tc>
        <w:tc>
          <w:tcPr>
            <w:tcW w:w="850" w:type="dxa"/>
            <w:tcBorders>
              <w:top w:val="single" w:sz="4" w:space="0" w:color="auto"/>
              <w:left w:val="single" w:sz="4" w:space="0" w:color="auto"/>
              <w:bottom w:val="single" w:sz="4" w:space="0" w:color="auto"/>
              <w:right w:val="single" w:sz="4" w:space="0" w:color="auto"/>
            </w:tcBorders>
            <w:vAlign w:val="center"/>
            <w:hideMark/>
          </w:tcPr>
          <w:p w14:paraId="3E606DFC" w14:textId="77777777" w:rsidR="00472E4B" w:rsidRPr="008F109E" w:rsidRDefault="00472E4B" w:rsidP="00141003">
            <w:pPr>
              <w:pStyle w:val="TAH"/>
              <w:rPr>
                <w:lang w:eastAsia="ja-JP"/>
              </w:rPr>
            </w:pPr>
            <w:r w:rsidRPr="008F109E">
              <w:rPr>
                <w:lang w:eastAsia="ja-JP"/>
              </w:rPr>
              <w:t>DL High Band Edge</w:t>
            </w:r>
          </w:p>
        </w:tc>
        <w:tc>
          <w:tcPr>
            <w:tcW w:w="709" w:type="dxa"/>
            <w:tcBorders>
              <w:top w:val="single" w:sz="4" w:space="0" w:color="auto"/>
              <w:left w:val="single" w:sz="4" w:space="0" w:color="auto"/>
              <w:bottom w:val="single" w:sz="4" w:space="0" w:color="auto"/>
              <w:right w:val="single" w:sz="4" w:space="0" w:color="auto"/>
            </w:tcBorders>
            <w:vAlign w:val="center"/>
          </w:tcPr>
          <w:p w14:paraId="146836FD" w14:textId="77777777" w:rsidR="00472E4B" w:rsidRPr="008F109E" w:rsidRDefault="00472E4B" w:rsidP="00141003">
            <w:pPr>
              <w:pStyle w:val="TAH"/>
              <w:rPr>
                <w:lang w:eastAsia="ja-JP"/>
              </w:rPr>
            </w:pPr>
            <w:r w:rsidRPr="008F109E">
              <w:rPr>
                <w:lang w:eastAsia="ja-JP"/>
              </w:rPr>
              <w:t>DL Low Band Edge</w:t>
            </w:r>
          </w:p>
        </w:tc>
        <w:tc>
          <w:tcPr>
            <w:tcW w:w="661" w:type="dxa"/>
            <w:tcBorders>
              <w:top w:val="single" w:sz="4" w:space="0" w:color="auto"/>
              <w:left w:val="single" w:sz="4" w:space="0" w:color="auto"/>
              <w:bottom w:val="single" w:sz="4" w:space="0" w:color="auto"/>
              <w:right w:val="single" w:sz="4" w:space="0" w:color="auto"/>
            </w:tcBorders>
            <w:vAlign w:val="center"/>
          </w:tcPr>
          <w:p w14:paraId="7D124499" w14:textId="77777777" w:rsidR="00472E4B" w:rsidRPr="008F109E" w:rsidRDefault="00472E4B" w:rsidP="00141003">
            <w:pPr>
              <w:pStyle w:val="TAH"/>
              <w:rPr>
                <w:lang w:eastAsia="ja-JP"/>
              </w:rPr>
            </w:pPr>
            <w:r w:rsidRPr="008F109E">
              <w:rPr>
                <w:lang w:eastAsia="ja-JP"/>
              </w:rPr>
              <w:t>DL High Band Edge</w:t>
            </w:r>
          </w:p>
        </w:tc>
      </w:tr>
      <w:tr w:rsidR="00472E4B" w:rsidRPr="008F109E" w14:paraId="1B570CCD" w14:textId="77777777" w:rsidTr="00141003">
        <w:trPr>
          <w:trHeight w:val="244"/>
          <w:jc w:val="center"/>
        </w:trPr>
        <w:tc>
          <w:tcPr>
            <w:tcW w:w="745" w:type="dxa"/>
            <w:tcBorders>
              <w:top w:val="single" w:sz="4" w:space="0" w:color="auto"/>
              <w:left w:val="single" w:sz="4" w:space="0" w:color="auto"/>
              <w:bottom w:val="single" w:sz="4" w:space="0" w:color="auto"/>
              <w:right w:val="single" w:sz="4" w:space="0" w:color="auto"/>
            </w:tcBorders>
            <w:noWrap/>
            <w:vAlign w:val="center"/>
            <w:hideMark/>
          </w:tcPr>
          <w:p w14:paraId="38AF253B" w14:textId="77777777" w:rsidR="00472E4B" w:rsidRPr="008F109E" w:rsidRDefault="00472E4B" w:rsidP="00141003">
            <w:pPr>
              <w:keepNext/>
              <w:keepLines/>
              <w:jc w:val="center"/>
              <w:rPr>
                <w:rFonts w:ascii="Arial" w:hAnsi="Arial" w:cs="Arial"/>
                <w:sz w:val="18"/>
                <w:szCs w:val="18"/>
                <w:lang w:val="en-US" w:eastAsia="ja-JP"/>
              </w:rPr>
            </w:pPr>
            <w:r w:rsidRPr="008F109E">
              <w:rPr>
                <w:rFonts w:ascii="Arial" w:hAnsi="Arial" w:cs="Arial" w:hint="eastAsia"/>
                <w:sz w:val="18"/>
                <w:szCs w:val="18"/>
                <w:lang w:val="en-US" w:eastAsia="ja-JP"/>
              </w:rPr>
              <w:t>18</w:t>
            </w:r>
          </w:p>
        </w:tc>
        <w:tc>
          <w:tcPr>
            <w:tcW w:w="855" w:type="dxa"/>
            <w:tcBorders>
              <w:top w:val="single" w:sz="4" w:space="0" w:color="auto"/>
              <w:left w:val="single" w:sz="4" w:space="0" w:color="auto"/>
              <w:bottom w:val="single" w:sz="4" w:space="0" w:color="auto"/>
              <w:right w:val="single" w:sz="4" w:space="0" w:color="auto"/>
            </w:tcBorders>
            <w:noWrap/>
            <w:vAlign w:val="center"/>
            <w:hideMark/>
          </w:tcPr>
          <w:p w14:paraId="32342559" w14:textId="77777777" w:rsidR="00472E4B" w:rsidRPr="008F109E" w:rsidRDefault="00472E4B" w:rsidP="00141003">
            <w:pPr>
              <w:pStyle w:val="TAC"/>
              <w:rPr>
                <w:rFonts w:cs="Arial"/>
                <w:lang w:eastAsia="ja-JP"/>
              </w:rPr>
            </w:pPr>
            <w:r w:rsidRPr="008F109E">
              <w:rPr>
                <w:rFonts w:cs="Arial" w:hint="eastAsia"/>
                <w:lang w:eastAsia="ja-JP"/>
              </w:rPr>
              <w:t>815</w:t>
            </w:r>
          </w:p>
        </w:tc>
        <w:tc>
          <w:tcPr>
            <w:tcW w:w="878" w:type="dxa"/>
            <w:tcBorders>
              <w:top w:val="single" w:sz="4" w:space="0" w:color="auto"/>
              <w:left w:val="single" w:sz="4" w:space="0" w:color="auto"/>
              <w:bottom w:val="single" w:sz="4" w:space="0" w:color="auto"/>
              <w:right w:val="single" w:sz="4" w:space="0" w:color="auto"/>
            </w:tcBorders>
            <w:noWrap/>
            <w:vAlign w:val="center"/>
            <w:hideMark/>
          </w:tcPr>
          <w:p w14:paraId="158983CD" w14:textId="77777777" w:rsidR="00472E4B" w:rsidRPr="008F109E" w:rsidRDefault="00472E4B" w:rsidP="00141003">
            <w:pPr>
              <w:pStyle w:val="TAC"/>
              <w:rPr>
                <w:rFonts w:cs="Arial"/>
                <w:lang w:eastAsia="ja-JP"/>
              </w:rPr>
            </w:pPr>
            <w:r w:rsidRPr="008F109E">
              <w:rPr>
                <w:rFonts w:cs="Arial" w:hint="eastAsia"/>
                <w:lang w:eastAsia="ja-JP"/>
              </w:rPr>
              <w:t>830</w:t>
            </w:r>
          </w:p>
        </w:tc>
        <w:tc>
          <w:tcPr>
            <w:tcW w:w="1055" w:type="dxa"/>
            <w:tcBorders>
              <w:top w:val="single" w:sz="4" w:space="0" w:color="auto"/>
              <w:left w:val="single" w:sz="4" w:space="0" w:color="auto"/>
              <w:bottom w:val="single" w:sz="4" w:space="0" w:color="auto"/>
              <w:right w:val="single" w:sz="4" w:space="0" w:color="auto"/>
            </w:tcBorders>
            <w:vAlign w:val="center"/>
            <w:hideMark/>
          </w:tcPr>
          <w:p w14:paraId="5792195A" w14:textId="77777777" w:rsidR="00472E4B" w:rsidRPr="008F109E" w:rsidRDefault="00472E4B" w:rsidP="00141003">
            <w:pPr>
              <w:pStyle w:val="TAC"/>
              <w:rPr>
                <w:rFonts w:cs="Arial"/>
                <w:lang w:eastAsia="ja-JP"/>
              </w:rPr>
            </w:pPr>
            <w:r w:rsidRPr="008F109E">
              <w:rPr>
                <w:rFonts w:cs="Arial" w:hint="eastAsia"/>
                <w:lang w:eastAsia="ja-JP"/>
              </w:rPr>
              <w:t>860</w:t>
            </w:r>
          </w:p>
        </w:tc>
        <w:tc>
          <w:tcPr>
            <w:tcW w:w="920" w:type="dxa"/>
            <w:tcBorders>
              <w:top w:val="single" w:sz="4" w:space="0" w:color="auto"/>
              <w:left w:val="single" w:sz="4" w:space="0" w:color="auto"/>
              <w:bottom w:val="single" w:sz="4" w:space="0" w:color="auto"/>
              <w:right w:val="single" w:sz="4" w:space="0" w:color="auto"/>
            </w:tcBorders>
            <w:vAlign w:val="center"/>
            <w:hideMark/>
          </w:tcPr>
          <w:p w14:paraId="1AE36F49" w14:textId="77777777" w:rsidR="00472E4B" w:rsidRPr="008F109E" w:rsidRDefault="00472E4B" w:rsidP="00141003">
            <w:pPr>
              <w:pStyle w:val="TAC"/>
              <w:rPr>
                <w:rFonts w:cs="Arial"/>
                <w:lang w:eastAsia="ja-JP"/>
              </w:rPr>
            </w:pPr>
            <w:r w:rsidRPr="008F109E">
              <w:rPr>
                <w:rFonts w:cs="Arial" w:hint="eastAsia"/>
                <w:lang w:eastAsia="ja-JP"/>
              </w:rPr>
              <w:t>875</w:t>
            </w:r>
          </w:p>
        </w:tc>
        <w:tc>
          <w:tcPr>
            <w:tcW w:w="1013" w:type="dxa"/>
            <w:tcBorders>
              <w:top w:val="single" w:sz="4" w:space="0" w:color="auto"/>
              <w:left w:val="single" w:sz="4" w:space="0" w:color="auto"/>
              <w:bottom w:val="single" w:sz="4" w:space="0" w:color="auto"/>
              <w:right w:val="single" w:sz="4" w:space="0" w:color="auto"/>
            </w:tcBorders>
            <w:noWrap/>
            <w:hideMark/>
          </w:tcPr>
          <w:p w14:paraId="2230F1FA" w14:textId="77777777" w:rsidR="00472E4B" w:rsidRPr="008F109E" w:rsidRDefault="00472E4B" w:rsidP="00141003">
            <w:pPr>
              <w:keepNext/>
              <w:keepLines/>
              <w:jc w:val="center"/>
              <w:rPr>
                <w:rFonts w:ascii="Arial" w:hAnsi="Arial" w:cs="Arial"/>
                <w:sz w:val="18"/>
                <w:szCs w:val="18"/>
                <w:lang w:val="en-US" w:eastAsia="ja-JP"/>
              </w:rPr>
            </w:pPr>
            <w:r w:rsidRPr="008F109E">
              <w:rPr>
                <w:rFonts w:ascii="Arial" w:hAnsi="Arial" w:hint="eastAsia"/>
                <w:sz w:val="18"/>
                <w:lang w:eastAsia="ja-JP"/>
              </w:rPr>
              <w:t>1720</w:t>
            </w:r>
          </w:p>
        </w:tc>
        <w:tc>
          <w:tcPr>
            <w:tcW w:w="641" w:type="dxa"/>
            <w:tcBorders>
              <w:top w:val="single" w:sz="4" w:space="0" w:color="auto"/>
              <w:left w:val="single" w:sz="4" w:space="0" w:color="auto"/>
              <w:bottom w:val="single" w:sz="4" w:space="0" w:color="auto"/>
              <w:right w:val="single" w:sz="4" w:space="0" w:color="auto"/>
            </w:tcBorders>
            <w:noWrap/>
            <w:hideMark/>
          </w:tcPr>
          <w:p w14:paraId="4ABFCEF9" w14:textId="77777777" w:rsidR="00472E4B" w:rsidRPr="008F109E" w:rsidRDefault="00472E4B" w:rsidP="00141003">
            <w:pPr>
              <w:keepNext/>
              <w:keepLines/>
              <w:jc w:val="center"/>
              <w:rPr>
                <w:rFonts w:ascii="Arial" w:hAnsi="Arial" w:cs="Arial"/>
                <w:sz w:val="18"/>
                <w:szCs w:val="18"/>
                <w:lang w:val="en-US" w:eastAsia="ja-JP"/>
              </w:rPr>
            </w:pPr>
            <w:r w:rsidRPr="008F109E">
              <w:rPr>
                <w:rFonts w:ascii="Arial" w:hAnsi="Arial" w:hint="eastAsia"/>
                <w:sz w:val="18"/>
                <w:lang w:eastAsia="ja-JP"/>
              </w:rPr>
              <w:t>1750</w:t>
            </w:r>
          </w:p>
        </w:tc>
        <w:tc>
          <w:tcPr>
            <w:tcW w:w="709" w:type="dxa"/>
            <w:tcBorders>
              <w:top w:val="single" w:sz="4" w:space="0" w:color="auto"/>
              <w:left w:val="single" w:sz="4" w:space="0" w:color="auto"/>
              <w:bottom w:val="single" w:sz="4" w:space="0" w:color="auto"/>
              <w:right w:val="single" w:sz="4" w:space="0" w:color="auto"/>
            </w:tcBorders>
            <w:noWrap/>
            <w:hideMark/>
          </w:tcPr>
          <w:p w14:paraId="3B74076A" w14:textId="77777777" w:rsidR="00472E4B" w:rsidRPr="008F109E" w:rsidRDefault="00472E4B" w:rsidP="00141003">
            <w:pPr>
              <w:keepNext/>
              <w:keepLines/>
              <w:jc w:val="center"/>
              <w:rPr>
                <w:rFonts w:ascii="Arial" w:hAnsi="Arial" w:cs="Arial"/>
                <w:sz w:val="18"/>
                <w:szCs w:val="18"/>
                <w:lang w:val="en-US" w:eastAsia="ja-JP"/>
              </w:rPr>
            </w:pPr>
            <w:r w:rsidRPr="008F109E">
              <w:rPr>
                <w:rFonts w:ascii="Arial" w:hAnsi="Arial" w:hint="eastAsia"/>
                <w:sz w:val="18"/>
                <w:lang w:eastAsia="ja-JP"/>
              </w:rPr>
              <w:t>2580</w:t>
            </w:r>
          </w:p>
        </w:tc>
        <w:tc>
          <w:tcPr>
            <w:tcW w:w="850" w:type="dxa"/>
            <w:tcBorders>
              <w:top w:val="single" w:sz="4" w:space="0" w:color="auto"/>
              <w:left w:val="single" w:sz="4" w:space="0" w:color="auto"/>
              <w:bottom w:val="single" w:sz="4" w:space="0" w:color="auto"/>
              <w:right w:val="single" w:sz="4" w:space="0" w:color="auto"/>
            </w:tcBorders>
            <w:noWrap/>
            <w:hideMark/>
          </w:tcPr>
          <w:p w14:paraId="6D4D48FE" w14:textId="77777777" w:rsidR="00472E4B" w:rsidRPr="008F109E" w:rsidRDefault="00472E4B" w:rsidP="00141003">
            <w:pPr>
              <w:keepNext/>
              <w:keepLines/>
              <w:jc w:val="center"/>
              <w:rPr>
                <w:rFonts w:ascii="Arial" w:hAnsi="Arial" w:cs="Arial"/>
                <w:sz w:val="18"/>
                <w:szCs w:val="18"/>
                <w:lang w:val="en-US" w:eastAsia="ja-JP"/>
              </w:rPr>
            </w:pPr>
            <w:r w:rsidRPr="008F109E">
              <w:rPr>
                <w:rFonts w:ascii="Arial" w:hAnsi="Arial" w:hint="eastAsia"/>
                <w:sz w:val="18"/>
                <w:lang w:eastAsia="ja-JP"/>
              </w:rPr>
              <w:t>2625</w:t>
            </w:r>
          </w:p>
        </w:tc>
        <w:tc>
          <w:tcPr>
            <w:tcW w:w="709" w:type="dxa"/>
            <w:tcBorders>
              <w:top w:val="single" w:sz="4" w:space="0" w:color="auto"/>
              <w:left w:val="single" w:sz="4" w:space="0" w:color="auto"/>
              <w:bottom w:val="single" w:sz="4" w:space="0" w:color="auto"/>
              <w:right w:val="single" w:sz="4" w:space="0" w:color="auto"/>
            </w:tcBorders>
          </w:tcPr>
          <w:p w14:paraId="48F63029" w14:textId="77777777" w:rsidR="00472E4B" w:rsidRPr="008F109E" w:rsidRDefault="00472E4B" w:rsidP="00141003">
            <w:pPr>
              <w:keepNext/>
              <w:keepLines/>
              <w:jc w:val="center"/>
              <w:rPr>
                <w:rFonts w:ascii="Arial" w:hAnsi="Arial" w:cs="Arial"/>
                <w:sz w:val="18"/>
                <w:szCs w:val="18"/>
                <w:lang w:val="en-US" w:eastAsia="ja-JP"/>
              </w:rPr>
            </w:pPr>
            <w:r w:rsidRPr="008F109E">
              <w:rPr>
                <w:rFonts w:ascii="Arial" w:hAnsi="Arial" w:cs="Arial" w:hint="eastAsia"/>
                <w:sz w:val="18"/>
                <w:szCs w:val="18"/>
                <w:lang w:val="en-US" w:eastAsia="ja-JP"/>
              </w:rPr>
              <w:t>3440</w:t>
            </w:r>
          </w:p>
        </w:tc>
        <w:tc>
          <w:tcPr>
            <w:tcW w:w="661" w:type="dxa"/>
            <w:tcBorders>
              <w:top w:val="single" w:sz="4" w:space="0" w:color="auto"/>
              <w:left w:val="single" w:sz="4" w:space="0" w:color="auto"/>
              <w:bottom w:val="single" w:sz="4" w:space="0" w:color="auto"/>
              <w:right w:val="single" w:sz="4" w:space="0" w:color="auto"/>
            </w:tcBorders>
          </w:tcPr>
          <w:p w14:paraId="27A26059" w14:textId="77777777" w:rsidR="00472E4B" w:rsidRPr="008F109E" w:rsidRDefault="00472E4B" w:rsidP="00141003">
            <w:pPr>
              <w:keepNext/>
              <w:keepLines/>
              <w:jc w:val="center"/>
              <w:rPr>
                <w:rFonts w:ascii="Arial" w:hAnsi="Arial" w:cs="Arial"/>
                <w:sz w:val="18"/>
                <w:szCs w:val="18"/>
                <w:lang w:val="en-US" w:eastAsia="ja-JP"/>
              </w:rPr>
            </w:pPr>
            <w:r w:rsidRPr="008F109E">
              <w:rPr>
                <w:rFonts w:ascii="Arial" w:hAnsi="Arial" w:cs="Arial" w:hint="eastAsia"/>
                <w:sz w:val="18"/>
                <w:szCs w:val="18"/>
                <w:lang w:val="en-US" w:eastAsia="ja-JP"/>
              </w:rPr>
              <w:t>3500</w:t>
            </w:r>
          </w:p>
        </w:tc>
      </w:tr>
      <w:tr w:rsidR="00472E4B" w:rsidRPr="008F109E" w14:paraId="76C3D017" w14:textId="77777777" w:rsidTr="00141003">
        <w:trPr>
          <w:trHeight w:val="166"/>
          <w:jc w:val="center"/>
        </w:trPr>
        <w:tc>
          <w:tcPr>
            <w:tcW w:w="745" w:type="dxa"/>
            <w:tcBorders>
              <w:top w:val="single" w:sz="4" w:space="0" w:color="auto"/>
              <w:left w:val="single" w:sz="4" w:space="0" w:color="auto"/>
              <w:bottom w:val="single" w:sz="4" w:space="0" w:color="auto"/>
              <w:right w:val="single" w:sz="4" w:space="0" w:color="auto"/>
            </w:tcBorders>
            <w:noWrap/>
            <w:vAlign w:val="center"/>
            <w:hideMark/>
          </w:tcPr>
          <w:p w14:paraId="7592DF79" w14:textId="77777777" w:rsidR="00472E4B" w:rsidRPr="008F109E" w:rsidRDefault="00472E4B" w:rsidP="00141003">
            <w:pPr>
              <w:keepNext/>
              <w:keepLines/>
              <w:jc w:val="center"/>
              <w:rPr>
                <w:rFonts w:ascii="Arial" w:hAnsi="Arial" w:cs="Arial"/>
                <w:sz w:val="18"/>
                <w:szCs w:val="18"/>
                <w:lang w:val="en-US" w:eastAsia="ja-JP"/>
              </w:rPr>
            </w:pPr>
            <w:r w:rsidRPr="008F109E">
              <w:rPr>
                <w:rFonts w:ascii="Arial" w:hAnsi="Arial" w:cs="Arial" w:hint="eastAsia"/>
                <w:sz w:val="18"/>
                <w:szCs w:val="18"/>
                <w:lang w:val="en-US" w:eastAsia="ja-JP"/>
              </w:rPr>
              <w:t>42</w:t>
            </w:r>
          </w:p>
        </w:tc>
        <w:tc>
          <w:tcPr>
            <w:tcW w:w="855" w:type="dxa"/>
            <w:tcBorders>
              <w:top w:val="single" w:sz="4" w:space="0" w:color="auto"/>
              <w:left w:val="single" w:sz="4" w:space="0" w:color="auto"/>
              <w:bottom w:val="single" w:sz="4" w:space="0" w:color="auto"/>
              <w:right w:val="single" w:sz="4" w:space="0" w:color="auto"/>
            </w:tcBorders>
            <w:noWrap/>
            <w:vAlign w:val="center"/>
            <w:hideMark/>
          </w:tcPr>
          <w:p w14:paraId="1E941E58" w14:textId="77777777" w:rsidR="00472E4B" w:rsidRPr="008F109E" w:rsidRDefault="00472E4B" w:rsidP="00141003">
            <w:pPr>
              <w:pStyle w:val="TAC"/>
              <w:rPr>
                <w:rFonts w:cs="Arial"/>
                <w:lang w:eastAsia="ja-JP"/>
              </w:rPr>
            </w:pPr>
            <w:r w:rsidRPr="008F109E">
              <w:rPr>
                <w:rFonts w:cs="Arial" w:hint="eastAsia"/>
                <w:lang w:eastAsia="ja-JP"/>
              </w:rPr>
              <w:t>3400</w:t>
            </w:r>
          </w:p>
        </w:tc>
        <w:tc>
          <w:tcPr>
            <w:tcW w:w="878" w:type="dxa"/>
            <w:tcBorders>
              <w:top w:val="single" w:sz="4" w:space="0" w:color="auto"/>
              <w:left w:val="single" w:sz="4" w:space="0" w:color="auto"/>
              <w:bottom w:val="single" w:sz="4" w:space="0" w:color="auto"/>
              <w:right w:val="single" w:sz="4" w:space="0" w:color="auto"/>
            </w:tcBorders>
            <w:noWrap/>
            <w:vAlign w:val="center"/>
            <w:hideMark/>
          </w:tcPr>
          <w:p w14:paraId="335CD356" w14:textId="77777777" w:rsidR="00472E4B" w:rsidRPr="008F109E" w:rsidRDefault="00472E4B" w:rsidP="00141003">
            <w:pPr>
              <w:pStyle w:val="TAC"/>
              <w:rPr>
                <w:rFonts w:cs="Arial"/>
                <w:lang w:eastAsia="ja-JP"/>
              </w:rPr>
            </w:pPr>
            <w:r w:rsidRPr="008F109E">
              <w:rPr>
                <w:rFonts w:cs="Arial" w:hint="eastAsia"/>
                <w:lang w:eastAsia="ja-JP"/>
              </w:rPr>
              <w:t>3600</w:t>
            </w:r>
          </w:p>
        </w:tc>
        <w:tc>
          <w:tcPr>
            <w:tcW w:w="1055" w:type="dxa"/>
            <w:tcBorders>
              <w:top w:val="single" w:sz="4" w:space="0" w:color="auto"/>
              <w:left w:val="single" w:sz="4" w:space="0" w:color="auto"/>
              <w:bottom w:val="single" w:sz="4" w:space="0" w:color="auto"/>
              <w:right w:val="single" w:sz="4" w:space="0" w:color="auto"/>
            </w:tcBorders>
            <w:vAlign w:val="center"/>
            <w:hideMark/>
          </w:tcPr>
          <w:p w14:paraId="0B245B05" w14:textId="77777777" w:rsidR="00472E4B" w:rsidRPr="008F109E" w:rsidRDefault="00472E4B" w:rsidP="00141003">
            <w:pPr>
              <w:pStyle w:val="TAC"/>
              <w:rPr>
                <w:rFonts w:cs="Arial"/>
                <w:lang w:eastAsia="ja-JP"/>
              </w:rPr>
            </w:pPr>
            <w:r w:rsidRPr="008F109E">
              <w:rPr>
                <w:rFonts w:cs="Arial" w:hint="eastAsia"/>
                <w:lang w:eastAsia="ja-JP"/>
              </w:rPr>
              <w:t>3400</w:t>
            </w:r>
          </w:p>
        </w:tc>
        <w:tc>
          <w:tcPr>
            <w:tcW w:w="920" w:type="dxa"/>
            <w:tcBorders>
              <w:top w:val="single" w:sz="4" w:space="0" w:color="auto"/>
              <w:left w:val="single" w:sz="4" w:space="0" w:color="auto"/>
              <w:bottom w:val="single" w:sz="4" w:space="0" w:color="auto"/>
              <w:right w:val="single" w:sz="4" w:space="0" w:color="auto"/>
            </w:tcBorders>
            <w:vAlign w:val="center"/>
            <w:hideMark/>
          </w:tcPr>
          <w:p w14:paraId="0CC47AF4" w14:textId="77777777" w:rsidR="00472E4B" w:rsidRPr="008F109E" w:rsidRDefault="00472E4B" w:rsidP="00141003">
            <w:pPr>
              <w:pStyle w:val="TAC"/>
              <w:rPr>
                <w:rFonts w:cs="Arial"/>
                <w:lang w:eastAsia="ja-JP"/>
              </w:rPr>
            </w:pPr>
            <w:r w:rsidRPr="008F109E">
              <w:rPr>
                <w:rFonts w:cs="Arial" w:hint="eastAsia"/>
                <w:lang w:eastAsia="ja-JP"/>
              </w:rPr>
              <w:t>3600</w:t>
            </w:r>
          </w:p>
        </w:tc>
        <w:tc>
          <w:tcPr>
            <w:tcW w:w="1013" w:type="dxa"/>
            <w:tcBorders>
              <w:top w:val="single" w:sz="4" w:space="0" w:color="auto"/>
              <w:left w:val="single" w:sz="4" w:space="0" w:color="auto"/>
              <w:bottom w:val="single" w:sz="4" w:space="0" w:color="auto"/>
              <w:right w:val="single" w:sz="4" w:space="0" w:color="auto"/>
            </w:tcBorders>
            <w:noWrap/>
            <w:vAlign w:val="center"/>
            <w:hideMark/>
          </w:tcPr>
          <w:p w14:paraId="68AD9597" w14:textId="77777777" w:rsidR="00472E4B" w:rsidRPr="008F109E" w:rsidRDefault="00472E4B" w:rsidP="00141003">
            <w:pPr>
              <w:pStyle w:val="TAC"/>
              <w:rPr>
                <w:rFonts w:cs="Arial"/>
                <w:lang w:eastAsia="ja-JP"/>
              </w:rPr>
            </w:pPr>
            <w:r w:rsidRPr="008F109E">
              <w:rPr>
                <w:rFonts w:cs="Arial" w:hint="eastAsia"/>
                <w:lang w:eastAsia="ja-JP"/>
              </w:rPr>
              <w:t>6800</w:t>
            </w:r>
          </w:p>
        </w:tc>
        <w:tc>
          <w:tcPr>
            <w:tcW w:w="641" w:type="dxa"/>
            <w:tcBorders>
              <w:top w:val="single" w:sz="4" w:space="0" w:color="auto"/>
              <w:left w:val="single" w:sz="4" w:space="0" w:color="auto"/>
              <w:bottom w:val="single" w:sz="4" w:space="0" w:color="auto"/>
              <w:right w:val="single" w:sz="4" w:space="0" w:color="auto"/>
            </w:tcBorders>
            <w:noWrap/>
            <w:vAlign w:val="center"/>
            <w:hideMark/>
          </w:tcPr>
          <w:p w14:paraId="6650AF79" w14:textId="77777777" w:rsidR="00472E4B" w:rsidRPr="008F109E" w:rsidRDefault="00472E4B" w:rsidP="00141003">
            <w:pPr>
              <w:pStyle w:val="TAC"/>
              <w:rPr>
                <w:rFonts w:cs="Arial"/>
                <w:lang w:eastAsia="ja-JP"/>
              </w:rPr>
            </w:pPr>
            <w:r w:rsidRPr="008F109E">
              <w:rPr>
                <w:rFonts w:cs="Arial" w:hint="eastAsia"/>
                <w:lang w:eastAsia="ja-JP"/>
              </w:rPr>
              <w:t>7200</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4068AB32" w14:textId="77777777" w:rsidR="00472E4B" w:rsidRPr="008F109E" w:rsidRDefault="00472E4B" w:rsidP="00141003">
            <w:pPr>
              <w:pStyle w:val="TAC"/>
              <w:rPr>
                <w:rFonts w:cs="Arial"/>
                <w:lang w:eastAsia="ja-JP"/>
              </w:rPr>
            </w:pPr>
            <w:r w:rsidRPr="008F109E">
              <w:rPr>
                <w:rFonts w:cs="Arial" w:hint="eastAsia"/>
                <w:lang w:eastAsia="ja-JP"/>
              </w:rPr>
              <w:t>10200</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0A7C68C5" w14:textId="77777777" w:rsidR="00472E4B" w:rsidRPr="008F109E" w:rsidRDefault="00472E4B" w:rsidP="00141003">
            <w:pPr>
              <w:pStyle w:val="TAC"/>
              <w:rPr>
                <w:rFonts w:cs="Arial"/>
                <w:lang w:eastAsia="ja-JP"/>
              </w:rPr>
            </w:pPr>
            <w:r w:rsidRPr="008F109E">
              <w:rPr>
                <w:rFonts w:cs="Arial" w:hint="eastAsia"/>
                <w:lang w:eastAsia="ja-JP"/>
              </w:rPr>
              <w:t>10800</w:t>
            </w:r>
          </w:p>
        </w:tc>
        <w:tc>
          <w:tcPr>
            <w:tcW w:w="709" w:type="dxa"/>
            <w:tcBorders>
              <w:top w:val="single" w:sz="4" w:space="0" w:color="auto"/>
              <w:left w:val="single" w:sz="4" w:space="0" w:color="auto"/>
              <w:bottom w:val="single" w:sz="4" w:space="0" w:color="auto"/>
              <w:right w:val="single" w:sz="4" w:space="0" w:color="auto"/>
            </w:tcBorders>
            <w:vAlign w:val="center"/>
          </w:tcPr>
          <w:p w14:paraId="61CC0B9B" w14:textId="77777777" w:rsidR="00472E4B" w:rsidRPr="008F109E" w:rsidRDefault="00472E4B" w:rsidP="00141003">
            <w:pPr>
              <w:pStyle w:val="TAC"/>
              <w:rPr>
                <w:rFonts w:cs="Arial"/>
                <w:lang w:eastAsia="ja-JP"/>
              </w:rPr>
            </w:pPr>
            <w:r w:rsidRPr="008F109E">
              <w:rPr>
                <w:rFonts w:cs="Arial" w:hint="eastAsia"/>
                <w:lang w:eastAsia="ja-JP"/>
              </w:rPr>
              <w:t>13600</w:t>
            </w:r>
          </w:p>
        </w:tc>
        <w:tc>
          <w:tcPr>
            <w:tcW w:w="661" w:type="dxa"/>
            <w:tcBorders>
              <w:top w:val="single" w:sz="4" w:space="0" w:color="auto"/>
              <w:left w:val="single" w:sz="4" w:space="0" w:color="auto"/>
              <w:bottom w:val="single" w:sz="4" w:space="0" w:color="auto"/>
              <w:right w:val="single" w:sz="4" w:space="0" w:color="auto"/>
            </w:tcBorders>
            <w:vAlign w:val="center"/>
          </w:tcPr>
          <w:p w14:paraId="6BE6226E" w14:textId="77777777" w:rsidR="00472E4B" w:rsidRPr="008F109E" w:rsidRDefault="00472E4B" w:rsidP="00141003">
            <w:pPr>
              <w:pStyle w:val="TAC"/>
              <w:rPr>
                <w:rFonts w:cs="Arial"/>
                <w:lang w:eastAsia="ja-JP"/>
              </w:rPr>
            </w:pPr>
            <w:r w:rsidRPr="008F109E">
              <w:rPr>
                <w:rFonts w:cs="Arial" w:hint="eastAsia"/>
                <w:lang w:eastAsia="ja-JP"/>
              </w:rPr>
              <w:t>14400</w:t>
            </w:r>
          </w:p>
        </w:tc>
      </w:tr>
    </w:tbl>
    <w:p w14:paraId="5113058E" w14:textId="77777777" w:rsidR="00472E4B" w:rsidRPr="008F109E" w:rsidRDefault="00472E4B" w:rsidP="00472E4B">
      <w:pPr>
        <w:pStyle w:val="BodyText"/>
        <w:rPr>
          <w:lang w:eastAsia="ja-JP"/>
        </w:rPr>
      </w:pPr>
    </w:p>
    <w:p w14:paraId="61C8F485" w14:textId="77777777" w:rsidR="00472E4B" w:rsidRPr="008F109E" w:rsidRDefault="00472E4B" w:rsidP="00472E4B">
      <w:pPr>
        <w:pStyle w:val="BodyText"/>
        <w:rPr>
          <w:lang w:eastAsia="ja-JP"/>
        </w:rPr>
      </w:pPr>
      <w:r w:rsidRPr="008F109E">
        <w:rPr>
          <w:lang w:eastAsia="ja-JP"/>
        </w:rPr>
        <w:t>4th Harmonic</w:t>
      </w:r>
      <w:r w:rsidRPr="008F109E">
        <w:rPr>
          <w:rFonts w:hint="eastAsia"/>
          <w:lang w:eastAsia="ja-JP"/>
        </w:rPr>
        <w:t xml:space="preserve"> mixing of band 42 may fall down in the DL of band 18. The same </w:t>
      </w:r>
      <w:r w:rsidRPr="008F109E">
        <w:rPr>
          <w:lang w:eastAsia="ja-JP"/>
        </w:rPr>
        <w:t>4th Harmonic</w:t>
      </w:r>
      <w:r w:rsidRPr="008F109E">
        <w:rPr>
          <w:rFonts w:hint="eastAsia"/>
          <w:lang w:eastAsia="ja-JP"/>
        </w:rPr>
        <w:t xml:space="preserve"> mixing issue occurs in band 19 which is the </w:t>
      </w:r>
      <w:r w:rsidRPr="008F109E">
        <w:rPr>
          <w:lang w:eastAsia="ja-JP"/>
        </w:rPr>
        <w:t>adjacent</w:t>
      </w:r>
      <w:r w:rsidRPr="008F109E">
        <w:rPr>
          <w:rFonts w:hint="eastAsia"/>
          <w:lang w:eastAsia="ja-JP"/>
        </w:rPr>
        <w:t xml:space="preserve"> band of band 18 and has the same bandwidth. Since there is no </w:t>
      </w:r>
      <w:r w:rsidRPr="008F109E">
        <w:rPr>
          <w:lang w:eastAsia="ja-JP"/>
        </w:rPr>
        <w:t>additional</w:t>
      </w:r>
      <w:r w:rsidRPr="008F109E">
        <w:rPr>
          <w:rFonts w:hint="eastAsia"/>
          <w:lang w:eastAsia="ja-JP"/>
        </w:rPr>
        <w:t xml:space="preserve"> requirement for CA_19-42, no </w:t>
      </w:r>
      <w:r w:rsidRPr="008F109E">
        <w:rPr>
          <w:lang w:eastAsia="ja-JP"/>
        </w:rPr>
        <w:t>requirement</w:t>
      </w:r>
      <w:r w:rsidRPr="008F109E">
        <w:rPr>
          <w:rFonts w:hint="eastAsia"/>
          <w:lang w:eastAsia="ja-JP"/>
        </w:rPr>
        <w:t xml:space="preserve"> is needed for CA_18-42.</w:t>
      </w:r>
    </w:p>
    <w:p w14:paraId="75598DA5" w14:textId="77777777" w:rsidR="00472E4B" w:rsidRPr="008F109E" w:rsidRDefault="00472E4B" w:rsidP="00472E4B">
      <w:pPr>
        <w:pStyle w:val="BodyText"/>
        <w:rPr>
          <w:lang w:eastAsia="ja-JP"/>
        </w:rPr>
      </w:pPr>
    </w:p>
    <w:p w14:paraId="079BF266" w14:textId="77777777" w:rsidR="00472E4B" w:rsidRPr="008F109E" w:rsidRDefault="00472E4B" w:rsidP="00472E4B">
      <w:pPr>
        <w:pStyle w:val="Heading3"/>
        <w:ind w:left="720" w:hanging="720"/>
        <w:rPr>
          <w:rFonts w:ascii="Calibri" w:hAnsi="Calibri"/>
          <w:szCs w:val="22"/>
          <w:lang w:val="en-US" w:eastAsia="zh-CN"/>
        </w:rPr>
      </w:pPr>
      <w:bookmarkStart w:id="221" w:name="_Toc42604413"/>
      <w:bookmarkStart w:id="222" w:name="_Toc46228349"/>
      <w:r w:rsidRPr="008F109E">
        <w:rPr>
          <w:lang w:val="en-US"/>
        </w:rPr>
        <w:t>5.</w:t>
      </w:r>
      <w:r w:rsidRPr="008F109E">
        <w:rPr>
          <w:lang w:val="en-US" w:eastAsia="ja-JP"/>
        </w:rPr>
        <w:t>2</w:t>
      </w:r>
      <w:r w:rsidRPr="008F109E">
        <w:rPr>
          <w:lang w:val="en-US"/>
        </w:rPr>
        <w:t>.3</w:t>
      </w:r>
      <w:r w:rsidRPr="008F109E">
        <w:rPr>
          <w:lang w:val="en-US"/>
        </w:rPr>
        <w:tab/>
        <w:t>∆TIB and ∆RIB values</w:t>
      </w:r>
      <w:bookmarkEnd w:id="221"/>
      <w:bookmarkEnd w:id="222"/>
    </w:p>
    <w:p w14:paraId="04AEE57C" w14:textId="77777777" w:rsidR="00472E4B" w:rsidRPr="008F109E" w:rsidRDefault="00472E4B" w:rsidP="00472E4B">
      <w:pPr>
        <w:rPr>
          <w:lang w:eastAsia="zh-CN"/>
        </w:rPr>
      </w:pPr>
      <w:r w:rsidRPr="008F109E">
        <w:rPr>
          <w:lang w:val="en-US" w:eastAsia="zh-CN"/>
        </w:rPr>
        <w:t>F</w:t>
      </w:r>
      <w:r w:rsidRPr="008F109E">
        <w:rPr>
          <w:rFonts w:hint="eastAsia"/>
          <w:lang w:val="en-US" w:eastAsia="zh-CN"/>
        </w:rPr>
        <w:t xml:space="preserve">or </w:t>
      </w:r>
      <w:r w:rsidRPr="008F109E">
        <w:rPr>
          <w:rFonts w:hint="eastAsia"/>
        </w:rPr>
        <w:t>CA_</w:t>
      </w:r>
      <w:r w:rsidRPr="008F109E">
        <w:rPr>
          <w:rFonts w:hint="eastAsia"/>
          <w:lang w:eastAsia="ja-JP"/>
        </w:rPr>
        <w:t>18</w:t>
      </w:r>
      <w:r w:rsidRPr="008F109E">
        <w:rPr>
          <w:rFonts w:hint="eastAsia"/>
        </w:rPr>
        <w:t>-</w:t>
      </w:r>
      <w:r w:rsidRPr="008F109E">
        <w:rPr>
          <w:rFonts w:hint="eastAsia"/>
          <w:lang w:eastAsia="ja-JP"/>
        </w:rPr>
        <w:t>42</w:t>
      </w:r>
      <w:r w:rsidRPr="008F109E">
        <w:rPr>
          <w:rFonts w:hint="eastAsia"/>
          <w:lang w:eastAsia="zh-CN"/>
        </w:rPr>
        <w:t xml:space="preserve">, </w:t>
      </w:r>
      <w:r w:rsidRPr="008F109E">
        <w:rPr>
          <w:rFonts w:hint="eastAsia"/>
          <w:lang w:val="en-US" w:eastAsia="zh-CN"/>
        </w:rPr>
        <w:t xml:space="preserve">the </w:t>
      </w:r>
      <w:r w:rsidRPr="008F109E">
        <w:rPr>
          <w:rFonts w:hint="eastAsia"/>
          <w:lang w:val="en-US" w:eastAsia="ja-JP"/>
        </w:rPr>
        <w:t xml:space="preserve">same requirements on </w:t>
      </w:r>
      <w:r w:rsidRPr="008F109E">
        <w:rPr>
          <w:lang w:val="en-US" w:eastAsia="ja-JP"/>
        </w:rPr>
        <w:t>∆T</w:t>
      </w:r>
      <w:r w:rsidRPr="008F109E">
        <w:rPr>
          <w:vertAlign w:val="subscript"/>
          <w:lang w:val="en-US" w:eastAsia="ja-JP"/>
        </w:rPr>
        <w:t>IB</w:t>
      </w:r>
      <w:r w:rsidRPr="008F109E">
        <w:rPr>
          <w:lang w:val="en-US" w:eastAsia="ja-JP"/>
        </w:rPr>
        <w:t xml:space="preserve"> and ∆R</w:t>
      </w:r>
      <w:r w:rsidRPr="008F109E">
        <w:rPr>
          <w:vertAlign w:val="subscript"/>
          <w:lang w:val="en-US" w:eastAsia="ja-JP"/>
        </w:rPr>
        <w:t>IB</w:t>
      </w:r>
      <w:r w:rsidRPr="008F109E">
        <w:rPr>
          <w:rFonts w:hint="eastAsia"/>
          <w:lang w:val="en-US" w:eastAsia="ja-JP"/>
        </w:rPr>
        <w:t xml:space="preserve"> </w:t>
      </w:r>
      <w:r w:rsidRPr="008F109E">
        <w:rPr>
          <w:rFonts w:hint="eastAsia"/>
          <w:lang w:val="en-US" w:eastAsia="zh-CN"/>
        </w:rPr>
        <w:t xml:space="preserve">of </w:t>
      </w:r>
      <w:r w:rsidRPr="008F109E">
        <w:rPr>
          <w:rFonts w:hint="eastAsia"/>
        </w:rPr>
        <w:t>CA_</w:t>
      </w:r>
      <w:r w:rsidRPr="008F109E">
        <w:rPr>
          <w:rFonts w:hint="eastAsia"/>
          <w:lang w:eastAsia="ja-JP"/>
        </w:rPr>
        <w:t>19</w:t>
      </w:r>
      <w:r w:rsidRPr="008F109E">
        <w:rPr>
          <w:rFonts w:hint="eastAsia"/>
        </w:rPr>
        <w:t>-</w:t>
      </w:r>
      <w:r w:rsidRPr="008F109E">
        <w:rPr>
          <w:rFonts w:hint="eastAsia"/>
          <w:lang w:eastAsia="ja-JP"/>
        </w:rPr>
        <w:t>42</w:t>
      </w:r>
      <w:r w:rsidRPr="008F109E">
        <w:rPr>
          <w:rFonts w:hint="eastAsia"/>
          <w:lang w:eastAsia="zh-CN"/>
        </w:rPr>
        <w:t xml:space="preserve"> </w:t>
      </w:r>
      <w:r w:rsidRPr="008F109E">
        <w:rPr>
          <w:rFonts w:hint="eastAsia"/>
          <w:lang w:val="en-US" w:eastAsia="ja-JP"/>
        </w:rPr>
        <w:t>case</w:t>
      </w:r>
      <w:r w:rsidRPr="008F109E">
        <w:rPr>
          <w:rFonts w:hint="eastAsia"/>
          <w:lang w:val="en-US" w:eastAsia="zh-CN"/>
        </w:rPr>
        <w:t xml:space="preserve"> </w:t>
      </w:r>
      <w:r w:rsidRPr="008F109E">
        <w:rPr>
          <w:rFonts w:hint="eastAsia"/>
          <w:lang w:val="en-US" w:eastAsia="ja-JP"/>
        </w:rPr>
        <w:t xml:space="preserve">can be applied. </w:t>
      </w:r>
    </w:p>
    <w:p w14:paraId="44A682E4" w14:textId="77777777" w:rsidR="00472E4B" w:rsidRPr="008F109E" w:rsidRDefault="00472E4B" w:rsidP="00472E4B">
      <w:pPr>
        <w:pStyle w:val="TH"/>
        <w:rPr>
          <w:lang w:eastAsia="zh-CN"/>
        </w:rPr>
      </w:pPr>
      <w:r w:rsidRPr="008F109E">
        <w:t xml:space="preserve">Table </w:t>
      </w:r>
      <w:r w:rsidRPr="008F109E">
        <w:rPr>
          <w:rFonts w:hint="eastAsia"/>
          <w:lang w:eastAsia="zh-CN"/>
        </w:rPr>
        <w:t>5</w:t>
      </w:r>
      <w:r w:rsidRPr="008F109E">
        <w:t>.</w:t>
      </w:r>
      <w:r w:rsidRPr="008F109E">
        <w:rPr>
          <w:lang w:val="en-US" w:eastAsia="ja-JP"/>
        </w:rPr>
        <w:t>2</w:t>
      </w:r>
      <w:r w:rsidRPr="008F109E">
        <w:t>.</w:t>
      </w:r>
      <w:r w:rsidRPr="008F109E">
        <w:rPr>
          <w:rFonts w:hint="eastAsia"/>
          <w:lang w:eastAsia="ja-JP"/>
        </w:rPr>
        <w:t>3</w:t>
      </w:r>
      <w:r w:rsidRPr="008F109E">
        <w:t>-</w:t>
      </w:r>
      <w:r w:rsidRPr="008F109E">
        <w:rPr>
          <w:rFonts w:hint="eastAsia"/>
          <w:lang w:eastAsia="zh-CN"/>
        </w:rPr>
        <w:t>1</w:t>
      </w:r>
      <w:r w:rsidRPr="008F109E">
        <w:t xml:space="preserve">: </w:t>
      </w:r>
      <w:r w:rsidRPr="008F109E">
        <w:rPr>
          <w:rFonts w:ascii="Symbol" w:hAnsi="Symbol"/>
        </w:rPr>
        <w:t></w:t>
      </w:r>
      <w:r w:rsidRPr="008F109E">
        <w:rPr>
          <w:rFonts w:ascii="Symbol" w:hAnsi="Symbol"/>
        </w:rPr>
        <w:t></w:t>
      </w:r>
      <w:r w:rsidRPr="008F109E">
        <w:rPr>
          <w:rFonts w:hint="eastAsia"/>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952"/>
        <w:gridCol w:w="2952"/>
      </w:tblGrid>
      <w:tr w:rsidR="00472E4B" w:rsidRPr="008F109E" w14:paraId="25BB895E" w14:textId="77777777" w:rsidTr="00141003">
        <w:trPr>
          <w:tblHeader/>
          <w:jc w:val="center"/>
        </w:trPr>
        <w:tc>
          <w:tcPr>
            <w:tcW w:w="1535" w:type="dxa"/>
          </w:tcPr>
          <w:p w14:paraId="42F82B30" w14:textId="77777777" w:rsidR="00472E4B" w:rsidRPr="008F109E" w:rsidRDefault="00472E4B" w:rsidP="00141003">
            <w:pPr>
              <w:pStyle w:val="TAH"/>
              <w:rPr>
                <w:rFonts w:cs="Arial"/>
              </w:rPr>
            </w:pPr>
            <w:r w:rsidRPr="008F109E">
              <w:rPr>
                <w:rFonts w:cs="Arial"/>
              </w:rPr>
              <w:t>Inter-band CA Configuration</w:t>
            </w:r>
          </w:p>
        </w:tc>
        <w:tc>
          <w:tcPr>
            <w:tcW w:w="2952" w:type="dxa"/>
          </w:tcPr>
          <w:p w14:paraId="459D996B" w14:textId="77777777" w:rsidR="00472E4B" w:rsidRPr="008F109E" w:rsidRDefault="00472E4B" w:rsidP="00141003">
            <w:pPr>
              <w:pStyle w:val="TAH"/>
              <w:rPr>
                <w:rFonts w:cs="Arial"/>
              </w:rPr>
            </w:pPr>
            <w:r w:rsidRPr="008F109E">
              <w:rPr>
                <w:rFonts w:cs="Arial"/>
              </w:rPr>
              <w:t>E-UTRA Band</w:t>
            </w:r>
          </w:p>
        </w:tc>
        <w:tc>
          <w:tcPr>
            <w:tcW w:w="2952" w:type="dxa"/>
          </w:tcPr>
          <w:p w14:paraId="4A137490" w14:textId="77777777" w:rsidR="00472E4B" w:rsidRPr="008F109E" w:rsidRDefault="00472E4B" w:rsidP="00141003">
            <w:pPr>
              <w:pStyle w:val="TAH"/>
              <w:rPr>
                <w:rFonts w:cs="Arial"/>
              </w:rPr>
            </w:pPr>
            <w:r w:rsidRPr="008F109E">
              <w:rPr>
                <w:rFonts w:cs="Arial"/>
              </w:rPr>
              <w:t>ΔT</w:t>
            </w:r>
            <w:r w:rsidRPr="008F109E">
              <w:rPr>
                <w:rFonts w:cs="Arial"/>
                <w:vertAlign w:val="subscript"/>
              </w:rPr>
              <w:t>IB,c</w:t>
            </w:r>
            <w:r w:rsidRPr="008F109E">
              <w:rPr>
                <w:rFonts w:cs="Arial"/>
              </w:rPr>
              <w:t xml:space="preserve"> [dB] </w:t>
            </w:r>
          </w:p>
          <w:p w14:paraId="676B9838" w14:textId="77777777" w:rsidR="00472E4B" w:rsidRPr="008F109E" w:rsidRDefault="00472E4B" w:rsidP="00141003">
            <w:pPr>
              <w:pStyle w:val="TAH"/>
              <w:rPr>
                <w:rFonts w:cs="Arial"/>
              </w:rPr>
            </w:pPr>
          </w:p>
        </w:tc>
      </w:tr>
      <w:tr w:rsidR="00472E4B" w:rsidRPr="008F109E" w14:paraId="41241288" w14:textId="77777777" w:rsidTr="00141003">
        <w:trPr>
          <w:jc w:val="center"/>
        </w:trPr>
        <w:tc>
          <w:tcPr>
            <w:tcW w:w="1535" w:type="dxa"/>
            <w:vMerge w:val="restart"/>
            <w:vAlign w:val="center"/>
          </w:tcPr>
          <w:p w14:paraId="269199A4" w14:textId="77777777" w:rsidR="00472E4B" w:rsidRPr="008F109E" w:rsidRDefault="00472E4B" w:rsidP="00141003">
            <w:pPr>
              <w:pStyle w:val="TAC"/>
              <w:rPr>
                <w:rFonts w:cs="Arial"/>
                <w:lang w:eastAsia="zh-CN"/>
              </w:rPr>
            </w:pPr>
            <w:r w:rsidRPr="008F109E">
              <w:rPr>
                <w:rFonts w:cs="Arial"/>
              </w:rPr>
              <w:t>CA_</w:t>
            </w:r>
            <w:r w:rsidRPr="008F109E">
              <w:rPr>
                <w:rFonts w:cs="Arial" w:hint="eastAsia"/>
                <w:lang w:eastAsia="ja-JP"/>
              </w:rPr>
              <w:t>18</w:t>
            </w:r>
            <w:r w:rsidRPr="008F109E">
              <w:rPr>
                <w:rFonts w:cs="Arial" w:hint="eastAsia"/>
                <w:lang w:eastAsia="zh-CN"/>
              </w:rPr>
              <w:t>-</w:t>
            </w:r>
            <w:r w:rsidRPr="008F109E">
              <w:rPr>
                <w:rFonts w:cs="Arial" w:hint="eastAsia"/>
                <w:lang w:eastAsia="ja-JP"/>
              </w:rPr>
              <w:t>42</w:t>
            </w:r>
          </w:p>
        </w:tc>
        <w:tc>
          <w:tcPr>
            <w:tcW w:w="2952" w:type="dxa"/>
            <w:vAlign w:val="center"/>
          </w:tcPr>
          <w:p w14:paraId="3ABFEEC9" w14:textId="77777777" w:rsidR="00472E4B" w:rsidRPr="008F109E" w:rsidRDefault="00472E4B" w:rsidP="00141003">
            <w:pPr>
              <w:pStyle w:val="TAC"/>
              <w:rPr>
                <w:rFonts w:cs="Arial"/>
                <w:lang w:eastAsia="ja-JP"/>
              </w:rPr>
            </w:pPr>
            <w:r w:rsidRPr="008F109E">
              <w:rPr>
                <w:rFonts w:cs="Arial" w:hint="eastAsia"/>
                <w:lang w:eastAsia="ja-JP"/>
              </w:rPr>
              <w:t>18</w:t>
            </w:r>
          </w:p>
        </w:tc>
        <w:tc>
          <w:tcPr>
            <w:tcW w:w="2952" w:type="dxa"/>
          </w:tcPr>
          <w:p w14:paraId="7038766C" w14:textId="77777777" w:rsidR="00472E4B" w:rsidRPr="008F109E" w:rsidRDefault="00472E4B" w:rsidP="00141003">
            <w:pPr>
              <w:pStyle w:val="TAC"/>
              <w:rPr>
                <w:rFonts w:cs="Arial"/>
                <w:lang w:eastAsia="ja-JP"/>
              </w:rPr>
            </w:pPr>
            <w:r w:rsidRPr="008F109E">
              <w:rPr>
                <w:rFonts w:cs="Arial" w:hint="eastAsia"/>
                <w:lang w:eastAsia="ja-JP"/>
              </w:rPr>
              <w:t>0.3</w:t>
            </w:r>
          </w:p>
        </w:tc>
      </w:tr>
      <w:tr w:rsidR="00472E4B" w:rsidRPr="008F109E" w14:paraId="7C30DC6D" w14:textId="77777777" w:rsidTr="00141003">
        <w:trPr>
          <w:jc w:val="center"/>
        </w:trPr>
        <w:tc>
          <w:tcPr>
            <w:tcW w:w="1535" w:type="dxa"/>
            <w:vMerge/>
            <w:vAlign w:val="center"/>
          </w:tcPr>
          <w:p w14:paraId="1FE7CAA4" w14:textId="77777777" w:rsidR="00472E4B" w:rsidRPr="008F109E" w:rsidRDefault="00472E4B" w:rsidP="00141003">
            <w:pPr>
              <w:pStyle w:val="TAC"/>
              <w:rPr>
                <w:rFonts w:cs="Arial"/>
              </w:rPr>
            </w:pPr>
          </w:p>
        </w:tc>
        <w:tc>
          <w:tcPr>
            <w:tcW w:w="2952" w:type="dxa"/>
            <w:vAlign w:val="center"/>
          </w:tcPr>
          <w:p w14:paraId="1A55CA40" w14:textId="77777777" w:rsidR="00472E4B" w:rsidRPr="008F109E" w:rsidRDefault="00472E4B" w:rsidP="00141003">
            <w:pPr>
              <w:pStyle w:val="TAC"/>
              <w:rPr>
                <w:rFonts w:cs="Arial"/>
                <w:lang w:eastAsia="ja-JP"/>
              </w:rPr>
            </w:pPr>
            <w:r w:rsidRPr="008F109E">
              <w:rPr>
                <w:rFonts w:cs="Arial" w:hint="eastAsia"/>
                <w:lang w:eastAsia="ja-JP"/>
              </w:rPr>
              <w:t>42</w:t>
            </w:r>
          </w:p>
        </w:tc>
        <w:tc>
          <w:tcPr>
            <w:tcW w:w="2952" w:type="dxa"/>
          </w:tcPr>
          <w:p w14:paraId="683CB677" w14:textId="77777777" w:rsidR="00472E4B" w:rsidRPr="008F109E" w:rsidRDefault="00472E4B" w:rsidP="00141003">
            <w:pPr>
              <w:pStyle w:val="TAC"/>
              <w:rPr>
                <w:rFonts w:cs="Arial"/>
                <w:lang w:eastAsia="ja-JP"/>
              </w:rPr>
            </w:pPr>
            <w:r w:rsidRPr="008F109E">
              <w:rPr>
                <w:rFonts w:cs="Arial" w:hint="eastAsia"/>
                <w:lang w:eastAsia="ja-JP"/>
              </w:rPr>
              <w:t>0.8</w:t>
            </w:r>
          </w:p>
        </w:tc>
      </w:tr>
    </w:tbl>
    <w:p w14:paraId="798542B2" w14:textId="77777777" w:rsidR="00472E4B" w:rsidRPr="008F109E" w:rsidRDefault="00472E4B" w:rsidP="00472E4B"/>
    <w:p w14:paraId="085CA5AC" w14:textId="77777777" w:rsidR="00472E4B" w:rsidRPr="008F109E" w:rsidRDefault="00472E4B" w:rsidP="00472E4B">
      <w:pPr>
        <w:pStyle w:val="TH"/>
        <w:rPr>
          <w:lang w:eastAsia="zh-CN"/>
        </w:rPr>
      </w:pPr>
      <w:r w:rsidRPr="008F109E">
        <w:t xml:space="preserve">Table </w:t>
      </w:r>
      <w:r w:rsidRPr="008F109E">
        <w:rPr>
          <w:rFonts w:hint="eastAsia"/>
          <w:lang w:eastAsia="zh-CN"/>
        </w:rPr>
        <w:t>5</w:t>
      </w:r>
      <w:r w:rsidRPr="008F109E">
        <w:t>.</w:t>
      </w:r>
      <w:r w:rsidRPr="008F109E">
        <w:rPr>
          <w:lang w:val="en-US" w:eastAsia="ja-JP"/>
        </w:rPr>
        <w:t>2</w:t>
      </w:r>
      <w:r w:rsidRPr="008F109E">
        <w:t>.</w:t>
      </w:r>
      <w:r w:rsidRPr="008F109E">
        <w:rPr>
          <w:rFonts w:hint="eastAsia"/>
          <w:lang w:eastAsia="ja-JP"/>
        </w:rPr>
        <w:t>3</w:t>
      </w:r>
      <w:r w:rsidRPr="008F109E">
        <w:t>-</w:t>
      </w:r>
      <w:r w:rsidRPr="008F109E">
        <w:rPr>
          <w:rFonts w:hint="eastAsia"/>
          <w:lang w:eastAsia="zh-CN"/>
        </w:rPr>
        <w:t>2</w:t>
      </w:r>
      <w:r w:rsidRPr="008F109E">
        <w:t xml:space="preserve">: </w:t>
      </w:r>
      <w:r w:rsidRPr="008F109E">
        <w:rPr>
          <w:rFonts w:ascii="Symbol" w:hAnsi="Symbol"/>
        </w:rPr>
        <w:t></w:t>
      </w:r>
      <w:r w:rsidRPr="008F109E">
        <w:rPr>
          <w:rFonts w:cs="Arial"/>
        </w:rPr>
        <w:t>R</w:t>
      </w:r>
      <w:r w:rsidRPr="008F109E">
        <w:rPr>
          <w:rFonts w:hint="eastAsia"/>
          <w:vertAlign w:val="subscript"/>
        </w:rPr>
        <w:t xml:space="preserve"> 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535"/>
        <w:gridCol w:w="2952"/>
        <w:gridCol w:w="2952"/>
      </w:tblGrid>
      <w:tr w:rsidR="00472E4B" w:rsidRPr="008F109E" w14:paraId="6ECE2164" w14:textId="77777777" w:rsidTr="00141003">
        <w:trPr>
          <w:tblHeader/>
          <w:jc w:val="center"/>
        </w:trPr>
        <w:tc>
          <w:tcPr>
            <w:tcW w:w="1535" w:type="dxa"/>
          </w:tcPr>
          <w:p w14:paraId="654C6676" w14:textId="77777777" w:rsidR="00472E4B" w:rsidRPr="008F109E" w:rsidRDefault="00472E4B" w:rsidP="00141003">
            <w:pPr>
              <w:pStyle w:val="TAH"/>
              <w:rPr>
                <w:rFonts w:cs="Arial"/>
              </w:rPr>
            </w:pPr>
            <w:r w:rsidRPr="008F109E">
              <w:rPr>
                <w:rFonts w:cs="Arial"/>
              </w:rPr>
              <w:t>Inter-band CA Configuration</w:t>
            </w:r>
          </w:p>
        </w:tc>
        <w:tc>
          <w:tcPr>
            <w:tcW w:w="2952" w:type="dxa"/>
          </w:tcPr>
          <w:p w14:paraId="3F03B8CD" w14:textId="77777777" w:rsidR="00472E4B" w:rsidRPr="008F109E" w:rsidRDefault="00472E4B" w:rsidP="00141003">
            <w:pPr>
              <w:pStyle w:val="TAH"/>
              <w:rPr>
                <w:rFonts w:cs="Arial"/>
              </w:rPr>
            </w:pPr>
            <w:r w:rsidRPr="008F109E">
              <w:rPr>
                <w:rFonts w:cs="Arial"/>
              </w:rPr>
              <w:t>E-UTRA Band</w:t>
            </w:r>
          </w:p>
        </w:tc>
        <w:tc>
          <w:tcPr>
            <w:tcW w:w="2952" w:type="dxa"/>
          </w:tcPr>
          <w:p w14:paraId="0CD55496" w14:textId="77777777" w:rsidR="00472E4B" w:rsidRPr="008F109E" w:rsidRDefault="00472E4B" w:rsidP="00141003">
            <w:pPr>
              <w:pStyle w:val="TAH"/>
              <w:rPr>
                <w:rFonts w:cs="Arial"/>
              </w:rPr>
            </w:pPr>
            <w:r w:rsidRPr="008F109E">
              <w:rPr>
                <w:rFonts w:cs="Arial"/>
              </w:rPr>
              <w:t>Δ</w:t>
            </w:r>
            <w:r w:rsidRPr="008F109E">
              <w:rPr>
                <w:rFonts w:cs="Arial" w:hint="eastAsia"/>
              </w:rPr>
              <w:t>R</w:t>
            </w:r>
            <w:r w:rsidRPr="008F109E">
              <w:rPr>
                <w:rFonts w:cs="Arial"/>
                <w:vertAlign w:val="subscript"/>
              </w:rPr>
              <w:t>IB,c</w:t>
            </w:r>
            <w:r w:rsidRPr="008F109E">
              <w:rPr>
                <w:rFonts w:cs="Arial"/>
              </w:rPr>
              <w:t xml:space="preserve"> [dB] </w:t>
            </w:r>
          </w:p>
          <w:p w14:paraId="6F1AB63C" w14:textId="77777777" w:rsidR="00472E4B" w:rsidRPr="008F109E" w:rsidRDefault="00472E4B" w:rsidP="00141003">
            <w:pPr>
              <w:pStyle w:val="TAH"/>
              <w:rPr>
                <w:rFonts w:cs="Arial"/>
              </w:rPr>
            </w:pPr>
          </w:p>
        </w:tc>
      </w:tr>
      <w:tr w:rsidR="00472E4B" w:rsidRPr="008F109E" w14:paraId="52AF573B" w14:textId="77777777" w:rsidTr="00141003">
        <w:trPr>
          <w:jc w:val="center"/>
        </w:trPr>
        <w:tc>
          <w:tcPr>
            <w:tcW w:w="1535" w:type="dxa"/>
            <w:vMerge w:val="restart"/>
            <w:vAlign w:val="center"/>
          </w:tcPr>
          <w:p w14:paraId="74E3F46F" w14:textId="77777777" w:rsidR="00472E4B" w:rsidRPr="008F109E" w:rsidRDefault="00472E4B" w:rsidP="00141003">
            <w:pPr>
              <w:pStyle w:val="TAC"/>
              <w:rPr>
                <w:rFonts w:cs="Arial"/>
                <w:lang w:eastAsia="zh-CN"/>
              </w:rPr>
            </w:pPr>
            <w:r w:rsidRPr="008F109E">
              <w:rPr>
                <w:rFonts w:cs="Arial"/>
              </w:rPr>
              <w:t>CA_</w:t>
            </w:r>
            <w:r w:rsidRPr="008F109E">
              <w:rPr>
                <w:rFonts w:cs="Arial" w:hint="eastAsia"/>
                <w:lang w:eastAsia="ja-JP"/>
              </w:rPr>
              <w:t>18</w:t>
            </w:r>
            <w:r w:rsidRPr="008F109E">
              <w:rPr>
                <w:rFonts w:cs="Arial" w:hint="eastAsia"/>
                <w:lang w:eastAsia="zh-CN"/>
              </w:rPr>
              <w:t>-</w:t>
            </w:r>
            <w:r w:rsidRPr="008F109E">
              <w:rPr>
                <w:rFonts w:cs="Arial" w:hint="eastAsia"/>
                <w:lang w:eastAsia="ja-JP"/>
              </w:rPr>
              <w:t>42</w:t>
            </w:r>
          </w:p>
        </w:tc>
        <w:tc>
          <w:tcPr>
            <w:tcW w:w="2952" w:type="dxa"/>
            <w:vAlign w:val="center"/>
          </w:tcPr>
          <w:p w14:paraId="682530F2" w14:textId="77777777" w:rsidR="00472E4B" w:rsidRPr="008F109E" w:rsidRDefault="00472E4B" w:rsidP="00141003">
            <w:pPr>
              <w:pStyle w:val="TAC"/>
              <w:rPr>
                <w:rFonts w:cs="Arial"/>
                <w:lang w:eastAsia="ja-JP"/>
              </w:rPr>
            </w:pPr>
            <w:r w:rsidRPr="008F109E">
              <w:rPr>
                <w:rFonts w:cs="Arial" w:hint="eastAsia"/>
                <w:lang w:eastAsia="ja-JP"/>
              </w:rPr>
              <w:t>18</w:t>
            </w:r>
          </w:p>
        </w:tc>
        <w:tc>
          <w:tcPr>
            <w:tcW w:w="2952" w:type="dxa"/>
          </w:tcPr>
          <w:p w14:paraId="75D3A008" w14:textId="77777777" w:rsidR="00472E4B" w:rsidRPr="008F109E" w:rsidRDefault="00472E4B" w:rsidP="00141003">
            <w:pPr>
              <w:pStyle w:val="TAC"/>
              <w:rPr>
                <w:rFonts w:cs="Arial"/>
                <w:lang w:eastAsia="ja-JP"/>
              </w:rPr>
            </w:pPr>
            <w:r w:rsidRPr="008F109E">
              <w:rPr>
                <w:rFonts w:cs="Arial" w:hint="eastAsia"/>
                <w:lang w:eastAsia="ja-JP"/>
              </w:rPr>
              <w:t>0</w:t>
            </w:r>
          </w:p>
        </w:tc>
      </w:tr>
      <w:tr w:rsidR="00472E4B" w:rsidRPr="008F109E" w14:paraId="308E5255" w14:textId="77777777" w:rsidTr="00141003">
        <w:trPr>
          <w:jc w:val="center"/>
        </w:trPr>
        <w:tc>
          <w:tcPr>
            <w:tcW w:w="1535" w:type="dxa"/>
            <w:vMerge/>
            <w:vAlign w:val="center"/>
          </w:tcPr>
          <w:p w14:paraId="2BB243E2" w14:textId="77777777" w:rsidR="00472E4B" w:rsidRPr="008F109E" w:rsidRDefault="00472E4B" w:rsidP="00141003">
            <w:pPr>
              <w:pStyle w:val="TAC"/>
              <w:rPr>
                <w:rFonts w:cs="Arial"/>
              </w:rPr>
            </w:pPr>
          </w:p>
        </w:tc>
        <w:tc>
          <w:tcPr>
            <w:tcW w:w="2952" w:type="dxa"/>
            <w:vAlign w:val="center"/>
          </w:tcPr>
          <w:p w14:paraId="70E2F995" w14:textId="77777777" w:rsidR="00472E4B" w:rsidRPr="008F109E" w:rsidRDefault="00472E4B" w:rsidP="00141003">
            <w:pPr>
              <w:pStyle w:val="TAC"/>
              <w:rPr>
                <w:rFonts w:cs="Arial"/>
                <w:lang w:eastAsia="ja-JP"/>
              </w:rPr>
            </w:pPr>
            <w:r w:rsidRPr="008F109E">
              <w:rPr>
                <w:rFonts w:cs="Arial" w:hint="eastAsia"/>
                <w:lang w:eastAsia="ja-JP"/>
              </w:rPr>
              <w:t>42</w:t>
            </w:r>
          </w:p>
        </w:tc>
        <w:tc>
          <w:tcPr>
            <w:tcW w:w="2952" w:type="dxa"/>
          </w:tcPr>
          <w:p w14:paraId="4E8DCA14" w14:textId="77777777" w:rsidR="00472E4B" w:rsidRPr="008F109E" w:rsidRDefault="00472E4B" w:rsidP="00141003">
            <w:pPr>
              <w:pStyle w:val="TAC"/>
              <w:rPr>
                <w:rFonts w:cs="Arial"/>
                <w:lang w:eastAsia="ja-JP"/>
              </w:rPr>
            </w:pPr>
            <w:r w:rsidRPr="008F109E">
              <w:rPr>
                <w:rFonts w:cs="Arial" w:hint="eastAsia"/>
                <w:lang w:eastAsia="ja-JP"/>
              </w:rPr>
              <w:t>0.5</w:t>
            </w:r>
          </w:p>
        </w:tc>
      </w:tr>
    </w:tbl>
    <w:p w14:paraId="5EF96463" w14:textId="77777777" w:rsidR="00472E4B" w:rsidRPr="008F109E" w:rsidRDefault="00472E4B" w:rsidP="00472E4B">
      <w:pPr>
        <w:pStyle w:val="Guidance"/>
        <w:rPr>
          <w:i w:val="0"/>
          <w:color w:val="auto"/>
          <w:lang w:eastAsia="ja-JP"/>
        </w:rPr>
      </w:pPr>
    </w:p>
    <w:p w14:paraId="208D1E2E" w14:textId="77777777" w:rsidR="00472E4B" w:rsidRPr="008F109E" w:rsidRDefault="00472E4B" w:rsidP="00472E4B">
      <w:pPr>
        <w:pStyle w:val="Heading3"/>
        <w:ind w:left="720" w:hanging="720"/>
        <w:rPr>
          <w:rFonts w:ascii="Calibri" w:hAnsi="Calibri"/>
          <w:szCs w:val="22"/>
          <w:lang w:eastAsia="ja-JP"/>
        </w:rPr>
      </w:pPr>
      <w:bookmarkStart w:id="223" w:name="_Toc42604414"/>
      <w:bookmarkStart w:id="224" w:name="_Toc46228350"/>
      <w:r w:rsidRPr="008F109E">
        <w:t>5.</w:t>
      </w:r>
      <w:r w:rsidR="00AE375E" w:rsidRPr="008F109E">
        <w:rPr>
          <w:lang w:eastAsia="ja-JP"/>
        </w:rPr>
        <w:t>2</w:t>
      </w:r>
      <w:r w:rsidRPr="008F109E">
        <w:t>.</w:t>
      </w:r>
      <w:r w:rsidRPr="008F109E">
        <w:rPr>
          <w:rFonts w:hint="eastAsia"/>
          <w:lang w:eastAsia="ja-JP"/>
        </w:rPr>
        <w:t>4</w:t>
      </w:r>
      <w:r w:rsidRPr="008F109E">
        <w:tab/>
      </w:r>
      <w:r w:rsidRPr="008F109E">
        <w:rPr>
          <w:lang w:val="en-US"/>
        </w:rPr>
        <w:t>REFSENS</w:t>
      </w:r>
      <w:bookmarkEnd w:id="223"/>
      <w:bookmarkEnd w:id="224"/>
    </w:p>
    <w:p w14:paraId="60CB99FC" w14:textId="77777777" w:rsidR="00472E4B" w:rsidRPr="008F109E" w:rsidRDefault="00472E4B" w:rsidP="00472E4B">
      <w:pPr>
        <w:pStyle w:val="Guidance"/>
        <w:rPr>
          <w:i w:val="0"/>
          <w:color w:val="auto"/>
          <w:lang w:eastAsia="ja-JP"/>
        </w:rPr>
      </w:pPr>
      <w:r w:rsidRPr="008F109E">
        <w:rPr>
          <w:rFonts w:hint="eastAsia"/>
          <w:i w:val="0"/>
          <w:color w:val="auto"/>
          <w:lang w:eastAsia="ja-JP"/>
        </w:rPr>
        <w:t xml:space="preserve">As mentioned in </w:t>
      </w:r>
      <w:r w:rsidRPr="008F109E">
        <w:rPr>
          <w:i w:val="0"/>
          <w:color w:val="auto"/>
          <w:lang w:eastAsia="ja-JP"/>
        </w:rPr>
        <w:t>5.2.2</w:t>
      </w:r>
      <w:r w:rsidRPr="008F109E">
        <w:rPr>
          <w:rFonts w:hint="eastAsia"/>
          <w:i w:val="0"/>
          <w:color w:val="auto"/>
          <w:lang w:eastAsia="ja-JP"/>
        </w:rPr>
        <w:t>, no additional requirements are needed for this configuration.</w:t>
      </w:r>
    </w:p>
    <w:p w14:paraId="7DDF3920" w14:textId="77777777" w:rsidR="00F24194" w:rsidRPr="008F109E" w:rsidRDefault="00F24194" w:rsidP="00F24194">
      <w:pPr>
        <w:pStyle w:val="Heading2"/>
        <w:rPr>
          <w:lang w:val="en-US"/>
        </w:rPr>
      </w:pPr>
      <w:bookmarkStart w:id="225" w:name="_Toc42604415"/>
      <w:bookmarkStart w:id="226" w:name="_Toc46228351"/>
      <w:r w:rsidRPr="008F109E">
        <w:rPr>
          <w:lang w:val="pl-PL" w:eastAsia="zh-CN"/>
        </w:rPr>
        <w:t>5.3</w:t>
      </w:r>
      <w:r w:rsidRPr="008F109E">
        <w:rPr>
          <w:lang w:val="pl-PL" w:eastAsia="zh-CN"/>
        </w:rPr>
        <w:tab/>
      </w:r>
      <w:r w:rsidRPr="008F109E">
        <w:rPr>
          <w:lang w:val="en-US"/>
        </w:rPr>
        <w:t>7-7-28</w:t>
      </w:r>
      <w:bookmarkEnd w:id="225"/>
      <w:bookmarkEnd w:id="226"/>
    </w:p>
    <w:p w14:paraId="779F85FF" w14:textId="77777777" w:rsidR="00F24194" w:rsidRPr="008F109E" w:rsidRDefault="00F24194" w:rsidP="00F24194">
      <w:pPr>
        <w:pStyle w:val="Heading3"/>
        <w:rPr>
          <w:lang w:val="en-US"/>
        </w:rPr>
      </w:pPr>
      <w:bookmarkStart w:id="227" w:name="_Toc42604416"/>
      <w:bookmarkStart w:id="228" w:name="_Toc46228352"/>
      <w:r w:rsidRPr="008F109E">
        <w:rPr>
          <w:lang w:val="en-US"/>
        </w:rPr>
        <w:t>5.3.1</w:t>
      </w:r>
      <w:r w:rsidRPr="008F109E">
        <w:rPr>
          <w:lang w:val="en-US"/>
        </w:rPr>
        <w:tab/>
        <w:t>Channel bandwidths per operating band for CA</w:t>
      </w:r>
      <w:bookmarkEnd w:id="227"/>
      <w:bookmarkEnd w:id="228"/>
    </w:p>
    <w:p w14:paraId="3DE46DC4" w14:textId="77777777" w:rsidR="00F24194" w:rsidRPr="008F109E" w:rsidRDefault="00F24194" w:rsidP="00F24194">
      <w:pPr>
        <w:pStyle w:val="TH"/>
        <w:rPr>
          <w:lang w:val="en-US"/>
        </w:rPr>
      </w:pPr>
      <w:r w:rsidRPr="008F109E">
        <w:rPr>
          <w:lang w:val="en-US"/>
        </w:rPr>
        <w:t xml:space="preserve">Table </w:t>
      </w:r>
      <w:r w:rsidRPr="008F109E">
        <w:rPr>
          <w:lang w:val="en-US" w:eastAsia="zh-CN"/>
        </w:rPr>
        <w:t>5.3.1</w:t>
      </w:r>
      <w:r w:rsidRPr="008F109E">
        <w:rPr>
          <w:lang w:val="en-US"/>
        </w:rPr>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F24194" w:rsidRPr="008F109E" w14:paraId="60FC52C1" w14:textId="77777777" w:rsidTr="00141003">
        <w:trPr>
          <w:jc w:val="center"/>
        </w:trPr>
        <w:tc>
          <w:tcPr>
            <w:tcW w:w="1190" w:type="dxa"/>
            <w:vMerge w:val="restart"/>
            <w:tcBorders>
              <w:top w:val="single" w:sz="4" w:space="0" w:color="auto"/>
              <w:left w:val="single" w:sz="4" w:space="0" w:color="auto"/>
              <w:right w:val="single" w:sz="4" w:space="0" w:color="auto"/>
            </w:tcBorders>
            <w:vAlign w:val="center"/>
          </w:tcPr>
          <w:p w14:paraId="7F53C1DB" w14:textId="77777777" w:rsidR="00F24194" w:rsidRPr="008F109E" w:rsidRDefault="00F24194" w:rsidP="00141003">
            <w:pPr>
              <w:pStyle w:val="TAH"/>
              <w:rPr>
                <w:rFonts w:cs="Arial"/>
              </w:rPr>
            </w:pPr>
            <w:r w:rsidRPr="008F109E">
              <w:rPr>
                <w:rFonts w:cs="Arial"/>
              </w:rPr>
              <w:t>E</w:t>
            </w:r>
            <w:r w:rsidRPr="008F109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4B40DD9A" w14:textId="77777777" w:rsidR="00F24194" w:rsidRPr="008F109E" w:rsidRDefault="00F24194" w:rsidP="00141003">
            <w:pPr>
              <w:pStyle w:val="TAH"/>
              <w:rPr>
                <w:rFonts w:cs="Arial"/>
              </w:rPr>
            </w:pPr>
            <w:r w:rsidRPr="008F109E">
              <w:rPr>
                <w:rFonts w:cs="Arial"/>
              </w:rPr>
              <w:t>Uplink (UL) operating band</w:t>
            </w:r>
            <w:r w:rsidRPr="008F109E">
              <w:rPr>
                <w:rFonts w:cs="Arial"/>
              </w:rPr>
              <w:br/>
              <w:t>BS receive</w:t>
            </w:r>
            <w:r w:rsidRPr="008F109E">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14:paraId="12823E48" w14:textId="77777777" w:rsidR="00F24194" w:rsidRPr="008F109E" w:rsidRDefault="00F24194" w:rsidP="00141003">
            <w:pPr>
              <w:pStyle w:val="TAH"/>
              <w:rPr>
                <w:rFonts w:cs="Arial"/>
              </w:rPr>
            </w:pPr>
            <w:r w:rsidRPr="008F109E">
              <w:rPr>
                <w:rFonts w:cs="Arial"/>
              </w:rPr>
              <w:t>Downlink (DL) operating band</w:t>
            </w:r>
            <w:r w:rsidRPr="008F109E">
              <w:rPr>
                <w:rFonts w:cs="Arial"/>
              </w:rPr>
              <w:br/>
              <w:t xml:space="preserve">BS transmit </w:t>
            </w:r>
            <w:r w:rsidRPr="008F109E">
              <w:rPr>
                <w:rFonts w:cs="Arial"/>
              </w:rPr>
              <w:br/>
              <w:t>UE receive</w:t>
            </w:r>
          </w:p>
        </w:tc>
        <w:tc>
          <w:tcPr>
            <w:tcW w:w="1010" w:type="dxa"/>
            <w:vMerge w:val="restart"/>
            <w:tcBorders>
              <w:top w:val="single" w:sz="4" w:space="0" w:color="auto"/>
              <w:left w:val="single" w:sz="4" w:space="0" w:color="auto"/>
              <w:right w:val="single" w:sz="4" w:space="0" w:color="auto"/>
            </w:tcBorders>
          </w:tcPr>
          <w:p w14:paraId="299C01C3" w14:textId="77777777" w:rsidR="00F24194" w:rsidRPr="008F109E" w:rsidRDefault="00F24194" w:rsidP="00141003">
            <w:pPr>
              <w:pStyle w:val="TAH"/>
              <w:rPr>
                <w:rFonts w:cs="Arial"/>
              </w:rPr>
            </w:pPr>
            <w:r w:rsidRPr="008F109E">
              <w:rPr>
                <w:rFonts w:cs="Arial"/>
              </w:rPr>
              <w:t>Duplex Mode</w:t>
            </w:r>
          </w:p>
        </w:tc>
      </w:tr>
      <w:tr w:rsidR="00F24194" w:rsidRPr="008F109E" w14:paraId="75263F34" w14:textId="77777777" w:rsidTr="00141003">
        <w:trPr>
          <w:jc w:val="center"/>
        </w:trPr>
        <w:tc>
          <w:tcPr>
            <w:tcW w:w="1190" w:type="dxa"/>
            <w:vMerge/>
            <w:tcBorders>
              <w:left w:val="single" w:sz="4" w:space="0" w:color="auto"/>
              <w:bottom w:val="single" w:sz="4" w:space="0" w:color="auto"/>
              <w:right w:val="single" w:sz="4" w:space="0" w:color="auto"/>
            </w:tcBorders>
            <w:vAlign w:val="center"/>
          </w:tcPr>
          <w:p w14:paraId="4AFFA9CD" w14:textId="77777777" w:rsidR="00F24194" w:rsidRPr="008F109E" w:rsidRDefault="00F24194" w:rsidP="00141003">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4D2208B2" w14:textId="77777777" w:rsidR="00F24194" w:rsidRPr="008F109E" w:rsidRDefault="00F24194" w:rsidP="00141003">
            <w:pPr>
              <w:pStyle w:val="TAH"/>
              <w:rPr>
                <w:rFonts w:cs="Arial"/>
              </w:rPr>
            </w:pPr>
            <w:r w:rsidRPr="008F109E">
              <w:rPr>
                <w:rFonts w:cs="Arial"/>
              </w:rPr>
              <w:t>F</w:t>
            </w:r>
            <w:r w:rsidRPr="008F109E">
              <w:rPr>
                <w:rFonts w:cs="Arial"/>
                <w:vertAlign w:val="subscript"/>
              </w:rPr>
              <w:t>UL_low</w:t>
            </w:r>
            <w:r w:rsidRPr="008F109E">
              <w:rPr>
                <w:rFonts w:cs="Arial"/>
              </w:rPr>
              <w:t xml:space="preserve">   –  F</w:t>
            </w:r>
            <w:r w:rsidRPr="008F109E">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14:paraId="2DB46BBB" w14:textId="77777777" w:rsidR="00F24194" w:rsidRPr="008F109E" w:rsidRDefault="00F24194" w:rsidP="00141003">
            <w:pPr>
              <w:pStyle w:val="TAH"/>
              <w:rPr>
                <w:rFonts w:cs="Arial"/>
              </w:rPr>
            </w:pPr>
            <w:r w:rsidRPr="008F109E">
              <w:rPr>
                <w:rFonts w:cs="Arial"/>
              </w:rPr>
              <w:t>F</w:t>
            </w:r>
            <w:r w:rsidRPr="008F109E">
              <w:rPr>
                <w:rFonts w:cs="Arial"/>
                <w:vertAlign w:val="subscript"/>
              </w:rPr>
              <w:t>DL_low</w:t>
            </w:r>
            <w:r w:rsidRPr="008F109E">
              <w:rPr>
                <w:rFonts w:cs="Arial"/>
              </w:rPr>
              <w:t xml:space="preserve">  –  F</w:t>
            </w:r>
            <w:r w:rsidRPr="008F109E">
              <w:rPr>
                <w:rFonts w:cs="Arial"/>
                <w:vertAlign w:val="subscript"/>
              </w:rPr>
              <w:t>DL_high</w:t>
            </w:r>
          </w:p>
        </w:tc>
        <w:tc>
          <w:tcPr>
            <w:tcW w:w="1010" w:type="dxa"/>
            <w:vMerge/>
            <w:tcBorders>
              <w:left w:val="single" w:sz="4" w:space="0" w:color="auto"/>
              <w:bottom w:val="single" w:sz="4" w:space="0" w:color="auto"/>
              <w:right w:val="single" w:sz="4" w:space="0" w:color="auto"/>
            </w:tcBorders>
          </w:tcPr>
          <w:p w14:paraId="7D95C151" w14:textId="77777777" w:rsidR="00F24194" w:rsidRPr="008F109E" w:rsidRDefault="00F24194" w:rsidP="00141003">
            <w:pPr>
              <w:pStyle w:val="TAC"/>
              <w:rPr>
                <w:rFonts w:cs="Arial"/>
              </w:rPr>
            </w:pPr>
          </w:p>
        </w:tc>
      </w:tr>
      <w:tr w:rsidR="00F24194" w:rsidRPr="008F109E" w14:paraId="529BBAEC" w14:textId="77777777" w:rsidTr="00141003">
        <w:trPr>
          <w:jc w:val="center"/>
        </w:trPr>
        <w:tc>
          <w:tcPr>
            <w:tcW w:w="1190" w:type="dxa"/>
            <w:tcBorders>
              <w:top w:val="single" w:sz="4" w:space="0" w:color="auto"/>
              <w:left w:val="single" w:sz="4" w:space="0" w:color="auto"/>
              <w:bottom w:val="single" w:sz="4" w:space="0" w:color="auto"/>
              <w:right w:val="single" w:sz="4" w:space="0" w:color="auto"/>
            </w:tcBorders>
          </w:tcPr>
          <w:p w14:paraId="5753949E" w14:textId="77777777" w:rsidR="00F24194" w:rsidRPr="008F109E" w:rsidRDefault="00F24194" w:rsidP="00141003">
            <w:pPr>
              <w:pStyle w:val="TAC"/>
              <w:rPr>
                <w:rFonts w:cs="Arial"/>
                <w:lang w:val="en-AU"/>
              </w:rPr>
            </w:pPr>
            <w:r w:rsidRPr="008F109E">
              <w:rPr>
                <w:rFonts w:cs="Arial"/>
                <w:lang w:val="en-AU"/>
              </w:rPr>
              <w:t>7</w:t>
            </w:r>
          </w:p>
        </w:tc>
        <w:tc>
          <w:tcPr>
            <w:tcW w:w="1368" w:type="dxa"/>
            <w:tcBorders>
              <w:top w:val="single" w:sz="4" w:space="0" w:color="auto"/>
              <w:left w:val="single" w:sz="4" w:space="0" w:color="auto"/>
              <w:bottom w:val="single" w:sz="4" w:space="0" w:color="auto"/>
            </w:tcBorders>
            <w:vAlign w:val="center"/>
          </w:tcPr>
          <w:p w14:paraId="3C794C70" w14:textId="77777777" w:rsidR="00F24194" w:rsidRPr="008F109E" w:rsidRDefault="00F24194" w:rsidP="00141003">
            <w:pPr>
              <w:pStyle w:val="TAL"/>
              <w:jc w:val="right"/>
              <w:rPr>
                <w:lang w:val="en-AU"/>
              </w:rPr>
            </w:pPr>
            <w:r w:rsidRPr="008F109E">
              <w:rPr>
                <w:lang w:val="en-AU"/>
              </w:rPr>
              <w:t>2500 MHz</w:t>
            </w:r>
          </w:p>
        </w:tc>
        <w:tc>
          <w:tcPr>
            <w:tcW w:w="576" w:type="dxa"/>
            <w:tcBorders>
              <w:top w:val="single" w:sz="4" w:space="0" w:color="auto"/>
              <w:bottom w:val="single" w:sz="4" w:space="0" w:color="auto"/>
            </w:tcBorders>
            <w:vAlign w:val="center"/>
          </w:tcPr>
          <w:p w14:paraId="147632C4" w14:textId="77777777" w:rsidR="00F24194" w:rsidRPr="008F109E" w:rsidRDefault="00F24194" w:rsidP="00141003">
            <w:pPr>
              <w:pStyle w:val="TAL"/>
              <w:jc w:val="center"/>
              <w:rPr>
                <w:lang w:val="en-AU"/>
              </w:rPr>
            </w:pPr>
            <w:r w:rsidRPr="008F109E">
              <w:t>–</w:t>
            </w:r>
          </w:p>
        </w:tc>
        <w:tc>
          <w:tcPr>
            <w:tcW w:w="1310" w:type="dxa"/>
            <w:tcBorders>
              <w:top w:val="single" w:sz="4" w:space="0" w:color="auto"/>
              <w:bottom w:val="single" w:sz="4" w:space="0" w:color="auto"/>
              <w:right w:val="single" w:sz="4" w:space="0" w:color="auto"/>
            </w:tcBorders>
            <w:vAlign w:val="center"/>
          </w:tcPr>
          <w:p w14:paraId="15864706" w14:textId="77777777" w:rsidR="00F24194" w:rsidRPr="008F109E" w:rsidRDefault="00F24194" w:rsidP="00141003">
            <w:pPr>
              <w:pStyle w:val="TAL"/>
              <w:rPr>
                <w:lang w:val="en-AU"/>
              </w:rPr>
            </w:pPr>
            <w:r w:rsidRPr="008F109E">
              <w:rPr>
                <w:lang w:val="en-AU"/>
              </w:rPr>
              <w:t>2570 MHz</w:t>
            </w:r>
          </w:p>
        </w:tc>
        <w:tc>
          <w:tcPr>
            <w:tcW w:w="1385" w:type="dxa"/>
            <w:tcBorders>
              <w:top w:val="single" w:sz="4" w:space="0" w:color="auto"/>
              <w:bottom w:val="single" w:sz="4" w:space="0" w:color="auto"/>
            </w:tcBorders>
            <w:vAlign w:val="center"/>
          </w:tcPr>
          <w:p w14:paraId="5B5F5F09" w14:textId="77777777" w:rsidR="00F24194" w:rsidRPr="008F109E" w:rsidRDefault="00F24194" w:rsidP="00141003">
            <w:pPr>
              <w:pStyle w:val="TAL"/>
              <w:jc w:val="right"/>
              <w:rPr>
                <w:lang w:val="en-AU"/>
              </w:rPr>
            </w:pPr>
            <w:r w:rsidRPr="008F109E">
              <w:rPr>
                <w:lang w:val="en-AU"/>
              </w:rPr>
              <w:t>2620 MHz</w:t>
            </w:r>
          </w:p>
        </w:tc>
        <w:tc>
          <w:tcPr>
            <w:tcW w:w="353" w:type="dxa"/>
            <w:tcBorders>
              <w:top w:val="single" w:sz="4" w:space="0" w:color="auto"/>
              <w:bottom w:val="single" w:sz="4" w:space="0" w:color="auto"/>
            </w:tcBorders>
            <w:vAlign w:val="center"/>
          </w:tcPr>
          <w:p w14:paraId="74CDBC66" w14:textId="77777777" w:rsidR="00F24194" w:rsidRPr="008F109E" w:rsidRDefault="00F24194" w:rsidP="00141003">
            <w:pPr>
              <w:pStyle w:val="TAL"/>
              <w:rPr>
                <w:lang w:val="en-AU"/>
              </w:rPr>
            </w:pPr>
            <w:r w:rsidRPr="008F109E">
              <w:t>–</w:t>
            </w:r>
          </w:p>
        </w:tc>
        <w:tc>
          <w:tcPr>
            <w:tcW w:w="1339" w:type="dxa"/>
            <w:tcBorders>
              <w:top w:val="single" w:sz="4" w:space="0" w:color="auto"/>
              <w:bottom w:val="single" w:sz="4" w:space="0" w:color="auto"/>
              <w:right w:val="single" w:sz="4" w:space="0" w:color="auto"/>
            </w:tcBorders>
            <w:vAlign w:val="center"/>
          </w:tcPr>
          <w:p w14:paraId="13C196FC" w14:textId="77777777" w:rsidR="00F24194" w:rsidRPr="008F109E" w:rsidRDefault="00F24194" w:rsidP="00141003">
            <w:pPr>
              <w:pStyle w:val="TAL"/>
              <w:rPr>
                <w:lang w:val="en-AU"/>
              </w:rPr>
            </w:pPr>
            <w:r w:rsidRPr="008F109E">
              <w:rPr>
                <w:lang w:val="en-AU"/>
              </w:rPr>
              <w:t>2690 MHz</w:t>
            </w:r>
          </w:p>
        </w:tc>
        <w:tc>
          <w:tcPr>
            <w:tcW w:w="1010" w:type="dxa"/>
            <w:tcBorders>
              <w:top w:val="single" w:sz="4" w:space="0" w:color="auto"/>
              <w:left w:val="single" w:sz="4" w:space="0" w:color="auto"/>
              <w:bottom w:val="single" w:sz="4" w:space="0" w:color="auto"/>
              <w:right w:val="single" w:sz="4" w:space="0" w:color="auto"/>
            </w:tcBorders>
          </w:tcPr>
          <w:p w14:paraId="04C9F3D4" w14:textId="77777777" w:rsidR="00F24194" w:rsidRPr="008F109E" w:rsidRDefault="00F24194" w:rsidP="00141003">
            <w:pPr>
              <w:pStyle w:val="TAC"/>
              <w:rPr>
                <w:rFonts w:cs="Arial"/>
                <w:lang w:val="en-AU"/>
              </w:rPr>
            </w:pPr>
            <w:r w:rsidRPr="008F109E">
              <w:rPr>
                <w:rFonts w:cs="Arial"/>
                <w:lang w:val="en-AU"/>
              </w:rPr>
              <w:t>FDD</w:t>
            </w:r>
          </w:p>
        </w:tc>
      </w:tr>
      <w:tr w:rsidR="00F24194" w:rsidRPr="008F109E" w14:paraId="5967EC33" w14:textId="77777777" w:rsidTr="00141003">
        <w:trPr>
          <w:jc w:val="center"/>
        </w:trPr>
        <w:tc>
          <w:tcPr>
            <w:tcW w:w="1190" w:type="dxa"/>
            <w:tcBorders>
              <w:top w:val="single" w:sz="4" w:space="0" w:color="auto"/>
              <w:left w:val="single" w:sz="4" w:space="0" w:color="auto"/>
              <w:bottom w:val="single" w:sz="4" w:space="0" w:color="auto"/>
              <w:right w:val="single" w:sz="4" w:space="0" w:color="auto"/>
            </w:tcBorders>
          </w:tcPr>
          <w:p w14:paraId="3B5EBE56" w14:textId="77777777" w:rsidR="00F24194" w:rsidRPr="008F109E" w:rsidRDefault="00F24194" w:rsidP="00141003">
            <w:pPr>
              <w:pStyle w:val="TAC"/>
              <w:rPr>
                <w:rFonts w:cs="Arial"/>
              </w:rPr>
            </w:pPr>
            <w:r w:rsidRPr="008F109E">
              <w:rPr>
                <w:rFonts w:cs="Arial"/>
              </w:rPr>
              <w:t>28</w:t>
            </w:r>
          </w:p>
        </w:tc>
        <w:tc>
          <w:tcPr>
            <w:tcW w:w="1368" w:type="dxa"/>
            <w:tcBorders>
              <w:top w:val="single" w:sz="4" w:space="0" w:color="auto"/>
              <w:left w:val="single" w:sz="4" w:space="0" w:color="auto"/>
              <w:bottom w:val="single" w:sz="4" w:space="0" w:color="auto"/>
            </w:tcBorders>
          </w:tcPr>
          <w:p w14:paraId="3CB8B179" w14:textId="77777777" w:rsidR="00F24194" w:rsidRPr="008F109E" w:rsidRDefault="00F24194" w:rsidP="00141003">
            <w:pPr>
              <w:pStyle w:val="TAR"/>
              <w:rPr>
                <w:rFonts w:cs="Arial"/>
                <w:lang w:eastAsia="zh-CN"/>
              </w:rPr>
            </w:pPr>
            <w:r w:rsidRPr="008F109E">
              <w:rPr>
                <w:rFonts w:cs="Arial"/>
                <w:lang w:eastAsia="zh-CN"/>
              </w:rPr>
              <w:t>703 MHz</w:t>
            </w:r>
          </w:p>
        </w:tc>
        <w:tc>
          <w:tcPr>
            <w:tcW w:w="576" w:type="dxa"/>
            <w:tcBorders>
              <w:top w:val="single" w:sz="4" w:space="0" w:color="auto"/>
              <w:bottom w:val="single" w:sz="4" w:space="0" w:color="auto"/>
            </w:tcBorders>
          </w:tcPr>
          <w:p w14:paraId="147D4CB2" w14:textId="77777777" w:rsidR="00F24194" w:rsidRPr="008F109E" w:rsidRDefault="00F24194" w:rsidP="00141003">
            <w:pPr>
              <w:pStyle w:val="TAC"/>
              <w:rPr>
                <w:rFonts w:cs="Arial"/>
              </w:rPr>
            </w:pPr>
            <w:r w:rsidRPr="008F109E">
              <w:rPr>
                <w:rFonts w:cs="Arial"/>
              </w:rPr>
              <w:t>–</w:t>
            </w:r>
          </w:p>
        </w:tc>
        <w:tc>
          <w:tcPr>
            <w:tcW w:w="1310" w:type="dxa"/>
            <w:tcBorders>
              <w:top w:val="single" w:sz="4" w:space="0" w:color="auto"/>
              <w:bottom w:val="single" w:sz="4" w:space="0" w:color="auto"/>
              <w:right w:val="single" w:sz="4" w:space="0" w:color="auto"/>
            </w:tcBorders>
          </w:tcPr>
          <w:p w14:paraId="25F4050F" w14:textId="77777777" w:rsidR="00F24194" w:rsidRPr="008F109E" w:rsidRDefault="00F24194" w:rsidP="00141003">
            <w:pPr>
              <w:pStyle w:val="TAL"/>
              <w:rPr>
                <w:rFonts w:cs="Arial"/>
                <w:lang w:eastAsia="zh-CN"/>
              </w:rPr>
            </w:pPr>
            <w:r w:rsidRPr="008F109E">
              <w:rPr>
                <w:rFonts w:cs="Arial"/>
                <w:lang w:val="en-AU" w:eastAsia="zh-CN"/>
              </w:rPr>
              <w:t>748</w:t>
            </w:r>
            <w:r w:rsidRPr="008F109E">
              <w:rPr>
                <w:rFonts w:cs="Arial"/>
                <w:lang w:eastAsia="zh-CN"/>
              </w:rPr>
              <w:t xml:space="preserve"> MHz</w:t>
            </w:r>
          </w:p>
        </w:tc>
        <w:tc>
          <w:tcPr>
            <w:tcW w:w="1385" w:type="dxa"/>
            <w:tcBorders>
              <w:top w:val="single" w:sz="4" w:space="0" w:color="auto"/>
              <w:bottom w:val="single" w:sz="4" w:space="0" w:color="auto"/>
            </w:tcBorders>
          </w:tcPr>
          <w:p w14:paraId="1D72D35D" w14:textId="77777777" w:rsidR="00F24194" w:rsidRPr="008F109E" w:rsidRDefault="00F24194" w:rsidP="00141003">
            <w:pPr>
              <w:pStyle w:val="TAR"/>
              <w:rPr>
                <w:rFonts w:cs="Arial"/>
                <w:lang w:eastAsia="zh-CN"/>
              </w:rPr>
            </w:pPr>
            <w:r w:rsidRPr="008F109E">
              <w:rPr>
                <w:rFonts w:cs="Arial"/>
                <w:lang w:val="en-AU" w:eastAsia="zh-CN"/>
              </w:rPr>
              <w:t>758</w:t>
            </w:r>
            <w:r w:rsidRPr="008F109E">
              <w:rPr>
                <w:rFonts w:cs="Arial"/>
                <w:lang w:eastAsia="zh-CN"/>
              </w:rPr>
              <w:t xml:space="preserve"> MHz</w:t>
            </w:r>
          </w:p>
        </w:tc>
        <w:tc>
          <w:tcPr>
            <w:tcW w:w="353" w:type="dxa"/>
            <w:tcBorders>
              <w:top w:val="single" w:sz="4" w:space="0" w:color="auto"/>
              <w:bottom w:val="single" w:sz="4" w:space="0" w:color="auto"/>
            </w:tcBorders>
          </w:tcPr>
          <w:p w14:paraId="59235221" w14:textId="77777777" w:rsidR="00F24194" w:rsidRPr="008F109E" w:rsidRDefault="00F24194" w:rsidP="00141003">
            <w:pPr>
              <w:pStyle w:val="TAC"/>
              <w:rPr>
                <w:rFonts w:cs="Arial"/>
              </w:rPr>
            </w:pPr>
            <w:r w:rsidRPr="008F109E">
              <w:rPr>
                <w:rFonts w:cs="Arial"/>
              </w:rPr>
              <w:t>–</w:t>
            </w:r>
          </w:p>
        </w:tc>
        <w:tc>
          <w:tcPr>
            <w:tcW w:w="1339" w:type="dxa"/>
            <w:tcBorders>
              <w:top w:val="single" w:sz="4" w:space="0" w:color="auto"/>
              <w:bottom w:val="single" w:sz="4" w:space="0" w:color="auto"/>
              <w:right w:val="single" w:sz="4" w:space="0" w:color="auto"/>
            </w:tcBorders>
          </w:tcPr>
          <w:p w14:paraId="3B12906F" w14:textId="77777777" w:rsidR="00F24194" w:rsidRPr="008F109E" w:rsidRDefault="00F24194" w:rsidP="00141003">
            <w:pPr>
              <w:pStyle w:val="TAL"/>
              <w:rPr>
                <w:rFonts w:cs="Arial"/>
                <w:lang w:eastAsia="zh-CN"/>
              </w:rPr>
            </w:pPr>
            <w:r w:rsidRPr="008F109E">
              <w:rPr>
                <w:rFonts w:cs="Arial"/>
                <w:lang w:val="en-AU" w:eastAsia="zh-CN"/>
              </w:rPr>
              <w:t>803</w:t>
            </w:r>
            <w:r w:rsidRPr="008F109E">
              <w:rPr>
                <w:rFonts w:cs="Arial"/>
                <w:lang w:eastAsia="zh-CN"/>
              </w:rPr>
              <w:t xml:space="preserve"> MHz</w:t>
            </w:r>
          </w:p>
        </w:tc>
        <w:tc>
          <w:tcPr>
            <w:tcW w:w="1010" w:type="dxa"/>
            <w:tcBorders>
              <w:top w:val="single" w:sz="4" w:space="0" w:color="auto"/>
              <w:left w:val="single" w:sz="4" w:space="0" w:color="auto"/>
              <w:bottom w:val="single" w:sz="4" w:space="0" w:color="auto"/>
              <w:right w:val="single" w:sz="4" w:space="0" w:color="auto"/>
            </w:tcBorders>
          </w:tcPr>
          <w:p w14:paraId="523BC100" w14:textId="77777777" w:rsidR="00F24194" w:rsidRPr="008F109E" w:rsidRDefault="00F24194" w:rsidP="00141003">
            <w:pPr>
              <w:pStyle w:val="TAC"/>
              <w:rPr>
                <w:rFonts w:cs="Arial"/>
              </w:rPr>
            </w:pPr>
            <w:r w:rsidRPr="008F109E">
              <w:rPr>
                <w:rFonts w:cs="Arial"/>
                <w:lang w:eastAsia="ja-JP"/>
              </w:rPr>
              <w:t>FDD</w:t>
            </w:r>
          </w:p>
        </w:tc>
      </w:tr>
    </w:tbl>
    <w:p w14:paraId="02DD3A25" w14:textId="77777777" w:rsidR="00F24194" w:rsidRPr="008F109E" w:rsidRDefault="00F24194" w:rsidP="00F24194">
      <w:pPr>
        <w:pStyle w:val="TH"/>
        <w:jc w:val="left"/>
        <w:rPr>
          <w:lang w:val="en-US" w:eastAsia="zh-CN"/>
        </w:rPr>
      </w:pPr>
    </w:p>
    <w:p w14:paraId="7C0C5A34" w14:textId="77777777" w:rsidR="00F24194" w:rsidRPr="008F109E" w:rsidRDefault="00F24194" w:rsidP="00F24194">
      <w:pPr>
        <w:pStyle w:val="TH"/>
        <w:rPr>
          <w:lang w:val="en-US" w:eastAsia="zh-CN"/>
        </w:rPr>
      </w:pPr>
      <w:r w:rsidRPr="008F109E">
        <w:rPr>
          <w:lang w:val="en-US" w:eastAsia="zh-CN"/>
        </w:rPr>
        <w:t>Table 5.</w:t>
      </w:r>
      <w:r w:rsidRPr="008F109E">
        <w:rPr>
          <w:rFonts w:hint="eastAsia"/>
          <w:lang w:val="en-US" w:eastAsia="zh-CN"/>
        </w:rPr>
        <w:t>3</w:t>
      </w:r>
      <w:r w:rsidRPr="008F109E">
        <w:rPr>
          <w:lang w:val="en-US" w:eastAsia="zh-CN"/>
        </w:rPr>
        <w:t>.1-2: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F24194" w:rsidRPr="008F109E" w14:paraId="33ADF5E8" w14:textId="77777777" w:rsidTr="00141003">
        <w:trPr>
          <w:trHeight w:val="109"/>
        </w:trPr>
        <w:tc>
          <w:tcPr>
            <w:tcW w:w="9620" w:type="dxa"/>
            <w:gridSpan w:val="11"/>
            <w:shd w:val="clear" w:color="auto" w:fill="auto"/>
            <w:vAlign w:val="center"/>
            <w:hideMark/>
          </w:tcPr>
          <w:p w14:paraId="00ED8903" w14:textId="77777777" w:rsidR="00F24194" w:rsidRPr="008F109E" w:rsidRDefault="00F24194" w:rsidP="00141003">
            <w:pPr>
              <w:pStyle w:val="TAH"/>
              <w:rPr>
                <w:sz w:val="20"/>
              </w:rPr>
            </w:pPr>
            <w:r w:rsidRPr="008F109E">
              <w:t>E-UTRA CA configuration / Bandwidth combination set</w:t>
            </w:r>
          </w:p>
        </w:tc>
      </w:tr>
      <w:tr w:rsidR="00F24194" w:rsidRPr="008F109E" w14:paraId="7071CC22" w14:textId="77777777" w:rsidTr="00141003">
        <w:trPr>
          <w:trHeight w:val="441"/>
        </w:trPr>
        <w:tc>
          <w:tcPr>
            <w:tcW w:w="1396" w:type="dxa"/>
            <w:shd w:val="clear" w:color="auto" w:fill="auto"/>
            <w:vAlign w:val="center"/>
            <w:hideMark/>
          </w:tcPr>
          <w:p w14:paraId="33BF9981" w14:textId="77777777" w:rsidR="00F24194" w:rsidRPr="008F109E" w:rsidRDefault="00F24194" w:rsidP="00141003">
            <w:pPr>
              <w:pStyle w:val="TAH"/>
            </w:pPr>
            <w:r w:rsidRPr="008F109E">
              <w:t>E-UTRA CA Configuration</w:t>
            </w:r>
          </w:p>
        </w:tc>
        <w:tc>
          <w:tcPr>
            <w:tcW w:w="1467" w:type="dxa"/>
            <w:shd w:val="clear" w:color="auto" w:fill="auto"/>
            <w:vAlign w:val="center"/>
            <w:hideMark/>
          </w:tcPr>
          <w:p w14:paraId="5870AF22" w14:textId="77777777" w:rsidR="00F24194" w:rsidRPr="008F109E" w:rsidRDefault="00F24194" w:rsidP="00141003">
            <w:pPr>
              <w:pStyle w:val="TAH"/>
            </w:pPr>
            <w:r w:rsidRPr="008F109E">
              <w:rPr>
                <w:lang w:eastAsia="ja-JP"/>
              </w:rPr>
              <w:t xml:space="preserve">Uplink CA configurations </w:t>
            </w:r>
          </w:p>
        </w:tc>
        <w:tc>
          <w:tcPr>
            <w:tcW w:w="767" w:type="dxa"/>
            <w:shd w:val="clear" w:color="auto" w:fill="auto"/>
            <w:vAlign w:val="center"/>
            <w:hideMark/>
          </w:tcPr>
          <w:p w14:paraId="75FB958F" w14:textId="77777777" w:rsidR="00F24194" w:rsidRPr="008F109E" w:rsidRDefault="00F24194" w:rsidP="00141003">
            <w:pPr>
              <w:pStyle w:val="TAH"/>
            </w:pPr>
            <w:r w:rsidRPr="008F109E">
              <w:t>E-UTRA Bands</w:t>
            </w:r>
          </w:p>
        </w:tc>
        <w:tc>
          <w:tcPr>
            <w:tcW w:w="586" w:type="dxa"/>
            <w:shd w:val="clear" w:color="auto" w:fill="auto"/>
            <w:vAlign w:val="center"/>
            <w:hideMark/>
          </w:tcPr>
          <w:p w14:paraId="4FA58E2D" w14:textId="77777777" w:rsidR="00F24194" w:rsidRPr="008F109E" w:rsidRDefault="00F24194" w:rsidP="00141003">
            <w:pPr>
              <w:pStyle w:val="TAH"/>
            </w:pPr>
            <w:r w:rsidRPr="008F109E">
              <w:t>1.4</w:t>
            </w:r>
            <w:r w:rsidRPr="008F109E">
              <w:br/>
              <w:t>MHz</w:t>
            </w:r>
          </w:p>
        </w:tc>
        <w:tc>
          <w:tcPr>
            <w:tcW w:w="586" w:type="dxa"/>
            <w:shd w:val="clear" w:color="auto" w:fill="auto"/>
            <w:vAlign w:val="center"/>
            <w:hideMark/>
          </w:tcPr>
          <w:p w14:paraId="1D4C3EAC" w14:textId="77777777" w:rsidR="00F24194" w:rsidRPr="008F109E" w:rsidRDefault="00F24194" w:rsidP="00141003">
            <w:pPr>
              <w:pStyle w:val="TAH"/>
            </w:pPr>
            <w:r w:rsidRPr="008F109E">
              <w:t>3</w:t>
            </w:r>
            <w:r w:rsidRPr="008F109E">
              <w:br/>
              <w:t>MHz</w:t>
            </w:r>
          </w:p>
        </w:tc>
        <w:tc>
          <w:tcPr>
            <w:tcW w:w="586" w:type="dxa"/>
            <w:shd w:val="clear" w:color="auto" w:fill="auto"/>
            <w:vAlign w:val="center"/>
            <w:hideMark/>
          </w:tcPr>
          <w:p w14:paraId="110D1CA9" w14:textId="77777777" w:rsidR="00F24194" w:rsidRPr="008F109E" w:rsidRDefault="00F24194" w:rsidP="00141003">
            <w:pPr>
              <w:pStyle w:val="TAH"/>
            </w:pPr>
            <w:r w:rsidRPr="008F109E">
              <w:t>5</w:t>
            </w:r>
            <w:r w:rsidRPr="008F109E">
              <w:br/>
              <w:t>MHz</w:t>
            </w:r>
          </w:p>
        </w:tc>
        <w:tc>
          <w:tcPr>
            <w:tcW w:w="586" w:type="dxa"/>
            <w:shd w:val="clear" w:color="auto" w:fill="auto"/>
            <w:vAlign w:val="center"/>
            <w:hideMark/>
          </w:tcPr>
          <w:p w14:paraId="3F114082" w14:textId="77777777" w:rsidR="00F24194" w:rsidRPr="008F109E" w:rsidRDefault="00F24194" w:rsidP="00141003">
            <w:pPr>
              <w:pStyle w:val="TAH"/>
            </w:pPr>
            <w:r w:rsidRPr="008F109E">
              <w:t>10</w:t>
            </w:r>
            <w:r w:rsidRPr="008F109E">
              <w:br/>
              <w:t>MHz</w:t>
            </w:r>
          </w:p>
        </w:tc>
        <w:tc>
          <w:tcPr>
            <w:tcW w:w="586" w:type="dxa"/>
            <w:shd w:val="clear" w:color="auto" w:fill="auto"/>
            <w:vAlign w:val="center"/>
            <w:hideMark/>
          </w:tcPr>
          <w:p w14:paraId="13E48F26" w14:textId="77777777" w:rsidR="00F24194" w:rsidRPr="008F109E" w:rsidRDefault="00F24194" w:rsidP="00141003">
            <w:pPr>
              <w:pStyle w:val="TAH"/>
            </w:pPr>
            <w:r w:rsidRPr="008F109E">
              <w:t>15</w:t>
            </w:r>
            <w:r w:rsidRPr="008F109E">
              <w:br/>
              <w:t>MHz</w:t>
            </w:r>
          </w:p>
        </w:tc>
        <w:tc>
          <w:tcPr>
            <w:tcW w:w="586" w:type="dxa"/>
            <w:shd w:val="clear" w:color="auto" w:fill="auto"/>
            <w:vAlign w:val="center"/>
            <w:hideMark/>
          </w:tcPr>
          <w:p w14:paraId="42546911" w14:textId="77777777" w:rsidR="00F24194" w:rsidRPr="008F109E" w:rsidRDefault="00F24194" w:rsidP="00141003">
            <w:pPr>
              <w:pStyle w:val="TAH"/>
            </w:pPr>
            <w:r w:rsidRPr="008F109E">
              <w:t>20</w:t>
            </w:r>
            <w:r w:rsidRPr="008F109E">
              <w:br/>
              <w:t>MHz</w:t>
            </w:r>
          </w:p>
        </w:tc>
        <w:tc>
          <w:tcPr>
            <w:tcW w:w="1187" w:type="dxa"/>
            <w:shd w:val="clear" w:color="auto" w:fill="auto"/>
            <w:vAlign w:val="center"/>
            <w:hideMark/>
          </w:tcPr>
          <w:p w14:paraId="3B4F76DC" w14:textId="77777777" w:rsidR="00F24194" w:rsidRPr="008F109E" w:rsidRDefault="00F24194" w:rsidP="00141003">
            <w:pPr>
              <w:pStyle w:val="TAH"/>
            </w:pPr>
            <w:r w:rsidRPr="008F109E">
              <w:t>Maximum aggregated bandwidth</w:t>
            </w:r>
          </w:p>
          <w:p w14:paraId="728FACE9" w14:textId="77777777" w:rsidR="00F24194" w:rsidRPr="008F109E" w:rsidRDefault="00F24194" w:rsidP="00141003">
            <w:pPr>
              <w:pStyle w:val="TAH"/>
            </w:pPr>
            <w:r w:rsidRPr="008F109E">
              <w:t>[MHz]</w:t>
            </w:r>
          </w:p>
        </w:tc>
        <w:tc>
          <w:tcPr>
            <w:tcW w:w="1287" w:type="dxa"/>
            <w:shd w:val="clear" w:color="auto" w:fill="auto"/>
            <w:vAlign w:val="center"/>
            <w:hideMark/>
          </w:tcPr>
          <w:p w14:paraId="0CE9626E" w14:textId="77777777" w:rsidR="00F24194" w:rsidRPr="008F109E" w:rsidRDefault="00F24194" w:rsidP="00141003">
            <w:pPr>
              <w:pStyle w:val="TAH"/>
            </w:pPr>
            <w:r w:rsidRPr="008F109E">
              <w:t>Bandwidth combination set</w:t>
            </w:r>
          </w:p>
        </w:tc>
      </w:tr>
      <w:tr w:rsidR="00F24194" w:rsidRPr="008F109E" w14:paraId="77701AA3" w14:textId="77777777" w:rsidTr="00141003">
        <w:trPr>
          <w:trHeight w:val="142"/>
        </w:trPr>
        <w:tc>
          <w:tcPr>
            <w:tcW w:w="1396" w:type="dxa"/>
            <w:vMerge w:val="restart"/>
            <w:shd w:val="clear" w:color="auto" w:fill="auto"/>
            <w:vAlign w:val="center"/>
          </w:tcPr>
          <w:p w14:paraId="58B11AB4" w14:textId="77777777" w:rsidR="00F24194" w:rsidRPr="008F109E" w:rsidRDefault="00F24194" w:rsidP="00141003">
            <w:pPr>
              <w:pStyle w:val="TAH"/>
              <w:rPr>
                <w:rFonts w:cs="Arial"/>
                <w:b w:val="0"/>
                <w:szCs w:val="18"/>
              </w:rPr>
            </w:pPr>
            <w:r w:rsidRPr="008F109E">
              <w:rPr>
                <w:rFonts w:cs="Arial"/>
                <w:b w:val="0"/>
                <w:szCs w:val="18"/>
              </w:rPr>
              <w:t>CA_</w:t>
            </w:r>
            <w:r w:rsidRPr="008F109E">
              <w:rPr>
                <w:rFonts w:cs="Arial"/>
                <w:b w:val="0"/>
                <w:szCs w:val="18"/>
                <w:lang w:val="en-AU"/>
              </w:rPr>
              <w:t>7A-7A-28A</w:t>
            </w:r>
          </w:p>
        </w:tc>
        <w:tc>
          <w:tcPr>
            <w:tcW w:w="1467" w:type="dxa"/>
            <w:vMerge w:val="restart"/>
            <w:shd w:val="clear" w:color="auto" w:fill="auto"/>
            <w:vAlign w:val="center"/>
          </w:tcPr>
          <w:p w14:paraId="1D5A4A07" w14:textId="77777777" w:rsidR="00F24194" w:rsidRPr="008F109E" w:rsidRDefault="00F24194" w:rsidP="00141003">
            <w:pPr>
              <w:pStyle w:val="TAH"/>
              <w:rPr>
                <w:rFonts w:cs="Arial"/>
                <w:b w:val="0"/>
                <w:szCs w:val="18"/>
                <w:lang w:val="en-US" w:eastAsia="ja-JP"/>
              </w:rPr>
            </w:pPr>
            <w:r w:rsidRPr="008F109E">
              <w:rPr>
                <w:rFonts w:cs="Arial"/>
                <w:b w:val="0"/>
                <w:szCs w:val="18"/>
                <w:lang w:val="en-US" w:eastAsia="ja-JP"/>
              </w:rPr>
              <w:t>-</w:t>
            </w:r>
          </w:p>
        </w:tc>
        <w:tc>
          <w:tcPr>
            <w:tcW w:w="767" w:type="dxa"/>
            <w:shd w:val="clear" w:color="auto" w:fill="auto"/>
            <w:vAlign w:val="center"/>
          </w:tcPr>
          <w:p w14:paraId="2BD6B1D5" w14:textId="77777777" w:rsidR="00F24194" w:rsidRPr="008F109E" w:rsidRDefault="00F24194" w:rsidP="00141003">
            <w:pPr>
              <w:pStyle w:val="TAH"/>
              <w:rPr>
                <w:rFonts w:cs="Arial"/>
                <w:b w:val="0"/>
                <w:szCs w:val="18"/>
                <w:lang w:val="en-US"/>
              </w:rPr>
            </w:pPr>
            <w:r w:rsidRPr="008F109E">
              <w:rPr>
                <w:rFonts w:cs="Arial"/>
                <w:b w:val="0"/>
                <w:szCs w:val="18"/>
                <w:lang w:val="en-US"/>
              </w:rPr>
              <w:t>7</w:t>
            </w:r>
          </w:p>
        </w:tc>
        <w:tc>
          <w:tcPr>
            <w:tcW w:w="3516" w:type="dxa"/>
            <w:gridSpan w:val="6"/>
            <w:shd w:val="clear" w:color="auto" w:fill="auto"/>
            <w:vAlign w:val="center"/>
          </w:tcPr>
          <w:p w14:paraId="6670F033" w14:textId="77777777" w:rsidR="00F24194" w:rsidRPr="008F109E" w:rsidRDefault="00F24194" w:rsidP="00141003">
            <w:pPr>
              <w:pStyle w:val="TAH"/>
              <w:rPr>
                <w:rFonts w:cs="Arial"/>
                <w:b w:val="0"/>
                <w:szCs w:val="18"/>
              </w:rPr>
            </w:pPr>
            <w:r w:rsidRPr="008F109E">
              <w:rPr>
                <w:rFonts w:cs="Arial"/>
                <w:b w:val="0"/>
                <w:szCs w:val="18"/>
              </w:rPr>
              <w:t>See CA_</w:t>
            </w:r>
            <w:r w:rsidRPr="008F109E">
              <w:rPr>
                <w:rFonts w:cs="Arial"/>
                <w:b w:val="0"/>
                <w:szCs w:val="18"/>
                <w:lang w:val="en-US"/>
              </w:rPr>
              <w:t>7A-7A</w:t>
            </w:r>
            <w:r w:rsidRPr="008F109E">
              <w:rPr>
                <w:rFonts w:cs="Arial"/>
                <w:b w:val="0"/>
                <w:szCs w:val="18"/>
              </w:rPr>
              <w:t xml:space="preserve"> Bandwidth combination set </w:t>
            </w:r>
            <w:r w:rsidRPr="008F109E">
              <w:rPr>
                <w:rFonts w:cs="Arial"/>
                <w:b w:val="0"/>
                <w:szCs w:val="18"/>
                <w:lang w:val="en-US"/>
              </w:rPr>
              <w:t>3</w:t>
            </w:r>
            <w:r w:rsidRPr="008F109E">
              <w:rPr>
                <w:rFonts w:cs="Arial"/>
                <w:b w:val="0"/>
                <w:szCs w:val="18"/>
              </w:rPr>
              <w:t xml:space="preserve"> in Table 5.6A.1-</w:t>
            </w:r>
            <w:r w:rsidRPr="008F109E">
              <w:rPr>
                <w:rFonts w:cs="Arial"/>
                <w:b w:val="0"/>
                <w:szCs w:val="18"/>
                <w:lang w:val="en-US"/>
              </w:rPr>
              <w:t>3</w:t>
            </w:r>
          </w:p>
        </w:tc>
        <w:tc>
          <w:tcPr>
            <w:tcW w:w="1187" w:type="dxa"/>
            <w:vMerge w:val="restart"/>
            <w:shd w:val="clear" w:color="auto" w:fill="auto"/>
            <w:vAlign w:val="center"/>
          </w:tcPr>
          <w:p w14:paraId="15BBBABC" w14:textId="77777777" w:rsidR="00F24194" w:rsidRPr="008F109E" w:rsidRDefault="00F24194" w:rsidP="00141003">
            <w:pPr>
              <w:pStyle w:val="TAH"/>
              <w:rPr>
                <w:b w:val="0"/>
                <w:lang w:val="en-US"/>
              </w:rPr>
            </w:pPr>
            <w:r w:rsidRPr="008F109E">
              <w:rPr>
                <w:b w:val="0"/>
                <w:lang w:val="en-US"/>
              </w:rPr>
              <w:t>60</w:t>
            </w:r>
          </w:p>
        </w:tc>
        <w:tc>
          <w:tcPr>
            <w:tcW w:w="1287" w:type="dxa"/>
            <w:vMerge w:val="restart"/>
            <w:shd w:val="clear" w:color="auto" w:fill="auto"/>
            <w:vAlign w:val="center"/>
          </w:tcPr>
          <w:p w14:paraId="5DF7687B" w14:textId="77777777" w:rsidR="00F24194" w:rsidRPr="008F109E" w:rsidRDefault="00F24194" w:rsidP="00141003">
            <w:pPr>
              <w:pStyle w:val="TAH"/>
              <w:rPr>
                <w:b w:val="0"/>
                <w:lang w:val="en-US"/>
              </w:rPr>
            </w:pPr>
            <w:r w:rsidRPr="008F109E">
              <w:rPr>
                <w:b w:val="0"/>
                <w:lang w:val="en-US"/>
              </w:rPr>
              <w:t>0</w:t>
            </w:r>
          </w:p>
        </w:tc>
      </w:tr>
      <w:tr w:rsidR="00F24194" w:rsidRPr="008F109E" w14:paraId="6C51C582" w14:textId="77777777" w:rsidTr="00141003">
        <w:trPr>
          <w:trHeight w:val="103"/>
        </w:trPr>
        <w:tc>
          <w:tcPr>
            <w:tcW w:w="1396" w:type="dxa"/>
            <w:vMerge/>
            <w:shd w:val="clear" w:color="auto" w:fill="auto"/>
            <w:vAlign w:val="center"/>
          </w:tcPr>
          <w:p w14:paraId="22BAC4E5" w14:textId="77777777" w:rsidR="00F24194" w:rsidRPr="008F109E" w:rsidRDefault="00F24194" w:rsidP="00141003">
            <w:pPr>
              <w:pStyle w:val="TAH"/>
              <w:rPr>
                <w:rFonts w:cs="Arial"/>
                <w:b w:val="0"/>
                <w:szCs w:val="18"/>
              </w:rPr>
            </w:pPr>
          </w:p>
        </w:tc>
        <w:tc>
          <w:tcPr>
            <w:tcW w:w="1467" w:type="dxa"/>
            <w:vMerge/>
            <w:shd w:val="clear" w:color="auto" w:fill="auto"/>
            <w:vAlign w:val="center"/>
          </w:tcPr>
          <w:p w14:paraId="72204B65" w14:textId="77777777" w:rsidR="00F24194" w:rsidRPr="008F109E" w:rsidRDefault="00F24194" w:rsidP="00141003">
            <w:pPr>
              <w:pStyle w:val="TAH"/>
              <w:rPr>
                <w:rFonts w:cs="Arial"/>
                <w:szCs w:val="18"/>
                <w:lang w:val="en-US" w:eastAsia="ja-JP"/>
              </w:rPr>
            </w:pPr>
          </w:p>
        </w:tc>
        <w:tc>
          <w:tcPr>
            <w:tcW w:w="767" w:type="dxa"/>
            <w:shd w:val="clear" w:color="auto" w:fill="auto"/>
            <w:vAlign w:val="center"/>
          </w:tcPr>
          <w:p w14:paraId="5BF96976" w14:textId="77777777" w:rsidR="00F24194" w:rsidRPr="008F109E" w:rsidRDefault="00F24194" w:rsidP="00141003">
            <w:pPr>
              <w:pStyle w:val="TAH"/>
              <w:rPr>
                <w:rFonts w:cs="Arial"/>
                <w:b w:val="0"/>
                <w:szCs w:val="18"/>
                <w:lang w:val="en-US"/>
              </w:rPr>
            </w:pPr>
            <w:r w:rsidRPr="008F109E">
              <w:rPr>
                <w:rFonts w:cs="Arial"/>
                <w:b w:val="0"/>
                <w:szCs w:val="18"/>
                <w:lang w:val="en-US"/>
              </w:rPr>
              <w:t>28</w:t>
            </w:r>
          </w:p>
        </w:tc>
        <w:tc>
          <w:tcPr>
            <w:tcW w:w="586" w:type="dxa"/>
            <w:shd w:val="clear" w:color="auto" w:fill="auto"/>
            <w:vAlign w:val="center"/>
          </w:tcPr>
          <w:p w14:paraId="0A4FB2CE" w14:textId="77777777" w:rsidR="00F24194" w:rsidRPr="008F109E" w:rsidRDefault="00F24194" w:rsidP="00141003">
            <w:pPr>
              <w:pStyle w:val="TAH"/>
              <w:rPr>
                <w:rFonts w:cs="Arial"/>
                <w:szCs w:val="18"/>
              </w:rPr>
            </w:pPr>
          </w:p>
        </w:tc>
        <w:tc>
          <w:tcPr>
            <w:tcW w:w="586" w:type="dxa"/>
            <w:shd w:val="clear" w:color="auto" w:fill="auto"/>
            <w:vAlign w:val="center"/>
          </w:tcPr>
          <w:p w14:paraId="2E8B41A2" w14:textId="77777777" w:rsidR="00F24194" w:rsidRPr="008F109E" w:rsidRDefault="00F24194" w:rsidP="00141003">
            <w:pPr>
              <w:pStyle w:val="TAH"/>
              <w:rPr>
                <w:rFonts w:cs="Arial"/>
                <w:b w:val="0"/>
                <w:szCs w:val="18"/>
              </w:rPr>
            </w:pPr>
          </w:p>
        </w:tc>
        <w:tc>
          <w:tcPr>
            <w:tcW w:w="586" w:type="dxa"/>
            <w:shd w:val="clear" w:color="auto" w:fill="auto"/>
            <w:vAlign w:val="center"/>
          </w:tcPr>
          <w:p w14:paraId="2F61B18E" w14:textId="77777777" w:rsidR="00F24194" w:rsidRPr="008F109E" w:rsidRDefault="00F24194" w:rsidP="00141003">
            <w:pPr>
              <w:pStyle w:val="TAH"/>
              <w:rPr>
                <w:rFonts w:cs="Arial"/>
                <w:b w:val="0"/>
                <w:szCs w:val="18"/>
              </w:rPr>
            </w:pPr>
          </w:p>
        </w:tc>
        <w:tc>
          <w:tcPr>
            <w:tcW w:w="586" w:type="dxa"/>
            <w:shd w:val="clear" w:color="auto" w:fill="auto"/>
            <w:vAlign w:val="center"/>
          </w:tcPr>
          <w:p w14:paraId="51E555EC" w14:textId="77777777" w:rsidR="00F24194" w:rsidRPr="008F109E" w:rsidRDefault="00F24194" w:rsidP="00141003">
            <w:pPr>
              <w:pStyle w:val="TAH"/>
              <w:rPr>
                <w:rFonts w:cs="Arial"/>
                <w:b w:val="0"/>
                <w:szCs w:val="18"/>
              </w:rPr>
            </w:pPr>
            <w:r w:rsidRPr="008F109E">
              <w:rPr>
                <w:rFonts w:cs="Arial"/>
                <w:b w:val="0"/>
                <w:szCs w:val="18"/>
              </w:rPr>
              <w:t>Yes</w:t>
            </w:r>
          </w:p>
        </w:tc>
        <w:tc>
          <w:tcPr>
            <w:tcW w:w="586" w:type="dxa"/>
            <w:shd w:val="clear" w:color="auto" w:fill="auto"/>
            <w:vAlign w:val="center"/>
          </w:tcPr>
          <w:p w14:paraId="661E278F" w14:textId="77777777" w:rsidR="00F24194" w:rsidRPr="008F109E" w:rsidRDefault="00F24194" w:rsidP="00141003">
            <w:pPr>
              <w:pStyle w:val="TAH"/>
              <w:rPr>
                <w:rFonts w:cs="Arial"/>
                <w:b w:val="0"/>
                <w:szCs w:val="18"/>
              </w:rPr>
            </w:pPr>
            <w:r w:rsidRPr="008F109E">
              <w:rPr>
                <w:rFonts w:cs="Arial"/>
                <w:b w:val="0"/>
                <w:szCs w:val="18"/>
              </w:rPr>
              <w:t>Yes</w:t>
            </w:r>
          </w:p>
        </w:tc>
        <w:tc>
          <w:tcPr>
            <w:tcW w:w="586" w:type="dxa"/>
            <w:shd w:val="clear" w:color="auto" w:fill="auto"/>
            <w:vAlign w:val="center"/>
          </w:tcPr>
          <w:p w14:paraId="2DE07736" w14:textId="77777777" w:rsidR="00F24194" w:rsidRPr="008F109E" w:rsidRDefault="00F24194" w:rsidP="00141003">
            <w:pPr>
              <w:pStyle w:val="TAH"/>
              <w:rPr>
                <w:rFonts w:cs="Arial"/>
                <w:b w:val="0"/>
                <w:szCs w:val="18"/>
              </w:rPr>
            </w:pPr>
            <w:r w:rsidRPr="008F109E">
              <w:rPr>
                <w:rFonts w:cs="Arial"/>
                <w:b w:val="0"/>
                <w:szCs w:val="18"/>
              </w:rPr>
              <w:t>Yes</w:t>
            </w:r>
          </w:p>
        </w:tc>
        <w:tc>
          <w:tcPr>
            <w:tcW w:w="1187" w:type="dxa"/>
            <w:vMerge/>
            <w:shd w:val="clear" w:color="auto" w:fill="auto"/>
            <w:vAlign w:val="center"/>
          </w:tcPr>
          <w:p w14:paraId="174A196D" w14:textId="77777777" w:rsidR="00F24194" w:rsidRPr="008F109E" w:rsidRDefault="00F24194" w:rsidP="00141003">
            <w:pPr>
              <w:pStyle w:val="TAH"/>
              <w:rPr>
                <w:b w:val="0"/>
                <w:lang w:val="en-US"/>
              </w:rPr>
            </w:pPr>
          </w:p>
        </w:tc>
        <w:tc>
          <w:tcPr>
            <w:tcW w:w="1287" w:type="dxa"/>
            <w:vMerge/>
            <w:shd w:val="clear" w:color="auto" w:fill="auto"/>
            <w:vAlign w:val="center"/>
          </w:tcPr>
          <w:p w14:paraId="10BE3707" w14:textId="77777777" w:rsidR="00F24194" w:rsidRPr="008F109E" w:rsidRDefault="00F24194" w:rsidP="00141003">
            <w:pPr>
              <w:pStyle w:val="TAH"/>
              <w:rPr>
                <w:b w:val="0"/>
                <w:lang w:val="en-US"/>
              </w:rPr>
            </w:pPr>
          </w:p>
        </w:tc>
      </w:tr>
    </w:tbl>
    <w:p w14:paraId="1812EE63" w14:textId="77777777" w:rsidR="00F24194" w:rsidRPr="008F109E" w:rsidRDefault="00F24194" w:rsidP="00F24194">
      <w:pPr>
        <w:pStyle w:val="TAL"/>
      </w:pPr>
    </w:p>
    <w:p w14:paraId="294FFDA5" w14:textId="77777777" w:rsidR="00F24194" w:rsidRPr="008F109E" w:rsidRDefault="00F24194" w:rsidP="00F24194">
      <w:pPr>
        <w:pStyle w:val="Heading3"/>
        <w:rPr>
          <w:lang w:val="en-US"/>
        </w:rPr>
      </w:pPr>
      <w:bookmarkStart w:id="229" w:name="_Toc441173976"/>
      <w:bookmarkStart w:id="230" w:name="_Toc42604417"/>
      <w:bookmarkStart w:id="231" w:name="_Toc46228353"/>
      <w:r w:rsidRPr="008F109E">
        <w:rPr>
          <w:lang w:val="en-US"/>
        </w:rPr>
        <w:t>5.3.2</w:t>
      </w:r>
      <w:r w:rsidRPr="008F109E">
        <w:rPr>
          <w:lang w:val="en-US"/>
        </w:rPr>
        <w:tab/>
        <w:t>Co-existence studies</w:t>
      </w:r>
      <w:bookmarkEnd w:id="229"/>
      <w:bookmarkEnd w:id="230"/>
      <w:bookmarkEnd w:id="231"/>
    </w:p>
    <w:p w14:paraId="7CC266D3" w14:textId="77777777" w:rsidR="00F24194" w:rsidRPr="008F109E" w:rsidRDefault="00F24194" w:rsidP="00F24194">
      <w:r w:rsidRPr="008F109E">
        <w:t xml:space="preserve">Table 5.3.2-1 summarizes frequency ranges where harmonics occur due to Band 7 and Band 28 CA with 1 UL. </w:t>
      </w:r>
    </w:p>
    <w:p w14:paraId="48EF9C38" w14:textId="77777777" w:rsidR="00F24194" w:rsidRPr="008F109E" w:rsidRDefault="00F24194" w:rsidP="00F24194">
      <w:pPr>
        <w:pStyle w:val="TH"/>
      </w:pPr>
      <w:r w:rsidRPr="008F109E">
        <w:t>Table 5.3.2-1: Impact of 1 UL Harmonic Interference</w:t>
      </w:r>
    </w:p>
    <w:p w14:paraId="2B48FC04" w14:textId="77777777" w:rsidR="00F24194" w:rsidRPr="008F109E" w:rsidRDefault="00F24194" w:rsidP="00F24194">
      <w:pPr>
        <w:keepNext/>
        <w:keepLines/>
        <w:spacing w:after="0"/>
        <w:jc w:val="center"/>
        <w:rPr>
          <w:rFonts w:ascii="Arial" w:hAnsi="Arial"/>
          <w:sz w:val="18"/>
        </w:rPr>
      </w:pPr>
    </w:p>
    <w:tbl>
      <w:tblPr>
        <w:tblW w:w="864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F24194" w:rsidRPr="008F109E" w14:paraId="3C8911DA" w14:textId="77777777" w:rsidTr="00141003">
        <w:trPr>
          <w:trHeight w:val="288"/>
          <w:jc w:val="center"/>
        </w:trPr>
        <w:tc>
          <w:tcPr>
            <w:tcW w:w="960" w:type="dxa"/>
            <w:tcBorders>
              <w:top w:val="single" w:sz="4" w:space="0" w:color="auto"/>
              <w:left w:val="single" w:sz="4" w:space="0" w:color="auto"/>
              <w:bottom w:val="single" w:sz="4" w:space="0" w:color="auto"/>
              <w:right w:val="single" w:sz="4" w:space="0" w:color="auto"/>
            </w:tcBorders>
            <w:vAlign w:val="center"/>
          </w:tcPr>
          <w:p w14:paraId="29F8FFF8" w14:textId="77777777" w:rsidR="00F24194" w:rsidRPr="008F109E" w:rsidRDefault="00F24194" w:rsidP="00141003">
            <w:pPr>
              <w:keepNext/>
              <w:keepLines/>
              <w:spacing w:after="0"/>
              <w:jc w:val="center"/>
              <w:rPr>
                <w:rFonts w:ascii="Arial" w:hAnsi="Arial"/>
                <w:b/>
                <w:sz w:val="18"/>
                <w:lang w:val="en-US" w:eastAsia="ja-JP"/>
              </w:rPr>
            </w:pPr>
          </w:p>
        </w:tc>
        <w:tc>
          <w:tcPr>
            <w:tcW w:w="960" w:type="dxa"/>
            <w:tcBorders>
              <w:top w:val="single" w:sz="4" w:space="0" w:color="auto"/>
              <w:left w:val="nil"/>
              <w:bottom w:val="single" w:sz="4" w:space="0" w:color="auto"/>
              <w:right w:val="single" w:sz="4" w:space="0" w:color="auto"/>
            </w:tcBorders>
            <w:vAlign w:val="center"/>
          </w:tcPr>
          <w:p w14:paraId="508090C1" w14:textId="77777777" w:rsidR="00F24194" w:rsidRPr="008F109E" w:rsidRDefault="00F24194" w:rsidP="00141003">
            <w:pPr>
              <w:keepNext/>
              <w:keepLines/>
              <w:spacing w:after="0"/>
              <w:jc w:val="center"/>
              <w:rPr>
                <w:rFonts w:ascii="Arial" w:hAnsi="Arial"/>
                <w:b/>
                <w:sz w:val="18"/>
                <w:lang w:val="en-US" w:eastAsia="ja-JP"/>
              </w:rPr>
            </w:pPr>
          </w:p>
        </w:tc>
        <w:tc>
          <w:tcPr>
            <w:tcW w:w="960" w:type="dxa"/>
            <w:tcBorders>
              <w:top w:val="single" w:sz="4" w:space="0" w:color="auto"/>
              <w:left w:val="nil"/>
              <w:bottom w:val="single" w:sz="4" w:space="0" w:color="auto"/>
              <w:right w:val="single" w:sz="4" w:space="0" w:color="auto"/>
            </w:tcBorders>
            <w:vAlign w:val="center"/>
          </w:tcPr>
          <w:p w14:paraId="6F3E16C6" w14:textId="77777777" w:rsidR="00F24194" w:rsidRPr="008F109E" w:rsidRDefault="00F24194" w:rsidP="00141003">
            <w:pPr>
              <w:keepNext/>
              <w:keepLines/>
              <w:spacing w:after="0"/>
              <w:jc w:val="center"/>
              <w:rPr>
                <w:rFonts w:ascii="Arial" w:hAnsi="Arial"/>
                <w:b/>
                <w:sz w:val="18"/>
                <w:lang w:val="en-US" w:eastAsia="ja-JP"/>
              </w:rPr>
            </w:pPr>
          </w:p>
        </w:tc>
        <w:tc>
          <w:tcPr>
            <w:tcW w:w="1920" w:type="dxa"/>
            <w:gridSpan w:val="2"/>
            <w:tcBorders>
              <w:top w:val="single" w:sz="4" w:space="0" w:color="auto"/>
              <w:left w:val="nil"/>
              <w:bottom w:val="single" w:sz="4" w:space="0" w:color="auto"/>
              <w:right w:val="single" w:sz="4" w:space="0" w:color="auto"/>
            </w:tcBorders>
            <w:vAlign w:val="center"/>
          </w:tcPr>
          <w:p w14:paraId="3BFCA1E4" w14:textId="77777777" w:rsidR="00F24194" w:rsidRPr="008F109E" w:rsidRDefault="00F24194" w:rsidP="00141003">
            <w:pPr>
              <w:keepNext/>
              <w:keepLines/>
              <w:spacing w:after="0"/>
              <w:jc w:val="center"/>
              <w:rPr>
                <w:rFonts w:ascii="Arial" w:hAnsi="Arial"/>
                <w:b/>
                <w:sz w:val="18"/>
                <w:lang w:val="en-US" w:eastAsia="ja-JP"/>
              </w:rPr>
            </w:pPr>
          </w:p>
        </w:tc>
        <w:tc>
          <w:tcPr>
            <w:tcW w:w="1920" w:type="dxa"/>
            <w:gridSpan w:val="2"/>
            <w:tcBorders>
              <w:top w:val="single" w:sz="4" w:space="0" w:color="auto"/>
              <w:left w:val="nil"/>
              <w:bottom w:val="single" w:sz="4" w:space="0" w:color="auto"/>
              <w:right w:val="single" w:sz="4" w:space="0" w:color="auto"/>
            </w:tcBorders>
            <w:vAlign w:val="center"/>
            <w:hideMark/>
          </w:tcPr>
          <w:p w14:paraId="65DB7A52" w14:textId="77777777" w:rsidR="00F24194" w:rsidRPr="008F109E" w:rsidRDefault="00F24194" w:rsidP="00141003">
            <w:pPr>
              <w:keepNext/>
              <w:keepLines/>
              <w:spacing w:after="0"/>
              <w:jc w:val="center"/>
              <w:rPr>
                <w:rFonts w:ascii="Arial" w:hAnsi="Arial"/>
                <w:b/>
                <w:sz w:val="18"/>
                <w:lang w:val="en-US" w:eastAsia="ja-JP"/>
              </w:rPr>
            </w:pPr>
            <w:r w:rsidRPr="008F109E">
              <w:rPr>
                <w:rFonts w:ascii="Arial" w:hAnsi="Arial"/>
                <w:b/>
                <w:sz w:val="18"/>
                <w:lang w:val="en-US" w:eastAsia="ja-JP"/>
              </w:rPr>
              <w:t>2nd Harmonic</w:t>
            </w:r>
          </w:p>
        </w:tc>
        <w:tc>
          <w:tcPr>
            <w:tcW w:w="1920" w:type="dxa"/>
            <w:gridSpan w:val="2"/>
            <w:tcBorders>
              <w:top w:val="single" w:sz="4" w:space="0" w:color="auto"/>
              <w:left w:val="nil"/>
              <w:bottom w:val="single" w:sz="4" w:space="0" w:color="auto"/>
              <w:right w:val="single" w:sz="4" w:space="0" w:color="auto"/>
            </w:tcBorders>
            <w:vAlign w:val="center"/>
            <w:hideMark/>
          </w:tcPr>
          <w:p w14:paraId="2FF09B78" w14:textId="77777777" w:rsidR="00F24194" w:rsidRPr="008F109E" w:rsidRDefault="00F24194" w:rsidP="00141003">
            <w:pPr>
              <w:keepNext/>
              <w:keepLines/>
              <w:spacing w:after="0"/>
              <w:jc w:val="center"/>
              <w:rPr>
                <w:rFonts w:ascii="Arial" w:hAnsi="Arial"/>
                <w:b/>
                <w:sz w:val="18"/>
                <w:lang w:val="en-US" w:eastAsia="ja-JP"/>
              </w:rPr>
            </w:pPr>
            <w:r w:rsidRPr="008F109E">
              <w:rPr>
                <w:rFonts w:ascii="Arial" w:hAnsi="Arial"/>
                <w:b/>
                <w:sz w:val="18"/>
                <w:lang w:val="en-US" w:eastAsia="ja-JP"/>
              </w:rPr>
              <w:t>3rd Harmonic</w:t>
            </w:r>
          </w:p>
        </w:tc>
      </w:tr>
      <w:tr w:rsidR="00F24194" w:rsidRPr="008F109E" w14:paraId="3155C414" w14:textId="77777777" w:rsidTr="00141003">
        <w:trPr>
          <w:trHeight w:val="480"/>
          <w:jc w:val="center"/>
        </w:trPr>
        <w:tc>
          <w:tcPr>
            <w:tcW w:w="960" w:type="dxa"/>
            <w:tcBorders>
              <w:top w:val="nil"/>
              <w:left w:val="single" w:sz="4" w:space="0" w:color="auto"/>
              <w:bottom w:val="single" w:sz="4" w:space="0" w:color="auto"/>
              <w:right w:val="single" w:sz="4" w:space="0" w:color="auto"/>
            </w:tcBorders>
            <w:vAlign w:val="center"/>
            <w:hideMark/>
          </w:tcPr>
          <w:p w14:paraId="717EA811" w14:textId="77777777" w:rsidR="00F24194" w:rsidRPr="008F109E" w:rsidRDefault="00F24194" w:rsidP="00141003">
            <w:pPr>
              <w:keepNext/>
              <w:keepLines/>
              <w:spacing w:after="0"/>
              <w:jc w:val="center"/>
              <w:rPr>
                <w:rFonts w:ascii="Arial" w:hAnsi="Arial"/>
                <w:b/>
                <w:sz w:val="18"/>
                <w:lang w:val="en-US" w:eastAsia="ja-JP"/>
              </w:rPr>
            </w:pPr>
            <w:r w:rsidRPr="008F109E">
              <w:rPr>
                <w:rFonts w:ascii="Arial" w:hAnsi="Arial"/>
                <w:b/>
                <w:sz w:val="18"/>
                <w:lang w:val="en-US" w:eastAsia="ja-JP"/>
              </w:rPr>
              <w:t>Band</w:t>
            </w:r>
          </w:p>
        </w:tc>
        <w:tc>
          <w:tcPr>
            <w:tcW w:w="960" w:type="dxa"/>
            <w:tcBorders>
              <w:top w:val="nil"/>
              <w:left w:val="nil"/>
              <w:bottom w:val="single" w:sz="4" w:space="0" w:color="auto"/>
              <w:right w:val="single" w:sz="4" w:space="0" w:color="auto"/>
            </w:tcBorders>
            <w:vAlign w:val="center"/>
            <w:hideMark/>
          </w:tcPr>
          <w:p w14:paraId="23028625" w14:textId="77777777" w:rsidR="00F24194" w:rsidRPr="008F109E" w:rsidRDefault="00F24194" w:rsidP="00141003">
            <w:pPr>
              <w:keepNext/>
              <w:keepLines/>
              <w:spacing w:after="0"/>
              <w:jc w:val="center"/>
              <w:rPr>
                <w:rFonts w:ascii="Arial" w:hAnsi="Arial"/>
                <w:b/>
                <w:sz w:val="18"/>
                <w:lang w:val="en-US" w:eastAsia="ja-JP"/>
              </w:rPr>
            </w:pPr>
            <w:r w:rsidRPr="008F109E">
              <w:rPr>
                <w:rFonts w:ascii="Arial" w:hAnsi="Arial" w:cs="Arial"/>
                <w:b/>
                <w:bCs/>
                <w:sz w:val="18"/>
                <w:szCs w:val="18"/>
                <w:lang w:val="en-US"/>
              </w:rPr>
              <w:t>UL Low Band Edge</w:t>
            </w:r>
          </w:p>
        </w:tc>
        <w:tc>
          <w:tcPr>
            <w:tcW w:w="960" w:type="dxa"/>
            <w:tcBorders>
              <w:top w:val="nil"/>
              <w:left w:val="nil"/>
              <w:bottom w:val="single" w:sz="4" w:space="0" w:color="auto"/>
              <w:right w:val="single" w:sz="4" w:space="0" w:color="auto"/>
            </w:tcBorders>
            <w:vAlign w:val="center"/>
            <w:hideMark/>
          </w:tcPr>
          <w:p w14:paraId="32E0F78F" w14:textId="77777777" w:rsidR="00F24194" w:rsidRPr="008F109E" w:rsidRDefault="00F24194" w:rsidP="00141003">
            <w:pPr>
              <w:keepNext/>
              <w:keepLines/>
              <w:spacing w:after="0"/>
              <w:jc w:val="center"/>
              <w:rPr>
                <w:rFonts w:ascii="Arial" w:hAnsi="Arial"/>
                <w:b/>
                <w:sz w:val="18"/>
                <w:lang w:val="en-US" w:eastAsia="ja-JP"/>
              </w:rPr>
            </w:pPr>
            <w:r w:rsidRPr="008F109E">
              <w:rPr>
                <w:rFonts w:ascii="Arial" w:hAnsi="Arial" w:cs="Arial"/>
                <w:b/>
                <w:bCs/>
                <w:sz w:val="18"/>
                <w:szCs w:val="18"/>
                <w:lang w:val="en-US"/>
              </w:rPr>
              <w:t>UL High Band Edge</w:t>
            </w:r>
          </w:p>
        </w:tc>
        <w:tc>
          <w:tcPr>
            <w:tcW w:w="960" w:type="dxa"/>
            <w:tcBorders>
              <w:top w:val="nil"/>
              <w:left w:val="nil"/>
              <w:bottom w:val="single" w:sz="4" w:space="0" w:color="auto"/>
              <w:right w:val="single" w:sz="4" w:space="0" w:color="auto"/>
            </w:tcBorders>
            <w:vAlign w:val="center"/>
            <w:hideMark/>
          </w:tcPr>
          <w:p w14:paraId="7B85F2AD" w14:textId="77777777" w:rsidR="00F24194" w:rsidRPr="008F109E" w:rsidRDefault="00F24194" w:rsidP="00141003">
            <w:pPr>
              <w:keepNext/>
              <w:keepLines/>
              <w:spacing w:after="0"/>
              <w:jc w:val="center"/>
              <w:rPr>
                <w:rFonts w:ascii="Arial" w:hAnsi="Arial"/>
                <w:b/>
                <w:sz w:val="18"/>
                <w:lang w:val="en-US" w:eastAsia="ja-JP"/>
              </w:rPr>
            </w:pPr>
            <w:r w:rsidRPr="008F109E">
              <w:rPr>
                <w:rFonts w:ascii="Arial" w:hAnsi="Arial" w:cs="Arial"/>
                <w:b/>
                <w:bCs/>
                <w:sz w:val="18"/>
                <w:szCs w:val="18"/>
                <w:lang w:val="en-US"/>
              </w:rPr>
              <w:t>DL Low Band Edge</w:t>
            </w:r>
          </w:p>
        </w:tc>
        <w:tc>
          <w:tcPr>
            <w:tcW w:w="960" w:type="dxa"/>
            <w:tcBorders>
              <w:top w:val="nil"/>
              <w:left w:val="nil"/>
              <w:bottom w:val="single" w:sz="4" w:space="0" w:color="auto"/>
              <w:right w:val="single" w:sz="4" w:space="0" w:color="auto"/>
            </w:tcBorders>
            <w:vAlign w:val="center"/>
            <w:hideMark/>
          </w:tcPr>
          <w:p w14:paraId="5CBBCCDC" w14:textId="77777777" w:rsidR="00F24194" w:rsidRPr="008F109E" w:rsidRDefault="00F24194" w:rsidP="00141003">
            <w:pPr>
              <w:keepNext/>
              <w:keepLines/>
              <w:spacing w:after="0"/>
              <w:jc w:val="center"/>
              <w:rPr>
                <w:rFonts w:ascii="Arial" w:hAnsi="Arial"/>
                <w:b/>
                <w:sz w:val="18"/>
                <w:lang w:val="en-US" w:eastAsia="ja-JP"/>
              </w:rPr>
            </w:pPr>
            <w:r w:rsidRPr="008F109E">
              <w:rPr>
                <w:rFonts w:ascii="Arial" w:hAnsi="Arial" w:cs="Arial"/>
                <w:b/>
                <w:bCs/>
                <w:sz w:val="18"/>
                <w:szCs w:val="18"/>
                <w:lang w:val="en-US"/>
              </w:rPr>
              <w:t>DL High Band Edge</w:t>
            </w:r>
          </w:p>
        </w:tc>
        <w:tc>
          <w:tcPr>
            <w:tcW w:w="960" w:type="dxa"/>
            <w:tcBorders>
              <w:top w:val="nil"/>
              <w:left w:val="nil"/>
              <w:bottom w:val="single" w:sz="4" w:space="0" w:color="auto"/>
              <w:right w:val="single" w:sz="4" w:space="0" w:color="auto"/>
            </w:tcBorders>
            <w:vAlign w:val="center"/>
            <w:hideMark/>
          </w:tcPr>
          <w:p w14:paraId="2BAEF10F" w14:textId="77777777" w:rsidR="00F24194" w:rsidRPr="008F109E" w:rsidRDefault="00F24194" w:rsidP="00141003">
            <w:pPr>
              <w:keepNext/>
              <w:keepLines/>
              <w:spacing w:after="0"/>
              <w:jc w:val="center"/>
              <w:rPr>
                <w:rFonts w:ascii="Arial" w:hAnsi="Arial"/>
                <w:b/>
                <w:sz w:val="18"/>
                <w:lang w:val="en-US" w:eastAsia="ja-JP"/>
              </w:rPr>
            </w:pPr>
            <w:r w:rsidRPr="008F109E">
              <w:rPr>
                <w:rFonts w:ascii="Arial" w:hAnsi="Arial" w:cs="Arial"/>
                <w:b/>
                <w:bCs/>
                <w:sz w:val="18"/>
                <w:szCs w:val="18"/>
                <w:lang w:val="en-US"/>
              </w:rPr>
              <w:t>UL Low Band Edge</w:t>
            </w:r>
          </w:p>
        </w:tc>
        <w:tc>
          <w:tcPr>
            <w:tcW w:w="960" w:type="dxa"/>
            <w:tcBorders>
              <w:top w:val="nil"/>
              <w:left w:val="nil"/>
              <w:bottom w:val="single" w:sz="4" w:space="0" w:color="auto"/>
              <w:right w:val="single" w:sz="4" w:space="0" w:color="auto"/>
            </w:tcBorders>
            <w:vAlign w:val="center"/>
            <w:hideMark/>
          </w:tcPr>
          <w:p w14:paraId="71629DD2" w14:textId="77777777" w:rsidR="00F24194" w:rsidRPr="008F109E" w:rsidRDefault="00F24194" w:rsidP="00141003">
            <w:pPr>
              <w:keepNext/>
              <w:keepLines/>
              <w:spacing w:after="0"/>
              <w:jc w:val="center"/>
              <w:rPr>
                <w:rFonts w:ascii="Arial" w:hAnsi="Arial"/>
                <w:b/>
                <w:sz w:val="18"/>
                <w:lang w:val="en-US" w:eastAsia="ja-JP"/>
              </w:rPr>
            </w:pPr>
            <w:r w:rsidRPr="008F109E">
              <w:rPr>
                <w:rFonts w:ascii="Arial" w:hAnsi="Arial" w:cs="Arial"/>
                <w:b/>
                <w:bCs/>
                <w:sz w:val="18"/>
                <w:szCs w:val="18"/>
                <w:lang w:val="en-US"/>
              </w:rPr>
              <w:t>UL High Band Edge</w:t>
            </w:r>
          </w:p>
        </w:tc>
        <w:tc>
          <w:tcPr>
            <w:tcW w:w="960" w:type="dxa"/>
            <w:tcBorders>
              <w:top w:val="nil"/>
              <w:left w:val="nil"/>
              <w:bottom w:val="single" w:sz="4" w:space="0" w:color="auto"/>
              <w:right w:val="single" w:sz="4" w:space="0" w:color="auto"/>
            </w:tcBorders>
            <w:vAlign w:val="center"/>
            <w:hideMark/>
          </w:tcPr>
          <w:p w14:paraId="6F4D652A" w14:textId="77777777" w:rsidR="00F24194" w:rsidRPr="008F109E" w:rsidRDefault="00F24194" w:rsidP="00141003">
            <w:pPr>
              <w:keepNext/>
              <w:keepLines/>
              <w:spacing w:after="0"/>
              <w:jc w:val="center"/>
              <w:rPr>
                <w:rFonts w:ascii="Arial" w:hAnsi="Arial"/>
                <w:b/>
                <w:sz w:val="18"/>
                <w:lang w:val="en-US" w:eastAsia="ja-JP"/>
              </w:rPr>
            </w:pPr>
            <w:r w:rsidRPr="008F109E">
              <w:rPr>
                <w:rFonts w:ascii="Arial" w:hAnsi="Arial" w:cs="Arial"/>
                <w:b/>
                <w:bCs/>
                <w:sz w:val="18"/>
                <w:szCs w:val="18"/>
                <w:lang w:val="en-US"/>
              </w:rPr>
              <w:t>UL Low Band Edge</w:t>
            </w:r>
          </w:p>
        </w:tc>
        <w:tc>
          <w:tcPr>
            <w:tcW w:w="960" w:type="dxa"/>
            <w:tcBorders>
              <w:top w:val="nil"/>
              <w:left w:val="nil"/>
              <w:bottom w:val="single" w:sz="4" w:space="0" w:color="auto"/>
              <w:right w:val="single" w:sz="4" w:space="0" w:color="auto"/>
            </w:tcBorders>
            <w:vAlign w:val="center"/>
            <w:hideMark/>
          </w:tcPr>
          <w:p w14:paraId="072F0169" w14:textId="77777777" w:rsidR="00F24194" w:rsidRPr="008F109E" w:rsidRDefault="00F24194" w:rsidP="00141003">
            <w:pPr>
              <w:keepNext/>
              <w:keepLines/>
              <w:spacing w:after="0"/>
              <w:jc w:val="center"/>
              <w:rPr>
                <w:rFonts w:ascii="Arial" w:hAnsi="Arial"/>
                <w:b/>
                <w:sz w:val="18"/>
                <w:lang w:val="en-US" w:eastAsia="ja-JP"/>
              </w:rPr>
            </w:pPr>
            <w:r w:rsidRPr="008F109E">
              <w:rPr>
                <w:rFonts w:ascii="Arial" w:hAnsi="Arial" w:cs="Arial"/>
                <w:b/>
                <w:bCs/>
                <w:sz w:val="18"/>
                <w:szCs w:val="18"/>
                <w:lang w:val="en-US"/>
              </w:rPr>
              <w:t>UL High Band Edge</w:t>
            </w:r>
          </w:p>
        </w:tc>
      </w:tr>
      <w:tr w:rsidR="00F24194" w:rsidRPr="008F109E" w14:paraId="04FFC543" w14:textId="77777777" w:rsidTr="00141003">
        <w:trPr>
          <w:trHeight w:val="288"/>
          <w:jc w:val="center"/>
        </w:trPr>
        <w:tc>
          <w:tcPr>
            <w:tcW w:w="960" w:type="dxa"/>
            <w:tcBorders>
              <w:top w:val="nil"/>
              <w:left w:val="single" w:sz="4" w:space="0" w:color="auto"/>
              <w:bottom w:val="single" w:sz="4" w:space="0" w:color="auto"/>
              <w:right w:val="single" w:sz="4" w:space="0" w:color="auto"/>
            </w:tcBorders>
            <w:noWrap/>
            <w:vAlign w:val="center"/>
          </w:tcPr>
          <w:p w14:paraId="4250102D" w14:textId="77777777" w:rsidR="00F24194" w:rsidRPr="008F109E" w:rsidRDefault="00F24194" w:rsidP="00141003">
            <w:pPr>
              <w:keepNext/>
              <w:keepLines/>
              <w:spacing w:after="0"/>
              <w:jc w:val="center"/>
              <w:rPr>
                <w:rFonts w:ascii="Arial" w:hAnsi="Arial"/>
                <w:sz w:val="18"/>
                <w:lang w:val="en-US"/>
              </w:rPr>
            </w:pPr>
            <w:r w:rsidRPr="008F109E">
              <w:rPr>
                <w:rFonts w:ascii="Arial" w:hAnsi="Arial"/>
                <w:sz w:val="18"/>
                <w:lang w:val="en-US"/>
              </w:rPr>
              <w:t>7</w:t>
            </w:r>
          </w:p>
        </w:tc>
        <w:tc>
          <w:tcPr>
            <w:tcW w:w="960" w:type="dxa"/>
            <w:tcBorders>
              <w:top w:val="nil"/>
              <w:left w:val="nil"/>
              <w:bottom w:val="single" w:sz="4" w:space="0" w:color="auto"/>
              <w:right w:val="single" w:sz="4" w:space="0" w:color="auto"/>
            </w:tcBorders>
            <w:noWrap/>
            <w:vAlign w:val="center"/>
          </w:tcPr>
          <w:p w14:paraId="1489712E" w14:textId="77777777" w:rsidR="00F24194" w:rsidRPr="008F109E" w:rsidRDefault="00F24194" w:rsidP="00141003">
            <w:pPr>
              <w:keepNext/>
              <w:keepLines/>
              <w:spacing w:after="0"/>
              <w:jc w:val="center"/>
              <w:rPr>
                <w:rFonts w:ascii="Arial" w:hAnsi="Arial"/>
                <w:sz w:val="18"/>
                <w:lang w:val="en-US"/>
              </w:rPr>
            </w:pPr>
            <w:r w:rsidRPr="008F109E">
              <w:rPr>
                <w:rFonts w:ascii="Arial" w:hAnsi="Arial"/>
                <w:sz w:val="18"/>
                <w:lang w:val="en-US"/>
              </w:rPr>
              <w:t>2500</w:t>
            </w:r>
          </w:p>
        </w:tc>
        <w:tc>
          <w:tcPr>
            <w:tcW w:w="960" w:type="dxa"/>
            <w:tcBorders>
              <w:top w:val="nil"/>
              <w:left w:val="nil"/>
              <w:bottom w:val="single" w:sz="4" w:space="0" w:color="auto"/>
              <w:right w:val="single" w:sz="4" w:space="0" w:color="auto"/>
            </w:tcBorders>
            <w:noWrap/>
            <w:vAlign w:val="center"/>
          </w:tcPr>
          <w:p w14:paraId="77C7BB96" w14:textId="77777777" w:rsidR="00F24194" w:rsidRPr="008F109E" w:rsidRDefault="00F24194" w:rsidP="00141003">
            <w:pPr>
              <w:keepNext/>
              <w:keepLines/>
              <w:spacing w:after="0"/>
              <w:jc w:val="center"/>
              <w:rPr>
                <w:rFonts w:ascii="Arial" w:hAnsi="Arial"/>
                <w:sz w:val="18"/>
                <w:lang w:val="en-US"/>
              </w:rPr>
            </w:pPr>
            <w:r w:rsidRPr="008F109E">
              <w:rPr>
                <w:rFonts w:ascii="Arial" w:hAnsi="Arial"/>
                <w:sz w:val="18"/>
                <w:lang w:val="en-US"/>
              </w:rPr>
              <w:t>2570</w:t>
            </w:r>
          </w:p>
        </w:tc>
        <w:tc>
          <w:tcPr>
            <w:tcW w:w="960" w:type="dxa"/>
            <w:tcBorders>
              <w:top w:val="nil"/>
              <w:left w:val="nil"/>
              <w:bottom w:val="single" w:sz="4" w:space="0" w:color="auto"/>
              <w:right w:val="single" w:sz="4" w:space="0" w:color="auto"/>
            </w:tcBorders>
            <w:noWrap/>
            <w:vAlign w:val="center"/>
          </w:tcPr>
          <w:p w14:paraId="44746D71" w14:textId="77777777" w:rsidR="00F24194" w:rsidRPr="008F109E" w:rsidRDefault="00F24194" w:rsidP="00141003">
            <w:pPr>
              <w:keepNext/>
              <w:keepLines/>
              <w:spacing w:after="0"/>
              <w:jc w:val="center"/>
              <w:rPr>
                <w:rFonts w:ascii="Arial" w:hAnsi="Arial"/>
                <w:sz w:val="18"/>
                <w:lang w:val="en-US"/>
              </w:rPr>
            </w:pPr>
            <w:r w:rsidRPr="008F109E">
              <w:rPr>
                <w:rFonts w:ascii="Arial" w:hAnsi="Arial"/>
                <w:sz w:val="18"/>
                <w:lang w:val="en-US"/>
              </w:rPr>
              <w:t>2620</w:t>
            </w:r>
          </w:p>
        </w:tc>
        <w:tc>
          <w:tcPr>
            <w:tcW w:w="960" w:type="dxa"/>
            <w:tcBorders>
              <w:top w:val="nil"/>
              <w:left w:val="nil"/>
              <w:bottom w:val="single" w:sz="4" w:space="0" w:color="auto"/>
              <w:right w:val="single" w:sz="4" w:space="0" w:color="auto"/>
            </w:tcBorders>
            <w:noWrap/>
            <w:vAlign w:val="center"/>
          </w:tcPr>
          <w:p w14:paraId="41975CF2" w14:textId="77777777" w:rsidR="00F24194" w:rsidRPr="008F109E" w:rsidRDefault="00F24194" w:rsidP="00141003">
            <w:pPr>
              <w:keepNext/>
              <w:keepLines/>
              <w:spacing w:after="0"/>
              <w:jc w:val="center"/>
              <w:rPr>
                <w:rFonts w:ascii="Arial" w:hAnsi="Arial"/>
                <w:sz w:val="18"/>
                <w:lang w:val="en-US"/>
              </w:rPr>
            </w:pPr>
            <w:r w:rsidRPr="008F109E">
              <w:rPr>
                <w:rFonts w:ascii="Arial" w:hAnsi="Arial"/>
                <w:sz w:val="18"/>
                <w:lang w:val="en-US"/>
              </w:rPr>
              <w:t>2690</w:t>
            </w:r>
          </w:p>
        </w:tc>
        <w:tc>
          <w:tcPr>
            <w:tcW w:w="960" w:type="dxa"/>
            <w:tcBorders>
              <w:top w:val="nil"/>
              <w:left w:val="nil"/>
              <w:bottom w:val="single" w:sz="4" w:space="0" w:color="auto"/>
              <w:right w:val="single" w:sz="4" w:space="0" w:color="auto"/>
            </w:tcBorders>
            <w:noWrap/>
            <w:vAlign w:val="center"/>
          </w:tcPr>
          <w:p w14:paraId="66D58209" w14:textId="77777777" w:rsidR="00F24194" w:rsidRPr="008F109E" w:rsidRDefault="00F24194" w:rsidP="00141003">
            <w:pPr>
              <w:keepNext/>
              <w:keepLines/>
              <w:spacing w:after="0"/>
              <w:jc w:val="center"/>
              <w:rPr>
                <w:rFonts w:ascii="Arial" w:hAnsi="Arial"/>
                <w:sz w:val="18"/>
                <w:lang w:val="en-US"/>
              </w:rPr>
            </w:pPr>
            <w:r w:rsidRPr="008F109E">
              <w:rPr>
                <w:rFonts w:ascii="Arial" w:hAnsi="Arial"/>
                <w:sz w:val="18"/>
                <w:lang w:val="en-US"/>
              </w:rPr>
              <w:t>5000</w:t>
            </w:r>
          </w:p>
        </w:tc>
        <w:tc>
          <w:tcPr>
            <w:tcW w:w="960" w:type="dxa"/>
            <w:tcBorders>
              <w:top w:val="nil"/>
              <w:left w:val="nil"/>
              <w:bottom w:val="single" w:sz="4" w:space="0" w:color="auto"/>
              <w:right w:val="single" w:sz="4" w:space="0" w:color="auto"/>
            </w:tcBorders>
            <w:noWrap/>
            <w:vAlign w:val="center"/>
          </w:tcPr>
          <w:p w14:paraId="27EA701C" w14:textId="77777777" w:rsidR="00F24194" w:rsidRPr="008F109E" w:rsidRDefault="00F24194" w:rsidP="00141003">
            <w:pPr>
              <w:keepNext/>
              <w:keepLines/>
              <w:spacing w:after="0"/>
              <w:jc w:val="center"/>
              <w:rPr>
                <w:rFonts w:ascii="Arial" w:hAnsi="Arial"/>
                <w:sz w:val="18"/>
                <w:lang w:val="en-US"/>
              </w:rPr>
            </w:pPr>
            <w:r w:rsidRPr="008F109E">
              <w:rPr>
                <w:rFonts w:ascii="Arial" w:hAnsi="Arial"/>
                <w:sz w:val="18"/>
                <w:lang w:val="en-US"/>
              </w:rPr>
              <w:t>5140</w:t>
            </w:r>
          </w:p>
        </w:tc>
        <w:tc>
          <w:tcPr>
            <w:tcW w:w="960" w:type="dxa"/>
            <w:tcBorders>
              <w:top w:val="nil"/>
              <w:left w:val="nil"/>
              <w:bottom w:val="single" w:sz="4" w:space="0" w:color="auto"/>
              <w:right w:val="single" w:sz="4" w:space="0" w:color="auto"/>
            </w:tcBorders>
            <w:vAlign w:val="center"/>
          </w:tcPr>
          <w:p w14:paraId="67DB97AB" w14:textId="77777777" w:rsidR="00F24194" w:rsidRPr="008F109E" w:rsidRDefault="00F24194" w:rsidP="00141003">
            <w:pPr>
              <w:keepNext/>
              <w:keepLines/>
              <w:spacing w:after="0"/>
              <w:jc w:val="center"/>
              <w:rPr>
                <w:rFonts w:ascii="Arial" w:hAnsi="Arial"/>
                <w:sz w:val="18"/>
                <w:lang w:val="en-US"/>
              </w:rPr>
            </w:pPr>
            <w:r w:rsidRPr="008F109E">
              <w:rPr>
                <w:rFonts w:ascii="Arial" w:hAnsi="Arial"/>
                <w:sz w:val="18"/>
                <w:lang w:val="en-US"/>
              </w:rPr>
              <w:t>7500</w:t>
            </w:r>
          </w:p>
        </w:tc>
        <w:tc>
          <w:tcPr>
            <w:tcW w:w="960" w:type="dxa"/>
            <w:tcBorders>
              <w:top w:val="nil"/>
              <w:left w:val="nil"/>
              <w:bottom w:val="single" w:sz="4" w:space="0" w:color="auto"/>
              <w:right w:val="single" w:sz="4" w:space="0" w:color="auto"/>
            </w:tcBorders>
            <w:vAlign w:val="center"/>
          </w:tcPr>
          <w:p w14:paraId="6E566F7B" w14:textId="77777777" w:rsidR="00F24194" w:rsidRPr="008F109E" w:rsidRDefault="00F24194" w:rsidP="00141003">
            <w:pPr>
              <w:keepNext/>
              <w:keepLines/>
              <w:spacing w:after="0"/>
              <w:jc w:val="center"/>
              <w:rPr>
                <w:rFonts w:ascii="Arial" w:hAnsi="Arial"/>
                <w:sz w:val="18"/>
                <w:lang w:val="en-US"/>
              </w:rPr>
            </w:pPr>
            <w:r w:rsidRPr="008F109E">
              <w:rPr>
                <w:rFonts w:ascii="Arial" w:hAnsi="Arial"/>
                <w:sz w:val="18"/>
                <w:lang w:val="en-US"/>
              </w:rPr>
              <w:t>7710</w:t>
            </w:r>
          </w:p>
        </w:tc>
      </w:tr>
      <w:tr w:rsidR="00F24194" w:rsidRPr="008F109E" w14:paraId="7CFB8F9F" w14:textId="77777777" w:rsidTr="00141003">
        <w:trPr>
          <w:trHeight w:val="288"/>
          <w:jc w:val="center"/>
        </w:trPr>
        <w:tc>
          <w:tcPr>
            <w:tcW w:w="960" w:type="dxa"/>
            <w:tcBorders>
              <w:top w:val="nil"/>
              <w:left w:val="single" w:sz="4" w:space="0" w:color="auto"/>
              <w:bottom w:val="single" w:sz="4" w:space="0" w:color="auto"/>
              <w:right w:val="single" w:sz="4" w:space="0" w:color="auto"/>
            </w:tcBorders>
            <w:noWrap/>
            <w:vAlign w:val="center"/>
          </w:tcPr>
          <w:p w14:paraId="633F4D51" w14:textId="77777777" w:rsidR="00F24194" w:rsidRPr="008F109E" w:rsidRDefault="00F24194" w:rsidP="00141003">
            <w:pPr>
              <w:keepNext/>
              <w:keepLines/>
              <w:spacing w:after="0"/>
              <w:jc w:val="center"/>
              <w:rPr>
                <w:rFonts w:ascii="Arial" w:hAnsi="Arial"/>
                <w:sz w:val="18"/>
                <w:lang w:val="en-US"/>
              </w:rPr>
            </w:pPr>
            <w:r w:rsidRPr="008F109E">
              <w:rPr>
                <w:rFonts w:ascii="Arial" w:hAnsi="Arial"/>
                <w:sz w:val="18"/>
                <w:lang w:val="en-US"/>
              </w:rPr>
              <w:t>28</w:t>
            </w:r>
          </w:p>
        </w:tc>
        <w:tc>
          <w:tcPr>
            <w:tcW w:w="960" w:type="dxa"/>
            <w:tcBorders>
              <w:top w:val="nil"/>
              <w:left w:val="nil"/>
              <w:bottom w:val="single" w:sz="4" w:space="0" w:color="auto"/>
              <w:right w:val="single" w:sz="4" w:space="0" w:color="auto"/>
            </w:tcBorders>
            <w:noWrap/>
            <w:vAlign w:val="center"/>
          </w:tcPr>
          <w:p w14:paraId="0E85FC30" w14:textId="77777777" w:rsidR="00F24194" w:rsidRPr="008F109E" w:rsidRDefault="00F24194" w:rsidP="00141003">
            <w:pPr>
              <w:keepNext/>
              <w:keepLines/>
              <w:spacing w:after="0"/>
              <w:jc w:val="center"/>
              <w:rPr>
                <w:rFonts w:ascii="Arial" w:hAnsi="Arial"/>
                <w:sz w:val="18"/>
                <w:lang w:val="en-US"/>
              </w:rPr>
            </w:pPr>
            <w:r w:rsidRPr="008F109E">
              <w:rPr>
                <w:rFonts w:ascii="Arial" w:hAnsi="Arial"/>
                <w:sz w:val="18"/>
                <w:lang w:val="en-US"/>
              </w:rPr>
              <w:t>703</w:t>
            </w:r>
          </w:p>
        </w:tc>
        <w:tc>
          <w:tcPr>
            <w:tcW w:w="960" w:type="dxa"/>
            <w:tcBorders>
              <w:top w:val="nil"/>
              <w:left w:val="nil"/>
              <w:bottom w:val="single" w:sz="4" w:space="0" w:color="auto"/>
              <w:right w:val="single" w:sz="4" w:space="0" w:color="auto"/>
            </w:tcBorders>
            <w:noWrap/>
            <w:vAlign w:val="center"/>
          </w:tcPr>
          <w:p w14:paraId="45287629" w14:textId="77777777" w:rsidR="00F24194" w:rsidRPr="008F109E" w:rsidRDefault="00F24194" w:rsidP="00141003">
            <w:pPr>
              <w:keepNext/>
              <w:keepLines/>
              <w:spacing w:after="0"/>
              <w:jc w:val="center"/>
              <w:rPr>
                <w:rFonts w:ascii="Arial" w:hAnsi="Arial"/>
                <w:sz w:val="18"/>
                <w:lang w:val="en-US"/>
              </w:rPr>
            </w:pPr>
            <w:r w:rsidRPr="008F109E">
              <w:rPr>
                <w:rFonts w:ascii="Arial" w:hAnsi="Arial"/>
                <w:sz w:val="18"/>
                <w:lang w:val="en-US"/>
              </w:rPr>
              <w:t>748</w:t>
            </w:r>
          </w:p>
        </w:tc>
        <w:tc>
          <w:tcPr>
            <w:tcW w:w="960" w:type="dxa"/>
            <w:tcBorders>
              <w:top w:val="nil"/>
              <w:left w:val="nil"/>
              <w:bottom w:val="single" w:sz="4" w:space="0" w:color="auto"/>
              <w:right w:val="single" w:sz="4" w:space="0" w:color="auto"/>
            </w:tcBorders>
            <w:noWrap/>
            <w:vAlign w:val="center"/>
          </w:tcPr>
          <w:p w14:paraId="3C49C9A1" w14:textId="77777777" w:rsidR="00F24194" w:rsidRPr="008F109E" w:rsidRDefault="00F24194" w:rsidP="00141003">
            <w:pPr>
              <w:keepNext/>
              <w:keepLines/>
              <w:spacing w:after="0"/>
              <w:jc w:val="center"/>
              <w:rPr>
                <w:rFonts w:ascii="Arial" w:hAnsi="Arial"/>
                <w:sz w:val="18"/>
                <w:lang w:val="en-US"/>
              </w:rPr>
            </w:pPr>
            <w:r w:rsidRPr="008F109E">
              <w:rPr>
                <w:rFonts w:ascii="Arial" w:hAnsi="Arial"/>
                <w:sz w:val="18"/>
                <w:lang w:val="en-US"/>
              </w:rPr>
              <w:t>758</w:t>
            </w:r>
          </w:p>
        </w:tc>
        <w:tc>
          <w:tcPr>
            <w:tcW w:w="960" w:type="dxa"/>
            <w:tcBorders>
              <w:top w:val="nil"/>
              <w:left w:val="nil"/>
              <w:bottom w:val="single" w:sz="4" w:space="0" w:color="auto"/>
              <w:right w:val="single" w:sz="4" w:space="0" w:color="auto"/>
            </w:tcBorders>
            <w:noWrap/>
            <w:vAlign w:val="center"/>
          </w:tcPr>
          <w:p w14:paraId="75C8EAF2" w14:textId="77777777" w:rsidR="00F24194" w:rsidRPr="008F109E" w:rsidRDefault="00F24194" w:rsidP="00141003">
            <w:pPr>
              <w:keepNext/>
              <w:keepLines/>
              <w:spacing w:after="0"/>
              <w:jc w:val="center"/>
              <w:rPr>
                <w:rFonts w:ascii="Arial" w:hAnsi="Arial"/>
                <w:sz w:val="18"/>
                <w:lang w:val="en-US"/>
              </w:rPr>
            </w:pPr>
            <w:r w:rsidRPr="008F109E">
              <w:rPr>
                <w:rFonts w:ascii="Arial" w:hAnsi="Arial"/>
                <w:sz w:val="18"/>
                <w:lang w:val="en-US"/>
              </w:rPr>
              <w:t>803</w:t>
            </w:r>
          </w:p>
        </w:tc>
        <w:tc>
          <w:tcPr>
            <w:tcW w:w="960" w:type="dxa"/>
            <w:tcBorders>
              <w:top w:val="nil"/>
              <w:left w:val="nil"/>
              <w:bottom w:val="single" w:sz="4" w:space="0" w:color="auto"/>
              <w:right w:val="single" w:sz="4" w:space="0" w:color="auto"/>
            </w:tcBorders>
            <w:noWrap/>
            <w:vAlign w:val="center"/>
          </w:tcPr>
          <w:p w14:paraId="37EA2E5D" w14:textId="77777777" w:rsidR="00F24194" w:rsidRPr="008F109E" w:rsidRDefault="00F24194" w:rsidP="00141003">
            <w:pPr>
              <w:keepNext/>
              <w:keepLines/>
              <w:spacing w:after="0"/>
              <w:jc w:val="center"/>
              <w:rPr>
                <w:rFonts w:ascii="Arial" w:hAnsi="Arial"/>
                <w:sz w:val="18"/>
                <w:lang w:val="en-US"/>
              </w:rPr>
            </w:pPr>
            <w:r w:rsidRPr="008F109E">
              <w:rPr>
                <w:rFonts w:ascii="Arial" w:hAnsi="Arial"/>
                <w:sz w:val="18"/>
                <w:lang w:val="en-US"/>
              </w:rPr>
              <w:t>1406</w:t>
            </w:r>
          </w:p>
        </w:tc>
        <w:tc>
          <w:tcPr>
            <w:tcW w:w="960" w:type="dxa"/>
            <w:tcBorders>
              <w:top w:val="nil"/>
              <w:left w:val="nil"/>
              <w:bottom w:val="single" w:sz="4" w:space="0" w:color="auto"/>
              <w:right w:val="single" w:sz="4" w:space="0" w:color="auto"/>
            </w:tcBorders>
            <w:noWrap/>
            <w:vAlign w:val="center"/>
          </w:tcPr>
          <w:p w14:paraId="2E0187B8" w14:textId="77777777" w:rsidR="00F24194" w:rsidRPr="008F109E" w:rsidRDefault="00F24194" w:rsidP="00141003">
            <w:pPr>
              <w:keepNext/>
              <w:keepLines/>
              <w:spacing w:after="0"/>
              <w:jc w:val="center"/>
              <w:rPr>
                <w:rFonts w:ascii="Arial" w:hAnsi="Arial"/>
                <w:sz w:val="18"/>
                <w:lang w:val="en-US"/>
              </w:rPr>
            </w:pPr>
            <w:r w:rsidRPr="008F109E">
              <w:rPr>
                <w:rFonts w:ascii="Arial" w:hAnsi="Arial"/>
                <w:sz w:val="18"/>
                <w:lang w:val="en-US"/>
              </w:rPr>
              <w:t>1496</w:t>
            </w:r>
          </w:p>
        </w:tc>
        <w:tc>
          <w:tcPr>
            <w:tcW w:w="960" w:type="dxa"/>
            <w:tcBorders>
              <w:top w:val="nil"/>
              <w:left w:val="nil"/>
              <w:bottom w:val="single" w:sz="4" w:space="0" w:color="auto"/>
              <w:right w:val="single" w:sz="4" w:space="0" w:color="auto"/>
            </w:tcBorders>
            <w:vAlign w:val="center"/>
          </w:tcPr>
          <w:p w14:paraId="0BC060D5" w14:textId="77777777" w:rsidR="00F24194" w:rsidRPr="008F109E" w:rsidRDefault="00F24194" w:rsidP="00141003">
            <w:pPr>
              <w:keepNext/>
              <w:keepLines/>
              <w:spacing w:after="0"/>
              <w:jc w:val="center"/>
              <w:rPr>
                <w:rFonts w:ascii="Arial" w:hAnsi="Arial"/>
                <w:sz w:val="18"/>
                <w:lang w:val="en-US"/>
              </w:rPr>
            </w:pPr>
            <w:r w:rsidRPr="008F109E">
              <w:rPr>
                <w:rFonts w:ascii="Arial" w:hAnsi="Arial"/>
                <w:sz w:val="18"/>
                <w:lang w:val="en-US"/>
              </w:rPr>
              <w:t>2109</w:t>
            </w:r>
          </w:p>
        </w:tc>
        <w:tc>
          <w:tcPr>
            <w:tcW w:w="960" w:type="dxa"/>
            <w:tcBorders>
              <w:top w:val="nil"/>
              <w:left w:val="nil"/>
              <w:bottom w:val="single" w:sz="4" w:space="0" w:color="auto"/>
              <w:right w:val="single" w:sz="4" w:space="0" w:color="auto"/>
            </w:tcBorders>
            <w:vAlign w:val="center"/>
          </w:tcPr>
          <w:p w14:paraId="6E4F8DB0" w14:textId="77777777" w:rsidR="00F24194" w:rsidRPr="008F109E" w:rsidRDefault="00F24194" w:rsidP="00141003">
            <w:pPr>
              <w:keepNext/>
              <w:keepLines/>
              <w:spacing w:after="0"/>
              <w:jc w:val="center"/>
              <w:rPr>
                <w:rFonts w:ascii="Arial" w:hAnsi="Arial"/>
                <w:sz w:val="18"/>
                <w:lang w:val="en-US"/>
              </w:rPr>
            </w:pPr>
            <w:r w:rsidRPr="008F109E">
              <w:rPr>
                <w:rFonts w:ascii="Arial" w:hAnsi="Arial"/>
                <w:sz w:val="18"/>
                <w:lang w:val="en-US"/>
              </w:rPr>
              <w:t>2244</w:t>
            </w:r>
          </w:p>
        </w:tc>
      </w:tr>
    </w:tbl>
    <w:p w14:paraId="59C1BC2C" w14:textId="77777777" w:rsidR="00F24194" w:rsidRPr="008F109E" w:rsidRDefault="00F24194" w:rsidP="00F24194">
      <w:pPr>
        <w:spacing w:before="180"/>
        <w:rPr>
          <w:rFonts w:ascii="Arial" w:hAnsi="Arial" w:cs="Arial"/>
          <w:sz w:val="24"/>
          <w:szCs w:val="24"/>
          <w:lang w:val="en-US"/>
        </w:rPr>
      </w:pPr>
      <w:r w:rsidRPr="008F109E">
        <w:rPr>
          <w:lang w:val="en-US"/>
        </w:rPr>
        <w:t>It can be seen from Table 5.3.2-1 that there is no harmonic impact towards any of its own downlink bands.</w:t>
      </w:r>
    </w:p>
    <w:p w14:paraId="785CD619" w14:textId="77777777" w:rsidR="00F24194" w:rsidRPr="008F109E" w:rsidRDefault="00F24194" w:rsidP="00F24194">
      <w:pPr>
        <w:pStyle w:val="Heading3"/>
        <w:rPr>
          <w:lang w:val="en-US"/>
        </w:rPr>
      </w:pPr>
      <w:bookmarkStart w:id="232" w:name="_Toc42604418"/>
      <w:bookmarkStart w:id="233" w:name="_Toc46228354"/>
      <w:r w:rsidRPr="008F109E">
        <w:rPr>
          <w:lang w:val="en-US"/>
        </w:rPr>
        <w:t>5.3.3</w:t>
      </w:r>
      <w:r w:rsidRPr="008F109E">
        <w:rPr>
          <w:lang w:val="en-US"/>
        </w:rPr>
        <w:tab/>
      </w:r>
      <w:r w:rsidRPr="008F109E">
        <w:rPr>
          <w:lang w:val="en-US"/>
        </w:rPr>
        <w:tab/>
      </w:r>
      <w:r w:rsidRPr="008F109E">
        <w:rPr>
          <w:lang w:eastAsia="ja-JP"/>
        </w:rPr>
        <w:t>Δ</w:t>
      </w:r>
      <w:r w:rsidRPr="008F109E">
        <w:rPr>
          <w:lang w:val="en-US" w:eastAsia="ja-JP"/>
        </w:rPr>
        <w:t>T</w:t>
      </w:r>
      <w:r w:rsidRPr="008F109E">
        <w:rPr>
          <w:vertAlign w:val="subscript"/>
          <w:lang w:val="en-US" w:eastAsia="ja-JP"/>
        </w:rPr>
        <w:t xml:space="preserve">IB,c </w:t>
      </w:r>
      <w:r w:rsidRPr="008F109E">
        <w:rPr>
          <w:lang w:val="en-US" w:eastAsia="ja-JP"/>
        </w:rPr>
        <w:t xml:space="preserve">and </w:t>
      </w:r>
      <w:r w:rsidRPr="008F109E">
        <w:rPr>
          <w:lang w:eastAsia="ja-JP"/>
        </w:rPr>
        <w:t>Δ</w:t>
      </w:r>
      <w:r w:rsidRPr="008F109E">
        <w:rPr>
          <w:lang w:val="en-US" w:eastAsia="ja-JP"/>
        </w:rPr>
        <w:t>R</w:t>
      </w:r>
      <w:r w:rsidRPr="008F109E">
        <w:rPr>
          <w:vertAlign w:val="subscript"/>
          <w:lang w:val="en-US" w:eastAsia="ja-JP"/>
        </w:rPr>
        <w:t>IB,c</w:t>
      </w:r>
      <w:r w:rsidRPr="008F109E">
        <w:rPr>
          <w:lang w:val="en-US" w:eastAsia="ja-JP"/>
        </w:rPr>
        <w:t xml:space="preserve"> values</w:t>
      </w:r>
      <w:bookmarkEnd w:id="232"/>
      <w:bookmarkEnd w:id="233"/>
    </w:p>
    <w:p w14:paraId="1C8E6F6D" w14:textId="77777777" w:rsidR="00F24194" w:rsidRPr="008F109E" w:rsidRDefault="00F24194" w:rsidP="00F24194">
      <w:r w:rsidRPr="008F109E">
        <w:rPr>
          <w:lang w:eastAsia="ko-KR"/>
        </w:rPr>
        <w:t>CA_7A-7A-28A</w:t>
      </w:r>
      <w:r w:rsidRPr="008F109E">
        <w:t xml:space="preserve"> has the same ΔT</w:t>
      </w:r>
      <w:r w:rsidRPr="008F109E">
        <w:rPr>
          <w:vertAlign w:val="subscript"/>
        </w:rPr>
        <w:t>IB,c</w:t>
      </w:r>
      <w:r w:rsidRPr="008F109E">
        <w:t xml:space="preserve"> and ΔR</w:t>
      </w:r>
      <w:r w:rsidRPr="008F109E">
        <w:rPr>
          <w:vertAlign w:val="subscript"/>
        </w:rPr>
        <w:t xml:space="preserve">IB,c </w:t>
      </w:r>
      <w:r w:rsidRPr="008F109E">
        <w:t xml:space="preserve"> as existing combination CA_7A-28A.</w:t>
      </w:r>
    </w:p>
    <w:p w14:paraId="1F556345" w14:textId="77777777" w:rsidR="00F24194" w:rsidRPr="008F109E" w:rsidRDefault="00F24194" w:rsidP="00F24194">
      <w:pPr>
        <w:pStyle w:val="TH"/>
      </w:pPr>
      <w:r w:rsidRPr="008F109E">
        <w:t>Table 5.3.3-1: ΔT</w:t>
      </w:r>
      <w:r w:rsidRPr="008F109E">
        <w:rPr>
          <w:vertAlign w:val="subscript"/>
        </w:rPr>
        <w:t xml:space="preserve">IB,c </w:t>
      </w:r>
      <w:r w:rsidRPr="008F109E">
        <w:t>for 3DLs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F24194" w:rsidRPr="008F109E" w14:paraId="5D40E2A2" w14:textId="77777777" w:rsidTr="00141003">
        <w:trPr>
          <w:jc w:val="center"/>
        </w:trPr>
        <w:tc>
          <w:tcPr>
            <w:tcW w:w="1923" w:type="dxa"/>
            <w:tcBorders>
              <w:top w:val="single" w:sz="4" w:space="0" w:color="auto"/>
              <w:left w:val="single" w:sz="4" w:space="0" w:color="auto"/>
              <w:bottom w:val="single" w:sz="4" w:space="0" w:color="auto"/>
              <w:right w:val="single" w:sz="4" w:space="0" w:color="auto"/>
            </w:tcBorders>
            <w:hideMark/>
          </w:tcPr>
          <w:p w14:paraId="29CE0A29" w14:textId="77777777" w:rsidR="00F24194" w:rsidRPr="008F109E" w:rsidRDefault="00F24194" w:rsidP="00141003">
            <w:pPr>
              <w:pStyle w:val="TAH"/>
              <w:rPr>
                <w:lang w:eastAsia="ja-JP"/>
              </w:rPr>
            </w:pPr>
            <w:r w:rsidRPr="008F109E">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14:paraId="6068944B" w14:textId="77777777" w:rsidR="00F24194" w:rsidRPr="008F109E" w:rsidRDefault="00F24194" w:rsidP="00141003">
            <w:pPr>
              <w:pStyle w:val="TAH"/>
              <w:rPr>
                <w:lang w:eastAsia="ja-JP"/>
              </w:rPr>
            </w:pPr>
            <w:r w:rsidRPr="008F109E">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14:paraId="270DF370" w14:textId="77777777" w:rsidR="00F24194" w:rsidRPr="008F109E" w:rsidRDefault="00F24194" w:rsidP="00141003">
            <w:pPr>
              <w:pStyle w:val="TAH"/>
              <w:rPr>
                <w:lang w:eastAsia="ja-JP"/>
              </w:rPr>
            </w:pPr>
            <w:r w:rsidRPr="008F109E">
              <w:rPr>
                <w:lang w:eastAsia="ja-JP"/>
              </w:rPr>
              <w:t>Δ</w:t>
            </w:r>
            <w:r w:rsidRPr="008F109E">
              <w:t>T</w:t>
            </w:r>
            <w:r w:rsidRPr="008F109E">
              <w:rPr>
                <w:vertAlign w:val="subscript"/>
                <w:lang w:eastAsia="ja-JP"/>
              </w:rPr>
              <w:t>IB,c</w:t>
            </w:r>
            <w:r w:rsidRPr="008F109E">
              <w:rPr>
                <w:lang w:eastAsia="ja-JP"/>
              </w:rPr>
              <w:t xml:space="preserve"> [dB]</w:t>
            </w:r>
          </w:p>
        </w:tc>
      </w:tr>
      <w:tr w:rsidR="00F24194" w:rsidRPr="008F109E" w14:paraId="1ADAE0F8" w14:textId="77777777" w:rsidTr="00141003">
        <w:trPr>
          <w:trHeight w:val="74"/>
          <w:jc w:val="center"/>
        </w:trPr>
        <w:tc>
          <w:tcPr>
            <w:tcW w:w="1923" w:type="dxa"/>
            <w:vMerge w:val="restart"/>
            <w:tcBorders>
              <w:top w:val="single" w:sz="4" w:space="0" w:color="auto"/>
              <w:left w:val="single" w:sz="4" w:space="0" w:color="auto"/>
              <w:right w:val="single" w:sz="4" w:space="0" w:color="auto"/>
            </w:tcBorders>
            <w:vAlign w:val="center"/>
            <w:hideMark/>
          </w:tcPr>
          <w:p w14:paraId="1D433D9D" w14:textId="77777777" w:rsidR="00F24194" w:rsidRPr="008F109E" w:rsidRDefault="00F24194" w:rsidP="00141003">
            <w:pPr>
              <w:pStyle w:val="TAC"/>
              <w:rPr>
                <w:lang w:eastAsia="ja-JP"/>
              </w:rPr>
            </w:pPr>
            <w:r w:rsidRPr="008F109E">
              <w:rPr>
                <w:lang w:eastAsia="ko-KR"/>
              </w:rPr>
              <w:t>CA_</w:t>
            </w:r>
            <w:r w:rsidRPr="008F109E">
              <w:rPr>
                <w:lang w:val="sv-SE" w:eastAsia="ko-KR"/>
              </w:rPr>
              <w:t>7-7</w:t>
            </w:r>
            <w:r w:rsidRPr="008F109E">
              <w:rPr>
                <w:lang w:eastAsia="ko-KR"/>
              </w:rPr>
              <w:t>-28</w:t>
            </w:r>
          </w:p>
        </w:tc>
        <w:tc>
          <w:tcPr>
            <w:tcW w:w="2564" w:type="dxa"/>
            <w:tcBorders>
              <w:top w:val="single" w:sz="4" w:space="0" w:color="auto"/>
              <w:left w:val="single" w:sz="4" w:space="0" w:color="auto"/>
              <w:bottom w:val="single" w:sz="4" w:space="0" w:color="auto"/>
              <w:right w:val="single" w:sz="4" w:space="0" w:color="auto"/>
            </w:tcBorders>
            <w:vAlign w:val="center"/>
            <w:hideMark/>
          </w:tcPr>
          <w:p w14:paraId="379F84EE" w14:textId="77777777" w:rsidR="00F24194" w:rsidRPr="008F109E" w:rsidRDefault="00F24194" w:rsidP="00141003">
            <w:pPr>
              <w:pStyle w:val="TAC"/>
              <w:rPr>
                <w:lang w:val="sv-SE" w:eastAsia="ja-JP"/>
              </w:rPr>
            </w:pPr>
            <w:r w:rsidRPr="008F109E">
              <w:rPr>
                <w:lang w:val="sv-SE" w:eastAsia="ja-JP"/>
              </w:rPr>
              <w:t>7</w:t>
            </w:r>
          </w:p>
        </w:tc>
        <w:tc>
          <w:tcPr>
            <w:tcW w:w="2759" w:type="dxa"/>
            <w:tcBorders>
              <w:top w:val="single" w:sz="4" w:space="0" w:color="auto"/>
              <w:left w:val="single" w:sz="4" w:space="0" w:color="auto"/>
              <w:bottom w:val="single" w:sz="4" w:space="0" w:color="auto"/>
              <w:right w:val="single" w:sz="4" w:space="0" w:color="auto"/>
            </w:tcBorders>
          </w:tcPr>
          <w:p w14:paraId="7DBB7094" w14:textId="77777777" w:rsidR="00F24194" w:rsidRPr="008F109E" w:rsidRDefault="00F24194" w:rsidP="00141003">
            <w:pPr>
              <w:pStyle w:val="TAC"/>
            </w:pPr>
            <w:r w:rsidRPr="008F109E">
              <w:rPr>
                <w:lang w:eastAsia="ko-KR"/>
              </w:rPr>
              <w:t>0.3</w:t>
            </w:r>
          </w:p>
        </w:tc>
      </w:tr>
      <w:tr w:rsidR="00F24194" w:rsidRPr="008F109E" w14:paraId="23C04522" w14:textId="77777777" w:rsidTr="00141003">
        <w:trPr>
          <w:trHeight w:val="74"/>
          <w:jc w:val="center"/>
        </w:trPr>
        <w:tc>
          <w:tcPr>
            <w:tcW w:w="1923" w:type="dxa"/>
            <w:vMerge/>
            <w:tcBorders>
              <w:left w:val="single" w:sz="4" w:space="0" w:color="auto"/>
              <w:right w:val="single" w:sz="4" w:space="0" w:color="auto"/>
            </w:tcBorders>
            <w:vAlign w:val="center"/>
          </w:tcPr>
          <w:p w14:paraId="59F53FAB" w14:textId="77777777" w:rsidR="00F24194" w:rsidRPr="008F109E" w:rsidRDefault="00F24194" w:rsidP="00141003">
            <w:pPr>
              <w:pStyle w:val="TAC"/>
              <w:rPr>
                <w:lang w:val="en-US"/>
              </w:rPr>
            </w:pPr>
          </w:p>
        </w:tc>
        <w:tc>
          <w:tcPr>
            <w:tcW w:w="2564" w:type="dxa"/>
            <w:tcBorders>
              <w:top w:val="single" w:sz="4" w:space="0" w:color="auto"/>
              <w:left w:val="single" w:sz="4" w:space="0" w:color="auto"/>
              <w:bottom w:val="single" w:sz="4" w:space="0" w:color="auto"/>
              <w:right w:val="single" w:sz="4" w:space="0" w:color="auto"/>
            </w:tcBorders>
            <w:vAlign w:val="center"/>
          </w:tcPr>
          <w:p w14:paraId="30985817" w14:textId="77777777" w:rsidR="00F24194" w:rsidRPr="008F109E" w:rsidRDefault="00F24194" w:rsidP="00141003">
            <w:pPr>
              <w:pStyle w:val="TAC"/>
              <w:rPr>
                <w:lang w:val="sv-SE" w:eastAsia="ja-JP"/>
              </w:rPr>
            </w:pPr>
            <w:r w:rsidRPr="008F109E">
              <w:rPr>
                <w:lang w:val="sv-SE" w:eastAsia="ja-JP"/>
              </w:rPr>
              <w:t>28</w:t>
            </w:r>
          </w:p>
        </w:tc>
        <w:tc>
          <w:tcPr>
            <w:tcW w:w="2759" w:type="dxa"/>
            <w:tcBorders>
              <w:top w:val="single" w:sz="4" w:space="0" w:color="auto"/>
              <w:left w:val="single" w:sz="4" w:space="0" w:color="auto"/>
              <w:bottom w:val="single" w:sz="4" w:space="0" w:color="auto"/>
              <w:right w:val="single" w:sz="4" w:space="0" w:color="auto"/>
            </w:tcBorders>
          </w:tcPr>
          <w:p w14:paraId="5F784372" w14:textId="77777777" w:rsidR="00F24194" w:rsidRPr="008F109E" w:rsidRDefault="00F24194" w:rsidP="00141003">
            <w:pPr>
              <w:pStyle w:val="TAC"/>
              <w:rPr>
                <w:lang w:val="sv-SE" w:eastAsia="ja-JP"/>
              </w:rPr>
            </w:pPr>
            <w:r w:rsidRPr="008F109E">
              <w:rPr>
                <w:lang w:val="sv-SE" w:eastAsia="ja-JP"/>
              </w:rPr>
              <w:t>0.3</w:t>
            </w:r>
          </w:p>
        </w:tc>
      </w:tr>
    </w:tbl>
    <w:p w14:paraId="2228DF3A" w14:textId="77777777" w:rsidR="00F24194" w:rsidRPr="008F109E" w:rsidRDefault="00F24194" w:rsidP="00F24194"/>
    <w:p w14:paraId="15087E8D" w14:textId="77777777" w:rsidR="00F24194" w:rsidRPr="008F109E" w:rsidRDefault="00F24194" w:rsidP="00F24194">
      <w:pPr>
        <w:pStyle w:val="TH"/>
      </w:pPr>
      <w:r w:rsidRPr="008F109E">
        <w:t>Table 5.3.3-2: ΔR</w:t>
      </w:r>
      <w:r w:rsidRPr="008F109E">
        <w:rPr>
          <w:vertAlign w:val="subscript"/>
        </w:rPr>
        <w:t xml:space="preserve">IB,c </w:t>
      </w:r>
      <w:r w:rsidRPr="008F109E">
        <w:t>for 3DLs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F24194" w:rsidRPr="008F109E" w14:paraId="783C8947" w14:textId="77777777" w:rsidTr="00141003">
        <w:trPr>
          <w:jc w:val="center"/>
        </w:trPr>
        <w:tc>
          <w:tcPr>
            <w:tcW w:w="1923" w:type="dxa"/>
            <w:tcBorders>
              <w:top w:val="single" w:sz="4" w:space="0" w:color="auto"/>
              <w:left w:val="single" w:sz="4" w:space="0" w:color="auto"/>
              <w:bottom w:val="single" w:sz="4" w:space="0" w:color="auto"/>
              <w:right w:val="single" w:sz="4" w:space="0" w:color="auto"/>
            </w:tcBorders>
            <w:hideMark/>
          </w:tcPr>
          <w:p w14:paraId="01EBAFD5" w14:textId="77777777" w:rsidR="00F24194" w:rsidRPr="008F109E" w:rsidRDefault="00F24194" w:rsidP="00141003">
            <w:pPr>
              <w:pStyle w:val="TAH"/>
              <w:rPr>
                <w:lang w:eastAsia="ja-JP"/>
              </w:rPr>
            </w:pPr>
            <w:r w:rsidRPr="008F109E">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14:paraId="49C5323B" w14:textId="77777777" w:rsidR="00F24194" w:rsidRPr="008F109E" w:rsidRDefault="00F24194" w:rsidP="00141003">
            <w:pPr>
              <w:pStyle w:val="TAH"/>
              <w:rPr>
                <w:lang w:eastAsia="ja-JP"/>
              </w:rPr>
            </w:pPr>
            <w:r w:rsidRPr="008F109E">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14:paraId="2D24CF96" w14:textId="77777777" w:rsidR="00F24194" w:rsidRPr="008F109E" w:rsidRDefault="00F24194" w:rsidP="00141003">
            <w:pPr>
              <w:pStyle w:val="TAH"/>
              <w:rPr>
                <w:lang w:eastAsia="ja-JP"/>
              </w:rPr>
            </w:pPr>
            <w:r w:rsidRPr="008F109E">
              <w:rPr>
                <w:lang w:eastAsia="ja-JP"/>
              </w:rPr>
              <w:t>ΔR</w:t>
            </w:r>
            <w:r w:rsidRPr="008F109E">
              <w:rPr>
                <w:vertAlign w:val="subscript"/>
                <w:lang w:eastAsia="ja-JP"/>
              </w:rPr>
              <w:t>IB,c</w:t>
            </w:r>
            <w:r w:rsidRPr="008F109E">
              <w:rPr>
                <w:lang w:eastAsia="ja-JP"/>
              </w:rPr>
              <w:t xml:space="preserve"> [dB]</w:t>
            </w:r>
          </w:p>
        </w:tc>
      </w:tr>
      <w:tr w:rsidR="00F24194" w:rsidRPr="008F109E" w14:paraId="5DA7DDAF" w14:textId="77777777" w:rsidTr="00141003">
        <w:trPr>
          <w:trHeight w:val="74"/>
          <w:jc w:val="center"/>
        </w:trPr>
        <w:tc>
          <w:tcPr>
            <w:tcW w:w="1923" w:type="dxa"/>
            <w:vMerge w:val="restart"/>
            <w:tcBorders>
              <w:top w:val="single" w:sz="4" w:space="0" w:color="auto"/>
              <w:left w:val="single" w:sz="4" w:space="0" w:color="auto"/>
              <w:right w:val="single" w:sz="4" w:space="0" w:color="auto"/>
            </w:tcBorders>
            <w:vAlign w:val="center"/>
            <w:hideMark/>
          </w:tcPr>
          <w:p w14:paraId="456B5630" w14:textId="77777777" w:rsidR="00F24194" w:rsidRPr="008F109E" w:rsidRDefault="00F24194" w:rsidP="00141003">
            <w:pPr>
              <w:pStyle w:val="TAC"/>
              <w:rPr>
                <w:lang w:eastAsia="ja-JP"/>
              </w:rPr>
            </w:pPr>
            <w:r w:rsidRPr="008F109E">
              <w:rPr>
                <w:lang w:eastAsia="ko-KR"/>
              </w:rPr>
              <w:t>CA_</w:t>
            </w:r>
            <w:r w:rsidRPr="008F109E">
              <w:rPr>
                <w:lang w:val="sv-SE" w:eastAsia="ko-KR"/>
              </w:rPr>
              <w:t>7-7</w:t>
            </w:r>
            <w:r w:rsidRPr="008F109E">
              <w:rPr>
                <w:lang w:eastAsia="ko-KR"/>
              </w:rPr>
              <w:t>-28</w:t>
            </w:r>
          </w:p>
        </w:tc>
        <w:tc>
          <w:tcPr>
            <w:tcW w:w="2564" w:type="dxa"/>
            <w:tcBorders>
              <w:top w:val="single" w:sz="4" w:space="0" w:color="auto"/>
              <w:left w:val="single" w:sz="4" w:space="0" w:color="auto"/>
              <w:bottom w:val="single" w:sz="4" w:space="0" w:color="auto"/>
              <w:right w:val="single" w:sz="4" w:space="0" w:color="auto"/>
            </w:tcBorders>
            <w:vAlign w:val="center"/>
            <w:hideMark/>
          </w:tcPr>
          <w:p w14:paraId="41D650C5" w14:textId="77777777" w:rsidR="00F24194" w:rsidRPr="008F109E" w:rsidRDefault="00F24194" w:rsidP="00141003">
            <w:pPr>
              <w:pStyle w:val="TAC"/>
              <w:rPr>
                <w:lang w:val="sv-SE" w:eastAsia="ja-JP"/>
              </w:rPr>
            </w:pPr>
            <w:r w:rsidRPr="008F109E">
              <w:rPr>
                <w:lang w:val="sv-SE" w:eastAsia="ja-JP"/>
              </w:rPr>
              <w:t>7</w:t>
            </w:r>
          </w:p>
        </w:tc>
        <w:tc>
          <w:tcPr>
            <w:tcW w:w="2759" w:type="dxa"/>
            <w:tcBorders>
              <w:top w:val="single" w:sz="4" w:space="0" w:color="auto"/>
              <w:left w:val="single" w:sz="4" w:space="0" w:color="auto"/>
              <w:bottom w:val="single" w:sz="4" w:space="0" w:color="auto"/>
              <w:right w:val="single" w:sz="4" w:space="0" w:color="auto"/>
            </w:tcBorders>
          </w:tcPr>
          <w:p w14:paraId="55E56D88" w14:textId="77777777" w:rsidR="00F24194" w:rsidRPr="008F109E" w:rsidRDefault="00F24194" w:rsidP="00141003">
            <w:pPr>
              <w:pStyle w:val="TAC"/>
            </w:pPr>
            <w:r w:rsidRPr="008F109E">
              <w:rPr>
                <w:lang w:eastAsia="ko-KR"/>
              </w:rPr>
              <w:t>0</w:t>
            </w:r>
          </w:p>
        </w:tc>
      </w:tr>
      <w:tr w:rsidR="00F24194" w:rsidRPr="008F109E" w14:paraId="6F47EF9F" w14:textId="77777777" w:rsidTr="00141003">
        <w:trPr>
          <w:trHeight w:val="74"/>
          <w:jc w:val="center"/>
        </w:trPr>
        <w:tc>
          <w:tcPr>
            <w:tcW w:w="1923" w:type="dxa"/>
            <w:vMerge/>
            <w:tcBorders>
              <w:left w:val="single" w:sz="4" w:space="0" w:color="auto"/>
              <w:right w:val="single" w:sz="4" w:space="0" w:color="auto"/>
            </w:tcBorders>
            <w:vAlign w:val="center"/>
          </w:tcPr>
          <w:p w14:paraId="0BF07644" w14:textId="77777777" w:rsidR="00F24194" w:rsidRPr="008F109E" w:rsidRDefault="00F24194" w:rsidP="00141003">
            <w:pPr>
              <w:pStyle w:val="TAC"/>
              <w:rPr>
                <w:lang w:val="en-US"/>
              </w:rPr>
            </w:pPr>
          </w:p>
        </w:tc>
        <w:tc>
          <w:tcPr>
            <w:tcW w:w="2564" w:type="dxa"/>
            <w:tcBorders>
              <w:top w:val="single" w:sz="4" w:space="0" w:color="auto"/>
              <w:left w:val="single" w:sz="4" w:space="0" w:color="auto"/>
              <w:bottom w:val="single" w:sz="4" w:space="0" w:color="auto"/>
              <w:right w:val="single" w:sz="4" w:space="0" w:color="auto"/>
            </w:tcBorders>
            <w:vAlign w:val="center"/>
          </w:tcPr>
          <w:p w14:paraId="22F5D390" w14:textId="77777777" w:rsidR="00F24194" w:rsidRPr="008F109E" w:rsidRDefault="00F24194" w:rsidP="00141003">
            <w:pPr>
              <w:pStyle w:val="TAC"/>
              <w:rPr>
                <w:lang w:val="sv-SE" w:eastAsia="ja-JP"/>
              </w:rPr>
            </w:pPr>
            <w:r w:rsidRPr="008F109E">
              <w:rPr>
                <w:lang w:val="sv-SE" w:eastAsia="ja-JP"/>
              </w:rPr>
              <w:t>28</w:t>
            </w:r>
          </w:p>
        </w:tc>
        <w:tc>
          <w:tcPr>
            <w:tcW w:w="2759" w:type="dxa"/>
            <w:tcBorders>
              <w:top w:val="single" w:sz="4" w:space="0" w:color="auto"/>
              <w:left w:val="single" w:sz="4" w:space="0" w:color="auto"/>
              <w:bottom w:val="single" w:sz="4" w:space="0" w:color="auto"/>
              <w:right w:val="single" w:sz="4" w:space="0" w:color="auto"/>
            </w:tcBorders>
          </w:tcPr>
          <w:p w14:paraId="4BC21261" w14:textId="77777777" w:rsidR="00F24194" w:rsidRPr="008F109E" w:rsidRDefault="00F24194" w:rsidP="00141003">
            <w:pPr>
              <w:pStyle w:val="TAC"/>
              <w:rPr>
                <w:lang w:val="sv-SE" w:eastAsia="ja-JP"/>
              </w:rPr>
            </w:pPr>
            <w:r w:rsidRPr="008F109E">
              <w:rPr>
                <w:lang w:val="sv-SE" w:eastAsia="ja-JP"/>
              </w:rPr>
              <w:t>0</w:t>
            </w:r>
          </w:p>
        </w:tc>
      </w:tr>
    </w:tbl>
    <w:p w14:paraId="35C0A58B" w14:textId="77777777" w:rsidR="00F24194" w:rsidRPr="008F109E" w:rsidRDefault="00F24194" w:rsidP="00F24194">
      <w:pPr>
        <w:jc w:val="both"/>
        <w:rPr>
          <w:lang w:eastAsia="zh-CN"/>
        </w:rPr>
      </w:pPr>
    </w:p>
    <w:p w14:paraId="3A9B85DC" w14:textId="77777777" w:rsidR="00F24194" w:rsidRPr="008F109E" w:rsidRDefault="00F24194" w:rsidP="00F24194">
      <w:pPr>
        <w:pStyle w:val="Heading3"/>
        <w:rPr>
          <w:lang w:val="en-US" w:eastAsia="ja-JP"/>
        </w:rPr>
      </w:pPr>
      <w:bookmarkStart w:id="234" w:name="_Toc42604419"/>
      <w:bookmarkStart w:id="235" w:name="_Toc46228355"/>
      <w:r w:rsidRPr="008F109E">
        <w:rPr>
          <w:lang w:val="en-US"/>
        </w:rPr>
        <w:t>5.3.4</w:t>
      </w:r>
      <w:r w:rsidRPr="008F109E">
        <w:rPr>
          <w:lang w:val="en-US"/>
        </w:rPr>
        <w:tab/>
      </w:r>
      <w:r w:rsidRPr="008F109E">
        <w:rPr>
          <w:rFonts w:hint="eastAsia"/>
          <w:lang w:val="en-US" w:eastAsia="zh-CN"/>
        </w:rPr>
        <w:t>REFSENS</w:t>
      </w:r>
      <w:r w:rsidRPr="008F109E">
        <w:rPr>
          <w:lang w:val="en-US" w:eastAsia="zh-CN"/>
        </w:rPr>
        <w:t xml:space="preserve"> requirements</w:t>
      </w:r>
      <w:bookmarkEnd w:id="234"/>
      <w:bookmarkEnd w:id="235"/>
    </w:p>
    <w:p w14:paraId="7B6B23E2" w14:textId="77777777" w:rsidR="00F24194" w:rsidRPr="008F109E" w:rsidRDefault="00F24194" w:rsidP="00F24194">
      <w:r w:rsidRPr="008F109E">
        <w:t>There are no reference sensitivity requirements needed.</w:t>
      </w:r>
    </w:p>
    <w:p w14:paraId="584C8292" w14:textId="77777777" w:rsidR="009E1A12" w:rsidRPr="008F109E" w:rsidRDefault="009E1A12" w:rsidP="009E1A12">
      <w:pPr>
        <w:pStyle w:val="Heading2"/>
        <w:rPr>
          <w:lang w:val="pl-PL" w:eastAsia="zh-CN"/>
        </w:rPr>
      </w:pPr>
      <w:bookmarkStart w:id="236" w:name="_Toc42604420"/>
      <w:bookmarkStart w:id="237" w:name="_Toc46228356"/>
      <w:r w:rsidRPr="008F109E">
        <w:rPr>
          <w:lang w:val="pl-PL" w:eastAsia="zh-CN"/>
        </w:rPr>
        <w:t>5.4</w:t>
      </w:r>
      <w:r w:rsidRPr="008F109E">
        <w:rPr>
          <w:lang w:val="pl-PL" w:eastAsia="zh-CN"/>
        </w:rPr>
        <w:tab/>
        <w:t>CA_3-28</w:t>
      </w:r>
      <w:bookmarkEnd w:id="236"/>
      <w:bookmarkEnd w:id="237"/>
    </w:p>
    <w:p w14:paraId="0A3A036B" w14:textId="77777777" w:rsidR="009E1A12" w:rsidRPr="008F109E" w:rsidRDefault="009E1A12" w:rsidP="009E1A12">
      <w:pPr>
        <w:pStyle w:val="Heading3"/>
        <w:rPr>
          <w:lang w:val="en-US"/>
        </w:rPr>
      </w:pPr>
      <w:bookmarkStart w:id="238" w:name="_Toc42604421"/>
      <w:bookmarkStart w:id="239" w:name="_Toc46228357"/>
      <w:r w:rsidRPr="008F109E">
        <w:rPr>
          <w:lang w:val="en-US"/>
        </w:rPr>
        <w:t>5.4.1</w:t>
      </w:r>
      <w:r w:rsidRPr="008F109E">
        <w:rPr>
          <w:lang w:val="en-US"/>
        </w:rPr>
        <w:tab/>
        <w:t>Channel bandwidths per operating band for CA</w:t>
      </w:r>
      <w:bookmarkEnd w:id="238"/>
      <w:bookmarkEnd w:id="239"/>
    </w:p>
    <w:p w14:paraId="6EA1D452" w14:textId="77777777" w:rsidR="009E1A12" w:rsidRPr="008F109E" w:rsidRDefault="009E1A12" w:rsidP="009E1A12">
      <w:pPr>
        <w:pStyle w:val="TH"/>
        <w:rPr>
          <w:lang w:val="en-US"/>
        </w:rPr>
      </w:pPr>
      <w:r w:rsidRPr="008F109E">
        <w:rPr>
          <w:lang w:val="en-US"/>
        </w:rPr>
        <w:t xml:space="preserve">Table </w:t>
      </w:r>
      <w:r w:rsidRPr="008F109E">
        <w:rPr>
          <w:lang w:val="en-US" w:eastAsia="zh-CN"/>
        </w:rPr>
        <w:t>5.4.1</w:t>
      </w:r>
      <w:r w:rsidRPr="008F109E">
        <w:rPr>
          <w:lang w:val="en-US"/>
        </w:rPr>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9E1A12" w:rsidRPr="008F109E" w14:paraId="105DB077" w14:textId="77777777" w:rsidTr="00141003">
        <w:trPr>
          <w:jc w:val="center"/>
        </w:trPr>
        <w:tc>
          <w:tcPr>
            <w:tcW w:w="1190" w:type="dxa"/>
            <w:vMerge w:val="restart"/>
            <w:tcBorders>
              <w:top w:val="single" w:sz="4" w:space="0" w:color="auto"/>
              <w:left w:val="single" w:sz="4" w:space="0" w:color="auto"/>
              <w:right w:val="single" w:sz="4" w:space="0" w:color="auto"/>
            </w:tcBorders>
            <w:vAlign w:val="center"/>
          </w:tcPr>
          <w:p w14:paraId="515B2D52" w14:textId="77777777" w:rsidR="009E1A12" w:rsidRPr="008F109E" w:rsidRDefault="009E1A12" w:rsidP="00141003">
            <w:pPr>
              <w:pStyle w:val="TAH"/>
              <w:rPr>
                <w:rFonts w:cs="Arial"/>
              </w:rPr>
            </w:pPr>
            <w:r w:rsidRPr="008F109E">
              <w:rPr>
                <w:rFonts w:cs="Arial"/>
              </w:rPr>
              <w:t>E</w:t>
            </w:r>
            <w:r w:rsidRPr="008F109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31E69368" w14:textId="77777777" w:rsidR="009E1A12" w:rsidRPr="008F109E" w:rsidRDefault="009E1A12" w:rsidP="00141003">
            <w:pPr>
              <w:pStyle w:val="TAH"/>
              <w:rPr>
                <w:rFonts w:cs="Arial"/>
              </w:rPr>
            </w:pPr>
            <w:r w:rsidRPr="008F109E">
              <w:rPr>
                <w:rFonts w:cs="Arial"/>
              </w:rPr>
              <w:t>Uplink (UL) operating band</w:t>
            </w:r>
            <w:r w:rsidRPr="008F109E">
              <w:rPr>
                <w:rFonts w:cs="Arial"/>
              </w:rPr>
              <w:br/>
              <w:t>BS receive</w:t>
            </w:r>
            <w:r w:rsidRPr="008F109E">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14:paraId="75B1D6D8" w14:textId="77777777" w:rsidR="009E1A12" w:rsidRPr="008F109E" w:rsidRDefault="009E1A12" w:rsidP="00141003">
            <w:pPr>
              <w:pStyle w:val="TAH"/>
              <w:rPr>
                <w:rFonts w:cs="Arial"/>
              </w:rPr>
            </w:pPr>
            <w:r w:rsidRPr="008F109E">
              <w:rPr>
                <w:rFonts w:cs="Arial"/>
              </w:rPr>
              <w:t>Downlink (DL) operating band</w:t>
            </w:r>
            <w:r w:rsidRPr="008F109E">
              <w:rPr>
                <w:rFonts w:cs="Arial"/>
              </w:rPr>
              <w:br/>
              <w:t xml:space="preserve">BS transmit </w:t>
            </w:r>
            <w:r w:rsidRPr="008F109E">
              <w:rPr>
                <w:rFonts w:cs="Arial"/>
              </w:rPr>
              <w:br/>
              <w:t>UE receive</w:t>
            </w:r>
          </w:p>
        </w:tc>
        <w:tc>
          <w:tcPr>
            <w:tcW w:w="1010" w:type="dxa"/>
            <w:vMerge w:val="restart"/>
            <w:tcBorders>
              <w:top w:val="single" w:sz="4" w:space="0" w:color="auto"/>
              <w:left w:val="single" w:sz="4" w:space="0" w:color="auto"/>
              <w:right w:val="single" w:sz="4" w:space="0" w:color="auto"/>
            </w:tcBorders>
          </w:tcPr>
          <w:p w14:paraId="428C030C" w14:textId="77777777" w:rsidR="009E1A12" w:rsidRPr="008F109E" w:rsidRDefault="009E1A12" w:rsidP="00141003">
            <w:pPr>
              <w:pStyle w:val="TAH"/>
              <w:rPr>
                <w:rFonts w:cs="Arial"/>
              </w:rPr>
            </w:pPr>
            <w:r w:rsidRPr="008F109E">
              <w:rPr>
                <w:rFonts w:cs="Arial"/>
              </w:rPr>
              <w:t>Duplex Mode</w:t>
            </w:r>
          </w:p>
        </w:tc>
      </w:tr>
      <w:tr w:rsidR="009E1A12" w:rsidRPr="008F109E" w14:paraId="411D8D04" w14:textId="77777777" w:rsidTr="00141003">
        <w:trPr>
          <w:jc w:val="center"/>
        </w:trPr>
        <w:tc>
          <w:tcPr>
            <w:tcW w:w="1190" w:type="dxa"/>
            <w:vMerge/>
            <w:tcBorders>
              <w:left w:val="single" w:sz="4" w:space="0" w:color="auto"/>
              <w:bottom w:val="single" w:sz="4" w:space="0" w:color="auto"/>
              <w:right w:val="single" w:sz="4" w:space="0" w:color="auto"/>
            </w:tcBorders>
            <w:vAlign w:val="center"/>
          </w:tcPr>
          <w:p w14:paraId="7547752F" w14:textId="77777777" w:rsidR="009E1A12" w:rsidRPr="008F109E" w:rsidRDefault="009E1A12" w:rsidP="00141003">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51676F81" w14:textId="77777777" w:rsidR="009E1A12" w:rsidRPr="008F109E" w:rsidRDefault="009E1A12" w:rsidP="00141003">
            <w:pPr>
              <w:pStyle w:val="TAH"/>
              <w:rPr>
                <w:rFonts w:cs="Arial"/>
              </w:rPr>
            </w:pPr>
            <w:r w:rsidRPr="008F109E">
              <w:rPr>
                <w:rFonts w:cs="Arial"/>
              </w:rPr>
              <w:t>F</w:t>
            </w:r>
            <w:r w:rsidRPr="008F109E">
              <w:rPr>
                <w:rFonts w:cs="Arial"/>
                <w:vertAlign w:val="subscript"/>
              </w:rPr>
              <w:t>UL_low</w:t>
            </w:r>
            <w:r w:rsidRPr="008F109E">
              <w:rPr>
                <w:rFonts w:cs="Arial"/>
              </w:rPr>
              <w:t xml:space="preserve">   –  F</w:t>
            </w:r>
            <w:r w:rsidRPr="008F109E">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14:paraId="082D8334" w14:textId="77777777" w:rsidR="009E1A12" w:rsidRPr="008F109E" w:rsidRDefault="009E1A12" w:rsidP="00141003">
            <w:pPr>
              <w:pStyle w:val="TAH"/>
              <w:rPr>
                <w:rFonts w:cs="Arial"/>
              </w:rPr>
            </w:pPr>
            <w:r w:rsidRPr="008F109E">
              <w:rPr>
                <w:rFonts w:cs="Arial"/>
              </w:rPr>
              <w:t>F</w:t>
            </w:r>
            <w:r w:rsidRPr="008F109E">
              <w:rPr>
                <w:rFonts w:cs="Arial"/>
                <w:vertAlign w:val="subscript"/>
              </w:rPr>
              <w:t>DL_low</w:t>
            </w:r>
            <w:r w:rsidRPr="008F109E">
              <w:rPr>
                <w:rFonts w:cs="Arial"/>
              </w:rPr>
              <w:t xml:space="preserve">  –  F</w:t>
            </w:r>
            <w:r w:rsidRPr="008F109E">
              <w:rPr>
                <w:rFonts w:cs="Arial"/>
                <w:vertAlign w:val="subscript"/>
              </w:rPr>
              <w:t>DL_high</w:t>
            </w:r>
          </w:p>
        </w:tc>
        <w:tc>
          <w:tcPr>
            <w:tcW w:w="1010" w:type="dxa"/>
            <w:vMerge/>
            <w:tcBorders>
              <w:left w:val="single" w:sz="4" w:space="0" w:color="auto"/>
              <w:bottom w:val="single" w:sz="4" w:space="0" w:color="auto"/>
              <w:right w:val="single" w:sz="4" w:space="0" w:color="auto"/>
            </w:tcBorders>
          </w:tcPr>
          <w:p w14:paraId="550F257A" w14:textId="77777777" w:rsidR="009E1A12" w:rsidRPr="008F109E" w:rsidRDefault="009E1A12" w:rsidP="00141003">
            <w:pPr>
              <w:pStyle w:val="TAC"/>
              <w:rPr>
                <w:rFonts w:cs="Arial"/>
              </w:rPr>
            </w:pPr>
          </w:p>
        </w:tc>
      </w:tr>
      <w:tr w:rsidR="009E1A12" w:rsidRPr="008F109E" w14:paraId="5F0B08C9" w14:textId="77777777" w:rsidTr="00141003">
        <w:trPr>
          <w:jc w:val="center"/>
        </w:trPr>
        <w:tc>
          <w:tcPr>
            <w:tcW w:w="1190" w:type="dxa"/>
            <w:tcBorders>
              <w:top w:val="single" w:sz="4" w:space="0" w:color="auto"/>
              <w:left w:val="single" w:sz="4" w:space="0" w:color="auto"/>
              <w:bottom w:val="single" w:sz="4" w:space="0" w:color="auto"/>
              <w:right w:val="single" w:sz="4" w:space="0" w:color="auto"/>
            </w:tcBorders>
          </w:tcPr>
          <w:p w14:paraId="25B7A82C" w14:textId="77777777" w:rsidR="009E1A12" w:rsidRPr="008F109E" w:rsidRDefault="009E1A12" w:rsidP="00141003">
            <w:pPr>
              <w:pStyle w:val="TAC"/>
              <w:rPr>
                <w:rFonts w:cs="Arial"/>
              </w:rPr>
            </w:pPr>
            <w:r w:rsidRPr="008F109E">
              <w:rPr>
                <w:rFonts w:cs="Arial"/>
              </w:rPr>
              <w:t>3</w:t>
            </w:r>
          </w:p>
        </w:tc>
        <w:tc>
          <w:tcPr>
            <w:tcW w:w="1368" w:type="dxa"/>
            <w:tcBorders>
              <w:top w:val="single" w:sz="4" w:space="0" w:color="auto"/>
              <w:left w:val="single" w:sz="4" w:space="0" w:color="auto"/>
              <w:bottom w:val="single" w:sz="4" w:space="0" w:color="auto"/>
            </w:tcBorders>
          </w:tcPr>
          <w:p w14:paraId="11BB7209" w14:textId="77777777" w:rsidR="009E1A12" w:rsidRPr="008F109E" w:rsidRDefault="009E1A12" w:rsidP="00141003">
            <w:pPr>
              <w:pStyle w:val="TAR"/>
              <w:rPr>
                <w:rFonts w:cs="Arial"/>
              </w:rPr>
            </w:pPr>
            <w:r w:rsidRPr="008F109E">
              <w:t>1710 MHz</w:t>
            </w:r>
          </w:p>
        </w:tc>
        <w:tc>
          <w:tcPr>
            <w:tcW w:w="576" w:type="dxa"/>
            <w:tcBorders>
              <w:top w:val="single" w:sz="4" w:space="0" w:color="auto"/>
              <w:bottom w:val="single" w:sz="4" w:space="0" w:color="auto"/>
            </w:tcBorders>
          </w:tcPr>
          <w:p w14:paraId="5F1272C6" w14:textId="77777777" w:rsidR="009E1A12" w:rsidRPr="008F109E" w:rsidRDefault="009E1A12" w:rsidP="00141003">
            <w:pPr>
              <w:pStyle w:val="TAC"/>
              <w:rPr>
                <w:rFonts w:cs="Arial"/>
              </w:rPr>
            </w:pPr>
            <w:r w:rsidRPr="008F109E">
              <w:t>–</w:t>
            </w:r>
          </w:p>
        </w:tc>
        <w:tc>
          <w:tcPr>
            <w:tcW w:w="1310" w:type="dxa"/>
            <w:tcBorders>
              <w:top w:val="single" w:sz="4" w:space="0" w:color="auto"/>
              <w:bottom w:val="single" w:sz="4" w:space="0" w:color="auto"/>
              <w:right w:val="single" w:sz="4" w:space="0" w:color="auto"/>
            </w:tcBorders>
          </w:tcPr>
          <w:p w14:paraId="61C9F5E9" w14:textId="77777777" w:rsidR="009E1A12" w:rsidRPr="008F109E" w:rsidRDefault="009E1A12" w:rsidP="00141003">
            <w:pPr>
              <w:pStyle w:val="TAL"/>
              <w:rPr>
                <w:rFonts w:cs="Arial"/>
              </w:rPr>
            </w:pPr>
            <w:r w:rsidRPr="008F109E">
              <w:t>1</w:t>
            </w:r>
            <w:r w:rsidRPr="008F109E">
              <w:rPr>
                <w:lang w:val="en-AU"/>
              </w:rPr>
              <w:t>785</w:t>
            </w:r>
            <w:r w:rsidRPr="008F109E">
              <w:t xml:space="preserve"> MHz</w:t>
            </w:r>
          </w:p>
        </w:tc>
        <w:tc>
          <w:tcPr>
            <w:tcW w:w="1385" w:type="dxa"/>
            <w:tcBorders>
              <w:top w:val="single" w:sz="4" w:space="0" w:color="auto"/>
              <w:bottom w:val="single" w:sz="4" w:space="0" w:color="auto"/>
            </w:tcBorders>
          </w:tcPr>
          <w:p w14:paraId="1BEBDFA3" w14:textId="77777777" w:rsidR="009E1A12" w:rsidRPr="008F109E" w:rsidRDefault="009E1A12" w:rsidP="00141003">
            <w:pPr>
              <w:pStyle w:val="TAR"/>
              <w:rPr>
                <w:rFonts w:cs="Arial"/>
              </w:rPr>
            </w:pPr>
            <w:r w:rsidRPr="008F109E">
              <w:t>1805 MHz</w:t>
            </w:r>
          </w:p>
        </w:tc>
        <w:tc>
          <w:tcPr>
            <w:tcW w:w="353" w:type="dxa"/>
            <w:tcBorders>
              <w:top w:val="single" w:sz="4" w:space="0" w:color="auto"/>
              <w:bottom w:val="single" w:sz="4" w:space="0" w:color="auto"/>
            </w:tcBorders>
          </w:tcPr>
          <w:p w14:paraId="42EF2A96" w14:textId="77777777" w:rsidR="009E1A12" w:rsidRPr="008F109E" w:rsidRDefault="009E1A12" w:rsidP="00141003">
            <w:pPr>
              <w:pStyle w:val="TAC"/>
              <w:rPr>
                <w:rFonts w:cs="Arial"/>
              </w:rPr>
            </w:pPr>
            <w:r w:rsidRPr="008F109E">
              <w:t>–</w:t>
            </w:r>
          </w:p>
        </w:tc>
        <w:tc>
          <w:tcPr>
            <w:tcW w:w="1339" w:type="dxa"/>
            <w:tcBorders>
              <w:top w:val="single" w:sz="4" w:space="0" w:color="auto"/>
              <w:bottom w:val="single" w:sz="4" w:space="0" w:color="auto"/>
              <w:right w:val="single" w:sz="4" w:space="0" w:color="auto"/>
            </w:tcBorders>
          </w:tcPr>
          <w:p w14:paraId="6C418312" w14:textId="77777777" w:rsidR="009E1A12" w:rsidRPr="008F109E" w:rsidRDefault="009E1A12" w:rsidP="00141003">
            <w:pPr>
              <w:pStyle w:val="TAL"/>
              <w:rPr>
                <w:rFonts w:cs="Arial"/>
              </w:rPr>
            </w:pPr>
            <w:r w:rsidRPr="008F109E">
              <w:rPr>
                <w:lang w:val="en-AU"/>
              </w:rPr>
              <w:t xml:space="preserve">1880 </w:t>
            </w:r>
            <w:r w:rsidRPr="008F109E">
              <w:t>MHz</w:t>
            </w:r>
          </w:p>
        </w:tc>
        <w:tc>
          <w:tcPr>
            <w:tcW w:w="1010" w:type="dxa"/>
            <w:tcBorders>
              <w:top w:val="single" w:sz="4" w:space="0" w:color="auto"/>
              <w:left w:val="single" w:sz="4" w:space="0" w:color="auto"/>
              <w:bottom w:val="single" w:sz="4" w:space="0" w:color="auto"/>
              <w:right w:val="single" w:sz="4" w:space="0" w:color="auto"/>
            </w:tcBorders>
          </w:tcPr>
          <w:p w14:paraId="284E4DCA" w14:textId="77777777" w:rsidR="009E1A12" w:rsidRPr="008F109E" w:rsidRDefault="009E1A12" w:rsidP="00141003">
            <w:pPr>
              <w:pStyle w:val="TAC"/>
              <w:rPr>
                <w:rFonts w:cs="Arial"/>
              </w:rPr>
            </w:pPr>
            <w:r w:rsidRPr="008F109E">
              <w:rPr>
                <w:rFonts w:cs="Arial"/>
              </w:rPr>
              <w:t>FDD</w:t>
            </w:r>
          </w:p>
        </w:tc>
      </w:tr>
      <w:tr w:rsidR="009E1A12" w:rsidRPr="008F109E" w14:paraId="38453651" w14:textId="77777777" w:rsidTr="00141003">
        <w:trPr>
          <w:jc w:val="center"/>
        </w:trPr>
        <w:tc>
          <w:tcPr>
            <w:tcW w:w="1190" w:type="dxa"/>
            <w:tcBorders>
              <w:top w:val="single" w:sz="4" w:space="0" w:color="auto"/>
              <w:left w:val="single" w:sz="4" w:space="0" w:color="auto"/>
              <w:bottom w:val="single" w:sz="4" w:space="0" w:color="auto"/>
              <w:right w:val="single" w:sz="4" w:space="0" w:color="auto"/>
            </w:tcBorders>
          </w:tcPr>
          <w:p w14:paraId="455CEF05" w14:textId="77777777" w:rsidR="009E1A12" w:rsidRPr="008F109E" w:rsidRDefault="009E1A12" w:rsidP="00141003">
            <w:pPr>
              <w:pStyle w:val="TAC"/>
              <w:rPr>
                <w:rFonts w:cs="Arial"/>
              </w:rPr>
            </w:pPr>
            <w:r w:rsidRPr="008F109E">
              <w:rPr>
                <w:rFonts w:cs="Arial"/>
              </w:rPr>
              <w:t>28</w:t>
            </w:r>
          </w:p>
        </w:tc>
        <w:tc>
          <w:tcPr>
            <w:tcW w:w="1368" w:type="dxa"/>
            <w:tcBorders>
              <w:top w:val="single" w:sz="4" w:space="0" w:color="auto"/>
              <w:left w:val="single" w:sz="4" w:space="0" w:color="auto"/>
              <w:bottom w:val="single" w:sz="4" w:space="0" w:color="auto"/>
            </w:tcBorders>
          </w:tcPr>
          <w:p w14:paraId="194A7127" w14:textId="77777777" w:rsidR="009E1A12" w:rsidRPr="008F109E" w:rsidRDefault="009E1A12" w:rsidP="00141003">
            <w:pPr>
              <w:pStyle w:val="TAR"/>
              <w:rPr>
                <w:rFonts w:cs="Arial"/>
                <w:lang w:eastAsia="zh-CN"/>
              </w:rPr>
            </w:pPr>
            <w:r w:rsidRPr="008F109E">
              <w:rPr>
                <w:rFonts w:cs="Arial"/>
                <w:lang w:eastAsia="zh-CN"/>
              </w:rPr>
              <w:t>703 MHz</w:t>
            </w:r>
          </w:p>
        </w:tc>
        <w:tc>
          <w:tcPr>
            <w:tcW w:w="576" w:type="dxa"/>
            <w:tcBorders>
              <w:top w:val="single" w:sz="4" w:space="0" w:color="auto"/>
              <w:bottom w:val="single" w:sz="4" w:space="0" w:color="auto"/>
            </w:tcBorders>
          </w:tcPr>
          <w:p w14:paraId="57E3B2F1" w14:textId="77777777" w:rsidR="009E1A12" w:rsidRPr="008F109E" w:rsidRDefault="009E1A12" w:rsidP="00141003">
            <w:pPr>
              <w:pStyle w:val="TAC"/>
              <w:rPr>
                <w:rFonts w:cs="Arial"/>
              </w:rPr>
            </w:pPr>
            <w:r w:rsidRPr="008F109E">
              <w:rPr>
                <w:rFonts w:cs="Arial"/>
              </w:rPr>
              <w:t>–</w:t>
            </w:r>
          </w:p>
        </w:tc>
        <w:tc>
          <w:tcPr>
            <w:tcW w:w="1310" w:type="dxa"/>
            <w:tcBorders>
              <w:top w:val="single" w:sz="4" w:space="0" w:color="auto"/>
              <w:bottom w:val="single" w:sz="4" w:space="0" w:color="auto"/>
              <w:right w:val="single" w:sz="4" w:space="0" w:color="auto"/>
            </w:tcBorders>
          </w:tcPr>
          <w:p w14:paraId="5554B638" w14:textId="77777777" w:rsidR="009E1A12" w:rsidRPr="008F109E" w:rsidRDefault="009E1A12" w:rsidP="00141003">
            <w:pPr>
              <w:pStyle w:val="TAL"/>
              <w:rPr>
                <w:rFonts w:cs="Arial"/>
                <w:lang w:eastAsia="zh-CN"/>
              </w:rPr>
            </w:pPr>
            <w:r w:rsidRPr="008F109E">
              <w:rPr>
                <w:rFonts w:cs="Arial"/>
                <w:lang w:val="en-AU" w:eastAsia="zh-CN"/>
              </w:rPr>
              <w:t>748</w:t>
            </w:r>
            <w:r w:rsidRPr="008F109E">
              <w:rPr>
                <w:rFonts w:cs="Arial"/>
                <w:lang w:eastAsia="zh-CN"/>
              </w:rPr>
              <w:t xml:space="preserve"> MHz</w:t>
            </w:r>
          </w:p>
        </w:tc>
        <w:tc>
          <w:tcPr>
            <w:tcW w:w="1385" w:type="dxa"/>
            <w:tcBorders>
              <w:top w:val="single" w:sz="4" w:space="0" w:color="auto"/>
              <w:bottom w:val="single" w:sz="4" w:space="0" w:color="auto"/>
            </w:tcBorders>
          </w:tcPr>
          <w:p w14:paraId="2DDF670C" w14:textId="77777777" w:rsidR="009E1A12" w:rsidRPr="008F109E" w:rsidRDefault="009E1A12" w:rsidP="00141003">
            <w:pPr>
              <w:pStyle w:val="TAR"/>
              <w:rPr>
                <w:rFonts w:cs="Arial"/>
                <w:lang w:eastAsia="zh-CN"/>
              </w:rPr>
            </w:pPr>
            <w:r w:rsidRPr="008F109E">
              <w:rPr>
                <w:rFonts w:cs="Arial"/>
                <w:lang w:val="en-AU" w:eastAsia="zh-CN"/>
              </w:rPr>
              <w:t>758</w:t>
            </w:r>
            <w:r w:rsidRPr="008F109E">
              <w:rPr>
                <w:rFonts w:cs="Arial"/>
                <w:lang w:eastAsia="zh-CN"/>
              </w:rPr>
              <w:t xml:space="preserve"> MHz</w:t>
            </w:r>
          </w:p>
        </w:tc>
        <w:tc>
          <w:tcPr>
            <w:tcW w:w="353" w:type="dxa"/>
            <w:tcBorders>
              <w:top w:val="single" w:sz="4" w:space="0" w:color="auto"/>
              <w:bottom w:val="single" w:sz="4" w:space="0" w:color="auto"/>
            </w:tcBorders>
          </w:tcPr>
          <w:p w14:paraId="6E8115FE" w14:textId="77777777" w:rsidR="009E1A12" w:rsidRPr="008F109E" w:rsidRDefault="009E1A12" w:rsidP="00141003">
            <w:pPr>
              <w:pStyle w:val="TAC"/>
              <w:rPr>
                <w:rFonts w:cs="Arial"/>
              </w:rPr>
            </w:pPr>
            <w:r w:rsidRPr="008F109E">
              <w:rPr>
                <w:rFonts w:cs="Arial"/>
              </w:rPr>
              <w:t>–</w:t>
            </w:r>
          </w:p>
        </w:tc>
        <w:tc>
          <w:tcPr>
            <w:tcW w:w="1339" w:type="dxa"/>
            <w:tcBorders>
              <w:top w:val="single" w:sz="4" w:space="0" w:color="auto"/>
              <w:bottom w:val="single" w:sz="4" w:space="0" w:color="auto"/>
              <w:right w:val="single" w:sz="4" w:space="0" w:color="auto"/>
            </w:tcBorders>
          </w:tcPr>
          <w:p w14:paraId="69359AEC" w14:textId="77777777" w:rsidR="009E1A12" w:rsidRPr="008F109E" w:rsidRDefault="009E1A12" w:rsidP="00141003">
            <w:pPr>
              <w:pStyle w:val="TAL"/>
              <w:rPr>
                <w:rFonts w:cs="Arial"/>
                <w:lang w:eastAsia="zh-CN"/>
              </w:rPr>
            </w:pPr>
            <w:r w:rsidRPr="008F109E">
              <w:rPr>
                <w:rFonts w:cs="Arial"/>
                <w:lang w:val="en-AU" w:eastAsia="zh-CN"/>
              </w:rPr>
              <w:t>803</w:t>
            </w:r>
            <w:r w:rsidRPr="008F109E">
              <w:rPr>
                <w:rFonts w:cs="Arial"/>
                <w:lang w:eastAsia="zh-CN"/>
              </w:rPr>
              <w:t xml:space="preserve"> MHz</w:t>
            </w:r>
          </w:p>
        </w:tc>
        <w:tc>
          <w:tcPr>
            <w:tcW w:w="1010" w:type="dxa"/>
            <w:tcBorders>
              <w:top w:val="single" w:sz="4" w:space="0" w:color="auto"/>
              <w:left w:val="single" w:sz="4" w:space="0" w:color="auto"/>
              <w:bottom w:val="single" w:sz="4" w:space="0" w:color="auto"/>
              <w:right w:val="single" w:sz="4" w:space="0" w:color="auto"/>
            </w:tcBorders>
          </w:tcPr>
          <w:p w14:paraId="48852E12" w14:textId="77777777" w:rsidR="009E1A12" w:rsidRPr="008F109E" w:rsidRDefault="009E1A12" w:rsidP="00141003">
            <w:pPr>
              <w:pStyle w:val="TAC"/>
              <w:rPr>
                <w:rFonts w:cs="Arial"/>
              </w:rPr>
            </w:pPr>
            <w:r w:rsidRPr="008F109E">
              <w:rPr>
                <w:rFonts w:cs="Arial"/>
                <w:lang w:eastAsia="ja-JP"/>
              </w:rPr>
              <w:t>FDD</w:t>
            </w:r>
          </w:p>
        </w:tc>
      </w:tr>
    </w:tbl>
    <w:p w14:paraId="524189BB" w14:textId="77777777" w:rsidR="009E1A12" w:rsidRPr="008F109E" w:rsidRDefault="009E1A12" w:rsidP="009E1A12">
      <w:pPr>
        <w:pStyle w:val="TH"/>
        <w:jc w:val="left"/>
        <w:rPr>
          <w:lang w:val="en-US" w:eastAsia="zh-CN"/>
        </w:rPr>
      </w:pPr>
    </w:p>
    <w:p w14:paraId="374DAFA3" w14:textId="77777777" w:rsidR="009E1A12" w:rsidRPr="008F109E" w:rsidRDefault="009E1A12" w:rsidP="009E1A12">
      <w:pPr>
        <w:pStyle w:val="TH"/>
        <w:rPr>
          <w:lang w:val="en-US" w:eastAsia="zh-CN"/>
        </w:rPr>
      </w:pPr>
      <w:r w:rsidRPr="008F109E">
        <w:rPr>
          <w:lang w:val="en-US" w:eastAsia="zh-CN"/>
        </w:rPr>
        <w:t>Table 5.4.1-2: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9E1A12" w:rsidRPr="008F109E" w14:paraId="580D147B" w14:textId="77777777" w:rsidTr="00141003">
        <w:trPr>
          <w:trHeight w:val="109"/>
        </w:trPr>
        <w:tc>
          <w:tcPr>
            <w:tcW w:w="9620" w:type="dxa"/>
            <w:gridSpan w:val="11"/>
            <w:shd w:val="clear" w:color="auto" w:fill="auto"/>
            <w:hideMark/>
          </w:tcPr>
          <w:p w14:paraId="3A57DEDA" w14:textId="77777777" w:rsidR="009E1A12" w:rsidRPr="008F109E" w:rsidRDefault="009E1A12" w:rsidP="00141003">
            <w:pPr>
              <w:pStyle w:val="TAH"/>
              <w:rPr>
                <w:sz w:val="20"/>
              </w:rPr>
            </w:pPr>
            <w:r w:rsidRPr="008F109E">
              <w:t>E-UTRA CA configuration / Bandwidth combination set</w:t>
            </w:r>
          </w:p>
        </w:tc>
      </w:tr>
      <w:tr w:rsidR="009E1A12" w:rsidRPr="008F109E" w14:paraId="437FEBC4" w14:textId="77777777" w:rsidTr="00141003">
        <w:trPr>
          <w:trHeight w:val="441"/>
        </w:trPr>
        <w:tc>
          <w:tcPr>
            <w:tcW w:w="1396" w:type="dxa"/>
            <w:shd w:val="clear" w:color="auto" w:fill="auto"/>
            <w:hideMark/>
          </w:tcPr>
          <w:p w14:paraId="08D790DF" w14:textId="77777777" w:rsidR="009E1A12" w:rsidRPr="008F109E" w:rsidRDefault="009E1A12" w:rsidP="00141003">
            <w:pPr>
              <w:pStyle w:val="TAH"/>
            </w:pPr>
            <w:r w:rsidRPr="008F109E">
              <w:t>E-UTRA CA Configuration</w:t>
            </w:r>
          </w:p>
        </w:tc>
        <w:tc>
          <w:tcPr>
            <w:tcW w:w="1467" w:type="dxa"/>
            <w:shd w:val="clear" w:color="auto" w:fill="auto"/>
            <w:hideMark/>
          </w:tcPr>
          <w:p w14:paraId="50DD7ADA" w14:textId="77777777" w:rsidR="009E1A12" w:rsidRPr="008F109E" w:rsidRDefault="009E1A12" w:rsidP="00141003">
            <w:pPr>
              <w:pStyle w:val="TAH"/>
            </w:pPr>
            <w:r w:rsidRPr="008F109E">
              <w:rPr>
                <w:lang w:eastAsia="ja-JP"/>
              </w:rPr>
              <w:t xml:space="preserve">Uplink CA configurations </w:t>
            </w:r>
          </w:p>
        </w:tc>
        <w:tc>
          <w:tcPr>
            <w:tcW w:w="767" w:type="dxa"/>
            <w:shd w:val="clear" w:color="auto" w:fill="auto"/>
            <w:hideMark/>
          </w:tcPr>
          <w:p w14:paraId="5BBECDBE" w14:textId="77777777" w:rsidR="009E1A12" w:rsidRPr="008F109E" w:rsidRDefault="009E1A12" w:rsidP="00141003">
            <w:pPr>
              <w:pStyle w:val="TAH"/>
            </w:pPr>
            <w:r w:rsidRPr="008F109E">
              <w:t>E-UTRA Bands</w:t>
            </w:r>
          </w:p>
        </w:tc>
        <w:tc>
          <w:tcPr>
            <w:tcW w:w="586" w:type="dxa"/>
            <w:shd w:val="clear" w:color="auto" w:fill="auto"/>
            <w:hideMark/>
          </w:tcPr>
          <w:p w14:paraId="41E7D5FA" w14:textId="77777777" w:rsidR="009E1A12" w:rsidRPr="008F109E" w:rsidRDefault="009E1A12" w:rsidP="00141003">
            <w:pPr>
              <w:pStyle w:val="TAH"/>
            </w:pPr>
            <w:r w:rsidRPr="008F109E">
              <w:t>1.4</w:t>
            </w:r>
            <w:r w:rsidRPr="008F109E">
              <w:br/>
              <w:t>MHz</w:t>
            </w:r>
          </w:p>
        </w:tc>
        <w:tc>
          <w:tcPr>
            <w:tcW w:w="586" w:type="dxa"/>
            <w:shd w:val="clear" w:color="auto" w:fill="auto"/>
            <w:hideMark/>
          </w:tcPr>
          <w:p w14:paraId="7608BD7F" w14:textId="77777777" w:rsidR="009E1A12" w:rsidRPr="008F109E" w:rsidRDefault="009E1A12" w:rsidP="00141003">
            <w:pPr>
              <w:pStyle w:val="TAH"/>
            </w:pPr>
            <w:r w:rsidRPr="008F109E">
              <w:t>3</w:t>
            </w:r>
            <w:r w:rsidRPr="008F109E">
              <w:br/>
              <w:t>MHz</w:t>
            </w:r>
          </w:p>
        </w:tc>
        <w:tc>
          <w:tcPr>
            <w:tcW w:w="586" w:type="dxa"/>
            <w:shd w:val="clear" w:color="auto" w:fill="auto"/>
            <w:hideMark/>
          </w:tcPr>
          <w:p w14:paraId="485A9DA2" w14:textId="77777777" w:rsidR="009E1A12" w:rsidRPr="008F109E" w:rsidRDefault="009E1A12" w:rsidP="00141003">
            <w:pPr>
              <w:pStyle w:val="TAH"/>
            </w:pPr>
            <w:r w:rsidRPr="008F109E">
              <w:t>5</w:t>
            </w:r>
            <w:r w:rsidRPr="008F109E">
              <w:br/>
              <w:t>MHz</w:t>
            </w:r>
          </w:p>
        </w:tc>
        <w:tc>
          <w:tcPr>
            <w:tcW w:w="586" w:type="dxa"/>
            <w:shd w:val="clear" w:color="auto" w:fill="auto"/>
            <w:hideMark/>
          </w:tcPr>
          <w:p w14:paraId="575E2A4A" w14:textId="77777777" w:rsidR="009E1A12" w:rsidRPr="008F109E" w:rsidRDefault="009E1A12" w:rsidP="00141003">
            <w:pPr>
              <w:pStyle w:val="TAH"/>
            </w:pPr>
            <w:r w:rsidRPr="008F109E">
              <w:t>10</w:t>
            </w:r>
            <w:r w:rsidRPr="008F109E">
              <w:br/>
              <w:t>MHz</w:t>
            </w:r>
          </w:p>
        </w:tc>
        <w:tc>
          <w:tcPr>
            <w:tcW w:w="586" w:type="dxa"/>
            <w:shd w:val="clear" w:color="auto" w:fill="auto"/>
            <w:hideMark/>
          </w:tcPr>
          <w:p w14:paraId="52893BF0" w14:textId="77777777" w:rsidR="009E1A12" w:rsidRPr="008F109E" w:rsidRDefault="009E1A12" w:rsidP="00141003">
            <w:pPr>
              <w:pStyle w:val="TAH"/>
            </w:pPr>
            <w:r w:rsidRPr="008F109E">
              <w:t>15</w:t>
            </w:r>
            <w:r w:rsidRPr="008F109E">
              <w:br/>
              <w:t>MHz</w:t>
            </w:r>
          </w:p>
        </w:tc>
        <w:tc>
          <w:tcPr>
            <w:tcW w:w="586" w:type="dxa"/>
            <w:shd w:val="clear" w:color="auto" w:fill="auto"/>
            <w:hideMark/>
          </w:tcPr>
          <w:p w14:paraId="75CD44F8" w14:textId="77777777" w:rsidR="009E1A12" w:rsidRPr="008F109E" w:rsidRDefault="009E1A12" w:rsidP="00141003">
            <w:pPr>
              <w:pStyle w:val="TAH"/>
            </w:pPr>
            <w:r w:rsidRPr="008F109E">
              <w:t>20</w:t>
            </w:r>
            <w:r w:rsidRPr="008F109E">
              <w:br/>
              <w:t>MHz</w:t>
            </w:r>
          </w:p>
        </w:tc>
        <w:tc>
          <w:tcPr>
            <w:tcW w:w="1187" w:type="dxa"/>
            <w:shd w:val="clear" w:color="auto" w:fill="auto"/>
            <w:hideMark/>
          </w:tcPr>
          <w:p w14:paraId="5EDBD5AE" w14:textId="77777777" w:rsidR="009E1A12" w:rsidRPr="008F109E" w:rsidRDefault="009E1A12" w:rsidP="00141003">
            <w:pPr>
              <w:pStyle w:val="TAH"/>
            </w:pPr>
            <w:r w:rsidRPr="008F109E">
              <w:t>Maximum aggregated bandwidth</w:t>
            </w:r>
          </w:p>
          <w:p w14:paraId="32A14A28" w14:textId="77777777" w:rsidR="009E1A12" w:rsidRPr="008F109E" w:rsidRDefault="009E1A12" w:rsidP="00141003">
            <w:pPr>
              <w:pStyle w:val="TAH"/>
            </w:pPr>
            <w:r w:rsidRPr="008F109E">
              <w:t>[MHz]</w:t>
            </w:r>
          </w:p>
        </w:tc>
        <w:tc>
          <w:tcPr>
            <w:tcW w:w="1287" w:type="dxa"/>
            <w:shd w:val="clear" w:color="auto" w:fill="auto"/>
            <w:hideMark/>
          </w:tcPr>
          <w:p w14:paraId="70A6A11E" w14:textId="77777777" w:rsidR="009E1A12" w:rsidRPr="008F109E" w:rsidRDefault="009E1A12" w:rsidP="00141003">
            <w:pPr>
              <w:pStyle w:val="TAH"/>
            </w:pPr>
            <w:r w:rsidRPr="008F109E">
              <w:t>Bandwidth combination set</w:t>
            </w:r>
          </w:p>
        </w:tc>
      </w:tr>
      <w:tr w:rsidR="009E1A12" w:rsidRPr="008F109E" w14:paraId="28F76075" w14:textId="77777777" w:rsidTr="00141003">
        <w:trPr>
          <w:trHeight w:val="429"/>
        </w:trPr>
        <w:tc>
          <w:tcPr>
            <w:tcW w:w="1396" w:type="dxa"/>
            <w:vMerge w:val="restart"/>
            <w:shd w:val="clear" w:color="auto" w:fill="auto"/>
            <w:vAlign w:val="center"/>
          </w:tcPr>
          <w:p w14:paraId="1D849F63" w14:textId="77777777" w:rsidR="009E1A12" w:rsidRPr="008F109E" w:rsidRDefault="009E1A12" w:rsidP="00141003">
            <w:pPr>
              <w:pStyle w:val="TAH"/>
              <w:rPr>
                <w:rFonts w:cs="Arial"/>
                <w:szCs w:val="18"/>
                <w:lang w:val="en-AU"/>
              </w:rPr>
            </w:pPr>
            <w:r w:rsidRPr="008F109E">
              <w:rPr>
                <w:rFonts w:cs="Arial"/>
                <w:b w:val="0"/>
                <w:szCs w:val="18"/>
              </w:rPr>
              <w:t>CA_</w:t>
            </w:r>
            <w:r w:rsidRPr="008F109E">
              <w:rPr>
                <w:rFonts w:cs="Arial"/>
                <w:b w:val="0"/>
                <w:szCs w:val="18"/>
                <w:lang w:val="en-AU"/>
              </w:rPr>
              <w:t>3C-28A</w:t>
            </w:r>
          </w:p>
        </w:tc>
        <w:tc>
          <w:tcPr>
            <w:tcW w:w="1467" w:type="dxa"/>
            <w:vMerge w:val="restart"/>
            <w:shd w:val="clear" w:color="auto" w:fill="auto"/>
            <w:vAlign w:val="center"/>
          </w:tcPr>
          <w:p w14:paraId="03E362FF" w14:textId="77777777" w:rsidR="009E1A12" w:rsidRPr="008F109E" w:rsidRDefault="009E1A12" w:rsidP="00141003">
            <w:pPr>
              <w:pStyle w:val="TAH"/>
              <w:rPr>
                <w:rFonts w:cs="Arial"/>
                <w:b w:val="0"/>
                <w:szCs w:val="18"/>
                <w:lang w:val="en-US" w:eastAsia="ja-JP"/>
              </w:rPr>
            </w:pPr>
            <w:r w:rsidRPr="008F109E">
              <w:rPr>
                <w:rFonts w:cs="Arial"/>
                <w:b w:val="0"/>
                <w:szCs w:val="18"/>
                <w:lang w:val="en-US" w:eastAsia="ja-JP"/>
              </w:rPr>
              <w:t>CA_3C</w:t>
            </w:r>
          </w:p>
        </w:tc>
        <w:tc>
          <w:tcPr>
            <w:tcW w:w="767" w:type="dxa"/>
            <w:shd w:val="clear" w:color="auto" w:fill="auto"/>
          </w:tcPr>
          <w:p w14:paraId="455995CC" w14:textId="77777777" w:rsidR="009E1A12" w:rsidRPr="008F109E" w:rsidRDefault="009E1A12" w:rsidP="00141003">
            <w:pPr>
              <w:pStyle w:val="TAH"/>
              <w:rPr>
                <w:rFonts w:cs="Arial"/>
                <w:b w:val="0"/>
                <w:szCs w:val="18"/>
                <w:lang w:val="en-US"/>
              </w:rPr>
            </w:pPr>
            <w:r w:rsidRPr="008F109E">
              <w:rPr>
                <w:rFonts w:cs="Arial"/>
                <w:b w:val="0"/>
                <w:szCs w:val="18"/>
                <w:lang w:val="en-US"/>
              </w:rPr>
              <w:t>3</w:t>
            </w:r>
          </w:p>
        </w:tc>
        <w:tc>
          <w:tcPr>
            <w:tcW w:w="3516" w:type="dxa"/>
            <w:gridSpan w:val="6"/>
            <w:shd w:val="clear" w:color="auto" w:fill="auto"/>
          </w:tcPr>
          <w:p w14:paraId="18D47FB0" w14:textId="77777777" w:rsidR="009E1A12" w:rsidRPr="008F109E" w:rsidRDefault="009E1A12" w:rsidP="00141003">
            <w:pPr>
              <w:pStyle w:val="TAH"/>
              <w:rPr>
                <w:rFonts w:cs="Arial"/>
                <w:b w:val="0"/>
                <w:szCs w:val="18"/>
              </w:rPr>
            </w:pPr>
            <w:r w:rsidRPr="008F109E">
              <w:rPr>
                <w:rFonts w:cs="Arial"/>
                <w:b w:val="0"/>
                <w:szCs w:val="18"/>
              </w:rPr>
              <w:t>See the CA_3C Bandwidth combination set 0 in Table 5.6A.1-1</w:t>
            </w:r>
          </w:p>
        </w:tc>
        <w:tc>
          <w:tcPr>
            <w:tcW w:w="1187" w:type="dxa"/>
            <w:vMerge w:val="restart"/>
            <w:shd w:val="clear" w:color="auto" w:fill="auto"/>
            <w:vAlign w:val="center"/>
          </w:tcPr>
          <w:p w14:paraId="2B334ED7" w14:textId="77777777" w:rsidR="009E1A12" w:rsidRPr="008F109E" w:rsidRDefault="009E1A12" w:rsidP="00141003">
            <w:pPr>
              <w:pStyle w:val="TAH"/>
              <w:rPr>
                <w:b w:val="0"/>
                <w:lang w:val="en-US"/>
              </w:rPr>
            </w:pPr>
            <w:r w:rsidRPr="008F109E">
              <w:rPr>
                <w:b w:val="0"/>
                <w:lang w:val="en-US"/>
              </w:rPr>
              <w:t>60</w:t>
            </w:r>
          </w:p>
        </w:tc>
        <w:tc>
          <w:tcPr>
            <w:tcW w:w="1287" w:type="dxa"/>
            <w:vMerge w:val="restart"/>
            <w:shd w:val="clear" w:color="auto" w:fill="auto"/>
            <w:vAlign w:val="center"/>
          </w:tcPr>
          <w:p w14:paraId="6A646804" w14:textId="77777777" w:rsidR="009E1A12" w:rsidRPr="008F109E" w:rsidRDefault="009E1A12" w:rsidP="00141003">
            <w:pPr>
              <w:pStyle w:val="TAH"/>
              <w:rPr>
                <w:b w:val="0"/>
                <w:lang w:val="en-US"/>
              </w:rPr>
            </w:pPr>
            <w:r w:rsidRPr="008F109E">
              <w:rPr>
                <w:b w:val="0"/>
                <w:lang w:val="en-US"/>
              </w:rPr>
              <w:t>0</w:t>
            </w:r>
          </w:p>
        </w:tc>
      </w:tr>
      <w:tr w:rsidR="009E1A12" w:rsidRPr="008F109E" w14:paraId="34EB94EF" w14:textId="77777777" w:rsidTr="00141003">
        <w:trPr>
          <w:trHeight w:val="103"/>
        </w:trPr>
        <w:tc>
          <w:tcPr>
            <w:tcW w:w="1396" w:type="dxa"/>
            <w:vMerge/>
            <w:shd w:val="clear" w:color="auto" w:fill="auto"/>
          </w:tcPr>
          <w:p w14:paraId="353C3DC6" w14:textId="77777777" w:rsidR="009E1A12" w:rsidRPr="008F109E" w:rsidRDefault="009E1A12" w:rsidP="00141003">
            <w:pPr>
              <w:pStyle w:val="TAH"/>
              <w:rPr>
                <w:rFonts w:cs="Arial"/>
                <w:b w:val="0"/>
                <w:szCs w:val="18"/>
              </w:rPr>
            </w:pPr>
          </w:p>
        </w:tc>
        <w:tc>
          <w:tcPr>
            <w:tcW w:w="1467" w:type="dxa"/>
            <w:vMerge/>
            <w:shd w:val="clear" w:color="auto" w:fill="auto"/>
          </w:tcPr>
          <w:p w14:paraId="631AA387" w14:textId="77777777" w:rsidR="009E1A12" w:rsidRPr="008F109E" w:rsidRDefault="009E1A12" w:rsidP="00141003">
            <w:pPr>
              <w:pStyle w:val="TAH"/>
              <w:rPr>
                <w:rFonts w:cs="Arial"/>
                <w:szCs w:val="18"/>
                <w:lang w:val="en-US" w:eastAsia="ja-JP"/>
              </w:rPr>
            </w:pPr>
          </w:p>
        </w:tc>
        <w:tc>
          <w:tcPr>
            <w:tcW w:w="767" w:type="dxa"/>
            <w:shd w:val="clear" w:color="auto" w:fill="auto"/>
          </w:tcPr>
          <w:p w14:paraId="100060A4" w14:textId="77777777" w:rsidR="009E1A12" w:rsidRPr="008F109E" w:rsidRDefault="009E1A12" w:rsidP="00141003">
            <w:pPr>
              <w:pStyle w:val="TAH"/>
              <w:rPr>
                <w:rFonts w:cs="Arial"/>
                <w:b w:val="0"/>
                <w:szCs w:val="18"/>
                <w:lang w:val="en-US"/>
              </w:rPr>
            </w:pPr>
            <w:r w:rsidRPr="008F109E">
              <w:rPr>
                <w:rFonts w:cs="Arial"/>
                <w:b w:val="0"/>
                <w:szCs w:val="18"/>
                <w:lang w:val="en-US"/>
              </w:rPr>
              <w:t>28</w:t>
            </w:r>
          </w:p>
        </w:tc>
        <w:tc>
          <w:tcPr>
            <w:tcW w:w="586" w:type="dxa"/>
            <w:shd w:val="clear" w:color="auto" w:fill="auto"/>
          </w:tcPr>
          <w:p w14:paraId="79882AF2" w14:textId="77777777" w:rsidR="009E1A12" w:rsidRPr="008F109E" w:rsidRDefault="009E1A12" w:rsidP="00141003">
            <w:pPr>
              <w:pStyle w:val="TAH"/>
              <w:rPr>
                <w:rFonts w:cs="Arial"/>
                <w:szCs w:val="18"/>
              </w:rPr>
            </w:pPr>
          </w:p>
        </w:tc>
        <w:tc>
          <w:tcPr>
            <w:tcW w:w="586" w:type="dxa"/>
            <w:shd w:val="clear" w:color="auto" w:fill="auto"/>
          </w:tcPr>
          <w:p w14:paraId="77E48F08" w14:textId="77777777" w:rsidR="009E1A12" w:rsidRPr="008F109E" w:rsidRDefault="009E1A12" w:rsidP="00141003">
            <w:pPr>
              <w:pStyle w:val="TAH"/>
              <w:rPr>
                <w:rFonts w:cs="Arial"/>
                <w:b w:val="0"/>
                <w:szCs w:val="18"/>
              </w:rPr>
            </w:pPr>
          </w:p>
        </w:tc>
        <w:tc>
          <w:tcPr>
            <w:tcW w:w="586" w:type="dxa"/>
            <w:shd w:val="clear" w:color="auto" w:fill="auto"/>
          </w:tcPr>
          <w:p w14:paraId="16500F55" w14:textId="77777777" w:rsidR="009E1A12" w:rsidRPr="008F109E" w:rsidRDefault="009E1A12" w:rsidP="00141003">
            <w:pPr>
              <w:pStyle w:val="TAH"/>
              <w:rPr>
                <w:rFonts w:cs="Arial"/>
                <w:b w:val="0"/>
                <w:szCs w:val="18"/>
              </w:rPr>
            </w:pPr>
            <w:r w:rsidRPr="008F109E">
              <w:rPr>
                <w:rFonts w:cs="Arial"/>
                <w:b w:val="0"/>
                <w:szCs w:val="18"/>
              </w:rPr>
              <w:t>Yes</w:t>
            </w:r>
          </w:p>
        </w:tc>
        <w:tc>
          <w:tcPr>
            <w:tcW w:w="586" w:type="dxa"/>
            <w:shd w:val="clear" w:color="auto" w:fill="auto"/>
          </w:tcPr>
          <w:p w14:paraId="1868F93D" w14:textId="77777777" w:rsidR="009E1A12" w:rsidRPr="008F109E" w:rsidRDefault="009E1A12" w:rsidP="00141003">
            <w:pPr>
              <w:pStyle w:val="TAH"/>
              <w:rPr>
                <w:rFonts w:cs="Arial"/>
                <w:b w:val="0"/>
                <w:szCs w:val="18"/>
              </w:rPr>
            </w:pPr>
            <w:r w:rsidRPr="008F109E">
              <w:rPr>
                <w:rFonts w:cs="Arial"/>
                <w:b w:val="0"/>
                <w:szCs w:val="18"/>
              </w:rPr>
              <w:t>Yes</w:t>
            </w:r>
          </w:p>
        </w:tc>
        <w:tc>
          <w:tcPr>
            <w:tcW w:w="586" w:type="dxa"/>
            <w:shd w:val="clear" w:color="auto" w:fill="auto"/>
          </w:tcPr>
          <w:p w14:paraId="0E2E45F8" w14:textId="77777777" w:rsidR="009E1A12" w:rsidRPr="008F109E" w:rsidRDefault="009E1A12" w:rsidP="00141003">
            <w:pPr>
              <w:pStyle w:val="TAH"/>
              <w:rPr>
                <w:rFonts w:cs="Arial"/>
                <w:b w:val="0"/>
                <w:szCs w:val="18"/>
              </w:rPr>
            </w:pPr>
            <w:r w:rsidRPr="008F109E">
              <w:rPr>
                <w:rFonts w:cs="Arial"/>
                <w:b w:val="0"/>
                <w:szCs w:val="18"/>
              </w:rPr>
              <w:t>Yes</w:t>
            </w:r>
          </w:p>
        </w:tc>
        <w:tc>
          <w:tcPr>
            <w:tcW w:w="586" w:type="dxa"/>
            <w:shd w:val="clear" w:color="auto" w:fill="auto"/>
          </w:tcPr>
          <w:p w14:paraId="203F0666" w14:textId="77777777" w:rsidR="009E1A12" w:rsidRPr="008F109E" w:rsidRDefault="009E1A12" w:rsidP="00141003">
            <w:pPr>
              <w:pStyle w:val="TAH"/>
              <w:rPr>
                <w:rFonts w:cs="Arial"/>
                <w:b w:val="0"/>
                <w:szCs w:val="18"/>
              </w:rPr>
            </w:pPr>
            <w:r w:rsidRPr="008F109E">
              <w:rPr>
                <w:rFonts w:cs="Arial"/>
                <w:b w:val="0"/>
                <w:szCs w:val="18"/>
              </w:rPr>
              <w:t>Yes</w:t>
            </w:r>
          </w:p>
        </w:tc>
        <w:tc>
          <w:tcPr>
            <w:tcW w:w="1187" w:type="dxa"/>
            <w:vMerge/>
            <w:shd w:val="clear" w:color="auto" w:fill="auto"/>
          </w:tcPr>
          <w:p w14:paraId="2CE53F96" w14:textId="77777777" w:rsidR="009E1A12" w:rsidRPr="008F109E" w:rsidRDefault="009E1A12" w:rsidP="00141003">
            <w:pPr>
              <w:pStyle w:val="TAH"/>
              <w:rPr>
                <w:b w:val="0"/>
                <w:lang w:val="en-US"/>
              </w:rPr>
            </w:pPr>
          </w:p>
        </w:tc>
        <w:tc>
          <w:tcPr>
            <w:tcW w:w="1287" w:type="dxa"/>
            <w:vMerge/>
            <w:shd w:val="clear" w:color="auto" w:fill="auto"/>
          </w:tcPr>
          <w:p w14:paraId="71C530BC" w14:textId="77777777" w:rsidR="009E1A12" w:rsidRPr="008F109E" w:rsidRDefault="009E1A12" w:rsidP="00141003">
            <w:pPr>
              <w:pStyle w:val="TAH"/>
              <w:rPr>
                <w:b w:val="0"/>
                <w:lang w:val="en-US"/>
              </w:rPr>
            </w:pPr>
          </w:p>
        </w:tc>
      </w:tr>
    </w:tbl>
    <w:p w14:paraId="4CBD5962" w14:textId="77777777" w:rsidR="009E1A12" w:rsidRPr="008F109E" w:rsidRDefault="009E1A12" w:rsidP="009E1A12">
      <w:pPr>
        <w:pStyle w:val="TAL"/>
      </w:pPr>
    </w:p>
    <w:p w14:paraId="171AE629" w14:textId="77777777" w:rsidR="009E1A12" w:rsidRPr="008F109E" w:rsidRDefault="009E1A12" w:rsidP="009E1A12">
      <w:pPr>
        <w:pStyle w:val="Heading3"/>
      </w:pPr>
      <w:bookmarkStart w:id="240" w:name="_Toc42604422"/>
      <w:bookmarkStart w:id="241" w:name="_Toc46228358"/>
      <w:r w:rsidRPr="008F109E">
        <w:t>5.4.2</w:t>
      </w:r>
      <w:r w:rsidRPr="008F109E">
        <w:tab/>
        <w:t>Co-existence studies</w:t>
      </w:r>
      <w:bookmarkEnd w:id="240"/>
      <w:bookmarkEnd w:id="241"/>
    </w:p>
    <w:p w14:paraId="7DFC7966" w14:textId="77777777" w:rsidR="009E1A12" w:rsidRPr="008F109E" w:rsidRDefault="009E1A12" w:rsidP="009E1A12">
      <w:pPr>
        <w:jc w:val="both"/>
        <w:rPr>
          <w:rFonts w:eastAsia="MS Mincho"/>
          <w:lang w:eastAsia="zh-CN"/>
        </w:rPr>
      </w:pPr>
      <w:r w:rsidRPr="008F109E">
        <w:rPr>
          <w:rFonts w:eastAsia="MS Mincho"/>
          <w:lang w:eastAsia="zh-CN"/>
        </w:rPr>
        <w:t>Table 5.4.2-1</w:t>
      </w:r>
      <w:r w:rsidRPr="008F109E">
        <w:rPr>
          <w:rFonts w:eastAsia="MS Mincho" w:hint="eastAsia"/>
          <w:lang w:eastAsia="zh-CN"/>
        </w:rPr>
        <w:t xml:space="preserve"> </w:t>
      </w:r>
      <w:r w:rsidRPr="008F109E">
        <w:rPr>
          <w:rFonts w:eastAsia="MS Mincho"/>
          <w:lang w:eastAsia="zh-CN"/>
        </w:rPr>
        <w:t xml:space="preserve">summarizes frequency ranges where harmonics occur for CA_3-28 </w:t>
      </w:r>
      <w:r w:rsidRPr="008F109E">
        <w:rPr>
          <w:rFonts w:eastAsia="MS Mincho" w:hint="eastAsia"/>
          <w:lang w:eastAsia="zh-CN"/>
        </w:rPr>
        <w:t>with 1</w:t>
      </w:r>
      <w:r w:rsidRPr="008F109E">
        <w:rPr>
          <w:rFonts w:eastAsia="MS Mincho"/>
          <w:lang w:eastAsia="zh-CN"/>
        </w:rPr>
        <w:t xml:space="preserve"> band</w:t>
      </w:r>
      <w:r w:rsidRPr="008F109E">
        <w:rPr>
          <w:rFonts w:eastAsia="MS Mincho" w:hint="eastAsia"/>
          <w:lang w:eastAsia="zh-CN"/>
        </w:rPr>
        <w:t xml:space="preserve"> </w:t>
      </w:r>
      <w:r w:rsidRPr="008F109E">
        <w:rPr>
          <w:rFonts w:eastAsia="MS Mincho"/>
          <w:lang w:eastAsia="zh-CN"/>
        </w:rPr>
        <w:t>uplink</w:t>
      </w:r>
      <w:r w:rsidRPr="008F109E">
        <w:rPr>
          <w:rFonts w:eastAsia="MS Mincho" w:hint="eastAsia"/>
          <w:lang w:eastAsia="zh-CN"/>
        </w:rPr>
        <w:t>.</w:t>
      </w:r>
      <w:r w:rsidRPr="008F109E">
        <w:rPr>
          <w:rFonts w:eastAsia="MS Mincho"/>
          <w:lang w:eastAsia="zh-CN"/>
        </w:rPr>
        <w:t xml:space="preserve">  </w:t>
      </w:r>
    </w:p>
    <w:p w14:paraId="59CA3B55" w14:textId="77777777" w:rsidR="009E1A12" w:rsidRPr="008F109E" w:rsidRDefault="009E1A12" w:rsidP="009E1A12">
      <w:pPr>
        <w:keepNext/>
        <w:keepLines/>
        <w:spacing w:before="60"/>
        <w:jc w:val="center"/>
        <w:rPr>
          <w:rFonts w:ascii="Arial" w:eastAsia="MS Mincho" w:hAnsi="Arial" w:cs="Arial"/>
          <w:b/>
          <w:bCs/>
          <w:lang w:eastAsia="zh-CN"/>
        </w:rPr>
      </w:pPr>
      <w:r w:rsidRPr="008F109E">
        <w:rPr>
          <w:rFonts w:ascii="Arial" w:eastAsia="MS Mincho" w:hAnsi="Arial" w:cs="Arial"/>
          <w:b/>
          <w:bCs/>
          <w:lang w:eastAsia="zh-CN"/>
        </w:rPr>
        <w:t>Table 5.4</w:t>
      </w:r>
      <w:r w:rsidRPr="008F109E">
        <w:rPr>
          <w:rFonts w:ascii="Arial" w:eastAsia="MS Mincho" w:hAnsi="Arial" w:cs="Arial" w:hint="eastAsia"/>
          <w:b/>
          <w:bCs/>
          <w:lang w:eastAsia="zh-CN"/>
        </w:rPr>
        <w:t>.</w:t>
      </w:r>
      <w:r w:rsidRPr="008F109E">
        <w:rPr>
          <w:rFonts w:ascii="Arial" w:eastAsia="MS Mincho" w:hAnsi="Arial" w:cs="Arial"/>
          <w:b/>
          <w:bCs/>
          <w:lang w:eastAsia="zh-CN"/>
        </w:rPr>
        <w:t>2</w:t>
      </w:r>
      <w:r w:rsidRPr="008F109E">
        <w:rPr>
          <w:rFonts w:ascii="Arial" w:eastAsia="MS Mincho" w:hAnsi="Arial" w:cs="Arial" w:hint="eastAsia"/>
          <w:b/>
          <w:bCs/>
          <w:lang w:eastAsia="zh-CN"/>
        </w:rPr>
        <w:t>-</w:t>
      </w:r>
      <w:r w:rsidRPr="008F109E">
        <w:rPr>
          <w:rFonts w:ascii="Arial" w:eastAsia="MS Mincho" w:hAnsi="Arial" w:cs="Arial"/>
          <w:b/>
          <w:bCs/>
          <w:lang w:eastAsia="zh-CN"/>
        </w:rPr>
        <w:t xml:space="preserve">1: Impact of </w:t>
      </w:r>
      <w:r w:rsidRPr="008F109E">
        <w:rPr>
          <w:rFonts w:ascii="Arial" w:eastAsia="MS Mincho" w:hAnsi="Arial" w:cs="Arial" w:hint="eastAsia"/>
          <w:b/>
          <w:bCs/>
          <w:lang w:eastAsia="zh-CN"/>
        </w:rPr>
        <w:t xml:space="preserve">1 </w:t>
      </w:r>
      <w:r w:rsidRPr="008F109E">
        <w:rPr>
          <w:rFonts w:ascii="Arial" w:eastAsia="MS Mincho" w:hAnsi="Arial" w:cs="Arial"/>
          <w:b/>
          <w:bCs/>
          <w:lang w:eastAsia="zh-CN"/>
        </w:rPr>
        <w:t>UL Harmonic Interference</w:t>
      </w:r>
    </w:p>
    <w:p w14:paraId="3E5320B1" w14:textId="77777777" w:rsidR="009E1A12" w:rsidRPr="008F109E" w:rsidRDefault="009E1A12" w:rsidP="009E1A12">
      <w:pPr>
        <w:keepNext/>
        <w:keepLines/>
        <w:spacing w:after="0"/>
        <w:jc w:val="center"/>
        <w:rPr>
          <w:rFonts w:ascii="Arial" w:eastAsia="MS Mincho" w:hAnsi="Arial"/>
          <w:sz w:val="18"/>
          <w:lang w:eastAsia="zh-CN"/>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48"/>
        <w:gridCol w:w="936"/>
        <w:gridCol w:w="957"/>
        <w:gridCol w:w="1044"/>
        <w:gridCol w:w="870"/>
        <w:gridCol w:w="865"/>
        <w:gridCol w:w="1055"/>
        <w:gridCol w:w="1019"/>
        <w:gridCol w:w="986"/>
      </w:tblGrid>
      <w:tr w:rsidR="009E1A12" w:rsidRPr="008F109E" w14:paraId="34B2A43C" w14:textId="77777777" w:rsidTr="00141003">
        <w:trPr>
          <w:trHeight w:val="284"/>
          <w:jc w:val="center"/>
        </w:trPr>
        <w:tc>
          <w:tcPr>
            <w:tcW w:w="1148" w:type="dxa"/>
            <w:tcBorders>
              <w:top w:val="single" w:sz="4" w:space="0" w:color="auto"/>
              <w:left w:val="single" w:sz="4" w:space="0" w:color="auto"/>
              <w:bottom w:val="single" w:sz="4" w:space="0" w:color="auto"/>
              <w:right w:val="single" w:sz="4" w:space="0" w:color="auto"/>
            </w:tcBorders>
            <w:vAlign w:val="center"/>
          </w:tcPr>
          <w:p w14:paraId="161A06F6" w14:textId="77777777" w:rsidR="009E1A12" w:rsidRPr="008F109E" w:rsidRDefault="009E1A12" w:rsidP="00141003">
            <w:pPr>
              <w:keepNext/>
              <w:keepLines/>
              <w:spacing w:after="0"/>
              <w:jc w:val="center"/>
              <w:rPr>
                <w:rFonts w:ascii="Arial" w:hAnsi="Arial"/>
                <w:b/>
                <w:sz w:val="18"/>
                <w:lang w:val="en-US" w:eastAsia="ja-JP"/>
              </w:rPr>
            </w:pPr>
          </w:p>
        </w:tc>
        <w:tc>
          <w:tcPr>
            <w:tcW w:w="936" w:type="dxa"/>
            <w:tcBorders>
              <w:top w:val="single" w:sz="4" w:space="0" w:color="auto"/>
              <w:left w:val="single" w:sz="4" w:space="0" w:color="auto"/>
              <w:bottom w:val="single" w:sz="4" w:space="0" w:color="auto"/>
              <w:right w:val="single" w:sz="4" w:space="0" w:color="auto"/>
            </w:tcBorders>
            <w:vAlign w:val="center"/>
          </w:tcPr>
          <w:p w14:paraId="7F89CAFA" w14:textId="77777777" w:rsidR="009E1A12" w:rsidRPr="008F109E" w:rsidRDefault="009E1A12" w:rsidP="00141003">
            <w:pPr>
              <w:keepNext/>
              <w:keepLines/>
              <w:spacing w:after="0"/>
              <w:jc w:val="center"/>
              <w:rPr>
                <w:rFonts w:ascii="Arial" w:hAnsi="Arial"/>
                <w:b/>
                <w:sz w:val="18"/>
                <w:lang w:val="en-US" w:eastAsia="ja-JP"/>
              </w:rPr>
            </w:pPr>
          </w:p>
        </w:tc>
        <w:tc>
          <w:tcPr>
            <w:tcW w:w="957" w:type="dxa"/>
            <w:tcBorders>
              <w:top w:val="single" w:sz="4" w:space="0" w:color="auto"/>
              <w:left w:val="single" w:sz="4" w:space="0" w:color="auto"/>
              <w:bottom w:val="single" w:sz="4" w:space="0" w:color="auto"/>
              <w:right w:val="single" w:sz="4" w:space="0" w:color="auto"/>
            </w:tcBorders>
            <w:vAlign w:val="center"/>
          </w:tcPr>
          <w:p w14:paraId="643CE130" w14:textId="77777777" w:rsidR="009E1A12" w:rsidRPr="008F109E" w:rsidRDefault="009E1A12" w:rsidP="00141003">
            <w:pPr>
              <w:keepNext/>
              <w:keepLines/>
              <w:spacing w:after="0"/>
              <w:jc w:val="center"/>
              <w:rPr>
                <w:rFonts w:ascii="Arial" w:hAnsi="Arial"/>
                <w:b/>
                <w:sz w:val="18"/>
                <w:lang w:val="en-US" w:eastAsia="ja-JP"/>
              </w:rPr>
            </w:pPr>
          </w:p>
        </w:tc>
        <w:tc>
          <w:tcPr>
            <w:tcW w:w="1044" w:type="dxa"/>
            <w:tcBorders>
              <w:top w:val="single" w:sz="4" w:space="0" w:color="auto"/>
              <w:left w:val="single" w:sz="4" w:space="0" w:color="auto"/>
              <w:bottom w:val="single" w:sz="4" w:space="0" w:color="auto"/>
              <w:right w:val="single" w:sz="4" w:space="0" w:color="auto"/>
            </w:tcBorders>
          </w:tcPr>
          <w:p w14:paraId="0E97DEC2" w14:textId="77777777" w:rsidR="009E1A12" w:rsidRPr="008F109E" w:rsidRDefault="009E1A12" w:rsidP="00141003">
            <w:pPr>
              <w:keepNext/>
              <w:keepLines/>
              <w:spacing w:after="0"/>
              <w:jc w:val="center"/>
              <w:rPr>
                <w:rFonts w:ascii="Arial" w:hAnsi="Arial"/>
                <w:b/>
                <w:sz w:val="18"/>
                <w:lang w:val="en-US" w:eastAsia="ja-JP"/>
              </w:rPr>
            </w:pPr>
          </w:p>
        </w:tc>
        <w:tc>
          <w:tcPr>
            <w:tcW w:w="870" w:type="dxa"/>
            <w:tcBorders>
              <w:top w:val="single" w:sz="4" w:space="0" w:color="auto"/>
              <w:left w:val="single" w:sz="4" w:space="0" w:color="auto"/>
              <w:bottom w:val="single" w:sz="4" w:space="0" w:color="auto"/>
              <w:right w:val="single" w:sz="4" w:space="0" w:color="auto"/>
            </w:tcBorders>
          </w:tcPr>
          <w:p w14:paraId="734976AA" w14:textId="77777777" w:rsidR="009E1A12" w:rsidRPr="008F109E" w:rsidRDefault="009E1A12" w:rsidP="00141003">
            <w:pPr>
              <w:keepNext/>
              <w:keepLines/>
              <w:spacing w:after="0"/>
              <w:jc w:val="center"/>
              <w:rPr>
                <w:rFonts w:ascii="Arial" w:hAnsi="Arial"/>
                <w:b/>
                <w:sz w:val="18"/>
                <w:lang w:val="en-US" w:eastAsia="ja-JP"/>
              </w:rPr>
            </w:pPr>
          </w:p>
        </w:tc>
        <w:tc>
          <w:tcPr>
            <w:tcW w:w="1920" w:type="dxa"/>
            <w:gridSpan w:val="2"/>
            <w:tcBorders>
              <w:top w:val="single" w:sz="4" w:space="0" w:color="auto"/>
              <w:left w:val="single" w:sz="4" w:space="0" w:color="auto"/>
              <w:bottom w:val="single" w:sz="4" w:space="0" w:color="auto"/>
              <w:right w:val="single" w:sz="4" w:space="0" w:color="auto"/>
            </w:tcBorders>
            <w:vAlign w:val="center"/>
            <w:hideMark/>
          </w:tcPr>
          <w:p w14:paraId="645A4ED1" w14:textId="77777777" w:rsidR="009E1A12" w:rsidRPr="008F109E" w:rsidRDefault="009E1A12" w:rsidP="00141003">
            <w:pPr>
              <w:keepNext/>
              <w:keepLines/>
              <w:spacing w:after="0"/>
              <w:jc w:val="center"/>
              <w:rPr>
                <w:rFonts w:ascii="Arial" w:hAnsi="Arial"/>
                <w:b/>
                <w:sz w:val="18"/>
                <w:lang w:val="en-US" w:eastAsia="ja-JP"/>
              </w:rPr>
            </w:pPr>
            <w:r w:rsidRPr="008F109E">
              <w:rPr>
                <w:rFonts w:ascii="Arial" w:hAnsi="Arial"/>
                <w:b/>
                <w:sz w:val="18"/>
                <w:lang w:val="en-US" w:eastAsia="ja-JP"/>
              </w:rPr>
              <w:t>2nd Harmonic</w:t>
            </w:r>
          </w:p>
        </w:tc>
        <w:tc>
          <w:tcPr>
            <w:tcW w:w="2005" w:type="dxa"/>
            <w:gridSpan w:val="2"/>
            <w:tcBorders>
              <w:top w:val="single" w:sz="4" w:space="0" w:color="auto"/>
              <w:left w:val="single" w:sz="4" w:space="0" w:color="auto"/>
              <w:bottom w:val="single" w:sz="4" w:space="0" w:color="auto"/>
              <w:right w:val="single" w:sz="4" w:space="0" w:color="auto"/>
            </w:tcBorders>
            <w:vAlign w:val="center"/>
            <w:hideMark/>
          </w:tcPr>
          <w:p w14:paraId="778E99E3" w14:textId="77777777" w:rsidR="009E1A12" w:rsidRPr="008F109E" w:rsidRDefault="009E1A12" w:rsidP="00141003">
            <w:pPr>
              <w:keepNext/>
              <w:keepLines/>
              <w:spacing w:after="0"/>
              <w:jc w:val="center"/>
              <w:rPr>
                <w:rFonts w:ascii="Arial" w:hAnsi="Arial"/>
                <w:sz w:val="18"/>
                <w:lang w:val="en-US" w:eastAsia="ja-JP"/>
              </w:rPr>
            </w:pPr>
            <w:r w:rsidRPr="008F109E">
              <w:rPr>
                <w:rFonts w:ascii="Arial" w:hAnsi="Arial"/>
                <w:b/>
                <w:sz w:val="18"/>
                <w:lang w:val="en-US" w:eastAsia="ja-JP"/>
              </w:rPr>
              <w:t>3rd Harmonic</w:t>
            </w:r>
          </w:p>
        </w:tc>
      </w:tr>
      <w:tr w:rsidR="009E1A12" w:rsidRPr="008F109E" w14:paraId="1391A8D8" w14:textId="77777777" w:rsidTr="00141003">
        <w:trPr>
          <w:trHeight w:val="474"/>
          <w:jc w:val="center"/>
        </w:trPr>
        <w:tc>
          <w:tcPr>
            <w:tcW w:w="1148" w:type="dxa"/>
            <w:tcBorders>
              <w:top w:val="single" w:sz="4" w:space="0" w:color="auto"/>
              <w:left w:val="single" w:sz="4" w:space="0" w:color="auto"/>
              <w:bottom w:val="single" w:sz="4" w:space="0" w:color="auto"/>
              <w:right w:val="single" w:sz="4" w:space="0" w:color="auto"/>
            </w:tcBorders>
            <w:vAlign w:val="center"/>
            <w:hideMark/>
          </w:tcPr>
          <w:p w14:paraId="4453548F" w14:textId="77777777" w:rsidR="009E1A12" w:rsidRPr="008F109E" w:rsidRDefault="009E1A12" w:rsidP="00141003">
            <w:pPr>
              <w:keepNext/>
              <w:keepLines/>
              <w:spacing w:after="0"/>
              <w:jc w:val="center"/>
              <w:rPr>
                <w:rFonts w:ascii="Arial" w:hAnsi="Arial"/>
                <w:b/>
                <w:sz w:val="18"/>
                <w:lang w:val="en-US" w:eastAsia="ja-JP"/>
              </w:rPr>
            </w:pPr>
            <w:r w:rsidRPr="008F109E">
              <w:rPr>
                <w:rFonts w:ascii="Arial" w:hAnsi="Arial"/>
                <w:b/>
                <w:sz w:val="18"/>
                <w:lang w:val="en-US" w:eastAsia="ja-JP"/>
              </w:rPr>
              <w:t>Band</w:t>
            </w:r>
          </w:p>
        </w:tc>
        <w:tc>
          <w:tcPr>
            <w:tcW w:w="936" w:type="dxa"/>
            <w:tcBorders>
              <w:top w:val="single" w:sz="4" w:space="0" w:color="auto"/>
              <w:left w:val="single" w:sz="4" w:space="0" w:color="auto"/>
              <w:bottom w:val="single" w:sz="4" w:space="0" w:color="auto"/>
              <w:right w:val="single" w:sz="4" w:space="0" w:color="auto"/>
            </w:tcBorders>
            <w:vAlign w:val="center"/>
            <w:hideMark/>
          </w:tcPr>
          <w:p w14:paraId="4BDFC5B8" w14:textId="77777777" w:rsidR="009E1A12" w:rsidRPr="008F109E" w:rsidRDefault="009E1A12" w:rsidP="00141003">
            <w:pPr>
              <w:keepNext/>
              <w:keepLines/>
              <w:spacing w:after="0"/>
              <w:jc w:val="center"/>
              <w:rPr>
                <w:rFonts w:ascii="Arial" w:hAnsi="Arial"/>
                <w:b/>
                <w:sz w:val="18"/>
                <w:lang w:val="en-US" w:eastAsia="ja-JP"/>
              </w:rPr>
            </w:pPr>
            <w:r w:rsidRPr="008F109E">
              <w:rPr>
                <w:rFonts w:ascii="Arial" w:hAnsi="Arial"/>
                <w:b/>
                <w:sz w:val="18"/>
                <w:lang w:val="en-US" w:eastAsia="ja-JP"/>
              </w:rPr>
              <w:t>UL Low Band Edge</w:t>
            </w:r>
          </w:p>
        </w:tc>
        <w:tc>
          <w:tcPr>
            <w:tcW w:w="957" w:type="dxa"/>
            <w:tcBorders>
              <w:top w:val="single" w:sz="4" w:space="0" w:color="auto"/>
              <w:left w:val="single" w:sz="4" w:space="0" w:color="auto"/>
              <w:bottom w:val="single" w:sz="4" w:space="0" w:color="auto"/>
              <w:right w:val="single" w:sz="4" w:space="0" w:color="auto"/>
            </w:tcBorders>
            <w:vAlign w:val="center"/>
            <w:hideMark/>
          </w:tcPr>
          <w:p w14:paraId="62B10087" w14:textId="77777777" w:rsidR="009E1A12" w:rsidRPr="008F109E" w:rsidRDefault="009E1A12" w:rsidP="00141003">
            <w:pPr>
              <w:pStyle w:val="TAH"/>
              <w:rPr>
                <w:lang w:eastAsia="ja-JP"/>
              </w:rPr>
            </w:pPr>
            <w:r w:rsidRPr="008F109E">
              <w:rPr>
                <w:lang w:eastAsia="ja-JP"/>
              </w:rPr>
              <w:t>UL High Band Edge</w:t>
            </w:r>
          </w:p>
        </w:tc>
        <w:tc>
          <w:tcPr>
            <w:tcW w:w="1044" w:type="dxa"/>
            <w:tcBorders>
              <w:top w:val="single" w:sz="4" w:space="0" w:color="auto"/>
              <w:left w:val="single" w:sz="4" w:space="0" w:color="auto"/>
              <w:bottom w:val="single" w:sz="4" w:space="0" w:color="auto"/>
              <w:right w:val="single" w:sz="4" w:space="0" w:color="auto"/>
            </w:tcBorders>
            <w:vAlign w:val="center"/>
          </w:tcPr>
          <w:p w14:paraId="3B6E2F55" w14:textId="77777777" w:rsidR="009E1A12" w:rsidRPr="008F109E" w:rsidRDefault="009E1A12" w:rsidP="00141003">
            <w:pPr>
              <w:pStyle w:val="TAH"/>
              <w:rPr>
                <w:lang w:eastAsia="ja-JP"/>
              </w:rPr>
            </w:pPr>
            <w:r w:rsidRPr="008F109E">
              <w:rPr>
                <w:lang w:eastAsia="ja-JP"/>
              </w:rPr>
              <w:t>DL Low Band Edge</w:t>
            </w:r>
          </w:p>
        </w:tc>
        <w:tc>
          <w:tcPr>
            <w:tcW w:w="870" w:type="dxa"/>
            <w:tcBorders>
              <w:top w:val="single" w:sz="4" w:space="0" w:color="auto"/>
              <w:left w:val="single" w:sz="4" w:space="0" w:color="auto"/>
              <w:bottom w:val="single" w:sz="4" w:space="0" w:color="auto"/>
              <w:right w:val="single" w:sz="4" w:space="0" w:color="auto"/>
            </w:tcBorders>
            <w:vAlign w:val="center"/>
          </w:tcPr>
          <w:p w14:paraId="0D1AA620" w14:textId="77777777" w:rsidR="009E1A12" w:rsidRPr="008F109E" w:rsidRDefault="009E1A12" w:rsidP="00141003">
            <w:pPr>
              <w:pStyle w:val="TAH"/>
              <w:rPr>
                <w:lang w:eastAsia="ja-JP"/>
              </w:rPr>
            </w:pPr>
            <w:r w:rsidRPr="008F109E">
              <w:rPr>
                <w:lang w:eastAsia="ja-JP"/>
              </w:rPr>
              <w:t>DL High Band Edge</w:t>
            </w:r>
          </w:p>
        </w:tc>
        <w:tc>
          <w:tcPr>
            <w:tcW w:w="865" w:type="dxa"/>
            <w:tcBorders>
              <w:top w:val="single" w:sz="4" w:space="0" w:color="auto"/>
              <w:left w:val="single" w:sz="4" w:space="0" w:color="auto"/>
              <w:bottom w:val="single" w:sz="4" w:space="0" w:color="auto"/>
              <w:right w:val="single" w:sz="4" w:space="0" w:color="auto"/>
            </w:tcBorders>
            <w:vAlign w:val="center"/>
            <w:hideMark/>
          </w:tcPr>
          <w:p w14:paraId="5263CFB9" w14:textId="77777777" w:rsidR="009E1A12" w:rsidRPr="008F109E" w:rsidRDefault="009E1A12" w:rsidP="00141003">
            <w:pPr>
              <w:pStyle w:val="TAH"/>
              <w:rPr>
                <w:lang w:eastAsia="ja-JP"/>
              </w:rPr>
            </w:pPr>
            <w:r w:rsidRPr="008F109E">
              <w:rPr>
                <w:lang w:eastAsia="ja-JP"/>
              </w:rPr>
              <w:t>UL Low Band Edge</w:t>
            </w:r>
          </w:p>
        </w:tc>
        <w:tc>
          <w:tcPr>
            <w:tcW w:w="1055" w:type="dxa"/>
            <w:tcBorders>
              <w:top w:val="single" w:sz="4" w:space="0" w:color="auto"/>
              <w:left w:val="single" w:sz="4" w:space="0" w:color="auto"/>
              <w:bottom w:val="single" w:sz="4" w:space="0" w:color="auto"/>
              <w:right w:val="single" w:sz="4" w:space="0" w:color="auto"/>
            </w:tcBorders>
            <w:vAlign w:val="center"/>
            <w:hideMark/>
          </w:tcPr>
          <w:p w14:paraId="5A24CB97" w14:textId="77777777" w:rsidR="009E1A12" w:rsidRPr="008F109E" w:rsidRDefault="009E1A12" w:rsidP="00141003">
            <w:pPr>
              <w:pStyle w:val="TAH"/>
              <w:rPr>
                <w:lang w:eastAsia="ja-JP"/>
              </w:rPr>
            </w:pPr>
            <w:r w:rsidRPr="008F109E">
              <w:rPr>
                <w:lang w:eastAsia="ja-JP"/>
              </w:rPr>
              <w:t>UL High Band Edge</w:t>
            </w:r>
          </w:p>
        </w:tc>
        <w:tc>
          <w:tcPr>
            <w:tcW w:w="1019" w:type="dxa"/>
            <w:tcBorders>
              <w:top w:val="single" w:sz="4" w:space="0" w:color="auto"/>
              <w:left w:val="single" w:sz="4" w:space="0" w:color="auto"/>
              <w:bottom w:val="single" w:sz="4" w:space="0" w:color="auto"/>
              <w:right w:val="single" w:sz="4" w:space="0" w:color="auto"/>
            </w:tcBorders>
            <w:vAlign w:val="center"/>
            <w:hideMark/>
          </w:tcPr>
          <w:p w14:paraId="50A34276" w14:textId="77777777" w:rsidR="009E1A12" w:rsidRPr="008F109E" w:rsidRDefault="009E1A12" w:rsidP="00141003">
            <w:pPr>
              <w:pStyle w:val="TAH"/>
              <w:rPr>
                <w:lang w:eastAsia="ja-JP"/>
              </w:rPr>
            </w:pPr>
            <w:r w:rsidRPr="008F109E">
              <w:rPr>
                <w:lang w:eastAsia="ja-JP"/>
              </w:rPr>
              <w:t>UL Low Band Edge</w:t>
            </w:r>
          </w:p>
        </w:tc>
        <w:tc>
          <w:tcPr>
            <w:tcW w:w="986" w:type="dxa"/>
            <w:tcBorders>
              <w:top w:val="single" w:sz="4" w:space="0" w:color="auto"/>
              <w:left w:val="single" w:sz="4" w:space="0" w:color="auto"/>
              <w:bottom w:val="single" w:sz="4" w:space="0" w:color="auto"/>
              <w:right w:val="single" w:sz="4" w:space="0" w:color="auto"/>
            </w:tcBorders>
            <w:vAlign w:val="center"/>
            <w:hideMark/>
          </w:tcPr>
          <w:p w14:paraId="22398435" w14:textId="77777777" w:rsidR="009E1A12" w:rsidRPr="008F109E" w:rsidRDefault="009E1A12" w:rsidP="00141003">
            <w:pPr>
              <w:pStyle w:val="TAH"/>
              <w:rPr>
                <w:lang w:eastAsia="ja-JP"/>
              </w:rPr>
            </w:pPr>
            <w:r w:rsidRPr="008F109E">
              <w:rPr>
                <w:lang w:eastAsia="ja-JP"/>
              </w:rPr>
              <w:t>UL High Band Edge</w:t>
            </w:r>
          </w:p>
        </w:tc>
      </w:tr>
      <w:tr w:rsidR="009E1A12" w:rsidRPr="008F109E" w14:paraId="5F7C30DB" w14:textId="77777777" w:rsidTr="00141003">
        <w:trPr>
          <w:trHeight w:val="284"/>
          <w:jc w:val="center"/>
        </w:trPr>
        <w:tc>
          <w:tcPr>
            <w:tcW w:w="1148" w:type="dxa"/>
            <w:tcBorders>
              <w:top w:val="single" w:sz="4" w:space="0" w:color="auto"/>
              <w:left w:val="single" w:sz="4" w:space="0" w:color="auto"/>
              <w:bottom w:val="single" w:sz="4" w:space="0" w:color="auto"/>
              <w:right w:val="single" w:sz="4" w:space="0" w:color="auto"/>
            </w:tcBorders>
            <w:noWrap/>
            <w:vAlign w:val="center"/>
          </w:tcPr>
          <w:p w14:paraId="560713CD" w14:textId="77777777" w:rsidR="009E1A12" w:rsidRPr="008F109E" w:rsidRDefault="009E1A12" w:rsidP="00141003">
            <w:pPr>
              <w:keepNext/>
              <w:keepLines/>
              <w:spacing w:after="0"/>
              <w:jc w:val="center"/>
              <w:rPr>
                <w:rFonts w:ascii="Arial" w:hAnsi="Arial" w:cs="Arial"/>
                <w:sz w:val="18"/>
                <w:szCs w:val="18"/>
                <w:lang w:val="en-US"/>
              </w:rPr>
            </w:pPr>
            <w:r w:rsidRPr="008F109E">
              <w:rPr>
                <w:rFonts w:ascii="Arial" w:hAnsi="Arial" w:cs="Arial"/>
                <w:sz w:val="18"/>
                <w:szCs w:val="18"/>
                <w:lang w:val="en-US"/>
              </w:rPr>
              <w:t>3</w:t>
            </w:r>
          </w:p>
        </w:tc>
        <w:tc>
          <w:tcPr>
            <w:tcW w:w="936" w:type="dxa"/>
            <w:tcBorders>
              <w:top w:val="single" w:sz="4" w:space="0" w:color="auto"/>
              <w:left w:val="single" w:sz="4" w:space="0" w:color="auto"/>
              <w:bottom w:val="single" w:sz="4" w:space="0" w:color="auto"/>
              <w:right w:val="single" w:sz="4" w:space="0" w:color="auto"/>
            </w:tcBorders>
            <w:noWrap/>
            <w:vAlign w:val="center"/>
          </w:tcPr>
          <w:p w14:paraId="688F7530" w14:textId="77777777" w:rsidR="009E1A12" w:rsidRPr="008F109E" w:rsidRDefault="009E1A12" w:rsidP="00141003">
            <w:pPr>
              <w:keepNext/>
              <w:keepLines/>
              <w:spacing w:after="0"/>
              <w:jc w:val="center"/>
              <w:rPr>
                <w:rFonts w:ascii="Arial" w:hAnsi="Arial" w:cs="Arial"/>
                <w:sz w:val="18"/>
                <w:szCs w:val="18"/>
                <w:lang w:val="en-US"/>
              </w:rPr>
            </w:pPr>
            <w:r w:rsidRPr="008F109E">
              <w:rPr>
                <w:rFonts w:ascii="Arial" w:hAnsi="Arial"/>
                <w:sz w:val="18"/>
              </w:rPr>
              <w:t>1710</w:t>
            </w:r>
          </w:p>
        </w:tc>
        <w:tc>
          <w:tcPr>
            <w:tcW w:w="957" w:type="dxa"/>
            <w:tcBorders>
              <w:top w:val="single" w:sz="4" w:space="0" w:color="auto"/>
              <w:left w:val="single" w:sz="4" w:space="0" w:color="auto"/>
              <w:bottom w:val="single" w:sz="4" w:space="0" w:color="auto"/>
              <w:right w:val="single" w:sz="4" w:space="0" w:color="auto"/>
            </w:tcBorders>
            <w:noWrap/>
            <w:vAlign w:val="center"/>
          </w:tcPr>
          <w:p w14:paraId="628FAAD8" w14:textId="77777777" w:rsidR="009E1A12" w:rsidRPr="008F109E" w:rsidRDefault="009E1A12" w:rsidP="00141003">
            <w:pPr>
              <w:keepNext/>
              <w:keepLines/>
              <w:spacing w:after="0"/>
              <w:jc w:val="center"/>
              <w:rPr>
                <w:rFonts w:ascii="Arial" w:hAnsi="Arial" w:cs="Arial"/>
                <w:sz w:val="18"/>
                <w:szCs w:val="18"/>
                <w:lang w:val="en-US"/>
              </w:rPr>
            </w:pPr>
            <w:r w:rsidRPr="008F109E">
              <w:rPr>
                <w:rFonts w:ascii="Arial" w:hAnsi="Arial" w:cs="Arial"/>
                <w:sz w:val="18"/>
                <w:szCs w:val="18"/>
                <w:lang w:val="en-US"/>
              </w:rPr>
              <w:t>1785</w:t>
            </w:r>
          </w:p>
        </w:tc>
        <w:tc>
          <w:tcPr>
            <w:tcW w:w="1044" w:type="dxa"/>
            <w:tcBorders>
              <w:top w:val="single" w:sz="4" w:space="0" w:color="auto"/>
              <w:left w:val="single" w:sz="4" w:space="0" w:color="auto"/>
              <w:bottom w:val="single" w:sz="4" w:space="0" w:color="auto"/>
              <w:right w:val="single" w:sz="4" w:space="0" w:color="auto"/>
            </w:tcBorders>
            <w:vAlign w:val="center"/>
          </w:tcPr>
          <w:p w14:paraId="3C9A1CB3" w14:textId="77777777" w:rsidR="009E1A12" w:rsidRPr="008F109E" w:rsidRDefault="009E1A12" w:rsidP="00141003">
            <w:pPr>
              <w:keepNext/>
              <w:keepLines/>
              <w:spacing w:after="0"/>
              <w:jc w:val="center"/>
              <w:rPr>
                <w:rFonts w:ascii="Arial" w:hAnsi="Arial" w:cs="Arial"/>
                <w:sz w:val="18"/>
                <w:szCs w:val="18"/>
                <w:lang w:val="en-US"/>
              </w:rPr>
            </w:pPr>
            <w:r w:rsidRPr="008F109E">
              <w:rPr>
                <w:rFonts w:ascii="Arial" w:hAnsi="Arial"/>
                <w:sz w:val="18"/>
              </w:rPr>
              <w:t>1805</w:t>
            </w:r>
          </w:p>
        </w:tc>
        <w:tc>
          <w:tcPr>
            <w:tcW w:w="870" w:type="dxa"/>
            <w:tcBorders>
              <w:top w:val="single" w:sz="4" w:space="0" w:color="auto"/>
              <w:left w:val="single" w:sz="4" w:space="0" w:color="auto"/>
              <w:bottom w:val="single" w:sz="4" w:space="0" w:color="auto"/>
              <w:right w:val="single" w:sz="4" w:space="0" w:color="auto"/>
            </w:tcBorders>
            <w:vAlign w:val="center"/>
          </w:tcPr>
          <w:p w14:paraId="7F4BDF02" w14:textId="77777777" w:rsidR="009E1A12" w:rsidRPr="008F109E" w:rsidRDefault="009E1A12" w:rsidP="00141003">
            <w:pPr>
              <w:keepNext/>
              <w:keepLines/>
              <w:spacing w:after="0"/>
              <w:jc w:val="center"/>
              <w:rPr>
                <w:rFonts w:ascii="Arial" w:hAnsi="Arial" w:cs="Arial"/>
                <w:sz w:val="18"/>
                <w:szCs w:val="18"/>
                <w:lang w:val="en-US"/>
              </w:rPr>
            </w:pPr>
            <w:r w:rsidRPr="008F109E">
              <w:rPr>
                <w:rFonts w:ascii="Arial" w:hAnsi="Arial" w:cs="Arial"/>
                <w:sz w:val="18"/>
                <w:szCs w:val="18"/>
                <w:lang w:val="en-US"/>
              </w:rPr>
              <w:t>1880</w:t>
            </w:r>
          </w:p>
        </w:tc>
        <w:tc>
          <w:tcPr>
            <w:tcW w:w="865" w:type="dxa"/>
            <w:tcBorders>
              <w:top w:val="single" w:sz="4" w:space="0" w:color="auto"/>
              <w:left w:val="single" w:sz="4" w:space="0" w:color="auto"/>
              <w:bottom w:val="single" w:sz="4" w:space="0" w:color="auto"/>
              <w:right w:val="single" w:sz="4" w:space="0" w:color="auto"/>
            </w:tcBorders>
            <w:noWrap/>
            <w:vAlign w:val="center"/>
          </w:tcPr>
          <w:p w14:paraId="1CB743B8" w14:textId="77777777" w:rsidR="009E1A12" w:rsidRPr="008F109E" w:rsidRDefault="009E1A12" w:rsidP="00141003">
            <w:pPr>
              <w:keepNext/>
              <w:keepLines/>
              <w:spacing w:after="0"/>
              <w:jc w:val="center"/>
              <w:rPr>
                <w:rFonts w:ascii="Arial" w:hAnsi="Arial" w:cs="Arial"/>
                <w:sz w:val="18"/>
                <w:szCs w:val="18"/>
                <w:lang w:val="en-US"/>
              </w:rPr>
            </w:pPr>
            <w:r w:rsidRPr="008F109E">
              <w:rPr>
                <w:rFonts w:ascii="Arial" w:hAnsi="Arial"/>
                <w:sz w:val="18"/>
              </w:rPr>
              <w:t>3420</w:t>
            </w:r>
          </w:p>
        </w:tc>
        <w:tc>
          <w:tcPr>
            <w:tcW w:w="1055" w:type="dxa"/>
            <w:tcBorders>
              <w:top w:val="single" w:sz="4" w:space="0" w:color="auto"/>
              <w:left w:val="single" w:sz="4" w:space="0" w:color="auto"/>
              <w:bottom w:val="single" w:sz="4" w:space="0" w:color="auto"/>
              <w:right w:val="single" w:sz="4" w:space="0" w:color="auto"/>
            </w:tcBorders>
            <w:noWrap/>
            <w:vAlign w:val="center"/>
          </w:tcPr>
          <w:p w14:paraId="3DADA437" w14:textId="77777777" w:rsidR="009E1A12" w:rsidRPr="008F109E" w:rsidRDefault="009E1A12" w:rsidP="00141003">
            <w:pPr>
              <w:keepNext/>
              <w:keepLines/>
              <w:spacing w:after="0"/>
              <w:jc w:val="center"/>
              <w:rPr>
                <w:rFonts w:ascii="Arial" w:hAnsi="Arial" w:cs="Arial"/>
                <w:sz w:val="18"/>
                <w:szCs w:val="18"/>
                <w:lang w:val="en-US"/>
              </w:rPr>
            </w:pPr>
            <w:r w:rsidRPr="008F109E">
              <w:rPr>
                <w:rFonts w:ascii="Arial" w:hAnsi="Arial"/>
                <w:sz w:val="18"/>
              </w:rPr>
              <w:t>3570</w:t>
            </w:r>
          </w:p>
        </w:tc>
        <w:tc>
          <w:tcPr>
            <w:tcW w:w="1019" w:type="dxa"/>
            <w:tcBorders>
              <w:top w:val="single" w:sz="4" w:space="0" w:color="auto"/>
              <w:left w:val="single" w:sz="4" w:space="0" w:color="auto"/>
              <w:bottom w:val="single" w:sz="4" w:space="0" w:color="auto"/>
              <w:right w:val="single" w:sz="4" w:space="0" w:color="auto"/>
            </w:tcBorders>
            <w:noWrap/>
            <w:vAlign w:val="center"/>
          </w:tcPr>
          <w:p w14:paraId="49819890" w14:textId="77777777" w:rsidR="009E1A12" w:rsidRPr="008F109E" w:rsidRDefault="009E1A12" w:rsidP="00141003">
            <w:pPr>
              <w:keepNext/>
              <w:keepLines/>
              <w:spacing w:after="0"/>
              <w:jc w:val="center"/>
              <w:rPr>
                <w:rFonts w:ascii="Arial" w:hAnsi="Arial" w:cs="Arial"/>
                <w:sz w:val="18"/>
                <w:szCs w:val="18"/>
                <w:lang w:val="en-US"/>
              </w:rPr>
            </w:pPr>
            <w:r w:rsidRPr="008F109E">
              <w:rPr>
                <w:rFonts w:ascii="Arial" w:hAnsi="Arial"/>
                <w:sz w:val="18"/>
              </w:rPr>
              <w:t>5130</w:t>
            </w:r>
          </w:p>
        </w:tc>
        <w:tc>
          <w:tcPr>
            <w:tcW w:w="986" w:type="dxa"/>
            <w:tcBorders>
              <w:top w:val="single" w:sz="4" w:space="0" w:color="auto"/>
              <w:left w:val="single" w:sz="4" w:space="0" w:color="auto"/>
              <w:bottom w:val="single" w:sz="4" w:space="0" w:color="auto"/>
              <w:right w:val="single" w:sz="4" w:space="0" w:color="auto"/>
            </w:tcBorders>
            <w:noWrap/>
            <w:vAlign w:val="center"/>
          </w:tcPr>
          <w:p w14:paraId="0BC6AA33" w14:textId="77777777" w:rsidR="009E1A12" w:rsidRPr="008F109E" w:rsidRDefault="009E1A12" w:rsidP="00141003">
            <w:pPr>
              <w:keepNext/>
              <w:keepLines/>
              <w:spacing w:after="0"/>
              <w:jc w:val="center"/>
              <w:rPr>
                <w:rFonts w:ascii="Arial" w:hAnsi="Arial" w:cs="Arial"/>
                <w:sz w:val="18"/>
                <w:szCs w:val="18"/>
                <w:lang w:val="en-US"/>
              </w:rPr>
            </w:pPr>
            <w:r w:rsidRPr="008F109E">
              <w:rPr>
                <w:rFonts w:ascii="Arial" w:hAnsi="Arial" w:cs="Arial"/>
                <w:sz w:val="18"/>
                <w:szCs w:val="18"/>
                <w:lang w:val="en-US"/>
              </w:rPr>
              <w:t>5355</w:t>
            </w:r>
          </w:p>
        </w:tc>
      </w:tr>
      <w:tr w:rsidR="009E1A12" w:rsidRPr="008F109E" w14:paraId="2EFDF31F" w14:textId="77777777" w:rsidTr="00141003">
        <w:trPr>
          <w:trHeight w:val="194"/>
          <w:jc w:val="center"/>
        </w:trPr>
        <w:tc>
          <w:tcPr>
            <w:tcW w:w="1148" w:type="dxa"/>
            <w:tcBorders>
              <w:top w:val="single" w:sz="4" w:space="0" w:color="auto"/>
              <w:left w:val="single" w:sz="4" w:space="0" w:color="auto"/>
              <w:bottom w:val="single" w:sz="4" w:space="0" w:color="auto"/>
              <w:right w:val="single" w:sz="4" w:space="0" w:color="auto"/>
            </w:tcBorders>
            <w:noWrap/>
            <w:vAlign w:val="center"/>
            <w:hideMark/>
          </w:tcPr>
          <w:p w14:paraId="3A6B2297" w14:textId="77777777" w:rsidR="009E1A12" w:rsidRPr="008F109E" w:rsidRDefault="009E1A12" w:rsidP="00141003">
            <w:pPr>
              <w:keepNext/>
              <w:keepLines/>
              <w:spacing w:after="0"/>
              <w:jc w:val="center"/>
              <w:rPr>
                <w:rFonts w:ascii="Arial" w:hAnsi="Arial" w:cs="Arial"/>
                <w:sz w:val="18"/>
                <w:szCs w:val="18"/>
                <w:lang w:val="en-US"/>
              </w:rPr>
            </w:pPr>
            <w:r w:rsidRPr="008F109E">
              <w:rPr>
                <w:rFonts w:ascii="Arial" w:hAnsi="Arial" w:cs="Arial"/>
                <w:sz w:val="18"/>
                <w:szCs w:val="18"/>
                <w:lang w:val="en-US"/>
              </w:rPr>
              <w:t>28</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3B1ADD50" w14:textId="77777777" w:rsidR="009E1A12" w:rsidRPr="008F109E" w:rsidRDefault="009E1A12" w:rsidP="00141003">
            <w:pPr>
              <w:keepNext/>
              <w:keepLines/>
              <w:spacing w:after="0"/>
              <w:jc w:val="center"/>
              <w:rPr>
                <w:rFonts w:ascii="Arial" w:hAnsi="Arial" w:cs="Arial"/>
                <w:sz w:val="18"/>
                <w:szCs w:val="18"/>
                <w:lang w:val="en-US"/>
              </w:rPr>
            </w:pPr>
            <w:r w:rsidRPr="008F109E">
              <w:rPr>
                <w:rFonts w:ascii="Arial" w:hAnsi="Arial" w:cs="Arial"/>
                <w:sz w:val="18"/>
                <w:szCs w:val="18"/>
                <w:lang w:val="en-US"/>
              </w:rPr>
              <w:t>703</w:t>
            </w:r>
          </w:p>
        </w:tc>
        <w:tc>
          <w:tcPr>
            <w:tcW w:w="957" w:type="dxa"/>
            <w:tcBorders>
              <w:top w:val="single" w:sz="4" w:space="0" w:color="auto"/>
              <w:left w:val="single" w:sz="4" w:space="0" w:color="auto"/>
              <w:bottom w:val="single" w:sz="4" w:space="0" w:color="auto"/>
              <w:right w:val="single" w:sz="4" w:space="0" w:color="auto"/>
            </w:tcBorders>
            <w:noWrap/>
            <w:vAlign w:val="center"/>
            <w:hideMark/>
          </w:tcPr>
          <w:p w14:paraId="10A91377" w14:textId="77777777" w:rsidR="009E1A12" w:rsidRPr="008F109E" w:rsidRDefault="009E1A12" w:rsidP="00141003">
            <w:pPr>
              <w:keepNext/>
              <w:keepLines/>
              <w:spacing w:after="0"/>
              <w:jc w:val="center"/>
              <w:rPr>
                <w:rFonts w:ascii="Arial" w:hAnsi="Arial" w:cs="Arial"/>
                <w:sz w:val="18"/>
                <w:szCs w:val="18"/>
                <w:lang w:val="en-US"/>
              </w:rPr>
            </w:pPr>
            <w:r w:rsidRPr="008F109E">
              <w:rPr>
                <w:rFonts w:ascii="Arial" w:hAnsi="Arial" w:cs="Arial"/>
                <w:sz w:val="18"/>
                <w:szCs w:val="18"/>
                <w:lang w:val="en-US"/>
              </w:rPr>
              <w:t>748</w:t>
            </w:r>
          </w:p>
        </w:tc>
        <w:tc>
          <w:tcPr>
            <w:tcW w:w="1044" w:type="dxa"/>
            <w:tcBorders>
              <w:top w:val="single" w:sz="4" w:space="0" w:color="auto"/>
              <w:left w:val="single" w:sz="4" w:space="0" w:color="auto"/>
              <w:bottom w:val="single" w:sz="4" w:space="0" w:color="auto"/>
              <w:right w:val="single" w:sz="4" w:space="0" w:color="auto"/>
            </w:tcBorders>
            <w:vAlign w:val="center"/>
          </w:tcPr>
          <w:p w14:paraId="415C880F" w14:textId="77777777" w:rsidR="009E1A12" w:rsidRPr="008F109E" w:rsidRDefault="009E1A12" w:rsidP="00141003">
            <w:pPr>
              <w:keepNext/>
              <w:keepLines/>
              <w:spacing w:after="0"/>
              <w:jc w:val="center"/>
              <w:rPr>
                <w:rFonts w:ascii="Arial" w:hAnsi="Arial"/>
                <w:sz w:val="18"/>
              </w:rPr>
            </w:pPr>
            <w:r w:rsidRPr="008F109E">
              <w:rPr>
                <w:rFonts w:ascii="Arial" w:hAnsi="Arial"/>
                <w:sz w:val="18"/>
              </w:rPr>
              <w:t>758</w:t>
            </w:r>
          </w:p>
        </w:tc>
        <w:tc>
          <w:tcPr>
            <w:tcW w:w="870" w:type="dxa"/>
            <w:tcBorders>
              <w:top w:val="single" w:sz="4" w:space="0" w:color="auto"/>
              <w:left w:val="single" w:sz="4" w:space="0" w:color="auto"/>
              <w:bottom w:val="single" w:sz="4" w:space="0" w:color="auto"/>
              <w:right w:val="single" w:sz="4" w:space="0" w:color="auto"/>
            </w:tcBorders>
            <w:vAlign w:val="center"/>
          </w:tcPr>
          <w:p w14:paraId="15DC7A66" w14:textId="77777777" w:rsidR="009E1A12" w:rsidRPr="008F109E" w:rsidRDefault="009E1A12" w:rsidP="00141003">
            <w:pPr>
              <w:keepNext/>
              <w:keepLines/>
              <w:spacing w:after="0"/>
              <w:jc w:val="center"/>
              <w:rPr>
                <w:rFonts w:ascii="Arial" w:hAnsi="Arial"/>
                <w:sz w:val="18"/>
              </w:rPr>
            </w:pPr>
            <w:r w:rsidRPr="008F109E">
              <w:rPr>
                <w:rFonts w:ascii="Arial" w:hAnsi="Arial"/>
                <w:sz w:val="18"/>
              </w:rPr>
              <w:t>803</w:t>
            </w:r>
          </w:p>
        </w:tc>
        <w:tc>
          <w:tcPr>
            <w:tcW w:w="865" w:type="dxa"/>
            <w:tcBorders>
              <w:top w:val="single" w:sz="4" w:space="0" w:color="auto"/>
              <w:left w:val="single" w:sz="4" w:space="0" w:color="auto"/>
              <w:bottom w:val="single" w:sz="4" w:space="0" w:color="auto"/>
              <w:right w:val="single" w:sz="4" w:space="0" w:color="auto"/>
            </w:tcBorders>
            <w:noWrap/>
            <w:vAlign w:val="center"/>
          </w:tcPr>
          <w:p w14:paraId="46505174" w14:textId="77777777" w:rsidR="009E1A12" w:rsidRPr="008F109E" w:rsidRDefault="009E1A12" w:rsidP="00141003">
            <w:pPr>
              <w:keepNext/>
              <w:keepLines/>
              <w:spacing w:after="0"/>
              <w:jc w:val="center"/>
              <w:rPr>
                <w:rFonts w:ascii="Arial" w:hAnsi="Arial" w:cs="Arial"/>
                <w:sz w:val="18"/>
                <w:szCs w:val="18"/>
                <w:lang w:val="en-US"/>
              </w:rPr>
            </w:pPr>
            <w:r w:rsidRPr="008F109E">
              <w:rPr>
                <w:rFonts w:ascii="Arial" w:hAnsi="Arial" w:cs="Arial"/>
                <w:sz w:val="18"/>
                <w:szCs w:val="18"/>
                <w:lang w:val="en-US"/>
              </w:rPr>
              <w:t>1406</w:t>
            </w:r>
          </w:p>
        </w:tc>
        <w:tc>
          <w:tcPr>
            <w:tcW w:w="1055" w:type="dxa"/>
            <w:tcBorders>
              <w:top w:val="single" w:sz="4" w:space="0" w:color="auto"/>
              <w:left w:val="single" w:sz="4" w:space="0" w:color="auto"/>
              <w:bottom w:val="single" w:sz="4" w:space="0" w:color="auto"/>
              <w:right w:val="single" w:sz="4" w:space="0" w:color="auto"/>
            </w:tcBorders>
            <w:noWrap/>
            <w:vAlign w:val="center"/>
          </w:tcPr>
          <w:p w14:paraId="1251A40A" w14:textId="77777777" w:rsidR="009E1A12" w:rsidRPr="008F109E" w:rsidRDefault="009E1A12" w:rsidP="00141003">
            <w:pPr>
              <w:keepNext/>
              <w:keepLines/>
              <w:spacing w:after="0"/>
              <w:jc w:val="center"/>
              <w:rPr>
                <w:rFonts w:ascii="Arial" w:hAnsi="Arial" w:cs="Arial"/>
                <w:sz w:val="18"/>
                <w:szCs w:val="18"/>
                <w:lang w:val="en-US"/>
              </w:rPr>
            </w:pPr>
            <w:r w:rsidRPr="008F109E">
              <w:rPr>
                <w:rFonts w:ascii="Arial" w:hAnsi="Arial" w:cs="Arial"/>
                <w:sz w:val="18"/>
                <w:szCs w:val="18"/>
                <w:lang w:val="en-US"/>
              </w:rPr>
              <w:t>1496</w:t>
            </w:r>
          </w:p>
        </w:tc>
        <w:tc>
          <w:tcPr>
            <w:tcW w:w="1019" w:type="dxa"/>
            <w:tcBorders>
              <w:top w:val="single" w:sz="4" w:space="0" w:color="auto"/>
              <w:left w:val="single" w:sz="4" w:space="0" w:color="auto"/>
              <w:bottom w:val="single" w:sz="4" w:space="0" w:color="auto"/>
              <w:right w:val="single" w:sz="4" w:space="0" w:color="auto"/>
            </w:tcBorders>
            <w:noWrap/>
            <w:vAlign w:val="center"/>
          </w:tcPr>
          <w:p w14:paraId="610EBF64" w14:textId="77777777" w:rsidR="009E1A12" w:rsidRPr="008F109E" w:rsidRDefault="009E1A12" w:rsidP="00141003">
            <w:pPr>
              <w:keepNext/>
              <w:keepLines/>
              <w:spacing w:after="0"/>
              <w:jc w:val="center"/>
              <w:rPr>
                <w:rFonts w:ascii="Arial" w:hAnsi="Arial" w:cs="Arial"/>
                <w:sz w:val="18"/>
                <w:szCs w:val="18"/>
                <w:lang w:val="en-US"/>
              </w:rPr>
            </w:pPr>
            <w:r w:rsidRPr="008F109E">
              <w:rPr>
                <w:rFonts w:ascii="Arial" w:hAnsi="Arial" w:cs="Arial"/>
                <w:sz w:val="18"/>
                <w:szCs w:val="18"/>
                <w:lang w:val="en-US"/>
              </w:rPr>
              <w:t>2109</w:t>
            </w:r>
          </w:p>
        </w:tc>
        <w:tc>
          <w:tcPr>
            <w:tcW w:w="986" w:type="dxa"/>
            <w:tcBorders>
              <w:top w:val="single" w:sz="4" w:space="0" w:color="auto"/>
              <w:left w:val="single" w:sz="4" w:space="0" w:color="auto"/>
              <w:bottom w:val="single" w:sz="4" w:space="0" w:color="auto"/>
              <w:right w:val="single" w:sz="4" w:space="0" w:color="auto"/>
            </w:tcBorders>
            <w:noWrap/>
            <w:vAlign w:val="center"/>
          </w:tcPr>
          <w:p w14:paraId="0DD13C2B" w14:textId="77777777" w:rsidR="009E1A12" w:rsidRPr="008F109E" w:rsidRDefault="009E1A12" w:rsidP="00141003">
            <w:pPr>
              <w:keepNext/>
              <w:keepLines/>
              <w:spacing w:after="0"/>
              <w:jc w:val="center"/>
              <w:rPr>
                <w:rFonts w:ascii="Arial" w:hAnsi="Arial" w:cs="Arial"/>
                <w:sz w:val="18"/>
                <w:szCs w:val="18"/>
                <w:lang w:val="en-US"/>
              </w:rPr>
            </w:pPr>
            <w:r w:rsidRPr="008F109E">
              <w:rPr>
                <w:rFonts w:ascii="Arial" w:hAnsi="Arial" w:cs="Arial"/>
                <w:sz w:val="18"/>
                <w:szCs w:val="18"/>
                <w:lang w:val="en-US"/>
              </w:rPr>
              <w:t>2244</w:t>
            </w:r>
          </w:p>
        </w:tc>
      </w:tr>
    </w:tbl>
    <w:p w14:paraId="5F64BA43" w14:textId="77777777" w:rsidR="009E1A12" w:rsidRPr="008F109E" w:rsidRDefault="009E1A12" w:rsidP="009E1A12">
      <w:pPr>
        <w:jc w:val="both"/>
        <w:rPr>
          <w:lang w:eastAsia="zh-CN"/>
        </w:rPr>
      </w:pPr>
    </w:p>
    <w:p w14:paraId="364A798D" w14:textId="77777777" w:rsidR="009E1A12" w:rsidRPr="008F109E" w:rsidRDefault="009E1A12" w:rsidP="009E1A12">
      <w:pPr>
        <w:jc w:val="both"/>
        <w:rPr>
          <w:lang w:eastAsia="zh-CN"/>
        </w:rPr>
      </w:pPr>
      <w:r w:rsidRPr="008F109E">
        <w:rPr>
          <w:lang w:eastAsia="zh-CN"/>
        </w:rPr>
        <w:t>Within Table 5.4.2-1 for CA_3C-28A there is no harmonic interference from uplink bands towards the downlink bands.</w:t>
      </w:r>
    </w:p>
    <w:p w14:paraId="6225EE90" w14:textId="77777777" w:rsidR="009E1A12" w:rsidRPr="008F109E" w:rsidRDefault="009E1A12" w:rsidP="009E1A12">
      <w:pPr>
        <w:pStyle w:val="Heading3"/>
        <w:rPr>
          <w:lang w:val="en-US" w:eastAsia="ja-JP"/>
        </w:rPr>
      </w:pPr>
      <w:bookmarkStart w:id="242" w:name="_Toc42604423"/>
      <w:bookmarkStart w:id="243" w:name="_Toc46228359"/>
      <w:r w:rsidRPr="008F109E">
        <w:rPr>
          <w:lang w:val="en-US"/>
        </w:rPr>
        <w:t>5.4.3</w:t>
      </w:r>
      <w:r w:rsidRPr="008F109E">
        <w:rPr>
          <w:lang w:val="en-US"/>
        </w:rPr>
        <w:tab/>
      </w:r>
      <w:r w:rsidRPr="008F109E">
        <w:rPr>
          <w:lang w:eastAsia="ja-JP"/>
        </w:rPr>
        <w:t>Δ</w:t>
      </w:r>
      <w:r w:rsidRPr="008F109E">
        <w:rPr>
          <w:lang w:val="en-US" w:eastAsia="ja-JP"/>
        </w:rPr>
        <w:t>T</w:t>
      </w:r>
      <w:r w:rsidRPr="008F109E">
        <w:rPr>
          <w:vertAlign w:val="subscript"/>
          <w:lang w:val="en-US" w:eastAsia="ja-JP"/>
        </w:rPr>
        <w:t xml:space="preserve">IB,c </w:t>
      </w:r>
      <w:r w:rsidRPr="008F109E">
        <w:rPr>
          <w:lang w:val="en-US" w:eastAsia="ja-JP"/>
        </w:rPr>
        <w:t xml:space="preserve">and </w:t>
      </w:r>
      <w:r w:rsidRPr="008F109E">
        <w:rPr>
          <w:lang w:eastAsia="ja-JP"/>
        </w:rPr>
        <w:t>Δ</w:t>
      </w:r>
      <w:r w:rsidRPr="008F109E">
        <w:rPr>
          <w:lang w:val="en-US" w:eastAsia="ja-JP"/>
        </w:rPr>
        <w:t>R</w:t>
      </w:r>
      <w:r w:rsidRPr="008F109E">
        <w:rPr>
          <w:vertAlign w:val="subscript"/>
          <w:lang w:val="en-US" w:eastAsia="ja-JP"/>
        </w:rPr>
        <w:t>IB,c</w:t>
      </w:r>
      <w:r w:rsidRPr="008F109E">
        <w:rPr>
          <w:lang w:val="en-US" w:eastAsia="ja-JP"/>
        </w:rPr>
        <w:t xml:space="preserve"> values</w:t>
      </w:r>
      <w:bookmarkEnd w:id="242"/>
      <w:bookmarkEnd w:id="243"/>
    </w:p>
    <w:p w14:paraId="643DEA12" w14:textId="77777777" w:rsidR="009E1A12" w:rsidRPr="008F109E" w:rsidRDefault="009E1A12" w:rsidP="009E1A12">
      <w:pPr>
        <w:jc w:val="both"/>
        <w:rPr>
          <w:lang w:eastAsia="zh-CN"/>
        </w:rPr>
      </w:pPr>
      <w:r w:rsidRPr="008F109E">
        <w:rPr>
          <w:lang w:eastAsia="zh-CN"/>
        </w:rPr>
        <w:t>The</w:t>
      </w:r>
      <w:r w:rsidRPr="008F109E">
        <w:rPr>
          <w:lang w:eastAsia="ja-JP"/>
        </w:rPr>
        <w:t xml:space="preserve"> ΔT</w:t>
      </w:r>
      <w:r w:rsidRPr="008F109E">
        <w:rPr>
          <w:vertAlign w:val="subscript"/>
          <w:lang w:eastAsia="ja-JP"/>
        </w:rPr>
        <w:t xml:space="preserve">IB,c </w:t>
      </w:r>
      <w:r w:rsidRPr="008F109E">
        <w:rPr>
          <w:lang w:eastAsia="ja-JP"/>
        </w:rPr>
        <w:t>and ΔR</w:t>
      </w:r>
      <w:r w:rsidRPr="008F109E">
        <w:rPr>
          <w:vertAlign w:val="subscript"/>
          <w:lang w:eastAsia="ja-JP"/>
        </w:rPr>
        <w:t>IB,c</w:t>
      </w:r>
      <w:r w:rsidRPr="008F109E">
        <w:rPr>
          <w:lang w:eastAsia="ja-JP"/>
        </w:rPr>
        <w:t xml:space="preserve"> values for two band Carrier Aggregation of Band 3 and Band 28 are covered in </w:t>
      </w:r>
      <w:r w:rsidRPr="008F109E">
        <w:rPr>
          <w:lang w:eastAsia="zh-CN"/>
        </w:rPr>
        <w:t xml:space="preserve">TS 36.101 Table 6.2.5-2 (two bands) for </w:t>
      </w:r>
      <w:r w:rsidRPr="008F109E">
        <w:rPr>
          <w:lang w:eastAsia="ja-JP"/>
        </w:rPr>
        <w:t>ΔT</w:t>
      </w:r>
      <w:r w:rsidRPr="008F109E">
        <w:rPr>
          <w:vertAlign w:val="subscript"/>
          <w:lang w:eastAsia="ja-JP"/>
        </w:rPr>
        <w:t xml:space="preserve">IB,c  </w:t>
      </w:r>
      <w:r w:rsidRPr="008F109E">
        <w:rPr>
          <w:lang w:eastAsia="zh-CN"/>
        </w:rPr>
        <w:t>and Table 7.3.1-1A (two bands) for ΔRIB,c.</w:t>
      </w:r>
    </w:p>
    <w:p w14:paraId="364993A0" w14:textId="77777777" w:rsidR="009E1A12" w:rsidRPr="008F109E" w:rsidRDefault="009E1A12" w:rsidP="009E1A12">
      <w:pPr>
        <w:pStyle w:val="Heading3"/>
        <w:rPr>
          <w:lang w:val="en-US" w:eastAsia="ja-JP"/>
        </w:rPr>
      </w:pPr>
      <w:bookmarkStart w:id="244" w:name="_Toc42604424"/>
      <w:bookmarkStart w:id="245" w:name="_Toc46228360"/>
      <w:r w:rsidRPr="008F109E">
        <w:rPr>
          <w:lang w:val="en-US"/>
        </w:rPr>
        <w:t>5.4.4</w:t>
      </w:r>
      <w:r w:rsidRPr="008F109E">
        <w:rPr>
          <w:lang w:val="en-US"/>
        </w:rPr>
        <w:tab/>
      </w:r>
      <w:r w:rsidRPr="008F109E">
        <w:rPr>
          <w:lang w:val="en-US" w:eastAsia="ja-JP"/>
        </w:rPr>
        <w:t>Reference sensitivity</w:t>
      </w:r>
      <w:bookmarkEnd w:id="244"/>
      <w:bookmarkEnd w:id="245"/>
    </w:p>
    <w:p w14:paraId="3FB127DC" w14:textId="77777777" w:rsidR="009E1A12" w:rsidRPr="008F109E" w:rsidRDefault="009E1A12" w:rsidP="009E1A12">
      <w:r w:rsidRPr="008F109E">
        <w:t>MSD study not required as there is no harmonic interference from uplink bands towards the downlink bands.</w:t>
      </w:r>
    </w:p>
    <w:p w14:paraId="0A52E862" w14:textId="77777777" w:rsidR="004E2003" w:rsidRPr="008F109E" w:rsidRDefault="004E2003" w:rsidP="004E2003">
      <w:pPr>
        <w:pStyle w:val="Heading2"/>
        <w:rPr>
          <w:sz w:val="22"/>
          <w:szCs w:val="22"/>
          <w:lang w:val="en-US" w:eastAsia="zh-CN"/>
        </w:rPr>
      </w:pPr>
      <w:bookmarkStart w:id="246" w:name="_Toc42604425"/>
      <w:bookmarkStart w:id="247" w:name="_Toc46228361"/>
      <w:r w:rsidRPr="008F109E">
        <w:rPr>
          <w:lang w:val="en-US"/>
        </w:rPr>
        <w:t>5.5</w:t>
      </w:r>
      <w:r w:rsidRPr="008F109E">
        <w:rPr>
          <w:sz w:val="22"/>
          <w:szCs w:val="22"/>
          <w:lang w:val="en-US" w:eastAsia="sv-SE"/>
        </w:rPr>
        <w:tab/>
      </w:r>
      <w:r w:rsidRPr="008F109E">
        <w:rPr>
          <w:lang w:val="en-US"/>
        </w:rPr>
        <w:t>CA_</w:t>
      </w:r>
      <w:r w:rsidRPr="008F109E">
        <w:rPr>
          <w:lang w:val="en-US" w:eastAsia="zh-CN"/>
        </w:rPr>
        <w:t>3</w:t>
      </w:r>
      <w:r w:rsidRPr="008F109E">
        <w:rPr>
          <w:lang w:val="en-US"/>
        </w:rPr>
        <w:t>-</w:t>
      </w:r>
      <w:r w:rsidRPr="008F109E">
        <w:rPr>
          <w:lang w:val="en-US" w:eastAsia="zh-CN"/>
        </w:rPr>
        <w:t>42</w:t>
      </w:r>
      <w:bookmarkEnd w:id="246"/>
      <w:bookmarkEnd w:id="247"/>
    </w:p>
    <w:p w14:paraId="29A9B9B1" w14:textId="77777777" w:rsidR="004E2003" w:rsidRPr="008F109E" w:rsidRDefault="004E2003" w:rsidP="004E2003">
      <w:pPr>
        <w:pStyle w:val="Heading3"/>
        <w:rPr>
          <w:lang w:val="en-US"/>
        </w:rPr>
      </w:pPr>
      <w:bookmarkStart w:id="248" w:name="_Toc42604426"/>
      <w:bookmarkStart w:id="249" w:name="_Toc46228362"/>
      <w:r w:rsidRPr="008F109E">
        <w:rPr>
          <w:lang w:val="en-US"/>
        </w:rPr>
        <w:t>5.5.1</w:t>
      </w:r>
      <w:r w:rsidRPr="008F109E">
        <w:rPr>
          <w:lang w:val="en-US"/>
        </w:rPr>
        <w:tab/>
        <w:t>Channel bandwidths per operating band for CA</w:t>
      </w:r>
      <w:bookmarkEnd w:id="248"/>
      <w:bookmarkEnd w:id="249"/>
    </w:p>
    <w:p w14:paraId="6F4576B7" w14:textId="77777777" w:rsidR="004E2003" w:rsidRPr="008F109E" w:rsidRDefault="004E2003" w:rsidP="004E2003">
      <w:pPr>
        <w:pStyle w:val="TH"/>
        <w:rPr>
          <w:lang w:val="en-US"/>
        </w:rPr>
      </w:pPr>
      <w:r w:rsidRPr="008F109E">
        <w:rPr>
          <w:lang w:val="en-US"/>
        </w:rPr>
        <w:t xml:space="preserve">Table </w:t>
      </w:r>
      <w:r w:rsidRPr="008F109E">
        <w:rPr>
          <w:lang w:val="en-US" w:eastAsia="zh-CN"/>
        </w:rPr>
        <w:t>5.5.1</w:t>
      </w:r>
      <w:r w:rsidRPr="008F109E">
        <w:rPr>
          <w:lang w:val="en-US"/>
        </w:rPr>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4E2003" w:rsidRPr="008F109E" w14:paraId="2A975B52" w14:textId="77777777" w:rsidTr="00141003">
        <w:trPr>
          <w:jc w:val="center"/>
        </w:trPr>
        <w:tc>
          <w:tcPr>
            <w:tcW w:w="1190" w:type="dxa"/>
            <w:vMerge w:val="restart"/>
            <w:tcBorders>
              <w:top w:val="single" w:sz="4" w:space="0" w:color="auto"/>
              <w:left w:val="single" w:sz="4" w:space="0" w:color="auto"/>
              <w:right w:val="single" w:sz="4" w:space="0" w:color="auto"/>
            </w:tcBorders>
            <w:vAlign w:val="center"/>
          </w:tcPr>
          <w:p w14:paraId="56E84C41" w14:textId="77777777" w:rsidR="004E2003" w:rsidRPr="008F109E" w:rsidRDefault="004E2003" w:rsidP="00141003">
            <w:pPr>
              <w:pStyle w:val="TAH"/>
            </w:pPr>
            <w:r w:rsidRPr="008F109E">
              <w:t>E</w:t>
            </w:r>
            <w:r w:rsidRPr="008F109E">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28C24A88" w14:textId="77777777" w:rsidR="004E2003" w:rsidRPr="008F109E" w:rsidRDefault="004E2003" w:rsidP="00141003">
            <w:pPr>
              <w:pStyle w:val="TAH"/>
            </w:pPr>
            <w:r w:rsidRPr="008F109E">
              <w:t>Uplink (UL) operating band</w:t>
            </w:r>
            <w:r w:rsidRPr="008F109E">
              <w:br/>
              <w:t>BS receive</w:t>
            </w:r>
            <w:r w:rsidRPr="008F109E">
              <w:br/>
              <w:t>UE transmit</w:t>
            </w:r>
          </w:p>
        </w:tc>
        <w:tc>
          <w:tcPr>
            <w:tcW w:w="3077" w:type="dxa"/>
            <w:gridSpan w:val="3"/>
            <w:tcBorders>
              <w:top w:val="single" w:sz="4" w:space="0" w:color="auto"/>
              <w:bottom w:val="single" w:sz="4" w:space="0" w:color="auto"/>
              <w:right w:val="single" w:sz="4" w:space="0" w:color="auto"/>
            </w:tcBorders>
            <w:vAlign w:val="center"/>
          </w:tcPr>
          <w:p w14:paraId="40B212FB" w14:textId="77777777" w:rsidR="004E2003" w:rsidRPr="008F109E" w:rsidRDefault="004E2003" w:rsidP="00141003">
            <w:pPr>
              <w:pStyle w:val="TAH"/>
            </w:pPr>
            <w:r w:rsidRPr="008F109E">
              <w:t>Downlink (DL) operating band</w:t>
            </w:r>
            <w:r w:rsidRPr="008F109E">
              <w:br/>
              <w:t xml:space="preserve">BS transmit </w:t>
            </w:r>
            <w:r w:rsidRPr="008F109E">
              <w:br/>
              <w:t>UE receive</w:t>
            </w:r>
          </w:p>
        </w:tc>
        <w:tc>
          <w:tcPr>
            <w:tcW w:w="1010" w:type="dxa"/>
            <w:vMerge w:val="restart"/>
            <w:tcBorders>
              <w:top w:val="single" w:sz="4" w:space="0" w:color="auto"/>
              <w:left w:val="single" w:sz="4" w:space="0" w:color="auto"/>
              <w:right w:val="single" w:sz="4" w:space="0" w:color="auto"/>
            </w:tcBorders>
          </w:tcPr>
          <w:p w14:paraId="0A8EFD48" w14:textId="77777777" w:rsidR="004E2003" w:rsidRPr="008F109E" w:rsidRDefault="004E2003" w:rsidP="00141003">
            <w:pPr>
              <w:pStyle w:val="TAH"/>
            </w:pPr>
            <w:r w:rsidRPr="008F109E">
              <w:t>Duplex Mode</w:t>
            </w:r>
          </w:p>
        </w:tc>
      </w:tr>
      <w:tr w:rsidR="004E2003" w:rsidRPr="008F109E" w14:paraId="2AAF7A1C" w14:textId="77777777" w:rsidTr="00141003">
        <w:trPr>
          <w:jc w:val="center"/>
        </w:trPr>
        <w:tc>
          <w:tcPr>
            <w:tcW w:w="1190" w:type="dxa"/>
            <w:vMerge/>
            <w:tcBorders>
              <w:left w:val="single" w:sz="4" w:space="0" w:color="auto"/>
              <w:bottom w:val="single" w:sz="4" w:space="0" w:color="auto"/>
              <w:right w:val="single" w:sz="4" w:space="0" w:color="auto"/>
            </w:tcBorders>
            <w:vAlign w:val="center"/>
          </w:tcPr>
          <w:p w14:paraId="0B971A0E" w14:textId="77777777" w:rsidR="004E2003" w:rsidRPr="008F109E" w:rsidRDefault="004E2003" w:rsidP="00141003">
            <w:pPr>
              <w:pStyle w:val="TAH"/>
            </w:pP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3ECF4694" w14:textId="77777777" w:rsidR="004E2003" w:rsidRPr="008F109E" w:rsidRDefault="004E2003" w:rsidP="00141003">
            <w:pPr>
              <w:pStyle w:val="TAH"/>
            </w:pPr>
            <w:r w:rsidRPr="008F109E">
              <w:t>F</w:t>
            </w:r>
            <w:r w:rsidRPr="008F109E">
              <w:rPr>
                <w:vertAlign w:val="subscript"/>
              </w:rPr>
              <w:t>UL_low</w:t>
            </w:r>
            <w:r w:rsidRPr="008F109E">
              <w:t xml:space="preserve">   –  F</w:t>
            </w:r>
            <w:r w:rsidRPr="008F109E">
              <w:rPr>
                <w:vertAlign w:val="subscript"/>
              </w:rPr>
              <w:t>UL_high</w:t>
            </w:r>
          </w:p>
        </w:tc>
        <w:tc>
          <w:tcPr>
            <w:tcW w:w="3077" w:type="dxa"/>
            <w:gridSpan w:val="3"/>
            <w:tcBorders>
              <w:top w:val="single" w:sz="4" w:space="0" w:color="auto"/>
              <w:bottom w:val="single" w:sz="4" w:space="0" w:color="auto"/>
              <w:right w:val="single" w:sz="4" w:space="0" w:color="auto"/>
            </w:tcBorders>
            <w:vAlign w:val="center"/>
          </w:tcPr>
          <w:p w14:paraId="30D37E26" w14:textId="77777777" w:rsidR="004E2003" w:rsidRPr="008F109E" w:rsidRDefault="004E2003" w:rsidP="00141003">
            <w:pPr>
              <w:pStyle w:val="TAH"/>
            </w:pPr>
            <w:r w:rsidRPr="008F109E">
              <w:t>F</w:t>
            </w:r>
            <w:r w:rsidRPr="008F109E">
              <w:rPr>
                <w:vertAlign w:val="subscript"/>
              </w:rPr>
              <w:t>DL_low</w:t>
            </w:r>
            <w:r w:rsidRPr="008F109E">
              <w:t xml:space="preserve">  –  F</w:t>
            </w:r>
            <w:r w:rsidRPr="008F109E">
              <w:rPr>
                <w:vertAlign w:val="subscript"/>
              </w:rPr>
              <w:t>DL_high</w:t>
            </w:r>
          </w:p>
        </w:tc>
        <w:tc>
          <w:tcPr>
            <w:tcW w:w="1010" w:type="dxa"/>
            <w:vMerge/>
            <w:tcBorders>
              <w:left w:val="single" w:sz="4" w:space="0" w:color="auto"/>
              <w:bottom w:val="single" w:sz="4" w:space="0" w:color="auto"/>
              <w:right w:val="single" w:sz="4" w:space="0" w:color="auto"/>
            </w:tcBorders>
          </w:tcPr>
          <w:p w14:paraId="3C9B3E3D" w14:textId="77777777" w:rsidR="004E2003" w:rsidRPr="008F109E" w:rsidRDefault="004E2003" w:rsidP="00141003">
            <w:pPr>
              <w:pStyle w:val="TAC"/>
            </w:pPr>
          </w:p>
        </w:tc>
      </w:tr>
      <w:tr w:rsidR="004E2003" w:rsidRPr="008F109E" w14:paraId="6ADC59EB" w14:textId="77777777" w:rsidTr="00141003">
        <w:trPr>
          <w:jc w:val="center"/>
        </w:trPr>
        <w:tc>
          <w:tcPr>
            <w:tcW w:w="1190" w:type="dxa"/>
            <w:tcBorders>
              <w:top w:val="single" w:sz="4" w:space="0" w:color="auto"/>
              <w:left w:val="single" w:sz="4" w:space="0" w:color="auto"/>
              <w:bottom w:val="single" w:sz="4" w:space="0" w:color="auto"/>
              <w:right w:val="single" w:sz="4" w:space="0" w:color="auto"/>
            </w:tcBorders>
          </w:tcPr>
          <w:p w14:paraId="28EC56BF" w14:textId="77777777" w:rsidR="004E2003" w:rsidRPr="008F109E" w:rsidRDefault="004E2003" w:rsidP="00141003">
            <w:pPr>
              <w:pStyle w:val="TAC"/>
            </w:pPr>
            <w:r w:rsidRPr="008F109E">
              <w:t>3</w:t>
            </w:r>
          </w:p>
        </w:tc>
        <w:tc>
          <w:tcPr>
            <w:tcW w:w="1368" w:type="dxa"/>
            <w:tcBorders>
              <w:top w:val="single" w:sz="4" w:space="0" w:color="auto"/>
              <w:left w:val="single" w:sz="4" w:space="0" w:color="auto"/>
              <w:bottom w:val="single" w:sz="4" w:space="0" w:color="auto"/>
            </w:tcBorders>
          </w:tcPr>
          <w:p w14:paraId="0DC8974F" w14:textId="77777777" w:rsidR="004E2003" w:rsidRPr="008F109E" w:rsidRDefault="004E2003" w:rsidP="00141003">
            <w:pPr>
              <w:pStyle w:val="TAR"/>
            </w:pPr>
            <w:r w:rsidRPr="008F109E">
              <w:t>1710 MHz</w:t>
            </w:r>
          </w:p>
        </w:tc>
        <w:tc>
          <w:tcPr>
            <w:tcW w:w="576" w:type="dxa"/>
            <w:tcBorders>
              <w:top w:val="single" w:sz="4" w:space="0" w:color="auto"/>
              <w:bottom w:val="single" w:sz="4" w:space="0" w:color="auto"/>
            </w:tcBorders>
          </w:tcPr>
          <w:p w14:paraId="636174D5" w14:textId="77777777" w:rsidR="004E2003" w:rsidRPr="008F109E" w:rsidRDefault="004E2003" w:rsidP="00141003">
            <w:pPr>
              <w:pStyle w:val="TAC"/>
            </w:pPr>
            <w:r w:rsidRPr="008F109E">
              <w:t>–</w:t>
            </w:r>
          </w:p>
        </w:tc>
        <w:tc>
          <w:tcPr>
            <w:tcW w:w="1310" w:type="dxa"/>
            <w:tcBorders>
              <w:top w:val="single" w:sz="4" w:space="0" w:color="auto"/>
              <w:bottom w:val="single" w:sz="4" w:space="0" w:color="auto"/>
              <w:right w:val="single" w:sz="4" w:space="0" w:color="auto"/>
            </w:tcBorders>
          </w:tcPr>
          <w:p w14:paraId="2CCC05FE" w14:textId="77777777" w:rsidR="004E2003" w:rsidRPr="008F109E" w:rsidRDefault="004E2003" w:rsidP="00141003">
            <w:pPr>
              <w:pStyle w:val="TAL"/>
            </w:pPr>
            <w:r w:rsidRPr="008F109E">
              <w:t>1785 MHz</w:t>
            </w:r>
          </w:p>
        </w:tc>
        <w:tc>
          <w:tcPr>
            <w:tcW w:w="1385" w:type="dxa"/>
            <w:tcBorders>
              <w:top w:val="single" w:sz="4" w:space="0" w:color="auto"/>
              <w:bottom w:val="single" w:sz="4" w:space="0" w:color="auto"/>
            </w:tcBorders>
          </w:tcPr>
          <w:p w14:paraId="2A0EA95B" w14:textId="77777777" w:rsidR="004E2003" w:rsidRPr="008F109E" w:rsidRDefault="004E2003" w:rsidP="00141003">
            <w:pPr>
              <w:pStyle w:val="TAR"/>
            </w:pPr>
            <w:r w:rsidRPr="008F109E">
              <w:t>1805 MHz</w:t>
            </w:r>
          </w:p>
        </w:tc>
        <w:tc>
          <w:tcPr>
            <w:tcW w:w="353" w:type="dxa"/>
            <w:tcBorders>
              <w:top w:val="single" w:sz="4" w:space="0" w:color="auto"/>
              <w:bottom w:val="single" w:sz="4" w:space="0" w:color="auto"/>
            </w:tcBorders>
          </w:tcPr>
          <w:p w14:paraId="0F83D7DC" w14:textId="77777777" w:rsidR="004E2003" w:rsidRPr="008F109E" w:rsidRDefault="004E2003" w:rsidP="00141003">
            <w:pPr>
              <w:pStyle w:val="TAC"/>
            </w:pPr>
            <w:r w:rsidRPr="008F109E">
              <w:t>–</w:t>
            </w:r>
          </w:p>
        </w:tc>
        <w:tc>
          <w:tcPr>
            <w:tcW w:w="1339" w:type="dxa"/>
            <w:tcBorders>
              <w:top w:val="single" w:sz="4" w:space="0" w:color="auto"/>
              <w:bottom w:val="single" w:sz="4" w:space="0" w:color="auto"/>
              <w:right w:val="single" w:sz="4" w:space="0" w:color="auto"/>
            </w:tcBorders>
          </w:tcPr>
          <w:p w14:paraId="4FFCD78E" w14:textId="77777777" w:rsidR="004E2003" w:rsidRPr="008F109E" w:rsidRDefault="004E2003" w:rsidP="00141003">
            <w:pPr>
              <w:pStyle w:val="TAL"/>
            </w:pPr>
            <w:r w:rsidRPr="008F109E">
              <w:t>1880 MHz</w:t>
            </w:r>
          </w:p>
        </w:tc>
        <w:tc>
          <w:tcPr>
            <w:tcW w:w="1010" w:type="dxa"/>
            <w:tcBorders>
              <w:top w:val="single" w:sz="4" w:space="0" w:color="auto"/>
              <w:left w:val="single" w:sz="4" w:space="0" w:color="auto"/>
              <w:bottom w:val="single" w:sz="4" w:space="0" w:color="auto"/>
              <w:right w:val="single" w:sz="4" w:space="0" w:color="auto"/>
            </w:tcBorders>
          </w:tcPr>
          <w:p w14:paraId="31E64B1D" w14:textId="77777777" w:rsidR="004E2003" w:rsidRPr="008F109E" w:rsidRDefault="004E2003" w:rsidP="00141003">
            <w:pPr>
              <w:pStyle w:val="TAC"/>
            </w:pPr>
            <w:r w:rsidRPr="008F109E">
              <w:t>FDD</w:t>
            </w:r>
          </w:p>
        </w:tc>
      </w:tr>
      <w:tr w:rsidR="004E2003" w:rsidRPr="008F109E" w14:paraId="79855CAB" w14:textId="77777777" w:rsidTr="00141003">
        <w:trPr>
          <w:jc w:val="center"/>
        </w:trPr>
        <w:tc>
          <w:tcPr>
            <w:tcW w:w="1190" w:type="dxa"/>
            <w:tcBorders>
              <w:top w:val="single" w:sz="4" w:space="0" w:color="auto"/>
              <w:left w:val="single" w:sz="4" w:space="0" w:color="auto"/>
              <w:bottom w:val="single" w:sz="4" w:space="0" w:color="auto"/>
              <w:right w:val="single" w:sz="4" w:space="0" w:color="auto"/>
            </w:tcBorders>
          </w:tcPr>
          <w:p w14:paraId="22728A07" w14:textId="77777777" w:rsidR="004E2003" w:rsidRPr="008F109E" w:rsidRDefault="004E2003" w:rsidP="00141003">
            <w:pPr>
              <w:pStyle w:val="TAC"/>
            </w:pPr>
            <w:r w:rsidRPr="008F109E">
              <w:t>42</w:t>
            </w:r>
          </w:p>
        </w:tc>
        <w:tc>
          <w:tcPr>
            <w:tcW w:w="1368" w:type="dxa"/>
            <w:tcBorders>
              <w:top w:val="single" w:sz="4" w:space="0" w:color="auto"/>
              <w:left w:val="single" w:sz="4" w:space="0" w:color="auto"/>
              <w:bottom w:val="single" w:sz="4" w:space="0" w:color="auto"/>
            </w:tcBorders>
          </w:tcPr>
          <w:p w14:paraId="1F25F98C" w14:textId="77777777" w:rsidR="004E2003" w:rsidRPr="008F109E" w:rsidRDefault="004E2003" w:rsidP="00141003">
            <w:pPr>
              <w:pStyle w:val="TAR"/>
              <w:rPr>
                <w:lang w:eastAsia="zh-CN"/>
              </w:rPr>
            </w:pPr>
            <w:r w:rsidRPr="008F109E">
              <w:rPr>
                <w:lang w:eastAsia="zh-CN"/>
              </w:rPr>
              <w:t>3400 MHz</w:t>
            </w:r>
          </w:p>
        </w:tc>
        <w:tc>
          <w:tcPr>
            <w:tcW w:w="576" w:type="dxa"/>
            <w:tcBorders>
              <w:top w:val="single" w:sz="4" w:space="0" w:color="auto"/>
              <w:bottom w:val="single" w:sz="4" w:space="0" w:color="auto"/>
            </w:tcBorders>
          </w:tcPr>
          <w:p w14:paraId="0EE342E2" w14:textId="77777777" w:rsidR="004E2003" w:rsidRPr="008F109E" w:rsidRDefault="004E2003" w:rsidP="00141003">
            <w:pPr>
              <w:pStyle w:val="TAC"/>
            </w:pPr>
            <w:r w:rsidRPr="008F109E">
              <w:t>–</w:t>
            </w:r>
          </w:p>
        </w:tc>
        <w:tc>
          <w:tcPr>
            <w:tcW w:w="1310" w:type="dxa"/>
            <w:tcBorders>
              <w:top w:val="single" w:sz="4" w:space="0" w:color="auto"/>
              <w:bottom w:val="single" w:sz="4" w:space="0" w:color="auto"/>
              <w:right w:val="single" w:sz="4" w:space="0" w:color="auto"/>
            </w:tcBorders>
          </w:tcPr>
          <w:p w14:paraId="3F899578" w14:textId="77777777" w:rsidR="004E2003" w:rsidRPr="008F109E" w:rsidRDefault="004E2003" w:rsidP="00141003">
            <w:pPr>
              <w:pStyle w:val="TAL"/>
              <w:rPr>
                <w:lang w:eastAsia="zh-CN"/>
              </w:rPr>
            </w:pPr>
            <w:r w:rsidRPr="008F109E">
              <w:rPr>
                <w:lang w:eastAsia="zh-CN"/>
              </w:rPr>
              <w:t>3600 MHz</w:t>
            </w:r>
          </w:p>
        </w:tc>
        <w:tc>
          <w:tcPr>
            <w:tcW w:w="1385" w:type="dxa"/>
            <w:tcBorders>
              <w:top w:val="single" w:sz="4" w:space="0" w:color="auto"/>
              <w:bottom w:val="single" w:sz="4" w:space="0" w:color="auto"/>
            </w:tcBorders>
          </w:tcPr>
          <w:p w14:paraId="1C37ED5E" w14:textId="77777777" w:rsidR="004E2003" w:rsidRPr="008F109E" w:rsidRDefault="004E2003" w:rsidP="00141003">
            <w:pPr>
              <w:pStyle w:val="TAR"/>
              <w:rPr>
                <w:lang w:eastAsia="zh-CN"/>
              </w:rPr>
            </w:pPr>
            <w:r w:rsidRPr="008F109E">
              <w:rPr>
                <w:lang w:eastAsia="zh-CN"/>
              </w:rPr>
              <w:t>3400 MHz</w:t>
            </w:r>
          </w:p>
        </w:tc>
        <w:tc>
          <w:tcPr>
            <w:tcW w:w="353" w:type="dxa"/>
            <w:tcBorders>
              <w:top w:val="single" w:sz="4" w:space="0" w:color="auto"/>
              <w:bottom w:val="single" w:sz="4" w:space="0" w:color="auto"/>
            </w:tcBorders>
          </w:tcPr>
          <w:p w14:paraId="289A01A5" w14:textId="77777777" w:rsidR="004E2003" w:rsidRPr="008F109E" w:rsidRDefault="004E2003" w:rsidP="00141003">
            <w:pPr>
              <w:pStyle w:val="TAC"/>
            </w:pPr>
            <w:r w:rsidRPr="008F109E">
              <w:t>–</w:t>
            </w:r>
          </w:p>
        </w:tc>
        <w:tc>
          <w:tcPr>
            <w:tcW w:w="1339" w:type="dxa"/>
            <w:tcBorders>
              <w:top w:val="single" w:sz="4" w:space="0" w:color="auto"/>
              <w:bottom w:val="single" w:sz="4" w:space="0" w:color="auto"/>
              <w:right w:val="single" w:sz="4" w:space="0" w:color="auto"/>
            </w:tcBorders>
          </w:tcPr>
          <w:p w14:paraId="373DF042" w14:textId="77777777" w:rsidR="004E2003" w:rsidRPr="008F109E" w:rsidRDefault="004E2003" w:rsidP="00141003">
            <w:pPr>
              <w:pStyle w:val="TAL"/>
              <w:rPr>
                <w:lang w:eastAsia="zh-CN"/>
              </w:rPr>
            </w:pPr>
            <w:r w:rsidRPr="008F109E">
              <w:rPr>
                <w:lang w:eastAsia="zh-CN"/>
              </w:rPr>
              <w:t>3600 MHz</w:t>
            </w:r>
          </w:p>
        </w:tc>
        <w:tc>
          <w:tcPr>
            <w:tcW w:w="1010" w:type="dxa"/>
            <w:tcBorders>
              <w:top w:val="single" w:sz="4" w:space="0" w:color="auto"/>
              <w:left w:val="single" w:sz="4" w:space="0" w:color="auto"/>
              <w:bottom w:val="single" w:sz="4" w:space="0" w:color="auto"/>
              <w:right w:val="single" w:sz="4" w:space="0" w:color="auto"/>
            </w:tcBorders>
          </w:tcPr>
          <w:p w14:paraId="5E36DB3B" w14:textId="77777777" w:rsidR="004E2003" w:rsidRPr="008F109E" w:rsidRDefault="004E2003" w:rsidP="00141003">
            <w:pPr>
              <w:pStyle w:val="TAC"/>
            </w:pPr>
            <w:r w:rsidRPr="008F109E">
              <w:t>TDD</w:t>
            </w:r>
          </w:p>
        </w:tc>
      </w:tr>
    </w:tbl>
    <w:p w14:paraId="0C40FE17" w14:textId="77777777" w:rsidR="004E2003" w:rsidRPr="008F109E" w:rsidRDefault="004E2003" w:rsidP="004E2003">
      <w:pPr>
        <w:pStyle w:val="TH"/>
        <w:jc w:val="left"/>
        <w:rPr>
          <w:lang w:val="en-US" w:eastAsia="zh-CN"/>
        </w:rPr>
      </w:pPr>
    </w:p>
    <w:p w14:paraId="34607679" w14:textId="77777777" w:rsidR="004E2003" w:rsidRPr="008F109E" w:rsidRDefault="004E2003" w:rsidP="004E2003">
      <w:pPr>
        <w:pStyle w:val="TH"/>
        <w:rPr>
          <w:lang w:val="en-US" w:eastAsia="zh-CN"/>
        </w:rPr>
      </w:pPr>
    </w:p>
    <w:p w14:paraId="73ADC9AF" w14:textId="77777777" w:rsidR="004E2003" w:rsidRPr="008F109E" w:rsidRDefault="004E2003" w:rsidP="004E2003">
      <w:pPr>
        <w:pStyle w:val="TH"/>
        <w:rPr>
          <w:lang w:val="en-US" w:eastAsia="zh-CN"/>
        </w:rPr>
      </w:pPr>
      <w:r w:rsidRPr="008F109E">
        <w:rPr>
          <w:lang w:val="en-US" w:eastAsia="zh-CN"/>
        </w:rPr>
        <w:t>Table 5.5.1-2: E-UTRA CA configurations and bandwidth combination sets defined for inter-band CA</w:t>
      </w:r>
    </w:p>
    <w:tbl>
      <w:tblPr>
        <w:tblW w:w="962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6"/>
        <w:gridCol w:w="767"/>
        <w:gridCol w:w="587"/>
        <w:gridCol w:w="587"/>
        <w:gridCol w:w="587"/>
        <w:gridCol w:w="587"/>
        <w:gridCol w:w="587"/>
        <w:gridCol w:w="587"/>
        <w:gridCol w:w="1187"/>
        <w:gridCol w:w="1286"/>
      </w:tblGrid>
      <w:tr w:rsidR="004E2003" w:rsidRPr="008F109E" w14:paraId="61313BA0" w14:textId="77777777" w:rsidTr="00141003">
        <w:trPr>
          <w:trHeight w:val="109"/>
          <w:jc w:val="center"/>
        </w:trPr>
        <w:tc>
          <w:tcPr>
            <w:tcW w:w="9624" w:type="dxa"/>
            <w:gridSpan w:val="11"/>
            <w:shd w:val="clear" w:color="auto" w:fill="auto"/>
            <w:hideMark/>
          </w:tcPr>
          <w:p w14:paraId="6D1F3495" w14:textId="77777777" w:rsidR="004E2003" w:rsidRPr="008F109E" w:rsidRDefault="004E2003" w:rsidP="00141003">
            <w:pPr>
              <w:pStyle w:val="TAH"/>
              <w:rPr>
                <w:sz w:val="20"/>
              </w:rPr>
            </w:pPr>
            <w:r w:rsidRPr="008F109E">
              <w:t>E-UTRA CA configuration / Bandwidth combination set</w:t>
            </w:r>
          </w:p>
        </w:tc>
      </w:tr>
      <w:tr w:rsidR="004E2003" w:rsidRPr="008F109E" w14:paraId="011F0726" w14:textId="77777777" w:rsidTr="00141003">
        <w:trPr>
          <w:trHeight w:val="441"/>
          <w:jc w:val="center"/>
        </w:trPr>
        <w:tc>
          <w:tcPr>
            <w:tcW w:w="1396" w:type="dxa"/>
            <w:shd w:val="clear" w:color="auto" w:fill="auto"/>
            <w:hideMark/>
          </w:tcPr>
          <w:p w14:paraId="38C960F0" w14:textId="77777777" w:rsidR="004E2003" w:rsidRPr="008F109E" w:rsidRDefault="004E2003" w:rsidP="00141003">
            <w:pPr>
              <w:pStyle w:val="TAH"/>
            </w:pPr>
            <w:r w:rsidRPr="008F109E">
              <w:t>E-UTRA CA Configuration</w:t>
            </w:r>
          </w:p>
        </w:tc>
        <w:tc>
          <w:tcPr>
            <w:tcW w:w="1466" w:type="dxa"/>
            <w:shd w:val="clear" w:color="auto" w:fill="auto"/>
            <w:hideMark/>
          </w:tcPr>
          <w:p w14:paraId="20989BAD" w14:textId="77777777" w:rsidR="004E2003" w:rsidRPr="008F109E" w:rsidRDefault="004E2003" w:rsidP="00141003">
            <w:pPr>
              <w:pStyle w:val="TAH"/>
            </w:pPr>
            <w:r w:rsidRPr="008F109E">
              <w:t xml:space="preserve">Uplink CA configurations </w:t>
            </w:r>
          </w:p>
        </w:tc>
        <w:tc>
          <w:tcPr>
            <w:tcW w:w="767" w:type="dxa"/>
            <w:shd w:val="clear" w:color="auto" w:fill="auto"/>
            <w:hideMark/>
          </w:tcPr>
          <w:p w14:paraId="1998F013" w14:textId="77777777" w:rsidR="004E2003" w:rsidRPr="008F109E" w:rsidRDefault="004E2003" w:rsidP="00141003">
            <w:pPr>
              <w:pStyle w:val="TAH"/>
            </w:pPr>
            <w:r w:rsidRPr="008F109E">
              <w:t>E-UTRA Bands</w:t>
            </w:r>
          </w:p>
        </w:tc>
        <w:tc>
          <w:tcPr>
            <w:tcW w:w="587" w:type="dxa"/>
            <w:shd w:val="clear" w:color="auto" w:fill="auto"/>
            <w:hideMark/>
          </w:tcPr>
          <w:p w14:paraId="1B3ED389" w14:textId="77777777" w:rsidR="004E2003" w:rsidRPr="008F109E" w:rsidRDefault="004E2003" w:rsidP="00141003">
            <w:pPr>
              <w:pStyle w:val="TAH"/>
            </w:pPr>
            <w:r w:rsidRPr="008F109E">
              <w:t>1.4</w:t>
            </w:r>
            <w:r w:rsidRPr="008F109E">
              <w:br/>
              <w:t>MHz</w:t>
            </w:r>
          </w:p>
        </w:tc>
        <w:tc>
          <w:tcPr>
            <w:tcW w:w="587" w:type="dxa"/>
            <w:shd w:val="clear" w:color="auto" w:fill="auto"/>
            <w:hideMark/>
          </w:tcPr>
          <w:p w14:paraId="5445DEF3" w14:textId="77777777" w:rsidR="004E2003" w:rsidRPr="008F109E" w:rsidRDefault="004E2003" w:rsidP="00141003">
            <w:pPr>
              <w:pStyle w:val="TAH"/>
            </w:pPr>
            <w:r w:rsidRPr="008F109E">
              <w:t>3</w:t>
            </w:r>
            <w:r w:rsidRPr="008F109E">
              <w:br/>
              <w:t>MHz</w:t>
            </w:r>
          </w:p>
        </w:tc>
        <w:tc>
          <w:tcPr>
            <w:tcW w:w="587" w:type="dxa"/>
            <w:shd w:val="clear" w:color="auto" w:fill="auto"/>
            <w:hideMark/>
          </w:tcPr>
          <w:p w14:paraId="1786E240" w14:textId="77777777" w:rsidR="004E2003" w:rsidRPr="008F109E" w:rsidRDefault="004E2003" w:rsidP="00141003">
            <w:pPr>
              <w:pStyle w:val="TAH"/>
            </w:pPr>
            <w:r w:rsidRPr="008F109E">
              <w:t>5</w:t>
            </w:r>
            <w:r w:rsidRPr="008F109E">
              <w:br/>
              <w:t>MHz</w:t>
            </w:r>
          </w:p>
        </w:tc>
        <w:tc>
          <w:tcPr>
            <w:tcW w:w="587" w:type="dxa"/>
            <w:shd w:val="clear" w:color="auto" w:fill="auto"/>
            <w:hideMark/>
          </w:tcPr>
          <w:p w14:paraId="2CA28027" w14:textId="77777777" w:rsidR="004E2003" w:rsidRPr="008F109E" w:rsidRDefault="004E2003" w:rsidP="00141003">
            <w:pPr>
              <w:pStyle w:val="TAH"/>
            </w:pPr>
            <w:r w:rsidRPr="008F109E">
              <w:t>10</w:t>
            </w:r>
            <w:r w:rsidRPr="008F109E">
              <w:br/>
              <w:t>MHz</w:t>
            </w:r>
          </w:p>
        </w:tc>
        <w:tc>
          <w:tcPr>
            <w:tcW w:w="587" w:type="dxa"/>
            <w:shd w:val="clear" w:color="auto" w:fill="auto"/>
            <w:hideMark/>
          </w:tcPr>
          <w:p w14:paraId="711B15E8" w14:textId="77777777" w:rsidR="004E2003" w:rsidRPr="008F109E" w:rsidRDefault="004E2003" w:rsidP="00141003">
            <w:pPr>
              <w:pStyle w:val="TAH"/>
            </w:pPr>
            <w:r w:rsidRPr="008F109E">
              <w:t>15</w:t>
            </w:r>
            <w:r w:rsidRPr="008F109E">
              <w:br/>
              <w:t>MHz</w:t>
            </w:r>
          </w:p>
        </w:tc>
        <w:tc>
          <w:tcPr>
            <w:tcW w:w="587" w:type="dxa"/>
            <w:shd w:val="clear" w:color="auto" w:fill="auto"/>
            <w:hideMark/>
          </w:tcPr>
          <w:p w14:paraId="372458E5" w14:textId="77777777" w:rsidR="004E2003" w:rsidRPr="008F109E" w:rsidRDefault="004E2003" w:rsidP="00141003">
            <w:pPr>
              <w:pStyle w:val="TAH"/>
            </w:pPr>
            <w:r w:rsidRPr="008F109E">
              <w:t>20</w:t>
            </w:r>
            <w:r w:rsidRPr="008F109E">
              <w:br/>
              <w:t>MHz</w:t>
            </w:r>
          </w:p>
        </w:tc>
        <w:tc>
          <w:tcPr>
            <w:tcW w:w="1187" w:type="dxa"/>
            <w:shd w:val="clear" w:color="auto" w:fill="auto"/>
            <w:hideMark/>
          </w:tcPr>
          <w:p w14:paraId="08732D86" w14:textId="77777777" w:rsidR="004E2003" w:rsidRPr="008F109E" w:rsidRDefault="004E2003" w:rsidP="00141003">
            <w:pPr>
              <w:pStyle w:val="TAH"/>
            </w:pPr>
            <w:r w:rsidRPr="008F109E">
              <w:t>Maximum aggregated bandwidth</w:t>
            </w:r>
          </w:p>
          <w:p w14:paraId="45A62979" w14:textId="77777777" w:rsidR="004E2003" w:rsidRPr="008F109E" w:rsidRDefault="004E2003" w:rsidP="00141003">
            <w:pPr>
              <w:pStyle w:val="TAH"/>
            </w:pPr>
            <w:r w:rsidRPr="008F109E">
              <w:t>[MHz]</w:t>
            </w:r>
          </w:p>
        </w:tc>
        <w:tc>
          <w:tcPr>
            <w:tcW w:w="1286" w:type="dxa"/>
            <w:shd w:val="clear" w:color="auto" w:fill="auto"/>
            <w:hideMark/>
          </w:tcPr>
          <w:p w14:paraId="1291DEDA" w14:textId="77777777" w:rsidR="004E2003" w:rsidRPr="008F109E" w:rsidRDefault="004E2003" w:rsidP="00141003">
            <w:pPr>
              <w:pStyle w:val="TAH"/>
            </w:pPr>
            <w:r w:rsidRPr="008F109E">
              <w:t>Bandwidth combination set</w:t>
            </w:r>
          </w:p>
        </w:tc>
      </w:tr>
      <w:tr w:rsidR="004E2003" w:rsidRPr="008F109E" w14:paraId="022830C4" w14:textId="77777777" w:rsidTr="00141003">
        <w:trPr>
          <w:trHeight w:val="103"/>
          <w:jc w:val="center"/>
        </w:trPr>
        <w:tc>
          <w:tcPr>
            <w:tcW w:w="1396" w:type="dxa"/>
            <w:vMerge w:val="restart"/>
            <w:shd w:val="clear" w:color="auto" w:fill="auto"/>
            <w:vAlign w:val="center"/>
          </w:tcPr>
          <w:p w14:paraId="1E61E7E4" w14:textId="77777777" w:rsidR="004E2003" w:rsidRPr="008F109E" w:rsidRDefault="004E2003" w:rsidP="00141003">
            <w:pPr>
              <w:pStyle w:val="TAH"/>
            </w:pPr>
            <w:r w:rsidRPr="008F109E">
              <w:rPr>
                <w:b w:val="0"/>
              </w:rPr>
              <w:t>CA_3</w:t>
            </w:r>
            <w:r w:rsidRPr="008F109E">
              <w:rPr>
                <w:b w:val="0"/>
                <w:lang w:val="en-US"/>
              </w:rPr>
              <w:t>A-42A-42C</w:t>
            </w:r>
          </w:p>
        </w:tc>
        <w:tc>
          <w:tcPr>
            <w:tcW w:w="1466" w:type="dxa"/>
            <w:vMerge w:val="restart"/>
            <w:shd w:val="clear" w:color="auto" w:fill="auto"/>
            <w:vAlign w:val="center"/>
          </w:tcPr>
          <w:p w14:paraId="2D09DA51" w14:textId="77777777" w:rsidR="004E2003" w:rsidRPr="008F109E" w:rsidRDefault="004E2003" w:rsidP="00141003">
            <w:pPr>
              <w:pStyle w:val="TAH"/>
              <w:rPr>
                <w:b w:val="0"/>
                <w:lang w:val="en-US"/>
              </w:rPr>
            </w:pPr>
            <w:r w:rsidRPr="008F109E">
              <w:rPr>
                <w:b w:val="0"/>
                <w:lang w:val="en-US"/>
              </w:rPr>
              <w:t>CA_42C</w:t>
            </w:r>
          </w:p>
        </w:tc>
        <w:tc>
          <w:tcPr>
            <w:tcW w:w="767" w:type="dxa"/>
            <w:shd w:val="clear" w:color="auto" w:fill="auto"/>
            <w:vAlign w:val="center"/>
          </w:tcPr>
          <w:p w14:paraId="6E091526" w14:textId="77777777" w:rsidR="004E2003" w:rsidRPr="008F109E" w:rsidRDefault="004E2003" w:rsidP="00141003">
            <w:pPr>
              <w:pStyle w:val="TAH"/>
              <w:rPr>
                <w:b w:val="0"/>
                <w:lang w:val="en-US"/>
              </w:rPr>
            </w:pPr>
            <w:r w:rsidRPr="008F109E">
              <w:rPr>
                <w:b w:val="0"/>
                <w:lang w:val="en-US"/>
              </w:rPr>
              <w:t>3</w:t>
            </w:r>
          </w:p>
        </w:tc>
        <w:tc>
          <w:tcPr>
            <w:tcW w:w="587" w:type="dxa"/>
            <w:shd w:val="clear" w:color="auto" w:fill="auto"/>
            <w:vAlign w:val="center"/>
          </w:tcPr>
          <w:p w14:paraId="6D7D5271" w14:textId="77777777" w:rsidR="004E2003" w:rsidRPr="008F109E" w:rsidRDefault="004E2003" w:rsidP="00141003">
            <w:pPr>
              <w:pStyle w:val="TAH"/>
            </w:pPr>
          </w:p>
        </w:tc>
        <w:tc>
          <w:tcPr>
            <w:tcW w:w="587" w:type="dxa"/>
            <w:shd w:val="clear" w:color="auto" w:fill="auto"/>
            <w:vAlign w:val="center"/>
          </w:tcPr>
          <w:p w14:paraId="7BD0B667" w14:textId="77777777" w:rsidR="004E2003" w:rsidRPr="008F109E" w:rsidRDefault="004E2003" w:rsidP="00141003">
            <w:pPr>
              <w:pStyle w:val="TAH"/>
              <w:rPr>
                <w:b w:val="0"/>
              </w:rPr>
            </w:pPr>
          </w:p>
        </w:tc>
        <w:tc>
          <w:tcPr>
            <w:tcW w:w="587" w:type="dxa"/>
            <w:shd w:val="clear" w:color="auto" w:fill="auto"/>
            <w:vAlign w:val="center"/>
          </w:tcPr>
          <w:p w14:paraId="10F28947" w14:textId="77777777" w:rsidR="004E2003" w:rsidRPr="008F109E" w:rsidRDefault="004E2003" w:rsidP="00141003">
            <w:pPr>
              <w:pStyle w:val="TAH"/>
              <w:rPr>
                <w:b w:val="0"/>
              </w:rPr>
            </w:pPr>
            <w:r w:rsidRPr="008F109E">
              <w:rPr>
                <w:b w:val="0"/>
              </w:rPr>
              <w:t>Yes</w:t>
            </w:r>
          </w:p>
        </w:tc>
        <w:tc>
          <w:tcPr>
            <w:tcW w:w="587" w:type="dxa"/>
            <w:shd w:val="clear" w:color="auto" w:fill="auto"/>
            <w:vAlign w:val="center"/>
          </w:tcPr>
          <w:p w14:paraId="43892602" w14:textId="77777777" w:rsidR="004E2003" w:rsidRPr="008F109E" w:rsidRDefault="004E2003" w:rsidP="00141003">
            <w:pPr>
              <w:pStyle w:val="TAH"/>
              <w:rPr>
                <w:b w:val="0"/>
              </w:rPr>
            </w:pPr>
            <w:r w:rsidRPr="008F109E">
              <w:rPr>
                <w:b w:val="0"/>
              </w:rPr>
              <w:t>Yes</w:t>
            </w:r>
          </w:p>
        </w:tc>
        <w:tc>
          <w:tcPr>
            <w:tcW w:w="587" w:type="dxa"/>
            <w:shd w:val="clear" w:color="auto" w:fill="auto"/>
            <w:vAlign w:val="center"/>
          </w:tcPr>
          <w:p w14:paraId="7F8403EC" w14:textId="77777777" w:rsidR="004E2003" w:rsidRPr="008F109E" w:rsidRDefault="004E2003" w:rsidP="00141003">
            <w:pPr>
              <w:pStyle w:val="TAH"/>
              <w:rPr>
                <w:b w:val="0"/>
              </w:rPr>
            </w:pPr>
            <w:r w:rsidRPr="008F109E">
              <w:rPr>
                <w:b w:val="0"/>
              </w:rPr>
              <w:t>Yes</w:t>
            </w:r>
          </w:p>
        </w:tc>
        <w:tc>
          <w:tcPr>
            <w:tcW w:w="587" w:type="dxa"/>
            <w:shd w:val="clear" w:color="auto" w:fill="auto"/>
            <w:vAlign w:val="center"/>
          </w:tcPr>
          <w:p w14:paraId="069775D7" w14:textId="77777777" w:rsidR="004E2003" w:rsidRPr="008F109E" w:rsidRDefault="004E2003" w:rsidP="00141003">
            <w:pPr>
              <w:pStyle w:val="TAH"/>
              <w:rPr>
                <w:b w:val="0"/>
              </w:rPr>
            </w:pPr>
            <w:r w:rsidRPr="008F109E">
              <w:rPr>
                <w:b w:val="0"/>
              </w:rPr>
              <w:t>Yes</w:t>
            </w:r>
          </w:p>
        </w:tc>
        <w:tc>
          <w:tcPr>
            <w:tcW w:w="1187" w:type="dxa"/>
            <w:vMerge w:val="restart"/>
            <w:shd w:val="clear" w:color="auto" w:fill="auto"/>
            <w:vAlign w:val="center"/>
          </w:tcPr>
          <w:p w14:paraId="7B906B61" w14:textId="77777777" w:rsidR="004E2003" w:rsidRPr="008F109E" w:rsidRDefault="004E2003" w:rsidP="00141003">
            <w:pPr>
              <w:pStyle w:val="TAH"/>
              <w:rPr>
                <w:b w:val="0"/>
                <w:lang w:val="en-US"/>
              </w:rPr>
            </w:pPr>
            <w:r w:rsidRPr="008F109E">
              <w:rPr>
                <w:b w:val="0"/>
                <w:lang w:val="en-US"/>
              </w:rPr>
              <w:t>80</w:t>
            </w:r>
          </w:p>
        </w:tc>
        <w:tc>
          <w:tcPr>
            <w:tcW w:w="1286" w:type="dxa"/>
            <w:vMerge w:val="restart"/>
            <w:shd w:val="clear" w:color="auto" w:fill="auto"/>
            <w:vAlign w:val="center"/>
          </w:tcPr>
          <w:p w14:paraId="6E7463DE" w14:textId="77777777" w:rsidR="004E2003" w:rsidRPr="008F109E" w:rsidRDefault="004E2003" w:rsidP="00141003">
            <w:pPr>
              <w:pStyle w:val="TAH"/>
              <w:rPr>
                <w:b w:val="0"/>
                <w:lang w:val="en-US"/>
              </w:rPr>
            </w:pPr>
            <w:r w:rsidRPr="008F109E">
              <w:rPr>
                <w:b w:val="0"/>
                <w:lang w:val="en-US"/>
              </w:rPr>
              <w:t>0</w:t>
            </w:r>
          </w:p>
        </w:tc>
      </w:tr>
      <w:tr w:rsidR="004E2003" w:rsidRPr="008F109E" w14:paraId="519C6A1B" w14:textId="77777777" w:rsidTr="00141003">
        <w:trPr>
          <w:trHeight w:val="103"/>
          <w:jc w:val="center"/>
        </w:trPr>
        <w:tc>
          <w:tcPr>
            <w:tcW w:w="1396" w:type="dxa"/>
            <w:vMerge/>
            <w:shd w:val="clear" w:color="auto" w:fill="auto"/>
            <w:vAlign w:val="center"/>
          </w:tcPr>
          <w:p w14:paraId="5AE37F15" w14:textId="77777777" w:rsidR="004E2003" w:rsidRPr="008F109E" w:rsidRDefault="004E2003" w:rsidP="00141003">
            <w:pPr>
              <w:pStyle w:val="TAH"/>
              <w:rPr>
                <w:b w:val="0"/>
              </w:rPr>
            </w:pPr>
          </w:p>
        </w:tc>
        <w:tc>
          <w:tcPr>
            <w:tcW w:w="1466" w:type="dxa"/>
            <w:vMerge/>
            <w:shd w:val="clear" w:color="auto" w:fill="auto"/>
            <w:vAlign w:val="center"/>
          </w:tcPr>
          <w:p w14:paraId="648F2517" w14:textId="77777777" w:rsidR="004E2003" w:rsidRPr="008F109E" w:rsidRDefault="004E2003" w:rsidP="00141003">
            <w:pPr>
              <w:pStyle w:val="TAH"/>
              <w:rPr>
                <w:lang w:val="en-US"/>
              </w:rPr>
            </w:pPr>
          </w:p>
        </w:tc>
        <w:tc>
          <w:tcPr>
            <w:tcW w:w="767" w:type="dxa"/>
            <w:shd w:val="clear" w:color="auto" w:fill="auto"/>
            <w:vAlign w:val="center"/>
          </w:tcPr>
          <w:p w14:paraId="628ED9BE" w14:textId="77777777" w:rsidR="004E2003" w:rsidRPr="008F109E" w:rsidRDefault="004E2003" w:rsidP="00141003">
            <w:pPr>
              <w:pStyle w:val="TAH"/>
              <w:rPr>
                <w:b w:val="0"/>
                <w:lang w:val="en-US"/>
              </w:rPr>
            </w:pPr>
            <w:r w:rsidRPr="008F109E">
              <w:rPr>
                <w:b w:val="0"/>
                <w:lang w:val="en-US"/>
              </w:rPr>
              <w:t>42</w:t>
            </w:r>
          </w:p>
        </w:tc>
        <w:tc>
          <w:tcPr>
            <w:tcW w:w="3522" w:type="dxa"/>
            <w:gridSpan w:val="6"/>
            <w:shd w:val="clear" w:color="auto" w:fill="auto"/>
            <w:vAlign w:val="center"/>
          </w:tcPr>
          <w:p w14:paraId="1D442791" w14:textId="77777777" w:rsidR="004E2003" w:rsidRPr="008F109E" w:rsidRDefault="004E2003" w:rsidP="00141003">
            <w:pPr>
              <w:pStyle w:val="TAH"/>
              <w:rPr>
                <w:b w:val="0"/>
              </w:rPr>
            </w:pPr>
            <w:r w:rsidRPr="008F109E">
              <w:rPr>
                <w:b w:val="0"/>
              </w:rPr>
              <w:t>See the CA_42A-42C Bandwidth combination set 0 in Table 5.6A.1-3</w:t>
            </w:r>
          </w:p>
        </w:tc>
        <w:tc>
          <w:tcPr>
            <w:tcW w:w="1187" w:type="dxa"/>
            <w:vMerge/>
            <w:shd w:val="clear" w:color="auto" w:fill="auto"/>
            <w:vAlign w:val="center"/>
          </w:tcPr>
          <w:p w14:paraId="5AAE9B79" w14:textId="77777777" w:rsidR="004E2003" w:rsidRPr="008F109E" w:rsidRDefault="004E2003" w:rsidP="00141003">
            <w:pPr>
              <w:pStyle w:val="TAH"/>
              <w:rPr>
                <w:b w:val="0"/>
                <w:lang w:val="en-US"/>
              </w:rPr>
            </w:pPr>
          </w:p>
        </w:tc>
        <w:tc>
          <w:tcPr>
            <w:tcW w:w="1286" w:type="dxa"/>
            <w:vMerge/>
            <w:shd w:val="clear" w:color="auto" w:fill="auto"/>
            <w:vAlign w:val="center"/>
          </w:tcPr>
          <w:p w14:paraId="778F5AD4" w14:textId="77777777" w:rsidR="004E2003" w:rsidRPr="008F109E" w:rsidRDefault="004E2003" w:rsidP="00141003">
            <w:pPr>
              <w:pStyle w:val="TAH"/>
              <w:rPr>
                <w:b w:val="0"/>
                <w:lang w:val="en-US"/>
              </w:rPr>
            </w:pPr>
          </w:p>
        </w:tc>
      </w:tr>
    </w:tbl>
    <w:p w14:paraId="789F67A5" w14:textId="77777777" w:rsidR="004E2003" w:rsidRPr="008F109E" w:rsidRDefault="004E2003" w:rsidP="004E2003">
      <w:pPr>
        <w:rPr>
          <w:lang w:val="en-US"/>
        </w:rPr>
      </w:pPr>
    </w:p>
    <w:p w14:paraId="16581CFB" w14:textId="77777777" w:rsidR="004E2003" w:rsidRPr="008F109E" w:rsidRDefault="004E2003" w:rsidP="004E2003">
      <w:pPr>
        <w:pStyle w:val="Heading3"/>
        <w:rPr>
          <w:lang w:val="en-US"/>
        </w:rPr>
      </w:pPr>
      <w:bookmarkStart w:id="250" w:name="_Toc42604427"/>
      <w:bookmarkStart w:id="251" w:name="_Toc46228363"/>
      <w:r w:rsidRPr="008F109E">
        <w:rPr>
          <w:lang w:val="en-US"/>
        </w:rPr>
        <w:t>5.</w:t>
      </w:r>
      <w:r w:rsidR="00D87E39" w:rsidRPr="008F109E">
        <w:rPr>
          <w:lang w:val="en-US"/>
        </w:rPr>
        <w:t>5</w:t>
      </w:r>
      <w:r w:rsidRPr="008F109E">
        <w:rPr>
          <w:lang w:val="en-US"/>
        </w:rPr>
        <w:t xml:space="preserve">.2 </w:t>
      </w:r>
      <w:r w:rsidRPr="008F109E">
        <w:rPr>
          <w:lang w:val="en-US"/>
        </w:rPr>
        <w:tab/>
        <w:t>Co-existence studies</w:t>
      </w:r>
      <w:bookmarkEnd w:id="250"/>
      <w:bookmarkEnd w:id="251"/>
    </w:p>
    <w:p w14:paraId="4D5C7C5C" w14:textId="77777777" w:rsidR="004E2003" w:rsidRPr="008F109E" w:rsidRDefault="004E2003" w:rsidP="004E2003">
      <w:pPr>
        <w:rPr>
          <w:lang w:eastAsia="zh-CN"/>
        </w:rPr>
      </w:pPr>
      <w:r w:rsidRPr="008F109E">
        <w:rPr>
          <w:lang w:eastAsia="zh-CN"/>
        </w:rPr>
        <w:t>Since the co-existence has been studied in lower order CAs of CA_3-42 and this CA can reuse the result. Thus there is no need to specify a new requirement.</w:t>
      </w:r>
    </w:p>
    <w:p w14:paraId="701BB195" w14:textId="77777777" w:rsidR="004E2003" w:rsidRPr="008F109E" w:rsidRDefault="004E2003" w:rsidP="004E2003"/>
    <w:p w14:paraId="71788B00" w14:textId="77777777" w:rsidR="004E2003" w:rsidRPr="008F109E" w:rsidRDefault="004E2003" w:rsidP="00C12E90">
      <w:pPr>
        <w:pStyle w:val="Heading3"/>
        <w:rPr>
          <w:lang w:val="en-US"/>
        </w:rPr>
      </w:pPr>
      <w:bookmarkStart w:id="252" w:name="_Toc42604428"/>
      <w:bookmarkStart w:id="253" w:name="_Toc46228364"/>
      <w:r w:rsidRPr="008F109E">
        <w:rPr>
          <w:lang w:val="en-US"/>
        </w:rPr>
        <w:t>5.</w:t>
      </w:r>
      <w:r w:rsidR="00D87E39" w:rsidRPr="008F109E">
        <w:rPr>
          <w:lang w:val="en-US"/>
        </w:rPr>
        <w:t>5</w:t>
      </w:r>
      <w:r w:rsidRPr="008F109E">
        <w:rPr>
          <w:lang w:val="en-US"/>
        </w:rPr>
        <w:t>.3</w:t>
      </w:r>
      <w:r w:rsidRPr="008F109E">
        <w:rPr>
          <w:lang w:val="en-US"/>
        </w:rPr>
        <w:tab/>
        <w:t>∆TIB and ∆RIB values</w:t>
      </w:r>
      <w:bookmarkEnd w:id="252"/>
      <w:bookmarkEnd w:id="253"/>
    </w:p>
    <w:p w14:paraId="3879722A" w14:textId="77777777" w:rsidR="004E2003" w:rsidRPr="008F109E" w:rsidRDefault="004E2003" w:rsidP="004E2003">
      <w:pPr>
        <w:rPr>
          <w:lang w:eastAsia="zh-CN"/>
        </w:rPr>
      </w:pPr>
      <w:r w:rsidRPr="008F109E">
        <w:rPr>
          <w:lang w:eastAsia="zh-CN"/>
        </w:rPr>
        <w:t>Since delta T</w:t>
      </w:r>
      <w:r w:rsidRPr="008F109E">
        <w:rPr>
          <w:vertAlign w:val="subscript"/>
          <w:lang w:eastAsia="zh-CN"/>
        </w:rPr>
        <w:t>IB</w:t>
      </w:r>
      <w:r w:rsidRPr="008F109E">
        <w:rPr>
          <w:lang w:eastAsia="zh-CN"/>
        </w:rPr>
        <w:t xml:space="preserve"> and R</w:t>
      </w:r>
      <w:r w:rsidRPr="008F109E">
        <w:rPr>
          <w:vertAlign w:val="subscript"/>
          <w:lang w:eastAsia="zh-CN"/>
        </w:rPr>
        <w:t xml:space="preserve">IB </w:t>
      </w:r>
      <w:r w:rsidRPr="008F109E">
        <w:rPr>
          <w:lang w:eastAsia="zh-CN"/>
        </w:rPr>
        <w:t>have been studied in lower order CAs of CA_3-42, this CA combination can reuse the results. Thus there is no need to specify a new requirement.</w:t>
      </w:r>
    </w:p>
    <w:p w14:paraId="261D9624" w14:textId="77777777" w:rsidR="004E2003" w:rsidRPr="008F109E" w:rsidRDefault="004E2003" w:rsidP="004E2003"/>
    <w:p w14:paraId="5815B799" w14:textId="77777777" w:rsidR="00AC1339" w:rsidRPr="008F109E" w:rsidRDefault="004E2003" w:rsidP="00AC1339">
      <w:pPr>
        <w:pStyle w:val="Heading3"/>
        <w:rPr>
          <w:lang w:val="en-US"/>
        </w:rPr>
      </w:pPr>
      <w:bookmarkStart w:id="254" w:name="_Toc42604429"/>
      <w:bookmarkStart w:id="255" w:name="_Toc46228365"/>
      <w:r w:rsidRPr="008F109E">
        <w:rPr>
          <w:lang w:val="en-US"/>
        </w:rPr>
        <w:t>5.</w:t>
      </w:r>
      <w:r w:rsidR="00D87E39" w:rsidRPr="008F109E">
        <w:rPr>
          <w:lang w:val="en-US"/>
        </w:rPr>
        <w:t>5</w:t>
      </w:r>
      <w:r w:rsidRPr="008F109E">
        <w:rPr>
          <w:lang w:val="en-US"/>
        </w:rPr>
        <w:t xml:space="preserve">.4 </w:t>
      </w:r>
      <w:r w:rsidRPr="008F109E">
        <w:rPr>
          <w:lang w:val="en-US"/>
        </w:rPr>
        <w:tab/>
        <w:t>REFSENS</w:t>
      </w:r>
      <w:bookmarkEnd w:id="254"/>
      <w:bookmarkEnd w:id="255"/>
    </w:p>
    <w:p w14:paraId="54313E39" w14:textId="77777777" w:rsidR="004E2003" w:rsidRPr="008F109E" w:rsidRDefault="004E2003" w:rsidP="004E2003">
      <w:pPr>
        <w:rPr>
          <w:lang w:eastAsia="zh-CN"/>
        </w:rPr>
      </w:pPr>
      <w:r w:rsidRPr="008F109E">
        <w:rPr>
          <w:lang w:eastAsia="zh-CN"/>
        </w:rPr>
        <w:t>Since REFSENS has been studied in lower order CAs of CA_3-42, this CA can reuse the result. Thus there is no need to specify a new requirement.</w:t>
      </w:r>
    </w:p>
    <w:p w14:paraId="002D0227" w14:textId="77777777" w:rsidR="00ED45F4" w:rsidRPr="008F109E" w:rsidRDefault="00ED45F4" w:rsidP="00ED45F4">
      <w:pPr>
        <w:pStyle w:val="Heading2"/>
        <w:rPr>
          <w:lang w:val="pl-PL" w:eastAsia="zh-CN"/>
        </w:rPr>
      </w:pPr>
      <w:bookmarkStart w:id="256" w:name="_Toc42604430"/>
      <w:bookmarkStart w:id="257" w:name="_Toc46228366"/>
      <w:r w:rsidRPr="008F109E">
        <w:rPr>
          <w:lang w:val="pl-PL" w:eastAsia="zh-CN"/>
        </w:rPr>
        <w:t>5.6</w:t>
      </w:r>
      <w:r w:rsidRPr="008F109E">
        <w:rPr>
          <w:lang w:val="pl-PL" w:eastAsia="zh-CN"/>
        </w:rPr>
        <w:tab/>
        <w:t>CA_</w:t>
      </w:r>
      <w:r w:rsidRPr="008F109E">
        <w:rPr>
          <w:lang w:val="en-US"/>
        </w:rPr>
        <w:t>28-32</w:t>
      </w:r>
      <w:bookmarkEnd w:id="256"/>
      <w:bookmarkEnd w:id="257"/>
    </w:p>
    <w:p w14:paraId="59B845CB" w14:textId="77777777" w:rsidR="00ED45F4" w:rsidRPr="008F109E" w:rsidRDefault="00ED45F4" w:rsidP="00ED45F4">
      <w:pPr>
        <w:pStyle w:val="Heading3"/>
        <w:rPr>
          <w:lang w:val="en-US"/>
        </w:rPr>
      </w:pPr>
      <w:bookmarkStart w:id="258" w:name="_Toc42604431"/>
      <w:bookmarkStart w:id="259" w:name="_Toc46228367"/>
      <w:r w:rsidRPr="008F109E">
        <w:rPr>
          <w:lang w:val="en-US"/>
        </w:rPr>
        <w:t>5.6.1</w:t>
      </w:r>
      <w:r w:rsidRPr="008F109E">
        <w:rPr>
          <w:lang w:val="en-US"/>
        </w:rPr>
        <w:tab/>
        <w:t>Channel bandwidths per operating band for CA</w:t>
      </w:r>
      <w:bookmarkEnd w:id="258"/>
      <w:bookmarkEnd w:id="259"/>
    </w:p>
    <w:p w14:paraId="0D5A5C5C" w14:textId="77777777" w:rsidR="00ED45F4" w:rsidRPr="008F109E" w:rsidRDefault="00ED45F4" w:rsidP="00ED45F4">
      <w:pPr>
        <w:pStyle w:val="TH"/>
        <w:rPr>
          <w:lang w:val="en-US" w:eastAsia="zh-CN"/>
        </w:rPr>
      </w:pPr>
      <w:r w:rsidRPr="008F109E">
        <w:rPr>
          <w:lang w:val="en-US" w:eastAsia="zh-CN"/>
        </w:rPr>
        <w:t>Table 5.6.1-1: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ED45F4" w:rsidRPr="008F109E" w14:paraId="38EF0766" w14:textId="77777777" w:rsidTr="00CF657A">
        <w:trPr>
          <w:trHeight w:val="109"/>
        </w:trPr>
        <w:tc>
          <w:tcPr>
            <w:tcW w:w="9620" w:type="dxa"/>
            <w:gridSpan w:val="11"/>
            <w:shd w:val="clear" w:color="auto" w:fill="auto"/>
            <w:vAlign w:val="center"/>
            <w:hideMark/>
          </w:tcPr>
          <w:p w14:paraId="5E95EE97" w14:textId="77777777" w:rsidR="00ED45F4" w:rsidRPr="008F109E" w:rsidRDefault="00ED45F4" w:rsidP="00CF657A">
            <w:pPr>
              <w:pStyle w:val="TAH"/>
              <w:rPr>
                <w:sz w:val="20"/>
              </w:rPr>
            </w:pPr>
            <w:r w:rsidRPr="008F109E">
              <w:t>E-UTRA CA configuration / Bandwidth combination set</w:t>
            </w:r>
          </w:p>
        </w:tc>
      </w:tr>
      <w:tr w:rsidR="00ED45F4" w:rsidRPr="008F109E" w14:paraId="460C865C" w14:textId="77777777" w:rsidTr="00CF657A">
        <w:trPr>
          <w:trHeight w:val="441"/>
        </w:trPr>
        <w:tc>
          <w:tcPr>
            <w:tcW w:w="1396" w:type="dxa"/>
            <w:shd w:val="clear" w:color="auto" w:fill="auto"/>
            <w:vAlign w:val="center"/>
            <w:hideMark/>
          </w:tcPr>
          <w:p w14:paraId="44FBA726" w14:textId="77777777" w:rsidR="00ED45F4" w:rsidRPr="008F109E" w:rsidRDefault="00ED45F4" w:rsidP="00CF657A">
            <w:pPr>
              <w:pStyle w:val="TAH"/>
            </w:pPr>
            <w:r w:rsidRPr="008F109E">
              <w:t>E-UTRA CA Configuration</w:t>
            </w:r>
          </w:p>
        </w:tc>
        <w:tc>
          <w:tcPr>
            <w:tcW w:w="1467" w:type="dxa"/>
            <w:shd w:val="clear" w:color="auto" w:fill="auto"/>
            <w:vAlign w:val="center"/>
            <w:hideMark/>
          </w:tcPr>
          <w:p w14:paraId="05484782" w14:textId="77777777" w:rsidR="00ED45F4" w:rsidRPr="008F109E" w:rsidRDefault="00ED45F4" w:rsidP="00CF657A">
            <w:pPr>
              <w:pStyle w:val="TAH"/>
            </w:pPr>
            <w:r w:rsidRPr="008F109E">
              <w:rPr>
                <w:lang w:eastAsia="ja-JP"/>
              </w:rPr>
              <w:t xml:space="preserve">Uplink CA configurations </w:t>
            </w:r>
          </w:p>
        </w:tc>
        <w:tc>
          <w:tcPr>
            <w:tcW w:w="767" w:type="dxa"/>
            <w:shd w:val="clear" w:color="auto" w:fill="auto"/>
            <w:vAlign w:val="center"/>
            <w:hideMark/>
          </w:tcPr>
          <w:p w14:paraId="40EBEC84" w14:textId="77777777" w:rsidR="00ED45F4" w:rsidRPr="008F109E" w:rsidRDefault="00ED45F4" w:rsidP="00CF657A">
            <w:pPr>
              <w:pStyle w:val="TAH"/>
            </w:pPr>
            <w:r w:rsidRPr="008F109E">
              <w:t>E-UTRA Bands</w:t>
            </w:r>
          </w:p>
        </w:tc>
        <w:tc>
          <w:tcPr>
            <w:tcW w:w="586" w:type="dxa"/>
            <w:shd w:val="clear" w:color="auto" w:fill="auto"/>
            <w:vAlign w:val="center"/>
            <w:hideMark/>
          </w:tcPr>
          <w:p w14:paraId="35DD56D3" w14:textId="77777777" w:rsidR="00ED45F4" w:rsidRPr="008F109E" w:rsidRDefault="00ED45F4" w:rsidP="00CF657A">
            <w:pPr>
              <w:pStyle w:val="TAH"/>
            </w:pPr>
            <w:r w:rsidRPr="008F109E">
              <w:t>1.4</w:t>
            </w:r>
            <w:r w:rsidRPr="008F109E">
              <w:br/>
              <w:t>MHz</w:t>
            </w:r>
          </w:p>
        </w:tc>
        <w:tc>
          <w:tcPr>
            <w:tcW w:w="586" w:type="dxa"/>
            <w:shd w:val="clear" w:color="auto" w:fill="auto"/>
            <w:vAlign w:val="center"/>
            <w:hideMark/>
          </w:tcPr>
          <w:p w14:paraId="0758B273" w14:textId="77777777" w:rsidR="00ED45F4" w:rsidRPr="008F109E" w:rsidRDefault="00ED45F4" w:rsidP="00CF657A">
            <w:pPr>
              <w:pStyle w:val="TAH"/>
            </w:pPr>
            <w:r w:rsidRPr="008F109E">
              <w:t>3</w:t>
            </w:r>
            <w:r w:rsidRPr="008F109E">
              <w:br/>
              <w:t>MHz</w:t>
            </w:r>
          </w:p>
        </w:tc>
        <w:tc>
          <w:tcPr>
            <w:tcW w:w="586" w:type="dxa"/>
            <w:shd w:val="clear" w:color="auto" w:fill="auto"/>
            <w:vAlign w:val="center"/>
            <w:hideMark/>
          </w:tcPr>
          <w:p w14:paraId="70C2986D" w14:textId="77777777" w:rsidR="00ED45F4" w:rsidRPr="008F109E" w:rsidRDefault="00ED45F4" w:rsidP="00CF657A">
            <w:pPr>
              <w:pStyle w:val="TAH"/>
            </w:pPr>
            <w:r w:rsidRPr="008F109E">
              <w:t>5</w:t>
            </w:r>
            <w:r w:rsidRPr="008F109E">
              <w:br/>
              <w:t>MHz</w:t>
            </w:r>
          </w:p>
        </w:tc>
        <w:tc>
          <w:tcPr>
            <w:tcW w:w="586" w:type="dxa"/>
            <w:shd w:val="clear" w:color="auto" w:fill="auto"/>
            <w:vAlign w:val="center"/>
            <w:hideMark/>
          </w:tcPr>
          <w:p w14:paraId="745E85B4" w14:textId="77777777" w:rsidR="00ED45F4" w:rsidRPr="008F109E" w:rsidRDefault="00ED45F4" w:rsidP="00CF657A">
            <w:pPr>
              <w:pStyle w:val="TAH"/>
            </w:pPr>
            <w:r w:rsidRPr="008F109E">
              <w:t>10</w:t>
            </w:r>
            <w:r w:rsidRPr="008F109E">
              <w:br/>
              <w:t>MHz</w:t>
            </w:r>
          </w:p>
        </w:tc>
        <w:tc>
          <w:tcPr>
            <w:tcW w:w="586" w:type="dxa"/>
            <w:shd w:val="clear" w:color="auto" w:fill="auto"/>
            <w:vAlign w:val="center"/>
            <w:hideMark/>
          </w:tcPr>
          <w:p w14:paraId="693C512F" w14:textId="77777777" w:rsidR="00ED45F4" w:rsidRPr="008F109E" w:rsidRDefault="00ED45F4" w:rsidP="00CF657A">
            <w:pPr>
              <w:pStyle w:val="TAH"/>
            </w:pPr>
            <w:r w:rsidRPr="008F109E">
              <w:t>15</w:t>
            </w:r>
            <w:r w:rsidRPr="008F109E">
              <w:br/>
              <w:t>MHz</w:t>
            </w:r>
          </w:p>
        </w:tc>
        <w:tc>
          <w:tcPr>
            <w:tcW w:w="586" w:type="dxa"/>
            <w:shd w:val="clear" w:color="auto" w:fill="auto"/>
            <w:vAlign w:val="center"/>
            <w:hideMark/>
          </w:tcPr>
          <w:p w14:paraId="4A036F96" w14:textId="77777777" w:rsidR="00ED45F4" w:rsidRPr="008F109E" w:rsidRDefault="00ED45F4" w:rsidP="00CF657A">
            <w:pPr>
              <w:pStyle w:val="TAH"/>
            </w:pPr>
            <w:r w:rsidRPr="008F109E">
              <w:t>20</w:t>
            </w:r>
            <w:r w:rsidRPr="008F109E">
              <w:br/>
              <w:t>MHz</w:t>
            </w:r>
          </w:p>
        </w:tc>
        <w:tc>
          <w:tcPr>
            <w:tcW w:w="1187" w:type="dxa"/>
            <w:shd w:val="clear" w:color="auto" w:fill="auto"/>
            <w:vAlign w:val="center"/>
            <w:hideMark/>
          </w:tcPr>
          <w:p w14:paraId="00DC9C79" w14:textId="77777777" w:rsidR="00ED45F4" w:rsidRPr="008F109E" w:rsidRDefault="00ED45F4" w:rsidP="00CF657A">
            <w:pPr>
              <w:pStyle w:val="TAH"/>
            </w:pPr>
            <w:r w:rsidRPr="008F109E">
              <w:t>Maximum aggregated bandwidth</w:t>
            </w:r>
          </w:p>
          <w:p w14:paraId="2A6B6C4E" w14:textId="77777777" w:rsidR="00ED45F4" w:rsidRPr="008F109E" w:rsidRDefault="00ED45F4" w:rsidP="00CF657A">
            <w:pPr>
              <w:pStyle w:val="TAH"/>
            </w:pPr>
            <w:r w:rsidRPr="008F109E">
              <w:t>[MHz]</w:t>
            </w:r>
          </w:p>
        </w:tc>
        <w:tc>
          <w:tcPr>
            <w:tcW w:w="1287" w:type="dxa"/>
            <w:shd w:val="clear" w:color="auto" w:fill="auto"/>
            <w:vAlign w:val="center"/>
            <w:hideMark/>
          </w:tcPr>
          <w:p w14:paraId="7626B577" w14:textId="77777777" w:rsidR="00ED45F4" w:rsidRPr="008F109E" w:rsidRDefault="00ED45F4" w:rsidP="00CF657A">
            <w:pPr>
              <w:pStyle w:val="TAH"/>
            </w:pPr>
            <w:r w:rsidRPr="008F109E">
              <w:t>Bandwidth combination set</w:t>
            </w:r>
          </w:p>
        </w:tc>
      </w:tr>
      <w:tr w:rsidR="00ED45F4" w:rsidRPr="008F109E" w14:paraId="068EB857" w14:textId="77777777" w:rsidTr="00CF657A">
        <w:trPr>
          <w:trHeight w:val="142"/>
        </w:trPr>
        <w:tc>
          <w:tcPr>
            <w:tcW w:w="1396" w:type="dxa"/>
            <w:vMerge w:val="restart"/>
            <w:shd w:val="clear" w:color="auto" w:fill="auto"/>
            <w:vAlign w:val="center"/>
          </w:tcPr>
          <w:p w14:paraId="698B5DD9" w14:textId="77777777" w:rsidR="00ED45F4" w:rsidRPr="008F109E" w:rsidRDefault="00ED45F4" w:rsidP="00CF657A">
            <w:pPr>
              <w:pStyle w:val="TAH"/>
              <w:rPr>
                <w:rFonts w:cs="Arial"/>
                <w:b w:val="0"/>
                <w:szCs w:val="18"/>
              </w:rPr>
            </w:pPr>
            <w:r w:rsidRPr="008F109E">
              <w:rPr>
                <w:b w:val="0"/>
              </w:rPr>
              <w:t>CA_</w:t>
            </w:r>
            <w:r w:rsidRPr="008F109E">
              <w:rPr>
                <w:b w:val="0"/>
                <w:lang w:val="sv-SE"/>
              </w:rPr>
              <w:t>2</w:t>
            </w:r>
            <w:r w:rsidRPr="008F109E">
              <w:rPr>
                <w:b w:val="0"/>
              </w:rPr>
              <w:t>8A-</w:t>
            </w:r>
            <w:r w:rsidRPr="008F109E">
              <w:rPr>
                <w:b w:val="0"/>
                <w:lang w:val="sv-SE"/>
              </w:rPr>
              <w:t>32</w:t>
            </w:r>
            <w:r w:rsidRPr="008F109E">
              <w:rPr>
                <w:b w:val="0"/>
              </w:rPr>
              <w:t>A</w:t>
            </w:r>
          </w:p>
        </w:tc>
        <w:tc>
          <w:tcPr>
            <w:tcW w:w="1467" w:type="dxa"/>
            <w:vMerge w:val="restart"/>
            <w:shd w:val="clear" w:color="auto" w:fill="auto"/>
            <w:vAlign w:val="center"/>
          </w:tcPr>
          <w:p w14:paraId="229C3349" w14:textId="77777777" w:rsidR="00ED45F4" w:rsidRPr="008F109E" w:rsidRDefault="00ED45F4" w:rsidP="00CF657A">
            <w:pPr>
              <w:pStyle w:val="TAH"/>
              <w:rPr>
                <w:rFonts w:cs="Arial"/>
                <w:b w:val="0"/>
                <w:szCs w:val="18"/>
                <w:lang w:val="en-US" w:eastAsia="ja-JP"/>
              </w:rPr>
            </w:pPr>
            <w:r w:rsidRPr="008F109E">
              <w:rPr>
                <w:rFonts w:cs="Arial"/>
                <w:b w:val="0"/>
                <w:szCs w:val="18"/>
                <w:lang w:val="en-US" w:eastAsia="ja-JP"/>
              </w:rPr>
              <w:t>-</w:t>
            </w:r>
          </w:p>
        </w:tc>
        <w:tc>
          <w:tcPr>
            <w:tcW w:w="767" w:type="dxa"/>
            <w:shd w:val="clear" w:color="auto" w:fill="auto"/>
            <w:vAlign w:val="center"/>
          </w:tcPr>
          <w:p w14:paraId="5D684F1C" w14:textId="77777777" w:rsidR="00ED45F4" w:rsidRPr="008F109E" w:rsidRDefault="00ED45F4" w:rsidP="00CF657A">
            <w:pPr>
              <w:pStyle w:val="TAH"/>
              <w:rPr>
                <w:rFonts w:cs="Arial"/>
                <w:b w:val="0"/>
                <w:szCs w:val="18"/>
                <w:lang w:val="en-US"/>
              </w:rPr>
            </w:pPr>
            <w:r w:rsidRPr="008F109E">
              <w:rPr>
                <w:b w:val="0"/>
                <w:bCs/>
                <w:lang w:val="en-US"/>
              </w:rPr>
              <w:t>28</w:t>
            </w:r>
          </w:p>
        </w:tc>
        <w:tc>
          <w:tcPr>
            <w:tcW w:w="586" w:type="dxa"/>
            <w:shd w:val="clear" w:color="auto" w:fill="auto"/>
            <w:vAlign w:val="center"/>
          </w:tcPr>
          <w:p w14:paraId="05AFCBFA" w14:textId="77777777" w:rsidR="00ED45F4" w:rsidRPr="008F109E" w:rsidRDefault="00ED45F4" w:rsidP="00CF657A">
            <w:pPr>
              <w:pStyle w:val="TAH"/>
              <w:rPr>
                <w:rFonts w:cs="Arial"/>
                <w:b w:val="0"/>
                <w:szCs w:val="18"/>
              </w:rPr>
            </w:pPr>
          </w:p>
        </w:tc>
        <w:tc>
          <w:tcPr>
            <w:tcW w:w="586" w:type="dxa"/>
            <w:shd w:val="clear" w:color="auto" w:fill="auto"/>
            <w:vAlign w:val="center"/>
          </w:tcPr>
          <w:p w14:paraId="4430F163" w14:textId="77777777" w:rsidR="00ED45F4" w:rsidRPr="008F109E" w:rsidRDefault="00ED45F4" w:rsidP="00CF657A">
            <w:pPr>
              <w:pStyle w:val="TAH"/>
              <w:rPr>
                <w:rFonts w:cs="Arial"/>
                <w:b w:val="0"/>
                <w:szCs w:val="18"/>
              </w:rPr>
            </w:pPr>
          </w:p>
        </w:tc>
        <w:tc>
          <w:tcPr>
            <w:tcW w:w="586" w:type="dxa"/>
            <w:shd w:val="clear" w:color="auto" w:fill="auto"/>
            <w:vAlign w:val="center"/>
          </w:tcPr>
          <w:p w14:paraId="24A94C51" w14:textId="77777777" w:rsidR="00ED45F4" w:rsidRPr="008F109E" w:rsidRDefault="00ED45F4" w:rsidP="00CF657A">
            <w:pPr>
              <w:pStyle w:val="TAH"/>
              <w:rPr>
                <w:rFonts w:cs="Arial"/>
                <w:b w:val="0"/>
                <w:szCs w:val="18"/>
              </w:rPr>
            </w:pPr>
            <w:r w:rsidRPr="008F109E">
              <w:rPr>
                <w:b w:val="0"/>
                <w:lang w:eastAsia="ko-KR"/>
              </w:rPr>
              <w:t>Yes</w:t>
            </w:r>
          </w:p>
        </w:tc>
        <w:tc>
          <w:tcPr>
            <w:tcW w:w="586" w:type="dxa"/>
            <w:shd w:val="clear" w:color="auto" w:fill="auto"/>
            <w:vAlign w:val="center"/>
          </w:tcPr>
          <w:p w14:paraId="0DE181BE" w14:textId="77777777" w:rsidR="00ED45F4" w:rsidRPr="008F109E" w:rsidRDefault="00ED45F4" w:rsidP="00CF657A">
            <w:pPr>
              <w:pStyle w:val="TAH"/>
              <w:rPr>
                <w:rFonts w:cs="Arial"/>
                <w:b w:val="0"/>
                <w:szCs w:val="18"/>
              </w:rPr>
            </w:pPr>
            <w:r w:rsidRPr="008F109E">
              <w:rPr>
                <w:b w:val="0"/>
                <w:lang w:eastAsia="ko-KR"/>
              </w:rPr>
              <w:t>Yes</w:t>
            </w:r>
          </w:p>
        </w:tc>
        <w:tc>
          <w:tcPr>
            <w:tcW w:w="586" w:type="dxa"/>
            <w:shd w:val="clear" w:color="auto" w:fill="auto"/>
            <w:vAlign w:val="center"/>
          </w:tcPr>
          <w:p w14:paraId="1F3AFFFC" w14:textId="77777777" w:rsidR="00ED45F4" w:rsidRPr="008F109E" w:rsidRDefault="00ED45F4" w:rsidP="00CF657A">
            <w:pPr>
              <w:pStyle w:val="TAH"/>
              <w:rPr>
                <w:rFonts w:cs="Arial"/>
                <w:b w:val="0"/>
                <w:szCs w:val="18"/>
              </w:rPr>
            </w:pPr>
            <w:r w:rsidRPr="008F109E">
              <w:rPr>
                <w:b w:val="0"/>
                <w:lang w:eastAsia="ko-KR"/>
              </w:rPr>
              <w:t>Yes</w:t>
            </w:r>
          </w:p>
        </w:tc>
        <w:tc>
          <w:tcPr>
            <w:tcW w:w="586" w:type="dxa"/>
            <w:shd w:val="clear" w:color="auto" w:fill="auto"/>
            <w:vAlign w:val="center"/>
          </w:tcPr>
          <w:p w14:paraId="357B3599" w14:textId="77777777" w:rsidR="00ED45F4" w:rsidRPr="008F109E" w:rsidRDefault="00ED45F4" w:rsidP="00CF657A">
            <w:pPr>
              <w:pStyle w:val="TAH"/>
              <w:rPr>
                <w:rFonts w:cs="Arial"/>
                <w:b w:val="0"/>
                <w:szCs w:val="18"/>
              </w:rPr>
            </w:pPr>
            <w:r w:rsidRPr="008F109E">
              <w:rPr>
                <w:b w:val="0"/>
                <w:lang w:eastAsia="ko-KR"/>
              </w:rPr>
              <w:t>Yes</w:t>
            </w:r>
          </w:p>
        </w:tc>
        <w:tc>
          <w:tcPr>
            <w:tcW w:w="1187" w:type="dxa"/>
            <w:vMerge w:val="restart"/>
            <w:shd w:val="clear" w:color="auto" w:fill="auto"/>
            <w:vAlign w:val="center"/>
          </w:tcPr>
          <w:p w14:paraId="52C3FA42" w14:textId="77777777" w:rsidR="00ED45F4" w:rsidRPr="008F109E" w:rsidRDefault="00ED45F4" w:rsidP="00CF657A">
            <w:pPr>
              <w:pStyle w:val="TAH"/>
              <w:rPr>
                <w:b w:val="0"/>
                <w:lang w:val="en-US"/>
              </w:rPr>
            </w:pPr>
            <w:r w:rsidRPr="008F109E">
              <w:rPr>
                <w:b w:val="0"/>
                <w:lang w:val="en-US"/>
              </w:rPr>
              <w:t>40</w:t>
            </w:r>
          </w:p>
        </w:tc>
        <w:tc>
          <w:tcPr>
            <w:tcW w:w="1287" w:type="dxa"/>
            <w:vMerge w:val="restart"/>
            <w:shd w:val="clear" w:color="auto" w:fill="auto"/>
            <w:vAlign w:val="center"/>
          </w:tcPr>
          <w:p w14:paraId="4364A159" w14:textId="77777777" w:rsidR="00ED45F4" w:rsidRPr="008F109E" w:rsidRDefault="00ED45F4" w:rsidP="00CF657A">
            <w:pPr>
              <w:pStyle w:val="TAH"/>
              <w:rPr>
                <w:b w:val="0"/>
                <w:lang w:val="en-US"/>
              </w:rPr>
            </w:pPr>
            <w:r w:rsidRPr="008F109E">
              <w:rPr>
                <w:b w:val="0"/>
                <w:lang w:val="en-US"/>
              </w:rPr>
              <w:t>0</w:t>
            </w:r>
          </w:p>
        </w:tc>
      </w:tr>
      <w:tr w:rsidR="00ED45F4" w:rsidRPr="008F109E" w14:paraId="21AC7A47" w14:textId="77777777" w:rsidTr="00CF657A">
        <w:trPr>
          <w:trHeight w:val="142"/>
        </w:trPr>
        <w:tc>
          <w:tcPr>
            <w:tcW w:w="1396" w:type="dxa"/>
            <w:vMerge/>
            <w:shd w:val="clear" w:color="auto" w:fill="auto"/>
            <w:vAlign w:val="center"/>
          </w:tcPr>
          <w:p w14:paraId="2C428F63" w14:textId="77777777" w:rsidR="00ED45F4" w:rsidRPr="008F109E" w:rsidRDefault="00ED45F4" w:rsidP="00CF657A">
            <w:pPr>
              <w:pStyle w:val="TAH"/>
              <w:rPr>
                <w:rFonts w:cs="Arial"/>
                <w:b w:val="0"/>
                <w:szCs w:val="18"/>
              </w:rPr>
            </w:pPr>
          </w:p>
        </w:tc>
        <w:tc>
          <w:tcPr>
            <w:tcW w:w="1467" w:type="dxa"/>
            <w:vMerge/>
            <w:shd w:val="clear" w:color="auto" w:fill="auto"/>
            <w:vAlign w:val="center"/>
          </w:tcPr>
          <w:p w14:paraId="1083A222" w14:textId="77777777" w:rsidR="00ED45F4" w:rsidRPr="008F109E" w:rsidRDefault="00ED45F4" w:rsidP="00CF657A">
            <w:pPr>
              <w:pStyle w:val="TAH"/>
              <w:rPr>
                <w:rFonts w:cs="Arial"/>
                <w:b w:val="0"/>
                <w:szCs w:val="18"/>
                <w:lang w:val="en-US" w:eastAsia="ja-JP"/>
              </w:rPr>
            </w:pPr>
          </w:p>
        </w:tc>
        <w:tc>
          <w:tcPr>
            <w:tcW w:w="767" w:type="dxa"/>
            <w:shd w:val="clear" w:color="auto" w:fill="auto"/>
            <w:vAlign w:val="center"/>
          </w:tcPr>
          <w:p w14:paraId="24EFABAC" w14:textId="77777777" w:rsidR="00ED45F4" w:rsidRPr="008F109E" w:rsidRDefault="00ED45F4" w:rsidP="00CF657A">
            <w:pPr>
              <w:pStyle w:val="TAH"/>
              <w:rPr>
                <w:rFonts w:cs="Arial"/>
                <w:b w:val="0"/>
                <w:szCs w:val="18"/>
                <w:lang w:val="en-US"/>
              </w:rPr>
            </w:pPr>
            <w:r w:rsidRPr="008F109E">
              <w:rPr>
                <w:b w:val="0"/>
                <w:bCs/>
                <w:lang w:val="en-US"/>
              </w:rPr>
              <w:t>32</w:t>
            </w:r>
          </w:p>
        </w:tc>
        <w:tc>
          <w:tcPr>
            <w:tcW w:w="586" w:type="dxa"/>
            <w:shd w:val="clear" w:color="auto" w:fill="auto"/>
            <w:vAlign w:val="center"/>
          </w:tcPr>
          <w:p w14:paraId="1999BD9A" w14:textId="77777777" w:rsidR="00ED45F4" w:rsidRPr="008F109E" w:rsidRDefault="00ED45F4" w:rsidP="00CF657A">
            <w:pPr>
              <w:pStyle w:val="TAH"/>
              <w:rPr>
                <w:rFonts w:cs="Arial"/>
                <w:b w:val="0"/>
                <w:szCs w:val="18"/>
              </w:rPr>
            </w:pPr>
          </w:p>
        </w:tc>
        <w:tc>
          <w:tcPr>
            <w:tcW w:w="586" w:type="dxa"/>
            <w:shd w:val="clear" w:color="auto" w:fill="auto"/>
            <w:vAlign w:val="center"/>
          </w:tcPr>
          <w:p w14:paraId="3A0B87CD" w14:textId="77777777" w:rsidR="00ED45F4" w:rsidRPr="008F109E" w:rsidRDefault="00ED45F4" w:rsidP="00CF657A">
            <w:pPr>
              <w:pStyle w:val="TAH"/>
              <w:rPr>
                <w:rFonts w:cs="Arial"/>
                <w:b w:val="0"/>
                <w:szCs w:val="18"/>
              </w:rPr>
            </w:pPr>
          </w:p>
        </w:tc>
        <w:tc>
          <w:tcPr>
            <w:tcW w:w="586" w:type="dxa"/>
            <w:shd w:val="clear" w:color="auto" w:fill="auto"/>
            <w:vAlign w:val="center"/>
          </w:tcPr>
          <w:p w14:paraId="6765888E" w14:textId="77777777" w:rsidR="00ED45F4" w:rsidRPr="008F109E" w:rsidRDefault="00ED45F4" w:rsidP="00CF657A">
            <w:pPr>
              <w:pStyle w:val="TAH"/>
              <w:rPr>
                <w:rFonts w:cs="Arial"/>
                <w:b w:val="0"/>
                <w:szCs w:val="18"/>
              </w:rPr>
            </w:pPr>
            <w:r w:rsidRPr="008F109E">
              <w:rPr>
                <w:b w:val="0"/>
                <w:lang w:eastAsia="ko-KR"/>
              </w:rPr>
              <w:t>Yes</w:t>
            </w:r>
          </w:p>
        </w:tc>
        <w:tc>
          <w:tcPr>
            <w:tcW w:w="586" w:type="dxa"/>
            <w:shd w:val="clear" w:color="auto" w:fill="auto"/>
            <w:vAlign w:val="center"/>
          </w:tcPr>
          <w:p w14:paraId="3D349B8F" w14:textId="77777777" w:rsidR="00ED45F4" w:rsidRPr="008F109E" w:rsidRDefault="00ED45F4" w:rsidP="00CF657A">
            <w:pPr>
              <w:pStyle w:val="TAH"/>
              <w:rPr>
                <w:rFonts w:cs="Arial"/>
                <w:b w:val="0"/>
                <w:szCs w:val="18"/>
              </w:rPr>
            </w:pPr>
            <w:r w:rsidRPr="008F109E">
              <w:rPr>
                <w:b w:val="0"/>
                <w:lang w:eastAsia="ko-KR"/>
              </w:rPr>
              <w:t>Yes</w:t>
            </w:r>
          </w:p>
        </w:tc>
        <w:tc>
          <w:tcPr>
            <w:tcW w:w="586" w:type="dxa"/>
            <w:shd w:val="clear" w:color="auto" w:fill="auto"/>
            <w:vAlign w:val="center"/>
          </w:tcPr>
          <w:p w14:paraId="26408CF9" w14:textId="77777777" w:rsidR="00ED45F4" w:rsidRPr="008F109E" w:rsidRDefault="00ED45F4" w:rsidP="00CF657A">
            <w:pPr>
              <w:pStyle w:val="TAH"/>
              <w:rPr>
                <w:rFonts w:cs="Arial"/>
                <w:b w:val="0"/>
                <w:szCs w:val="18"/>
              </w:rPr>
            </w:pPr>
            <w:r w:rsidRPr="008F109E">
              <w:rPr>
                <w:b w:val="0"/>
                <w:lang w:eastAsia="ko-KR"/>
              </w:rPr>
              <w:t>Yes</w:t>
            </w:r>
          </w:p>
        </w:tc>
        <w:tc>
          <w:tcPr>
            <w:tcW w:w="586" w:type="dxa"/>
            <w:shd w:val="clear" w:color="auto" w:fill="auto"/>
            <w:vAlign w:val="center"/>
          </w:tcPr>
          <w:p w14:paraId="156D0600" w14:textId="77777777" w:rsidR="00ED45F4" w:rsidRPr="008F109E" w:rsidRDefault="00ED45F4" w:rsidP="00CF657A">
            <w:pPr>
              <w:pStyle w:val="TAH"/>
              <w:rPr>
                <w:rFonts w:cs="Arial"/>
                <w:b w:val="0"/>
                <w:szCs w:val="18"/>
              </w:rPr>
            </w:pPr>
            <w:r w:rsidRPr="008F109E">
              <w:rPr>
                <w:b w:val="0"/>
                <w:lang w:eastAsia="ko-KR"/>
              </w:rPr>
              <w:t>Yes</w:t>
            </w:r>
          </w:p>
        </w:tc>
        <w:tc>
          <w:tcPr>
            <w:tcW w:w="1187" w:type="dxa"/>
            <w:vMerge/>
            <w:shd w:val="clear" w:color="auto" w:fill="auto"/>
            <w:vAlign w:val="center"/>
          </w:tcPr>
          <w:p w14:paraId="128BE3CD" w14:textId="77777777" w:rsidR="00ED45F4" w:rsidRPr="008F109E" w:rsidRDefault="00ED45F4" w:rsidP="00CF657A">
            <w:pPr>
              <w:pStyle w:val="TAH"/>
              <w:rPr>
                <w:b w:val="0"/>
                <w:lang w:val="en-US"/>
              </w:rPr>
            </w:pPr>
          </w:p>
        </w:tc>
        <w:tc>
          <w:tcPr>
            <w:tcW w:w="1287" w:type="dxa"/>
            <w:vMerge/>
            <w:shd w:val="clear" w:color="auto" w:fill="auto"/>
            <w:vAlign w:val="center"/>
          </w:tcPr>
          <w:p w14:paraId="1BAEF2FC" w14:textId="77777777" w:rsidR="00ED45F4" w:rsidRPr="008F109E" w:rsidRDefault="00ED45F4" w:rsidP="00CF657A">
            <w:pPr>
              <w:pStyle w:val="TAH"/>
              <w:rPr>
                <w:b w:val="0"/>
                <w:lang w:val="en-US"/>
              </w:rPr>
            </w:pPr>
          </w:p>
        </w:tc>
      </w:tr>
    </w:tbl>
    <w:p w14:paraId="70DBA944" w14:textId="77777777" w:rsidR="00ED45F4" w:rsidRPr="008F109E" w:rsidRDefault="00ED45F4" w:rsidP="00ED45F4">
      <w:pPr>
        <w:pStyle w:val="TAL"/>
      </w:pPr>
    </w:p>
    <w:p w14:paraId="35F98DBD" w14:textId="77777777" w:rsidR="00ED45F4" w:rsidRPr="008F109E" w:rsidRDefault="00ED45F4" w:rsidP="00ED45F4">
      <w:pPr>
        <w:pStyle w:val="Heading3"/>
        <w:rPr>
          <w:lang w:val="en-US" w:eastAsia="ja-JP"/>
        </w:rPr>
      </w:pPr>
      <w:bookmarkStart w:id="260" w:name="_Toc42604432"/>
      <w:bookmarkStart w:id="261" w:name="_Toc46228368"/>
      <w:r w:rsidRPr="008F109E">
        <w:rPr>
          <w:lang w:val="en-US" w:eastAsia="ja-JP"/>
        </w:rPr>
        <w:t>5.6.2</w:t>
      </w:r>
      <w:r w:rsidRPr="008F109E">
        <w:rPr>
          <w:lang w:val="en-US"/>
        </w:rPr>
        <w:tab/>
        <w:t xml:space="preserve">UE </w:t>
      </w:r>
      <w:r w:rsidRPr="008F109E">
        <w:rPr>
          <w:lang w:val="en-US" w:eastAsia="ja-JP"/>
        </w:rPr>
        <w:t>co-existence studies</w:t>
      </w:r>
      <w:bookmarkEnd w:id="260"/>
      <w:bookmarkEnd w:id="261"/>
      <w:r w:rsidRPr="008F109E">
        <w:rPr>
          <w:lang w:val="en-US" w:eastAsia="ja-JP"/>
        </w:rPr>
        <w:t xml:space="preserve"> </w:t>
      </w:r>
    </w:p>
    <w:p w14:paraId="41BF6533" w14:textId="77777777" w:rsidR="00ED45F4" w:rsidRPr="008F109E" w:rsidRDefault="00ED45F4" w:rsidP="00ED45F4">
      <w:pPr>
        <w:rPr>
          <w:lang w:val="en-US" w:eastAsia="zh-CN"/>
        </w:rPr>
      </w:pPr>
      <w:r w:rsidRPr="008F109E">
        <w:rPr>
          <w:lang w:val="en-US" w:eastAsia="zh-CN"/>
        </w:rPr>
        <w:t xml:space="preserve">Table 5.6.2-1 gives the harmonic frequency limits for Band 28 and Band 32 2DL CA. As shown in table 5.6.2-1, UL carrier of </w:t>
      </w:r>
      <w:r w:rsidRPr="008F109E">
        <w:rPr>
          <w:lang w:eastAsia="zh-CN"/>
        </w:rPr>
        <w:t>band 28</w:t>
      </w:r>
      <w:r w:rsidRPr="008F109E">
        <w:rPr>
          <w:lang w:val="en-US" w:eastAsia="zh-CN"/>
        </w:rPr>
        <w:t xml:space="preserve"> is not located at 2</w:t>
      </w:r>
      <w:r w:rsidRPr="008F109E">
        <w:rPr>
          <w:vertAlign w:val="superscript"/>
          <w:lang w:val="en-US" w:eastAsia="zh-CN"/>
        </w:rPr>
        <w:t>nd</w:t>
      </w:r>
      <w:r w:rsidRPr="008F109E">
        <w:rPr>
          <w:lang w:val="en-US" w:eastAsia="zh-CN"/>
        </w:rPr>
        <w:t xml:space="preserve"> order harmonics or 3</w:t>
      </w:r>
      <w:r w:rsidRPr="008F109E">
        <w:rPr>
          <w:vertAlign w:val="superscript"/>
          <w:lang w:val="en-US" w:eastAsia="zh-CN"/>
        </w:rPr>
        <w:t>rd</w:t>
      </w:r>
      <w:r w:rsidRPr="008F109E">
        <w:rPr>
          <w:lang w:val="en-US" w:eastAsia="zh-CN"/>
        </w:rPr>
        <w:t xml:space="preserve"> order harmonics of DL carriers.</w:t>
      </w:r>
    </w:p>
    <w:p w14:paraId="669A31B0" w14:textId="77777777" w:rsidR="00ED45F4" w:rsidRPr="008F109E" w:rsidRDefault="00ED45F4" w:rsidP="00ED45F4">
      <w:pPr>
        <w:pStyle w:val="TH"/>
        <w:rPr>
          <w:b w:val="0"/>
          <w:lang w:val="en-US" w:eastAsia="zh-CN"/>
        </w:rPr>
      </w:pPr>
      <w:r w:rsidRPr="008F109E">
        <w:rPr>
          <w:lang w:val="en-US"/>
        </w:rPr>
        <w:t>Table 5.6.2-</w:t>
      </w:r>
      <w:r w:rsidRPr="008F109E">
        <w:rPr>
          <w:rFonts w:hint="eastAsia"/>
          <w:lang w:val="en-US" w:eastAsia="zh-CN"/>
        </w:rPr>
        <w:t>1</w:t>
      </w:r>
      <w:r w:rsidRPr="008F109E">
        <w:rPr>
          <w:lang w:val="en-US"/>
        </w:rPr>
        <w:t>: DL harmonics frequency limits for CA of Band 28 and Band 32</w:t>
      </w:r>
    </w:p>
    <w:tbl>
      <w:tblPr>
        <w:tblW w:w="33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6"/>
        <w:gridCol w:w="843"/>
        <w:gridCol w:w="954"/>
        <w:gridCol w:w="851"/>
        <w:gridCol w:w="992"/>
      </w:tblGrid>
      <w:tr w:rsidR="00ED45F4" w:rsidRPr="008F109E" w14:paraId="62B74D36" w14:textId="77777777" w:rsidTr="00CF657A">
        <w:trPr>
          <w:trHeight w:val="266"/>
          <w:jc w:val="center"/>
        </w:trPr>
        <w:tc>
          <w:tcPr>
            <w:tcW w:w="2207" w:type="pct"/>
            <w:tcBorders>
              <w:top w:val="single" w:sz="4" w:space="0" w:color="auto"/>
              <w:left w:val="single" w:sz="4" w:space="0" w:color="auto"/>
              <w:bottom w:val="single" w:sz="4" w:space="0" w:color="auto"/>
              <w:right w:val="single" w:sz="4" w:space="0" w:color="auto"/>
            </w:tcBorders>
            <w:vAlign w:val="center"/>
            <w:hideMark/>
          </w:tcPr>
          <w:p w14:paraId="447116D0" w14:textId="77777777" w:rsidR="00ED45F4" w:rsidRPr="008F109E" w:rsidRDefault="00ED45F4" w:rsidP="00CF657A">
            <w:pPr>
              <w:keepNext/>
              <w:keepLines/>
              <w:spacing w:after="0"/>
              <w:jc w:val="center"/>
              <w:rPr>
                <w:rFonts w:ascii="Arial" w:hAnsi="Arial"/>
                <w:b/>
                <w:sz w:val="18"/>
                <w:lang w:val="en-US"/>
              </w:rPr>
            </w:pPr>
            <w:r w:rsidRPr="008F109E">
              <w:rPr>
                <w:rFonts w:ascii="Arial" w:hAnsi="Arial"/>
                <w:b/>
                <w:sz w:val="18"/>
                <w:lang w:val="en-US"/>
              </w:rPr>
              <w:t>DL carriers</w:t>
            </w:r>
          </w:p>
        </w:tc>
        <w:tc>
          <w:tcPr>
            <w:tcW w:w="647" w:type="pct"/>
            <w:tcBorders>
              <w:top w:val="single" w:sz="4" w:space="0" w:color="auto"/>
              <w:left w:val="single" w:sz="4" w:space="0" w:color="auto"/>
              <w:bottom w:val="single" w:sz="4" w:space="0" w:color="auto"/>
              <w:right w:val="single" w:sz="4" w:space="0" w:color="auto"/>
            </w:tcBorders>
            <w:vAlign w:val="center"/>
            <w:hideMark/>
          </w:tcPr>
          <w:p w14:paraId="4184F64A" w14:textId="77777777" w:rsidR="00ED45F4" w:rsidRPr="008F109E" w:rsidRDefault="00ED45F4" w:rsidP="00CF657A">
            <w:pPr>
              <w:keepNext/>
              <w:keepLines/>
              <w:spacing w:after="0"/>
              <w:jc w:val="center"/>
              <w:rPr>
                <w:rFonts w:ascii="Arial" w:hAnsi="Arial"/>
                <w:b/>
                <w:sz w:val="18"/>
                <w:lang w:val="en-US"/>
              </w:rPr>
            </w:pPr>
            <w:r w:rsidRPr="008F109E">
              <w:rPr>
                <w:rFonts w:ascii="Arial" w:hAnsi="Arial"/>
                <w:b/>
                <w:sz w:val="18"/>
                <w:lang w:val="en-US"/>
              </w:rPr>
              <w:t>f1_low</w:t>
            </w:r>
          </w:p>
        </w:tc>
        <w:tc>
          <w:tcPr>
            <w:tcW w:w="732" w:type="pct"/>
            <w:tcBorders>
              <w:top w:val="single" w:sz="4" w:space="0" w:color="auto"/>
              <w:left w:val="single" w:sz="4" w:space="0" w:color="auto"/>
              <w:bottom w:val="single" w:sz="4" w:space="0" w:color="auto"/>
              <w:right w:val="single" w:sz="4" w:space="0" w:color="auto"/>
            </w:tcBorders>
            <w:vAlign w:val="center"/>
            <w:hideMark/>
          </w:tcPr>
          <w:p w14:paraId="24E94EB9" w14:textId="77777777" w:rsidR="00ED45F4" w:rsidRPr="008F109E" w:rsidRDefault="00ED45F4" w:rsidP="00CF657A">
            <w:pPr>
              <w:keepNext/>
              <w:keepLines/>
              <w:spacing w:after="0"/>
              <w:jc w:val="center"/>
              <w:rPr>
                <w:rFonts w:ascii="Arial" w:hAnsi="Arial"/>
                <w:b/>
                <w:sz w:val="18"/>
                <w:lang w:val="en-US"/>
              </w:rPr>
            </w:pPr>
            <w:r w:rsidRPr="008F109E">
              <w:rPr>
                <w:rFonts w:ascii="Arial" w:hAnsi="Arial"/>
                <w:b/>
                <w:sz w:val="18"/>
                <w:lang w:val="en-US"/>
              </w:rPr>
              <w:t>f1_high</w:t>
            </w:r>
          </w:p>
        </w:tc>
        <w:tc>
          <w:tcPr>
            <w:tcW w:w="653" w:type="pct"/>
            <w:tcBorders>
              <w:top w:val="single" w:sz="4" w:space="0" w:color="auto"/>
              <w:left w:val="single" w:sz="4" w:space="0" w:color="auto"/>
              <w:bottom w:val="single" w:sz="4" w:space="0" w:color="auto"/>
              <w:right w:val="single" w:sz="4" w:space="0" w:color="auto"/>
            </w:tcBorders>
            <w:vAlign w:val="center"/>
            <w:hideMark/>
          </w:tcPr>
          <w:p w14:paraId="257DE0E1" w14:textId="77777777" w:rsidR="00ED45F4" w:rsidRPr="008F109E" w:rsidRDefault="00ED45F4" w:rsidP="00CF657A">
            <w:pPr>
              <w:keepNext/>
              <w:keepLines/>
              <w:spacing w:after="0"/>
              <w:jc w:val="center"/>
              <w:rPr>
                <w:rFonts w:ascii="Arial" w:hAnsi="Arial"/>
                <w:b/>
                <w:sz w:val="18"/>
                <w:lang w:val="en-US"/>
              </w:rPr>
            </w:pPr>
            <w:r w:rsidRPr="008F109E">
              <w:rPr>
                <w:rFonts w:ascii="Arial" w:hAnsi="Arial"/>
                <w:b/>
                <w:sz w:val="18"/>
                <w:lang w:val="en-US"/>
              </w:rPr>
              <w:t>f2_low</w:t>
            </w:r>
          </w:p>
        </w:tc>
        <w:tc>
          <w:tcPr>
            <w:tcW w:w="761" w:type="pct"/>
            <w:tcBorders>
              <w:top w:val="single" w:sz="4" w:space="0" w:color="auto"/>
              <w:left w:val="single" w:sz="4" w:space="0" w:color="auto"/>
              <w:bottom w:val="single" w:sz="4" w:space="0" w:color="auto"/>
              <w:right w:val="single" w:sz="4" w:space="0" w:color="auto"/>
            </w:tcBorders>
            <w:vAlign w:val="center"/>
            <w:hideMark/>
          </w:tcPr>
          <w:p w14:paraId="6928F120" w14:textId="77777777" w:rsidR="00ED45F4" w:rsidRPr="008F109E" w:rsidRDefault="00ED45F4" w:rsidP="00CF657A">
            <w:pPr>
              <w:keepNext/>
              <w:keepLines/>
              <w:spacing w:after="0"/>
              <w:jc w:val="center"/>
              <w:rPr>
                <w:rFonts w:ascii="Arial" w:hAnsi="Arial"/>
                <w:b/>
                <w:sz w:val="18"/>
                <w:lang w:val="en-US"/>
              </w:rPr>
            </w:pPr>
            <w:r w:rsidRPr="008F109E">
              <w:rPr>
                <w:rFonts w:ascii="Arial" w:hAnsi="Arial"/>
                <w:b/>
                <w:sz w:val="18"/>
                <w:lang w:val="en-US"/>
              </w:rPr>
              <w:t>f2_high</w:t>
            </w:r>
          </w:p>
        </w:tc>
      </w:tr>
      <w:tr w:rsidR="00ED45F4" w:rsidRPr="008F109E" w14:paraId="587A9D02" w14:textId="77777777" w:rsidTr="00CF657A">
        <w:trPr>
          <w:trHeight w:val="187"/>
          <w:jc w:val="center"/>
        </w:trPr>
        <w:tc>
          <w:tcPr>
            <w:tcW w:w="2207" w:type="pct"/>
            <w:tcBorders>
              <w:top w:val="single" w:sz="4" w:space="0" w:color="auto"/>
              <w:left w:val="single" w:sz="4" w:space="0" w:color="auto"/>
              <w:bottom w:val="single" w:sz="4" w:space="0" w:color="auto"/>
              <w:right w:val="single" w:sz="4" w:space="0" w:color="auto"/>
            </w:tcBorders>
            <w:hideMark/>
          </w:tcPr>
          <w:p w14:paraId="2D1A02BC" w14:textId="77777777" w:rsidR="00ED45F4" w:rsidRPr="008F109E" w:rsidRDefault="00ED45F4" w:rsidP="00CF657A">
            <w:pPr>
              <w:keepNext/>
              <w:keepLines/>
              <w:spacing w:after="0"/>
              <w:rPr>
                <w:rFonts w:ascii="Arial" w:hAnsi="Arial"/>
                <w:sz w:val="18"/>
                <w:lang w:val="en-US"/>
              </w:rPr>
            </w:pPr>
            <w:r w:rsidRPr="008F109E">
              <w:rPr>
                <w:rFonts w:ascii="Arial" w:hAnsi="Arial"/>
                <w:sz w:val="18"/>
                <w:lang w:val="en-US"/>
              </w:rPr>
              <w:t>DL frequency (MHz)</w:t>
            </w:r>
          </w:p>
        </w:tc>
        <w:tc>
          <w:tcPr>
            <w:tcW w:w="647" w:type="pct"/>
            <w:tcBorders>
              <w:top w:val="single" w:sz="4" w:space="0" w:color="auto"/>
              <w:left w:val="single" w:sz="4" w:space="0" w:color="auto"/>
              <w:bottom w:val="single" w:sz="4" w:space="0" w:color="auto"/>
              <w:right w:val="single" w:sz="4" w:space="0" w:color="auto"/>
            </w:tcBorders>
            <w:vAlign w:val="bottom"/>
          </w:tcPr>
          <w:p w14:paraId="59E7B246" w14:textId="77777777" w:rsidR="00ED45F4" w:rsidRPr="008F109E" w:rsidRDefault="00ED45F4" w:rsidP="00CF657A">
            <w:pPr>
              <w:keepNext/>
              <w:keepLines/>
              <w:spacing w:after="0"/>
              <w:jc w:val="center"/>
              <w:rPr>
                <w:rFonts w:ascii="Arial" w:hAnsi="Arial"/>
                <w:sz w:val="18"/>
                <w:lang w:val="en-US" w:eastAsia="zh-CN"/>
              </w:rPr>
            </w:pPr>
            <w:r w:rsidRPr="008F109E">
              <w:rPr>
                <w:rFonts w:ascii="Arial" w:hAnsi="Arial"/>
                <w:sz w:val="18"/>
                <w:lang w:val="en-US" w:eastAsia="zh-CN"/>
              </w:rPr>
              <w:t>758</w:t>
            </w:r>
          </w:p>
        </w:tc>
        <w:tc>
          <w:tcPr>
            <w:tcW w:w="732" w:type="pct"/>
            <w:tcBorders>
              <w:top w:val="single" w:sz="4" w:space="0" w:color="auto"/>
              <w:left w:val="single" w:sz="4" w:space="0" w:color="auto"/>
              <w:bottom w:val="single" w:sz="4" w:space="0" w:color="auto"/>
              <w:right w:val="single" w:sz="4" w:space="0" w:color="auto"/>
            </w:tcBorders>
            <w:vAlign w:val="bottom"/>
          </w:tcPr>
          <w:p w14:paraId="28AF0850" w14:textId="77777777" w:rsidR="00ED45F4" w:rsidRPr="008F109E" w:rsidRDefault="00ED45F4" w:rsidP="00CF657A">
            <w:pPr>
              <w:keepNext/>
              <w:keepLines/>
              <w:spacing w:after="0"/>
              <w:jc w:val="center"/>
              <w:rPr>
                <w:rFonts w:ascii="Arial" w:hAnsi="Arial"/>
                <w:sz w:val="18"/>
                <w:lang w:val="en-US" w:eastAsia="zh-CN"/>
              </w:rPr>
            </w:pPr>
            <w:r w:rsidRPr="008F109E">
              <w:rPr>
                <w:rFonts w:ascii="Arial" w:hAnsi="Arial"/>
                <w:sz w:val="18"/>
                <w:lang w:val="en-US" w:eastAsia="zh-CN"/>
              </w:rPr>
              <w:t>803</w:t>
            </w:r>
          </w:p>
        </w:tc>
        <w:tc>
          <w:tcPr>
            <w:tcW w:w="653" w:type="pct"/>
            <w:tcBorders>
              <w:top w:val="single" w:sz="4" w:space="0" w:color="auto"/>
              <w:left w:val="single" w:sz="4" w:space="0" w:color="auto"/>
              <w:bottom w:val="single" w:sz="4" w:space="0" w:color="auto"/>
              <w:right w:val="single" w:sz="4" w:space="0" w:color="auto"/>
            </w:tcBorders>
            <w:vAlign w:val="bottom"/>
          </w:tcPr>
          <w:p w14:paraId="5DDEB995" w14:textId="77777777" w:rsidR="00ED45F4" w:rsidRPr="008F109E" w:rsidRDefault="00ED45F4" w:rsidP="00CF657A">
            <w:pPr>
              <w:keepNext/>
              <w:keepLines/>
              <w:spacing w:after="0"/>
              <w:jc w:val="center"/>
              <w:rPr>
                <w:rFonts w:ascii="Arial" w:hAnsi="Arial"/>
                <w:sz w:val="18"/>
                <w:lang w:val="en-US" w:eastAsia="zh-CN"/>
              </w:rPr>
            </w:pPr>
            <w:r w:rsidRPr="008F109E">
              <w:rPr>
                <w:rFonts w:ascii="Arial" w:hAnsi="Arial"/>
                <w:sz w:val="18"/>
                <w:lang w:val="en-US" w:eastAsia="zh-CN"/>
              </w:rPr>
              <w:t>1452</w:t>
            </w:r>
          </w:p>
        </w:tc>
        <w:tc>
          <w:tcPr>
            <w:tcW w:w="761" w:type="pct"/>
            <w:tcBorders>
              <w:top w:val="single" w:sz="4" w:space="0" w:color="auto"/>
              <w:left w:val="single" w:sz="4" w:space="0" w:color="auto"/>
              <w:bottom w:val="single" w:sz="4" w:space="0" w:color="auto"/>
              <w:right w:val="single" w:sz="4" w:space="0" w:color="auto"/>
            </w:tcBorders>
            <w:vAlign w:val="bottom"/>
          </w:tcPr>
          <w:p w14:paraId="44825EC6" w14:textId="77777777" w:rsidR="00ED45F4" w:rsidRPr="008F109E" w:rsidRDefault="00ED45F4" w:rsidP="00CF657A">
            <w:pPr>
              <w:keepNext/>
              <w:keepLines/>
              <w:spacing w:after="0"/>
              <w:jc w:val="center"/>
              <w:rPr>
                <w:rFonts w:ascii="Arial" w:hAnsi="Arial"/>
                <w:sz w:val="18"/>
                <w:lang w:val="en-US" w:eastAsia="zh-CN"/>
              </w:rPr>
            </w:pPr>
            <w:r w:rsidRPr="008F109E">
              <w:rPr>
                <w:rFonts w:ascii="Arial" w:hAnsi="Arial"/>
                <w:sz w:val="18"/>
                <w:lang w:val="en-US" w:eastAsia="zh-CN"/>
              </w:rPr>
              <w:t>1496</w:t>
            </w:r>
          </w:p>
        </w:tc>
      </w:tr>
      <w:tr w:rsidR="00ED45F4" w:rsidRPr="008F109E" w14:paraId="70F111D6" w14:textId="77777777" w:rsidTr="00CF657A">
        <w:trPr>
          <w:trHeight w:val="176"/>
          <w:jc w:val="center"/>
        </w:trPr>
        <w:tc>
          <w:tcPr>
            <w:tcW w:w="2207" w:type="pct"/>
            <w:tcBorders>
              <w:top w:val="single" w:sz="4" w:space="0" w:color="auto"/>
              <w:left w:val="single" w:sz="4" w:space="0" w:color="auto"/>
              <w:bottom w:val="single" w:sz="4" w:space="0" w:color="auto"/>
              <w:right w:val="single" w:sz="4" w:space="0" w:color="auto"/>
            </w:tcBorders>
            <w:noWrap/>
            <w:vAlign w:val="center"/>
            <w:hideMark/>
          </w:tcPr>
          <w:p w14:paraId="72E62FB6" w14:textId="77777777" w:rsidR="00ED45F4" w:rsidRPr="008F109E" w:rsidRDefault="00ED45F4" w:rsidP="00CF657A">
            <w:pPr>
              <w:keepNext/>
              <w:keepLines/>
              <w:spacing w:after="0"/>
              <w:rPr>
                <w:rFonts w:ascii="Arial" w:hAnsi="Arial"/>
                <w:sz w:val="18"/>
                <w:lang w:val="en-US"/>
              </w:rPr>
            </w:pPr>
            <w:r w:rsidRPr="008F109E">
              <w:rPr>
                <w:rFonts w:ascii="Arial" w:hAnsi="Arial"/>
                <w:sz w:val="18"/>
                <w:lang w:val="en-US"/>
              </w:rPr>
              <w:t>2</w:t>
            </w:r>
            <w:r w:rsidRPr="008F109E">
              <w:rPr>
                <w:rFonts w:ascii="Arial" w:hAnsi="Arial"/>
                <w:sz w:val="18"/>
                <w:vertAlign w:val="superscript"/>
                <w:lang w:val="en-US"/>
              </w:rPr>
              <w:t xml:space="preserve">nd </w:t>
            </w:r>
            <w:r w:rsidRPr="008F109E">
              <w:rPr>
                <w:rFonts w:ascii="Arial" w:hAnsi="Arial"/>
                <w:sz w:val="18"/>
                <w:lang w:val="en-US"/>
              </w:rPr>
              <w:t>order DL harmonics frequency range (MHz)</w:t>
            </w:r>
          </w:p>
        </w:tc>
        <w:tc>
          <w:tcPr>
            <w:tcW w:w="1379" w:type="pct"/>
            <w:gridSpan w:val="2"/>
            <w:tcBorders>
              <w:top w:val="single" w:sz="4" w:space="0" w:color="auto"/>
              <w:left w:val="single" w:sz="4" w:space="0" w:color="auto"/>
              <w:bottom w:val="single" w:sz="4" w:space="0" w:color="auto"/>
              <w:right w:val="single" w:sz="4" w:space="0" w:color="auto"/>
            </w:tcBorders>
            <w:noWrap/>
            <w:vAlign w:val="center"/>
          </w:tcPr>
          <w:p w14:paraId="03C15F18" w14:textId="77777777" w:rsidR="00ED45F4" w:rsidRPr="008F109E" w:rsidRDefault="00ED45F4" w:rsidP="00CF657A">
            <w:pPr>
              <w:keepNext/>
              <w:keepLines/>
              <w:spacing w:after="0"/>
              <w:jc w:val="center"/>
              <w:rPr>
                <w:rFonts w:ascii="Arial" w:hAnsi="Arial"/>
                <w:sz w:val="18"/>
                <w:lang w:val="en-US" w:eastAsia="zh-CN"/>
              </w:rPr>
            </w:pPr>
            <w:r w:rsidRPr="008F109E">
              <w:rPr>
                <w:rFonts w:ascii="Arial" w:hAnsi="Arial"/>
                <w:sz w:val="18"/>
                <w:lang w:val="en-US" w:eastAsia="zh-CN"/>
              </w:rPr>
              <w:t>1516 – 1606</w:t>
            </w:r>
          </w:p>
        </w:tc>
        <w:tc>
          <w:tcPr>
            <w:tcW w:w="1414" w:type="pct"/>
            <w:gridSpan w:val="2"/>
            <w:tcBorders>
              <w:top w:val="single" w:sz="4" w:space="0" w:color="auto"/>
              <w:left w:val="single" w:sz="4" w:space="0" w:color="auto"/>
              <w:bottom w:val="single" w:sz="4" w:space="0" w:color="auto"/>
              <w:right w:val="single" w:sz="4" w:space="0" w:color="auto"/>
            </w:tcBorders>
            <w:noWrap/>
            <w:vAlign w:val="center"/>
          </w:tcPr>
          <w:p w14:paraId="2C69C681" w14:textId="77777777" w:rsidR="00ED45F4" w:rsidRPr="008F109E" w:rsidRDefault="00ED45F4" w:rsidP="00CF657A">
            <w:pPr>
              <w:keepNext/>
              <w:keepLines/>
              <w:spacing w:after="0"/>
              <w:jc w:val="center"/>
              <w:rPr>
                <w:rFonts w:ascii="Arial" w:hAnsi="Arial"/>
                <w:sz w:val="18"/>
                <w:lang w:val="en-US" w:eastAsia="zh-CN"/>
              </w:rPr>
            </w:pPr>
            <w:r w:rsidRPr="008F109E">
              <w:rPr>
                <w:rFonts w:ascii="Arial" w:hAnsi="Arial"/>
                <w:sz w:val="18"/>
                <w:lang w:val="en-US" w:eastAsia="zh-CN"/>
              </w:rPr>
              <w:t>2904 – 2992</w:t>
            </w:r>
          </w:p>
        </w:tc>
      </w:tr>
      <w:tr w:rsidR="00ED45F4" w:rsidRPr="008F109E" w14:paraId="556876FB" w14:textId="77777777" w:rsidTr="00CF657A">
        <w:trPr>
          <w:trHeight w:val="176"/>
          <w:jc w:val="center"/>
        </w:trPr>
        <w:tc>
          <w:tcPr>
            <w:tcW w:w="2207" w:type="pct"/>
            <w:tcBorders>
              <w:top w:val="single" w:sz="4" w:space="0" w:color="auto"/>
              <w:left w:val="single" w:sz="4" w:space="0" w:color="auto"/>
              <w:bottom w:val="single" w:sz="4" w:space="0" w:color="auto"/>
              <w:right w:val="single" w:sz="4" w:space="0" w:color="auto"/>
            </w:tcBorders>
            <w:noWrap/>
            <w:vAlign w:val="center"/>
            <w:hideMark/>
          </w:tcPr>
          <w:p w14:paraId="6B4629D0" w14:textId="77777777" w:rsidR="00ED45F4" w:rsidRPr="008F109E" w:rsidRDefault="00ED45F4" w:rsidP="00CF657A">
            <w:pPr>
              <w:keepNext/>
              <w:keepLines/>
              <w:spacing w:after="0"/>
              <w:rPr>
                <w:rFonts w:ascii="Arial" w:hAnsi="Arial"/>
                <w:sz w:val="18"/>
                <w:lang w:val="en-US"/>
              </w:rPr>
            </w:pPr>
            <w:r w:rsidRPr="008F109E">
              <w:rPr>
                <w:rFonts w:ascii="Arial" w:hAnsi="Arial"/>
                <w:sz w:val="18"/>
                <w:lang w:val="en-US"/>
              </w:rPr>
              <w:t>3</w:t>
            </w:r>
            <w:r w:rsidRPr="008F109E">
              <w:rPr>
                <w:rFonts w:ascii="Arial" w:hAnsi="Arial"/>
                <w:sz w:val="18"/>
                <w:vertAlign w:val="superscript"/>
                <w:lang w:val="en-US"/>
              </w:rPr>
              <w:t xml:space="preserve">rd </w:t>
            </w:r>
            <w:r w:rsidRPr="008F109E">
              <w:rPr>
                <w:rFonts w:ascii="Arial" w:hAnsi="Arial"/>
                <w:sz w:val="18"/>
                <w:lang w:val="en-US"/>
              </w:rPr>
              <w:t>order DL harmonics frequency range (MHz)</w:t>
            </w:r>
          </w:p>
        </w:tc>
        <w:tc>
          <w:tcPr>
            <w:tcW w:w="1379" w:type="pct"/>
            <w:gridSpan w:val="2"/>
            <w:tcBorders>
              <w:top w:val="single" w:sz="4" w:space="0" w:color="auto"/>
              <w:left w:val="single" w:sz="4" w:space="0" w:color="auto"/>
              <w:bottom w:val="single" w:sz="4" w:space="0" w:color="auto"/>
              <w:right w:val="single" w:sz="4" w:space="0" w:color="auto"/>
            </w:tcBorders>
            <w:noWrap/>
            <w:vAlign w:val="center"/>
          </w:tcPr>
          <w:p w14:paraId="7DBF0021" w14:textId="77777777" w:rsidR="00ED45F4" w:rsidRPr="008F109E" w:rsidRDefault="00ED45F4" w:rsidP="00CF657A">
            <w:pPr>
              <w:keepNext/>
              <w:keepLines/>
              <w:spacing w:after="0"/>
              <w:jc w:val="center"/>
              <w:rPr>
                <w:rFonts w:ascii="Arial" w:hAnsi="Arial"/>
                <w:sz w:val="18"/>
                <w:lang w:val="en-US" w:eastAsia="zh-CN"/>
              </w:rPr>
            </w:pPr>
            <w:r w:rsidRPr="008F109E">
              <w:rPr>
                <w:rFonts w:ascii="Arial" w:hAnsi="Arial"/>
                <w:sz w:val="18"/>
                <w:lang w:val="en-US" w:eastAsia="zh-CN"/>
              </w:rPr>
              <w:t>2274 - 2409</w:t>
            </w:r>
          </w:p>
        </w:tc>
        <w:tc>
          <w:tcPr>
            <w:tcW w:w="1414" w:type="pct"/>
            <w:gridSpan w:val="2"/>
            <w:tcBorders>
              <w:top w:val="single" w:sz="4" w:space="0" w:color="auto"/>
              <w:left w:val="single" w:sz="4" w:space="0" w:color="auto"/>
              <w:bottom w:val="single" w:sz="4" w:space="0" w:color="auto"/>
              <w:right w:val="single" w:sz="4" w:space="0" w:color="auto"/>
            </w:tcBorders>
            <w:noWrap/>
            <w:vAlign w:val="center"/>
          </w:tcPr>
          <w:p w14:paraId="2374DDAA" w14:textId="77777777" w:rsidR="00ED45F4" w:rsidRPr="008F109E" w:rsidRDefault="00ED45F4" w:rsidP="00CF657A">
            <w:pPr>
              <w:keepNext/>
              <w:keepLines/>
              <w:spacing w:after="0"/>
              <w:jc w:val="center"/>
              <w:rPr>
                <w:rFonts w:ascii="Arial" w:hAnsi="Arial"/>
                <w:sz w:val="18"/>
                <w:lang w:val="en-US" w:eastAsia="zh-CN"/>
              </w:rPr>
            </w:pPr>
            <w:r w:rsidRPr="008F109E">
              <w:rPr>
                <w:rFonts w:ascii="Arial" w:hAnsi="Arial"/>
                <w:sz w:val="18"/>
                <w:lang w:val="en-US" w:eastAsia="zh-CN"/>
              </w:rPr>
              <w:t>4356 - 4488</w:t>
            </w:r>
          </w:p>
        </w:tc>
      </w:tr>
    </w:tbl>
    <w:p w14:paraId="23A96C2D" w14:textId="77777777" w:rsidR="00ED45F4" w:rsidRPr="008F109E" w:rsidRDefault="00ED45F4" w:rsidP="00ED45F4">
      <w:pPr>
        <w:pStyle w:val="BodyText"/>
        <w:rPr>
          <w:lang w:eastAsia="zh-CN"/>
        </w:rPr>
      </w:pPr>
    </w:p>
    <w:p w14:paraId="35A7D0E4" w14:textId="77777777" w:rsidR="00ED45F4" w:rsidRPr="008F109E" w:rsidRDefault="00ED45F4" w:rsidP="00ED45F4">
      <w:pPr>
        <w:rPr>
          <w:lang w:val="en-US" w:eastAsia="zh-CN"/>
        </w:rPr>
      </w:pPr>
      <w:r w:rsidRPr="008F109E">
        <w:rPr>
          <w:rFonts w:eastAsia="Malgun Gothic" w:hint="eastAsia"/>
          <w:lang w:eastAsia="ko-KR"/>
        </w:rPr>
        <w:t>As shown in Table 5.6.</w:t>
      </w:r>
      <w:r w:rsidRPr="008F109E">
        <w:rPr>
          <w:rFonts w:eastAsia="Malgun Gothic"/>
          <w:lang w:eastAsia="ko-KR"/>
        </w:rPr>
        <w:t>2</w:t>
      </w:r>
      <w:r w:rsidRPr="008F109E">
        <w:rPr>
          <w:rFonts w:eastAsia="Malgun Gothic" w:hint="eastAsia"/>
          <w:lang w:eastAsia="ko-KR"/>
        </w:rPr>
        <w:t>-</w:t>
      </w:r>
      <w:r w:rsidRPr="008F109E">
        <w:rPr>
          <w:lang w:eastAsia="zh-CN"/>
        </w:rPr>
        <w:t>2</w:t>
      </w:r>
      <w:r w:rsidRPr="008F109E">
        <w:rPr>
          <w:rFonts w:eastAsia="Malgun Gothic" w:hint="eastAsia"/>
          <w:lang w:eastAsia="ko-KR"/>
        </w:rPr>
        <w:t xml:space="preserve">, the </w:t>
      </w:r>
      <w:r w:rsidRPr="008F109E">
        <w:rPr>
          <w:rFonts w:eastAsia="Malgun Gothic"/>
          <w:lang w:eastAsia="ko-KR"/>
        </w:rPr>
        <w:t>2</w:t>
      </w:r>
      <w:r w:rsidRPr="008F109E">
        <w:rPr>
          <w:rFonts w:eastAsia="Malgun Gothic"/>
          <w:vertAlign w:val="superscript"/>
          <w:lang w:eastAsia="ko-KR"/>
        </w:rPr>
        <w:t>nd</w:t>
      </w:r>
      <w:r w:rsidRPr="008F109E">
        <w:rPr>
          <w:rFonts w:eastAsia="Malgun Gothic"/>
          <w:lang w:eastAsia="ko-KR"/>
        </w:rPr>
        <w:t xml:space="preserve"> </w:t>
      </w:r>
      <w:r w:rsidRPr="008F109E">
        <w:rPr>
          <w:rFonts w:eastAsia="Malgun Gothic" w:hint="eastAsia"/>
          <w:lang w:eastAsia="ko-KR"/>
        </w:rPr>
        <w:t xml:space="preserve">harmonic frequencies of </w:t>
      </w:r>
      <w:r w:rsidRPr="008F109E">
        <w:rPr>
          <w:lang w:val="en-US" w:eastAsia="zh-CN"/>
        </w:rPr>
        <w:t xml:space="preserve">Band 28 </w:t>
      </w:r>
      <w:r w:rsidRPr="008F109E">
        <w:rPr>
          <w:rFonts w:eastAsia="Malgun Gothic" w:hint="eastAsia"/>
          <w:lang w:eastAsia="ko-KR"/>
        </w:rPr>
        <w:t xml:space="preserve">UL </w:t>
      </w:r>
      <w:r w:rsidRPr="008F109E">
        <w:rPr>
          <w:rFonts w:eastAsia="Malgun Gothic"/>
          <w:lang w:eastAsia="ko-KR"/>
        </w:rPr>
        <w:t>might affect the band 32 DL.</w:t>
      </w:r>
    </w:p>
    <w:p w14:paraId="02058CCE" w14:textId="77777777" w:rsidR="00ED45F4" w:rsidRPr="008F109E" w:rsidRDefault="00ED45F4" w:rsidP="00ED45F4">
      <w:pPr>
        <w:pStyle w:val="TH"/>
        <w:rPr>
          <w:lang w:val="en-US"/>
        </w:rPr>
      </w:pPr>
      <w:r w:rsidRPr="008F109E">
        <w:rPr>
          <w:lang w:val="en-US"/>
        </w:rPr>
        <w:t xml:space="preserve">Table </w:t>
      </w:r>
      <w:r w:rsidRPr="008F109E">
        <w:rPr>
          <w:rFonts w:hint="eastAsia"/>
          <w:lang w:val="en-US"/>
        </w:rPr>
        <w:t>5.6.</w:t>
      </w:r>
      <w:r w:rsidRPr="008F109E">
        <w:rPr>
          <w:lang w:val="en-US"/>
        </w:rPr>
        <w:t>2-</w:t>
      </w:r>
      <w:r w:rsidRPr="008F109E">
        <w:rPr>
          <w:rFonts w:hint="eastAsia"/>
          <w:lang w:val="en-US" w:eastAsia="zh-CN"/>
        </w:rPr>
        <w:t>2</w:t>
      </w:r>
      <w:r w:rsidRPr="008F109E">
        <w:rPr>
          <w:lang w:val="en-US"/>
        </w:rPr>
        <w:t xml:space="preserve">: </w:t>
      </w:r>
      <w:r w:rsidRPr="008F109E">
        <w:rPr>
          <w:rFonts w:hint="eastAsia"/>
          <w:lang w:val="en-US"/>
        </w:rPr>
        <w:t>U</w:t>
      </w:r>
      <w:r w:rsidRPr="008F109E">
        <w:rPr>
          <w:lang w:val="en-US"/>
        </w:rPr>
        <w:t xml:space="preserve">L harmonics frequency limits for CA of </w:t>
      </w:r>
      <w:r w:rsidRPr="008F109E">
        <w:rPr>
          <w:lang w:val="en-US" w:eastAsia="zh-CN"/>
        </w:rPr>
        <w:t>Band 28 and Band 32</w:t>
      </w:r>
    </w:p>
    <w:tbl>
      <w:tblPr>
        <w:tblW w:w="9720" w:type="dxa"/>
        <w:tblInd w:w="98" w:type="dxa"/>
        <w:tblLook w:val="04A0" w:firstRow="1" w:lastRow="0" w:firstColumn="1" w:lastColumn="0" w:noHBand="0" w:noVBand="1"/>
      </w:tblPr>
      <w:tblGrid>
        <w:gridCol w:w="1080"/>
        <w:gridCol w:w="1080"/>
        <w:gridCol w:w="1080"/>
        <w:gridCol w:w="1080"/>
        <w:gridCol w:w="1080"/>
        <w:gridCol w:w="1080"/>
        <w:gridCol w:w="1080"/>
        <w:gridCol w:w="1080"/>
        <w:gridCol w:w="1080"/>
      </w:tblGrid>
      <w:tr w:rsidR="00ED45F4" w:rsidRPr="008F109E" w14:paraId="2544D7AD" w14:textId="77777777" w:rsidTr="00CF657A">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9F76360" w14:textId="77777777" w:rsidR="00ED45F4" w:rsidRPr="008F109E" w:rsidRDefault="00ED45F4" w:rsidP="00CF657A">
            <w:pPr>
              <w:spacing w:after="0"/>
              <w:jc w:val="center"/>
              <w:rPr>
                <w:rFonts w:ascii="Arial" w:hAnsi="Arial" w:cs="Arial"/>
                <w:b/>
                <w:bCs/>
                <w:sz w:val="18"/>
                <w:szCs w:val="18"/>
                <w:lang w:val="en-US" w:eastAsia="zh-CN"/>
              </w:rPr>
            </w:pP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12AC179F" w14:textId="77777777" w:rsidR="00ED45F4" w:rsidRPr="008F109E" w:rsidRDefault="00ED45F4" w:rsidP="00CF657A">
            <w:pPr>
              <w:spacing w:after="0"/>
              <w:jc w:val="center"/>
              <w:rPr>
                <w:rFonts w:ascii="Arial" w:hAnsi="Arial" w:cs="Arial"/>
                <w:b/>
                <w:bCs/>
                <w:sz w:val="18"/>
                <w:szCs w:val="18"/>
                <w:lang w:val="en-US" w:eastAsia="zh-CN"/>
              </w:rPr>
            </w:pP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6F12ECA6" w14:textId="77777777" w:rsidR="00ED45F4" w:rsidRPr="008F109E" w:rsidRDefault="00ED45F4" w:rsidP="00CF657A">
            <w:pPr>
              <w:spacing w:after="0"/>
              <w:jc w:val="center"/>
              <w:rPr>
                <w:rFonts w:ascii="Arial" w:hAnsi="Arial" w:cs="Arial"/>
                <w:b/>
                <w:bCs/>
                <w:sz w:val="18"/>
                <w:szCs w:val="18"/>
                <w:lang w:val="en-US" w:eastAsia="zh-CN"/>
              </w:rPr>
            </w:pP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440D9DDB" w14:textId="77777777" w:rsidR="00ED45F4" w:rsidRPr="008F109E" w:rsidRDefault="00ED45F4" w:rsidP="00CF657A">
            <w:pPr>
              <w:spacing w:after="0"/>
              <w:jc w:val="center"/>
              <w:rPr>
                <w:rFonts w:ascii="Arial" w:hAnsi="Arial" w:cs="Arial"/>
                <w:b/>
                <w:bCs/>
                <w:sz w:val="18"/>
                <w:szCs w:val="18"/>
                <w:lang w:val="en-US" w:eastAsia="zh-CN"/>
              </w:rPr>
            </w:pP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596DB6A5" w14:textId="77777777" w:rsidR="00ED45F4" w:rsidRPr="008F109E" w:rsidRDefault="00ED45F4" w:rsidP="00CF657A">
            <w:pPr>
              <w:spacing w:after="0"/>
              <w:jc w:val="center"/>
              <w:rPr>
                <w:rFonts w:ascii="Arial" w:hAnsi="Arial" w:cs="Arial"/>
                <w:b/>
                <w:bCs/>
                <w:sz w:val="18"/>
                <w:szCs w:val="18"/>
                <w:lang w:val="en-US" w:eastAsia="zh-CN"/>
              </w:rPr>
            </w:pP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14:paraId="6104BAD8" w14:textId="77777777" w:rsidR="00ED45F4" w:rsidRPr="008F109E" w:rsidRDefault="00ED45F4" w:rsidP="00CF657A">
            <w:pPr>
              <w:spacing w:after="0"/>
              <w:jc w:val="center"/>
              <w:rPr>
                <w:rFonts w:ascii="Arial" w:hAnsi="Arial" w:cs="Arial"/>
                <w:b/>
                <w:bCs/>
                <w:sz w:val="18"/>
                <w:szCs w:val="18"/>
                <w:lang w:val="en-US" w:eastAsia="zh-CN"/>
              </w:rPr>
            </w:pPr>
            <w:r w:rsidRPr="008F109E">
              <w:rPr>
                <w:rFonts w:ascii="Arial" w:hAnsi="Arial" w:cs="Arial"/>
                <w:b/>
                <w:bCs/>
                <w:sz w:val="18"/>
                <w:szCs w:val="18"/>
                <w:lang w:val="en-US" w:eastAsia="zh-CN"/>
              </w:rPr>
              <w:t>2</w:t>
            </w:r>
            <w:r w:rsidRPr="008F109E">
              <w:rPr>
                <w:rFonts w:ascii="Arial" w:hAnsi="Arial" w:cs="Arial"/>
                <w:b/>
                <w:bCs/>
                <w:sz w:val="18"/>
                <w:szCs w:val="18"/>
                <w:vertAlign w:val="superscript"/>
                <w:lang w:val="en-US" w:eastAsia="zh-CN"/>
              </w:rPr>
              <w:t>nd</w:t>
            </w:r>
            <w:r w:rsidRPr="008F109E">
              <w:rPr>
                <w:rFonts w:ascii="Arial" w:hAnsi="Arial" w:cs="Arial"/>
                <w:b/>
                <w:bCs/>
                <w:sz w:val="18"/>
                <w:szCs w:val="18"/>
                <w:lang w:val="en-US" w:eastAsia="zh-CN"/>
              </w:rPr>
              <w:t xml:space="preserve">  Harmonic</w:t>
            </w: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14:paraId="0D80E7AF" w14:textId="77777777" w:rsidR="00ED45F4" w:rsidRPr="008F109E" w:rsidRDefault="00ED45F4" w:rsidP="00CF657A">
            <w:pPr>
              <w:spacing w:after="0"/>
              <w:jc w:val="center"/>
              <w:rPr>
                <w:rFonts w:ascii="Arial" w:hAnsi="Arial" w:cs="Arial"/>
                <w:b/>
                <w:bCs/>
                <w:sz w:val="18"/>
                <w:szCs w:val="18"/>
                <w:lang w:val="en-US" w:eastAsia="zh-CN"/>
              </w:rPr>
            </w:pPr>
            <w:r w:rsidRPr="008F109E">
              <w:rPr>
                <w:rFonts w:ascii="Arial" w:hAnsi="Arial" w:cs="Arial"/>
                <w:b/>
                <w:bCs/>
                <w:sz w:val="18"/>
                <w:szCs w:val="18"/>
                <w:lang w:val="en-US" w:eastAsia="zh-CN"/>
              </w:rPr>
              <w:t>3</w:t>
            </w:r>
            <w:r w:rsidRPr="008F109E">
              <w:rPr>
                <w:rFonts w:ascii="Arial" w:hAnsi="Arial" w:cs="Arial"/>
                <w:b/>
                <w:bCs/>
                <w:sz w:val="18"/>
                <w:szCs w:val="18"/>
                <w:vertAlign w:val="superscript"/>
                <w:lang w:val="en-US" w:eastAsia="zh-CN"/>
              </w:rPr>
              <w:t>rd</w:t>
            </w:r>
            <w:r w:rsidRPr="008F109E">
              <w:rPr>
                <w:rFonts w:ascii="Arial" w:hAnsi="Arial" w:cs="Arial"/>
                <w:b/>
                <w:bCs/>
                <w:sz w:val="18"/>
                <w:szCs w:val="18"/>
                <w:lang w:val="en-US" w:eastAsia="zh-CN"/>
              </w:rPr>
              <w:t xml:space="preserve">  Harmonic</w:t>
            </w:r>
          </w:p>
        </w:tc>
      </w:tr>
      <w:tr w:rsidR="00ED45F4" w:rsidRPr="008F109E" w14:paraId="4CBE71D7" w14:textId="77777777" w:rsidTr="00CF657A">
        <w:trPr>
          <w:trHeight w:val="49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5D12DD0A" w14:textId="77777777" w:rsidR="00ED45F4" w:rsidRPr="008F109E" w:rsidRDefault="00ED45F4" w:rsidP="00CF657A">
            <w:pPr>
              <w:spacing w:after="0"/>
              <w:jc w:val="center"/>
              <w:rPr>
                <w:rFonts w:ascii="Arial" w:hAnsi="Arial" w:cs="Arial"/>
                <w:b/>
                <w:bCs/>
                <w:sz w:val="18"/>
                <w:szCs w:val="18"/>
                <w:lang w:val="en-US" w:eastAsia="zh-CN"/>
              </w:rPr>
            </w:pPr>
            <w:r w:rsidRPr="008F109E">
              <w:rPr>
                <w:rFonts w:ascii="Arial" w:hAnsi="Arial" w:cs="Arial"/>
                <w:b/>
                <w:bCs/>
                <w:sz w:val="18"/>
                <w:szCs w:val="18"/>
                <w:lang w:val="en-US" w:eastAsia="zh-CN"/>
              </w:rPr>
              <w:t>Band</w:t>
            </w:r>
          </w:p>
        </w:tc>
        <w:tc>
          <w:tcPr>
            <w:tcW w:w="1080" w:type="dxa"/>
            <w:tcBorders>
              <w:top w:val="nil"/>
              <w:left w:val="nil"/>
              <w:bottom w:val="single" w:sz="8" w:space="0" w:color="auto"/>
              <w:right w:val="single" w:sz="8" w:space="0" w:color="auto"/>
            </w:tcBorders>
            <w:shd w:val="clear" w:color="auto" w:fill="auto"/>
            <w:vAlign w:val="center"/>
            <w:hideMark/>
          </w:tcPr>
          <w:p w14:paraId="37B6B6A1" w14:textId="77777777" w:rsidR="00ED45F4" w:rsidRPr="008F109E" w:rsidRDefault="00ED45F4" w:rsidP="00CF657A">
            <w:pPr>
              <w:spacing w:after="0"/>
              <w:jc w:val="center"/>
              <w:rPr>
                <w:rFonts w:ascii="Arial" w:hAnsi="Arial" w:cs="Arial"/>
                <w:b/>
                <w:bCs/>
                <w:sz w:val="18"/>
                <w:szCs w:val="18"/>
                <w:lang w:val="en-US" w:eastAsia="zh-CN"/>
              </w:rPr>
            </w:pPr>
            <w:r w:rsidRPr="008F109E">
              <w:rPr>
                <w:rFonts w:ascii="Arial" w:hAnsi="Arial" w:cs="Arial"/>
                <w:b/>
                <w:bCs/>
                <w:sz w:val="18"/>
                <w:szCs w:val="18"/>
                <w:lang w:val="en-US" w:eastAsia="zh-CN"/>
              </w:rPr>
              <w:t>UL Low Band Edge</w:t>
            </w:r>
          </w:p>
        </w:tc>
        <w:tc>
          <w:tcPr>
            <w:tcW w:w="1080" w:type="dxa"/>
            <w:tcBorders>
              <w:top w:val="nil"/>
              <w:left w:val="nil"/>
              <w:bottom w:val="single" w:sz="8" w:space="0" w:color="auto"/>
              <w:right w:val="single" w:sz="8" w:space="0" w:color="auto"/>
            </w:tcBorders>
            <w:shd w:val="clear" w:color="auto" w:fill="auto"/>
            <w:vAlign w:val="center"/>
            <w:hideMark/>
          </w:tcPr>
          <w:p w14:paraId="77890AD6" w14:textId="77777777" w:rsidR="00ED45F4" w:rsidRPr="008F109E" w:rsidRDefault="00ED45F4" w:rsidP="00CF657A">
            <w:pPr>
              <w:spacing w:after="0"/>
              <w:jc w:val="center"/>
              <w:rPr>
                <w:rFonts w:ascii="Arial" w:hAnsi="Arial" w:cs="Arial"/>
                <w:b/>
                <w:bCs/>
                <w:sz w:val="18"/>
                <w:szCs w:val="18"/>
                <w:lang w:val="en-US" w:eastAsia="zh-CN"/>
              </w:rPr>
            </w:pPr>
            <w:r w:rsidRPr="008F109E">
              <w:rPr>
                <w:rFonts w:ascii="Arial" w:hAnsi="Arial" w:cs="Arial"/>
                <w:b/>
                <w:bCs/>
                <w:sz w:val="18"/>
                <w:szCs w:val="18"/>
                <w:lang w:val="en-US" w:eastAsia="zh-CN"/>
              </w:rPr>
              <w:t>UL High Band Edge</w:t>
            </w:r>
          </w:p>
        </w:tc>
        <w:tc>
          <w:tcPr>
            <w:tcW w:w="1080" w:type="dxa"/>
            <w:tcBorders>
              <w:top w:val="nil"/>
              <w:left w:val="nil"/>
              <w:bottom w:val="single" w:sz="8" w:space="0" w:color="auto"/>
              <w:right w:val="single" w:sz="8" w:space="0" w:color="auto"/>
            </w:tcBorders>
            <w:shd w:val="clear" w:color="auto" w:fill="auto"/>
            <w:vAlign w:val="center"/>
            <w:hideMark/>
          </w:tcPr>
          <w:p w14:paraId="5F71B777" w14:textId="77777777" w:rsidR="00ED45F4" w:rsidRPr="008F109E" w:rsidRDefault="00ED45F4" w:rsidP="00CF657A">
            <w:pPr>
              <w:spacing w:after="0"/>
              <w:jc w:val="center"/>
              <w:rPr>
                <w:rFonts w:ascii="Arial" w:hAnsi="Arial" w:cs="Arial"/>
                <w:b/>
                <w:bCs/>
                <w:sz w:val="18"/>
                <w:szCs w:val="18"/>
                <w:lang w:val="en-US" w:eastAsia="zh-CN"/>
              </w:rPr>
            </w:pPr>
            <w:r w:rsidRPr="008F109E">
              <w:rPr>
                <w:rFonts w:ascii="Arial" w:hAnsi="Arial" w:cs="Arial"/>
                <w:b/>
                <w:bCs/>
                <w:sz w:val="18"/>
                <w:szCs w:val="18"/>
                <w:lang w:val="en-US" w:eastAsia="zh-CN"/>
              </w:rPr>
              <w:t>DL Low Band Edge</w:t>
            </w:r>
          </w:p>
        </w:tc>
        <w:tc>
          <w:tcPr>
            <w:tcW w:w="1080" w:type="dxa"/>
            <w:tcBorders>
              <w:top w:val="nil"/>
              <w:left w:val="nil"/>
              <w:bottom w:val="single" w:sz="8" w:space="0" w:color="auto"/>
              <w:right w:val="single" w:sz="8" w:space="0" w:color="auto"/>
            </w:tcBorders>
            <w:shd w:val="clear" w:color="auto" w:fill="auto"/>
            <w:vAlign w:val="center"/>
            <w:hideMark/>
          </w:tcPr>
          <w:p w14:paraId="289836A9" w14:textId="77777777" w:rsidR="00ED45F4" w:rsidRPr="008F109E" w:rsidRDefault="00ED45F4" w:rsidP="00CF657A">
            <w:pPr>
              <w:spacing w:after="0"/>
              <w:jc w:val="center"/>
              <w:rPr>
                <w:rFonts w:ascii="Arial" w:hAnsi="Arial" w:cs="Arial"/>
                <w:b/>
                <w:bCs/>
                <w:sz w:val="18"/>
                <w:szCs w:val="18"/>
                <w:lang w:val="en-US" w:eastAsia="zh-CN"/>
              </w:rPr>
            </w:pPr>
            <w:r w:rsidRPr="008F109E">
              <w:rPr>
                <w:rFonts w:ascii="Arial" w:hAnsi="Arial" w:cs="Arial"/>
                <w:b/>
                <w:bCs/>
                <w:sz w:val="18"/>
                <w:szCs w:val="18"/>
                <w:lang w:val="en-US" w:eastAsia="zh-CN"/>
              </w:rPr>
              <w:t>DL High Band Edge</w:t>
            </w:r>
          </w:p>
        </w:tc>
        <w:tc>
          <w:tcPr>
            <w:tcW w:w="1080" w:type="dxa"/>
            <w:tcBorders>
              <w:top w:val="nil"/>
              <w:left w:val="nil"/>
              <w:bottom w:val="single" w:sz="8" w:space="0" w:color="auto"/>
              <w:right w:val="single" w:sz="8" w:space="0" w:color="auto"/>
            </w:tcBorders>
            <w:shd w:val="clear" w:color="auto" w:fill="auto"/>
            <w:vAlign w:val="center"/>
            <w:hideMark/>
          </w:tcPr>
          <w:p w14:paraId="7275B07B" w14:textId="77777777" w:rsidR="00ED45F4" w:rsidRPr="008F109E" w:rsidRDefault="00ED45F4" w:rsidP="00CF657A">
            <w:pPr>
              <w:spacing w:after="0"/>
              <w:jc w:val="center"/>
              <w:rPr>
                <w:rFonts w:ascii="Arial" w:hAnsi="Arial" w:cs="Arial"/>
                <w:b/>
                <w:bCs/>
                <w:sz w:val="18"/>
                <w:szCs w:val="18"/>
                <w:lang w:val="en-US" w:eastAsia="zh-CN"/>
              </w:rPr>
            </w:pPr>
            <w:r w:rsidRPr="008F109E">
              <w:rPr>
                <w:rFonts w:ascii="Arial" w:hAnsi="Arial" w:cs="Arial"/>
                <w:b/>
                <w:bCs/>
                <w:sz w:val="18"/>
                <w:szCs w:val="18"/>
                <w:lang w:val="en-US" w:eastAsia="zh-CN"/>
              </w:rPr>
              <w:t>UL Low Band Edge</w:t>
            </w:r>
          </w:p>
        </w:tc>
        <w:tc>
          <w:tcPr>
            <w:tcW w:w="1080" w:type="dxa"/>
            <w:tcBorders>
              <w:top w:val="nil"/>
              <w:left w:val="nil"/>
              <w:bottom w:val="single" w:sz="8" w:space="0" w:color="auto"/>
              <w:right w:val="single" w:sz="8" w:space="0" w:color="auto"/>
            </w:tcBorders>
            <w:shd w:val="clear" w:color="auto" w:fill="auto"/>
            <w:vAlign w:val="center"/>
            <w:hideMark/>
          </w:tcPr>
          <w:p w14:paraId="28005CA4" w14:textId="77777777" w:rsidR="00ED45F4" w:rsidRPr="008F109E" w:rsidRDefault="00ED45F4" w:rsidP="00CF657A">
            <w:pPr>
              <w:spacing w:after="0"/>
              <w:jc w:val="center"/>
              <w:rPr>
                <w:rFonts w:ascii="Arial" w:hAnsi="Arial" w:cs="Arial"/>
                <w:b/>
                <w:bCs/>
                <w:sz w:val="18"/>
                <w:szCs w:val="18"/>
                <w:lang w:val="en-US" w:eastAsia="zh-CN"/>
              </w:rPr>
            </w:pPr>
            <w:r w:rsidRPr="008F109E">
              <w:rPr>
                <w:rFonts w:ascii="Arial" w:hAnsi="Arial" w:cs="Arial"/>
                <w:b/>
                <w:bCs/>
                <w:sz w:val="18"/>
                <w:szCs w:val="18"/>
                <w:lang w:val="en-US" w:eastAsia="zh-CN"/>
              </w:rPr>
              <w:t>UL High Band Edge</w:t>
            </w:r>
          </w:p>
        </w:tc>
        <w:tc>
          <w:tcPr>
            <w:tcW w:w="1080" w:type="dxa"/>
            <w:tcBorders>
              <w:top w:val="nil"/>
              <w:left w:val="nil"/>
              <w:bottom w:val="single" w:sz="8" w:space="0" w:color="auto"/>
              <w:right w:val="single" w:sz="8" w:space="0" w:color="auto"/>
            </w:tcBorders>
            <w:shd w:val="clear" w:color="auto" w:fill="auto"/>
            <w:vAlign w:val="center"/>
            <w:hideMark/>
          </w:tcPr>
          <w:p w14:paraId="30EEC018" w14:textId="77777777" w:rsidR="00ED45F4" w:rsidRPr="008F109E" w:rsidRDefault="00ED45F4" w:rsidP="00CF657A">
            <w:pPr>
              <w:spacing w:after="0"/>
              <w:jc w:val="center"/>
              <w:rPr>
                <w:rFonts w:ascii="Arial" w:hAnsi="Arial" w:cs="Arial"/>
                <w:b/>
                <w:bCs/>
                <w:sz w:val="18"/>
                <w:szCs w:val="18"/>
                <w:lang w:val="en-US" w:eastAsia="zh-CN"/>
              </w:rPr>
            </w:pPr>
            <w:r w:rsidRPr="008F109E">
              <w:rPr>
                <w:rFonts w:ascii="Arial" w:hAnsi="Arial" w:cs="Arial"/>
                <w:b/>
                <w:bCs/>
                <w:sz w:val="18"/>
                <w:szCs w:val="18"/>
                <w:lang w:val="en-US" w:eastAsia="zh-CN"/>
              </w:rPr>
              <w:t>UL Low Band Edge</w:t>
            </w:r>
          </w:p>
        </w:tc>
        <w:tc>
          <w:tcPr>
            <w:tcW w:w="1080" w:type="dxa"/>
            <w:tcBorders>
              <w:top w:val="nil"/>
              <w:left w:val="nil"/>
              <w:bottom w:val="single" w:sz="8" w:space="0" w:color="auto"/>
              <w:right w:val="single" w:sz="8" w:space="0" w:color="auto"/>
            </w:tcBorders>
            <w:shd w:val="clear" w:color="auto" w:fill="auto"/>
            <w:vAlign w:val="center"/>
            <w:hideMark/>
          </w:tcPr>
          <w:p w14:paraId="524C1B41" w14:textId="77777777" w:rsidR="00ED45F4" w:rsidRPr="008F109E" w:rsidRDefault="00ED45F4" w:rsidP="00CF657A">
            <w:pPr>
              <w:spacing w:after="0"/>
              <w:jc w:val="center"/>
              <w:rPr>
                <w:rFonts w:ascii="Arial" w:hAnsi="Arial" w:cs="Arial"/>
                <w:b/>
                <w:bCs/>
                <w:sz w:val="18"/>
                <w:szCs w:val="18"/>
                <w:lang w:val="en-US" w:eastAsia="zh-CN"/>
              </w:rPr>
            </w:pPr>
            <w:r w:rsidRPr="008F109E">
              <w:rPr>
                <w:rFonts w:ascii="Arial" w:hAnsi="Arial" w:cs="Arial"/>
                <w:b/>
                <w:bCs/>
                <w:sz w:val="18"/>
                <w:szCs w:val="18"/>
                <w:lang w:val="en-US" w:eastAsia="zh-CN"/>
              </w:rPr>
              <w:t>UL High Band Edge</w:t>
            </w:r>
          </w:p>
        </w:tc>
      </w:tr>
      <w:tr w:rsidR="00ED45F4" w:rsidRPr="008F109E" w14:paraId="61BE8854" w14:textId="77777777" w:rsidTr="00CF657A">
        <w:trPr>
          <w:trHeight w:val="300"/>
        </w:trPr>
        <w:tc>
          <w:tcPr>
            <w:tcW w:w="1080" w:type="dxa"/>
            <w:tcBorders>
              <w:top w:val="nil"/>
              <w:left w:val="single" w:sz="8" w:space="0" w:color="auto"/>
              <w:bottom w:val="single" w:sz="8" w:space="0" w:color="auto"/>
              <w:right w:val="single" w:sz="8" w:space="0" w:color="auto"/>
            </w:tcBorders>
            <w:shd w:val="clear" w:color="auto" w:fill="auto"/>
            <w:noWrap/>
            <w:vAlign w:val="center"/>
          </w:tcPr>
          <w:p w14:paraId="41222E28" w14:textId="77777777" w:rsidR="00ED45F4" w:rsidRPr="008F109E" w:rsidRDefault="00ED45F4" w:rsidP="00CF657A">
            <w:pPr>
              <w:pStyle w:val="TAC"/>
              <w:rPr>
                <w:lang w:val="sv-SE" w:eastAsia="zh-CN"/>
              </w:rPr>
            </w:pPr>
            <w:r w:rsidRPr="008F109E">
              <w:rPr>
                <w:lang w:val="sv-SE" w:eastAsia="zh-CN"/>
              </w:rPr>
              <w:t>28</w:t>
            </w:r>
          </w:p>
        </w:tc>
        <w:tc>
          <w:tcPr>
            <w:tcW w:w="1080" w:type="dxa"/>
            <w:tcBorders>
              <w:top w:val="nil"/>
              <w:left w:val="nil"/>
              <w:bottom w:val="single" w:sz="8" w:space="0" w:color="auto"/>
              <w:right w:val="single" w:sz="8" w:space="0" w:color="auto"/>
            </w:tcBorders>
            <w:shd w:val="clear" w:color="auto" w:fill="auto"/>
            <w:noWrap/>
            <w:vAlign w:val="center"/>
          </w:tcPr>
          <w:p w14:paraId="57518155" w14:textId="77777777" w:rsidR="00ED45F4" w:rsidRPr="008F109E" w:rsidRDefault="00ED45F4" w:rsidP="00CF657A">
            <w:pPr>
              <w:pStyle w:val="TAC"/>
              <w:rPr>
                <w:rFonts w:cs="Arial"/>
                <w:szCs w:val="18"/>
                <w:lang w:val="sv-SE"/>
              </w:rPr>
            </w:pPr>
            <w:r w:rsidRPr="008F109E">
              <w:rPr>
                <w:rFonts w:cs="Arial"/>
                <w:szCs w:val="18"/>
                <w:lang w:val="sv-SE"/>
              </w:rPr>
              <w:t>703</w:t>
            </w:r>
          </w:p>
        </w:tc>
        <w:tc>
          <w:tcPr>
            <w:tcW w:w="1080" w:type="dxa"/>
            <w:tcBorders>
              <w:top w:val="nil"/>
              <w:left w:val="nil"/>
              <w:bottom w:val="single" w:sz="8" w:space="0" w:color="auto"/>
              <w:right w:val="single" w:sz="8" w:space="0" w:color="auto"/>
            </w:tcBorders>
            <w:shd w:val="clear" w:color="auto" w:fill="auto"/>
            <w:noWrap/>
            <w:vAlign w:val="center"/>
          </w:tcPr>
          <w:p w14:paraId="6CDB7AAF" w14:textId="77777777" w:rsidR="00ED45F4" w:rsidRPr="008F109E" w:rsidRDefault="00ED45F4" w:rsidP="00CF657A">
            <w:pPr>
              <w:pStyle w:val="TAC"/>
              <w:rPr>
                <w:rFonts w:cs="Arial"/>
                <w:szCs w:val="18"/>
                <w:lang w:val="sv-SE"/>
              </w:rPr>
            </w:pPr>
            <w:r w:rsidRPr="008F109E">
              <w:rPr>
                <w:rFonts w:cs="Arial"/>
                <w:szCs w:val="18"/>
                <w:lang w:val="sv-SE"/>
              </w:rPr>
              <w:t>748</w:t>
            </w:r>
          </w:p>
        </w:tc>
        <w:tc>
          <w:tcPr>
            <w:tcW w:w="1080" w:type="dxa"/>
            <w:tcBorders>
              <w:top w:val="nil"/>
              <w:left w:val="nil"/>
              <w:bottom w:val="single" w:sz="8" w:space="0" w:color="auto"/>
              <w:right w:val="single" w:sz="8" w:space="0" w:color="auto"/>
            </w:tcBorders>
            <w:shd w:val="clear" w:color="auto" w:fill="auto"/>
            <w:noWrap/>
            <w:vAlign w:val="center"/>
          </w:tcPr>
          <w:p w14:paraId="3AFE7F7D" w14:textId="77777777" w:rsidR="00ED45F4" w:rsidRPr="008F109E" w:rsidRDefault="00ED45F4" w:rsidP="00CF657A">
            <w:pPr>
              <w:pStyle w:val="TAC"/>
              <w:rPr>
                <w:rFonts w:cs="Arial"/>
                <w:szCs w:val="18"/>
                <w:lang w:val="sv-SE"/>
              </w:rPr>
            </w:pPr>
            <w:r w:rsidRPr="008F109E">
              <w:rPr>
                <w:rFonts w:cs="Arial"/>
                <w:szCs w:val="18"/>
                <w:lang w:val="sv-SE"/>
              </w:rPr>
              <w:t>758</w:t>
            </w:r>
          </w:p>
        </w:tc>
        <w:tc>
          <w:tcPr>
            <w:tcW w:w="1080" w:type="dxa"/>
            <w:tcBorders>
              <w:top w:val="nil"/>
              <w:left w:val="nil"/>
              <w:bottom w:val="single" w:sz="8" w:space="0" w:color="auto"/>
              <w:right w:val="single" w:sz="8" w:space="0" w:color="auto"/>
            </w:tcBorders>
            <w:shd w:val="clear" w:color="auto" w:fill="auto"/>
            <w:noWrap/>
            <w:vAlign w:val="center"/>
          </w:tcPr>
          <w:p w14:paraId="506DB840" w14:textId="77777777" w:rsidR="00ED45F4" w:rsidRPr="008F109E" w:rsidRDefault="00ED45F4" w:rsidP="00CF657A">
            <w:pPr>
              <w:pStyle w:val="TAC"/>
              <w:rPr>
                <w:rFonts w:cs="Arial"/>
                <w:szCs w:val="18"/>
                <w:lang w:val="sv-SE"/>
              </w:rPr>
            </w:pPr>
            <w:r w:rsidRPr="008F109E">
              <w:rPr>
                <w:rFonts w:cs="Arial"/>
                <w:szCs w:val="18"/>
                <w:lang w:val="sv-SE"/>
              </w:rPr>
              <w:t>803</w:t>
            </w:r>
          </w:p>
        </w:tc>
        <w:tc>
          <w:tcPr>
            <w:tcW w:w="1080" w:type="dxa"/>
            <w:tcBorders>
              <w:top w:val="nil"/>
              <w:left w:val="nil"/>
              <w:bottom w:val="single" w:sz="8" w:space="0" w:color="auto"/>
              <w:right w:val="single" w:sz="8" w:space="0" w:color="auto"/>
            </w:tcBorders>
            <w:shd w:val="clear" w:color="auto" w:fill="auto"/>
            <w:noWrap/>
            <w:vAlign w:val="center"/>
          </w:tcPr>
          <w:p w14:paraId="1C4240ED" w14:textId="77777777" w:rsidR="00ED45F4" w:rsidRPr="008F109E" w:rsidRDefault="00ED45F4" w:rsidP="00CF657A">
            <w:pPr>
              <w:pStyle w:val="TAC"/>
              <w:rPr>
                <w:lang w:val="sv-SE"/>
              </w:rPr>
            </w:pPr>
            <w:r w:rsidRPr="008F109E">
              <w:rPr>
                <w:lang w:val="sv-SE"/>
              </w:rPr>
              <w:t>1406</w:t>
            </w:r>
          </w:p>
        </w:tc>
        <w:tc>
          <w:tcPr>
            <w:tcW w:w="1080" w:type="dxa"/>
            <w:tcBorders>
              <w:top w:val="nil"/>
              <w:left w:val="nil"/>
              <w:bottom w:val="single" w:sz="8" w:space="0" w:color="auto"/>
              <w:right w:val="single" w:sz="8" w:space="0" w:color="auto"/>
            </w:tcBorders>
            <w:shd w:val="clear" w:color="auto" w:fill="auto"/>
            <w:noWrap/>
            <w:vAlign w:val="center"/>
          </w:tcPr>
          <w:p w14:paraId="34C17720" w14:textId="77777777" w:rsidR="00ED45F4" w:rsidRPr="008F109E" w:rsidRDefault="00ED45F4" w:rsidP="00CF657A">
            <w:pPr>
              <w:pStyle w:val="TAC"/>
              <w:rPr>
                <w:lang w:val="sv-SE"/>
              </w:rPr>
            </w:pPr>
            <w:r w:rsidRPr="008F109E">
              <w:rPr>
                <w:lang w:val="sv-SE"/>
              </w:rPr>
              <w:t>1496</w:t>
            </w:r>
          </w:p>
        </w:tc>
        <w:tc>
          <w:tcPr>
            <w:tcW w:w="1080" w:type="dxa"/>
            <w:tcBorders>
              <w:top w:val="nil"/>
              <w:left w:val="nil"/>
              <w:bottom w:val="single" w:sz="8" w:space="0" w:color="auto"/>
              <w:right w:val="single" w:sz="8" w:space="0" w:color="auto"/>
            </w:tcBorders>
            <w:shd w:val="clear" w:color="auto" w:fill="auto"/>
            <w:noWrap/>
            <w:vAlign w:val="center"/>
          </w:tcPr>
          <w:p w14:paraId="7D03D4D9" w14:textId="77777777" w:rsidR="00ED45F4" w:rsidRPr="008F109E" w:rsidRDefault="00ED45F4" w:rsidP="00CF657A">
            <w:pPr>
              <w:pStyle w:val="TAC"/>
              <w:rPr>
                <w:lang w:val="sv-SE"/>
              </w:rPr>
            </w:pPr>
            <w:r w:rsidRPr="008F109E">
              <w:rPr>
                <w:lang w:val="sv-SE"/>
              </w:rPr>
              <w:t>2109</w:t>
            </w:r>
          </w:p>
        </w:tc>
        <w:tc>
          <w:tcPr>
            <w:tcW w:w="1080" w:type="dxa"/>
            <w:tcBorders>
              <w:top w:val="nil"/>
              <w:left w:val="nil"/>
              <w:bottom w:val="single" w:sz="8" w:space="0" w:color="auto"/>
              <w:right w:val="single" w:sz="8" w:space="0" w:color="auto"/>
            </w:tcBorders>
            <w:shd w:val="clear" w:color="auto" w:fill="auto"/>
            <w:noWrap/>
            <w:vAlign w:val="center"/>
          </w:tcPr>
          <w:p w14:paraId="17097AF3" w14:textId="77777777" w:rsidR="00ED45F4" w:rsidRPr="008F109E" w:rsidRDefault="00ED45F4" w:rsidP="00CF657A">
            <w:pPr>
              <w:pStyle w:val="TAC"/>
              <w:rPr>
                <w:lang w:val="sv-SE"/>
              </w:rPr>
            </w:pPr>
            <w:r w:rsidRPr="008F109E">
              <w:rPr>
                <w:lang w:val="sv-SE"/>
              </w:rPr>
              <w:t>2244</w:t>
            </w:r>
          </w:p>
        </w:tc>
      </w:tr>
      <w:tr w:rsidR="00ED45F4" w:rsidRPr="008F109E" w14:paraId="55CF3D5D" w14:textId="77777777" w:rsidTr="00CF657A">
        <w:trPr>
          <w:trHeight w:val="300"/>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580E65D" w14:textId="77777777" w:rsidR="00ED45F4" w:rsidRPr="008F109E" w:rsidRDefault="00ED45F4" w:rsidP="00CF657A">
            <w:pPr>
              <w:pStyle w:val="TAC"/>
              <w:rPr>
                <w:lang w:eastAsia="zh-CN"/>
              </w:rPr>
            </w:pPr>
            <w:r w:rsidRPr="008F109E">
              <w:rPr>
                <w:lang w:eastAsia="zh-CN"/>
              </w:rPr>
              <w:t>32</w:t>
            </w:r>
          </w:p>
        </w:tc>
        <w:tc>
          <w:tcPr>
            <w:tcW w:w="1080" w:type="dxa"/>
            <w:tcBorders>
              <w:top w:val="nil"/>
              <w:left w:val="nil"/>
              <w:bottom w:val="single" w:sz="8" w:space="0" w:color="auto"/>
              <w:right w:val="single" w:sz="8" w:space="0" w:color="auto"/>
            </w:tcBorders>
            <w:shd w:val="clear" w:color="auto" w:fill="auto"/>
            <w:noWrap/>
            <w:vAlign w:val="center"/>
          </w:tcPr>
          <w:p w14:paraId="1D12748D" w14:textId="77777777" w:rsidR="00ED45F4" w:rsidRPr="008F109E" w:rsidRDefault="00ED45F4" w:rsidP="00CF657A">
            <w:pPr>
              <w:pStyle w:val="TAC"/>
              <w:rPr>
                <w:lang w:val="sv-SE"/>
              </w:rPr>
            </w:pPr>
            <w:r w:rsidRPr="008F109E">
              <w:rPr>
                <w:lang w:val="sv-SE"/>
              </w:rPr>
              <w:t>N/A</w:t>
            </w:r>
          </w:p>
        </w:tc>
        <w:tc>
          <w:tcPr>
            <w:tcW w:w="1080" w:type="dxa"/>
            <w:tcBorders>
              <w:top w:val="nil"/>
              <w:left w:val="nil"/>
              <w:bottom w:val="single" w:sz="8" w:space="0" w:color="auto"/>
              <w:right w:val="single" w:sz="8" w:space="0" w:color="auto"/>
            </w:tcBorders>
            <w:shd w:val="clear" w:color="auto" w:fill="auto"/>
            <w:noWrap/>
            <w:vAlign w:val="center"/>
          </w:tcPr>
          <w:p w14:paraId="680DF4E0" w14:textId="77777777" w:rsidR="00ED45F4" w:rsidRPr="008F109E" w:rsidRDefault="00ED45F4" w:rsidP="00CF657A">
            <w:pPr>
              <w:pStyle w:val="TAC"/>
            </w:pPr>
            <w:r w:rsidRPr="008F109E">
              <w:rPr>
                <w:lang w:val="sv-SE"/>
              </w:rPr>
              <w:t>N/A</w:t>
            </w:r>
          </w:p>
        </w:tc>
        <w:tc>
          <w:tcPr>
            <w:tcW w:w="1080" w:type="dxa"/>
            <w:tcBorders>
              <w:top w:val="nil"/>
              <w:left w:val="nil"/>
              <w:bottom w:val="single" w:sz="8" w:space="0" w:color="auto"/>
              <w:right w:val="single" w:sz="8" w:space="0" w:color="auto"/>
            </w:tcBorders>
            <w:shd w:val="clear" w:color="auto" w:fill="auto"/>
            <w:noWrap/>
            <w:vAlign w:val="center"/>
          </w:tcPr>
          <w:p w14:paraId="7A78234B" w14:textId="77777777" w:rsidR="00ED45F4" w:rsidRPr="008F109E" w:rsidRDefault="00ED45F4" w:rsidP="00CF657A">
            <w:pPr>
              <w:pStyle w:val="TAC"/>
            </w:pPr>
            <w:r w:rsidRPr="008F109E">
              <w:rPr>
                <w:lang w:val="sv-SE"/>
              </w:rPr>
              <w:t>1452</w:t>
            </w:r>
          </w:p>
        </w:tc>
        <w:tc>
          <w:tcPr>
            <w:tcW w:w="1080" w:type="dxa"/>
            <w:tcBorders>
              <w:top w:val="nil"/>
              <w:left w:val="nil"/>
              <w:bottom w:val="single" w:sz="8" w:space="0" w:color="auto"/>
              <w:right w:val="single" w:sz="8" w:space="0" w:color="auto"/>
            </w:tcBorders>
            <w:shd w:val="clear" w:color="auto" w:fill="auto"/>
            <w:noWrap/>
            <w:vAlign w:val="center"/>
          </w:tcPr>
          <w:p w14:paraId="6DEEDFFE" w14:textId="77777777" w:rsidR="00ED45F4" w:rsidRPr="008F109E" w:rsidRDefault="00ED45F4" w:rsidP="00CF657A">
            <w:pPr>
              <w:pStyle w:val="TAC"/>
            </w:pPr>
            <w:r w:rsidRPr="008F109E">
              <w:rPr>
                <w:lang w:val="sv-SE"/>
              </w:rPr>
              <w:t>1496</w:t>
            </w:r>
          </w:p>
        </w:tc>
        <w:tc>
          <w:tcPr>
            <w:tcW w:w="1080" w:type="dxa"/>
            <w:tcBorders>
              <w:top w:val="nil"/>
              <w:left w:val="nil"/>
              <w:bottom w:val="single" w:sz="8" w:space="0" w:color="auto"/>
              <w:right w:val="single" w:sz="8" w:space="0" w:color="auto"/>
            </w:tcBorders>
            <w:shd w:val="clear" w:color="auto" w:fill="auto"/>
            <w:noWrap/>
            <w:vAlign w:val="center"/>
          </w:tcPr>
          <w:p w14:paraId="0013F4E9" w14:textId="77777777" w:rsidR="00ED45F4" w:rsidRPr="008F109E" w:rsidRDefault="00ED45F4" w:rsidP="00CF657A">
            <w:pPr>
              <w:pStyle w:val="TAC"/>
            </w:pPr>
            <w:r w:rsidRPr="008F109E">
              <w:rPr>
                <w:lang w:val="sv-SE"/>
              </w:rPr>
              <w:t>N/A</w:t>
            </w:r>
          </w:p>
        </w:tc>
        <w:tc>
          <w:tcPr>
            <w:tcW w:w="1080" w:type="dxa"/>
            <w:tcBorders>
              <w:top w:val="nil"/>
              <w:left w:val="nil"/>
              <w:bottom w:val="single" w:sz="8" w:space="0" w:color="auto"/>
              <w:right w:val="single" w:sz="8" w:space="0" w:color="auto"/>
            </w:tcBorders>
            <w:shd w:val="clear" w:color="auto" w:fill="auto"/>
            <w:noWrap/>
            <w:vAlign w:val="center"/>
          </w:tcPr>
          <w:p w14:paraId="18A735D6" w14:textId="77777777" w:rsidR="00ED45F4" w:rsidRPr="008F109E" w:rsidRDefault="00ED45F4" w:rsidP="00CF657A">
            <w:pPr>
              <w:pStyle w:val="TAC"/>
            </w:pPr>
            <w:r w:rsidRPr="008F109E">
              <w:rPr>
                <w:lang w:val="sv-SE"/>
              </w:rPr>
              <w:t>N/A</w:t>
            </w:r>
          </w:p>
        </w:tc>
        <w:tc>
          <w:tcPr>
            <w:tcW w:w="1080" w:type="dxa"/>
            <w:tcBorders>
              <w:top w:val="nil"/>
              <w:left w:val="nil"/>
              <w:bottom w:val="single" w:sz="8" w:space="0" w:color="auto"/>
              <w:right w:val="single" w:sz="8" w:space="0" w:color="auto"/>
            </w:tcBorders>
            <w:shd w:val="clear" w:color="auto" w:fill="auto"/>
            <w:noWrap/>
            <w:vAlign w:val="center"/>
          </w:tcPr>
          <w:p w14:paraId="61C90625" w14:textId="77777777" w:rsidR="00ED45F4" w:rsidRPr="008F109E" w:rsidRDefault="00ED45F4" w:rsidP="00CF657A">
            <w:pPr>
              <w:pStyle w:val="TAC"/>
            </w:pPr>
            <w:r w:rsidRPr="008F109E">
              <w:rPr>
                <w:lang w:val="sv-SE"/>
              </w:rPr>
              <w:t>N/A</w:t>
            </w:r>
          </w:p>
        </w:tc>
        <w:tc>
          <w:tcPr>
            <w:tcW w:w="1080" w:type="dxa"/>
            <w:tcBorders>
              <w:top w:val="nil"/>
              <w:left w:val="nil"/>
              <w:bottom w:val="single" w:sz="8" w:space="0" w:color="auto"/>
              <w:right w:val="single" w:sz="8" w:space="0" w:color="auto"/>
            </w:tcBorders>
            <w:shd w:val="clear" w:color="auto" w:fill="auto"/>
            <w:noWrap/>
            <w:vAlign w:val="center"/>
          </w:tcPr>
          <w:p w14:paraId="77FD91CC" w14:textId="77777777" w:rsidR="00ED45F4" w:rsidRPr="008F109E" w:rsidRDefault="00ED45F4" w:rsidP="00CF657A">
            <w:pPr>
              <w:pStyle w:val="TAC"/>
            </w:pPr>
            <w:r w:rsidRPr="008F109E">
              <w:rPr>
                <w:lang w:val="sv-SE"/>
              </w:rPr>
              <w:t>N/A</w:t>
            </w:r>
          </w:p>
        </w:tc>
      </w:tr>
    </w:tbl>
    <w:p w14:paraId="0A71F52D" w14:textId="77777777" w:rsidR="00ED45F4" w:rsidRPr="008F109E" w:rsidRDefault="00ED45F4" w:rsidP="00ED45F4">
      <w:pPr>
        <w:jc w:val="both"/>
        <w:rPr>
          <w:lang w:eastAsia="zh-CN"/>
        </w:rPr>
      </w:pPr>
    </w:p>
    <w:p w14:paraId="50D77166" w14:textId="77777777" w:rsidR="00ED45F4" w:rsidRPr="008F109E" w:rsidRDefault="00ED45F4" w:rsidP="00ED45F4">
      <w:pPr>
        <w:pStyle w:val="Heading3"/>
        <w:rPr>
          <w:lang w:val="en-US"/>
        </w:rPr>
      </w:pPr>
      <w:bookmarkStart w:id="262" w:name="_Toc42604433"/>
      <w:bookmarkStart w:id="263" w:name="_Toc46228369"/>
      <w:r w:rsidRPr="008F109E">
        <w:rPr>
          <w:lang w:val="en-US"/>
        </w:rPr>
        <w:t>5.6.3</w:t>
      </w:r>
      <w:r w:rsidRPr="008F109E">
        <w:rPr>
          <w:lang w:val="en-US"/>
        </w:rPr>
        <w:tab/>
      </w:r>
      <w:r w:rsidRPr="008F109E">
        <w:rPr>
          <w:lang w:val="en-US"/>
        </w:rPr>
        <w:tab/>
      </w:r>
      <w:r w:rsidRPr="008F109E">
        <w:rPr>
          <w:lang w:eastAsia="ja-JP"/>
        </w:rPr>
        <w:t>Δ</w:t>
      </w:r>
      <w:r w:rsidRPr="008F109E">
        <w:rPr>
          <w:lang w:val="en-US" w:eastAsia="ja-JP"/>
        </w:rPr>
        <w:t>T</w:t>
      </w:r>
      <w:r w:rsidRPr="008F109E">
        <w:rPr>
          <w:vertAlign w:val="subscript"/>
          <w:lang w:val="en-US" w:eastAsia="ja-JP"/>
        </w:rPr>
        <w:t xml:space="preserve">IB,c </w:t>
      </w:r>
      <w:r w:rsidRPr="008F109E">
        <w:rPr>
          <w:lang w:val="en-US" w:eastAsia="ja-JP"/>
        </w:rPr>
        <w:t xml:space="preserve">and </w:t>
      </w:r>
      <w:r w:rsidRPr="008F109E">
        <w:rPr>
          <w:lang w:eastAsia="ja-JP"/>
        </w:rPr>
        <w:t>Δ</w:t>
      </w:r>
      <w:r w:rsidRPr="008F109E">
        <w:rPr>
          <w:lang w:val="en-US" w:eastAsia="ja-JP"/>
        </w:rPr>
        <w:t>R</w:t>
      </w:r>
      <w:r w:rsidRPr="008F109E">
        <w:rPr>
          <w:vertAlign w:val="subscript"/>
          <w:lang w:val="en-US" w:eastAsia="ja-JP"/>
        </w:rPr>
        <w:t>IB,c</w:t>
      </w:r>
      <w:r w:rsidRPr="008F109E">
        <w:rPr>
          <w:lang w:val="en-US" w:eastAsia="ja-JP"/>
        </w:rPr>
        <w:t xml:space="preserve"> values</w:t>
      </w:r>
      <w:bookmarkEnd w:id="262"/>
      <w:bookmarkEnd w:id="263"/>
    </w:p>
    <w:p w14:paraId="74263CC7" w14:textId="77777777" w:rsidR="00ED45F4" w:rsidRPr="008F109E" w:rsidRDefault="00ED45F4" w:rsidP="00ED45F4">
      <w:pPr>
        <w:jc w:val="both"/>
        <w:rPr>
          <w:lang w:eastAsia="zh-CN"/>
        </w:rPr>
      </w:pPr>
      <w:r w:rsidRPr="008F109E">
        <w:rPr>
          <w:lang w:eastAsia="zh-CN"/>
        </w:rPr>
        <w:t>The</w:t>
      </w:r>
      <w:r w:rsidRPr="008F109E">
        <w:rPr>
          <w:lang w:eastAsia="ja-JP"/>
        </w:rPr>
        <w:t xml:space="preserve"> ΔT</w:t>
      </w:r>
      <w:r w:rsidRPr="008F109E">
        <w:rPr>
          <w:vertAlign w:val="subscript"/>
          <w:lang w:eastAsia="ja-JP"/>
        </w:rPr>
        <w:t xml:space="preserve">IB,c </w:t>
      </w:r>
      <w:r w:rsidRPr="008F109E">
        <w:rPr>
          <w:lang w:eastAsia="ja-JP"/>
        </w:rPr>
        <w:t>and ΔR</w:t>
      </w:r>
      <w:r w:rsidRPr="008F109E">
        <w:rPr>
          <w:vertAlign w:val="subscript"/>
          <w:lang w:eastAsia="ja-JP"/>
        </w:rPr>
        <w:t>IB,c</w:t>
      </w:r>
      <w:r w:rsidRPr="008F109E">
        <w:rPr>
          <w:lang w:eastAsia="ja-JP"/>
        </w:rPr>
        <w:t xml:space="preserve"> values</w:t>
      </w:r>
      <w:r w:rsidRPr="008F109E">
        <w:rPr>
          <w:lang w:eastAsia="zh-CN"/>
        </w:rPr>
        <w:t xml:space="preserve"> are derived from existing combination CA_8-32 and CA_20-32 with the low band 8 or 20 replaced with low band 28, and are </w:t>
      </w:r>
      <w:r w:rsidRPr="008F109E">
        <w:t>specified by the following inclusions into tables in TS 36.101</w:t>
      </w:r>
      <w:r w:rsidRPr="008F109E">
        <w:rPr>
          <w:lang w:eastAsia="zh-CN"/>
        </w:rPr>
        <w:t>.</w:t>
      </w:r>
    </w:p>
    <w:p w14:paraId="79F69F9E" w14:textId="77777777" w:rsidR="00ED45F4" w:rsidRPr="008F109E" w:rsidRDefault="00ED45F4" w:rsidP="00ED45F4">
      <w:pPr>
        <w:pStyle w:val="TH"/>
      </w:pPr>
      <w:r w:rsidRPr="008F109E">
        <w:t>Table 5.6.3-1: ΔT</w:t>
      </w:r>
      <w:r w:rsidRPr="008F109E">
        <w:rPr>
          <w:vertAlign w:val="subscript"/>
        </w:rPr>
        <w:t>IB,c</w:t>
      </w:r>
      <w:r w:rsidRPr="008F109E">
        <w:t xml:space="preserve">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ED45F4" w:rsidRPr="008F109E" w14:paraId="3C1C7637" w14:textId="77777777" w:rsidTr="00CF657A">
        <w:trPr>
          <w:jc w:val="center"/>
        </w:trPr>
        <w:tc>
          <w:tcPr>
            <w:tcW w:w="1985" w:type="dxa"/>
          </w:tcPr>
          <w:p w14:paraId="05565E06" w14:textId="77777777" w:rsidR="00ED45F4" w:rsidRPr="008F109E" w:rsidRDefault="00ED45F4" w:rsidP="00CF657A">
            <w:pPr>
              <w:pStyle w:val="TAH"/>
              <w:rPr>
                <w:rFonts w:cs="Arial"/>
              </w:rPr>
            </w:pPr>
            <w:r w:rsidRPr="008F109E">
              <w:rPr>
                <w:lang w:eastAsia="ko-KR"/>
              </w:rPr>
              <w:t>E-UTRA operating band combination</w:t>
            </w:r>
          </w:p>
        </w:tc>
        <w:tc>
          <w:tcPr>
            <w:tcW w:w="2552" w:type="dxa"/>
          </w:tcPr>
          <w:p w14:paraId="5D61B5C3" w14:textId="77777777" w:rsidR="00ED45F4" w:rsidRPr="008F109E" w:rsidRDefault="00ED45F4" w:rsidP="00CF657A">
            <w:pPr>
              <w:pStyle w:val="TAH"/>
              <w:rPr>
                <w:rFonts w:cs="Arial"/>
              </w:rPr>
            </w:pPr>
            <w:r w:rsidRPr="008F109E">
              <w:rPr>
                <w:rFonts w:cs="Arial"/>
              </w:rPr>
              <w:t>E-UTRA Band</w:t>
            </w:r>
          </w:p>
        </w:tc>
        <w:tc>
          <w:tcPr>
            <w:tcW w:w="2552" w:type="dxa"/>
          </w:tcPr>
          <w:p w14:paraId="0886F2C7" w14:textId="77777777" w:rsidR="00ED45F4" w:rsidRPr="008F109E" w:rsidRDefault="00ED45F4" w:rsidP="00CF657A">
            <w:pPr>
              <w:pStyle w:val="TAH"/>
              <w:rPr>
                <w:rFonts w:cs="Arial"/>
              </w:rPr>
            </w:pPr>
            <w:r w:rsidRPr="008F109E">
              <w:rPr>
                <w:rFonts w:cs="Arial"/>
              </w:rPr>
              <w:t>ΔT</w:t>
            </w:r>
            <w:r w:rsidRPr="008F109E">
              <w:rPr>
                <w:rFonts w:cs="Arial"/>
                <w:vertAlign w:val="subscript"/>
              </w:rPr>
              <w:t>IB,c</w:t>
            </w:r>
            <w:r w:rsidRPr="008F109E">
              <w:rPr>
                <w:rFonts w:cs="Arial"/>
              </w:rPr>
              <w:t xml:space="preserve"> [dB]</w:t>
            </w:r>
          </w:p>
        </w:tc>
      </w:tr>
      <w:tr w:rsidR="00ED45F4" w:rsidRPr="008F109E" w14:paraId="31AC2B44" w14:textId="77777777" w:rsidTr="00CF657A">
        <w:trPr>
          <w:jc w:val="center"/>
        </w:trPr>
        <w:tc>
          <w:tcPr>
            <w:tcW w:w="1985" w:type="dxa"/>
            <w:vAlign w:val="center"/>
          </w:tcPr>
          <w:p w14:paraId="2AEFDF1E" w14:textId="77777777" w:rsidR="00ED45F4" w:rsidRPr="008F109E" w:rsidRDefault="00ED45F4" w:rsidP="00CF657A">
            <w:pPr>
              <w:pStyle w:val="TAC"/>
              <w:rPr>
                <w:rFonts w:cs="Arial"/>
                <w:lang w:val="sv-SE" w:eastAsia="ja-JP"/>
              </w:rPr>
            </w:pPr>
            <w:r w:rsidRPr="008F109E">
              <w:rPr>
                <w:rFonts w:cs="Arial"/>
                <w:lang w:eastAsia="ja-JP"/>
              </w:rPr>
              <w:t>CA_</w:t>
            </w:r>
            <w:r w:rsidRPr="008F109E">
              <w:rPr>
                <w:rFonts w:cs="Arial"/>
                <w:lang w:val="sv-SE" w:eastAsia="ja-JP"/>
              </w:rPr>
              <w:t>28-32</w:t>
            </w:r>
          </w:p>
        </w:tc>
        <w:tc>
          <w:tcPr>
            <w:tcW w:w="2552" w:type="dxa"/>
          </w:tcPr>
          <w:p w14:paraId="4F4F5225" w14:textId="77777777" w:rsidR="00ED45F4" w:rsidRPr="008F109E" w:rsidRDefault="00ED45F4" w:rsidP="00CF657A">
            <w:pPr>
              <w:pStyle w:val="TAC"/>
              <w:tabs>
                <w:tab w:val="left" w:pos="1020"/>
                <w:tab w:val="center" w:pos="1168"/>
              </w:tabs>
              <w:rPr>
                <w:lang w:val="sv-SE" w:eastAsia="zh-CN"/>
              </w:rPr>
            </w:pPr>
            <w:r w:rsidRPr="008F109E">
              <w:rPr>
                <w:lang w:val="sv-SE" w:eastAsia="ko-KR"/>
              </w:rPr>
              <w:t>28</w:t>
            </w:r>
          </w:p>
        </w:tc>
        <w:tc>
          <w:tcPr>
            <w:tcW w:w="2552" w:type="dxa"/>
          </w:tcPr>
          <w:p w14:paraId="310F43E3" w14:textId="77777777" w:rsidR="00ED45F4" w:rsidRPr="008F109E" w:rsidRDefault="00ED45F4" w:rsidP="00CF657A">
            <w:pPr>
              <w:pStyle w:val="TAC"/>
              <w:rPr>
                <w:rFonts w:cs="Arial"/>
                <w:lang w:val="sv-SE" w:eastAsia="ja-JP"/>
              </w:rPr>
            </w:pPr>
            <w:r w:rsidRPr="008F109E">
              <w:rPr>
                <w:lang w:eastAsia="ko-KR"/>
              </w:rPr>
              <w:t>0.</w:t>
            </w:r>
            <w:r w:rsidRPr="008F109E">
              <w:rPr>
                <w:lang w:val="sv-SE" w:eastAsia="ko-KR"/>
              </w:rPr>
              <w:t>3</w:t>
            </w:r>
          </w:p>
        </w:tc>
      </w:tr>
    </w:tbl>
    <w:p w14:paraId="35049457" w14:textId="77777777" w:rsidR="00ED45F4" w:rsidRPr="008F109E" w:rsidRDefault="00ED45F4" w:rsidP="00ED45F4">
      <w:pPr>
        <w:jc w:val="both"/>
        <w:rPr>
          <w:lang w:eastAsia="zh-CN"/>
        </w:rPr>
      </w:pPr>
    </w:p>
    <w:p w14:paraId="0BBB8FC5" w14:textId="77777777" w:rsidR="00ED45F4" w:rsidRPr="008F109E" w:rsidRDefault="00ED45F4" w:rsidP="00ED45F4">
      <w:pPr>
        <w:pStyle w:val="TH"/>
        <w:rPr>
          <w:bCs/>
        </w:rPr>
      </w:pPr>
      <w:r w:rsidRPr="008F109E">
        <w:t>Table 5.6.3.-2: ΔR</w:t>
      </w:r>
      <w:r w:rsidRPr="008F109E">
        <w:rPr>
          <w:vertAlign w:val="subscript"/>
        </w:rPr>
        <w:t>IB,c</w:t>
      </w:r>
      <w:r w:rsidRPr="008F109E">
        <w:t xml:space="preserve">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ED45F4" w:rsidRPr="008F109E" w14:paraId="5D9D082A" w14:textId="77777777" w:rsidTr="00CF657A">
        <w:trPr>
          <w:jc w:val="center"/>
        </w:trPr>
        <w:tc>
          <w:tcPr>
            <w:tcW w:w="1985" w:type="dxa"/>
          </w:tcPr>
          <w:p w14:paraId="35873AF4" w14:textId="77777777" w:rsidR="00ED45F4" w:rsidRPr="008F109E" w:rsidRDefault="00ED45F4" w:rsidP="00CF657A">
            <w:pPr>
              <w:pStyle w:val="TAH"/>
              <w:rPr>
                <w:rFonts w:cs="Arial"/>
              </w:rPr>
            </w:pPr>
            <w:r w:rsidRPr="008F109E">
              <w:rPr>
                <w:rFonts w:cs="Arial"/>
              </w:rPr>
              <w:t>E-UTRA operating band combination</w:t>
            </w:r>
          </w:p>
        </w:tc>
        <w:tc>
          <w:tcPr>
            <w:tcW w:w="2552" w:type="dxa"/>
          </w:tcPr>
          <w:p w14:paraId="1FED79EF" w14:textId="77777777" w:rsidR="00ED45F4" w:rsidRPr="008F109E" w:rsidRDefault="00ED45F4" w:rsidP="00CF657A">
            <w:pPr>
              <w:pStyle w:val="TAH"/>
              <w:rPr>
                <w:rFonts w:cs="Arial"/>
              </w:rPr>
            </w:pPr>
            <w:r w:rsidRPr="008F109E">
              <w:rPr>
                <w:rFonts w:cs="Arial"/>
              </w:rPr>
              <w:t>E-UTRA Band</w:t>
            </w:r>
          </w:p>
        </w:tc>
        <w:tc>
          <w:tcPr>
            <w:tcW w:w="2552" w:type="dxa"/>
          </w:tcPr>
          <w:p w14:paraId="746B90C0" w14:textId="77777777" w:rsidR="00ED45F4" w:rsidRPr="008F109E" w:rsidRDefault="00ED45F4" w:rsidP="00CF657A">
            <w:pPr>
              <w:pStyle w:val="TAH"/>
              <w:rPr>
                <w:rFonts w:cs="Arial"/>
              </w:rPr>
            </w:pPr>
            <w:r w:rsidRPr="008F109E">
              <w:rPr>
                <w:rFonts w:cs="Arial"/>
              </w:rPr>
              <w:t>ΔR</w:t>
            </w:r>
            <w:r w:rsidRPr="008F109E">
              <w:rPr>
                <w:rFonts w:cs="Arial"/>
                <w:vertAlign w:val="subscript"/>
              </w:rPr>
              <w:t>IB,c</w:t>
            </w:r>
            <w:r w:rsidRPr="008F109E">
              <w:rPr>
                <w:rFonts w:cs="Arial"/>
              </w:rPr>
              <w:t xml:space="preserve"> [dB]</w:t>
            </w:r>
          </w:p>
        </w:tc>
      </w:tr>
      <w:tr w:rsidR="00ED45F4" w:rsidRPr="008F109E" w14:paraId="199FAAF4" w14:textId="77777777" w:rsidTr="00CF657A">
        <w:trPr>
          <w:jc w:val="center"/>
        </w:trPr>
        <w:tc>
          <w:tcPr>
            <w:tcW w:w="1985" w:type="dxa"/>
            <w:vAlign w:val="center"/>
          </w:tcPr>
          <w:p w14:paraId="6C4F1B2E" w14:textId="77777777" w:rsidR="00ED45F4" w:rsidRPr="008F109E" w:rsidRDefault="00ED45F4" w:rsidP="00CF657A">
            <w:pPr>
              <w:pStyle w:val="TAC"/>
              <w:rPr>
                <w:rFonts w:cs="Arial"/>
                <w:lang w:eastAsia="ja-JP"/>
              </w:rPr>
            </w:pPr>
            <w:r w:rsidRPr="008F109E">
              <w:rPr>
                <w:rFonts w:cs="Arial"/>
                <w:lang w:eastAsia="ja-JP"/>
              </w:rPr>
              <w:t>CA_</w:t>
            </w:r>
            <w:r w:rsidRPr="008F109E">
              <w:rPr>
                <w:rFonts w:cs="Arial"/>
                <w:lang w:val="sv-SE" w:eastAsia="ja-JP"/>
              </w:rPr>
              <w:t>28-32</w:t>
            </w:r>
          </w:p>
        </w:tc>
        <w:tc>
          <w:tcPr>
            <w:tcW w:w="2552" w:type="dxa"/>
          </w:tcPr>
          <w:p w14:paraId="31D2B171" w14:textId="77777777" w:rsidR="00ED45F4" w:rsidRPr="008F109E" w:rsidRDefault="00ED45F4" w:rsidP="00CF657A">
            <w:pPr>
              <w:pStyle w:val="TAC"/>
              <w:tabs>
                <w:tab w:val="left" w:pos="1020"/>
                <w:tab w:val="center" w:pos="1168"/>
              </w:tabs>
              <w:rPr>
                <w:lang w:val="sv-SE" w:eastAsia="zh-CN"/>
              </w:rPr>
            </w:pPr>
            <w:r w:rsidRPr="008F109E">
              <w:rPr>
                <w:lang w:val="sv-SE" w:eastAsia="ko-KR"/>
              </w:rPr>
              <w:t>28</w:t>
            </w:r>
          </w:p>
        </w:tc>
        <w:tc>
          <w:tcPr>
            <w:tcW w:w="2552" w:type="dxa"/>
          </w:tcPr>
          <w:p w14:paraId="7AEE0E18" w14:textId="77777777" w:rsidR="00ED45F4" w:rsidRPr="008F109E" w:rsidRDefault="00ED45F4" w:rsidP="00CF657A">
            <w:pPr>
              <w:pStyle w:val="TAC"/>
              <w:rPr>
                <w:rFonts w:cs="Arial"/>
                <w:lang w:eastAsia="ja-JP"/>
              </w:rPr>
            </w:pPr>
            <w:r w:rsidRPr="008F109E">
              <w:rPr>
                <w:lang w:eastAsia="ko-KR"/>
              </w:rPr>
              <w:t>0</w:t>
            </w:r>
          </w:p>
        </w:tc>
      </w:tr>
    </w:tbl>
    <w:p w14:paraId="1D6E0C6A" w14:textId="77777777" w:rsidR="00ED45F4" w:rsidRPr="008F109E" w:rsidRDefault="00ED45F4" w:rsidP="00ED45F4">
      <w:pPr>
        <w:jc w:val="both"/>
        <w:rPr>
          <w:lang w:eastAsia="zh-CN"/>
        </w:rPr>
      </w:pPr>
    </w:p>
    <w:p w14:paraId="21DEF3B6" w14:textId="77777777" w:rsidR="00ED45F4" w:rsidRPr="008F109E" w:rsidRDefault="00ED45F4" w:rsidP="00ED45F4">
      <w:pPr>
        <w:pStyle w:val="Heading3"/>
        <w:rPr>
          <w:lang w:val="en-US" w:eastAsia="ja-JP"/>
        </w:rPr>
      </w:pPr>
      <w:bookmarkStart w:id="264" w:name="_Toc42604434"/>
      <w:bookmarkStart w:id="265" w:name="_Toc46228370"/>
      <w:r w:rsidRPr="008F109E">
        <w:rPr>
          <w:lang w:val="en-US"/>
        </w:rPr>
        <w:t>5.6.4</w:t>
      </w:r>
      <w:r w:rsidRPr="008F109E">
        <w:rPr>
          <w:lang w:val="en-US"/>
        </w:rPr>
        <w:tab/>
      </w:r>
      <w:r w:rsidRPr="008F109E">
        <w:rPr>
          <w:rFonts w:hint="eastAsia"/>
          <w:lang w:val="en-US" w:eastAsia="zh-CN"/>
        </w:rPr>
        <w:t>REFSENS</w:t>
      </w:r>
      <w:r w:rsidRPr="008F109E">
        <w:rPr>
          <w:lang w:val="en-US" w:eastAsia="zh-CN"/>
        </w:rPr>
        <w:t xml:space="preserve"> requirements</w:t>
      </w:r>
      <w:bookmarkEnd w:id="264"/>
      <w:bookmarkEnd w:id="265"/>
    </w:p>
    <w:p w14:paraId="01383F40" w14:textId="77777777" w:rsidR="00ED45F4" w:rsidRPr="008F109E" w:rsidRDefault="00ED45F4" w:rsidP="00ED45F4">
      <w:r w:rsidRPr="008F109E">
        <w:t>REFSENS requirements are needed since second UL harmonic of band 28 is affecting band 32 DL. Similar values as from CA_3-42 which also has 2</w:t>
      </w:r>
      <w:r w:rsidRPr="008F109E">
        <w:rPr>
          <w:vertAlign w:val="superscript"/>
        </w:rPr>
        <w:t>nd</w:t>
      </w:r>
      <w:r w:rsidRPr="008F109E">
        <w:t xml:space="preserve"> harmonic issues, and need to be specified by the following inclusions into tables in TS 36.101</w:t>
      </w:r>
    </w:p>
    <w:p w14:paraId="65DF1B37" w14:textId="77777777" w:rsidR="00ED45F4" w:rsidRPr="008F109E" w:rsidRDefault="00175B37" w:rsidP="00ED45F4">
      <w:pPr>
        <w:pStyle w:val="TH"/>
        <w:rPr>
          <w:lang w:eastAsia="x-none"/>
        </w:rPr>
      </w:pPr>
      <w:r w:rsidRPr="008F109E">
        <w:t>Table 7.3.1A-0a</w:t>
      </w:r>
      <w:r w:rsidR="00ED45F4" w:rsidRPr="008F109E">
        <w:t>: Reference sensitivity for carrier aggregation QPSK P</w:t>
      </w:r>
      <w:r w:rsidR="00ED45F4" w:rsidRPr="008F109E">
        <w:rPr>
          <w:vertAlign w:val="subscript"/>
        </w:rPr>
        <w:t>REFSENS, CA</w:t>
      </w:r>
      <w:r w:rsidR="00ED45F4" w:rsidRPr="008F109E">
        <w:t xml:space="preserve"> (exceptions due to harmonic issue)</w:t>
      </w: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994"/>
        <w:gridCol w:w="990"/>
        <w:gridCol w:w="852"/>
        <w:gridCol w:w="894"/>
        <w:gridCol w:w="948"/>
        <w:gridCol w:w="948"/>
        <w:gridCol w:w="948"/>
        <w:gridCol w:w="934"/>
      </w:tblGrid>
      <w:tr w:rsidR="00ED45F4" w:rsidRPr="008F109E" w14:paraId="70A7A661" w14:textId="77777777" w:rsidTr="00CF657A">
        <w:trPr>
          <w:trHeight w:val="255"/>
        </w:trPr>
        <w:tc>
          <w:tcPr>
            <w:tcW w:w="5000" w:type="pct"/>
            <w:gridSpan w:val="9"/>
            <w:tcBorders>
              <w:top w:val="single" w:sz="4" w:space="0" w:color="auto"/>
              <w:left w:val="single" w:sz="4" w:space="0" w:color="auto"/>
              <w:bottom w:val="single" w:sz="4" w:space="0" w:color="auto"/>
              <w:right w:val="single" w:sz="4" w:space="0" w:color="auto"/>
            </w:tcBorders>
            <w:vAlign w:val="center"/>
            <w:hideMark/>
          </w:tcPr>
          <w:p w14:paraId="3B240A30" w14:textId="77777777" w:rsidR="00ED45F4" w:rsidRPr="008F109E" w:rsidRDefault="00ED45F4" w:rsidP="00CF657A">
            <w:pPr>
              <w:pStyle w:val="TAH"/>
              <w:rPr>
                <w:rFonts w:cs="Arial"/>
              </w:rPr>
            </w:pPr>
            <w:r w:rsidRPr="008F109E">
              <w:rPr>
                <w:rFonts w:cs="Arial"/>
              </w:rPr>
              <w:t>Channel bandwidth</w:t>
            </w:r>
          </w:p>
        </w:tc>
      </w:tr>
      <w:tr w:rsidR="00ED45F4" w:rsidRPr="008F109E" w14:paraId="4758AB43" w14:textId="77777777" w:rsidTr="00CF657A">
        <w:trPr>
          <w:trHeight w:val="255"/>
        </w:trPr>
        <w:tc>
          <w:tcPr>
            <w:tcW w:w="1078" w:type="pct"/>
            <w:tcBorders>
              <w:top w:val="single" w:sz="4" w:space="0" w:color="auto"/>
              <w:left w:val="single" w:sz="4" w:space="0" w:color="auto"/>
              <w:bottom w:val="single" w:sz="4" w:space="0" w:color="auto"/>
              <w:right w:val="single" w:sz="4" w:space="0" w:color="auto"/>
            </w:tcBorders>
            <w:vAlign w:val="center"/>
            <w:hideMark/>
          </w:tcPr>
          <w:p w14:paraId="6AA6DA5C" w14:textId="77777777" w:rsidR="00ED45F4" w:rsidRPr="008F109E" w:rsidRDefault="00ED45F4" w:rsidP="00CF657A">
            <w:pPr>
              <w:pStyle w:val="TAH"/>
              <w:rPr>
                <w:rFonts w:eastAsia="MS Mincho" w:cs="Arial"/>
              </w:rPr>
            </w:pPr>
            <w:r w:rsidRPr="008F109E">
              <w:rPr>
                <w:rFonts w:cs="Arial"/>
              </w:rPr>
              <w:t>EUTRA CA Configuration</w:t>
            </w:r>
          </w:p>
        </w:tc>
        <w:tc>
          <w:tcPr>
            <w:tcW w:w="520" w:type="pct"/>
            <w:tcBorders>
              <w:top w:val="single" w:sz="4" w:space="0" w:color="auto"/>
              <w:left w:val="single" w:sz="4" w:space="0" w:color="auto"/>
              <w:bottom w:val="single" w:sz="4" w:space="0" w:color="auto"/>
              <w:right w:val="single" w:sz="4" w:space="0" w:color="auto"/>
            </w:tcBorders>
            <w:vAlign w:val="center"/>
            <w:hideMark/>
          </w:tcPr>
          <w:p w14:paraId="1E13F6D5" w14:textId="77777777" w:rsidR="00ED45F4" w:rsidRPr="008F109E" w:rsidRDefault="00ED45F4" w:rsidP="00CF657A">
            <w:pPr>
              <w:pStyle w:val="TAH"/>
              <w:rPr>
                <w:rFonts w:eastAsia="MS Mincho" w:cs="Arial"/>
              </w:rPr>
            </w:pPr>
            <w:r w:rsidRPr="008F109E">
              <w:rPr>
                <w:rFonts w:cs="Arial"/>
              </w:rPr>
              <w:t>EUTRA band</w:t>
            </w:r>
          </w:p>
        </w:tc>
        <w:tc>
          <w:tcPr>
            <w:tcW w:w="517" w:type="pct"/>
            <w:tcBorders>
              <w:top w:val="single" w:sz="4" w:space="0" w:color="auto"/>
              <w:left w:val="single" w:sz="4" w:space="0" w:color="auto"/>
              <w:bottom w:val="single" w:sz="4" w:space="0" w:color="auto"/>
              <w:right w:val="single" w:sz="4" w:space="0" w:color="auto"/>
            </w:tcBorders>
            <w:vAlign w:val="center"/>
            <w:hideMark/>
          </w:tcPr>
          <w:p w14:paraId="7EF10312" w14:textId="77777777" w:rsidR="00ED45F4" w:rsidRPr="008F109E" w:rsidRDefault="00ED45F4" w:rsidP="00CF657A">
            <w:pPr>
              <w:pStyle w:val="TAH"/>
              <w:rPr>
                <w:rFonts w:eastAsia="MS Mincho" w:cs="Arial"/>
              </w:rPr>
            </w:pPr>
            <w:r w:rsidRPr="008F109E">
              <w:rPr>
                <w:rFonts w:cs="Arial"/>
              </w:rPr>
              <w:t>1.4 MHz</w:t>
            </w:r>
            <w:r w:rsidRPr="008F109E">
              <w:rPr>
                <w:rFonts w:cs="Arial"/>
              </w:rPr>
              <w:br/>
              <w:t>(dBm)</w:t>
            </w:r>
          </w:p>
        </w:tc>
        <w:tc>
          <w:tcPr>
            <w:tcW w:w="445" w:type="pct"/>
            <w:tcBorders>
              <w:top w:val="single" w:sz="4" w:space="0" w:color="auto"/>
              <w:left w:val="single" w:sz="4" w:space="0" w:color="auto"/>
              <w:bottom w:val="single" w:sz="4" w:space="0" w:color="auto"/>
              <w:right w:val="single" w:sz="4" w:space="0" w:color="auto"/>
            </w:tcBorders>
            <w:vAlign w:val="center"/>
            <w:hideMark/>
          </w:tcPr>
          <w:p w14:paraId="7F0FC47E" w14:textId="77777777" w:rsidR="00ED45F4" w:rsidRPr="008F109E" w:rsidRDefault="00ED45F4" w:rsidP="00CF657A">
            <w:pPr>
              <w:pStyle w:val="TAH"/>
              <w:rPr>
                <w:rFonts w:eastAsia="MS Mincho" w:cs="Arial"/>
              </w:rPr>
            </w:pPr>
            <w:r w:rsidRPr="008F109E">
              <w:rPr>
                <w:rFonts w:cs="Arial"/>
              </w:rPr>
              <w:t>3 MHz</w:t>
            </w:r>
            <w:r w:rsidRPr="008F109E">
              <w:rPr>
                <w:rFonts w:cs="Arial"/>
              </w:rPr>
              <w:br/>
              <w:t>(dBm)</w:t>
            </w:r>
          </w:p>
        </w:tc>
        <w:tc>
          <w:tcPr>
            <w:tcW w:w="467" w:type="pct"/>
            <w:tcBorders>
              <w:top w:val="single" w:sz="4" w:space="0" w:color="auto"/>
              <w:left w:val="single" w:sz="4" w:space="0" w:color="auto"/>
              <w:bottom w:val="single" w:sz="4" w:space="0" w:color="auto"/>
              <w:right w:val="single" w:sz="4" w:space="0" w:color="auto"/>
            </w:tcBorders>
            <w:vAlign w:val="center"/>
            <w:hideMark/>
          </w:tcPr>
          <w:p w14:paraId="1AF218D3" w14:textId="77777777" w:rsidR="00ED45F4" w:rsidRPr="008F109E" w:rsidRDefault="00ED45F4" w:rsidP="00CF657A">
            <w:pPr>
              <w:pStyle w:val="TAH"/>
              <w:rPr>
                <w:rFonts w:eastAsia="MS Mincho" w:cs="Arial"/>
              </w:rPr>
            </w:pPr>
            <w:r w:rsidRPr="008F109E">
              <w:rPr>
                <w:rFonts w:cs="Arial"/>
              </w:rPr>
              <w:t>5 MHz</w:t>
            </w:r>
            <w:r w:rsidRPr="008F109E">
              <w:rPr>
                <w:rFonts w:cs="Arial"/>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14:paraId="54AF24A7" w14:textId="77777777" w:rsidR="00ED45F4" w:rsidRPr="008F109E" w:rsidRDefault="00ED45F4" w:rsidP="00CF657A">
            <w:pPr>
              <w:pStyle w:val="TAH"/>
              <w:rPr>
                <w:rFonts w:eastAsia="MS Mincho" w:cs="Arial"/>
              </w:rPr>
            </w:pPr>
            <w:r w:rsidRPr="008F109E">
              <w:rPr>
                <w:rFonts w:cs="Arial"/>
              </w:rPr>
              <w:t>10 MHz</w:t>
            </w:r>
            <w:r w:rsidRPr="008F109E">
              <w:rPr>
                <w:rFonts w:cs="Arial"/>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14:paraId="5E1DF7E1" w14:textId="77777777" w:rsidR="00ED45F4" w:rsidRPr="008F109E" w:rsidRDefault="00ED45F4" w:rsidP="00CF657A">
            <w:pPr>
              <w:pStyle w:val="TAH"/>
              <w:rPr>
                <w:rFonts w:eastAsia="MS Mincho" w:cs="Arial"/>
              </w:rPr>
            </w:pPr>
            <w:r w:rsidRPr="008F109E">
              <w:rPr>
                <w:rFonts w:cs="Arial"/>
              </w:rPr>
              <w:t>15 MHz</w:t>
            </w:r>
            <w:r w:rsidRPr="008F109E">
              <w:rPr>
                <w:rFonts w:cs="Arial"/>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14:paraId="3EBB4B14" w14:textId="77777777" w:rsidR="00ED45F4" w:rsidRPr="008F109E" w:rsidRDefault="00ED45F4" w:rsidP="00CF657A">
            <w:pPr>
              <w:pStyle w:val="TAH"/>
              <w:rPr>
                <w:rFonts w:eastAsia="MS Mincho" w:cs="Arial"/>
              </w:rPr>
            </w:pPr>
            <w:r w:rsidRPr="008F109E">
              <w:rPr>
                <w:rFonts w:cs="Arial"/>
              </w:rPr>
              <w:t>20 MHz</w:t>
            </w:r>
            <w:r w:rsidRPr="008F109E">
              <w:rPr>
                <w:rFonts w:cs="Arial"/>
              </w:rPr>
              <w:br/>
              <w:t>(dBm)</w:t>
            </w:r>
          </w:p>
        </w:tc>
        <w:tc>
          <w:tcPr>
            <w:tcW w:w="487" w:type="pct"/>
            <w:tcBorders>
              <w:top w:val="single" w:sz="4" w:space="0" w:color="auto"/>
              <w:left w:val="single" w:sz="4" w:space="0" w:color="auto"/>
              <w:bottom w:val="single" w:sz="4" w:space="0" w:color="auto"/>
              <w:right w:val="single" w:sz="4" w:space="0" w:color="auto"/>
            </w:tcBorders>
            <w:vAlign w:val="center"/>
            <w:hideMark/>
          </w:tcPr>
          <w:p w14:paraId="323C1E06" w14:textId="77777777" w:rsidR="00ED45F4" w:rsidRPr="008F109E" w:rsidRDefault="00ED45F4" w:rsidP="00CF657A">
            <w:pPr>
              <w:pStyle w:val="TAH"/>
              <w:rPr>
                <w:rFonts w:eastAsia="MS Mincho" w:cs="Arial"/>
              </w:rPr>
            </w:pPr>
            <w:r w:rsidRPr="008F109E">
              <w:rPr>
                <w:rFonts w:cs="Arial"/>
              </w:rPr>
              <w:t>Duplex mode</w:t>
            </w:r>
          </w:p>
        </w:tc>
      </w:tr>
      <w:tr w:rsidR="00ED45F4" w:rsidRPr="008F109E" w14:paraId="570745D4" w14:textId="77777777" w:rsidTr="00CF657A">
        <w:trPr>
          <w:trHeight w:val="255"/>
        </w:trPr>
        <w:tc>
          <w:tcPr>
            <w:tcW w:w="1078" w:type="pct"/>
            <w:tcBorders>
              <w:top w:val="single" w:sz="4" w:space="0" w:color="auto"/>
              <w:left w:val="single" w:sz="4" w:space="0" w:color="auto"/>
              <w:bottom w:val="single" w:sz="4" w:space="0" w:color="auto"/>
              <w:right w:val="single" w:sz="4" w:space="0" w:color="auto"/>
            </w:tcBorders>
            <w:vAlign w:val="center"/>
            <w:hideMark/>
          </w:tcPr>
          <w:p w14:paraId="2FAF1670" w14:textId="77777777" w:rsidR="00ED45F4" w:rsidRPr="008F109E" w:rsidRDefault="00ED45F4" w:rsidP="00CF657A">
            <w:pPr>
              <w:pStyle w:val="TAC"/>
              <w:rPr>
                <w:rFonts w:eastAsia="MS Mincho" w:cs="Arial"/>
              </w:rPr>
            </w:pPr>
            <w:r w:rsidRPr="008F109E">
              <w:rPr>
                <w:rFonts w:cs="Arial"/>
              </w:rPr>
              <w:t>CA_</w:t>
            </w:r>
            <w:r w:rsidRPr="008F109E">
              <w:rPr>
                <w:rFonts w:cs="Arial"/>
                <w:lang w:val="sv-SE" w:eastAsia="ja-JP"/>
              </w:rPr>
              <w:t>28</w:t>
            </w:r>
            <w:r w:rsidRPr="008F109E">
              <w:rPr>
                <w:rFonts w:cs="Arial"/>
              </w:rPr>
              <w:t>A-</w:t>
            </w:r>
            <w:r w:rsidRPr="008F109E">
              <w:rPr>
                <w:rFonts w:cs="Arial"/>
                <w:lang w:val="sv-SE" w:eastAsia="ja-JP"/>
              </w:rPr>
              <w:t>3</w:t>
            </w:r>
            <w:r w:rsidRPr="008F109E">
              <w:rPr>
                <w:rFonts w:cs="Arial"/>
                <w:lang w:eastAsia="ja-JP"/>
              </w:rPr>
              <w:t>2</w:t>
            </w:r>
            <w:r w:rsidRPr="008F109E">
              <w:rPr>
                <w:rFonts w:cs="Arial"/>
              </w:rPr>
              <w:t>A</w:t>
            </w:r>
            <w:r w:rsidRPr="008F109E">
              <w:rPr>
                <w:rFonts w:cs="Arial"/>
                <w:vertAlign w:val="superscript"/>
                <w:lang w:eastAsia="ja-JP"/>
              </w:rPr>
              <w:t>9,10</w:t>
            </w:r>
          </w:p>
        </w:tc>
        <w:tc>
          <w:tcPr>
            <w:tcW w:w="520" w:type="pct"/>
            <w:tcBorders>
              <w:top w:val="single" w:sz="4" w:space="0" w:color="auto"/>
              <w:left w:val="single" w:sz="4" w:space="0" w:color="auto"/>
              <w:bottom w:val="single" w:sz="4" w:space="0" w:color="auto"/>
              <w:right w:val="single" w:sz="4" w:space="0" w:color="auto"/>
            </w:tcBorders>
            <w:vAlign w:val="center"/>
            <w:hideMark/>
          </w:tcPr>
          <w:p w14:paraId="6AFC8C25" w14:textId="77777777" w:rsidR="00ED45F4" w:rsidRPr="008F109E" w:rsidRDefault="00ED45F4" w:rsidP="00CF657A">
            <w:pPr>
              <w:pStyle w:val="TAC"/>
              <w:rPr>
                <w:rFonts w:eastAsia="MS Mincho" w:cs="Arial"/>
              </w:rPr>
            </w:pPr>
            <w:r w:rsidRPr="008F109E">
              <w:rPr>
                <w:rFonts w:cs="Arial"/>
                <w:lang w:val="sv-SE" w:eastAsia="ja-JP"/>
              </w:rPr>
              <w:t>3</w:t>
            </w:r>
            <w:r w:rsidRPr="008F109E">
              <w:rPr>
                <w:rFonts w:cs="Arial"/>
                <w:lang w:eastAsia="ja-JP"/>
              </w:rPr>
              <w:t>2</w:t>
            </w:r>
          </w:p>
        </w:tc>
        <w:tc>
          <w:tcPr>
            <w:tcW w:w="517" w:type="pct"/>
            <w:tcBorders>
              <w:top w:val="single" w:sz="4" w:space="0" w:color="auto"/>
              <w:left w:val="single" w:sz="4" w:space="0" w:color="auto"/>
              <w:bottom w:val="single" w:sz="4" w:space="0" w:color="auto"/>
              <w:right w:val="single" w:sz="4" w:space="0" w:color="auto"/>
            </w:tcBorders>
            <w:vAlign w:val="center"/>
          </w:tcPr>
          <w:p w14:paraId="75994FE3" w14:textId="77777777" w:rsidR="00ED45F4" w:rsidRPr="008F109E" w:rsidRDefault="00ED45F4" w:rsidP="00CF657A">
            <w:pPr>
              <w:pStyle w:val="TAC"/>
              <w:rPr>
                <w:rFonts w:eastAsia="MS Mincho" w:cs="Arial"/>
              </w:rPr>
            </w:pPr>
          </w:p>
        </w:tc>
        <w:tc>
          <w:tcPr>
            <w:tcW w:w="445" w:type="pct"/>
            <w:tcBorders>
              <w:top w:val="single" w:sz="4" w:space="0" w:color="auto"/>
              <w:left w:val="single" w:sz="4" w:space="0" w:color="auto"/>
              <w:bottom w:val="single" w:sz="4" w:space="0" w:color="auto"/>
              <w:right w:val="single" w:sz="4" w:space="0" w:color="auto"/>
            </w:tcBorders>
            <w:vAlign w:val="center"/>
          </w:tcPr>
          <w:p w14:paraId="159ABFC3" w14:textId="77777777" w:rsidR="00ED45F4" w:rsidRPr="008F109E" w:rsidRDefault="00ED45F4" w:rsidP="00CF657A">
            <w:pPr>
              <w:pStyle w:val="TAC"/>
              <w:rPr>
                <w:rFonts w:eastAsia="MS Mincho" w:cs="Arial"/>
              </w:rPr>
            </w:pPr>
          </w:p>
        </w:tc>
        <w:tc>
          <w:tcPr>
            <w:tcW w:w="467" w:type="pct"/>
            <w:tcBorders>
              <w:top w:val="single" w:sz="4" w:space="0" w:color="auto"/>
              <w:left w:val="single" w:sz="4" w:space="0" w:color="auto"/>
              <w:bottom w:val="single" w:sz="4" w:space="0" w:color="auto"/>
              <w:right w:val="single" w:sz="4" w:space="0" w:color="auto"/>
            </w:tcBorders>
          </w:tcPr>
          <w:p w14:paraId="6CBB5EE6" w14:textId="77777777" w:rsidR="00ED45F4" w:rsidRPr="008F109E" w:rsidRDefault="00ED45F4" w:rsidP="00CF657A">
            <w:pPr>
              <w:pStyle w:val="TAC"/>
              <w:rPr>
                <w:rFonts w:eastAsia="MS Mincho" w:cs="Arial"/>
                <w:lang w:val="sv-SE"/>
              </w:rPr>
            </w:pPr>
            <w:r w:rsidRPr="008F109E">
              <w:rPr>
                <w:rFonts w:eastAsia="MS Mincho" w:cs="Arial"/>
                <w:lang w:val="sv-SE"/>
              </w:rPr>
              <w:t>-72.2</w:t>
            </w:r>
          </w:p>
        </w:tc>
        <w:tc>
          <w:tcPr>
            <w:tcW w:w="495" w:type="pct"/>
            <w:tcBorders>
              <w:top w:val="single" w:sz="4" w:space="0" w:color="auto"/>
              <w:left w:val="single" w:sz="4" w:space="0" w:color="auto"/>
              <w:bottom w:val="single" w:sz="4" w:space="0" w:color="auto"/>
              <w:right w:val="single" w:sz="4" w:space="0" w:color="auto"/>
            </w:tcBorders>
          </w:tcPr>
          <w:p w14:paraId="6B348D32" w14:textId="77777777" w:rsidR="00ED45F4" w:rsidRPr="008F109E" w:rsidRDefault="00ED45F4" w:rsidP="00CF657A">
            <w:pPr>
              <w:pStyle w:val="TAC"/>
              <w:rPr>
                <w:rFonts w:cs="Arial"/>
                <w:lang w:eastAsia="zh-CN"/>
              </w:rPr>
            </w:pPr>
            <w:r w:rsidRPr="008F109E">
              <w:rPr>
                <w:rFonts w:eastAsia="MS Mincho" w:cs="Arial"/>
                <w:lang w:val="sv-SE"/>
              </w:rPr>
              <w:t>-72.2</w:t>
            </w:r>
          </w:p>
        </w:tc>
        <w:tc>
          <w:tcPr>
            <w:tcW w:w="495" w:type="pct"/>
            <w:tcBorders>
              <w:top w:val="single" w:sz="4" w:space="0" w:color="auto"/>
              <w:left w:val="single" w:sz="4" w:space="0" w:color="auto"/>
              <w:bottom w:val="single" w:sz="4" w:space="0" w:color="auto"/>
              <w:right w:val="single" w:sz="4" w:space="0" w:color="auto"/>
            </w:tcBorders>
          </w:tcPr>
          <w:p w14:paraId="5A19A9E1" w14:textId="77777777" w:rsidR="00ED45F4" w:rsidRPr="008F109E" w:rsidRDefault="00ED45F4" w:rsidP="00CF657A">
            <w:pPr>
              <w:pStyle w:val="TAC"/>
              <w:rPr>
                <w:rFonts w:eastAsia="MS Mincho" w:cs="Arial"/>
              </w:rPr>
            </w:pPr>
            <w:r w:rsidRPr="008F109E">
              <w:rPr>
                <w:rFonts w:eastAsia="MS Mincho" w:cs="Arial"/>
                <w:lang w:val="sv-SE"/>
              </w:rPr>
              <w:t>-72.2</w:t>
            </w:r>
          </w:p>
        </w:tc>
        <w:tc>
          <w:tcPr>
            <w:tcW w:w="495" w:type="pct"/>
            <w:tcBorders>
              <w:top w:val="single" w:sz="4" w:space="0" w:color="auto"/>
              <w:left w:val="single" w:sz="4" w:space="0" w:color="auto"/>
              <w:bottom w:val="single" w:sz="4" w:space="0" w:color="auto"/>
              <w:right w:val="single" w:sz="4" w:space="0" w:color="auto"/>
            </w:tcBorders>
          </w:tcPr>
          <w:p w14:paraId="2596FA2D" w14:textId="77777777" w:rsidR="00ED45F4" w:rsidRPr="008F109E" w:rsidRDefault="00ED45F4" w:rsidP="00CF657A">
            <w:pPr>
              <w:pStyle w:val="TAC"/>
              <w:rPr>
                <w:rFonts w:eastAsia="MS Mincho" w:cs="Arial"/>
              </w:rPr>
            </w:pPr>
            <w:r w:rsidRPr="008F109E">
              <w:rPr>
                <w:rFonts w:eastAsia="MS Mincho" w:cs="Arial"/>
                <w:lang w:val="sv-SE"/>
              </w:rPr>
              <w:t>-72.2</w:t>
            </w:r>
          </w:p>
        </w:tc>
        <w:tc>
          <w:tcPr>
            <w:tcW w:w="487" w:type="pct"/>
            <w:tcBorders>
              <w:top w:val="single" w:sz="4" w:space="0" w:color="auto"/>
              <w:left w:val="single" w:sz="4" w:space="0" w:color="auto"/>
              <w:bottom w:val="single" w:sz="4" w:space="0" w:color="auto"/>
              <w:right w:val="single" w:sz="4" w:space="0" w:color="auto"/>
            </w:tcBorders>
            <w:vAlign w:val="center"/>
            <w:hideMark/>
          </w:tcPr>
          <w:p w14:paraId="2C08573B" w14:textId="77777777" w:rsidR="00ED45F4" w:rsidRPr="008F109E" w:rsidRDefault="009F0BC8" w:rsidP="00CF657A">
            <w:pPr>
              <w:pStyle w:val="TAC"/>
              <w:rPr>
                <w:rFonts w:eastAsia="MS Mincho" w:cs="Arial"/>
              </w:rPr>
            </w:pPr>
            <w:r w:rsidRPr="008F109E">
              <w:rPr>
                <w:rFonts w:cs="Arial"/>
                <w:lang w:eastAsia="ja-JP"/>
              </w:rPr>
              <w:t>F</w:t>
            </w:r>
            <w:r w:rsidR="00ED45F4" w:rsidRPr="008F109E">
              <w:rPr>
                <w:rFonts w:cs="Arial"/>
                <w:lang w:eastAsia="ja-JP"/>
              </w:rPr>
              <w:t>DD</w:t>
            </w:r>
          </w:p>
        </w:tc>
      </w:tr>
      <w:tr w:rsidR="00ED45F4" w:rsidRPr="008F109E" w14:paraId="24581F05" w14:textId="77777777" w:rsidTr="00CF657A">
        <w:trPr>
          <w:trHeight w:val="255"/>
        </w:trPr>
        <w:tc>
          <w:tcPr>
            <w:tcW w:w="1078" w:type="pct"/>
            <w:tcBorders>
              <w:top w:val="single" w:sz="4" w:space="0" w:color="auto"/>
              <w:left w:val="single" w:sz="4" w:space="0" w:color="auto"/>
              <w:bottom w:val="single" w:sz="4" w:space="0" w:color="auto"/>
              <w:right w:val="single" w:sz="4" w:space="0" w:color="auto"/>
            </w:tcBorders>
            <w:vAlign w:val="center"/>
            <w:hideMark/>
          </w:tcPr>
          <w:p w14:paraId="4D0EB639" w14:textId="77777777" w:rsidR="00ED45F4" w:rsidRPr="008F109E" w:rsidRDefault="00ED45F4" w:rsidP="00CF657A">
            <w:pPr>
              <w:pStyle w:val="TAC"/>
              <w:rPr>
                <w:rFonts w:eastAsia="MS Mincho" w:cs="Arial"/>
              </w:rPr>
            </w:pPr>
            <w:r w:rsidRPr="008F109E">
              <w:rPr>
                <w:rFonts w:cs="Arial"/>
              </w:rPr>
              <w:t>CA_</w:t>
            </w:r>
            <w:r w:rsidRPr="008F109E">
              <w:rPr>
                <w:rFonts w:cs="Arial"/>
                <w:lang w:val="sv-SE" w:eastAsia="ja-JP"/>
              </w:rPr>
              <w:t>28</w:t>
            </w:r>
            <w:r w:rsidRPr="008F109E">
              <w:rPr>
                <w:rFonts w:cs="Arial"/>
              </w:rPr>
              <w:t>A-</w:t>
            </w:r>
            <w:r w:rsidRPr="008F109E">
              <w:rPr>
                <w:rFonts w:cs="Arial"/>
                <w:lang w:val="sv-SE" w:eastAsia="ja-JP"/>
              </w:rPr>
              <w:t>3</w:t>
            </w:r>
            <w:r w:rsidRPr="008F109E">
              <w:rPr>
                <w:rFonts w:cs="Arial"/>
                <w:lang w:eastAsia="ja-JP"/>
              </w:rPr>
              <w:t>2</w:t>
            </w:r>
            <w:r w:rsidRPr="008F109E">
              <w:rPr>
                <w:rFonts w:cs="Arial"/>
              </w:rPr>
              <w:t>A</w:t>
            </w:r>
            <w:r w:rsidRPr="008F109E">
              <w:rPr>
                <w:rFonts w:cs="Arial"/>
                <w:vertAlign w:val="superscript"/>
                <w:lang w:eastAsia="ja-JP"/>
              </w:rPr>
              <w:t>11</w:t>
            </w:r>
          </w:p>
        </w:tc>
        <w:tc>
          <w:tcPr>
            <w:tcW w:w="520" w:type="pct"/>
            <w:tcBorders>
              <w:top w:val="single" w:sz="4" w:space="0" w:color="auto"/>
              <w:left w:val="single" w:sz="4" w:space="0" w:color="auto"/>
              <w:bottom w:val="single" w:sz="4" w:space="0" w:color="auto"/>
              <w:right w:val="single" w:sz="4" w:space="0" w:color="auto"/>
            </w:tcBorders>
            <w:vAlign w:val="center"/>
            <w:hideMark/>
          </w:tcPr>
          <w:p w14:paraId="48718B3D" w14:textId="77777777" w:rsidR="00ED45F4" w:rsidRPr="008F109E" w:rsidRDefault="00ED45F4" w:rsidP="00CF657A">
            <w:pPr>
              <w:pStyle w:val="TAC"/>
              <w:rPr>
                <w:rFonts w:eastAsia="MS Mincho" w:cs="Arial"/>
              </w:rPr>
            </w:pPr>
            <w:r w:rsidRPr="008F109E">
              <w:rPr>
                <w:rFonts w:cs="Arial"/>
                <w:lang w:val="sv-SE" w:eastAsia="ja-JP"/>
              </w:rPr>
              <w:t>3</w:t>
            </w:r>
            <w:r w:rsidRPr="008F109E">
              <w:rPr>
                <w:rFonts w:cs="Arial"/>
                <w:lang w:eastAsia="ja-JP"/>
              </w:rPr>
              <w:t>2</w:t>
            </w:r>
          </w:p>
        </w:tc>
        <w:tc>
          <w:tcPr>
            <w:tcW w:w="517" w:type="pct"/>
            <w:tcBorders>
              <w:top w:val="single" w:sz="4" w:space="0" w:color="auto"/>
              <w:left w:val="single" w:sz="4" w:space="0" w:color="auto"/>
              <w:bottom w:val="single" w:sz="4" w:space="0" w:color="auto"/>
              <w:right w:val="single" w:sz="4" w:space="0" w:color="auto"/>
            </w:tcBorders>
            <w:vAlign w:val="center"/>
          </w:tcPr>
          <w:p w14:paraId="46F77788" w14:textId="77777777" w:rsidR="00ED45F4" w:rsidRPr="008F109E" w:rsidRDefault="00ED45F4" w:rsidP="00CF657A">
            <w:pPr>
              <w:pStyle w:val="TAC"/>
              <w:rPr>
                <w:rFonts w:eastAsia="MS Mincho" w:cs="Arial"/>
              </w:rPr>
            </w:pPr>
          </w:p>
        </w:tc>
        <w:tc>
          <w:tcPr>
            <w:tcW w:w="445" w:type="pct"/>
            <w:tcBorders>
              <w:top w:val="single" w:sz="4" w:space="0" w:color="auto"/>
              <w:left w:val="single" w:sz="4" w:space="0" w:color="auto"/>
              <w:bottom w:val="single" w:sz="4" w:space="0" w:color="auto"/>
              <w:right w:val="single" w:sz="4" w:space="0" w:color="auto"/>
            </w:tcBorders>
            <w:vAlign w:val="center"/>
          </w:tcPr>
          <w:p w14:paraId="1EB1641D" w14:textId="77777777" w:rsidR="00ED45F4" w:rsidRPr="008F109E" w:rsidRDefault="00ED45F4" w:rsidP="00CF657A">
            <w:pPr>
              <w:pStyle w:val="TAC"/>
              <w:rPr>
                <w:rFonts w:eastAsia="MS Mincho" w:cs="Arial"/>
              </w:rPr>
            </w:pPr>
          </w:p>
        </w:tc>
        <w:tc>
          <w:tcPr>
            <w:tcW w:w="467" w:type="pct"/>
            <w:tcBorders>
              <w:top w:val="single" w:sz="4" w:space="0" w:color="auto"/>
              <w:left w:val="single" w:sz="4" w:space="0" w:color="auto"/>
              <w:bottom w:val="single" w:sz="4" w:space="0" w:color="auto"/>
              <w:right w:val="single" w:sz="4" w:space="0" w:color="auto"/>
            </w:tcBorders>
          </w:tcPr>
          <w:p w14:paraId="165A7FDC" w14:textId="77777777" w:rsidR="00ED45F4" w:rsidRPr="008F109E" w:rsidRDefault="00ED45F4" w:rsidP="00CF657A">
            <w:pPr>
              <w:pStyle w:val="TAC"/>
              <w:rPr>
                <w:rFonts w:eastAsia="MS Mincho" w:cs="Arial"/>
                <w:lang w:val="sv-SE"/>
              </w:rPr>
            </w:pPr>
            <w:r w:rsidRPr="008F109E">
              <w:rPr>
                <w:rFonts w:eastAsia="MS Mincho" w:cs="Arial"/>
                <w:lang w:val="sv-SE"/>
              </w:rPr>
              <w:t>-97.6</w:t>
            </w:r>
          </w:p>
        </w:tc>
        <w:tc>
          <w:tcPr>
            <w:tcW w:w="495" w:type="pct"/>
            <w:tcBorders>
              <w:top w:val="single" w:sz="4" w:space="0" w:color="auto"/>
              <w:left w:val="single" w:sz="4" w:space="0" w:color="auto"/>
              <w:bottom w:val="single" w:sz="4" w:space="0" w:color="auto"/>
              <w:right w:val="single" w:sz="4" w:space="0" w:color="auto"/>
            </w:tcBorders>
          </w:tcPr>
          <w:p w14:paraId="28E7CDCD" w14:textId="77777777" w:rsidR="00ED45F4" w:rsidRPr="008F109E" w:rsidRDefault="00ED45F4" w:rsidP="00CF657A">
            <w:pPr>
              <w:pStyle w:val="TAC"/>
              <w:rPr>
                <w:rFonts w:cs="Arial"/>
                <w:lang w:val="sv-SE" w:eastAsia="zh-CN"/>
              </w:rPr>
            </w:pPr>
            <w:r w:rsidRPr="008F109E">
              <w:rPr>
                <w:rFonts w:cs="Arial"/>
                <w:lang w:val="sv-SE" w:eastAsia="zh-CN"/>
              </w:rPr>
              <w:t>-95.2</w:t>
            </w:r>
          </w:p>
        </w:tc>
        <w:tc>
          <w:tcPr>
            <w:tcW w:w="495" w:type="pct"/>
            <w:tcBorders>
              <w:top w:val="single" w:sz="4" w:space="0" w:color="auto"/>
              <w:left w:val="single" w:sz="4" w:space="0" w:color="auto"/>
              <w:bottom w:val="single" w:sz="4" w:space="0" w:color="auto"/>
              <w:right w:val="single" w:sz="4" w:space="0" w:color="auto"/>
            </w:tcBorders>
          </w:tcPr>
          <w:p w14:paraId="5FCEF1C2" w14:textId="77777777" w:rsidR="00ED45F4" w:rsidRPr="008F109E" w:rsidRDefault="00ED45F4" w:rsidP="00CF657A">
            <w:pPr>
              <w:pStyle w:val="TAC"/>
              <w:rPr>
                <w:rFonts w:eastAsia="MS Mincho" w:cs="Arial"/>
                <w:lang w:val="sv-SE"/>
              </w:rPr>
            </w:pPr>
            <w:r w:rsidRPr="008F109E">
              <w:rPr>
                <w:rFonts w:eastAsia="MS Mincho" w:cs="Arial"/>
                <w:lang w:val="sv-SE"/>
              </w:rPr>
              <w:t>-93.7</w:t>
            </w:r>
          </w:p>
        </w:tc>
        <w:tc>
          <w:tcPr>
            <w:tcW w:w="495" w:type="pct"/>
            <w:tcBorders>
              <w:top w:val="single" w:sz="4" w:space="0" w:color="auto"/>
              <w:left w:val="single" w:sz="4" w:space="0" w:color="auto"/>
              <w:bottom w:val="single" w:sz="4" w:space="0" w:color="auto"/>
              <w:right w:val="single" w:sz="4" w:space="0" w:color="auto"/>
            </w:tcBorders>
          </w:tcPr>
          <w:p w14:paraId="211D99D6" w14:textId="77777777" w:rsidR="00ED45F4" w:rsidRPr="008F109E" w:rsidRDefault="00ED45F4" w:rsidP="00CF657A">
            <w:pPr>
              <w:pStyle w:val="TAC"/>
              <w:rPr>
                <w:rFonts w:eastAsia="MS Mincho" w:cs="Arial"/>
                <w:lang w:val="sv-SE"/>
              </w:rPr>
            </w:pPr>
            <w:r w:rsidRPr="008F109E">
              <w:rPr>
                <w:rFonts w:eastAsia="MS Mincho" w:cs="Arial"/>
                <w:lang w:val="sv-SE"/>
              </w:rPr>
              <w:t>-93.0</w:t>
            </w:r>
          </w:p>
        </w:tc>
        <w:tc>
          <w:tcPr>
            <w:tcW w:w="487" w:type="pct"/>
            <w:tcBorders>
              <w:top w:val="single" w:sz="4" w:space="0" w:color="auto"/>
              <w:left w:val="single" w:sz="4" w:space="0" w:color="auto"/>
              <w:bottom w:val="single" w:sz="4" w:space="0" w:color="auto"/>
              <w:right w:val="single" w:sz="4" w:space="0" w:color="auto"/>
            </w:tcBorders>
            <w:vAlign w:val="center"/>
            <w:hideMark/>
          </w:tcPr>
          <w:p w14:paraId="07A371F9" w14:textId="77777777" w:rsidR="00ED45F4" w:rsidRPr="008F109E" w:rsidRDefault="009F0BC8" w:rsidP="00CF657A">
            <w:pPr>
              <w:pStyle w:val="TAC"/>
              <w:rPr>
                <w:rFonts w:eastAsia="MS Mincho" w:cs="Arial"/>
              </w:rPr>
            </w:pPr>
            <w:r w:rsidRPr="008F109E">
              <w:rPr>
                <w:rFonts w:cs="Arial"/>
                <w:lang w:eastAsia="ja-JP"/>
              </w:rPr>
              <w:t>F</w:t>
            </w:r>
            <w:r w:rsidR="00ED45F4" w:rsidRPr="008F109E">
              <w:rPr>
                <w:rFonts w:cs="Arial"/>
                <w:lang w:eastAsia="ja-JP"/>
              </w:rPr>
              <w:t>DD</w:t>
            </w:r>
          </w:p>
        </w:tc>
      </w:tr>
      <w:tr w:rsidR="00ED45F4" w:rsidRPr="008F109E" w14:paraId="16887431" w14:textId="77777777" w:rsidTr="00CF657A">
        <w:trPr>
          <w:trHeight w:val="255"/>
        </w:trPr>
        <w:tc>
          <w:tcPr>
            <w:tcW w:w="5000" w:type="pct"/>
            <w:gridSpan w:val="9"/>
            <w:tcBorders>
              <w:top w:val="single" w:sz="4" w:space="0" w:color="auto"/>
              <w:left w:val="single" w:sz="4" w:space="0" w:color="auto"/>
              <w:bottom w:val="single" w:sz="4" w:space="0" w:color="auto"/>
              <w:right w:val="single" w:sz="4" w:space="0" w:color="auto"/>
            </w:tcBorders>
            <w:vAlign w:val="center"/>
          </w:tcPr>
          <w:p w14:paraId="63AADA2E" w14:textId="77777777" w:rsidR="00ED45F4" w:rsidRPr="008F109E" w:rsidRDefault="00ED45F4" w:rsidP="00CF657A">
            <w:pPr>
              <w:pStyle w:val="TAN"/>
            </w:pPr>
            <w:r w:rsidRPr="008F109E">
              <w:rPr>
                <w:rFonts w:cs="Arial"/>
              </w:rPr>
              <w:t>NOTE 9:</w:t>
            </w:r>
            <w:r w:rsidRPr="008F109E">
              <w:rPr>
                <w:rFonts w:cs="Arial"/>
              </w:rPr>
              <w:tab/>
            </w:r>
            <w:r w:rsidRPr="008F109E">
              <w:t xml:space="preserve">These requirements apply when there is at least one individual RE within the uplink transmission bandwidth of the aggressor (lower) band for which the 2nd transmitter harmonic is within the downlink transmission bandwidth of a victim (higher) band and a range </w:t>
            </w:r>
            <w:r w:rsidRPr="008F109E">
              <w:rPr>
                <w:rFonts w:ascii="Symbol" w:hAnsi="Symbol"/>
              </w:rPr>
              <w:t></w:t>
            </w:r>
            <w:r w:rsidRPr="008F109E">
              <w:t>F</w:t>
            </w:r>
            <w:r w:rsidRPr="008F109E">
              <w:rPr>
                <w:vertAlign w:val="subscript"/>
              </w:rPr>
              <w:t>HD</w:t>
            </w:r>
            <w:r w:rsidRPr="008F109E">
              <w:t xml:space="preserve"> above and below the edge of this downlink transmission bandwidth. The value </w:t>
            </w:r>
            <w:r w:rsidRPr="008F109E">
              <w:rPr>
                <w:rFonts w:ascii="Symbol" w:hAnsi="Symbol"/>
              </w:rPr>
              <w:t></w:t>
            </w:r>
            <w:r w:rsidRPr="008F109E">
              <w:t>F</w:t>
            </w:r>
            <w:r w:rsidRPr="008F109E">
              <w:rPr>
                <w:vertAlign w:val="subscript"/>
              </w:rPr>
              <w:t>HD</w:t>
            </w:r>
            <w:r w:rsidRPr="008F109E">
              <w:t xml:space="preserve"> depends on the E-UTRA configuration: </w:t>
            </w:r>
            <w:r w:rsidRPr="008F109E">
              <w:rPr>
                <w:rFonts w:ascii="Symbol" w:hAnsi="Symbol"/>
              </w:rPr>
              <w:t></w:t>
            </w:r>
            <w:r w:rsidRPr="008F109E">
              <w:t>F</w:t>
            </w:r>
            <w:r w:rsidRPr="008F109E">
              <w:rPr>
                <w:vertAlign w:val="subscript"/>
              </w:rPr>
              <w:t>HD</w:t>
            </w:r>
            <w:r w:rsidRPr="008F109E">
              <w:t xml:space="preserve"> = 10 MHz for CA_3A-42A</w:t>
            </w:r>
            <w:r w:rsidRPr="008F109E">
              <w:rPr>
                <w:rFonts w:hint="eastAsia"/>
              </w:rPr>
              <w:t xml:space="preserve">, </w:t>
            </w:r>
            <w:r w:rsidRPr="008F109E">
              <w:t>CA_3A-3A-42A, CA_3A-42A-42A, CA_1A-3A-20A-32A-42A</w:t>
            </w:r>
            <w:r w:rsidRPr="008F109E">
              <w:rPr>
                <w:rFonts w:hint="eastAsia"/>
              </w:rPr>
              <w:t xml:space="preserve">, </w:t>
            </w:r>
            <w:r w:rsidRPr="008F109E">
              <w:rPr>
                <w:rFonts w:cs="Arial"/>
                <w:lang w:eastAsia="zh-CN"/>
              </w:rPr>
              <w:t xml:space="preserve">CA_3A-42A-43A, </w:t>
            </w:r>
            <w:r w:rsidRPr="008F109E">
              <w:rPr>
                <w:rFonts w:cs="Arial"/>
                <w:szCs w:val="18"/>
              </w:rPr>
              <w:t>CA_</w:t>
            </w:r>
            <w:r w:rsidRPr="008F109E">
              <w:rPr>
                <w:rFonts w:cs="Arial"/>
                <w:szCs w:val="18"/>
                <w:lang w:eastAsia="zh-CN"/>
              </w:rPr>
              <w:t>3A-32</w:t>
            </w:r>
            <w:r w:rsidRPr="008F109E">
              <w:rPr>
                <w:rFonts w:cs="Arial"/>
                <w:szCs w:val="18"/>
              </w:rPr>
              <w:t>A-42A-4</w:t>
            </w:r>
            <w:r w:rsidRPr="008F109E">
              <w:rPr>
                <w:rFonts w:cs="Arial"/>
                <w:szCs w:val="18"/>
                <w:lang w:eastAsia="zh-CN"/>
              </w:rPr>
              <w:t>3</w:t>
            </w:r>
            <w:r w:rsidRPr="008F109E">
              <w:rPr>
                <w:rFonts w:cs="Arial"/>
                <w:szCs w:val="18"/>
              </w:rPr>
              <w:t xml:space="preserve">A, </w:t>
            </w:r>
            <w:r w:rsidRPr="008F109E">
              <w:rPr>
                <w:rFonts w:hint="eastAsia"/>
              </w:rPr>
              <w:t xml:space="preserve">CA_1A-3A-42A, </w:t>
            </w:r>
            <w:r w:rsidRPr="008F109E">
              <w:t>CA_2A-13A-48A-</w:t>
            </w:r>
            <w:r w:rsidRPr="008F109E">
              <w:rPr>
                <w:rFonts w:cs="Arial"/>
                <w:szCs w:val="18"/>
              </w:rPr>
              <w:t>66A,</w:t>
            </w:r>
            <w:r w:rsidRPr="008F109E">
              <w:rPr>
                <w:rFonts w:cs="Arial"/>
                <w:lang w:eastAsia="ja-JP"/>
              </w:rPr>
              <w:t xml:space="preserve"> </w:t>
            </w:r>
            <w:r w:rsidRPr="008F109E">
              <w:t>CA_2A-48A, CA_2A-48C, CA_2A-48D,</w:t>
            </w:r>
            <w:r w:rsidRPr="008F109E">
              <w:rPr>
                <w:sz w:val="16"/>
                <w:szCs w:val="16"/>
              </w:rPr>
              <w:t xml:space="preserve"> </w:t>
            </w:r>
            <w:r w:rsidRPr="008F109E">
              <w:rPr>
                <w:rFonts w:hint="eastAsia"/>
                <w:szCs w:val="18"/>
              </w:rPr>
              <w:t>CA_48A-66A, CA_3A-7A-42A,</w:t>
            </w:r>
            <w:r w:rsidRPr="008F109E">
              <w:rPr>
                <w:rFonts w:hint="eastAsia"/>
                <w:sz w:val="16"/>
                <w:szCs w:val="16"/>
              </w:rPr>
              <w:t xml:space="preserve"> </w:t>
            </w:r>
            <w:r w:rsidRPr="008F109E">
              <w:rPr>
                <w:rFonts w:hint="eastAsia"/>
              </w:rPr>
              <w:t>CA_3A-19A-42A, CA_3A-20A-42A, CA_3A-28A-42A, CA_1A-3A-7A-42A,</w:t>
            </w:r>
            <w:r w:rsidRPr="008F109E">
              <w:t xml:space="preserve"> CA_13A-48A-66A,</w:t>
            </w:r>
            <w:r w:rsidRPr="008F109E">
              <w:rPr>
                <w:rFonts w:hint="eastAsia"/>
              </w:rPr>
              <w:t xml:space="preserve"> </w:t>
            </w:r>
            <w:r w:rsidRPr="008F109E">
              <w:rPr>
                <w:rFonts w:cs="Arial"/>
                <w:lang w:eastAsia="zh-CN"/>
              </w:rPr>
              <w:t>CA_13A-48A-66B</w:t>
            </w:r>
            <w:r w:rsidRPr="008F109E">
              <w:rPr>
                <w:rFonts w:cs="Arial"/>
                <w:lang w:eastAsia="ja-JP"/>
              </w:rPr>
              <w:t>,</w:t>
            </w:r>
            <w:r w:rsidRPr="008F109E">
              <w:rPr>
                <w:rFonts w:cs="Arial"/>
                <w:lang w:eastAsia="zh-CN"/>
              </w:rPr>
              <w:t xml:space="preserve"> CA_13A-48A-66C</w:t>
            </w:r>
            <w:r w:rsidRPr="008F109E">
              <w:rPr>
                <w:rFonts w:cs="Arial"/>
                <w:lang w:eastAsia="ja-JP"/>
              </w:rPr>
              <w:t>,</w:t>
            </w:r>
            <w:r w:rsidRPr="008F109E">
              <w:rPr>
                <w:rFonts w:cs="Arial"/>
                <w:lang w:eastAsia="zh-CN"/>
              </w:rPr>
              <w:t xml:space="preserve"> </w:t>
            </w:r>
            <w:r w:rsidRPr="008F109E">
              <w:t>CA_13A-48A-48A-66A,</w:t>
            </w:r>
            <w:r w:rsidRPr="008F109E">
              <w:rPr>
                <w:rFonts w:hint="eastAsia"/>
              </w:rPr>
              <w:t xml:space="preserve"> </w:t>
            </w:r>
            <w:r w:rsidRPr="008F109E">
              <w:t>CA_13A-48C-66A,</w:t>
            </w:r>
            <w:r w:rsidRPr="008F109E">
              <w:rPr>
                <w:rFonts w:hint="eastAsia"/>
              </w:rPr>
              <w:t xml:space="preserve"> </w:t>
            </w:r>
            <w:r w:rsidRPr="008F109E">
              <w:rPr>
                <w:lang w:val="en-US"/>
              </w:rPr>
              <w:t xml:space="preserve">CA_28A-32A, </w:t>
            </w:r>
            <w:r w:rsidRPr="008F109E">
              <w:t>CA_48A-66A-66A</w:t>
            </w:r>
            <w:r w:rsidRPr="008F109E">
              <w:rPr>
                <w:rFonts w:hint="eastAsia"/>
              </w:rPr>
              <w:t>,</w:t>
            </w:r>
            <w:r w:rsidRPr="008F109E">
              <w:t xml:space="preserve"> CA_48A-66B</w:t>
            </w:r>
            <w:r w:rsidRPr="008F109E">
              <w:rPr>
                <w:rFonts w:hint="eastAsia"/>
              </w:rPr>
              <w:t xml:space="preserve"> </w:t>
            </w:r>
            <w:r w:rsidRPr="008F109E">
              <w:t>, CA_48A-66C, CA_</w:t>
            </w:r>
            <w:r w:rsidRPr="008F109E">
              <w:rPr>
                <w:lang w:val="en-US"/>
              </w:rPr>
              <w:t>48A-48A-66A</w:t>
            </w:r>
            <w:r w:rsidRPr="008F109E">
              <w:rPr>
                <w:rFonts w:hint="eastAsia"/>
                <w:lang w:val="en-US"/>
              </w:rPr>
              <w:t>, CA_48C-66A</w:t>
            </w:r>
            <w:r w:rsidRPr="008F109E">
              <w:rPr>
                <w:lang w:val="en-US"/>
              </w:rPr>
              <w:t>,</w:t>
            </w:r>
            <w:r w:rsidRPr="008F109E">
              <w:rPr>
                <w:rFonts w:hint="eastAsia"/>
              </w:rPr>
              <w:t xml:space="preserve"> </w:t>
            </w:r>
            <w:r w:rsidRPr="008F109E">
              <w:t>CA_48A-48A-66A-66A,</w:t>
            </w:r>
            <w:r w:rsidRPr="008F109E">
              <w:rPr>
                <w:rFonts w:hint="eastAsia"/>
              </w:rPr>
              <w:t xml:space="preserve"> </w:t>
            </w:r>
            <w:r w:rsidRPr="008F109E">
              <w:t>CA_48A-48A-66B,</w:t>
            </w:r>
            <w:r w:rsidRPr="008F109E">
              <w:rPr>
                <w:rFonts w:hint="eastAsia"/>
              </w:rPr>
              <w:t xml:space="preserve"> </w:t>
            </w:r>
            <w:r w:rsidRPr="008F109E">
              <w:t>CA_48A-48A-66C,</w:t>
            </w:r>
            <w:r w:rsidRPr="008F109E">
              <w:rPr>
                <w:rFonts w:hint="eastAsia"/>
              </w:rPr>
              <w:t xml:space="preserve"> </w:t>
            </w:r>
            <w:r w:rsidRPr="008F109E">
              <w:t>CA_48C-66B,</w:t>
            </w:r>
            <w:r w:rsidRPr="008F109E">
              <w:rPr>
                <w:rFonts w:hint="eastAsia"/>
              </w:rPr>
              <w:t xml:space="preserve"> </w:t>
            </w:r>
            <w:r w:rsidRPr="008F109E">
              <w:t>CA_48C-66C,</w:t>
            </w:r>
            <w:r w:rsidRPr="008F109E">
              <w:rPr>
                <w:rFonts w:hint="eastAsia"/>
              </w:rPr>
              <w:t xml:space="preserve"> </w:t>
            </w:r>
            <w:r w:rsidRPr="008F109E">
              <w:t>CA_48E-66A,</w:t>
            </w:r>
            <w:r w:rsidRPr="008F109E">
              <w:rPr>
                <w:rFonts w:hint="eastAsia"/>
              </w:rPr>
              <w:t xml:space="preserve"> CA_1A-3A-19A-42A, </w:t>
            </w:r>
            <w:r w:rsidRPr="008F109E">
              <w:rPr>
                <w:rFonts w:cs="Arial"/>
                <w:lang w:eastAsia="ja-JP"/>
              </w:rPr>
              <w:t>CA_</w:t>
            </w:r>
            <w:r w:rsidRPr="008F109E">
              <w:rPr>
                <w:rFonts w:cs="Arial"/>
                <w:lang w:eastAsia="zh-CN"/>
              </w:rPr>
              <w:t>1A-</w:t>
            </w:r>
            <w:r w:rsidRPr="008F109E">
              <w:rPr>
                <w:rFonts w:cs="Arial"/>
                <w:lang w:eastAsia="ja-JP"/>
              </w:rPr>
              <w:t>3A-32A-42A</w:t>
            </w:r>
            <w:r w:rsidRPr="008F109E">
              <w:rPr>
                <w:rFonts w:cs="Arial"/>
                <w:lang w:eastAsia="zh-CN"/>
              </w:rPr>
              <w:t xml:space="preserve">, </w:t>
            </w:r>
            <w:r w:rsidRPr="008F109E">
              <w:rPr>
                <w:rFonts w:hint="eastAsia"/>
              </w:rPr>
              <w:t>CA_3A-7A-20A-42A,</w:t>
            </w:r>
            <w:r w:rsidRPr="008F109E">
              <w:t xml:space="preserve"> </w:t>
            </w:r>
            <w:r w:rsidRPr="008F109E">
              <w:rPr>
                <w:rFonts w:cs="Arial"/>
                <w:szCs w:val="18"/>
              </w:rPr>
              <w:t>CA_</w:t>
            </w:r>
            <w:r w:rsidRPr="008F109E">
              <w:rPr>
                <w:rFonts w:cs="Arial"/>
                <w:szCs w:val="18"/>
                <w:lang w:eastAsia="zh-CN"/>
              </w:rPr>
              <w:t>3A-20</w:t>
            </w:r>
            <w:r w:rsidRPr="008F109E">
              <w:rPr>
                <w:rFonts w:cs="Arial"/>
                <w:szCs w:val="18"/>
              </w:rPr>
              <w:t>A-32A-4</w:t>
            </w:r>
            <w:r w:rsidRPr="008F109E">
              <w:rPr>
                <w:rFonts w:cs="Arial"/>
                <w:szCs w:val="18"/>
                <w:lang w:eastAsia="zh-CN"/>
              </w:rPr>
              <w:t>2</w:t>
            </w:r>
            <w:r w:rsidRPr="008F109E">
              <w:rPr>
                <w:rFonts w:cs="Arial"/>
                <w:szCs w:val="18"/>
              </w:rPr>
              <w:t>A</w:t>
            </w:r>
            <w:r w:rsidRPr="008F109E">
              <w:rPr>
                <w:rFonts w:cs="Arial"/>
                <w:lang w:eastAsia="ja-JP"/>
              </w:rPr>
              <w:t xml:space="preserve"> </w:t>
            </w:r>
            <w:r w:rsidRPr="008F109E">
              <w:t>and CA_3A-28A-41A-42A.</w:t>
            </w:r>
            <w:r w:rsidRPr="008F109E">
              <w:rPr>
                <w:rFonts w:eastAsia="Malgun Gothic" w:hint="eastAsia"/>
              </w:rPr>
              <w:t xml:space="preserve"> </w:t>
            </w:r>
            <w:r w:rsidRPr="008F109E">
              <w:rPr>
                <w:rFonts w:ascii="Symbol" w:hAnsi="Symbol"/>
              </w:rPr>
              <w:t></w:t>
            </w:r>
            <w:r w:rsidRPr="008F109E">
              <w:t>F</w:t>
            </w:r>
            <w:r w:rsidRPr="008F109E">
              <w:rPr>
                <w:vertAlign w:val="subscript"/>
              </w:rPr>
              <w:t>HD</w:t>
            </w:r>
            <w:r w:rsidRPr="008F109E">
              <w:t xml:space="preserve"> = 0MHz for CA_11A-28A</w:t>
            </w:r>
            <w:r w:rsidRPr="008F109E">
              <w:rPr>
                <w:rFonts w:hint="eastAsia"/>
              </w:rPr>
              <w:t>, CA_1A-11A-28A and CA_3A-11A-28A</w:t>
            </w:r>
            <w:r w:rsidRPr="008F109E">
              <w:t>.</w:t>
            </w:r>
          </w:p>
          <w:p w14:paraId="2C810EF9" w14:textId="5BA813D2" w:rsidR="00ED45F4" w:rsidRPr="008F109E" w:rsidRDefault="00ED45F4" w:rsidP="00CF657A">
            <w:pPr>
              <w:pStyle w:val="TAN"/>
              <w:rPr>
                <w:rFonts w:cs="Arial"/>
                <w:snapToGrid w:val="0"/>
                <w:lang w:eastAsia="ja-JP"/>
              </w:rPr>
            </w:pPr>
            <w:r w:rsidRPr="008F109E">
              <w:rPr>
                <w:rFonts w:cs="Arial"/>
                <w:lang w:eastAsia="ja-JP"/>
              </w:rPr>
              <w:t>NOTE 10:</w:t>
            </w:r>
            <w:r w:rsidRPr="008F109E">
              <w:rPr>
                <w:rFonts w:cs="Arial"/>
                <w:lang w:eastAsia="ja-JP"/>
              </w:rPr>
              <w:tab/>
              <w:t>The requirements should be verified for UL EARFCN of the aggressor (low</w:t>
            </w:r>
            <w:r w:rsidRPr="008F109E">
              <w:rPr>
                <w:rFonts w:cs="Arial" w:hint="eastAsia"/>
                <w:lang w:eastAsia="ja-JP"/>
              </w:rPr>
              <w:t>er</w:t>
            </w:r>
            <w:r w:rsidRPr="008F109E">
              <w:rPr>
                <w:rFonts w:cs="Arial"/>
                <w:lang w:eastAsia="ja-JP"/>
              </w:rPr>
              <w:t xml:space="preserve">) band (superscript LB) such that </w:t>
            </w:r>
            <w:r w:rsidRPr="008F109E">
              <w:rPr>
                <w:rFonts w:cs="Arial"/>
                <w:snapToGrid w:val="0"/>
                <w:position w:val="-12"/>
                <w:lang w:eastAsia="ja-JP"/>
              </w:rPr>
              <w:object w:dxaOrig="1960" w:dyaOrig="380" w14:anchorId="3EA8D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15pt" o:ole="">
                  <v:imagedata r:id="rId14" o:title=""/>
                </v:shape>
                <o:OLEObject Type="Embed" ProgID="Equation.3" ShapeID="_x0000_i1025" DrawAspect="Content" ObjectID="_1656841294" r:id="rId15"/>
              </w:object>
            </w:r>
            <w:r w:rsidRPr="008F109E">
              <w:rPr>
                <w:rFonts w:cs="Arial"/>
                <w:snapToGrid w:val="0"/>
                <w:lang w:eastAsia="ja-JP"/>
              </w:rPr>
              <w:t xml:space="preserve">in MHz and </w:t>
            </w:r>
            <w:r w:rsidRPr="008F109E">
              <w:rPr>
                <w:rFonts w:cs="Arial"/>
                <w:position w:val="-14"/>
                <w:lang w:eastAsia="zh-CN"/>
              </w:rPr>
              <w:object w:dxaOrig="4900" w:dyaOrig="400" w14:anchorId="6F50D3B6">
                <v:shape id="_x0000_i1026" type="#_x0000_t75" style="width:204pt;height:16.5pt" o:ole="">
                  <v:imagedata r:id="rId16" o:title=""/>
                </v:shape>
                <o:OLEObject Type="Embed" ProgID="Equation.DSMT4" ShapeID="_x0000_i1026" DrawAspect="Content" ObjectID="_1656841295" r:id="rId17"/>
              </w:object>
            </w:r>
            <w:r w:rsidRPr="008F109E">
              <w:rPr>
                <w:rFonts w:cs="Arial"/>
                <w:snapToGrid w:val="0"/>
                <w:lang w:eastAsia="ja-JP"/>
              </w:rPr>
              <w:t xml:space="preserve"> with</w:t>
            </w:r>
            <w:r w:rsidR="001A0743" w:rsidRPr="008F109E">
              <w:rPr>
                <w:rFonts w:cs="Arial"/>
                <w:noProof/>
                <w:position w:val="-10"/>
                <w:lang w:eastAsia="ja-JP"/>
              </w:rPr>
              <w:drawing>
                <wp:inline distT="0" distB="0" distL="0" distR="0" wp14:anchorId="0AD6E4B5" wp14:editId="2A67655B">
                  <wp:extent cx="248920" cy="191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920" cy="191135"/>
                          </a:xfrm>
                          <a:prstGeom prst="rect">
                            <a:avLst/>
                          </a:prstGeom>
                          <a:noFill/>
                          <a:ln>
                            <a:noFill/>
                          </a:ln>
                        </pic:spPr>
                      </pic:pic>
                    </a:graphicData>
                  </a:graphic>
                </wp:inline>
              </w:drawing>
            </w:r>
            <w:r w:rsidRPr="008F109E">
              <w:rPr>
                <w:rFonts w:cs="Arial"/>
                <w:snapToGrid w:val="0"/>
                <w:lang w:eastAsia="ja-JP"/>
              </w:rPr>
              <w:t xml:space="preserve"> carrier frequenc</w:t>
            </w:r>
            <w:r w:rsidRPr="008F109E">
              <w:rPr>
                <w:rFonts w:cs="Arial" w:hint="eastAsia"/>
                <w:snapToGrid w:val="0"/>
                <w:lang w:eastAsia="ja-JP"/>
              </w:rPr>
              <w:t>y</w:t>
            </w:r>
            <w:r w:rsidRPr="008F109E">
              <w:rPr>
                <w:rFonts w:cs="Arial"/>
                <w:snapToGrid w:val="0"/>
                <w:lang w:eastAsia="ja-JP"/>
              </w:rPr>
              <w:t xml:space="preserve"> in the victim (high</w:t>
            </w:r>
            <w:r w:rsidRPr="008F109E">
              <w:rPr>
                <w:rFonts w:cs="Arial" w:hint="eastAsia"/>
                <w:snapToGrid w:val="0"/>
                <w:lang w:eastAsia="ja-JP"/>
              </w:rPr>
              <w:t>er</w:t>
            </w:r>
            <w:r w:rsidRPr="008F109E">
              <w:rPr>
                <w:rFonts w:cs="Arial"/>
                <w:snapToGrid w:val="0"/>
                <w:lang w:eastAsia="ja-JP"/>
              </w:rPr>
              <w:t xml:space="preserve">) band in MHz and </w:t>
            </w:r>
            <w:r w:rsidR="001A0743" w:rsidRPr="008F109E">
              <w:rPr>
                <w:rFonts w:cs="Arial"/>
                <w:noProof/>
                <w:position w:val="-12"/>
                <w:lang w:eastAsia="ja-JP"/>
              </w:rPr>
              <w:drawing>
                <wp:inline distT="0" distB="0" distL="0" distR="0" wp14:anchorId="7110A355" wp14:editId="62901EBC">
                  <wp:extent cx="427990" cy="19113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7990" cy="191135"/>
                          </a:xfrm>
                          <a:prstGeom prst="rect">
                            <a:avLst/>
                          </a:prstGeom>
                          <a:noFill/>
                          <a:ln>
                            <a:noFill/>
                          </a:ln>
                        </pic:spPr>
                      </pic:pic>
                    </a:graphicData>
                  </a:graphic>
                </wp:inline>
              </w:drawing>
            </w:r>
            <w:r w:rsidRPr="008F109E">
              <w:rPr>
                <w:rFonts w:cs="Arial"/>
                <w:snapToGrid w:val="0"/>
                <w:lang w:eastAsia="ja-JP"/>
              </w:rPr>
              <w:t xml:space="preserve"> the channel bandwidth configured in the lower band.</w:t>
            </w:r>
          </w:p>
          <w:p w14:paraId="6E282E63" w14:textId="7A834CF5" w:rsidR="00ED45F4" w:rsidRPr="008F109E" w:rsidRDefault="00ED45F4" w:rsidP="00CF657A">
            <w:pPr>
              <w:pStyle w:val="TAN"/>
              <w:rPr>
                <w:rFonts w:cs="Arial"/>
                <w:snapToGrid w:val="0"/>
                <w:lang w:eastAsia="ja-JP"/>
              </w:rPr>
            </w:pPr>
            <w:r w:rsidRPr="008F109E">
              <w:rPr>
                <w:rFonts w:cs="Arial"/>
                <w:lang w:eastAsia="ja-JP"/>
              </w:rPr>
              <w:t xml:space="preserve">NOTE </w:t>
            </w:r>
            <w:r w:rsidRPr="008F109E">
              <w:rPr>
                <w:rFonts w:cs="Arial" w:hint="eastAsia"/>
                <w:lang w:eastAsia="ja-JP"/>
              </w:rPr>
              <w:t>11</w:t>
            </w:r>
            <w:r w:rsidRPr="008F109E">
              <w:rPr>
                <w:rFonts w:cs="Arial"/>
                <w:lang w:eastAsia="ja-JP"/>
              </w:rPr>
              <w:t>:</w:t>
            </w:r>
            <w:r w:rsidRPr="008F109E">
              <w:rPr>
                <w:rFonts w:cs="Arial"/>
                <w:lang w:eastAsia="ja-JP"/>
              </w:rPr>
              <w:tab/>
              <w:t xml:space="preserve">The requirements </w:t>
            </w:r>
            <w:r w:rsidRPr="008F109E">
              <w:rPr>
                <w:rFonts w:cs="Arial" w:hint="eastAsia"/>
                <w:lang w:eastAsia="ja-JP"/>
              </w:rPr>
              <w:t xml:space="preserve">are </w:t>
            </w:r>
            <w:r w:rsidRPr="008F109E">
              <w:rPr>
                <w:rFonts w:cs="Arial"/>
                <w:lang w:eastAsia="ja-JP"/>
              </w:rPr>
              <w:t xml:space="preserve">only </w:t>
            </w:r>
            <w:r w:rsidRPr="008F109E">
              <w:rPr>
                <w:rFonts w:cs="Arial" w:hint="eastAsia"/>
                <w:lang w:eastAsia="ja-JP"/>
              </w:rPr>
              <w:t xml:space="preserve">applicable to channel bandwidths with a </w:t>
            </w:r>
            <w:r w:rsidRPr="008F109E">
              <w:rPr>
                <w:rFonts w:cs="Arial"/>
                <w:snapToGrid w:val="0"/>
                <w:lang w:eastAsia="ja-JP"/>
              </w:rPr>
              <w:t>carrier frequenc</w:t>
            </w:r>
            <w:r w:rsidRPr="008F109E">
              <w:rPr>
                <w:rFonts w:cs="Arial" w:hint="eastAsia"/>
                <w:snapToGrid w:val="0"/>
                <w:lang w:eastAsia="ja-JP"/>
              </w:rPr>
              <w:t>y</w:t>
            </w:r>
            <w:r w:rsidRPr="008F109E">
              <w:rPr>
                <w:rFonts w:cs="Arial"/>
                <w:snapToGrid w:val="0"/>
                <w:lang w:eastAsia="ja-JP"/>
              </w:rPr>
              <w:t xml:space="preserve"> at </w:t>
            </w:r>
            <w:r w:rsidRPr="008F109E">
              <w:rPr>
                <w:rFonts w:cs="Arial"/>
                <w:snapToGrid w:val="0"/>
                <w:position w:val="-12"/>
                <w:lang w:eastAsia="ja-JP"/>
              </w:rPr>
              <w:object w:dxaOrig="1939" w:dyaOrig="380" w14:anchorId="2656DAD5">
                <v:shape id="_x0000_i1027" type="#_x0000_t75" style="width:78pt;height:15pt" o:ole="">
                  <v:imagedata r:id="rId20" o:title=""/>
                </v:shape>
                <o:OLEObject Type="Embed" ProgID="Equation.3" ShapeID="_x0000_i1027" DrawAspect="Content" ObjectID="_1656841296" r:id="rId21"/>
              </w:object>
            </w:r>
            <w:r w:rsidRPr="008F109E">
              <w:rPr>
                <w:rFonts w:cs="Arial" w:hint="eastAsia"/>
                <w:lang w:eastAsia="ja-JP"/>
              </w:rPr>
              <w:t xml:space="preserve"> MHz offset from</w:t>
            </w:r>
            <w:r w:rsidRPr="008F109E">
              <w:rPr>
                <w:rFonts w:cs="Arial"/>
                <w:lang w:eastAsia="ja-JP"/>
              </w:rPr>
              <w:t xml:space="preserve"> </w:t>
            </w:r>
            <w:r w:rsidRPr="008F109E">
              <w:rPr>
                <w:rFonts w:cs="Arial"/>
                <w:snapToGrid w:val="0"/>
                <w:position w:val="-12"/>
                <w:lang w:eastAsia="ja-JP"/>
              </w:rPr>
              <w:object w:dxaOrig="560" w:dyaOrig="380" w14:anchorId="6D15E708">
                <v:shape id="_x0000_i1028" type="#_x0000_t75" style="width:22.5pt;height:15pt" o:ole="">
                  <v:imagedata r:id="rId22" o:title=""/>
                </v:shape>
                <o:OLEObject Type="Embed" ProgID="Equation.3" ShapeID="_x0000_i1028" DrawAspect="Content" ObjectID="_1656841297" r:id="rId23"/>
              </w:object>
            </w:r>
            <w:r w:rsidRPr="008F109E">
              <w:rPr>
                <w:rFonts w:cs="Arial"/>
                <w:snapToGrid w:val="0"/>
                <w:lang w:eastAsia="ja-JP"/>
              </w:rPr>
              <w:t xml:space="preserve"> in the victim (higher band) with </w:t>
            </w:r>
            <w:r w:rsidRPr="008F109E">
              <w:rPr>
                <w:rFonts w:cs="Arial"/>
                <w:position w:val="-14"/>
                <w:lang w:eastAsia="zh-CN"/>
              </w:rPr>
              <w:object w:dxaOrig="4900" w:dyaOrig="400" w14:anchorId="7C4D0CF2">
                <v:shape id="_x0000_i1029" type="#_x0000_t75" style="width:204pt;height:16.5pt" o:ole="">
                  <v:imagedata r:id="rId16" o:title=""/>
                </v:shape>
                <o:OLEObject Type="Embed" ProgID="Equation.DSMT4" ShapeID="_x0000_i1029" DrawAspect="Content" ObjectID="_1656841298" r:id="rId24"/>
              </w:object>
            </w:r>
            <w:r w:rsidRPr="008F109E">
              <w:rPr>
                <w:rFonts w:cs="Arial"/>
                <w:snapToGrid w:val="0"/>
                <w:lang w:eastAsia="ja-JP"/>
              </w:rPr>
              <w:t>, where</w:t>
            </w:r>
            <w:r w:rsidR="001A0743" w:rsidRPr="008F109E">
              <w:rPr>
                <w:rFonts w:cs="Arial"/>
                <w:noProof/>
                <w:position w:val="-12"/>
                <w:lang w:eastAsia="ja-JP"/>
              </w:rPr>
              <w:drawing>
                <wp:inline distT="0" distB="0" distL="0" distR="0" wp14:anchorId="32F6A79C" wp14:editId="1DAFC0C7">
                  <wp:extent cx="427990" cy="19113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7990" cy="191135"/>
                          </a:xfrm>
                          <a:prstGeom prst="rect">
                            <a:avLst/>
                          </a:prstGeom>
                          <a:noFill/>
                          <a:ln>
                            <a:noFill/>
                          </a:ln>
                        </pic:spPr>
                      </pic:pic>
                    </a:graphicData>
                  </a:graphic>
                </wp:inline>
              </w:drawing>
            </w:r>
            <w:r w:rsidRPr="008F109E">
              <w:rPr>
                <w:rFonts w:cs="Arial"/>
                <w:snapToGrid w:val="0"/>
                <w:lang w:eastAsia="ja-JP"/>
              </w:rPr>
              <w:t>and</w:t>
            </w:r>
            <w:r w:rsidRPr="008F109E">
              <w:rPr>
                <w:rFonts w:cs="Arial"/>
                <w:snapToGrid w:val="0"/>
                <w:position w:val="-12"/>
                <w:lang w:eastAsia="ja-JP"/>
              </w:rPr>
              <w:object w:dxaOrig="900" w:dyaOrig="380" w14:anchorId="3B88E3B7">
                <v:shape id="_x0000_i1030" type="#_x0000_t75" style="width:36pt;height:15pt" o:ole="">
                  <v:imagedata r:id="rId25" o:title=""/>
                </v:shape>
                <o:OLEObject Type="Embed" ProgID="Equation.3" ShapeID="_x0000_i1030" DrawAspect="Content" ObjectID="_1656841299" r:id="rId26"/>
              </w:object>
            </w:r>
            <w:r w:rsidRPr="008F109E">
              <w:rPr>
                <w:rFonts w:cs="Arial"/>
                <w:snapToGrid w:val="0"/>
                <w:lang w:eastAsia="ja-JP"/>
              </w:rPr>
              <w:t>are the channel bandwidths configured in the aggressor (lower) and victim (higher) bands in MHz, respectively.</w:t>
            </w:r>
          </w:p>
        </w:tc>
      </w:tr>
    </w:tbl>
    <w:p w14:paraId="0BDE48C1" w14:textId="77777777" w:rsidR="00ED45F4" w:rsidRPr="008F109E" w:rsidRDefault="00ED45F4" w:rsidP="00ED45F4"/>
    <w:p w14:paraId="6999DC7E" w14:textId="77777777" w:rsidR="00ED45F4" w:rsidRPr="008F109E" w:rsidRDefault="00175B37" w:rsidP="00ED45F4">
      <w:pPr>
        <w:pStyle w:val="TH"/>
      </w:pPr>
      <w:r w:rsidRPr="008F109E">
        <w:t>Table 7.3.1A-0b</w:t>
      </w:r>
      <w:r w:rsidR="00ED45F4" w:rsidRPr="008F109E">
        <w:t>: Uplink configuration for the low band (exceptions due to harmonic issue)</w:t>
      </w:r>
    </w:p>
    <w:tbl>
      <w:tblPr>
        <w:tblW w:w="836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785"/>
        <w:gridCol w:w="784"/>
        <w:gridCol w:w="784"/>
        <w:gridCol w:w="784"/>
        <w:gridCol w:w="784"/>
        <w:gridCol w:w="784"/>
        <w:gridCol w:w="787"/>
        <w:gridCol w:w="742"/>
        <w:gridCol w:w="7"/>
      </w:tblGrid>
      <w:tr w:rsidR="00ED45F4" w:rsidRPr="008F109E" w14:paraId="535324ED" w14:textId="77777777" w:rsidTr="00CF657A">
        <w:trPr>
          <w:gridAfter w:val="1"/>
          <w:wAfter w:w="7" w:type="dxa"/>
          <w:trHeight w:val="255"/>
        </w:trPr>
        <w:tc>
          <w:tcPr>
            <w:tcW w:w="8356" w:type="dxa"/>
            <w:gridSpan w:val="9"/>
            <w:shd w:val="clear" w:color="auto" w:fill="auto"/>
            <w:vAlign w:val="center"/>
          </w:tcPr>
          <w:p w14:paraId="4EACB972" w14:textId="77777777" w:rsidR="00ED45F4" w:rsidRPr="008F109E" w:rsidRDefault="00ED45F4" w:rsidP="00CF657A">
            <w:pPr>
              <w:pStyle w:val="TAH"/>
              <w:rPr>
                <w:rFonts w:cs="Arial"/>
              </w:rPr>
            </w:pPr>
            <w:r w:rsidRPr="008F109E">
              <w:rPr>
                <w:rFonts w:cs="Arial"/>
              </w:rPr>
              <w:t>E-UTRA Band / Channel bandwidth of the high band / N</w:t>
            </w:r>
            <w:r w:rsidRPr="008F109E">
              <w:rPr>
                <w:rFonts w:cs="Arial"/>
                <w:vertAlign w:val="subscript"/>
              </w:rPr>
              <w:t>RB</w:t>
            </w:r>
            <w:r w:rsidRPr="008F109E">
              <w:rPr>
                <w:rFonts w:cs="Arial"/>
              </w:rPr>
              <w:t xml:space="preserve"> / Duplex mode</w:t>
            </w:r>
          </w:p>
        </w:tc>
      </w:tr>
      <w:tr w:rsidR="00ED45F4" w:rsidRPr="008F109E" w14:paraId="538CFD8D" w14:textId="77777777" w:rsidTr="00CF657A">
        <w:trPr>
          <w:gridAfter w:val="1"/>
          <w:wAfter w:w="7" w:type="dxa"/>
          <w:trHeight w:val="255"/>
        </w:trPr>
        <w:tc>
          <w:tcPr>
            <w:tcW w:w="2122" w:type="dxa"/>
            <w:shd w:val="clear" w:color="auto" w:fill="auto"/>
            <w:vAlign w:val="center"/>
          </w:tcPr>
          <w:p w14:paraId="37BC821F" w14:textId="77777777" w:rsidR="00ED45F4" w:rsidRPr="008F109E" w:rsidRDefault="00ED45F4" w:rsidP="00CF657A">
            <w:pPr>
              <w:pStyle w:val="TAH"/>
              <w:rPr>
                <w:rFonts w:eastAsia="MS Mincho" w:cs="Arial"/>
              </w:rPr>
            </w:pPr>
            <w:r w:rsidRPr="008F109E">
              <w:rPr>
                <w:rFonts w:cs="Arial"/>
              </w:rPr>
              <w:t>EUTRA CA Configuration</w:t>
            </w:r>
          </w:p>
        </w:tc>
        <w:tc>
          <w:tcPr>
            <w:tcW w:w="785" w:type="dxa"/>
            <w:shd w:val="clear" w:color="auto" w:fill="auto"/>
            <w:vAlign w:val="center"/>
          </w:tcPr>
          <w:p w14:paraId="55D8B9ED" w14:textId="77777777" w:rsidR="00ED45F4" w:rsidRPr="008F109E" w:rsidRDefault="00ED45F4" w:rsidP="00CF657A">
            <w:pPr>
              <w:pStyle w:val="TAH"/>
              <w:rPr>
                <w:rFonts w:eastAsia="MS Mincho" w:cs="Arial"/>
              </w:rPr>
            </w:pPr>
            <w:r w:rsidRPr="008F109E">
              <w:rPr>
                <w:rFonts w:cs="Arial"/>
              </w:rPr>
              <w:t>UL band</w:t>
            </w:r>
          </w:p>
        </w:tc>
        <w:tc>
          <w:tcPr>
            <w:tcW w:w="784" w:type="dxa"/>
            <w:shd w:val="clear" w:color="auto" w:fill="auto"/>
            <w:vAlign w:val="center"/>
          </w:tcPr>
          <w:p w14:paraId="76618AB1" w14:textId="77777777" w:rsidR="00ED45F4" w:rsidRPr="008F109E" w:rsidRDefault="00ED45F4" w:rsidP="00CF657A">
            <w:pPr>
              <w:pStyle w:val="TAH"/>
              <w:rPr>
                <w:rFonts w:eastAsia="MS Mincho" w:cs="Arial"/>
              </w:rPr>
            </w:pPr>
            <w:r w:rsidRPr="008F109E">
              <w:rPr>
                <w:rFonts w:cs="Arial"/>
              </w:rPr>
              <w:t>1.4 MHz</w:t>
            </w:r>
          </w:p>
        </w:tc>
        <w:tc>
          <w:tcPr>
            <w:tcW w:w="784" w:type="dxa"/>
            <w:shd w:val="clear" w:color="auto" w:fill="auto"/>
            <w:vAlign w:val="center"/>
          </w:tcPr>
          <w:p w14:paraId="1712A117" w14:textId="77777777" w:rsidR="00ED45F4" w:rsidRPr="008F109E" w:rsidRDefault="00ED45F4" w:rsidP="00CF657A">
            <w:pPr>
              <w:pStyle w:val="TAH"/>
              <w:rPr>
                <w:rFonts w:eastAsia="MS Mincho" w:cs="Arial"/>
              </w:rPr>
            </w:pPr>
            <w:r w:rsidRPr="008F109E">
              <w:rPr>
                <w:rFonts w:cs="Arial"/>
              </w:rPr>
              <w:t>3 MHz</w:t>
            </w:r>
          </w:p>
        </w:tc>
        <w:tc>
          <w:tcPr>
            <w:tcW w:w="784" w:type="dxa"/>
            <w:shd w:val="clear" w:color="auto" w:fill="auto"/>
            <w:vAlign w:val="center"/>
          </w:tcPr>
          <w:p w14:paraId="40BA9B57" w14:textId="77777777" w:rsidR="00ED45F4" w:rsidRPr="008F109E" w:rsidRDefault="00ED45F4" w:rsidP="00CF657A">
            <w:pPr>
              <w:pStyle w:val="TAH"/>
              <w:rPr>
                <w:rFonts w:eastAsia="MS Mincho" w:cs="Arial"/>
              </w:rPr>
            </w:pPr>
            <w:r w:rsidRPr="008F109E">
              <w:rPr>
                <w:rFonts w:cs="Arial"/>
              </w:rPr>
              <w:t>5 MHz</w:t>
            </w:r>
          </w:p>
        </w:tc>
        <w:tc>
          <w:tcPr>
            <w:tcW w:w="784" w:type="dxa"/>
            <w:shd w:val="clear" w:color="auto" w:fill="auto"/>
            <w:vAlign w:val="center"/>
          </w:tcPr>
          <w:p w14:paraId="51E623FC" w14:textId="77777777" w:rsidR="00ED45F4" w:rsidRPr="008F109E" w:rsidRDefault="00ED45F4" w:rsidP="00CF657A">
            <w:pPr>
              <w:pStyle w:val="TAH"/>
              <w:rPr>
                <w:rFonts w:eastAsia="MS Mincho" w:cs="Arial"/>
              </w:rPr>
            </w:pPr>
            <w:r w:rsidRPr="008F109E">
              <w:rPr>
                <w:rFonts w:cs="Arial"/>
              </w:rPr>
              <w:t>10 MHz</w:t>
            </w:r>
          </w:p>
        </w:tc>
        <w:tc>
          <w:tcPr>
            <w:tcW w:w="784" w:type="dxa"/>
            <w:shd w:val="clear" w:color="auto" w:fill="auto"/>
            <w:vAlign w:val="center"/>
          </w:tcPr>
          <w:p w14:paraId="04FF4A0D" w14:textId="77777777" w:rsidR="00ED45F4" w:rsidRPr="008F109E" w:rsidRDefault="00ED45F4" w:rsidP="00CF657A">
            <w:pPr>
              <w:pStyle w:val="TAH"/>
              <w:rPr>
                <w:rFonts w:eastAsia="MS Mincho" w:cs="Arial"/>
              </w:rPr>
            </w:pPr>
            <w:r w:rsidRPr="008F109E">
              <w:rPr>
                <w:rFonts w:cs="Arial"/>
              </w:rPr>
              <w:t>15 MHz</w:t>
            </w:r>
          </w:p>
        </w:tc>
        <w:tc>
          <w:tcPr>
            <w:tcW w:w="787" w:type="dxa"/>
            <w:shd w:val="clear" w:color="auto" w:fill="auto"/>
            <w:vAlign w:val="center"/>
          </w:tcPr>
          <w:p w14:paraId="50C87D7C" w14:textId="77777777" w:rsidR="00ED45F4" w:rsidRPr="008F109E" w:rsidRDefault="00ED45F4" w:rsidP="00CF657A">
            <w:pPr>
              <w:pStyle w:val="TAH"/>
              <w:rPr>
                <w:rFonts w:eastAsia="MS Mincho" w:cs="Arial"/>
              </w:rPr>
            </w:pPr>
            <w:r w:rsidRPr="008F109E">
              <w:rPr>
                <w:rFonts w:cs="Arial"/>
              </w:rPr>
              <w:t>20 MHz</w:t>
            </w:r>
          </w:p>
        </w:tc>
        <w:tc>
          <w:tcPr>
            <w:tcW w:w="742" w:type="dxa"/>
            <w:shd w:val="clear" w:color="auto" w:fill="auto"/>
            <w:vAlign w:val="center"/>
          </w:tcPr>
          <w:p w14:paraId="3682D0B2" w14:textId="77777777" w:rsidR="00ED45F4" w:rsidRPr="008F109E" w:rsidRDefault="00ED45F4" w:rsidP="00CF657A">
            <w:pPr>
              <w:pStyle w:val="TAH"/>
              <w:rPr>
                <w:rFonts w:eastAsia="MS Mincho" w:cs="Arial"/>
              </w:rPr>
            </w:pPr>
            <w:r w:rsidRPr="008F109E">
              <w:rPr>
                <w:rFonts w:cs="Arial"/>
              </w:rPr>
              <w:t>Duplex mode</w:t>
            </w:r>
          </w:p>
        </w:tc>
      </w:tr>
      <w:tr w:rsidR="00ED45F4" w:rsidRPr="008F109E" w14:paraId="672634C3" w14:textId="77777777" w:rsidTr="00CF657A">
        <w:trPr>
          <w:trHeight w:val="255"/>
        </w:trPr>
        <w:tc>
          <w:tcPr>
            <w:tcW w:w="2122" w:type="dxa"/>
            <w:shd w:val="clear" w:color="auto" w:fill="auto"/>
            <w:vAlign w:val="center"/>
          </w:tcPr>
          <w:p w14:paraId="62E7EF99" w14:textId="77777777" w:rsidR="00ED45F4" w:rsidRPr="008F109E" w:rsidRDefault="00ED45F4" w:rsidP="00CF657A">
            <w:pPr>
              <w:pStyle w:val="TAC"/>
              <w:rPr>
                <w:rFonts w:cs="Arial"/>
                <w:lang w:val="sv-SE" w:eastAsia="ja-JP"/>
              </w:rPr>
            </w:pPr>
            <w:r w:rsidRPr="008F109E">
              <w:rPr>
                <w:lang w:eastAsia="ja-JP"/>
              </w:rPr>
              <w:t>CA_28A</w:t>
            </w:r>
            <w:r w:rsidRPr="008F109E">
              <w:rPr>
                <w:lang w:val="sv-SE" w:eastAsia="ja-JP"/>
              </w:rPr>
              <w:t>-32A</w:t>
            </w:r>
          </w:p>
        </w:tc>
        <w:tc>
          <w:tcPr>
            <w:tcW w:w="785" w:type="dxa"/>
            <w:shd w:val="clear" w:color="auto" w:fill="auto"/>
            <w:vAlign w:val="center"/>
          </w:tcPr>
          <w:p w14:paraId="76DFB791" w14:textId="77777777" w:rsidR="00ED45F4" w:rsidRPr="008F109E" w:rsidRDefault="00ED45F4" w:rsidP="00CF657A">
            <w:pPr>
              <w:pStyle w:val="TAC"/>
              <w:rPr>
                <w:rFonts w:cs="Arial"/>
                <w:lang w:eastAsia="ja-JP"/>
              </w:rPr>
            </w:pPr>
            <w:r w:rsidRPr="008F109E">
              <w:rPr>
                <w:lang w:eastAsia="ja-JP"/>
              </w:rPr>
              <w:t>28</w:t>
            </w:r>
          </w:p>
        </w:tc>
        <w:tc>
          <w:tcPr>
            <w:tcW w:w="784" w:type="dxa"/>
            <w:shd w:val="clear" w:color="auto" w:fill="auto"/>
            <w:vAlign w:val="center"/>
          </w:tcPr>
          <w:p w14:paraId="7F922098" w14:textId="77777777" w:rsidR="00ED45F4" w:rsidRPr="008F109E" w:rsidRDefault="00ED45F4" w:rsidP="00CF657A">
            <w:pPr>
              <w:pStyle w:val="TAC"/>
              <w:rPr>
                <w:rFonts w:cs="Arial"/>
              </w:rPr>
            </w:pPr>
          </w:p>
        </w:tc>
        <w:tc>
          <w:tcPr>
            <w:tcW w:w="784" w:type="dxa"/>
            <w:shd w:val="clear" w:color="auto" w:fill="auto"/>
            <w:vAlign w:val="center"/>
          </w:tcPr>
          <w:p w14:paraId="23F96F37" w14:textId="77777777" w:rsidR="00ED45F4" w:rsidRPr="008F109E" w:rsidRDefault="00ED45F4" w:rsidP="00CF657A">
            <w:pPr>
              <w:pStyle w:val="TAC"/>
              <w:rPr>
                <w:rFonts w:cs="Arial"/>
              </w:rPr>
            </w:pPr>
          </w:p>
        </w:tc>
        <w:tc>
          <w:tcPr>
            <w:tcW w:w="784" w:type="dxa"/>
            <w:shd w:val="clear" w:color="auto" w:fill="auto"/>
            <w:vAlign w:val="center"/>
          </w:tcPr>
          <w:p w14:paraId="332C5E88" w14:textId="77777777" w:rsidR="00ED45F4" w:rsidRPr="008F109E" w:rsidRDefault="00ED45F4" w:rsidP="00CF657A">
            <w:pPr>
              <w:pStyle w:val="TAC"/>
              <w:rPr>
                <w:lang w:eastAsia="ja-JP"/>
              </w:rPr>
            </w:pPr>
            <w:r w:rsidRPr="008F109E">
              <w:rPr>
                <w:lang w:eastAsia="ja-JP"/>
              </w:rPr>
              <w:t>12</w:t>
            </w:r>
          </w:p>
        </w:tc>
        <w:tc>
          <w:tcPr>
            <w:tcW w:w="784" w:type="dxa"/>
            <w:shd w:val="clear" w:color="auto" w:fill="auto"/>
            <w:vAlign w:val="center"/>
          </w:tcPr>
          <w:p w14:paraId="4833612C" w14:textId="77777777" w:rsidR="00ED45F4" w:rsidRPr="008F109E" w:rsidRDefault="00ED45F4" w:rsidP="00CF657A">
            <w:pPr>
              <w:pStyle w:val="TAC"/>
              <w:rPr>
                <w:lang w:eastAsia="ja-JP"/>
              </w:rPr>
            </w:pPr>
            <w:r w:rsidRPr="008F109E">
              <w:rPr>
                <w:lang w:eastAsia="ja-JP"/>
              </w:rPr>
              <w:t>25</w:t>
            </w:r>
          </w:p>
        </w:tc>
        <w:tc>
          <w:tcPr>
            <w:tcW w:w="784" w:type="dxa"/>
            <w:shd w:val="clear" w:color="auto" w:fill="auto"/>
            <w:vAlign w:val="center"/>
          </w:tcPr>
          <w:p w14:paraId="76239FAF" w14:textId="77777777" w:rsidR="00ED45F4" w:rsidRPr="008F109E" w:rsidRDefault="00ED45F4" w:rsidP="00CF657A">
            <w:pPr>
              <w:pStyle w:val="TAC"/>
              <w:rPr>
                <w:lang w:eastAsia="ja-JP"/>
              </w:rPr>
            </w:pPr>
            <w:r w:rsidRPr="008F109E">
              <w:rPr>
                <w:lang w:eastAsia="ja-JP"/>
              </w:rPr>
              <w:t>36</w:t>
            </w:r>
          </w:p>
        </w:tc>
        <w:tc>
          <w:tcPr>
            <w:tcW w:w="787" w:type="dxa"/>
            <w:shd w:val="clear" w:color="auto" w:fill="auto"/>
            <w:vAlign w:val="center"/>
          </w:tcPr>
          <w:p w14:paraId="4FB20073" w14:textId="77777777" w:rsidR="00ED45F4" w:rsidRPr="008F109E" w:rsidRDefault="00ED45F4" w:rsidP="00CF657A">
            <w:pPr>
              <w:pStyle w:val="TAC"/>
              <w:rPr>
                <w:lang w:eastAsia="ja-JP"/>
              </w:rPr>
            </w:pPr>
            <w:r w:rsidRPr="008F109E">
              <w:rPr>
                <w:lang w:eastAsia="ja-JP"/>
              </w:rPr>
              <w:t>50</w:t>
            </w:r>
          </w:p>
        </w:tc>
        <w:tc>
          <w:tcPr>
            <w:tcW w:w="749" w:type="dxa"/>
            <w:gridSpan w:val="2"/>
            <w:shd w:val="clear" w:color="auto" w:fill="auto"/>
            <w:vAlign w:val="center"/>
          </w:tcPr>
          <w:p w14:paraId="7AC809A0" w14:textId="77777777" w:rsidR="00ED45F4" w:rsidRPr="008F109E" w:rsidRDefault="00ED45F4" w:rsidP="00CF657A">
            <w:pPr>
              <w:pStyle w:val="TAC"/>
              <w:rPr>
                <w:rFonts w:cs="Arial"/>
                <w:lang w:eastAsia="ja-JP"/>
              </w:rPr>
            </w:pPr>
            <w:r w:rsidRPr="008F109E">
              <w:rPr>
                <w:lang w:eastAsia="ja-JP"/>
              </w:rPr>
              <w:t>FDD</w:t>
            </w:r>
          </w:p>
        </w:tc>
      </w:tr>
    </w:tbl>
    <w:p w14:paraId="3FC2FD93" w14:textId="77777777" w:rsidR="00472E4B" w:rsidRPr="008F109E" w:rsidRDefault="00472E4B" w:rsidP="00430AC9"/>
    <w:p w14:paraId="3686B6FC" w14:textId="77777777" w:rsidR="00DD092A" w:rsidRPr="008F109E" w:rsidRDefault="00DD092A" w:rsidP="00DD092A">
      <w:pPr>
        <w:pStyle w:val="Heading2"/>
        <w:rPr>
          <w:lang w:val="pl-PL" w:eastAsia="zh-CN"/>
        </w:rPr>
      </w:pPr>
      <w:bookmarkStart w:id="266" w:name="_Toc42604435"/>
      <w:bookmarkStart w:id="267" w:name="_Toc46228371"/>
      <w:r w:rsidRPr="008F109E">
        <w:rPr>
          <w:lang w:val="pl-PL" w:eastAsia="zh-CN"/>
        </w:rPr>
        <w:t>5.7</w:t>
      </w:r>
      <w:r w:rsidRPr="008F109E">
        <w:rPr>
          <w:lang w:val="pl-PL" w:eastAsia="zh-CN"/>
        </w:rPr>
        <w:tab/>
        <w:t>CA_</w:t>
      </w:r>
      <w:r w:rsidR="00D23644" w:rsidRPr="008F109E">
        <w:rPr>
          <w:lang w:val="pl-PL" w:eastAsia="zh-CN"/>
        </w:rPr>
        <w:t>46</w:t>
      </w:r>
      <w:r w:rsidRPr="008F109E">
        <w:rPr>
          <w:lang w:val="pl-PL" w:eastAsia="zh-CN"/>
        </w:rPr>
        <w:t>-</w:t>
      </w:r>
      <w:r w:rsidR="00D23644" w:rsidRPr="008F109E">
        <w:rPr>
          <w:lang w:val="pl-PL" w:eastAsia="zh-CN"/>
        </w:rPr>
        <w:t>48</w:t>
      </w:r>
      <w:bookmarkEnd w:id="266"/>
      <w:bookmarkEnd w:id="267"/>
    </w:p>
    <w:p w14:paraId="6926BF6E" w14:textId="77777777" w:rsidR="00DD092A" w:rsidRPr="008F109E" w:rsidRDefault="00DD092A" w:rsidP="00DD092A">
      <w:pPr>
        <w:pStyle w:val="Heading3"/>
        <w:rPr>
          <w:lang w:val="en-US"/>
        </w:rPr>
      </w:pPr>
      <w:bookmarkStart w:id="268" w:name="_Toc42604436"/>
      <w:bookmarkStart w:id="269" w:name="_Toc46228372"/>
      <w:r w:rsidRPr="008F109E">
        <w:rPr>
          <w:lang w:val="en-US"/>
        </w:rPr>
        <w:t>5.7.1</w:t>
      </w:r>
      <w:r w:rsidRPr="008F109E">
        <w:rPr>
          <w:lang w:val="en-US"/>
        </w:rPr>
        <w:tab/>
        <w:t>Channel bandwidths per operating band for CA</w:t>
      </w:r>
      <w:bookmarkEnd w:id="268"/>
      <w:bookmarkEnd w:id="269"/>
    </w:p>
    <w:p w14:paraId="0E8ACFA8" w14:textId="77777777" w:rsidR="00DD092A" w:rsidRPr="008F109E" w:rsidRDefault="00DD092A" w:rsidP="00DD092A">
      <w:pPr>
        <w:pStyle w:val="TH"/>
        <w:rPr>
          <w:lang w:val="en-US"/>
        </w:rPr>
      </w:pPr>
      <w:r w:rsidRPr="008F109E">
        <w:rPr>
          <w:lang w:val="en-US"/>
        </w:rPr>
        <w:t xml:space="preserve">Table </w:t>
      </w:r>
      <w:r w:rsidRPr="008F109E">
        <w:rPr>
          <w:lang w:val="en-US" w:eastAsia="zh-CN"/>
        </w:rPr>
        <w:t>5.7.1</w:t>
      </w:r>
      <w:r w:rsidRPr="008F109E">
        <w:rPr>
          <w:lang w:val="en-US"/>
        </w:rPr>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DD092A" w:rsidRPr="008F109E" w14:paraId="7A3B00E7" w14:textId="77777777" w:rsidTr="009C7E83">
        <w:trPr>
          <w:jc w:val="center"/>
        </w:trPr>
        <w:tc>
          <w:tcPr>
            <w:tcW w:w="1190" w:type="dxa"/>
            <w:vMerge w:val="restart"/>
            <w:tcBorders>
              <w:top w:val="single" w:sz="4" w:space="0" w:color="auto"/>
              <w:left w:val="single" w:sz="4" w:space="0" w:color="auto"/>
              <w:right w:val="single" w:sz="4" w:space="0" w:color="auto"/>
            </w:tcBorders>
            <w:vAlign w:val="center"/>
          </w:tcPr>
          <w:p w14:paraId="7E4D1AB2" w14:textId="77777777" w:rsidR="00DD092A" w:rsidRPr="008F109E" w:rsidRDefault="00DD092A" w:rsidP="009C7E83">
            <w:pPr>
              <w:pStyle w:val="TAH"/>
              <w:rPr>
                <w:rFonts w:cs="Arial"/>
              </w:rPr>
            </w:pPr>
            <w:r w:rsidRPr="008F109E">
              <w:rPr>
                <w:rFonts w:cs="Arial"/>
              </w:rPr>
              <w:t>E</w:t>
            </w:r>
            <w:r w:rsidRPr="008F109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6F06277B" w14:textId="77777777" w:rsidR="00DD092A" w:rsidRPr="008F109E" w:rsidRDefault="00DD092A" w:rsidP="009C7E83">
            <w:pPr>
              <w:pStyle w:val="TAH"/>
              <w:rPr>
                <w:rFonts w:cs="Arial"/>
              </w:rPr>
            </w:pPr>
            <w:r w:rsidRPr="008F109E">
              <w:rPr>
                <w:rFonts w:cs="Arial"/>
              </w:rPr>
              <w:t>Uplink (UL) operating band</w:t>
            </w:r>
            <w:r w:rsidRPr="008F109E">
              <w:rPr>
                <w:rFonts w:cs="Arial"/>
              </w:rPr>
              <w:br/>
              <w:t>BS receive</w:t>
            </w:r>
            <w:r w:rsidRPr="008F109E">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14:paraId="5A258D99" w14:textId="77777777" w:rsidR="00DD092A" w:rsidRPr="008F109E" w:rsidRDefault="00DD092A" w:rsidP="009C7E83">
            <w:pPr>
              <w:pStyle w:val="TAH"/>
              <w:rPr>
                <w:rFonts w:cs="Arial"/>
              </w:rPr>
            </w:pPr>
            <w:r w:rsidRPr="008F109E">
              <w:rPr>
                <w:rFonts w:cs="Arial"/>
              </w:rPr>
              <w:t>Downlink (DL) operating band</w:t>
            </w:r>
            <w:r w:rsidRPr="008F109E">
              <w:rPr>
                <w:rFonts w:cs="Arial"/>
              </w:rPr>
              <w:br/>
              <w:t xml:space="preserve">BS transmit </w:t>
            </w:r>
            <w:r w:rsidRPr="008F109E">
              <w:rPr>
                <w:rFonts w:cs="Arial"/>
              </w:rPr>
              <w:br/>
              <w:t>UE receive</w:t>
            </w:r>
          </w:p>
        </w:tc>
        <w:tc>
          <w:tcPr>
            <w:tcW w:w="1010" w:type="dxa"/>
            <w:vMerge w:val="restart"/>
            <w:tcBorders>
              <w:top w:val="single" w:sz="4" w:space="0" w:color="auto"/>
              <w:left w:val="single" w:sz="4" w:space="0" w:color="auto"/>
              <w:right w:val="single" w:sz="4" w:space="0" w:color="auto"/>
            </w:tcBorders>
          </w:tcPr>
          <w:p w14:paraId="6DB6006B" w14:textId="77777777" w:rsidR="00DD092A" w:rsidRPr="008F109E" w:rsidRDefault="00DD092A" w:rsidP="009C7E83">
            <w:pPr>
              <w:pStyle w:val="TAH"/>
              <w:rPr>
                <w:rFonts w:cs="Arial"/>
              </w:rPr>
            </w:pPr>
            <w:r w:rsidRPr="008F109E">
              <w:rPr>
                <w:rFonts w:cs="Arial"/>
              </w:rPr>
              <w:t>Duplex Mode</w:t>
            </w:r>
          </w:p>
        </w:tc>
      </w:tr>
      <w:tr w:rsidR="00DD092A" w:rsidRPr="008F109E" w14:paraId="1B9AD1BC" w14:textId="77777777" w:rsidTr="009C7E83">
        <w:trPr>
          <w:jc w:val="center"/>
        </w:trPr>
        <w:tc>
          <w:tcPr>
            <w:tcW w:w="1190" w:type="dxa"/>
            <w:vMerge/>
            <w:tcBorders>
              <w:left w:val="single" w:sz="4" w:space="0" w:color="auto"/>
              <w:bottom w:val="single" w:sz="4" w:space="0" w:color="auto"/>
              <w:right w:val="single" w:sz="4" w:space="0" w:color="auto"/>
            </w:tcBorders>
            <w:vAlign w:val="center"/>
          </w:tcPr>
          <w:p w14:paraId="449E9DD2" w14:textId="77777777" w:rsidR="00DD092A" w:rsidRPr="008F109E" w:rsidRDefault="00DD092A" w:rsidP="009C7E83">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14195D87" w14:textId="77777777" w:rsidR="00DD092A" w:rsidRPr="008F109E" w:rsidRDefault="00DD092A" w:rsidP="009C7E83">
            <w:pPr>
              <w:pStyle w:val="TAH"/>
              <w:rPr>
                <w:rFonts w:cs="Arial"/>
              </w:rPr>
            </w:pPr>
            <w:r w:rsidRPr="008F109E">
              <w:rPr>
                <w:rFonts w:cs="Arial"/>
              </w:rPr>
              <w:t>F</w:t>
            </w:r>
            <w:r w:rsidRPr="008F109E">
              <w:rPr>
                <w:rFonts w:cs="Arial"/>
                <w:vertAlign w:val="subscript"/>
              </w:rPr>
              <w:t>UL_low</w:t>
            </w:r>
            <w:r w:rsidRPr="008F109E">
              <w:rPr>
                <w:rFonts w:cs="Arial"/>
              </w:rPr>
              <w:t xml:space="preserve">   –  F</w:t>
            </w:r>
            <w:r w:rsidRPr="008F109E">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14:paraId="2C25CE86" w14:textId="77777777" w:rsidR="00DD092A" w:rsidRPr="008F109E" w:rsidRDefault="00DD092A" w:rsidP="009C7E83">
            <w:pPr>
              <w:pStyle w:val="TAH"/>
              <w:rPr>
                <w:rFonts w:cs="Arial"/>
              </w:rPr>
            </w:pPr>
            <w:r w:rsidRPr="008F109E">
              <w:rPr>
                <w:rFonts w:cs="Arial"/>
              </w:rPr>
              <w:t>F</w:t>
            </w:r>
            <w:r w:rsidRPr="008F109E">
              <w:rPr>
                <w:rFonts w:cs="Arial"/>
                <w:vertAlign w:val="subscript"/>
              </w:rPr>
              <w:t>DL_low</w:t>
            </w:r>
            <w:r w:rsidRPr="008F109E">
              <w:rPr>
                <w:rFonts w:cs="Arial"/>
              </w:rPr>
              <w:t xml:space="preserve">  –  F</w:t>
            </w:r>
            <w:r w:rsidRPr="008F109E">
              <w:rPr>
                <w:rFonts w:cs="Arial"/>
                <w:vertAlign w:val="subscript"/>
              </w:rPr>
              <w:t>DL_high</w:t>
            </w:r>
          </w:p>
        </w:tc>
        <w:tc>
          <w:tcPr>
            <w:tcW w:w="1010" w:type="dxa"/>
            <w:vMerge/>
            <w:tcBorders>
              <w:left w:val="single" w:sz="4" w:space="0" w:color="auto"/>
              <w:bottom w:val="single" w:sz="4" w:space="0" w:color="auto"/>
              <w:right w:val="single" w:sz="4" w:space="0" w:color="auto"/>
            </w:tcBorders>
          </w:tcPr>
          <w:p w14:paraId="4170B349" w14:textId="77777777" w:rsidR="00DD092A" w:rsidRPr="008F109E" w:rsidRDefault="00DD092A" w:rsidP="009C7E83">
            <w:pPr>
              <w:pStyle w:val="TAC"/>
              <w:rPr>
                <w:rFonts w:cs="Arial"/>
              </w:rPr>
            </w:pPr>
          </w:p>
        </w:tc>
      </w:tr>
      <w:tr w:rsidR="00DD092A" w:rsidRPr="008F109E" w14:paraId="10AA6FE2" w14:textId="77777777" w:rsidTr="009C7E83">
        <w:trPr>
          <w:jc w:val="center"/>
        </w:trPr>
        <w:tc>
          <w:tcPr>
            <w:tcW w:w="1190" w:type="dxa"/>
            <w:tcBorders>
              <w:top w:val="single" w:sz="4" w:space="0" w:color="auto"/>
              <w:left w:val="single" w:sz="4" w:space="0" w:color="auto"/>
              <w:bottom w:val="single" w:sz="4" w:space="0" w:color="auto"/>
              <w:right w:val="single" w:sz="4" w:space="0" w:color="auto"/>
            </w:tcBorders>
          </w:tcPr>
          <w:p w14:paraId="1D6CE773" w14:textId="77777777" w:rsidR="00DD092A" w:rsidRPr="008F109E" w:rsidRDefault="00DD092A" w:rsidP="009C7E83">
            <w:pPr>
              <w:pStyle w:val="TAC"/>
              <w:rPr>
                <w:rFonts w:cs="Arial"/>
              </w:rPr>
            </w:pPr>
            <w:r w:rsidRPr="008F109E">
              <w:rPr>
                <w:rFonts w:cs="Arial"/>
              </w:rPr>
              <w:t>46</w:t>
            </w:r>
          </w:p>
        </w:tc>
        <w:tc>
          <w:tcPr>
            <w:tcW w:w="1368" w:type="dxa"/>
            <w:tcBorders>
              <w:top w:val="single" w:sz="4" w:space="0" w:color="auto"/>
              <w:left w:val="single" w:sz="4" w:space="0" w:color="auto"/>
              <w:bottom w:val="single" w:sz="4" w:space="0" w:color="auto"/>
            </w:tcBorders>
          </w:tcPr>
          <w:p w14:paraId="75F7EB8F" w14:textId="77777777" w:rsidR="00DD092A" w:rsidRPr="008F109E" w:rsidRDefault="00DD092A" w:rsidP="009C7E83">
            <w:pPr>
              <w:pStyle w:val="TAR"/>
              <w:rPr>
                <w:rFonts w:cs="Arial"/>
              </w:rPr>
            </w:pPr>
            <w:r w:rsidRPr="008F109E">
              <w:rPr>
                <w:rFonts w:cs="Arial" w:hint="eastAsia"/>
                <w:lang w:eastAsia="zh-CN"/>
              </w:rPr>
              <w:t>5150</w:t>
            </w:r>
            <w:r w:rsidRPr="008F109E">
              <w:rPr>
                <w:rFonts w:cs="Arial"/>
              </w:rPr>
              <w:t xml:space="preserve"> MHz </w:t>
            </w:r>
          </w:p>
        </w:tc>
        <w:tc>
          <w:tcPr>
            <w:tcW w:w="576" w:type="dxa"/>
            <w:tcBorders>
              <w:top w:val="single" w:sz="4" w:space="0" w:color="auto"/>
              <w:bottom w:val="single" w:sz="4" w:space="0" w:color="auto"/>
            </w:tcBorders>
          </w:tcPr>
          <w:p w14:paraId="4314C369" w14:textId="77777777" w:rsidR="00DD092A" w:rsidRPr="008F109E" w:rsidRDefault="00DD092A" w:rsidP="009C7E83">
            <w:pPr>
              <w:pStyle w:val="TAC"/>
              <w:rPr>
                <w:rFonts w:cs="Arial"/>
              </w:rPr>
            </w:pPr>
            <w:r w:rsidRPr="008F109E">
              <w:rPr>
                <w:rFonts w:cs="Arial"/>
              </w:rPr>
              <w:t>–</w:t>
            </w:r>
          </w:p>
        </w:tc>
        <w:tc>
          <w:tcPr>
            <w:tcW w:w="1310" w:type="dxa"/>
            <w:tcBorders>
              <w:top w:val="single" w:sz="4" w:space="0" w:color="auto"/>
              <w:bottom w:val="single" w:sz="4" w:space="0" w:color="auto"/>
              <w:right w:val="single" w:sz="4" w:space="0" w:color="auto"/>
            </w:tcBorders>
          </w:tcPr>
          <w:p w14:paraId="0E9973BB" w14:textId="77777777" w:rsidR="00DD092A" w:rsidRPr="008F109E" w:rsidRDefault="00DD092A" w:rsidP="009C7E83">
            <w:pPr>
              <w:pStyle w:val="TAL"/>
              <w:rPr>
                <w:rFonts w:cs="Arial"/>
              </w:rPr>
            </w:pPr>
            <w:r w:rsidRPr="008F109E">
              <w:rPr>
                <w:rFonts w:cs="Arial" w:hint="eastAsia"/>
                <w:lang w:eastAsia="zh-CN"/>
              </w:rPr>
              <w:t>5925</w:t>
            </w:r>
            <w:r w:rsidRPr="008F109E">
              <w:rPr>
                <w:rFonts w:cs="Arial"/>
              </w:rPr>
              <w:t xml:space="preserve"> MHz</w:t>
            </w:r>
          </w:p>
        </w:tc>
        <w:tc>
          <w:tcPr>
            <w:tcW w:w="1385" w:type="dxa"/>
            <w:tcBorders>
              <w:top w:val="single" w:sz="4" w:space="0" w:color="auto"/>
              <w:bottom w:val="single" w:sz="4" w:space="0" w:color="auto"/>
            </w:tcBorders>
          </w:tcPr>
          <w:p w14:paraId="2FF98595" w14:textId="77777777" w:rsidR="00DD092A" w:rsidRPr="008F109E" w:rsidRDefault="00DD092A" w:rsidP="009C7E83">
            <w:pPr>
              <w:pStyle w:val="TAR"/>
              <w:rPr>
                <w:rFonts w:cs="Arial"/>
              </w:rPr>
            </w:pPr>
            <w:r w:rsidRPr="008F109E">
              <w:rPr>
                <w:rFonts w:cs="Arial" w:hint="eastAsia"/>
                <w:lang w:eastAsia="zh-CN"/>
              </w:rPr>
              <w:t>5150</w:t>
            </w:r>
            <w:r w:rsidRPr="008F109E">
              <w:rPr>
                <w:rFonts w:cs="Arial"/>
              </w:rPr>
              <w:t xml:space="preserve"> MHz</w:t>
            </w:r>
          </w:p>
        </w:tc>
        <w:tc>
          <w:tcPr>
            <w:tcW w:w="353" w:type="dxa"/>
            <w:tcBorders>
              <w:top w:val="single" w:sz="4" w:space="0" w:color="auto"/>
              <w:bottom w:val="single" w:sz="4" w:space="0" w:color="auto"/>
            </w:tcBorders>
          </w:tcPr>
          <w:p w14:paraId="128664E5" w14:textId="77777777" w:rsidR="00DD092A" w:rsidRPr="008F109E" w:rsidRDefault="00DD092A" w:rsidP="009C7E83">
            <w:pPr>
              <w:pStyle w:val="TAC"/>
              <w:jc w:val="left"/>
              <w:rPr>
                <w:rFonts w:cs="Arial"/>
              </w:rPr>
            </w:pPr>
            <w:r w:rsidRPr="008F109E">
              <w:rPr>
                <w:rFonts w:cs="Arial"/>
              </w:rPr>
              <w:t>–</w:t>
            </w:r>
          </w:p>
        </w:tc>
        <w:tc>
          <w:tcPr>
            <w:tcW w:w="1339" w:type="dxa"/>
            <w:tcBorders>
              <w:top w:val="single" w:sz="4" w:space="0" w:color="auto"/>
              <w:bottom w:val="single" w:sz="4" w:space="0" w:color="auto"/>
              <w:right w:val="single" w:sz="4" w:space="0" w:color="auto"/>
            </w:tcBorders>
          </w:tcPr>
          <w:p w14:paraId="48D96EC5" w14:textId="77777777" w:rsidR="00DD092A" w:rsidRPr="008F109E" w:rsidRDefault="00DD092A" w:rsidP="009C7E83">
            <w:pPr>
              <w:pStyle w:val="TAL"/>
              <w:rPr>
                <w:rFonts w:cs="Arial"/>
              </w:rPr>
            </w:pPr>
            <w:r w:rsidRPr="008F109E">
              <w:rPr>
                <w:rFonts w:cs="Arial" w:hint="eastAsia"/>
                <w:lang w:eastAsia="zh-CN"/>
              </w:rPr>
              <w:t>5925</w:t>
            </w:r>
            <w:r w:rsidRPr="008F109E">
              <w:rPr>
                <w:rFonts w:cs="Arial"/>
              </w:rPr>
              <w:t xml:space="preserve"> MHz</w:t>
            </w:r>
          </w:p>
        </w:tc>
        <w:tc>
          <w:tcPr>
            <w:tcW w:w="1010" w:type="dxa"/>
            <w:tcBorders>
              <w:top w:val="single" w:sz="4" w:space="0" w:color="auto"/>
              <w:left w:val="single" w:sz="4" w:space="0" w:color="auto"/>
              <w:bottom w:val="single" w:sz="4" w:space="0" w:color="auto"/>
              <w:right w:val="single" w:sz="4" w:space="0" w:color="auto"/>
            </w:tcBorders>
          </w:tcPr>
          <w:p w14:paraId="587B63A4" w14:textId="77777777" w:rsidR="00DD092A" w:rsidRPr="008F109E" w:rsidRDefault="00DD092A" w:rsidP="009C7E83">
            <w:pPr>
              <w:pStyle w:val="TAC"/>
              <w:rPr>
                <w:rFonts w:cs="Arial"/>
              </w:rPr>
            </w:pPr>
            <w:r w:rsidRPr="008F109E">
              <w:rPr>
                <w:rFonts w:cs="Arial"/>
                <w:lang w:eastAsia="ja-JP"/>
              </w:rPr>
              <w:t>TDD</w:t>
            </w:r>
          </w:p>
        </w:tc>
      </w:tr>
      <w:tr w:rsidR="00DD092A" w:rsidRPr="008F109E" w14:paraId="555099F8" w14:textId="77777777" w:rsidTr="009C7E83">
        <w:trPr>
          <w:jc w:val="center"/>
        </w:trPr>
        <w:tc>
          <w:tcPr>
            <w:tcW w:w="1190" w:type="dxa"/>
            <w:tcBorders>
              <w:top w:val="single" w:sz="4" w:space="0" w:color="auto"/>
              <w:left w:val="single" w:sz="4" w:space="0" w:color="auto"/>
              <w:bottom w:val="single" w:sz="4" w:space="0" w:color="auto"/>
              <w:right w:val="single" w:sz="4" w:space="0" w:color="auto"/>
            </w:tcBorders>
          </w:tcPr>
          <w:p w14:paraId="7592FAC1" w14:textId="77777777" w:rsidR="00DD092A" w:rsidRPr="008F109E" w:rsidRDefault="00DD092A" w:rsidP="009C7E83">
            <w:pPr>
              <w:pStyle w:val="TAC"/>
              <w:rPr>
                <w:rFonts w:cs="Arial"/>
                <w:lang w:val="en-AU"/>
              </w:rPr>
            </w:pPr>
            <w:r w:rsidRPr="008F109E">
              <w:rPr>
                <w:rFonts w:cs="Arial"/>
                <w:lang w:val="en-AU"/>
              </w:rPr>
              <w:t>48</w:t>
            </w:r>
          </w:p>
        </w:tc>
        <w:tc>
          <w:tcPr>
            <w:tcW w:w="1368" w:type="dxa"/>
            <w:tcBorders>
              <w:top w:val="single" w:sz="4" w:space="0" w:color="auto"/>
              <w:left w:val="single" w:sz="4" w:space="0" w:color="auto"/>
              <w:bottom w:val="single" w:sz="4" w:space="0" w:color="auto"/>
            </w:tcBorders>
          </w:tcPr>
          <w:p w14:paraId="22AAAD29" w14:textId="77777777" w:rsidR="00DD092A" w:rsidRPr="008F109E" w:rsidRDefault="00DD092A" w:rsidP="009C7E83">
            <w:pPr>
              <w:pStyle w:val="TAR"/>
              <w:rPr>
                <w:lang w:val="en-AU"/>
              </w:rPr>
            </w:pPr>
            <w:r w:rsidRPr="008F109E">
              <w:rPr>
                <w:lang w:val="en-AU"/>
              </w:rPr>
              <w:t>3550 MHz</w:t>
            </w:r>
          </w:p>
        </w:tc>
        <w:tc>
          <w:tcPr>
            <w:tcW w:w="576" w:type="dxa"/>
            <w:tcBorders>
              <w:top w:val="single" w:sz="4" w:space="0" w:color="auto"/>
              <w:bottom w:val="single" w:sz="4" w:space="0" w:color="auto"/>
            </w:tcBorders>
          </w:tcPr>
          <w:p w14:paraId="08C1B8DE" w14:textId="77777777" w:rsidR="00DD092A" w:rsidRPr="008F109E" w:rsidRDefault="00DD092A" w:rsidP="009C7E83">
            <w:pPr>
              <w:pStyle w:val="TAC"/>
              <w:rPr>
                <w:lang w:val="en-AU"/>
              </w:rPr>
            </w:pPr>
            <w:r w:rsidRPr="008F109E">
              <w:t>–</w:t>
            </w:r>
          </w:p>
        </w:tc>
        <w:tc>
          <w:tcPr>
            <w:tcW w:w="1310" w:type="dxa"/>
            <w:tcBorders>
              <w:top w:val="single" w:sz="4" w:space="0" w:color="auto"/>
              <w:bottom w:val="single" w:sz="4" w:space="0" w:color="auto"/>
              <w:right w:val="single" w:sz="4" w:space="0" w:color="auto"/>
            </w:tcBorders>
          </w:tcPr>
          <w:p w14:paraId="0ADDCE41" w14:textId="77777777" w:rsidR="00DD092A" w:rsidRPr="008F109E" w:rsidRDefault="00DD092A" w:rsidP="009C7E83">
            <w:pPr>
              <w:pStyle w:val="TAL"/>
              <w:rPr>
                <w:lang w:val="en-AU"/>
              </w:rPr>
            </w:pPr>
            <w:r w:rsidRPr="008F109E">
              <w:rPr>
                <w:lang w:val="en-AU"/>
              </w:rPr>
              <w:t>3700 MHz</w:t>
            </w:r>
          </w:p>
        </w:tc>
        <w:tc>
          <w:tcPr>
            <w:tcW w:w="1385" w:type="dxa"/>
            <w:tcBorders>
              <w:top w:val="single" w:sz="4" w:space="0" w:color="auto"/>
              <w:bottom w:val="single" w:sz="4" w:space="0" w:color="auto"/>
            </w:tcBorders>
          </w:tcPr>
          <w:p w14:paraId="7A3E5087" w14:textId="77777777" w:rsidR="00DD092A" w:rsidRPr="008F109E" w:rsidRDefault="00DD092A" w:rsidP="009C7E83">
            <w:pPr>
              <w:pStyle w:val="TAR"/>
              <w:rPr>
                <w:lang w:val="en-AU"/>
              </w:rPr>
            </w:pPr>
            <w:r w:rsidRPr="008F109E">
              <w:rPr>
                <w:lang w:val="en-AU"/>
              </w:rPr>
              <w:t>3550 MHz</w:t>
            </w:r>
          </w:p>
        </w:tc>
        <w:tc>
          <w:tcPr>
            <w:tcW w:w="353" w:type="dxa"/>
            <w:tcBorders>
              <w:top w:val="single" w:sz="4" w:space="0" w:color="auto"/>
              <w:bottom w:val="single" w:sz="4" w:space="0" w:color="auto"/>
            </w:tcBorders>
          </w:tcPr>
          <w:p w14:paraId="43A43EBB" w14:textId="77777777" w:rsidR="00DD092A" w:rsidRPr="008F109E" w:rsidRDefault="00DD092A" w:rsidP="009C7E83">
            <w:pPr>
              <w:pStyle w:val="TAC"/>
            </w:pPr>
            <w:r w:rsidRPr="008F109E">
              <w:t>–</w:t>
            </w:r>
          </w:p>
        </w:tc>
        <w:tc>
          <w:tcPr>
            <w:tcW w:w="1339" w:type="dxa"/>
            <w:tcBorders>
              <w:top w:val="single" w:sz="4" w:space="0" w:color="auto"/>
              <w:bottom w:val="single" w:sz="4" w:space="0" w:color="auto"/>
              <w:right w:val="single" w:sz="4" w:space="0" w:color="auto"/>
            </w:tcBorders>
          </w:tcPr>
          <w:p w14:paraId="0F077729" w14:textId="77777777" w:rsidR="00DD092A" w:rsidRPr="008F109E" w:rsidRDefault="00DD092A" w:rsidP="009C7E83">
            <w:pPr>
              <w:pStyle w:val="TAL"/>
              <w:rPr>
                <w:lang w:val="en-AU"/>
              </w:rPr>
            </w:pPr>
            <w:r w:rsidRPr="008F109E">
              <w:rPr>
                <w:lang w:val="en-AU"/>
              </w:rPr>
              <w:t>3700 MHz</w:t>
            </w:r>
          </w:p>
        </w:tc>
        <w:tc>
          <w:tcPr>
            <w:tcW w:w="1010" w:type="dxa"/>
            <w:tcBorders>
              <w:top w:val="single" w:sz="4" w:space="0" w:color="auto"/>
              <w:left w:val="single" w:sz="4" w:space="0" w:color="auto"/>
              <w:bottom w:val="single" w:sz="4" w:space="0" w:color="auto"/>
              <w:right w:val="single" w:sz="4" w:space="0" w:color="auto"/>
            </w:tcBorders>
          </w:tcPr>
          <w:p w14:paraId="2C731099" w14:textId="77777777" w:rsidR="00DD092A" w:rsidRPr="008F109E" w:rsidRDefault="00DD092A" w:rsidP="009C7E83">
            <w:pPr>
              <w:pStyle w:val="TAC"/>
              <w:rPr>
                <w:rFonts w:cs="Arial"/>
                <w:lang w:val="en-AU"/>
              </w:rPr>
            </w:pPr>
            <w:r w:rsidRPr="008F109E">
              <w:rPr>
                <w:rFonts w:cs="Arial"/>
                <w:lang w:val="en-AU"/>
              </w:rPr>
              <w:t>TDD</w:t>
            </w:r>
          </w:p>
        </w:tc>
      </w:tr>
    </w:tbl>
    <w:p w14:paraId="102F9783" w14:textId="77777777" w:rsidR="00DD092A" w:rsidRPr="008F109E" w:rsidRDefault="00DD092A" w:rsidP="00DD092A">
      <w:pPr>
        <w:pStyle w:val="TH"/>
        <w:jc w:val="left"/>
        <w:rPr>
          <w:lang w:val="en-US" w:eastAsia="zh-CN"/>
        </w:rPr>
      </w:pPr>
    </w:p>
    <w:p w14:paraId="0CD43CF5" w14:textId="77777777" w:rsidR="00DD092A" w:rsidRPr="008F109E" w:rsidRDefault="00DD092A" w:rsidP="00DD092A">
      <w:pPr>
        <w:pStyle w:val="TH"/>
        <w:rPr>
          <w:lang w:val="en-US" w:eastAsia="zh-CN"/>
        </w:rPr>
      </w:pPr>
      <w:r w:rsidRPr="008F109E">
        <w:rPr>
          <w:lang w:val="en-US" w:eastAsia="zh-CN"/>
        </w:rPr>
        <w:t>Table 5.7.1-2: Supported E-UTRA bandwidths per CA configuration for inter-band CA</w:t>
      </w:r>
    </w:p>
    <w:tbl>
      <w:tblPr>
        <w:tblW w:w="9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8"/>
        <w:gridCol w:w="1480"/>
        <w:gridCol w:w="777"/>
        <w:gridCol w:w="596"/>
        <w:gridCol w:w="21"/>
        <w:gridCol w:w="575"/>
        <w:gridCol w:w="35"/>
        <w:gridCol w:w="7"/>
        <w:gridCol w:w="555"/>
        <w:gridCol w:w="29"/>
        <w:gridCol w:w="567"/>
        <w:gridCol w:w="39"/>
        <w:gridCol w:w="562"/>
        <w:gridCol w:w="24"/>
        <w:gridCol w:w="7"/>
        <w:gridCol w:w="580"/>
        <w:gridCol w:w="1190"/>
        <w:gridCol w:w="1307"/>
      </w:tblGrid>
      <w:tr w:rsidR="00DD092A" w:rsidRPr="008F109E" w14:paraId="58E8FC6A" w14:textId="77777777" w:rsidTr="009C7E83">
        <w:trPr>
          <w:trHeight w:val="223"/>
          <w:jc w:val="center"/>
        </w:trPr>
        <w:tc>
          <w:tcPr>
            <w:tcW w:w="9759" w:type="dxa"/>
            <w:gridSpan w:val="18"/>
            <w:tcBorders>
              <w:top w:val="single" w:sz="4" w:space="0" w:color="auto"/>
              <w:left w:val="single" w:sz="4" w:space="0" w:color="auto"/>
              <w:bottom w:val="single" w:sz="4" w:space="0" w:color="auto"/>
              <w:right w:val="single" w:sz="4" w:space="0" w:color="auto"/>
            </w:tcBorders>
            <w:vAlign w:val="center"/>
          </w:tcPr>
          <w:p w14:paraId="4533379B" w14:textId="77777777" w:rsidR="00DD092A" w:rsidRPr="008F109E" w:rsidRDefault="00DD092A" w:rsidP="009C7E83">
            <w:pPr>
              <w:pStyle w:val="TAH"/>
              <w:rPr>
                <w:lang w:eastAsia="ja-JP"/>
              </w:rPr>
            </w:pPr>
            <w:r w:rsidRPr="008F109E">
              <w:rPr>
                <w:lang w:eastAsia="ja-JP"/>
              </w:rPr>
              <w:t>E-UTRA CA configuration / Bandwidth combination set</w:t>
            </w:r>
          </w:p>
        </w:tc>
      </w:tr>
      <w:tr w:rsidR="00DD092A" w:rsidRPr="008F109E" w14:paraId="41349D3E" w14:textId="77777777" w:rsidTr="009C7E83">
        <w:trPr>
          <w:trHeight w:val="223"/>
          <w:jc w:val="center"/>
        </w:trPr>
        <w:tc>
          <w:tcPr>
            <w:tcW w:w="1408" w:type="dxa"/>
            <w:tcBorders>
              <w:top w:val="single" w:sz="4" w:space="0" w:color="auto"/>
              <w:left w:val="single" w:sz="4" w:space="0" w:color="auto"/>
              <w:bottom w:val="single" w:sz="4" w:space="0" w:color="auto"/>
              <w:right w:val="single" w:sz="4" w:space="0" w:color="auto"/>
            </w:tcBorders>
            <w:vAlign w:val="center"/>
          </w:tcPr>
          <w:p w14:paraId="7D2856CE" w14:textId="77777777" w:rsidR="00DD092A" w:rsidRPr="008F109E" w:rsidRDefault="00DD092A" w:rsidP="009C7E83">
            <w:pPr>
              <w:pStyle w:val="TAC"/>
              <w:rPr>
                <w:bCs/>
              </w:rPr>
            </w:pPr>
            <w:r w:rsidRPr="008F109E">
              <w:t>E-UTRA CA Configuration</w:t>
            </w:r>
          </w:p>
        </w:tc>
        <w:tc>
          <w:tcPr>
            <w:tcW w:w="1480" w:type="dxa"/>
            <w:tcBorders>
              <w:top w:val="single" w:sz="4" w:space="0" w:color="auto"/>
              <w:left w:val="single" w:sz="4" w:space="0" w:color="auto"/>
              <w:bottom w:val="single" w:sz="4" w:space="0" w:color="auto"/>
              <w:right w:val="single" w:sz="4" w:space="0" w:color="auto"/>
            </w:tcBorders>
            <w:vAlign w:val="center"/>
          </w:tcPr>
          <w:p w14:paraId="0F97170C" w14:textId="77777777" w:rsidR="00DD092A" w:rsidRPr="008F109E" w:rsidRDefault="00DD092A" w:rsidP="009C7E83">
            <w:pPr>
              <w:pStyle w:val="TAC"/>
              <w:rPr>
                <w:rFonts w:cs="Arial"/>
                <w:lang w:eastAsia="zh-CN"/>
              </w:rPr>
            </w:pPr>
            <w:r w:rsidRPr="008F109E">
              <w:rPr>
                <w:lang w:eastAsia="ja-JP"/>
              </w:rPr>
              <w:t xml:space="preserve">Uplink CA configurations </w:t>
            </w:r>
          </w:p>
        </w:tc>
        <w:tc>
          <w:tcPr>
            <w:tcW w:w="777" w:type="dxa"/>
            <w:tcBorders>
              <w:top w:val="single" w:sz="4" w:space="0" w:color="auto"/>
              <w:left w:val="single" w:sz="4" w:space="0" w:color="auto"/>
              <w:bottom w:val="single" w:sz="4" w:space="0" w:color="auto"/>
              <w:right w:val="single" w:sz="4" w:space="0" w:color="auto"/>
            </w:tcBorders>
            <w:vAlign w:val="center"/>
          </w:tcPr>
          <w:p w14:paraId="325BE4BA" w14:textId="77777777" w:rsidR="00DD092A" w:rsidRPr="008F109E" w:rsidRDefault="00DD092A" w:rsidP="009C7E83">
            <w:pPr>
              <w:pStyle w:val="TAH"/>
              <w:rPr>
                <w:lang w:eastAsia="ja-JP"/>
              </w:rPr>
            </w:pPr>
            <w:r w:rsidRPr="008F109E">
              <w:rPr>
                <w:lang w:eastAsia="ja-JP"/>
              </w:rPr>
              <w:t>E-UTRA Bands</w:t>
            </w:r>
          </w:p>
        </w:tc>
        <w:tc>
          <w:tcPr>
            <w:tcW w:w="617" w:type="dxa"/>
            <w:gridSpan w:val="2"/>
            <w:tcBorders>
              <w:top w:val="single" w:sz="4" w:space="0" w:color="auto"/>
              <w:left w:val="single" w:sz="4" w:space="0" w:color="auto"/>
              <w:bottom w:val="single" w:sz="4" w:space="0" w:color="auto"/>
              <w:right w:val="single" w:sz="4" w:space="0" w:color="auto"/>
            </w:tcBorders>
            <w:vAlign w:val="center"/>
          </w:tcPr>
          <w:p w14:paraId="0A628459" w14:textId="77777777" w:rsidR="00DD092A" w:rsidRPr="008F109E" w:rsidRDefault="00DD092A" w:rsidP="009C7E83">
            <w:pPr>
              <w:pStyle w:val="TAH"/>
              <w:rPr>
                <w:lang w:eastAsia="ja-JP"/>
              </w:rPr>
            </w:pPr>
            <w:r w:rsidRPr="008F109E">
              <w:rPr>
                <w:lang w:eastAsia="ja-JP"/>
              </w:rPr>
              <w:t>1.4</w:t>
            </w:r>
            <w:r w:rsidRPr="008F109E">
              <w:rPr>
                <w:lang w:eastAsia="ja-JP"/>
              </w:rPr>
              <w:br/>
              <w:t>MHz</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07BF678" w14:textId="77777777" w:rsidR="00DD092A" w:rsidRPr="008F109E" w:rsidRDefault="00DD092A" w:rsidP="009C7E83">
            <w:pPr>
              <w:pStyle w:val="TAH"/>
              <w:rPr>
                <w:lang w:eastAsia="ja-JP"/>
              </w:rPr>
            </w:pPr>
            <w:r w:rsidRPr="008F109E">
              <w:rPr>
                <w:lang w:eastAsia="ja-JP"/>
              </w:rPr>
              <w:t>3</w:t>
            </w:r>
            <w:r w:rsidRPr="008F109E">
              <w:rPr>
                <w:lang w:eastAsia="ja-JP"/>
              </w:rPr>
              <w:br/>
              <w:t>MHz</w:t>
            </w:r>
          </w:p>
        </w:tc>
        <w:tc>
          <w:tcPr>
            <w:tcW w:w="591" w:type="dxa"/>
            <w:gridSpan w:val="3"/>
            <w:tcBorders>
              <w:top w:val="single" w:sz="4" w:space="0" w:color="auto"/>
              <w:left w:val="single" w:sz="4" w:space="0" w:color="auto"/>
              <w:bottom w:val="single" w:sz="4" w:space="0" w:color="auto"/>
              <w:right w:val="single" w:sz="4" w:space="0" w:color="auto"/>
            </w:tcBorders>
            <w:vAlign w:val="center"/>
          </w:tcPr>
          <w:p w14:paraId="2EAB0C8C" w14:textId="77777777" w:rsidR="00DD092A" w:rsidRPr="008F109E" w:rsidRDefault="00DD092A" w:rsidP="009C7E83">
            <w:pPr>
              <w:pStyle w:val="TAH"/>
              <w:rPr>
                <w:lang w:eastAsia="ja-JP"/>
              </w:rPr>
            </w:pPr>
            <w:r w:rsidRPr="008F109E">
              <w:rPr>
                <w:lang w:eastAsia="ja-JP"/>
              </w:rPr>
              <w:t>5</w:t>
            </w:r>
            <w:r w:rsidRPr="008F109E">
              <w:rPr>
                <w:lang w:eastAsia="ja-JP"/>
              </w:rPr>
              <w:br/>
              <w:t>MHz</w:t>
            </w:r>
          </w:p>
        </w:tc>
        <w:tc>
          <w:tcPr>
            <w:tcW w:w="606" w:type="dxa"/>
            <w:gridSpan w:val="2"/>
            <w:tcBorders>
              <w:top w:val="single" w:sz="4" w:space="0" w:color="auto"/>
              <w:left w:val="single" w:sz="4" w:space="0" w:color="auto"/>
              <w:bottom w:val="single" w:sz="4" w:space="0" w:color="auto"/>
              <w:right w:val="single" w:sz="4" w:space="0" w:color="auto"/>
            </w:tcBorders>
            <w:vAlign w:val="center"/>
          </w:tcPr>
          <w:p w14:paraId="730D1E1D" w14:textId="77777777" w:rsidR="00DD092A" w:rsidRPr="008F109E" w:rsidRDefault="00DD092A" w:rsidP="009C7E83">
            <w:pPr>
              <w:pStyle w:val="TAH"/>
              <w:rPr>
                <w:lang w:eastAsia="ja-JP"/>
              </w:rPr>
            </w:pPr>
            <w:r w:rsidRPr="008F109E">
              <w:rPr>
                <w:lang w:eastAsia="ja-JP"/>
              </w:rPr>
              <w:t>10</w:t>
            </w:r>
            <w:r w:rsidRPr="008F109E">
              <w:rPr>
                <w:lang w:eastAsia="ja-JP"/>
              </w:rPr>
              <w:br/>
              <w:t>MHz</w:t>
            </w:r>
          </w:p>
        </w:tc>
        <w:tc>
          <w:tcPr>
            <w:tcW w:w="586" w:type="dxa"/>
            <w:gridSpan w:val="2"/>
            <w:tcBorders>
              <w:top w:val="single" w:sz="4" w:space="0" w:color="auto"/>
              <w:left w:val="single" w:sz="4" w:space="0" w:color="auto"/>
              <w:bottom w:val="single" w:sz="4" w:space="0" w:color="auto"/>
              <w:right w:val="single" w:sz="4" w:space="0" w:color="auto"/>
            </w:tcBorders>
            <w:vAlign w:val="center"/>
          </w:tcPr>
          <w:p w14:paraId="59494046" w14:textId="77777777" w:rsidR="00DD092A" w:rsidRPr="008F109E" w:rsidRDefault="00DD092A" w:rsidP="009C7E83">
            <w:pPr>
              <w:pStyle w:val="TAH"/>
              <w:rPr>
                <w:lang w:eastAsia="ja-JP"/>
              </w:rPr>
            </w:pPr>
            <w:r w:rsidRPr="008F109E">
              <w:rPr>
                <w:lang w:eastAsia="ja-JP"/>
              </w:rPr>
              <w:t>15</w:t>
            </w:r>
            <w:r w:rsidRPr="008F109E">
              <w:rPr>
                <w:lang w:eastAsia="ja-JP"/>
              </w:rPr>
              <w:br/>
              <w:t>MHz</w:t>
            </w:r>
          </w:p>
        </w:tc>
        <w:tc>
          <w:tcPr>
            <w:tcW w:w="587" w:type="dxa"/>
            <w:gridSpan w:val="2"/>
            <w:tcBorders>
              <w:top w:val="single" w:sz="4" w:space="0" w:color="auto"/>
              <w:left w:val="single" w:sz="4" w:space="0" w:color="auto"/>
              <w:bottom w:val="single" w:sz="4" w:space="0" w:color="auto"/>
              <w:right w:val="single" w:sz="4" w:space="0" w:color="auto"/>
            </w:tcBorders>
            <w:vAlign w:val="center"/>
          </w:tcPr>
          <w:p w14:paraId="6A3397B7" w14:textId="77777777" w:rsidR="00DD092A" w:rsidRPr="008F109E" w:rsidRDefault="00DD092A" w:rsidP="009C7E83">
            <w:pPr>
              <w:pStyle w:val="TAH"/>
              <w:rPr>
                <w:lang w:eastAsia="ja-JP"/>
              </w:rPr>
            </w:pPr>
            <w:r w:rsidRPr="008F109E">
              <w:rPr>
                <w:lang w:eastAsia="ja-JP"/>
              </w:rPr>
              <w:t>20</w:t>
            </w:r>
            <w:r w:rsidRPr="008F109E">
              <w:rPr>
                <w:lang w:eastAsia="ja-JP"/>
              </w:rPr>
              <w:br/>
              <w:t>MHz</w:t>
            </w:r>
          </w:p>
        </w:tc>
        <w:tc>
          <w:tcPr>
            <w:tcW w:w="1190" w:type="dxa"/>
            <w:tcBorders>
              <w:top w:val="single" w:sz="4" w:space="0" w:color="auto"/>
              <w:left w:val="single" w:sz="4" w:space="0" w:color="auto"/>
              <w:bottom w:val="single" w:sz="4" w:space="0" w:color="auto"/>
              <w:right w:val="single" w:sz="4" w:space="0" w:color="auto"/>
            </w:tcBorders>
            <w:vAlign w:val="center"/>
          </w:tcPr>
          <w:p w14:paraId="585042F6" w14:textId="77777777" w:rsidR="00DD092A" w:rsidRPr="008F109E" w:rsidRDefault="00DD092A" w:rsidP="009C7E83">
            <w:pPr>
              <w:pStyle w:val="TAH"/>
              <w:rPr>
                <w:lang w:eastAsia="ja-JP"/>
              </w:rPr>
            </w:pPr>
            <w:r w:rsidRPr="008F109E">
              <w:rPr>
                <w:lang w:eastAsia="ja-JP"/>
              </w:rPr>
              <w:t>Maximum aggregated bandwidth</w:t>
            </w:r>
          </w:p>
          <w:p w14:paraId="1A25BE65" w14:textId="77777777" w:rsidR="00DD092A" w:rsidRPr="008F109E" w:rsidRDefault="00DD092A" w:rsidP="009C7E83">
            <w:pPr>
              <w:pStyle w:val="TAH"/>
              <w:rPr>
                <w:lang w:eastAsia="ja-JP"/>
              </w:rPr>
            </w:pPr>
            <w:r w:rsidRPr="008F109E">
              <w:rPr>
                <w:lang w:eastAsia="ja-JP"/>
              </w:rPr>
              <w:t>[MHz]</w:t>
            </w:r>
          </w:p>
        </w:tc>
        <w:tc>
          <w:tcPr>
            <w:tcW w:w="1307" w:type="dxa"/>
            <w:tcBorders>
              <w:top w:val="single" w:sz="4" w:space="0" w:color="auto"/>
              <w:left w:val="single" w:sz="4" w:space="0" w:color="auto"/>
              <w:bottom w:val="single" w:sz="4" w:space="0" w:color="auto"/>
              <w:right w:val="single" w:sz="4" w:space="0" w:color="auto"/>
            </w:tcBorders>
            <w:vAlign w:val="center"/>
          </w:tcPr>
          <w:p w14:paraId="3505F92A" w14:textId="77777777" w:rsidR="00DD092A" w:rsidRPr="008F109E" w:rsidRDefault="00DD092A" w:rsidP="009C7E83">
            <w:pPr>
              <w:pStyle w:val="TAH"/>
              <w:rPr>
                <w:lang w:eastAsia="ja-JP"/>
              </w:rPr>
            </w:pPr>
            <w:r w:rsidRPr="008F109E">
              <w:rPr>
                <w:lang w:eastAsia="ja-JP"/>
              </w:rPr>
              <w:t>Bandwidth combination set</w:t>
            </w:r>
          </w:p>
        </w:tc>
      </w:tr>
      <w:tr w:rsidR="00DD092A" w:rsidRPr="008F109E" w14:paraId="1EC523A7" w14:textId="77777777" w:rsidTr="009C7E83">
        <w:trPr>
          <w:trHeight w:val="223"/>
          <w:jc w:val="center"/>
        </w:trPr>
        <w:tc>
          <w:tcPr>
            <w:tcW w:w="1408" w:type="dxa"/>
            <w:vMerge w:val="restart"/>
            <w:tcBorders>
              <w:top w:val="single" w:sz="4" w:space="0" w:color="auto"/>
              <w:left w:val="single" w:sz="4" w:space="0" w:color="auto"/>
              <w:bottom w:val="single" w:sz="4" w:space="0" w:color="auto"/>
              <w:right w:val="single" w:sz="4" w:space="0" w:color="auto"/>
            </w:tcBorders>
            <w:vAlign w:val="center"/>
            <w:hideMark/>
          </w:tcPr>
          <w:p w14:paraId="1A813D53" w14:textId="77777777" w:rsidR="00DD092A" w:rsidRPr="008F109E" w:rsidRDefault="00DD092A" w:rsidP="009C7E83">
            <w:pPr>
              <w:pStyle w:val="TAC"/>
              <w:rPr>
                <w:rFonts w:cs="Arial"/>
              </w:rPr>
            </w:pPr>
            <w:r w:rsidRPr="008F109E">
              <w:rPr>
                <w:bCs/>
              </w:rPr>
              <w:t>CA_</w:t>
            </w:r>
            <w:r w:rsidRPr="008F109E">
              <w:rPr>
                <w:lang w:val="en-US"/>
              </w:rPr>
              <w:t>46A-48C</w:t>
            </w:r>
          </w:p>
        </w:tc>
        <w:tc>
          <w:tcPr>
            <w:tcW w:w="1480" w:type="dxa"/>
            <w:vMerge w:val="restart"/>
            <w:tcBorders>
              <w:top w:val="single" w:sz="4" w:space="0" w:color="auto"/>
              <w:left w:val="single" w:sz="4" w:space="0" w:color="auto"/>
              <w:bottom w:val="single" w:sz="4" w:space="0" w:color="auto"/>
              <w:right w:val="single" w:sz="4" w:space="0" w:color="auto"/>
            </w:tcBorders>
            <w:vAlign w:val="center"/>
            <w:hideMark/>
          </w:tcPr>
          <w:p w14:paraId="6B1A5EE9" w14:textId="77777777" w:rsidR="00DD092A" w:rsidRPr="008F109E" w:rsidRDefault="00DD092A" w:rsidP="009C7E83">
            <w:pPr>
              <w:pStyle w:val="TAC"/>
              <w:rPr>
                <w:rFonts w:cs="Arial"/>
                <w:lang w:eastAsia="zh-CN"/>
              </w:rPr>
            </w:pPr>
            <w:r w:rsidRPr="008F109E">
              <w:rPr>
                <w:rFonts w:cs="Arial"/>
                <w:lang w:eastAsia="zh-CN"/>
              </w:rPr>
              <w:t>CA_48C</w:t>
            </w:r>
          </w:p>
        </w:tc>
        <w:tc>
          <w:tcPr>
            <w:tcW w:w="777" w:type="dxa"/>
            <w:tcBorders>
              <w:top w:val="single" w:sz="4" w:space="0" w:color="auto"/>
              <w:left w:val="single" w:sz="4" w:space="0" w:color="auto"/>
              <w:bottom w:val="single" w:sz="4" w:space="0" w:color="auto"/>
              <w:right w:val="single" w:sz="4" w:space="0" w:color="auto"/>
            </w:tcBorders>
            <w:vAlign w:val="center"/>
            <w:hideMark/>
          </w:tcPr>
          <w:p w14:paraId="6DB7EE9A" w14:textId="77777777" w:rsidR="00DD092A" w:rsidRPr="008F109E" w:rsidRDefault="00DD092A" w:rsidP="009C7E83">
            <w:pPr>
              <w:pStyle w:val="TAC"/>
              <w:rPr>
                <w:rFonts w:cs="Arial"/>
                <w:lang w:eastAsia="zh-CN"/>
              </w:rPr>
            </w:pPr>
            <w:r w:rsidRPr="008F109E">
              <w:rPr>
                <w:rFonts w:cs="Arial"/>
                <w:lang w:eastAsia="zh-CN"/>
              </w:rPr>
              <w:t>46</w:t>
            </w:r>
          </w:p>
        </w:tc>
        <w:tc>
          <w:tcPr>
            <w:tcW w:w="617" w:type="dxa"/>
            <w:gridSpan w:val="2"/>
            <w:tcBorders>
              <w:top w:val="single" w:sz="4" w:space="0" w:color="auto"/>
              <w:left w:val="single" w:sz="4" w:space="0" w:color="auto"/>
              <w:bottom w:val="single" w:sz="4" w:space="0" w:color="auto"/>
              <w:right w:val="single" w:sz="4" w:space="0" w:color="auto"/>
            </w:tcBorders>
            <w:vAlign w:val="center"/>
          </w:tcPr>
          <w:p w14:paraId="444981C1" w14:textId="77777777" w:rsidR="00DD092A" w:rsidRPr="008F109E" w:rsidRDefault="00DD092A" w:rsidP="009C7E83">
            <w:pPr>
              <w:pStyle w:val="TAC"/>
              <w:rPr>
                <w:rFonts w:cs="Arial"/>
                <w:lang w:eastAsia="zh-CN"/>
              </w:rPr>
            </w:pP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303B409" w14:textId="77777777" w:rsidR="00DD092A" w:rsidRPr="008F109E" w:rsidRDefault="00DD092A" w:rsidP="009C7E83">
            <w:pPr>
              <w:pStyle w:val="TAC"/>
              <w:rPr>
                <w:rFonts w:cs="Arial"/>
                <w:lang w:eastAsia="zh-CN"/>
              </w:rPr>
            </w:pPr>
          </w:p>
        </w:tc>
        <w:tc>
          <w:tcPr>
            <w:tcW w:w="591" w:type="dxa"/>
            <w:gridSpan w:val="3"/>
            <w:tcBorders>
              <w:top w:val="single" w:sz="4" w:space="0" w:color="auto"/>
              <w:left w:val="single" w:sz="4" w:space="0" w:color="auto"/>
              <w:bottom w:val="single" w:sz="4" w:space="0" w:color="auto"/>
              <w:right w:val="single" w:sz="4" w:space="0" w:color="auto"/>
            </w:tcBorders>
            <w:vAlign w:val="center"/>
          </w:tcPr>
          <w:p w14:paraId="501E9ED3" w14:textId="77777777" w:rsidR="00DD092A" w:rsidRPr="008F109E" w:rsidRDefault="00DD092A" w:rsidP="009C7E83">
            <w:pPr>
              <w:pStyle w:val="TAC"/>
              <w:rPr>
                <w:rFonts w:cs="Arial"/>
                <w:lang w:eastAsia="zh-CN"/>
              </w:rPr>
            </w:pPr>
          </w:p>
        </w:tc>
        <w:tc>
          <w:tcPr>
            <w:tcW w:w="606" w:type="dxa"/>
            <w:gridSpan w:val="2"/>
            <w:tcBorders>
              <w:top w:val="single" w:sz="4" w:space="0" w:color="auto"/>
              <w:left w:val="single" w:sz="4" w:space="0" w:color="auto"/>
              <w:bottom w:val="single" w:sz="4" w:space="0" w:color="auto"/>
              <w:right w:val="single" w:sz="4" w:space="0" w:color="auto"/>
            </w:tcBorders>
            <w:vAlign w:val="center"/>
          </w:tcPr>
          <w:p w14:paraId="41BFF186" w14:textId="77777777" w:rsidR="00DD092A" w:rsidRPr="008F109E" w:rsidRDefault="00DD092A" w:rsidP="009C7E83">
            <w:pPr>
              <w:pStyle w:val="TAC"/>
              <w:rPr>
                <w:rFonts w:cs="Arial"/>
                <w:lang w:eastAsia="zh-CN"/>
              </w:rPr>
            </w:pPr>
          </w:p>
        </w:tc>
        <w:tc>
          <w:tcPr>
            <w:tcW w:w="586" w:type="dxa"/>
            <w:gridSpan w:val="2"/>
            <w:tcBorders>
              <w:top w:val="single" w:sz="4" w:space="0" w:color="auto"/>
              <w:left w:val="single" w:sz="4" w:space="0" w:color="auto"/>
              <w:bottom w:val="single" w:sz="4" w:space="0" w:color="auto"/>
              <w:right w:val="single" w:sz="4" w:space="0" w:color="auto"/>
            </w:tcBorders>
            <w:vAlign w:val="center"/>
          </w:tcPr>
          <w:p w14:paraId="7BA17898" w14:textId="77777777" w:rsidR="00DD092A" w:rsidRPr="008F109E" w:rsidRDefault="00DD092A" w:rsidP="009C7E83">
            <w:pPr>
              <w:pStyle w:val="TAC"/>
              <w:rPr>
                <w:rFonts w:cs="Arial"/>
                <w:lang w:eastAsia="zh-CN"/>
              </w:rPr>
            </w:pPr>
          </w:p>
        </w:tc>
        <w:tc>
          <w:tcPr>
            <w:tcW w:w="587" w:type="dxa"/>
            <w:gridSpan w:val="2"/>
            <w:tcBorders>
              <w:top w:val="single" w:sz="4" w:space="0" w:color="auto"/>
              <w:left w:val="single" w:sz="4" w:space="0" w:color="auto"/>
              <w:bottom w:val="single" w:sz="4" w:space="0" w:color="auto"/>
              <w:right w:val="single" w:sz="4" w:space="0" w:color="auto"/>
            </w:tcBorders>
            <w:vAlign w:val="center"/>
            <w:hideMark/>
          </w:tcPr>
          <w:p w14:paraId="7C9C5407" w14:textId="77777777" w:rsidR="00DD092A" w:rsidRPr="008F109E" w:rsidRDefault="00DD092A" w:rsidP="009C7E83">
            <w:pPr>
              <w:pStyle w:val="TAC"/>
              <w:rPr>
                <w:rFonts w:cs="Arial"/>
                <w:lang w:eastAsia="zh-CN"/>
              </w:rPr>
            </w:pPr>
            <w:r w:rsidRPr="008F109E">
              <w:rPr>
                <w:rFonts w:cs="Arial"/>
                <w:lang w:eastAsia="zh-CN"/>
              </w:rPr>
              <w:t>Yes</w:t>
            </w:r>
          </w:p>
        </w:tc>
        <w:tc>
          <w:tcPr>
            <w:tcW w:w="1190" w:type="dxa"/>
            <w:vMerge w:val="restart"/>
            <w:tcBorders>
              <w:top w:val="single" w:sz="4" w:space="0" w:color="auto"/>
              <w:left w:val="single" w:sz="4" w:space="0" w:color="auto"/>
              <w:bottom w:val="single" w:sz="4" w:space="0" w:color="auto"/>
              <w:right w:val="single" w:sz="4" w:space="0" w:color="auto"/>
            </w:tcBorders>
            <w:vAlign w:val="center"/>
            <w:hideMark/>
          </w:tcPr>
          <w:p w14:paraId="145097A4" w14:textId="77777777" w:rsidR="00DD092A" w:rsidRPr="008F109E" w:rsidRDefault="00DD092A" w:rsidP="009C7E83">
            <w:pPr>
              <w:pStyle w:val="TAC"/>
              <w:rPr>
                <w:rFonts w:cs="Arial"/>
                <w:lang w:eastAsia="zh-CN"/>
              </w:rPr>
            </w:pPr>
            <w:r w:rsidRPr="008F109E">
              <w:rPr>
                <w:rFonts w:cs="Arial"/>
                <w:lang w:eastAsia="zh-CN"/>
              </w:rPr>
              <w:t>60</w:t>
            </w:r>
          </w:p>
        </w:tc>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72D6353C" w14:textId="77777777" w:rsidR="00DD092A" w:rsidRPr="008F109E" w:rsidRDefault="00DD092A" w:rsidP="009C7E83">
            <w:pPr>
              <w:pStyle w:val="TAC"/>
              <w:rPr>
                <w:rFonts w:cs="Arial"/>
                <w:lang w:eastAsia="zh-CN"/>
              </w:rPr>
            </w:pPr>
            <w:r w:rsidRPr="008F109E">
              <w:rPr>
                <w:rFonts w:cs="Arial"/>
                <w:lang w:eastAsia="zh-CN"/>
              </w:rPr>
              <w:t>0</w:t>
            </w:r>
          </w:p>
        </w:tc>
      </w:tr>
      <w:tr w:rsidR="00DD092A" w:rsidRPr="008F109E" w14:paraId="2F5F4BC9" w14:textId="77777777" w:rsidTr="009C7E83">
        <w:trPr>
          <w:trHeight w:val="22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F58407" w14:textId="77777777" w:rsidR="00DD092A" w:rsidRPr="008F109E" w:rsidRDefault="00DD092A" w:rsidP="009C7E83">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D6C985" w14:textId="77777777" w:rsidR="00DD092A" w:rsidRPr="008F109E" w:rsidRDefault="00DD092A" w:rsidP="009C7E83">
            <w:pPr>
              <w:spacing w:after="0"/>
              <w:rPr>
                <w:rFonts w:ascii="Arial" w:hAnsi="Arial" w:cs="Arial"/>
                <w:sz w:val="18"/>
                <w:lang w:eastAsia="zh-CN"/>
              </w:rPr>
            </w:pPr>
          </w:p>
        </w:tc>
        <w:tc>
          <w:tcPr>
            <w:tcW w:w="777" w:type="dxa"/>
            <w:tcBorders>
              <w:top w:val="single" w:sz="4" w:space="0" w:color="auto"/>
              <w:left w:val="single" w:sz="4" w:space="0" w:color="auto"/>
              <w:bottom w:val="single" w:sz="4" w:space="0" w:color="auto"/>
              <w:right w:val="single" w:sz="4" w:space="0" w:color="auto"/>
            </w:tcBorders>
            <w:vAlign w:val="center"/>
            <w:hideMark/>
          </w:tcPr>
          <w:p w14:paraId="1EFDF060" w14:textId="77777777" w:rsidR="00DD092A" w:rsidRPr="008F109E" w:rsidRDefault="00DD092A" w:rsidP="009C7E83">
            <w:pPr>
              <w:pStyle w:val="TAC"/>
              <w:rPr>
                <w:rFonts w:cs="Arial"/>
                <w:lang w:eastAsia="zh-CN"/>
              </w:rPr>
            </w:pPr>
            <w:r w:rsidRPr="008F109E">
              <w:rPr>
                <w:rFonts w:cs="Arial"/>
                <w:lang w:eastAsia="zh-CN"/>
              </w:rPr>
              <w:t>48</w:t>
            </w:r>
          </w:p>
        </w:tc>
        <w:tc>
          <w:tcPr>
            <w:tcW w:w="3597" w:type="dxa"/>
            <w:gridSpan w:val="13"/>
            <w:tcBorders>
              <w:top w:val="single" w:sz="4" w:space="0" w:color="auto"/>
              <w:left w:val="single" w:sz="4" w:space="0" w:color="auto"/>
              <w:bottom w:val="single" w:sz="4" w:space="0" w:color="auto"/>
              <w:right w:val="single" w:sz="4" w:space="0" w:color="auto"/>
            </w:tcBorders>
            <w:vAlign w:val="center"/>
            <w:hideMark/>
          </w:tcPr>
          <w:p w14:paraId="0EFB4C6C" w14:textId="77777777" w:rsidR="00DD092A" w:rsidRPr="008F109E" w:rsidRDefault="00DD092A" w:rsidP="009C7E83">
            <w:pPr>
              <w:pStyle w:val="TAC"/>
              <w:rPr>
                <w:rFonts w:cs="Arial"/>
                <w:lang w:eastAsia="zh-CN"/>
              </w:rPr>
            </w:pPr>
            <w:r w:rsidRPr="008F109E">
              <w:t>See CA_48C Bandwidth combination set 0 in Table 5.6A.1-1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AF91E4" w14:textId="77777777" w:rsidR="00DD092A" w:rsidRPr="008F109E" w:rsidRDefault="00DD092A" w:rsidP="009C7E83">
            <w:pPr>
              <w:spacing w:after="0"/>
              <w:rPr>
                <w:rFonts w:ascii="Arial" w:hAnsi="Arial" w:cs="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7CBCAF" w14:textId="77777777" w:rsidR="00DD092A" w:rsidRPr="008F109E" w:rsidRDefault="00DD092A" w:rsidP="009C7E83">
            <w:pPr>
              <w:spacing w:after="0"/>
              <w:rPr>
                <w:rFonts w:ascii="Arial" w:hAnsi="Arial" w:cs="Arial"/>
                <w:sz w:val="18"/>
                <w:lang w:eastAsia="zh-CN"/>
              </w:rPr>
            </w:pPr>
          </w:p>
        </w:tc>
      </w:tr>
      <w:tr w:rsidR="00DD092A" w:rsidRPr="008F109E" w14:paraId="71224883" w14:textId="77777777" w:rsidTr="009C7E83">
        <w:trPr>
          <w:trHeight w:val="223"/>
          <w:jc w:val="center"/>
        </w:trPr>
        <w:tc>
          <w:tcPr>
            <w:tcW w:w="1408" w:type="dxa"/>
            <w:vMerge w:val="restart"/>
            <w:tcBorders>
              <w:top w:val="single" w:sz="4" w:space="0" w:color="auto"/>
              <w:left w:val="single" w:sz="4" w:space="0" w:color="auto"/>
              <w:bottom w:val="single" w:sz="4" w:space="0" w:color="auto"/>
              <w:right w:val="single" w:sz="4" w:space="0" w:color="auto"/>
            </w:tcBorders>
            <w:vAlign w:val="center"/>
            <w:hideMark/>
          </w:tcPr>
          <w:p w14:paraId="75EB190F" w14:textId="77777777" w:rsidR="00DD092A" w:rsidRPr="008F109E" w:rsidRDefault="00DD092A" w:rsidP="009C7E83">
            <w:pPr>
              <w:pStyle w:val="TAC"/>
              <w:rPr>
                <w:bCs/>
              </w:rPr>
            </w:pPr>
            <w:r w:rsidRPr="008F109E">
              <w:rPr>
                <w:bCs/>
              </w:rPr>
              <w:t>CA_46A-48D</w:t>
            </w:r>
          </w:p>
        </w:tc>
        <w:tc>
          <w:tcPr>
            <w:tcW w:w="1480" w:type="dxa"/>
            <w:vMerge w:val="restart"/>
            <w:tcBorders>
              <w:top w:val="single" w:sz="4" w:space="0" w:color="auto"/>
              <w:left w:val="single" w:sz="4" w:space="0" w:color="auto"/>
              <w:bottom w:val="single" w:sz="4" w:space="0" w:color="auto"/>
              <w:right w:val="single" w:sz="4" w:space="0" w:color="auto"/>
            </w:tcBorders>
            <w:vAlign w:val="center"/>
            <w:hideMark/>
          </w:tcPr>
          <w:p w14:paraId="572D59BF" w14:textId="77777777" w:rsidR="00DD092A" w:rsidRPr="008F109E" w:rsidRDefault="00DD092A" w:rsidP="009C7E83">
            <w:pPr>
              <w:pStyle w:val="TAC"/>
              <w:rPr>
                <w:bCs/>
              </w:rPr>
            </w:pPr>
            <w:r w:rsidRPr="008F109E">
              <w:rPr>
                <w:bCs/>
              </w:rPr>
              <w:t>CA_48C</w:t>
            </w:r>
          </w:p>
        </w:tc>
        <w:tc>
          <w:tcPr>
            <w:tcW w:w="777" w:type="dxa"/>
            <w:tcBorders>
              <w:top w:val="single" w:sz="4" w:space="0" w:color="auto"/>
              <w:left w:val="single" w:sz="4" w:space="0" w:color="auto"/>
              <w:bottom w:val="single" w:sz="4" w:space="0" w:color="auto"/>
              <w:right w:val="single" w:sz="4" w:space="0" w:color="auto"/>
            </w:tcBorders>
            <w:vAlign w:val="center"/>
            <w:hideMark/>
          </w:tcPr>
          <w:p w14:paraId="01D8D3A0" w14:textId="77777777" w:rsidR="00DD092A" w:rsidRPr="008F109E" w:rsidRDefault="00DD092A" w:rsidP="009C7E83">
            <w:pPr>
              <w:pStyle w:val="TAC"/>
              <w:rPr>
                <w:bCs/>
              </w:rPr>
            </w:pPr>
            <w:r w:rsidRPr="008F109E">
              <w:rPr>
                <w:bCs/>
              </w:rPr>
              <w:t>46</w:t>
            </w:r>
          </w:p>
        </w:tc>
        <w:tc>
          <w:tcPr>
            <w:tcW w:w="617" w:type="dxa"/>
            <w:gridSpan w:val="2"/>
            <w:tcBorders>
              <w:top w:val="single" w:sz="4" w:space="0" w:color="auto"/>
              <w:left w:val="single" w:sz="4" w:space="0" w:color="auto"/>
              <w:bottom w:val="single" w:sz="4" w:space="0" w:color="auto"/>
              <w:right w:val="single" w:sz="4" w:space="0" w:color="auto"/>
            </w:tcBorders>
            <w:vAlign w:val="center"/>
          </w:tcPr>
          <w:p w14:paraId="763B4F6D" w14:textId="77777777" w:rsidR="00DD092A" w:rsidRPr="008F109E" w:rsidRDefault="00DD092A" w:rsidP="009C7E83">
            <w:pPr>
              <w:pStyle w:val="TAC"/>
              <w:rPr>
                <w:bCs/>
              </w:rPr>
            </w:pPr>
          </w:p>
        </w:tc>
        <w:tc>
          <w:tcPr>
            <w:tcW w:w="617" w:type="dxa"/>
            <w:gridSpan w:val="3"/>
            <w:tcBorders>
              <w:top w:val="single" w:sz="4" w:space="0" w:color="auto"/>
              <w:left w:val="single" w:sz="4" w:space="0" w:color="auto"/>
              <w:bottom w:val="single" w:sz="4" w:space="0" w:color="auto"/>
              <w:right w:val="single" w:sz="4" w:space="0" w:color="auto"/>
            </w:tcBorders>
            <w:vAlign w:val="center"/>
          </w:tcPr>
          <w:p w14:paraId="5C63128B" w14:textId="77777777" w:rsidR="00DD092A" w:rsidRPr="008F109E" w:rsidRDefault="00DD092A" w:rsidP="009C7E83">
            <w:pPr>
              <w:pStyle w:val="TAC"/>
              <w:rPr>
                <w:bCs/>
              </w:rPr>
            </w:pPr>
          </w:p>
        </w:tc>
        <w:tc>
          <w:tcPr>
            <w:tcW w:w="584" w:type="dxa"/>
            <w:gridSpan w:val="2"/>
            <w:tcBorders>
              <w:top w:val="single" w:sz="4" w:space="0" w:color="auto"/>
              <w:left w:val="single" w:sz="4" w:space="0" w:color="auto"/>
              <w:bottom w:val="single" w:sz="4" w:space="0" w:color="auto"/>
              <w:right w:val="single" w:sz="4" w:space="0" w:color="auto"/>
            </w:tcBorders>
            <w:vAlign w:val="center"/>
          </w:tcPr>
          <w:p w14:paraId="5FCB3855" w14:textId="77777777" w:rsidR="00DD092A" w:rsidRPr="008F109E" w:rsidRDefault="00DD092A" w:rsidP="009C7E83">
            <w:pPr>
              <w:pStyle w:val="TAC"/>
              <w:rPr>
                <w:bCs/>
              </w:rPr>
            </w:pPr>
          </w:p>
        </w:tc>
        <w:tc>
          <w:tcPr>
            <w:tcW w:w="606" w:type="dxa"/>
            <w:gridSpan w:val="2"/>
            <w:tcBorders>
              <w:top w:val="single" w:sz="4" w:space="0" w:color="auto"/>
              <w:left w:val="single" w:sz="4" w:space="0" w:color="auto"/>
              <w:bottom w:val="single" w:sz="4" w:space="0" w:color="auto"/>
              <w:right w:val="single" w:sz="4" w:space="0" w:color="auto"/>
            </w:tcBorders>
            <w:vAlign w:val="center"/>
          </w:tcPr>
          <w:p w14:paraId="123D0CEB" w14:textId="77777777" w:rsidR="00DD092A" w:rsidRPr="008F109E" w:rsidRDefault="00DD092A" w:rsidP="009C7E83">
            <w:pPr>
              <w:pStyle w:val="TAC"/>
              <w:rPr>
                <w:bCs/>
              </w:rPr>
            </w:pPr>
          </w:p>
        </w:tc>
        <w:tc>
          <w:tcPr>
            <w:tcW w:w="593" w:type="dxa"/>
            <w:gridSpan w:val="3"/>
            <w:tcBorders>
              <w:top w:val="single" w:sz="4" w:space="0" w:color="auto"/>
              <w:left w:val="single" w:sz="4" w:space="0" w:color="auto"/>
              <w:bottom w:val="single" w:sz="4" w:space="0" w:color="auto"/>
              <w:right w:val="single" w:sz="4" w:space="0" w:color="auto"/>
            </w:tcBorders>
            <w:vAlign w:val="center"/>
          </w:tcPr>
          <w:p w14:paraId="4B254666" w14:textId="77777777" w:rsidR="00DD092A" w:rsidRPr="008F109E" w:rsidRDefault="00DD092A" w:rsidP="009C7E83">
            <w:pPr>
              <w:pStyle w:val="TAC"/>
              <w:rPr>
                <w:bCs/>
              </w:rPr>
            </w:pPr>
          </w:p>
        </w:tc>
        <w:tc>
          <w:tcPr>
            <w:tcW w:w="580" w:type="dxa"/>
            <w:tcBorders>
              <w:top w:val="single" w:sz="4" w:space="0" w:color="auto"/>
              <w:left w:val="single" w:sz="4" w:space="0" w:color="auto"/>
              <w:bottom w:val="single" w:sz="4" w:space="0" w:color="auto"/>
              <w:right w:val="single" w:sz="4" w:space="0" w:color="auto"/>
            </w:tcBorders>
            <w:vAlign w:val="center"/>
            <w:hideMark/>
          </w:tcPr>
          <w:p w14:paraId="700A8547" w14:textId="77777777" w:rsidR="00DD092A" w:rsidRPr="008F109E" w:rsidRDefault="00DD092A" w:rsidP="009C7E83">
            <w:pPr>
              <w:pStyle w:val="TAC"/>
              <w:rPr>
                <w:bCs/>
              </w:rPr>
            </w:pPr>
            <w:r w:rsidRPr="008F109E">
              <w:rPr>
                <w:bCs/>
              </w:rPr>
              <w:t>Yes</w:t>
            </w:r>
          </w:p>
        </w:tc>
        <w:tc>
          <w:tcPr>
            <w:tcW w:w="1190" w:type="dxa"/>
            <w:vMerge w:val="restart"/>
            <w:tcBorders>
              <w:top w:val="single" w:sz="4" w:space="0" w:color="auto"/>
              <w:left w:val="single" w:sz="4" w:space="0" w:color="auto"/>
              <w:bottom w:val="single" w:sz="4" w:space="0" w:color="auto"/>
              <w:right w:val="single" w:sz="4" w:space="0" w:color="auto"/>
            </w:tcBorders>
            <w:vAlign w:val="center"/>
            <w:hideMark/>
          </w:tcPr>
          <w:p w14:paraId="5EA7E6E8" w14:textId="77777777" w:rsidR="00DD092A" w:rsidRPr="008F109E" w:rsidRDefault="00DD092A" w:rsidP="009C7E83">
            <w:pPr>
              <w:pStyle w:val="TAC"/>
              <w:rPr>
                <w:rFonts w:cs="Arial"/>
                <w:lang w:eastAsia="zh-CN"/>
              </w:rPr>
            </w:pPr>
            <w:r w:rsidRPr="008F109E">
              <w:rPr>
                <w:rFonts w:cs="Arial"/>
                <w:lang w:eastAsia="zh-CN"/>
              </w:rPr>
              <w:t>80</w:t>
            </w:r>
          </w:p>
        </w:tc>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6A5244B2" w14:textId="77777777" w:rsidR="00DD092A" w:rsidRPr="008F109E" w:rsidRDefault="00DD092A" w:rsidP="009C7E83">
            <w:pPr>
              <w:pStyle w:val="TAC"/>
              <w:rPr>
                <w:rFonts w:cs="Arial"/>
                <w:lang w:eastAsia="zh-CN"/>
              </w:rPr>
            </w:pPr>
            <w:r w:rsidRPr="008F109E">
              <w:rPr>
                <w:rFonts w:cs="Arial"/>
                <w:lang w:eastAsia="zh-CN"/>
              </w:rPr>
              <w:t>0</w:t>
            </w:r>
          </w:p>
        </w:tc>
      </w:tr>
      <w:tr w:rsidR="00DD092A" w:rsidRPr="008F109E" w14:paraId="266CC668" w14:textId="77777777" w:rsidTr="009C7E83">
        <w:trPr>
          <w:trHeight w:val="22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44C05A" w14:textId="77777777" w:rsidR="00DD092A" w:rsidRPr="008F109E" w:rsidRDefault="00DD092A" w:rsidP="00590D0B">
            <w:pPr>
              <w:pStyle w:val="TAC"/>
              <w:rPr>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9412CA" w14:textId="77777777" w:rsidR="00DD092A" w:rsidRPr="008F109E" w:rsidRDefault="00DD092A" w:rsidP="00590D0B">
            <w:pPr>
              <w:pStyle w:val="TAC"/>
              <w:rPr>
                <w:bCs/>
              </w:rPr>
            </w:pPr>
          </w:p>
        </w:tc>
        <w:tc>
          <w:tcPr>
            <w:tcW w:w="777" w:type="dxa"/>
            <w:tcBorders>
              <w:top w:val="single" w:sz="4" w:space="0" w:color="auto"/>
              <w:left w:val="single" w:sz="4" w:space="0" w:color="auto"/>
              <w:bottom w:val="single" w:sz="4" w:space="0" w:color="auto"/>
              <w:right w:val="single" w:sz="4" w:space="0" w:color="auto"/>
            </w:tcBorders>
            <w:vAlign w:val="center"/>
            <w:hideMark/>
          </w:tcPr>
          <w:p w14:paraId="76A19DE8" w14:textId="77777777" w:rsidR="00DD092A" w:rsidRPr="008F109E" w:rsidRDefault="00DD092A" w:rsidP="00590D0B">
            <w:pPr>
              <w:pStyle w:val="TAC"/>
              <w:rPr>
                <w:bCs/>
                <w:lang w:val="sv-SE"/>
              </w:rPr>
            </w:pPr>
            <w:r w:rsidRPr="008F109E">
              <w:rPr>
                <w:bCs/>
              </w:rPr>
              <w:t>48</w:t>
            </w:r>
          </w:p>
        </w:tc>
        <w:tc>
          <w:tcPr>
            <w:tcW w:w="3597" w:type="dxa"/>
            <w:gridSpan w:val="13"/>
            <w:tcBorders>
              <w:top w:val="single" w:sz="4" w:space="0" w:color="auto"/>
              <w:left w:val="single" w:sz="4" w:space="0" w:color="auto"/>
              <w:bottom w:val="single" w:sz="4" w:space="0" w:color="auto"/>
              <w:right w:val="single" w:sz="4" w:space="0" w:color="auto"/>
            </w:tcBorders>
            <w:vAlign w:val="center"/>
            <w:hideMark/>
          </w:tcPr>
          <w:p w14:paraId="3133B4E9" w14:textId="77777777" w:rsidR="00DD092A" w:rsidRPr="008F109E" w:rsidRDefault="00DD092A" w:rsidP="00590D0B">
            <w:pPr>
              <w:pStyle w:val="TAC"/>
              <w:rPr>
                <w:bCs/>
              </w:rPr>
            </w:pPr>
            <w:r w:rsidRPr="008F109E">
              <w:rPr>
                <w:bCs/>
              </w:rPr>
              <w:t>See CA_48D Bandwidth Combination Set 0 in Table 5.6A.1-1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B00A37" w14:textId="77777777" w:rsidR="00DD092A" w:rsidRPr="008F109E" w:rsidRDefault="00DD092A" w:rsidP="00590D0B">
            <w:pPr>
              <w:pStyle w:val="TAC"/>
              <w:rPr>
                <w:rFonts w:cs="Arial"/>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84A2F8" w14:textId="77777777" w:rsidR="00DD092A" w:rsidRPr="008F109E" w:rsidRDefault="00DD092A" w:rsidP="00590D0B">
            <w:pPr>
              <w:pStyle w:val="TAC"/>
              <w:rPr>
                <w:rFonts w:cs="Arial"/>
                <w:lang w:eastAsia="zh-CN"/>
              </w:rPr>
            </w:pPr>
          </w:p>
        </w:tc>
      </w:tr>
      <w:tr w:rsidR="00DD092A" w:rsidRPr="008F109E" w14:paraId="46A10928" w14:textId="77777777" w:rsidTr="009C7E83">
        <w:trPr>
          <w:trHeight w:val="223"/>
          <w:jc w:val="center"/>
        </w:trPr>
        <w:tc>
          <w:tcPr>
            <w:tcW w:w="1408" w:type="dxa"/>
            <w:vMerge w:val="restart"/>
            <w:tcBorders>
              <w:top w:val="single" w:sz="4" w:space="0" w:color="auto"/>
              <w:left w:val="single" w:sz="4" w:space="0" w:color="auto"/>
              <w:bottom w:val="single" w:sz="4" w:space="0" w:color="auto"/>
              <w:right w:val="single" w:sz="4" w:space="0" w:color="auto"/>
            </w:tcBorders>
            <w:vAlign w:val="center"/>
            <w:hideMark/>
          </w:tcPr>
          <w:p w14:paraId="3604541B" w14:textId="77777777" w:rsidR="00DD092A" w:rsidRPr="008F109E" w:rsidRDefault="00DD092A" w:rsidP="009C7E83">
            <w:pPr>
              <w:pStyle w:val="TAC"/>
              <w:rPr>
                <w:rFonts w:cs="Arial"/>
                <w:lang w:eastAsia="zh-CN"/>
              </w:rPr>
            </w:pPr>
            <w:r w:rsidRPr="008F109E">
              <w:rPr>
                <w:lang w:val="en-US"/>
              </w:rPr>
              <w:t>CA_46C-48C</w:t>
            </w:r>
          </w:p>
        </w:tc>
        <w:tc>
          <w:tcPr>
            <w:tcW w:w="1480" w:type="dxa"/>
            <w:vMerge w:val="restart"/>
            <w:tcBorders>
              <w:top w:val="single" w:sz="4" w:space="0" w:color="auto"/>
              <w:left w:val="single" w:sz="4" w:space="0" w:color="auto"/>
              <w:bottom w:val="single" w:sz="4" w:space="0" w:color="auto"/>
              <w:right w:val="single" w:sz="4" w:space="0" w:color="auto"/>
            </w:tcBorders>
            <w:vAlign w:val="center"/>
            <w:hideMark/>
          </w:tcPr>
          <w:p w14:paraId="5F1B5EDB" w14:textId="77777777" w:rsidR="00DD092A" w:rsidRPr="008F109E" w:rsidRDefault="00DD092A" w:rsidP="009C7E83">
            <w:pPr>
              <w:pStyle w:val="TAC"/>
              <w:rPr>
                <w:rFonts w:cs="Arial"/>
                <w:lang w:eastAsia="ja-JP"/>
              </w:rPr>
            </w:pPr>
            <w:r w:rsidRPr="008F109E">
              <w:rPr>
                <w:rFonts w:cs="Arial"/>
                <w:lang w:eastAsia="zh-CN"/>
              </w:rPr>
              <w:t>CA_48C</w:t>
            </w:r>
          </w:p>
        </w:tc>
        <w:tc>
          <w:tcPr>
            <w:tcW w:w="777" w:type="dxa"/>
            <w:tcBorders>
              <w:top w:val="single" w:sz="4" w:space="0" w:color="auto"/>
              <w:left w:val="single" w:sz="4" w:space="0" w:color="auto"/>
              <w:bottom w:val="single" w:sz="4" w:space="0" w:color="auto"/>
              <w:right w:val="single" w:sz="4" w:space="0" w:color="auto"/>
            </w:tcBorders>
            <w:vAlign w:val="center"/>
            <w:hideMark/>
          </w:tcPr>
          <w:p w14:paraId="3812E99A" w14:textId="77777777" w:rsidR="00DD092A" w:rsidRPr="008F109E" w:rsidRDefault="00DD092A" w:rsidP="009C7E83">
            <w:pPr>
              <w:pStyle w:val="TAC"/>
            </w:pPr>
            <w:r w:rsidRPr="008F109E">
              <w:rPr>
                <w:lang w:val="en-US"/>
              </w:rPr>
              <w:t>46</w:t>
            </w:r>
          </w:p>
        </w:tc>
        <w:tc>
          <w:tcPr>
            <w:tcW w:w="3597" w:type="dxa"/>
            <w:gridSpan w:val="13"/>
            <w:tcBorders>
              <w:top w:val="single" w:sz="4" w:space="0" w:color="auto"/>
              <w:left w:val="single" w:sz="4" w:space="0" w:color="auto"/>
              <w:bottom w:val="single" w:sz="4" w:space="0" w:color="auto"/>
              <w:right w:val="single" w:sz="4" w:space="0" w:color="auto"/>
            </w:tcBorders>
            <w:vAlign w:val="center"/>
            <w:hideMark/>
          </w:tcPr>
          <w:p w14:paraId="48987DF4" w14:textId="77777777" w:rsidR="00DD092A" w:rsidRPr="008F109E" w:rsidRDefault="00DD092A" w:rsidP="009C7E83">
            <w:pPr>
              <w:pStyle w:val="TAC"/>
            </w:pPr>
            <w:r w:rsidRPr="008F109E">
              <w:rPr>
                <w:lang w:val="en-US"/>
              </w:rPr>
              <w:t>See CA_46C Bandwidth Combination Set 0 in Table 5.6A.1-1</w:t>
            </w:r>
          </w:p>
        </w:tc>
        <w:tc>
          <w:tcPr>
            <w:tcW w:w="1190" w:type="dxa"/>
            <w:vMerge w:val="restart"/>
            <w:tcBorders>
              <w:top w:val="single" w:sz="4" w:space="0" w:color="auto"/>
              <w:left w:val="single" w:sz="4" w:space="0" w:color="auto"/>
              <w:bottom w:val="single" w:sz="4" w:space="0" w:color="auto"/>
              <w:right w:val="single" w:sz="4" w:space="0" w:color="auto"/>
            </w:tcBorders>
            <w:vAlign w:val="center"/>
            <w:hideMark/>
          </w:tcPr>
          <w:p w14:paraId="1D24DEA5" w14:textId="77777777" w:rsidR="00DD092A" w:rsidRPr="008F109E" w:rsidRDefault="00DD092A" w:rsidP="009C7E83">
            <w:pPr>
              <w:pStyle w:val="TAC"/>
              <w:rPr>
                <w:rFonts w:cs="Arial"/>
                <w:lang w:eastAsia="zh-CN"/>
              </w:rPr>
            </w:pPr>
            <w:r w:rsidRPr="008F109E">
              <w:rPr>
                <w:rFonts w:cs="Arial"/>
              </w:rPr>
              <w:t>80</w:t>
            </w:r>
          </w:p>
        </w:tc>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A7E3416" w14:textId="77777777" w:rsidR="00DD092A" w:rsidRPr="008F109E" w:rsidRDefault="00DD092A" w:rsidP="009C7E83">
            <w:pPr>
              <w:pStyle w:val="TAC"/>
              <w:rPr>
                <w:rFonts w:cs="Arial"/>
                <w:lang w:eastAsia="zh-CN"/>
              </w:rPr>
            </w:pPr>
            <w:r w:rsidRPr="008F109E">
              <w:rPr>
                <w:rFonts w:cs="Arial"/>
              </w:rPr>
              <w:t>0</w:t>
            </w:r>
          </w:p>
        </w:tc>
      </w:tr>
      <w:tr w:rsidR="00DD092A" w:rsidRPr="008F109E" w14:paraId="17B1563A" w14:textId="77777777" w:rsidTr="009C7E83">
        <w:trPr>
          <w:trHeight w:val="22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E92337" w14:textId="77777777" w:rsidR="00DD092A" w:rsidRPr="008F109E" w:rsidRDefault="00DD092A" w:rsidP="009C7E83">
            <w:pPr>
              <w:spacing w:after="0"/>
              <w:rPr>
                <w:rFonts w:ascii="Arial" w:hAnsi="Arial" w:cs="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F8CD18" w14:textId="77777777" w:rsidR="00DD092A" w:rsidRPr="008F109E" w:rsidRDefault="00DD092A" w:rsidP="009C7E83">
            <w:pPr>
              <w:spacing w:after="0"/>
              <w:rPr>
                <w:rFonts w:ascii="Arial" w:hAnsi="Arial" w:cs="Arial"/>
                <w:sz w:val="18"/>
                <w:lang w:eastAsia="ja-JP"/>
              </w:rPr>
            </w:pPr>
          </w:p>
        </w:tc>
        <w:tc>
          <w:tcPr>
            <w:tcW w:w="777" w:type="dxa"/>
            <w:tcBorders>
              <w:top w:val="single" w:sz="4" w:space="0" w:color="auto"/>
              <w:left w:val="single" w:sz="4" w:space="0" w:color="auto"/>
              <w:bottom w:val="single" w:sz="4" w:space="0" w:color="auto"/>
              <w:right w:val="single" w:sz="4" w:space="0" w:color="auto"/>
            </w:tcBorders>
            <w:vAlign w:val="center"/>
            <w:hideMark/>
          </w:tcPr>
          <w:p w14:paraId="7FE102EF" w14:textId="77777777" w:rsidR="00DD092A" w:rsidRPr="008F109E" w:rsidRDefault="00DD092A" w:rsidP="009C7E83">
            <w:pPr>
              <w:pStyle w:val="TAC"/>
            </w:pPr>
            <w:r w:rsidRPr="008F109E">
              <w:rPr>
                <w:lang w:val="en-US"/>
              </w:rPr>
              <w:t>48</w:t>
            </w:r>
          </w:p>
        </w:tc>
        <w:tc>
          <w:tcPr>
            <w:tcW w:w="3597" w:type="dxa"/>
            <w:gridSpan w:val="13"/>
            <w:tcBorders>
              <w:top w:val="single" w:sz="4" w:space="0" w:color="auto"/>
              <w:left w:val="single" w:sz="4" w:space="0" w:color="auto"/>
              <w:bottom w:val="single" w:sz="4" w:space="0" w:color="auto"/>
              <w:right w:val="single" w:sz="4" w:space="0" w:color="auto"/>
            </w:tcBorders>
            <w:vAlign w:val="center"/>
            <w:hideMark/>
          </w:tcPr>
          <w:p w14:paraId="763A7645" w14:textId="77777777" w:rsidR="00DD092A" w:rsidRPr="008F109E" w:rsidRDefault="00DD092A" w:rsidP="009C7E83">
            <w:pPr>
              <w:pStyle w:val="TAC"/>
            </w:pPr>
            <w:r w:rsidRPr="008F109E">
              <w:t>See CA_48C</w:t>
            </w:r>
            <w:r w:rsidRPr="008F109E">
              <w:rPr>
                <w:lang w:val="en-US"/>
              </w:rPr>
              <w:t xml:space="preserve"> Bandwidth Combination Set 0 in Table 5.6A.1-1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D82130" w14:textId="77777777" w:rsidR="00DD092A" w:rsidRPr="008F109E" w:rsidRDefault="00DD092A" w:rsidP="009C7E83">
            <w:pPr>
              <w:spacing w:after="0"/>
              <w:rPr>
                <w:rFonts w:ascii="Arial" w:hAnsi="Arial" w:cs="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7E0C78" w14:textId="77777777" w:rsidR="00DD092A" w:rsidRPr="008F109E" w:rsidRDefault="00DD092A" w:rsidP="009C7E83">
            <w:pPr>
              <w:spacing w:after="0"/>
              <w:rPr>
                <w:rFonts w:ascii="Arial" w:hAnsi="Arial" w:cs="Arial"/>
                <w:sz w:val="18"/>
                <w:lang w:eastAsia="zh-CN"/>
              </w:rPr>
            </w:pPr>
          </w:p>
        </w:tc>
      </w:tr>
      <w:tr w:rsidR="00DD092A" w:rsidRPr="008F109E" w14:paraId="1A6825DB" w14:textId="77777777" w:rsidTr="009C7E83">
        <w:trPr>
          <w:trHeight w:val="223"/>
          <w:jc w:val="center"/>
        </w:trPr>
        <w:tc>
          <w:tcPr>
            <w:tcW w:w="0" w:type="auto"/>
            <w:vMerge w:val="restart"/>
            <w:tcBorders>
              <w:top w:val="single" w:sz="4" w:space="0" w:color="auto"/>
              <w:left w:val="single" w:sz="4" w:space="0" w:color="auto"/>
              <w:right w:val="single" w:sz="4" w:space="0" w:color="auto"/>
            </w:tcBorders>
            <w:vAlign w:val="center"/>
          </w:tcPr>
          <w:p w14:paraId="0945A1A7" w14:textId="77777777" w:rsidR="00DD092A" w:rsidRPr="008F109E" w:rsidRDefault="00DD092A" w:rsidP="009C7E83">
            <w:pPr>
              <w:pStyle w:val="TAC"/>
              <w:rPr>
                <w:bCs/>
              </w:rPr>
            </w:pPr>
            <w:r w:rsidRPr="008F109E">
              <w:rPr>
                <w:bCs/>
              </w:rPr>
              <w:t>CA_46A-48E</w:t>
            </w:r>
          </w:p>
        </w:tc>
        <w:tc>
          <w:tcPr>
            <w:tcW w:w="0" w:type="auto"/>
            <w:vMerge w:val="restart"/>
            <w:tcBorders>
              <w:top w:val="single" w:sz="4" w:space="0" w:color="auto"/>
              <w:left w:val="single" w:sz="4" w:space="0" w:color="auto"/>
              <w:right w:val="single" w:sz="4" w:space="0" w:color="auto"/>
            </w:tcBorders>
            <w:vAlign w:val="center"/>
          </w:tcPr>
          <w:p w14:paraId="4F572815" w14:textId="77777777" w:rsidR="00DD092A" w:rsidRPr="008F109E" w:rsidRDefault="00DD092A" w:rsidP="009C7E83">
            <w:pPr>
              <w:pStyle w:val="TAC"/>
              <w:rPr>
                <w:bCs/>
              </w:rPr>
            </w:pPr>
            <w:r w:rsidRPr="008F109E">
              <w:rPr>
                <w:bCs/>
              </w:rPr>
              <w:t>CA_48C</w:t>
            </w:r>
          </w:p>
        </w:tc>
        <w:tc>
          <w:tcPr>
            <w:tcW w:w="777" w:type="dxa"/>
            <w:tcBorders>
              <w:top w:val="single" w:sz="4" w:space="0" w:color="auto"/>
              <w:left w:val="single" w:sz="4" w:space="0" w:color="auto"/>
              <w:bottom w:val="single" w:sz="4" w:space="0" w:color="auto"/>
              <w:right w:val="single" w:sz="4" w:space="0" w:color="auto"/>
            </w:tcBorders>
            <w:vAlign w:val="center"/>
          </w:tcPr>
          <w:p w14:paraId="5DA9921B" w14:textId="77777777" w:rsidR="00DD092A" w:rsidRPr="008F109E" w:rsidRDefault="00DD092A" w:rsidP="009C7E83">
            <w:pPr>
              <w:pStyle w:val="TAC"/>
              <w:rPr>
                <w:bCs/>
              </w:rPr>
            </w:pPr>
            <w:r w:rsidRPr="008F109E">
              <w:rPr>
                <w:bCs/>
              </w:rPr>
              <w:t>46</w:t>
            </w:r>
          </w:p>
        </w:tc>
        <w:tc>
          <w:tcPr>
            <w:tcW w:w="596" w:type="dxa"/>
            <w:tcBorders>
              <w:top w:val="single" w:sz="4" w:space="0" w:color="auto"/>
              <w:left w:val="single" w:sz="4" w:space="0" w:color="auto"/>
              <w:bottom w:val="single" w:sz="4" w:space="0" w:color="auto"/>
              <w:right w:val="single" w:sz="4" w:space="0" w:color="auto"/>
            </w:tcBorders>
            <w:vAlign w:val="center"/>
          </w:tcPr>
          <w:p w14:paraId="4D5705E7" w14:textId="77777777" w:rsidR="00DD092A" w:rsidRPr="008F109E" w:rsidRDefault="00DD092A" w:rsidP="009C7E83">
            <w:pPr>
              <w:pStyle w:val="TAC"/>
              <w:rPr>
                <w:bCs/>
              </w:rPr>
            </w:pPr>
          </w:p>
        </w:tc>
        <w:tc>
          <w:tcPr>
            <w:tcW w:w="596" w:type="dxa"/>
            <w:gridSpan w:val="2"/>
            <w:tcBorders>
              <w:top w:val="single" w:sz="4" w:space="0" w:color="auto"/>
              <w:left w:val="single" w:sz="4" w:space="0" w:color="auto"/>
              <w:bottom w:val="single" w:sz="4" w:space="0" w:color="auto"/>
              <w:right w:val="single" w:sz="4" w:space="0" w:color="auto"/>
            </w:tcBorders>
            <w:vAlign w:val="center"/>
          </w:tcPr>
          <w:p w14:paraId="1E8A3E92" w14:textId="77777777" w:rsidR="00DD092A" w:rsidRPr="008F109E" w:rsidRDefault="00DD092A" w:rsidP="009C7E83">
            <w:pPr>
              <w:pStyle w:val="TAC"/>
              <w:rPr>
                <w:bCs/>
              </w:rPr>
            </w:pPr>
          </w:p>
        </w:tc>
        <w:tc>
          <w:tcPr>
            <w:tcW w:w="597" w:type="dxa"/>
            <w:gridSpan w:val="3"/>
            <w:tcBorders>
              <w:top w:val="single" w:sz="4" w:space="0" w:color="auto"/>
              <w:left w:val="single" w:sz="4" w:space="0" w:color="auto"/>
              <w:bottom w:val="single" w:sz="4" w:space="0" w:color="auto"/>
              <w:right w:val="single" w:sz="4" w:space="0" w:color="auto"/>
            </w:tcBorders>
            <w:vAlign w:val="center"/>
          </w:tcPr>
          <w:p w14:paraId="388F1DBD" w14:textId="77777777" w:rsidR="00DD092A" w:rsidRPr="008F109E" w:rsidRDefault="00DD092A" w:rsidP="009C7E83">
            <w:pPr>
              <w:pStyle w:val="TAC"/>
              <w:rPr>
                <w:bCs/>
              </w:rPr>
            </w:pPr>
          </w:p>
        </w:tc>
        <w:tc>
          <w:tcPr>
            <w:tcW w:w="596" w:type="dxa"/>
            <w:gridSpan w:val="2"/>
            <w:tcBorders>
              <w:top w:val="single" w:sz="4" w:space="0" w:color="auto"/>
              <w:left w:val="single" w:sz="4" w:space="0" w:color="auto"/>
              <w:bottom w:val="single" w:sz="4" w:space="0" w:color="auto"/>
              <w:right w:val="single" w:sz="4" w:space="0" w:color="auto"/>
            </w:tcBorders>
            <w:vAlign w:val="center"/>
          </w:tcPr>
          <w:p w14:paraId="6574A610" w14:textId="77777777" w:rsidR="00DD092A" w:rsidRPr="008F109E" w:rsidRDefault="00DD092A" w:rsidP="009C7E83">
            <w:pPr>
              <w:pStyle w:val="TAC"/>
              <w:rPr>
                <w:bCs/>
              </w:rPr>
            </w:pPr>
          </w:p>
        </w:tc>
        <w:tc>
          <w:tcPr>
            <w:tcW w:w="601" w:type="dxa"/>
            <w:gridSpan w:val="2"/>
            <w:tcBorders>
              <w:top w:val="single" w:sz="4" w:space="0" w:color="auto"/>
              <w:left w:val="single" w:sz="4" w:space="0" w:color="auto"/>
              <w:bottom w:val="single" w:sz="4" w:space="0" w:color="auto"/>
              <w:right w:val="single" w:sz="4" w:space="0" w:color="auto"/>
            </w:tcBorders>
            <w:vAlign w:val="center"/>
          </w:tcPr>
          <w:p w14:paraId="47139BD0" w14:textId="77777777" w:rsidR="00DD092A" w:rsidRPr="008F109E" w:rsidRDefault="00DD092A" w:rsidP="009C7E83">
            <w:pPr>
              <w:pStyle w:val="TAC"/>
              <w:rPr>
                <w:bCs/>
              </w:rPr>
            </w:pPr>
          </w:p>
        </w:tc>
        <w:tc>
          <w:tcPr>
            <w:tcW w:w="611" w:type="dxa"/>
            <w:gridSpan w:val="3"/>
            <w:tcBorders>
              <w:top w:val="single" w:sz="4" w:space="0" w:color="auto"/>
              <w:left w:val="single" w:sz="4" w:space="0" w:color="auto"/>
              <w:bottom w:val="single" w:sz="4" w:space="0" w:color="auto"/>
              <w:right w:val="single" w:sz="4" w:space="0" w:color="auto"/>
            </w:tcBorders>
            <w:vAlign w:val="center"/>
          </w:tcPr>
          <w:p w14:paraId="564D58E5" w14:textId="77777777" w:rsidR="00DD092A" w:rsidRPr="008F109E" w:rsidRDefault="00DD092A" w:rsidP="009C7E83">
            <w:pPr>
              <w:pStyle w:val="TAC"/>
              <w:rPr>
                <w:bCs/>
              </w:rPr>
            </w:pPr>
            <w:r w:rsidRPr="008F109E">
              <w:rPr>
                <w:bCs/>
              </w:rPr>
              <w:t>Yes</w:t>
            </w:r>
          </w:p>
        </w:tc>
        <w:tc>
          <w:tcPr>
            <w:tcW w:w="0" w:type="auto"/>
            <w:vMerge w:val="restart"/>
            <w:tcBorders>
              <w:top w:val="single" w:sz="4" w:space="0" w:color="auto"/>
              <w:left w:val="single" w:sz="4" w:space="0" w:color="auto"/>
              <w:right w:val="single" w:sz="4" w:space="0" w:color="auto"/>
            </w:tcBorders>
            <w:vAlign w:val="center"/>
          </w:tcPr>
          <w:p w14:paraId="70583D54" w14:textId="77777777" w:rsidR="00DD092A" w:rsidRPr="008F109E" w:rsidRDefault="00DD092A" w:rsidP="009C7E83">
            <w:pPr>
              <w:pStyle w:val="TAC"/>
              <w:rPr>
                <w:rFonts w:cs="Arial"/>
                <w:lang w:eastAsia="zh-CN"/>
              </w:rPr>
            </w:pPr>
            <w:r w:rsidRPr="008F109E">
              <w:rPr>
                <w:rFonts w:cs="Arial"/>
                <w:lang w:eastAsia="zh-CN"/>
              </w:rPr>
              <w:t>100</w:t>
            </w:r>
          </w:p>
        </w:tc>
        <w:tc>
          <w:tcPr>
            <w:tcW w:w="0" w:type="auto"/>
            <w:vMerge w:val="restart"/>
            <w:tcBorders>
              <w:top w:val="single" w:sz="4" w:space="0" w:color="auto"/>
              <w:left w:val="single" w:sz="4" w:space="0" w:color="auto"/>
              <w:right w:val="single" w:sz="4" w:space="0" w:color="auto"/>
            </w:tcBorders>
            <w:vAlign w:val="center"/>
          </w:tcPr>
          <w:p w14:paraId="0435AE30" w14:textId="77777777" w:rsidR="00DD092A" w:rsidRPr="008F109E" w:rsidRDefault="00DD092A" w:rsidP="009C7E83">
            <w:pPr>
              <w:pStyle w:val="TAC"/>
              <w:rPr>
                <w:rFonts w:cs="Arial"/>
                <w:lang w:eastAsia="zh-CN"/>
              </w:rPr>
            </w:pPr>
            <w:r w:rsidRPr="008F109E">
              <w:rPr>
                <w:rFonts w:cs="Arial"/>
                <w:lang w:eastAsia="zh-CN"/>
              </w:rPr>
              <w:t>0</w:t>
            </w:r>
          </w:p>
        </w:tc>
      </w:tr>
      <w:tr w:rsidR="00DD092A" w:rsidRPr="008F109E" w14:paraId="6951D7C7" w14:textId="77777777" w:rsidTr="00590D0B">
        <w:trPr>
          <w:trHeight w:val="223"/>
          <w:jc w:val="center"/>
        </w:trPr>
        <w:tc>
          <w:tcPr>
            <w:tcW w:w="0" w:type="auto"/>
            <w:vMerge/>
            <w:tcBorders>
              <w:left w:val="single" w:sz="4" w:space="0" w:color="auto"/>
              <w:bottom w:val="single" w:sz="4" w:space="0" w:color="auto"/>
              <w:right w:val="single" w:sz="4" w:space="0" w:color="auto"/>
            </w:tcBorders>
            <w:vAlign w:val="center"/>
          </w:tcPr>
          <w:p w14:paraId="288101CD" w14:textId="77777777" w:rsidR="00DD092A" w:rsidRPr="008F109E" w:rsidRDefault="00DD092A" w:rsidP="00590D0B">
            <w:pPr>
              <w:pStyle w:val="TAC"/>
              <w:rPr>
                <w:bCs/>
              </w:rPr>
            </w:pPr>
          </w:p>
        </w:tc>
        <w:tc>
          <w:tcPr>
            <w:tcW w:w="0" w:type="auto"/>
            <w:vMerge/>
            <w:tcBorders>
              <w:left w:val="single" w:sz="4" w:space="0" w:color="auto"/>
              <w:bottom w:val="single" w:sz="4" w:space="0" w:color="auto"/>
              <w:right w:val="single" w:sz="4" w:space="0" w:color="auto"/>
            </w:tcBorders>
            <w:vAlign w:val="center"/>
          </w:tcPr>
          <w:p w14:paraId="782ED4A2" w14:textId="77777777" w:rsidR="00DD092A" w:rsidRPr="008F109E" w:rsidRDefault="00DD092A" w:rsidP="00590D0B">
            <w:pPr>
              <w:pStyle w:val="TAC"/>
              <w:rPr>
                <w:bCs/>
              </w:rPr>
            </w:pPr>
          </w:p>
        </w:tc>
        <w:tc>
          <w:tcPr>
            <w:tcW w:w="777" w:type="dxa"/>
            <w:tcBorders>
              <w:top w:val="single" w:sz="4" w:space="0" w:color="auto"/>
              <w:left w:val="single" w:sz="4" w:space="0" w:color="auto"/>
              <w:bottom w:val="single" w:sz="4" w:space="0" w:color="auto"/>
              <w:right w:val="single" w:sz="4" w:space="0" w:color="auto"/>
            </w:tcBorders>
            <w:vAlign w:val="center"/>
          </w:tcPr>
          <w:p w14:paraId="37A04FC6" w14:textId="77777777" w:rsidR="00DD092A" w:rsidRPr="008F109E" w:rsidRDefault="00DD092A" w:rsidP="00590D0B">
            <w:pPr>
              <w:pStyle w:val="TAC"/>
              <w:rPr>
                <w:bCs/>
              </w:rPr>
            </w:pPr>
            <w:r w:rsidRPr="008F109E">
              <w:rPr>
                <w:bCs/>
              </w:rPr>
              <w:t>48</w:t>
            </w:r>
          </w:p>
        </w:tc>
        <w:tc>
          <w:tcPr>
            <w:tcW w:w="3597" w:type="dxa"/>
            <w:gridSpan w:val="13"/>
            <w:tcBorders>
              <w:top w:val="single" w:sz="4" w:space="0" w:color="auto"/>
              <w:left w:val="single" w:sz="4" w:space="0" w:color="auto"/>
              <w:bottom w:val="single" w:sz="4" w:space="0" w:color="auto"/>
              <w:right w:val="single" w:sz="4" w:space="0" w:color="auto"/>
            </w:tcBorders>
          </w:tcPr>
          <w:p w14:paraId="1C2141C3" w14:textId="77777777" w:rsidR="00DD092A" w:rsidRPr="008F109E" w:rsidRDefault="00DD092A" w:rsidP="00590D0B">
            <w:pPr>
              <w:pStyle w:val="TAC"/>
              <w:rPr>
                <w:bCs/>
              </w:rPr>
            </w:pPr>
            <w:r w:rsidRPr="008F109E">
              <w:rPr>
                <w:bCs/>
              </w:rPr>
              <w:t>See CA_48E Bandwidth combination set 0 in the Table 5.6A.1-1</w:t>
            </w:r>
          </w:p>
        </w:tc>
        <w:tc>
          <w:tcPr>
            <w:tcW w:w="0" w:type="auto"/>
            <w:vMerge/>
            <w:tcBorders>
              <w:left w:val="single" w:sz="4" w:space="0" w:color="auto"/>
              <w:bottom w:val="single" w:sz="4" w:space="0" w:color="auto"/>
              <w:right w:val="single" w:sz="4" w:space="0" w:color="auto"/>
            </w:tcBorders>
            <w:vAlign w:val="center"/>
          </w:tcPr>
          <w:p w14:paraId="42E49FB8" w14:textId="77777777" w:rsidR="00DD092A" w:rsidRPr="008F109E" w:rsidRDefault="00DD092A" w:rsidP="00590D0B">
            <w:pPr>
              <w:pStyle w:val="TAC"/>
              <w:rPr>
                <w:rFonts w:cs="Arial"/>
                <w:lang w:eastAsia="zh-CN"/>
              </w:rPr>
            </w:pPr>
          </w:p>
        </w:tc>
        <w:tc>
          <w:tcPr>
            <w:tcW w:w="0" w:type="auto"/>
            <w:vMerge/>
            <w:tcBorders>
              <w:left w:val="single" w:sz="4" w:space="0" w:color="auto"/>
              <w:bottom w:val="single" w:sz="4" w:space="0" w:color="auto"/>
              <w:right w:val="single" w:sz="4" w:space="0" w:color="auto"/>
            </w:tcBorders>
            <w:vAlign w:val="center"/>
          </w:tcPr>
          <w:p w14:paraId="57D0336E" w14:textId="77777777" w:rsidR="00DD092A" w:rsidRPr="008F109E" w:rsidRDefault="00DD092A" w:rsidP="00590D0B">
            <w:pPr>
              <w:pStyle w:val="TAC"/>
              <w:rPr>
                <w:rFonts w:cs="Arial"/>
                <w:lang w:eastAsia="zh-CN"/>
              </w:rPr>
            </w:pPr>
          </w:p>
        </w:tc>
      </w:tr>
      <w:tr w:rsidR="00DD092A" w:rsidRPr="008F109E" w14:paraId="57304B60" w14:textId="77777777" w:rsidTr="00590D0B">
        <w:trPr>
          <w:trHeight w:val="223"/>
          <w:jc w:val="center"/>
        </w:trPr>
        <w:tc>
          <w:tcPr>
            <w:tcW w:w="0" w:type="auto"/>
            <w:vMerge w:val="restart"/>
            <w:tcBorders>
              <w:top w:val="single" w:sz="4" w:space="0" w:color="auto"/>
              <w:left w:val="single" w:sz="4" w:space="0" w:color="auto"/>
              <w:right w:val="single" w:sz="4" w:space="0" w:color="auto"/>
            </w:tcBorders>
            <w:vAlign w:val="center"/>
          </w:tcPr>
          <w:p w14:paraId="03CFDED0" w14:textId="77777777" w:rsidR="00DD092A" w:rsidRPr="008F109E" w:rsidRDefault="00DD092A" w:rsidP="009C7E83">
            <w:pPr>
              <w:pStyle w:val="TAC"/>
              <w:rPr>
                <w:bCs/>
              </w:rPr>
            </w:pPr>
            <w:r w:rsidRPr="008F109E">
              <w:rPr>
                <w:bCs/>
              </w:rPr>
              <w:t>CA_46C-48D</w:t>
            </w:r>
          </w:p>
        </w:tc>
        <w:tc>
          <w:tcPr>
            <w:tcW w:w="0" w:type="auto"/>
            <w:vMerge w:val="restart"/>
            <w:tcBorders>
              <w:top w:val="single" w:sz="4" w:space="0" w:color="auto"/>
              <w:left w:val="single" w:sz="4" w:space="0" w:color="auto"/>
              <w:right w:val="single" w:sz="4" w:space="0" w:color="auto"/>
            </w:tcBorders>
            <w:vAlign w:val="center"/>
          </w:tcPr>
          <w:p w14:paraId="58A38C28" w14:textId="77777777" w:rsidR="00DD092A" w:rsidRPr="008F109E" w:rsidRDefault="00DD092A" w:rsidP="009C7E83">
            <w:pPr>
              <w:pStyle w:val="TAC"/>
              <w:rPr>
                <w:bCs/>
              </w:rPr>
            </w:pPr>
            <w:r w:rsidRPr="008F109E">
              <w:rPr>
                <w:bCs/>
              </w:rPr>
              <w:t>CA_48C</w:t>
            </w:r>
          </w:p>
        </w:tc>
        <w:tc>
          <w:tcPr>
            <w:tcW w:w="777" w:type="dxa"/>
            <w:tcBorders>
              <w:top w:val="single" w:sz="4" w:space="0" w:color="auto"/>
              <w:left w:val="single" w:sz="4" w:space="0" w:color="auto"/>
              <w:bottom w:val="single" w:sz="4" w:space="0" w:color="auto"/>
              <w:right w:val="single" w:sz="4" w:space="0" w:color="auto"/>
            </w:tcBorders>
            <w:vAlign w:val="center"/>
          </w:tcPr>
          <w:p w14:paraId="1544B606" w14:textId="77777777" w:rsidR="00DD092A" w:rsidRPr="008F109E" w:rsidRDefault="00DD092A" w:rsidP="009C7E83">
            <w:pPr>
              <w:pStyle w:val="TAC"/>
              <w:rPr>
                <w:bCs/>
              </w:rPr>
            </w:pPr>
            <w:r w:rsidRPr="008F109E">
              <w:rPr>
                <w:bCs/>
              </w:rPr>
              <w:t>46</w:t>
            </w:r>
          </w:p>
        </w:tc>
        <w:tc>
          <w:tcPr>
            <w:tcW w:w="3597" w:type="dxa"/>
            <w:gridSpan w:val="13"/>
            <w:tcBorders>
              <w:top w:val="single" w:sz="4" w:space="0" w:color="auto"/>
              <w:left w:val="single" w:sz="4" w:space="0" w:color="auto"/>
              <w:bottom w:val="single" w:sz="4" w:space="0" w:color="auto"/>
              <w:right w:val="single" w:sz="4" w:space="0" w:color="auto"/>
            </w:tcBorders>
          </w:tcPr>
          <w:p w14:paraId="0807AF58" w14:textId="77777777" w:rsidR="00DD092A" w:rsidRPr="008F109E" w:rsidRDefault="00DD092A" w:rsidP="009C7E83">
            <w:pPr>
              <w:pStyle w:val="TAC"/>
              <w:rPr>
                <w:bCs/>
              </w:rPr>
            </w:pPr>
            <w:r w:rsidRPr="008F109E">
              <w:rPr>
                <w:bCs/>
              </w:rPr>
              <w:t>See CA_46C Bandwidth combination set 0 in the Table 5.6A.1-1</w:t>
            </w:r>
          </w:p>
        </w:tc>
        <w:tc>
          <w:tcPr>
            <w:tcW w:w="0" w:type="auto"/>
            <w:vMerge w:val="restart"/>
            <w:tcBorders>
              <w:top w:val="single" w:sz="4" w:space="0" w:color="auto"/>
              <w:left w:val="single" w:sz="4" w:space="0" w:color="auto"/>
              <w:right w:val="single" w:sz="4" w:space="0" w:color="auto"/>
            </w:tcBorders>
            <w:vAlign w:val="center"/>
          </w:tcPr>
          <w:p w14:paraId="29DE680F" w14:textId="77777777" w:rsidR="00DD092A" w:rsidRPr="008F109E" w:rsidRDefault="00DD092A" w:rsidP="009C7E83">
            <w:pPr>
              <w:pStyle w:val="TAC"/>
              <w:rPr>
                <w:rFonts w:cs="Arial"/>
                <w:lang w:eastAsia="zh-CN"/>
              </w:rPr>
            </w:pPr>
            <w:r w:rsidRPr="008F109E">
              <w:rPr>
                <w:rFonts w:cs="Arial"/>
                <w:lang w:eastAsia="zh-CN"/>
              </w:rPr>
              <w:t>100</w:t>
            </w:r>
          </w:p>
        </w:tc>
        <w:tc>
          <w:tcPr>
            <w:tcW w:w="0" w:type="auto"/>
            <w:vMerge w:val="restart"/>
            <w:tcBorders>
              <w:top w:val="single" w:sz="4" w:space="0" w:color="auto"/>
              <w:left w:val="single" w:sz="4" w:space="0" w:color="auto"/>
              <w:right w:val="single" w:sz="4" w:space="0" w:color="auto"/>
            </w:tcBorders>
            <w:vAlign w:val="center"/>
          </w:tcPr>
          <w:p w14:paraId="544ADDEA" w14:textId="77777777" w:rsidR="00DD092A" w:rsidRPr="008F109E" w:rsidRDefault="00DD092A" w:rsidP="009C7E83">
            <w:pPr>
              <w:pStyle w:val="TAC"/>
              <w:rPr>
                <w:rFonts w:cs="Arial"/>
                <w:lang w:eastAsia="zh-CN"/>
              </w:rPr>
            </w:pPr>
            <w:r w:rsidRPr="008F109E">
              <w:rPr>
                <w:rFonts w:cs="Arial"/>
                <w:lang w:eastAsia="zh-CN"/>
              </w:rPr>
              <w:t>0</w:t>
            </w:r>
          </w:p>
        </w:tc>
      </w:tr>
      <w:tr w:rsidR="00DD092A" w:rsidRPr="008F109E" w14:paraId="263F566F" w14:textId="77777777" w:rsidTr="00590D0B">
        <w:trPr>
          <w:trHeight w:val="223"/>
          <w:jc w:val="center"/>
        </w:trPr>
        <w:tc>
          <w:tcPr>
            <w:tcW w:w="0" w:type="auto"/>
            <w:vMerge/>
            <w:tcBorders>
              <w:left w:val="single" w:sz="4" w:space="0" w:color="auto"/>
              <w:bottom w:val="single" w:sz="4" w:space="0" w:color="auto"/>
              <w:right w:val="single" w:sz="4" w:space="0" w:color="auto"/>
            </w:tcBorders>
            <w:vAlign w:val="center"/>
          </w:tcPr>
          <w:p w14:paraId="72C874E5" w14:textId="77777777" w:rsidR="00DD092A" w:rsidRPr="008F109E" w:rsidRDefault="00DD092A" w:rsidP="00590D0B">
            <w:pPr>
              <w:pStyle w:val="TAC"/>
              <w:rPr>
                <w:bCs/>
              </w:rPr>
            </w:pPr>
          </w:p>
        </w:tc>
        <w:tc>
          <w:tcPr>
            <w:tcW w:w="0" w:type="auto"/>
            <w:vMerge/>
            <w:tcBorders>
              <w:left w:val="single" w:sz="4" w:space="0" w:color="auto"/>
              <w:bottom w:val="single" w:sz="4" w:space="0" w:color="auto"/>
              <w:right w:val="single" w:sz="4" w:space="0" w:color="auto"/>
            </w:tcBorders>
            <w:vAlign w:val="center"/>
          </w:tcPr>
          <w:p w14:paraId="0F3958ED" w14:textId="77777777" w:rsidR="00DD092A" w:rsidRPr="008F109E" w:rsidRDefault="00DD092A" w:rsidP="00590D0B">
            <w:pPr>
              <w:pStyle w:val="TAC"/>
              <w:rPr>
                <w:bCs/>
              </w:rPr>
            </w:pPr>
          </w:p>
        </w:tc>
        <w:tc>
          <w:tcPr>
            <w:tcW w:w="777" w:type="dxa"/>
            <w:tcBorders>
              <w:top w:val="single" w:sz="4" w:space="0" w:color="auto"/>
              <w:left w:val="single" w:sz="4" w:space="0" w:color="auto"/>
              <w:bottom w:val="single" w:sz="4" w:space="0" w:color="auto"/>
              <w:right w:val="single" w:sz="4" w:space="0" w:color="auto"/>
            </w:tcBorders>
            <w:vAlign w:val="center"/>
          </w:tcPr>
          <w:p w14:paraId="26152695" w14:textId="77777777" w:rsidR="00DD092A" w:rsidRPr="008F109E" w:rsidRDefault="00DD092A" w:rsidP="00590D0B">
            <w:pPr>
              <w:pStyle w:val="TAC"/>
              <w:rPr>
                <w:bCs/>
              </w:rPr>
            </w:pPr>
            <w:r w:rsidRPr="008F109E">
              <w:rPr>
                <w:bCs/>
              </w:rPr>
              <w:t>48</w:t>
            </w:r>
          </w:p>
        </w:tc>
        <w:tc>
          <w:tcPr>
            <w:tcW w:w="3597" w:type="dxa"/>
            <w:gridSpan w:val="13"/>
            <w:tcBorders>
              <w:top w:val="single" w:sz="4" w:space="0" w:color="auto"/>
              <w:left w:val="single" w:sz="4" w:space="0" w:color="auto"/>
              <w:bottom w:val="single" w:sz="4" w:space="0" w:color="auto"/>
              <w:right w:val="single" w:sz="4" w:space="0" w:color="auto"/>
            </w:tcBorders>
          </w:tcPr>
          <w:p w14:paraId="1475FB99" w14:textId="77777777" w:rsidR="00DD092A" w:rsidRPr="008F109E" w:rsidRDefault="00DD092A" w:rsidP="00590D0B">
            <w:pPr>
              <w:pStyle w:val="TAC"/>
              <w:rPr>
                <w:bCs/>
              </w:rPr>
            </w:pPr>
            <w:r w:rsidRPr="008F109E">
              <w:rPr>
                <w:bCs/>
              </w:rPr>
              <w:t>See CA_48D Bandwidth combination set 0 in the Table 5.6A.1-1</w:t>
            </w:r>
          </w:p>
        </w:tc>
        <w:tc>
          <w:tcPr>
            <w:tcW w:w="0" w:type="auto"/>
            <w:vMerge/>
            <w:tcBorders>
              <w:left w:val="single" w:sz="4" w:space="0" w:color="auto"/>
              <w:bottom w:val="single" w:sz="4" w:space="0" w:color="auto"/>
              <w:right w:val="single" w:sz="4" w:space="0" w:color="auto"/>
            </w:tcBorders>
            <w:vAlign w:val="center"/>
          </w:tcPr>
          <w:p w14:paraId="0D41CB6A" w14:textId="77777777" w:rsidR="00DD092A" w:rsidRPr="008F109E" w:rsidRDefault="00DD092A" w:rsidP="00590D0B">
            <w:pPr>
              <w:pStyle w:val="TAC"/>
              <w:rPr>
                <w:rFonts w:cs="Arial"/>
                <w:lang w:eastAsia="zh-CN"/>
              </w:rPr>
            </w:pPr>
          </w:p>
        </w:tc>
        <w:tc>
          <w:tcPr>
            <w:tcW w:w="0" w:type="auto"/>
            <w:vMerge/>
            <w:tcBorders>
              <w:left w:val="single" w:sz="4" w:space="0" w:color="auto"/>
              <w:bottom w:val="single" w:sz="4" w:space="0" w:color="auto"/>
              <w:right w:val="single" w:sz="4" w:space="0" w:color="auto"/>
            </w:tcBorders>
            <w:vAlign w:val="center"/>
          </w:tcPr>
          <w:p w14:paraId="30256924" w14:textId="77777777" w:rsidR="00DD092A" w:rsidRPr="008F109E" w:rsidRDefault="00DD092A" w:rsidP="00590D0B">
            <w:pPr>
              <w:pStyle w:val="TAC"/>
              <w:rPr>
                <w:rFonts w:cs="Arial"/>
                <w:lang w:eastAsia="zh-CN"/>
              </w:rPr>
            </w:pPr>
          </w:p>
        </w:tc>
      </w:tr>
      <w:tr w:rsidR="00DD092A" w:rsidRPr="008F109E" w14:paraId="5E734E86" w14:textId="77777777" w:rsidTr="00590D0B">
        <w:trPr>
          <w:trHeight w:val="223"/>
          <w:jc w:val="center"/>
        </w:trPr>
        <w:tc>
          <w:tcPr>
            <w:tcW w:w="0" w:type="auto"/>
            <w:vMerge w:val="restart"/>
            <w:tcBorders>
              <w:top w:val="single" w:sz="4" w:space="0" w:color="auto"/>
              <w:left w:val="single" w:sz="4" w:space="0" w:color="auto"/>
              <w:right w:val="single" w:sz="4" w:space="0" w:color="auto"/>
            </w:tcBorders>
            <w:vAlign w:val="center"/>
          </w:tcPr>
          <w:p w14:paraId="66E39752" w14:textId="77777777" w:rsidR="00DD092A" w:rsidRPr="008F109E" w:rsidRDefault="00DD092A" w:rsidP="009C7E83">
            <w:pPr>
              <w:pStyle w:val="TAC"/>
              <w:rPr>
                <w:bCs/>
              </w:rPr>
            </w:pPr>
            <w:r w:rsidRPr="008F109E">
              <w:rPr>
                <w:bCs/>
              </w:rPr>
              <w:t>CA_46C-48E</w:t>
            </w:r>
          </w:p>
        </w:tc>
        <w:tc>
          <w:tcPr>
            <w:tcW w:w="0" w:type="auto"/>
            <w:vMerge w:val="restart"/>
            <w:tcBorders>
              <w:top w:val="single" w:sz="4" w:space="0" w:color="auto"/>
              <w:left w:val="single" w:sz="4" w:space="0" w:color="auto"/>
              <w:right w:val="single" w:sz="4" w:space="0" w:color="auto"/>
            </w:tcBorders>
            <w:vAlign w:val="center"/>
          </w:tcPr>
          <w:p w14:paraId="44310B11" w14:textId="77777777" w:rsidR="00DD092A" w:rsidRPr="008F109E" w:rsidRDefault="00DD092A" w:rsidP="009C7E83">
            <w:pPr>
              <w:pStyle w:val="TAC"/>
              <w:rPr>
                <w:bCs/>
              </w:rPr>
            </w:pPr>
            <w:r w:rsidRPr="008F109E">
              <w:rPr>
                <w:bCs/>
              </w:rPr>
              <w:t>CA_48C</w:t>
            </w:r>
          </w:p>
        </w:tc>
        <w:tc>
          <w:tcPr>
            <w:tcW w:w="777" w:type="dxa"/>
            <w:tcBorders>
              <w:top w:val="single" w:sz="4" w:space="0" w:color="auto"/>
              <w:left w:val="single" w:sz="4" w:space="0" w:color="auto"/>
              <w:bottom w:val="single" w:sz="4" w:space="0" w:color="auto"/>
              <w:right w:val="single" w:sz="4" w:space="0" w:color="auto"/>
            </w:tcBorders>
            <w:vAlign w:val="center"/>
          </w:tcPr>
          <w:p w14:paraId="288262B2" w14:textId="77777777" w:rsidR="00DD092A" w:rsidRPr="008F109E" w:rsidRDefault="00DD092A" w:rsidP="009C7E83">
            <w:pPr>
              <w:pStyle w:val="TAC"/>
              <w:rPr>
                <w:bCs/>
              </w:rPr>
            </w:pPr>
            <w:r w:rsidRPr="008F109E">
              <w:rPr>
                <w:bCs/>
              </w:rPr>
              <w:t>46</w:t>
            </w:r>
          </w:p>
        </w:tc>
        <w:tc>
          <w:tcPr>
            <w:tcW w:w="3597" w:type="dxa"/>
            <w:gridSpan w:val="13"/>
            <w:tcBorders>
              <w:top w:val="single" w:sz="4" w:space="0" w:color="auto"/>
              <w:left w:val="single" w:sz="4" w:space="0" w:color="auto"/>
              <w:bottom w:val="single" w:sz="4" w:space="0" w:color="auto"/>
              <w:right w:val="single" w:sz="4" w:space="0" w:color="auto"/>
            </w:tcBorders>
          </w:tcPr>
          <w:p w14:paraId="2D110023" w14:textId="77777777" w:rsidR="00DD092A" w:rsidRPr="008F109E" w:rsidRDefault="00DD092A" w:rsidP="009C7E83">
            <w:pPr>
              <w:pStyle w:val="TAC"/>
              <w:rPr>
                <w:bCs/>
              </w:rPr>
            </w:pPr>
            <w:r w:rsidRPr="008F109E">
              <w:rPr>
                <w:bCs/>
              </w:rPr>
              <w:t>See the CA_46C Bandwidth combination set 0 in Table 5.6A.1-1</w:t>
            </w:r>
          </w:p>
        </w:tc>
        <w:tc>
          <w:tcPr>
            <w:tcW w:w="0" w:type="auto"/>
            <w:vMerge w:val="restart"/>
            <w:tcBorders>
              <w:top w:val="single" w:sz="4" w:space="0" w:color="auto"/>
              <w:left w:val="single" w:sz="4" w:space="0" w:color="auto"/>
              <w:right w:val="single" w:sz="4" w:space="0" w:color="auto"/>
            </w:tcBorders>
            <w:vAlign w:val="center"/>
          </w:tcPr>
          <w:p w14:paraId="003EFE68" w14:textId="77777777" w:rsidR="00DD092A" w:rsidRPr="008F109E" w:rsidRDefault="00DD092A" w:rsidP="009C7E83">
            <w:pPr>
              <w:pStyle w:val="TAC"/>
              <w:rPr>
                <w:rFonts w:cs="Arial"/>
                <w:lang w:eastAsia="zh-CN"/>
              </w:rPr>
            </w:pPr>
            <w:r w:rsidRPr="008F109E">
              <w:rPr>
                <w:rFonts w:cs="Arial"/>
                <w:lang w:eastAsia="zh-CN"/>
              </w:rPr>
              <w:t>120</w:t>
            </w:r>
          </w:p>
        </w:tc>
        <w:tc>
          <w:tcPr>
            <w:tcW w:w="0" w:type="auto"/>
            <w:vMerge w:val="restart"/>
            <w:tcBorders>
              <w:top w:val="single" w:sz="4" w:space="0" w:color="auto"/>
              <w:left w:val="single" w:sz="4" w:space="0" w:color="auto"/>
              <w:right w:val="single" w:sz="4" w:space="0" w:color="auto"/>
            </w:tcBorders>
            <w:vAlign w:val="center"/>
          </w:tcPr>
          <w:p w14:paraId="0BB29E65" w14:textId="77777777" w:rsidR="00DD092A" w:rsidRPr="008F109E" w:rsidRDefault="00DD092A" w:rsidP="009C7E83">
            <w:pPr>
              <w:pStyle w:val="TAC"/>
              <w:rPr>
                <w:rFonts w:cs="Arial"/>
                <w:lang w:eastAsia="zh-CN"/>
              </w:rPr>
            </w:pPr>
            <w:r w:rsidRPr="008F109E">
              <w:rPr>
                <w:rFonts w:cs="Arial"/>
                <w:lang w:eastAsia="zh-CN"/>
              </w:rPr>
              <w:t>0</w:t>
            </w:r>
          </w:p>
        </w:tc>
      </w:tr>
      <w:tr w:rsidR="00DD092A" w:rsidRPr="008F109E" w14:paraId="7C7D0CA3" w14:textId="77777777" w:rsidTr="00590D0B">
        <w:trPr>
          <w:trHeight w:val="223"/>
          <w:jc w:val="center"/>
        </w:trPr>
        <w:tc>
          <w:tcPr>
            <w:tcW w:w="0" w:type="auto"/>
            <w:vMerge/>
            <w:tcBorders>
              <w:left w:val="single" w:sz="4" w:space="0" w:color="auto"/>
              <w:bottom w:val="single" w:sz="4" w:space="0" w:color="auto"/>
              <w:right w:val="single" w:sz="4" w:space="0" w:color="auto"/>
            </w:tcBorders>
            <w:vAlign w:val="center"/>
          </w:tcPr>
          <w:p w14:paraId="08985DFD" w14:textId="77777777" w:rsidR="00DD092A" w:rsidRPr="008F109E" w:rsidRDefault="00DD092A" w:rsidP="00590D0B">
            <w:pPr>
              <w:pStyle w:val="TAC"/>
              <w:rPr>
                <w:bCs/>
              </w:rPr>
            </w:pPr>
          </w:p>
        </w:tc>
        <w:tc>
          <w:tcPr>
            <w:tcW w:w="0" w:type="auto"/>
            <w:vMerge/>
            <w:tcBorders>
              <w:left w:val="single" w:sz="4" w:space="0" w:color="auto"/>
              <w:bottom w:val="single" w:sz="4" w:space="0" w:color="auto"/>
              <w:right w:val="single" w:sz="4" w:space="0" w:color="auto"/>
            </w:tcBorders>
            <w:vAlign w:val="center"/>
          </w:tcPr>
          <w:p w14:paraId="585A6C01" w14:textId="77777777" w:rsidR="00DD092A" w:rsidRPr="008F109E" w:rsidRDefault="00DD092A" w:rsidP="00590D0B">
            <w:pPr>
              <w:pStyle w:val="TAC"/>
              <w:rPr>
                <w:bCs/>
              </w:rPr>
            </w:pPr>
          </w:p>
        </w:tc>
        <w:tc>
          <w:tcPr>
            <w:tcW w:w="777" w:type="dxa"/>
            <w:tcBorders>
              <w:top w:val="single" w:sz="4" w:space="0" w:color="auto"/>
              <w:left w:val="single" w:sz="4" w:space="0" w:color="auto"/>
              <w:bottom w:val="single" w:sz="4" w:space="0" w:color="auto"/>
              <w:right w:val="single" w:sz="4" w:space="0" w:color="auto"/>
            </w:tcBorders>
            <w:vAlign w:val="center"/>
          </w:tcPr>
          <w:p w14:paraId="1FEE4BF1" w14:textId="77777777" w:rsidR="00DD092A" w:rsidRPr="008F109E" w:rsidRDefault="00DD092A" w:rsidP="00590D0B">
            <w:pPr>
              <w:pStyle w:val="TAC"/>
              <w:rPr>
                <w:bCs/>
              </w:rPr>
            </w:pPr>
            <w:r w:rsidRPr="008F109E">
              <w:rPr>
                <w:bCs/>
              </w:rPr>
              <w:t>48</w:t>
            </w:r>
          </w:p>
        </w:tc>
        <w:tc>
          <w:tcPr>
            <w:tcW w:w="3597" w:type="dxa"/>
            <w:gridSpan w:val="13"/>
            <w:tcBorders>
              <w:top w:val="single" w:sz="4" w:space="0" w:color="auto"/>
              <w:left w:val="single" w:sz="4" w:space="0" w:color="auto"/>
              <w:bottom w:val="single" w:sz="4" w:space="0" w:color="auto"/>
              <w:right w:val="single" w:sz="4" w:space="0" w:color="auto"/>
            </w:tcBorders>
          </w:tcPr>
          <w:p w14:paraId="13E40D68" w14:textId="77777777" w:rsidR="00DD092A" w:rsidRPr="008F109E" w:rsidRDefault="00DD092A" w:rsidP="00590D0B">
            <w:pPr>
              <w:pStyle w:val="TAC"/>
              <w:rPr>
                <w:bCs/>
              </w:rPr>
            </w:pPr>
            <w:r w:rsidRPr="008F109E">
              <w:rPr>
                <w:bCs/>
              </w:rPr>
              <w:t>See the CA_48E Bandwidth combination set 0 in Table 5.6A.1-1</w:t>
            </w:r>
          </w:p>
        </w:tc>
        <w:tc>
          <w:tcPr>
            <w:tcW w:w="0" w:type="auto"/>
            <w:vMerge/>
            <w:tcBorders>
              <w:left w:val="single" w:sz="4" w:space="0" w:color="auto"/>
              <w:bottom w:val="single" w:sz="4" w:space="0" w:color="auto"/>
              <w:right w:val="single" w:sz="4" w:space="0" w:color="auto"/>
            </w:tcBorders>
            <w:vAlign w:val="center"/>
          </w:tcPr>
          <w:p w14:paraId="2EE312BE" w14:textId="77777777" w:rsidR="00DD092A" w:rsidRPr="008F109E" w:rsidRDefault="00DD092A" w:rsidP="009C7E83">
            <w:pPr>
              <w:spacing w:after="0"/>
              <w:rPr>
                <w:rFonts w:ascii="Arial" w:hAnsi="Arial" w:cs="Arial"/>
                <w:sz w:val="18"/>
                <w:lang w:eastAsia="zh-CN"/>
              </w:rPr>
            </w:pPr>
          </w:p>
        </w:tc>
        <w:tc>
          <w:tcPr>
            <w:tcW w:w="0" w:type="auto"/>
            <w:vMerge/>
            <w:tcBorders>
              <w:left w:val="single" w:sz="4" w:space="0" w:color="auto"/>
              <w:bottom w:val="single" w:sz="4" w:space="0" w:color="auto"/>
              <w:right w:val="single" w:sz="4" w:space="0" w:color="auto"/>
            </w:tcBorders>
            <w:vAlign w:val="center"/>
          </w:tcPr>
          <w:p w14:paraId="5852D332" w14:textId="77777777" w:rsidR="00DD092A" w:rsidRPr="008F109E" w:rsidRDefault="00DD092A" w:rsidP="009C7E83">
            <w:pPr>
              <w:spacing w:after="0"/>
              <w:rPr>
                <w:rFonts w:ascii="Arial" w:hAnsi="Arial" w:cs="Arial"/>
                <w:sz w:val="18"/>
                <w:lang w:eastAsia="zh-CN"/>
              </w:rPr>
            </w:pPr>
          </w:p>
        </w:tc>
      </w:tr>
    </w:tbl>
    <w:p w14:paraId="645AC37F" w14:textId="77777777" w:rsidR="00DD092A" w:rsidRPr="008F109E" w:rsidRDefault="00DD092A" w:rsidP="00DD092A">
      <w:pPr>
        <w:pStyle w:val="Heading3"/>
        <w:rPr>
          <w:lang w:val="en-US"/>
        </w:rPr>
      </w:pPr>
      <w:bookmarkStart w:id="270" w:name="_Toc42604437"/>
      <w:bookmarkStart w:id="271" w:name="_Toc46228373"/>
      <w:r w:rsidRPr="008F109E">
        <w:rPr>
          <w:lang w:val="en-US"/>
        </w:rPr>
        <w:t>5.7.2</w:t>
      </w:r>
      <w:r w:rsidRPr="008F109E">
        <w:rPr>
          <w:lang w:val="en-US"/>
        </w:rPr>
        <w:tab/>
      </w:r>
      <w:r w:rsidRPr="008F109E">
        <w:rPr>
          <w:lang w:val="en-US"/>
        </w:rPr>
        <w:tab/>
      </w:r>
      <w:r w:rsidRPr="008F109E">
        <w:rPr>
          <w:lang w:eastAsia="ja-JP"/>
        </w:rPr>
        <w:t>Δ</w:t>
      </w:r>
      <w:r w:rsidRPr="008F109E">
        <w:rPr>
          <w:lang w:val="en-US" w:eastAsia="ja-JP"/>
        </w:rPr>
        <w:t>T</w:t>
      </w:r>
      <w:r w:rsidRPr="008F109E">
        <w:rPr>
          <w:vertAlign w:val="subscript"/>
          <w:lang w:val="en-US" w:eastAsia="ja-JP"/>
        </w:rPr>
        <w:t xml:space="preserve">IB,c </w:t>
      </w:r>
      <w:r w:rsidRPr="008F109E">
        <w:rPr>
          <w:lang w:val="en-US" w:eastAsia="ja-JP"/>
        </w:rPr>
        <w:t xml:space="preserve">and </w:t>
      </w:r>
      <w:r w:rsidRPr="008F109E">
        <w:rPr>
          <w:lang w:eastAsia="ja-JP"/>
        </w:rPr>
        <w:t>Δ</w:t>
      </w:r>
      <w:r w:rsidRPr="008F109E">
        <w:rPr>
          <w:lang w:val="en-US" w:eastAsia="ja-JP"/>
        </w:rPr>
        <w:t>R</w:t>
      </w:r>
      <w:r w:rsidRPr="008F109E">
        <w:rPr>
          <w:vertAlign w:val="subscript"/>
          <w:lang w:val="en-US" w:eastAsia="ja-JP"/>
        </w:rPr>
        <w:t>IB,c</w:t>
      </w:r>
      <w:r w:rsidRPr="008F109E">
        <w:rPr>
          <w:lang w:val="en-US" w:eastAsia="ja-JP"/>
        </w:rPr>
        <w:t xml:space="preserve"> values</w:t>
      </w:r>
      <w:bookmarkEnd w:id="270"/>
      <w:bookmarkEnd w:id="271"/>
    </w:p>
    <w:p w14:paraId="090AC9C3" w14:textId="77777777" w:rsidR="00DD092A" w:rsidRPr="008F109E" w:rsidRDefault="00DD092A" w:rsidP="00DD092A">
      <w:pPr>
        <w:jc w:val="both"/>
        <w:rPr>
          <w:lang w:eastAsia="zh-CN"/>
        </w:rPr>
      </w:pPr>
      <w:r w:rsidRPr="008F109E">
        <w:rPr>
          <w:lang w:eastAsia="zh-CN"/>
        </w:rPr>
        <w:t>The</w:t>
      </w:r>
      <w:r w:rsidRPr="008F109E">
        <w:rPr>
          <w:lang w:eastAsia="ja-JP"/>
        </w:rPr>
        <w:t xml:space="preserve"> ΔT</w:t>
      </w:r>
      <w:r w:rsidRPr="008F109E">
        <w:rPr>
          <w:vertAlign w:val="subscript"/>
          <w:lang w:eastAsia="ja-JP"/>
        </w:rPr>
        <w:t xml:space="preserve">IB,c </w:t>
      </w:r>
      <w:r w:rsidRPr="008F109E">
        <w:rPr>
          <w:lang w:eastAsia="ja-JP"/>
        </w:rPr>
        <w:t>and ΔR</w:t>
      </w:r>
      <w:r w:rsidRPr="008F109E">
        <w:rPr>
          <w:vertAlign w:val="subscript"/>
          <w:lang w:eastAsia="ja-JP"/>
        </w:rPr>
        <w:t>IB,c</w:t>
      </w:r>
      <w:r w:rsidRPr="008F109E">
        <w:rPr>
          <w:lang w:eastAsia="ja-JP"/>
        </w:rPr>
        <w:t xml:space="preserve"> values for two band CA_46-48 are covered in </w:t>
      </w:r>
      <w:r w:rsidRPr="008F109E">
        <w:rPr>
          <w:lang w:eastAsia="zh-CN"/>
        </w:rPr>
        <w:t xml:space="preserve">TS 36.101 Table 6.2.5-2 (two bands) for </w:t>
      </w:r>
      <w:r w:rsidRPr="008F109E">
        <w:rPr>
          <w:lang w:eastAsia="ja-JP"/>
        </w:rPr>
        <w:t>ΔT</w:t>
      </w:r>
      <w:r w:rsidRPr="008F109E">
        <w:rPr>
          <w:vertAlign w:val="subscript"/>
          <w:lang w:eastAsia="ja-JP"/>
        </w:rPr>
        <w:t xml:space="preserve">IB,c  </w:t>
      </w:r>
      <w:r w:rsidRPr="008F109E">
        <w:rPr>
          <w:lang w:eastAsia="zh-CN"/>
        </w:rPr>
        <w:t>and Table 7.3.1-1A (two bands) for ΔRIB,c.</w:t>
      </w:r>
    </w:p>
    <w:p w14:paraId="7DEB0385" w14:textId="77777777" w:rsidR="00DD092A" w:rsidRPr="008F109E" w:rsidRDefault="00DD092A" w:rsidP="00DD092A">
      <w:pPr>
        <w:pStyle w:val="Heading3"/>
        <w:rPr>
          <w:lang w:val="en-US" w:eastAsia="ja-JP"/>
        </w:rPr>
      </w:pPr>
      <w:bookmarkStart w:id="272" w:name="_Toc42604438"/>
      <w:bookmarkStart w:id="273" w:name="_Toc46228374"/>
      <w:r w:rsidRPr="008F109E">
        <w:rPr>
          <w:lang w:val="en-US"/>
        </w:rPr>
        <w:t>5.7.3</w:t>
      </w:r>
      <w:r w:rsidRPr="008F109E">
        <w:rPr>
          <w:lang w:val="en-US"/>
        </w:rPr>
        <w:tab/>
      </w:r>
      <w:r w:rsidRPr="008F109E">
        <w:rPr>
          <w:rFonts w:hint="eastAsia"/>
          <w:lang w:val="en-US" w:eastAsia="zh-CN"/>
        </w:rPr>
        <w:t>REFSENS</w:t>
      </w:r>
      <w:r w:rsidRPr="008F109E">
        <w:rPr>
          <w:lang w:val="en-US" w:eastAsia="zh-CN"/>
        </w:rPr>
        <w:t xml:space="preserve"> requirements</w:t>
      </w:r>
      <w:bookmarkEnd w:id="272"/>
      <w:bookmarkEnd w:id="273"/>
    </w:p>
    <w:p w14:paraId="3BF302AC" w14:textId="77777777" w:rsidR="00DD092A" w:rsidRPr="008F109E" w:rsidRDefault="00DD092A" w:rsidP="00DD092A">
      <w:r w:rsidRPr="008F109E">
        <w:t>There are no additional reference sensitivity requirements needed.</w:t>
      </w:r>
    </w:p>
    <w:p w14:paraId="74BA55FA" w14:textId="77777777" w:rsidR="00DD092A" w:rsidRPr="008F109E" w:rsidRDefault="00DD092A" w:rsidP="00430AC9"/>
    <w:p w14:paraId="2B813B54" w14:textId="77777777" w:rsidR="00A57A79" w:rsidRPr="008F109E" w:rsidRDefault="00A57A79" w:rsidP="00A57A79">
      <w:pPr>
        <w:pStyle w:val="Heading2"/>
        <w:ind w:left="0" w:firstLine="0"/>
        <w:rPr>
          <w:rFonts w:ascii="Calibri" w:hAnsi="Calibri"/>
          <w:szCs w:val="32"/>
          <w:lang w:val="en-US" w:eastAsia="zh-CN"/>
        </w:rPr>
      </w:pPr>
      <w:bookmarkStart w:id="274" w:name="_Toc42604439"/>
      <w:bookmarkStart w:id="275" w:name="_Toc46228375"/>
      <w:r w:rsidRPr="008F109E">
        <w:rPr>
          <w:lang w:val="en-US"/>
        </w:rPr>
        <w:t>5.8</w:t>
      </w:r>
      <w:r w:rsidRPr="008F109E">
        <w:rPr>
          <w:rFonts w:ascii="Calibri" w:hAnsi="Calibri"/>
          <w:sz w:val="22"/>
          <w:szCs w:val="22"/>
          <w:lang w:val="en-US" w:eastAsia="sv-SE"/>
        </w:rPr>
        <w:tab/>
      </w:r>
      <w:r w:rsidRPr="008F109E">
        <w:rPr>
          <w:szCs w:val="32"/>
          <w:lang w:val="en-US"/>
        </w:rPr>
        <w:t>CA 7-29</w:t>
      </w:r>
      <w:bookmarkEnd w:id="274"/>
      <w:bookmarkEnd w:id="275"/>
    </w:p>
    <w:p w14:paraId="17CDC163" w14:textId="77777777" w:rsidR="00A57A79" w:rsidRPr="008F109E" w:rsidRDefault="00A57A79" w:rsidP="00590D0B">
      <w:pPr>
        <w:pStyle w:val="Heading3"/>
        <w:rPr>
          <w:lang w:val="en-US"/>
        </w:rPr>
      </w:pPr>
      <w:bookmarkStart w:id="276" w:name="_Toc42604440"/>
      <w:bookmarkStart w:id="277" w:name="_Toc46228376"/>
      <w:r w:rsidRPr="008F109E">
        <w:rPr>
          <w:lang w:val="en-US"/>
        </w:rPr>
        <w:t>5.8.1</w:t>
      </w:r>
      <w:r w:rsidRPr="008F109E">
        <w:rPr>
          <w:lang w:val="en-US"/>
        </w:rPr>
        <w:tab/>
        <w:t>Channel bandwidths per operating band for CA</w:t>
      </w:r>
      <w:bookmarkEnd w:id="276"/>
      <w:bookmarkEnd w:id="277"/>
    </w:p>
    <w:p w14:paraId="4B80AB76" w14:textId="77777777" w:rsidR="00A57A79" w:rsidRPr="008F109E" w:rsidRDefault="00A57A79" w:rsidP="00A57A79">
      <w:pPr>
        <w:pStyle w:val="TH"/>
        <w:rPr>
          <w:lang w:val="en-US"/>
        </w:rPr>
      </w:pPr>
      <w:r w:rsidRPr="008F109E">
        <w:rPr>
          <w:lang w:val="en-US"/>
        </w:rPr>
        <w:t xml:space="preserve">Table </w:t>
      </w:r>
      <w:r w:rsidRPr="008F109E">
        <w:rPr>
          <w:lang w:val="en-US" w:eastAsia="zh-CN"/>
        </w:rPr>
        <w:t>5.8.1</w:t>
      </w:r>
      <w:r w:rsidRPr="008F109E">
        <w:rPr>
          <w:lang w:val="en-US"/>
        </w:rPr>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A57A79" w:rsidRPr="008F109E" w14:paraId="02428A5B" w14:textId="77777777" w:rsidTr="009C7E83">
        <w:trPr>
          <w:jc w:val="center"/>
        </w:trPr>
        <w:tc>
          <w:tcPr>
            <w:tcW w:w="1190" w:type="dxa"/>
            <w:vMerge w:val="restart"/>
            <w:tcBorders>
              <w:top w:val="single" w:sz="4" w:space="0" w:color="auto"/>
              <w:left w:val="single" w:sz="4" w:space="0" w:color="auto"/>
              <w:right w:val="single" w:sz="4" w:space="0" w:color="auto"/>
            </w:tcBorders>
            <w:vAlign w:val="center"/>
          </w:tcPr>
          <w:p w14:paraId="223EA60F" w14:textId="77777777" w:rsidR="00A57A79" w:rsidRPr="008F109E" w:rsidRDefault="00A57A79" w:rsidP="009C7E83">
            <w:pPr>
              <w:pStyle w:val="TAH"/>
              <w:rPr>
                <w:rFonts w:cs="Arial"/>
              </w:rPr>
            </w:pPr>
            <w:r w:rsidRPr="008F109E">
              <w:rPr>
                <w:rFonts w:cs="Arial"/>
              </w:rPr>
              <w:t>E</w:t>
            </w:r>
            <w:r w:rsidRPr="008F109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58755F45" w14:textId="77777777" w:rsidR="00A57A79" w:rsidRPr="008F109E" w:rsidRDefault="00A57A79" w:rsidP="009C7E83">
            <w:pPr>
              <w:pStyle w:val="TAH"/>
              <w:rPr>
                <w:rFonts w:cs="Arial"/>
              </w:rPr>
            </w:pPr>
            <w:r w:rsidRPr="008F109E">
              <w:rPr>
                <w:rFonts w:cs="Arial"/>
              </w:rPr>
              <w:t>Uplink (UL) operating band</w:t>
            </w:r>
            <w:r w:rsidRPr="008F109E">
              <w:rPr>
                <w:rFonts w:cs="Arial"/>
              </w:rPr>
              <w:br/>
              <w:t>BS receive</w:t>
            </w:r>
            <w:r w:rsidRPr="008F109E">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14:paraId="29D4C165" w14:textId="77777777" w:rsidR="00A57A79" w:rsidRPr="008F109E" w:rsidRDefault="00A57A79" w:rsidP="009C7E83">
            <w:pPr>
              <w:pStyle w:val="TAH"/>
              <w:rPr>
                <w:rFonts w:cs="Arial"/>
              </w:rPr>
            </w:pPr>
            <w:r w:rsidRPr="008F109E">
              <w:rPr>
                <w:rFonts w:cs="Arial"/>
              </w:rPr>
              <w:t>Downlink (DL) operating band</w:t>
            </w:r>
            <w:r w:rsidRPr="008F109E">
              <w:rPr>
                <w:rFonts w:cs="Arial"/>
              </w:rPr>
              <w:br/>
              <w:t xml:space="preserve">BS transmit </w:t>
            </w:r>
            <w:r w:rsidRPr="008F109E">
              <w:rPr>
                <w:rFonts w:cs="Arial"/>
              </w:rPr>
              <w:br/>
              <w:t>UE receive</w:t>
            </w:r>
          </w:p>
        </w:tc>
        <w:tc>
          <w:tcPr>
            <w:tcW w:w="1010" w:type="dxa"/>
            <w:vMerge w:val="restart"/>
            <w:tcBorders>
              <w:top w:val="single" w:sz="4" w:space="0" w:color="auto"/>
              <w:left w:val="single" w:sz="4" w:space="0" w:color="auto"/>
              <w:right w:val="single" w:sz="4" w:space="0" w:color="auto"/>
            </w:tcBorders>
          </w:tcPr>
          <w:p w14:paraId="620C05AC" w14:textId="77777777" w:rsidR="00A57A79" w:rsidRPr="008F109E" w:rsidRDefault="00A57A79" w:rsidP="009C7E83">
            <w:pPr>
              <w:pStyle w:val="TAH"/>
              <w:rPr>
                <w:rFonts w:cs="Arial"/>
              </w:rPr>
            </w:pPr>
            <w:r w:rsidRPr="008F109E">
              <w:rPr>
                <w:rFonts w:cs="Arial"/>
              </w:rPr>
              <w:t>Duplex Mode</w:t>
            </w:r>
          </w:p>
        </w:tc>
      </w:tr>
      <w:tr w:rsidR="00A57A79" w:rsidRPr="008F109E" w14:paraId="0D5E1A08" w14:textId="77777777" w:rsidTr="009C7E83">
        <w:trPr>
          <w:jc w:val="center"/>
        </w:trPr>
        <w:tc>
          <w:tcPr>
            <w:tcW w:w="1190" w:type="dxa"/>
            <w:vMerge/>
            <w:tcBorders>
              <w:left w:val="single" w:sz="4" w:space="0" w:color="auto"/>
              <w:bottom w:val="single" w:sz="4" w:space="0" w:color="auto"/>
              <w:right w:val="single" w:sz="4" w:space="0" w:color="auto"/>
            </w:tcBorders>
            <w:vAlign w:val="center"/>
          </w:tcPr>
          <w:p w14:paraId="4DC263A1" w14:textId="77777777" w:rsidR="00A57A79" w:rsidRPr="008F109E" w:rsidRDefault="00A57A79" w:rsidP="009C7E83">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3574F587" w14:textId="77777777" w:rsidR="00A57A79" w:rsidRPr="008F109E" w:rsidRDefault="00A57A79" w:rsidP="009C7E83">
            <w:pPr>
              <w:pStyle w:val="TAH"/>
              <w:rPr>
                <w:rFonts w:cs="Arial"/>
              </w:rPr>
            </w:pPr>
            <w:r w:rsidRPr="008F109E">
              <w:rPr>
                <w:rFonts w:cs="Arial"/>
              </w:rPr>
              <w:t>F</w:t>
            </w:r>
            <w:r w:rsidRPr="008F109E">
              <w:rPr>
                <w:rFonts w:cs="Arial"/>
                <w:vertAlign w:val="subscript"/>
              </w:rPr>
              <w:t>UL_low</w:t>
            </w:r>
            <w:r w:rsidRPr="008F109E">
              <w:rPr>
                <w:rFonts w:cs="Arial"/>
              </w:rPr>
              <w:t xml:space="preserve">   –  F</w:t>
            </w:r>
            <w:r w:rsidRPr="008F109E">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14:paraId="62FC04F2" w14:textId="77777777" w:rsidR="00A57A79" w:rsidRPr="008F109E" w:rsidRDefault="00A57A79" w:rsidP="009C7E83">
            <w:pPr>
              <w:pStyle w:val="TAH"/>
              <w:rPr>
                <w:rFonts w:cs="Arial"/>
              </w:rPr>
            </w:pPr>
            <w:r w:rsidRPr="008F109E">
              <w:rPr>
                <w:rFonts w:cs="Arial"/>
              </w:rPr>
              <w:t>F</w:t>
            </w:r>
            <w:r w:rsidRPr="008F109E">
              <w:rPr>
                <w:rFonts w:cs="Arial"/>
                <w:vertAlign w:val="subscript"/>
              </w:rPr>
              <w:t>DL_low</w:t>
            </w:r>
            <w:r w:rsidRPr="008F109E">
              <w:rPr>
                <w:rFonts w:cs="Arial"/>
              </w:rPr>
              <w:t xml:space="preserve">  –  F</w:t>
            </w:r>
            <w:r w:rsidRPr="008F109E">
              <w:rPr>
                <w:rFonts w:cs="Arial"/>
                <w:vertAlign w:val="subscript"/>
              </w:rPr>
              <w:t>DL_high</w:t>
            </w:r>
          </w:p>
        </w:tc>
        <w:tc>
          <w:tcPr>
            <w:tcW w:w="1010" w:type="dxa"/>
            <w:vMerge/>
            <w:tcBorders>
              <w:left w:val="single" w:sz="4" w:space="0" w:color="auto"/>
              <w:bottom w:val="single" w:sz="4" w:space="0" w:color="auto"/>
              <w:right w:val="single" w:sz="4" w:space="0" w:color="auto"/>
            </w:tcBorders>
          </w:tcPr>
          <w:p w14:paraId="7956ADFF" w14:textId="77777777" w:rsidR="00A57A79" w:rsidRPr="008F109E" w:rsidRDefault="00A57A79" w:rsidP="009C7E83">
            <w:pPr>
              <w:pStyle w:val="TAC"/>
              <w:rPr>
                <w:rFonts w:cs="Arial"/>
              </w:rPr>
            </w:pPr>
          </w:p>
        </w:tc>
      </w:tr>
      <w:tr w:rsidR="00A57A79" w:rsidRPr="008F109E" w14:paraId="1B880FA0" w14:textId="77777777" w:rsidTr="009C7E83">
        <w:trPr>
          <w:jc w:val="center"/>
        </w:trPr>
        <w:tc>
          <w:tcPr>
            <w:tcW w:w="1190" w:type="dxa"/>
            <w:tcBorders>
              <w:top w:val="single" w:sz="4" w:space="0" w:color="auto"/>
              <w:left w:val="single" w:sz="4" w:space="0" w:color="auto"/>
              <w:bottom w:val="single" w:sz="4" w:space="0" w:color="auto"/>
              <w:right w:val="single" w:sz="4" w:space="0" w:color="auto"/>
            </w:tcBorders>
          </w:tcPr>
          <w:p w14:paraId="6E196B43" w14:textId="77777777" w:rsidR="00A57A79" w:rsidRPr="008F109E" w:rsidRDefault="00A57A79" w:rsidP="009C7E83">
            <w:pPr>
              <w:pStyle w:val="TAC"/>
              <w:rPr>
                <w:rFonts w:cs="Arial"/>
              </w:rPr>
            </w:pPr>
            <w:r w:rsidRPr="008F109E">
              <w:rPr>
                <w:rFonts w:cs="Arial"/>
              </w:rPr>
              <w:t>7</w:t>
            </w:r>
          </w:p>
        </w:tc>
        <w:tc>
          <w:tcPr>
            <w:tcW w:w="1368" w:type="dxa"/>
            <w:tcBorders>
              <w:top w:val="single" w:sz="4" w:space="0" w:color="auto"/>
              <w:left w:val="single" w:sz="4" w:space="0" w:color="auto"/>
              <w:bottom w:val="single" w:sz="4" w:space="0" w:color="auto"/>
            </w:tcBorders>
          </w:tcPr>
          <w:p w14:paraId="6034D8AF" w14:textId="77777777" w:rsidR="00A57A79" w:rsidRPr="008F109E" w:rsidRDefault="00A57A79" w:rsidP="009C7E83">
            <w:pPr>
              <w:pStyle w:val="TAR"/>
              <w:rPr>
                <w:rFonts w:cs="Arial"/>
              </w:rPr>
            </w:pPr>
            <w:r w:rsidRPr="008F109E">
              <w:t>2500 MHz</w:t>
            </w:r>
          </w:p>
        </w:tc>
        <w:tc>
          <w:tcPr>
            <w:tcW w:w="576" w:type="dxa"/>
            <w:tcBorders>
              <w:top w:val="single" w:sz="4" w:space="0" w:color="auto"/>
              <w:bottom w:val="single" w:sz="4" w:space="0" w:color="auto"/>
            </w:tcBorders>
          </w:tcPr>
          <w:p w14:paraId="6669886A" w14:textId="77777777" w:rsidR="00A57A79" w:rsidRPr="008F109E" w:rsidRDefault="00A57A79" w:rsidP="009C7E83">
            <w:pPr>
              <w:pStyle w:val="TAC"/>
              <w:rPr>
                <w:rFonts w:cs="Arial"/>
              </w:rPr>
            </w:pPr>
            <w:r w:rsidRPr="008F109E">
              <w:t>–</w:t>
            </w:r>
          </w:p>
        </w:tc>
        <w:tc>
          <w:tcPr>
            <w:tcW w:w="1310" w:type="dxa"/>
            <w:tcBorders>
              <w:top w:val="single" w:sz="4" w:space="0" w:color="auto"/>
              <w:bottom w:val="single" w:sz="4" w:space="0" w:color="auto"/>
              <w:right w:val="single" w:sz="4" w:space="0" w:color="auto"/>
            </w:tcBorders>
          </w:tcPr>
          <w:p w14:paraId="79A33859" w14:textId="77777777" w:rsidR="00A57A79" w:rsidRPr="008F109E" w:rsidRDefault="00A57A79" w:rsidP="009C7E83">
            <w:pPr>
              <w:pStyle w:val="TAL"/>
              <w:rPr>
                <w:rFonts w:cs="Arial"/>
              </w:rPr>
            </w:pPr>
            <w:r w:rsidRPr="008F109E">
              <w:t>2570 MHz</w:t>
            </w:r>
          </w:p>
        </w:tc>
        <w:tc>
          <w:tcPr>
            <w:tcW w:w="1385" w:type="dxa"/>
            <w:tcBorders>
              <w:top w:val="single" w:sz="4" w:space="0" w:color="auto"/>
              <w:bottom w:val="single" w:sz="4" w:space="0" w:color="auto"/>
            </w:tcBorders>
          </w:tcPr>
          <w:p w14:paraId="05B5B97A" w14:textId="77777777" w:rsidR="00A57A79" w:rsidRPr="008F109E" w:rsidRDefault="00A57A79" w:rsidP="009C7E83">
            <w:pPr>
              <w:pStyle w:val="TAR"/>
              <w:rPr>
                <w:rFonts w:cs="Arial"/>
              </w:rPr>
            </w:pPr>
            <w:r w:rsidRPr="008F109E">
              <w:t>2620 MHz</w:t>
            </w:r>
          </w:p>
        </w:tc>
        <w:tc>
          <w:tcPr>
            <w:tcW w:w="353" w:type="dxa"/>
            <w:tcBorders>
              <w:top w:val="single" w:sz="4" w:space="0" w:color="auto"/>
              <w:bottom w:val="single" w:sz="4" w:space="0" w:color="auto"/>
            </w:tcBorders>
          </w:tcPr>
          <w:p w14:paraId="27993CA3" w14:textId="77777777" w:rsidR="00A57A79" w:rsidRPr="008F109E" w:rsidRDefault="00A57A79" w:rsidP="009C7E83">
            <w:pPr>
              <w:pStyle w:val="TAC"/>
              <w:rPr>
                <w:rFonts w:cs="Arial"/>
              </w:rPr>
            </w:pPr>
            <w:r w:rsidRPr="008F109E">
              <w:t>–</w:t>
            </w:r>
          </w:p>
        </w:tc>
        <w:tc>
          <w:tcPr>
            <w:tcW w:w="1339" w:type="dxa"/>
            <w:tcBorders>
              <w:top w:val="single" w:sz="4" w:space="0" w:color="auto"/>
              <w:bottom w:val="single" w:sz="4" w:space="0" w:color="auto"/>
              <w:right w:val="single" w:sz="4" w:space="0" w:color="auto"/>
            </w:tcBorders>
          </w:tcPr>
          <w:p w14:paraId="3CB7FF59" w14:textId="77777777" w:rsidR="00A57A79" w:rsidRPr="008F109E" w:rsidRDefault="00A57A79" w:rsidP="009C7E83">
            <w:pPr>
              <w:pStyle w:val="TAL"/>
              <w:rPr>
                <w:rFonts w:cs="Arial"/>
              </w:rPr>
            </w:pPr>
            <w:r w:rsidRPr="008F109E">
              <w:t>2690 MHz</w:t>
            </w:r>
          </w:p>
        </w:tc>
        <w:tc>
          <w:tcPr>
            <w:tcW w:w="1010" w:type="dxa"/>
            <w:tcBorders>
              <w:top w:val="single" w:sz="4" w:space="0" w:color="auto"/>
              <w:left w:val="single" w:sz="4" w:space="0" w:color="auto"/>
              <w:bottom w:val="single" w:sz="4" w:space="0" w:color="auto"/>
              <w:right w:val="single" w:sz="4" w:space="0" w:color="auto"/>
            </w:tcBorders>
          </w:tcPr>
          <w:p w14:paraId="79CBD3C4" w14:textId="77777777" w:rsidR="00A57A79" w:rsidRPr="008F109E" w:rsidRDefault="00A57A79" w:rsidP="009C7E83">
            <w:pPr>
              <w:pStyle w:val="TAC"/>
              <w:rPr>
                <w:rFonts w:cs="Arial"/>
              </w:rPr>
            </w:pPr>
            <w:r w:rsidRPr="008F109E">
              <w:rPr>
                <w:rFonts w:cs="Arial"/>
              </w:rPr>
              <w:t>FDD</w:t>
            </w:r>
          </w:p>
        </w:tc>
      </w:tr>
      <w:tr w:rsidR="00A57A79" w:rsidRPr="008F109E" w14:paraId="0B243F88" w14:textId="77777777" w:rsidTr="009C7E83">
        <w:trPr>
          <w:jc w:val="center"/>
        </w:trPr>
        <w:tc>
          <w:tcPr>
            <w:tcW w:w="1190" w:type="dxa"/>
            <w:tcBorders>
              <w:top w:val="single" w:sz="4" w:space="0" w:color="auto"/>
              <w:left w:val="single" w:sz="4" w:space="0" w:color="auto"/>
              <w:bottom w:val="single" w:sz="4" w:space="0" w:color="auto"/>
              <w:right w:val="single" w:sz="4" w:space="0" w:color="auto"/>
            </w:tcBorders>
          </w:tcPr>
          <w:p w14:paraId="4DCC25B2" w14:textId="77777777" w:rsidR="00A57A79" w:rsidRPr="008F109E" w:rsidRDefault="00A57A79" w:rsidP="009C7E83">
            <w:pPr>
              <w:pStyle w:val="TAC"/>
              <w:rPr>
                <w:rFonts w:cs="Arial"/>
              </w:rPr>
            </w:pPr>
            <w:r w:rsidRPr="008F109E">
              <w:rPr>
                <w:rFonts w:cs="Arial"/>
              </w:rPr>
              <w:t>29</w:t>
            </w:r>
          </w:p>
        </w:tc>
        <w:tc>
          <w:tcPr>
            <w:tcW w:w="1368" w:type="dxa"/>
            <w:tcBorders>
              <w:top w:val="single" w:sz="4" w:space="0" w:color="auto"/>
              <w:left w:val="single" w:sz="4" w:space="0" w:color="auto"/>
              <w:bottom w:val="single" w:sz="4" w:space="0" w:color="auto"/>
            </w:tcBorders>
          </w:tcPr>
          <w:p w14:paraId="2BCEFCD3" w14:textId="77777777" w:rsidR="00A57A79" w:rsidRPr="008F109E" w:rsidRDefault="00A57A79" w:rsidP="009C7E83">
            <w:pPr>
              <w:pStyle w:val="TAR"/>
              <w:rPr>
                <w:rFonts w:cs="Arial"/>
                <w:lang w:eastAsia="zh-CN"/>
              </w:rPr>
            </w:pPr>
          </w:p>
        </w:tc>
        <w:tc>
          <w:tcPr>
            <w:tcW w:w="576" w:type="dxa"/>
            <w:tcBorders>
              <w:top w:val="single" w:sz="4" w:space="0" w:color="auto"/>
              <w:bottom w:val="single" w:sz="4" w:space="0" w:color="auto"/>
            </w:tcBorders>
          </w:tcPr>
          <w:p w14:paraId="3EC5F85A" w14:textId="77777777" w:rsidR="00A57A79" w:rsidRPr="008F109E" w:rsidRDefault="00A57A79" w:rsidP="009C7E83">
            <w:pPr>
              <w:pStyle w:val="TAC"/>
              <w:rPr>
                <w:rFonts w:cs="Arial"/>
              </w:rPr>
            </w:pPr>
            <w:r w:rsidRPr="008F109E">
              <w:rPr>
                <w:rFonts w:cs="Arial"/>
              </w:rPr>
              <w:t>–</w:t>
            </w:r>
          </w:p>
        </w:tc>
        <w:tc>
          <w:tcPr>
            <w:tcW w:w="1310" w:type="dxa"/>
            <w:tcBorders>
              <w:top w:val="single" w:sz="4" w:space="0" w:color="auto"/>
              <w:bottom w:val="single" w:sz="4" w:space="0" w:color="auto"/>
              <w:right w:val="single" w:sz="4" w:space="0" w:color="auto"/>
            </w:tcBorders>
          </w:tcPr>
          <w:p w14:paraId="4BD57C65" w14:textId="77777777" w:rsidR="00A57A79" w:rsidRPr="008F109E" w:rsidRDefault="00A57A79" w:rsidP="009C7E83">
            <w:pPr>
              <w:pStyle w:val="TAL"/>
              <w:rPr>
                <w:rFonts w:cs="Arial"/>
                <w:lang w:eastAsia="zh-CN"/>
              </w:rPr>
            </w:pPr>
          </w:p>
        </w:tc>
        <w:tc>
          <w:tcPr>
            <w:tcW w:w="1385" w:type="dxa"/>
            <w:tcBorders>
              <w:top w:val="single" w:sz="4" w:space="0" w:color="auto"/>
              <w:bottom w:val="single" w:sz="4" w:space="0" w:color="auto"/>
            </w:tcBorders>
          </w:tcPr>
          <w:p w14:paraId="58121784" w14:textId="77777777" w:rsidR="00A57A79" w:rsidRPr="008F109E" w:rsidRDefault="00A57A79" w:rsidP="009C7E83">
            <w:pPr>
              <w:pStyle w:val="TAR"/>
              <w:rPr>
                <w:rFonts w:cs="Arial"/>
                <w:lang w:eastAsia="zh-CN"/>
              </w:rPr>
            </w:pPr>
            <w:r w:rsidRPr="008F109E">
              <w:rPr>
                <w:rFonts w:cs="Arial"/>
                <w:lang w:eastAsia="zh-CN"/>
              </w:rPr>
              <w:t>717 MHz</w:t>
            </w:r>
          </w:p>
        </w:tc>
        <w:tc>
          <w:tcPr>
            <w:tcW w:w="353" w:type="dxa"/>
            <w:tcBorders>
              <w:top w:val="single" w:sz="4" w:space="0" w:color="auto"/>
              <w:bottom w:val="single" w:sz="4" w:space="0" w:color="auto"/>
            </w:tcBorders>
          </w:tcPr>
          <w:p w14:paraId="491D0136" w14:textId="77777777" w:rsidR="00A57A79" w:rsidRPr="008F109E" w:rsidRDefault="00A57A79" w:rsidP="009C7E83">
            <w:pPr>
              <w:pStyle w:val="TAC"/>
              <w:rPr>
                <w:rFonts w:cs="Arial"/>
              </w:rPr>
            </w:pPr>
            <w:r w:rsidRPr="008F109E">
              <w:rPr>
                <w:rFonts w:cs="Arial"/>
              </w:rPr>
              <w:t>–</w:t>
            </w:r>
          </w:p>
        </w:tc>
        <w:tc>
          <w:tcPr>
            <w:tcW w:w="1339" w:type="dxa"/>
            <w:tcBorders>
              <w:top w:val="single" w:sz="4" w:space="0" w:color="auto"/>
              <w:bottom w:val="single" w:sz="4" w:space="0" w:color="auto"/>
              <w:right w:val="single" w:sz="4" w:space="0" w:color="auto"/>
            </w:tcBorders>
          </w:tcPr>
          <w:p w14:paraId="78C461C9" w14:textId="77777777" w:rsidR="00A57A79" w:rsidRPr="008F109E" w:rsidRDefault="00A57A79" w:rsidP="009C7E83">
            <w:pPr>
              <w:pStyle w:val="TAL"/>
              <w:rPr>
                <w:rFonts w:cs="Arial"/>
                <w:lang w:eastAsia="zh-CN"/>
              </w:rPr>
            </w:pPr>
            <w:r w:rsidRPr="008F109E">
              <w:rPr>
                <w:rFonts w:cs="Arial"/>
                <w:lang w:eastAsia="zh-CN"/>
              </w:rPr>
              <w:t>728 MHz</w:t>
            </w:r>
          </w:p>
        </w:tc>
        <w:tc>
          <w:tcPr>
            <w:tcW w:w="1010" w:type="dxa"/>
            <w:tcBorders>
              <w:top w:val="single" w:sz="4" w:space="0" w:color="auto"/>
              <w:left w:val="single" w:sz="4" w:space="0" w:color="auto"/>
              <w:bottom w:val="single" w:sz="4" w:space="0" w:color="auto"/>
              <w:right w:val="single" w:sz="4" w:space="0" w:color="auto"/>
            </w:tcBorders>
          </w:tcPr>
          <w:p w14:paraId="20E84ED0" w14:textId="77777777" w:rsidR="00A57A79" w:rsidRPr="008F109E" w:rsidRDefault="00A57A79" w:rsidP="009C7E83">
            <w:pPr>
              <w:pStyle w:val="TAC"/>
              <w:rPr>
                <w:rFonts w:cs="Arial"/>
              </w:rPr>
            </w:pPr>
            <w:r w:rsidRPr="008F109E">
              <w:rPr>
                <w:rFonts w:cs="Arial"/>
                <w:lang w:eastAsia="ja-JP"/>
              </w:rPr>
              <w:t>FDD</w:t>
            </w:r>
          </w:p>
        </w:tc>
      </w:tr>
    </w:tbl>
    <w:p w14:paraId="08A60034" w14:textId="77777777" w:rsidR="00A57A79" w:rsidRPr="008F109E" w:rsidRDefault="00A57A79" w:rsidP="00A57A79">
      <w:pPr>
        <w:pStyle w:val="TH"/>
        <w:jc w:val="left"/>
        <w:rPr>
          <w:lang w:val="en-US" w:eastAsia="zh-CN"/>
        </w:rPr>
      </w:pPr>
    </w:p>
    <w:p w14:paraId="63627C6B" w14:textId="77777777" w:rsidR="00A57A79" w:rsidRPr="008F109E" w:rsidRDefault="00A57A79" w:rsidP="00A57A79">
      <w:pPr>
        <w:pStyle w:val="TH"/>
        <w:rPr>
          <w:lang w:val="en-US" w:eastAsia="zh-CN"/>
        </w:rPr>
      </w:pPr>
    </w:p>
    <w:p w14:paraId="544BF12F" w14:textId="77777777" w:rsidR="00A57A79" w:rsidRPr="008F109E" w:rsidRDefault="00A57A79" w:rsidP="00A57A79">
      <w:pPr>
        <w:pStyle w:val="TH"/>
        <w:rPr>
          <w:lang w:val="en-US" w:eastAsia="zh-CN"/>
        </w:rPr>
      </w:pPr>
      <w:r w:rsidRPr="008F109E">
        <w:rPr>
          <w:lang w:val="en-US" w:eastAsia="zh-CN"/>
        </w:rPr>
        <w:t>Table 5.8.1-2: E-UTRA CA configurations and bandwidth combination sets defined for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7"/>
        <w:gridCol w:w="1466"/>
        <w:gridCol w:w="767"/>
        <w:gridCol w:w="586"/>
        <w:gridCol w:w="586"/>
        <w:gridCol w:w="586"/>
        <w:gridCol w:w="586"/>
        <w:gridCol w:w="586"/>
        <w:gridCol w:w="587"/>
        <w:gridCol w:w="1187"/>
        <w:gridCol w:w="1286"/>
      </w:tblGrid>
      <w:tr w:rsidR="00A57A79" w:rsidRPr="008F109E" w14:paraId="738CFE29" w14:textId="77777777" w:rsidTr="00590D0B">
        <w:trPr>
          <w:trHeight w:val="109"/>
          <w:jc w:val="center"/>
        </w:trPr>
        <w:tc>
          <w:tcPr>
            <w:tcW w:w="9620" w:type="dxa"/>
            <w:gridSpan w:val="11"/>
            <w:shd w:val="clear" w:color="auto" w:fill="auto"/>
            <w:vAlign w:val="center"/>
            <w:hideMark/>
          </w:tcPr>
          <w:p w14:paraId="00706987" w14:textId="77777777" w:rsidR="00A57A79" w:rsidRPr="008F109E" w:rsidRDefault="00A57A79" w:rsidP="009C7E83">
            <w:pPr>
              <w:pStyle w:val="TAH"/>
              <w:rPr>
                <w:sz w:val="20"/>
              </w:rPr>
            </w:pPr>
            <w:r w:rsidRPr="008F109E">
              <w:t>E-UTRA CA configuration / Bandwidth combination set</w:t>
            </w:r>
          </w:p>
        </w:tc>
      </w:tr>
      <w:tr w:rsidR="00A57A79" w:rsidRPr="008F109E" w14:paraId="5AA8BA94" w14:textId="77777777" w:rsidTr="00590D0B">
        <w:trPr>
          <w:trHeight w:val="441"/>
          <w:jc w:val="center"/>
        </w:trPr>
        <w:tc>
          <w:tcPr>
            <w:tcW w:w="1375" w:type="dxa"/>
            <w:shd w:val="clear" w:color="auto" w:fill="auto"/>
            <w:vAlign w:val="center"/>
            <w:hideMark/>
          </w:tcPr>
          <w:p w14:paraId="02FF6BDA" w14:textId="77777777" w:rsidR="00A57A79" w:rsidRPr="008F109E" w:rsidRDefault="00A57A79" w:rsidP="009C7E83">
            <w:pPr>
              <w:pStyle w:val="TAH"/>
            </w:pPr>
            <w:r w:rsidRPr="008F109E">
              <w:t>E-UTRA CA Configuration</w:t>
            </w:r>
          </w:p>
        </w:tc>
        <w:tc>
          <w:tcPr>
            <w:tcW w:w="1433" w:type="dxa"/>
            <w:shd w:val="clear" w:color="auto" w:fill="auto"/>
            <w:vAlign w:val="center"/>
            <w:hideMark/>
          </w:tcPr>
          <w:p w14:paraId="1BD93A14" w14:textId="77777777" w:rsidR="00A57A79" w:rsidRPr="008F109E" w:rsidRDefault="00A57A79" w:rsidP="009C7E83">
            <w:pPr>
              <w:pStyle w:val="TAH"/>
            </w:pPr>
            <w:r w:rsidRPr="008F109E">
              <w:rPr>
                <w:lang w:eastAsia="ja-JP"/>
              </w:rPr>
              <w:t>Uplink CA configurations</w:t>
            </w:r>
          </w:p>
        </w:tc>
        <w:tc>
          <w:tcPr>
            <w:tcW w:w="757" w:type="dxa"/>
            <w:shd w:val="clear" w:color="auto" w:fill="auto"/>
            <w:vAlign w:val="center"/>
            <w:hideMark/>
          </w:tcPr>
          <w:p w14:paraId="7795C75D" w14:textId="77777777" w:rsidR="00A57A79" w:rsidRPr="008F109E" w:rsidRDefault="00A57A79" w:rsidP="009C7E83">
            <w:pPr>
              <w:pStyle w:val="TAH"/>
            </w:pPr>
            <w:r w:rsidRPr="008F109E">
              <w:t>E-UTRA Bands</w:t>
            </w:r>
          </w:p>
        </w:tc>
        <w:tc>
          <w:tcPr>
            <w:tcW w:w="606" w:type="dxa"/>
            <w:shd w:val="clear" w:color="auto" w:fill="auto"/>
            <w:vAlign w:val="center"/>
            <w:hideMark/>
          </w:tcPr>
          <w:p w14:paraId="480E312C" w14:textId="77777777" w:rsidR="00A57A79" w:rsidRPr="008F109E" w:rsidRDefault="00A57A79" w:rsidP="009C7E83">
            <w:pPr>
              <w:pStyle w:val="TAH"/>
            </w:pPr>
            <w:r w:rsidRPr="008F109E">
              <w:t>1.4</w:t>
            </w:r>
            <w:r w:rsidRPr="008F109E">
              <w:br/>
              <w:t>MHz</w:t>
            </w:r>
          </w:p>
        </w:tc>
        <w:tc>
          <w:tcPr>
            <w:tcW w:w="606" w:type="dxa"/>
            <w:shd w:val="clear" w:color="auto" w:fill="auto"/>
            <w:vAlign w:val="center"/>
            <w:hideMark/>
          </w:tcPr>
          <w:p w14:paraId="63813E86" w14:textId="77777777" w:rsidR="00A57A79" w:rsidRPr="008F109E" w:rsidRDefault="00A57A79" w:rsidP="009C7E83">
            <w:pPr>
              <w:pStyle w:val="TAH"/>
            </w:pPr>
            <w:r w:rsidRPr="008F109E">
              <w:t>3</w:t>
            </w:r>
            <w:r w:rsidRPr="008F109E">
              <w:br/>
              <w:t>MHz</w:t>
            </w:r>
          </w:p>
        </w:tc>
        <w:tc>
          <w:tcPr>
            <w:tcW w:w="606" w:type="dxa"/>
            <w:shd w:val="clear" w:color="auto" w:fill="auto"/>
            <w:vAlign w:val="center"/>
            <w:hideMark/>
          </w:tcPr>
          <w:p w14:paraId="704876D7" w14:textId="77777777" w:rsidR="00A57A79" w:rsidRPr="008F109E" w:rsidRDefault="00A57A79" w:rsidP="009C7E83">
            <w:pPr>
              <w:pStyle w:val="TAH"/>
            </w:pPr>
            <w:r w:rsidRPr="008F109E">
              <w:t>5</w:t>
            </w:r>
            <w:r w:rsidRPr="008F109E">
              <w:br/>
              <w:t>MHz</w:t>
            </w:r>
          </w:p>
        </w:tc>
        <w:tc>
          <w:tcPr>
            <w:tcW w:w="606" w:type="dxa"/>
            <w:shd w:val="clear" w:color="auto" w:fill="auto"/>
            <w:vAlign w:val="center"/>
            <w:hideMark/>
          </w:tcPr>
          <w:p w14:paraId="2703FFFB" w14:textId="77777777" w:rsidR="00A57A79" w:rsidRPr="008F109E" w:rsidRDefault="00A57A79" w:rsidP="009C7E83">
            <w:pPr>
              <w:pStyle w:val="TAH"/>
            </w:pPr>
            <w:r w:rsidRPr="008F109E">
              <w:t>10</w:t>
            </w:r>
            <w:r w:rsidRPr="008F109E">
              <w:br/>
              <w:t>MHz</w:t>
            </w:r>
          </w:p>
        </w:tc>
        <w:tc>
          <w:tcPr>
            <w:tcW w:w="606" w:type="dxa"/>
            <w:shd w:val="clear" w:color="auto" w:fill="auto"/>
            <w:vAlign w:val="center"/>
            <w:hideMark/>
          </w:tcPr>
          <w:p w14:paraId="5F800CFC" w14:textId="77777777" w:rsidR="00A57A79" w:rsidRPr="008F109E" w:rsidRDefault="00A57A79" w:rsidP="009C7E83">
            <w:pPr>
              <w:pStyle w:val="TAH"/>
            </w:pPr>
            <w:r w:rsidRPr="008F109E">
              <w:t>15</w:t>
            </w:r>
            <w:r w:rsidRPr="008F109E">
              <w:br/>
              <w:t>MHz</w:t>
            </w:r>
          </w:p>
        </w:tc>
        <w:tc>
          <w:tcPr>
            <w:tcW w:w="690" w:type="dxa"/>
            <w:shd w:val="clear" w:color="auto" w:fill="auto"/>
            <w:vAlign w:val="center"/>
            <w:hideMark/>
          </w:tcPr>
          <w:p w14:paraId="4E7F005B" w14:textId="77777777" w:rsidR="00A57A79" w:rsidRPr="008F109E" w:rsidRDefault="00A57A79" w:rsidP="009C7E83">
            <w:pPr>
              <w:pStyle w:val="TAH"/>
            </w:pPr>
            <w:r w:rsidRPr="008F109E">
              <w:t>20</w:t>
            </w:r>
            <w:r w:rsidRPr="008F109E">
              <w:br/>
              <w:t>MHz</w:t>
            </w:r>
          </w:p>
        </w:tc>
        <w:tc>
          <w:tcPr>
            <w:tcW w:w="1074" w:type="dxa"/>
            <w:shd w:val="clear" w:color="auto" w:fill="auto"/>
            <w:vAlign w:val="center"/>
            <w:hideMark/>
          </w:tcPr>
          <w:p w14:paraId="793D709B" w14:textId="77777777" w:rsidR="00A57A79" w:rsidRPr="008F109E" w:rsidRDefault="00A57A79" w:rsidP="009C7E83">
            <w:pPr>
              <w:pStyle w:val="TAH"/>
            </w:pPr>
            <w:r w:rsidRPr="008F109E">
              <w:t>Maximum aggregated bandwidth</w:t>
            </w:r>
          </w:p>
          <w:p w14:paraId="4515EA70" w14:textId="77777777" w:rsidR="00A57A79" w:rsidRPr="008F109E" w:rsidRDefault="00A57A79" w:rsidP="009C7E83">
            <w:pPr>
              <w:pStyle w:val="TAH"/>
            </w:pPr>
            <w:r w:rsidRPr="008F109E">
              <w:t>[MHz]</w:t>
            </w:r>
          </w:p>
        </w:tc>
        <w:tc>
          <w:tcPr>
            <w:tcW w:w="1261" w:type="dxa"/>
            <w:shd w:val="clear" w:color="auto" w:fill="auto"/>
            <w:vAlign w:val="center"/>
            <w:hideMark/>
          </w:tcPr>
          <w:p w14:paraId="74CF958A" w14:textId="77777777" w:rsidR="00A57A79" w:rsidRPr="008F109E" w:rsidRDefault="00A57A79" w:rsidP="009C7E83">
            <w:pPr>
              <w:pStyle w:val="TAH"/>
            </w:pPr>
            <w:r w:rsidRPr="008F109E">
              <w:t>Bandwidth combination set</w:t>
            </w:r>
          </w:p>
        </w:tc>
      </w:tr>
      <w:tr w:rsidR="00A57A79" w:rsidRPr="008F109E" w14:paraId="61C4592A" w14:textId="77777777" w:rsidTr="00590D0B">
        <w:trPr>
          <w:trHeight w:val="219"/>
          <w:jc w:val="center"/>
        </w:trPr>
        <w:tc>
          <w:tcPr>
            <w:tcW w:w="1375" w:type="dxa"/>
            <w:vMerge w:val="restart"/>
            <w:shd w:val="clear" w:color="auto" w:fill="auto"/>
            <w:vAlign w:val="center"/>
          </w:tcPr>
          <w:p w14:paraId="160AABE4" w14:textId="77777777" w:rsidR="00A57A79" w:rsidRPr="008F109E" w:rsidRDefault="00A57A79" w:rsidP="009C7E83">
            <w:pPr>
              <w:pStyle w:val="TAH"/>
            </w:pPr>
            <w:r w:rsidRPr="008F109E">
              <w:rPr>
                <w:rFonts w:cs="Arial"/>
                <w:b w:val="0"/>
                <w:szCs w:val="18"/>
              </w:rPr>
              <w:t>CA_</w:t>
            </w:r>
            <w:r w:rsidRPr="008F109E">
              <w:rPr>
                <w:rFonts w:cs="Arial"/>
                <w:b w:val="0"/>
                <w:szCs w:val="18"/>
                <w:lang w:val="en-US"/>
              </w:rPr>
              <w:t>7A-29A</w:t>
            </w:r>
          </w:p>
        </w:tc>
        <w:tc>
          <w:tcPr>
            <w:tcW w:w="1433" w:type="dxa"/>
            <w:vMerge w:val="restart"/>
            <w:shd w:val="clear" w:color="auto" w:fill="auto"/>
            <w:vAlign w:val="center"/>
          </w:tcPr>
          <w:p w14:paraId="3271016D" w14:textId="77777777" w:rsidR="00A57A79" w:rsidRPr="008F109E" w:rsidRDefault="00A57A79" w:rsidP="009C7E83">
            <w:pPr>
              <w:pStyle w:val="TAH"/>
              <w:rPr>
                <w:lang w:eastAsia="ja-JP"/>
              </w:rPr>
            </w:pPr>
            <w:r w:rsidRPr="008F109E">
              <w:rPr>
                <w:rFonts w:cs="Arial"/>
                <w:szCs w:val="18"/>
                <w:lang w:val="en-US" w:eastAsia="ja-JP"/>
              </w:rPr>
              <w:t>-</w:t>
            </w:r>
          </w:p>
        </w:tc>
        <w:tc>
          <w:tcPr>
            <w:tcW w:w="757" w:type="dxa"/>
            <w:shd w:val="clear" w:color="auto" w:fill="auto"/>
            <w:vAlign w:val="center"/>
          </w:tcPr>
          <w:p w14:paraId="345083E5" w14:textId="77777777" w:rsidR="00A57A79" w:rsidRPr="008F109E" w:rsidRDefault="00A57A79" w:rsidP="009C7E83">
            <w:pPr>
              <w:pStyle w:val="TAH"/>
            </w:pPr>
            <w:r w:rsidRPr="008F109E">
              <w:rPr>
                <w:rFonts w:cs="Arial"/>
                <w:b w:val="0"/>
                <w:szCs w:val="18"/>
                <w:lang w:val="en-US"/>
              </w:rPr>
              <w:t>7</w:t>
            </w:r>
          </w:p>
        </w:tc>
        <w:tc>
          <w:tcPr>
            <w:tcW w:w="606" w:type="dxa"/>
            <w:shd w:val="clear" w:color="auto" w:fill="auto"/>
            <w:vAlign w:val="center"/>
          </w:tcPr>
          <w:p w14:paraId="0FE0C51B" w14:textId="77777777" w:rsidR="00A57A79" w:rsidRPr="008F109E" w:rsidRDefault="00A57A79" w:rsidP="009C7E83">
            <w:pPr>
              <w:pStyle w:val="TAH"/>
            </w:pPr>
          </w:p>
        </w:tc>
        <w:tc>
          <w:tcPr>
            <w:tcW w:w="606" w:type="dxa"/>
            <w:shd w:val="clear" w:color="auto" w:fill="auto"/>
            <w:vAlign w:val="center"/>
          </w:tcPr>
          <w:p w14:paraId="3CF65947" w14:textId="77777777" w:rsidR="00A57A79" w:rsidRPr="008F109E" w:rsidRDefault="00A57A79" w:rsidP="009C7E83">
            <w:pPr>
              <w:pStyle w:val="TAH"/>
            </w:pPr>
          </w:p>
        </w:tc>
        <w:tc>
          <w:tcPr>
            <w:tcW w:w="606" w:type="dxa"/>
            <w:shd w:val="clear" w:color="auto" w:fill="auto"/>
            <w:vAlign w:val="center"/>
          </w:tcPr>
          <w:p w14:paraId="51CBC2AC" w14:textId="77777777" w:rsidR="00A57A79" w:rsidRPr="008F109E" w:rsidRDefault="00A57A79" w:rsidP="009C7E83">
            <w:pPr>
              <w:pStyle w:val="TAH"/>
            </w:pPr>
            <w:r w:rsidRPr="008F109E">
              <w:rPr>
                <w:rFonts w:cs="Arial"/>
                <w:b w:val="0"/>
                <w:szCs w:val="18"/>
              </w:rPr>
              <w:t>Yes</w:t>
            </w:r>
          </w:p>
        </w:tc>
        <w:tc>
          <w:tcPr>
            <w:tcW w:w="606" w:type="dxa"/>
            <w:shd w:val="clear" w:color="auto" w:fill="auto"/>
            <w:vAlign w:val="center"/>
          </w:tcPr>
          <w:p w14:paraId="10F81E13" w14:textId="77777777" w:rsidR="00A57A79" w:rsidRPr="008F109E" w:rsidRDefault="00A57A79" w:rsidP="009C7E83">
            <w:pPr>
              <w:pStyle w:val="TAH"/>
            </w:pPr>
            <w:r w:rsidRPr="008F109E">
              <w:rPr>
                <w:rFonts w:cs="Arial"/>
                <w:b w:val="0"/>
                <w:szCs w:val="18"/>
              </w:rPr>
              <w:t>Yes</w:t>
            </w:r>
          </w:p>
        </w:tc>
        <w:tc>
          <w:tcPr>
            <w:tcW w:w="606" w:type="dxa"/>
            <w:shd w:val="clear" w:color="auto" w:fill="auto"/>
            <w:vAlign w:val="center"/>
          </w:tcPr>
          <w:p w14:paraId="19A66D5C" w14:textId="77777777" w:rsidR="00A57A79" w:rsidRPr="008F109E" w:rsidRDefault="00A57A79" w:rsidP="009C7E83">
            <w:pPr>
              <w:pStyle w:val="TAH"/>
            </w:pPr>
            <w:r w:rsidRPr="008F109E">
              <w:rPr>
                <w:rFonts w:cs="Arial"/>
                <w:b w:val="0"/>
                <w:szCs w:val="18"/>
              </w:rPr>
              <w:t>Yes</w:t>
            </w:r>
          </w:p>
        </w:tc>
        <w:tc>
          <w:tcPr>
            <w:tcW w:w="690" w:type="dxa"/>
            <w:shd w:val="clear" w:color="auto" w:fill="auto"/>
            <w:vAlign w:val="center"/>
          </w:tcPr>
          <w:p w14:paraId="20BE2D94" w14:textId="77777777" w:rsidR="00A57A79" w:rsidRPr="008F109E" w:rsidRDefault="00A57A79" w:rsidP="009C7E83">
            <w:pPr>
              <w:pStyle w:val="TAH"/>
            </w:pPr>
            <w:r w:rsidRPr="008F109E">
              <w:rPr>
                <w:rFonts w:cs="Arial"/>
                <w:b w:val="0"/>
                <w:szCs w:val="18"/>
              </w:rPr>
              <w:t>Yes</w:t>
            </w:r>
          </w:p>
        </w:tc>
        <w:tc>
          <w:tcPr>
            <w:tcW w:w="1074" w:type="dxa"/>
            <w:vMerge w:val="restart"/>
            <w:shd w:val="clear" w:color="auto" w:fill="auto"/>
            <w:vAlign w:val="center"/>
          </w:tcPr>
          <w:p w14:paraId="3AE7415C" w14:textId="77777777" w:rsidR="00A57A79" w:rsidRPr="008F109E" w:rsidRDefault="00A57A79" w:rsidP="009C7E83">
            <w:pPr>
              <w:pStyle w:val="TAH"/>
              <w:rPr>
                <w:b w:val="0"/>
              </w:rPr>
            </w:pPr>
            <w:r w:rsidRPr="008F109E">
              <w:rPr>
                <w:b w:val="0"/>
              </w:rPr>
              <w:t>30</w:t>
            </w:r>
          </w:p>
        </w:tc>
        <w:tc>
          <w:tcPr>
            <w:tcW w:w="1261" w:type="dxa"/>
            <w:vMerge w:val="restart"/>
            <w:shd w:val="clear" w:color="auto" w:fill="auto"/>
            <w:vAlign w:val="center"/>
          </w:tcPr>
          <w:p w14:paraId="54C341E9" w14:textId="77777777" w:rsidR="00A57A79" w:rsidRPr="008F109E" w:rsidRDefault="00A57A79" w:rsidP="009C7E83">
            <w:pPr>
              <w:pStyle w:val="TAH"/>
              <w:rPr>
                <w:b w:val="0"/>
              </w:rPr>
            </w:pPr>
            <w:r w:rsidRPr="008F109E">
              <w:rPr>
                <w:b w:val="0"/>
              </w:rPr>
              <w:t>0</w:t>
            </w:r>
          </w:p>
        </w:tc>
      </w:tr>
      <w:tr w:rsidR="00A57A79" w:rsidRPr="008F109E" w14:paraId="020CFC17" w14:textId="77777777" w:rsidTr="00590D0B">
        <w:trPr>
          <w:trHeight w:val="219"/>
          <w:jc w:val="center"/>
        </w:trPr>
        <w:tc>
          <w:tcPr>
            <w:tcW w:w="1375" w:type="dxa"/>
            <w:vMerge/>
            <w:shd w:val="clear" w:color="auto" w:fill="auto"/>
            <w:vAlign w:val="center"/>
          </w:tcPr>
          <w:p w14:paraId="449D9213" w14:textId="77777777" w:rsidR="00A57A79" w:rsidRPr="008F109E" w:rsidRDefault="00A57A79" w:rsidP="00590D0B">
            <w:pPr>
              <w:pStyle w:val="TAH"/>
            </w:pPr>
          </w:p>
        </w:tc>
        <w:tc>
          <w:tcPr>
            <w:tcW w:w="1433" w:type="dxa"/>
            <w:vMerge/>
            <w:shd w:val="clear" w:color="auto" w:fill="auto"/>
            <w:vAlign w:val="center"/>
          </w:tcPr>
          <w:p w14:paraId="6BF9B95E" w14:textId="77777777" w:rsidR="00A57A79" w:rsidRPr="008F109E" w:rsidRDefault="00A57A79" w:rsidP="00590D0B">
            <w:pPr>
              <w:pStyle w:val="TAH"/>
              <w:rPr>
                <w:lang w:eastAsia="ja-JP"/>
              </w:rPr>
            </w:pPr>
          </w:p>
        </w:tc>
        <w:tc>
          <w:tcPr>
            <w:tcW w:w="757" w:type="dxa"/>
            <w:shd w:val="clear" w:color="auto" w:fill="auto"/>
            <w:vAlign w:val="center"/>
          </w:tcPr>
          <w:p w14:paraId="66493C83" w14:textId="77777777" w:rsidR="00A57A79" w:rsidRPr="008F109E" w:rsidRDefault="00A57A79" w:rsidP="00590D0B">
            <w:pPr>
              <w:pStyle w:val="TAH"/>
            </w:pPr>
            <w:r w:rsidRPr="008F109E">
              <w:rPr>
                <w:rFonts w:cs="Arial"/>
                <w:b w:val="0"/>
                <w:szCs w:val="18"/>
                <w:lang w:val="en-US"/>
              </w:rPr>
              <w:t>29</w:t>
            </w:r>
          </w:p>
        </w:tc>
        <w:tc>
          <w:tcPr>
            <w:tcW w:w="606" w:type="dxa"/>
            <w:shd w:val="clear" w:color="auto" w:fill="auto"/>
            <w:vAlign w:val="center"/>
          </w:tcPr>
          <w:p w14:paraId="22A3670D" w14:textId="77777777" w:rsidR="00A57A79" w:rsidRPr="008F109E" w:rsidRDefault="00A57A79" w:rsidP="00590D0B">
            <w:pPr>
              <w:pStyle w:val="TAH"/>
            </w:pPr>
          </w:p>
        </w:tc>
        <w:tc>
          <w:tcPr>
            <w:tcW w:w="606" w:type="dxa"/>
            <w:shd w:val="clear" w:color="auto" w:fill="auto"/>
            <w:vAlign w:val="center"/>
          </w:tcPr>
          <w:p w14:paraId="71B5220E" w14:textId="77777777" w:rsidR="00A57A79" w:rsidRPr="008F109E" w:rsidRDefault="00A57A79" w:rsidP="00590D0B">
            <w:pPr>
              <w:pStyle w:val="TAH"/>
            </w:pPr>
          </w:p>
        </w:tc>
        <w:tc>
          <w:tcPr>
            <w:tcW w:w="606" w:type="dxa"/>
            <w:shd w:val="clear" w:color="auto" w:fill="auto"/>
            <w:vAlign w:val="center"/>
          </w:tcPr>
          <w:p w14:paraId="4CE8661A" w14:textId="77777777" w:rsidR="00A57A79" w:rsidRPr="008F109E" w:rsidRDefault="00A57A79" w:rsidP="00590D0B">
            <w:pPr>
              <w:pStyle w:val="TAH"/>
            </w:pPr>
            <w:r w:rsidRPr="008F109E">
              <w:rPr>
                <w:rFonts w:cs="Arial"/>
                <w:b w:val="0"/>
                <w:szCs w:val="18"/>
              </w:rPr>
              <w:t>Yes</w:t>
            </w:r>
          </w:p>
        </w:tc>
        <w:tc>
          <w:tcPr>
            <w:tcW w:w="606" w:type="dxa"/>
            <w:shd w:val="clear" w:color="auto" w:fill="auto"/>
            <w:vAlign w:val="center"/>
          </w:tcPr>
          <w:p w14:paraId="0AA1C665" w14:textId="77777777" w:rsidR="00A57A79" w:rsidRPr="008F109E" w:rsidRDefault="00A57A79" w:rsidP="00590D0B">
            <w:pPr>
              <w:pStyle w:val="TAH"/>
            </w:pPr>
            <w:r w:rsidRPr="008F109E">
              <w:rPr>
                <w:rFonts w:cs="Arial"/>
                <w:b w:val="0"/>
                <w:szCs w:val="18"/>
              </w:rPr>
              <w:t>Yes</w:t>
            </w:r>
          </w:p>
        </w:tc>
        <w:tc>
          <w:tcPr>
            <w:tcW w:w="606" w:type="dxa"/>
            <w:shd w:val="clear" w:color="auto" w:fill="auto"/>
            <w:vAlign w:val="center"/>
          </w:tcPr>
          <w:p w14:paraId="7B44C716" w14:textId="77777777" w:rsidR="00A57A79" w:rsidRPr="008F109E" w:rsidRDefault="00A57A79" w:rsidP="00590D0B">
            <w:pPr>
              <w:pStyle w:val="TAH"/>
            </w:pPr>
          </w:p>
        </w:tc>
        <w:tc>
          <w:tcPr>
            <w:tcW w:w="690" w:type="dxa"/>
            <w:shd w:val="clear" w:color="auto" w:fill="auto"/>
            <w:vAlign w:val="center"/>
          </w:tcPr>
          <w:p w14:paraId="18969241" w14:textId="77777777" w:rsidR="00A57A79" w:rsidRPr="008F109E" w:rsidRDefault="00A57A79" w:rsidP="00590D0B">
            <w:pPr>
              <w:pStyle w:val="TAH"/>
            </w:pPr>
          </w:p>
        </w:tc>
        <w:tc>
          <w:tcPr>
            <w:tcW w:w="1074" w:type="dxa"/>
            <w:vMerge/>
            <w:shd w:val="clear" w:color="auto" w:fill="auto"/>
            <w:vAlign w:val="center"/>
          </w:tcPr>
          <w:p w14:paraId="63757372" w14:textId="77777777" w:rsidR="00A57A79" w:rsidRPr="008F109E" w:rsidRDefault="00A57A79" w:rsidP="00590D0B">
            <w:pPr>
              <w:pStyle w:val="TAH"/>
            </w:pPr>
          </w:p>
        </w:tc>
        <w:tc>
          <w:tcPr>
            <w:tcW w:w="1261" w:type="dxa"/>
            <w:vMerge/>
            <w:shd w:val="clear" w:color="auto" w:fill="auto"/>
            <w:vAlign w:val="center"/>
          </w:tcPr>
          <w:p w14:paraId="2BDAC038" w14:textId="77777777" w:rsidR="00A57A79" w:rsidRPr="008F109E" w:rsidRDefault="00A57A79" w:rsidP="00590D0B">
            <w:pPr>
              <w:pStyle w:val="TAH"/>
            </w:pPr>
          </w:p>
        </w:tc>
      </w:tr>
      <w:tr w:rsidR="00A57A79" w:rsidRPr="008F109E" w14:paraId="631CE4B2" w14:textId="77777777" w:rsidTr="00590D0B">
        <w:trPr>
          <w:trHeight w:val="103"/>
          <w:jc w:val="center"/>
        </w:trPr>
        <w:tc>
          <w:tcPr>
            <w:tcW w:w="1375" w:type="dxa"/>
            <w:vMerge w:val="restart"/>
            <w:shd w:val="clear" w:color="auto" w:fill="auto"/>
            <w:vAlign w:val="center"/>
          </w:tcPr>
          <w:p w14:paraId="472FA65E" w14:textId="77777777" w:rsidR="00A57A79" w:rsidRPr="008F109E" w:rsidRDefault="00A57A79" w:rsidP="009C7E83">
            <w:pPr>
              <w:pStyle w:val="TAH"/>
              <w:rPr>
                <w:rFonts w:cs="Arial"/>
                <w:szCs w:val="18"/>
              </w:rPr>
            </w:pPr>
            <w:r w:rsidRPr="008F109E">
              <w:rPr>
                <w:rFonts w:cs="Arial"/>
                <w:b w:val="0"/>
                <w:szCs w:val="18"/>
              </w:rPr>
              <w:t>CA_7</w:t>
            </w:r>
            <w:r w:rsidRPr="008F109E">
              <w:rPr>
                <w:rFonts w:cs="Arial"/>
                <w:b w:val="0"/>
                <w:szCs w:val="18"/>
                <w:lang w:val="en-US"/>
              </w:rPr>
              <w:t>A-7A-29A</w:t>
            </w:r>
          </w:p>
        </w:tc>
        <w:tc>
          <w:tcPr>
            <w:tcW w:w="1433" w:type="dxa"/>
            <w:vMerge w:val="restart"/>
            <w:shd w:val="clear" w:color="auto" w:fill="auto"/>
            <w:vAlign w:val="center"/>
          </w:tcPr>
          <w:p w14:paraId="0A0E3DD8" w14:textId="77777777" w:rsidR="00A57A79" w:rsidRPr="008F109E" w:rsidRDefault="00A57A79" w:rsidP="009C7E83">
            <w:pPr>
              <w:pStyle w:val="TAH"/>
              <w:rPr>
                <w:rFonts w:cs="Arial"/>
                <w:szCs w:val="18"/>
                <w:lang w:val="en-US" w:eastAsia="ja-JP"/>
              </w:rPr>
            </w:pPr>
            <w:r w:rsidRPr="008F109E">
              <w:rPr>
                <w:rFonts w:cs="Arial"/>
                <w:szCs w:val="18"/>
                <w:lang w:val="en-US" w:eastAsia="ja-JP"/>
              </w:rPr>
              <w:t>-</w:t>
            </w:r>
          </w:p>
        </w:tc>
        <w:tc>
          <w:tcPr>
            <w:tcW w:w="757" w:type="dxa"/>
            <w:shd w:val="clear" w:color="auto" w:fill="auto"/>
            <w:vAlign w:val="center"/>
          </w:tcPr>
          <w:p w14:paraId="5F673BD8" w14:textId="77777777" w:rsidR="00A57A79" w:rsidRPr="008F109E" w:rsidRDefault="00A57A79" w:rsidP="009C7E83">
            <w:pPr>
              <w:pStyle w:val="TAH"/>
              <w:rPr>
                <w:rFonts w:cs="Arial"/>
                <w:b w:val="0"/>
                <w:szCs w:val="18"/>
                <w:lang w:val="en-US"/>
              </w:rPr>
            </w:pPr>
            <w:r w:rsidRPr="008F109E">
              <w:rPr>
                <w:rFonts w:cs="Arial"/>
                <w:b w:val="0"/>
                <w:szCs w:val="18"/>
                <w:lang w:val="en-US"/>
              </w:rPr>
              <w:t>7</w:t>
            </w:r>
          </w:p>
        </w:tc>
        <w:tc>
          <w:tcPr>
            <w:tcW w:w="3720" w:type="dxa"/>
            <w:gridSpan w:val="6"/>
            <w:shd w:val="clear" w:color="auto" w:fill="auto"/>
            <w:vAlign w:val="center"/>
          </w:tcPr>
          <w:p w14:paraId="166FA609" w14:textId="77777777" w:rsidR="00A57A79" w:rsidRPr="008F109E" w:rsidRDefault="00A57A79" w:rsidP="009C7E83">
            <w:pPr>
              <w:pStyle w:val="TAC"/>
              <w:rPr>
                <w:rFonts w:cs="Arial"/>
              </w:rPr>
            </w:pPr>
            <w:r w:rsidRPr="008F109E">
              <w:rPr>
                <w:rFonts w:cs="Arial"/>
              </w:rPr>
              <w:t>See CA_7</w:t>
            </w:r>
            <w:r w:rsidRPr="008F109E">
              <w:rPr>
                <w:rFonts w:cs="Arial"/>
                <w:lang w:eastAsia="zh-CN"/>
              </w:rPr>
              <w:t>A-7A</w:t>
            </w:r>
            <w:r w:rsidRPr="008F109E">
              <w:rPr>
                <w:rFonts w:cs="Arial"/>
              </w:rPr>
              <w:t xml:space="preserve"> Bandwidth combination set 1 in table </w:t>
            </w:r>
            <w:r w:rsidRPr="008F109E">
              <w:rPr>
                <w:rFonts w:cs="Arial"/>
                <w:lang w:val="en-US"/>
              </w:rPr>
              <w:t>5.6A.1-</w:t>
            </w:r>
            <w:r w:rsidRPr="008F109E">
              <w:rPr>
                <w:rFonts w:cs="Arial"/>
                <w:lang w:val="en-US" w:eastAsia="zh-CN"/>
              </w:rPr>
              <w:t xml:space="preserve">3 </w:t>
            </w:r>
            <w:r w:rsidRPr="008F109E">
              <w:rPr>
                <w:rFonts w:cs="Arial"/>
                <w:szCs w:val="18"/>
                <w:lang w:val="en-US" w:eastAsia="zh-CN"/>
              </w:rPr>
              <w:t>of 36.101</w:t>
            </w:r>
          </w:p>
        </w:tc>
        <w:tc>
          <w:tcPr>
            <w:tcW w:w="1074" w:type="dxa"/>
            <w:vMerge w:val="restart"/>
            <w:shd w:val="clear" w:color="auto" w:fill="auto"/>
            <w:vAlign w:val="center"/>
          </w:tcPr>
          <w:p w14:paraId="54417592" w14:textId="77777777" w:rsidR="00A57A79" w:rsidRPr="008F109E" w:rsidRDefault="00A57A79" w:rsidP="009C7E83">
            <w:pPr>
              <w:pStyle w:val="TAH"/>
              <w:rPr>
                <w:b w:val="0"/>
                <w:lang w:val="en-US"/>
              </w:rPr>
            </w:pPr>
            <w:r w:rsidRPr="008F109E">
              <w:rPr>
                <w:b w:val="0"/>
                <w:lang w:val="en-US"/>
              </w:rPr>
              <w:t>50</w:t>
            </w:r>
          </w:p>
        </w:tc>
        <w:tc>
          <w:tcPr>
            <w:tcW w:w="1261" w:type="dxa"/>
            <w:vMerge w:val="restart"/>
            <w:shd w:val="clear" w:color="auto" w:fill="auto"/>
            <w:vAlign w:val="center"/>
          </w:tcPr>
          <w:p w14:paraId="6E4834C2" w14:textId="77777777" w:rsidR="00A57A79" w:rsidRPr="008F109E" w:rsidRDefault="00A57A79" w:rsidP="009C7E83">
            <w:pPr>
              <w:pStyle w:val="TAH"/>
              <w:rPr>
                <w:b w:val="0"/>
                <w:lang w:val="en-US"/>
              </w:rPr>
            </w:pPr>
            <w:r w:rsidRPr="008F109E">
              <w:rPr>
                <w:b w:val="0"/>
                <w:lang w:val="en-US"/>
              </w:rPr>
              <w:t>0</w:t>
            </w:r>
          </w:p>
        </w:tc>
      </w:tr>
      <w:tr w:rsidR="00A57A79" w:rsidRPr="008F109E" w14:paraId="6020EEE0" w14:textId="77777777" w:rsidTr="00590D0B">
        <w:trPr>
          <w:trHeight w:val="103"/>
          <w:jc w:val="center"/>
        </w:trPr>
        <w:tc>
          <w:tcPr>
            <w:tcW w:w="1375" w:type="dxa"/>
            <w:vMerge/>
            <w:shd w:val="clear" w:color="auto" w:fill="auto"/>
            <w:vAlign w:val="center"/>
          </w:tcPr>
          <w:p w14:paraId="667E61FE" w14:textId="77777777" w:rsidR="00A57A79" w:rsidRPr="008F109E" w:rsidRDefault="00A57A79" w:rsidP="00590D0B">
            <w:pPr>
              <w:pStyle w:val="TAH"/>
              <w:rPr>
                <w:rFonts w:cs="Arial"/>
                <w:b w:val="0"/>
                <w:szCs w:val="18"/>
              </w:rPr>
            </w:pPr>
          </w:p>
        </w:tc>
        <w:tc>
          <w:tcPr>
            <w:tcW w:w="1433" w:type="dxa"/>
            <w:vMerge/>
            <w:shd w:val="clear" w:color="auto" w:fill="auto"/>
            <w:vAlign w:val="center"/>
          </w:tcPr>
          <w:p w14:paraId="19824B9B" w14:textId="77777777" w:rsidR="00A57A79" w:rsidRPr="008F109E" w:rsidRDefault="00A57A79" w:rsidP="00590D0B">
            <w:pPr>
              <w:pStyle w:val="TAH"/>
              <w:rPr>
                <w:rFonts w:cs="Arial"/>
                <w:szCs w:val="18"/>
                <w:lang w:val="en-US" w:eastAsia="ja-JP"/>
              </w:rPr>
            </w:pPr>
          </w:p>
        </w:tc>
        <w:tc>
          <w:tcPr>
            <w:tcW w:w="757" w:type="dxa"/>
            <w:shd w:val="clear" w:color="auto" w:fill="auto"/>
            <w:vAlign w:val="center"/>
          </w:tcPr>
          <w:p w14:paraId="369B363A" w14:textId="77777777" w:rsidR="00A57A79" w:rsidRPr="008F109E" w:rsidRDefault="00A57A79" w:rsidP="00590D0B">
            <w:pPr>
              <w:pStyle w:val="TAH"/>
              <w:rPr>
                <w:rFonts w:cs="Arial"/>
                <w:b w:val="0"/>
                <w:szCs w:val="18"/>
                <w:lang w:val="en-US"/>
              </w:rPr>
            </w:pPr>
            <w:r w:rsidRPr="008F109E">
              <w:rPr>
                <w:rFonts w:cs="Arial"/>
                <w:b w:val="0"/>
                <w:szCs w:val="18"/>
                <w:lang w:val="en-US"/>
              </w:rPr>
              <w:t>29</w:t>
            </w:r>
          </w:p>
        </w:tc>
        <w:tc>
          <w:tcPr>
            <w:tcW w:w="606" w:type="dxa"/>
            <w:shd w:val="clear" w:color="auto" w:fill="auto"/>
            <w:vAlign w:val="center"/>
          </w:tcPr>
          <w:p w14:paraId="7B7C1C65" w14:textId="77777777" w:rsidR="00A57A79" w:rsidRPr="008F109E" w:rsidRDefault="00A57A79" w:rsidP="00590D0B">
            <w:pPr>
              <w:pStyle w:val="TAH"/>
              <w:rPr>
                <w:rFonts w:cs="Arial"/>
                <w:szCs w:val="18"/>
              </w:rPr>
            </w:pPr>
          </w:p>
        </w:tc>
        <w:tc>
          <w:tcPr>
            <w:tcW w:w="606" w:type="dxa"/>
            <w:shd w:val="clear" w:color="auto" w:fill="auto"/>
            <w:vAlign w:val="center"/>
          </w:tcPr>
          <w:p w14:paraId="635A39E9" w14:textId="77777777" w:rsidR="00A57A79" w:rsidRPr="008F109E" w:rsidRDefault="00A57A79" w:rsidP="00590D0B">
            <w:pPr>
              <w:pStyle w:val="TAH"/>
              <w:rPr>
                <w:rFonts w:cs="Arial"/>
                <w:b w:val="0"/>
                <w:szCs w:val="18"/>
              </w:rPr>
            </w:pPr>
          </w:p>
        </w:tc>
        <w:tc>
          <w:tcPr>
            <w:tcW w:w="606" w:type="dxa"/>
            <w:shd w:val="clear" w:color="auto" w:fill="auto"/>
            <w:vAlign w:val="center"/>
          </w:tcPr>
          <w:p w14:paraId="176C9D27" w14:textId="77777777" w:rsidR="00A57A79" w:rsidRPr="008F109E" w:rsidRDefault="00A57A79" w:rsidP="00590D0B">
            <w:pPr>
              <w:pStyle w:val="TAH"/>
              <w:rPr>
                <w:rFonts w:cs="Arial"/>
                <w:b w:val="0"/>
                <w:szCs w:val="18"/>
              </w:rPr>
            </w:pPr>
            <w:r w:rsidRPr="008F109E">
              <w:rPr>
                <w:rFonts w:cs="Arial"/>
                <w:b w:val="0"/>
                <w:szCs w:val="18"/>
              </w:rPr>
              <w:t>Yes</w:t>
            </w:r>
          </w:p>
        </w:tc>
        <w:tc>
          <w:tcPr>
            <w:tcW w:w="606" w:type="dxa"/>
            <w:shd w:val="clear" w:color="auto" w:fill="auto"/>
            <w:vAlign w:val="center"/>
          </w:tcPr>
          <w:p w14:paraId="3CD59E29" w14:textId="77777777" w:rsidR="00A57A79" w:rsidRPr="008F109E" w:rsidRDefault="00A57A79" w:rsidP="00590D0B">
            <w:pPr>
              <w:pStyle w:val="TAH"/>
              <w:rPr>
                <w:rFonts w:cs="Arial"/>
                <w:b w:val="0"/>
                <w:szCs w:val="18"/>
              </w:rPr>
            </w:pPr>
            <w:r w:rsidRPr="008F109E">
              <w:rPr>
                <w:rFonts w:cs="Arial"/>
                <w:b w:val="0"/>
                <w:szCs w:val="18"/>
              </w:rPr>
              <w:t>Yes</w:t>
            </w:r>
          </w:p>
        </w:tc>
        <w:tc>
          <w:tcPr>
            <w:tcW w:w="606" w:type="dxa"/>
            <w:shd w:val="clear" w:color="auto" w:fill="auto"/>
            <w:vAlign w:val="center"/>
          </w:tcPr>
          <w:p w14:paraId="6A215F30" w14:textId="77777777" w:rsidR="00A57A79" w:rsidRPr="008F109E" w:rsidRDefault="00A57A79" w:rsidP="00590D0B">
            <w:pPr>
              <w:pStyle w:val="TAH"/>
              <w:rPr>
                <w:rFonts w:cs="Arial"/>
                <w:b w:val="0"/>
                <w:szCs w:val="18"/>
              </w:rPr>
            </w:pPr>
          </w:p>
        </w:tc>
        <w:tc>
          <w:tcPr>
            <w:tcW w:w="690" w:type="dxa"/>
            <w:shd w:val="clear" w:color="auto" w:fill="auto"/>
            <w:vAlign w:val="center"/>
          </w:tcPr>
          <w:p w14:paraId="1D4D9B8B" w14:textId="77777777" w:rsidR="00A57A79" w:rsidRPr="008F109E" w:rsidRDefault="00A57A79" w:rsidP="00590D0B">
            <w:pPr>
              <w:pStyle w:val="TAH"/>
              <w:rPr>
                <w:rFonts w:cs="Arial"/>
                <w:b w:val="0"/>
                <w:szCs w:val="18"/>
              </w:rPr>
            </w:pPr>
          </w:p>
        </w:tc>
        <w:tc>
          <w:tcPr>
            <w:tcW w:w="1074" w:type="dxa"/>
            <w:vMerge/>
            <w:shd w:val="clear" w:color="auto" w:fill="auto"/>
            <w:vAlign w:val="center"/>
          </w:tcPr>
          <w:p w14:paraId="4554D493" w14:textId="77777777" w:rsidR="00A57A79" w:rsidRPr="008F109E" w:rsidRDefault="00A57A79" w:rsidP="00590D0B">
            <w:pPr>
              <w:pStyle w:val="TAH"/>
              <w:rPr>
                <w:b w:val="0"/>
                <w:lang w:val="en-US"/>
              </w:rPr>
            </w:pPr>
          </w:p>
        </w:tc>
        <w:tc>
          <w:tcPr>
            <w:tcW w:w="1261" w:type="dxa"/>
            <w:vMerge/>
            <w:shd w:val="clear" w:color="auto" w:fill="auto"/>
            <w:vAlign w:val="center"/>
          </w:tcPr>
          <w:p w14:paraId="626BE444" w14:textId="77777777" w:rsidR="00A57A79" w:rsidRPr="008F109E" w:rsidRDefault="00A57A79" w:rsidP="00590D0B">
            <w:pPr>
              <w:pStyle w:val="TAH"/>
              <w:rPr>
                <w:b w:val="0"/>
                <w:lang w:val="en-US"/>
              </w:rPr>
            </w:pPr>
          </w:p>
        </w:tc>
      </w:tr>
      <w:tr w:rsidR="00A57A79" w:rsidRPr="008F109E" w14:paraId="5528950B" w14:textId="77777777" w:rsidTr="00590D0B">
        <w:trPr>
          <w:trHeight w:val="103"/>
          <w:jc w:val="center"/>
        </w:trPr>
        <w:tc>
          <w:tcPr>
            <w:tcW w:w="1375" w:type="dxa"/>
            <w:vMerge w:val="restart"/>
            <w:shd w:val="clear" w:color="auto" w:fill="auto"/>
            <w:vAlign w:val="center"/>
          </w:tcPr>
          <w:p w14:paraId="6A78EFF9" w14:textId="77777777" w:rsidR="00A57A79" w:rsidRPr="008F109E" w:rsidRDefault="00A57A79" w:rsidP="009C7E83">
            <w:pPr>
              <w:pStyle w:val="TAH"/>
              <w:rPr>
                <w:rFonts w:cs="Arial"/>
                <w:b w:val="0"/>
                <w:szCs w:val="18"/>
              </w:rPr>
            </w:pPr>
            <w:r w:rsidRPr="008F109E">
              <w:rPr>
                <w:rFonts w:cs="Arial"/>
                <w:b w:val="0"/>
                <w:szCs w:val="18"/>
              </w:rPr>
              <w:t>CA_</w:t>
            </w:r>
            <w:r w:rsidRPr="008F109E">
              <w:rPr>
                <w:rFonts w:cs="Arial"/>
                <w:b w:val="0"/>
                <w:szCs w:val="18"/>
                <w:lang w:val="en-US"/>
              </w:rPr>
              <w:t>7C-29A</w:t>
            </w:r>
          </w:p>
        </w:tc>
        <w:tc>
          <w:tcPr>
            <w:tcW w:w="1433" w:type="dxa"/>
            <w:vMerge w:val="restart"/>
            <w:shd w:val="clear" w:color="auto" w:fill="auto"/>
            <w:vAlign w:val="center"/>
          </w:tcPr>
          <w:p w14:paraId="3C9B132D" w14:textId="77777777" w:rsidR="00A57A79" w:rsidRPr="008F109E" w:rsidRDefault="00A57A79" w:rsidP="009C7E83">
            <w:pPr>
              <w:pStyle w:val="TAH"/>
              <w:rPr>
                <w:rFonts w:cs="Arial"/>
                <w:szCs w:val="18"/>
                <w:lang w:val="en-US" w:eastAsia="ja-JP"/>
              </w:rPr>
            </w:pPr>
            <w:r w:rsidRPr="008F109E">
              <w:rPr>
                <w:rFonts w:cs="Arial"/>
                <w:szCs w:val="18"/>
                <w:lang w:val="en-US" w:eastAsia="ja-JP"/>
              </w:rPr>
              <w:t>-</w:t>
            </w:r>
          </w:p>
        </w:tc>
        <w:tc>
          <w:tcPr>
            <w:tcW w:w="757" w:type="dxa"/>
            <w:shd w:val="clear" w:color="auto" w:fill="auto"/>
            <w:vAlign w:val="center"/>
          </w:tcPr>
          <w:p w14:paraId="243B7885" w14:textId="77777777" w:rsidR="00A57A79" w:rsidRPr="008F109E" w:rsidRDefault="00A57A79" w:rsidP="009C7E83">
            <w:pPr>
              <w:pStyle w:val="TAH"/>
              <w:rPr>
                <w:rFonts w:cs="Arial"/>
                <w:b w:val="0"/>
                <w:szCs w:val="18"/>
                <w:lang w:val="en-US"/>
              </w:rPr>
            </w:pPr>
            <w:r w:rsidRPr="008F109E">
              <w:rPr>
                <w:rFonts w:cs="Arial"/>
                <w:b w:val="0"/>
                <w:szCs w:val="18"/>
                <w:lang w:val="en-US"/>
              </w:rPr>
              <w:t>7</w:t>
            </w:r>
          </w:p>
        </w:tc>
        <w:tc>
          <w:tcPr>
            <w:tcW w:w="3720" w:type="dxa"/>
            <w:gridSpan w:val="6"/>
            <w:shd w:val="clear" w:color="auto" w:fill="auto"/>
            <w:vAlign w:val="center"/>
          </w:tcPr>
          <w:p w14:paraId="188B519F" w14:textId="77777777" w:rsidR="00A57A79" w:rsidRPr="008F109E" w:rsidRDefault="00A57A79" w:rsidP="009C7E83">
            <w:pPr>
              <w:pStyle w:val="TAH"/>
              <w:rPr>
                <w:rFonts w:cs="Arial"/>
                <w:b w:val="0"/>
                <w:szCs w:val="18"/>
              </w:rPr>
            </w:pPr>
            <w:r w:rsidRPr="008F109E">
              <w:rPr>
                <w:rFonts w:cs="Arial"/>
                <w:b w:val="0"/>
                <w:szCs w:val="18"/>
              </w:rPr>
              <w:t>See CA_7</w:t>
            </w:r>
            <w:r w:rsidRPr="008F109E">
              <w:rPr>
                <w:rFonts w:cs="Arial"/>
                <w:b w:val="0"/>
                <w:szCs w:val="18"/>
                <w:lang w:eastAsia="zh-CN"/>
              </w:rPr>
              <w:t>C</w:t>
            </w:r>
            <w:r w:rsidRPr="008F109E">
              <w:rPr>
                <w:rFonts w:cs="Arial"/>
                <w:b w:val="0"/>
                <w:szCs w:val="18"/>
              </w:rPr>
              <w:t xml:space="preserve"> Bandwidth combination set 2 in table </w:t>
            </w:r>
            <w:r w:rsidRPr="008F109E">
              <w:rPr>
                <w:rFonts w:cs="Arial"/>
                <w:b w:val="0"/>
                <w:szCs w:val="18"/>
                <w:lang w:val="en-US"/>
              </w:rPr>
              <w:t>5.6A.1-</w:t>
            </w:r>
            <w:r w:rsidRPr="008F109E">
              <w:rPr>
                <w:rFonts w:cs="Arial"/>
                <w:b w:val="0"/>
                <w:szCs w:val="18"/>
                <w:lang w:val="en-US" w:eastAsia="zh-CN"/>
              </w:rPr>
              <w:t>1 of 36.101</w:t>
            </w:r>
          </w:p>
        </w:tc>
        <w:tc>
          <w:tcPr>
            <w:tcW w:w="1074" w:type="dxa"/>
            <w:vMerge w:val="restart"/>
            <w:shd w:val="clear" w:color="auto" w:fill="auto"/>
            <w:vAlign w:val="center"/>
          </w:tcPr>
          <w:p w14:paraId="33C7094B" w14:textId="77777777" w:rsidR="00A57A79" w:rsidRPr="008F109E" w:rsidRDefault="00A57A79" w:rsidP="009C7E83">
            <w:pPr>
              <w:pStyle w:val="TAH"/>
              <w:rPr>
                <w:b w:val="0"/>
                <w:lang w:val="en-US"/>
              </w:rPr>
            </w:pPr>
            <w:r w:rsidRPr="008F109E">
              <w:rPr>
                <w:b w:val="0"/>
                <w:lang w:val="en-US"/>
              </w:rPr>
              <w:t>50</w:t>
            </w:r>
          </w:p>
        </w:tc>
        <w:tc>
          <w:tcPr>
            <w:tcW w:w="1261" w:type="dxa"/>
            <w:vMerge w:val="restart"/>
            <w:shd w:val="clear" w:color="auto" w:fill="auto"/>
            <w:vAlign w:val="center"/>
          </w:tcPr>
          <w:p w14:paraId="75BC557D" w14:textId="77777777" w:rsidR="00A57A79" w:rsidRPr="008F109E" w:rsidRDefault="00A57A79" w:rsidP="009C7E83">
            <w:pPr>
              <w:pStyle w:val="TAH"/>
              <w:rPr>
                <w:b w:val="0"/>
                <w:lang w:val="en-US"/>
              </w:rPr>
            </w:pPr>
            <w:r w:rsidRPr="008F109E">
              <w:rPr>
                <w:b w:val="0"/>
                <w:lang w:val="en-US"/>
              </w:rPr>
              <w:t>0</w:t>
            </w:r>
          </w:p>
        </w:tc>
      </w:tr>
      <w:tr w:rsidR="00A57A79" w:rsidRPr="008F109E" w14:paraId="51CA8BE9" w14:textId="77777777" w:rsidTr="00590D0B">
        <w:trPr>
          <w:trHeight w:val="103"/>
          <w:jc w:val="center"/>
        </w:trPr>
        <w:tc>
          <w:tcPr>
            <w:tcW w:w="1375" w:type="dxa"/>
            <w:vMerge/>
            <w:shd w:val="clear" w:color="auto" w:fill="auto"/>
            <w:vAlign w:val="center"/>
          </w:tcPr>
          <w:p w14:paraId="10EAB1EC" w14:textId="77777777" w:rsidR="00A57A79" w:rsidRPr="008F109E" w:rsidRDefault="00A57A79" w:rsidP="00590D0B">
            <w:pPr>
              <w:pStyle w:val="TAH"/>
              <w:rPr>
                <w:rFonts w:cs="Arial"/>
                <w:b w:val="0"/>
                <w:szCs w:val="18"/>
              </w:rPr>
            </w:pPr>
          </w:p>
        </w:tc>
        <w:tc>
          <w:tcPr>
            <w:tcW w:w="1433" w:type="dxa"/>
            <w:vMerge/>
            <w:shd w:val="clear" w:color="auto" w:fill="auto"/>
            <w:vAlign w:val="center"/>
          </w:tcPr>
          <w:p w14:paraId="16B865EE" w14:textId="77777777" w:rsidR="00A57A79" w:rsidRPr="008F109E" w:rsidRDefault="00A57A79" w:rsidP="00590D0B">
            <w:pPr>
              <w:pStyle w:val="TAH"/>
              <w:rPr>
                <w:rFonts w:cs="Arial"/>
                <w:szCs w:val="18"/>
                <w:lang w:val="en-US" w:eastAsia="ja-JP"/>
              </w:rPr>
            </w:pPr>
          </w:p>
        </w:tc>
        <w:tc>
          <w:tcPr>
            <w:tcW w:w="757" w:type="dxa"/>
            <w:shd w:val="clear" w:color="auto" w:fill="auto"/>
            <w:vAlign w:val="center"/>
          </w:tcPr>
          <w:p w14:paraId="3B2B21F8" w14:textId="77777777" w:rsidR="00A57A79" w:rsidRPr="008F109E" w:rsidRDefault="00A57A79" w:rsidP="00590D0B">
            <w:pPr>
              <w:pStyle w:val="TAH"/>
              <w:rPr>
                <w:rFonts w:cs="Arial"/>
                <w:b w:val="0"/>
                <w:szCs w:val="18"/>
                <w:lang w:val="en-US"/>
              </w:rPr>
            </w:pPr>
            <w:r w:rsidRPr="008F109E">
              <w:rPr>
                <w:rFonts w:cs="Arial"/>
                <w:b w:val="0"/>
                <w:szCs w:val="18"/>
                <w:lang w:val="en-US"/>
              </w:rPr>
              <w:t>29</w:t>
            </w:r>
          </w:p>
        </w:tc>
        <w:tc>
          <w:tcPr>
            <w:tcW w:w="606" w:type="dxa"/>
            <w:shd w:val="clear" w:color="auto" w:fill="auto"/>
            <w:vAlign w:val="center"/>
          </w:tcPr>
          <w:p w14:paraId="00C2FE04" w14:textId="77777777" w:rsidR="00A57A79" w:rsidRPr="008F109E" w:rsidRDefault="00A57A79" w:rsidP="00590D0B">
            <w:pPr>
              <w:pStyle w:val="TAH"/>
              <w:rPr>
                <w:rFonts w:cs="Arial"/>
                <w:szCs w:val="18"/>
              </w:rPr>
            </w:pPr>
          </w:p>
        </w:tc>
        <w:tc>
          <w:tcPr>
            <w:tcW w:w="606" w:type="dxa"/>
            <w:shd w:val="clear" w:color="auto" w:fill="auto"/>
            <w:vAlign w:val="center"/>
          </w:tcPr>
          <w:p w14:paraId="5397878A" w14:textId="77777777" w:rsidR="00A57A79" w:rsidRPr="008F109E" w:rsidRDefault="00A57A79" w:rsidP="00590D0B">
            <w:pPr>
              <w:pStyle w:val="TAH"/>
              <w:rPr>
                <w:rFonts w:cs="Arial"/>
                <w:b w:val="0"/>
                <w:szCs w:val="18"/>
              </w:rPr>
            </w:pPr>
          </w:p>
        </w:tc>
        <w:tc>
          <w:tcPr>
            <w:tcW w:w="606" w:type="dxa"/>
            <w:shd w:val="clear" w:color="auto" w:fill="auto"/>
            <w:vAlign w:val="center"/>
          </w:tcPr>
          <w:p w14:paraId="773799CA" w14:textId="77777777" w:rsidR="00A57A79" w:rsidRPr="008F109E" w:rsidRDefault="00A57A79" w:rsidP="00590D0B">
            <w:pPr>
              <w:pStyle w:val="TAH"/>
              <w:rPr>
                <w:rFonts w:cs="Arial"/>
                <w:b w:val="0"/>
                <w:szCs w:val="18"/>
              </w:rPr>
            </w:pPr>
            <w:r w:rsidRPr="008F109E">
              <w:rPr>
                <w:rFonts w:cs="Arial"/>
                <w:b w:val="0"/>
                <w:szCs w:val="18"/>
              </w:rPr>
              <w:t>Yes</w:t>
            </w:r>
          </w:p>
        </w:tc>
        <w:tc>
          <w:tcPr>
            <w:tcW w:w="606" w:type="dxa"/>
            <w:shd w:val="clear" w:color="auto" w:fill="auto"/>
            <w:vAlign w:val="center"/>
          </w:tcPr>
          <w:p w14:paraId="2B13CBD3" w14:textId="77777777" w:rsidR="00A57A79" w:rsidRPr="008F109E" w:rsidRDefault="00A57A79" w:rsidP="00590D0B">
            <w:pPr>
              <w:pStyle w:val="TAH"/>
              <w:rPr>
                <w:rFonts w:cs="Arial"/>
                <w:b w:val="0"/>
                <w:szCs w:val="18"/>
              </w:rPr>
            </w:pPr>
            <w:r w:rsidRPr="008F109E">
              <w:rPr>
                <w:rFonts w:cs="Arial"/>
                <w:b w:val="0"/>
                <w:szCs w:val="18"/>
              </w:rPr>
              <w:t>Yes</w:t>
            </w:r>
          </w:p>
        </w:tc>
        <w:tc>
          <w:tcPr>
            <w:tcW w:w="606" w:type="dxa"/>
            <w:shd w:val="clear" w:color="auto" w:fill="auto"/>
            <w:vAlign w:val="center"/>
          </w:tcPr>
          <w:p w14:paraId="317F37CB" w14:textId="77777777" w:rsidR="00A57A79" w:rsidRPr="008F109E" w:rsidRDefault="00A57A79" w:rsidP="00590D0B">
            <w:pPr>
              <w:pStyle w:val="TAH"/>
              <w:rPr>
                <w:rFonts w:cs="Arial"/>
                <w:b w:val="0"/>
                <w:szCs w:val="18"/>
              </w:rPr>
            </w:pPr>
          </w:p>
        </w:tc>
        <w:tc>
          <w:tcPr>
            <w:tcW w:w="690" w:type="dxa"/>
            <w:shd w:val="clear" w:color="auto" w:fill="auto"/>
            <w:vAlign w:val="center"/>
          </w:tcPr>
          <w:p w14:paraId="788C2DED" w14:textId="77777777" w:rsidR="00A57A79" w:rsidRPr="008F109E" w:rsidRDefault="00A57A79" w:rsidP="00590D0B">
            <w:pPr>
              <w:pStyle w:val="TAH"/>
              <w:rPr>
                <w:rFonts w:cs="Arial"/>
                <w:b w:val="0"/>
                <w:szCs w:val="18"/>
              </w:rPr>
            </w:pPr>
          </w:p>
        </w:tc>
        <w:tc>
          <w:tcPr>
            <w:tcW w:w="1074" w:type="dxa"/>
            <w:vMerge/>
            <w:shd w:val="clear" w:color="auto" w:fill="auto"/>
            <w:vAlign w:val="center"/>
          </w:tcPr>
          <w:p w14:paraId="34CACC5E" w14:textId="77777777" w:rsidR="00A57A79" w:rsidRPr="008F109E" w:rsidRDefault="00A57A79" w:rsidP="00590D0B">
            <w:pPr>
              <w:pStyle w:val="TAH"/>
              <w:rPr>
                <w:b w:val="0"/>
                <w:lang w:val="en-US"/>
              </w:rPr>
            </w:pPr>
          </w:p>
        </w:tc>
        <w:tc>
          <w:tcPr>
            <w:tcW w:w="1261" w:type="dxa"/>
            <w:vMerge/>
            <w:shd w:val="clear" w:color="auto" w:fill="auto"/>
            <w:vAlign w:val="center"/>
          </w:tcPr>
          <w:p w14:paraId="630F01F2" w14:textId="77777777" w:rsidR="00A57A79" w:rsidRPr="008F109E" w:rsidRDefault="00A57A79" w:rsidP="00590D0B">
            <w:pPr>
              <w:pStyle w:val="TAH"/>
              <w:rPr>
                <w:b w:val="0"/>
                <w:lang w:val="en-US"/>
              </w:rPr>
            </w:pPr>
          </w:p>
        </w:tc>
      </w:tr>
    </w:tbl>
    <w:p w14:paraId="6266522B" w14:textId="77777777" w:rsidR="00A57A79" w:rsidRPr="008F109E" w:rsidRDefault="00A57A79" w:rsidP="00A57A79">
      <w:pPr>
        <w:rPr>
          <w:lang w:val="en-US"/>
        </w:rPr>
      </w:pPr>
    </w:p>
    <w:p w14:paraId="0A6B2460" w14:textId="77777777" w:rsidR="00A57A79" w:rsidRPr="008F109E" w:rsidRDefault="00A57A79" w:rsidP="00590D0B">
      <w:pPr>
        <w:pStyle w:val="Heading3"/>
        <w:rPr>
          <w:lang w:val="en-US"/>
        </w:rPr>
      </w:pPr>
      <w:bookmarkStart w:id="278" w:name="_Toc42604441"/>
      <w:bookmarkStart w:id="279" w:name="_Toc46228377"/>
      <w:r w:rsidRPr="008F109E">
        <w:rPr>
          <w:lang w:val="en-US"/>
        </w:rPr>
        <w:t xml:space="preserve">5.8.2 </w:t>
      </w:r>
      <w:r w:rsidRPr="008F109E">
        <w:rPr>
          <w:lang w:val="en-US"/>
        </w:rPr>
        <w:tab/>
        <w:t>Co-existence studies</w:t>
      </w:r>
      <w:bookmarkEnd w:id="278"/>
      <w:bookmarkEnd w:id="279"/>
    </w:p>
    <w:p w14:paraId="4B5F27CE" w14:textId="77777777" w:rsidR="00A57A79" w:rsidRPr="008F109E" w:rsidRDefault="00A57A79" w:rsidP="00A57A79">
      <w:r w:rsidRPr="008F109E">
        <w:rPr>
          <w:lang w:eastAsia="zh-CN"/>
        </w:rPr>
        <w:t xml:space="preserve">Table 5.8.2-1 summarizes frequency ranges where harmonics and/or harmonics mixing occur for </w:t>
      </w:r>
      <w:r w:rsidRPr="008F109E">
        <w:rPr>
          <w:lang w:val="en-US"/>
        </w:rPr>
        <w:t xml:space="preserve">CA 7A-29A and </w:t>
      </w:r>
      <w:r w:rsidRPr="008F109E">
        <w:rPr>
          <w:rFonts w:hint="eastAsia"/>
          <w:lang w:val="en-US" w:eastAsia="zh-CN"/>
        </w:rPr>
        <w:t>7A-</w:t>
      </w:r>
      <w:r w:rsidRPr="008F109E">
        <w:rPr>
          <w:lang w:val="en-US" w:eastAsia="zh-CN"/>
        </w:rPr>
        <w:t>7A-29A</w:t>
      </w:r>
      <w:r w:rsidRPr="008F109E">
        <w:rPr>
          <w:lang w:val="en-US"/>
        </w:rPr>
        <w:t xml:space="preserve"> and CA 7C-29A</w:t>
      </w:r>
      <w:r w:rsidRPr="008F109E">
        <w:rPr>
          <w:lang w:eastAsia="zh-CN"/>
        </w:rPr>
        <w:t>.</w:t>
      </w:r>
    </w:p>
    <w:p w14:paraId="1C86D4C4" w14:textId="77777777" w:rsidR="00A57A79" w:rsidRPr="008F109E" w:rsidRDefault="00A57A79" w:rsidP="00A57A79">
      <w:pPr>
        <w:jc w:val="center"/>
        <w:rPr>
          <w:rFonts w:ascii="Arial" w:hAnsi="Arial" w:cs="Arial"/>
          <w:b/>
          <w:bCs/>
          <w:lang w:eastAsia="zh-CN"/>
        </w:rPr>
      </w:pPr>
      <w:r w:rsidRPr="008F109E">
        <w:rPr>
          <w:rFonts w:ascii="Arial" w:hAnsi="Arial" w:cs="Arial"/>
          <w:b/>
          <w:bCs/>
          <w:lang w:eastAsia="zh-CN"/>
        </w:rPr>
        <w:t xml:space="preserve">Table 5.X.2-1: Impact of UL/DL Harmonic </w:t>
      </w:r>
    </w:p>
    <w:tbl>
      <w:tblPr>
        <w:tblW w:w="9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2"/>
        <w:gridCol w:w="760"/>
        <w:gridCol w:w="780"/>
        <w:gridCol w:w="937"/>
        <w:gridCol w:w="817"/>
        <w:gridCol w:w="900"/>
        <w:gridCol w:w="900"/>
        <w:gridCol w:w="900"/>
        <w:gridCol w:w="818"/>
        <w:gridCol w:w="736"/>
        <w:gridCol w:w="819"/>
      </w:tblGrid>
      <w:tr w:rsidR="00A57A79" w:rsidRPr="008F109E" w14:paraId="65E87496" w14:textId="77777777" w:rsidTr="009C7E83">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14:paraId="7B9D2F41" w14:textId="77777777" w:rsidR="00A57A79" w:rsidRPr="008F109E" w:rsidRDefault="00A57A79" w:rsidP="009C7E83">
            <w:pPr>
              <w:keepNext/>
              <w:keepLines/>
              <w:spacing w:after="0"/>
              <w:jc w:val="center"/>
              <w:rPr>
                <w:rFonts w:ascii="Arial" w:hAnsi="Arial"/>
                <w:b/>
                <w:sz w:val="18"/>
                <w:lang w:val="en-US" w:eastAsia="ja-JP"/>
              </w:rPr>
            </w:pPr>
          </w:p>
        </w:tc>
        <w:tc>
          <w:tcPr>
            <w:tcW w:w="760" w:type="dxa"/>
            <w:tcBorders>
              <w:top w:val="single" w:sz="4" w:space="0" w:color="auto"/>
              <w:left w:val="single" w:sz="4" w:space="0" w:color="auto"/>
              <w:bottom w:val="single" w:sz="4" w:space="0" w:color="auto"/>
              <w:right w:val="single" w:sz="4" w:space="0" w:color="auto"/>
            </w:tcBorders>
            <w:vAlign w:val="center"/>
          </w:tcPr>
          <w:p w14:paraId="582AB876" w14:textId="77777777" w:rsidR="00A57A79" w:rsidRPr="008F109E" w:rsidRDefault="00A57A79" w:rsidP="009C7E83">
            <w:pPr>
              <w:keepNext/>
              <w:keepLines/>
              <w:spacing w:after="0"/>
              <w:jc w:val="center"/>
              <w:rPr>
                <w:rFonts w:ascii="Arial" w:hAnsi="Arial"/>
                <w:b/>
                <w:sz w:val="18"/>
                <w:lang w:val="en-US" w:eastAsia="ja-JP"/>
              </w:rPr>
            </w:pPr>
          </w:p>
        </w:tc>
        <w:tc>
          <w:tcPr>
            <w:tcW w:w="780" w:type="dxa"/>
            <w:tcBorders>
              <w:top w:val="single" w:sz="4" w:space="0" w:color="auto"/>
              <w:left w:val="single" w:sz="4" w:space="0" w:color="auto"/>
              <w:bottom w:val="single" w:sz="4" w:space="0" w:color="auto"/>
              <w:right w:val="single" w:sz="4" w:space="0" w:color="auto"/>
            </w:tcBorders>
            <w:vAlign w:val="center"/>
          </w:tcPr>
          <w:p w14:paraId="79F37DC6" w14:textId="77777777" w:rsidR="00A57A79" w:rsidRPr="008F109E" w:rsidRDefault="00A57A79" w:rsidP="009C7E83">
            <w:pPr>
              <w:keepNext/>
              <w:keepLines/>
              <w:spacing w:after="0"/>
              <w:jc w:val="center"/>
              <w:rPr>
                <w:rFonts w:ascii="Arial" w:hAnsi="Arial"/>
                <w:b/>
                <w:sz w:val="18"/>
                <w:lang w:val="en-US" w:eastAsia="ja-JP"/>
              </w:rPr>
            </w:pPr>
          </w:p>
        </w:tc>
        <w:tc>
          <w:tcPr>
            <w:tcW w:w="937" w:type="dxa"/>
            <w:tcBorders>
              <w:top w:val="single" w:sz="4" w:space="0" w:color="auto"/>
              <w:left w:val="single" w:sz="4" w:space="0" w:color="auto"/>
              <w:bottom w:val="single" w:sz="4" w:space="0" w:color="auto"/>
              <w:right w:val="single" w:sz="4" w:space="0" w:color="auto"/>
            </w:tcBorders>
          </w:tcPr>
          <w:p w14:paraId="0D2D1F40" w14:textId="77777777" w:rsidR="00A57A79" w:rsidRPr="008F109E" w:rsidRDefault="00A57A79" w:rsidP="009C7E83">
            <w:pPr>
              <w:keepNext/>
              <w:keepLines/>
              <w:spacing w:after="0"/>
              <w:jc w:val="center"/>
              <w:rPr>
                <w:rFonts w:ascii="Arial" w:hAnsi="Arial"/>
                <w:b/>
                <w:sz w:val="18"/>
                <w:lang w:val="en-US" w:eastAsia="ja-JP"/>
              </w:rPr>
            </w:pPr>
          </w:p>
        </w:tc>
        <w:tc>
          <w:tcPr>
            <w:tcW w:w="817" w:type="dxa"/>
            <w:tcBorders>
              <w:top w:val="single" w:sz="4" w:space="0" w:color="auto"/>
              <w:left w:val="single" w:sz="4" w:space="0" w:color="auto"/>
              <w:bottom w:val="single" w:sz="4" w:space="0" w:color="auto"/>
              <w:right w:val="single" w:sz="4" w:space="0" w:color="auto"/>
            </w:tcBorders>
          </w:tcPr>
          <w:p w14:paraId="171499B8" w14:textId="77777777" w:rsidR="00A57A79" w:rsidRPr="008F109E" w:rsidRDefault="00A57A79" w:rsidP="009C7E83">
            <w:pPr>
              <w:keepNext/>
              <w:keepLines/>
              <w:spacing w:after="0"/>
              <w:jc w:val="center"/>
              <w:rPr>
                <w:rFonts w:ascii="Arial" w:hAnsi="Arial"/>
                <w:b/>
                <w:sz w:val="18"/>
                <w:lang w:val="en-US"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14:paraId="0C59D58E" w14:textId="77777777" w:rsidR="00A57A79" w:rsidRPr="008F109E" w:rsidRDefault="00A57A79" w:rsidP="009C7E83">
            <w:pPr>
              <w:keepNext/>
              <w:keepLines/>
              <w:spacing w:after="0"/>
              <w:jc w:val="center"/>
              <w:rPr>
                <w:rFonts w:ascii="Arial" w:hAnsi="Arial"/>
                <w:b/>
                <w:sz w:val="18"/>
                <w:lang w:val="en-US" w:eastAsia="ja-JP"/>
              </w:rPr>
            </w:pPr>
            <w:r w:rsidRPr="008F109E">
              <w:rPr>
                <w:rFonts w:ascii="Arial" w:hAnsi="Arial"/>
                <w:b/>
                <w:sz w:val="18"/>
                <w:lang w:val="en-US" w:eastAsia="ja-JP"/>
              </w:rPr>
              <w:t>2nd Harmonic</w:t>
            </w:r>
          </w:p>
        </w:tc>
        <w:tc>
          <w:tcPr>
            <w:tcW w:w="1718" w:type="dxa"/>
            <w:gridSpan w:val="2"/>
            <w:tcBorders>
              <w:top w:val="single" w:sz="4" w:space="0" w:color="auto"/>
              <w:left w:val="single" w:sz="4" w:space="0" w:color="auto"/>
              <w:bottom w:val="single" w:sz="4" w:space="0" w:color="auto"/>
              <w:right w:val="single" w:sz="4" w:space="0" w:color="auto"/>
            </w:tcBorders>
            <w:vAlign w:val="center"/>
            <w:hideMark/>
          </w:tcPr>
          <w:p w14:paraId="6D62546B" w14:textId="77777777" w:rsidR="00A57A79" w:rsidRPr="008F109E" w:rsidRDefault="00A57A79" w:rsidP="009C7E83">
            <w:pPr>
              <w:keepNext/>
              <w:keepLines/>
              <w:spacing w:after="0"/>
              <w:jc w:val="center"/>
              <w:rPr>
                <w:rFonts w:ascii="Arial" w:hAnsi="Arial"/>
                <w:sz w:val="18"/>
                <w:lang w:val="en-US" w:eastAsia="ja-JP"/>
              </w:rPr>
            </w:pPr>
            <w:r w:rsidRPr="008F109E">
              <w:rPr>
                <w:rFonts w:ascii="Arial" w:hAnsi="Arial"/>
                <w:b/>
                <w:sz w:val="18"/>
                <w:lang w:val="en-US" w:eastAsia="ja-JP"/>
              </w:rPr>
              <w:t>3rd Harmonic</w:t>
            </w:r>
          </w:p>
        </w:tc>
        <w:tc>
          <w:tcPr>
            <w:tcW w:w="1555" w:type="dxa"/>
            <w:gridSpan w:val="2"/>
            <w:tcBorders>
              <w:top w:val="single" w:sz="4" w:space="0" w:color="auto"/>
              <w:left w:val="single" w:sz="4" w:space="0" w:color="auto"/>
              <w:bottom w:val="single" w:sz="4" w:space="0" w:color="auto"/>
              <w:right w:val="single" w:sz="4" w:space="0" w:color="auto"/>
            </w:tcBorders>
            <w:vAlign w:val="center"/>
          </w:tcPr>
          <w:p w14:paraId="704D70AC" w14:textId="77777777" w:rsidR="00A57A79" w:rsidRPr="008F109E" w:rsidRDefault="00A57A79" w:rsidP="009C7E83">
            <w:pPr>
              <w:keepNext/>
              <w:keepLines/>
              <w:spacing w:after="0"/>
              <w:jc w:val="center"/>
              <w:rPr>
                <w:rFonts w:ascii="Arial" w:hAnsi="Arial"/>
                <w:b/>
                <w:sz w:val="18"/>
                <w:lang w:val="en-US" w:eastAsia="ja-JP"/>
              </w:rPr>
            </w:pPr>
            <w:r w:rsidRPr="008F109E">
              <w:rPr>
                <w:rFonts w:ascii="Arial" w:hAnsi="Arial"/>
                <w:b/>
                <w:sz w:val="18"/>
                <w:lang w:val="en-US" w:eastAsia="ja-JP"/>
              </w:rPr>
              <w:t>4th Harmonic</w:t>
            </w:r>
          </w:p>
        </w:tc>
      </w:tr>
      <w:tr w:rsidR="00A57A79" w:rsidRPr="008F109E" w14:paraId="6B4A50AB" w14:textId="77777777" w:rsidTr="009C7E83">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14:paraId="21CD934F" w14:textId="77777777" w:rsidR="00A57A79" w:rsidRPr="008F109E" w:rsidRDefault="00A57A79" w:rsidP="009C7E83">
            <w:pPr>
              <w:keepNext/>
              <w:keepLines/>
              <w:spacing w:after="0"/>
              <w:jc w:val="center"/>
              <w:rPr>
                <w:rFonts w:ascii="Arial" w:hAnsi="Arial"/>
                <w:b/>
                <w:sz w:val="18"/>
                <w:lang w:val="en-US" w:eastAsia="ja-JP"/>
              </w:rPr>
            </w:pPr>
            <w:r w:rsidRPr="008F109E">
              <w:rPr>
                <w:rFonts w:ascii="Arial" w:hAnsi="Arial"/>
                <w:b/>
                <w:sz w:val="18"/>
                <w:lang w:val="en-US" w:eastAsia="ja-JP"/>
              </w:rPr>
              <w:t>Band</w:t>
            </w:r>
          </w:p>
        </w:tc>
        <w:tc>
          <w:tcPr>
            <w:tcW w:w="760" w:type="dxa"/>
            <w:tcBorders>
              <w:top w:val="single" w:sz="4" w:space="0" w:color="auto"/>
              <w:left w:val="single" w:sz="4" w:space="0" w:color="auto"/>
              <w:bottom w:val="single" w:sz="4" w:space="0" w:color="auto"/>
              <w:right w:val="single" w:sz="4" w:space="0" w:color="auto"/>
            </w:tcBorders>
            <w:vAlign w:val="center"/>
            <w:hideMark/>
          </w:tcPr>
          <w:p w14:paraId="6698F7FE" w14:textId="77777777" w:rsidR="00A57A79" w:rsidRPr="008F109E" w:rsidRDefault="00A57A79" w:rsidP="009C7E83">
            <w:pPr>
              <w:keepNext/>
              <w:keepLines/>
              <w:spacing w:after="0"/>
              <w:jc w:val="center"/>
              <w:rPr>
                <w:rFonts w:ascii="Arial" w:hAnsi="Arial"/>
                <w:b/>
                <w:sz w:val="18"/>
                <w:lang w:val="en-US" w:eastAsia="ja-JP"/>
              </w:rPr>
            </w:pPr>
            <w:r w:rsidRPr="008F109E">
              <w:rPr>
                <w:rFonts w:ascii="Arial" w:hAnsi="Arial"/>
                <w:b/>
                <w:sz w:val="18"/>
                <w:lang w:val="en-US"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hideMark/>
          </w:tcPr>
          <w:p w14:paraId="156EB141" w14:textId="77777777" w:rsidR="00A57A79" w:rsidRPr="008F109E" w:rsidRDefault="00A57A79" w:rsidP="009C7E83">
            <w:pPr>
              <w:pStyle w:val="TAH"/>
              <w:rPr>
                <w:lang w:eastAsia="ja-JP"/>
              </w:rPr>
            </w:pPr>
            <w:r w:rsidRPr="008F109E">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hideMark/>
          </w:tcPr>
          <w:p w14:paraId="5292C641" w14:textId="77777777" w:rsidR="00A57A79" w:rsidRPr="008F109E" w:rsidRDefault="00A57A79" w:rsidP="009C7E83">
            <w:pPr>
              <w:pStyle w:val="TAH"/>
              <w:rPr>
                <w:lang w:eastAsia="ja-JP"/>
              </w:rPr>
            </w:pPr>
            <w:r w:rsidRPr="008F109E">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hideMark/>
          </w:tcPr>
          <w:p w14:paraId="63CC9BEE" w14:textId="77777777" w:rsidR="00A57A79" w:rsidRPr="008F109E" w:rsidRDefault="00A57A79" w:rsidP="009C7E83">
            <w:pPr>
              <w:pStyle w:val="TAH"/>
              <w:rPr>
                <w:lang w:eastAsia="ja-JP"/>
              </w:rPr>
            </w:pPr>
            <w:r w:rsidRPr="008F109E">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14:paraId="3B86DE04" w14:textId="77777777" w:rsidR="00A57A79" w:rsidRPr="008F109E" w:rsidRDefault="00A57A79" w:rsidP="009C7E83">
            <w:pPr>
              <w:pStyle w:val="TAH"/>
              <w:rPr>
                <w:lang w:eastAsia="ja-JP"/>
              </w:rPr>
            </w:pPr>
            <w:r w:rsidRPr="008F109E">
              <w:rPr>
                <w:lang w:eastAsia="ja-JP"/>
              </w:rPr>
              <w:t>UL Low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14:paraId="40001027" w14:textId="77777777" w:rsidR="00A57A79" w:rsidRPr="008F109E" w:rsidRDefault="00A57A79" w:rsidP="009C7E83">
            <w:pPr>
              <w:pStyle w:val="TAH"/>
              <w:rPr>
                <w:lang w:eastAsia="ja-JP"/>
              </w:rPr>
            </w:pPr>
            <w:r w:rsidRPr="008F109E">
              <w:rPr>
                <w:lang w:eastAsia="ja-JP"/>
              </w:rPr>
              <w:t>UL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14:paraId="5D7873B2" w14:textId="77777777" w:rsidR="00A57A79" w:rsidRPr="008F109E" w:rsidRDefault="00A57A79" w:rsidP="009C7E83">
            <w:pPr>
              <w:pStyle w:val="TAH"/>
              <w:rPr>
                <w:lang w:eastAsia="ja-JP"/>
              </w:rPr>
            </w:pPr>
            <w:r w:rsidRPr="008F109E">
              <w:rPr>
                <w:lang w:eastAsia="ja-JP"/>
              </w:rPr>
              <w:t>UL Low Band Edge</w:t>
            </w:r>
          </w:p>
        </w:tc>
        <w:tc>
          <w:tcPr>
            <w:tcW w:w="818" w:type="dxa"/>
            <w:tcBorders>
              <w:top w:val="single" w:sz="4" w:space="0" w:color="auto"/>
              <w:left w:val="single" w:sz="4" w:space="0" w:color="auto"/>
              <w:bottom w:val="single" w:sz="4" w:space="0" w:color="auto"/>
              <w:right w:val="single" w:sz="4" w:space="0" w:color="auto"/>
            </w:tcBorders>
            <w:vAlign w:val="center"/>
            <w:hideMark/>
          </w:tcPr>
          <w:p w14:paraId="70FB5119" w14:textId="77777777" w:rsidR="00A57A79" w:rsidRPr="008F109E" w:rsidRDefault="00A57A79" w:rsidP="009C7E83">
            <w:pPr>
              <w:pStyle w:val="TAH"/>
              <w:rPr>
                <w:lang w:eastAsia="ja-JP"/>
              </w:rPr>
            </w:pPr>
            <w:r w:rsidRPr="008F109E">
              <w:rPr>
                <w:lang w:eastAsia="ja-JP"/>
              </w:rPr>
              <w:t>UL High Band Edge</w:t>
            </w:r>
          </w:p>
        </w:tc>
        <w:tc>
          <w:tcPr>
            <w:tcW w:w="736" w:type="dxa"/>
            <w:tcBorders>
              <w:top w:val="single" w:sz="4" w:space="0" w:color="auto"/>
              <w:left w:val="single" w:sz="4" w:space="0" w:color="auto"/>
              <w:bottom w:val="single" w:sz="4" w:space="0" w:color="auto"/>
              <w:right w:val="single" w:sz="4" w:space="0" w:color="auto"/>
            </w:tcBorders>
            <w:vAlign w:val="center"/>
          </w:tcPr>
          <w:p w14:paraId="74631953" w14:textId="77777777" w:rsidR="00A57A79" w:rsidRPr="008F109E" w:rsidRDefault="00A57A79" w:rsidP="009C7E83">
            <w:pPr>
              <w:pStyle w:val="TAH"/>
              <w:rPr>
                <w:lang w:eastAsia="ja-JP"/>
              </w:rPr>
            </w:pPr>
            <w:r w:rsidRPr="008F109E">
              <w:rPr>
                <w:lang w:eastAsia="ja-JP"/>
              </w:rPr>
              <w:t>UL Low Band Edge</w:t>
            </w:r>
          </w:p>
        </w:tc>
        <w:tc>
          <w:tcPr>
            <w:tcW w:w="819" w:type="dxa"/>
            <w:tcBorders>
              <w:top w:val="single" w:sz="4" w:space="0" w:color="auto"/>
              <w:left w:val="single" w:sz="4" w:space="0" w:color="auto"/>
              <w:bottom w:val="single" w:sz="4" w:space="0" w:color="auto"/>
              <w:right w:val="single" w:sz="4" w:space="0" w:color="auto"/>
            </w:tcBorders>
            <w:vAlign w:val="center"/>
          </w:tcPr>
          <w:p w14:paraId="18CF7F10" w14:textId="77777777" w:rsidR="00A57A79" w:rsidRPr="008F109E" w:rsidRDefault="00A57A79" w:rsidP="009C7E83">
            <w:pPr>
              <w:pStyle w:val="TAH"/>
              <w:rPr>
                <w:lang w:eastAsia="ja-JP"/>
              </w:rPr>
            </w:pPr>
            <w:r w:rsidRPr="008F109E">
              <w:rPr>
                <w:lang w:eastAsia="ja-JP"/>
              </w:rPr>
              <w:t>UL High Band Edge</w:t>
            </w:r>
          </w:p>
        </w:tc>
      </w:tr>
      <w:tr w:rsidR="00A57A79" w:rsidRPr="008F109E" w14:paraId="6AC87032" w14:textId="77777777" w:rsidTr="009C7E83">
        <w:trPr>
          <w:trHeight w:val="249"/>
          <w:jc w:val="center"/>
        </w:trPr>
        <w:tc>
          <w:tcPr>
            <w:tcW w:w="662" w:type="dxa"/>
            <w:tcBorders>
              <w:top w:val="single" w:sz="4" w:space="0" w:color="auto"/>
              <w:left w:val="single" w:sz="4" w:space="0" w:color="auto"/>
              <w:bottom w:val="single" w:sz="4" w:space="0" w:color="auto"/>
              <w:right w:val="single" w:sz="4" w:space="0" w:color="auto"/>
            </w:tcBorders>
            <w:noWrap/>
            <w:vAlign w:val="center"/>
            <w:hideMark/>
          </w:tcPr>
          <w:p w14:paraId="1D059161" w14:textId="77777777" w:rsidR="00A57A79" w:rsidRPr="008F109E" w:rsidRDefault="00A57A79" w:rsidP="009C7E83">
            <w:pPr>
              <w:keepNext/>
              <w:keepLines/>
              <w:spacing w:after="0"/>
              <w:jc w:val="center"/>
              <w:rPr>
                <w:rFonts w:ascii="Arial" w:hAnsi="Arial" w:cs="Arial"/>
                <w:sz w:val="18"/>
                <w:szCs w:val="18"/>
                <w:lang w:val="en-US"/>
              </w:rPr>
            </w:pPr>
            <w:r w:rsidRPr="008F109E">
              <w:rPr>
                <w:rFonts w:ascii="Arial" w:hAnsi="Arial" w:cs="Arial"/>
                <w:sz w:val="18"/>
                <w:szCs w:val="18"/>
                <w:lang w:val="en-US"/>
              </w:rPr>
              <w:t>7</w:t>
            </w:r>
          </w:p>
        </w:tc>
        <w:tc>
          <w:tcPr>
            <w:tcW w:w="760" w:type="dxa"/>
            <w:tcBorders>
              <w:top w:val="single" w:sz="4" w:space="0" w:color="auto"/>
              <w:left w:val="single" w:sz="4" w:space="0" w:color="auto"/>
              <w:bottom w:val="single" w:sz="4" w:space="0" w:color="auto"/>
              <w:right w:val="single" w:sz="4" w:space="0" w:color="auto"/>
            </w:tcBorders>
            <w:noWrap/>
            <w:hideMark/>
          </w:tcPr>
          <w:p w14:paraId="79A70762" w14:textId="77777777" w:rsidR="00A57A79" w:rsidRPr="008F109E" w:rsidRDefault="00A57A79" w:rsidP="009C7E83">
            <w:pPr>
              <w:keepNext/>
              <w:keepLines/>
              <w:spacing w:after="0"/>
              <w:jc w:val="center"/>
              <w:rPr>
                <w:rFonts w:ascii="Arial" w:hAnsi="Arial" w:cs="Arial"/>
                <w:sz w:val="18"/>
                <w:szCs w:val="18"/>
                <w:lang w:val="en-US"/>
              </w:rPr>
            </w:pPr>
            <w:r w:rsidRPr="008F109E">
              <w:rPr>
                <w:rFonts w:ascii="Arial" w:hAnsi="Arial"/>
                <w:sz w:val="18"/>
              </w:rPr>
              <w:t>2500</w:t>
            </w:r>
          </w:p>
        </w:tc>
        <w:tc>
          <w:tcPr>
            <w:tcW w:w="780" w:type="dxa"/>
            <w:tcBorders>
              <w:top w:val="single" w:sz="4" w:space="0" w:color="auto"/>
              <w:left w:val="single" w:sz="4" w:space="0" w:color="auto"/>
              <w:bottom w:val="single" w:sz="4" w:space="0" w:color="auto"/>
              <w:right w:val="single" w:sz="4" w:space="0" w:color="auto"/>
            </w:tcBorders>
            <w:noWrap/>
            <w:hideMark/>
          </w:tcPr>
          <w:p w14:paraId="17D32FF1" w14:textId="77777777" w:rsidR="00A57A79" w:rsidRPr="008F109E" w:rsidRDefault="00A57A79" w:rsidP="009C7E83">
            <w:pPr>
              <w:keepNext/>
              <w:keepLines/>
              <w:spacing w:after="0"/>
              <w:jc w:val="center"/>
              <w:rPr>
                <w:rFonts w:ascii="Arial" w:hAnsi="Arial" w:cs="Arial"/>
                <w:sz w:val="18"/>
                <w:szCs w:val="18"/>
                <w:lang w:val="en-US"/>
              </w:rPr>
            </w:pPr>
            <w:r w:rsidRPr="008F109E">
              <w:rPr>
                <w:rFonts w:ascii="Arial" w:hAnsi="Arial"/>
                <w:sz w:val="18"/>
              </w:rPr>
              <w:t>2570</w:t>
            </w:r>
          </w:p>
        </w:tc>
        <w:tc>
          <w:tcPr>
            <w:tcW w:w="937" w:type="dxa"/>
            <w:tcBorders>
              <w:top w:val="single" w:sz="4" w:space="0" w:color="auto"/>
              <w:left w:val="single" w:sz="4" w:space="0" w:color="auto"/>
              <w:bottom w:val="single" w:sz="4" w:space="0" w:color="auto"/>
              <w:right w:val="single" w:sz="4" w:space="0" w:color="auto"/>
            </w:tcBorders>
            <w:hideMark/>
          </w:tcPr>
          <w:p w14:paraId="1BE2F56A" w14:textId="77777777" w:rsidR="00A57A79" w:rsidRPr="008F109E" w:rsidRDefault="00A57A79" w:rsidP="009C7E83">
            <w:pPr>
              <w:keepNext/>
              <w:keepLines/>
              <w:spacing w:after="0"/>
              <w:jc w:val="center"/>
              <w:rPr>
                <w:rFonts w:ascii="Arial" w:hAnsi="Arial" w:cs="Arial"/>
                <w:sz w:val="18"/>
                <w:szCs w:val="18"/>
                <w:lang w:val="en-US"/>
              </w:rPr>
            </w:pPr>
            <w:r w:rsidRPr="008F109E">
              <w:rPr>
                <w:rFonts w:ascii="Arial" w:hAnsi="Arial"/>
                <w:sz w:val="18"/>
              </w:rPr>
              <w:t>2620</w:t>
            </w:r>
          </w:p>
        </w:tc>
        <w:tc>
          <w:tcPr>
            <w:tcW w:w="817" w:type="dxa"/>
            <w:tcBorders>
              <w:top w:val="single" w:sz="4" w:space="0" w:color="auto"/>
              <w:left w:val="single" w:sz="4" w:space="0" w:color="auto"/>
              <w:bottom w:val="single" w:sz="4" w:space="0" w:color="auto"/>
              <w:right w:val="single" w:sz="4" w:space="0" w:color="auto"/>
            </w:tcBorders>
            <w:hideMark/>
          </w:tcPr>
          <w:p w14:paraId="6CED9435" w14:textId="77777777" w:rsidR="00A57A79" w:rsidRPr="008F109E" w:rsidRDefault="00A57A79" w:rsidP="009C7E83">
            <w:pPr>
              <w:keepNext/>
              <w:keepLines/>
              <w:spacing w:after="0"/>
              <w:jc w:val="center"/>
              <w:rPr>
                <w:rFonts w:ascii="Arial" w:hAnsi="Arial" w:cs="Arial"/>
                <w:sz w:val="18"/>
                <w:szCs w:val="18"/>
                <w:lang w:val="en-US"/>
              </w:rPr>
            </w:pPr>
            <w:r w:rsidRPr="008F109E">
              <w:rPr>
                <w:rFonts w:ascii="Arial" w:hAnsi="Arial"/>
                <w:sz w:val="18"/>
              </w:rPr>
              <w:t>2690</w:t>
            </w:r>
          </w:p>
        </w:tc>
        <w:tc>
          <w:tcPr>
            <w:tcW w:w="900" w:type="dxa"/>
            <w:tcBorders>
              <w:top w:val="single" w:sz="4" w:space="0" w:color="auto"/>
              <w:left w:val="single" w:sz="4" w:space="0" w:color="auto"/>
              <w:bottom w:val="single" w:sz="4" w:space="0" w:color="auto"/>
              <w:right w:val="single" w:sz="4" w:space="0" w:color="auto"/>
            </w:tcBorders>
            <w:noWrap/>
            <w:hideMark/>
          </w:tcPr>
          <w:p w14:paraId="715BB800" w14:textId="77777777" w:rsidR="00A57A79" w:rsidRPr="008F109E" w:rsidRDefault="00A57A79" w:rsidP="009C7E83">
            <w:pPr>
              <w:keepNext/>
              <w:keepLines/>
              <w:spacing w:after="0"/>
              <w:jc w:val="center"/>
              <w:rPr>
                <w:rFonts w:ascii="Arial" w:hAnsi="Arial" w:cs="Arial"/>
                <w:sz w:val="18"/>
                <w:szCs w:val="18"/>
                <w:lang w:val="en-US"/>
              </w:rPr>
            </w:pPr>
            <w:r w:rsidRPr="008F109E">
              <w:rPr>
                <w:rFonts w:ascii="Arial" w:hAnsi="Arial"/>
                <w:sz w:val="18"/>
              </w:rPr>
              <w:t>5000</w:t>
            </w:r>
          </w:p>
        </w:tc>
        <w:tc>
          <w:tcPr>
            <w:tcW w:w="900" w:type="dxa"/>
            <w:tcBorders>
              <w:top w:val="single" w:sz="4" w:space="0" w:color="auto"/>
              <w:left w:val="single" w:sz="4" w:space="0" w:color="auto"/>
              <w:bottom w:val="single" w:sz="4" w:space="0" w:color="auto"/>
              <w:right w:val="single" w:sz="4" w:space="0" w:color="auto"/>
            </w:tcBorders>
            <w:noWrap/>
            <w:hideMark/>
          </w:tcPr>
          <w:p w14:paraId="66AED6DA" w14:textId="77777777" w:rsidR="00A57A79" w:rsidRPr="008F109E" w:rsidRDefault="00A57A79" w:rsidP="009C7E83">
            <w:pPr>
              <w:keepNext/>
              <w:keepLines/>
              <w:spacing w:after="0"/>
              <w:jc w:val="center"/>
              <w:rPr>
                <w:rFonts w:ascii="Arial" w:hAnsi="Arial" w:cs="Arial"/>
                <w:sz w:val="18"/>
                <w:szCs w:val="18"/>
                <w:lang w:val="en-US"/>
              </w:rPr>
            </w:pPr>
            <w:r w:rsidRPr="008F109E">
              <w:rPr>
                <w:rFonts w:ascii="Arial" w:hAnsi="Arial"/>
                <w:sz w:val="18"/>
              </w:rPr>
              <w:t>5140</w:t>
            </w:r>
          </w:p>
        </w:tc>
        <w:tc>
          <w:tcPr>
            <w:tcW w:w="900" w:type="dxa"/>
            <w:tcBorders>
              <w:top w:val="single" w:sz="4" w:space="0" w:color="auto"/>
              <w:left w:val="single" w:sz="4" w:space="0" w:color="auto"/>
              <w:bottom w:val="single" w:sz="4" w:space="0" w:color="auto"/>
              <w:right w:val="single" w:sz="4" w:space="0" w:color="auto"/>
            </w:tcBorders>
            <w:noWrap/>
            <w:hideMark/>
          </w:tcPr>
          <w:p w14:paraId="5C7556F7" w14:textId="77777777" w:rsidR="00A57A79" w:rsidRPr="008F109E" w:rsidRDefault="00A57A79" w:rsidP="009C7E83">
            <w:pPr>
              <w:keepNext/>
              <w:keepLines/>
              <w:spacing w:after="0"/>
              <w:jc w:val="center"/>
              <w:rPr>
                <w:rFonts w:ascii="Arial" w:hAnsi="Arial" w:cs="Arial"/>
                <w:sz w:val="18"/>
                <w:szCs w:val="18"/>
                <w:lang w:val="en-US"/>
              </w:rPr>
            </w:pPr>
            <w:r w:rsidRPr="008F109E">
              <w:rPr>
                <w:rFonts w:ascii="Arial" w:hAnsi="Arial" w:cs="Arial"/>
                <w:sz w:val="18"/>
                <w:szCs w:val="18"/>
                <w:lang w:val="en-US"/>
              </w:rPr>
              <w:t>7500</w:t>
            </w:r>
          </w:p>
        </w:tc>
        <w:tc>
          <w:tcPr>
            <w:tcW w:w="818" w:type="dxa"/>
            <w:tcBorders>
              <w:top w:val="single" w:sz="4" w:space="0" w:color="auto"/>
              <w:left w:val="single" w:sz="4" w:space="0" w:color="auto"/>
              <w:bottom w:val="single" w:sz="4" w:space="0" w:color="auto"/>
              <w:right w:val="single" w:sz="4" w:space="0" w:color="auto"/>
            </w:tcBorders>
            <w:noWrap/>
            <w:hideMark/>
          </w:tcPr>
          <w:p w14:paraId="1C961F8B" w14:textId="77777777" w:rsidR="00A57A79" w:rsidRPr="008F109E" w:rsidRDefault="00A57A79" w:rsidP="009C7E83">
            <w:pPr>
              <w:keepNext/>
              <w:keepLines/>
              <w:spacing w:after="0"/>
              <w:jc w:val="center"/>
              <w:rPr>
                <w:rFonts w:ascii="Arial" w:hAnsi="Arial" w:cs="Arial"/>
                <w:sz w:val="18"/>
                <w:szCs w:val="18"/>
                <w:lang w:val="en-US"/>
              </w:rPr>
            </w:pPr>
            <w:r w:rsidRPr="008F109E">
              <w:rPr>
                <w:rFonts w:ascii="Arial" w:hAnsi="Arial"/>
                <w:sz w:val="18"/>
              </w:rPr>
              <w:t>7710</w:t>
            </w:r>
          </w:p>
        </w:tc>
        <w:tc>
          <w:tcPr>
            <w:tcW w:w="736" w:type="dxa"/>
            <w:tcBorders>
              <w:top w:val="single" w:sz="4" w:space="0" w:color="auto"/>
              <w:left w:val="single" w:sz="4" w:space="0" w:color="auto"/>
              <w:bottom w:val="single" w:sz="4" w:space="0" w:color="auto"/>
              <w:right w:val="single" w:sz="4" w:space="0" w:color="auto"/>
            </w:tcBorders>
          </w:tcPr>
          <w:p w14:paraId="4644DADB" w14:textId="77777777" w:rsidR="00A57A79" w:rsidRPr="008F109E" w:rsidRDefault="00A57A79" w:rsidP="009C7E83">
            <w:pPr>
              <w:keepNext/>
              <w:keepLines/>
              <w:spacing w:after="0"/>
              <w:jc w:val="center"/>
              <w:rPr>
                <w:rFonts w:ascii="Arial" w:hAnsi="Arial"/>
                <w:sz w:val="18"/>
              </w:rPr>
            </w:pPr>
          </w:p>
        </w:tc>
        <w:tc>
          <w:tcPr>
            <w:tcW w:w="819" w:type="dxa"/>
            <w:tcBorders>
              <w:top w:val="single" w:sz="4" w:space="0" w:color="auto"/>
              <w:left w:val="single" w:sz="4" w:space="0" w:color="auto"/>
              <w:bottom w:val="single" w:sz="4" w:space="0" w:color="auto"/>
              <w:right w:val="single" w:sz="4" w:space="0" w:color="auto"/>
            </w:tcBorders>
          </w:tcPr>
          <w:p w14:paraId="5A8CE8B6" w14:textId="77777777" w:rsidR="00A57A79" w:rsidRPr="008F109E" w:rsidRDefault="00A57A79" w:rsidP="009C7E83">
            <w:pPr>
              <w:keepNext/>
              <w:keepLines/>
              <w:spacing w:after="0"/>
              <w:jc w:val="center"/>
              <w:rPr>
                <w:rFonts w:ascii="Arial" w:hAnsi="Arial"/>
                <w:sz w:val="18"/>
              </w:rPr>
            </w:pPr>
          </w:p>
        </w:tc>
      </w:tr>
      <w:tr w:rsidR="00A57A79" w:rsidRPr="008F109E" w14:paraId="1835CE47" w14:textId="77777777" w:rsidTr="009C7E83">
        <w:trPr>
          <w:trHeight w:val="169"/>
          <w:jc w:val="center"/>
        </w:trPr>
        <w:tc>
          <w:tcPr>
            <w:tcW w:w="662" w:type="dxa"/>
            <w:tcBorders>
              <w:top w:val="single" w:sz="4" w:space="0" w:color="auto"/>
              <w:left w:val="single" w:sz="4" w:space="0" w:color="auto"/>
              <w:bottom w:val="single" w:sz="4" w:space="0" w:color="auto"/>
              <w:right w:val="single" w:sz="4" w:space="0" w:color="auto"/>
            </w:tcBorders>
            <w:noWrap/>
            <w:vAlign w:val="center"/>
            <w:hideMark/>
          </w:tcPr>
          <w:p w14:paraId="26852574" w14:textId="77777777" w:rsidR="00A57A79" w:rsidRPr="008F109E" w:rsidRDefault="00A57A79" w:rsidP="009C7E83">
            <w:pPr>
              <w:keepNext/>
              <w:keepLines/>
              <w:spacing w:after="0"/>
              <w:jc w:val="center"/>
              <w:rPr>
                <w:rFonts w:ascii="Arial" w:hAnsi="Arial" w:cs="Arial"/>
                <w:sz w:val="18"/>
                <w:szCs w:val="18"/>
                <w:lang w:val="en-US"/>
              </w:rPr>
            </w:pPr>
            <w:r w:rsidRPr="008F109E">
              <w:rPr>
                <w:rFonts w:ascii="Arial" w:hAnsi="Arial" w:cs="Arial"/>
                <w:sz w:val="18"/>
                <w:szCs w:val="18"/>
                <w:lang w:val="en-US"/>
              </w:rPr>
              <w:t>29</w:t>
            </w:r>
          </w:p>
        </w:tc>
        <w:tc>
          <w:tcPr>
            <w:tcW w:w="760" w:type="dxa"/>
            <w:tcBorders>
              <w:top w:val="single" w:sz="4" w:space="0" w:color="auto"/>
              <w:left w:val="single" w:sz="4" w:space="0" w:color="auto"/>
              <w:bottom w:val="single" w:sz="4" w:space="0" w:color="auto"/>
              <w:right w:val="single" w:sz="4" w:space="0" w:color="auto"/>
            </w:tcBorders>
            <w:noWrap/>
            <w:hideMark/>
          </w:tcPr>
          <w:p w14:paraId="5CFA8D35" w14:textId="77777777" w:rsidR="00A57A79" w:rsidRPr="008F109E" w:rsidRDefault="00A57A79" w:rsidP="009C7E83">
            <w:pPr>
              <w:keepNext/>
              <w:keepLines/>
              <w:spacing w:after="0"/>
              <w:jc w:val="center"/>
              <w:rPr>
                <w:rFonts w:ascii="Arial" w:hAnsi="Arial" w:cs="Arial"/>
                <w:sz w:val="18"/>
                <w:szCs w:val="18"/>
                <w:lang w:val="en-US"/>
              </w:rPr>
            </w:pPr>
            <w:r w:rsidRPr="008F109E">
              <w:rPr>
                <w:rFonts w:ascii="Arial" w:hAnsi="Arial"/>
                <w:sz w:val="18"/>
              </w:rPr>
              <w:t>N/A</w:t>
            </w:r>
          </w:p>
        </w:tc>
        <w:tc>
          <w:tcPr>
            <w:tcW w:w="780" w:type="dxa"/>
            <w:tcBorders>
              <w:top w:val="single" w:sz="4" w:space="0" w:color="auto"/>
              <w:left w:val="single" w:sz="4" w:space="0" w:color="auto"/>
              <w:bottom w:val="single" w:sz="4" w:space="0" w:color="auto"/>
              <w:right w:val="single" w:sz="4" w:space="0" w:color="auto"/>
            </w:tcBorders>
            <w:noWrap/>
            <w:hideMark/>
          </w:tcPr>
          <w:p w14:paraId="130821B1" w14:textId="77777777" w:rsidR="00A57A79" w:rsidRPr="008F109E" w:rsidRDefault="00A57A79" w:rsidP="009C7E83">
            <w:pPr>
              <w:keepNext/>
              <w:keepLines/>
              <w:spacing w:after="0"/>
              <w:jc w:val="center"/>
              <w:rPr>
                <w:rFonts w:ascii="Arial" w:hAnsi="Arial" w:cs="Arial"/>
                <w:sz w:val="18"/>
                <w:szCs w:val="18"/>
                <w:lang w:val="en-US"/>
              </w:rPr>
            </w:pPr>
            <w:r w:rsidRPr="008F109E">
              <w:rPr>
                <w:rFonts w:ascii="Arial" w:hAnsi="Arial"/>
                <w:sz w:val="18"/>
              </w:rPr>
              <w:t>N/A</w:t>
            </w:r>
          </w:p>
        </w:tc>
        <w:tc>
          <w:tcPr>
            <w:tcW w:w="937" w:type="dxa"/>
            <w:tcBorders>
              <w:top w:val="single" w:sz="4" w:space="0" w:color="auto"/>
              <w:left w:val="single" w:sz="4" w:space="0" w:color="auto"/>
              <w:bottom w:val="single" w:sz="4" w:space="0" w:color="auto"/>
              <w:right w:val="single" w:sz="4" w:space="0" w:color="auto"/>
            </w:tcBorders>
            <w:hideMark/>
          </w:tcPr>
          <w:p w14:paraId="3A014B4F" w14:textId="77777777" w:rsidR="00A57A79" w:rsidRPr="008F109E" w:rsidRDefault="00A57A79" w:rsidP="009C7E83">
            <w:pPr>
              <w:keepNext/>
              <w:keepLines/>
              <w:spacing w:after="0"/>
              <w:jc w:val="center"/>
              <w:rPr>
                <w:rFonts w:ascii="Arial" w:hAnsi="Arial"/>
                <w:sz w:val="18"/>
              </w:rPr>
            </w:pPr>
            <w:r w:rsidRPr="008F109E">
              <w:rPr>
                <w:rFonts w:ascii="Arial" w:hAnsi="Arial"/>
                <w:sz w:val="18"/>
              </w:rPr>
              <w:t>717</w:t>
            </w:r>
          </w:p>
        </w:tc>
        <w:tc>
          <w:tcPr>
            <w:tcW w:w="817" w:type="dxa"/>
            <w:tcBorders>
              <w:top w:val="single" w:sz="4" w:space="0" w:color="auto"/>
              <w:left w:val="single" w:sz="4" w:space="0" w:color="auto"/>
              <w:bottom w:val="single" w:sz="4" w:space="0" w:color="auto"/>
              <w:right w:val="single" w:sz="4" w:space="0" w:color="auto"/>
            </w:tcBorders>
            <w:hideMark/>
          </w:tcPr>
          <w:p w14:paraId="5EB2DE87" w14:textId="77777777" w:rsidR="00A57A79" w:rsidRPr="008F109E" w:rsidRDefault="00A57A79" w:rsidP="009C7E83">
            <w:pPr>
              <w:keepNext/>
              <w:keepLines/>
              <w:spacing w:after="0"/>
              <w:jc w:val="center"/>
              <w:rPr>
                <w:rFonts w:ascii="Arial" w:hAnsi="Arial"/>
                <w:sz w:val="18"/>
              </w:rPr>
            </w:pPr>
            <w:r w:rsidRPr="008F109E">
              <w:rPr>
                <w:rFonts w:ascii="Arial" w:hAnsi="Arial"/>
                <w:sz w:val="18"/>
              </w:rPr>
              <w:t>728</w:t>
            </w:r>
          </w:p>
        </w:tc>
        <w:tc>
          <w:tcPr>
            <w:tcW w:w="900" w:type="dxa"/>
            <w:tcBorders>
              <w:top w:val="single" w:sz="4" w:space="0" w:color="auto"/>
              <w:left w:val="single" w:sz="4" w:space="0" w:color="auto"/>
              <w:bottom w:val="single" w:sz="4" w:space="0" w:color="auto"/>
              <w:right w:val="single" w:sz="4" w:space="0" w:color="auto"/>
            </w:tcBorders>
            <w:noWrap/>
            <w:hideMark/>
          </w:tcPr>
          <w:p w14:paraId="0F0FD02A" w14:textId="77777777" w:rsidR="00A57A79" w:rsidRPr="008F109E" w:rsidRDefault="00A57A79" w:rsidP="009C7E83">
            <w:pPr>
              <w:keepNext/>
              <w:keepLines/>
              <w:spacing w:after="0"/>
              <w:jc w:val="center"/>
              <w:rPr>
                <w:rFonts w:ascii="Arial" w:hAnsi="Arial" w:cs="Arial"/>
                <w:sz w:val="18"/>
                <w:szCs w:val="18"/>
                <w:lang w:val="en-US"/>
              </w:rPr>
            </w:pPr>
            <w:r w:rsidRPr="008F109E">
              <w:rPr>
                <w:rFonts w:ascii="Arial" w:hAnsi="Arial"/>
                <w:sz w:val="18"/>
              </w:rPr>
              <w:t>N/A</w:t>
            </w:r>
          </w:p>
        </w:tc>
        <w:tc>
          <w:tcPr>
            <w:tcW w:w="900" w:type="dxa"/>
            <w:tcBorders>
              <w:top w:val="single" w:sz="4" w:space="0" w:color="auto"/>
              <w:left w:val="single" w:sz="4" w:space="0" w:color="auto"/>
              <w:bottom w:val="single" w:sz="4" w:space="0" w:color="auto"/>
              <w:right w:val="single" w:sz="4" w:space="0" w:color="auto"/>
            </w:tcBorders>
            <w:noWrap/>
            <w:hideMark/>
          </w:tcPr>
          <w:p w14:paraId="6CB19D0B" w14:textId="77777777" w:rsidR="00A57A79" w:rsidRPr="008F109E" w:rsidRDefault="00A57A79" w:rsidP="009C7E83">
            <w:pPr>
              <w:keepNext/>
              <w:keepLines/>
              <w:spacing w:after="0"/>
              <w:jc w:val="center"/>
              <w:rPr>
                <w:rFonts w:ascii="Arial" w:hAnsi="Arial" w:cs="Arial"/>
                <w:sz w:val="18"/>
                <w:szCs w:val="18"/>
                <w:lang w:val="en-US"/>
              </w:rPr>
            </w:pPr>
            <w:r w:rsidRPr="008F109E">
              <w:rPr>
                <w:rFonts w:ascii="Arial" w:hAnsi="Arial"/>
                <w:sz w:val="18"/>
              </w:rPr>
              <w:t>N/A</w:t>
            </w:r>
          </w:p>
        </w:tc>
        <w:tc>
          <w:tcPr>
            <w:tcW w:w="900" w:type="dxa"/>
            <w:tcBorders>
              <w:top w:val="single" w:sz="4" w:space="0" w:color="auto"/>
              <w:left w:val="single" w:sz="4" w:space="0" w:color="auto"/>
              <w:bottom w:val="single" w:sz="4" w:space="0" w:color="auto"/>
              <w:right w:val="single" w:sz="4" w:space="0" w:color="auto"/>
            </w:tcBorders>
            <w:noWrap/>
            <w:hideMark/>
          </w:tcPr>
          <w:p w14:paraId="74E29B44" w14:textId="77777777" w:rsidR="00A57A79" w:rsidRPr="008F109E" w:rsidRDefault="00A57A79" w:rsidP="009C7E83">
            <w:pPr>
              <w:keepNext/>
              <w:keepLines/>
              <w:spacing w:after="0"/>
              <w:jc w:val="center"/>
              <w:rPr>
                <w:rFonts w:ascii="Arial" w:hAnsi="Arial" w:cs="Arial"/>
                <w:sz w:val="18"/>
                <w:szCs w:val="18"/>
                <w:lang w:val="en-US"/>
              </w:rPr>
            </w:pPr>
            <w:r w:rsidRPr="008F109E">
              <w:rPr>
                <w:rFonts w:ascii="Arial" w:hAnsi="Arial"/>
                <w:sz w:val="18"/>
              </w:rPr>
              <w:t>N/A</w:t>
            </w:r>
          </w:p>
        </w:tc>
        <w:tc>
          <w:tcPr>
            <w:tcW w:w="818" w:type="dxa"/>
            <w:tcBorders>
              <w:top w:val="single" w:sz="4" w:space="0" w:color="auto"/>
              <w:left w:val="single" w:sz="4" w:space="0" w:color="auto"/>
              <w:bottom w:val="single" w:sz="4" w:space="0" w:color="auto"/>
              <w:right w:val="single" w:sz="4" w:space="0" w:color="auto"/>
            </w:tcBorders>
            <w:noWrap/>
            <w:hideMark/>
          </w:tcPr>
          <w:p w14:paraId="346B6BAD" w14:textId="77777777" w:rsidR="00A57A79" w:rsidRPr="008F109E" w:rsidRDefault="00A57A79" w:rsidP="009C7E83">
            <w:pPr>
              <w:keepNext/>
              <w:keepLines/>
              <w:spacing w:after="0"/>
              <w:jc w:val="center"/>
              <w:rPr>
                <w:rFonts w:ascii="Arial" w:hAnsi="Arial" w:cs="Arial"/>
                <w:sz w:val="18"/>
                <w:szCs w:val="18"/>
                <w:lang w:val="en-US"/>
              </w:rPr>
            </w:pPr>
            <w:r w:rsidRPr="008F109E">
              <w:rPr>
                <w:rFonts w:ascii="Arial" w:hAnsi="Arial"/>
                <w:sz w:val="18"/>
              </w:rPr>
              <w:t>N/A</w:t>
            </w:r>
          </w:p>
        </w:tc>
        <w:tc>
          <w:tcPr>
            <w:tcW w:w="736" w:type="dxa"/>
            <w:tcBorders>
              <w:top w:val="single" w:sz="4" w:space="0" w:color="auto"/>
              <w:left w:val="single" w:sz="4" w:space="0" w:color="auto"/>
              <w:bottom w:val="single" w:sz="4" w:space="0" w:color="auto"/>
              <w:right w:val="single" w:sz="4" w:space="0" w:color="auto"/>
            </w:tcBorders>
          </w:tcPr>
          <w:p w14:paraId="180E9BF3" w14:textId="77777777" w:rsidR="00A57A79" w:rsidRPr="008F109E" w:rsidRDefault="00A57A79" w:rsidP="009C7E83">
            <w:pPr>
              <w:keepNext/>
              <w:keepLines/>
              <w:spacing w:after="0"/>
              <w:jc w:val="center"/>
              <w:rPr>
                <w:rFonts w:ascii="Arial" w:hAnsi="Arial"/>
                <w:sz w:val="18"/>
              </w:rPr>
            </w:pPr>
          </w:p>
        </w:tc>
        <w:tc>
          <w:tcPr>
            <w:tcW w:w="819" w:type="dxa"/>
            <w:tcBorders>
              <w:top w:val="single" w:sz="4" w:space="0" w:color="auto"/>
              <w:left w:val="single" w:sz="4" w:space="0" w:color="auto"/>
              <w:bottom w:val="single" w:sz="4" w:space="0" w:color="auto"/>
              <w:right w:val="single" w:sz="4" w:space="0" w:color="auto"/>
            </w:tcBorders>
          </w:tcPr>
          <w:p w14:paraId="0381736D" w14:textId="77777777" w:rsidR="00A57A79" w:rsidRPr="008F109E" w:rsidRDefault="00A57A79" w:rsidP="009C7E83">
            <w:pPr>
              <w:keepNext/>
              <w:keepLines/>
              <w:spacing w:after="0"/>
              <w:jc w:val="center"/>
              <w:rPr>
                <w:rFonts w:ascii="Arial" w:hAnsi="Arial"/>
                <w:sz w:val="18"/>
              </w:rPr>
            </w:pPr>
          </w:p>
        </w:tc>
      </w:tr>
    </w:tbl>
    <w:p w14:paraId="63373DAD" w14:textId="77777777" w:rsidR="00A57A79" w:rsidRPr="008F109E" w:rsidRDefault="00A57A79" w:rsidP="00A57A79"/>
    <w:p w14:paraId="5946056A" w14:textId="77777777" w:rsidR="00A57A79" w:rsidRPr="008F109E" w:rsidRDefault="00A57A79" w:rsidP="00590D0B">
      <w:pPr>
        <w:rPr>
          <w:lang w:eastAsia="ja-JP"/>
        </w:rPr>
      </w:pPr>
      <w:r w:rsidRPr="008F109E">
        <w:rPr>
          <w:lang w:val="en-US" w:eastAsia="ja-JP"/>
        </w:rPr>
        <w:t xml:space="preserve">No specific </w:t>
      </w:r>
      <w:r w:rsidRPr="008F109E">
        <w:rPr>
          <w:lang w:eastAsia="ja-JP"/>
        </w:rPr>
        <w:t>harmonic</w:t>
      </w:r>
      <w:r w:rsidRPr="008F109E">
        <w:rPr>
          <w:lang w:val="en-US" w:eastAsia="ja-JP"/>
        </w:rPr>
        <w:t>, so</w:t>
      </w:r>
      <w:r w:rsidRPr="008F109E">
        <w:rPr>
          <w:rFonts w:hint="eastAsia"/>
          <w:lang w:eastAsia="ja-JP"/>
        </w:rPr>
        <w:t xml:space="preserve"> no </w:t>
      </w:r>
      <w:r w:rsidRPr="008F109E">
        <w:rPr>
          <w:lang w:eastAsia="ja-JP"/>
        </w:rPr>
        <w:t>requirement</w:t>
      </w:r>
      <w:r w:rsidRPr="008F109E">
        <w:rPr>
          <w:rFonts w:hint="eastAsia"/>
          <w:lang w:eastAsia="ja-JP"/>
        </w:rPr>
        <w:t xml:space="preserve"> is needed for </w:t>
      </w:r>
      <w:r w:rsidRPr="008F109E">
        <w:rPr>
          <w:lang w:val="en-US"/>
        </w:rPr>
        <w:t xml:space="preserve">CA 7A-29A and </w:t>
      </w:r>
      <w:r w:rsidRPr="008F109E">
        <w:rPr>
          <w:rFonts w:hint="eastAsia"/>
          <w:lang w:val="en-US" w:eastAsia="zh-CN"/>
        </w:rPr>
        <w:t>7A-</w:t>
      </w:r>
      <w:r w:rsidRPr="008F109E">
        <w:rPr>
          <w:lang w:val="en-US" w:eastAsia="zh-CN"/>
        </w:rPr>
        <w:t>7A-29A</w:t>
      </w:r>
      <w:r w:rsidRPr="008F109E">
        <w:rPr>
          <w:lang w:val="en-US"/>
        </w:rPr>
        <w:t xml:space="preserve"> and CA 7C-29A</w:t>
      </w:r>
      <w:r w:rsidRPr="008F109E">
        <w:rPr>
          <w:rFonts w:hint="eastAsia"/>
          <w:lang w:eastAsia="ja-JP"/>
        </w:rPr>
        <w:t>.</w:t>
      </w:r>
    </w:p>
    <w:p w14:paraId="6E4A9F1A" w14:textId="77777777" w:rsidR="00A57A79" w:rsidRPr="008F109E" w:rsidRDefault="00A57A79" w:rsidP="00A57A79">
      <w:pPr>
        <w:rPr>
          <w:lang w:val="x-none" w:eastAsia="ja-JP"/>
        </w:rPr>
      </w:pPr>
    </w:p>
    <w:p w14:paraId="3FC6A25B" w14:textId="77777777" w:rsidR="00A57A79" w:rsidRPr="008F109E" w:rsidRDefault="00A57A79" w:rsidP="00590D0B">
      <w:pPr>
        <w:pStyle w:val="Heading3"/>
        <w:rPr>
          <w:lang w:val="en-US"/>
        </w:rPr>
      </w:pPr>
      <w:bookmarkStart w:id="280" w:name="_Toc42604442"/>
      <w:bookmarkStart w:id="281" w:name="_Toc46228378"/>
      <w:r w:rsidRPr="008F109E">
        <w:rPr>
          <w:lang w:val="en-US"/>
        </w:rPr>
        <w:t>5.8.3</w:t>
      </w:r>
      <w:r w:rsidRPr="008F109E">
        <w:rPr>
          <w:lang w:val="en-US"/>
        </w:rPr>
        <w:tab/>
        <w:t>∆TIB and ∆RIB values</w:t>
      </w:r>
      <w:bookmarkEnd w:id="280"/>
      <w:bookmarkEnd w:id="281"/>
    </w:p>
    <w:p w14:paraId="424F44EA" w14:textId="77777777" w:rsidR="00A57A79" w:rsidRPr="008F109E" w:rsidRDefault="00A57A79" w:rsidP="00A57A79">
      <w:pPr>
        <w:pStyle w:val="Caption"/>
        <w:keepNext/>
        <w:jc w:val="center"/>
      </w:pPr>
      <w:r w:rsidRPr="008F109E">
        <w:t xml:space="preserve">Table 5.8.3-1: </w:t>
      </w:r>
      <w:r w:rsidRPr="008F109E">
        <w:rPr>
          <w:rFonts w:ascii="Symbol" w:hAnsi="Symbol"/>
        </w:rPr>
        <w:t></w:t>
      </w:r>
      <w:r w:rsidRPr="008F109E">
        <w:rPr>
          <w:rFonts w:ascii="Symbol" w:hAnsi="Symbol"/>
        </w:rPr>
        <w:t></w:t>
      </w:r>
      <w:r w:rsidRPr="008F109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A57A79" w:rsidRPr="008F109E" w14:paraId="5809C1DB" w14:textId="77777777" w:rsidTr="009C7E83">
        <w:trPr>
          <w:trHeight w:val="170"/>
          <w:jc w:val="center"/>
        </w:trPr>
        <w:tc>
          <w:tcPr>
            <w:tcW w:w="1985" w:type="dxa"/>
            <w:vMerge w:val="restart"/>
            <w:tcBorders>
              <w:top w:val="single" w:sz="4" w:space="0" w:color="auto"/>
              <w:left w:val="single" w:sz="4" w:space="0" w:color="auto"/>
              <w:right w:val="single" w:sz="4" w:space="0" w:color="auto"/>
            </w:tcBorders>
            <w:vAlign w:val="center"/>
            <w:hideMark/>
          </w:tcPr>
          <w:p w14:paraId="7613A643" w14:textId="77777777" w:rsidR="00A57A79" w:rsidRPr="008F109E" w:rsidRDefault="00A57A79" w:rsidP="009C7E83">
            <w:pPr>
              <w:keepNext/>
              <w:keepLines/>
              <w:spacing w:after="0"/>
              <w:jc w:val="center"/>
              <w:rPr>
                <w:rFonts w:ascii="Arial" w:hAnsi="Arial" w:cs="Arial"/>
                <w:sz w:val="18"/>
              </w:rPr>
            </w:pPr>
            <w:r w:rsidRPr="008F109E">
              <w:rPr>
                <w:rFonts w:ascii="Arial" w:hAnsi="Arial" w:cs="Arial"/>
                <w:sz w:val="18"/>
              </w:rPr>
              <w:t>CA_7-29</w:t>
            </w:r>
          </w:p>
        </w:tc>
        <w:tc>
          <w:tcPr>
            <w:tcW w:w="2552" w:type="dxa"/>
            <w:tcBorders>
              <w:top w:val="single" w:sz="4" w:space="0" w:color="auto"/>
              <w:left w:val="single" w:sz="4" w:space="0" w:color="auto"/>
              <w:bottom w:val="single" w:sz="4" w:space="0" w:color="auto"/>
              <w:right w:val="single" w:sz="4" w:space="0" w:color="auto"/>
            </w:tcBorders>
            <w:hideMark/>
          </w:tcPr>
          <w:p w14:paraId="6ADE4FB3" w14:textId="77777777" w:rsidR="00A57A79" w:rsidRPr="008F109E" w:rsidRDefault="00A57A79" w:rsidP="009C7E83">
            <w:pPr>
              <w:keepNext/>
              <w:keepLines/>
              <w:tabs>
                <w:tab w:val="center" w:pos="1168"/>
                <w:tab w:val="left" w:pos="1608"/>
              </w:tabs>
              <w:spacing w:after="0"/>
              <w:contextualSpacing/>
              <w:jc w:val="center"/>
              <w:rPr>
                <w:rFonts w:ascii="Arial" w:hAnsi="Arial" w:cs="Arial"/>
                <w:sz w:val="18"/>
                <w:lang w:eastAsia="ko-KR"/>
              </w:rPr>
            </w:pPr>
            <w:r w:rsidRPr="008F109E">
              <w:rPr>
                <w:rFonts w:ascii="Arial" w:hAnsi="Arial" w:cs="Arial"/>
                <w:sz w:val="18"/>
                <w:lang w:eastAsia="ko-KR"/>
              </w:rPr>
              <w:t>7</w:t>
            </w:r>
          </w:p>
        </w:tc>
        <w:tc>
          <w:tcPr>
            <w:tcW w:w="2552" w:type="dxa"/>
            <w:tcBorders>
              <w:top w:val="single" w:sz="4" w:space="0" w:color="auto"/>
              <w:left w:val="single" w:sz="4" w:space="0" w:color="auto"/>
              <w:bottom w:val="single" w:sz="4" w:space="0" w:color="auto"/>
              <w:right w:val="single" w:sz="4" w:space="0" w:color="auto"/>
            </w:tcBorders>
            <w:hideMark/>
          </w:tcPr>
          <w:p w14:paraId="6DA46D80" w14:textId="77777777" w:rsidR="00A57A79" w:rsidRPr="008F109E" w:rsidRDefault="00A57A79" w:rsidP="009C7E83">
            <w:pPr>
              <w:keepNext/>
              <w:keepLines/>
              <w:spacing w:after="0"/>
              <w:contextualSpacing/>
              <w:jc w:val="center"/>
              <w:rPr>
                <w:rFonts w:ascii="Arial" w:hAnsi="Arial" w:cs="Arial"/>
                <w:sz w:val="18"/>
              </w:rPr>
            </w:pPr>
            <w:r w:rsidRPr="008F109E">
              <w:rPr>
                <w:rFonts w:ascii="Arial" w:hAnsi="Arial" w:cs="Arial"/>
                <w:sz w:val="18"/>
              </w:rPr>
              <w:t>0.3</w:t>
            </w:r>
          </w:p>
        </w:tc>
      </w:tr>
      <w:tr w:rsidR="00A57A79" w:rsidRPr="008F109E" w14:paraId="1E747613" w14:textId="77777777" w:rsidTr="00590D0B">
        <w:trPr>
          <w:trHeight w:val="170"/>
          <w:jc w:val="center"/>
        </w:trPr>
        <w:tc>
          <w:tcPr>
            <w:tcW w:w="1985" w:type="dxa"/>
            <w:vMerge/>
            <w:tcBorders>
              <w:left w:val="single" w:sz="4" w:space="0" w:color="auto"/>
              <w:right w:val="single" w:sz="4" w:space="0" w:color="auto"/>
            </w:tcBorders>
            <w:vAlign w:val="center"/>
          </w:tcPr>
          <w:p w14:paraId="095EE03A" w14:textId="77777777" w:rsidR="00A57A79" w:rsidRPr="008F109E" w:rsidRDefault="00A57A79" w:rsidP="009C7E83">
            <w:pPr>
              <w:keepNext/>
              <w:keepLines/>
              <w:spacing w:after="0"/>
              <w:jc w:val="center"/>
              <w:rPr>
                <w:rFonts w:ascii="Arial" w:hAnsi="Arial" w:cs="Arial"/>
                <w:sz w:val="18"/>
              </w:rPr>
            </w:pPr>
          </w:p>
        </w:tc>
        <w:tc>
          <w:tcPr>
            <w:tcW w:w="2552" w:type="dxa"/>
            <w:tcBorders>
              <w:top w:val="single" w:sz="4" w:space="0" w:color="auto"/>
              <w:left w:val="single" w:sz="4" w:space="0" w:color="auto"/>
              <w:bottom w:val="single" w:sz="4" w:space="0" w:color="auto"/>
              <w:right w:val="single" w:sz="4" w:space="0" w:color="auto"/>
            </w:tcBorders>
          </w:tcPr>
          <w:p w14:paraId="17CCD99B" w14:textId="77777777" w:rsidR="00A57A79" w:rsidRPr="008F109E" w:rsidRDefault="00A57A79" w:rsidP="009C7E83">
            <w:pPr>
              <w:keepNext/>
              <w:keepLines/>
              <w:tabs>
                <w:tab w:val="center" w:pos="1168"/>
                <w:tab w:val="left" w:pos="1608"/>
              </w:tabs>
              <w:spacing w:after="0"/>
              <w:contextualSpacing/>
              <w:jc w:val="center"/>
              <w:rPr>
                <w:rFonts w:ascii="Arial" w:hAnsi="Arial" w:cs="Arial"/>
                <w:sz w:val="18"/>
                <w:lang w:eastAsia="ko-KR"/>
              </w:rPr>
            </w:pPr>
            <w:r w:rsidRPr="008F109E">
              <w:rPr>
                <w:rFonts w:ascii="Arial" w:hAnsi="Arial" w:cs="Arial"/>
                <w:sz w:val="18"/>
                <w:lang w:eastAsia="ko-KR"/>
              </w:rPr>
              <w:t>29</w:t>
            </w:r>
          </w:p>
        </w:tc>
        <w:tc>
          <w:tcPr>
            <w:tcW w:w="2552" w:type="dxa"/>
            <w:tcBorders>
              <w:top w:val="single" w:sz="4" w:space="0" w:color="auto"/>
              <w:left w:val="single" w:sz="4" w:space="0" w:color="auto"/>
              <w:bottom w:val="single" w:sz="4" w:space="0" w:color="auto"/>
              <w:right w:val="single" w:sz="4" w:space="0" w:color="auto"/>
            </w:tcBorders>
          </w:tcPr>
          <w:p w14:paraId="28C4BC31" w14:textId="77777777" w:rsidR="00A57A79" w:rsidRPr="008F109E" w:rsidRDefault="00A57A79" w:rsidP="009C7E83">
            <w:pPr>
              <w:keepNext/>
              <w:keepLines/>
              <w:spacing w:after="0"/>
              <w:contextualSpacing/>
              <w:jc w:val="center"/>
              <w:rPr>
                <w:rFonts w:ascii="Arial" w:hAnsi="Arial" w:cs="Arial"/>
                <w:sz w:val="18"/>
              </w:rPr>
            </w:pPr>
            <w:r w:rsidRPr="008F109E">
              <w:rPr>
                <w:rFonts w:ascii="Arial" w:hAnsi="Arial" w:cs="Arial"/>
                <w:sz w:val="18"/>
              </w:rPr>
              <w:t>N/A</w:t>
            </w:r>
          </w:p>
        </w:tc>
      </w:tr>
    </w:tbl>
    <w:p w14:paraId="74E27B4F" w14:textId="77777777" w:rsidR="00A57A79" w:rsidRPr="008F109E" w:rsidRDefault="00A57A79" w:rsidP="00A57A79">
      <w:pPr>
        <w:pStyle w:val="Caption"/>
        <w:keepNext/>
        <w:jc w:val="center"/>
      </w:pPr>
      <w:r w:rsidRPr="008F109E">
        <w:t xml:space="preserve">Table 5.8.3-2: </w:t>
      </w:r>
      <w:r w:rsidRPr="008F109E">
        <w:rPr>
          <w:rFonts w:ascii="Symbol" w:hAnsi="Symbol"/>
        </w:rPr>
        <w:t></w:t>
      </w:r>
      <w:r w:rsidRPr="008F109E">
        <w:rPr>
          <w:rFonts w:cs="Arial"/>
        </w:rPr>
        <w:t>R</w:t>
      </w:r>
      <w:r w:rsidRPr="008F109E">
        <w:rPr>
          <w:vertAlign w:val="subscript"/>
        </w:rPr>
        <w:t xml:space="preserve"> 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A57A79" w:rsidRPr="008F109E" w14:paraId="14985049" w14:textId="77777777" w:rsidTr="009C7E83">
        <w:trPr>
          <w:jc w:val="center"/>
        </w:trPr>
        <w:tc>
          <w:tcPr>
            <w:tcW w:w="1985" w:type="dxa"/>
            <w:vMerge w:val="restart"/>
            <w:tcBorders>
              <w:top w:val="single" w:sz="4" w:space="0" w:color="auto"/>
              <w:left w:val="single" w:sz="4" w:space="0" w:color="auto"/>
              <w:bottom w:val="single" w:sz="4" w:space="0" w:color="auto"/>
              <w:right w:val="single" w:sz="4" w:space="0" w:color="auto"/>
            </w:tcBorders>
            <w:vAlign w:val="center"/>
            <w:hideMark/>
          </w:tcPr>
          <w:p w14:paraId="2FA17FAF" w14:textId="77777777" w:rsidR="00A57A79" w:rsidRPr="008F109E" w:rsidRDefault="00A57A79" w:rsidP="009C7E83">
            <w:pPr>
              <w:keepNext/>
              <w:keepLines/>
              <w:spacing w:after="0"/>
              <w:jc w:val="center"/>
              <w:rPr>
                <w:rFonts w:ascii="Arial" w:hAnsi="Arial" w:cs="Arial"/>
                <w:sz w:val="18"/>
              </w:rPr>
            </w:pPr>
            <w:r w:rsidRPr="008F109E">
              <w:rPr>
                <w:rFonts w:ascii="Arial" w:hAnsi="Arial" w:cs="Arial"/>
                <w:sz w:val="18"/>
              </w:rPr>
              <w:t>CA_7-29</w:t>
            </w:r>
          </w:p>
        </w:tc>
        <w:tc>
          <w:tcPr>
            <w:tcW w:w="2552" w:type="dxa"/>
            <w:tcBorders>
              <w:top w:val="single" w:sz="4" w:space="0" w:color="auto"/>
              <w:left w:val="single" w:sz="4" w:space="0" w:color="auto"/>
              <w:bottom w:val="single" w:sz="4" w:space="0" w:color="auto"/>
              <w:right w:val="single" w:sz="4" w:space="0" w:color="auto"/>
            </w:tcBorders>
            <w:hideMark/>
          </w:tcPr>
          <w:p w14:paraId="61AC2B52" w14:textId="77777777" w:rsidR="00A57A79" w:rsidRPr="008F109E" w:rsidRDefault="00A57A79" w:rsidP="009C7E83">
            <w:pPr>
              <w:keepNext/>
              <w:keepLines/>
              <w:spacing w:after="0"/>
              <w:jc w:val="center"/>
              <w:rPr>
                <w:rFonts w:ascii="Arial" w:hAnsi="Arial" w:cs="Arial"/>
                <w:sz w:val="18"/>
                <w:lang w:eastAsia="ko-KR"/>
              </w:rPr>
            </w:pPr>
            <w:r w:rsidRPr="008F109E">
              <w:rPr>
                <w:rFonts w:ascii="Arial" w:hAnsi="Arial" w:cs="Arial"/>
                <w:sz w:val="18"/>
                <w:lang w:eastAsia="ko-KR"/>
              </w:rPr>
              <w:t>7</w:t>
            </w:r>
          </w:p>
        </w:tc>
        <w:tc>
          <w:tcPr>
            <w:tcW w:w="2552" w:type="dxa"/>
            <w:tcBorders>
              <w:top w:val="single" w:sz="4" w:space="0" w:color="auto"/>
              <w:left w:val="single" w:sz="4" w:space="0" w:color="auto"/>
              <w:bottom w:val="single" w:sz="4" w:space="0" w:color="auto"/>
              <w:right w:val="single" w:sz="4" w:space="0" w:color="auto"/>
            </w:tcBorders>
            <w:hideMark/>
          </w:tcPr>
          <w:p w14:paraId="2506E552" w14:textId="77777777" w:rsidR="00A57A79" w:rsidRPr="008F109E" w:rsidRDefault="00A57A79" w:rsidP="009C7E83">
            <w:pPr>
              <w:keepNext/>
              <w:keepLines/>
              <w:spacing w:after="0"/>
              <w:jc w:val="center"/>
              <w:rPr>
                <w:rFonts w:ascii="Arial" w:hAnsi="Arial" w:cs="Arial"/>
                <w:sz w:val="18"/>
              </w:rPr>
            </w:pPr>
            <w:r w:rsidRPr="008F109E">
              <w:rPr>
                <w:rFonts w:ascii="Arial" w:hAnsi="Arial" w:cs="Arial"/>
                <w:sz w:val="18"/>
              </w:rPr>
              <w:t>0</w:t>
            </w:r>
          </w:p>
        </w:tc>
      </w:tr>
      <w:tr w:rsidR="00A57A79" w:rsidRPr="008F109E" w14:paraId="36ED61BD" w14:textId="77777777" w:rsidTr="009C7E83">
        <w:trPr>
          <w:jc w:val="center"/>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324CBDAA" w14:textId="77777777" w:rsidR="00A57A79" w:rsidRPr="008F109E" w:rsidRDefault="00A57A79" w:rsidP="009C7E83">
            <w:pPr>
              <w:spacing w:after="0"/>
              <w:rPr>
                <w:rFonts w:ascii="Arial" w:hAnsi="Arial" w:cs="Arial"/>
                <w:sz w:val="18"/>
              </w:rPr>
            </w:pPr>
          </w:p>
        </w:tc>
        <w:tc>
          <w:tcPr>
            <w:tcW w:w="2552" w:type="dxa"/>
            <w:tcBorders>
              <w:top w:val="single" w:sz="4" w:space="0" w:color="auto"/>
              <w:left w:val="single" w:sz="4" w:space="0" w:color="auto"/>
              <w:bottom w:val="single" w:sz="4" w:space="0" w:color="auto"/>
              <w:right w:val="single" w:sz="4" w:space="0" w:color="auto"/>
            </w:tcBorders>
            <w:hideMark/>
          </w:tcPr>
          <w:p w14:paraId="4514DEA0" w14:textId="77777777" w:rsidR="00A57A79" w:rsidRPr="008F109E" w:rsidRDefault="00A57A79" w:rsidP="009C7E83">
            <w:pPr>
              <w:keepNext/>
              <w:keepLines/>
              <w:spacing w:after="0"/>
              <w:jc w:val="center"/>
              <w:rPr>
                <w:rFonts w:ascii="Arial" w:hAnsi="Arial" w:cs="Arial"/>
                <w:sz w:val="18"/>
                <w:lang w:eastAsia="ko-KR"/>
              </w:rPr>
            </w:pPr>
            <w:r w:rsidRPr="008F109E">
              <w:rPr>
                <w:rFonts w:ascii="Arial" w:hAnsi="Arial" w:cs="Arial"/>
                <w:sz w:val="18"/>
                <w:lang w:eastAsia="ko-KR"/>
              </w:rPr>
              <w:t>29</w:t>
            </w:r>
          </w:p>
        </w:tc>
        <w:tc>
          <w:tcPr>
            <w:tcW w:w="2552" w:type="dxa"/>
            <w:tcBorders>
              <w:top w:val="single" w:sz="4" w:space="0" w:color="auto"/>
              <w:left w:val="single" w:sz="4" w:space="0" w:color="auto"/>
              <w:bottom w:val="single" w:sz="4" w:space="0" w:color="auto"/>
              <w:right w:val="single" w:sz="4" w:space="0" w:color="auto"/>
            </w:tcBorders>
            <w:hideMark/>
          </w:tcPr>
          <w:p w14:paraId="4CAD7EFC" w14:textId="77777777" w:rsidR="00A57A79" w:rsidRPr="008F109E" w:rsidRDefault="00A57A79" w:rsidP="009C7E83">
            <w:pPr>
              <w:keepNext/>
              <w:keepLines/>
              <w:spacing w:after="0"/>
              <w:jc w:val="center"/>
              <w:rPr>
                <w:rFonts w:ascii="Arial" w:hAnsi="Arial" w:cs="Arial"/>
                <w:sz w:val="18"/>
              </w:rPr>
            </w:pPr>
            <w:r w:rsidRPr="008F109E">
              <w:rPr>
                <w:rFonts w:ascii="Arial" w:hAnsi="Arial" w:cs="Arial"/>
                <w:sz w:val="18"/>
              </w:rPr>
              <w:t>N/A</w:t>
            </w:r>
          </w:p>
        </w:tc>
      </w:tr>
    </w:tbl>
    <w:p w14:paraId="4BCB617B" w14:textId="77777777" w:rsidR="00A57A79" w:rsidRPr="008F109E" w:rsidRDefault="00A57A79" w:rsidP="00A57A79"/>
    <w:p w14:paraId="54679302" w14:textId="77777777" w:rsidR="00A57A79" w:rsidRPr="008F109E" w:rsidRDefault="00A57A79" w:rsidP="00590D0B">
      <w:pPr>
        <w:pStyle w:val="Heading3"/>
        <w:rPr>
          <w:lang w:val="en-US"/>
        </w:rPr>
      </w:pPr>
      <w:bookmarkStart w:id="282" w:name="_Toc42604443"/>
      <w:bookmarkStart w:id="283" w:name="_Toc46228379"/>
      <w:r w:rsidRPr="008F109E">
        <w:rPr>
          <w:lang w:val="en-US"/>
        </w:rPr>
        <w:t xml:space="preserve">5.8.4 </w:t>
      </w:r>
      <w:r w:rsidRPr="008F109E">
        <w:rPr>
          <w:lang w:val="en-US"/>
        </w:rPr>
        <w:tab/>
        <w:t>REFSENS</w:t>
      </w:r>
      <w:bookmarkEnd w:id="282"/>
      <w:bookmarkEnd w:id="283"/>
    </w:p>
    <w:p w14:paraId="247FA013" w14:textId="77777777" w:rsidR="00A57A79" w:rsidRPr="008F109E" w:rsidRDefault="00A57A79" w:rsidP="00A57A79">
      <w:pPr>
        <w:rPr>
          <w:lang w:eastAsia="zh-TW"/>
        </w:rPr>
      </w:pPr>
      <w:r w:rsidRPr="008F109E">
        <w:rPr>
          <w:rFonts w:hint="eastAsia"/>
          <w:lang w:eastAsia="zh-TW"/>
        </w:rPr>
        <w:t>The REFSENS requirements</w:t>
      </w:r>
      <w:r w:rsidRPr="008F109E">
        <w:rPr>
          <w:lang w:eastAsia="zh-TW"/>
        </w:rPr>
        <w:t xml:space="preserve"> </w:t>
      </w:r>
      <w:r w:rsidRPr="008F109E">
        <w:rPr>
          <w:lang w:eastAsia="zh-CN"/>
        </w:rPr>
        <w:t>CA_</w:t>
      </w:r>
      <w:r w:rsidRPr="008F109E">
        <w:rPr>
          <w:rFonts w:hint="eastAsia"/>
          <w:lang w:eastAsia="zh-CN"/>
        </w:rPr>
        <w:t>7</w:t>
      </w:r>
      <w:r w:rsidRPr="008F109E">
        <w:rPr>
          <w:lang w:eastAsia="zh-CN"/>
        </w:rPr>
        <w:t>A-29A</w:t>
      </w:r>
      <w:r w:rsidRPr="008F109E">
        <w:rPr>
          <w:lang w:eastAsia="zh-TW"/>
        </w:rPr>
        <w:t xml:space="preserve"> and</w:t>
      </w:r>
      <w:r w:rsidRPr="008F109E">
        <w:rPr>
          <w:rFonts w:hint="eastAsia"/>
          <w:lang w:eastAsia="zh-TW"/>
        </w:rPr>
        <w:t xml:space="preserve"> </w:t>
      </w:r>
      <w:r w:rsidRPr="008F109E">
        <w:rPr>
          <w:lang w:eastAsia="zh-CN"/>
        </w:rPr>
        <w:t>CA_</w:t>
      </w:r>
      <w:r w:rsidRPr="008F109E">
        <w:rPr>
          <w:rFonts w:hint="eastAsia"/>
          <w:lang w:eastAsia="zh-CN"/>
        </w:rPr>
        <w:t>7</w:t>
      </w:r>
      <w:r w:rsidRPr="008F109E">
        <w:rPr>
          <w:lang w:eastAsia="zh-CN"/>
        </w:rPr>
        <w:t>A-</w:t>
      </w:r>
      <w:r w:rsidRPr="008F109E">
        <w:rPr>
          <w:rFonts w:hint="eastAsia"/>
          <w:lang w:eastAsia="zh-TW"/>
        </w:rPr>
        <w:t>7</w:t>
      </w:r>
      <w:r w:rsidRPr="008F109E">
        <w:rPr>
          <w:lang w:eastAsia="zh-CN"/>
        </w:rPr>
        <w:t>A-29A and CA_</w:t>
      </w:r>
      <w:r w:rsidRPr="008F109E">
        <w:rPr>
          <w:rFonts w:hint="eastAsia"/>
          <w:lang w:eastAsia="zh-CN"/>
        </w:rPr>
        <w:t>7</w:t>
      </w:r>
      <w:r w:rsidRPr="008F109E">
        <w:rPr>
          <w:lang w:eastAsia="zh-CN"/>
        </w:rPr>
        <w:t>C-29A</w:t>
      </w:r>
      <w:r w:rsidRPr="008F109E">
        <w:rPr>
          <w:lang w:eastAsia="zh-TW"/>
        </w:rPr>
        <w:t xml:space="preserve"> </w:t>
      </w:r>
      <w:r w:rsidRPr="008F109E">
        <w:rPr>
          <w:rFonts w:hint="eastAsia"/>
          <w:lang w:eastAsia="zh-TW"/>
        </w:rPr>
        <w:t xml:space="preserve">are shown in </w:t>
      </w:r>
      <w:r w:rsidRPr="008F109E">
        <w:rPr>
          <w:lang w:eastAsia="zh-CN"/>
        </w:rPr>
        <w:t xml:space="preserve">Table </w:t>
      </w:r>
      <w:r w:rsidRPr="008F109E">
        <w:rPr>
          <w:rFonts w:hint="eastAsia"/>
          <w:lang w:eastAsia="zh-TW"/>
        </w:rPr>
        <w:t>5</w:t>
      </w:r>
      <w:r w:rsidRPr="008F109E">
        <w:rPr>
          <w:lang w:eastAsia="zh-CN"/>
        </w:rPr>
        <w:t>.</w:t>
      </w:r>
      <w:r w:rsidR="003038FB" w:rsidRPr="008F109E">
        <w:rPr>
          <w:lang w:eastAsia="zh-CN"/>
        </w:rPr>
        <w:t>8</w:t>
      </w:r>
      <w:r w:rsidRPr="008F109E">
        <w:rPr>
          <w:lang w:eastAsia="zh-CN"/>
        </w:rPr>
        <w:t>.</w:t>
      </w:r>
      <w:r w:rsidRPr="008F109E">
        <w:rPr>
          <w:rFonts w:hint="eastAsia"/>
          <w:lang w:eastAsia="zh-CN"/>
        </w:rPr>
        <w:t>4</w:t>
      </w:r>
      <w:r w:rsidRPr="008F109E">
        <w:rPr>
          <w:lang w:eastAsia="zh-CN"/>
        </w:rPr>
        <w:t>-1</w:t>
      </w:r>
      <w:r w:rsidRPr="008F109E">
        <w:rPr>
          <w:rFonts w:hint="eastAsia"/>
          <w:lang w:eastAsia="zh-TW"/>
        </w:rPr>
        <w:t xml:space="preserve"> with</w:t>
      </w:r>
      <w:r w:rsidRPr="008F109E">
        <w:rPr>
          <w:lang w:eastAsia="zh-CN"/>
        </w:rPr>
        <w:t xml:space="preserve"> the uplink configuration specified in </w:t>
      </w:r>
      <w:r w:rsidRPr="008F109E">
        <w:t>Table 7.3.1-2 of TS36.101</w:t>
      </w:r>
      <w:r w:rsidRPr="008F109E">
        <w:rPr>
          <w:lang w:eastAsia="zh-CN"/>
        </w:rPr>
        <w:t>.</w:t>
      </w:r>
    </w:p>
    <w:p w14:paraId="4F2CC567" w14:textId="77777777" w:rsidR="00A57A79" w:rsidRPr="008F109E" w:rsidRDefault="00A57A79" w:rsidP="00A57A79">
      <w:pPr>
        <w:pStyle w:val="Caption"/>
        <w:keepNext/>
        <w:jc w:val="center"/>
      </w:pPr>
      <w:r w:rsidRPr="008F109E">
        <w:t>Table 5.</w:t>
      </w:r>
      <w:r w:rsidR="007512C7" w:rsidRPr="008F109E">
        <w:t>8</w:t>
      </w:r>
      <w:r w:rsidRPr="008F109E">
        <w:t>.4-1: Reference sensitivity for carrier aggregation QPSK P</w:t>
      </w:r>
      <w:r w:rsidRPr="008F109E">
        <w:rPr>
          <w:vertAlign w:val="subscript"/>
        </w:rPr>
        <w:t>REFSENS, CA</w:t>
      </w:r>
    </w:p>
    <w:tbl>
      <w:tblPr>
        <w:tblW w:w="943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4"/>
        <w:gridCol w:w="847"/>
        <w:gridCol w:w="993"/>
        <w:gridCol w:w="856"/>
        <w:gridCol w:w="993"/>
        <w:gridCol w:w="879"/>
        <w:gridCol w:w="955"/>
        <w:gridCol w:w="849"/>
        <w:gridCol w:w="789"/>
      </w:tblGrid>
      <w:tr w:rsidR="00A57A79" w:rsidRPr="008F109E" w14:paraId="5C68A984" w14:textId="77777777" w:rsidTr="009C7E83">
        <w:trPr>
          <w:trHeight w:val="255"/>
        </w:trPr>
        <w:tc>
          <w:tcPr>
            <w:tcW w:w="9435" w:type="dxa"/>
            <w:gridSpan w:val="9"/>
            <w:tcBorders>
              <w:top w:val="single" w:sz="4" w:space="0" w:color="auto"/>
              <w:left w:val="single" w:sz="4" w:space="0" w:color="auto"/>
              <w:bottom w:val="single" w:sz="4" w:space="0" w:color="auto"/>
              <w:right w:val="single" w:sz="4" w:space="0" w:color="auto"/>
            </w:tcBorders>
            <w:vAlign w:val="center"/>
            <w:hideMark/>
          </w:tcPr>
          <w:p w14:paraId="039DEBB8" w14:textId="77777777" w:rsidR="00A57A79" w:rsidRPr="008F109E" w:rsidRDefault="00A57A79" w:rsidP="009C7E83">
            <w:pPr>
              <w:pStyle w:val="TAC"/>
            </w:pPr>
            <w:r w:rsidRPr="008F109E">
              <w:rPr>
                <w:rFonts w:cs="Arial"/>
                <w:b/>
                <w:bCs/>
              </w:rPr>
              <w:t>Channel bandwidth</w:t>
            </w:r>
          </w:p>
        </w:tc>
      </w:tr>
      <w:tr w:rsidR="00A57A79" w:rsidRPr="008F109E" w14:paraId="4434E27B" w14:textId="77777777" w:rsidTr="009C7E83">
        <w:trPr>
          <w:trHeight w:val="255"/>
        </w:trPr>
        <w:tc>
          <w:tcPr>
            <w:tcW w:w="2274" w:type="dxa"/>
            <w:tcBorders>
              <w:top w:val="single" w:sz="4" w:space="0" w:color="auto"/>
              <w:left w:val="single" w:sz="4" w:space="0" w:color="auto"/>
              <w:bottom w:val="single" w:sz="4" w:space="0" w:color="auto"/>
              <w:right w:val="single" w:sz="4" w:space="0" w:color="auto"/>
            </w:tcBorders>
            <w:vAlign w:val="center"/>
            <w:hideMark/>
          </w:tcPr>
          <w:p w14:paraId="363C0538" w14:textId="77777777" w:rsidR="00A57A79" w:rsidRPr="008F109E" w:rsidRDefault="00A57A79" w:rsidP="009C7E83">
            <w:pPr>
              <w:pStyle w:val="TAC"/>
              <w:rPr>
                <w:rFonts w:cs="Arial"/>
                <w:szCs w:val="18"/>
              </w:rPr>
            </w:pPr>
            <w:r w:rsidRPr="008F109E">
              <w:rPr>
                <w:rFonts w:cs="Arial"/>
                <w:b/>
                <w:bCs/>
              </w:rPr>
              <w:t>EUTRA CA Configuration</w:t>
            </w:r>
          </w:p>
        </w:tc>
        <w:tc>
          <w:tcPr>
            <w:tcW w:w="847" w:type="dxa"/>
            <w:tcBorders>
              <w:top w:val="single" w:sz="4" w:space="0" w:color="auto"/>
              <w:left w:val="single" w:sz="4" w:space="0" w:color="auto"/>
              <w:bottom w:val="single" w:sz="4" w:space="0" w:color="auto"/>
              <w:right w:val="single" w:sz="4" w:space="0" w:color="auto"/>
            </w:tcBorders>
            <w:vAlign w:val="center"/>
            <w:hideMark/>
          </w:tcPr>
          <w:p w14:paraId="37A10E22" w14:textId="77777777" w:rsidR="00A57A79" w:rsidRPr="008F109E" w:rsidRDefault="00A57A79" w:rsidP="009C7E83">
            <w:pPr>
              <w:pStyle w:val="TAC"/>
            </w:pPr>
            <w:r w:rsidRPr="008F109E">
              <w:rPr>
                <w:rFonts w:cs="Arial"/>
                <w:b/>
                <w:bCs/>
              </w:rPr>
              <w:t>EUTRA band</w:t>
            </w:r>
          </w:p>
        </w:tc>
        <w:tc>
          <w:tcPr>
            <w:tcW w:w="993" w:type="dxa"/>
            <w:tcBorders>
              <w:top w:val="single" w:sz="4" w:space="0" w:color="auto"/>
              <w:left w:val="single" w:sz="4" w:space="0" w:color="auto"/>
              <w:bottom w:val="single" w:sz="4" w:space="0" w:color="auto"/>
              <w:right w:val="single" w:sz="4" w:space="0" w:color="auto"/>
            </w:tcBorders>
            <w:vAlign w:val="center"/>
            <w:hideMark/>
          </w:tcPr>
          <w:p w14:paraId="38A8118F" w14:textId="77777777" w:rsidR="00A57A79" w:rsidRPr="008F109E" w:rsidRDefault="00A57A79" w:rsidP="009C7E83">
            <w:pPr>
              <w:pStyle w:val="TAH"/>
              <w:rPr>
                <w:rFonts w:cs="Arial"/>
                <w:bCs/>
              </w:rPr>
            </w:pPr>
            <w:r w:rsidRPr="008F109E">
              <w:rPr>
                <w:rFonts w:cs="Arial"/>
                <w:bCs/>
              </w:rPr>
              <w:t>1.4 MHz</w:t>
            </w:r>
          </w:p>
          <w:p w14:paraId="22B6614F" w14:textId="77777777" w:rsidR="00A57A79" w:rsidRPr="008F109E" w:rsidRDefault="00A57A79" w:rsidP="009C7E83">
            <w:pPr>
              <w:pStyle w:val="TAC"/>
              <w:rPr>
                <w:rFonts w:cs="Arial"/>
                <w:szCs w:val="18"/>
              </w:rPr>
            </w:pPr>
            <w:r w:rsidRPr="008F109E">
              <w:rPr>
                <w:rFonts w:cs="Arial"/>
                <w:b/>
                <w:bCs/>
              </w:rPr>
              <w:t>(dBm)</w:t>
            </w:r>
          </w:p>
        </w:tc>
        <w:tc>
          <w:tcPr>
            <w:tcW w:w="856" w:type="dxa"/>
            <w:tcBorders>
              <w:top w:val="single" w:sz="4" w:space="0" w:color="auto"/>
              <w:left w:val="single" w:sz="4" w:space="0" w:color="auto"/>
              <w:bottom w:val="single" w:sz="4" w:space="0" w:color="auto"/>
              <w:right w:val="single" w:sz="4" w:space="0" w:color="auto"/>
            </w:tcBorders>
            <w:vAlign w:val="center"/>
            <w:hideMark/>
          </w:tcPr>
          <w:p w14:paraId="49BFDCAE" w14:textId="77777777" w:rsidR="00A57A79" w:rsidRPr="008F109E" w:rsidRDefault="00A57A79" w:rsidP="009C7E83">
            <w:pPr>
              <w:pStyle w:val="TAH"/>
              <w:rPr>
                <w:rFonts w:cs="Arial"/>
                <w:bCs/>
              </w:rPr>
            </w:pPr>
            <w:r w:rsidRPr="008F109E">
              <w:rPr>
                <w:rFonts w:cs="Arial"/>
                <w:bCs/>
              </w:rPr>
              <w:t>3 MHz</w:t>
            </w:r>
          </w:p>
          <w:p w14:paraId="6081D5E7" w14:textId="77777777" w:rsidR="00A57A79" w:rsidRPr="008F109E" w:rsidRDefault="00A57A79" w:rsidP="009C7E83">
            <w:pPr>
              <w:pStyle w:val="TAC"/>
              <w:rPr>
                <w:rFonts w:cs="Arial"/>
                <w:szCs w:val="18"/>
              </w:rPr>
            </w:pPr>
            <w:r w:rsidRPr="008F109E">
              <w:rPr>
                <w:rFonts w:cs="Arial"/>
                <w:b/>
                <w:bCs/>
              </w:rPr>
              <w:t>(dBm)</w:t>
            </w:r>
          </w:p>
        </w:tc>
        <w:tc>
          <w:tcPr>
            <w:tcW w:w="993" w:type="dxa"/>
            <w:tcBorders>
              <w:top w:val="single" w:sz="4" w:space="0" w:color="auto"/>
              <w:left w:val="single" w:sz="4" w:space="0" w:color="auto"/>
              <w:bottom w:val="single" w:sz="4" w:space="0" w:color="auto"/>
              <w:right w:val="single" w:sz="4" w:space="0" w:color="auto"/>
            </w:tcBorders>
            <w:vAlign w:val="center"/>
            <w:hideMark/>
          </w:tcPr>
          <w:p w14:paraId="6FF7DED3" w14:textId="77777777" w:rsidR="00A57A79" w:rsidRPr="008F109E" w:rsidRDefault="00A57A79" w:rsidP="009C7E83">
            <w:pPr>
              <w:pStyle w:val="TAH"/>
              <w:rPr>
                <w:rFonts w:cs="Arial"/>
                <w:bCs/>
              </w:rPr>
            </w:pPr>
            <w:r w:rsidRPr="008F109E">
              <w:rPr>
                <w:rFonts w:cs="Arial"/>
                <w:bCs/>
              </w:rPr>
              <w:t>5 MHz</w:t>
            </w:r>
          </w:p>
          <w:p w14:paraId="132C31AD" w14:textId="77777777" w:rsidR="00A57A79" w:rsidRPr="008F109E" w:rsidRDefault="00A57A79" w:rsidP="009C7E83">
            <w:pPr>
              <w:pStyle w:val="TAC"/>
              <w:rPr>
                <w:rFonts w:cs="Arial"/>
                <w:szCs w:val="18"/>
              </w:rPr>
            </w:pPr>
            <w:r w:rsidRPr="008F109E">
              <w:rPr>
                <w:rFonts w:cs="Arial"/>
                <w:b/>
                <w:bCs/>
              </w:rPr>
              <w:t>(dBm)</w:t>
            </w:r>
          </w:p>
        </w:tc>
        <w:tc>
          <w:tcPr>
            <w:tcW w:w="879" w:type="dxa"/>
            <w:tcBorders>
              <w:top w:val="single" w:sz="4" w:space="0" w:color="auto"/>
              <w:left w:val="single" w:sz="4" w:space="0" w:color="auto"/>
              <w:bottom w:val="single" w:sz="4" w:space="0" w:color="auto"/>
              <w:right w:val="single" w:sz="4" w:space="0" w:color="auto"/>
            </w:tcBorders>
            <w:vAlign w:val="center"/>
            <w:hideMark/>
          </w:tcPr>
          <w:p w14:paraId="217A786A" w14:textId="77777777" w:rsidR="00A57A79" w:rsidRPr="008F109E" w:rsidRDefault="00A57A79" w:rsidP="009C7E83">
            <w:pPr>
              <w:pStyle w:val="TAH"/>
              <w:rPr>
                <w:rFonts w:cs="Arial"/>
                <w:bCs/>
              </w:rPr>
            </w:pPr>
            <w:r w:rsidRPr="008F109E">
              <w:rPr>
                <w:rFonts w:cs="Arial"/>
                <w:bCs/>
              </w:rPr>
              <w:t>10 MHz</w:t>
            </w:r>
          </w:p>
          <w:p w14:paraId="726A47AE" w14:textId="77777777" w:rsidR="00A57A79" w:rsidRPr="008F109E" w:rsidRDefault="00A57A79" w:rsidP="009C7E83">
            <w:pPr>
              <w:pStyle w:val="TAC"/>
              <w:rPr>
                <w:rFonts w:cs="Arial"/>
                <w:szCs w:val="18"/>
              </w:rPr>
            </w:pPr>
            <w:r w:rsidRPr="008F109E">
              <w:rPr>
                <w:rFonts w:cs="Arial"/>
                <w:b/>
                <w:bCs/>
              </w:rPr>
              <w:t>(dBm)</w:t>
            </w:r>
          </w:p>
        </w:tc>
        <w:tc>
          <w:tcPr>
            <w:tcW w:w="955" w:type="dxa"/>
            <w:tcBorders>
              <w:top w:val="single" w:sz="4" w:space="0" w:color="auto"/>
              <w:left w:val="single" w:sz="4" w:space="0" w:color="auto"/>
              <w:bottom w:val="single" w:sz="4" w:space="0" w:color="auto"/>
              <w:right w:val="single" w:sz="4" w:space="0" w:color="auto"/>
            </w:tcBorders>
            <w:vAlign w:val="center"/>
            <w:hideMark/>
          </w:tcPr>
          <w:p w14:paraId="724CE1DB" w14:textId="77777777" w:rsidR="00A57A79" w:rsidRPr="008F109E" w:rsidRDefault="00A57A79" w:rsidP="009C7E83">
            <w:pPr>
              <w:pStyle w:val="TAH"/>
              <w:rPr>
                <w:rFonts w:cs="Arial"/>
                <w:bCs/>
              </w:rPr>
            </w:pPr>
            <w:r w:rsidRPr="008F109E">
              <w:rPr>
                <w:rFonts w:cs="Arial"/>
                <w:bCs/>
              </w:rPr>
              <w:t>15 MHz</w:t>
            </w:r>
          </w:p>
          <w:p w14:paraId="0A81944F" w14:textId="77777777" w:rsidR="00A57A79" w:rsidRPr="008F109E" w:rsidRDefault="00A57A79" w:rsidP="009C7E83">
            <w:pPr>
              <w:pStyle w:val="TAC"/>
              <w:rPr>
                <w:rFonts w:cs="Arial"/>
                <w:szCs w:val="18"/>
              </w:rPr>
            </w:pPr>
            <w:r w:rsidRPr="008F109E">
              <w:rPr>
                <w:rFonts w:cs="Arial"/>
                <w:b/>
                <w:bCs/>
              </w:rPr>
              <w:t>(dBm)</w:t>
            </w:r>
          </w:p>
        </w:tc>
        <w:tc>
          <w:tcPr>
            <w:tcW w:w="849" w:type="dxa"/>
            <w:tcBorders>
              <w:top w:val="single" w:sz="4" w:space="0" w:color="auto"/>
              <w:left w:val="single" w:sz="4" w:space="0" w:color="auto"/>
              <w:bottom w:val="single" w:sz="4" w:space="0" w:color="auto"/>
              <w:right w:val="single" w:sz="4" w:space="0" w:color="auto"/>
            </w:tcBorders>
            <w:vAlign w:val="center"/>
            <w:hideMark/>
          </w:tcPr>
          <w:p w14:paraId="28235705" w14:textId="77777777" w:rsidR="00A57A79" w:rsidRPr="008F109E" w:rsidRDefault="00A57A79" w:rsidP="009C7E83">
            <w:pPr>
              <w:pStyle w:val="TAH"/>
              <w:rPr>
                <w:rFonts w:cs="Arial"/>
                <w:bCs/>
              </w:rPr>
            </w:pPr>
            <w:r w:rsidRPr="008F109E">
              <w:rPr>
                <w:rFonts w:cs="Arial"/>
                <w:bCs/>
              </w:rPr>
              <w:t>20 MHz</w:t>
            </w:r>
          </w:p>
          <w:p w14:paraId="6ECE16C2" w14:textId="77777777" w:rsidR="00A57A79" w:rsidRPr="008F109E" w:rsidRDefault="00A57A79" w:rsidP="009C7E83">
            <w:pPr>
              <w:pStyle w:val="TAC"/>
            </w:pPr>
            <w:r w:rsidRPr="008F109E">
              <w:rPr>
                <w:rFonts w:cs="Arial"/>
                <w:b/>
                <w:bCs/>
              </w:rPr>
              <w:t>(dBm)</w:t>
            </w:r>
          </w:p>
        </w:tc>
        <w:tc>
          <w:tcPr>
            <w:tcW w:w="789" w:type="dxa"/>
            <w:tcBorders>
              <w:top w:val="single" w:sz="4" w:space="0" w:color="auto"/>
              <w:left w:val="single" w:sz="4" w:space="0" w:color="auto"/>
              <w:bottom w:val="single" w:sz="4" w:space="0" w:color="auto"/>
              <w:right w:val="single" w:sz="4" w:space="0" w:color="auto"/>
            </w:tcBorders>
            <w:vAlign w:val="center"/>
            <w:hideMark/>
          </w:tcPr>
          <w:p w14:paraId="734BF64D" w14:textId="77777777" w:rsidR="00A57A79" w:rsidRPr="008F109E" w:rsidRDefault="00A57A79" w:rsidP="009C7E83">
            <w:pPr>
              <w:pStyle w:val="TAC"/>
            </w:pPr>
            <w:r w:rsidRPr="008F109E">
              <w:rPr>
                <w:rFonts w:cs="Arial"/>
                <w:b/>
                <w:bCs/>
              </w:rPr>
              <w:t>Duplex mode</w:t>
            </w:r>
          </w:p>
        </w:tc>
      </w:tr>
      <w:tr w:rsidR="00A57A79" w:rsidRPr="008F109E" w14:paraId="448CB834" w14:textId="77777777" w:rsidTr="00590D0B">
        <w:trPr>
          <w:trHeight w:val="255"/>
        </w:trPr>
        <w:tc>
          <w:tcPr>
            <w:tcW w:w="2274" w:type="dxa"/>
            <w:vMerge w:val="restart"/>
            <w:tcBorders>
              <w:top w:val="single" w:sz="4" w:space="0" w:color="auto"/>
              <w:left w:val="single" w:sz="4" w:space="0" w:color="auto"/>
              <w:right w:val="single" w:sz="4" w:space="0" w:color="auto"/>
            </w:tcBorders>
            <w:vAlign w:val="center"/>
            <w:hideMark/>
          </w:tcPr>
          <w:p w14:paraId="3BE161EC" w14:textId="77777777" w:rsidR="00A57A79" w:rsidRPr="008F109E" w:rsidRDefault="00A57A79" w:rsidP="009C7E83">
            <w:pPr>
              <w:pStyle w:val="TAC"/>
              <w:rPr>
                <w:rFonts w:cs="Arial"/>
                <w:szCs w:val="18"/>
              </w:rPr>
            </w:pPr>
            <w:r w:rsidRPr="008F109E">
              <w:rPr>
                <w:rFonts w:cs="Arial"/>
                <w:szCs w:val="18"/>
              </w:rPr>
              <w:t>CA_7A-29A</w:t>
            </w:r>
          </w:p>
          <w:p w14:paraId="50768163" w14:textId="77777777" w:rsidR="00A57A79" w:rsidRPr="008F109E" w:rsidRDefault="00A57A79" w:rsidP="009C7E83">
            <w:pPr>
              <w:pStyle w:val="TAC"/>
              <w:rPr>
                <w:rFonts w:cs="Arial"/>
                <w:szCs w:val="18"/>
              </w:rPr>
            </w:pPr>
            <w:r w:rsidRPr="008F109E">
              <w:rPr>
                <w:rFonts w:cs="Arial"/>
                <w:szCs w:val="18"/>
              </w:rPr>
              <w:t>CA_7A-7A-29A</w:t>
            </w:r>
          </w:p>
          <w:p w14:paraId="6D4E86F5" w14:textId="77777777" w:rsidR="00A57A79" w:rsidRPr="008F109E" w:rsidRDefault="00A57A79" w:rsidP="009C7E83">
            <w:pPr>
              <w:pStyle w:val="TAC"/>
              <w:rPr>
                <w:rFonts w:cs="Arial"/>
                <w:szCs w:val="18"/>
              </w:rPr>
            </w:pPr>
            <w:r w:rsidRPr="008F109E">
              <w:rPr>
                <w:rFonts w:cs="Arial"/>
                <w:szCs w:val="18"/>
              </w:rPr>
              <w:t>CA_7C-29A</w:t>
            </w:r>
          </w:p>
        </w:tc>
        <w:tc>
          <w:tcPr>
            <w:tcW w:w="847" w:type="dxa"/>
            <w:tcBorders>
              <w:top w:val="single" w:sz="4" w:space="0" w:color="auto"/>
              <w:left w:val="single" w:sz="4" w:space="0" w:color="auto"/>
              <w:bottom w:val="single" w:sz="4" w:space="0" w:color="auto"/>
              <w:right w:val="single" w:sz="4" w:space="0" w:color="auto"/>
            </w:tcBorders>
          </w:tcPr>
          <w:p w14:paraId="789C5698" w14:textId="77777777" w:rsidR="00A57A79" w:rsidRPr="008F109E" w:rsidRDefault="00A57A79" w:rsidP="009C7E83">
            <w:pPr>
              <w:pStyle w:val="TAC"/>
              <w:rPr>
                <w:rFonts w:cs="Arial"/>
                <w:szCs w:val="18"/>
                <w:lang w:eastAsia="ja-JP"/>
              </w:rPr>
            </w:pPr>
            <w:r w:rsidRPr="008F109E">
              <w:rPr>
                <w:rFonts w:cs="Arial"/>
                <w:szCs w:val="18"/>
                <w:lang w:eastAsia="ja-JP"/>
              </w:rPr>
              <w:t>7</w:t>
            </w:r>
          </w:p>
        </w:tc>
        <w:tc>
          <w:tcPr>
            <w:tcW w:w="993" w:type="dxa"/>
            <w:tcBorders>
              <w:top w:val="single" w:sz="4" w:space="0" w:color="auto"/>
              <w:left w:val="single" w:sz="4" w:space="0" w:color="auto"/>
              <w:bottom w:val="single" w:sz="4" w:space="0" w:color="auto"/>
              <w:right w:val="single" w:sz="4" w:space="0" w:color="auto"/>
            </w:tcBorders>
          </w:tcPr>
          <w:p w14:paraId="20B2ED26" w14:textId="77777777" w:rsidR="00A57A79" w:rsidRPr="008F109E" w:rsidRDefault="00A57A79" w:rsidP="009C7E83">
            <w:pPr>
              <w:pStyle w:val="TAC"/>
              <w:rPr>
                <w:rFonts w:cs="Arial"/>
                <w:szCs w:val="18"/>
              </w:rPr>
            </w:pPr>
          </w:p>
        </w:tc>
        <w:tc>
          <w:tcPr>
            <w:tcW w:w="856" w:type="dxa"/>
            <w:tcBorders>
              <w:top w:val="single" w:sz="4" w:space="0" w:color="auto"/>
              <w:left w:val="single" w:sz="4" w:space="0" w:color="auto"/>
              <w:bottom w:val="single" w:sz="4" w:space="0" w:color="auto"/>
              <w:right w:val="single" w:sz="4" w:space="0" w:color="auto"/>
            </w:tcBorders>
          </w:tcPr>
          <w:p w14:paraId="0B407BE3" w14:textId="77777777" w:rsidR="00A57A79" w:rsidRPr="008F109E" w:rsidRDefault="00A57A79" w:rsidP="009C7E83">
            <w:pPr>
              <w:pStyle w:val="TAC"/>
              <w:rPr>
                <w:rFonts w:cs="Arial"/>
                <w:szCs w:val="18"/>
              </w:rPr>
            </w:pPr>
          </w:p>
        </w:tc>
        <w:tc>
          <w:tcPr>
            <w:tcW w:w="993" w:type="dxa"/>
            <w:tcBorders>
              <w:top w:val="single" w:sz="4" w:space="0" w:color="auto"/>
              <w:left w:val="single" w:sz="4" w:space="0" w:color="auto"/>
              <w:bottom w:val="single" w:sz="4" w:space="0" w:color="auto"/>
              <w:right w:val="single" w:sz="4" w:space="0" w:color="auto"/>
            </w:tcBorders>
            <w:vAlign w:val="center"/>
          </w:tcPr>
          <w:p w14:paraId="43DD65F7" w14:textId="77777777" w:rsidR="00A57A79" w:rsidRPr="008F109E" w:rsidRDefault="00A57A79" w:rsidP="009C7E83">
            <w:pPr>
              <w:pStyle w:val="TAC"/>
              <w:rPr>
                <w:rFonts w:cs="Arial"/>
              </w:rPr>
            </w:pPr>
            <w:r w:rsidRPr="008F109E">
              <w:rPr>
                <w:rFonts w:cs="Arial"/>
              </w:rPr>
              <w:t>-98</w:t>
            </w:r>
          </w:p>
        </w:tc>
        <w:tc>
          <w:tcPr>
            <w:tcW w:w="879" w:type="dxa"/>
            <w:tcBorders>
              <w:top w:val="single" w:sz="4" w:space="0" w:color="auto"/>
              <w:left w:val="single" w:sz="4" w:space="0" w:color="auto"/>
              <w:bottom w:val="single" w:sz="4" w:space="0" w:color="auto"/>
              <w:right w:val="single" w:sz="4" w:space="0" w:color="auto"/>
            </w:tcBorders>
            <w:vAlign w:val="center"/>
          </w:tcPr>
          <w:p w14:paraId="1F9D9EE8" w14:textId="77777777" w:rsidR="00A57A79" w:rsidRPr="008F109E" w:rsidRDefault="00A57A79" w:rsidP="009C7E83">
            <w:pPr>
              <w:pStyle w:val="TAC"/>
              <w:rPr>
                <w:rFonts w:cs="Arial"/>
              </w:rPr>
            </w:pPr>
            <w:r w:rsidRPr="008F109E">
              <w:rPr>
                <w:rFonts w:cs="Arial"/>
              </w:rPr>
              <w:t>-95</w:t>
            </w:r>
          </w:p>
        </w:tc>
        <w:tc>
          <w:tcPr>
            <w:tcW w:w="955" w:type="dxa"/>
            <w:tcBorders>
              <w:top w:val="single" w:sz="4" w:space="0" w:color="auto"/>
              <w:left w:val="single" w:sz="4" w:space="0" w:color="auto"/>
              <w:bottom w:val="single" w:sz="4" w:space="0" w:color="auto"/>
              <w:right w:val="single" w:sz="4" w:space="0" w:color="auto"/>
            </w:tcBorders>
            <w:vAlign w:val="center"/>
          </w:tcPr>
          <w:p w14:paraId="7CE5EC84" w14:textId="77777777" w:rsidR="00A57A79" w:rsidRPr="008F109E" w:rsidRDefault="00A57A79" w:rsidP="009C7E83">
            <w:pPr>
              <w:pStyle w:val="TAC"/>
              <w:rPr>
                <w:rFonts w:cs="Arial"/>
              </w:rPr>
            </w:pPr>
            <w:r w:rsidRPr="008F109E">
              <w:rPr>
                <w:rFonts w:cs="Arial"/>
              </w:rPr>
              <w:t>-93.2</w:t>
            </w:r>
          </w:p>
        </w:tc>
        <w:tc>
          <w:tcPr>
            <w:tcW w:w="849" w:type="dxa"/>
            <w:tcBorders>
              <w:top w:val="single" w:sz="4" w:space="0" w:color="auto"/>
              <w:left w:val="single" w:sz="4" w:space="0" w:color="auto"/>
              <w:bottom w:val="single" w:sz="4" w:space="0" w:color="auto"/>
              <w:right w:val="single" w:sz="4" w:space="0" w:color="auto"/>
            </w:tcBorders>
            <w:vAlign w:val="center"/>
          </w:tcPr>
          <w:p w14:paraId="1BAF73AC" w14:textId="77777777" w:rsidR="00A57A79" w:rsidRPr="008F109E" w:rsidRDefault="00A57A79" w:rsidP="009C7E83">
            <w:pPr>
              <w:pStyle w:val="TAC"/>
              <w:rPr>
                <w:rFonts w:cs="Arial"/>
              </w:rPr>
            </w:pPr>
            <w:r w:rsidRPr="008F109E">
              <w:rPr>
                <w:rFonts w:cs="Arial"/>
              </w:rPr>
              <w:t>-92</w:t>
            </w:r>
          </w:p>
        </w:tc>
        <w:tc>
          <w:tcPr>
            <w:tcW w:w="789" w:type="dxa"/>
            <w:vMerge w:val="restart"/>
            <w:tcBorders>
              <w:top w:val="single" w:sz="4" w:space="0" w:color="auto"/>
              <w:left w:val="single" w:sz="4" w:space="0" w:color="auto"/>
              <w:right w:val="single" w:sz="4" w:space="0" w:color="auto"/>
            </w:tcBorders>
            <w:vAlign w:val="center"/>
            <w:hideMark/>
          </w:tcPr>
          <w:p w14:paraId="34F560BB" w14:textId="77777777" w:rsidR="00A57A79" w:rsidRPr="008F109E" w:rsidRDefault="00A57A79" w:rsidP="009C7E83">
            <w:pPr>
              <w:pStyle w:val="TAC"/>
              <w:rPr>
                <w:rFonts w:cs="Arial"/>
              </w:rPr>
            </w:pPr>
            <w:r w:rsidRPr="008F109E">
              <w:rPr>
                <w:rFonts w:cs="Arial"/>
              </w:rPr>
              <w:t>FDD</w:t>
            </w:r>
          </w:p>
        </w:tc>
      </w:tr>
      <w:tr w:rsidR="00A57A79" w:rsidRPr="008F109E" w14:paraId="575703B4" w14:textId="77777777" w:rsidTr="00590D0B">
        <w:trPr>
          <w:trHeight w:val="255"/>
        </w:trPr>
        <w:tc>
          <w:tcPr>
            <w:tcW w:w="2274" w:type="dxa"/>
            <w:vMerge/>
            <w:tcBorders>
              <w:left w:val="single" w:sz="4" w:space="0" w:color="auto"/>
              <w:right w:val="single" w:sz="4" w:space="0" w:color="auto"/>
            </w:tcBorders>
            <w:vAlign w:val="center"/>
          </w:tcPr>
          <w:p w14:paraId="65838DA9" w14:textId="77777777" w:rsidR="00A57A79" w:rsidRPr="008F109E" w:rsidRDefault="00A57A79" w:rsidP="009C7E83">
            <w:pPr>
              <w:pStyle w:val="TAC"/>
              <w:rPr>
                <w:rFonts w:cs="Arial"/>
                <w:szCs w:val="18"/>
              </w:rPr>
            </w:pPr>
          </w:p>
        </w:tc>
        <w:tc>
          <w:tcPr>
            <w:tcW w:w="847" w:type="dxa"/>
            <w:tcBorders>
              <w:top w:val="single" w:sz="4" w:space="0" w:color="auto"/>
              <w:left w:val="single" w:sz="4" w:space="0" w:color="auto"/>
              <w:bottom w:val="single" w:sz="4" w:space="0" w:color="auto"/>
              <w:right w:val="single" w:sz="4" w:space="0" w:color="auto"/>
            </w:tcBorders>
          </w:tcPr>
          <w:p w14:paraId="02DE8662" w14:textId="77777777" w:rsidR="00A57A79" w:rsidRPr="008F109E" w:rsidRDefault="00A57A79" w:rsidP="009C7E83">
            <w:pPr>
              <w:pStyle w:val="TAC"/>
            </w:pPr>
            <w:r w:rsidRPr="008F109E">
              <w:t>29</w:t>
            </w:r>
          </w:p>
        </w:tc>
        <w:tc>
          <w:tcPr>
            <w:tcW w:w="993" w:type="dxa"/>
            <w:tcBorders>
              <w:top w:val="single" w:sz="4" w:space="0" w:color="auto"/>
              <w:left w:val="single" w:sz="4" w:space="0" w:color="auto"/>
              <w:bottom w:val="single" w:sz="4" w:space="0" w:color="auto"/>
              <w:right w:val="single" w:sz="4" w:space="0" w:color="auto"/>
            </w:tcBorders>
          </w:tcPr>
          <w:p w14:paraId="2DD605FD" w14:textId="77777777" w:rsidR="00A57A79" w:rsidRPr="008F109E" w:rsidRDefault="00A57A79" w:rsidP="009C7E83">
            <w:pPr>
              <w:pStyle w:val="TAC"/>
              <w:rPr>
                <w:rFonts w:cs="Arial"/>
              </w:rPr>
            </w:pPr>
          </w:p>
        </w:tc>
        <w:tc>
          <w:tcPr>
            <w:tcW w:w="856" w:type="dxa"/>
            <w:tcBorders>
              <w:top w:val="single" w:sz="4" w:space="0" w:color="auto"/>
              <w:left w:val="single" w:sz="4" w:space="0" w:color="auto"/>
              <w:bottom w:val="single" w:sz="4" w:space="0" w:color="auto"/>
              <w:right w:val="single" w:sz="4" w:space="0" w:color="auto"/>
            </w:tcBorders>
          </w:tcPr>
          <w:p w14:paraId="06B09115" w14:textId="77777777" w:rsidR="00A57A79" w:rsidRPr="008F109E" w:rsidRDefault="00A57A79" w:rsidP="009C7E83">
            <w:pPr>
              <w:pStyle w:val="TAC"/>
              <w:rPr>
                <w:rFonts w:cs="Arial"/>
              </w:rPr>
            </w:pPr>
          </w:p>
        </w:tc>
        <w:tc>
          <w:tcPr>
            <w:tcW w:w="993" w:type="dxa"/>
            <w:tcBorders>
              <w:top w:val="single" w:sz="4" w:space="0" w:color="auto"/>
              <w:left w:val="single" w:sz="4" w:space="0" w:color="auto"/>
              <w:bottom w:val="single" w:sz="4" w:space="0" w:color="auto"/>
              <w:right w:val="single" w:sz="4" w:space="0" w:color="auto"/>
            </w:tcBorders>
            <w:vAlign w:val="center"/>
          </w:tcPr>
          <w:p w14:paraId="3EBA98C3" w14:textId="77777777" w:rsidR="00A57A79" w:rsidRPr="008F109E" w:rsidRDefault="00A57A79" w:rsidP="009C7E83">
            <w:pPr>
              <w:pStyle w:val="TAC"/>
              <w:rPr>
                <w:rFonts w:cs="Arial"/>
              </w:rPr>
            </w:pPr>
            <w:r w:rsidRPr="008F109E">
              <w:rPr>
                <w:rFonts w:cs="Arial"/>
              </w:rPr>
              <w:t>-97</w:t>
            </w:r>
          </w:p>
        </w:tc>
        <w:tc>
          <w:tcPr>
            <w:tcW w:w="879" w:type="dxa"/>
            <w:tcBorders>
              <w:top w:val="single" w:sz="4" w:space="0" w:color="auto"/>
              <w:left w:val="single" w:sz="4" w:space="0" w:color="auto"/>
              <w:bottom w:val="single" w:sz="4" w:space="0" w:color="auto"/>
              <w:right w:val="single" w:sz="4" w:space="0" w:color="auto"/>
            </w:tcBorders>
            <w:vAlign w:val="center"/>
          </w:tcPr>
          <w:p w14:paraId="17834B48" w14:textId="77777777" w:rsidR="00A57A79" w:rsidRPr="008F109E" w:rsidRDefault="00A57A79" w:rsidP="009C7E83">
            <w:pPr>
              <w:pStyle w:val="TAC"/>
              <w:rPr>
                <w:rFonts w:cs="Arial"/>
              </w:rPr>
            </w:pPr>
            <w:r w:rsidRPr="008F109E">
              <w:rPr>
                <w:rFonts w:cs="Arial"/>
              </w:rPr>
              <w:t>-94</w:t>
            </w:r>
          </w:p>
        </w:tc>
        <w:tc>
          <w:tcPr>
            <w:tcW w:w="955" w:type="dxa"/>
            <w:tcBorders>
              <w:top w:val="single" w:sz="4" w:space="0" w:color="auto"/>
              <w:left w:val="single" w:sz="4" w:space="0" w:color="auto"/>
              <w:bottom w:val="single" w:sz="4" w:space="0" w:color="auto"/>
              <w:right w:val="single" w:sz="4" w:space="0" w:color="auto"/>
            </w:tcBorders>
          </w:tcPr>
          <w:p w14:paraId="22EBC5DA" w14:textId="77777777" w:rsidR="00A57A79" w:rsidRPr="008F109E" w:rsidRDefault="00A57A79" w:rsidP="009C7E83">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tcPr>
          <w:p w14:paraId="4A11F49E" w14:textId="77777777" w:rsidR="00A57A79" w:rsidRPr="008F109E" w:rsidRDefault="00A57A79" w:rsidP="009C7E83">
            <w:pPr>
              <w:pStyle w:val="TAC"/>
              <w:rPr>
                <w:rFonts w:cs="Arial"/>
              </w:rPr>
            </w:pPr>
          </w:p>
        </w:tc>
        <w:tc>
          <w:tcPr>
            <w:tcW w:w="789" w:type="dxa"/>
            <w:vMerge/>
            <w:tcBorders>
              <w:left w:val="single" w:sz="4" w:space="0" w:color="auto"/>
              <w:right w:val="single" w:sz="4" w:space="0" w:color="auto"/>
            </w:tcBorders>
          </w:tcPr>
          <w:p w14:paraId="2DE2229F" w14:textId="77777777" w:rsidR="00A57A79" w:rsidRPr="008F109E" w:rsidRDefault="00A57A79" w:rsidP="009C7E83">
            <w:pPr>
              <w:pStyle w:val="TAC"/>
              <w:rPr>
                <w:rFonts w:cs="Arial"/>
              </w:rPr>
            </w:pPr>
          </w:p>
        </w:tc>
      </w:tr>
    </w:tbl>
    <w:p w14:paraId="4035F758" w14:textId="77777777" w:rsidR="00A57A79" w:rsidRPr="008F109E" w:rsidRDefault="00A57A79" w:rsidP="00430AC9"/>
    <w:p w14:paraId="715EB479" w14:textId="77777777" w:rsidR="00422BF7" w:rsidRPr="008F109E" w:rsidRDefault="00422BF7" w:rsidP="00422BF7">
      <w:pPr>
        <w:pStyle w:val="Heading2"/>
        <w:rPr>
          <w:lang w:val="pl-PL" w:eastAsia="zh-CN"/>
        </w:rPr>
      </w:pPr>
      <w:bookmarkStart w:id="284" w:name="_Toc42604444"/>
      <w:bookmarkStart w:id="285" w:name="_Toc46228380"/>
      <w:r w:rsidRPr="008F109E">
        <w:rPr>
          <w:lang w:val="pl-PL" w:eastAsia="zh-CN"/>
        </w:rPr>
        <w:t>5.9</w:t>
      </w:r>
      <w:r w:rsidRPr="008F109E">
        <w:rPr>
          <w:lang w:val="pl-PL" w:eastAsia="zh-CN"/>
        </w:rPr>
        <w:tab/>
        <w:t>CA_3-7</w:t>
      </w:r>
      <w:bookmarkEnd w:id="284"/>
      <w:bookmarkEnd w:id="285"/>
    </w:p>
    <w:p w14:paraId="593E6710" w14:textId="77777777" w:rsidR="00422BF7" w:rsidRPr="008F109E" w:rsidRDefault="00422BF7" w:rsidP="00422BF7">
      <w:pPr>
        <w:pStyle w:val="Heading3"/>
        <w:rPr>
          <w:lang w:val="en-US"/>
        </w:rPr>
      </w:pPr>
      <w:bookmarkStart w:id="286" w:name="_Toc42604445"/>
      <w:bookmarkStart w:id="287" w:name="_Toc46228381"/>
      <w:r w:rsidRPr="008F109E">
        <w:rPr>
          <w:lang w:val="en-US"/>
        </w:rPr>
        <w:t>5.9.1</w:t>
      </w:r>
      <w:r w:rsidRPr="008F109E">
        <w:rPr>
          <w:lang w:val="en-US"/>
        </w:rPr>
        <w:tab/>
        <w:t>Channel bandwidths per operating band for CA</w:t>
      </w:r>
      <w:bookmarkEnd w:id="286"/>
      <w:bookmarkEnd w:id="287"/>
    </w:p>
    <w:p w14:paraId="4A04BA3C" w14:textId="77777777" w:rsidR="00422BF7" w:rsidRPr="008F109E" w:rsidRDefault="00422BF7" w:rsidP="00422BF7">
      <w:pPr>
        <w:pStyle w:val="TH"/>
        <w:rPr>
          <w:lang w:val="en-US"/>
        </w:rPr>
      </w:pPr>
      <w:r w:rsidRPr="008F109E">
        <w:rPr>
          <w:lang w:val="en-US"/>
        </w:rPr>
        <w:t xml:space="preserve">Table </w:t>
      </w:r>
      <w:r w:rsidRPr="008F109E">
        <w:rPr>
          <w:lang w:val="en-US" w:eastAsia="zh-CN"/>
        </w:rPr>
        <w:t>5.X.1</w:t>
      </w:r>
      <w:r w:rsidRPr="008F109E">
        <w:rPr>
          <w:lang w:val="en-US"/>
        </w:rPr>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422BF7" w:rsidRPr="008F109E" w14:paraId="0898F227" w14:textId="77777777" w:rsidTr="009C7E83">
        <w:trPr>
          <w:jc w:val="center"/>
        </w:trPr>
        <w:tc>
          <w:tcPr>
            <w:tcW w:w="1190" w:type="dxa"/>
            <w:vMerge w:val="restart"/>
            <w:tcBorders>
              <w:top w:val="single" w:sz="4" w:space="0" w:color="auto"/>
              <w:left w:val="single" w:sz="4" w:space="0" w:color="auto"/>
              <w:right w:val="single" w:sz="4" w:space="0" w:color="auto"/>
            </w:tcBorders>
            <w:vAlign w:val="center"/>
          </w:tcPr>
          <w:p w14:paraId="32697F71" w14:textId="77777777" w:rsidR="00422BF7" w:rsidRPr="008F109E" w:rsidRDefault="00422BF7" w:rsidP="009C7E83">
            <w:pPr>
              <w:pStyle w:val="TAH"/>
              <w:rPr>
                <w:rFonts w:cs="Arial"/>
              </w:rPr>
            </w:pPr>
            <w:r w:rsidRPr="008F109E">
              <w:rPr>
                <w:rFonts w:cs="Arial"/>
              </w:rPr>
              <w:t>E</w:t>
            </w:r>
            <w:r w:rsidRPr="008F109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144ADE41" w14:textId="77777777" w:rsidR="00422BF7" w:rsidRPr="008F109E" w:rsidRDefault="00422BF7" w:rsidP="009C7E83">
            <w:pPr>
              <w:pStyle w:val="TAH"/>
              <w:rPr>
                <w:rFonts w:cs="Arial"/>
              </w:rPr>
            </w:pPr>
            <w:r w:rsidRPr="008F109E">
              <w:rPr>
                <w:rFonts w:cs="Arial"/>
              </w:rPr>
              <w:t>Uplink (UL) operating band</w:t>
            </w:r>
            <w:r w:rsidRPr="008F109E">
              <w:rPr>
                <w:rFonts w:cs="Arial"/>
              </w:rPr>
              <w:br/>
              <w:t>BS receive</w:t>
            </w:r>
            <w:r w:rsidRPr="008F109E">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14:paraId="173D330A" w14:textId="77777777" w:rsidR="00422BF7" w:rsidRPr="008F109E" w:rsidRDefault="00422BF7" w:rsidP="009C7E83">
            <w:pPr>
              <w:pStyle w:val="TAH"/>
              <w:rPr>
                <w:rFonts w:cs="Arial"/>
              </w:rPr>
            </w:pPr>
            <w:r w:rsidRPr="008F109E">
              <w:rPr>
                <w:rFonts w:cs="Arial"/>
              </w:rPr>
              <w:t>Downlink (DL) operating band</w:t>
            </w:r>
            <w:r w:rsidRPr="008F109E">
              <w:rPr>
                <w:rFonts w:cs="Arial"/>
              </w:rPr>
              <w:br/>
              <w:t xml:space="preserve">BS transmit </w:t>
            </w:r>
            <w:r w:rsidRPr="008F109E">
              <w:rPr>
                <w:rFonts w:cs="Arial"/>
              </w:rPr>
              <w:br/>
              <w:t>UE receive</w:t>
            </w:r>
          </w:p>
        </w:tc>
        <w:tc>
          <w:tcPr>
            <w:tcW w:w="1010" w:type="dxa"/>
            <w:vMerge w:val="restart"/>
            <w:tcBorders>
              <w:top w:val="single" w:sz="4" w:space="0" w:color="auto"/>
              <w:left w:val="single" w:sz="4" w:space="0" w:color="auto"/>
              <w:right w:val="single" w:sz="4" w:space="0" w:color="auto"/>
            </w:tcBorders>
          </w:tcPr>
          <w:p w14:paraId="21DBCECA" w14:textId="77777777" w:rsidR="00422BF7" w:rsidRPr="008F109E" w:rsidRDefault="00422BF7" w:rsidP="009C7E83">
            <w:pPr>
              <w:pStyle w:val="TAH"/>
              <w:rPr>
                <w:rFonts w:cs="Arial"/>
              </w:rPr>
            </w:pPr>
            <w:r w:rsidRPr="008F109E">
              <w:rPr>
                <w:rFonts w:cs="Arial"/>
              </w:rPr>
              <w:t>Duplex Mode</w:t>
            </w:r>
          </w:p>
        </w:tc>
      </w:tr>
      <w:tr w:rsidR="00422BF7" w:rsidRPr="008F109E" w14:paraId="346CFF7B" w14:textId="77777777" w:rsidTr="009C7E83">
        <w:trPr>
          <w:jc w:val="center"/>
        </w:trPr>
        <w:tc>
          <w:tcPr>
            <w:tcW w:w="1190" w:type="dxa"/>
            <w:vMerge/>
            <w:tcBorders>
              <w:left w:val="single" w:sz="4" w:space="0" w:color="auto"/>
              <w:bottom w:val="single" w:sz="4" w:space="0" w:color="auto"/>
              <w:right w:val="single" w:sz="4" w:space="0" w:color="auto"/>
            </w:tcBorders>
            <w:vAlign w:val="center"/>
          </w:tcPr>
          <w:p w14:paraId="6E8E82AE" w14:textId="77777777" w:rsidR="00422BF7" w:rsidRPr="008F109E" w:rsidRDefault="00422BF7" w:rsidP="009C7E83">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6C38361C" w14:textId="77777777" w:rsidR="00422BF7" w:rsidRPr="008F109E" w:rsidRDefault="00422BF7" w:rsidP="009C7E83">
            <w:pPr>
              <w:pStyle w:val="TAH"/>
              <w:rPr>
                <w:rFonts w:cs="Arial"/>
              </w:rPr>
            </w:pPr>
            <w:r w:rsidRPr="008F109E">
              <w:rPr>
                <w:rFonts w:cs="Arial"/>
              </w:rPr>
              <w:t>F</w:t>
            </w:r>
            <w:r w:rsidRPr="008F109E">
              <w:rPr>
                <w:rFonts w:cs="Arial"/>
                <w:vertAlign w:val="subscript"/>
              </w:rPr>
              <w:t>UL_low</w:t>
            </w:r>
            <w:r w:rsidRPr="008F109E">
              <w:rPr>
                <w:rFonts w:cs="Arial"/>
              </w:rPr>
              <w:t xml:space="preserve">   –  F</w:t>
            </w:r>
            <w:r w:rsidRPr="008F109E">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14:paraId="4380B566" w14:textId="77777777" w:rsidR="00422BF7" w:rsidRPr="008F109E" w:rsidRDefault="00422BF7" w:rsidP="009C7E83">
            <w:pPr>
              <w:pStyle w:val="TAH"/>
              <w:rPr>
                <w:rFonts w:cs="Arial"/>
              </w:rPr>
            </w:pPr>
            <w:r w:rsidRPr="008F109E">
              <w:rPr>
                <w:rFonts w:cs="Arial"/>
              </w:rPr>
              <w:t>F</w:t>
            </w:r>
            <w:r w:rsidRPr="008F109E">
              <w:rPr>
                <w:rFonts w:cs="Arial"/>
                <w:vertAlign w:val="subscript"/>
              </w:rPr>
              <w:t>DL_low</w:t>
            </w:r>
            <w:r w:rsidRPr="008F109E">
              <w:rPr>
                <w:rFonts w:cs="Arial"/>
              </w:rPr>
              <w:t xml:space="preserve">  –  F</w:t>
            </w:r>
            <w:r w:rsidRPr="008F109E">
              <w:rPr>
                <w:rFonts w:cs="Arial"/>
                <w:vertAlign w:val="subscript"/>
              </w:rPr>
              <w:t>DL_high</w:t>
            </w:r>
          </w:p>
        </w:tc>
        <w:tc>
          <w:tcPr>
            <w:tcW w:w="1010" w:type="dxa"/>
            <w:vMerge/>
            <w:tcBorders>
              <w:left w:val="single" w:sz="4" w:space="0" w:color="auto"/>
              <w:bottom w:val="single" w:sz="4" w:space="0" w:color="auto"/>
              <w:right w:val="single" w:sz="4" w:space="0" w:color="auto"/>
            </w:tcBorders>
          </w:tcPr>
          <w:p w14:paraId="3BBBF32E" w14:textId="77777777" w:rsidR="00422BF7" w:rsidRPr="008F109E" w:rsidRDefault="00422BF7" w:rsidP="009C7E83">
            <w:pPr>
              <w:pStyle w:val="TAC"/>
              <w:rPr>
                <w:rFonts w:cs="Arial"/>
              </w:rPr>
            </w:pPr>
          </w:p>
        </w:tc>
      </w:tr>
      <w:tr w:rsidR="00422BF7" w:rsidRPr="008F109E" w14:paraId="3E4F52EC" w14:textId="77777777" w:rsidTr="009C7E83">
        <w:trPr>
          <w:jc w:val="center"/>
        </w:trPr>
        <w:tc>
          <w:tcPr>
            <w:tcW w:w="1190" w:type="dxa"/>
            <w:tcBorders>
              <w:top w:val="single" w:sz="4" w:space="0" w:color="auto"/>
              <w:left w:val="single" w:sz="4" w:space="0" w:color="auto"/>
              <w:bottom w:val="single" w:sz="4" w:space="0" w:color="auto"/>
              <w:right w:val="single" w:sz="4" w:space="0" w:color="auto"/>
            </w:tcBorders>
          </w:tcPr>
          <w:p w14:paraId="5491EE5E" w14:textId="77777777" w:rsidR="00422BF7" w:rsidRPr="008F109E" w:rsidRDefault="00422BF7" w:rsidP="009C7E83">
            <w:pPr>
              <w:pStyle w:val="TAC"/>
              <w:rPr>
                <w:rFonts w:cs="Arial"/>
              </w:rPr>
            </w:pPr>
            <w:r w:rsidRPr="008F109E">
              <w:rPr>
                <w:rFonts w:cs="Arial"/>
              </w:rPr>
              <w:t>3</w:t>
            </w:r>
          </w:p>
        </w:tc>
        <w:tc>
          <w:tcPr>
            <w:tcW w:w="1368" w:type="dxa"/>
            <w:tcBorders>
              <w:top w:val="single" w:sz="4" w:space="0" w:color="auto"/>
              <w:left w:val="single" w:sz="4" w:space="0" w:color="auto"/>
              <w:bottom w:val="single" w:sz="4" w:space="0" w:color="auto"/>
            </w:tcBorders>
          </w:tcPr>
          <w:p w14:paraId="7D72806F" w14:textId="77777777" w:rsidR="00422BF7" w:rsidRPr="008F109E" w:rsidRDefault="00422BF7" w:rsidP="009C7E83">
            <w:pPr>
              <w:pStyle w:val="TAR"/>
              <w:rPr>
                <w:rFonts w:cs="Arial"/>
              </w:rPr>
            </w:pPr>
            <w:r w:rsidRPr="008F109E">
              <w:t>1710 MHz</w:t>
            </w:r>
          </w:p>
        </w:tc>
        <w:tc>
          <w:tcPr>
            <w:tcW w:w="576" w:type="dxa"/>
            <w:tcBorders>
              <w:top w:val="single" w:sz="4" w:space="0" w:color="auto"/>
              <w:bottom w:val="single" w:sz="4" w:space="0" w:color="auto"/>
            </w:tcBorders>
          </w:tcPr>
          <w:p w14:paraId="2CB61EEE" w14:textId="77777777" w:rsidR="00422BF7" w:rsidRPr="008F109E" w:rsidRDefault="00422BF7" w:rsidP="009C7E83">
            <w:pPr>
              <w:pStyle w:val="TAC"/>
              <w:rPr>
                <w:rFonts w:cs="Arial"/>
              </w:rPr>
            </w:pPr>
            <w:r w:rsidRPr="008F109E">
              <w:t>–</w:t>
            </w:r>
          </w:p>
        </w:tc>
        <w:tc>
          <w:tcPr>
            <w:tcW w:w="1310" w:type="dxa"/>
            <w:tcBorders>
              <w:top w:val="single" w:sz="4" w:space="0" w:color="auto"/>
              <w:bottom w:val="single" w:sz="4" w:space="0" w:color="auto"/>
              <w:right w:val="single" w:sz="4" w:space="0" w:color="auto"/>
            </w:tcBorders>
          </w:tcPr>
          <w:p w14:paraId="61CD6CFF" w14:textId="77777777" w:rsidR="00422BF7" w:rsidRPr="008F109E" w:rsidRDefault="00422BF7" w:rsidP="009C7E83">
            <w:pPr>
              <w:pStyle w:val="TAL"/>
              <w:rPr>
                <w:rFonts w:cs="Arial"/>
              </w:rPr>
            </w:pPr>
            <w:r w:rsidRPr="008F109E">
              <w:t>1</w:t>
            </w:r>
            <w:r w:rsidRPr="008F109E">
              <w:rPr>
                <w:lang w:val="en-AU"/>
              </w:rPr>
              <w:t>785</w:t>
            </w:r>
            <w:r w:rsidRPr="008F109E">
              <w:t xml:space="preserve"> MHz</w:t>
            </w:r>
          </w:p>
        </w:tc>
        <w:tc>
          <w:tcPr>
            <w:tcW w:w="1385" w:type="dxa"/>
            <w:tcBorders>
              <w:top w:val="single" w:sz="4" w:space="0" w:color="auto"/>
              <w:bottom w:val="single" w:sz="4" w:space="0" w:color="auto"/>
            </w:tcBorders>
          </w:tcPr>
          <w:p w14:paraId="20DB58FE" w14:textId="77777777" w:rsidR="00422BF7" w:rsidRPr="008F109E" w:rsidRDefault="00422BF7" w:rsidP="009C7E83">
            <w:pPr>
              <w:pStyle w:val="TAR"/>
              <w:rPr>
                <w:rFonts w:cs="Arial"/>
              </w:rPr>
            </w:pPr>
            <w:r w:rsidRPr="008F109E">
              <w:t>1805 MHz</w:t>
            </w:r>
          </w:p>
        </w:tc>
        <w:tc>
          <w:tcPr>
            <w:tcW w:w="353" w:type="dxa"/>
            <w:tcBorders>
              <w:top w:val="single" w:sz="4" w:space="0" w:color="auto"/>
              <w:bottom w:val="single" w:sz="4" w:space="0" w:color="auto"/>
            </w:tcBorders>
          </w:tcPr>
          <w:p w14:paraId="19F1C066" w14:textId="77777777" w:rsidR="00422BF7" w:rsidRPr="008F109E" w:rsidRDefault="00422BF7" w:rsidP="009C7E83">
            <w:pPr>
              <w:pStyle w:val="TAC"/>
              <w:jc w:val="left"/>
              <w:rPr>
                <w:rFonts w:cs="Arial"/>
              </w:rPr>
            </w:pPr>
            <w:r w:rsidRPr="008F109E">
              <w:t>–</w:t>
            </w:r>
          </w:p>
        </w:tc>
        <w:tc>
          <w:tcPr>
            <w:tcW w:w="1339" w:type="dxa"/>
            <w:tcBorders>
              <w:top w:val="single" w:sz="4" w:space="0" w:color="auto"/>
              <w:bottom w:val="single" w:sz="4" w:space="0" w:color="auto"/>
              <w:right w:val="single" w:sz="4" w:space="0" w:color="auto"/>
            </w:tcBorders>
          </w:tcPr>
          <w:p w14:paraId="6A6EBE67" w14:textId="77777777" w:rsidR="00422BF7" w:rsidRPr="008F109E" w:rsidRDefault="00422BF7" w:rsidP="009C7E83">
            <w:pPr>
              <w:pStyle w:val="TAL"/>
              <w:rPr>
                <w:rFonts w:cs="Arial"/>
              </w:rPr>
            </w:pPr>
            <w:r w:rsidRPr="008F109E">
              <w:rPr>
                <w:lang w:val="en-AU"/>
              </w:rPr>
              <w:t xml:space="preserve">1880 </w:t>
            </w:r>
            <w:r w:rsidRPr="008F109E">
              <w:t>MHz</w:t>
            </w:r>
          </w:p>
        </w:tc>
        <w:tc>
          <w:tcPr>
            <w:tcW w:w="1010" w:type="dxa"/>
            <w:tcBorders>
              <w:top w:val="single" w:sz="4" w:space="0" w:color="auto"/>
              <w:left w:val="single" w:sz="4" w:space="0" w:color="auto"/>
              <w:bottom w:val="single" w:sz="4" w:space="0" w:color="auto"/>
              <w:right w:val="single" w:sz="4" w:space="0" w:color="auto"/>
            </w:tcBorders>
          </w:tcPr>
          <w:p w14:paraId="358B5BD9" w14:textId="77777777" w:rsidR="00422BF7" w:rsidRPr="008F109E" w:rsidRDefault="00422BF7" w:rsidP="009C7E83">
            <w:pPr>
              <w:pStyle w:val="TAC"/>
              <w:rPr>
                <w:rFonts w:cs="Arial"/>
              </w:rPr>
            </w:pPr>
            <w:r w:rsidRPr="008F109E">
              <w:rPr>
                <w:rFonts w:cs="Arial"/>
              </w:rPr>
              <w:t>FDD</w:t>
            </w:r>
          </w:p>
        </w:tc>
      </w:tr>
      <w:tr w:rsidR="00422BF7" w:rsidRPr="008F109E" w14:paraId="13268AAE" w14:textId="77777777" w:rsidTr="009C7E83">
        <w:trPr>
          <w:jc w:val="center"/>
        </w:trPr>
        <w:tc>
          <w:tcPr>
            <w:tcW w:w="1190" w:type="dxa"/>
            <w:tcBorders>
              <w:top w:val="single" w:sz="4" w:space="0" w:color="auto"/>
              <w:left w:val="single" w:sz="4" w:space="0" w:color="auto"/>
              <w:bottom w:val="single" w:sz="4" w:space="0" w:color="auto"/>
              <w:right w:val="single" w:sz="4" w:space="0" w:color="auto"/>
            </w:tcBorders>
          </w:tcPr>
          <w:p w14:paraId="042CFF54" w14:textId="77777777" w:rsidR="00422BF7" w:rsidRPr="008F109E" w:rsidRDefault="00422BF7" w:rsidP="009C7E83">
            <w:pPr>
              <w:pStyle w:val="TAC"/>
              <w:rPr>
                <w:rFonts w:cs="Arial"/>
                <w:lang w:val="en-AU"/>
              </w:rPr>
            </w:pPr>
            <w:r w:rsidRPr="008F109E">
              <w:rPr>
                <w:rFonts w:cs="Arial"/>
                <w:lang w:val="en-AU"/>
              </w:rPr>
              <w:t>7</w:t>
            </w:r>
          </w:p>
        </w:tc>
        <w:tc>
          <w:tcPr>
            <w:tcW w:w="1368" w:type="dxa"/>
            <w:tcBorders>
              <w:top w:val="single" w:sz="4" w:space="0" w:color="auto"/>
              <w:left w:val="single" w:sz="4" w:space="0" w:color="auto"/>
              <w:bottom w:val="single" w:sz="4" w:space="0" w:color="auto"/>
            </w:tcBorders>
          </w:tcPr>
          <w:p w14:paraId="4D4BF9F4" w14:textId="77777777" w:rsidR="00422BF7" w:rsidRPr="008F109E" w:rsidRDefault="00422BF7" w:rsidP="009C7E83">
            <w:pPr>
              <w:pStyle w:val="TAR"/>
              <w:rPr>
                <w:lang w:val="en-AU"/>
              </w:rPr>
            </w:pPr>
            <w:r w:rsidRPr="008F109E">
              <w:rPr>
                <w:lang w:val="en-AU"/>
              </w:rPr>
              <w:t>2500 MHz</w:t>
            </w:r>
          </w:p>
        </w:tc>
        <w:tc>
          <w:tcPr>
            <w:tcW w:w="576" w:type="dxa"/>
            <w:tcBorders>
              <w:top w:val="single" w:sz="4" w:space="0" w:color="auto"/>
              <w:bottom w:val="single" w:sz="4" w:space="0" w:color="auto"/>
            </w:tcBorders>
          </w:tcPr>
          <w:p w14:paraId="76C0E792" w14:textId="77777777" w:rsidR="00422BF7" w:rsidRPr="008F109E" w:rsidRDefault="00422BF7" w:rsidP="009C7E83">
            <w:pPr>
              <w:pStyle w:val="TAC"/>
              <w:rPr>
                <w:lang w:val="en-AU"/>
              </w:rPr>
            </w:pPr>
            <w:r w:rsidRPr="008F109E">
              <w:t>–</w:t>
            </w:r>
          </w:p>
        </w:tc>
        <w:tc>
          <w:tcPr>
            <w:tcW w:w="1310" w:type="dxa"/>
            <w:tcBorders>
              <w:top w:val="single" w:sz="4" w:space="0" w:color="auto"/>
              <w:bottom w:val="single" w:sz="4" w:space="0" w:color="auto"/>
              <w:right w:val="single" w:sz="4" w:space="0" w:color="auto"/>
            </w:tcBorders>
          </w:tcPr>
          <w:p w14:paraId="6180B563" w14:textId="77777777" w:rsidR="00422BF7" w:rsidRPr="008F109E" w:rsidRDefault="00422BF7" w:rsidP="009C7E83">
            <w:pPr>
              <w:pStyle w:val="TAL"/>
              <w:rPr>
                <w:lang w:val="en-AU"/>
              </w:rPr>
            </w:pPr>
            <w:r w:rsidRPr="008F109E">
              <w:rPr>
                <w:lang w:val="en-AU"/>
              </w:rPr>
              <w:t>2570 MHz</w:t>
            </w:r>
          </w:p>
        </w:tc>
        <w:tc>
          <w:tcPr>
            <w:tcW w:w="1385" w:type="dxa"/>
            <w:tcBorders>
              <w:top w:val="single" w:sz="4" w:space="0" w:color="auto"/>
              <w:bottom w:val="single" w:sz="4" w:space="0" w:color="auto"/>
            </w:tcBorders>
          </w:tcPr>
          <w:p w14:paraId="21BB7FCB" w14:textId="77777777" w:rsidR="00422BF7" w:rsidRPr="008F109E" w:rsidRDefault="00422BF7" w:rsidP="009C7E83">
            <w:pPr>
              <w:pStyle w:val="TAR"/>
              <w:rPr>
                <w:lang w:val="en-AU"/>
              </w:rPr>
            </w:pPr>
            <w:r w:rsidRPr="008F109E">
              <w:rPr>
                <w:lang w:val="en-AU"/>
              </w:rPr>
              <w:t>2620 MHz</w:t>
            </w:r>
          </w:p>
        </w:tc>
        <w:tc>
          <w:tcPr>
            <w:tcW w:w="353" w:type="dxa"/>
            <w:tcBorders>
              <w:top w:val="single" w:sz="4" w:space="0" w:color="auto"/>
              <w:bottom w:val="single" w:sz="4" w:space="0" w:color="auto"/>
            </w:tcBorders>
          </w:tcPr>
          <w:p w14:paraId="312246A5" w14:textId="77777777" w:rsidR="00422BF7" w:rsidRPr="008F109E" w:rsidRDefault="00422BF7" w:rsidP="009C7E83">
            <w:pPr>
              <w:pStyle w:val="TAC"/>
            </w:pPr>
            <w:r w:rsidRPr="008F109E">
              <w:t>–</w:t>
            </w:r>
          </w:p>
        </w:tc>
        <w:tc>
          <w:tcPr>
            <w:tcW w:w="1339" w:type="dxa"/>
            <w:tcBorders>
              <w:top w:val="single" w:sz="4" w:space="0" w:color="auto"/>
              <w:bottom w:val="single" w:sz="4" w:space="0" w:color="auto"/>
              <w:right w:val="single" w:sz="4" w:space="0" w:color="auto"/>
            </w:tcBorders>
          </w:tcPr>
          <w:p w14:paraId="0AFCEEC1" w14:textId="77777777" w:rsidR="00422BF7" w:rsidRPr="008F109E" w:rsidRDefault="00422BF7" w:rsidP="009C7E83">
            <w:pPr>
              <w:pStyle w:val="TAL"/>
              <w:rPr>
                <w:lang w:val="en-AU"/>
              </w:rPr>
            </w:pPr>
            <w:r w:rsidRPr="008F109E">
              <w:rPr>
                <w:lang w:val="en-AU"/>
              </w:rPr>
              <w:t>2690 MHz</w:t>
            </w:r>
          </w:p>
        </w:tc>
        <w:tc>
          <w:tcPr>
            <w:tcW w:w="1010" w:type="dxa"/>
            <w:tcBorders>
              <w:top w:val="single" w:sz="4" w:space="0" w:color="auto"/>
              <w:left w:val="single" w:sz="4" w:space="0" w:color="auto"/>
              <w:bottom w:val="single" w:sz="4" w:space="0" w:color="auto"/>
              <w:right w:val="single" w:sz="4" w:space="0" w:color="auto"/>
            </w:tcBorders>
          </w:tcPr>
          <w:p w14:paraId="2460082E" w14:textId="77777777" w:rsidR="00422BF7" w:rsidRPr="008F109E" w:rsidRDefault="00422BF7" w:rsidP="009C7E83">
            <w:pPr>
              <w:pStyle w:val="TAC"/>
              <w:rPr>
                <w:rFonts w:cs="Arial"/>
                <w:lang w:val="en-AU"/>
              </w:rPr>
            </w:pPr>
            <w:r w:rsidRPr="008F109E">
              <w:rPr>
                <w:rFonts w:cs="Arial"/>
                <w:lang w:val="en-AU"/>
              </w:rPr>
              <w:t>FDD</w:t>
            </w:r>
          </w:p>
        </w:tc>
      </w:tr>
    </w:tbl>
    <w:p w14:paraId="48A2F101" w14:textId="77777777" w:rsidR="00422BF7" w:rsidRPr="008F109E" w:rsidRDefault="00422BF7" w:rsidP="00422BF7">
      <w:pPr>
        <w:pStyle w:val="TH"/>
        <w:jc w:val="left"/>
        <w:rPr>
          <w:lang w:val="en-US" w:eastAsia="zh-CN"/>
        </w:rPr>
      </w:pPr>
    </w:p>
    <w:p w14:paraId="2E048B41" w14:textId="77777777" w:rsidR="00422BF7" w:rsidRPr="008F109E" w:rsidRDefault="00422BF7" w:rsidP="00422BF7">
      <w:pPr>
        <w:pStyle w:val="TH"/>
        <w:rPr>
          <w:lang w:val="en-US" w:eastAsia="zh-CN"/>
        </w:rPr>
      </w:pPr>
      <w:r w:rsidRPr="008F109E">
        <w:rPr>
          <w:lang w:val="en-US" w:eastAsia="zh-CN"/>
        </w:rPr>
        <w:t>Table 5.9.1-2: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422BF7" w:rsidRPr="008F109E" w14:paraId="7E4C0D8B" w14:textId="77777777" w:rsidTr="009C7E83">
        <w:trPr>
          <w:trHeight w:val="109"/>
        </w:trPr>
        <w:tc>
          <w:tcPr>
            <w:tcW w:w="9620" w:type="dxa"/>
            <w:gridSpan w:val="11"/>
            <w:shd w:val="clear" w:color="auto" w:fill="auto"/>
            <w:vAlign w:val="center"/>
            <w:hideMark/>
          </w:tcPr>
          <w:p w14:paraId="7F5F18EC" w14:textId="77777777" w:rsidR="00422BF7" w:rsidRPr="008F109E" w:rsidRDefault="00422BF7" w:rsidP="009C7E83">
            <w:pPr>
              <w:pStyle w:val="TAH"/>
              <w:rPr>
                <w:sz w:val="20"/>
              </w:rPr>
            </w:pPr>
            <w:r w:rsidRPr="008F109E">
              <w:t>E-UTRA CA configuration / Bandwidth combination set</w:t>
            </w:r>
          </w:p>
        </w:tc>
      </w:tr>
      <w:tr w:rsidR="00422BF7" w:rsidRPr="008F109E" w14:paraId="396B539A" w14:textId="77777777" w:rsidTr="009C7E83">
        <w:trPr>
          <w:trHeight w:val="441"/>
        </w:trPr>
        <w:tc>
          <w:tcPr>
            <w:tcW w:w="1396" w:type="dxa"/>
            <w:shd w:val="clear" w:color="auto" w:fill="auto"/>
            <w:vAlign w:val="center"/>
            <w:hideMark/>
          </w:tcPr>
          <w:p w14:paraId="46B0786B" w14:textId="77777777" w:rsidR="00422BF7" w:rsidRPr="008F109E" w:rsidRDefault="00422BF7" w:rsidP="009C7E83">
            <w:pPr>
              <w:pStyle w:val="TAH"/>
            </w:pPr>
            <w:r w:rsidRPr="008F109E">
              <w:t>E-UTRA CA Configuration</w:t>
            </w:r>
          </w:p>
        </w:tc>
        <w:tc>
          <w:tcPr>
            <w:tcW w:w="1467" w:type="dxa"/>
            <w:shd w:val="clear" w:color="auto" w:fill="auto"/>
            <w:vAlign w:val="center"/>
            <w:hideMark/>
          </w:tcPr>
          <w:p w14:paraId="7B088280" w14:textId="77777777" w:rsidR="00422BF7" w:rsidRPr="008F109E" w:rsidRDefault="00422BF7" w:rsidP="009C7E83">
            <w:pPr>
              <w:pStyle w:val="TAH"/>
            </w:pPr>
            <w:r w:rsidRPr="008F109E">
              <w:rPr>
                <w:lang w:eastAsia="ja-JP"/>
              </w:rPr>
              <w:t xml:space="preserve">Uplink CA configurations </w:t>
            </w:r>
          </w:p>
        </w:tc>
        <w:tc>
          <w:tcPr>
            <w:tcW w:w="767" w:type="dxa"/>
            <w:shd w:val="clear" w:color="auto" w:fill="auto"/>
            <w:vAlign w:val="center"/>
            <w:hideMark/>
          </w:tcPr>
          <w:p w14:paraId="10835C58" w14:textId="77777777" w:rsidR="00422BF7" w:rsidRPr="008F109E" w:rsidRDefault="00422BF7" w:rsidP="009C7E83">
            <w:pPr>
              <w:pStyle w:val="TAH"/>
            </w:pPr>
            <w:r w:rsidRPr="008F109E">
              <w:t>E-UTRA Bands</w:t>
            </w:r>
          </w:p>
        </w:tc>
        <w:tc>
          <w:tcPr>
            <w:tcW w:w="586" w:type="dxa"/>
            <w:shd w:val="clear" w:color="auto" w:fill="auto"/>
            <w:vAlign w:val="center"/>
            <w:hideMark/>
          </w:tcPr>
          <w:p w14:paraId="1A7A488E" w14:textId="77777777" w:rsidR="00422BF7" w:rsidRPr="008F109E" w:rsidRDefault="00422BF7" w:rsidP="009C7E83">
            <w:pPr>
              <w:pStyle w:val="TAH"/>
            </w:pPr>
            <w:r w:rsidRPr="008F109E">
              <w:t>1.4</w:t>
            </w:r>
            <w:r w:rsidRPr="008F109E">
              <w:br/>
              <w:t>MHz</w:t>
            </w:r>
          </w:p>
        </w:tc>
        <w:tc>
          <w:tcPr>
            <w:tcW w:w="586" w:type="dxa"/>
            <w:shd w:val="clear" w:color="auto" w:fill="auto"/>
            <w:vAlign w:val="center"/>
            <w:hideMark/>
          </w:tcPr>
          <w:p w14:paraId="603E25FB" w14:textId="77777777" w:rsidR="00422BF7" w:rsidRPr="008F109E" w:rsidRDefault="00422BF7" w:rsidP="009C7E83">
            <w:pPr>
              <w:pStyle w:val="TAH"/>
            </w:pPr>
            <w:r w:rsidRPr="008F109E">
              <w:t>3</w:t>
            </w:r>
            <w:r w:rsidRPr="008F109E">
              <w:br/>
              <w:t>MHz</w:t>
            </w:r>
          </w:p>
        </w:tc>
        <w:tc>
          <w:tcPr>
            <w:tcW w:w="586" w:type="dxa"/>
            <w:shd w:val="clear" w:color="auto" w:fill="auto"/>
            <w:vAlign w:val="center"/>
            <w:hideMark/>
          </w:tcPr>
          <w:p w14:paraId="4B440971" w14:textId="77777777" w:rsidR="00422BF7" w:rsidRPr="008F109E" w:rsidRDefault="00422BF7" w:rsidP="009C7E83">
            <w:pPr>
              <w:pStyle w:val="TAH"/>
            </w:pPr>
            <w:r w:rsidRPr="008F109E">
              <w:t>5</w:t>
            </w:r>
            <w:r w:rsidRPr="008F109E">
              <w:br/>
              <w:t>MHz</w:t>
            </w:r>
          </w:p>
        </w:tc>
        <w:tc>
          <w:tcPr>
            <w:tcW w:w="586" w:type="dxa"/>
            <w:shd w:val="clear" w:color="auto" w:fill="auto"/>
            <w:vAlign w:val="center"/>
            <w:hideMark/>
          </w:tcPr>
          <w:p w14:paraId="0C2B062D" w14:textId="77777777" w:rsidR="00422BF7" w:rsidRPr="008F109E" w:rsidRDefault="00422BF7" w:rsidP="009C7E83">
            <w:pPr>
              <w:pStyle w:val="TAH"/>
            </w:pPr>
            <w:r w:rsidRPr="008F109E">
              <w:t>10</w:t>
            </w:r>
            <w:r w:rsidRPr="008F109E">
              <w:br/>
              <w:t>MHz</w:t>
            </w:r>
          </w:p>
        </w:tc>
        <w:tc>
          <w:tcPr>
            <w:tcW w:w="586" w:type="dxa"/>
            <w:shd w:val="clear" w:color="auto" w:fill="auto"/>
            <w:vAlign w:val="center"/>
            <w:hideMark/>
          </w:tcPr>
          <w:p w14:paraId="6998A2D1" w14:textId="77777777" w:rsidR="00422BF7" w:rsidRPr="008F109E" w:rsidRDefault="00422BF7" w:rsidP="009C7E83">
            <w:pPr>
              <w:pStyle w:val="TAH"/>
            </w:pPr>
            <w:r w:rsidRPr="008F109E">
              <w:t>15</w:t>
            </w:r>
            <w:r w:rsidRPr="008F109E">
              <w:br/>
              <w:t>MHz</w:t>
            </w:r>
          </w:p>
        </w:tc>
        <w:tc>
          <w:tcPr>
            <w:tcW w:w="586" w:type="dxa"/>
            <w:shd w:val="clear" w:color="auto" w:fill="auto"/>
            <w:vAlign w:val="center"/>
            <w:hideMark/>
          </w:tcPr>
          <w:p w14:paraId="1FAB2E27" w14:textId="77777777" w:rsidR="00422BF7" w:rsidRPr="008F109E" w:rsidRDefault="00422BF7" w:rsidP="009C7E83">
            <w:pPr>
              <w:pStyle w:val="TAH"/>
            </w:pPr>
            <w:r w:rsidRPr="008F109E">
              <w:t>20</w:t>
            </w:r>
            <w:r w:rsidRPr="008F109E">
              <w:br/>
              <w:t>MHz</w:t>
            </w:r>
          </w:p>
        </w:tc>
        <w:tc>
          <w:tcPr>
            <w:tcW w:w="1187" w:type="dxa"/>
            <w:shd w:val="clear" w:color="auto" w:fill="auto"/>
            <w:vAlign w:val="center"/>
            <w:hideMark/>
          </w:tcPr>
          <w:p w14:paraId="05165C2C" w14:textId="77777777" w:rsidR="00422BF7" w:rsidRPr="008F109E" w:rsidRDefault="00422BF7" w:rsidP="009C7E83">
            <w:pPr>
              <w:pStyle w:val="TAH"/>
            </w:pPr>
            <w:r w:rsidRPr="008F109E">
              <w:t>Maximum aggregated bandwidth</w:t>
            </w:r>
          </w:p>
          <w:p w14:paraId="45DABAD5" w14:textId="77777777" w:rsidR="00422BF7" w:rsidRPr="008F109E" w:rsidRDefault="00422BF7" w:rsidP="009C7E83">
            <w:pPr>
              <w:pStyle w:val="TAH"/>
            </w:pPr>
            <w:r w:rsidRPr="008F109E">
              <w:t>[MHz]</w:t>
            </w:r>
          </w:p>
        </w:tc>
        <w:tc>
          <w:tcPr>
            <w:tcW w:w="1287" w:type="dxa"/>
            <w:shd w:val="clear" w:color="auto" w:fill="auto"/>
            <w:vAlign w:val="center"/>
            <w:hideMark/>
          </w:tcPr>
          <w:p w14:paraId="733E55B7" w14:textId="77777777" w:rsidR="00422BF7" w:rsidRPr="008F109E" w:rsidRDefault="00422BF7" w:rsidP="009C7E83">
            <w:pPr>
              <w:pStyle w:val="TAH"/>
            </w:pPr>
            <w:r w:rsidRPr="008F109E">
              <w:t>Bandwidth combination set</w:t>
            </w:r>
          </w:p>
        </w:tc>
      </w:tr>
      <w:tr w:rsidR="00422BF7" w:rsidRPr="008F109E" w14:paraId="2B366B26" w14:textId="77777777" w:rsidTr="009C7E83">
        <w:trPr>
          <w:trHeight w:val="142"/>
        </w:trPr>
        <w:tc>
          <w:tcPr>
            <w:tcW w:w="1396" w:type="dxa"/>
            <w:vMerge w:val="restart"/>
            <w:shd w:val="clear" w:color="auto" w:fill="auto"/>
            <w:vAlign w:val="center"/>
          </w:tcPr>
          <w:p w14:paraId="65731A2D" w14:textId="77777777" w:rsidR="00422BF7" w:rsidRPr="008F109E" w:rsidRDefault="00422BF7" w:rsidP="009C7E83">
            <w:pPr>
              <w:pStyle w:val="TAH"/>
              <w:rPr>
                <w:rFonts w:cs="Arial"/>
                <w:b w:val="0"/>
                <w:szCs w:val="18"/>
              </w:rPr>
            </w:pPr>
            <w:r w:rsidRPr="008F109E">
              <w:rPr>
                <w:rFonts w:cs="Arial"/>
                <w:b w:val="0"/>
                <w:szCs w:val="18"/>
                <w:lang w:val="en-US"/>
              </w:rPr>
              <w:t>CA_3A-3A-7C</w:t>
            </w:r>
          </w:p>
        </w:tc>
        <w:tc>
          <w:tcPr>
            <w:tcW w:w="1467" w:type="dxa"/>
            <w:vMerge w:val="restart"/>
            <w:shd w:val="clear" w:color="auto" w:fill="auto"/>
            <w:vAlign w:val="center"/>
          </w:tcPr>
          <w:p w14:paraId="0BC02B62" w14:textId="77777777" w:rsidR="00422BF7" w:rsidRPr="008F109E" w:rsidRDefault="00422BF7" w:rsidP="009C7E83">
            <w:pPr>
              <w:pStyle w:val="TAH"/>
              <w:rPr>
                <w:rFonts w:cs="Arial"/>
                <w:b w:val="0"/>
                <w:szCs w:val="18"/>
                <w:lang w:val="en-US" w:eastAsia="ja-JP"/>
              </w:rPr>
            </w:pPr>
            <w:r w:rsidRPr="008F109E">
              <w:rPr>
                <w:rFonts w:cs="Arial"/>
                <w:b w:val="0"/>
                <w:szCs w:val="18"/>
                <w:lang w:val="en-US" w:eastAsia="ja-JP"/>
              </w:rPr>
              <w:t>7C</w:t>
            </w:r>
          </w:p>
        </w:tc>
        <w:tc>
          <w:tcPr>
            <w:tcW w:w="767" w:type="dxa"/>
            <w:shd w:val="clear" w:color="auto" w:fill="auto"/>
            <w:vAlign w:val="center"/>
          </w:tcPr>
          <w:p w14:paraId="664D0BD1" w14:textId="77777777" w:rsidR="00422BF7" w:rsidRPr="008F109E" w:rsidRDefault="00422BF7" w:rsidP="009C7E83">
            <w:pPr>
              <w:pStyle w:val="TAH"/>
              <w:rPr>
                <w:rFonts w:cs="Arial"/>
                <w:b w:val="0"/>
                <w:szCs w:val="18"/>
                <w:lang w:val="en-US"/>
              </w:rPr>
            </w:pPr>
            <w:r w:rsidRPr="008F109E">
              <w:rPr>
                <w:rFonts w:cs="Arial"/>
                <w:b w:val="0"/>
                <w:szCs w:val="18"/>
                <w:lang w:val="en-US"/>
              </w:rPr>
              <w:t>3</w:t>
            </w:r>
          </w:p>
        </w:tc>
        <w:tc>
          <w:tcPr>
            <w:tcW w:w="3516" w:type="dxa"/>
            <w:gridSpan w:val="6"/>
            <w:shd w:val="clear" w:color="auto" w:fill="auto"/>
            <w:vAlign w:val="center"/>
          </w:tcPr>
          <w:p w14:paraId="34CB3A20" w14:textId="77777777" w:rsidR="00422BF7" w:rsidRPr="008F109E" w:rsidRDefault="00422BF7" w:rsidP="009C7E83">
            <w:pPr>
              <w:pStyle w:val="TAH"/>
              <w:rPr>
                <w:rFonts w:cs="Arial"/>
                <w:b w:val="0"/>
                <w:szCs w:val="18"/>
              </w:rPr>
            </w:pPr>
            <w:r w:rsidRPr="008F109E">
              <w:rPr>
                <w:rFonts w:cs="Arial"/>
                <w:b w:val="0"/>
                <w:lang w:eastAsia="zh-CN"/>
              </w:rPr>
              <w:t>See CA_</w:t>
            </w:r>
            <w:r w:rsidRPr="008F109E">
              <w:rPr>
                <w:rFonts w:cs="Arial" w:hint="eastAsia"/>
                <w:b w:val="0"/>
                <w:lang w:eastAsia="zh-CN"/>
              </w:rPr>
              <w:t>3</w:t>
            </w:r>
            <w:r w:rsidRPr="008F109E">
              <w:rPr>
                <w:rFonts w:cs="Arial"/>
                <w:b w:val="0"/>
                <w:lang w:eastAsia="zh-CN"/>
              </w:rPr>
              <w:t>A-</w:t>
            </w:r>
            <w:r w:rsidRPr="008F109E">
              <w:rPr>
                <w:rFonts w:cs="Arial" w:hint="eastAsia"/>
                <w:b w:val="0"/>
                <w:lang w:eastAsia="zh-CN"/>
              </w:rPr>
              <w:t>3</w:t>
            </w:r>
            <w:r w:rsidRPr="008F109E">
              <w:rPr>
                <w:rFonts w:cs="Arial"/>
                <w:b w:val="0"/>
                <w:lang w:eastAsia="zh-CN"/>
              </w:rPr>
              <w:t xml:space="preserve">A </w:t>
            </w:r>
            <w:r w:rsidRPr="008F109E">
              <w:rPr>
                <w:rFonts w:cs="Arial"/>
                <w:b w:val="0"/>
              </w:rPr>
              <w:t xml:space="preserve">Bandwidth Combination Set </w:t>
            </w:r>
            <w:r w:rsidRPr="008F109E">
              <w:rPr>
                <w:rFonts w:cs="Arial" w:hint="eastAsia"/>
                <w:b w:val="0"/>
                <w:lang w:eastAsia="zh-CN"/>
              </w:rPr>
              <w:t>0</w:t>
            </w:r>
            <w:r w:rsidRPr="008F109E">
              <w:rPr>
                <w:rFonts w:cs="Arial" w:hint="eastAsia"/>
                <w:b w:val="0"/>
                <w:lang w:eastAsia="ja-JP"/>
              </w:rPr>
              <w:t xml:space="preserve"> </w:t>
            </w:r>
            <w:r w:rsidRPr="008F109E">
              <w:rPr>
                <w:rFonts w:cs="Arial"/>
                <w:b w:val="0"/>
                <w:lang w:eastAsia="zh-CN"/>
              </w:rPr>
              <w:t>in Table 5.6A.1-3</w:t>
            </w:r>
          </w:p>
        </w:tc>
        <w:tc>
          <w:tcPr>
            <w:tcW w:w="1187" w:type="dxa"/>
            <w:vMerge w:val="restart"/>
            <w:shd w:val="clear" w:color="auto" w:fill="auto"/>
            <w:vAlign w:val="center"/>
          </w:tcPr>
          <w:p w14:paraId="7381B85C" w14:textId="77777777" w:rsidR="00422BF7" w:rsidRPr="008F109E" w:rsidRDefault="00422BF7" w:rsidP="009C7E83">
            <w:pPr>
              <w:pStyle w:val="TAH"/>
              <w:rPr>
                <w:b w:val="0"/>
                <w:lang w:val="en-US"/>
              </w:rPr>
            </w:pPr>
            <w:r w:rsidRPr="008F109E">
              <w:rPr>
                <w:b w:val="0"/>
                <w:lang w:val="en-US"/>
              </w:rPr>
              <w:t>80</w:t>
            </w:r>
          </w:p>
        </w:tc>
        <w:tc>
          <w:tcPr>
            <w:tcW w:w="1287" w:type="dxa"/>
            <w:vMerge w:val="restart"/>
            <w:shd w:val="clear" w:color="auto" w:fill="auto"/>
            <w:vAlign w:val="center"/>
          </w:tcPr>
          <w:p w14:paraId="528AA059" w14:textId="77777777" w:rsidR="00422BF7" w:rsidRPr="008F109E" w:rsidRDefault="00422BF7" w:rsidP="009C7E83">
            <w:pPr>
              <w:pStyle w:val="TAH"/>
              <w:rPr>
                <w:b w:val="0"/>
                <w:lang w:val="en-US"/>
              </w:rPr>
            </w:pPr>
            <w:r w:rsidRPr="008F109E">
              <w:rPr>
                <w:b w:val="0"/>
                <w:lang w:val="en-US"/>
              </w:rPr>
              <w:t>0</w:t>
            </w:r>
          </w:p>
        </w:tc>
      </w:tr>
      <w:tr w:rsidR="00422BF7" w:rsidRPr="008F109E" w14:paraId="582D8155" w14:textId="77777777" w:rsidTr="009C7E83">
        <w:trPr>
          <w:trHeight w:val="142"/>
        </w:trPr>
        <w:tc>
          <w:tcPr>
            <w:tcW w:w="1396" w:type="dxa"/>
            <w:vMerge/>
            <w:shd w:val="clear" w:color="auto" w:fill="auto"/>
            <w:vAlign w:val="center"/>
          </w:tcPr>
          <w:p w14:paraId="61B94B19" w14:textId="77777777" w:rsidR="00422BF7" w:rsidRPr="008F109E" w:rsidRDefault="00422BF7" w:rsidP="009C7E83">
            <w:pPr>
              <w:pStyle w:val="TAH"/>
              <w:rPr>
                <w:rFonts w:cs="Arial"/>
                <w:b w:val="0"/>
                <w:szCs w:val="18"/>
              </w:rPr>
            </w:pPr>
          </w:p>
        </w:tc>
        <w:tc>
          <w:tcPr>
            <w:tcW w:w="1467" w:type="dxa"/>
            <w:vMerge/>
            <w:shd w:val="clear" w:color="auto" w:fill="auto"/>
            <w:vAlign w:val="center"/>
          </w:tcPr>
          <w:p w14:paraId="1C82E410" w14:textId="77777777" w:rsidR="00422BF7" w:rsidRPr="008F109E" w:rsidRDefault="00422BF7" w:rsidP="009C7E83">
            <w:pPr>
              <w:pStyle w:val="TAH"/>
              <w:rPr>
                <w:rFonts w:cs="Arial"/>
                <w:b w:val="0"/>
                <w:szCs w:val="18"/>
                <w:lang w:val="en-US" w:eastAsia="ja-JP"/>
              </w:rPr>
            </w:pPr>
          </w:p>
        </w:tc>
        <w:tc>
          <w:tcPr>
            <w:tcW w:w="767" w:type="dxa"/>
            <w:shd w:val="clear" w:color="auto" w:fill="auto"/>
            <w:vAlign w:val="center"/>
          </w:tcPr>
          <w:p w14:paraId="6473F574" w14:textId="77777777" w:rsidR="00422BF7" w:rsidRPr="008F109E" w:rsidRDefault="00422BF7" w:rsidP="009C7E83">
            <w:pPr>
              <w:pStyle w:val="TAH"/>
              <w:rPr>
                <w:rFonts w:cs="Arial"/>
                <w:b w:val="0"/>
                <w:szCs w:val="18"/>
                <w:lang w:val="en-US"/>
              </w:rPr>
            </w:pPr>
            <w:r w:rsidRPr="008F109E">
              <w:rPr>
                <w:rFonts w:cs="Arial"/>
                <w:b w:val="0"/>
                <w:szCs w:val="18"/>
                <w:lang w:val="en-US"/>
              </w:rPr>
              <w:t>7</w:t>
            </w:r>
          </w:p>
        </w:tc>
        <w:tc>
          <w:tcPr>
            <w:tcW w:w="3516" w:type="dxa"/>
            <w:gridSpan w:val="6"/>
            <w:shd w:val="clear" w:color="auto" w:fill="auto"/>
            <w:vAlign w:val="center"/>
          </w:tcPr>
          <w:p w14:paraId="4F9C5375" w14:textId="77777777" w:rsidR="00422BF7" w:rsidRPr="008F109E" w:rsidRDefault="00422BF7" w:rsidP="009C7E83">
            <w:pPr>
              <w:pStyle w:val="TAH"/>
              <w:rPr>
                <w:rFonts w:cs="Arial"/>
                <w:b w:val="0"/>
                <w:szCs w:val="18"/>
                <w:lang w:val="en-AU"/>
              </w:rPr>
            </w:pPr>
            <w:r w:rsidRPr="008F109E">
              <w:rPr>
                <w:rFonts w:cs="Arial"/>
                <w:b w:val="0"/>
                <w:szCs w:val="18"/>
              </w:rPr>
              <w:t>See CA_7C in Table 5.6A.1-</w:t>
            </w:r>
            <w:r w:rsidRPr="008F109E">
              <w:rPr>
                <w:rFonts w:cs="Arial"/>
                <w:b w:val="0"/>
                <w:szCs w:val="18"/>
                <w:lang w:val="en-US"/>
              </w:rPr>
              <w:t>1</w:t>
            </w:r>
            <w:r w:rsidRPr="008F109E">
              <w:rPr>
                <w:rFonts w:cs="Arial"/>
                <w:b w:val="0"/>
                <w:szCs w:val="18"/>
              </w:rPr>
              <w:t xml:space="preserve"> of 36.101 Bandwidth combination set </w:t>
            </w:r>
            <w:r w:rsidRPr="008F109E">
              <w:rPr>
                <w:rFonts w:cs="Arial"/>
                <w:b w:val="0"/>
                <w:szCs w:val="18"/>
                <w:lang w:val="en-AU"/>
              </w:rPr>
              <w:t>2</w:t>
            </w:r>
          </w:p>
        </w:tc>
        <w:tc>
          <w:tcPr>
            <w:tcW w:w="1187" w:type="dxa"/>
            <w:vMerge/>
            <w:shd w:val="clear" w:color="auto" w:fill="auto"/>
            <w:vAlign w:val="center"/>
          </w:tcPr>
          <w:p w14:paraId="3B3A940F" w14:textId="77777777" w:rsidR="00422BF7" w:rsidRPr="008F109E" w:rsidRDefault="00422BF7" w:rsidP="009C7E83">
            <w:pPr>
              <w:pStyle w:val="TAH"/>
              <w:rPr>
                <w:b w:val="0"/>
                <w:lang w:val="en-US"/>
              </w:rPr>
            </w:pPr>
          </w:p>
        </w:tc>
        <w:tc>
          <w:tcPr>
            <w:tcW w:w="1287" w:type="dxa"/>
            <w:vMerge/>
            <w:shd w:val="clear" w:color="auto" w:fill="auto"/>
            <w:vAlign w:val="center"/>
          </w:tcPr>
          <w:p w14:paraId="514ED425" w14:textId="77777777" w:rsidR="00422BF7" w:rsidRPr="008F109E" w:rsidRDefault="00422BF7" w:rsidP="009C7E83">
            <w:pPr>
              <w:pStyle w:val="TAH"/>
              <w:rPr>
                <w:b w:val="0"/>
                <w:lang w:val="en-US"/>
              </w:rPr>
            </w:pPr>
          </w:p>
        </w:tc>
      </w:tr>
    </w:tbl>
    <w:p w14:paraId="64C77750" w14:textId="77777777" w:rsidR="00422BF7" w:rsidRPr="008F109E" w:rsidRDefault="00422BF7" w:rsidP="00422BF7">
      <w:pPr>
        <w:pStyle w:val="TAL"/>
      </w:pPr>
    </w:p>
    <w:p w14:paraId="5339254F" w14:textId="77777777" w:rsidR="00422BF7" w:rsidRPr="008F109E" w:rsidRDefault="00422BF7" w:rsidP="00422BF7">
      <w:pPr>
        <w:pStyle w:val="Heading3"/>
        <w:rPr>
          <w:lang w:val="en-US"/>
        </w:rPr>
      </w:pPr>
      <w:bookmarkStart w:id="288" w:name="_Toc42604446"/>
      <w:bookmarkStart w:id="289" w:name="_Toc46228382"/>
      <w:r w:rsidRPr="008F109E">
        <w:rPr>
          <w:lang w:val="en-US"/>
        </w:rPr>
        <w:t>5.9.2</w:t>
      </w:r>
      <w:r w:rsidRPr="008F109E">
        <w:rPr>
          <w:lang w:val="en-US"/>
        </w:rPr>
        <w:tab/>
      </w:r>
      <w:r w:rsidRPr="008F109E">
        <w:rPr>
          <w:lang w:val="en-US"/>
        </w:rPr>
        <w:tab/>
      </w:r>
      <w:r w:rsidRPr="008F109E">
        <w:rPr>
          <w:lang w:eastAsia="ja-JP"/>
        </w:rPr>
        <w:t>Δ</w:t>
      </w:r>
      <w:r w:rsidRPr="008F109E">
        <w:rPr>
          <w:lang w:val="en-US" w:eastAsia="ja-JP"/>
        </w:rPr>
        <w:t>T</w:t>
      </w:r>
      <w:r w:rsidRPr="008F109E">
        <w:rPr>
          <w:vertAlign w:val="subscript"/>
          <w:lang w:val="en-US" w:eastAsia="ja-JP"/>
        </w:rPr>
        <w:t xml:space="preserve">IB,c </w:t>
      </w:r>
      <w:r w:rsidRPr="008F109E">
        <w:rPr>
          <w:lang w:val="en-US" w:eastAsia="ja-JP"/>
        </w:rPr>
        <w:t xml:space="preserve">and </w:t>
      </w:r>
      <w:r w:rsidRPr="008F109E">
        <w:rPr>
          <w:lang w:eastAsia="ja-JP"/>
        </w:rPr>
        <w:t>Δ</w:t>
      </w:r>
      <w:r w:rsidRPr="008F109E">
        <w:rPr>
          <w:lang w:val="en-US" w:eastAsia="ja-JP"/>
        </w:rPr>
        <w:t>R</w:t>
      </w:r>
      <w:r w:rsidRPr="008F109E">
        <w:rPr>
          <w:vertAlign w:val="subscript"/>
          <w:lang w:val="en-US" w:eastAsia="ja-JP"/>
        </w:rPr>
        <w:t>IB,c</w:t>
      </w:r>
      <w:r w:rsidRPr="008F109E">
        <w:rPr>
          <w:lang w:val="en-US" w:eastAsia="ja-JP"/>
        </w:rPr>
        <w:t xml:space="preserve"> values</w:t>
      </w:r>
      <w:bookmarkEnd w:id="288"/>
      <w:bookmarkEnd w:id="289"/>
    </w:p>
    <w:p w14:paraId="52591B18" w14:textId="77777777" w:rsidR="00422BF7" w:rsidRPr="008F109E" w:rsidRDefault="00422BF7" w:rsidP="00422BF7">
      <w:pPr>
        <w:jc w:val="both"/>
        <w:rPr>
          <w:lang w:eastAsia="zh-CN"/>
        </w:rPr>
      </w:pPr>
      <w:r w:rsidRPr="008F109E">
        <w:rPr>
          <w:lang w:eastAsia="zh-CN"/>
        </w:rPr>
        <w:t>The</w:t>
      </w:r>
      <w:r w:rsidRPr="008F109E">
        <w:rPr>
          <w:lang w:eastAsia="ja-JP"/>
        </w:rPr>
        <w:t xml:space="preserve"> ΔT</w:t>
      </w:r>
      <w:r w:rsidRPr="008F109E">
        <w:rPr>
          <w:vertAlign w:val="subscript"/>
          <w:lang w:eastAsia="ja-JP"/>
        </w:rPr>
        <w:t xml:space="preserve">IB,c </w:t>
      </w:r>
      <w:r w:rsidRPr="008F109E">
        <w:rPr>
          <w:lang w:eastAsia="ja-JP"/>
        </w:rPr>
        <w:t>and ΔR</w:t>
      </w:r>
      <w:r w:rsidRPr="008F109E">
        <w:rPr>
          <w:vertAlign w:val="subscript"/>
          <w:lang w:eastAsia="ja-JP"/>
        </w:rPr>
        <w:t>IB,c</w:t>
      </w:r>
      <w:r w:rsidRPr="008F109E">
        <w:rPr>
          <w:lang w:eastAsia="ja-JP"/>
        </w:rPr>
        <w:t xml:space="preserve"> values for two band CA_3-7 are covered in </w:t>
      </w:r>
      <w:r w:rsidRPr="008F109E">
        <w:rPr>
          <w:lang w:eastAsia="zh-CN"/>
        </w:rPr>
        <w:t xml:space="preserve">TS 36.101 Table 6.2.5-2 (two bands) for </w:t>
      </w:r>
      <w:r w:rsidRPr="008F109E">
        <w:rPr>
          <w:lang w:eastAsia="ja-JP"/>
        </w:rPr>
        <w:t>ΔT</w:t>
      </w:r>
      <w:r w:rsidRPr="008F109E">
        <w:rPr>
          <w:vertAlign w:val="subscript"/>
          <w:lang w:eastAsia="ja-JP"/>
        </w:rPr>
        <w:t xml:space="preserve">IB,c  </w:t>
      </w:r>
      <w:r w:rsidRPr="008F109E">
        <w:rPr>
          <w:lang w:eastAsia="zh-CN"/>
        </w:rPr>
        <w:t>and Table 7.3.1-1A (two bands) for ΔRIB,c.</w:t>
      </w:r>
    </w:p>
    <w:p w14:paraId="3F7147ED" w14:textId="77777777" w:rsidR="00422BF7" w:rsidRPr="008F109E" w:rsidRDefault="00422BF7" w:rsidP="00422BF7">
      <w:pPr>
        <w:pStyle w:val="Heading3"/>
        <w:rPr>
          <w:lang w:val="en-US" w:eastAsia="ja-JP"/>
        </w:rPr>
      </w:pPr>
      <w:bookmarkStart w:id="290" w:name="_Toc42604447"/>
      <w:bookmarkStart w:id="291" w:name="_Toc46228383"/>
      <w:r w:rsidRPr="008F109E">
        <w:rPr>
          <w:lang w:val="en-US"/>
        </w:rPr>
        <w:t>5.9.3</w:t>
      </w:r>
      <w:r w:rsidRPr="008F109E">
        <w:rPr>
          <w:lang w:val="en-US"/>
        </w:rPr>
        <w:tab/>
      </w:r>
      <w:r w:rsidRPr="008F109E">
        <w:rPr>
          <w:rFonts w:hint="eastAsia"/>
          <w:lang w:val="en-US" w:eastAsia="zh-CN"/>
        </w:rPr>
        <w:t>REFSENS</w:t>
      </w:r>
      <w:r w:rsidRPr="008F109E">
        <w:rPr>
          <w:lang w:val="en-US" w:eastAsia="zh-CN"/>
        </w:rPr>
        <w:t xml:space="preserve"> requirements</w:t>
      </w:r>
      <w:bookmarkEnd w:id="290"/>
      <w:bookmarkEnd w:id="291"/>
    </w:p>
    <w:p w14:paraId="77E131A0" w14:textId="77777777" w:rsidR="00422BF7" w:rsidRPr="008F109E" w:rsidRDefault="00422BF7" w:rsidP="00422BF7">
      <w:r w:rsidRPr="008F109E">
        <w:t>There are no reference sensitivity requirements needed.</w:t>
      </w:r>
    </w:p>
    <w:p w14:paraId="1539C1DC" w14:textId="77777777" w:rsidR="007010FD" w:rsidRPr="008F109E" w:rsidRDefault="007010FD" w:rsidP="007010FD">
      <w:pPr>
        <w:pStyle w:val="Heading2"/>
        <w:rPr>
          <w:lang w:val="pl-PL" w:eastAsia="zh-CN"/>
        </w:rPr>
      </w:pPr>
      <w:bookmarkStart w:id="292" w:name="_Toc42604448"/>
      <w:bookmarkStart w:id="293" w:name="_Toc46228384"/>
      <w:r w:rsidRPr="008F109E">
        <w:rPr>
          <w:lang w:val="pl-PL" w:eastAsia="zh-CN"/>
        </w:rPr>
        <w:t>5.10</w:t>
      </w:r>
      <w:r w:rsidRPr="008F109E">
        <w:rPr>
          <w:lang w:val="pl-PL" w:eastAsia="zh-CN"/>
        </w:rPr>
        <w:tab/>
        <w:t>CA_25-41</w:t>
      </w:r>
      <w:bookmarkEnd w:id="292"/>
      <w:bookmarkEnd w:id="293"/>
    </w:p>
    <w:p w14:paraId="63CEDCC7" w14:textId="77777777" w:rsidR="007010FD" w:rsidRPr="008F109E" w:rsidRDefault="007010FD" w:rsidP="007010FD">
      <w:pPr>
        <w:pStyle w:val="Heading3"/>
        <w:rPr>
          <w:lang w:val="en-US"/>
        </w:rPr>
      </w:pPr>
      <w:bookmarkStart w:id="294" w:name="_Toc42604449"/>
      <w:bookmarkStart w:id="295" w:name="_Toc46228385"/>
      <w:r w:rsidRPr="008F109E">
        <w:rPr>
          <w:lang w:val="en-US"/>
        </w:rPr>
        <w:t>5.10.1</w:t>
      </w:r>
      <w:r w:rsidRPr="008F109E">
        <w:rPr>
          <w:rFonts w:ascii="Calibri" w:hAnsi="Calibri"/>
          <w:sz w:val="22"/>
          <w:szCs w:val="22"/>
          <w:lang w:val="en-US" w:eastAsia="sv-SE"/>
        </w:rPr>
        <w:tab/>
      </w:r>
      <w:r w:rsidRPr="008F109E">
        <w:rPr>
          <w:lang w:val="en-US"/>
        </w:rPr>
        <w:t>Channel bandwidths per operating band</w:t>
      </w:r>
      <w:bookmarkEnd w:id="294"/>
      <w:bookmarkEnd w:id="295"/>
    </w:p>
    <w:p w14:paraId="11F89F8E" w14:textId="77777777" w:rsidR="007010FD" w:rsidRPr="008F109E" w:rsidRDefault="007010FD" w:rsidP="007010FD">
      <w:pPr>
        <w:pStyle w:val="TH"/>
        <w:outlineLvl w:val="0"/>
        <w:rPr>
          <w:lang w:eastAsia="ja-JP"/>
        </w:rPr>
      </w:pPr>
      <w:r w:rsidRPr="008F109E">
        <w:t xml:space="preserve">Table </w:t>
      </w:r>
      <w:r w:rsidRPr="008F109E">
        <w:rPr>
          <w:lang w:val="en-US" w:eastAsia="zh-CN"/>
        </w:rPr>
        <w:t>5</w:t>
      </w:r>
      <w:r w:rsidRPr="008F109E">
        <w:rPr>
          <w:lang w:eastAsia="zh-CN"/>
        </w:rPr>
        <w:t>.10.</w:t>
      </w:r>
      <w:r w:rsidRPr="008F109E">
        <w:rPr>
          <w:rFonts w:hint="eastAsia"/>
          <w:lang w:val="en-US" w:eastAsia="zh-CN"/>
        </w:rPr>
        <w:t>1</w:t>
      </w:r>
      <w:r w:rsidRPr="008F109E">
        <w:rPr>
          <w:lang w:eastAsia="zh-CN"/>
        </w:rPr>
        <w:t>-1</w:t>
      </w:r>
      <w:r w:rsidRPr="008F109E">
        <w:t xml:space="preserve">: </w:t>
      </w:r>
      <w:r w:rsidRPr="008F109E">
        <w:rPr>
          <w:lang w:val="en-US" w:eastAsia="zh-CN"/>
        </w:rPr>
        <w:t>CA</w:t>
      </w:r>
      <w:r w:rsidRPr="008F109E">
        <w:rPr>
          <w:lang w:eastAsia="zh-CN"/>
        </w:rPr>
        <w:t xml:space="preserve"> band combination of </w:t>
      </w:r>
      <w:r w:rsidRPr="008F109E">
        <w:rPr>
          <w:lang w:val="en-US" w:eastAsia="zh-CN"/>
        </w:rPr>
        <w:t>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7010FD" w:rsidRPr="008F109E" w14:paraId="2365D2DC" w14:textId="77777777" w:rsidTr="001356DE">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14:paraId="0A0DB539" w14:textId="77777777" w:rsidR="007010FD" w:rsidRPr="008F109E" w:rsidRDefault="007010FD" w:rsidP="001356DE">
            <w:pPr>
              <w:pStyle w:val="TAH"/>
              <w:rPr>
                <w:rFonts w:eastAsia="Malgun Gothic"/>
              </w:rPr>
            </w:pPr>
            <w:r w:rsidRPr="008F109E">
              <w:rPr>
                <w:rFonts w:eastAsia="Malgun Gothic"/>
                <w:lang w:eastAsia="ja-JP"/>
              </w:rPr>
              <w:t>E-Utra</w:t>
            </w:r>
            <w:r w:rsidRPr="008F109E">
              <w:rPr>
                <w:rFonts w:eastAsia="Malgun Gothic"/>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14:paraId="4AEE0CBF" w14:textId="77777777" w:rsidR="007010FD" w:rsidRPr="008F109E" w:rsidRDefault="007010FD" w:rsidP="001356DE">
            <w:pPr>
              <w:pStyle w:val="TAH"/>
              <w:rPr>
                <w:rFonts w:eastAsia="Malgun Gothic"/>
              </w:rPr>
            </w:pPr>
            <w:r w:rsidRPr="008F109E">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14:paraId="296BC857" w14:textId="77777777" w:rsidR="007010FD" w:rsidRPr="008F109E" w:rsidRDefault="007010FD" w:rsidP="001356DE">
            <w:pPr>
              <w:pStyle w:val="TAH"/>
              <w:rPr>
                <w:rFonts w:eastAsia="Malgun Gothic"/>
              </w:rPr>
            </w:pPr>
            <w:r w:rsidRPr="008F109E">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14:paraId="26F179FD" w14:textId="77777777" w:rsidR="007010FD" w:rsidRPr="008F109E" w:rsidRDefault="007010FD" w:rsidP="001356DE">
            <w:pPr>
              <w:pStyle w:val="TAH"/>
              <w:rPr>
                <w:rFonts w:eastAsia="Malgun Gothic"/>
              </w:rPr>
            </w:pPr>
            <w:r w:rsidRPr="008F109E">
              <w:rPr>
                <w:rFonts w:eastAsia="Malgun Gothic"/>
              </w:rPr>
              <w:t>Duplex</w:t>
            </w:r>
          </w:p>
          <w:p w14:paraId="18E1A439" w14:textId="77777777" w:rsidR="007010FD" w:rsidRPr="008F109E" w:rsidRDefault="007010FD" w:rsidP="001356DE">
            <w:pPr>
              <w:pStyle w:val="TAH"/>
              <w:rPr>
                <w:rFonts w:eastAsia="Malgun Gothic"/>
              </w:rPr>
            </w:pPr>
            <w:r w:rsidRPr="008F109E">
              <w:rPr>
                <w:rFonts w:eastAsia="Malgun Gothic"/>
              </w:rPr>
              <w:t>mode</w:t>
            </w:r>
          </w:p>
        </w:tc>
      </w:tr>
      <w:tr w:rsidR="007010FD" w:rsidRPr="008F109E" w14:paraId="3F8468AD" w14:textId="77777777" w:rsidTr="001356DE">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14:paraId="14570596" w14:textId="77777777" w:rsidR="007010FD" w:rsidRPr="008F109E" w:rsidRDefault="007010FD" w:rsidP="001356DE">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14:paraId="697DFFCA" w14:textId="77777777" w:rsidR="007010FD" w:rsidRPr="008F109E" w:rsidRDefault="007010FD" w:rsidP="001356DE">
            <w:pPr>
              <w:pStyle w:val="TAH"/>
              <w:rPr>
                <w:rFonts w:eastAsia="Malgun Gothic"/>
              </w:rPr>
            </w:pPr>
            <w:r w:rsidRPr="008F109E">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14:paraId="21CAE058" w14:textId="77777777" w:rsidR="007010FD" w:rsidRPr="008F109E" w:rsidRDefault="007010FD" w:rsidP="001356DE">
            <w:pPr>
              <w:pStyle w:val="TAH"/>
              <w:rPr>
                <w:rFonts w:eastAsia="Malgun Gothic"/>
              </w:rPr>
            </w:pPr>
            <w:r w:rsidRPr="008F109E">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14:paraId="7F0D6263" w14:textId="77777777" w:rsidR="007010FD" w:rsidRPr="008F109E" w:rsidRDefault="007010FD" w:rsidP="001356DE">
            <w:pPr>
              <w:pStyle w:val="TAH"/>
              <w:rPr>
                <w:rFonts w:eastAsia="Malgun Gothic"/>
              </w:rPr>
            </w:pPr>
          </w:p>
        </w:tc>
      </w:tr>
      <w:tr w:rsidR="007010FD" w:rsidRPr="008F109E" w14:paraId="5442F568" w14:textId="77777777" w:rsidTr="001356DE">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14:paraId="55B0804D" w14:textId="77777777" w:rsidR="007010FD" w:rsidRPr="008F109E" w:rsidRDefault="007010FD" w:rsidP="001356DE">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14:paraId="6F36E070" w14:textId="77777777" w:rsidR="007010FD" w:rsidRPr="008F109E" w:rsidRDefault="007010FD" w:rsidP="001356DE">
            <w:pPr>
              <w:pStyle w:val="TAH"/>
              <w:rPr>
                <w:rFonts w:eastAsia="Malgun Gothic"/>
              </w:rPr>
            </w:pPr>
            <w:r w:rsidRPr="008F109E">
              <w:rPr>
                <w:rFonts w:eastAsia="Malgun Gothic"/>
              </w:rPr>
              <w:t>F</w:t>
            </w:r>
            <w:r w:rsidRPr="008F109E">
              <w:rPr>
                <w:rFonts w:eastAsia="Malgun Gothic"/>
                <w:vertAlign w:val="subscript"/>
              </w:rPr>
              <w:t>UL_low</w:t>
            </w:r>
            <w:r w:rsidRPr="008F109E">
              <w:rPr>
                <w:rFonts w:eastAsia="Malgun Gothic"/>
              </w:rPr>
              <w:t xml:space="preserve"> – F</w:t>
            </w:r>
            <w:r w:rsidRPr="008F109E">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14:paraId="274D1A0E" w14:textId="77777777" w:rsidR="007010FD" w:rsidRPr="008F109E" w:rsidRDefault="007010FD" w:rsidP="001356DE">
            <w:pPr>
              <w:pStyle w:val="TAH"/>
              <w:rPr>
                <w:rFonts w:eastAsia="Malgun Gothic"/>
              </w:rPr>
            </w:pPr>
            <w:r w:rsidRPr="008F109E">
              <w:rPr>
                <w:rFonts w:eastAsia="Malgun Gothic"/>
              </w:rPr>
              <w:t>F</w:t>
            </w:r>
            <w:r w:rsidRPr="008F109E">
              <w:rPr>
                <w:rFonts w:eastAsia="Malgun Gothic"/>
                <w:vertAlign w:val="subscript"/>
              </w:rPr>
              <w:t>DL_low</w:t>
            </w:r>
            <w:r w:rsidRPr="008F109E">
              <w:rPr>
                <w:rFonts w:eastAsia="Malgun Gothic"/>
              </w:rPr>
              <w:t xml:space="preserve"> – F</w:t>
            </w:r>
            <w:r w:rsidRPr="008F109E">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14:paraId="53ED5E2E" w14:textId="77777777" w:rsidR="007010FD" w:rsidRPr="008F109E" w:rsidRDefault="007010FD" w:rsidP="001356DE">
            <w:pPr>
              <w:pStyle w:val="TAH"/>
              <w:rPr>
                <w:rFonts w:eastAsia="Malgun Gothic"/>
              </w:rPr>
            </w:pPr>
          </w:p>
        </w:tc>
      </w:tr>
      <w:tr w:rsidR="007010FD" w:rsidRPr="008F109E" w14:paraId="2F795C7E" w14:textId="77777777" w:rsidTr="001356DE">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14:paraId="27CD89CC" w14:textId="77777777" w:rsidR="007010FD" w:rsidRPr="008F109E" w:rsidRDefault="007010FD" w:rsidP="001356DE">
            <w:pPr>
              <w:pStyle w:val="TAC"/>
              <w:rPr>
                <w:lang w:val="en-US" w:eastAsia="zh-CN"/>
              </w:rPr>
            </w:pPr>
            <w:r w:rsidRPr="008F109E">
              <w:rPr>
                <w:lang w:val="en-US" w:eastAsia="zh-CN"/>
              </w:rPr>
              <w:t>25</w:t>
            </w:r>
          </w:p>
        </w:tc>
        <w:tc>
          <w:tcPr>
            <w:tcW w:w="1088" w:type="dxa"/>
            <w:tcBorders>
              <w:top w:val="single" w:sz="4" w:space="0" w:color="auto"/>
              <w:left w:val="single" w:sz="4" w:space="0" w:color="auto"/>
              <w:bottom w:val="single" w:sz="4" w:space="0" w:color="auto"/>
              <w:right w:val="nil"/>
            </w:tcBorders>
            <w:vAlign w:val="center"/>
          </w:tcPr>
          <w:p w14:paraId="132C29FC" w14:textId="77777777" w:rsidR="007010FD" w:rsidRPr="008F109E" w:rsidRDefault="007010FD" w:rsidP="001356DE">
            <w:pPr>
              <w:pStyle w:val="TAC"/>
            </w:pPr>
            <w:r w:rsidRPr="008F109E">
              <w:t>1850 MHz</w:t>
            </w:r>
          </w:p>
        </w:tc>
        <w:tc>
          <w:tcPr>
            <w:tcW w:w="295" w:type="dxa"/>
            <w:tcBorders>
              <w:top w:val="single" w:sz="4" w:space="0" w:color="auto"/>
              <w:left w:val="nil"/>
              <w:bottom w:val="single" w:sz="4" w:space="0" w:color="auto"/>
              <w:right w:val="nil"/>
            </w:tcBorders>
            <w:vAlign w:val="center"/>
          </w:tcPr>
          <w:p w14:paraId="205357FB" w14:textId="77777777" w:rsidR="007010FD" w:rsidRPr="008F109E" w:rsidRDefault="007010FD" w:rsidP="001356DE">
            <w:pPr>
              <w:pStyle w:val="TAC"/>
              <w:rPr>
                <w:lang w:val="en-US" w:eastAsia="zh-CN"/>
              </w:rPr>
            </w:pPr>
            <w:r w:rsidRPr="008F109E">
              <w:rPr>
                <w:rFonts w:hint="eastAsia"/>
                <w:lang w:val="en-US" w:eastAsia="zh-CN"/>
              </w:rPr>
              <w:t xml:space="preserve"> </w:t>
            </w:r>
            <w:r w:rsidRPr="008F109E">
              <w:t>–</w:t>
            </w:r>
          </w:p>
        </w:tc>
        <w:tc>
          <w:tcPr>
            <w:tcW w:w="1593" w:type="dxa"/>
            <w:tcBorders>
              <w:top w:val="single" w:sz="4" w:space="0" w:color="auto"/>
              <w:left w:val="nil"/>
              <w:bottom w:val="single" w:sz="4" w:space="0" w:color="auto"/>
              <w:right w:val="single" w:sz="4" w:space="0" w:color="auto"/>
            </w:tcBorders>
            <w:vAlign w:val="center"/>
          </w:tcPr>
          <w:p w14:paraId="3862EAD6" w14:textId="77777777" w:rsidR="007010FD" w:rsidRPr="008F109E" w:rsidRDefault="007010FD" w:rsidP="001356DE">
            <w:pPr>
              <w:pStyle w:val="TAC"/>
            </w:pPr>
            <w:r w:rsidRPr="008F109E">
              <w:t>1915 MHz</w:t>
            </w:r>
          </w:p>
        </w:tc>
        <w:tc>
          <w:tcPr>
            <w:tcW w:w="1231" w:type="dxa"/>
            <w:tcBorders>
              <w:top w:val="single" w:sz="4" w:space="0" w:color="auto"/>
              <w:left w:val="single" w:sz="4" w:space="0" w:color="auto"/>
              <w:bottom w:val="single" w:sz="4" w:space="0" w:color="auto"/>
              <w:right w:val="nil"/>
            </w:tcBorders>
            <w:vAlign w:val="center"/>
          </w:tcPr>
          <w:p w14:paraId="45D7E57D" w14:textId="77777777" w:rsidR="007010FD" w:rsidRPr="008F109E" w:rsidRDefault="007010FD" w:rsidP="001356DE">
            <w:pPr>
              <w:pStyle w:val="TAC"/>
            </w:pPr>
            <w:r w:rsidRPr="008F109E">
              <w:t>1930 MHz</w:t>
            </w:r>
          </w:p>
        </w:tc>
        <w:tc>
          <w:tcPr>
            <w:tcW w:w="355" w:type="dxa"/>
            <w:tcBorders>
              <w:top w:val="single" w:sz="4" w:space="0" w:color="auto"/>
              <w:left w:val="nil"/>
              <w:bottom w:val="single" w:sz="4" w:space="0" w:color="auto"/>
              <w:right w:val="nil"/>
            </w:tcBorders>
            <w:vAlign w:val="center"/>
          </w:tcPr>
          <w:p w14:paraId="068BCCC6" w14:textId="77777777" w:rsidR="007010FD" w:rsidRPr="008F109E" w:rsidRDefault="007010FD" w:rsidP="001356DE">
            <w:pPr>
              <w:pStyle w:val="TAC"/>
            </w:pPr>
            <w:r w:rsidRPr="008F109E">
              <w:t>–</w:t>
            </w:r>
          </w:p>
        </w:tc>
        <w:tc>
          <w:tcPr>
            <w:tcW w:w="1530" w:type="dxa"/>
            <w:tcBorders>
              <w:top w:val="single" w:sz="4" w:space="0" w:color="auto"/>
              <w:left w:val="nil"/>
              <w:bottom w:val="single" w:sz="4" w:space="0" w:color="auto"/>
              <w:right w:val="single" w:sz="4" w:space="0" w:color="auto"/>
            </w:tcBorders>
            <w:vAlign w:val="center"/>
          </w:tcPr>
          <w:p w14:paraId="3C3B6BAC" w14:textId="77777777" w:rsidR="007010FD" w:rsidRPr="008F109E" w:rsidRDefault="007010FD" w:rsidP="001356DE">
            <w:pPr>
              <w:pStyle w:val="TAC"/>
            </w:pPr>
            <w:r w:rsidRPr="008F109E">
              <w:t>1995 MHz</w:t>
            </w:r>
          </w:p>
        </w:tc>
        <w:tc>
          <w:tcPr>
            <w:tcW w:w="1043" w:type="dxa"/>
            <w:tcBorders>
              <w:top w:val="single" w:sz="4" w:space="0" w:color="auto"/>
              <w:left w:val="single" w:sz="4" w:space="0" w:color="auto"/>
              <w:bottom w:val="single" w:sz="4" w:space="0" w:color="auto"/>
              <w:right w:val="single" w:sz="4" w:space="0" w:color="auto"/>
            </w:tcBorders>
            <w:vAlign w:val="center"/>
          </w:tcPr>
          <w:p w14:paraId="4E9E719C" w14:textId="77777777" w:rsidR="007010FD" w:rsidRPr="008F109E" w:rsidRDefault="007010FD" w:rsidP="001356DE">
            <w:pPr>
              <w:pStyle w:val="TAC"/>
            </w:pPr>
            <w:r w:rsidRPr="008F109E">
              <w:t>FDD</w:t>
            </w:r>
          </w:p>
        </w:tc>
      </w:tr>
      <w:tr w:rsidR="007010FD" w:rsidRPr="008F109E" w14:paraId="655B2DA4" w14:textId="77777777" w:rsidTr="001356DE">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14:paraId="5DDE1A0D" w14:textId="77777777" w:rsidR="007010FD" w:rsidRPr="008F109E" w:rsidRDefault="007010FD" w:rsidP="001356DE">
            <w:pPr>
              <w:pStyle w:val="TAC"/>
              <w:rPr>
                <w:lang w:val="en-US" w:eastAsia="zh-CN"/>
              </w:rPr>
            </w:pPr>
            <w:r w:rsidRPr="008F109E">
              <w:rPr>
                <w:lang w:val="en-US" w:eastAsia="zh-CN"/>
              </w:rPr>
              <w:t>41</w:t>
            </w:r>
          </w:p>
        </w:tc>
        <w:tc>
          <w:tcPr>
            <w:tcW w:w="1088" w:type="dxa"/>
            <w:tcBorders>
              <w:top w:val="single" w:sz="4" w:space="0" w:color="auto"/>
              <w:left w:val="single" w:sz="4" w:space="0" w:color="auto"/>
              <w:bottom w:val="single" w:sz="4" w:space="0" w:color="auto"/>
              <w:right w:val="nil"/>
            </w:tcBorders>
            <w:vAlign w:val="center"/>
          </w:tcPr>
          <w:p w14:paraId="2C9A3B1E" w14:textId="77777777" w:rsidR="007010FD" w:rsidRPr="008F109E" w:rsidRDefault="007010FD" w:rsidP="001356DE">
            <w:pPr>
              <w:pStyle w:val="TAC"/>
            </w:pPr>
            <w:r w:rsidRPr="008F109E">
              <w:t>2496 MHz</w:t>
            </w:r>
          </w:p>
        </w:tc>
        <w:tc>
          <w:tcPr>
            <w:tcW w:w="295" w:type="dxa"/>
            <w:tcBorders>
              <w:top w:val="single" w:sz="4" w:space="0" w:color="auto"/>
              <w:left w:val="nil"/>
              <w:bottom w:val="single" w:sz="4" w:space="0" w:color="auto"/>
              <w:right w:val="nil"/>
            </w:tcBorders>
            <w:vAlign w:val="center"/>
          </w:tcPr>
          <w:p w14:paraId="33DAB1EF" w14:textId="77777777" w:rsidR="007010FD" w:rsidRPr="008F109E" w:rsidRDefault="007010FD" w:rsidP="001356DE">
            <w:pPr>
              <w:pStyle w:val="TAC"/>
            </w:pPr>
            <w:r w:rsidRPr="008F109E">
              <w:rPr>
                <w:rFonts w:hint="eastAsia"/>
                <w:lang w:val="en-US" w:eastAsia="zh-CN"/>
              </w:rPr>
              <w:t xml:space="preserve"> </w:t>
            </w:r>
            <w:r w:rsidRPr="008F109E">
              <w:t>–</w:t>
            </w:r>
          </w:p>
        </w:tc>
        <w:tc>
          <w:tcPr>
            <w:tcW w:w="1593" w:type="dxa"/>
            <w:tcBorders>
              <w:top w:val="single" w:sz="4" w:space="0" w:color="auto"/>
              <w:left w:val="nil"/>
              <w:bottom w:val="single" w:sz="4" w:space="0" w:color="auto"/>
              <w:right w:val="single" w:sz="4" w:space="0" w:color="auto"/>
            </w:tcBorders>
            <w:vAlign w:val="center"/>
          </w:tcPr>
          <w:p w14:paraId="67E8F4F7" w14:textId="77777777" w:rsidR="007010FD" w:rsidRPr="008F109E" w:rsidRDefault="007010FD" w:rsidP="001356DE">
            <w:pPr>
              <w:pStyle w:val="TAC"/>
            </w:pPr>
            <w:r w:rsidRPr="008F109E">
              <w:t>2690 MHz</w:t>
            </w:r>
          </w:p>
        </w:tc>
        <w:tc>
          <w:tcPr>
            <w:tcW w:w="1231" w:type="dxa"/>
            <w:tcBorders>
              <w:top w:val="single" w:sz="4" w:space="0" w:color="auto"/>
              <w:left w:val="single" w:sz="4" w:space="0" w:color="auto"/>
              <w:bottom w:val="single" w:sz="4" w:space="0" w:color="auto"/>
              <w:right w:val="nil"/>
            </w:tcBorders>
            <w:vAlign w:val="center"/>
          </w:tcPr>
          <w:p w14:paraId="6F0A8B15" w14:textId="77777777" w:rsidR="007010FD" w:rsidRPr="008F109E" w:rsidRDefault="007010FD" w:rsidP="001356DE">
            <w:pPr>
              <w:pStyle w:val="TAC"/>
            </w:pPr>
            <w:r w:rsidRPr="008F109E">
              <w:t>2496 MHz</w:t>
            </w:r>
          </w:p>
        </w:tc>
        <w:tc>
          <w:tcPr>
            <w:tcW w:w="355" w:type="dxa"/>
            <w:tcBorders>
              <w:top w:val="single" w:sz="4" w:space="0" w:color="auto"/>
              <w:left w:val="nil"/>
              <w:bottom w:val="single" w:sz="4" w:space="0" w:color="auto"/>
              <w:right w:val="nil"/>
            </w:tcBorders>
            <w:vAlign w:val="center"/>
          </w:tcPr>
          <w:p w14:paraId="02869F4A" w14:textId="77777777" w:rsidR="007010FD" w:rsidRPr="008F109E" w:rsidRDefault="007010FD" w:rsidP="001356DE">
            <w:pPr>
              <w:pStyle w:val="TAC"/>
            </w:pPr>
            <w:r w:rsidRPr="008F109E">
              <w:t>–</w:t>
            </w:r>
          </w:p>
        </w:tc>
        <w:tc>
          <w:tcPr>
            <w:tcW w:w="1530" w:type="dxa"/>
            <w:tcBorders>
              <w:top w:val="single" w:sz="4" w:space="0" w:color="auto"/>
              <w:left w:val="nil"/>
              <w:bottom w:val="single" w:sz="4" w:space="0" w:color="auto"/>
              <w:right w:val="single" w:sz="4" w:space="0" w:color="auto"/>
            </w:tcBorders>
            <w:vAlign w:val="center"/>
          </w:tcPr>
          <w:p w14:paraId="01999AB3" w14:textId="77777777" w:rsidR="007010FD" w:rsidRPr="008F109E" w:rsidRDefault="007010FD" w:rsidP="001356DE">
            <w:pPr>
              <w:pStyle w:val="TAC"/>
            </w:pPr>
            <w:r w:rsidRPr="008F109E">
              <w:t>2690 MHz</w:t>
            </w:r>
          </w:p>
        </w:tc>
        <w:tc>
          <w:tcPr>
            <w:tcW w:w="1043" w:type="dxa"/>
            <w:tcBorders>
              <w:top w:val="single" w:sz="4" w:space="0" w:color="auto"/>
              <w:left w:val="single" w:sz="4" w:space="0" w:color="auto"/>
              <w:bottom w:val="single" w:sz="4" w:space="0" w:color="auto"/>
              <w:right w:val="single" w:sz="4" w:space="0" w:color="auto"/>
            </w:tcBorders>
            <w:vAlign w:val="center"/>
          </w:tcPr>
          <w:p w14:paraId="7CD07D13" w14:textId="77777777" w:rsidR="007010FD" w:rsidRPr="008F109E" w:rsidRDefault="007010FD" w:rsidP="001356DE">
            <w:pPr>
              <w:pStyle w:val="TAC"/>
            </w:pPr>
            <w:r w:rsidRPr="008F109E">
              <w:t>TDD</w:t>
            </w:r>
          </w:p>
        </w:tc>
      </w:tr>
    </w:tbl>
    <w:p w14:paraId="75F2E163" w14:textId="77777777" w:rsidR="007010FD" w:rsidRPr="008F109E" w:rsidRDefault="007010FD" w:rsidP="007010FD">
      <w:pPr>
        <w:pStyle w:val="TH"/>
      </w:pPr>
    </w:p>
    <w:p w14:paraId="01BD99FD" w14:textId="77777777" w:rsidR="007010FD" w:rsidRPr="008F109E" w:rsidRDefault="007010FD" w:rsidP="007010FD">
      <w:pPr>
        <w:pStyle w:val="TH"/>
        <w:rPr>
          <w:lang w:eastAsia="zh-CN"/>
        </w:rPr>
      </w:pPr>
      <w:r w:rsidRPr="008F109E">
        <w:t xml:space="preserve">Table </w:t>
      </w:r>
      <w:r w:rsidRPr="008F109E">
        <w:rPr>
          <w:lang w:eastAsia="zh-CN"/>
        </w:rPr>
        <w:t>5.10.1</w:t>
      </w:r>
      <w:r w:rsidRPr="008F109E">
        <w:t xml:space="preserve">-2: E-UTRA CA configurations and bandwidth combination sets </w:t>
      </w:r>
    </w:p>
    <w:tbl>
      <w:tblPr>
        <w:tblW w:w="11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7"/>
        <w:gridCol w:w="1435"/>
        <w:gridCol w:w="990"/>
        <w:gridCol w:w="810"/>
        <w:gridCol w:w="720"/>
        <w:gridCol w:w="720"/>
        <w:gridCol w:w="720"/>
        <w:gridCol w:w="720"/>
        <w:gridCol w:w="810"/>
        <w:gridCol w:w="1530"/>
        <w:gridCol w:w="1530"/>
      </w:tblGrid>
      <w:tr w:rsidR="007010FD" w:rsidRPr="008F109E" w14:paraId="00763C6F" w14:textId="77777777" w:rsidTr="001356DE">
        <w:trPr>
          <w:trHeight w:val="296"/>
          <w:jc w:val="center"/>
        </w:trPr>
        <w:tc>
          <w:tcPr>
            <w:tcW w:w="11512" w:type="dxa"/>
            <w:gridSpan w:val="11"/>
            <w:vMerge w:val="restart"/>
            <w:shd w:val="clear" w:color="auto" w:fill="auto"/>
          </w:tcPr>
          <w:p w14:paraId="61C93EAC" w14:textId="77777777" w:rsidR="007010FD" w:rsidRPr="008F109E" w:rsidRDefault="007010FD" w:rsidP="001356DE">
            <w:pPr>
              <w:spacing w:after="0"/>
              <w:jc w:val="center"/>
              <w:rPr>
                <w:rFonts w:ascii="Arial" w:eastAsia="Yu Mincho" w:hAnsi="Arial" w:cs="Arial"/>
                <w:b/>
                <w:sz w:val="22"/>
                <w:lang w:val="en-US"/>
              </w:rPr>
            </w:pPr>
            <w:r w:rsidRPr="008F109E">
              <w:rPr>
                <w:rFonts w:ascii="Arial" w:eastAsia="Yu Mincho" w:hAnsi="Arial" w:cs="Arial"/>
                <w:b/>
                <w:sz w:val="22"/>
                <w:lang w:val="en-US"/>
              </w:rPr>
              <w:t>E-UTRA CA configuration / Bandwidth combination set</w:t>
            </w:r>
          </w:p>
        </w:tc>
      </w:tr>
      <w:tr w:rsidR="007010FD" w:rsidRPr="008F109E" w14:paraId="3A676916" w14:textId="77777777" w:rsidTr="001356DE">
        <w:trPr>
          <w:trHeight w:val="253"/>
          <w:jc w:val="center"/>
        </w:trPr>
        <w:tc>
          <w:tcPr>
            <w:tcW w:w="11512" w:type="dxa"/>
            <w:gridSpan w:val="11"/>
            <w:vMerge/>
            <w:shd w:val="clear" w:color="auto" w:fill="auto"/>
          </w:tcPr>
          <w:p w14:paraId="52F920AD" w14:textId="77777777" w:rsidR="007010FD" w:rsidRPr="008F109E" w:rsidRDefault="007010FD" w:rsidP="001356DE">
            <w:pPr>
              <w:spacing w:after="0"/>
              <w:rPr>
                <w:rFonts w:ascii="Arial" w:eastAsia="Yu Mincho" w:hAnsi="Arial" w:cs="Arial"/>
                <w:b/>
                <w:sz w:val="22"/>
                <w:lang w:val="en-US"/>
              </w:rPr>
            </w:pPr>
          </w:p>
        </w:tc>
      </w:tr>
      <w:tr w:rsidR="007010FD" w:rsidRPr="008F109E" w14:paraId="55DE6617" w14:textId="77777777" w:rsidTr="001356DE">
        <w:trPr>
          <w:trHeight w:val="1058"/>
          <w:jc w:val="center"/>
        </w:trPr>
        <w:tc>
          <w:tcPr>
            <w:tcW w:w="1527" w:type="dxa"/>
            <w:shd w:val="clear" w:color="auto" w:fill="auto"/>
          </w:tcPr>
          <w:p w14:paraId="2C3746F0"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b/>
                <w:lang w:val="en-US"/>
              </w:rPr>
              <w:t>E-UTRA CA Configuration</w:t>
            </w:r>
          </w:p>
        </w:tc>
        <w:tc>
          <w:tcPr>
            <w:tcW w:w="1435" w:type="dxa"/>
            <w:shd w:val="clear" w:color="auto" w:fill="auto"/>
          </w:tcPr>
          <w:p w14:paraId="5FA925C6"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b/>
                <w:lang w:val="en-US"/>
              </w:rPr>
              <w:t>Uplink CA configurations (NOTE 4)</w:t>
            </w:r>
          </w:p>
        </w:tc>
        <w:tc>
          <w:tcPr>
            <w:tcW w:w="990" w:type="dxa"/>
            <w:shd w:val="clear" w:color="auto" w:fill="auto"/>
          </w:tcPr>
          <w:p w14:paraId="771B0CCB"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b/>
                <w:lang w:val="en-US"/>
              </w:rPr>
              <w:t>E-UTRA Bands</w:t>
            </w:r>
          </w:p>
        </w:tc>
        <w:tc>
          <w:tcPr>
            <w:tcW w:w="810" w:type="dxa"/>
            <w:shd w:val="clear" w:color="auto" w:fill="auto"/>
          </w:tcPr>
          <w:p w14:paraId="63C6CF37"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b/>
                <w:lang w:val="en-US"/>
              </w:rPr>
              <w:t>1.4</w:t>
            </w:r>
          </w:p>
          <w:p w14:paraId="5D085A67"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b/>
                <w:lang w:val="en-US"/>
              </w:rPr>
              <w:t>MHz</w:t>
            </w:r>
          </w:p>
        </w:tc>
        <w:tc>
          <w:tcPr>
            <w:tcW w:w="720" w:type="dxa"/>
            <w:shd w:val="clear" w:color="auto" w:fill="auto"/>
          </w:tcPr>
          <w:p w14:paraId="24811110"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b/>
                <w:lang w:val="en-US"/>
              </w:rPr>
              <w:t>3</w:t>
            </w:r>
          </w:p>
          <w:p w14:paraId="06785F05"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b/>
                <w:lang w:val="en-US"/>
              </w:rPr>
              <w:t>MHz</w:t>
            </w:r>
          </w:p>
        </w:tc>
        <w:tc>
          <w:tcPr>
            <w:tcW w:w="720" w:type="dxa"/>
            <w:shd w:val="clear" w:color="auto" w:fill="auto"/>
          </w:tcPr>
          <w:p w14:paraId="52E1EBE0"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b/>
                <w:lang w:val="en-US"/>
              </w:rPr>
              <w:t>5</w:t>
            </w:r>
          </w:p>
          <w:p w14:paraId="4022DEE5"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b/>
                <w:lang w:val="en-US"/>
              </w:rPr>
              <w:t>MHz</w:t>
            </w:r>
          </w:p>
        </w:tc>
        <w:tc>
          <w:tcPr>
            <w:tcW w:w="720" w:type="dxa"/>
            <w:shd w:val="clear" w:color="auto" w:fill="auto"/>
          </w:tcPr>
          <w:p w14:paraId="14CDCDF6"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b/>
                <w:lang w:val="en-US"/>
              </w:rPr>
              <w:t>10</w:t>
            </w:r>
          </w:p>
          <w:p w14:paraId="366316E2"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b/>
                <w:lang w:val="en-US"/>
              </w:rPr>
              <w:t>MHz</w:t>
            </w:r>
          </w:p>
        </w:tc>
        <w:tc>
          <w:tcPr>
            <w:tcW w:w="720" w:type="dxa"/>
            <w:shd w:val="clear" w:color="auto" w:fill="auto"/>
          </w:tcPr>
          <w:p w14:paraId="12719EA4"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b/>
                <w:lang w:val="en-US"/>
              </w:rPr>
              <w:t>15</w:t>
            </w:r>
          </w:p>
          <w:p w14:paraId="2BDFB872"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b/>
                <w:lang w:val="en-US"/>
              </w:rPr>
              <w:t>MHz</w:t>
            </w:r>
          </w:p>
        </w:tc>
        <w:tc>
          <w:tcPr>
            <w:tcW w:w="810" w:type="dxa"/>
            <w:shd w:val="clear" w:color="auto" w:fill="auto"/>
          </w:tcPr>
          <w:p w14:paraId="40B3B01A"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b/>
                <w:lang w:val="en-US"/>
              </w:rPr>
              <w:t>20</w:t>
            </w:r>
          </w:p>
          <w:p w14:paraId="4877A23F"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b/>
                <w:lang w:val="en-US"/>
              </w:rPr>
              <w:t>MHz</w:t>
            </w:r>
          </w:p>
        </w:tc>
        <w:tc>
          <w:tcPr>
            <w:tcW w:w="1530" w:type="dxa"/>
            <w:shd w:val="clear" w:color="auto" w:fill="auto"/>
          </w:tcPr>
          <w:p w14:paraId="30982BB2"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b/>
                <w:lang w:val="en-US"/>
              </w:rPr>
              <w:t>Maximum aggregated bandwidth</w:t>
            </w:r>
          </w:p>
          <w:p w14:paraId="58D11937"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b/>
                <w:lang w:val="en-US"/>
              </w:rPr>
              <w:t>[MHz]</w:t>
            </w:r>
          </w:p>
        </w:tc>
        <w:tc>
          <w:tcPr>
            <w:tcW w:w="1530" w:type="dxa"/>
            <w:shd w:val="clear" w:color="auto" w:fill="auto"/>
          </w:tcPr>
          <w:p w14:paraId="68C12CBE"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b/>
                <w:lang w:val="en-US"/>
              </w:rPr>
              <w:t>Bandwidth combination set</w:t>
            </w:r>
          </w:p>
        </w:tc>
      </w:tr>
      <w:tr w:rsidR="007010FD" w:rsidRPr="008F109E" w14:paraId="6CBEFA94" w14:textId="77777777" w:rsidTr="001356DE">
        <w:trPr>
          <w:trHeight w:val="359"/>
          <w:jc w:val="center"/>
        </w:trPr>
        <w:tc>
          <w:tcPr>
            <w:tcW w:w="1527" w:type="dxa"/>
            <w:vMerge w:val="restart"/>
            <w:shd w:val="clear" w:color="auto" w:fill="auto"/>
            <w:vAlign w:val="center"/>
          </w:tcPr>
          <w:p w14:paraId="4FFF5DDE" w14:textId="77777777" w:rsidR="007010FD" w:rsidRPr="008F109E" w:rsidRDefault="007010FD" w:rsidP="001356DE">
            <w:pPr>
              <w:spacing w:after="0"/>
              <w:jc w:val="center"/>
              <w:rPr>
                <w:rFonts w:eastAsia="Yu Mincho" w:cs="Arial"/>
                <w:lang w:eastAsia="x-none"/>
              </w:rPr>
            </w:pPr>
            <w:r w:rsidRPr="008F109E">
              <w:rPr>
                <w:rFonts w:eastAsia="Yu Mincho" w:cs="Arial"/>
                <w:lang w:eastAsia="x-none"/>
              </w:rPr>
              <w:t>CA_25A-41E</w:t>
            </w:r>
          </w:p>
        </w:tc>
        <w:tc>
          <w:tcPr>
            <w:tcW w:w="1435" w:type="dxa"/>
            <w:vMerge w:val="restart"/>
            <w:shd w:val="clear" w:color="auto" w:fill="auto"/>
            <w:vAlign w:val="center"/>
          </w:tcPr>
          <w:p w14:paraId="12C0DB81"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b/>
                <w:lang w:val="en-US"/>
              </w:rPr>
              <w:t>-</w:t>
            </w:r>
          </w:p>
        </w:tc>
        <w:tc>
          <w:tcPr>
            <w:tcW w:w="990" w:type="dxa"/>
            <w:shd w:val="clear" w:color="auto" w:fill="auto"/>
            <w:vAlign w:val="center"/>
          </w:tcPr>
          <w:p w14:paraId="0BB18CC7" w14:textId="77777777" w:rsidR="007010FD" w:rsidRPr="008F109E" w:rsidRDefault="007010FD" w:rsidP="001356DE">
            <w:pPr>
              <w:keepNext/>
              <w:keepLines/>
              <w:spacing w:after="0"/>
              <w:jc w:val="center"/>
              <w:rPr>
                <w:rFonts w:ascii="Arial" w:eastAsia="Yu Mincho" w:hAnsi="Arial" w:cs="Arial"/>
                <w:sz w:val="18"/>
                <w:lang w:eastAsia="ja-JP"/>
              </w:rPr>
            </w:pPr>
            <w:r w:rsidRPr="008F109E">
              <w:rPr>
                <w:rFonts w:ascii="Arial" w:eastAsia="Yu Mincho" w:hAnsi="Arial" w:cs="Arial"/>
                <w:sz w:val="18"/>
                <w:lang w:eastAsia="ja-JP"/>
              </w:rPr>
              <w:t>25</w:t>
            </w:r>
          </w:p>
        </w:tc>
        <w:tc>
          <w:tcPr>
            <w:tcW w:w="810" w:type="dxa"/>
            <w:shd w:val="clear" w:color="auto" w:fill="auto"/>
            <w:vAlign w:val="center"/>
          </w:tcPr>
          <w:p w14:paraId="35726883" w14:textId="77777777" w:rsidR="007010FD" w:rsidRPr="008F109E" w:rsidRDefault="007010FD" w:rsidP="001356DE">
            <w:pPr>
              <w:spacing w:after="0"/>
              <w:jc w:val="center"/>
              <w:rPr>
                <w:rFonts w:eastAsia="Yu Mincho" w:cs="Arial"/>
                <w:lang w:eastAsia="x-none"/>
              </w:rPr>
            </w:pPr>
          </w:p>
        </w:tc>
        <w:tc>
          <w:tcPr>
            <w:tcW w:w="720" w:type="dxa"/>
            <w:shd w:val="clear" w:color="auto" w:fill="auto"/>
            <w:vAlign w:val="center"/>
          </w:tcPr>
          <w:p w14:paraId="0120489A" w14:textId="77777777" w:rsidR="007010FD" w:rsidRPr="008F109E" w:rsidRDefault="007010FD" w:rsidP="001356DE">
            <w:pPr>
              <w:spacing w:after="0"/>
              <w:jc w:val="center"/>
              <w:rPr>
                <w:rFonts w:eastAsia="Yu Mincho" w:cs="Arial"/>
                <w:lang w:eastAsia="x-none"/>
              </w:rPr>
            </w:pPr>
          </w:p>
        </w:tc>
        <w:tc>
          <w:tcPr>
            <w:tcW w:w="720" w:type="dxa"/>
            <w:shd w:val="clear" w:color="auto" w:fill="auto"/>
            <w:vAlign w:val="center"/>
          </w:tcPr>
          <w:p w14:paraId="4E8DFBB5" w14:textId="77777777" w:rsidR="007010FD" w:rsidRPr="008F109E" w:rsidRDefault="007010FD" w:rsidP="001356DE">
            <w:pPr>
              <w:spacing w:after="0"/>
              <w:jc w:val="center"/>
              <w:rPr>
                <w:rFonts w:eastAsia="Yu Mincho" w:cs="Arial"/>
                <w:lang w:eastAsia="x-none"/>
              </w:rPr>
            </w:pPr>
            <w:r w:rsidRPr="008F109E">
              <w:rPr>
                <w:rFonts w:eastAsia="Yu Mincho" w:cs="Arial"/>
                <w:lang w:eastAsia="x-none"/>
              </w:rPr>
              <w:t>yes</w:t>
            </w:r>
          </w:p>
        </w:tc>
        <w:tc>
          <w:tcPr>
            <w:tcW w:w="720" w:type="dxa"/>
            <w:shd w:val="clear" w:color="auto" w:fill="auto"/>
            <w:vAlign w:val="center"/>
          </w:tcPr>
          <w:p w14:paraId="37FE3EB3" w14:textId="77777777" w:rsidR="007010FD" w:rsidRPr="008F109E" w:rsidRDefault="007010FD" w:rsidP="001356DE">
            <w:pPr>
              <w:spacing w:after="0"/>
              <w:jc w:val="center"/>
              <w:rPr>
                <w:rFonts w:eastAsia="Yu Mincho" w:cs="Arial"/>
                <w:lang w:eastAsia="x-none"/>
              </w:rPr>
            </w:pPr>
            <w:r w:rsidRPr="008F109E">
              <w:rPr>
                <w:rFonts w:eastAsia="Yu Mincho" w:cs="Arial"/>
                <w:lang w:eastAsia="x-none"/>
              </w:rPr>
              <w:t>yes</w:t>
            </w:r>
          </w:p>
        </w:tc>
        <w:tc>
          <w:tcPr>
            <w:tcW w:w="720" w:type="dxa"/>
            <w:shd w:val="clear" w:color="auto" w:fill="auto"/>
            <w:vAlign w:val="center"/>
          </w:tcPr>
          <w:p w14:paraId="2FB82634" w14:textId="77777777" w:rsidR="007010FD" w:rsidRPr="008F109E" w:rsidRDefault="007010FD" w:rsidP="001356DE">
            <w:pPr>
              <w:spacing w:after="0"/>
              <w:jc w:val="center"/>
              <w:rPr>
                <w:rFonts w:eastAsia="Yu Mincho" w:cs="Arial"/>
                <w:lang w:eastAsia="x-none"/>
              </w:rPr>
            </w:pPr>
            <w:r w:rsidRPr="008F109E">
              <w:rPr>
                <w:rFonts w:eastAsia="Yu Mincho" w:cs="Arial"/>
                <w:lang w:eastAsia="x-none"/>
              </w:rPr>
              <w:t>yes</w:t>
            </w:r>
          </w:p>
        </w:tc>
        <w:tc>
          <w:tcPr>
            <w:tcW w:w="810" w:type="dxa"/>
            <w:shd w:val="clear" w:color="auto" w:fill="auto"/>
            <w:vAlign w:val="center"/>
          </w:tcPr>
          <w:p w14:paraId="469E762D" w14:textId="77777777" w:rsidR="007010FD" w:rsidRPr="008F109E" w:rsidRDefault="007010FD" w:rsidP="001356DE">
            <w:pPr>
              <w:spacing w:after="0"/>
              <w:jc w:val="center"/>
              <w:rPr>
                <w:rFonts w:eastAsia="Yu Mincho" w:cs="Arial"/>
                <w:lang w:eastAsia="x-none"/>
              </w:rPr>
            </w:pPr>
            <w:r w:rsidRPr="008F109E">
              <w:rPr>
                <w:rFonts w:eastAsia="Yu Mincho" w:cs="Arial"/>
                <w:lang w:eastAsia="x-none"/>
              </w:rPr>
              <w:t>yes</w:t>
            </w:r>
          </w:p>
        </w:tc>
        <w:tc>
          <w:tcPr>
            <w:tcW w:w="1530" w:type="dxa"/>
            <w:vMerge w:val="restart"/>
            <w:shd w:val="clear" w:color="auto" w:fill="auto"/>
            <w:vAlign w:val="center"/>
          </w:tcPr>
          <w:p w14:paraId="48287BA8" w14:textId="77777777" w:rsidR="007010FD" w:rsidRPr="008F109E" w:rsidRDefault="007010FD" w:rsidP="001356DE">
            <w:pPr>
              <w:spacing w:after="0"/>
              <w:jc w:val="center"/>
              <w:rPr>
                <w:rFonts w:ascii="Arial" w:eastAsia="Yu Mincho" w:hAnsi="Arial" w:cs="Arial"/>
                <w:sz w:val="18"/>
                <w:lang w:eastAsia="zh-CN"/>
              </w:rPr>
            </w:pPr>
            <w:r w:rsidRPr="008F109E">
              <w:rPr>
                <w:rFonts w:ascii="Arial" w:eastAsia="Yu Mincho" w:hAnsi="Arial" w:cs="Arial"/>
                <w:sz w:val="18"/>
                <w:lang w:eastAsia="zh-CN"/>
              </w:rPr>
              <w:t>100</w:t>
            </w:r>
          </w:p>
        </w:tc>
        <w:tc>
          <w:tcPr>
            <w:tcW w:w="1530" w:type="dxa"/>
            <w:vMerge w:val="restart"/>
            <w:shd w:val="clear" w:color="auto" w:fill="auto"/>
            <w:vAlign w:val="center"/>
          </w:tcPr>
          <w:p w14:paraId="541CB7AB" w14:textId="77777777" w:rsidR="007010FD" w:rsidRPr="008F109E" w:rsidRDefault="007010FD" w:rsidP="001356DE">
            <w:pPr>
              <w:spacing w:after="0"/>
              <w:jc w:val="center"/>
              <w:rPr>
                <w:rFonts w:ascii="Arial" w:hAnsi="Arial" w:cs="Arial"/>
                <w:sz w:val="18"/>
                <w:lang w:eastAsia="zh-CN"/>
              </w:rPr>
            </w:pPr>
            <w:r w:rsidRPr="008F109E">
              <w:rPr>
                <w:rFonts w:ascii="Arial" w:hAnsi="Arial" w:cs="Arial"/>
                <w:sz w:val="18"/>
                <w:lang w:eastAsia="zh-CN"/>
              </w:rPr>
              <w:t>0</w:t>
            </w:r>
          </w:p>
        </w:tc>
      </w:tr>
      <w:tr w:rsidR="007010FD" w:rsidRPr="008F109E" w14:paraId="60D0F318" w14:textId="77777777" w:rsidTr="001356DE">
        <w:trPr>
          <w:trHeight w:val="359"/>
          <w:jc w:val="center"/>
        </w:trPr>
        <w:tc>
          <w:tcPr>
            <w:tcW w:w="1527" w:type="dxa"/>
            <w:vMerge/>
            <w:shd w:val="clear" w:color="auto" w:fill="auto"/>
            <w:vAlign w:val="center"/>
          </w:tcPr>
          <w:p w14:paraId="759FE956" w14:textId="77777777" w:rsidR="007010FD" w:rsidRPr="008F109E" w:rsidRDefault="007010FD" w:rsidP="001356DE">
            <w:pPr>
              <w:spacing w:after="0"/>
              <w:jc w:val="center"/>
              <w:rPr>
                <w:rFonts w:eastAsia="Yu Mincho" w:cs="Arial"/>
                <w:lang w:eastAsia="x-none"/>
              </w:rPr>
            </w:pPr>
          </w:p>
        </w:tc>
        <w:tc>
          <w:tcPr>
            <w:tcW w:w="1435" w:type="dxa"/>
            <w:vMerge/>
            <w:shd w:val="clear" w:color="auto" w:fill="auto"/>
            <w:vAlign w:val="center"/>
          </w:tcPr>
          <w:p w14:paraId="12C785E6" w14:textId="77777777" w:rsidR="007010FD" w:rsidRPr="008F109E" w:rsidRDefault="007010FD" w:rsidP="001356DE">
            <w:pPr>
              <w:spacing w:after="0"/>
              <w:jc w:val="center"/>
              <w:rPr>
                <w:rFonts w:ascii="Arial" w:eastAsia="Yu Mincho" w:hAnsi="Arial" w:cs="Arial"/>
                <w:b/>
                <w:lang w:val="en-US"/>
              </w:rPr>
            </w:pPr>
          </w:p>
        </w:tc>
        <w:tc>
          <w:tcPr>
            <w:tcW w:w="990" w:type="dxa"/>
            <w:shd w:val="clear" w:color="auto" w:fill="auto"/>
            <w:vAlign w:val="center"/>
          </w:tcPr>
          <w:p w14:paraId="0B689390" w14:textId="77777777" w:rsidR="007010FD" w:rsidRPr="008F109E" w:rsidRDefault="007010FD" w:rsidP="001356DE">
            <w:pPr>
              <w:keepNext/>
              <w:keepLines/>
              <w:spacing w:after="0"/>
              <w:jc w:val="center"/>
              <w:rPr>
                <w:rFonts w:ascii="Arial" w:eastAsia="Yu Mincho" w:hAnsi="Arial" w:cs="Arial"/>
                <w:sz w:val="18"/>
                <w:lang w:eastAsia="ja-JP"/>
              </w:rPr>
            </w:pPr>
            <w:r w:rsidRPr="008F109E">
              <w:rPr>
                <w:rFonts w:ascii="Arial" w:eastAsia="Yu Mincho" w:hAnsi="Arial" w:cs="Arial"/>
                <w:sz w:val="18"/>
                <w:lang w:eastAsia="ja-JP"/>
              </w:rPr>
              <w:t>41</w:t>
            </w:r>
          </w:p>
        </w:tc>
        <w:tc>
          <w:tcPr>
            <w:tcW w:w="4500" w:type="dxa"/>
            <w:gridSpan w:val="6"/>
            <w:shd w:val="clear" w:color="auto" w:fill="auto"/>
            <w:vAlign w:val="center"/>
          </w:tcPr>
          <w:p w14:paraId="45F1A7F8" w14:textId="77777777" w:rsidR="007010FD" w:rsidRPr="008F109E" w:rsidRDefault="007010FD" w:rsidP="001356DE">
            <w:pPr>
              <w:spacing w:after="0"/>
              <w:jc w:val="center"/>
              <w:rPr>
                <w:rFonts w:eastAsia="Yu Mincho" w:cs="Arial"/>
                <w:lang w:eastAsia="x-none"/>
              </w:rPr>
            </w:pPr>
            <w:r w:rsidRPr="008F109E">
              <w:rPr>
                <w:rFonts w:ascii="Arial" w:eastAsia="Yu Mincho" w:hAnsi="Arial" w:cs="Arial"/>
                <w:sz w:val="18"/>
                <w:lang w:eastAsia="x-none"/>
              </w:rPr>
              <w:t>See CA_41E Bandwidth combination set 0 in Table 5.6A.1-1</w:t>
            </w:r>
          </w:p>
        </w:tc>
        <w:tc>
          <w:tcPr>
            <w:tcW w:w="1530" w:type="dxa"/>
            <w:vMerge/>
            <w:shd w:val="clear" w:color="auto" w:fill="auto"/>
            <w:vAlign w:val="center"/>
          </w:tcPr>
          <w:p w14:paraId="62C5B8D2" w14:textId="77777777" w:rsidR="007010FD" w:rsidRPr="008F109E" w:rsidRDefault="007010FD" w:rsidP="001356DE">
            <w:pPr>
              <w:spacing w:after="0"/>
              <w:jc w:val="center"/>
              <w:rPr>
                <w:rFonts w:ascii="Arial" w:eastAsia="Yu Mincho" w:hAnsi="Arial" w:cs="Arial"/>
                <w:sz w:val="18"/>
                <w:lang w:eastAsia="zh-CN"/>
              </w:rPr>
            </w:pPr>
          </w:p>
        </w:tc>
        <w:tc>
          <w:tcPr>
            <w:tcW w:w="1530" w:type="dxa"/>
            <w:vMerge/>
            <w:shd w:val="clear" w:color="auto" w:fill="auto"/>
            <w:vAlign w:val="center"/>
          </w:tcPr>
          <w:p w14:paraId="5650476D" w14:textId="77777777" w:rsidR="007010FD" w:rsidRPr="008F109E" w:rsidRDefault="007010FD" w:rsidP="001356DE">
            <w:pPr>
              <w:spacing w:after="0"/>
              <w:jc w:val="center"/>
              <w:rPr>
                <w:rFonts w:ascii="Arial" w:hAnsi="Arial" w:cs="Arial"/>
                <w:sz w:val="18"/>
                <w:lang w:eastAsia="zh-CN"/>
              </w:rPr>
            </w:pPr>
          </w:p>
        </w:tc>
      </w:tr>
      <w:tr w:rsidR="007010FD" w:rsidRPr="008F109E" w14:paraId="7AD9F82C" w14:textId="77777777" w:rsidTr="001356DE">
        <w:trPr>
          <w:trHeight w:val="431"/>
          <w:jc w:val="center"/>
        </w:trPr>
        <w:tc>
          <w:tcPr>
            <w:tcW w:w="1527" w:type="dxa"/>
            <w:vMerge w:val="restart"/>
            <w:shd w:val="clear" w:color="auto" w:fill="auto"/>
            <w:vAlign w:val="center"/>
          </w:tcPr>
          <w:p w14:paraId="4B0AB908" w14:textId="77777777" w:rsidR="007010FD" w:rsidRPr="008F109E" w:rsidRDefault="007010FD" w:rsidP="001356DE">
            <w:pPr>
              <w:keepNext/>
              <w:keepLines/>
              <w:spacing w:after="0"/>
              <w:jc w:val="center"/>
              <w:rPr>
                <w:rFonts w:ascii="Arial" w:eastAsia="Yu Mincho" w:hAnsi="Arial" w:cs="Arial"/>
                <w:sz w:val="18"/>
                <w:lang w:eastAsia="x-none"/>
              </w:rPr>
            </w:pPr>
            <w:r w:rsidRPr="008F109E">
              <w:rPr>
                <w:rFonts w:ascii="Arial" w:eastAsia="Yu Mincho" w:hAnsi="Arial" w:cs="Arial"/>
                <w:sz w:val="18"/>
                <w:lang w:eastAsia="x-none"/>
              </w:rPr>
              <w:t>CA_25A-41F</w:t>
            </w:r>
          </w:p>
        </w:tc>
        <w:tc>
          <w:tcPr>
            <w:tcW w:w="1435" w:type="dxa"/>
            <w:vMerge w:val="restart"/>
            <w:shd w:val="clear" w:color="auto" w:fill="auto"/>
            <w:vAlign w:val="center"/>
          </w:tcPr>
          <w:p w14:paraId="75695586" w14:textId="77777777" w:rsidR="007010FD" w:rsidRPr="008F109E" w:rsidRDefault="007010FD" w:rsidP="001356DE">
            <w:pPr>
              <w:keepNext/>
              <w:keepLines/>
              <w:spacing w:after="0"/>
              <w:jc w:val="center"/>
              <w:rPr>
                <w:rFonts w:ascii="Arial" w:eastAsia="Yu Mincho" w:hAnsi="Arial" w:cs="Arial"/>
                <w:sz w:val="18"/>
                <w:lang w:eastAsia="x-none"/>
              </w:rPr>
            </w:pPr>
            <w:r w:rsidRPr="008F109E">
              <w:rPr>
                <w:rFonts w:ascii="Arial" w:eastAsia="Yu Mincho" w:hAnsi="Arial" w:cs="Arial"/>
                <w:sz w:val="18"/>
                <w:lang w:eastAsia="x-none"/>
              </w:rPr>
              <w:t>-</w:t>
            </w:r>
          </w:p>
        </w:tc>
        <w:tc>
          <w:tcPr>
            <w:tcW w:w="990" w:type="dxa"/>
            <w:shd w:val="clear" w:color="auto" w:fill="auto"/>
            <w:vAlign w:val="center"/>
          </w:tcPr>
          <w:p w14:paraId="6502EBEA" w14:textId="77777777" w:rsidR="007010FD" w:rsidRPr="008F109E" w:rsidRDefault="007010FD" w:rsidP="001356DE">
            <w:pPr>
              <w:keepNext/>
              <w:keepLines/>
              <w:spacing w:after="0"/>
              <w:jc w:val="center"/>
              <w:rPr>
                <w:rFonts w:ascii="Arial" w:eastAsia="Yu Mincho" w:hAnsi="Arial" w:cs="Arial"/>
                <w:sz w:val="18"/>
                <w:lang w:eastAsia="ja-JP"/>
              </w:rPr>
            </w:pPr>
            <w:r w:rsidRPr="008F109E">
              <w:rPr>
                <w:rFonts w:ascii="Arial" w:eastAsia="Yu Mincho" w:hAnsi="Arial" w:cs="Arial"/>
                <w:sz w:val="18"/>
                <w:lang w:eastAsia="ja-JP"/>
              </w:rPr>
              <w:t>25</w:t>
            </w:r>
          </w:p>
        </w:tc>
        <w:tc>
          <w:tcPr>
            <w:tcW w:w="810" w:type="dxa"/>
            <w:shd w:val="clear" w:color="auto" w:fill="auto"/>
            <w:vAlign w:val="center"/>
          </w:tcPr>
          <w:p w14:paraId="3C216220" w14:textId="77777777" w:rsidR="007010FD" w:rsidRPr="008F109E" w:rsidRDefault="007010FD" w:rsidP="001356DE">
            <w:pPr>
              <w:keepNext/>
              <w:keepLines/>
              <w:spacing w:after="0"/>
              <w:jc w:val="center"/>
              <w:rPr>
                <w:rFonts w:ascii="Arial" w:eastAsia="Yu Mincho" w:hAnsi="Arial" w:cs="Arial"/>
                <w:sz w:val="18"/>
                <w:lang w:eastAsia="x-none"/>
              </w:rPr>
            </w:pPr>
          </w:p>
        </w:tc>
        <w:tc>
          <w:tcPr>
            <w:tcW w:w="720" w:type="dxa"/>
            <w:shd w:val="clear" w:color="auto" w:fill="auto"/>
            <w:vAlign w:val="center"/>
          </w:tcPr>
          <w:p w14:paraId="67BE319A" w14:textId="77777777" w:rsidR="007010FD" w:rsidRPr="008F109E" w:rsidRDefault="007010FD" w:rsidP="001356DE">
            <w:pPr>
              <w:keepNext/>
              <w:keepLines/>
              <w:spacing w:after="0"/>
              <w:jc w:val="center"/>
              <w:rPr>
                <w:rFonts w:ascii="Arial" w:eastAsia="Yu Mincho" w:hAnsi="Arial" w:cs="Arial"/>
                <w:sz w:val="18"/>
                <w:lang w:eastAsia="x-none"/>
              </w:rPr>
            </w:pPr>
          </w:p>
        </w:tc>
        <w:tc>
          <w:tcPr>
            <w:tcW w:w="720" w:type="dxa"/>
            <w:shd w:val="clear" w:color="auto" w:fill="auto"/>
            <w:vAlign w:val="center"/>
          </w:tcPr>
          <w:p w14:paraId="0681C1D5" w14:textId="77777777" w:rsidR="007010FD" w:rsidRPr="008F109E" w:rsidRDefault="007010FD" w:rsidP="001356DE">
            <w:pPr>
              <w:keepNext/>
              <w:keepLines/>
              <w:spacing w:after="0"/>
              <w:jc w:val="center"/>
              <w:rPr>
                <w:rFonts w:ascii="Arial" w:eastAsia="Yu Mincho" w:hAnsi="Arial" w:cs="Arial"/>
                <w:sz w:val="18"/>
                <w:lang w:eastAsia="x-none"/>
              </w:rPr>
            </w:pPr>
            <w:r w:rsidRPr="008F109E">
              <w:rPr>
                <w:rFonts w:ascii="Arial" w:eastAsia="Yu Mincho" w:hAnsi="Arial" w:cs="Arial"/>
                <w:sz w:val="18"/>
                <w:lang w:eastAsia="x-none"/>
              </w:rPr>
              <w:t>yes</w:t>
            </w:r>
          </w:p>
        </w:tc>
        <w:tc>
          <w:tcPr>
            <w:tcW w:w="720" w:type="dxa"/>
            <w:shd w:val="clear" w:color="auto" w:fill="auto"/>
            <w:vAlign w:val="center"/>
          </w:tcPr>
          <w:p w14:paraId="3AF5B689" w14:textId="77777777" w:rsidR="007010FD" w:rsidRPr="008F109E" w:rsidRDefault="007010FD" w:rsidP="001356DE">
            <w:pPr>
              <w:keepNext/>
              <w:keepLines/>
              <w:spacing w:after="0"/>
              <w:jc w:val="center"/>
              <w:rPr>
                <w:rFonts w:ascii="Arial" w:eastAsia="Yu Mincho" w:hAnsi="Arial" w:cs="Arial"/>
                <w:sz w:val="18"/>
                <w:lang w:eastAsia="x-none"/>
              </w:rPr>
            </w:pPr>
            <w:r w:rsidRPr="008F109E">
              <w:rPr>
                <w:rFonts w:ascii="Arial" w:eastAsia="Yu Mincho" w:hAnsi="Arial" w:cs="Arial"/>
                <w:sz w:val="18"/>
                <w:lang w:eastAsia="x-none"/>
              </w:rPr>
              <w:t>yes</w:t>
            </w:r>
          </w:p>
        </w:tc>
        <w:tc>
          <w:tcPr>
            <w:tcW w:w="720" w:type="dxa"/>
            <w:shd w:val="clear" w:color="auto" w:fill="auto"/>
            <w:vAlign w:val="center"/>
          </w:tcPr>
          <w:p w14:paraId="7F687B69" w14:textId="77777777" w:rsidR="007010FD" w:rsidRPr="008F109E" w:rsidRDefault="007010FD" w:rsidP="001356DE">
            <w:pPr>
              <w:keepNext/>
              <w:keepLines/>
              <w:spacing w:after="0"/>
              <w:jc w:val="center"/>
              <w:rPr>
                <w:rFonts w:ascii="Arial" w:eastAsia="Yu Mincho" w:hAnsi="Arial" w:cs="Arial"/>
                <w:sz w:val="18"/>
                <w:lang w:eastAsia="x-none"/>
              </w:rPr>
            </w:pPr>
            <w:r w:rsidRPr="008F109E">
              <w:rPr>
                <w:rFonts w:ascii="Arial" w:eastAsia="Yu Mincho" w:hAnsi="Arial" w:cs="Arial"/>
                <w:sz w:val="18"/>
                <w:lang w:eastAsia="x-none"/>
              </w:rPr>
              <w:t>yes</w:t>
            </w:r>
          </w:p>
        </w:tc>
        <w:tc>
          <w:tcPr>
            <w:tcW w:w="810" w:type="dxa"/>
            <w:shd w:val="clear" w:color="auto" w:fill="auto"/>
            <w:vAlign w:val="center"/>
          </w:tcPr>
          <w:p w14:paraId="66535C95" w14:textId="77777777" w:rsidR="007010FD" w:rsidRPr="008F109E" w:rsidRDefault="007010FD" w:rsidP="001356DE">
            <w:pPr>
              <w:keepNext/>
              <w:keepLines/>
              <w:spacing w:after="0"/>
              <w:jc w:val="center"/>
              <w:rPr>
                <w:rFonts w:ascii="Arial" w:eastAsia="Yu Mincho" w:hAnsi="Arial" w:cs="Arial"/>
                <w:sz w:val="18"/>
                <w:lang w:eastAsia="x-none"/>
              </w:rPr>
            </w:pPr>
            <w:r w:rsidRPr="008F109E">
              <w:rPr>
                <w:rFonts w:ascii="Arial" w:eastAsia="Yu Mincho" w:hAnsi="Arial" w:cs="Arial"/>
                <w:sz w:val="18"/>
                <w:lang w:eastAsia="x-none"/>
              </w:rPr>
              <w:t>yes</w:t>
            </w:r>
          </w:p>
        </w:tc>
        <w:tc>
          <w:tcPr>
            <w:tcW w:w="1530" w:type="dxa"/>
            <w:vMerge w:val="restart"/>
            <w:shd w:val="clear" w:color="auto" w:fill="auto"/>
            <w:vAlign w:val="center"/>
          </w:tcPr>
          <w:p w14:paraId="2713C0A2" w14:textId="77777777" w:rsidR="007010FD" w:rsidRPr="008F109E" w:rsidRDefault="007010FD" w:rsidP="001356DE">
            <w:pPr>
              <w:spacing w:after="0"/>
              <w:jc w:val="center"/>
              <w:rPr>
                <w:rFonts w:ascii="Arial" w:eastAsia="Yu Mincho" w:hAnsi="Arial" w:cs="Arial"/>
                <w:sz w:val="18"/>
                <w:lang w:eastAsia="zh-CN"/>
              </w:rPr>
            </w:pPr>
            <w:r w:rsidRPr="008F109E">
              <w:rPr>
                <w:rFonts w:ascii="Arial" w:eastAsia="Yu Mincho" w:hAnsi="Arial" w:cs="Arial"/>
                <w:sz w:val="18"/>
                <w:lang w:eastAsia="zh-CN"/>
              </w:rPr>
              <w:t>120</w:t>
            </w:r>
          </w:p>
        </w:tc>
        <w:tc>
          <w:tcPr>
            <w:tcW w:w="1530" w:type="dxa"/>
            <w:vMerge w:val="restart"/>
            <w:shd w:val="clear" w:color="auto" w:fill="auto"/>
            <w:vAlign w:val="center"/>
          </w:tcPr>
          <w:p w14:paraId="3BD1CE09" w14:textId="77777777" w:rsidR="007010FD" w:rsidRPr="008F109E" w:rsidRDefault="007010FD" w:rsidP="001356DE">
            <w:pPr>
              <w:spacing w:after="0"/>
              <w:jc w:val="center"/>
              <w:rPr>
                <w:rFonts w:ascii="Arial" w:hAnsi="Arial" w:cs="Arial"/>
                <w:sz w:val="18"/>
                <w:lang w:eastAsia="zh-CN"/>
              </w:rPr>
            </w:pPr>
            <w:r w:rsidRPr="008F109E">
              <w:rPr>
                <w:rFonts w:ascii="Arial" w:hAnsi="Arial" w:cs="Arial"/>
                <w:sz w:val="18"/>
                <w:lang w:eastAsia="zh-CN"/>
              </w:rPr>
              <w:t>0</w:t>
            </w:r>
          </w:p>
        </w:tc>
      </w:tr>
      <w:tr w:rsidR="007010FD" w:rsidRPr="008F109E" w14:paraId="6B1251F8" w14:textId="77777777" w:rsidTr="001356DE">
        <w:trPr>
          <w:trHeight w:val="359"/>
          <w:jc w:val="center"/>
        </w:trPr>
        <w:tc>
          <w:tcPr>
            <w:tcW w:w="1527" w:type="dxa"/>
            <w:vMerge/>
            <w:shd w:val="clear" w:color="auto" w:fill="auto"/>
            <w:vAlign w:val="center"/>
          </w:tcPr>
          <w:p w14:paraId="1712A613" w14:textId="77777777" w:rsidR="007010FD" w:rsidRPr="008F109E" w:rsidRDefault="007010FD" w:rsidP="001356DE">
            <w:pPr>
              <w:spacing w:after="0"/>
              <w:jc w:val="center"/>
              <w:rPr>
                <w:rFonts w:ascii="Arial" w:eastAsia="Yu Mincho" w:hAnsi="Arial" w:cs="Arial"/>
                <w:lang w:val="en-US"/>
              </w:rPr>
            </w:pPr>
          </w:p>
        </w:tc>
        <w:tc>
          <w:tcPr>
            <w:tcW w:w="1435" w:type="dxa"/>
            <w:vMerge/>
            <w:shd w:val="clear" w:color="auto" w:fill="auto"/>
            <w:vAlign w:val="center"/>
          </w:tcPr>
          <w:p w14:paraId="4179E492" w14:textId="77777777" w:rsidR="007010FD" w:rsidRPr="008F109E" w:rsidRDefault="007010FD" w:rsidP="001356DE">
            <w:pPr>
              <w:spacing w:after="0"/>
              <w:jc w:val="center"/>
              <w:rPr>
                <w:rFonts w:ascii="Arial" w:eastAsia="Yu Mincho" w:hAnsi="Arial" w:cs="Arial"/>
                <w:lang w:val="en-US"/>
              </w:rPr>
            </w:pPr>
          </w:p>
        </w:tc>
        <w:tc>
          <w:tcPr>
            <w:tcW w:w="990" w:type="dxa"/>
            <w:shd w:val="clear" w:color="auto" w:fill="auto"/>
            <w:vAlign w:val="center"/>
          </w:tcPr>
          <w:p w14:paraId="7C427B52" w14:textId="77777777" w:rsidR="007010FD" w:rsidRPr="008F109E" w:rsidRDefault="007010FD" w:rsidP="001356DE">
            <w:pPr>
              <w:keepNext/>
              <w:keepLines/>
              <w:spacing w:after="0"/>
              <w:jc w:val="center"/>
              <w:rPr>
                <w:rFonts w:ascii="Arial" w:eastAsia="Yu Mincho" w:hAnsi="Arial" w:cs="Arial"/>
                <w:sz w:val="18"/>
                <w:lang w:eastAsia="ja-JP"/>
              </w:rPr>
            </w:pPr>
            <w:r w:rsidRPr="008F109E">
              <w:rPr>
                <w:rFonts w:ascii="Arial" w:eastAsia="Yu Mincho" w:hAnsi="Arial" w:cs="Arial"/>
                <w:sz w:val="18"/>
                <w:lang w:eastAsia="ja-JP"/>
              </w:rPr>
              <w:t>41</w:t>
            </w:r>
          </w:p>
        </w:tc>
        <w:tc>
          <w:tcPr>
            <w:tcW w:w="4500" w:type="dxa"/>
            <w:gridSpan w:val="6"/>
            <w:shd w:val="clear" w:color="auto" w:fill="auto"/>
            <w:vAlign w:val="center"/>
          </w:tcPr>
          <w:p w14:paraId="1D81E12B" w14:textId="77777777" w:rsidR="007010FD" w:rsidRPr="008F109E" w:rsidRDefault="007010FD" w:rsidP="001356DE">
            <w:pPr>
              <w:keepNext/>
              <w:keepLines/>
              <w:spacing w:after="0"/>
              <w:jc w:val="center"/>
              <w:rPr>
                <w:rFonts w:ascii="Arial" w:eastAsia="Yu Mincho" w:hAnsi="Arial" w:cs="Arial"/>
                <w:sz w:val="18"/>
                <w:lang w:eastAsia="x-none"/>
              </w:rPr>
            </w:pPr>
            <w:r w:rsidRPr="008F109E">
              <w:rPr>
                <w:rFonts w:ascii="Arial" w:eastAsia="Yu Mincho" w:hAnsi="Arial" w:cs="Arial"/>
                <w:sz w:val="18"/>
                <w:lang w:eastAsia="x-none"/>
              </w:rPr>
              <w:t>See CA_41F Bandwidth combination set 0 in Table 5.6A.1-1</w:t>
            </w:r>
          </w:p>
        </w:tc>
        <w:tc>
          <w:tcPr>
            <w:tcW w:w="1530" w:type="dxa"/>
            <w:vMerge/>
            <w:shd w:val="clear" w:color="auto" w:fill="auto"/>
            <w:vAlign w:val="center"/>
          </w:tcPr>
          <w:p w14:paraId="1AA7E326" w14:textId="77777777" w:rsidR="007010FD" w:rsidRPr="008F109E" w:rsidRDefault="007010FD" w:rsidP="001356DE">
            <w:pPr>
              <w:spacing w:after="0"/>
              <w:jc w:val="center"/>
              <w:rPr>
                <w:rFonts w:ascii="Arial" w:eastAsia="Yu Mincho" w:hAnsi="Arial" w:cs="Arial"/>
                <w:lang w:val="en-US"/>
              </w:rPr>
            </w:pPr>
          </w:p>
        </w:tc>
        <w:tc>
          <w:tcPr>
            <w:tcW w:w="1530" w:type="dxa"/>
            <w:vMerge/>
            <w:shd w:val="clear" w:color="auto" w:fill="auto"/>
            <w:vAlign w:val="center"/>
          </w:tcPr>
          <w:p w14:paraId="35C1E8F2" w14:textId="77777777" w:rsidR="007010FD" w:rsidRPr="008F109E" w:rsidRDefault="007010FD" w:rsidP="001356DE">
            <w:pPr>
              <w:spacing w:after="0"/>
              <w:jc w:val="center"/>
              <w:rPr>
                <w:rFonts w:ascii="Arial" w:eastAsia="Yu Mincho" w:hAnsi="Arial" w:cs="Arial"/>
                <w:lang w:val="en-US"/>
              </w:rPr>
            </w:pPr>
          </w:p>
        </w:tc>
      </w:tr>
      <w:tr w:rsidR="007010FD" w:rsidRPr="008F109E" w14:paraId="4893E7C2" w14:textId="77777777" w:rsidTr="001356DE">
        <w:trPr>
          <w:trHeight w:val="359"/>
          <w:jc w:val="center"/>
        </w:trPr>
        <w:tc>
          <w:tcPr>
            <w:tcW w:w="1527" w:type="dxa"/>
            <w:vMerge w:val="restart"/>
            <w:shd w:val="clear" w:color="auto" w:fill="auto"/>
            <w:vAlign w:val="center"/>
          </w:tcPr>
          <w:p w14:paraId="38DF90EE"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sz w:val="18"/>
                <w:lang w:eastAsia="x-none"/>
              </w:rPr>
              <w:t>CA_25A-25A-41E</w:t>
            </w:r>
          </w:p>
        </w:tc>
        <w:tc>
          <w:tcPr>
            <w:tcW w:w="1435" w:type="dxa"/>
            <w:vMerge w:val="restart"/>
            <w:shd w:val="clear" w:color="auto" w:fill="auto"/>
            <w:vAlign w:val="center"/>
          </w:tcPr>
          <w:p w14:paraId="73C7BB6C" w14:textId="77777777" w:rsidR="007010FD" w:rsidRPr="008F109E" w:rsidRDefault="007010FD" w:rsidP="001356DE">
            <w:pPr>
              <w:spacing w:after="0"/>
              <w:jc w:val="center"/>
              <w:rPr>
                <w:rFonts w:ascii="Arial" w:eastAsia="Yu Mincho" w:hAnsi="Arial" w:cs="Arial"/>
                <w:lang w:val="en-US"/>
              </w:rPr>
            </w:pPr>
            <w:r w:rsidRPr="008F109E">
              <w:rPr>
                <w:rFonts w:ascii="DengXian" w:eastAsia="DengXian" w:hAnsi="DengXian" w:cs="Arial" w:hint="eastAsia"/>
                <w:lang w:val="en-US" w:eastAsia="zh-CN"/>
              </w:rPr>
              <w:t>-</w:t>
            </w:r>
          </w:p>
        </w:tc>
        <w:tc>
          <w:tcPr>
            <w:tcW w:w="990" w:type="dxa"/>
            <w:shd w:val="clear" w:color="auto" w:fill="auto"/>
            <w:vAlign w:val="center"/>
          </w:tcPr>
          <w:p w14:paraId="506E0A94" w14:textId="77777777" w:rsidR="007010FD" w:rsidRPr="008F109E" w:rsidRDefault="007010FD" w:rsidP="001356DE">
            <w:pPr>
              <w:keepNext/>
              <w:keepLines/>
              <w:spacing w:after="0"/>
              <w:jc w:val="center"/>
              <w:rPr>
                <w:rFonts w:ascii="Arial" w:eastAsia="Yu Mincho" w:hAnsi="Arial" w:cs="Arial"/>
                <w:sz w:val="18"/>
                <w:lang w:eastAsia="ja-JP"/>
              </w:rPr>
            </w:pPr>
            <w:r w:rsidRPr="008F109E">
              <w:rPr>
                <w:rFonts w:ascii="Arial" w:eastAsia="Yu Mincho" w:hAnsi="Arial" w:cs="Arial"/>
                <w:sz w:val="18"/>
                <w:lang w:eastAsia="ja-JP"/>
              </w:rPr>
              <w:t>25</w:t>
            </w:r>
          </w:p>
        </w:tc>
        <w:tc>
          <w:tcPr>
            <w:tcW w:w="4500" w:type="dxa"/>
            <w:gridSpan w:val="6"/>
            <w:shd w:val="clear" w:color="auto" w:fill="auto"/>
            <w:vAlign w:val="center"/>
          </w:tcPr>
          <w:p w14:paraId="2898C2C8" w14:textId="77777777" w:rsidR="007010FD" w:rsidRPr="008F109E" w:rsidRDefault="007010FD" w:rsidP="001356DE">
            <w:pPr>
              <w:spacing w:after="0"/>
              <w:jc w:val="center"/>
              <w:rPr>
                <w:rFonts w:ascii="Arial" w:eastAsia="Yu Mincho" w:hAnsi="Arial" w:cs="Arial"/>
                <w:b/>
                <w:lang w:val="en-US"/>
              </w:rPr>
            </w:pPr>
            <w:r w:rsidRPr="008F109E">
              <w:rPr>
                <w:rFonts w:eastAsia="Yu Mincho" w:cs="Arial"/>
                <w:lang w:eastAsia="x-none"/>
              </w:rPr>
              <w:t>See CA_25A-25A Bandwidth Combination Set 1 in Table 5.6A.1-3</w:t>
            </w:r>
          </w:p>
        </w:tc>
        <w:tc>
          <w:tcPr>
            <w:tcW w:w="1530" w:type="dxa"/>
            <w:vMerge w:val="restart"/>
            <w:shd w:val="clear" w:color="auto" w:fill="auto"/>
            <w:vAlign w:val="center"/>
          </w:tcPr>
          <w:p w14:paraId="07754588" w14:textId="77777777" w:rsidR="007010FD" w:rsidRPr="008F109E" w:rsidRDefault="007010FD" w:rsidP="001356DE">
            <w:pPr>
              <w:spacing w:after="0"/>
              <w:jc w:val="center"/>
              <w:rPr>
                <w:rFonts w:ascii="Arial" w:eastAsia="Yu Mincho" w:hAnsi="Arial" w:cs="Arial"/>
                <w:b/>
                <w:lang w:val="en-US"/>
              </w:rPr>
            </w:pPr>
            <w:r w:rsidRPr="008F109E">
              <w:rPr>
                <w:rFonts w:ascii="Arial" w:eastAsia="Yu Mincho" w:hAnsi="Arial" w:cs="Arial"/>
                <w:sz w:val="18"/>
                <w:lang w:eastAsia="zh-CN"/>
              </w:rPr>
              <w:t>120</w:t>
            </w:r>
          </w:p>
        </w:tc>
        <w:tc>
          <w:tcPr>
            <w:tcW w:w="1530" w:type="dxa"/>
            <w:vMerge w:val="restart"/>
            <w:shd w:val="clear" w:color="auto" w:fill="auto"/>
            <w:vAlign w:val="center"/>
          </w:tcPr>
          <w:p w14:paraId="38F921D6" w14:textId="77777777" w:rsidR="007010FD" w:rsidRPr="008F109E" w:rsidRDefault="007010FD" w:rsidP="001356DE">
            <w:pPr>
              <w:spacing w:after="0"/>
              <w:jc w:val="center"/>
              <w:rPr>
                <w:rFonts w:ascii="Arial" w:eastAsia="Yu Mincho" w:hAnsi="Arial" w:cs="Arial"/>
                <w:lang w:val="en-US"/>
              </w:rPr>
            </w:pPr>
            <w:r w:rsidRPr="008F109E">
              <w:rPr>
                <w:rFonts w:ascii="Arial" w:eastAsia="Yu Mincho" w:hAnsi="Arial" w:cs="Arial"/>
                <w:lang w:val="en-US"/>
              </w:rPr>
              <w:t>0</w:t>
            </w:r>
          </w:p>
        </w:tc>
      </w:tr>
      <w:tr w:rsidR="007010FD" w:rsidRPr="008F109E" w14:paraId="6DF05D15" w14:textId="77777777" w:rsidTr="001356DE">
        <w:trPr>
          <w:trHeight w:val="359"/>
          <w:jc w:val="center"/>
        </w:trPr>
        <w:tc>
          <w:tcPr>
            <w:tcW w:w="1527" w:type="dxa"/>
            <w:vMerge/>
            <w:shd w:val="clear" w:color="auto" w:fill="auto"/>
            <w:vAlign w:val="center"/>
          </w:tcPr>
          <w:p w14:paraId="6D2ECF39" w14:textId="77777777" w:rsidR="007010FD" w:rsidRPr="008F109E" w:rsidRDefault="007010FD" w:rsidP="001356DE">
            <w:pPr>
              <w:spacing w:after="0"/>
              <w:jc w:val="center"/>
              <w:rPr>
                <w:rFonts w:ascii="Arial" w:eastAsia="Yu Mincho" w:hAnsi="Arial" w:cs="Arial"/>
                <w:lang w:val="en-US"/>
              </w:rPr>
            </w:pPr>
          </w:p>
        </w:tc>
        <w:tc>
          <w:tcPr>
            <w:tcW w:w="1435" w:type="dxa"/>
            <w:vMerge/>
            <w:shd w:val="clear" w:color="auto" w:fill="auto"/>
            <w:vAlign w:val="center"/>
          </w:tcPr>
          <w:p w14:paraId="37D09E11" w14:textId="77777777" w:rsidR="007010FD" w:rsidRPr="008F109E" w:rsidRDefault="007010FD" w:rsidP="001356DE">
            <w:pPr>
              <w:spacing w:after="0"/>
              <w:jc w:val="center"/>
              <w:rPr>
                <w:rFonts w:ascii="Arial" w:eastAsia="Yu Mincho" w:hAnsi="Arial" w:cs="Arial"/>
                <w:lang w:val="en-US"/>
              </w:rPr>
            </w:pPr>
          </w:p>
        </w:tc>
        <w:tc>
          <w:tcPr>
            <w:tcW w:w="990" w:type="dxa"/>
            <w:shd w:val="clear" w:color="auto" w:fill="auto"/>
            <w:vAlign w:val="center"/>
          </w:tcPr>
          <w:p w14:paraId="594CBC6E" w14:textId="77777777" w:rsidR="007010FD" w:rsidRPr="008F109E" w:rsidRDefault="007010FD" w:rsidP="001356DE">
            <w:pPr>
              <w:keepNext/>
              <w:keepLines/>
              <w:spacing w:after="0"/>
              <w:jc w:val="center"/>
              <w:rPr>
                <w:rFonts w:ascii="Arial" w:eastAsia="Yu Mincho" w:hAnsi="Arial" w:cs="Arial"/>
                <w:sz w:val="18"/>
                <w:lang w:eastAsia="ja-JP"/>
              </w:rPr>
            </w:pPr>
            <w:r w:rsidRPr="008F109E">
              <w:rPr>
                <w:rFonts w:ascii="Arial" w:eastAsia="Yu Mincho" w:hAnsi="Arial" w:cs="Arial"/>
                <w:sz w:val="18"/>
                <w:lang w:eastAsia="ja-JP"/>
              </w:rPr>
              <w:t>41</w:t>
            </w:r>
          </w:p>
        </w:tc>
        <w:tc>
          <w:tcPr>
            <w:tcW w:w="4500" w:type="dxa"/>
            <w:gridSpan w:val="6"/>
            <w:shd w:val="clear" w:color="auto" w:fill="auto"/>
            <w:vAlign w:val="center"/>
          </w:tcPr>
          <w:p w14:paraId="6FE5A206" w14:textId="77777777" w:rsidR="007010FD" w:rsidRPr="008F109E" w:rsidRDefault="007010FD" w:rsidP="001356DE">
            <w:pPr>
              <w:spacing w:after="0"/>
              <w:jc w:val="center"/>
              <w:rPr>
                <w:rFonts w:ascii="Arial" w:eastAsia="Yu Mincho" w:hAnsi="Arial" w:cs="Arial"/>
                <w:b/>
                <w:lang w:val="en-US"/>
              </w:rPr>
            </w:pPr>
            <w:r w:rsidRPr="008F109E">
              <w:rPr>
                <w:rFonts w:eastAsia="Yu Mincho" w:cs="Arial"/>
                <w:lang w:eastAsia="x-none"/>
              </w:rPr>
              <w:t>See CA_41E Bandwidth combination set 0 in Table 5.6A.1-1</w:t>
            </w:r>
          </w:p>
        </w:tc>
        <w:tc>
          <w:tcPr>
            <w:tcW w:w="1530" w:type="dxa"/>
            <w:vMerge/>
            <w:shd w:val="clear" w:color="auto" w:fill="auto"/>
            <w:vAlign w:val="center"/>
          </w:tcPr>
          <w:p w14:paraId="5785A6C1" w14:textId="77777777" w:rsidR="007010FD" w:rsidRPr="008F109E" w:rsidRDefault="007010FD" w:rsidP="001356DE">
            <w:pPr>
              <w:spacing w:after="0"/>
              <w:jc w:val="center"/>
              <w:rPr>
                <w:rFonts w:ascii="Arial" w:eastAsia="Yu Mincho" w:hAnsi="Arial" w:cs="Arial"/>
                <w:lang w:val="en-US"/>
              </w:rPr>
            </w:pPr>
          </w:p>
        </w:tc>
        <w:tc>
          <w:tcPr>
            <w:tcW w:w="1530" w:type="dxa"/>
            <w:vMerge/>
            <w:shd w:val="clear" w:color="auto" w:fill="auto"/>
            <w:vAlign w:val="center"/>
          </w:tcPr>
          <w:p w14:paraId="3D5B2D94" w14:textId="77777777" w:rsidR="007010FD" w:rsidRPr="008F109E" w:rsidRDefault="007010FD" w:rsidP="001356DE">
            <w:pPr>
              <w:spacing w:after="0"/>
              <w:jc w:val="center"/>
              <w:rPr>
                <w:rFonts w:ascii="Arial" w:eastAsia="Yu Mincho" w:hAnsi="Arial" w:cs="Arial"/>
                <w:lang w:val="en-US"/>
              </w:rPr>
            </w:pPr>
          </w:p>
        </w:tc>
      </w:tr>
      <w:tr w:rsidR="007010FD" w:rsidRPr="008F109E" w14:paraId="3416130C" w14:textId="77777777" w:rsidTr="001356DE">
        <w:trPr>
          <w:trHeight w:val="359"/>
          <w:jc w:val="center"/>
        </w:trPr>
        <w:tc>
          <w:tcPr>
            <w:tcW w:w="1527" w:type="dxa"/>
            <w:vMerge w:val="restart"/>
            <w:shd w:val="clear" w:color="auto" w:fill="auto"/>
            <w:vAlign w:val="center"/>
          </w:tcPr>
          <w:p w14:paraId="392FD20F" w14:textId="77777777" w:rsidR="007010FD" w:rsidRPr="008F109E" w:rsidRDefault="007010FD" w:rsidP="001356DE">
            <w:pPr>
              <w:keepNext/>
              <w:keepLines/>
              <w:spacing w:after="0"/>
              <w:jc w:val="center"/>
              <w:rPr>
                <w:rFonts w:ascii="Arial" w:eastAsia="Yu Mincho" w:hAnsi="Arial" w:cs="Arial"/>
                <w:sz w:val="18"/>
                <w:lang w:eastAsia="x-none"/>
              </w:rPr>
            </w:pPr>
            <w:r w:rsidRPr="008F109E">
              <w:rPr>
                <w:rFonts w:ascii="Arial" w:eastAsia="Yu Mincho" w:hAnsi="Arial" w:cs="Arial"/>
                <w:sz w:val="18"/>
                <w:lang w:eastAsia="x-none"/>
              </w:rPr>
              <w:t>CA_25A-25A-41F</w:t>
            </w:r>
          </w:p>
        </w:tc>
        <w:tc>
          <w:tcPr>
            <w:tcW w:w="1435" w:type="dxa"/>
            <w:vMerge w:val="restart"/>
            <w:shd w:val="clear" w:color="auto" w:fill="auto"/>
            <w:vAlign w:val="center"/>
          </w:tcPr>
          <w:p w14:paraId="7A9A64C9" w14:textId="77777777" w:rsidR="007010FD" w:rsidRPr="008F109E" w:rsidRDefault="007010FD" w:rsidP="001356DE">
            <w:pPr>
              <w:spacing w:after="0"/>
              <w:jc w:val="center"/>
              <w:rPr>
                <w:rFonts w:ascii="Arial" w:eastAsia="Yu Mincho" w:hAnsi="Arial" w:cs="Arial"/>
                <w:lang w:val="en-US"/>
              </w:rPr>
            </w:pPr>
            <w:r w:rsidRPr="008F109E">
              <w:rPr>
                <w:rFonts w:ascii="DengXian" w:eastAsia="DengXian" w:hAnsi="DengXian" w:cs="Arial" w:hint="eastAsia"/>
                <w:lang w:val="en-US" w:eastAsia="zh-CN"/>
              </w:rPr>
              <w:t>-</w:t>
            </w:r>
          </w:p>
        </w:tc>
        <w:tc>
          <w:tcPr>
            <w:tcW w:w="990" w:type="dxa"/>
            <w:shd w:val="clear" w:color="auto" w:fill="auto"/>
            <w:vAlign w:val="center"/>
          </w:tcPr>
          <w:p w14:paraId="10195CF9" w14:textId="77777777" w:rsidR="007010FD" w:rsidRPr="008F109E" w:rsidRDefault="007010FD" w:rsidP="001356DE">
            <w:pPr>
              <w:keepNext/>
              <w:keepLines/>
              <w:spacing w:after="0"/>
              <w:jc w:val="center"/>
              <w:rPr>
                <w:rFonts w:ascii="Arial" w:eastAsia="Yu Mincho" w:hAnsi="Arial" w:cs="Arial"/>
                <w:sz w:val="18"/>
                <w:lang w:eastAsia="ja-JP"/>
              </w:rPr>
            </w:pPr>
            <w:r w:rsidRPr="008F109E">
              <w:rPr>
                <w:rFonts w:ascii="Arial" w:eastAsia="Yu Mincho" w:hAnsi="Arial" w:cs="Arial"/>
                <w:sz w:val="18"/>
                <w:lang w:eastAsia="ja-JP"/>
              </w:rPr>
              <w:t>25</w:t>
            </w:r>
          </w:p>
        </w:tc>
        <w:tc>
          <w:tcPr>
            <w:tcW w:w="4500" w:type="dxa"/>
            <w:gridSpan w:val="6"/>
            <w:shd w:val="clear" w:color="auto" w:fill="auto"/>
            <w:vAlign w:val="center"/>
          </w:tcPr>
          <w:p w14:paraId="381069F0" w14:textId="77777777" w:rsidR="007010FD" w:rsidRPr="008F109E" w:rsidRDefault="007010FD" w:rsidP="001356DE">
            <w:pPr>
              <w:keepNext/>
              <w:keepLines/>
              <w:spacing w:after="0"/>
              <w:jc w:val="center"/>
              <w:rPr>
                <w:rFonts w:ascii="Arial" w:eastAsia="Yu Mincho" w:hAnsi="Arial" w:cs="Arial"/>
                <w:sz w:val="18"/>
                <w:lang w:eastAsia="x-none"/>
              </w:rPr>
            </w:pPr>
            <w:r w:rsidRPr="008F109E">
              <w:rPr>
                <w:rFonts w:ascii="Arial" w:eastAsia="Yu Mincho" w:hAnsi="Arial" w:cs="Arial"/>
                <w:sz w:val="18"/>
                <w:lang w:eastAsia="x-none"/>
              </w:rPr>
              <w:t>See CA_25A-25A Bandwidth Combination Set 1 in Table 5.6A.1-3</w:t>
            </w:r>
          </w:p>
        </w:tc>
        <w:tc>
          <w:tcPr>
            <w:tcW w:w="1530" w:type="dxa"/>
            <w:vMerge w:val="restart"/>
            <w:shd w:val="clear" w:color="auto" w:fill="auto"/>
            <w:vAlign w:val="center"/>
          </w:tcPr>
          <w:p w14:paraId="68BCFFD7" w14:textId="77777777" w:rsidR="007010FD" w:rsidRPr="008F109E" w:rsidRDefault="007010FD" w:rsidP="001356DE">
            <w:pPr>
              <w:spacing w:after="0"/>
              <w:jc w:val="center"/>
              <w:rPr>
                <w:rFonts w:ascii="Arial" w:eastAsia="Yu Mincho" w:hAnsi="Arial" w:cs="Arial"/>
                <w:sz w:val="18"/>
                <w:lang w:eastAsia="zh-CN"/>
              </w:rPr>
            </w:pPr>
            <w:r w:rsidRPr="008F109E">
              <w:rPr>
                <w:rFonts w:ascii="Arial" w:eastAsia="Yu Mincho" w:hAnsi="Arial" w:cs="Arial"/>
                <w:sz w:val="18"/>
                <w:lang w:eastAsia="zh-CN"/>
              </w:rPr>
              <w:t>140</w:t>
            </w:r>
          </w:p>
        </w:tc>
        <w:tc>
          <w:tcPr>
            <w:tcW w:w="1530" w:type="dxa"/>
            <w:vMerge w:val="restart"/>
            <w:shd w:val="clear" w:color="auto" w:fill="auto"/>
            <w:vAlign w:val="center"/>
          </w:tcPr>
          <w:p w14:paraId="35AFCB46" w14:textId="77777777" w:rsidR="007010FD" w:rsidRPr="008F109E" w:rsidRDefault="007010FD" w:rsidP="001356DE">
            <w:pPr>
              <w:spacing w:after="0"/>
              <w:jc w:val="center"/>
              <w:rPr>
                <w:rFonts w:ascii="Arial" w:eastAsia="Yu Mincho" w:hAnsi="Arial" w:cs="Arial"/>
                <w:lang w:val="en-US"/>
              </w:rPr>
            </w:pPr>
            <w:r w:rsidRPr="008F109E">
              <w:rPr>
                <w:rFonts w:ascii="Arial" w:eastAsia="Yu Mincho" w:hAnsi="Arial" w:cs="Arial"/>
                <w:lang w:val="en-US"/>
              </w:rPr>
              <w:t>0</w:t>
            </w:r>
          </w:p>
        </w:tc>
      </w:tr>
      <w:tr w:rsidR="007010FD" w:rsidRPr="008F109E" w14:paraId="07C99094" w14:textId="77777777" w:rsidTr="001356DE">
        <w:trPr>
          <w:trHeight w:val="359"/>
          <w:jc w:val="center"/>
        </w:trPr>
        <w:tc>
          <w:tcPr>
            <w:tcW w:w="1527" w:type="dxa"/>
            <w:vMerge/>
            <w:shd w:val="clear" w:color="auto" w:fill="auto"/>
            <w:vAlign w:val="center"/>
          </w:tcPr>
          <w:p w14:paraId="4DE58C4C" w14:textId="77777777" w:rsidR="007010FD" w:rsidRPr="008F109E" w:rsidRDefault="007010FD" w:rsidP="001356DE">
            <w:pPr>
              <w:spacing w:after="0"/>
              <w:jc w:val="center"/>
              <w:rPr>
                <w:rFonts w:ascii="Arial" w:eastAsia="Yu Mincho" w:hAnsi="Arial" w:cs="Arial"/>
                <w:lang w:val="en-US"/>
              </w:rPr>
            </w:pPr>
          </w:p>
        </w:tc>
        <w:tc>
          <w:tcPr>
            <w:tcW w:w="1435" w:type="dxa"/>
            <w:vMerge/>
            <w:shd w:val="clear" w:color="auto" w:fill="auto"/>
            <w:vAlign w:val="center"/>
          </w:tcPr>
          <w:p w14:paraId="7A4430BF" w14:textId="77777777" w:rsidR="007010FD" w:rsidRPr="008F109E" w:rsidRDefault="007010FD" w:rsidP="001356DE">
            <w:pPr>
              <w:spacing w:after="0"/>
              <w:jc w:val="center"/>
              <w:rPr>
                <w:rFonts w:ascii="Arial" w:eastAsia="Yu Mincho" w:hAnsi="Arial" w:cs="Arial"/>
                <w:lang w:val="en-US"/>
              </w:rPr>
            </w:pPr>
          </w:p>
        </w:tc>
        <w:tc>
          <w:tcPr>
            <w:tcW w:w="990" w:type="dxa"/>
            <w:shd w:val="clear" w:color="auto" w:fill="auto"/>
            <w:vAlign w:val="center"/>
          </w:tcPr>
          <w:p w14:paraId="250F1A3B" w14:textId="77777777" w:rsidR="007010FD" w:rsidRPr="008F109E" w:rsidRDefault="007010FD" w:rsidP="001356DE">
            <w:pPr>
              <w:keepNext/>
              <w:keepLines/>
              <w:spacing w:after="0"/>
              <w:jc w:val="center"/>
              <w:rPr>
                <w:rFonts w:ascii="Arial" w:eastAsia="Yu Mincho" w:hAnsi="Arial" w:cs="Arial"/>
                <w:sz w:val="18"/>
                <w:lang w:eastAsia="ja-JP"/>
              </w:rPr>
            </w:pPr>
            <w:r w:rsidRPr="008F109E">
              <w:rPr>
                <w:rFonts w:ascii="Arial" w:eastAsia="Yu Mincho" w:hAnsi="Arial" w:cs="Arial"/>
                <w:sz w:val="18"/>
                <w:lang w:eastAsia="ja-JP"/>
              </w:rPr>
              <w:t>41</w:t>
            </w:r>
          </w:p>
        </w:tc>
        <w:tc>
          <w:tcPr>
            <w:tcW w:w="4500" w:type="dxa"/>
            <w:gridSpan w:val="6"/>
            <w:shd w:val="clear" w:color="auto" w:fill="auto"/>
            <w:vAlign w:val="center"/>
          </w:tcPr>
          <w:p w14:paraId="4F6E133D" w14:textId="77777777" w:rsidR="007010FD" w:rsidRPr="008F109E" w:rsidRDefault="007010FD" w:rsidP="001356DE">
            <w:pPr>
              <w:keepNext/>
              <w:keepLines/>
              <w:spacing w:after="0"/>
              <w:jc w:val="center"/>
              <w:rPr>
                <w:rFonts w:ascii="Arial" w:eastAsia="Yu Mincho" w:hAnsi="Arial" w:cs="Arial"/>
                <w:sz w:val="18"/>
                <w:lang w:eastAsia="x-none"/>
              </w:rPr>
            </w:pPr>
            <w:r w:rsidRPr="008F109E">
              <w:rPr>
                <w:rFonts w:ascii="Arial" w:eastAsia="Yu Mincho" w:hAnsi="Arial" w:cs="Arial"/>
                <w:sz w:val="18"/>
                <w:lang w:eastAsia="x-none"/>
              </w:rPr>
              <w:t>See CA_41F Bandwidth combination set 0 in Table 5.6A.1-1</w:t>
            </w:r>
          </w:p>
        </w:tc>
        <w:tc>
          <w:tcPr>
            <w:tcW w:w="1530" w:type="dxa"/>
            <w:vMerge/>
            <w:shd w:val="clear" w:color="auto" w:fill="auto"/>
            <w:vAlign w:val="center"/>
          </w:tcPr>
          <w:p w14:paraId="4CE4E1C7" w14:textId="77777777" w:rsidR="007010FD" w:rsidRPr="008F109E" w:rsidRDefault="007010FD" w:rsidP="001356DE">
            <w:pPr>
              <w:spacing w:after="0"/>
              <w:jc w:val="center"/>
              <w:rPr>
                <w:rFonts w:ascii="Arial" w:eastAsia="Yu Mincho" w:hAnsi="Arial" w:cs="Arial"/>
                <w:lang w:val="en-US"/>
              </w:rPr>
            </w:pPr>
          </w:p>
        </w:tc>
        <w:tc>
          <w:tcPr>
            <w:tcW w:w="1530" w:type="dxa"/>
            <w:vMerge/>
            <w:shd w:val="clear" w:color="auto" w:fill="auto"/>
            <w:vAlign w:val="center"/>
          </w:tcPr>
          <w:p w14:paraId="03B6683D" w14:textId="77777777" w:rsidR="007010FD" w:rsidRPr="008F109E" w:rsidRDefault="007010FD" w:rsidP="001356DE">
            <w:pPr>
              <w:spacing w:after="0"/>
              <w:jc w:val="center"/>
              <w:rPr>
                <w:rFonts w:ascii="Arial" w:eastAsia="Yu Mincho" w:hAnsi="Arial" w:cs="Arial"/>
                <w:lang w:val="en-US"/>
              </w:rPr>
            </w:pPr>
          </w:p>
        </w:tc>
      </w:tr>
    </w:tbl>
    <w:p w14:paraId="5ABC3BE1" w14:textId="77777777" w:rsidR="007010FD" w:rsidRPr="008F109E" w:rsidRDefault="007010FD" w:rsidP="007010FD">
      <w:pPr>
        <w:pStyle w:val="Heading3"/>
        <w:rPr>
          <w:lang w:val="en-US"/>
        </w:rPr>
      </w:pPr>
      <w:bookmarkStart w:id="296" w:name="_Toc42604450"/>
      <w:bookmarkStart w:id="297" w:name="_Toc46228386"/>
      <w:r w:rsidRPr="008F109E">
        <w:rPr>
          <w:lang w:val="en-US"/>
        </w:rPr>
        <w:t>5.10.</w:t>
      </w:r>
      <w:r w:rsidRPr="008F109E">
        <w:rPr>
          <w:rFonts w:hint="eastAsia"/>
          <w:lang w:val="en-US" w:eastAsia="zh-CN"/>
        </w:rPr>
        <w:t>2</w:t>
      </w:r>
      <w:r w:rsidRPr="008F109E">
        <w:rPr>
          <w:lang w:val="en-US"/>
        </w:rPr>
        <w:tab/>
        <w:t>UE Co-existence studies</w:t>
      </w:r>
      <w:bookmarkEnd w:id="296"/>
      <w:bookmarkEnd w:id="297"/>
    </w:p>
    <w:p w14:paraId="025216D6" w14:textId="77777777" w:rsidR="007010FD" w:rsidRPr="008F109E" w:rsidRDefault="007010FD" w:rsidP="007010FD">
      <w:bookmarkStart w:id="298" w:name="_Toc441567151"/>
      <w:bookmarkStart w:id="299" w:name="_Toc445389383"/>
      <w:bookmarkStart w:id="300" w:name="_Toc445389516"/>
      <w:bookmarkStart w:id="301" w:name="_Toc445884647"/>
      <w:bookmarkStart w:id="302" w:name="_Toc445884794"/>
      <w:bookmarkStart w:id="303" w:name="_Toc449191976"/>
      <w:bookmarkStart w:id="304" w:name="_Toc449197325"/>
      <w:bookmarkStart w:id="305" w:name="_Toc449197760"/>
      <w:bookmarkStart w:id="306" w:name="_Toc449198246"/>
      <w:bookmarkStart w:id="307" w:name="_Toc457313293"/>
      <w:bookmarkStart w:id="308" w:name="_Toc457313647"/>
      <w:bookmarkStart w:id="309" w:name="_Toc462238137"/>
      <w:bookmarkStart w:id="310" w:name="_Toc462239291"/>
      <w:bookmarkStart w:id="311" w:name="_Toc462304971"/>
      <w:bookmarkStart w:id="312" w:name="_Toc465262382"/>
      <w:bookmarkStart w:id="313" w:name="_Toc465263357"/>
      <w:bookmarkStart w:id="314" w:name="_Toc473107849"/>
      <w:bookmarkStart w:id="315" w:name="_Toc477862074"/>
      <w:bookmarkStart w:id="316" w:name="_Toc480650271"/>
      <w:bookmarkStart w:id="317" w:name="_Toc480651252"/>
      <w:r w:rsidRPr="008F109E">
        <w:t>Table 5.10.</w:t>
      </w:r>
      <w:r w:rsidRPr="008F109E">
        <w:rPr>
          <w:rFonts w:hint="eastAsia"/>
          <w:lang w:eastAsia="zh-CN"/>
        </w:rPr>
        <w:t>2</w:t>
      </w:r>
      <w:r w:rsidRPr="008F109E">
        <w:t>-</w:t>
      </w:r>
      <w:r w:rsidRPr="008F109E">
        <w:rPr>
          <w:rFonts w:hint="eastAsia"/>
          <w:lang w:eastAsia="zh-CN"/>
        </w:rPr>
        <w:t>1</w:t>
      </w:r>
      <w:r w:rsidRPr="008F109E">
        <w:rPr>
          <w:rFonts w:hint="eastAsia"/>
        </w:rPr>
        <w:t xml:space="preserve"> </w:t>
      </w:r>
      <w:r w:rsidRPr="008F109E">
        <w:t xml:space="preserve">summarizes frequency ranges where harmonics occur due to </w:t>
      </w:r>
      <w:r w:rsidRPr="008F109E">
        <w:rPr>
          <w:rFonts w:hint="eastAsia"/>
        </w:rPr>
        <w:t>B</w:t>
      </w:r>
      <w:r w:rsidRPr="008F109E">
        <w:t>and 25</w:t>
      </w:r>
      <w:r w:rsidRPr="008F109E">
        <w:rPr>
          <w:rFonts w:hint="eastAsia"/>
        </w:rPr>
        <w:t xml:space="preserve"> and</w:t>
      </w:r>
      <w:r w:rsidRPr="008F109E">
        <w:t xml:space="preserve"> </w:t>
      </w:r>
      <w:r w:rsidRPr="008F109E">
        <w:rPr>
          <w:rFonts w:hint="eastAsia"/>
        </w:rPr>
        <w:t>B</w:t>
      </w:r>
      <w:r w:rsidRPr="008F109E">
        <w:t xml:space="preserve">and 41 </w:t>
      </w:r>
      <w:r w:rsidRPr="008F109E">
        <w:rPr>
          <w:rFonts w:hint="eastAsia"/>
        </w:rPr>
        <w:t>CA with 1 UL.</w:t>
      </w:r>
      <w:r w:rsidRPr="008F109E">
        <w:t xml:space="preserve"> </w:t>
      </w:r>
    </w:p>
    <w:p w14:paraId="2242B908" w14:textId="77777777" w:rsidR="007010FD" w:rsidRPr="008F109E" w:rsidRDefault="007010FD" w:rsidP="007010FD">
      <w:pPr>
        <w:jc w:val="center"/>
        <w:rPr>
          <w:rFonts w:ascii="Arial" w:eastAsia="MS Mincho" w:hAnsi="Arial" w:cs="Arial"/>
          <w:b/>
          <w:bCs/>
          <w:lang w:eastAsia="zh-CN"/>
        </w:rPr>
      </w:pPr>
      <w:r w:rsidRPr="008F109E">
        <w:rPr>
          <w:rFonts w:ascii="Arial" w:eastAsia="MS Mincho" w:hAnsi="Arial" w:cs="Arial"/>
          <w:b/>
          <w:bCs/>
          <w:lang w:eastAsia="zh-CN"/>
        </w:rPr>
        <w:t xml:space="preserve">Table 5.10.2-1: Impact of UL/DL Harmonic </w:t>
      </w:r>
    </w:p>
    <w:tbl>
      <w:tblPr>
        <w:tblW w:w="10430" w:type="dxa"/>
        <w:jc w:val="center"/>
        <w:tblLook w:val="04A0" w:firstRow="1" w:lastRow="0" w:firstColumn="1" w:lastColumn="0" w:noHBand="0" w:noVBand="1"/>
      </w:tblPr>
      <w:tblGrid>
        <w:gridCol w:w="680"/>
        <w:gridCol w:w="860"/>
        <w:gridCol w:w="860"/>
        <w:gridCol w:w="860"/>
        <w:gridCol w:w="860"/>
        <w:gridCol w:w="1000"/>
        <w:gridCol w:w="990"/>
        <w:gridCol w:w="1080"/>
        <w:gridCol w:w="1080"/>
        <w:gridCol w:w="1080"/>
        <w:gridCol w:w="1080"/>
      </w:tblGrid>
      <w:tr w:rsidR="007010FD" w:rsidRPr="008F109E" w14:paraId="5D111CFE" w14:textId="77777777" w:rsidTr="001356DE">
        <w:trPr>
          <w:trHeight w:val="300"/>
          <w:jc w:val="center"/>
        </w:trPr>
        <w:tc>
          <w:tcPr>
            <w:tcW w:w="6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4C11E9A" w14:textId="77777777" w:rsidR="007010FD" w:rsidRPr="008F109E" w:rsidRDefault="007010FD" w:rsidP="001356DE">
            <w:pPr>
              <w:spacing w:after="0"/>
              <w:jc w:val="center"/>
              <w:rPr>
                <w:rFonts w:ascii="Arial" w:hAnsi="Arial" w:cs="Arial"/>
                <w:b/>
                <w:bCs/>
                <w:sz w:val="18"/>
                <w:szCs w:val="18"/>
                <w:lang w:val="en-US"/>
              </w:rPr>
            </w:pPr>
            <w:r w:rsidRPr="008F109E">
              <w:rPr>
                <w:rFonts w:ascii="Arial" w:hAnsi="Arial" w:cs="Arial"/>
                <w:b/>
                <w:bCs/>
                <w:sz w:val="18"/>
                <w:szCs w:val="18"/>
                <w:lang w:val="en-US"/>
              </w:rPr>
              <w:t> </w:t>
            </w:r>
          </w:p>
        </w:tc>
        <w:tc>
          <w:tcPr>
            <w:tcW w:w="860" w:type="dxa"/>
            <w:tcBorders>
              <w:top w:val="single" w:sz="8" w:space="0" w:color="auto"/>
              <w:left w:val="nil"/>
              <w:bottom w:val="single" w:sz="8" w:space="0" w:color="auto"/>
              <w:right w:val="single" w:sz="8" w:space="0" w:color="auto"/>
            </w:tcBorders>
            <w:shd w:val="clear" w:color="auto" w:fill="auto"/>
            <w:vAlign w:val="center"/>
            <w:hideMark/>
          </w:tcPr>
          <w:p w14:paraId="2FC001B7" w14:textId="77777777" w:rsidR="007010FD" w:rsidRPr="008F109E" w:rsidRDefault="007010FD" w:rsidP="001356DE">
            <w:pPr>
              <w:spacing w:after="0"/>
              <w:jc w:val="center"/>
              <w:rPr>
                <w:rFonts w:ascii="Arial" w:hAnsi="Arial" w:cs="Arial"/>
                <w:b/>
                <w:bCs/>
                <w:sz w:val="18"/>
                <w:szCs w:val="18"/>
                <w:lang w:val="en-US"/>
              </w:rPr>
            </w:pPr>
            <w:r w:rsidRPr="008F109E">
              <w:rPr>
                <w:rFonts w:ascii="Arial" w:hAnsi="Arial" w:cs="Arial"/>
                <w:b/>
                <w:bCs/>
                <w:sz w:val="18"/>
                <w:szCs w:val="18"/>
                <w:lang w:val="en-US"/>
              </w:rPr>
              <w:t> </w:t>
            </w:r>
          </w:p>
        </w:tc>
        <w:tc>
          <w:tcPr>
            <w:tcW w:w="860" w:type="dxa"/>
            <w:tcBorders>
              <w:top w:val="single" w:sz="8" w:space="0" w:color="auto"/>
              <w:left w:val="nil"/>
              <w:bottom w:val="single" w:sz="8" w:space="0" w:color="auto"/>
              <w:right w:val="single" w:sz="8" w:space="0" w:color="auto"/>
            </w:tcBorders>
            <w:shd w:val="clear" w:color="auto" w:fill="auto"/>
            <w:vAlign w:val="center"/>
            <w:hideMark/>
          </w:tcPr>
          <w:p w14:paraId="740EA869" w14:textId="77777777" w:rsidR="007010FD" w:rsidRPr="008F109E" w:rsidRDefault="007010FD" w:rsidP="001356DE">
            <w:pPr>
              <w:spacing w:after="0"/>
              <w:jc w:val="center"/>
              <w:rPr>
                <w:rFonts w:ascii="Arial" w:hAnsi="Arial" w:cs="Arial"/>
                <w:b/>
                <w:bCs/>
                <w:sz w:val="18"/>
                <w:szCs w:val="18"/>
                <w:lang w:val="en-US"/>
              </w:rPr>
            </w:pPr>
            <w:r w:rsidRPr="008F109E">
              <w:rPr>
                <w:rFonts w:ascii="Arial" w:hAnsi="Arial" w:cs="Arial"/>
                <w:b/>
                <w:bCs/>
                <w:sz w:val="18"/>
                <w:szCs w:val="18"/>
                <w:lang w:val="en-US"/>
              </w:rPr>
              <w:t> </w:t>
            </w:r>
          </w:p>
        </w:tc>
        <w:tc>
          <w:tcPr>
            <w:tcW w:w="860" w:type="dxa"/>
            <w:tcBorders>
              <w:top w:val="single" w:sz="8" w:space="0" w:color="auto"/>
              <w:left w:val="nil"/>
              <w:bottom w:val="single" w:sz="8" w:space="0" w:color="auto"/>
              <w:right w:val="single" w:sz="8" w:space="0" w:color="auto"/>
            </w:tcBorders>
            <w:shd w:val="clear" w:color="auto" w:fill="auto"/>
            <w:vAlign w:val="center"/>
            <w:hideMark/>
          </w:tcPr>
          <w:p w14:paraId="715FC9AA" w14:textId="77777777" w:rsidR="007010FD" w:rsidRPr="008F109E" w:rsidRDefault="007010FD" w:rsidP="001356DE">
            <w:pPr>
              <w:spacing w:after="0"/>
              <w:jc w:val="center"/>
              <w:rPr>
                <w:rFonts w:ascii="Arial" w:hAnsi="Arial" w:cs="Arial"/>
                <w:b/>
                <w:bCs/>
                <w:sz w:val="18"/>
                <w:szCs w:val="18"/>
                <w:lang w:val="en-US"/>
              </w:rPr>
            </w:pPr>
            <w:r w:rsidRPr="008F109E">
              <w:rPr>
                <w:rFonts w:ascii="Arial" w:hAnsi="Arial" w:cs="Arial"/>
                <w:b/>
                <w:bCs/>
                <w:sz w:val="18"/>
                <w:szCs w:val="18"/>
                <w:lang w:val="en-US"/>
              </w:rPr>
              <w:t> </w:t>
            </w:r>
          </w:p>
        </w:tc>
        <w:tc>
          <w:tcPr>
            <w:tcW w:w="860" w:type="dxa"/>
            <w:tcBorders>
              <w:top w:val="single" w:sz="8" w:space="0" w:color="auto"/>
              <w:left w:val="nil"/>
              <w:bottom w:val="single" w:sz="8" w:space="0" w:color="auto"/>
              <w:right w:val="single" w:sz="8" w:space="0" w:color="auto"/>
            </w:tcBorders>
            <w:shd w:val="clear" w:color="auto" w:fill="auto"/>
            <w:vAlign w:val="center"/>
            <w:hideMark/>
          </w:tcPr>
          <w:p w14:paraId="02C872FA" w14:textId="77777777" w:rsidR="007010FD" w:rsidRPr="008F109E" w:rsidRDefault="007010FD" w:rsidP="001356DE">
            <w:pPr>
              <w:spacing w:after="0"/>
              <w:jc w:val="center"/>
              <w:rPr>
                <w:rFonts w:ascii="Arial" w:hAnsi="Arial" w:cs="Arial"/>
                <w:b/>
                <w:bCs/>
                <w:sz w:val="18"/>
                <w:szCs w:val="18"/>
                <w:lang w:val="en-US"/>
              </w:rPr>
            </w:pPr>
            <w:r w:rsidRPr="008F109E">
              <w:rPr>
                <w:rFonts w:ascii="Arial" w:hAnsi="Arial" w:cs="Arial"/>
                <w:b/>
                <w:bCs/>
                <w:sz w:val="18"/>
                <w:szCs w:val="18"/>
                <w:lang w:val="en-US"/>
              </w:rPr>
              <w:t> </w:t>
            </w:r>
          </w:p>
        </w:tc>
        <w:tc>
          <w:tcPr>
            <w:tcW w:w="1990" w:type="dxa"/>
            <w:gridSpan w:val="2"/>
            <w:tcBorders>
              <w:top w:val="single" w:sz="8" w:space="0" w:color="auto"/>
              <w:left w:val="nil"/>
              <w:bottom w:val="single" w:sz="8" w:space="0" w:color="auto"/>
              <w:right w:val="single" w:sz="8" w:space="0" w:color="000000"/>
            </w:tcBorders>
            <w:shd w:val="clear" w:color="auto" w:fill="auto"/>
            <w:vAlign w:val="center"/>
            <w:hideMark/>
          </w:tcPr>
          <w:p w14:paraId="5EEF89CE" w14:textId="77777777" w:rsidR="007010FD" w:rsidRPr="008F109E" w:rsidRDefault="007010FD" w:rsidP="001356DE">
            <w:pPr>
              <w:spacing w:after="0"/>
              <w:jc w:val="center"/>
              <w:rPr>
                <w:rFonts w:ascii="Arial" w:hAnsi="Arial" w:cs="Arial"/>
                <w:b/>
                <w:bCs/>
                <w:sz w:val="18"/>
                <w:szCs w:val="18"/>
                <w:lang w:val="en-US"/>
              </w:rPr>
            </w:pPr>
            <w:r w:rsidRPr="008F109E">
              <w:rPr>
                <w:rFonts w:ascii="Arial" w:hAnsi="Arial" w:cs="Arial"/>
                <w:b/>
                <w:bCs/>
                <w:sz w:val="18"/>
                <w:szCs w:val="18"/>
                <w:lang w:val="en-US"/>
              </w:rPr>
              <w:t>2nd Harmonic</w:t>
            </w: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14:paraId="26868B64" w14:textId="77777777" w:rsidR="007010FD" w:rsidRPr="008F109E" w:rsidRDefault="007010FD" w:rsidP="001356DE">
            <w:pPr>
              <w:spacing w:after="0"/>
              <w:jc w:val="center"/>
              <w:rPr>
                <w:rFonts w:ascii="Arial" w:hAnsi="Arial" w:cs="Arial"/>
                <w:b/>
                <w:bCs/>
                <w:sz w:val="18"/>
                <w:szCs w:val="18"/>
                <w:lang w:val="en-US"/>
              </w:rPr>
            </w:pPr>
            <w:r w:rsidRPr="008F109E">
              <w:rPr>
                <w:rFonts w:ascii="Arial" w:hAnsi="Arial" w:cs="Arial"/>
                <w:b/>
                <w:bCs/>
                <w:sz w:val="18"/>
                <w:szCs w:val="18"/>
                <w:lang w:val="en-US"/>
              </w:rPr>
              <w:t>3rd Harmonic</w:t>
            </w: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14:paraId="129E46DC" w14:textId="77777777" w:rsidR="007010FD" w:rsidRPr="008F109E" w:rsidRDefault="007010FD" w:rsidP="001356DE">
            <w:pPr>
              <w:spacing w:after="0"/>
              <w:jc w:val="center"/>
              <w:rPr>
                <w:rFonts w:ascii="Arial" w:hAnsi="Arial" w:cs="Arial"/>
                <w:b/>
                <w:bCs/>
                <w:sz w:val="18"/>
                <w:szCs w:val="18"/>
                <w:lang w:val="en-US"/>
              </w:rPr>
            </w:pPr>
            <w:r w:rsidRPr="008F109E">
              <w:rPr>
                <w:rFonts w:ascii="Arial" w:hAnsi="Arial" w:cs="Arial"/>
                <w:b/>
                <w:bCs/>
                <w:sz w:val="18"/>
                <w:szCs w:val="18"/>
                <w:lang w:val="en-US"/>
              </w:rPr>
              <w:t>nth Harmonic</w:t>
            </w:r>
          </w:p>
        </w:tc>
      </w:tr>
      <w:tr w:rsidR="007010FD" w:rsidRPr="008F109E" w14:paraId="03509816" w14:textId="77777777" w:rsidTr="001356DE">
        <w:trPr>
          <w:trHeight w:val="732"/>
          <w:jc w:val="center"/>
        </w:trPr>
        <w:tc>
          <w:tcPr>
            <w:tcW w:w="680" w:type="dxa"/>
            <w:tcBorders>
              <w:top w:val="nil"/>
              <w:left w:val="single" w:sz="8" w:space="0" w:color="auto"/>
              <w:bottom w:val="single" w:sz="8" w:space="0" w:color="auto"/>
              <w:right w:val="single" w:sz="8" w:space="0" w:color="auto"/>
            </w:tcBorders>
            <w:shd w:val="clear" w:color="auto" w:fill="auto"/>
            <w:vAlign w:val="center"/>
            <w:hideMark/>
          </w:tcPr>
          <w:p w14:paraId="74922984" w14:textId="77777777" w:rsidR="007010FD" w:rsidRPr="008F109E" w:rsidRDefault="007010FD" w:rsidP="001356DE">
            <w:pPr>
              <w:spacing w:after="0"/>
              <w:jc w:val="center"/>
              <w:rPr>
                <w:rFonts w:ascii="Arial" w:hAnsi="Arial" w:cs="Arial"/>
                <w:b/>
                <w:bCs/>
                <w:sz w:val="18"/>
                <w:szCs w:val="18"/>
                <w:lang w:val="en-US"/>
              </w:rPr>
            </w:pPr>
            <w:r w:rsidRPr="008F109E">
              <w:rPr>
                <w:rFonts w:ascii="Arial" w:hAnsi="Arial" w:cs="Arial"/>
                <w:b/>
                <w:bCs/>
                <w:sz w:val="18"/>
                <w:szCs w:val="18"/>
                <w:lang w:val="en-US"/>
              </w:rPr>
              <w:t>Band</w:t>
            </w:r>
          </w:p>
        </w:tc>
        <w:tc>
          <w:tcPr>
            <w:tcW w:w="860" w:type="dxa"/>
            <w:tcBorders>
              <w:top w:val="nil"/>
              <w:left w:val="nil"/>
              <w:bottom w:val="single" w:sz="8" w:space="0" w:color="auto"/>
              <w:right w:val="single" w:sz="8" w:space="0" w:color="auto"/>
            </w:tcBorders>
            <w:shd w:val="clear" w:color="auto" w:fill="auto"/>
            <w:vAlign w:val="center"/>
            <w:hideMark/>
          </w:tcPr>
          <w:p w14:paraId="264FA6B7" w14:textId="77777777" w:rsidR="007010FD" w:rsidRPr="008F109E" w:rsidRDefault="007010FD" w:rsidP="001356DE">
            <w:pPr>
              <w:spacing w:after="0"/>
              <w:jc w:val="center"/>
              <w:rPr>
                <w:rFonts w:ascii="Arial" w:hAnsi="Arial" w:cs="Arial"/>
                <w:b/>
                <w:bCs/>
                <w:sz w:val="18"/>
                <w:szCs w:val="18"/>
                <w:lang w:val="en-US"/>
              </w:rPr>
            </w:pPr>
            <w:r w:rsidRPr="008F109E">
              <w:rPr>
                <w:rFonts w:ascii="Arial" w:hAnsi="Arial" w:cs="Arial"/>
                <w:b/>
                <w:bCs/>
                <w:sz w:val="18"/>
                <w:szCs w:val="18"/>
                <w:lang w:val="en-US"/>
              </w:rPr>
              <w:t>UL Low Band Edge</w:t>
            </w:r>
          </w:p>
        </w:tc>
        <w:tc>
          <w:tcPr>
            <w:tcW w:w="860" w:type="dxa"/>
            <w:tcBorders>
              <w:top w:val="nil"/>
              <w:left w:val="nil"/>
              <w:bottom w:val="single" w:sz="8" w:space="0" w:color="auto"/>
              <w:right w:val="single" w:sz="8" w:space="0" w:color="auto"/>
            </w:tcBorders>
            <w:shd w:val="clear" w:color="auto" w:fill="auto"/>
            <w:vAlign w:val="center"/>
            <w:hideMark/>
          </w:tcPr>
          <w:p w14:paraId="58BB7466" w14:textId="77777777" w:rsidR="007010FD" w:rsidRPr="008F109E" w:rsidRDefault="007010FD" w:rsidP="001356DE">
            <w:pPr>
              <w:spacing w:after="0"/>
              <w:jc w:val="center"/>
              <w:rPr>
                <w:rFonts w:ascii="Arial" w:hAnsi="Arial" w:cs="Arial"/>
                <w:b/>
                <w:bCs/>
                <w:sz w:val="18"/>
                <w:szCs w:val="18"/>
                <w:lang w:val="en-US"/>
              </w:rPr>
            </w:pPr>
            <w:r w:rsidRPr="008F109E">
              <w:rPr>
                <w:rFonts w:ascii="Arial" w:hAnsi="Arial" w:cs="Arial"/>
                <w:b/>
                <w:bCs/>
                <w:sz w:val="18"/>
                <w:szCs w:val="18"/>
                <w:lang w:val="x-none" w:eastAsia="ja-JP"/>
              </w:rPr>
              <w:t>UL High Band Edge</w:t>
            </w:r>
          </w:p>
        </w:tc>
        <w:tc>
          <w:tcPr>
            <w:tcW w:w="860" w:type="dxa"/>
            <w:tcBorders>
              <w:top w:val="nil"/>
              <w:left w:val="nil"/>
              <w:bottom w:val="single" w:sz="8" w:space="0" w:color="auto"/>
              <w:right w:val="single" w:sz="8" w:space="0" w:color="auto"/>
            </w:tcBorders>
            <w:shd w:val="clear" w:color="auto" w:fill="auto"/>
            <w:vAlign w:val="center"/>
            <w:hideMark/>
          </w:tcPr>
          <w:p w14:paraId="2A6D568E" w14:textId="77777777" w:rsidR="007010FD" w:rsidRPr="008F109E" w:rsidRDefault="007010FD" w:rsidP="001356DE">
            <w:pPr>
              <w:spacing w:after="0"/>
              <w:jc w:val="center"/>
              <w:rPr>
                <w:rFonts w:ascii="Arial" w:hAnsi="Arial" w:cs="Arial"/>
                <w:b/>
                <w:bCs/>
                <w:sz w:val="18"/>
                <w:szCs w:val="18"/>
                <w:lang w:val="en-US"/>
              </w:rPr>
            </w:pPr>
            <w:r w:rsidRPr="008F109E">
              <w:rPr>
                <w:rFonts w:ascii="Arial" w:hAnsi="Arial" w:cs="Arial"/>
                <w:b/>
                <w:bCs/>
                <w:sz w:val="18"/>
                <w:szCs w:val="18"/>
                <w:lang w:val="x-none" w:eastAsia="ja-JP"/>
              </w:rPr>
              <w:t>DL Low Band Edge</w:t>
            </w:r>
          </w:p>
        </w:tc>
        <w:tc>
          <w:tcPr>
            <w:tcW w:w="860" w:type="dxa"/>
            <w:tcBorders>
              <w:top w:val="nil"/>
              <w:left w:val="nil"/>
              <w:bottom w:val="single" w:sz="8" w:space="0" w:color="auto"/>
              <w:right w:val="single" w:sz="8" w:space="0" w:color="auto"/>
            </w:tcBorders>
            <w:shd w:val="clear" w:color="auto" w:fill="auto"/>
            <w:vAlign w:val="center"/>
            <w:hideMark/>
          </w:tcPr>
          <w:p w14:paraId="3F9E55D6" w14:textId="77777777" w:rsidR="007010FD" w:rsidRPr="008F109E" w:rsidRDefault="007010FD" w:rsidP="001356DE">
            <w:pPr>
              <w:spacing w:after="0"/>
              <w:jc w:val="center"/>
              <w:rPr>
                <w:rFonts w:ascii="Arial" w:hAnsi="Arial" w:cs="Arial"/>
                <w:b/>
                <w:bCs/>
                <w:sz w:val="18"/>
                <w:szCs w:val="18"/>
                <w:lang w:val="en-US"/>
              </w:rPr>
            </w:pPr>
            <w:r w:rsidRPr="008F109E">
              <w:rPr>
                <w:rFonts w:ascii="Arial" w:hAnsi="Arial" w:cs="Arial"/>
                <w:b/>
                <w:bCs/>
                <w:sz w:val="18"/>
                <w:szCs w:val="18"/>
                <w:lang w:val="x-none" w:eastAsia="ja-JP"/>
              </w:rPr>
              <w:t>DL High Band Edge</w:t>
            </w:r>
          </w:p>
        </w:tc>
        <w:tc>
          <w:tcPr>
            <w:tcW w:w="1000" w:type="dxa"/>
            <w:tcBorders>
              <w:top w:val="nil"/>
              <w:left w:val="nil"/>
              <w:bottom w:val="single" w:sz="8" w:space="0" w:color="auto"/>
              <w:right w:val="single" w:sz="8" w:space="0" w:color="auto"/>
            </w:tcBorders>
            <w:shd w:val="clear" w:color="auto" w:fill="auto"/>
            <w:vAlign w:val="center"/>
            <w:hideMark/>
          </w:tcPr>
          <w:p w14:paraId="384FBAD3" w14:textId="77777777" w:rsidR="007010FD" w:rsidRPr="008F109E" w:rsidRDefault="007010FD" w:rsidP="001356DE">
            <w:pPr>
              <w:spacing w:after="0"/>
              <w:jc w:val="center"/>
              <w:rPr>
                <w:rFonts w:ascii="Arial" w:hAnsi="Arial" w:cs="Arial"/>
                <w:b/>
                <w:bCs/>
                <w:sz w:val="18"/>
                <w:szCs w:val="18"/>
                <w:lang w:val="en-US"/>
              </w:rPr>
            </w:pPr>
            <w:r w:rsidRPr="008F109E">
              <w:rPr>
                <w:rFonts w:ascii="Arial" w:hAnsi="Arial" w:cs="Arial"/>
                <w:b/>
                <w:bCs/>
                <w:sz w:val="18"/>
                <w:szCs w:val="18"/>
                <w:lang w:val="x-none" w:eastAsia="ja-JP"/>
              </w:rPr>
              <w:t>UL Low Band Edge</w:t>
            </w:r>
          </w:p>
        </w:tc>
        <w:tc>
          <w:tcPr>
            <w:tcW w:w="990" w:type="dxa"/>
            <w:tcBorders>
              <w:top w:val="nil"/>
              <w:left w:val="nil"/>
              <w:bottom w:val="single" w:sz="8" w:space="0" w:color="auto"/>
              <w:right w:val="single" w:sz="8" w:space="0" w:color="auto"/>
            </w:tcBorders>
            <w:shd w:val="clear" w:color="auto" w:fill="auto"/>
            <w:vAlign w:val="center"/>
            <w:hideMark/>
          </w:tcPr>
          <w:p w14:paraId="65BF0073" w14:textId="77777777" w:rsidR="007010FD" w:rsidRPr="008F109E" w:rsidRDefault="007010FD" w:rsidP="001356DE">
            <w:pPr>
              <w:spacing w:after="0"/>
              <w:jc w:val="center"/>
              <w:rPr>
                <w:rFonts w:ascii="Arial" w:hAnsi="Arial" w:cs="Arial"/>
                <w:b/>
                <w:bCs/>
                <w:sz w:val="18"/>
                <w:szCs w:val="18"/>
                <w:lang w:val="en-US"/>
              </w:rPr>
            </w:pPr>
            <w:r w:rsidRPr="008F109E">
              <w:rPr>
                <w:rFonts w:ascii="Arial" w:hAnsi="Arial" w:cs="Arial"/>
                <w:b/>
                <w:bCs/>
                <w:sz w:val="18"/>
                <w:szCs w:val="18"/>
                <w:lang w:val="x-none" w:eastAsia="ja-JP"/>
              </w:rPr>
              <w:t>UL High Band Edge</w:t>
            </w:r>
          </w:p>
        </w:tc>
        <w:tc>
          <w:tcPr>
            <w:tcW w:w="1080" w:type="dxa"/>
            <w:tcBorders>
              <w:top w:val="nil"/>
              <w:left w:val="nil"/>
              <w:bottom w:val="single" w:sz="8" w:space="0" w:color="auto"/>
              <w:right w:val="single" w:sz="8" w:space="0" w:color="auto"/>
            </w:tcBorders>
            <w:shd w:val="clear" w:color="auto" w:fill="auto"/>
            <w:vAlign w:val="center"/>
            <w:hideMark/>
          </w:tcPr>
          <w:p w14:paraId="6B8126C6" w14:textId="77777777" w:rsidR="007010FD" w:rsidRPr="008F109E" w:rsidRDefault="007010FD" w:rsidP="001356DE">
            <w:pPr>
              <w:spacing w:after="0"/>
              <w:jc w:val="center"/>
              <w:rPr>
                <w:rFonts w:ascii="Arial" w:hAnsi="Arial" w:cs="Arial"/>
                <w:b/>
                <w:bCs/>
                <w:sz w:val="18"/>
                <w:szCs w:val="18"/>
                <w:lang w:val="en-US"/>
              </w:rPr>
            </w:pPr>
            <w:r w:rsidRPr="008F109E">
              <w:rPr>
                <w:rFonts w:ascii="Arial" w:hAnsi="Arial" w:cs="Arial"/>
                <w:b/>
                <w:bCs/>
                <w:sz w:val="18"/>
                <w:szCs w:val="18"/>
                <w:lang w:val="x-none" w:eastAsia="ja-JP"/>
              </w:rPr>
              <w:t>UL Low Band Edge</w:t>
            </w:r>
          </w:p>
        </w:tc>
        <w:tc>
          <w:tcPr>
            <w:tcW w:w="1080" w:type="dxa"/>
            <w:tcBorders>
              <w:top w:val="nil"/>
              <w:left w:val="nil"/>
              <w:bottom w:val="single" w:sz="8" w:space="0" w:color="auto"/>
              <w:right w:val="single" w:sz="8" w:space="0" w:color="auto"/>
            </w:tcBorders>
            <w:shd w:val="clear" w:color="auto" w:fill="auto"/>
            <w:vAlign w:val="center"/>
            <w:hideMark/>
          </w:tcPr>
          <w:p w14:paraId="54B96274" w14:textId="77777777" w:rsidR="007010FD" w:rsidRPr="008F109E" w:rsidRDefault="007010FD" w:rsidP="001356DE">
            <w:pPr>
              <w:spacing w:after="0"/>
              <w:jc w:val="center"/>
              <w:rPr>
                <w:rFonts w:ascii="Arial" w:hAnsi="Arial" w:cs="Arial"/>
                <w:b/>
                <w:bCs/>
                <w:sz w:val="18"/>
                <w:szCs w:val="18"/>
                <w:lang w:val="en-US"/>
              </w:rPr>
            </w:pPr>
            <w:r w:rsidRPr="008F109E">
              <w:rPr>
                <w:rFonts w:ascii="Arial" w:hAnsi="Arial" w:cs="Arial"/>
                <w:b/>
                <w:bCs/>
                <w:sz w:val="18"/>
                <w:szCs w:val="18"/>
                <w:lang w:val="x-none" w:eastAsia="ja-JP"/>
              </w:rPr>
              <w:t>UL High Band Edge</w:t>
            </w:r>
          </w:p>
        </w:tc>
        <w:tc>
          <w:tcPr>
            <w:tcW w:w="1080" w:type="dxa"/>
            <w:tcBorders>
              <w:top w:val="nil"/>
              <w:left w:val="nil"/>
              <w:bottom w:val="single" w:sz="8" w:space="0" w:color="auto"/>
              <w:right w:val="single" w:sz="8" w:space="0" w:color="auto"/>
            </w:tcBorders>
            <w:shd w:val="clear" w:color="auto" w:fill="auto"/>
            <w:vAlign w:val="center"/>
            <w:hideMark/>
          </w:tcPr>
          <w:p w14:paraId="6702E4F7" w14:textId="77777777" w:rsidR="007010FD" w:rsidRPr="008F109E" w:rsidRDefault="007010FD" w:rsidP="001356DE">
            <w:pPr>
              <w:spacing w:after="0"/>
              <w:jc w:val="center"/>
              <w:rPr>
                <w:rFonts w:ascii="Arial" w:hAnsi="Arial" w:cs="Arial"/>
                <w:b/>
                <w:bCs/>
                <w:sz w:val="18"/>
                <w:szCs w:val="18"/>
                <w:lang w:val="en-US"/>
              </w:rPr>
            </w:pPr>
            <w:r w:rsidRPr="008F109E">
              <w:rPr>
                <w:rFonts w:ascii="Arial" w:hAnsi="Arial" w:cs="Arial"/>
                <w:b/>
                <w:bCs/>
                <w:sz w:val="18"/>
                <w:szCs w:val="18"/>
                <w:lang w:val="x-none" w:eastAsia="ja-JP"/>
              </w:rPr>
              <w:t>UL Low Band Edge</w:t>
            </w:r>
          </w:p>
        </w:tc>
        <w:tc>
          <w:tcPr>
            <w:tcW w:w="1080" w:type="dxa"/>
            <w:tcBorders>
              <w:top w:val="nil"/>
              <w:left w:val="nil"/>
              <w:bottom w:val="single" w:sz="8" w:space="0" w:color="auto"/>
              <w:right w:val="single" w:sz="8" w:space="0" w:color="auto"/>
            </w:tcBorders>
            <w:shd w:val="clear" w:color="auto" w:fill="auto"/>
            <w:vAlign w:val="center"/>
            <w:hideMark/>
          </w:tcPr>
          <w:p w14:paraId="7516B5FD" w14:textId="77777777" w:rsidR="007010FD" w:rsidRPr="008F109E" w:rsidRDefault="007010FD" w:rsidP="001356DE">
            <w:pPr>
              <w:spacing w:after="0"/>
              <w:jc w:val="center"/>
              <w:rPr>
                <w:rFonts w:ascii="Arial" w:hAnsi="Arial" w:cs="Arial"/>
                <w:b/>
                <w:bCs/>
                <w:sz w:val="18"/>
                <w:szCs w:val="18"/>
                <w:lang w:val="en-US"/>
              </w:rPr>
            </w:pPr>
            <w:r w:rsidRPr="008F109E">
              <w:rPr>
                <w:rFonts w:ascii="Arial" w:hAnsi="Arial" w:cs="Arial"/>
                <w:b/>
                <w:bCs/>
                <w:sz w:val="18"/>
                <w:szCs w:val="18"/>
                <w:lang w:val="x-none" w:eastAsia="ja-JP"/>
              </w:rPr>
              <w:t>UL High Band Edge</w:t>
            </w:r>
          </w:p>
        </w:tc>
      </w:tr>
      <w:tr w:rsidR="007010FD" w:rsidRPr="008F109E" w14:paraId="6A931818" w14:textId="77777777" w:rsidTr="001356DE">
        <w:trPr>
          <w:trHeight w:val="300"/>
          <w:jc w:val="center"/>
        </w:trPr>
        <w:tc>
          <w:tcPr>
            <w:tcW w:w="680" w:type="dxa"/>
            <w:tcBorders>
              <w:top w:val="nil"/>
              <w:left w:val="single" w:sz="8" w:space="0" w:color="auto"/>
              <w:bottom w:val="nil"/>
              <w:right w:val="single" w:sz="8" w:space="0" w:color="auto"/>
            </w:tcBorders>
            <w:shd w:val="clear" w:color="auto" w:fill="auto"/>
            <w:noWrap/>
            <w:vAlign w:val="center"/>
            <w:hideMark/>
          </w:tcPr>
          <w:p w14:paraId="45E72A21" w14:textId="77777777" w:rsidR="007010FD" w:rsidRPr="008F109E" w:rsidRDefault="007010FD" w:rsidP="001356DE">
            <w:pPr>
              <w:spacing w:after="0"/>
              <w:jc w:val="center"/>
              <w:rPr>
                <w:rFonts w:ascii="Arial" w:hAnsi="Arial" w:cs="Arial"/>
                <w:sz w:val="18"/>
                <w:szCs w:val="18"/>
                <w:lang w:val="en-US"/>
              </w:rPr>
            </w:pPr>
            <w:r w:rsidRPr="008F109E">
              <w:rPr>
                <w:rFonts w:ascii="Arial" w:hAnsi="Arial" w:cs="Arial"/>
                <w:sz w:val="18"/>
                <w:szCs w:val="18"/>
                <w:lang w:val="en-US"/>
              </w:rPr>
              <w:t>25</w:t>
            </w:r>
          </w:p>
        </w:tc>
        <w:tc>
          <w:tcPr>
            <w:tcW w:w="860" w:type="dxa"/>
            <w:tcBorders>
              <w:top w:val="single" w:sz="4" w:space="0" w:color="auto"/>
              <w:left w:val="nil"/>
              <w:bottom w:val="nil"/>
              <w:right w:val="single" w:sz="4" w:space="0" w:color="auto"/>
            </w:tcBorders>
            <w:shd w:val="clear" w:color="auto" w:fill="auto"/>
            <w:noWrap/>
            <w:vAlign w:val="bottom"/>
            <w:hideMark/>
          </w:tcPr>
          <w:p w14:paraId="50481F4A" w14:textId="77777777" w:rsidR="007010FD" w:rsidRPr="008F109E" w:rsidRDefault="007010FD" w:rsidP="001356DE">
            <w:pPr>
              <w:spacing w:after="0"/>
              <w:jc w:val="center"/>
              <w:rPr>
                <w:rFonts w:ascii="Calibri" w:hAnsi="Calibri" w:cs="Calibri"/>
                <w:sz w:val="22"/>
                <w:szCs w:val="22"/>
                <w:lang w:val="en-US"/>
              </w:rPr>
            </w:pPr>
            <w:r w:rsidRPr="008F109E">
              <w:rPr>
                <w:rFonts w:ascii="Calibri" w:hAnsi="Calibri" w:cs="Calibri"/>
                <w:sz w:val="22"/>
                <w:szCs w:val="22"/>
              </w:rPr>
              <w:t>1850</w:t>
            </w:r>
          </w:p>
        </w:tc>
        <w:tc>
          <w:tcPr>
            <w:tcW w:w="860" w:type="dxa"/>
            <w:tcBorders>
              <w:top w:val="single" w:sz="4" w:space="0" w:color="auto"/>
              <w:left w:val="nil"/>
              <w:bottom w:val="nil"/>
              <w:right w:val="single" w:sz="8" w:space="0" w:color="auto"/>
            </w:tcBorders>
            <w:shd w:val="clear" w:color="auto" w:fill="auto"/>
            <w:noWrap/>
            <w:vAlign w:val="bottom"/>
            <w:hideMark/>
          </w:tcPr>
          <w:p w14:paraId="79E5288E" w14:textId="77777777" w:rsidR="007010FD" w:rsidRPr="008F109E" w:rsidRDefault="007010FD" w:rsidP="001356DE">
            <w:pPr>
              <w:spacing w:after="0"/>
              <w:jc w:val="center"/>
              <w:rPr>
                <w:rFonts w:ascii="Calibri" w:hAnsi="Calibri" w:cs="Calibri"/>
                <w:sz w:val="22"/>
                <w:szCs w:val="22"/>
                <w:lang w:val="en-US"/>
              </w:rPr>
            </w:pPr>
            <w:r w:rsidRPr="008F109E">
              <w:rPr>
                <w:rFonts w:ascii="Calibri" w:hAnsi="Calibri" w:cs="Calibri"/>
                <w:sz w:val="22"/>
                <w:szCs w:val="22"/>
              </w:rPr>
              <w:t>1915</w:t>
            </w:r>
          </w:p>
        </w:tc>
        <w:tc>
          <w:tcPr>
            <w:tcW w:w="860" w:type="dxa"/>
            <w:tcBorders>
              <w:top w:val="single" w:sz="4" w:space="0" w:color="auto"/>
              <w:left w:val="nil"/>
              <w:bottom w:val="nil"/>
              <w:right w:val="single" w:sz="4" w:space="0" w:color="auto"/>
            </w:tcBorders>
            <w:shd w:val="clear" w:color="auto" w:fill="auto"/>
            <w:noWrap/>
            <w:vAlign w:val="bottom"/>
            <w:hideMark/>
          </w:tcPr>
          <w:p w14:paraId="6751C525" w14:textId="77777777" w:rsidR="007010FD" w:rsidRPr="008F109E" w:rsidRDefault="007010FD" w:rsidP="001356DE">
            <w:pPr>
              <w:spacing w:after="0"/>
              <w:jc w:val="center"/>
              <w:rPr>
                <w:rFonts w:ascii="Calibri" w:hAnsi="Calibri" w:cs="Calibri"/>
                <w:sz w:val="22"/>
                <w:szCs w:val="22"/>
                <w:lang w:val="en-US"/>
              </w:rPr>
            </w:pPr>
            <w:r w:rsidRPr="008F109E">
              <w:rPr>
                <w:rFonts w:ascii="Calibri" w:hAnsi="Calibri" w:cs="Calibri"/>
                <w:sz w:val="22"/>
                <w:szCs w:val="22"/>
                <w:lang w:val="en-US"/>
              </w:rPr>
              <w:t>1930</w:t>
            </w:r>
          </w:p>
        </w:tc>
        <w:tc>
          <w:tcPr>
            <w:tcW w:w="860" w:type="dxa"/>
            <w:tcBorders>
              <w:top w:val="single" w:sz="4" w:space="0" w:color="auto"/>
              <w:left w:val="nil"/>
              <w:bottom w:val="nil"/>
              <w:right w:val="single" w:sz="8" w:space="0" w:color="auto"/>
            </w:tcBorders>
            <w:shd w:val="clear" w:color="auto" w:fill="auto"/>
            <w:noWrap/>
            <w:vAlign w:val="bottom"/>
            <w:hideMark/>
          </w:tcPr>
          <w:p w14:paraId="47051C7E" w14:textId="77777777" w:rsidR="007010FD" w:rsidRPr="008F109E" w:rsidRDefault="007010FD" w:rsidP="001356DE">
            <w:pPr>
              <w:spacing w:after="0"/>
              <w:jc w:val="center"/>
              <w:rPr>
                <w:rFonts w:ascii="Calibri" w:hAnsi="Calibri" w:cs="Calibri"/>
                <w:sz w:val="22"/>
                <w:szCs w:val="22"/>
                <w:lang w:val="en-US"/>
              </w:rPr>
            </w:pPr>
            <w:r w:rsidRPr="008F109E">
              <w:rPr>
                <w:rFonts w:ascii="Calibri" w:hAnsi="Calibri" w:cs="Calibri"/>
                <w:sz w:val="22"/>
                <w:szCs w:val="22"/>
                <w:lang w:val="en-US"/>
              </w:rPr>
              <w:t>1995</w:t>
            </w:r>
          </w:p>
        </w:tc>
        <w:tc>
          <w:tcPr>
            <w:tcW w:w="1000" w:type="dxa"/>
            <w:tcBorders>
              <w:top w:val="nil"/>
              <w:left w:val="nil"/>
              <w:bottom w:val="nil"/>
              <w:right w:val="single" w:sz="8" w:space="0" w:color="auto"/>
            </w:tcBorders>
            <w:shd w:val="clear" w:color="auto" w:fill="auto"/>
            <w:noWrap/>
            <w:vAlign w:val="center"/>
            <w:hideMark/>
          </w:tcPr>
          <w:p w14:paraId="2A22F7E0" w14:textId="77777777" w:rsidR="007010FD" w:rsidRPr="008F109E" w:rsidRDefault="007010FD" w:rsidP="001356DE">
            <w:pPr>
              <w:spacing w:after="0"/>
              <w:jc w:val="center"/>
              <w:rPr>
                <w:rFonts w:ascii="Arial" w:hAnsi="Arial" w:cs="Arial"/>
                <w:sz w:val="18"/>
                <w:szCs w:val="18"/>
                <w:lang w:val="en-US"/>
              </w:rPr>
            </w:pPr>
            <w:r w:rsidRPr="008F109E">
              <w:rPr>
                <w:rFonts w:ascii="Arial" w:hAnsi="Arial" w:cs="Arial"/>
                <w:sz w:val="18"/>
                <w:szCs w:val="18"/>
              </w:rPr>
              <w:t>3700</w:t>
            </w:r>
          </w:p>
        </w:tc>
        <w:tc>
          <w:tcPr>
            <w:tcW w:w="990" w:type="dxa"/>
            <w:tcBorders>
              <w:top w:val="nil"/>
              <w:left w:val="nil"/>
              <w:bottom w:val="nil"/>
              <w:right w:val="single" w:sz="8" w:space="0" w:color="auto"/>
            </w:tcBorders>
            <w:shd w:val="clear" w:color="auto" w:fill="auto"/>
            <w:noWrap/>
            <w:vAlign w:val="center"/>
            <w:hideMark/>
          </w:tcPr>
          <w:p w14:paraId="1A8C07A5" w14:textId="77777777" w:rsidR="007010FD" w:rsidRPr="008F109E" w:rsidRDefault="007010FD" w:rsidP="001356DE">
            <w:pPr>
              <w:spacing w:after="0"/>
              <w:jc w:val="center"/>
              <w:rPr>
                <w:rFonts w:ascii="Arial" w:hAnsi="Arial" w:cs="Arial"/>
                <w:sz w:val="18"/>
                <w:szCs w:val="18"/>
                <w:lang w:val="en-US"/>
              </w:rPr>
            </w:pPr>
            <w:r w:rsidRPr="008F109E">
              <w:rPr>
                <w:rFonts w:ascii="Arial" w:hAnsi="Arial" w:cs="Arial"/>
                <w:sz w:val="18"/>
                <w:szCs w:val="18"/>
              </w:rPr>
              <w:t>3830</w:t>
            </w:r>
          </w:p>
        </w:tc>
        <w:tc>
          <w:tcPr>
            <w:tcW w:w="1080" w:type="dxa"/>
            <w:tcBorders>
              <w:top w:val="nil"/>
              <w:left w:val="nil"/>
              <w:bottom w:val="nil"/>
              <w:right w:val="single" w:sz="8" w:space="0" w:color="auto"/>
            </w:tcBorders>
            <w:shd w:val="clear" w:color="auto" w:fill="auto"/>
            <w:noWrap/>
            <w:vAlign w:val="center"/>
            <w:hideMark/>
          </w:tcPr>
          <w:p w14:paraId="090E126C" w14:textId="77777777" w:rsidR="007010FD" w:rsidRPr="008F109E" w:rsidRDefault="007010FD" w:rsidP="001356DE">
            <w:pPr>
              <w:spacing w:after="0"/>
              <w:jc w:val="center"/>
              <w:rPr>
                <w:rFonts w:ascii="Arial" w:hAnsi="Arial" w:cs="Arial"/>
                <w:sz w:val="18"/>
                <w:szCs w:val="18"/>
                <w:lang w:val="en-US"/>
              </w:rPr>
            </w:pPr>
            <w:r w:rsidRPr="008F109E">
              <w:rPr>
                <w:rFonts w:ascii="Arial" w:hAnsi="Arial" w:cs="Arial"/>
                <w:sz w:val="18"/>
                <w:szCs w:val="18"/>
              </w:rPr>
              <w:t>3860</w:t>
            </w:r>
          </w:p>
        </w:tc>
        <w:tc>
          <w:tcPr>
            <w:tcW w:w="1080" w:type="dxa"/>
            <w:tcBorders>
              <w:top w:val="nil"/>
              <w:left w:val="nil"/>
              <w:bottom w:val="nil"/>
              <w:right w:val="single" w:sz="8" w:space="0" w:color="auto"/>
            </w:tcBorders>
            <w:shd w:val="clear" w:color="auto" w:fill="auto"/>
            <w:noWrap/>
            <w:vAlign w:val="center"/>
            <w:hideMark/>
          </w:tcPr>
          <w:p w14:paraId="7BE565AA" w14:textId="77777777" w:rsidR="007010FD" w:rsidRPr="008F109E" w:rsidRDefault="007010FD" w:rsidP="001356DE">
            <w:pPr>
              <w:spacing w:after="0"/>
              <w:jc w:val="center"/>
              <w:rPr>
                <w:rFonts w:ascii="Arial" w:hAnsi="Arial" w:cs="Arial"/>
                <w:sz w:val="18"/>
                <w:szCs w:val="18"/>
                <w:lang w:val="en-US"/>
              </w:rPr>
            </w:pPr>
            <w:r w:rsidRPr="008F109E">
              <w:rPr>
                <w:rFonts w:ascii="Arial" w:hAnsi="Arial" w:cs="Arial"/>
                <w:sz w:val="18"/>
                <w:szCs w:val="18"/>
              </w:rPr>
              <w:t>3990</w:t>
            </w:r>
          </w:p>
        </w:tc>
        <w:tc>
          <w:tcPr>
            <w:tcW w:w="1080" w:type="dxa"/>
            <w:tcBorders>
              <w:top w:val="nil"/>
              <w:left w:val="nil"/>
              <w:bottom w:val="nil"/>
              <w:right w:val="single" w:sz="8" w:space="0" w:color="auto"/>
            </w:tcBorders>
            <w:shd w:val="clear" w:color="auto" w:fill="auto"/>
            <w:vAlign w:val="center"/>
            <w:hideMark/>
          </w:tcPr>
          <w:p w14:paraId="2A7A1FF3" w14:textId="77777777" w:rsidR="007010FD" w:rsidRPr="008F109E" w:rsidRDefault="007010FD" w:rsidP="001356DE">
            <w:pPr>
              <w:spacing w:after="0"/>
              <w:jc w:val="center"/>
              <w:rPr>
                <w:rFonts w:ascii="Arial" w:hAnsi="Arial" w:cs="Arial"/>
                <w:sz w:val="18"/>
                <w:szCs w:val="18"/>
                <w:lang w:val="en-US"/>
              </w:rPr>
            </w:pPr>
            <w:r w:rsidRPr="008F109E">
              <w:rPr>
                <w:rFonts w:ascii="Arial" w:hAnsi="Arial" w:cs="Arial"/>
                <w:sz w:val="18"/>
                <w:szCs w:val="18"/>
                <w:lang w:val="en-US"/>
              </w:rPr>
              <w:t> </w:t>
            </w:r>
          </w:p>
        </w:tc>
        <w:tc>
          <w:tcPr>
            <w:tcW w:w="1080" w:type="dxa"/>
            <w:tcBorders>
              <w:top w:val="nil"/>
              <w:left w:val="nil"/>
              <w:bottom w:val="nil"/>
              <w:right w:val="single" w:sz="8" w:space="0" w:color="auto"/>
            </w:tcBorders>
            <w:shd w:val="clear" w:color="auto" w:fill="auto"/>
            <w:vAlign w:val="center"/>
            <w:hideMark/>
          </w:tcPr>
          <w:p w14:paraId="2A28640D" w14:textId="77777777" w:rsidR="007010FD" w:rsidRPr="008F109E" w:rsidRDefault="007010FD" w:rsidP="001356DE">
            <w:pPr>
              <w:spacing w:after="0"/>
              <w:jc w:val="center"/>
              <w:rPr>
                <w:rFonts w:ascii="Arial" w:hAnsi="Arial" w:cs="Arial"/>
                <w:sz w:val="18"/>
                <w:szCs w:val="18"/>
                <w:lang w:val="en-US"/>
              </w:rPr>
            </w:pPr>
            <w:r w:rsidRPr="008F109E">
              <w:rPr>
                <w:rFonts w:ascii="Arial" w:hAnsi="Arial" w:cs="Arial"/>
                <w:sz w:val="18"/>
                <w:szCs w:val="18"/>
                <w:lang w:val="en-US"/>
              </w:rPr>
              <w:t> </w:t>
            </w:r>
          </w:p>
        </w:tc>
      </w:tr>
      <w:tr w:rsidR="007010FD" w:rsidRPr="008F109E" w14:paraId="4478E8BF" w14:textId="77777777" w:rsidTr="001356DE">
        <w:trPr>
          <w:trHeight w:val="300"/>
          <w:jc w:val="center"/>
        </w:trPr>
        <w:tc>
          <w:tcPr>
            <w:tcW w:w="6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10349A" w14:textId="77777777" w:rsidR="007010FD" w:rsidRPr="008F109E" w:rsidRDefault="007010FD" w:rsidP="001356DE">
            <w:pPr>
              <w:spacing w:after="0"/>
              <w:jc w:val="center"/>
              <w:rPr>
                <w:rFonts w:ascii="Arial" w:hAnsi="Arial" w:cs="Arial"/>
                <w:sz w:val="18"/>
                <w:szCs w:val="18"/>
                <w:lang w:val="en-US"/>
              </w:rPr>
            </w:pPr>
            <w:r w:rsidRPr="008F109E">
              <w:rPr>
                <w:rFonts w:ascii="Arial" w:hAnsi="Arial" w:cs="Arial"/>
                <w:sz w:val="18"/>
                <w:szCs w:val="18"/>
                <w:lang w:val="en-US"/>
              </w:rPr>
              <w:t>41</w:t>
            </w:r>
          </w:p>
        </w:tc>
        <w:tc>
          <w:tcPr>
            <w:tcW w:w="860" w:type="dxa"/>
            <w:tcBorders>
              <w:top w:val="single" w:sz="8" w:space="0" w:color="auto"/>
              <w:left w:val="nil"/>
              <w:bottom w:val="single" w:sz="8" w:space="0" w:color="auto"/>
              <w:right w:val="single" w:sz="4" w:space="0" w:color="auto"/>
            </w:tcBorders>
            <w:shd w:val="clear" w:color="auto" w:fill="auto"/>
            <w:noWrap/>
            <w:vAlign w:val="bottom"/>
            <w:hideMark/>
          </w:tcPr>
          <w:p w14:paraId="10BEB04B" w14:textId="77777777" w:rsidR="007010FD" w:rsidRPr="008F109E" w:rsidRDefault="007010FD" w:rsidP="001356DE">
            <w:pPr>
              <w:spacing w:after="0"/>
              <w:jc w:val="center"/>
              <w:rPr>
                <w:rFonts w:ascii="Calibri" w:hAnsi="Calibri" w:cs="Calibri"/>
                <w:sz w:val="22"/>
                <w:szCs w:val="22"/>
                <w:lang w:val="en-US"/>
              </w:rPr>
            </w:pPr>
            <w:r w:rsidRPr="008F109E">
              <w:rPr>
                <w:rFonts w:ascii="Calibri" w:hAnsi="Calibri" w:cs="Calibri"/>
                <w:sz w:val="22"/>
                <w:szCs w:val="22"/>
                <w:lang w:val="en-US"/>
              </w:rPr>
              <w:t>2496</w:t>
            </w:r>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14:paraId="7E7DF77F" w14:textId="77777777" w:rsidR="007010FD" w:rsidRPr="008F109E" w:rsidRDefault="007010FD" w:rsidP="001356DE">
            <w:pPr>
              <w:spacing w:after="0"/>
              <w:jc w:val="center"/>
              <w:rPr>
                <w:rFonts w:ascii="Calibri" w:hAnsi="Calibri" w:cs="Calibri"/>
                <w:sz w:val="22"/>
                <w:szCs w:val="22"/>
                <w:lang w:val="en-US"/>
              </w:rPr>
            </w:pPr>
            <w:r w:rsidRPr="008F109E">
              <w:rPr>
                <w:rFonts w:ascii="Calibri" w:hAnsi="Calibri" w:cs="Calibri"/>
                <w:sz w:val="22"/>
                <w:szCs w:val="22"/>
                <w:lang w:val="en-US"/>
              </w:rPr>
              <w:t>2690</w:t>
            </w:r>
          </w:p>
        </w:tc>
        <w:tc>
          <w:tcPr>
            <w:tcW w:w="860" w:type="dxa"/>
            <w:tcBorders>
              <w:top w:val="single" w:sz="8" w:space="0" w:color="auto"/>
              <w:left w:val="nil"/>
              <w:bottom w:val="single" w:sz="8" w:space="0" w:color="auto"/>
              <w:right w:val="single" w:sz="4" w:space="0" w:color="auto"/>
            </w:tcBorders>
            <w:shd w:val="clear" w:color="auto" w:fill="auto"/>
            <w:noWrap/>
            <w:vAlign w:val="bottom"/>
            <w:hideMark/>
          </w:tcPr>
          <w:p w14:paraId="418CC390" w14:textId="77777777" w:rsidR="007010FD" w:rsidRPr="008F109E" w:rsidRDefault="007010FD" w:rsidP="001356DE">
            <w:pPr>
              <w:spacing w:after="0"/>
              <w:jc w:val="center"/>
              <w:rPr>
                <w:rFonts w:ascii="Calibri" w:hAnsi="Calibri" w:cs="Calibri"/>
                <w:sz w:val="22"/>
                <w:szCs w:val="22"/>
                <w:lang w:val="en-US"/>
              </w:rPr>
            </w:pPr>
            <w:r w:rsidRPr="008F109E">
              <w:rPr>
                <w:rFonts w:ascii="Calibri" w:hAnsi="Calibri" w:cs="Calibri"/>
                <w:sz w:val="22"/>
                <w:szCs w:val="22"/>
                <w:lang w:val="en-US"/>
              </w:rPr>
              <w:t>2496</w:t>
            </w:r>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14:paraId="5037520A" w14:textId="77777777" w:rsidR="007010FD" w:rsidRPr="008F109E" w:rsidRDefault="007010FD" w:rsidP="001356DE">
            <w:pPr>
              <w:spacing w:after="0"/>
              <w:jc w:val="center"/>
              <w:rPr>
                <w:rFonts w:ascii="Calibri" w:hAnsi="Calibri" w:cs="Calibri"/>
                <w:sz w:val="22"/>
                <w:szCs w:val="22"/>
                <w:lang w:val="en-US"/>
              </w:rPr>
            </w:pPr>
            <w:r w:rsidRPr="008F109E">
              <w:rPr>
                <w:rFonts w:ascii="Calibri" w:hAnsi="Calibri" w:cs="Calibri"/>
                <w:sz w:val="22"/>
                <w:szCs w:val="22"/>
                <w:lang w:val="en-US"/>
              </w:rPr>
              <w:t>2690</w:t>
            </w:r>
          </w:p>
        </w:tc>
        <w:tc>
          <w:tcPr>
            <w:tcW w:w="1000" w:type="dxa"/>
            <w:tcBorders>
              <w:top w:val="single" w:sz="8" w:space="0" w:color="auto"/>
              <w:left w:val="nil"/>
              <w:bottom w:val="single" w:sz="8" w:space="0" w:color="auto"/>
              <w:right w:val="single" w:sz="8" w:space="0" w:color="auto"/>
            </w:tcBorders>
            <w:shd w:val="clear" w:color="auto" w:fill="auto"/>
            <w:noWrap/>
            <w:vAlign w:val="center"/>
            <w:hideMark/>
          </w:tcPr>
          <w:p w14:paraId="75532498" w14:textId="77777777" w:rsidR="007010FD" w:rsidRPr="008F109E" w:rsidRDefault="007010FD" w:rsidP="001356DE">
            <w:pPr>
              <w:spacing w:after="0"/>
              <w:jc w:val="center"/>
              <w:rPr>
                <w:rFonts w:ascii="Arial" w:hAnsi="Arial" w:cs="Arial"/>
                <w:sz w:val="18"/>
                <w:szCs w:val="18"/>
                <w:lang w:val="en-US"/>
              </w:rPr>
            </w:pPr>
            <w:r w:rsidRPr="008F109E">
              <w:rPr>
                <w:rFonts w:ascii="Arial" w:hAnsi="Arial" w:cs="Arial"/>
                <w:sz w:val="18"/>
                <w:szCs w:val="18"/>
              </w:rPr>
              <w:t>4992</w:t>
            </w:r>
          </w:p>
        </w:tc>
        <w:tc>
          <w:tcPr>
            <w:tcW w:w="990" w:type="dxa"/>
            <w:tcBorders>
              <w:top w:val="single" w:sz="8" w:space="0" w:color="auto"/>
              <w:left w:val="nil"/>
              <w:bottom w:val="single" w:sz="8" w:space="0" w:color="auto"/>
              <w:right w:val="single" w:sz="8" w:space="0" w:color="auto"/>
            </w:tcBorders>
            <w:shd w:val="clear" w:color="auto" w:fill="auto"/>
            <w:noWrap/>
            <w:vAlign w:val="center"/>
            <w:hideMark/>
          </w:tcPr>
          <w:p w14:paraId="11AFC8B1" w14:textId="77777777" w:rsidR="007010FD" w:rsidRPr="008F109E" w:rsidRDefault="007010FD" w:rsidP="001356DE">
            <w:pPr>
              <w:spacing w:after="0"/>
              <w:jc w:val="center"/>
              <w:rPr>
                <w:rFonts w:ascii="Arial" w:hAnsi="Arial" w:cs="Arial"/>
                <w:sz w:val="18"/>
                <w:szCs w:val="18"/>
                <w:lang w:val="en-US"/>
              </w:rPr>
            </w:pPr>
            <w:r w:rsidRPr="008F109E">
              <w:rPr>
                <w:rFonts w:ascii="Arial" w:hAnsi="Arial" w:cs="Arial"/>
                <w:sz w:val="18"/>
                <w:szCs w:val="18"/>
              </w:rPr>
              <w:t>5380</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1FB2F051" w14:textId="77777777" w:rsidR="007010FD" w:rsidRPr="008F109E" w:rsidRDefault="007010FD" w:rsidP="001356DE">
            <w:pPr>
              <w:spacing w:after="0"/>
              <w:jc w:val="center"/>
              <w:rPr>
                <w:rFonts w:ascii="Arial" w:hAnsi="Arial" w:cs="Arial"/>
                <w:sz w:val="18"/>
                <w:szCs w:val="18"/>
                <w:lang w:val="en-US"/>
              </w:rPr>
            </w:pPr>
            <w:r w:rsidRPr="008F109E">
              <w:rPr>
                <w:rFonts w:ascii="Arial" w:hAnsi="Arial" w:cs="Arial"/>
                <w:sz w:val="18"/>
                <w:szCs w:val="18"/>
              </w:rPr>
              <w:t>4992</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2EBA07E1" w14:textId="77777777" w:rsidR="007010FD" w:rsidRPr="008F109E" w:rsidRDefault="007010FD" w:rsidP="001356DE">
            <w:pPr>
              <w:spacing w:after="0"/>
              <w:jc w:val="center"/>
              <w:rPr>
                <w:rFonts w:ascii="Arial" w:hAnsi="Arial" w:cs="Arial"/>
                <w:sz w:val="18"/>
                <w:szCs w:val="18"/>
                <w:lang w:val="en-US"/>
              </w:rPr>
            </w:pPr>
            <w:r w:rsidRPr="008F109E">
              <w:rPr>
                <w:rFonts w:ascii="Arial" w:hAnsi="Arial" w:cs="Arial"/>
                <w:sz w:val="18"/>
                <w:szCs w:val="18"/>
              </w:rPr>
              <w:t>5380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31CCFBE9" w14:textId="77777777" w:rsidR="007010FD" w:rsidRPr="008F109E" w:rsidRDefault="007010FD" w:rsidP="001356DE">
            <w:pPr>
              <w:spacing w:after="0"/>
              <w:jc w:val="center"/>
              <w:rPr>
                <w:rFonts w:ascii="Arial" w:hAnsi="Arial" w:cs="Arial"/>
                <w:sz w:val="18"/>
                <w:szCs w:val="18"/>
                <w:lang w:val="en-US"/>
              </w:rPr>
            </w:pPr>
            <w:r w:rsidRPr="008F109E">
              <w:rPr>
                <w:rFonts w:ascii="Arial" w:hAnsi="Arial" w:cs="Arial"/>
                <w:sz w:val="18"/>
                <w:szCs w:val="18"/>
                <w:lang w:val="en-US"/>
              </w:rPr>
              <w:t> </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1FE8E3D3" w14:textId="77777777" w:rsidR="007010FD" w:rsidRPr="008F109E" w:rsidRDefault="007010FD" w:rsidP="001356DE">
            <w:pPr>
              <w:spacing w:after="0"/>
              <w:jc w:val="center"/>
              <w:rPr>
                <w:rFonts w:ascii="Arial" w:hAnsi="Arial" w:cs="Arial"/>
                <w:sz w:val="18"/>
                <w:szCs w:val="18"/>
                <w:lang w:val="en-US"/>
              </w:rPr>
            </w:pPr>
            <w:r w:rsidRPr="008F109E">
              <w:rPr>
                <w:rFonts w:ascii="Arial" w:hAnsi="Arial" w:cs="Arial"/>
                <w:sz w:val="18"/>
                <w:szCs w:val="18"/>
                <w:lang w:val="en-US"/>
              </w:rPr>
              <w:t> </w:t>
            </w:r>
          </w:p>
        </w:tc>
      </w:tr>
    </w:tbl>
    <w:p w14:paraId="6D85D215" w14:textId="77777777" w:rsidR="007010FD" w:rsidRPr="008F109E" w:rsidRDefault="007010FD" w:rsidP="007010FD">
      <w:pPr>
        <w:spacing w:before="180"/>
        <w:rPr>
          <w:rFonts w:ascii="Arial" w:hAnsi="Arial" w:cs="Arial"/>
          <w:sz w:val="24"/>
          <w:szCs w:val="24"/>
          <w:lang w:eastAsia="zh-CN"/>
        </w:rPr>
      </w:pPr>
      <w:r w:rsidRPr="008F109E">
        <w:rPr>
          <w:lang w:val="en-US"/>
        </w:rPr>
        <w:t xml:space="preserve">It can be seen from Table 5.10.2-1 that there is no harmonic interference for CA_25A-41E/F and CA_25A-25A-41E/F towards its own receive bands for this CA combination. </w:t>
      </w:r>
    </w:p>
    <w:p w14:paraId="41D962A5" w14:textId="77777777" w:rsidR="007010FD" w:rsidRPr="008F109E" w:rsidRDefault="007010FD" w:rsidP="007010FD">
      <w:pPr>
        <w:pStyle w:val="Heading4"/>
        <w:tabs>
          <w:tab w:val="left" w:pos="0"/>
          <w:tab w:val="left" w:pos="420"/>
          <w:tab w:val="left" w:pos="864"/>
        </w:tabs>
        <w:rPr>
          <w:lang w:val="en-US" w:eastAsia="zh-CN"/>
        </w:rPr>
      </w:pPr>
      <w:bookmarkStart w:id="318" w:name="_Toc42604451"/>
      <w:bookmarkStart w:id="319" w:name="_Toc4622838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r w:rsidRPr="008F109E">
        <w:rPr>
          <w:lang w:val="en-US" w:eastAsia="zh-CN"/>
        </w:rPr>
        <w:t>5.10.3</w:t>
      </w:r>
      <w:r w:rsidRPr="008F109E">
        <w:rPr>
          <w:rFonts w:eastAsia="MS Mincho"/>
          <w:b/>
          <w:sz w:val="36"/>
          <w:szCs w:val="36"/>
          <w:lang w:val="en-US" w:eastAsia="ja-JP"/>
        </w:rPr>
        <w:t xml:space="preserve">  </w:t>
      </w:r>
      <w:r w:rsidRPr="008F109E">
        <w:rPr>
          <w:lang w:val="en-US" w:eastAsia="zh-CN"/>
        </w:rPr>
        <w:t>∆T</w:t>
      </w:r>
      <w:r w:rsidRPr="008F109E">
        <w:rPr>
          <w:vertAlign w:val="subscript"/>
          <w:lang w:val="en-US" w:eastAsia="zh-CN"/>
        </w:rPr>
        <w:t>IB</w:t>
      </w:r>
      <w:r w:rsidRPr="008F109E">
        <w:rPr>
          <w:lang w:val="en-US" w:eastAsia="zh-CN"/>
        </w:rPr>
        <w:t xml:space="preserve"> and ∆R</w:t>
      </w:r>
      <w:r w:rsidRPr="008F109E">
        <w:rPr>
          <w:vertAlign w:val="subscript"/>
          <w:lang w:val="en-US" w:eastAsia="zh-CN"/>
        </w:rPr>
        <w:t>IB</w:t>
      </w:r>
      <w:r w:rsidRPr="008F109E">
        <w:rPr>
          <w:lang w:val="en-US" w:eastAsia="zh-CN"/>
        </w:rPr>
        <w:t xml:space="preserve"> values</w:t>
      </w:r>
      <w:bookmarkEnd w:id="318"/>
      <w:bookmarkEnd w:id="319"/>
      <w:r w:rsidRPr="008F109E">
        <w:rPr>
          <w:lang w:val="en-US" w:eastAsia="zh-CN"/>
        </w:rPr>
        <w:t xml:space="preserve"> </w:t>
      </w:r>
    </w:p>
    <w:p w14:paraId="4BAA26E3" w14:textId="77777777" w:rsidR="007010FD" w:rsidRPr="008F109E" w:rsidRDefault="007010FD" w:rsidP="007010FD">
      <w:r w:rsidRPr="008F109E">
        <w:t xml:space="preserve">For </w:t>
      </w:r>
      <w:r w:rsidRPr="008F109E">
        <w:rPr>
          <w:lang w:val="en-US" w:eastAsia="zh-CN"/>
        </w:rPr>
        <w:t>CA</w:t>
      </w:r>
      <w:r w:rsidRPr="008F109E">
        <w:rPr>
          <w:lang w:eastAsia="zh-CN"/>
        </w:rPr>
        <w:t>_</w:t>
      </w:r>
      <w:r w:rsidRPr="008F109E">
        <w:rPr>
          <w:lang w:val="en-US" w:eastAsia="zh-CN"/>
        </w:rPr>
        <w:t>25</w:t>
      </w:r>
      <w:r w:rsidRPr="008F109E">
        <w:rPr>
          <w:lang w:eastAsia="ja-JP"/>
        </w:rPr>
        <w:t>-41</w:t>
      </w:r>
      <w:r w:rsidRPr="008F109E">
        <w:rPr>
          <w:lang w:val="en-US" w:eastAsia="zh-CN"/>
        </w:rPr>
        <w:t xml:space="preserve"> </w:t>
      </w:r>
      <w:r w:rsidRPr="008F109E">
        <w:t>, the</w:t>
      </w:r>
      <w:r w:rsidRPr="008F109E">
        <w:rPr>
          <w:lang w:eastAsia="zh-CN"/>
        </w:rPr>
        <w:t xml:space="preserve"> </w:t>
      </w:r>
      <w:r w:rsidRPr="008F109E">
        <w:sym w:font="Symbol" w:char="F044"/>
      </w:r>
      <w:r w:rsidRPr="008F109E">
        <w:t>T</w:t>
      </w:r>
      <w:r w:rsidRPr="008F109E">
        <w:rPr>
          <w:vertAlign w:val="subscript"/>
        </w:rPr>
        <w:t>IB,c</w:t>
      </w:r>
      <w:r w:rsidRPr="008F109E">
        <w:t xml:space="preserve"> and</w:t>
      </w:r>
      <w:r w:rsidRPr="008F109E">
        <w:rPr>
          <w:lang w:eastAsia="zh-CN"/>
        </w:rPr>
        <w:t xml:space="preserve"> </w:t>
      </w:r>
      <w:r w:rsidRPr="008F109E">
        <w:sym w:font="Symbol" w:char="F044"/>
      </w:r>
      <w:r w:rsidRPr="008F109E">
        <w:t>R</w:t>
      </w:r>
      <w:r w:rsidRPr="008F109E">
        <w:rPr>
          <w:vertAlign w:val="subscript"/>
        </w:rPr>
        <w:t>IB</w:t>
      </w:r>
      <w:r w:rsidRPr="008F109E">
        <w:rPr>
          <w:vertAlign w:val="subscript"/>
          <w:lang w:eastAsia="zh-CN"/>
        </w:rPr>
        <w:t>,c</w:t>
      </w:r>
      <w:r w:rsidRPr="008F109E">
        <w:t xml:space="preserve"> values are given in the tables below.</w:t>
      </w:r>
    </w:p>
    <w:p w14:paraId="59A2AF3A" w14:textId="77777777" w:rsidR="007010FD" w:rsidRPr="008F109E" w:rsidRDefault="007010FD" w:rsidP="007010FD">
      <w:pPr>
        <w:pStyle w:val="TH"/>
        <w:outlineLvl w:val="0"/>
      </w:pPr>
      <w:r w:rsidRPr="008F109E">
        <w:t xml:space="preserve">Table </w:t>
      </w:r>
      <w:r w:rsidRPr="008F109E">
        <w:rPr>
          <w:lang w:val="en-US" w:eastAsia="zh-CN"/>
        </w:rPr>
        <w:t>5</w:t>
      </w:r>
      <w:r w:rsidRPr="008F109E">
        <w:t>.10.</w:t>
      </w:r>
      <w:r w:rsidRPr="008F109E">
        <w:rPr>
          <w:lang w:val="en-US" w:eastAsia="zh-CN"/>
        </w:rPr>
        <w:t>3</w:t>
      </w:r>
      <w:r w:rsidRPr="008F109E">
        <w:rPr>
          <w:lang w:eastAsia="zh-CN"/>
        </w:rPr>
        <w:t>-</w:t>
      </w:r>
      <w:r w:rsidRPr="008F109E">
        <w:t>1: ΔT</w:t>
      </w:r>
      <w:r w:rsidRPr="008F109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7010FD" w:rsidRPr="008F109E" w14:paraId="44B72BC5" w14:textId="77777777" w:rsidTr="001356DE">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512918F7" w14:textId="77777777" w:rsidR="007010FD" w:rsidRPr="008F109E" w:rsidRDefault="007010FD" w:rsidP="001356DE">
            <w:pPr>
              <w:pStyle w:val="TAH"/>
              <w:rPr>
                <w:rFonts w:eastAsia="Malgun Gothic"/>
              </w:rPr>
            </w:pPr>
            <w:r w:rsidRPr="008F109E">
              <w:rPr>
                <w:rFonts w:eastAsia="Malgun Gothic"/>
              </w:rPr>
              <w:t xml:space="preserve">Inter-band </w:t>
            </w:r>
            <w:r w:rsidRPr="008F109E">
              <w:rPr>
                <w:rFonts w:eastAsia="Malgun Gothic"/>
                <w:lang w:val="en-US" w:eastAsia="zh-CN"/>
              </w:rPr>
              <w:t>CA</w:t>
            </w:r>
            <w:r w:rsidRPr="008F109E">
              <w:rPr>
                <w:rFonts w:eastAsia="Malgun Gothic"/>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0AF8DDA" w14:textId="77777777" w:rsidR="007010FD" w:rsidRPr="008F109E" w:rsidRDefault="007010FD" w:rsidP="001356DE">
            <w:pPr>
              <w:pStyle w:val="TAH"/>
              <w:rPr>
                <w:rFonts w:eastAsia="Malgun Gothic"/>
              </w:rPr>
            </w:pPr>
            <w:r w:rsidRPr="008F109E">
              <w:rPr>
                <w:rFonts w:eastAsia="Malgun Gothic"/>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59E1C108" w14:textId="77777777" w:rsidR="007010FD" w:rsidRPr="008F109E" w:rsidRDefault="007010FD" w:rsidP="001356DE">
            <w:pPr>
              <w:pStyle w:val="TAH"/>
              <w:rPr>
                <w:rFonts w:eastAsia="Malgun Gothic"/>
              </w:rPr>
            </w:pPr>
            <w:r w:rsidRPr="008F109E">
              <w:rPr>
                <w:rFonts w:eastAsia="Malgun Gothic"/>
              </w:rPr>
              <w:t>ΔT</w:t>
            </w:r>
            <w:r w:rsidRPr="008F109E">
              <w:rPr>
                <w:rFonts w:eastAsia="Malgun Gothic"/>
                <w:vertAlign w:val="subscript"/>
              </w:rPr>
              <w:t>IB,c</w:t>
            </w:r>
            <w:r w:rsidRPr="008F109E">
              <w:rPr>
                <w:rFonts w:eastAsia="Malgun Gothic"/>
              </w:rPr>
              <w:t xml:space="preserve"> [dB]</w:t>
            </w:r>
          </w:p>
        </w:tc>
      </w:tr>
      <w:tr w:rsidR="007010FD" w:rsidRPr="008F109E" w14:paraId="7F30ED73" w14:textId="77777777" w:rsidTr="001356DE">
        <w:trPr>
          <w:trHeight w:val="260"/>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4216F291" w14:textId="77777777" w:rsidR="007010FD" w:rsidRPr="008F109E" w:rsidRDefault="007010FD" w:rsidP="001356DE">
            <w:pPr>
              <w:pStyle w:val="TAC"/>
              <w:rPr>
                <w:lang w:eastAsia="ja-JP"/>
              </w:rPr>
            </w:pPr>
            <w:r w:rsidRPr="008F109E">
              <w:rPr>
                <w:lang w:val="en-US" w:eastAsia="zh-CN"/>
              </w:rPr>
              <w:t>CA</w:t>
            </w:r>
            <w:r w:rsidRPr="008F109E">
              <w:t>_</w:t>
            </w:r>
            <w:r w:rsidRPr="008F109E">
              <w:rPr>
                <w:lang w:val="en-US" w:eastAsia="zh-CN"/>
              </w:rPr>
              <w:t>25</w:t>
            </w:r>
            <w:r w:rsidRPr="008F109E">
              <w:rPr>
                <w:lang w:eastAsia="ja-JP"/>
              </w:rPr>
              <w:t>-41,</w:t>
            </w:r>
          </w:p>
          <w:p w14:paraId="056481E4" w14:textId="77777777" w:rsidR="007010FD" w:rsidRPr="008F109E" w:rsidRDefault="007010FD" w:rsidP="001356DE">
            <w:pPr>
              <w:pStyle w:val="TAC"/>
            </w:pPr>
            <w:r w:rsidRPr="008F109E">
              <w:t>CA_25-25-41</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BD7B9CD" w14:textId="77777777" w:rsidR="007010FD" w:rsidRPr="008F109E" w:rsidRDefault="007010FD" w:rsidP="001356DE">
            <w:pPr>
              <w:pStyle w:val="TAC"/>
              <w:rPr>
                <w:lang w:eastAsia="zh-CN"/>
              </w:rPr>
            </w:pPr>
            <w:r w:rsidRPr="008F109E">
              <w:rPr>
                <w:lang w:val="en-US" w:eastAsia="zh-CN"/>
              </w:rPr>
              <w:t>25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DFFF399" w14:textId="77777777" w:rsidR="007010FD" w:rsidRPr="008F109E" w:rsidRDefault="007010FD" w:rsidP="001356DE">
            <w:pPr>
              <w:pStyle w:val="TAC"/>
              <w:rPr>
                <w:lang w:eastAsia="ja-JP"/>
              </w:rPr>
            </w:pPr>
            <w:r w:rsidRPr="008F109E">
              <w:rPr>
                <w:lang w:eastAsia="ja-JP"/>
              </w:rPr>
              <w:t>0.5</w:t>
            </w:r>
          </w:p>
        </w:tc>
      </w:tr>
      <w:tr w:rsidR="007010FD" w:rsidRPr="008F109E" w14:paraId="4FC9324B" w14:textId="77777777" w:rsidTr="001356DE">
        <w:trPr>
          <w:jc w:val="center"/>
        </w:trPr>
        <w:tc>
          <w:tcPr>
            <w:tcW w:w="5924" w:type="dxa"/>
            <w:vMerge/>
            <w:tcBorders>
              <w:top w:val="single" w:sz="4" w:space="0" w:color="auto"/>
              <w:left w:val="single" w:sz="4" w:space="0" w:color="auto"/>
              <w:bottom w:val="single" w:sz="4" w:space="0" w:color="auto"/>
              <w:right w:val="single" w:sz="4" w:space="0" w:color="auto"/>
            </w:tcBorders>
            <w:vAlign w:val="center"/>
            <w:hideMark/>
          </w:tcPr>
          <w:p w14:paraId="13124FD0" w14:textId="77777777" w:rsidR="007010FD" w:rsidRPr="008F109E" w:rsidRDefault="007010FD" w:rsidP="001356DE">
            <w:pPr>
              <w:spacing w:after="0"/>
              <w:rPr>
                <w:rFonts w:ascii="Arial" w:eastAsia="MS Mincho" w:hAnsi="Arial" w:cs="Arial"/>
                <w:sz w:val="18"/>
              </w:rPr>
            </w:pPr>
          </w:p>
        </w:tc>
        <w:tc>
          <w:tcPr>
            <w:tcW w:w="2049" w:type="dxa"/>
            <w:vMerge w:val="restart"/>
            <w:tcBorders>
              <w:top w:val="single" w:sz="4" w:space="0" w:color="auto"/>
              <w:left w:val="single" w:sz="4" w:space="0" w:color="auto"/>
              <w:bottom w:val="single" w:sz="4" w:space="0" w:color="auto"/>
              <w:right w:val="single" w:sz="4" w:space="0" w:color="auto"/>
            </w:tcBorders>
            <w:vAlign w:val="center"/>
            <w:hideMark/>
          </w:tcPr>
          <w:p w14:paraId="408C9BEE" w14:textId="77777777" w:rsidR="007010FD" w:rsidRPr="008F109E" w:rsidRDefault="007010FD" w:rsidP="001356DE">
            <w:pPr>
              <w:spacing w:after="0"/>
              <w:jc w:val="center"/>
              <w:rPr>
                <w:lang w:eastAsia="ja-JP"/>
              </w:rPr>
            </w:pPr>
            <w:r w:rsidRPr="008F109E">
              <w:rPr>
                <w:lang w:eastAsia="ja-JP"/>
              </w:rPr>
              <w:t>41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D46CA3B" w14:textId="77777777" w:rsidR="007010FD" w:rsidRPr="008F109E" w:rsidRDefault="007010FD" w:rsidP="001356DE">
            <w:pPr>
              <w:pStyle w:val="TAC"/>
              <w:rPr>
                <w:vertAlign w:val="superscript"/>
              </w:rPr>
            </w:pPr>
            <w:r w:rsidRPr="008F109E">
              <w:t>0.4</w:t>
            </w:r>
            <w:r w:rsidRPr="008F109E">
              <w:rPr>
                <w:vertAlign w:val="superscript"/>
              </w:rPr>
              <w:t>1</w:t>
            </w:r>
          </w:p>
        </w:tc>
      </w:tr>
      <w:tr w:rsidR="007010FD" w:rsidRPr="008F109E" w14:paraId="0166CFD2" w14:textId="77777777" w:rsidTr="001356DE">
        <w:trPr>
          <w:jc w:val="center"/>
        </w:trPr>
        <w:tc>
          <w:tcPr>
            <w:tcW w:w="5924" w:type="dxa"/>
            <w:vMerge/>
            <w:tcBorders>
              <w:top w:val="single" w:sz="4" w:space="0" w:color="auto"/>
              <w:left w:val="single" w:sz="4" w:space="0" w:color="auto"/>
              <w:bottom w:val="single" w:sz="4" w:space="0" w:color="auto"/>
              <w:right w:val="single" w:sz="4" w:space="0" w:color="auto"/>
            </w:tcBorders>
            <w:vAlign w:val="center"/>
            <w:hideMark/>
          </w:tcPr>
          <w:p w14:paraId="749B40A2" w14:textId="77777777" w:rsidR="007010FD" w:rsidRPr="008F109E" w:rsidRDefault="007010FD" w:rsidP="001356DE">
            <w:pPr>
              <w:spacing w:after="0"/>
              <w:rPr>
                <w:rFonts w:ascii="Arial" w:eastAsia="MS Mincho" w:hAnsi="Arial" w:cs="Arial"/>
                <w:sz w:val="18"/>
              </w:rPr>
            </w:pPr>
          </w:p>
        </w:tc>
        <w:tc>
          <w:tcPr>
            <w:tcW w:w="2049" w:type="dxa"/>
            <w:vMerge/>
            <w:tcBorders>
              <w:top w:val="single" w:sz="4" w:space="0" w:color="auto"/>
              <w:left w:val="single" w:sz="4" w:space="0" w:color="auto"/>
              <w:bottom w:val="single" w:sz="4" w:space="0" w:color="auto"/>
              <w:right w:val="single" w:sz="4" w:space="0" w:color="auto"/>
            </w:tcBorders>
            <w:vAlign w:val="center"/>
            <w:hideMark/>
          </w:tcPr>
          <w:p w14:paraId="030B7B72" w14:textId="77777777" w:rsidR="007010FD" w:rsidRPr="008F109E" w:rsidRDefault="007010FD" w:rsidP="001356DE">
            <w:pPr>
              <w:spacing w:after="0"/>
              <w:rPr>
                <w:lang w:eastAsia="ja-JP"/>
              </w:rPr>
            </w:pPr>
          </w:p>
        </w:tc>
        <w:tc>
          <w:tcPr>
            <w:tcW w:w="2340" w:type="dxa"/>
            <w:tcBorders>
              <w:top w:val="single" w:sz="4" w:space="0" w:color="auto"/>
              <w:left w:val="single" w:sz="4" w:space="0" w:color="auto"/>
              <w:bottom w:val="single" w:sz="4" w:space="0" w:color="auto"/>
              <w:right w:val="single" w:sz="4" w:space="0" w:color="auto"/>
            </w:tcBorders>
            <w:vAlign w:val="center"/>
            <w:hideMark/>
          </w:tcPr>
          <w:p w14:paraId="6A8B69CD" w14:textId="77777777" w:rsidR="007010FD" w:rsidRPr="008F109E" w:rsidRDefault="007010FD" w:rsidP="001356DE">
            <w:pPr>
              <w:pStyle w:val="TAC"/>
            </w:pPr>
            <w:r w:rsidRPr="008F109E">
              <w:t>0.9</w:t>
            </w:r>
            <w:r w:rsidRPr="008F109E">
              <w:rPr>
                <w:vertAlign w:val="superscript"/>
              </w:rPr>
              <w:t>2</w:t>
            </w:r>
          </w:p>
        </w:tc>
      </w:tr>
      <w:tr w:rsidR="007010FD" w:rsidRPr="008F109E" w14:paraId="6840CA5D" w14:textId="77777777" w:rsidTr="001356DE">
        <w:trPr>
          <w:jc w:val="center"/>
        </w:trPr>
        <w:tc>
          <w:tcPr>
            <w:tcW w:w="5924" w:type="dxa"/>
            <w:gridSpan w:val="3"/>
            <w:tcBorders>
              <w:top w:val="single" w:sz="4" w:space="0" w:color="auto"/>
              <w:left w:val="single" w:sz="4" w:space="0" w:color="auto"/>
              <w:bottom w:val="single" w:sz="4" w:space="0" w:color="auto"/>
              <w:right w:val="single" w:sz="4" w:space="0" w:color="auto"/>
            </w:tcBorders>
            <w:vAlign w:val="center"/>
            <w:hideMark/>
          </w:tcPr>
          <w:p w14:paraId="603F5672" w14:textId="77777777" w:rsidR="007010FD" w:rsidRPr="008F109E" w:rsidRDefault="007010FD" w:rsidP="001356DE">
            <w:pPr>
              <w:pStyle w:val="TAN"/>
            </w:pPr>
            <w:r w:rsidRPr="008F109E">
              <w:t>NOTE 1: The requirement is applied for UE transmitting on the frequency range of 2545-2690 MHz.</w:t>
            </w:r>
          </w:p>
          <w:p w14:paraId="78E4453A" w14:textId="77777777" w:rsidR="007010FD" w:rsidRPr="008F109E" w:rsidRDefault="007010FD" w:rsidP="001356DE">
            <w:pPr>
              <w:pStyle w:val="TAN"/>
            </w:pPr>
            <w:r w:rsidRPr="008F109E">
              <w:t>NOTE 2: The requirement is applied for UE transmitting on the frequency range of 2496-2545 MHz.</w:t>
            </w:r>
          </w:p>
        </w:tc>
      </w:tr>
    </w:tbl>
    <w:p w14:paraId="18A03B36" w14:textId="77777777" w:rsidR="007010FD" w:rsidRPr="008F109E" w:rsidRDefault="007010FD" w:rsidP="007010FD"/>
    <w:p w14:paraId="560C4FE5" w14:textId="77777777" w:rsidR="007010FD" w:rsidRPr="008F109E" w:rsidRDefault="007010FD" w:rsidP="007010FD">
      <w:pPr>
        <w:pStyle w:val="TH"/>
        <w:outlineLvl w:val="0"/>
        <w:rPr>
          <w:lang w:eastAsia="zh-CN"/>
        </w:rPr>
      </w:pPr>
      <w:r w:rsidRPr="008F109E">
        <w:t xml:space="preserve">Table </w:t>
      </w:r>
      <w:r w:rsidRPr="008F109E">
        <w:rPr>
          <w:lang w:val="en-US" w:eastAsia="zh-CN"/>
        </w:rPr>
        <w:t>5</w:t>
      </w:r>
      <w:r w:rsidRPr="008F109E">
        <w:t>.10.</w:t>
      </w:r>
      <w:r w:rsidRPr="008F109E">
        <w:rPr>
          <w:lang w:val="en-US" w:eastAsia="zh-CN"/>
        </w:rPr>
        <w:t>3</w:t>
      </w:r>
      <w:r w:rsidRPr="008F109E">
        <w:t>-2: ΔR</w:t>
      </w:r>
      <w:r w:rsidRPr="008F109E">
        <w:rPr>
          <w:vertAlign w:val="subscript"/>
        </w:rPr>
        <w:t>IB</w:t>
      </w:r>
      <w:r w:rsidRPr="008F109E">
        <w:rPr>
          <w:vertAlign w:val="subscript"/>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7010FD" w:rsidRPr="008F109E" w14:paraId="638434AB" w14:textId="77777777" w:rsidTr="001356DE">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3161F6C2" w14:textId="77777777" w:rsidR="007010FD" w:rsidRPr="008F109E" w:rsidRDefault="007010FD" w:rsidP="001356DE">
            <w:pPr>
              <w:pStyle w:val="TAH"/>
              <w:rPr>
                <w:rFonts w:eastAsia="Malgun Gothic"/>
              </w:rPr>
            </w:pPr>
            <w:r w:rsidRPr="008F109E">
              <w:rPr>
                <w:rFonts w:eastAsia="Malgun Gothic"/>
              </w:rPr>
              <w:t xml:space="preserve">Inter-band </w:t>
            </w:r>
            <w:r w:rsidRPr="008F109E">
              <w:rPr>
                <w:rFonts w:eastAsia="Malgun Gothic"/>
                <w:lang w:val="en-US" w:eastAsia="zh-CN"/>
              </w:rPr>
              <w:t>CA</w:t>
            </w:r>
            <w:r w:rsidRPr="008F109E">
              <w:rPr>
                <w:rFonts w:eastAsia="Malgun Gothic"/>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16443FE7" w14:textId="77777777" w:rsidR="007010FD" w:rsidRPr="008F109E" w:rsidRDefault="007010FD" w:rsidP="001356DE">
            <w:pPr>
              <w:pStyle w:val="TAH"/>
              <w:rPr>
                <w:rFonts w:eastAsia="Malgun Gothic"/>
              </w:rPr>
            </w:pPr>
            <w:r w:rsidRPr="008F109E">
              <w:rPr>
                <w:rFonts w:eastAsia="Malgun Gothic"/>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53544913" w14:textId="77777777" w:rsidR="007010FD" w:rsidRPr="008F109E" w:rsidRDefault="007010FD" w:rsidP="001356DE">
            <w:pPr>
              <w:pStyle w:val="TAH"/>
              <w:rPr>
                <w:rFonts w:eastAsia="Malgun Gothic"/>
              </w:rPr>
            </w:pPr>
            <w:r w:rsidRPr="008F109E">
              <w:rPr>
                <w:rFonts w:eastAsia="Malgun Gothic"/>
              </w:rPr>
              <w:t>ΔR</w:t>
            </w:r>
            <w:r w:rsidRPr="008F109E">
              <w:rPr>
                <w:rFonts w:eastAsia="Malgun Gothic"/>
                <w:vertAlign w:val="subscript"/>
              </w:rPr>
              <w:t>IB</w:t>
            </w:r>
            <w:r w:rsidRPr="008F109E">
              <w:rPr>
                <w:rFonts w:eastAsia="Malgun Gothic"/>
                <w:vertAlign w:val="subscript"/>
                <w:lang w:eastAsia="zh-CN"/>
              </w:rPr>
              <w:t>,c</w:t>
            </w:r>
            <w:r w:rsidRPr="008F109E">
              <w:rPr>
                <w:rFonts w:eastAsia="Malgun Gothic"/>
              </w:rPr>
              <w:t xml:space="preserve"> [dB]</w:t>
            </w:r>
          </w:p>
        </w:tc>
      </w:tr>
      <w:tr w:rsidR="007010FD" w:rsidRPr="008F109E" w14:paraId="207660BE" w14:textId="77777777" w:rsidTr="001356DE">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61E56AFF" w14:textId="77777777" w:rsidR="007010FD" w:rsidRPr="008F109E" w:rsidRDefault="007010FD" w:rsidP="001356DE">
            <w:pPr>
              <w:pStyle w:val="TAC"/>
              <w:rPr>
                <w:lang w:eastAsia="ja-JP"/>
              </w:rPr>
            </w:pPr>
            <w:r w:rsidRPr="008F109E">
              <w:rPr>
                <w:lang w:val="en-US" w:eastAsia="zh-CN"/>
              </w:rPr>
              <w:t>CA</w:t>
            </w:r>
            <w:r w:rsidRPr="008F109E">
              <w:t>_</w:t>
            </w:r>
            <w:r w:rsidRPr="008F109E">
              <w:rPr>
                <w:lang w:val="en-US" w:eastAsia="zh-CN"/>
              </w:rPr>
              <w:t>25</w:t>
            </w:r>
            <w:r w:rsidRPr="008F109E">
              <w:rPr>
                <w:lang w:eastAsia="ja-JP"/>
              </w:rPr>
              <w:t>-41,</w:t>
            </w:r>
          </w:p>
          <w:p w14:paraId="3946A189" w14:textId="77777777" w:rsidR="007010FD" w:rsidRPr="008F109E" w:rsidRDefault="007010FD" w:rsidP="001356DE">
            <w:pPr>
              <w:pStyle w:val="TAC"/>
            </w:pPr>
            <w:r w:rsidRPr="008F109E">
              <w:t>CA_25-25-41</w:t>
            </w:r>
          </w:p>
        </w:tc>
        <w:tc>
          <w:tcPr>
            <w:tcW w:w="2052" w:type="dxa"/>
            <w:vMerge w:val="restart"/>
            <w:tcBorders>
              <w:top w:val="single" w:sz="4" w:space="0" w:color="auto"/>
              <w:left w:val="single" w:sz="4" w:space="0" w:color="auto"/>
              <w:bottom w:val="single" w:sz="4" w:space="0" w:color="auto"/>
              <w:right w:val="single" w:sz="4" w:space="0" w:color="auto"/>
            </w:tcBorders>
            <w:vAlign w:val="center"/>
            <w:hideMark/>
          </w:tcPr>
          <w:p w14:paraId="65AFE9FF" w14:textId="77777777" w:rsidR="007010FD" w:rsidRPr="008F109E" w:rsidRDefault="007010FD" w:rsidP="001356DE">
            <w:pPr>
              <w:pStyle w:val="TAC"/>
              <w:rPr>
                <w:lang w:eastAsia="zh-CN"/>
              </w:rPr>
            </w:pPr>
            <w:r w:rsidRPr="008F109E">
              <w:rPr>
                <w:lang w:eastAsia="ja-JP"/>
              </w:rPr>
              <w:t>41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8B0C4B0" w14:textId="77777777" w:rsidR="007010FD" w:rsidRPr="008F109E" w:rsidRDefault="007010FD" w:rsidP="001356DE">
            <w:pPr>
              <w:pStyle w:val="TAC"/>
              <w:rPr>
                <w:lang w:eastAsia="ja-JP"/>
              </w:rPr>
            </w:pPr>
            <w:r w:rsidRPr="008F109E">
              <w:rPr>
                <w:lang w:eastAsia="ja-JP"/>
              </w:rPr>
              <w:t>0</w:t>
            </w:r>
            <w:r w:rsidRPr="008F109E">
              <w:rPr>
                <w:vertAlign w:val="superscript"/>
                <w:lang w:eastAsia="ja-JP"/>
              </w:rPr>
              <w:t>1</w:t>
            </w:r>
          </w:p>
        </w:tc>
      </w:tr>
      <w:tr w:rsidR="007010FD" w:rsidRPr="008F109E" w14:paraId="0A3F7CD5" w14:textId="77777777" w:rsidTr="001356DE">
        <w:trPr>
          <w:jc w:val="center"/>
        </w:trPr>
        <w:tc>
          <w:tcPr>
            <w:tcW w:w="5927" w:type="dxa"/>
            <w:vMerge/>
            <w:tcBorders>
              <w:top w:val="single" w:sz="4" w:space="0" w:color="auto"/>
              <w:left w:val="single" w:sz="4" w:space="0" w:color="auto"/>
              <w:bottom w:val="single" w:sz="4" w:space="0" w:color="auto"/>
              <w:right w:val="single" w:sz="4" w:space="0" w:color="auto"/>
            </w:tcBorders>
            <w:vAlign w:val="center"/>
            <w:hideMark/>
          </w:tcPr>
          <w:p w14:paraId="786A1377" w14:textId="77777777" w:rsidR="007010FD" w:rsidRPr="008F109E" w:rsidRDefault="007010FD" w:rsidP="001356DE">
            <w:pPr>
              <w:spacing w:after="0"/>
              <w:rPr>
                <w:rFonts w:ascii="Arial" w:eastAsia="MS Mincho" w:hAnsi="Arial" w:cs="Arial"/>
                <w:sz w:val="18"/>
              </w:rPr>
            </w:pPr>
          </w:p>
        </w:tc>
        <w:tc>
          <w:tcPr>
            <w:tcW w:w="2052" w:type="dxa"/>
            <w:vMerge/>
            <w:tcBorders>
              <w:top w:val="single" w:sz="4" w:space="0" w:color="auto"/>
              <w:left w:val="single" w:sz="4" w:space="0" w:color="auto"/>
              <w:bottom w:val="single" w:sz="4" w:space="0" w:color="auto"/>
              <w:right w:val="single" w:sz="4" w:space="0" w:color="auto"/>
            </w:tcBorders>
            <w:vAlign w:val="center"/>
            <w:hideMark/>
          </w:tcPr>
          <w:p w14:paraId="1879B026" w14:textId="77777777" w:rsidR="007010FD" w:rsidRPr="008F109E" w:rsidRDefault="007010FD" w:rsidP="001356DE">
            <w:pPr>
              <w:spacing w:after="0"/>
              <w:rPr>
                <w:rFonts w:ascii="Arial" w:eastAsia="MS Mincho" w:hAnsi="Arial" w:cs="Arial"/>
                <w:sz w:val="18"/>
                <w:lang w:eastAsia="zh-CN"/>
              </w:rPr>
            </w:pPr>
          </w:p>
        </w:tc>
        <w:tc>
          <w:tcPr>
            <w:tcW w:w="2340" w:type="dxa"/>
            <w:tcBorders>
              <w:top w:val="single" w:sz="4" w:space="0" w:color="auto"/>
              <w:left w:val="single" w:sz="4" w:space="0" w:color="auto"/>
              <w:bottom w:val="single" w:sz="4" w:space="0" w:color="auto"/>
              <w:right w:val="single" w:sz="4" w:space="0" w:color="auto"/>
            </w:tcBorders>
            <w:vAlign w:val="center"/>
            <w:hideMark/>
          </w:tcPr>
          <w:p w14:paraId="0F675549" w14:textId="77777777" w:rsidR="007010FD" w:rsidRPr="008F109E" w:rsidRDefault="007010FD" w:rsidP="001356DE">
            <w:pPr>
              <w:pStyle w:val="TAC"/>
            </w:pPr>
            <w:r w:rsidRPr="008F109E">
              <w:t>0.5</w:t>
            </w:r>
            <w:r w:rsidRPr="008F109E">
              <w:rPr>
                <w:vertAlign w:val="superscript"/>
              </w:rPr>
              <w:t>2</w:t>
            </w:r>
          </w:p>
        </w:tc>
      </w:tr>
      <w:tr w:rsidR="007010FD" w:rsidRPr="008F109E" w14:paraId="5400E67A" w14:textId="77777777" w:rsidTr="001356DE">
        <w:trPr>
          <w:jc w:val="center"/>
        </w:trPr>
        <w:tc>
          <w:tcPr>
            <w:tcW w:w="5927" w:type="dxa"/>
            <w:gridSpan w:val="3"/>
            <w:tcBorders>
              <w:top w:val="single" w:sz="4" w:space="0" w:color="auto"/>
              <w:left w:val="single" w:sz="4" w:space="0" w:color="auto"/>
              <w:bottom w:val="single" w:sz="4" w:space="0" w:color="auto"/>
              <w:right w:val="single" w:sz="4" w:space="0" w:color="auto"/>
            </w:tcBorders>
            <w:vAlign w:val="center"/>
            <w:hideMark/>
          </w:tcPr>
          <w:p w14:paraId="40A4AA68" w14:textId="77777777" w:rsidR="007010FD" w:rsidRPr="008F109E" w:rsidRDefault="007010FD" w:rsidP="001356DE">
            <w:pPr>
              <w:pStyle w:val="TAN"/>
            </w:pPr>
            <w:r w:rsidRPr="008F109E">
              <w:t>NOTE 1:</w:t>
            </w:r>
            <w:r w:rsidRPr="008F109E">
              <w:tab/>
              <w:t>The requirement is applied for UE transmitting on the frequency range of 2545-2690MHz.</w:t>
            </w:r>
          </w:p>
          <w:p w14:paraId="082A2603" w14:textId="77777777" w:rsidR="007010FD" w:rsidRPr="008F109E" w:rsidRDefault="007010FD" w:rsidP="001356DE">
            <w:pPr>
              <w:pStyle w:val="TAN"/>
            </w:pPr>
            <w:r w:rsidRPr="008F109E">
              <w:t>NOTE 2:</w:t>
            </w:r>
            <w:r w:rsidRPr="008F109E">
              <w:tab/>
              <w:t>The requirement is applied for UE transmitting on the frequency range of 2496-2545MHz.</w:t>
            </w:r>
          </w:p>
        </w:tc>
      </w:tr>
    </w:tbl>
    <w:p w14:paraId="4196C8A9" w14:textId="77777777" w:rsidR="007010FD" w:rsidRPr="008F109E" w:rsidRDefault="007010FD" w:rsidP="007010FD">
      <w:pPr>
        <w:rPr>
          <w:rFonts w:eastAsia="MS Mincho"/>
          <w:b/>
          <w:i/>
          <w:sz w:val="36"/>
          <w:szCs w:val="36"/>
          <w:u w:val="single"/>
          <w:lang w:eastAsia="ja-JP"/>
        </w:rPr>
      </w:pPr>
    </w:p>
    <w:p w14:paraId="509CDC47" w14:textId="77777777" w:rsidR="007010FD" w:rsidRPr="008F109E" w:rsidRDefault="007010FD" w:rsidP="007010FD">
      <w:pPr>
        <w:pStyle w:val="Heading4"/>
        <w:tabs>
          <w:tab w:val="left" w:pos="0"/>
          <w:tab w:val="left" w:pos="420"/>
          <w:tab w:val="left" w:pos="864"/>
        </w:tabs>
        <w:rPr>
          <w:lang w:val="en-US" w:eastAsia="zh-CN"/>
        </w:rPr>
      </w:pPr>
      <w:bookmarkStart w:id="320" w:name="_Toc42604452"/>
      <w:bookmarkStart w:id="321" w:name="_Toc46228388"/>
      <w:r w:rsidRPr="008F109E">
        <w:rPr>
          <w:lang w:val="en-US" w:eastAsia="zh-CN"/>
        </w:rPr>
        <w:t>5.10.4</w:t>
      </w:r>
      <w:r w:rsidRPr="008F109E">
        <w:rPr>
          <w:lang w:val="en-US" w:eastAsia="zh-CN"/>
        </w:rPr>
        <w:tab/>
      </w:r>
      <w:r w:rsidRPr="008F109E">
        <w:rPr>
          <w:lang w:val="en-US" w:eastAsia="zh-CN"/>
        </w:rPr>
        <w:tab/>
        <w:t>REFSENS requirements</w:t>
      </w:r>
      <w:bookmarkEnd w:id="320"/>
      <w:bookmarkEnd w:id="321"/>
    </w:p>
    <w:p w14:paraId="2CBB6450" w14:textId="77777777" w:rsidR="007010FD" w:rsidRPr="008F109E" w:rsidRDefault="007010FD" w:rsidP="007010FD">
      <w:pPr>
        <w:pStyle w:val="Guidance"/>
        <w:rPr>
          <w:i w:val="0"/>
          <w:color w:val="auto"/>
        </w:rPr>
      </w:pPr>
      <w:r w:rsidRPr="008F109E">
        <w:rPr>
          <w:i w:val="0"/>
          <w:color w:val="auto"/>
        </w:rPr>
        <w:t xml:space="preserve">For these combinations, sensitivity degradation is allowed for a band if it is impacted by the UL of another band that is part of the same DC configuration due to cross band isolation issues. RAN4 studied the impact of cross band isolation between Band 25 and n41 for DC_25A_n41A and decided that the MSD would be [0.6] dB the B25 DL due to n41 UL, and no MSD for the n41 DL due to the B25 UL. The same analysis is applied to the LTE CA combinations between B25 and B41.  Reference sensitivity is specified in Table 5.x.4-1 with uplink configuration specified in Table 5.10.4-2. </w:t>
      </w:r>
    </w:p>
    <w:p w14:paraId="2C0426B5" w14:textId="77777777" w:rsidR="007010FD" w:rsidRPr="008F109E" w:rsidRDefault="007010FD" w:rsidP="007010FD">
      <w:pPr>
        <w:pStyle w:val="TH"/>
      </w:pPr>
      <w:r w:rsidRPr="008F109E">
        <w:t xml:space="preserve">Table 5.x.4-1: Reference sensitivity with cross band isolation </w:t>
      </w:r>
    </w:p>
    <w:tbl>
      <w:tblPr>
        <w:tblW w:w="9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6"/>
        <w:gridCol w:w="900"/>
        <w:gridCol w:w="900"/>
        <w:gridCol w:w="810"/>
        <w:gridCol w:w="810"/>
        <w:gridCol w:w="810"/>
        <w:gridCol w:w="810"/>
        <w:gridCol w:w="810"/>
        <w:gridCol w:w="990"/>
        <w:gridCol w:w="1256"/>
      </w:tblGrid>
      <w:tr w:rsidR="007010FD" w:rsidRPr="008F109E" w14:paraId="4C92C006" w14:textId="77777777" w:rsidTr="001356DE">
        <w:trPr>
          <w:trHeight w:val="255"/>
          <w:jc w:val="center"/>
        </w:trPr>
        <w:tc>
          <w:tcPr>
            <w:tcW w:w="1436" w:type="dxa"/>
            <w:vMerge w:val="restart"/>
            <w:shd w:val="clear" w:color="auto" w:fill="auto"/>
            <w:vAlign w:val="center"/>
          </w:tcPr>
          <w:p w14:paraId="364DB8D5" w14:textId="77777777" w:rsidR="007010FD" w:rsidRPr="008F109E" w:rsidRDefault="007010FD" w:rsidP="001356DE">
            <w:pPr>
              <w:pStyle w:val="TAH"/>
            </w:pPr>
            <w:r w:rsidRPr="008F109E">
              <w:t>EUTRA CA Configuration</w:t>
            </w:r>
          </w:p>
        </w:tc>
        <w:tc>
          <w:tcPr>
            <w:tcW w:w="900" w:type="dxa"/>
            <w:vMerge w:val="restart"/>
            <w:shd w:val="clear" w:color="auto" w:fill="auto"/>
            <w:vAlign w:val="center"/>
          </w:tcPr>
          <w:p w14:paraId="5EB89D5E" w14:textId="77777777" w:rsidR="007010FD" w:rsidRPr="008F109E" w:rsidRDefault="007010FD" w:rsidP="001356DE">
            <w:pPr>
              <w:pStyle w:val="TAH"/>
            </w:pPr>
            <w:r w:rsidRPr="008F109E">
              <w:t>EUTRA band</w:t>
            </w:r>
          </w:p>
        </w:tc>
        <w:tc>
          <w:tcPr>
            <w:tcW w:w="4950" w:type="dxa"/>
            <w:gridSpan w:val="6"/>
            <w:shd w:val="clear" w:color="auto" w:fill="auto"/>
            <w:vAlign w:val="center"/>
          </w:tcPr>
          <w:p w14:paraId="6B79FEC1" w14:textId="77777777" w:rsidR="007010FD" w:rsidRPr="008F109E" w:rsidRDefault="007010FD" w:rsidP="001356DE">
            <w:pPr>
              <w:pStyle w:val="TAH"/>
            </w:pPr>
            <w:r w:rsidRPr="008F109E">
              <w:t>Channel bandwidth</w:t>
            </w:r>
          </w:p>
        </w:tc>
        <w:tc>
          <w:tcPr>
            <w:tcW w:w="990" w:type="dxa"/>
            <w:vMerge w:val="restart"/>
            <w:shd w:val="clear" w:color="auto" w:fill="auto"/>
            <w:vAlign w:val="center"/>
          </w:tcPr>
          <w:p w14:paraId="422F29A0" w14:textId="77777777" w:rsidR="007010FD" w:rsidRPr="008F109E" w:rsidRDefault="007010FD" w:rsidP="001356DE">
            <w:pPr>
              <w:pStyle w:val="TAH"/>
            </w:pPr>
            <w:r w:rsidRPr="008F109E">
              <w:t>Duplex mode</w:t>
            </w:r>
          </w:p>
        </w:tc>
        <w:tc>
          <w:tcPr>
            <w:tcW w:w="1256" w:type="dxa"/>
            <w:vMerge w:val="restart"/>
          </w:tcPr>
          <w:p w14:paraId="265CAE2D" w14:textId="77777777" w:rsidR="007010FD" w:rsidRPr="008F109E" w:rsidRDefault="007010FD" w:rsidP="001356DE">
            <w:pPr>
              <w:pStyle w:val="TAH"/>
              <w:rPr>
                <w:lang w:eastAsia="zh-CN"/>
              </w:rPr>
            </w:pPr>
            <w:r w:rsidRPr="008F109E">
              <w:rPr>
                <w:lang w:eastAsia="zh-CN"/>
              </w:rPr>
              <w:t>Applicable</w:t>
            </w:r>
            <w:r w:rsidRPr="008F109E">
              <w:rPr>
                <w:rFonts w:hint="eastAsia"/>
                <w:lang w:eastAsia="zh-CN"/>
              </w:rPr>
              <w:t xml:space="preserve"> active UL band</w:t>
            </w:r>
          </w:p>
        </w:tc>
      </w:tr>
      <w:tr w:rsidR="007010FD" w:rsidRPr="008F109E" w14:paraId="3A3AF758" w14:textId="77777777" w:rsidTr="001356DE">
        <w:trPr>
          <w:trHeight w:val="255"/>
          <w:jc w:val="center"/>
        </w:trPr>
        <w:tc>
          <w:tcPr>
            <w:tcW w:w="1436" w:type="dxa"/>
            <w:vMerge/>
            <w:shd w:val="clear" w:color="auto" w:fill="auto"/>
            <w:vAlign w:val="center"/>
          </w:tcPr>
          <w:p w14:paraId="34DD918E" w14:textId="77777777" w:rsidR="007010FD" w:rsidRPr="008F109E" w:rsidRDefault="007010FD" w:rsidP="001356DE">
            <w:pPr>
              <w:pStyle w:val="TAH"/>
            </w:pPr>
          </w:p>
        </w:tc>
        <w:tc>
          <w:tcPr>
            <w:tcW w:w="900" w:type="dxa"/>
            <w:vMerge/>
            <w:shd w:val="clear" w:color="auto" w:fill="auto"/>
            <w:vAlign w:val="center"/>
          </w:tcPr>
          <w:p w14:paraId="3325B33A" w14:textId="77777777" w:rsidR="007010FD" w:rsidRPr="008F109E" w:rsidRDefault="007010FD" w:rsidP="001356DE">
            <w:pPr>
              <w:pStyle w:val="TAH"/>
            </w:pPr>
          </w:p>
        </w:tc>
        <w:tc>
          <w:tcPr>
            <w:tcW w:w="900" w:type="dxa"/>
            <w:shd w:val="clear" w:color="auto" w:fill="auto"/>
            <w:vAlign w:val="center"/>
          </w:tcPr>
          <w:p w14:paraId="48598C37" w14:textId="77777777" w:rsidR="007010FD" w:rsidRPr="008F109E" w:rsidRDefault="007010FD" w:rsidP="001356DE">
            <w:pPr>
              <w:pStyle w:val="TAH"/>
            </w:pPr>
            <w:r w:rsidRPr="008F109E">
              <w:t>1.4 MHz</w:t>
            </w:r>
            <w:r w:rsidRPr="008F109E">
              <w:br/>
              <w:t>(dBm)</w:t>
            </w:r>
          </w:p>
        </w:tc>
        <w:tc>
          <w:tcPr>
            <w:tcW w:w="810" w:type="dxa"/>
            <w:shd w:val="clear" w:color="auto" w:fill="auto"/>
            <w:vAlign w:val="center"/>
          </w:tcPr>
          <w:p w14:paraId="2E64F326" w14:textId="77777777" w:rsidR="007010FD" w:rsidRPr="008F109E" w:rsidRDefault="007010FD" w:rsidP="001356DE">
            <w:pPr>
              <w:pStyle w:val="TAH"/>
            </w:pPr>
            <w:r w:rsidRPr="008F109E">
              <w:t>3 MHz</w:t>
            </w:r>
            <w:r w:rsidRPr="008F109E">
              <w:br/>
              <w:t>(dBm)</w:t>
            </w:r>
          </w:p>
        </w:tc>
        <w:tc>
          <w:tcPr>
            <w:tcW w:w="810" w:type="dxa"/>
            <w:shd w:val="clear" w:color="auto" w:fill="auto"/>
            <w:vAlign w:val="center"/>
          </w:tcPr>
          <w:p w14:paraId="71D0B21F" w14:textId="77777777" w:rsidR="007010FD" w:rsidRPr="008F109E" w:rsidRDefault="007010FD" w:rsidP="001356DE">
            <w:pPr>
              <w:pStyle w:val="TAH"/>
            </w:pPr>
            <w:r w:rsidRPr="008F109E">
              <w:t>5 MHz</w:t>
            </w:r>
            <w:r w:rsidRPr="008F109E">
              <w:br/>
              <w:t>(dBm)</w:t>
            </w:r>
          </w:p>
        </w:tc>
        <w:tc>
          <w:tcPr>
            <w:tcW w:w="810" w:type="dxa"/>
            <w:shd w:val="clear" w:color="auto" w:fill="auto"/>
            <w:vAlign w:val="center"/>
          </w:tcPr>
          <w:p w14:paraId="6E4E4DBD" w14:textId="77777777" w:rsidR="007010FD" w:rsidRPr="008F109E" w:rsidRDefault="007010FD" w:rsidP="001356DE">
            <w:pPr>
              <w:pStyle w:val="TAH"/>
            </w:pPr>
            <w:r w:rsidRPr="008F109E">
              <w:t>10 MHz</w:t>
            </w:r>
            <w:r w:rsidRPr="008F109E">
              <w:br/>
              <w:t>(dBm)</w:t>
            </w:r>
          </w:p>
        </w:tc>
        <w:tc>
          <w:tcPr>
            <w:tcW w:w="810" w:type="dxa"/>
            <w:shd w:val="clear" w:color="auto" w:fill="auto"/>
            <w:vAlign w:val="center"/>
          </w:tcPr>
          <w:p w14:paraId="4D093CE0" w14:textId="77777777" w:rsidR="007010FD" w:rsidRPr="008F109E" w:rsidRDefault="007010FD" w:rsidP="001356DE">
            <w:pPr>
              <w:pStyle w:val="TAH"/>
            </w:pPr>
            <w:r w:rsidRPr="008F109E">
              <w:t>15 MHz</w:t>
            </w:r>
            <w:r w:rsidRPr="008F109E">
              <w:br/>
              <w:t>(dBm)</w:t>
            </w:r>
          </w:p>
        </w:tc>
        <w:tc>
          <w:tcPr>
            <w:tcW w:w="810" w:type="dxa"/>
            <w:shd w:val="clear" w:color="auto" w:fill="auto"/>
            <w:vAlign w:val="center"/>
          </w:tcPr>
          <w:p w14:paraId="767148E5" w14:textId="77777777" w:rsidR="007010FD" w:rsidRPr="008F109E" w:rsidRDefault="007010FD" w:rsidP="001356DE">
            <w:pPr>
              <w:pStyle w:val="TAH"/>
            </w:pPr>
            <w:r w:rsidRPr="008F109E">
              <w:t>20 MHz</w:t>
            </w:r>
            <w:r w:rsidRPr="008F109E">
              <w:br/>
              <w:t>(dBm)</w:t>
            </w:r>
          </w:p>
        </w:tc>
        <w:tc>
          <w:tcPr>
            <w:tcW w:w="990" w:type="dxa"/>
            <w:vMerge/>
            <w:shd w:val="clear" w:color="auto" w:fill="auto"/>
            <w:vAlign w:val="center"/>
          </w:tcPr>
          <w:p w14:paraId="73066C21" w14:textId="77777777" w:rsidR="007010FD" w:rsidRPr="008F109E" w:rsidRDefault="007010FD" w:rsidP="001356DE">
            <w:pPr>
              <w:pStyle w:val="TAH"/>
            </w:pPr>
          </w:p>
        </w:tc>
        <w:tc>
          <w:tcPr>
            <w:tcW w:w="1256" w:type="dxa"/>
            <w:vMerge/>
          </w:tcPr>
          <w:p w14:paraId="586F2067" w14:textId="77777777" w:rsidR="007010FD" w:rsidRPr="008F109E" w:rsidRDefault="007010FD" w:rsidP="001356DE">
            <w:pPr>
              <w:pStyle w:val="TAH"/>
            </w:pPr>
          </w:p>
        </w:tc>
      </w:tr>
      <w:tr w:rsidR="007010FD" w:rsidRPr="008F109E" w14:paraId="4D2166EE" w14:textId="77777777" w:rsidTr="001356DE">
        <w:trPr>
          <w:trHeight w:val="255"/>
          <w:jc w:val="center"/>
        </w:trPr>
        <w:tc>
          <w:tcPr>
            <w:tcW w:w="1436" w:type="dxa"/>
            <w:shd w:val="clear" w:color="auto" w:fill="auto"/>
            <w:vAlign w:val="center"/>
          </w:tcPr>
          <w:p w14:paraId="032FC257" w14:textId="77777777" w:rsidR="007010FD" w:rsidRPr="008F109E" w:rsidRDefault="007010FD" w:rsidP="001356DE">
            <w:pPr>
              <w:pStyle w:val="TAC"/>
              <w:rPr>
                <w:lang w:eastAsia="zh-CN"/>
              </w:rPr>
            </w:pPr>
            <w:r w:rsidRPr="008F109E">
              <w:rPr>
                <w:rFonts w:hint="eastAsia"/>
                <w:lang w:eastAsia="zh-CN"/>
              </w:rPr>
              <w:t>CA_</w:t>
            </w:r>
            <w:r w:rsidRPr="008F109E">
              <w:rPr>
                <w:lang w:eastAsia="zh-CN"/>
              </w:rPr>
              <w:t xml:space="preserve">25A-41E, </w:t>
            </w:r>
            <w:r w:rsidRPr="008F109E">
              <w:rPr>
                <w:rFonts w:hint="eastAsia"/>
                <w:lang w:eastAsia="zh-CN"/>
              </w:rPr>
              <w:t>CA_</w:t>
            </w:r>
            <w:r w:rsidRPr="008F109E">
              <w:rPr>
                <w:lang w:eastAsia="zh-CN"/>
              </w:rPr>
              <w:t>25A-41F</w:t>
            </w:r>
          </w:p>
        </w:tc>
        <w:tc>
          <w:tcPr>
            <w:tcW w:w="900" w:type="dxa"/>
            <w:shd w:val="clear" w:color="auto" w:fill="auto"/>
            <w:vAlign w:val="center"/>
          </w:tcPr>
          <w:p w14:paraId="5A3F2F23" w14:textId="77777777" w:rsidR="007010FD" w:rsidRPr="008F109E" w:rsidRDefault="007010FD" w:rsidP="001356DE">
            <w:pPr>
              <w:pStyle w:val="TAC"/>
              <w:rPr>
                <w:lang w:eastAsia="zh-CN"/>
              </w:rPr>
            </w:pPr>
            <w:r w:rsidRPr="008F109E">
              <w:rPr>
                <w:lang w:eastAsia="zh-CN"/>
              </w:rPr>
              <w:t>25</w:t>
            </w:r>
          </w:p>
        </w:tc>
        <w:tc>
          <w:tcPr>
            <w:tcW w:w="900" w:type="dxa"/>
            <w:shd w:val="clear" w:color="auto" w:fill="auto"/>
            <w:vAlign w:val="center"/>
          </w:tcPr>
          <w:p w14:paraId="45004003" w14:textId="77777777" w:rsidR="007010FD" w:rsidRPr="008F109E" w:rsidRDefault="007010FD" w:rsidP="001356DE">
            <w:pPr>
              <w:pStyle w:val="TAC"/>
            </w:pPr>
          </w:p>
        </w:tc>
        <w:tc>
          <w:tcPr>
            <w:tcW w:w="810" w:type="dxa"/>
            <w:shd w:val="clear" w:color="auto" w:fill="auto"/>
            <w:vAlign w:val="center"/>
          </w:tcPr>
          <w:p w14:paraId="35A48BF5" w14:textId="77777777" w:rsidR="007010FD" w:rsidRPr="008F109E" w:rsidRDefault="007010FD" w:rsidP="001356DE">
            <w:pPr>
              <w:pStyle w:val="TAC"/>
            </w:pPr>
          </w:p>
        </w:tc>
        <w:tc>
          <w:tcPr>
            <w:tcW w:w="810" w:type="dxa"/>
            <w:shd w:val="clear" w:color="auto" w:fill="auto"/>
            <w:vAlign w:val="center"/>
          </w:tcPr>
          <w:p w14:paraId="0499F9D1" w14:textId="77777777" w:rsidR="007010FD" w:rsidRPr="008F109E" w:rsidRDefault="007010FD" w:rsidP="001356DE">
            <w:pPr>
              <w:keepNext/>
              <w:spacing w:after="0"/>
              <w:jc w:val="center"/>
              <w:rPr>
                <w:rFonts w:ascii="Arial" w:hAnsi="Arial" w:cs="Arial"/>
                <w:sz w:val="18"/>
                <w:szCs w:val="18"/>
                <w:lang w:val="en-US"/>
              </w:rPr>
            </w:pPr>
            <w:r w:rsidRPr="008F109E">
              <w:rPr>
                <w:rFonts w:ascii="Arial" w:hAnsi="Arial" w:cs="Arial"/>
                <w:sz w:val="18"/>
                <w:szCs w:val="18"/>
              </w:rPr>
              <w:t>[-95.9]</w:t>
            </w:r>
          </w:p>
        </w:tc>
        <w:tc>
          <w:tcPr>
            <w:tcW w:w="810" w:type="dxa"/>
            <w:shd w:val="clear" w:color="auto" w:fill="auto"/>
            <w:vAlign w:val="center"/>
          </w:tcPr>
          <w:p w14:paraId="2211892A" w14:textId="77777777" w:rsidR="007010FD" w:rsidRPr="008F109E" w:rsidRDefault="007010FD" w:rsidP="001356DE">
            <w:pPr>
              <w:keepNext/>
              <w:spacing w:after="0"/>
              <w:jc w:val="center"/>
              <w:rPr>
                <w:rFonts w:ascii="Arial" w:hAnsi="Arial" w:cs="Arial"/>
                <w:sz w:val="18"/>
                <w:szCs w:val="18"/>
              </w:rPr>
            </w:pPr>
            <w:r w:rsidRPr="008F109E">
              <w:rPr>
                <w:rFonts w:ascii="Arial" w:hAnsi="Arial" w:cs="Arial"/>
                <w:sz w:val="18"/>
                <w:szCs w:val="18"/>
              </w:rPr>
              <w:t>[-92.9]</w:t>
            </w:r>
          </w:p>
        </w:tc>
        <w:tc>
          <w:tcPr>
            <w:tcW w:w="810" w:type="dxa"/>
            <w:shd w:val="clear" w:color="auto" w:fill="auto"/>
            <w:vAlign w:val="center"/>
          </w:tcPr>
          <w:p w14:paraId="15C7D99E" w14:textId="77777777" w:rsidR="007010FD" w:rsidRPr="008F109E" w:rsidRDefault="007010FD" w:rsidP="001356DE">
            <w:pPr>
              <w:keepNext/>
              <w:spacing w:after="0"/>
              <w:jc w:val="center"/>
              <w:rPr>
                <w:rFonts w:ascii="Arial" w:hAnsi="Arial" w:cs="Arial"/>
                <w:sz w:val="18"/>
                <w:szCs w:val="18"/>
              </w:rPr>
            </w:pPr>
            <w:r w:rsidRPr="008F109E">
              <w:rPr>
                <w:rFonts w:ascii="Arial" w:hAnsi="Arial" w:cs="Arial"/>
                <w:sz w:val="18"/>
                <w:szCs w:val="18"/>
              </w:rPr>
              <w:t>[-91.1]</w:t>
            </w:r>
          </w:p>
        </w:tc>
        <w:tc>
          <w:tcPr>
            <w:tcW w:w="810" w:type="dxa"/>
            <w:shd w:val="clear" w:color="auto" w:fill="auto"/>
            <w:vAlign w:val="center"/>
          </w:tcPr>
          <w:p w14:paraId="2EF42F35" w14:textId="77777777" w:rsidR="007010FD" w:rsidRPr="008F109E" w:rsidRDefault="007010FD" w:rsidP="001356DE">
            <w:pPr>
              <w:keepNext/>
              <w:spacing w:after="0"/>
              <w:jc w:val="center"/>
              <w:rPr>
                <w:rFonts w:ascii="Arial" w:hAnsi="Arial" w:cs="Arial"/>
                <w:sz w:val="18"/>
                <w:szCs w:val="18"/>
              </w:rPr>
            </w:pPr>
            <w:r w:rsidRPr="008F109E">
              <w:rPr>
                <w:rFonts w:ascii="Arial" w:hAnsi="Arial" w:cs="Arial"/>
                <w:sz w:val="18"/>
                <w:szCs w:val="18"/>
              </w:rPr>
              <w:t>[-89.9]</w:t>
            </w:r>
          </w:p>
        </w:tc>
        <w:tc>
          <w:tcPr>
            <w:tcW w:w="990" w:type="dxa"/>
            <w:shd w:val="clear" w:color="auto" w:fill="auto"/>
            <w:vAlign w:val="center"/>
          </w:tcPr>
          <w:p w14:paraId="68C3CF8E" w14:textId="77777777" w:rsidR="007010FD" w:rsidRPr="008F109E" w:rsidRDefault="007010FD" w:rsidP="001356DE">
            <w:pPr>
              <w:keepNext/>
              <w:spacing w:after="0"/>
              <w:jc w:val="center"/>
              <w:rPr>
                <w:rFonts w:ascii="Arial" w:hAnsi="Arial" w:cs="Arial"/>
                <w:sz w:val="18"/>
                <w:szCs w:val="18"/>
                <w:lang w:eastAsia="zh-CN"/>
              </w:rPr>
            </w:pPr>
            <w:r w:rsidRPr="008F109E">
              <w:rPr>
                <w:rFonts w:ascii="Arial" w:hAnsi="Arial" w:cs="Arial"/>
                <w:sz w:val="18"/>
                <w:szCs w:val="18"/>
                <w:lang w:eastAsia="zh-CN"/>
              </w:rPr>
              <w:t>FDD</w:t>
            </w:r>
          </w:p>
        </w:tc>
        <w:tc>
          <w:tcPr>
            <w:tcW w:w="1256" w:type="dxa"/>
            <w:vAlign w:val="center"/>
          </w:tcPr>
          <w:p w14:paraId="3AFE697B" w14:textId="77777777" w:rsidR="007010FD" w:rsidRPr="008F109E" w:rsidRDefault="007010FD" w:rsidP="001356DE">
            <w:pPr>
              <w:pStyle w:val="TAC"/>
              <w:rPr>
                <w:lang w:eastAsia="zh-CN"/>
              </w:rPr>
            </w:pPr>
            <w:r w:rsidRPr="008F109E">
              <w:rPr>
                <w:lang w:eastAsia="zh-CN"/>
              </w:rPr>
              <w:t>41</w:t>
            </w:r>
          </w:p>
        </w:tc>
      </w:tr>
    </w:tbl>
    <w:p w14:paraId="15768ABC" w14:textId="77777777" w:rsidR="007010FD" w:rsidRPr="008F109E" w:rsidRDefault="007010FD" w:rsidP="007010FD">
      <w:pPr>
        <w:pStyle w:val="TH"/>
        <w:outlineLvl w:val="0"/>
      </w:pPr>
      <w:r w:rsidRPr="008F109E">
        <w:t xml:space="preserve">Table </w:t>
      </w:r>
      <w:r w:rsidRPr="008F109E">
        <w:rPr>
          <w:lang w:val="en-US" w:eastAsia="zh-CN"/>
        </w:rPr>
        <w:t>5.x.4-2</w:t>
      </w:r>
      <w:r w:rsidRPr="008F109E">
        <w:t>: Uplink configuration</w:t>
      </w:r>
      <w:r w:rsidRPr="008F109E">
        <w:rPr>
          <w:lang w:eastAsia="zh-CN"/>
        </w:rPr>
        <w:t xml:space="preserve"> for r</w:t>
      </w:r>
      <w:r w:rsidRPr="008F109E">
        <w:t>eference sensitivity exceptions due to cross band isolation</w:t>
      </w:r>
    </w:p>
    <w:tbl>
      <w:tblPr>
        <w:tblW w:w="4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794"/>
        <w:gridCol w:w="742"/>
        <w:gridCol w:w="742"/>
        <w:gridCol w:w="742"/>
        <w:gridCol w:w="742"/>
      </w:tblGrid>
      <w:tr w:rsidR="007010FD" w:rsidRPr="008F109E" w14:paraId="1220B77E" w14:textId="77777777" w:rsidTr="001356DE">
        <w:trPr>
          <w:trHeight w:val="255"/>
          <w:jc w:val="center"/>
        </w:trPr>
        <w:tc>
          <w:tcPr>
            <w:tcW w:w="794" w:type="dxa"/>
            <w:tcBorders>
              <w:top w:val="single" w:sz="4" w:space="0" w:color="auto"/>
              <w:left w:val="single" w:sz="4" w:space="0" w:color="auto"/>
              <w:bottom w:val="single" w:sz="4" w:space="0" w:color="auto"/>
              <w:right w:val="single" w:sz="4" w:space="0" w:color="auto"/>
            </w:tcBorders>
            <w:hideMark/>
          </w:tcPr>
          <w:p w14:paraId="7FB512B4" w14:textId="77777777" w:rsidR="007010FD" w:rsidRPr="008F109E" w:rsidRDefault="007010FD" w:rsidP="001356DE">
            <w:pPr>
              <w:pStyle w:val="TAH"/>
              <w:rPr>
                <w:lang w:eastAsia="ja-JP"/>
              </w:rPr>
            </w:pPr>
            <w:r w:rsidRPr="008F109E">
              <w:rPr>
                <w:lang w:val="en-US" w:eastAsia="zh-CN"/>
              </w:rPr>
              <w:t xml:space="preserve">UL </w:t>
            </w:r>
            <w:r w:rsidRPr="008F109E">
              <w:rPr>
                <w:lang w:eastAsia="ja-JP"/>
              </w:rPr>
              <w:t>band</w:t>
            </w:r>
          </w:p>
        </w:tc>
        <w:tc>
          <w:tcPr>
            <w:tcW w:w="794" w:type="dxa"/>
            <w:tcBorders>
              <w:top w:val="single" w:sz="4" w:space="0" w:color="auto"/>
              <w:left w:val="single" w:sz="4" w:space="0" w:color="auto"/>
              <w:bottom w:val="single" w:sz="4" w:space="0" w:color="auto"/>
              <w:right w:val="single" w:sz="4" w:space="0" w:color="auto"/>
            </w:tcBorders>
            <w:hideMark/>
          </w:tcPr>
          <w:p w14:paraId="609B7D5F" w14:textId="77777777" w:rsidR="007010FD" w:rsidRPr="008F109E" w:rsidRDefault="007010FD" w:rsidP="001356DE">
            <w:pPr>
              <w:pStyle w:val="TAH"/>
              <w:rPr>
                <w:lang w:eastAsia="ja-JP"/>
              </w:rPr>
            </w:pPr>
            <w:r w:rsidRPr="008F109E">
              <w:rPr>
                <w:lang w:val="en-US" w:eastAsia="zh-CN"/>
              </w:rPr>
              <w:t xml:space="preserve">DL </w:t>
            </w:r>
            <w:r w:rsidRPr="008F109E">
              <w:rPr>
                <w:lang w:eastAsia="ja-JP"/>
              </w:rPr>
              <w:t>band</w:t>
            </w:r>
          </w:p>
        </w:tc>
        <w:tc>
          <w:tcPr>
            <w:tcW w:w="742" w:type="dxa"/>
            <w:tcBorders>
              <w:top w:val="single" w:sz="4" w:space="0" w:color="auto"/>
              <w:left w:val="single" w:sz="4" w:space="0" w:color="auto"/>
              <w:bottom w:val="single" w:sz="4" w:space="0" w:color="auto"/>
              <w:right w:val="single" w:sz="4" w:space="0" w:color="auto"/>
            </w:tcBorders>
            <w:vAlign w:val="center"/>
            <w:hideMark/>
          </w:tcPr>
          <w:p w14:paraId="48259AA0" w14:textId="77777777" w:rsidR="007010FD" w:rsidRPr="008F109E" w:rsidRDefault="007010FD" w:rsidP="001356DE">
            <w:pPr>
              <w:pStyle w:val="TAH"/>
              <w:rPr>
                <w:lang w:val="en-US" w:eastAsia="zh-CN"/>
              </w:rPr>
            </w:pPr>
            <w:r w:rsidRPr="008F109E">
              <w:rPr>
                <w:lang w:eastAsia="ja-JP"/>
              </w:rPr>
              <w:t>5</w:t>
            </w:r>
            <w:r w:rsidRPr="008F109E">
              <w:rPr>
                <w:lang w:eastAsia="ja-JP"/>
              </w:rPr>
              <w:br/>
              <w:t>MHz</w:t>
            </w:r>
            <w:r w:rsidRPr="008F109E">
              <w:rPr>
                <w:lang w:val="en-US" w:eastAsia="zh-CN"/>
              </w:rPr>
              <w:t xml:space="preserve"> </w:t>
            </w:r>
          </w:p>
        </w:tc>
        <w:tc>
          <w:tcPr>
            <w:tcW w:w="742" w:type="dxa"/>
            <w:tcBorders>
              <w:top w:val="single" w:sz="4" w:space="0" w:color="auto"/>
              <w:left w:val="single" w:sz="4" w:space="0" w:color="auto"/>
              <w:bottom w:val="single" w:sz="4" w:space="0" w:color="auto"/>
              <w:right w:val="single" w:sz="4" w:space="0" w:color="auto"/>
            </w:tcBorders>
            <w:vAlign w:val="center"/>
            <w:hideMark/>
          </w:tcPr>
          <w:p w14:paraId="65A9C24A" w14:textId="77777777" w:rsidR="007010FD" w:rsidRPr="008F109E" w:rsidRDefault="007010FD" w:rsidP="001356DE">
            <w:pPr>
              <w:pStyle w:val="TAH"/>
              <w:rPr>
                <w:lang w:val="en-US" w:eastAsia="zh-CN"/>
              </w:rPr>
            </w:pPr>
            <w:r w:rsidRPr="008F109E">
              <w:rPr>
                <w:lang w:eastAsia="ja-JP"/>
              </w:rPr>
              <w:t>10</w:t>
            </w:r>
            <w:r w:rsidRPr="008F109E">
              <w:rPr>
                <w:lang w:eastAsia="ja-JP"/>
              </w:rPr>
              <w:br/>
              <w:t>MHz</w:t>
            </w:r>
            <w:r w:rsidRPr="008F109E">
              <w:rPr>
                <w:lang w:val="en-US" w:eastAsia="zh-CN"/>
              </w:rPr>
              <w:t xml:space="preserve"> </w:t>
            </w:r>
          </w:p>
        </w:tc>
        <w:tc>
          <w:tcPr>
            <w:tcW w:w="742" w:type="dxa"/>
            <w:tcBorders>
              <w:top w:val="single" w:sz="4" w:space="0" w:color="auto"/>
              <w:left w:val="single" w:sz="4" w:space="0" w:color="auto"/>
              <w:bottom w:val="single" w:sz="4" w:space="0" w:color="auto"/>
              <w:right w:val="single" w:sz="4" w:space="0" w:color="auto"/>
            </w:tcBorders>
            <w:vAlign w:val="center"/>
            <w:hideMark/>
          </w:tcPr>
          <w:p w14:paraId="3C8F8CBD" w14:textId="77777777" w:rsidR="007010FD" w:rsidRPr="008F109E" w:rsidRDefault="007010FD" w:rsidP="001356DE">
            <w:pPr>
              <w:pStyle w:val="TAH"/>
              <w:rPr>
                <w:lang w:val="en-US" w:eastAsia="zh-CN"/>
              </w:rPr>
            </w:pPr>
            <w:r w:rsidRPr="008F109E">
              <w:rPr>
                <w:lang w:eastAsia="ja-JP"/>
              </w:rPr>
              <w:t>1</w:t>
            </w:r>
            <w:r w:rsidRPr="008F109E">
              <w:rPr>
                <w:lang w:val="en-US" w:eastAsia="zh-CN"/>
              </w:rPr>
              <w:t>5</w:t>
            </w:r>
            <w:r w:rsidRPr="008F109E">
              <w:rPr>
                <w:lang w:eastAsia="ja-JP"/>
              </w:rPr>
              <w:br/>
              <w:t>MHz</w:t>
            </w:r>
            <w:r w:rsidRPr="008F109E">
              <w:rPr>
                <w:lang w:val="en-US" w:eastAsia="zh-CN"/>
              </w:rPr>
              <w:t xml:space="preserve"> </w:t>
            </w:r>
          </w:p>
        </w:tc>
        <w:tc>
          <w:tcPr>
            <w:tcW w:w="742" w:type="dxa"/>
            <w:tcBorders>
              <w:top w:val="single" w:sz="4" w:space="0" w:color="auto"/>
              <w:left w:val="single" w:sz="4" w:space="0" w:color="auto"/>
              <w:bottom w:val="single" w:sz="4" w:space="0" w:color="auto"/>
              <w:right w:val="single" w:sz="4" w:space="0" w:color="auto"/>
            </w:tcBorders>
            <w:vAlign w:val="center"/>
            <w:hideMark/>
          </w:tcPr>
          <w:p w14:paraId="6A17122A" w14:textId="77777777" w:rsidR="007010FD" w:rsidRPr="008F109E" w:rsidRDefault="007010FD" w:rsidP="001356DE">
            <w:pPr>
              <w:pStyle w:val="TAH"/>
              <w:rPr>
                <w:lang w:val="en-US" w:eastAsia="zh-CN"/>
              </w:rPr>
            </w:pPr>
            <w:r w:rsidRPr="008F109E">
              <w:rPr>
                <w:lang w:val="en-US" w:eastAsia="zh-CN"/>
              </w:rPr>
              <w:t>2</w:t>
            </w:r>
            <w:r w:rsidRPr="008F109E">
              <w:rPr>
                <w:lang w:eastAsia="ja-JP"/>
              </w:rPr>
              <w:t>0</w:t>
            </w:r>
            <w:r w:rsidRPr="008F109E">
              <w:rPr>
                <w:lang w:eastAsia="ja-JP"/>
              </w:rPr>
              <w:br/>
              <w:t>MHz</w:t>
            </w:r>
            <w:r w:rsidRPr="008F109E">
              <w:rPr>
                <w:lang w:val="en-US" w:eastAsia="zh-CN"/>
              </w:rPr>
              <w:t xml:space="preserve"> </w:t>
            </w:r>
          </w:p>
        </w:tc>
      </w:tr>
      <w:tr w:rsidR="007010FD" w:rsidRPr="008F109E" w14:paraId="5102E8D8" w14:textId="77777777" w:rsidTr="001356DE">
        <w:trPr>
          <w:trHeight w:val="255"/>
          <w:jc w:val="center"/>
        </w:trPr>
        <w:tc>
          <w:tcPr>
            <w:tcW w:w="794" w:type="dxa"/>
            <w:tcBorders>
              <w:top w:val="single" w:sz="4" w:space="0" w:color="auto"/>
              <w:left w:val="single" w:sz="4" w:space="0" w:color="auto"/>
              <w:bottom w:val="single" w:sz="4" w:space="0" w:color="auto"/>
              <w:right w:val="single" w:sz="4" w:space="0" w:color="auto"/>
            </w:tcBorders>
            <w:vAlign w:val="center"/>
            <w:hideMark/>
          </w:tcPr>
          <w:p w14:paraId="0C2C1546" w14:textId="77777777" w:rsidR="007010FD" w:rsidRPr="008F109E" w:rsidRDefault="007010FD" w:rsidP="001356DE">
            <w:pPr>
              <w:pStyle w:val="TAC"/>
              <w:rPr>
                <w:lang w:val="en-US" w:eastAsia="zh-CN"/>
              </w:rPr>
            </w:pPr>
            <w:r w:rsidRPr="008F109E">
              <w:rPr>
                <w:rFonts w:hint="eastAsia"/>
                <w:lang w:val="en-US" w:eastAsia="zh-CN"/>
              </w:rPr>
              <w:t>41</w:t>
            </w:r>
          </w:p>
        </w:tc>
        <w:tc>
          <w:tcPr>
            <w:tcW w:w="794" w:type="dxa"/>
            <w:tcBorders>
              <w:top w:val="single" w:sz="4" w:space="0" w:color="auto"/>
              <w:left w:val="single" w:sz="4" w:space="0" w:color="auto"/>
              <w:bottom w:val="single" w:sz="4" w:space="0" w:color="auto"/>
              <w:right w:val="single" w:sz="4" w:space="0" w:color="auto"/>
            </w:tcBorders>
            <w:vAlign w:val="center"/>
            <w:hideMark/>
          </w:tcPr>
          <w:p w14:paraId="1238D043" w14:textId="77777777" w:rsidR="007010FD" w:rsidRPr="008F109E" w:rsidRDefault="007010FD" w:rsidP="001356DE">
            <w:pPr>
              <w:pStyle w:val="TAC"/>
              <w:rPr>
                <w:lang w:val="en-US" w:eastAsia="zh-CN"/>
              </w:rPr>
            </w:pPr>
            <w:r w:rsidRPr="008F109E">
              <w:rPr>
                <w:lang w:val="en-US" w:eastAsia="zh-CN"/>
              </w:rPr>
              <w:t>25</w:t>
            </w:r>
          </w:p>
        </w:tc>
        <w:tc>
          <w:tcPr>
            <w:tcW w:w="742" w:type="dxa"/>
            <w:tcBorders>
              <w:top w:val="single" w:sz="4" w:space="0" w:color="auto"/>
              <w:left w:val="single" w:sz="4" w:space="0" w:color="auto"/>
              <w:bottom w:val="single" w:sz="4" w:space="0" w:color="auto"/>
              <w:right w:val="single" w:sz="4" w:space="0" w:color="auto"/>
            </w:tcBorders>
            <w:vAlign w:val="center"/>
            <w:hideMark/>
          </w:tcPr>
          <w:p w14:paraId="289A45CD" w14:textId="77777777" w:rsidR="007010FD" w:rsidRPr="008F109E" w:rsidRDefault="007010FD" w:rsidP="001356DE">
            <w:pPr>
              <w:pStyle w:val="TAC"/>
              <w:rPr>
                <w:lang w:val="en-US" w:eastAsia="zh-CN"/>
              </w:rPr>
            </w:pPr>
            <w:r w:rsidRPr="008F109E">
              <w:rPr>
                <w:lang w:val="en-US" w:eastAsia="zh-CN"/>
              </w:rPr>
              <w:t>25</w:t>
            </w:r>
          </w:p>
        </w:tc>
        <w:tc>
          <w:tcPr>
            <w:tcW w:w="742" w:type="dxa"/>
            <w:tcBorders>
              <w:top w:val="single" w:sz="4" w:space="0" w:color="auto"/>
              <w:left w:val="single" w:sz="4" w:space="0" w:color="auto"/>
              <w:bottom w:val="single" w:sz="4" w:space="0" w:color="auto"/>
              <w:right w:val="single" w:sz="4" w:space="0" w:color="auto"/>
            </w:tcBorders>
            <w:vAlign w:val="center"/>
            <w:hideMark/>
          </w:tcPr>
          <w:p w14:paraId="41748A70" w14:textId="77777777" w:rsidR="007010FD" w:rsidRPr="008F109E" w:rsidRDefault="007010FD" w:rsidP="001356DE">
            <w:pPr>
              <w:pStyle w:val="TAC"/>
              <w:rPr>
                <w:lang w:val="en-US" w:eastAsia="zh-CN"/>
              </w:rPr>
            </w:pPr>
            <w:r w:rsidRPr="008F109E">
              <w:rPr>
                <w:lang w:val="en-US" w:eastAsia="zh-CN"/>
              </w:rPr>
              <w:t>50</w:t>
            </w:r>
          </w:p>
        </w:tc>
        <w:tc>
          <w:tcPr>
            <w:tcW w:w="742" w:type="dxa"/>
            <w:tcBorders>
              <w:top w:val="single" w:sz="4" w:space="0" w:color="auto"/>
              <w:left w:val="single" w:sz="4" w:space="0" w:color="auto"/>
              <w:bottom w:val="single" w:sz="4" w:space="0" w:color="auto"/>
              <w:right w:val="single" w:sz="4" w:space="0" w:color="auto"/>
            </w:tcBorders>
            <w:vAlign w:val="center"/>
            <w:hideMark/>
          </w:tcPr>
          <w:p w14:paraId="2EEFB0AC" w14:textId="77777777" w:rsidR="007010FD" w:rsidRPr="008F109E" w:rsidRDefault="007010FD" w:rsidP="001356DE">
            <w:pPr>
              <w:pStyle w:val="TAC"/>
              <w:rPr>
                <w:lang w:val="en-US" w:eastAsia="zh-CN"/>
              </w:rPr>
            </w:pPr>
            <w:r w:rsidRPr="008F109E">
              <w:rPr>
                <w:lang w:val="en-US" w:eastAsia="zh-CN"/>
              </w:rPr>
              <w:t>75</w:t>
            </w:r>
          </w:p>
        </w:tc>
        <w:tc>
          <w:tcPr>
            <w:tcW w:w="742" w:type="dxa"/>
            <w:tcBorders>
              <w:top w:val="single" w:sz="4" w:space="0" w:color="auto"/>
              <w:left w:val="single" w:sz="4" w:space="0" w:color="auto"/>
              <w:bottom w:val="single" w:sz="4" w:space="0" w:color="auto"/>
              <w:right w:val="single" w:sz="4" w:space="0" w:color="auto"/>
            </w:tcBorders>
            <w:vAlign w:val="center"/>
            <w:hideMark/>
          </w:tcPr>
          <w:p w14:paraId="3C5982FD" w14:textId="77777777" w:rsidR="007010FD" w:rsidRPr="008F109E" w:rsidRDefault="007010FD" w:rsidP="001356DE">
            <w:pPr>
              <w:pStyle w:val="TAC"/>
              <w:rPr>
                <w:lang w:val="en-US" w:eastAsia="zh-CN"/>
              </w:rPr>
            </w:pPr>
            <w:r w:rsidRPr="008F109E">
              <w:rPr>
                <w:lang w:val="en-US" w:eastAsia="zh-CN"/>
              </w:rPr>
              <w:t>100</w:t>
            </w:r>
          </w:p>
        </w:tc>
      </w:tr>
    </w:tbl>
    <w:p w14:paraId="77AB8480" w14:textId="77777777" w:rsidR="007010FD" w:rsidRPr="008F109E" w:rsidRDefault="007010FD" w:rsidP="007010FD">
      <w:pPr>
        <w:pStyle w:val="Guidance"/>
        <w:rPr>
          <w:i w:val="0"/>
          <w:color w:val="auto"/>
        </w:rPr>
      </w:pPr>
    </w:p>
    <w:p w14:paraId="0A072122" w14:textId="77777777" w:rsidR="007010FD" w:rsidRPr="008F109E" w:rsidRDefault="007010FD" w:rsidP="007010FD">
      <w:pPr>
        <w:pStyle w:val="Heading2"/>
        <w:rPr>
          <w:rFonts w:ascii="Calibri" w:hAnsi="Calibri"/>
          <w:sz w:val="22"/>
          <w:szCs w:val="22"/>
          <w:lang w:val="en-US" w:eastAsia="zh-CN"/>
        </w:rPr>
      </w:pPr>
      <w:bookmarkStart w:id="322" w:name="_Toc42604453"/>
      <w:bookmarkStart w:id="323" w:name="_Toc46228389"/>
      <w:r w:rsidRPr="008F109E">
        <w:rPr>
          <w:lang w:val="en-US"/>
        </w:rPr>
        <w:t>5.11</w:t>
      </w:r>
      <w:r w:rsidRPr="008F109E">
        <w:rPr>
          <w:rFonts w:ascii="Calibri" w:hAnsi="Calibri"/>
          <w:sz w:val="22"/>
          <w:szCs w:val="22"/>
          <w:lang w:val="en-US" w:eastAsia="sv-SE"/>
        </w:rPr>
        <w:tab/>
      </w:r>
      <w:r w:rsidRPr="008F109E">
        <w:rPr>
          <w:lang w:val="en-US"/>
        </w:rPr>
        <w:t>CA_</w:t>
      </w:r>
      <w:r w:rsidRPr="008F109E">
        <w:rPr>
          <w:lang w:val="en-US" w:eastAsia="zh-CN"/>
        </w:rPr>
        <w:t>28</w:t>
      </w:r>
      <w:r w:rsidRPr="008F109E">
        <w:rPr>
          <w:lang w:val="en-US"/>
        </w:rPr>
        <w:t>-</w:t>
      </w:r>
      <w:r w:rsidRPr="008F109E">
        <w:rPr>
          <w:lang w:val="en-US" w:eastAsia="zh-CN"/>
        </w:rPr>
        <w:t>66</w:t>
      </w:r>
      <w:bookmarkEnd w:id="322"/>
      <w:bookmarkEnd w:id="323"/>
    </w:p>
    <w:p w14:paraId="4E8EC7ED" w14:textId="77777777" w:rsidR="007010FD" w:rsidRPr="008F109E" w:rsidRDefault="007010FD" w:rsidP="007010FD">
      <w:pPr>
        <w:pStyle w:val="Heading3"/>
        <w:rPr>
          <w:rFonts w:eastAsia="MS Mincho"/>
          <w:lang w:val="en-US"/>
        </w:rPr>
      </w:pPr>
      <w:bookmarkStart w:id="324" w:name="_Toc42604454"/>
      <w:bookmarkStart w:id="325" w:name="_Toc46228390"/>
      <w:r w:rsidRPr="008F109E">
        <w:rPr>
          <w:rFonts w:eastAsia="MS Mincho"/>
          <w:lang w:val="en-US"/>
        </w:rPr>
        <w:t>5.11.1</w:t>
      </w:r>
      <w:r w:rsidRPr="008F109E">
        <w:rPr>
          <w:rFonts w:eastAsia="MS Mincho"/>
          <w:lang w:val="en-US"/>
        </w:rPr>
        <w:tab/>
        <w:t>Channel bandwidths per operating band for CA</w:t>
      </w:r>
      <w:bookmarkEnd w:id="324"/>
      <w:bookmarkEnd w:id="325"/>
    </w:p>
    <w:p w14:paraId="5698C03D" w14:textId="77777777" w:rsidR="007010FD" w:rsidRPr="008F109E" w:rsidRDefault="007010FD" w:rsidP="007010FD">
      <w:pPr>
        <w:pStyle w:val="TH"/>
        <w:rPr>
          <w:lang w:val="en-US" w:eastAsia="zh-CN"/>
        </w:rPr>
      </w:pPr>
      <w:r w:rsidRPr="008F109E">
        <w:rPr>
          <w:lang w:val="en-US" w:eastAsia="zh-CN"/>
        </w:rPr>
        <w:t xml:space="preserve">Table 5.11.1-1: E-UTRA CA configurations and bandwidth combination </w:t>
      </w:r>
      <w:r w:rsidRPr="008F109E">
        <w:t>sets</w:t>
      </w:r>
      <w:r w:rsidRPr="008F109E">
        <w:rPr>
          <w:lang w:val="en-US" w:eastAsia="zh-CN"/>
        </w:rPr>
        <w:t xml:space="preserve"> defined for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7010FD" w:rsidRPr="008F109E" w14:paraId="3B05054F" w14:textId="77777777" w:rsidTr="001356DE">
        <w:trPr>
          <w:trHeight w:val="109"/>
          <w:jc w:val="center"/>
        </w:trPr>
        <w:tc>
          <w:tcPr>
            <w:tcW w:w="9620" w:type="dxa"/>
            <w:gridSpan w:val="11"/>
            <w:shd w:val="clear" w:color="auto" w:fill="auto"/>
            <w:hideMark/>
          </w:tcPr>
          <w:p w14:paraId="3D13C8A4" w14:textId="77777777" w:rsidR="007010FD" w:rsidRPr="008F109E" w:rsidRDefault="007010FD" w:rsidP="001356DE">
            <w:pPr>
              <w:pStyle w:val="TAH"/>
              <w:rPr>
                <w:sz w:val="20"/>
              </w:rPr>
            </w:pPr>
            <w:r w:rsidRPr="008F109E">
              <w:t>E-UTRA CA configuration / Bandwidth combination set</w:t>
            </w:r>
          </w:p>
        </w:tc>
      </w:tr>
      <w:tr w:rsidR="007010FD" w:rsidRPr="008F109E" w14:paraId="58BF3D5A" w14:textId="77777777" w:rsidTr="001356DE">
        <w:trPr>
          <w:trHeight w:val="441"/>
          <w:jc w:val="center"/>
        </w:trPr>
        <w:tc>
          <w:tcPr>
            <w:tcW w:w="1396" w:type="dxa"/>
            <w:shd w:val="clear" w:color="auto" w:fill="auto"/>
            <w:hideMark/>
          </w:tcPr>
          <w:p w14:paraId="4AA97759" w14:textId="77777777" w:rsidR="007010FD" w:rsidRPr="008F109E" w:rsidRDefault="007010FD" w:rsidP="001356DE">
            <w:pPr>
              <w:pStyle w:val="TAH"/>
            </w:pPr>
            <w:r w:rsidRPr="008F109E">
              <w:t>E-UTRA CA Configuration</w:t>
            </w:r>
          </w:p>
        </w:tc>
        <w:tc>
          <w:tcPr>
            <w:tcW w:w="1467" w:type="dxa"/>
            <w:shd w:val="clear" w:color="auto" w:fill="auto"/>
            <w:hideMark/>
          </w:tcPr>
          <w:p w14:paraId="62546E64" w14:textId="77777777" w:rsidR="007010FD" w:rsidRPr="008F109E" w:rsidRDefault="007010FD" w:rsidP="001356DE">
            <w:pPr>
              <w:pStyle w:val="TAH"/>
            </w:pPr>
            <w:r w:rsidRPr="008F109E">
              <w:rPr>
                <w:lang w:eastAsia="ja-JP"/>
              </w:rPr>
              <w:t xml:space="preserve">Uplink CA configurations </w:t>
            </w:r>
          </w:p>
        </w:tc>
        <w:tc>
          <w:tcPr>
            <w:tcW w:w="767" w:type="dxa"/>
            <w:shd w:val="clear" w:color="auto" w:fill="auto"/>
            <w:hideMark/>
          </w:tcPr>
          <w:p w14:paraId="5C1BE318" w14:textId="77777777" w:rsidR="007010FD" w:rsidRPr="008F109E" w:rsidRDefault="007010FD" w:rsidP="001356DE">
            <w:pPr>
              <w:pStyle w:val="TAH"/>
            </w:pPr>
            <w:r w:rsidRPr="008F109E">
              <w:t>E-UTRA Bands</w:t>
            </w:r>
          </w:p>
        </w:tc>
        <w:tc>
          <w:tcPr>
            <w:tcW w:w="586" w:type="dxa"/>
            <w:shd w:val="clear" w:color="auto" w:fill="auto"/>
            <w:hideMark/>
          </w:tcPr>
          <w:p w14:paraId="34E3F7B8" w14:textId="77777777" w:rsidR="007010FD" w:rsidRPr="008F109E" w:rsidRDefault="007010FD" w:rsidP="001356DE">
            <w:pPr>
              <w:pStyle w:val="TAH"/>
            </w:pPr>
            <w:r w:rsidRPr="008F109E">
              <w:t>1.4</w:t>
            </w:r>
            <w:r w:rsidRPr="008F109E">
              <w:br/>
              <w:t>MHz</w:t>
            </w:r>
          </w:p>
        </w:tc>
        <w:tc>
          <w:tcPr>
            <w:tcW w:w="586" w:type="dxa"/>
            <w:shd w:val="clear" w:color="auto" w:fill="auto"/>
            <w:hideMark/>
          </w:tcPr>
          <w:p w14:paraId="28A32C2E" w14:textId="77777777" w:rsidR="007010FD" w:rsidRPr="008F109E" w:rsidRDefault="007010FD" w:rsidP="001356DE">
            <w:pPr>
              <w:pStyle w:val="TAH"/>
            </w:pPr>
            <w:r w:rsidRPr="008F109E">
              <w:t>3</w:t>
            </w:r>
            <w:r w:rsidRPr="008F109E">
              <w:br/>
              <w:t>MHz</w:t>
            </w:r>
          </w:p>
        </w:tc>
        <w:tc>
          <w:tcPr>
            <w:tcW w:w="586" w:type="dxa"/>
            <w:shd w:val="clear" w:color="auto" w:fill="auto"/>
            <w:hideMark/>
          </w:tcPr>
          <w:p w14:paraId="16E2AE7D" w14:textId="77777777" w:rsidR="007010FD" w:rsidRPr="008F109E" w:rsidRDefault="007010FD" w:rsidP="001356DE">
            <w:pPr>
              <w:pStyle w:val="TAH"/>
            </w:pPr>
            <w:r w:rsidRPr="008F109E">
              <w:t>5</w:t>
            </w:r>
            <w:r w:rsidRPr="008F109E">
              <w:br/>
              <w:t>MHz</w:t>
            </w:r>
          </w:p>
        </w:tc>
        <w:tc>
          <w:tcPr>
            <w:tcW w:w="586" w:type="dxa"/>
            <w:shd w:val="clear" w:color="auto" w:fill="auto"/>
            <w:hideMark/>
          </w:tcPr>
          <w:p w14:paraId="114CB9B8" w14:textId="77777777" w:rsidR="007010FD" w:rsidRPr="008F109E" w:rsidRDefault="007010FD" w:rsidP="001356DE">
            <w:pPr>
              <w:pStyle w:val="TAH"/>
            </w:pPr>
            <w:r w:rsidRPr="008F109E">
              <w:t>10</w:t>
            </w:r>
            <w:r w:rsidRPr="008F109E">
              <w:br/>
              <w:t>MHz</w:t>
            </w:r>
          </w:p>
        </w:tc>
        <w:tc>
          <w:tcPr>
            <w:tcW w:w="586" w:type="dxa"/>
            <w:shd w:val="clear" w:color="auto" w:fill="auto"/>
            <w:hideMark/>
          </w:tcPr>
          <w:p w14:paraId="477D862F" w14:textId="77777777" w:rsidR="007010FD" w:rsidRPr="008F109E" w:rsidRDefault="007010FD" w:rsidP="001356DE">
            <w:pPr>
              <w:pStyle w:val="TAH"/>
            </w:pPr>
            <w:r w:rsidRPr="008F109E">
              <w:t>15</w:t>
            </w:r>
            <w:r w:rsidRPr="008F109E">
              <w:br/>
              <w:t>MHz</w:t>
            </w:r>
          </w:p>
        </w:tc>
        <w:tc>
          <w:tcPr>
            <w:tcW w:w="586" w:type="dxa"/>
            <w:shd w:val="clear" w:color="auto" w:fill="auto"/>
            <w:hideMark/>
          </w:tcPr>
          <w:p w14:paraId="359197B6" w14:textId="77777777" w:rsidR="007010FD" w:rsidRPr="008F109E" w:rsidRDefault="007010FD" w:rsidP="001356DE">
            <w:pPr>
              <w:pStyle w:val="TAH"/>
            </w:pPr>
            <w:r w:rsidRPr="008F109E">
              <w:t>20</w:t>
            </w:r>
            <w:r w:rsidRPr="008F109E">
              <w:br/>
              <w:t>MHz</w:t>
            </w:r>
          </w:p>
        </w:tc>
        <w:tc>
          <w:tcPr>
            <w:tcW w:w="1187" w:type="dxa"/>
            <w:shd w:val="clear" w:color="auto" w:fill="auto"/>
            <w:hideMark/>
          </w:tcPr>
          <w:p w14:paraId="2D75E467" w14:textId="77777777" w:rsidR="007010FD" w:rsidRPr="008F109E" w:rsidRDefault="007010FD" w:rsidP="001356DE">
            <w:pPr>
              <w:pStyle w:val="TAH"/>
            </w:pPr>
            <w:r w:rsidRPr="008F109E">
              <w:t>Maximum aggregated bandwidth</w:t>
            </w:r>
          </w:p>
          <w:p w14:paraId="1EC8219B" w14:textId="77777777" w:rsidR="007010FD" w:rsidRPr="008F109E" w:rsidRDefault="007010FD" w:rsidP="001356DE">
            <w:pPr>
              <w:pStyle w:val="TAH"/>
            </w:pPr>
            <w:r w:rsidRPr="008F109E">
              <w:t>[MHz]</w:t>
            </w:r>
          </w:p>
        </w:tc>
        <w:tc>
          <w:tcPr>
            <w:tcW w:w="1287" w:type="dxa"/>
            <w:shd w:val="clear" w:color="auto" w:fill="auto"/>
            <w:hideMark/>
          </w:tcPr>
          <w:p w14:paraId="7EBDF725" w14:textId="77777777" w:rsidR="007010FD" w:rsidRPr="008F109E" w:rsidRDefault="007010FD" w:rsidP="001356DE">
            <w:pPr>
              <w:pStyle w:val="TAH"/>
            </w:pPr>
            <w:r w:rsidRPr="008F109E">
              <w:t>Bandwidth combination set</w:t>
            </w:r>
          </w:p>
        </w:tc>
      </w:tr>
      <w:tr w:rsidR="007010FD" w:rsidRPr="008F109E" w14:paraId="165CD075" w14:textId="77777777" w:rsidTr="001356DE">
        <w:trPr>
          <w:trHeight w:val="103"/>
          <w:jc w:val="center"/>
        </w:trPr>
        <w:tc>
          <w:tcPr>
            <w:tcW w:w="1396" w:type="dxa"/>
            <w:vMerge w:val="restart"/>
            <w:shd w:val="clear" w:color="auto" w:fill="auto"/>
            <w:vAlign w:val="center"/>
          </w:tcPr>
          <w:p w14:paraId="3BA189BA" w14:textId="77777777" w:rsidR="007010FD" w:rsidRPr="008F109E" w:rsidRDefault="007010FD" w:rsidP="001356DE">
            <w:pPr>
              <w:pStyle w:val="TAC"/>
            </w:pPr>
            <w:r w:rsidRPr="008F109E">
              <w:t>CA_28A-66A</w:t>
            </w:r>
          </w:p>
        </w:tc>
        <w:tc>
          <w:tcPr>
            <w:tcW w:w="1467" w:type="dxa"/>
            <w:vMerge w:val="restart"/>
            <w:shd w:val="clear" w:color="auto" w:fill="auto"/>
            <w:vAlign w:val="center"/>
          </w:tcPr>
          <w:p w14:paraId="3F2D6ADA" w14:textId="77777777" w:rsidR="007010FD" w:rsidRPr="008F109E" w:rsidRDefault="007010FD" w:rsidP="001356DE">
            <w:pPr>
              <w:pStyle w:val="TAC"/>
            </w:pPr>
            <w:r w:rsidRPr="008F109E">
              <w:t>-</w:t>
            </w:r>
          </w:p>
        </w:tc>
        <w:tc>
          <w:tcPr>
            <w:tcW w:w="767" w:type="dxa"/>
            <w:shd w:val="clear" w:color="auto" w:fill="auto"/>
            <w:vAlign w:val="center"/>
          </w:tcPr>
          <w:p w14:paraId="4C691592" w14:textId="77777777" w:rsidR="007010FD" w:rsidRPr="008F109E" w:rsidRDefault="007010FD" w:rsidP="001356DE">
            <w:pPr>
              <w:pStyle w:val="TAC"/>
            </w:pPr>
            <w:r w:rsidRPr="008F109E">
              <w:t>28</w:t>
            </w:r>
          </w:p>
        </w:tc>
        <w:tc>
          <w:tcPr>
            <w:tcW w:w="586" w:type="dxa"/>
            <w:shd w:val="clear" w:color="auto" w:fill="auto"/>
            <w:vAlign w:val="center"/>
          </w:tcPr>
          <w:p w14:paraId="766D5CD9" w14:textId="77777777" w:rsidR="007010FD" w:rsidRPr="008F109E" w:rsidRDefault="007010FD" w:rsidP="001356DE">
            <w:pPr>
              <w:pStyle w:val="TAC"/>
            </w:pPr>
          </w:p>
        </w:tc>
        <w:tc>
          <w:tcPr>
            <w:tcW w:w="586" w:type="dxa"/>
            <w:shd w:val="clear" w:color="auto" w:fill="auto"/>
            <w:vAlign w:val="center"/>
          </w:tcPr>
          <w:p w14:paraId="5C8FF6BA" w14:textId="77777777" w:rsidR="007010FD" w:rsidRPr="008F109E" w:rsidRDefault="007010FD" w:rsidP="001356DE">
            <w:pPr>
              <w:pStyle w:val="TAC"/>
            </w:pPr>
          </w:p>
        </w:tc>
        <w:tc>
          <w:tcPr>
            <w:tcW w:w="586" w:type="dxa"/>
            <w:shd w:val="clear" w:color="auto" w:fill="auto"/>
            <w:vAlign w:val="center"/>
          </w:tcPr>
          <w:p w14:paraId="19F92E31" w14:textId="77777777" w:rsidR="007010FD" w:rsidRPr="008F109E" w:rsidRDefault="007010FD" w:rsidP="001356DE">
            <w:pPr>
              <w:pStyle w:val="TAC"/>
            </w:pPr>
            <w:r w:rsidRPr="008F109E">
              <w:t>Yes</w:t>
            </w:r>
          </w:p>
        </w:tc>
        <w:tc>
          <w:tcPr>
            <w:tcW w:w="586" w:type="dxa"/>
            <w:shd w:val="clear" w:color="auto" w:fill="auto"/>
            <w:vAlign w:val="center"/>
          </w:tcPr>
          <w:p w14:paraId="076DC181" w14:textId="77777777" w:rsidR="007010FD" w:rsidRPr="008F109E" w:rsidRDefault="007010FD" w:rsidP="001356DE">
            <w:pPr>
              <w:pStyle w:val="TAC"/>
            </w:pPr>
            <w:r w:rsidRPr="008F109E">
              <w:t>Yes</w:t>
            </w:r>
          </w:p>
        </w:tc>
        <w:tc>
          <w:tcPr>
            <w:tcW w:w="586" w:type="dxa"/>
            <w:shd w:val="clear" w:color="auto" w:fill="auto"/>
            <w:vAlign w:val="center"/>
          </w:tcPr>
          <w:p w14:paraId="18A53214" w14:textId="77777777" w:rsidR="007010FD" w:rsidRPr="008F109E" w:rsidRDefault="007010FD" w:rsidP="001356DE">
            <w:pPr>
              <w:pStyle w:val="TAC"/>
            </w:pPr>
            <w:r w:rsidRPr="008F109E">
              <w:t>Yes</w:t>
            </w:r>
          </w:p>
        </w:tc>
        <w:tc>
          <w:tcPr>
            <w:tcW w:w="586" w:type="dxa"/>
            <w:shd w:val="clear" w:color="auto" w:fill="auto"/>
            <w:vAlign w:val="center"/>
          </w:tcPr>
          <w:p w14:paraId="147EF64B" w14:textId="77777777" w:rsidR="007010FD" w:rsidRPr="008F109E" w:rsidRDefault="007010FD" w:rsidP="001356DE">
            <w:pPr>
              <w:pStyle w:val="TAC"/>
            </w:pPr>
            <w:r w:rsidRPr="008F109E">
              <w:t>Yes</w:t>
            </w:r>
          </w:p>
        </w:tc>
        <w:tc>
          <w:tcPr>
            <w:tcW w:w="1187" w:type="dxa"/>
            <w:vMerge w:val="restart"/>
            <w:shd w:val="clear" w:color="auto" w:fill="auto"/>
            <w:vAlign w:val="center"/>
          </w:tcPr>
          <w:p w14:paraId="65BB6A98" w14:textId="77777777" w:rsidR="007010FD" w:rsidRPr="008F109E" w:rsidRDefault="007010FD" w:rsidP="001356DE">
            <w:pPr>
              <w:pStyle w:val="TAC"/>
              <w:rPr>
                <w:lang w:val="en-US"/>
              </w:rPr>
            </w:pPr>
            <w:r w:rsidRPr="008F109E">
              <w:rPr>
                <w:lang w:val="en-US"/>
              </w:rPr>
              <w:t>40</w:t>
            </w:r>
          </w:p>
        </w:tc>
        <w:tc>
          <w:tcPr>
            <w:tcW w:w="1287" w:type="dxa"/>
            <w:vMerge w:val="restart"/>
            <w:shd w:val="clear" w:color="auto" w:fill="auto"/>
            <w:vAlign w:val="center"/>
          </w:tcPr>
          <w:p w14:paraId="61F530C5" w14:textId="77777777" w:rsidR="007010FD" w:rsidRPr="008F109E" w:rsidRDefault="007010FD" w:rsidP="001356DE">
            <w:pPr>
              <w:pStyle w:val="TAC"/>
              <w:rPr>
                <w:lang w:val="en-US"/>
              </w:rPr>
            </w:pPr>
            <w:r w:rsidRPr="008F109E">
              <w:rPr>
                <w:lang w:val="en-US"/>
              </w:rPr>
              <w:t>0</w:t>
            </w:r>
          </w:p>
        </w:tc>
      </w:tr>
      <w:tr w:rsidR="007010FD" w:rsidRPr="008F109E" w14:paraId="376C8256" w14:textId="77777777" w:rsidTr="001356DE">
        <w:trPr>
          <w:trHeight w:val="103"/>
          <w:jc w:val="center"/>
        </w:trPr>
        <w:tc>
          <w:tcPr>
            <w:tcW w:w="1396" w:type="dxa"/>
            <w:vMerge/>
            <w:shd w:val="clear" w:color="auto" w:fill="auto"/>
            <w:vAlign w:val="center"/>
          </w:tcPr>
          <w:p w14:paraId="01B5D8A6" w14:textId="77777777" w:rsidR="007010FD" w:rsidRPr="008F109E" w:rsidRDefault="007010FD" w:rsidP="001356DE">
            <w:pPr>
              <w:pStyle w:val="TAC"/>
            </w:pPr>
          </w:p>
        </w:tc>
        <w:tc>
          <w:tcPr>
            <w:tcW w:w="1467" w:type="dxa"/>
            <w:vMerge/>
            <w:shd w:val="clear" w:color="auto" w:fill="auto"/>
            <w:vAlign w:val="center"/>
          </w:tcPr>
          <w:p w14:paraId="3844F800" w14:textId="77777777" w:rsidR="007010FD" w:rsidRPr="008F109E" w:rsidRDefault="007010FD" w:rsidP="001356DE">
            <w:pPr>
              <w:pStyle w:val="TAC"/>
            </w:pPr>
          </w:p>
        </w:tc>
        <w:tc>
          <w:tcPr>
            <w:tcW w:w="767" w:type="dxa"/>
            <w:shd w:val="clear" w:color="auto" w:fill="auto"/>
            <w:vAlign w:val="center"/>
          </w:tcPr>
          <w:p w14:paraId="48EAEB79" w14:textId="77777777" w:rsidR="007010FD" w:rsidRPr="008F109E" w:rsidRDefault="007010FD" w:rsidP="001356DE">
            <w:pPr>
              <w:pStyle w:val="TAC"/>
            </w:pPr>
            <w:r w:rsidRPr="008F109E">
              <w:t>66</w:t>
            </w:r>
          </w:p>
        </w:tc>
        <w:tc>
          <w:tcPr>
            <w:tcW w:w="586" w:type="dxa"/>
            <w:shd w:val="clear" w:color="auto" w:fill="auto"/>
            <w:vAlign w:val="center"/>
          </w:tcPr>
          <w:p w14:paraId="775858C5" w14:textId="77777777" w:rsidR="007010FD" w:rsidRPr="008F109E" w:rsidRDefault="007010FD" w:rsidP="001356DE">
            <w:pPr>
              <w:pStyle w:val="TAC"/>
            </w:pPr>
          </w:p>
        </w:tc>
        <w:tc>
          <w:tcPr>
            <w:tcW w:w="586" w:type="dxa"/>
            <w:shd w:val="clear" w:color="auto" w:fill="auto"/>
            <w:vAlign w:val="center"/>
          </w:tcPr>
          <w:p w14:paraId="13527947" w14:textId="77777777" w:rsidR="007010FD" w:rsidRPr="008F109E" w:rsidRDefault="007010FD" w:rsidP="001356DE">
            <w:pPr>
              <w:pStyle w:val="TAC"/>
            </w:pPr>
          </w:p>
        </w:tc>
        <w:tc>
          <w:tcPr>
            <w:tcW w:w="586" w:type="dxa"/>
            <w:shd w:val="clear" w:color="auto" w:fill="auto"/>
            <w:vAlign w:val="center"/>
          </w:tcPr>
          <w:p w14:paraId="5E034812" w14:textId="77777777" w:rsidR="007010FD" w:rsidRPr="008F109E" w:rsidRDefault="007010FD" w:rsidP="001356DE">
            <w:pPr>
              <w:pStyle w:val="TAC"/>
            </w:pPr>
            <w:r w:rsidRPr="008F109E">
              <w:t>Yes</w:t>
            </w:r>
          </w:p>
        </w:tc>
        <w:tc>
          <w:tcPr>
            <w:tcW w:w="586" w:type="dxa"/>
            <w:shd w:val="clear" w:color="auto" w:fill="auto"/>
            <w:vAlign w:val="center"/>
          </w:tcPr>
          <w:p w14:paraId="3EF0CBFB" w14:textId="77777777" w:rsidR="007010FD" w:rsidRPr="008F109E" w:rsidRDefault="007010FD" w:rsidP="001356DE">
            <w:pPr>
              <w:pStyle w:val="TAC"/>
            </w:pPr>
            <w:r w:rsidRPr="008F109E">
              <w:t>Yes</w:t>
            </w:r>
          </w:p>
        </w:tc>
        <w:tc>
          <w:tcPr>
            <w:tcW w:w="586" w:type="dxa"/>
            <w:shd w:val="clear" w:color="auto" w:fill="auto"/>
            <w:vAlign w:val="center"/>
          </w:tcPr>
          <w:p w14:paraId="36CE362C" w14:textId="77777777" w:rsidR="007010FD" w:rsidRPr="008F109E" w:rsidRDefault="007010FD" w:rsidP="001356DE">
            <w:pPr>
              <w:pStyle w:val="TAC"/>
            </w:pPr>
            <w:r w:rsidRPr="008F109E">
              <w:t>Yes</w:t>
            </w:r>
          </w:p>
        </w:tc>
        <w:tc>
          <w:tcPr>
            <w:tcW w:w="586" w:type="dxa"/>
            <w:shd w:val="clear" w:color="auto" w:fill="auto"/>
            <w:vAlign w:val="center"/>
          </w:tcPr>
          <w:p w14:paraId="20011598" w14:textId="77777777" w:rsidR="007010FD" w:rsidRPr="008F109E" w:rsidRDefault="007010FD" w:rsidP="001356DE">
            <w:pPr>
              <w:pStyle w:val="TAC"/>
            </w:pPr>
            <w:r w:rsidRPr="008F109E">
              <w:t>Yes</w:t>
            </w:r>
          </w:p>
        </w:tc>
        <w:tc>
          <w:tcPr>
            <w:tcW w:w="1187" w:type="dxa"/>
            <w:vMerge/>
            <w:shd w:val="clear" w:color="auto" w:fill="auto"/>
            <w:vAlign w:val="center"/>
          </w:tcPr>
          <w:p w14:paraId="64A6395D" w14:textId="77777777" w:rsidR="007010FD" w:rsidRPr="008F109E" w:rsidRDefault="007010FD" w:rsidP="001356DE">
            <w:pPr>
              <w:pStyle w:val="TAH"/>
              <w:rPr>
                <w:b w:val="0"/>
                <w:lang w:val="en-US"/>
              </w:rPr>
            </w:pPr>
          </w:p>
        </w:tc>
        <w:tc>
          <w:tcPr>
            <w:tcW w:w="1287" w:type="dxa"/>
            <w:vMerge/>
            <w:shd w:val="clear" w:color="auto" w:fill="auto"/>
            <w:vAlign w:val="center"/>
          </w:tcPr>
          <w:p w14:paraId="57F39A1F" w14:textId="77777777" w:rsidR="007010FD" w:rsidRPr="008F109E" w:rsidRDefault="007010FD" w:rsidP="001356DE">
            <w:pPr>
              <w:pStyle w:val="TAH"/>
              <w:rPr>
                <w:b w:val="0"/>
                <w:lang w:val="en-US"/>
              </w:rPr>
            </w:pPr>
          </w:p>
        </w:tc>
      </w:tr>
    </w:tbl>
    <w:p w14:paraId="58D0E65F" w14:textId="77777777" w:rsidR="007010FD" w:rsidRPr="008F109E" w:rsidRDefault="007010FD" w:rsidP="007010FD">
      <w:pPr>
        <w:rPr>
          <w:rFonts w:eastAsia="MS Mincho"/>
          <w:lang w:val="en-US"/>
        </w:rPr>
      </w:pPr>
    </w:p>
    <w:p w14:paraId="6122AF24" w14:textId="77777777" w:rsidR="007010FD" w:rsidRPr="008F109E" w:rsidRDefault="007010FD" w:rsidP="007010FD">
      <w:pPr>
        <w:pStyle w:val="Heading3"/>
        <w:rPr>
          <w:rFonts w:eastAsia="MS Mincho"/>
          <w:lang w:val="en-US"/>
        </w:rPr>
      </w:pPr>
      <w:bookmarkStart w:id="326" w:name="_Toc42604455"/>
      <w:bookmarkStart w:id="327" w:name="_Toc46228391"/>
      <w:r w:rsidRPr="008F109E">
        <w:rPr>
          <w:rFonts w:eastAsia="MS Mincho"/>
          <w:lang w:val="en-US"/>
        </w:rPr>
        <w:t xml:space="preserve">5.11.2 </w:t>
      </w:r>
      <w:r w:rsidRPr="008F109E">
        <w:rPr>
          <w:rFonts w:eastAsia="MS Mincho"/>
          <w:lang w:val="en-US"/>
        </w:rPr>
        <w:tab/>
        <w:t>Co-existence studies</w:t>
      </w:r>
      <w:bookmarkEnd w:id="326"/>
      <w:bookmarkEnd w:id="327"/>
    </w:p>
    <w:p w14:paraId="0AA5CFBF" w14:textId="77777777" w:rsidR="007010FD" w:rsidRPr="008F109E" w:rsidRDefault="007010FD" w:rsidP="007010FD">
      <w:pPr>
        <w:pStyle w:val="TH"/>
        <w:rPr>
          <w:rFonts w:eastAsia="MS Mincho"/>
          <w:lang w:eastAsia="zh-CN"/>
        </w:rPr>
      </w:pPr>
      <w:r w:rsidRPr="008F109E">
        <w:rPr>
          <w:rFonts w:eastAsia="MS Mincho"/>
          <w:lang w:eastAsia="zh-CN"/>
        </w:rPr>
        <w:t xml:space="preserve">Table 5.11.2-1: Impact of UL/DL Harmonic </w:t>
      </w:r>
    </w:p>
    <w:tbl>
      <w:tblPr>
        <w:tblW w:w="0" w:type="auto"/>
        <w:tblInd w:w="-5" w:type="dxa"/>
        <w:tblCellMar>
          <w:left w:w="70" w:type="dxa"/>
          <w:right w:w="70" w:type="dxa"/>
        </w:tblCellMar>
        <w:tblLook w:val="04A0" w:firstRow="1" w:lastRow="0" w:firstColumn="1" w:lastColumn="0" w:noHBand="0" w:noVBand="1"/>
      </w:tblPr>
      <w:tblGrid>
        <w:gridCol w:w="591"/>
        <w:gridCol w:w="899"/>
        <w:gridCol w:w="910"/>
        <w:gridCol w:w="899"/>
        <w:gridCol w:w="910"/>
        <w:gridCol w:w="899"/>
        <w:gridCol w:w="910"/>
        <w:gridCol w:w="899"/>
        <w:gridCol w:w="910"/>
        <w:gridCol w:w="899"/>
        <w:gridCol w:w="910"/>
      </w:tblGrid>
      <w:tr w:rsidR="007010FD" w:rsidRPr="008F109E" w14:paraId="0E2C32CA" w14:textId="77777777" w:rsidTr="001356DE">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61F99CC" w14:textId="77777777" w:rsidR="007010FD" w:rsidRPr="008F109E" w:rsidRDefault="007010FD"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55BDE8E" w14:textId="77777777" w:rsidR="007010FD" w:rsidRPr="008F109E" w:rsidRDefault="007010FD"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075D74F" w14:textId="77777777" w:rsidR="007010FD" w:rsidRPr="008F109E" w:rsidRDefault="007010FD"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3D1D6DB" w14:textId="77777777" w:rsidR="007010FD" w:rsidRPr="008F109E" w:rsidRDefault="007010FD"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42C4B47" w14:textId="77777777" w:rsidR="007010FD" w:rsidRPr="008F109E" w:rsidRDefault="007010FD"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5250B3B7"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2</w:t>
            </w:r>
            <w:r w:rsidRPr="008F109E">
              <w:rPr>
                <w:rFonts w:ascii="Arial" w:hAnsi="Arial" w:cs="Arial"/>
                <w:b/>
                <w:bCs/>
                <w:sz w:val="18"/>
                <w:szCs w:val="18"/>
                <w:vertAlign w:val="superscript"/>
                <w:lang w:val="fi-FI" w:eastAsia="fi-FI"/>
              </w:rPr>
              <w:t>nd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7D0B53E9"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3</w:t>
            </w:r>
            <w:r w:rsidRPr="008F109E">
              <w:rPr>
                <w:rFonts w:ascii="Arial" w:hAnsi="Arial" w:cs="Arial"/>
                <w:b/>
                <w:bCs/>
                <w:sz w:val="18"/>
                <w:szCs w:val="18"/>
                <w:vertAlign w:val="superscript"/>
                <w:lang w:val="fi-FI" w:eastAsia="fi-FI"/>
              </w:rPr>
              <w:t>rd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369F0915"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4th  Harmonic</w:t>
            </w:r>
          </w:p>
        </w:tc>
      </w:tr>
      <w:tr w:rsidR="007010FD" w:rsidRPr="008F109E" w14:paraId="03F9658C" w14:textId="77777777" w:rsidTr="001356DE">
        <w:trPr>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0A51FC9"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Band</w:t>
            </w:r>
          </w:p>
        </w:tc>
        <w:tc>
          <w:tcPr>
            <w:tcW w:w="0" w:type="auto"/>
            <w:tcBorders>
              <w:top w:val="nil"/>
              <w:left w:val="nil"/>
              <w:bottom w:val="single" w:sz="4" w:space="0" w:color="auto"/>
              <w:right w:val="single" w:sz="4" w:space="0" w:color="auto"/>
            </w:tcBorders>
            <w:shd w:val="clear" w:color="auto" w:fill="auto"/>
            <w:vAlign w:val="center"/>
            <w:hideMark/>
          </w:tcPr>
          <w:p w14:paraId="69C148E5"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37166218"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c>
          <w:tcPr>
            <w:tcW w:w="0" w:type="auto"/>
            <w:tcBorders>
              <w:top w:val="nil"/>
              <w:left w:val="nil"/>
              <w:bottom w:val="single" w:sz="4" w:space="0" w:color="auto"/>
              <w:right w:val="single" w:sz="4" w:space="0" w:color="auto"/>
            </w:tcBorders>
            <w:shd w:val="clear" w:color="auto" w:fill="auto"/>
            <w:vAlign w:val="center"/>
            <w:hideMark/>
          </w:tcPr>
          <w:p w14:paraId="70BDF195"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Low Band Edge</w:t>
            </w:r>
          </w:p>
        </w:tc>
        <w:tc>
          <w:tcPr>
            <w:tcW w:w="0" w:type="auto"/>
            <w:tcBorders>
              <w:top w:val="nil"/>
              <w:left w:val="nil"/>
              <w:bottom w:val="single" w:sz="4" w:space="0" w:color="auto"/>
              <w:right w:val="single" w:sz="4" w:space="0" w:color="auto"/>
            </w:tcBorders>
            <w:shd w:val="clear" w:color="auto" w:fill="auto"/>
            <w:vAlign w:val="center"/>
            <w:hideMark/>
          </w:tcPr>
          <w:p w14:paraId="41E9CA2E"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High Band Edge</w:t>
            </w:r>
          </w:p>
        </w:tc>
        <w:tc>
          <w:tcPr>
            <w:tcW w:w="0" w:type="auto"/>
            <w:tcBorders>
              <w:top w:val="nil"/>
              <w:left w:val="nil"/>
              <w:bottom w:val="single" w:sz="4" w:space="0" w:color="auto"/>
              <w:right w:val="single" w:sz="4" w:space="0" w:color="auto"/>
            </w:tcBorders>
            <w:shd w:val="clear" w:color="auto" w:fill="auto"/>
            <w:vAlign w:val="center"/>
            <w:hideMark/>
          </w:tcPr>
          <w:p w14:paraId="40FE13AA"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6E452923"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c>
          <w:tcPr>
            <w:tcW w:w="0" w:type="auto"/>
            <w:tcBorders>
              <w:top w:val="nil"/>
              <w:left w:val="nil"/>
              <w:bottom w:val="single" w:sz="4" w:space="0" w:color="auto"/>
              <w:right w:val="single" w:sz="4" w:space="0" w:color="auto"/>
            </w:tcBorders>
            <w:shd w:val="clear" w:color="auto" w:fill="auto"/>
            <w:vAlign w:val="center"/>
            <w:hideMark/>
          </w:tcPr>
          <w:p w14:paraId="6E480F62"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5D83238D"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c>
          <w:tcPr>
            <w:tcW w:w="0" w:type="auto"/>
            <w:tcBorders>
              <w:top w:val="nil"/>
              <w:left w:val="nil"/>
              <w:bottom w:val="single" w:sz="4" w:space="0" w:color="auto"/>
              <w:right w:val="single" w:sz="4" w:space="0" w:color="auto"/>
            </w:tcBorders>
            <w:shd w:val="clear" w:color="auto" w:fill="auto"/>
            <w:vAlign w:val="center"/>
            <w:hideMark/>
          </w:tcPr>
          <w:p w14:paraId="0AF7C94B"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5EF1F964"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r>
      <w:tr w:rsidR="007010FD" w:rsidRPr="008F109E" w14:paraId="2326930C" w14:textId="77777777" w:rsidTr="001356DE">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1B954C6"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28</w:t>
            </w:r>
          </w:p>
        </w:tc>
        <w:tc>
          <w:tcPr>
            <w:tcW w:w="0" w:type="auto"/>
            <w:tcBorders>
              <w:top w:val="nil"/>
              <w:left w:val="nil"/>
              <w:bottom w:val="single" w:sz="4" w:space="0" w:color="auto"/>
              <w:right w:val="single" w:sz="4" w:space="0" w:color="auto"/>
            </w:tcBorders>
            <w:shd w:val="clear" w:color="auto" w:fill="auto"/>
            <w:noWrap/>
            <w:vAlign w:val="center"/>
            <w:hideMark/>
          </w:tcPr>
          <w:p w14:paraId="0DF5EA27" w14:textId="77777777" w:rsidR="007010FD" w:rsidRPr="008F109E" w:rsidRDefault="007010FD" w:rsidP="001356DE">
            <w:pPr>
              <w:pStyle w:val="TAC"/>
              <w:rPr>
                <w:lang w:val="fi-FI" w:eastAsia="fi-FI"/>
              </w:rPr>
            </w:pPr>
            <w:r w:rsidRPr="008F109E">
              <w:rPr>
                <w:lang w:val="fi-FI" w:eastAsia="fi-FI"/>
              </w:rPr>
              <w:t>703</w:t>
            </w:r>
          </w:p>
        </w:tc>
        <w:tc>
          <w:tcPr>
            <w:tcW w:w="0" w:type="auto"/>
            <w:tcBorders>
              <w:top w:val="nil"/>
              <w:left w:val="nil"/>
              <w:bottom w:val="single" w:sz="4" w:space="0" w:color="auto"/>
              <w:right w:val="single" w:sz="4" w:space="0" w:color="auto"/>
            </w:tcBorders>
            <w:shd w:val="clear" w:color="auto" w:fill="auto"/>
            <w:noWrap/>
            <w:vAlign w:val="center"/>
            <w:hideMark/>
          </w:tcPr>
          <w:p w14:paraId="2E2492D1" w14:textId="77777777" w:rsidR="007010FD" w:rsidRPr="008F109E" w:rsidRDefault="007010FD" w:rsidP="001356DE">
            <w:pPr>
              <w:pStyle w:val="TAC"/>
              <w:rPr>
                <w:lang w:val="fi-FI" w:eastAsia="fi-FI"/>
              </w:rPr>
            </w:pPr>
            <w:r w:rsidRPr="008F109E">
              <w:rPr>
                <w:lang w:val="fi-FI" w:eastAsia="fi-FI"/>
              </w:rPr>
              <w:t>748</w:t>
            </w:r>
          </w:p>
        </w:tc>
        <w:tc>
          <w:tcPr>
            <w:tcW w:w="0" w:type="auto"/>
            <w:tcBorders>
              <w:top w:val="nil"/>
              <w:left w:val="nil"/>
              <w:bottom w:val="single" w:sz="4" w:space="0" w:color="auto"/>
              <w:right w:val="single" w:sz="4" w:space="0" w:color="auto"/>
            </w:tcBorders>
            <w:shd w:val="clear" w:color="auto" w:fill="auto"/>
            <w:noWrap/>
            <w:vAlign w:val="center"/>
            <w:hideMark/>
          </w:tcPr>
          <w:p w14:paraId="4C211BB0" w14:textId="77777777" w:rsidR="007010FD" w:rsidRPr="008F109E" w:rsidRDefault="007010FD" w:rsidP="001356DE">
            <w:pPr>
              <w:pStyle w:val="TAC"/>
              <w:rPr>
                <w:lang w:val="fi-FI" w:eastAsia="fi-FI"/>
              </w:rPr>
            </w:pPr>
            <w:r w:rsidRPr="008F109E">
              <w:rPr>
                <w:lang w:val="fi-FI" w:eastAsia="fi-FI"/>
              </w:rPr>
              <w:t>758</w:t>
            </w:r>
          </w:p>
        </w:tc>
        <w:tc>
          <w:tcPr>
            <w:tcW w:w="0" w:type="auto"/>
            <w:tcBorders>
              <w:top w:val="nil"/>
              <w:left w:val="nil"/>
              <w:bottom w:val="single" w:sz="4" w:space="0" w:color="auto"/>
              <w:right w:val="single" w:sz="4" w:space="0" w:color="auto"/>
            </w:tcBorders>
            <w:shd w:val="clear" w:color="auto" w:fill="auto"/>
            <w:noWrap/>
            <w:vAlign w:val="center"/>
            <w:hideMark/>
          </w:tcPr>
          <w:p w14:paraId="2D301EE2" w14:textId="77777777" w:rsidR="007010FD" w:rsidRPr="008F109E" w:rsidRDefault="007010FD" w:rsidP="001356DE">
            <w:pPr>
              <w:pStyle w:val="TAC"/>
              <w:rPr>
                <w:lang w:val="fi-FI" w:eastAsia="fi-FI"/>
              </w:rPr>
            </w:pPr>
            <w:r w:rsidRPr="008F109E">
              <w:rPr>
                <w:lang w:val="fi-FI" w:eastAsia="fi-FI"/>
              </w:rPr>
              <w:t>803</w:t>
            </w:r>
          </w:p>
        </w:tc>
        <w:tc>
          <w:tcPr>
            <w:tcW w:w="0" w:type="auto"/>
            <w:tcBorders>
              <w:top w:val="nil"/>
              <w:left w:val="nil"/>
              <w:bottom w:val="single" w:sz="4" w:space="0" w:color="auto"/>
              <w:right w:val="single" w:sz="4" w:space="0" w:color="auto"/>
            </w:tcBorders>
            <w:shd w:val="clear" w:color="auto" w:fill="auto"/>
            <w:noWrap/>
            <w:vAlign w:val="center"/>
            <w:hideMark/>
          </w:tcPr>
          <w:p w14:paraId="2A1D85D1" w14:textId="77777777" w:rsidR="007010FD" w:rsidRPr="008F109E" w:rsidRDefault="007010FD" w:rsidP="001356DE">
            <w:pPr>
              <w:pStyle w:val="TAC"/>
              <w:rPr>
                <w:lang w:val="fi-FI" w:eastAsia="fi-FI"/>
              </w:rPr>
            </w:pPr>
            <w:r w:rsidRPr="008F109E">
              <w:rPr>
                <w:lang w:val="fi-FI" w:eastAsia="fi-FI"/>
              </w:rPr>
              <w:t>1406</w:t>
            </w:r>
          </w:p>
        </w:tc>
        <w:tc>
          <w:tcPr>
            <w:tcW w:w="0" w:type="auto"/>
            <w:tcBorders>
              <w:top w:val="nil"/>
              <w:left w:val="nil"/>
              <w:bottom w:val="single" w:sz="4" w:space="0" w:color="auto"/>
              <w:right w:val="single" w:sz="4" w:space="0" w:color="auto"/>
            </w:tcBorders>
            <w:shd w:val="clear" w:color="auto" w:fill="auto"/>
            <w:noWrap/>
            <w:vAlign w:val="center"/>
            <w:hideMark/>
          </w:tcPr>
          <w:p w14:paraId="49A361DE" w14:textId="77777777" w:rsidR="007010FD" w:rsidRPr="008F109E" w:rsidRDefault="007010FD" w:rsidP="001356DE">
            <w:pPr>
              <w:pStyle w:val="TAC"/>
              <w:rPr>
                <w:lang w:val="fi-FI" w:eastAsia="fi-FI"/>
              </w:rPr>
            </w:pPr>
            <w:r w:rsidRPr="008F109E">
              <w:rPr>
                <w:lang w:val="fi-FI" w:eastAsia="fi-FI"/>
              </w:rPr>
              <w:t>1496</w:t>
            </w:r>
          </w:p>
        </w:tc>
        <w:tc>
          <w:tcPr>
            <w:tcW w:w="0" w:type="auto"/>
            <w:tcBorders>
              <w:top w:val="nil"/>
              <w:left w:val="nil"/>
              <w:bottom w:val="single" w:sz="4" w:space="0" w:color="auto"/>
              <w:right w:val="single" w:sz="4" w:space="0" w:color="auto"/>
            </w:tcBorders>
            <w:shd w:val="clear" w:color="auto" w:fill="auto"/>
            <w:noWrap/>
            <w:vAlign w:val="center"/>
            <w:hideMark/>
          </w:tcPr>
          <w:p w14:paraId="1BEE4B4E" w14:textId="77777777" w:rsidR="007010FD" w:rsidRPr="008F109E" w:rsidRDefault="007010FD" w:rsidP="001356DE">
            <w:pPr>
              <w:pStyle w:val="TAC"/>
              <w:rPr>
                <w:lang w:val="fi-FI" w:eastAsia="fi-FI"/>
              </w:rPr>
            </w:pPr>
            <w:r w:rsidRPr="008F109E">
              <w:rPr>
                <w:lang w:val="fi-FI" w:eastAsia="fi-FI"/>
              </w:rPr>
              <w:t>2109</w:t>
            </w:r>
          </w:p>
        </w:tc>
        <w:tc>
          <w:tcPr>
            <w:tcW w:w="0" w:type="auto"/>
            <w:tcBorders>
              <w:top w:val="nil"/>
              <w:left w:val="nil"/>
              <w:bottom w:val="single" w:sz="4" w:space="0" w:color="auto"/>
              <w:right w:val="single" w:sz="4" w:space="0" w:color="auto"/>
            </w:tcBorders>
            <w:shd w:val="clear" w:color="auto" w:fill="auto"/>
            <w:noWrap/>
            <w:vAlign w:val="center"/>
            <w:hideMark/>
          </w:tcPr>
          <w:p w14:paraId="1FCBB805" w14:textId="77777777" w:rsidR="007010FD" w:rsidRPr="008F109E" w:rsidRDefault="007010FD" w:rsidP="001356DE">
            <w:pPr>
              <w:pStyle w:val="TAC"/>
              <w:rPr>
                <w:lang w:val="fi-FI" w:eastAsia="fi-FI"/>
              </w:rPr>
            </w:pPr>
            <w:r w:rsidRPr="008F109E">
              <w:rPr>
                <w:lang w:val="fi-FI" w:eastAsia="fi-FI"/>
              </w:rPr>
              <w:t>2244</w:t>
            </w:r>
          </w:p>
        </w:tc>
        <w:tc>
          <w:tcPr>
            <w:tcW w:w="0" w:type="auto"/>
            <w:tcBorders>
              <w:top w:val="nil"/>
              <w:left w:val="nil"/>
              <w:bottom w:val="single" w:sz="4" w:space="0" w:color="auto"/>
              <w:right w:val="single" w:sz="4" w:space="0" w:color="auto"/>
            </w:tcBorders>
            <w:shd w:val="clear" w:color="auto" w:fill="auto"/>
            <w:noWrap/>
            <w:vAlign w:val="bottom"/>
            <w:hideMark/>
          </w:tcPr>
          <w:p w14:paraId="655F52A2" w14:textId="77777777" w:rsidR="007010FD" w:rsidRPr="008F109E" w:rsidRDefault="007010FD" w:rsidP="001356DE">
            <w:pPr>
              <w:pStyle w:val="TAC"/>
              <w:rPr>
                <w:rFonts w:ascii="Calibri" w:hAnsi="Calibri"/>
                <w:sz w:val="22"/>
                <w:szCs w:val="22"/>
                <w:lang w:val="fi-FI" w:eastAsia="fi-FI"/>
              </w:rPr>
            </w:pPr>
            <w:r w:rsidRPr="008F109E">
              <w:rPr>
                <w:rFonts w:ascii="Calibri" w:hAnsi="Calibri"/>
                <w:sz w:val="22"/>
                <w:szCs w:val="22"/>
                <w:lang w:val="fi-FI" w:eastAsia="fi-FI"/>
              </w:rPr>
              <w:t>2812</w:t>
            </w:r>
          </w:p>
        </w:tc>
        <w:tc>
          <w:tcPr>
            <w:tcW w:w="0" w:type="auto"/>
            <w:tcBorders>
              <w:top w:val="nil"/>
              <w:left w:val="nil"/>
              <w:bottom w:val="single" w:sz="4" w:space="0" w:color="auto"/>
              <w:right w:val="single" w:sz="4" w:space="0" w:color="auto"/>
            </w:tcBorders>
            <w:shd w:val="clear" w:color="auto" w:fill="auto"/>
            <w:noWrap/>
            <w:vAlign w:val="bottom"/>
            <w:hideMark/>
          </w:tcPr>
          <w:p w14:paraId="14F2013F" w14:textId="77777777" w:rsidR="007010FD" w:rsidRPr="008F109E" w:rsidRDefault="007010FD" w:rsidP="001356DE">
            <w:pPr>
              <w:pStyle w:val="TAC"/>
              <w:rPr>
                <w:rFonts w:ascii="Calibri" w:hAnsi="Calibri"/>
                <w:sz w:val="22"/>
                <w:szCs w:val="22"/>
                <w:lang w:val="fi-FI" w:eastAsia="fi-FI"/>
              </w:rPr>
            </w:pPr>
            <w:r w:rsidRPr="008F109E">
              <w:rPr>
                <w:rFonts w:ascii="Calibri" w:hAnsi="Calibri"/>
                <w:sz w:val="22"/>
                <w:szCs w:val="22"/>
                <w:lang w:val="fi-FI" w:eastAsia="fi-FI"/>
              </w:rPr>
              <w:t>3212</w:t>
            </w:r>
          </w:p>
        </w:tc>
      </w:tr>
      <w:tr w:rsidR="007010FD" w:rsidRPr="008F109E" w14:paraId="726CB5C8" w14:textId="77777777" w:rsidTr="001356DE">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9E3FFF0"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66</w:t>
            </w:r>
          </w:p>
        </w:tc>
        <w:tc>
          <w:tcPr>
            <w:tcW w:w="0" w:type="auto"/>
            <w:tcBorders>
              <w:top w:val="nil"/>
              <w:left w:val="nil"/>
              <w:bottom w:val="single" w:sz="4" w:space="0" w:color="auto"/>
              <w:right w:val="single" w:sz="4" w:space="0" w:color="auto"/>
            </w:tcBorders>
            <w:shd w:val="clear" w:color="auto" w:fill="auto"/>
            <w:noWrap/>
            <w:vAlign w:val="center"/>
            <w:hideMark/>
          </w:tcPr>
          <w:p w14:paraId="5ADE6617" w14:textId="77777777" w:rsidR="007010FD" w:rsidRPr="008F109E" w:rsidRDefault="007010FD" w:rsidP="001356DE">
            <w:pPr>
              <w:pStyle w:val="TAC"/>
              <w:rPr>
                <w:lang w:val="fi-FI" w:eastAsia="fi-FI"/>
              </w:rPr>
            </w:pPr>
            <w:r w:rsidRPr="008F109E">
              <w:rPr>
                <w:lang w:val="fi-FI" w:eastAsia="fi-FI"/>
              </w:rPr>
              <w:t>1710</w:t>
            </w:r>
          </w:p>
        </w:tc>
        <w:tc>
          <w:tcPr>
            <w:tcW w:w="0" w:type="auto"/>
            <w:tcBorders>
              <w:top w:val="nil"/>
              <w:left w:val="nil"/>
              <w:bottom w:val="single" w:sz="4" w:space="0" w:color="auto"/>
              <w:right w:val="single" w:sz="4" w:space="0" w:color="auto"/>
            </w:tcBorders>
            <w:shd w:val="clear" w:color="auto" w:fill="auto"/>
            <w:noWrap/>
            <w:vAlign w:val="center"/>
            <w:hideMark/>
          </w:tcPr>
          <w:p w14:paraId="20FF5A46" w14:textId="77777777" w:rsidR="007010FD" w:rsidRPr="008F109E" w:rsidRDefault="007010FD" w:rsidP="001356DE">
            <w:pPr>
              <w:pStyle w:val="TAC"/>
              <w:rPr>
                <w:lang w:val="fi-FI" w:eastAsia="fi-FI"/>
              </w:rPr>
            </w:pPr>
            <w:r w:rsidRPr="008F109E">
              <w:rPr>
                <w:lang w:val="fi-FI" w:eastAsia="fi-FI"/>
              </w:rPr>
              <w:t>1780</w:t>
            </w:r>
          </w:p>
        </w:tc>
        <w:tc>
          <w:tcPr>
            <w:tcW w:w="0" w:type="auto"/>
            <w:tcBorders>
              <w:top w:val="nil"/>
              <w:left w:val="nil"/>
              <w:bottom w:val="single" w:sz="4" w:space="0" w:color="auto"/>
              <w:right w:val="single" w:sz="4" w:space="0" w:color="auto"/>
            </w:tcBorders>
            <w:shd w:val="clear" w:color="auto" w:fill="auto"/>
            <w:noWrap/>
            <w:vAlign w:val="center"/>
            <w:hideMark/>
          </w:tcPr>
          <w:p w14:paraId="7F36E1B4" w14:textId="77777777" w:rsidR="007010FD" w:rsidRPr="008F109E" w:rsidRDefault="007010FD" w:rsidP="001356DE">
            <w:pPr>
              <w:pStyle w:val="TAC"/>
              <w:rPr>
                <w:lang w:val="fi-FI" w:eastAsia="fi-FI"/>
              </w:rPr>
            </w:pPr>
            <w:r w:rsidRPr="008F109E">
              <w:rPr>
                <w:lang w:val="fi-FI" w:eastAsia="fi-FI"/>
              </w:rPr>
              <w:t>2110</w:t>
            </w:r>
          </w:p>
        </w:tc>
        <w:tc>
          <w:tcPr>
            <w:tcW w:w="0" w:type="auto"/>
            <w:tcBorders>
              <w:top w:val="nil"/>
              <w:left w:val="nil"/>
              <w:bottom w:val="single" w:sz="4" w:space="0" w:color="auto"/>
              <w:right w:val="single" w:sz="4" w:space="0" w:color="auto"/>
            </w:tcBorders>
            <w:shd w:val="clear" w:color="auto" w:fill="auto"/>
            <w:noWrap/>
            <w:vAlign w:val="center"/>
            <w:hideMark/>
          </w:tcPr>
          <w:p w14:paraId="777DB205" w14:textId="77777777" w:rsidR="007010FD" w:rsidRPr="008F109E" w:rsidRDefault="007010FD" w:rsidP="001356DE">
            <w:pPr>
              <w:pStyle w:val="TAC"/>
              <w:rPr>
                <w:lang w:val="fi-FI" w:eastAsia="fi-FI"/>
              </w:rPr>
            </w:pPr>
            <w:r w:rsidRPr="008F109E">
              <w:rPr>
                <w:lang w:val="fi-FI" w:eastAsia="fi-FI"/>
              </w:rPr>
              <w:t>2200</w:t>
            </w:r>
          </w:p>
        </w:tc>
        <w:tc>
          <w:tcPr>
            <w:tcW w:w="0" w:type="auto"/>
            <w:tcBorders>
              <w:top w:val="nil"/>
              <w:left w:val="nil"/>
              <w:bottom w:val="single" w:sz="4" w:space="0" w:color="auto"/>
              <w:right w:val="single" w:sz="4" w:space="0" w:color="auto"/>
            </w:tcBorders>
            <w:shd w:val="clear" w:color="auto" w:fill="auto"/>
            <w:noWrap/>
            <w:vAlign w:val="center"/>
            <w:hideMark/>
          </w:tcPr>
          <w:p w14:paraId="2C235EEE" w14:textId="77777777" w:rsidR="007010FD" w:rsidRPr="008F109E" w:rsidRDefault="007010FD" w:rsidP="001356DE">
            <w:pPr>
              <w:pStyle w:val="TAC"/>
              <w:rPr>
                <w:lang w:val="fi-FI" w:eastAsia="fi-FI"/>
              </w:rPr>
            </w:pPr>
            <w:r w:rsidRPr="008F109E">
              <w:rPr>
                <w:lang w:val="fi-FI" w:eastAsia="fi-FI"/>
              </w:rPr>
              <w:t>3420</w:t>
            </w:r>
          </w:p>
        </w:tc>
        <w:tc>
          <w:tcPr>
            <w:tcW w:w="0" w:type="auto"/>
            <w:tcBorders>
              <w:top w:val="nil"/>
              <w:left w:val="nil"/>
              <w:bottom w:val="single" w:sz="4" w:space="0" w:color="auto"/>
              <w:right w:val="single" w:sz="4" w:space="0" w:color="auto"/>
            </w:tcBorders>
            <w:shd w:val="clear" w:color="auto" w:fill="auto"/>
            <w:noWrap/>
            <w:vAlign w:val="center"/>
            <w:hideMark/>
          </w:tcPr>
          <w:p w14:paraId="63FDA6B4" w14:textId="77777777" w:rsidR="007010FD" w:rsidRPr="008F109E" w:rsidRDefault="007010FD" w:rsidP="001356DE">
            <w:pPr>
              <w:pStyle w:val="TAC"/>
              <w:rPr>
                <w:lang w:val="fi-FI" w:eastAsia="fi-FI"/>
              </w:rPr>
            </w:pPr>
            <w:r w:rsidRPr="008F109E">
              <w:rPr>
                <w:lang w:val="fi-FI" w:eastAsia="fi-FI"/>
              </w:rPr>
              <w:t>3560</w:t>
            </w:r>
          </w:p>
        </w:tc>
        <w:tc>
          <w:tcPr>
            <w:tcW w:w="0" w:type="auto"/>
            <w:tcBorders>
              <w:top w:val="nil"/>
              <w:left w:val="nil"/>
              <w:bottom w:val="single" w:sz="4" w:space="0" w:color="auto"/>
              <w:right w:val="single" w:sz="4" w:space="0" w:color="auto"/>
            </w:tcBorders>
            <w:shd w:val="clear" w:color="auto" w:fill="auto"/>
            <w:noWrap/>
            <w:vAlign w:val="center"/>
            <w:hideMark/>
          </w:tcPr>
          <w:p w14:paraId="14F123DB" w14:textId="77777777" w:rsidR="007010FD" w:rsidRPr="008F109E" w:rsidRDefault="007010FD" w:rsidP="001356DE">
            <w:pPr>
              <w:pStyle w:val="TAC"/>
              <w:rPr>
                <w:lang w:val="fi-FI" w:eastAsia="fi-FI"/>
              </w:rPr>
            </w:pPr>
            <w:r w:rsidRPr="008F109E">
              <w:rPr>
                <w:lang w:val="fi-FI" w:eastAsia="fi-FI"/>
              </w:rPr>
              <w:t>5130</w:t>
            </w:r>
          </w:p>
        </w:tc>
        <w:tc>
          <w:tcPr>
            <w:tcW w:w="0" w:type="auto"/>
            <w:tcBorders>
              <w:top w:val="nil"/>
              <w:left w:val="nil"/>
              <w:bottom w:val="single" w:sz="4" w:space="0" w:color="auto"/>
              <w:right w:val="single" w:sz="4" w:space="0" w:color="auto"/>
            </w:tcBorders>
            <w:shd w:val="clear" w:color="auto" w:fill="auto"/>
            <w:noWrap/>
            <w:vAlign w:val="center"/>
            <w:hideMark/>
          </w:tcPr>
          <w:p w14:paraId="01F94195" w14:textId="77777777" w:rsidR="007010FD" w:rsidRPr="008F109E" w:rsidRDefault="007010FD" w:rsidP="001356DE">
            <w:pPr>
              <w:pStyle w:val="TAC"/>
              <w:rPr>
                <w:lang w:val="fi-FI" w:eastAsia="fi-FI"/>
              </w:rPr>
            </w:pPr>
            <w:r w:rsidRPr="008F109E">
              <w:rPr>
                <w:lang w:val="fi-FI" w:eastAsia="fi-FI"/>
              </w:rPr>
              <w:t>5340</w:t>
            </w:r>
          </w:p>
        </w:tc>
        <w:tc>
          <w:tcPr>
            <w:tcW w:w="0" w:type="auto"/>
            <w:tcBorders>
              <w:top w:val="nil"/>
              <w:left w:val="nil"/>
              <w:bottom w:val="single" w:sz="4" w:space="0" w:color="auto"/>
              <w:right w:val="single" w:sz="4" w:space="0" w:color="auto"/>
            </w:tcBorders>
            <w:shd w:val="clear" w:color="auto" w:fill="auto"/>
            <w:noWrap/>
            <w:vAlign w:val="bottom"/>
            <w:hideMark/>
          </w:tcPr>
          <w:p w14:paraId="5255AD5F" w14:textId="77777777" w:rsidR="007010FD" w:rsidRPr="008F109E" w:rsidRDefault="007010FD" w:rsidP="001356DE">
            <w:pPr>
              <w:pStyle w:val="TAC"/>
              <w:rPr>
                <w:rFonts w:ascii="Calibri" w:hAnsi="Calibri"/>
                <w:sz w:val="22"/>
                <w:szCs w:val="22"/>
                <w:lang w:val="fi-FI" w:eastAsia="fi-FI"/>
              </w:rPr>
            </w:pPr>
            <w:r w:rsidRPr="008F109E">
              <w:rPr>
                <w:rFonts w:ascii="Calibri" w:hAnsi="Calibri"/>
                <w:sz w:val="22"/>
                <w:szCs w:val="22"/>
                <w:lang w:val="fi-FI" w:eastAsia="fi-FI"/>
              </w:rPr>
              <w:t>6840</w:t>
            </w:r>
          </w:p>
        </w:tc>
        <w:tc>
          <w:tcPr>
            <w:tcW w:w="0" w:type="auto"/>
            <w:tcBorders>
              <w:top w:val="nil"/>
              <w:left w:val="nil"/>
              <w:bottom w:val="single" w:sz="4" w:space="0" w:color="auto"/>
              <w:right w:val="single" w:sz="4" w:space="0" w:color="auto"/>
            </w:tcBorders>
            <w:shd w:val="clear" w:color="auto" w:fill="auto"/>
            <w:noWrap/>
            <w:vAlign w:val="bottom"/>
            <w:hideMark/>
          </w:tcPr>
          <w:p w14:paraId="3BE8F0DA" w14:textId="77777777" w:rsidR="007010FD" w:rsidRPr="008F109E" w:rsidRDefault="007010FD" w:rsidP="001356DE">
            <w:pPr>
              <w:pStyle w:val="TAC"/>
              <w:rPr>
                <w:rFonts w:ascii="Calibri" w:hAnsi="Calibri"/>
                <w:sz w:val="22"/>
                <w:szCs w:val="22"/>
                <w:lang w:val="fi-FI" w:eastAsia="fi-FI"/>
              </w:rPr>
            </w:pPr>
            <w:r w:rsidRPr="008F109E">
              <w:rPr>
                <w:rFonts w:ascii="Calibri" w:hAnsi="Calibri"/>
                <w:sz w:val="22"/>
                <w:szCs w:val="22"/>
                <w:lang w:val="fi-FI" w:eastAsia="fi-FI"/>
              </w:rPr>
              <w:t>7120</w:t>
            </w:r>
          </w:p>
        </w:tc>
      </w:tr>
    </w:tbl>
    <w:p w14:paraId="4F86AAA6" w14:textId="77777777" w:rsidR="007010FD" w:rsidRPr="008F109E" w:rsidRDefault="007010FD" w:rsidP="007010FD">
      <w:pPr>
        <w:jc w:val="center"/>
        <w:rPr>
          <w:rFonts w:ascii="Arial" w:eastAsia="MS Mincho" w:hAnsi="Arial" w:cs="Arial"/>
          <w:b/>
          <w:bCs/>
          <w:lang w:eastAsia="zh-CN"/>
        </w:rPr>
      </w:pPr>
    </w:p>
    <w:p w14:paraId="7C4D78D8" w14:textId="77777777" w:rsidR="007010FD" w:rsidRPr="008F109E" w:rsidRDefault="007010FD" w:rsidP="007010FD">
      <w:r w:rsidRPr="008F109E">
        <w:t>3</w:t>
      </w:r>
      <w:r w:rsidRPr="008F109E">
        <w:rPr>
          <w:vertAlign w:val="superscript"/>
        </w:rPr>
        <w:t>rd</w:t>
      </w:r>
      <w:r w:rsidRPr="008F109E">
        <w:t xml:space="preserve"> harmonic of band 28 uplink hits downlink of band 66.</w:t>
      </w:r>
    </w:p>
    <w:p w14:paraId="4321EECE" w14:textId="77777777" w:rsidR="007010FD" w:rsidRPr="008F109E" w:rsidRDefault="007010FD" w:rsidP="007010FD">
      <w:pPr>
        <w:pStyle w:val="TH"/>
        <w:rPr>
          <w:rFonts w:eastAsia="MS Mincho"/>
          <w:lang w:eastAsia="ja-JP"/>
        </w:rPr>
      </w:pPr>
      <w:r w:rsidRPr="008F109E">
        <w:rPr>
          <w:rFonts w:eastAsia="MS Mincho"/>
          <w:lang w:eastAsia="zh-CN"/>
        </w:rPr>
        <w:t>Table 5.11.2-</w:t>
      </w:r>
      <w:r w:rsidRPr="008F109E">
        <w:rPr>
          <w:rFonts w:eastAsia="MS Mincho" w:hint="eastAsia"/>
          <w:lang w:eastAsia="ja-JP"/>
        </w:rPr>
        <w:t>2</w:t>
      </w:r>
      <w:r w:rsidRPr="008F109E">
        <w:rPr>
          <w:rFonts w:eastAsia="MS Mincho"/>
          <w:lang w:eastAsia="zh-CN"/>
        </w:rPr>
        <w:t xml:space="preserve">: Impact of UL/DL Harmonic </w:t>
      </w:r>
      <w:r w:rsidRPr="008F109E">
        <w:rPr>
          <w:rFonts w:eastAsia="MS Mincho" w:hint="eastAsia"/>
          <w:lang w:eastAsia="ja-JP"/>
        </w:rPr>
        <w:t>mixing</w:t>
      </w:r>
    </w:p>
    <w:tbl>
      <w:tblPr>
        <w:tblW w:w="0" w:type="auto"/>
        <w:tblInd w:w="-5" w:type="dxa"/>
        <w:tblCellMar>
          <w:left w:w="70" w:type="dxa"/>
          <w:right w:w="70" w:type="dxa"/>
        </w:tblCellMar>
        <w:tblLook w:val="04A0" w:firstRow="1" w:lastRow="0" w:firstColumn="1" w:lastColumn="0" w:noHBand="0" w:noVBand="1"/>
      </w:tblPr>
      <w:tblGrid>
        <w:gridCol w:w="591"/>
        <w:gridCol w:w="899"/>
        <w:gridCol w:w="910"/>
        <w:gridCol w:w="899"/>
        <w:gridCol w:w="910"/>
        <w:gridCol w:w="899"/>
        <w:gridCol w:w="910"/>
        <w:gridCol w:w="899"/>
        <w:gridCol w:w="910"/>
        <w:gridCol w:w="899"/>
        <w:gridCol w:w="910"/>
      </w:tblGrid>
      <w:tr w:rsidR="007010FD" w:rsidRPr="008F109E" w14:paraId="0220D458" w14:textId="77777777" w:rsidTr="001356D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7D323E4" w14:textId="77777777" w:rsidR="007010FD" w:rsidRPr="008F109E" w:rsidRDefault="007010FD"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A148724" w14:textId="77777777" w:rsidR="007010FD" w:rsidRPr="008F109E" w:rsidRDefault="007010FD"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0915B74" w14:textId="77777777" w:rsidR="007010FD" w:rsidRPr="008F109E" w:rsidRDefault="007010FD"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36E2FC8" w14:textId="77777777" w:rsidR="007010FD" w:rsidRPr="008F109E" w:rsidRDefault="007010FD"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52BDFCD" w14:textId="77777777" w:rsidR="007010FD" w:rsidRPr="008F109E" w:rsidRDefault="007010FD"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1F3594A4"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2</w:t>
            </w:r>
            <w:r w:rsidRPr="008F109E">
              <w:rPr>
                <w:rFonts w:ascii="Arial" w:hAnsi="Arial" w:cs="Arial"/>
                <w:b/>
                <w:bCs/>
                <w:sz w:val="18"/>
                <w:szCs w:val="18"/>
                <w:vertAlign w:val="superscript"/>
                <w:lang w:val="fi-FI" w:eastAsia="fi-FI"/>
              </w:rPr>
              <w:t>nd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659410E5"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3</w:t>
            </w:r>
            <w:r w:rsidRPr="008F109E">
              <w:rPr>
                <w:rFonts w:ascii="Arial" w:hAnsi="Arial" w:cs="Arial"/>
                <w:b/>
                <w:bCs/>
                <w:sz w:val="18"/>
                <w:szCs w:val="18"/>
                <w:vertAlign w:val="superscript"/>
                <w:lang w:val="fi-FI" w:eastAsia="fi-FI"/>
              </w:rPr>
              <w:t>rd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7C591FAB"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4th  Harmonic</w:t>
            </w:r>
          </w:p>
        </w:tc>
      </w:tr>
      <w:tr w:rsidR="007010FD" w:rsidRPr="008F109E" w14:paraId="0CCE776B" w14:textId="77777777" w:rsidTr="001356DE">
        <w:trPr>
          <w:trHeight w:val="73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7ED2C4"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Band</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5C6875C8"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en-US" w:eastAsia="fi-FI"/>
              </w:rPr>
              <w:t>UL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2E7B5C90"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UL High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4D9AD129"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4756EB5C"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High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6C8FFD9D"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6B015E07"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High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2E812542"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2B7F326A"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High Band Edge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49BDD364"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Low Band Edge</w:t>
            </w:r>
          </w:p>
        </w:tc>
        <w:tc>
          <w:tcPr>
            <w:tcW w:w="0" w:type="auto"/>
            <w:tcBorders>
              <w:top w:val="nil"/>
              <w:left w:val="nil"/>
              <w:bottom w:val="single" w:sz="4" w:space="0" w:color="auto"/>
              <w:right w:val="single" w:sz="4" w:space="0" w:color="auto"/>
            </w:tcBorders>
            <w:shd w:val="clear" w:color="auto" w:fill="auto"/>
            <w:vAlign w:val="center"/>
            <w:hideMark/>
          </w:tcPr>
          <w:p w14:paraId="126376BA"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High Band Edge</w:t>
            </w:r>
          </w:p>
        </w:tc>
      </w:tr>
      <w:tr w:rsidR="007010FD" w:rsidRPr="008F109E" w14:paraId="7938C404" w14:textId="77777777" w:rsidTr="001356DE">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7C80009"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28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EB65400" w14:textId="77777777" w:rsidR="007010FD" w:rsidRPr="008F109E" w:rsidRDefault="007010FD" w:rsidP="001356DE">
            <w:pPr>
              <w:pStyle w:val="TAC"/>
              <w:rPr>
                <w:lang w:val="fi-FI" w:eastAsia="fi-FI"/>
              </w:rPr>
            </w:pPr>
            <w:r w:rsidRPr="008F109E">
              <w:rPr>
                <w:lang w:val="fi-FI" w:eastAsia="fi-FI"/>
              </w:rPr>
              <w:t>703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3C17212" w14:textId="77777777" w:rsidR="007010FD" w:rsidRPr="008F109E" w:rsidRDefault="007010FD" w:rsidP="001356DE">
            <w:pPr>
              <w:pStyle w:val="TAC"/>
              <w:rPr>
                <w:lang w:val="fi-FI" w:eastAsia="fi-FI"/>
              </w:rPr>
            </w:pPr>
            <w:r w:rsidRPr="008F109E">
              <w:rPr>
                <w:lang w:val="fi-FI" w:eastAsia="fi-FI"/>
              </w:rPr>
              <w:t>748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F41EFF0" w14:textId="77777777" w:rsidR="007010FD" w:rsidRPr="008F109E" w:rsidRDefault="007010FD" w:rsidP="001356DE">
            <w:pPr>
              <w:pStyle w:val="TAC"/>
              <w:rPr>
                <w:lang w:val="fi-FI" w:eastAsia="fi-FI"/>
              </w:rPr>
            </w:pPr>
            <w:r w:rsidRPr="008F109E">
              <w:rPr>
                <w:lang w:val="fi-FI" w:eastAsia="fi-FI"/>
              </w:rPr>
              <w:t>758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9E8408" w14:textId="77777777" w:rsidR="007010FD" w:rsidRPr="008F109E" w:rsidRDefault="007010FD" w:rsidP="001356DE">
            <w:pPr>
              <w:pStyle w:val="TAC"/>
              <w:rPr>
                <w:lang w:val="fi-FI" w:eastAsia="fi-FI"/>
              </w:rPr>
            </w:pPr>
            <w:r w:rsidRPr="008F109E">
              <w:rPr>
                <w:lang w:val="fi-FI" w:eastAsia="fi-FI"/>
              </w:rPr>
              <w:t>803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3C0970" w14:textId="77777777" w:rsidR="007010FD" w:rsidRPr="008F109E" w:rsidRDefault="007010FD" w:rsidP="001356DE">
            <w:pPr>
              <w:pStyle w:val="TAC"/>
              <w:rPr>
                <w:lang w:val="fi-FI" w:eastAsia="fi-FI"/>
              </w:rPr>
            </w:pPr>
            <w:r w:rsidRPr="008F109E">
              <w:rPr>
                <w:lang w:val="fi-FI" w:eastAsia="fi-FI"/>
              </w:rPr>
              <w:t>1516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D42E20E" w14:textId="77777777" w:rsidR="007010FD" w:rsidRPr="008F109E" w:rsidRDefault="007010FD" w:rsidP="001356DE">
            <w:pPr>
              <w:pStyle w:val="TAC"/>
              <w:rPr>
                <w:lang w:val="fi-FI" w:eastAsia="fi-FI"/>
              </w:rPr>
            </w:pPr>
            <w:r w:rsidRPr="008F109E">
              <w:rPr>
                <w:lang w:val="fi-FI" w:eastAsia="fi-FI"/>
              </w:rPr>
              <w:t>1606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9E72129" w14:textId="77777777" w:rsidR="007010FD" w:rsidRPr="008F109E" w:rsidRDefault="007010FD" w:rsidP="001356DE">
            <w:pPr>
              <w:pStyle w:val="TAC"/>
              <w:rPr>
                <w:lang w:val="fi-FI" w:eastAsia="fi-FI"/>
              </w:rPr>
            </w:pPr>
            <w:r w:rsidRPr="008F109E">
              <w:rPr>
                <w:lang w:val="fi-FI" w:eastAsia="fi-FI"/>
              </w:rPr>
              <w:t>2274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2EFCEEE" w14:textId="77777777" w:rsidR="007010FD" w:rsidRPr="008F109E" w:rsidRDefault="007010FD" w:rsidP="001356DE">
            <w:pPr>
              <w:pStyle w:val="TAC"/>
              <w:rPr>
                <w:lang w:val="fi-FI" w:eastAsia="fi-FI"/>
              </w:rPr>
            </w:pPr>
            <w:r w:rsidRPr="008F109E">
              <w:rPr>
                <w:lang w:val="fi-FI" w:eastAsia="fi-FI"/>
              </w:rPr>
              <w:t>2409</w:t>
            </w:r>
          </w:p>
        </w:tc>
        <w:tc>
          <w:tcPr>
            <w:tcW w:w="0" w:type="auto"/>
            <w:tcBorders>
              <w:top w:val="nil"/>
              <w:left w:val="nil"/>
              <w:bottom w:val="single" w:sz="4" w:space="0" w:color="auto"/>
              <w:right w:val="single" w:sz="4" w:space="0" w:color="auto"/>
            </w:tcBorders>
            <w:shd w:val="clear" w:color="auto" w:fill="auto"/>
            <w:noWrap/>
            <w:vAlign w:val="center"/>
            <w:hideMark/>
          </w:tcPr>
          <w:p w14:paraId="44E23A4E" w14:textId="77777777" w:rsidR="007010FD" w:rsidRPr="008F109E" w:rsidRDefault="007010FD" w:rsidP="001356DE">
            <w:pPr>
              <w:pStyle w:val="TAC"/>
              <w:rPr>
                <w:rFonts w:ascii="Calibri" w:hAnsi="Calibri"/>
                <w:sz w:val="22"/>
                <w:szCs w:val="22"/>
                <w:lang w:val="fi-FI" w:eastAsia="fi-FI"/>
              </w:rPr>
            </w:pPr>
            <w:r w:rsidRPr="008F109E">
              <w:rPr>
                <w:rFonts w:ascii="Calibri" w:hAnsi="Calibri"/>
                <w:sz w:val="22"/>
                <w:szCs w:val="22"/>
                <w:lang w:val="fi-FI" w:eastAsia="fi-FI"/>
              </w:rPr>
              <w:t>3032</w:t>
            </w:r>
          </w:p>
        </w:tc>
        <w:tc>
          <w:tcPr>
            <w:tcW w:w="0" w:type="auto"/>
            <w:tcBorders>
              <w:top w:val="nil"/>
              <w:left w:val="nil"/>
              <w:bottom w:val="single" w:sz="4" w:space="0" w:color="auto"/>
              <w:right w:val="single" w:sz="4" w:space="0" w:color="auto"/>
            </w:tcBorders>
            <w:shd w:val="clear" w:color="auto" w:fill="auto"/>
            <w:noWrap/>
            <w:vAlign w:val="center"/>
            <w:hideMark/>
          </w:tcPr>
          <w:p w14:paraId="35E3A4DF" w14:textId="77777777" w:rsidR="007010FD" w:rsidRPr="008F109E" w:rsidRDefault="007010FD" w:rsidP="001356DE">
            <w:pPr>
              <w:pStyle w:val="TAC"/>
              <w:rPr>
                <w:rFonts w:ascii="Calibri" w:hAnsi="Calibri"/>
                <w:sz w:val="22"/>
                <w:szCs w:val="22"/>
                <w:lang w:val="fi-FI" w:eastAsia="fi-FI"/>
              </w:rPr>
            </w:pPr>
            <w:r w:rsidRPr="008F109E">
              <w:rPr>
                <w:rFonts w:ascii="Calibri" w:hAnsi="Calibri"/>
                <w:sz w:val="22"/>
                <w:szCs w:val="22"/>
                <w:lang w:val="fi-FI" w:eastAsia="fi-FI"/>
              </w:rPr>
              <w:t>3212</w:t>
            </w:r>
          </w:p>
        </w:tc>
      </w:tr>
      <w:tr w:rsidR="007010FD" w:rsidRPr="008F109E" w14:paraId="095870FB" w14:textId="77777777" w:rsidTr="001356DE">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1C4D8D3" w14:textId="77777777" w:rsidR="007010FD" w:rsidRPr="008F109E" w:rsidRDefault="007010FD"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66</w:t>
            </w:r>
          </w:p>
        </w:tc>
        <w:tc>
          <w:tcPr>
            <w:tcW w:w="0" w:type="auto"/>
            <w:tcBorders>
              <w:top w:val="nil"/>
              <w:left w:val="nil"/>
              <w:bottom w:val="single" w:sz="4" w:space="0" w:color="auto"/>
              <w:right w:val="single" w:sz="4" w:space="0" w:color="auto"/>
            </w:tcBorders>
            <w:shd w:val="clear" w:color="auto" w:fill="auto"/>
            <w:noWrap/>
            <w:vAlign w:val="center"/>
            <w:hideMark/>
          </w:tcPr>
          <w:p w14:paraId="47BEC46F" w14:textId="77777777" w:rsidR="007010FD" w:rsidRPr="008F109E" w:rsidRDefault="007010FD" w:rsidP="001356DE">
            <w:pPr>
              <w:pStyle w:val="TAC"/>
              <w:rPr>
                <w:lang w:val="fi-FI" w:eastAsia="fi-FI"/>
              </w:rPr>
            </w:pPr>
            <w:r w:rsidRPr="008F109E">
              <w:rPr>
                <w:lang w:val="fi-FI" w:eastAsia="fi-FI"/>
              </w:rPr>
              <w:t>1710</w:t>
            </w:r>
          </w:p>
        </w:tc>
        <w:tc>
          <w:tcPr>
            <w:tcW w:w="0" w:type="auto"/>
            <w:tcBorders>
              <w:top w:val="nil"/>
              <w:left w:val="nil"/>
              <w:bottom w:val="single" w:sz="4" w:space="0" w:color="auto"/>
              <w:right w:val="single" w:sz="4" w:space="0" w:color="auto"/>
            </w:tcBorders>
            <w:shd w:val="clear" w:color="auto" w:fill="auto"/>
            <w:noWrap/>
            <w:vAlign w:val="center"/>
            <w:hideMark/>
          </w:tcPr>
          <w:p w14:paraId="7C82AF7C" w14:textId="77777777" w:rsidR="007010FD" w:rsidRPr="008F109E" w:rsidRDefault="007010FD" w:rsidP="001356DE">
            <w:pPr>
              <w:pStyle w:val="TAC"/>
              <w:rPr>
                <w:lang w:val="fi-FI" w:eastAsia="fi-FI"/>
              </w:rPr>
            </w:pPr>
            <w:r w:rsidRPr="008F109E">
              <w:rPr>
                <w:lang w:val="fi-FI" w:eastAsia="fi-FI"/>
              </w:rPr>
              <w:t>1780</w:t>
            </w:r>
          </w:p>
        </w:tc>
        <w:tc>
          <w:tcPr>
            <w:tcW w:w="0" w:type="auto"/>
            <w:tcBorders>
              <w:top w:val="nil"/>
              <w:left w:val="nil"/>
              <w:bottom w:val="single" w:sz="4" w:space="0" w:color="auto"/>
              <w:right w:val="single" w:sz="4" w:space="0" w:color="auto"/>
            </w:tcBorders>
            <w:shd w:val="clear" w:color="auto" w:fill="auto"/>
            <w:noWrap/>
            <w:vAlign w:val="center"/>
            <w:hideMark/>
          </w:tcPr>
          <w:p w14:paraId="3C932E18" w14:textId="77777777" w:rsidR="007010FD" w:rsidRPr="008F109E" w:rsidRDefault="007010FD" w:rsidP="001356DE">
            <w:pPr>
              <w:pStyle w:val="TAC"/>
              <w:rPr>
                <w:lang w:val="fi-FI" w:eastAsia="fi-FI"/>
              </w:rPr>
            </w:pPr>
            <w:r w:rsidRPr="008F109E">
              <w:rPr>
                <w:lang w:val="fi-FI" w:eastAsia="fi-FI"/>
              </w:rPr>
              <w:t>2110</w:t>
            </w:r>
          </w:p>
        </w:tc>
        <w:tc>
          <w:tcPr>
            <w:tcW w:w="0" w:type="auto"/>
            <w:tcBorders>
              <w:top w:val="nil"/>
              <w:left w:val="nil"/>
              <w:bottom w:val="single" w:sz="4" w:space="0" w:color="auto"/>
              <w:right w:val="single" w:sz="4" w:space="0" w:color="auto"/>
            </w:tcBorders>
            <w:shd w:val="clear" w:color="auto" w:fill="auto"/>
            <w:noWrap/>
            <w:vAlign w:val="center"/>
            <w:hideMark/>
          </w:tcPr>
          <w:p w14:paraId="755C26E8" w14:textId="77777777" w:rsidR="007010FD" w:rsidRPr="008F109E" w:rsidRDefault="007010FD" w:rsidP="001356DE">
            <w:pPr>
              <w:pStyle w:val="TAC"/>
              <w:rPr>
                <w:lang w:val="fi-FI" w:eastAsia="fi-FI"/>
              </w:rPr>
            </w:pPr>
            <w:r w:rsidRPr="008F109E">
              <w:rPr>
                <w:lang w:val="fi-FI" w:eastAsia="fi-FI"/>
              </w:rPr>
              <w:t>2200</w:t>
            </w:r>
          </w:p>
        </w:tc>
        <w:tc>
          <w:tcPr>
            <w:tcW w:w="0" w:type="auto"/>
            <w:tcBorders>
              <w:top w:val="nil"/>
              <w:left w:val="nil"/>
              <w:bottom w:val="single" w:sz="4" w:space="0" w:color="auto"/>
              <w:right w:val="single" w:sz="4" w:space="0" w:color="auto"/>
            </w:tcBorders>
            <w:shd w:val="clear" w:color="auto" w:fill="auto"/>
            <w:noWrap/>
            <w:vAlign w:val="center"/>
            <w:hideMark/>
          </w:tcPr>
          <w:p w14:paraId="6B4D8A77" w14:textId="77777777" w:rsidR="007010FD" w:rsidRPr="008F109E" w:rsidRDefault="007010FD" w:rsidP="001356DE">
            <w:pPr>
              <w:pStyle w:val="TAC"/>
              <w:rPr>
                <w:lang w:val="fi-FI" w:eastAsia="fi-FI"/>
              </w:rPr>
            </w:pPr>
            <w:r w:rsidRPr="008F109E">
              <w:rPr>
                <w:lang w:val="fi-FI" w:eastAsia="fi-FI"/>
              </w:rPr>
              <w:t>4220</w:t>
            </w:r>
          </w:p>
        </w:tc>
        <w:tc>
          <w:tcPr>
            <w:tcW w:w="0" w:type="auto"/>
            <w:tcBorders>
              <w:top w:val="nil"/>
              <w:left w:val="nil"/>
              <w:bottom w:val="single" w:sz="4" w:space="0" w:color="auto"/>
              <w:right w:val="single" w:sz="4" w:space="0" w:color="auto"/>
            </w:tcBorders>
            <w:shd w:val="clear" w:color="auto" w:fill="auto"/>
            <w:noWrap/>
            <w:vAlign w:val="center"/>
            <w:hideMark/>
          </w:tcPr>
          <w:p w14:paraId="18C5DE8F" w14:textId="77777777" w:rsidR="007010FD" w:rsidRPr="008F109E" w:rsidRDefault="007010FD" w:rsidP="001356DE">
            <w:pPr>
              <w:pStyle w:val="TAC"/>
              <w:rPr>
                <w:lang w:val="fi-FI" w:eastAsia="fi-FI"/>
              </w:rPr>
            </w:pPr>
            <w:r w:rsidRPr="008F109E">
              <w:rPr>
                <w:lang w:val="fi-FI" w:eastAsia="fi-FI"/>
              </w:rPr>
              <w:t>4400</w:t>
            </w:r>
          </w:p>
        </w:tc>
        <w:tc>
          <w:tcPr>
            <w:tcW w:w="0" w:type="auto"/>
            <w:tcBorders>
              <w:top w:val="nil"/>
              <w:left w:val="nil"/>
              <w:bottom w:val="single" w:sz="4" w:space="0" w:color="auto"/>
              <w:right w:val="single" w:sz="4" w:space="0" w:color="auto"/>
            </w:tcBorders>
            <w:shd w:val="clear" w:color="auto" w:fill="auto"/>
            <w:noWrap/>
            <w:vAlign w:val="center"/>
            <w:hideMark/>
          </w:tcPr>
          <w:p w14:paraId="79F7DA01" w14:textId="77777777" w:rsidR="007010FD" w:rsidRPr="008F109E" w:rsidRDefault="007010FD" w:rsidP="001356DE">
            <w:pPr>
              <w:pStyle w:val="TAC"/>
              <w:rPr>
                <w:lang w:val="fi-FI" w:eastAsia="fi-FI"/>
              </w:rPr>
            </w:pPr>
            <w:r w:rsidRPr="008F109E">
              <w:rPr>
                <w:lang w:val="fi-FI" w:eastAsia="fi-FI"/>
              </w:rPr>
              <w:t>6330</w:t>
            </w:r>
          </w:p>
        </w:tc>
        <w:tc>
          <w:tcPr>
            <w:tcW w:w="0" w:type="auto"/>
            <w:tcBorders>
              <w:top w:val="nil"/>
              <w:left w:val="nil"/>
              <w:bottom w:val="single" w:sz="4" w:space="0" w:color="auto"/>
              <w:right w:val="single" w:sz="4" w:space="0" w:color="auto"/>
            </w:tcBorders>
            <w:shd w:val="clear" w:color="auto" w:fill="auto"/>
            <w:noWrap/>
            <w:vAlign w:val="center"/>
            <w:hideMark/>
          </w:tcPr>
          <w:p w14:paraId="34735233" w14:textId="77777777" w:rsidR="007010FD" w:rsidRPr="008F109E" w:rsidRDefault="007010FD" w:rsidP="001356DE">
            <w:pPr>
              <w:pStyle w:val="TAC"/>
              <w:rPr>
                <w:lang w:val="fi-FI" w:eastAsia="fi-FI"/>
              </w:rPr>
            </w:pPr>
            <w:r w:rsidRPr="008F109E">
              <w:rPr>
                <w:lang w:val="fi-FI" w:eastAsia="fi-FI"/>
              </w:rPr>
              <w:t>6600</w:t>
            </w:r>
          </w:p>
        </w:tc>
        <w:tc>
          <w:tcPr>
            <w:tcW w:w="0" w:type="auto"/>
            <w:tcBorders>
              <w:top w:val="nil"/>
              <w:left w:val="nil"/>
              <w:bottom w:val="single" w:sz="4" w:space="0" w:color="auto"/>
              <w:right w:val="single" w:sz="4" w:space="0" w:color="auto"/>
            </w:tcBorders>
            <w:shd w:val="clear" w:color="auto" w:fill="auto"/>
            <w:noWrap/>
            <w:vAlign w:val="center"/>
            <w:hideMark/>
          </w:tcPr>
          <w:p w14:paraId="47252F7D" w14:textId="77777777" w:rsidR="007010FD" w:rsidRPr="008F109E" w:rsidRDefault="007010FD" w:rsidP="001356DE">
            <w:pPr>
              <w:pStyle w:val="TAC"/>
              <w:rPr>
                <w:rFonts w:ascii="Calibri" w:hAnsi="Calibri"/>
                <w:sz w:val="22"/>
                <w:szCs w:val="22"/>
                <w:lang w:val="fi-FI" w:eastAsia="fi-FI"/>
              </w:rPr>
            </w:pPr>
            <w:r w:rsidRPr="008F109E">
              <w:rPr>
                <w:rFonts w:ascii="Calibri" w:hAnsi="Calibri"/>
                <w:sz w:val="22"/>
                <w:szCs w:val="22"/>
                <w:lang w:val="fi-FI" w:eastAsia="fi-FI"/>
              </w:rPr>
              <w:t>8440</w:t>
            </w:r>
          </w:p>
        </w:tc>
        <w:tc>
          <w:tcPr>
            <w:tcW w:w="0" w:type="auto"/>
            <w:tcBorders>
              <w:top w:val="nil"/>
              <w:left w:val="nil"/>
              <w:bottom w:val="single" w:sz="4" w:space="0" w:color="auto"/>
              <w:right w:val="single" w:sz="4" w:space="0" w:color="auto"/>
            </w:tcBorders>
            <w:shd w:val="clear" w:color="auto" w:fill="auto"/>
            <w:noWrap/>
            <w:vAlign w:val="center"/>
            <w:hideMark/>
          </w:tcPr>
          <w:p w14:paraId="789BBAC1" w14:textId="77777777" w:rsidR="007010FD" w:rsidRPr="008F109E" w:rsidRDefault="007010FD" w:rsidP="001356DE">
            <w:pPr>
              <w:pStyle w:val="TAC"/>
              <w:rPr>
                <w:rFonts w:ascii="Calibri" w:hAnsi="Calibri"/>
                <w:sz w:val="22"/>
                <w:szCs w:val="22"/>
                <w:lang w:val="fi-FI" w:eastAsia="fi-FI"/>
              </w:rPr>
            </w:pPr>
            <w:r w:rsidRPr="008F109E">
              <w:rPr>
                <w:rFonts w:ascii="Calibri" w:hAnsi="Calibri"/>
                <w:sz w:val="22"/>
                <w:szCs w:val="22"/>
                <w:lang w:val="fi-FI" w:eastAsia="fi-FI"/>
              </w:rPr>
              <w:t>8800</w:t>
            </w:r>
          </w:p>
        </w:tc>
      </w:tr>
    </w:tbl>
    <w:p w14:paraId="20F31232" w14:textId="77777777" w:rsidR="007010FD" w:rsidRPr="008F109E" w:rsidRDefault="007010FD" w:rsidP="007010FD">
      <w:pPr>
        <w:jc w:val="center"/>
        <w:rPr>
          <w:rFonts w:ascii="Arial" w:eastAsia="MS Mincho" w:hAnsi="Arial" w:cs="Arial"/>
          <w:b/>
          <w:bCs/>
          <w:lang w:eastAsia="ja-JP"/>
        </w:rPr>
      </w:pPr>
    </w:p>
    <w:p w14:paraId="280DC6CE" w14:textId="77777777" w:rsidR="007010FD" w:rsidRPr="008F109E" w:rsidRDefault="007010FD" w:rsidP="007010FD">
      <w:pPr>
        <w:rPr>
          <w:rFonts w:eastAsia="MS Mincho"/>
          <w:lang w:eastAsia="ja-JP"/>
        </w:rPr>
      </w:pPr>
      <w:r w:rsidRPr="008F109E">
        <w:rPr>
          <w:rFonts w:eastAsia="MS Mincho"/>
          <w:lang w:eastAsia="ja-JP"/>
        </w:rPr>
        <w:t>There is no harmonic mixing for 28+66.</w:t>
      </w:r>
    </w:p>
    <w:p w14:paraId="3390A0FB" w14:textId="77777777" w:rsidR="007010FD" w:rsidRPr="008F109E" w:rsidRDefault="007010FD" w:rsidP="007010FD">
      <w:pPr>
        <w:pStyle w:val="Heading3"/>
        <w:rPr>
          <w:rFonts w:eastAsia="MS Mincho"/>
          <w:lang w:val="en-US"/>
        </w:rPr>
      </w:pPr>
      <w:bookmarkStart w:id="328" w:name="_Toc42604456"/>
      <w:bookmarkStart w:id="329" w:name="_Toc46228392"/>
      <w:r w:rsidRPr="008F109E">
        <w:rPr>
          <w:rFonts w:eastAsia="MS Mincho"/>
          <w:lang w:val="en-US"/>
        </w:rPr>
        <w:t>5.11.3</w:t>
      </w:r>
      <w:r w:rsidRPr="008F109E">
        <w:rPr>
          <w:rFonts w:eastAsia="MS Mincho"/>
          <w:lang w:val="en-US"/>
        </w:rPr>
        <w:tab/>
        <w:t>∆TIB and ∆RIB values</w:t>
      </w:r>
      <w:bookmarkEnd w:id="328"/>
      <w:bookmarkEnd w:id="329"/>
    </w:p>
    <w:p w14:paraId="4E7C9659" w14:textId="77777777" w:rsidR="007010FD" w:rsidRPr="008F109E" w:rsidRDefault="007010FD" w:rsidP="007010FD">
      <w:pPr>
        <w:rPr>
          <w:rFonts w:eastAsia="MS Mincho"/>
          <w:lang w:val="en-US"/>
        </w:rPr>
      </w:pPr>
      <w:r w:rsidRPr="008F109E">
        <w:rPr>
          <w:rFonts w:eastAsia="MS Mincho"/>
          <w:lang w:val="en-US"/>
        </w:rPr>
        <w:t>dTib and dRib values are copied from CA_7-8 which has also third harmonic relation.</w:t>
      </w:r>
    </w:p>
    <w:p w14:paraId="1CA0B405" w14:textId="77777777" w:rsidR="007010FD" w:rsidRPr="008F109E" w:rsidRDefault="007010FD" w:rsidP="007010FD">
      <w:pPr>
        <w:pStyle w:val="TH"/>
      </w:pPr>
      <w:r w:rsidRPr="008F109E">
        <w:t xml:space="preserve">Table 5.11.3-1: </w:t>
      </w:r>
      <w:r w:rsidRPr="008F109E">
        <w:rPr>
          <w:rFonts w:ascii="Symbol" w:hAnsi="Symbol"/>
        </w:rPr>
        <w:t></w:t>
      </w:r>
      <w:r w:rsidRPr="008F109E">
        <w:rPr>
          <w:rFonts w:ascii="Symbol" w:hAnsi="Symbol"/>
        </w:rPr>
        <w:t></w:t>
      </w:r>
      <w:r w:rsidRPr="008F109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7010FD" w:rsidRPr="008F109E" w14:paraId="2617D367" w14:textId="77777777" w:rsidTr="001356DE">
        <w:trPr>
          <w:jc w:val="center"/>
        </w:trPr>
        <w:tc>
          <w:tcPr>
            <w:tcW w:w="1985" w:type="dxa"/>
            <w:vMerge w:val="restart"/>
            <w:tcBorders>
              <w:top w:val="single" w:sz="4" w:space="0" w:color="auto"/>
              <w:left w:val="single" w:sz="4" w:space="0" w:color="auto"/>
              <w:bottom w:val="single" w:sz="4" w:space="0" w:color="auto"/>
              <w:right w:val="single" w:sz="4" w:space="0" w:color="auto"/>
            </w:tcBorders>
            <w:vAlign w:val="center"/>
            <w:hideMark/>
          </w:tcPr>
          <w:p w14:paraId="5C26D591" w14:textId="77777777" w:rsidR="007010FD" w:rsidRPr="008F109E" w:rsidRDefault="007010FD" w:rsidP="001356DE">
            <w:pPr>
              <w:pStyle w:val="TAC"/>
            </w:pPr>
            <w:r w:rsidRPr="008F109E">
              <w:t>CA_28-66</w:t>
            </w:r>
          </w:p>
        </w:tc>
        <w:tc>
          <w:tcPr>
            <w:tcW w:w="2552" w:type="dxa"/>
            <w:tcBorders>
              <w:top w:val="single" w:sz="4" w:space="0" w:color="auto"/>
              <w:left w:val="single" w:sz="4" w:space="0" w:color="auto"/>
              <w:bottom w:val="single" w:sz="4" w:space="0" w:color="auto"/>
              <w:right w:val="single" w:sz="4" w:space="0" w:color="auto"/>
            </w:tcBorders>
            <w:hideMark/>
          </w:tcPr>
          <w:p w14:paraId="58DC0CE4" w14:textId="77777777" w:rsidR="007010FD" w:rsidRPr="008F109E" w:rsidRDefault="007010FD" w:rsidP="001356DE">
            <w:pPr>
              <w:pStyle w:val="TAC"/>
              <w:rPr>
                <w:lang w:eastAsia="ko-KR"/>
              </w:rPr>
            </w:pPr>
            <w:r w:rsidRPr="008F109E">
              <w:rPr>
                <w:lang w:eastAsia="ko-KR"/>
              </w:rPr>
              <w:t>28</w:t>
            </w:r>
          </w:p>
        </w:tc>
        <w:tc>
          <w:tcPr>
            <w:tcW w:w="2552" w:type="dxa"/>
            <w:tcBorders>
              <w:top w:val="single" w:sz="4" w:space="0" w:color="auto"/>
              <w:left w:val="single" w:sz="4" w:space="0" w:color="auto"/>
              <w:bottom w:val="single" w:sz="4" w:space="0" w:color="auto"/>
              <w:right w:val="single" w:sz="4" w:space="0" w:color="auto"/>
            </w:tcBorders>
            <w:hideMark/>
          </w:tcPr>
          <w:p w14:paraId="0CE77247" w14:textId="77777777" w:rsidR="007010FD" w:rsidRPr="008F109E" w:rsidRDefault="007010FD" w:rsidP="001356DE">
            <w:pPr>
              <w:pStyle w:val="TAC"/>
            </w:pPr>
            <w:r w:rsidRPr="008F109E">
              <w:t>0.6</w:t>
            </w:r>
          </w:p>
        </w:tc>
      </w:tr>
      <w:tr w:rsidR="007010FD" w:rsidRPr="008F109E" w14:paraId="4FAA5232" w14:textId="77777777" w:rsidTr="001356DE">
        <w:trPr>
          <w:jc w:val="center"/>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7B15E670" w14:textId="77777777" w:rsidR="007010FD" w:rsidRPr="008F109E" w:rsidRDefault="007010FD" w:rsidP="001356DE">
            <w:pPr>
              <w:pStyle w:val="TAC"/>
            </w:pPr>
          </w:p>
        </w:tc>
        <w:tc>
          <w:tcPr>
            <w:tcW w:w="2552" w:type="dxa"/>
            <w:tcBorders>
              <w:top w:val="single" w:sz="4" w:space="0" w:color="auto"/>
              <w:left w:val="single" w:sz="4" w:space="0" w:color="auto"/>
              <w:bottom w:val="single" w:sz="4" w:space="0" w:color="auto"/>
              <w:right w:val="single" w:sz="4" w:space="0" w:color="auto"/>
            </w:tcBorders>
            <w:hideMark/>
          </w:tcPr>
          <w:p w14:paraId="12365698" w14:textId="77777777" w:rsidR="007010FD" w:rsidRPr="008F109E" w:rsidRDefault="007010FD" w:rsidP="001356DE">
            <w:pPr>
              <w:pStyle w:val="TAC"/>
              <w:rPr>
                <w:lang w:eastAsia="ko-KR"/>
              </w:rPr>
            </w:pPr>
            <w:r w:rsidRPr="008F109E">
              <w:rPr>
                <w:lang w:eastAsia="ko-KR"/>
              </w:rPr>
              <w:t>66</w:t>
            </w:r>
          </w:p>
        </w:tc>
        <w:tc>
          <w:tcPr>
            <w:tcW w:w="2552" w:type="dxa"/>
            <w:tcBorders>
              <w:top w:val="single" w:sz="4" w:space="0" w:color="auto"/>
              <w:left w:val="single" w:sz="4" w:space="0" w:color="auto"/>
              <w:bottom w:val="single" w:sz="4" w:space="0" w:color="auto"/>
              <w:right w:val="single" w:sz="4" w:space="0" w:color="auto"/>
            </w:tcBorders>
            <w:hideMark/>
          </w:tcPr>
          <w:p w14:paraId="49A4BB18" w14:textId="77777777" w:rsidR="007010FD" w:rsidRPr="008F109E" w:rsidRDefault="007010FD" w:rsidP="001356DE">
            <w:pPr>
              <w:pStyle w:val="TAC"/>
            </w:pPr>
            <w:r w:rsidRPr="008F109E">
              <w:t>0.3</w:t>
            </w:r>
          </w:p>
        </w:tc>
      </w:tr>
    </w:tbl>
    <w:p w14:paraId="54203722" w14:textId="77777777" w:rsidR="007010FD" w:rsidRPr="008F109E" w:rsidRDefault="007010FD" w:rsidP="007010FD">
      <w:pPr>
        <w:pStyle w:val="TH"/>
      </w:pPr>
      <w:r w:rsidRPr="008F109E">
        <w:t xml:space="preserve">Table 5.11.3-2: </w:t>
      </w:r>
      <w:r w:rsidRPr="008F109E">
        <w:rPr>
          <w:rFonts w:ascii="Symbol" w:hAnsi="Symbol"/>
        </w:rPr>
        <w:t></w:t>
      </w:r>
      <w:r w:rsidRPr="008F109E">
        <w:rPr>
          <w:rFonts w:cs="Arial"/>
        </w:rPr>
        <w:t>R</w:t>
      </w:r>
      <w:r w:rsidRPr="008F109E">
        <w:rPr>
          <w:vertAlign w:val="subscript"/>
        </w:rPr>
        <w:t xml:space="preserve"> 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7010FD" w:rsidRPr="008F109E" w14:paraId="620E9684" w14:textId="77777777" w:rsidTr="001356DE">
        <w:trPr>
          <w:jc w:val="center"/>
        </w:trPr>
        <w:tc>
          <w:tcPr>
            <w:tcW w:w="1985" w:type="dxa"/>
            <w:vMerge w:val="restart"/>
            <w:tcBorders>
              <w:top w:val="single" w:sz="4" w:space="0" w:color="auto"/>
              <w:left w:val="single" w:sz="4" w:space="0" w:color="auto"/>
              <w:bottom w:val="single" w:sz="4" w:space="0" w:color="auto"/>
              <w:right w:val="single" w:sz="4" w:space="0" w:color="auto"/>
            </w:tcBorders>
            <w:vAlign w:val="center"/>
            <w:hideMark/>
          </w:tcPr>
          <w:p w14:paraId="72EFED90" w14:textId="77777777" w:rsidR="007010FD" w:rsidRPr="008F109E" w:rsidRDefault="007010FD" w:rsidP="001356DE">
            <w:pPr>
              <w:pStyle w:val="TAC"/>
            </w:pPr>
            <w:r w:rsidRPr="008F109E">
              <w:t>CA_28-66</w:t>
            </w:r>
          </w:p>
        </w:tc>
        <w:tc>
          <w:tcPr>
            <w:tcW w:w="2552" w:type="dxa"/>
            <w:tcBorders>
              <w:top w:val="single" w:sz="4" w:space="0" w:color="auto"/>
              <w:left w:val="single" w:sz="4" w:space="0" w:color="auto"/>
              <w:bottom w:val="single" w:sz="4" w:space="0" w:color="auto"/>
              <w:right w:val="single" w:sz="4" w:space="0" w:color="auto"/>
            </w:tcBorders>
            <w:hideMark/>
          </w:tcPr>
          <w:p w14:paraId="7979A1D3" w14:textId="77777777" w:rsidR="007010FD" w:rsidRPr="008F109E" w:rsidRDefault="007010FD" w:rsidP="001356DE">
            <w:pPr>
              <w:pStyle w:val="TAC"/>
              <w:rPr>
                <w:lang w:eastAsia="ko-KR"/>
              </w:rPr>
            </w:pPr>
            <w:r w:rsidRPr="008F109E">
              <w:t>28</w:t>
            </w:r>
          </w:p>
        </w:tc>
        <w:tc>
          <w:tcPr>
            <w:tcW w:w="2552" w:type="dxa"/>
            <w:tcBorders>
              <w:top w:val="single" w:sz="4" w:space="0" w:color="auto"/>
              <w:left w:val="single" w:sz="4" w:space="0" w:color="auto"/>
              <w:bottom w:val="single" w:sz="4" w:space="0" w:color="auto"/>
              <w:right w:val="single" w:sz="4" w:space="0" w:color="auto"/>
            </w:tcBorders>
            <w:hideMark/>
          </w:tcPr>
          <w:p w14:paraId="4A4206E0" w14:textId="77777777" w:rsidR="007010FD" w:rsidRPr="008F109E" w:rsidRDefault="007010FD" w:rsidP="001356DE">
            <w:pPr>
              <w:pStyle w:val="TAC"/>
            </w:pPr>
            <w:r w:rsidRPr="008F109E">
              <w:t>0.2</w:t>
            </w:r>
          </w:p>
        </w:tc>
      </w:tr>
      <w:tr w:rsidR="007010FD" w:rsidRPr="008F109E" w14:paraId="09A63C52" w14:textId="77777777" w:rsidTr="001356DE">
        <w:trPr>
          <w:jc w:val="center"/>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64B1294E" w14:textId="77777777" w:rsidR="007010FD" w:rsidRPr="008F109E" w:rsidRDefault="007010FD" w:rsidP="001356DE">
            <w:pPr>
              <w:pStyle w:val="TAC"/>
            </w:pPr>
          </w:p>
        </w:tc>
        <w:tc>
          <w:tcPr>
            <w:tcW w:w="2552" w:type="dxa"/>
            <w:tcBorders>
              <w:top w:val="single" w:sz="4" w:space="0" w:color="auto"/>
              <w:left w:val="single" w:sz="4" w:space="0" w:color="auto"/>
              <w:bottom w:val="single" w:sz="4" w:space="0" w:color="auto"/>
              <w:right w:val="single" w:sz="4" w:space="0" w:color="auto"/>
            </w:tcBorders>
            <w:hideMark/>
          </w:tcPr>
          <w:p w14:paraId="7B8A8FFE" w14:textId="77777777" w:rsidR="007010FD" w:rsidRPr="008F109E" w:rsidRDefault="007010FD" w:rsidP="001356DE">
            <w:pPr>
              <w:pStyle w:val="TAC"/>
              <w:rPr>
                <w:lang w:eastAsia="ko-KR"/>
              </w:rPr>
            </w:pPr>
            <w:r w:rsidRPr="008F109E">
              <w:t>66</w:t>
            </w:r>
          </w:p>
        </w:tc>
        <w:tc>
          <w:tcPr>
            <w:tcW w:w="2552" w:type="dxa"/>
            <w:tcBorders>
              <w:top w:val="single" w:sz="4" w:space="0" w:color="auto"/>
              <w:left w:val="single" w:sz="4" w:space="0" w:color="auto"/>
              <w:bottom w:val="single" w:sz="4" w:space="0" w:color="auto"/>
              <w:right w:val="single" w:sz="4" w:space="0" w:color="auto"/>
            </w:tcBorders>
            <w:hideMark/>
          </w:tcPr>
          <w:p w14:paraId="0DC2EA61" w14:textId="77777777" w:rsidR="007010FD" w:rsidRPr="008F109E" w:rsidRDefault="007010FD" w:rsidP="001356DE">
            <w:pPr>
              <w:pStyle w:val="TAC"/>
            </w:pPr>
            <w:r w:rsidRPr="008F109E">
              <w:t>0</w:t>
            </w:r>
          </w:p>
        </w:tc>
      </w:tr>
    </w:tbl>
    <w:p w14:paraId="4964C84A" w14:textId="77777777" w:rsidR="007010FD" w:rsidRPr="008F109E" w:rsidRDefault="007010FD" w:rsidP="007010FD"/>
    <w:p w14:paraId="3A64A90F" w14:textId="77777777" w:rsidR="007010FD" w:rsidRPr="008F109E" w:rsidRDefault="007010FD" w:rsidP="007010FD">
      <w:pPr>
        <w:pStyle w:val="Heading3"/>
        <w:rPr>
          <w:rFonts w:eastAsia="MS Mincho"/>
          <w:lang w:val="en-US"/>
        </w:rPr>
      </w:pPr>
      <w:bookmarkStart w:id="330" w:name="_Toc42604457"/>
      <w:bookmarkStart w:id="331" w:name="_Toc46228393"/>
      <w:r w:rsidRPr="008F109E">
        <w:rPr>
          <w:rFonts w:eastAsia="MS Mincho"/>
          <w:lang w:val="en-US"/>
        </w:rPr>
        <w:t xml:space="preserve">5.11.4 </w:t>
      </w:r>
      <w:r w:rsidRPr="008F109E">
        <w:rPr>
          <w:rFonts w:eastAsia="MS Mincho"/>
          <w:lang w:val="en-US"/>
        </w:rPr>
        <w:tab/>
        <w:t>REFSENS</w:t>
      </w:r>
      <w:bookmarkEnd w:id="330"/>
      <w:bookmarkEnd w:id="331"/>
    </w:p>
    <w:p w14:paraId="42B666B0" w14:textId="77777777" w:rsidR="007010FD" w:rsidRPr="008F109E" w:rsidRDefault="007010FD" w:rsidP="007010FD">
      <w:pPr>
        <w:rPr>
          <w:rFonts w:eastAsia="MS Mincho"/>
          <w:lang w:val="en-US"/>
        </w:rPr>
      </w:pPr>
      <w:r w:rsidRPr="008F109E">
        <w:rPr>
          <w:rFonts w:eastAsia="MS Mincho"/>
          <w:lang w:val="en-US"/>
        </w:rPr>
        <w:t>Similar MSD has been applied to band 66 as band 7 has in CA_7-8, this is because both cases have third harmonic relation.</w:t>
      </w:r>
    </w:p>
    <w:p w14:paraId="6A8E374A" w14:textId="77777777" w:rsidR="007010FD" w:rsidRPr="008F109E" w:rsidRDefault="007010FD" w:rsidP="007010FD">
      <w:pPr>
        <w:pStyle w:val="TH"/>
      </w:pPr>
      <w:r w:rsidRPr="008F109E">
        <w:t>Table 7.3.1A-0a: Reference sensitivity for carrier aggregation QPSK PREFSENS, CA (exceptions due to harmonic issue)</w:t>
      </w:r>
    </w:p>
    <w:tbl>
      <w:tblPr>
        <w:tblW w:w="943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4"/>
        <w:gridCol w:w="847"/>
        <w:gridCol w:w="993"/>
        <w:gridCol w:w="856"/>
        <w:gridCol w:w="993"/>
        <w:gridCol w:w="879"/>
        <w:gridCol w:w="955"/>
        <w:gridCol w:w="849"/>
        <w:gridCol w:w="789"/>
      </w:tblGrid>
      <w:tr w:rsidR="007010FD" w:rsidRPr="008F109E" w14:paraId="367ED32D" w14:textId="77777777" w:rsidTr="001356DE">
        <w:trPr>
          <w:trHeight w:val="255"/>
        </w:trPr>
        <w:tc>
          <w:tcPr>
            <w:tcW w:w="9435" w:type="dxa"/>
            <w:gridSpan w:val="9"/>
            <w:tcBorders>
              <w:top w:val="single" w:sz="4" w:space="0" w:color="auto"/>
              <w:left w:val="single" w:sz="4" w:space="0" w:color="auto"/>
              <w:bottom w:val="single" w:sz="4" w:space="0" w:color="auto"/>
              <w:right w:val="single" w:sz="4" w:space="0" w:color="auto"/>
            </w:tcBorders>
            <w:vAlign w:val="center"/>
            <w:hideMark/>
          </w:tcPr>
          <w:p w14:paraId="6CEC0B6A" w14:textId="77777777" w:rsidR="007010FD" w:rsidRPr="008F109E" w:rsidRDefault="007010FD" w:rsidP="001356DE">
            <w:pPr>
              <w:pStyle w:val="TAC"/>
            </w:pPr>
            <w:r w:rsidRPr="008F109E">
              <w:rPr>
                <w:rFonts w:cs="Arial"/>
                <w:b/>
                <w:bCs/>
              </w:rPr>
              <w:t>Channel bandwidth</w:t>
            </w:r>
          </w:p>
        </w:tc>
      </w:tr>
      <w:tr w:rsidR="007010FD" w:rsidRPr="008F109E" w14:paraId="78CE6F08" w14:textId="77777777" w:rsidTr="001356DE">
        <w:trPr>
          <w:trHeight w:val="255"/>
        </w:trPr>
        <w:tc>
          <w:tcPr>
            <w:tcW w:w="2274" w:type="dxa"/>
            <w:tcBorders>
              <w:top w:val="single" w:sz="4" w:space="0" w:color="auto"/>
              <w:left w:val="single" w:sz="4" w:space="0" w:color="auto"/>
              <w:bottom w:val="single" w:sz="4" w:space="0" w:color="auto"/>
              <w:right w:val="single" w:sz="4" w:space="0" w:color="auto"/>
            </w:tcBorders>
            <w:vAlign w:val="center"/>
            <w:hideMark/>
          </w:tcPr>
          <w:p w14:paraId="3A782DF4" w14:textId="77777777" w:rsidR="007010FD" w:rsidRPr="008F109E" w:rsidRDefault="007010FD" w:rsidP="001356DE">
            <w:pPr>
              <w:pStyle w:val="TAC"/>
              <w:rPr>
                <w:rFonts w:cs="Arial"/>
                <w:szCs w:val="18"/>
              </w:rPr>
            </w:pPr>
            <w:r w:rsidRPr="008F109E">
              <w:rPr>
                <w:rFonts w:cs="Arial"/>
                <w:b/>
                <w:bCs/>
              </w:rPr>
              <w:t>EUTRA CA Configuration</w:t>
            </w:r>
          </w:p>
        </w:tc>
        <w:tc>
          <w:tcPr>
            <w:tcW w:w="847" w:type="dxa"/>
            <w:tcBorders>
              <w:top w:val="single" w:sz="4" w:space="0" w:color="auto"/>
              <w:left w:val="single" w:sz="4" w:space="0" w:color="auto"/>
              <w:bottom w:val="single" w:sz="4" w:space="0" w:color="auto"/>
              <w:right w:val="single" w:sz="4" w:space="0" w:color="auto"/>
            </w:tcBorders>
            <w:vAlign w:val="center"/>
            <w:hideMark/>
          </w:tcPr>
          <w:p w14:paraId="2F87C3DB" w14:textId="77777777" w:rsidR="007010FD" w:rsidRPr="008F109E" w:rsidRDefault="007010FD" w:rsidP="001356DE">
            <w:pPr>
              <w:pStyle w:val="TAC"/>
            </w:pPr>
            <w:r w:rsidRPr="008F109E">
              <w:rPr>
                <w:rFonts w:cs="Arial"/>
                <w:b/>
                <w:bCs/>
              </w:rPr>
              <w:t>EUTRA band</w:t>
            </w:r>
          </w:p>
        </w:tc>
        <w:tc>
          <w:tcPr>
            <w:tcW w:w="993" w:type="dxa"/>
            <w:tcBorders>
              <w:top w:val="single" w:sz="4" w:space="0" w:color="auto"/>
              <w:left w:val="single" w:sz="4" w:space="0" w:color="auto"/>
              <w:bottom w:val="single" w:sz="4" w:space="0" w:color="auto"/>
              <w:right w:val="single" w:sz="4" w:space="0" w:color="auto"/>
            </w:tcBorders>
            <w:vAlign w:val="center"/>
            <w:hideMark/>
          </w:tcPr>
          <w:p w14:paraId="067176B6" w14:textId="77777777" w:rsidR="007010FD" w:rsidRPr="008F109E" w:rsidRDefault="007010FD" w:rsidP="001356DE">
            <w:pPr>
              <w:pStyle w:val="TAH"/>
              <w:rPr>
                <w:rFonts w:cs="Arial"/>
                <w:bCs/>
              </w:rPr>
            </w:pPr>
            <w:r w:rsidRPr="008F109E">
              <w:rPr>
                <w:rFonts w:cs="Arial"/>
                <w:bCs/>
              </w:rPr>
              <w:t>1.4 MHz</w:t>
            </w:r>
          </w:p>
          <w:p w14:paraId="49E3E8E7" w14:textId="77777777" w:rsidR="007010FD" w:rsidRPr="008F109E" w:rsidRDefault="007010FD" w:rsidP="001356DE">
            <w:pPr>
              <w:pStyle w:val="TAC"/>
              <w:rPr>
                <w:rFonts w:eastAsia="MS Mincho" w:cs="Arial"/>
                <w:szCs w:val="18"/>
              </w:rPr>
            </w:pPr>
            <w:r w:rsidRPr="008F109E">
              <w:rPr>
                <w:rFonts w:cs="Arial"/>
                <w:b/>
                <w:bCs/>
              </w:rPr>
              <w:t>(dBm)</w:t>
            </w:r>
          </w:p>
        </w:tc>
        <w:tc>
          <w:tcPr>
            <w:tcW w:w="856" w:type="dxa"/>
            <w:tcBorders>
              <w:top w:val="single" w:sz="4" w:space="0" w:color="auto"/>
              <w:left w:val="single" w:sz="4" w:space="0" w:color="auto"/>
              <w:bottom w:val="single" w:sz="4" w:space="0" w:color="auto"/>
              <w:right w:val="single" w:sz="4" w:space="0" w:color="auto"/>
            </w:tcBorders>
            <w:vAlign w:val="center"/>
            <w:hideMark/>
          </w:tcPr>
          <w:p w14:paraId="476AB604" w14:textId="77777777" w:rsidR="007010FD" w:rsidRPr="008F109E" w:rsidRDefault="007010FD" w:rsidP="001356DE">
            <w:pPr>
              <w:pStyle w:val="TAH"/>
              <w:rPr>
                <w:rFonts w:cs="Arial"/>
                <w:bCs/>
              </w:rPr>
            </w:pPr>
            <w:r w:rsidRPr="008F109E">
              <w:rPr>
                <w:rFonts w:cs="Arial"/>
                <w:bCs/>
              </w:rPr>
              <w:t>3 MHz</w:t>
            </w:r>
          </w:p>
          <w:p w14:paraId="63D597F5" w14:textId="77777777" w:rsidR="007010FD" w:rsidRPr="008F109E" w:rsidRDefault="007010FD" w:rsidP="001356DE">
            <w:pPr>
              <w:pStyle w:val="TAC"/>
              <w:rPr>
                <w:rFonts w:eastAsia="MS Mincho" w:cs="Arial"/>
                <w:szCs w:val="18"/>
              </w:rPr>
            </w:pPr>
            <w:r w:rsidRPr="008F109E">
              <w:rPr>
                <w:rFonts w:cs="Arial"/>
                <w:b/>
                <w:bCs/>
              </w:rPr>
              <w:t>(dBm)</w:t>
            </w:r>
          </w:p>
        </w:tc>
        <w:tc>
          <w:tcPr>
            <w:tcW w:w="993" w:type="dxa"/>
            <w:tcBorders>
              <w:top w:val="single" w:sz="4" w:space="0" w:color="auto"/>
              <w:left w:val="single" w:sz="4" w:space="0" w:color="auto"/>
              <w:bottom w:val="single" w:sz="4" w:space="0" w:color="auto"/>
              <w:right w:val="single" w:sz="4" w:space="0" w:color="auto"/>
            </w:tcBorders>
            <w:vAlign w:val="center"/>
            <w:hideMark/>
          </w:tcPr>
          <w:p w14:paraId="14339069" w14:textId="77777777" w:rsidR="007010FD" w:rsidRPr="008F109E" w:rsidRDefault="007010FD" w:rsidP="001356DE">
            <w:pPr>
              <w:pStyle w:val="TAH"/>
              <w:rPr>
                <w:rFonts w:cs="Arial"/>
                <w:bCs/>
              </w:rPr>
            </w:pPr>
            <w:r w:rsidRPr="008F109E">
              <w:rPr>
                <w:rFonts w:cs="Arial"/>
                <w:bCs/>
              </w:rPr>
              <w:t>5 MHz</w:t>
            </w:r>
          </w:p>
          <w:p w14:paraId="1937D008" w14:textId="77777777" w:rsidR="007010FD" w:rsidRPr="008F109E" w:rsidRDefault="007010FD" w:rsidP="001356DE">
            <w:pPr>
              <w:pStyle w:val="TAC"/>
              <w:rPr>
                <w:rFonts w:eastAsia="MS Mincho" w:cs="Arial"/>
                <w:szCs w:val="18"/>
              </w:rPr>
            </w:pPr>
            <w:r w:rsidRPr="008F109E">
              <w:rPr>
                <w:rFonts w:cs="Arial"/>
                <w:b/>
                <w:bCs/>
              </w:rPr>
              <w:t>(dBm)</w:t>
            </w:r>
          </w:p>
        </w:tc>
        <w:tc>
          <w:tcPr>
            <w:tcW w:w="879" w:type="dxa"/>
            <w:tcBorders>
              <w:top w:val="single" w:sz="4" w:space="0" w:color="auto"/>
              <w:left w:val="single" w:sz="4" w:space="0" w:color="auto"/>
              <w:bottom w:val="single" w:sz="4" w:space="0" w:color="auto"/>
              <w:right w:val="single" w:sz="4" w:space="0" w:color="auto"/>
            </w:tcBorders>
            <w:vAlign w:val="center"/>
            <w:hideMark/>
          </w:tcPr>
          <w:p w14:paraId="0D348C1D" w14:textId="77777777" w:rsidR="007010FD" w:rsidRPr="008F109E" w:rsidRDefault="007010FD" w:rsidP="001356DE">
            <w:pPr>
              <w:pStyle w:val="TAH"/>
              <w:rPr>
                <w:rFonts w:cs="Arial"/>
                <w:bCs/>
              </w:rPr>
            </w:pPr>
            <w:r w:rsidRPr="008F109E">
              <w:rPr>
                <w:rFonts w:cs="Arial"/>
                <w:bCs/>
              </w:rPr>
              <w:t>10 MHz</w:t>
            </w:r>
          </w:p>
          <w:p w14:paraId="33EFF9C5" w14:textId="77777777" w:rsidR="007010FD" w:rsidRPr="008F109E" w:rsidRDefault="007010FD" w:rsidP="001356DE">
            <w:pPr>
              <w:pStyle w:val="TAC"/>
              <w:rPr>
                <w:rFonts w:eastAsia="MS Mincho" w:cs="Arial"/>
                <w:szCs w:val="18"/>
              </w:rPr>
            </w:pPr>
            <w:r w:rsidRPr="008F109E">
              <w:rPr>
                <w:rFonts w:cs="Arial"/>
                <w:b/>
                <w:bCs/>
              </w:rPr>
              <w:t>(dBm)</w:t>
            </w:r>
          </w:p>
        </w:tc>
        <w:tc>
          <w:tcPr>
            <w:tcW w:w="955" w:type="dxa"/>
            <w:tcBorders>
              <w:top w:val="single" w:sz="4" w:space="0" w:color="auto"/>
              <w:left w:val="single" w:sz="4" w:space="0" w:color="auto"/>
              <w:bottom w:val="single" w:sz="4" w:space="0" w:color="auto"/>
              <w:right w:val="single" w:sz="4" w:space="0" w:color="auto"/>
            </w:tcBorders>
            <w:vAlign w:val="center"/>
            <w:hideMark/>
          </w:tcPr>
          <w:p w14:paraId="184DCE1D" w14:textId="77777777" w:rsidR="007010FD" w:rsidRPr="008F109E" w:rsidRDefault="007010FD" w:rsidP="001356DE">
            <w:pPr>
              <w:pStyle w:val="TAH"/>
              <w:rPr>
                <w:rFonts w:cs="Arial"/>
                <w:bCs/>
              </w:rPr>
            </w:pPr>
            <w:r w:rsidRPr="008F109E">
              <w:rPr>
                <w:rFonts w:cs="Arial"/>
                <w:bCs/>
              </w:rPr>
              <w:t>15 MHz</w:t>
            </w:r>
          </w:p>
          <w:p w14:paraId="7BE8F650" w14:textId="77777777" w:rsidR="007010FD" w:rsidRPr="008F109E" w:rsidRDefault="007010FD" w:rsidP="001356DE">
            <w:pPr>
              <w:pStyle w:val="TAC"/>
              <w:rPr>
                <w:rFonts w:eastAsia="MS Mincho" w:cs="Arial"/>
                <w:szCs w:val="18"/>
              </w:rPr>
            </w:pPr>
            <w:r w:rsidRPr="008F109E">
              <w:rPr>
                <w:rFonts w:cs="Arial"/>
                <w:b/>
                <w:bCs/>
              </w:rPr>
              <w:t>(dBm)</w:t>
            </w:r>
          </w:p>
        </w:tc>
        <w:tc>
          <w:tcPr>
            <w:tcW w:w="849" w:type="dxa"/>
            <w:tcBorders>
              <w:top w:val="single" w:sz="4" w:space="0" w:color="auto"/>
              <w:left w:val="single" w:sz="4" w:space="0" w:color="auto"/>
              <w:bottom w:val="single" w:sz="4" w:space="0" w:color="auto"/>
              <w:right w:val="single" w:sz="4" w:space="0" w:color="auto"/>
            </w:tcBorders>
            <w:vAlign w:val="center"/>
            <w:hideMark/>
          </w:tcPr>
          <w:p w14:paraId="333E5BB7" w14:textId="77777777" w:rsidR="007010FD" w:rsidRPr="008F109E" w:rsidRDefault="007010FD" w:rsidP="001356DE">
            <w:pPr>
              <w:pStyle w:val="TAH"/>
              <w:rPr>
                <w:rFonts w:cs="Arial"/>
                <w:bCs/>
              </w:rPr>
            </w:pPr>
            <w:r w:rsidRPr="008F109E">
              <w:rPr>
                <w:rFonts w:cs="Arial"/>
                <w:bCs/>
              </w:rPr>
              <w:t>20 MHz</w:t>
            </w:r>
          </w:p>
          <w:p w14:paraId="7A5150AC" w14:textId="77777777" w:rsidR="007010FD" w:rsidRPr="008F109E" w:rsidRDefault="007010FD" w:rsidP="001356DE">
            <w:pPr>
              <w:pStyle w:val="TAC"/>
            </w:pPr>
            <w:r w:rsidRPr="008F109E">
              <w:rPr>
                <w:rFonts w:cs="Arial"/>
                <w:b/>
                <w:bCs/>
              </w:rPr>
              <w:t>(dBm)</w:t>
            </w:r>
          </w:p>
        </w:tc>
        <w:tc>
          <w:tcPr>
            <w:tcW w:w="789" w:type="dxa"/>
            <w:tcBorders>
              <w:top w:val="single" w:sz="4" w:space="0" w:color="auto"/>
              <w:left w:val="single" w:sz="4" w:space="0" w:color="auto"/>
              <w:bottom w:val="single" w:sz="4" w:space="0" w:color="auto"/>
              <w:right w:val="single" w:sz="4" w:space="0" w:color="auto"/>
            </w:tcBorders>
            <w:vAlign w:val="center"/>
            <w:hideMark/>
          </w:tcPr>
          <w:p w14:paraId="1C90C47B" w14:textId="77777777" w:rsidR="007010FD" w:rsidRPr="008F109E" w:rsidRDefault="007010FD" w:rsidP="001356DE">
            <w:pPr>
              <w:pStyle w:val="TAC"/>
            </w:pPr>
            <w:r w:rsidRPr="008F109E">
              <w:rPr>
                <w:rFonts w:cs="Arial"/>
                <w:b/>
                <w:bCs/>
              </w:rPr>
              <w:t>Duplex mode</w:t>
            </w:r>
          </w:p>
        </w:tc>
      </w:tr>
      <w:tr w:rsidR="007010FD" w:rsidRPr="008F109E" w14:paraId="442B1A52" w14:textId="77777777" w:rsidTr="001356DE">
        <w:trPr>
          <w:trHeight w:val="255"/>
        </w:trPr>
        <w:tc>
          <w:tcPr>
            <w:tcW w:w="2274" w:type="dxa"/>
            <w:tcBorders>
              <w:top w:val="single" w:sz="4" w:space="0" w:color="auto"/>
              <w:left w:val="single" w:sz="4" w:space="0" w:color="auto"/>
              <w:bottom w:val="single" w:sz="4" w:space="0" w:color="auto"/>
              <w:right w:val="single" w:sz="4" w:space="0" w:color="auto"/>
            </w:tcBorders>
            <w:vAlign w:val="center"/>
            <w:hideMark/>
          </w:tcPr>
          <w:p w14:paraId="228689A2" w14:textId="77777777" w:rsidR="007010FD" w:rsidRPr="008F109E" w:rsidRDefault="007010FD" w:rsidP="001356DE">
            <w:pPr>
              <w:pStyle w:val="TAC"/>
              <w:rPr>
                <w:rFonts w:cs="Arial"/>
                <w:szCs w:val="18"/>
                <w:vertAlign w:val="superscript"/>
              </w:rPr>
            </w:pPr>
            <w:r w:rsidRPr="008F109E">
              <w:rPr>
                <w:rFonts w:cs="Arial"/>
                <w:szCs w:val="18"/>
              </w:rPr>
              <w:t>CA_28A-66A</w:t>
            </w:r>
            <w:r w:rsidRPr="008F109E">
              <w:rPr>
                <w:rFonts w:cs="Arial"/>
                <w:szCs w:val="18"/>
                <w:vertAlign w:val="superscript"/>
              </w:rPr>
              <w:t>5,6</w:t>
            </w:r>
          </w:p>
          <w:p w14:paraId="1E5ACBEB" w14:textId="77777777" w:rsidR="007010FD" w:rsidRPr="008F109E" w:rsidRDefault="007010FD" w:rsidP="001356DE">
            <w:pPr>
              <w:spacing w:after="0"/>
              <w:jc w:val="center"/>
              <w:rPr>
                <w:rFonts w:ascii="Arial" w:hAnsi="Arial" w:cs="Arial"/>
                <w:sz w:val="18"/>
                <w:szCs w:val="18"/>
              </w:rPr>
            </w:pPr>
          </w:p>
        </w:tc>
        <w:tc>
          <w:tcPr>
            <w:tcW w:w="847" w:type="dxa"/>
            <w:tcBorders>
              <w:top w:val="single" w:sz="4" w:space="0" w:color="auto"/>
              <w:left w:val="single" w:sz="4" w:space="0" w:color="auto"/>
              <w:bottom w:val="single" w:sz="4" w:space="0" w:color="auto"/>
              <w:right w:val="single" w:sz="4" w:space="0" w:color="auto"/>
            </w:tcBorders>
            <w:hideMark/>
          </w:tcPr>
          <w:p w14:paraId="1C4DB577" w14:textId="77777777" w:rsidR="007010FD" w:rsidRPr="008F109E" w:rsidRDefault="007010FD" w:rsidP="001356DE">
            <w:pPr>
              <w:pStyle w:val="TAC"/>
              <w:rPr>
                <w:rFonts w:cs="Arial"/>
                <w:szCs w:val="18"/>
                <w:lang w:eastAsia="ja-JP"/>
              </w:rPr>
            </w:pPr>
            <w:r w:rsidRPr="008F109E">
              <w:rPr>
                <w:rFonts w:cs="Arial"/>
                <w:szCs w:val="18"/>
                <w:lang w:eastAsia="ja-JP"/>
              </w:rPr>
              <w:t>66</w:t>
            </w:r>
          </w:p>
        </w:tc>
        <w:tc>
          <w:tcPr>
            <w:tcW w:w="993" w:type="dxa"/>
            <w:tcBorders>
              <w:top w:val="single" w:sz="4" w:space="0" w:color="auto"/>
              <w:left w:val="single" w:sz="4" w:space="0" w:color="auto"/>
              <w:bottom w:val="single" w:sz="4" w:space="0" w:color="auto"/>
              <w:right w:val="single" w:sz="4" w:space="0" w:color="auto"/>
            </w:tcBorders>
          </w:tcPr>
          <w:p w14:paraId="6C374775" w14:textId="77777777" w:rsidR="007010FD" w:rsidRPr="008F109E" w:rsidRDefault="007010FD" w:rsidP="001356DE">
            <w:pPr>
              <w:pStyle w:val="TAC"/>
              <w:rPr>
                <w:rFonts w:eastAsia="MS Mincho" w:cs="Arial"/>
                <w:szCs w:val="18"/>
              </w:rPr>
            </w:pPr>
          </w:p>
        </w:tc>
        <w:tc>
          <w:tcPr>
            <w:tcW w:w="856" w:type="dxa"/>
            <w:tcBorders>
              <w:top w:val="single" w:sz="4" w:space="0" w:color="auto"/>
              <w:left w:val="single" w:sz="4" w:space="0" w:color="auto"/>
              <w:bottom w:val="single" w:sz="4" w:space="0" w:color="auto"/>
              <w:right w:val="single" w:sz="4" w:space="0" w:color="auto"/>
            </w:tcBorders>
          </w:tcPr>
          <w:p w14:paraId="1FBD3A4F" w14:textId="77777777" w:rsidR="007010FD" w:rsidRPr="008F109E" w:rsidRDefault="007010FD" w:rsidP="001356DE">
            <w:pPr>
              <w:pStyle w:val="TAC"/>
              <w:rPr>
                <w:rFonts w:eastAsia="MS Mincho" w:cs="Arial"/>
                <w:szCs w:val="18"/>
              </w:rPr>
            </w:pPr>
          </w:p>
        </w:tc>
        <w:tc>
          <w:tcPr>
            <w:tcW w:w="993" w:type="dxa"/>
            <w:tcBorders>
              <w:top w:val="single" w:sz="4" w:space="0" w:color="auto"/>
              <w:left w:val="single" w:sz="4" w:space="0" w:color="auto"/>
              <w:bottom w:val="single" w:sz="4" w:space="0" w:color="auto"/>
              <w:right w:val="single" w:sz="4" w:space="0" w:color="auto"/>
            </w:tcBorders>
            <w:vAlign w:val="bottom"/>
            <w:hideMark/>
          </w:tcPr>
          <w:p w14:paraId="3972A445" w14:textId="77777777" w:rsidR="007010FD" w:rsidRPr="008F109E" w:rsidRDefault="007010FD" w:rsidP="001356DE">
            <w:pPr>
              <w:pStyle w:val="TAC"/>
              <w:rPr>
                <w:rFonts w:cs="Arial"/>
                <w:szCs w:val="18"/>
              </w:rPr>
            </w:pPr>
            <w:r w:rsidRPr="008F109E">
              <w:rPr>
                <w:rFonts w:ascii="Calibri" w:hAnsi="Calibri"/>
                <w:sz w:val="22"/>
                <w:szCs w:val="22"/>
              </w:rPr>
              <w:t>-89,5</w:t>
            </w:r>
          </w:p>
        </w:tc>
        <w:tc>
          <w:tcPr>
            <w:tcW w:w="879" w:type="dxa"/>
            <w:tcBorders>
              <w:top w:val="single" w:sz="4" w:space="0" w:color="auto"/>
              <w:left w:val="single" w:sz="4" w:space="0" w:color="auto"/>
              <w:bottom w:val="single" w:sz="4" w:space="0" w:color="auto"/>
              <w:right w:val="single" w:sz="4" w:space="0" w:color="auto"/>
            </w:tcBorders>
            <w:vAlign w:val="bottom"/>
            <w:hideMark/>
          </w:tcPr>
          <w:p w14:paraId="7E14AE0D" w14:textId="77777777" w:rsidR="007010FD" w:rsidRPr="008F109E" w:rsidRDefault="007010FD" w:rsidP="001356DE">
            <w:pPr>
              <w:pStyle w:val="TAC"/>
              <w:rPr>
                <w:rFonts w:cs="Arial"/>
                <w:szCs w:val="18"/>
              </w:rPr>
            </w:pPr>
            <w:r w:rsidRPr="008F109E">
              <w:rPr>
                <w:rFonts w:ascii="Calibri" w:hAnsi="Calibri"/>
                <w:sz w:val="22"/>
                <w:szCs w:val="22"/>
              </w:rPr>
              <w:t>-88,9</w:t>
            </w:r>
          </w:p>
        </w:tc>
        <w:tc>
          <w:tcPr>
            <w:tcW w:w="955" w:type="dxa"/>
            <w:tcBorders>
              <w:top w:val="single" w:sz="4" w:space="0" w:color="auto"/>
              <w:left w:val="single" w:sz="4" w:space="0" w:color="auto"/>
              <w:bottom w:val="single" w:sz="4" w:space="0" w:color="auto"/>
              <w:right w:val="single" w:sz="4" w:space="0" w:color="auto"/>
            </w:tcBorders>
            <w:vAlign w:val="bottom"/>
            <w:hideMark/>
          </w:tcPr>
          <w:p w14:paraId="7A661165" w14:textId="77777777" w:rsidR="007010FD" w:rsidRPr="008F109E" w:rsidRDefault="007010FD" w:rsidP="001356DE">
            <w:pPr>
              <w:pStyle w:val="TAC"/>
              <w:rPr>
                <w:rFonts w:cs="Arial"/>
                <w:szCs w:val="18"/>
              </w:rPr>
            </w:pPr>
            <w:r w:rsidRPr="008F109E">
              <w:rPr>
                <w:rFonts w:ascii="Calibri" w:hAnsi="Calibri"/>
                <w:sz w:val="22"/>
                <w:szCs w:val="22"/>
              </w:rPr>
              <w:t>-88,5</w:t>
            </w:r>
          </w:p>
        </w:tc>
        <w:tc>
          <w:tcPr>
            <w:tcW w:w="849" w:type="dxa"/>
            <w:tcBorders>
              <w:top w:val="single" w:sz="4" w:space="0" w:color="auto"/>
              <w:left w:val="single" w:sz="4" w:space="0" w:color="auto"/>
              <w:bottom w:val="single" w:sz="4" w:space="0" w:color="auto"/>
              <w:right w:val="single" w:sz="4" w:space="0" w:color="auto"/>
            </w:tcBorders>
            <w:vAlign w:val="bottom"/>
            <w:hideMark/>
          </w:tcPr>
          <w:p w14:paraId="38B64674" w14:textId="77777777" w:rsidR="007010FD" w:rsidRPr="008F109E" w:rsidRDefault="007010FD" w:rsidP="001356DE">
            <w:pPr>
              <w:pStyle w:val="TAC"/>
              <w:rPr>
                <w:rFonts w:cs="Arial"/>
                <w:szCs w:val="18"/>
              </w:rPr>
            </w:pPr>
            <w:r w:rsidRPr="008F109E">
              <w:rPr>
                <w:rFonts w:ascii="Calibri" w:hAnsi="Calibri"/>
                <w:sz w:val="22"/>
                <w:szCs w:val="22"/>
              </w:rPr>
              <w:t>-88,2</w:t>
            </w:r>
          </w:p>
        </w:tc>
        <w:tc>
          <w:tcPr>
            <w:tcW w:w="789" w:type="dxa"/>
            <w:tcBorders>
              <w:top w:val="single" w:sz="4" w:space="0" w:color="auto"/>
              <w:left w:val="single" w:sz="4" w:space="0" w:color="auto"/>
              <w:bottom w:val="single" w:sz="4" w:space="0" w:color="auto"/>
              <w:right w:val="single" w:sz="4" w:space="0" w:color="auto"/>
            </w:tcBorders>
            <w:hideMark/>
          </w:tcPr>
          <w:p w14:paraId="43B9A63C" w14:textId="77777777" w:rsidR="007010FD" w:rsidRPr="008F109E" w:rsidRDefault="007010FD" w:rsidP="001356DE">
            <w:pPr>
              <w:pStyle w:val="TAC"/>
              <w:rPr>
                <w:rFonts w:cs="Arial"/>
                <w:szCs w:val="18"/>
              </w:rPr>
            </w:pPr>
            <w:r w:rsidRPr="008F109E">
              <w:rPr>
                <w:rFonts w:cs="Arial"/>
              </w:rPr>
              <w:t>FDD</w:t>
            </w:r>
          </w:p>
        </w:tc>
      </w:tr>
      <w:tr w:rsidR="007010FD" w:rsidRPr="008F109E" w14:paraId="17C2012B" w14:textId="77777777" w:rsidTr="001356DE">
        <w:trPr>
          <w:trHeight w:val="255"/>
        </w:trPr>
        <w:tc>
          <w:tcPr>
            <w:tcW w:w="9435" w:type="dxa"/>
            <w:gridSpan w:val="9"/>
            <w:tcBorders>
              <w:top w:val="single" w:sz="4" w:space="0" w:color="auto"/>
              <w:left w:val="single" w:sz="4" w:space="0" w:color="auto"/>
              <w:bottom w:val="single" w:sz="4" w:space="0" w:color="auto"/>
              <w:right w:val="single" w:sz="4" w:space="0" w:color="auto"/>
            </w:tcBorders>
            <w:vAlign w:val="center"/>
          </w:tcPr>
          <w:p w14:paraId="449DA36A" w14:textId="77777777" w:rsidR="007010FD" w:rsidRPr="008F109E" w:rsidRDefault="007010FD" w:rsidP="001356DE">
            <w:pPr>
              <w:pStyle w:val="TAN"/>
              <w:rPr>
                <w:rFonts w:cs="Arial"/>
                <w:snapToGrid w:val="0"/>
                <w:lang w:eastAsia="ja-JP"/>
              </w:rPr>
            </w:pPr>
            <w:r w:rsidRPr="008F109E">
              <w:rPr>
                <w:rFonts w:cs="Arial"/>
              </w:rPr>
              <w:t>NOTE 5:</w:t>
            </w:r>
            <w:r w:rsidRPr="008F109E">
              <w:rPr>
                <w:rFonts w:cs="Arial"/>
              </w:rPr>
              <w:tab/>
              <w:t xml:space="preserve">These requirements apply when there is at least one individual RE within the </w:t>
            </w:r>
            <w:r w:rsidRPr="008F109E">
              <w:rPr>
                <w:rFonts w:cs="Arial"/>
                <w:lang w:eastAsia="ja-JP"/>
              </w:rPr>
              <w:t xml:space="preserve">uplink </w:t>
            </w:r>
            <w:r w:rsidRPr="008F109E">
              <w:rPr>
                <w:rFonts w:cs="Arial"/>
              </w:rPr>
              <w:t xml:space="preserve">transmission bandwidth of a low band for which the 3rd </w:t>
            </w:r>
            <w:r w:rsidRPr="008F109E">
              <w:rPr>
                <w:rFonts w:cs="Arial"/>
                <w:lang w:eastAsia="ja-JP"/>
              </w:rPr>
              <w:t xml:space="preserve">transmitter </w:t>
            </w:r>
            <w:r w:rsidRPr="008F109E">
              <w:rPr>
                <w:rFonts w:cs="Arial"/>
              </w:rPr>
              <w:t xml:space="preserve">harmonic is within </w:t>
            </w:r>
            <w:r w:rsidRPr="008F109E">
              <w:rPr>
                <w:rFonts w:cs="Arial"/>
                <w:lang w:eastAsia="ja-JP"/>
              </w:rPr>
              <w:t xml:space="preserve">the downlink </w:t>
            </w:r>
            <w:r w:rsidRPr="008F109E">
              <w:rPr>
                <w:rFonts w:cs="Arial"/>
              </w:rPr>
              <w:t xml:space="preserve">transmission bandwidth of a high band. </w:t>
            </w:r>
          </w:p>
          <w:p w14:paraId="6E92FB5D" w14:textId="16DF2762" w:rsidR="007010FD" w:rsidRPr="008F109E" w:rsidRDefault="007010FD" w:rsidP="001356DE">
            <w:pPr>
              <w:pStyle w:val="TAN"/>
              <w:rPr>
                <w:rFonts w:cs="Arial"/>
              </w:rPr>
            </w:pPr>
            <w:r w:rsidRPr="008F109E">
              <w:rPr>
                <w:rFonts w:cs="Arial"/>
                <w:lang w:eastAsia="ja-JP"/>
              </w:rPr>
              <w:t>NOTE 6:</w:t>
            </w:r>
            <w:r w:rsidRPr="008F109E">
              <w:rPr>
                <w:rFonts w:cs="Arial"/>
                <w:lang w:eastAsia="ja-JP"/>
              </w:rPr>
              <w:tab/>
              <w:t xml:space="preserve">The requirements should be verified for UL EARFCN of a low band (superscript LB) such that </w:t>
            </w:r>
            <w:r w:rsidR="001A0743" w:rsidRPr="008F109E">
              <w:rPr>
                <w:rFonts w:cs="Arial"/>
                <w:noProof/>
                <w:position w:val="-12"/>
                <w:lang w:eastAsia="ja-JP"/>
              </w:rPr>
              <w:drawing>
                <wp:inline distT="0" distB="0" distL="0" distR="0" wp14:anchorId="0D94A75E" wp14:editId="175E473A">
                  <wp:extent cx="1035685" cy="20256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35685" cy="202565"/>
                          </a:xfrm>
                          <a:prstGeom prst="rect">
                            <a:avLst/>
                          </a:prstGeom>
                          <a:noFill/>
                          <a:ln>
                            <a:noFill/>
                          </a:ln>
                        </pic:spPr>
                      </pic:pic>
                    </a:graphicData>
                  </a:graphic>
                </wp:inline>
              </w:drawing>
            </w:r>
            <w:r w:rsidRPr="008F109E">
              <w:rPr>
                <w:rFonts w:cs="Arial"/>
                <w:snapToGrid w:val="0"/>
                <w:lang w:eastAsia="ja-JP"/>
              </w:rPr>
              <w:t xml:space="preserve">in MHz and </w:t>
            </w:r>
            <w:r w:rsidRPr="008F109E">
              <w:rPr>
                <w:rFonts w:cs="Arial"/>
                <w:position w:val="-14"/>
                <w:lang w:eastAsia="zh-CN"/>
              </w:rPr>
              <w:object w:dxaOrig="4900" w:dyaOrig="400" w14:anchorId="1AE58A5B">
                <v:shape id="_x0000_i1031" type="#_x0000_t75" style="width:204pt;height:17.25pt" o:ole="">
                  <v:imagedata r:id="rId16" o:title=""/>
                </v:shape>
                <o:OLEObject Type="Embed" ProgID="Equation.DSMT4" ShapeID="_x0000_i1031" DrawAspect="Content" ObjectID="_1656841300" r:id="rId28"/>
              </w:object>
            </w:r>
            <w:r w:rsidRPr="008F109E">
              <w:rPr>
                <w:rFonts w:cs="Arial"/>
                <w:snapToGrid w:val="0"/>
                <w:lang w:eastAsia="ja-JP"/>
              </w:rPr>
              <w:t xml:space="preserve"> with</w:t>
            </w:r>
            <w:r w:rsidR="001A0743" w:rsidRPr="008F109E">
              <w:rPr>
                <w:rFonts w:cs="Arial"/>
                <w:noProof/>
                <w:position w:val="-10"/>
                <w:lang w:eastAsia="ja-JP"/>
              </w:rPr>
              <w:drawing>
                <wp:inline distT="0" distB="0" distL="0" distR="0" wp14:anchorId="72F98A4A" wp14:editId="1B1BD83E">
                  <wp:extent cx="243205" cy="19685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205" cy="196850"/>
                          </a:xfrm>
                          <a:prstGeom prst="rect">
                            <a:avLst/>
                          </a:prstGeom>
                          <a:noFill/>
                          <a:ln>
                            <a:noFill/>
                          </a:ln>
                        </pic:spPr>
                      </pic:pic>
                    </a:graphicData>
                  </a:graphic>
                </wp:inline>
              </w:drawing>
            </w:r>
            <w:r w:rsidRPr="008F109E">
              <w:rPr>
                <w:rFonts w:cs="Arial"/>
                <w:snapToGrid w:val="0"/>
                <w:lang w:eastAsia="ja-JP"/>
              </w:rPr>
              <w:t xml:space="preserve"> the carrier frequency of a high band in MHz and </w:t>
            </w:r>
            <w:r w:rsidR="001A0743" w:rsidRPr="008F109E">
              <w:rPr>
                <w:rFonts w:cs="Arial"/>
                <w:noProof/>
                <w:position w:val="-12"/>
                <w:lang w:eastAsia="ja-JP"/>
              </w:rPr>
              <w:drawing>
                <wp:inline distT="0" distB="0" distL="0" distR="0" wp14:anchorId="6A3B32CA" wp14:editId="70BF4437">
                  <wp:extent cx="434340" cy="18542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4340" cy="185420"/>
                          </a:xfrm>
                          <a:prstGeom prst="rect">
                            <a:avLst/>
                          </a:prstGeom>
                          <a:noFill/>
                          <a:ln>
                            <a:noFill/>
                          </a:ln>
                        </pic:spPr>
                      </pic:pic>
                    </a:graphicData>
                  </a:graphic>
                </wp:inline>
              </w:drawing>
            </w:r>
            <w:r w:rsidRPr="008F109E">
              <w:rPr>
                <w:rFonts w:cs="Arial"/>
                <w:snapToGrid w:val="0"/>
                <w:lang w:eastAsia="ja-JP"/>
              </w:rPr>
              <w:t xml:space="preserve"> the channel bandwidth configured in the low band.</w:t>
            </w:r>
          </w:p>
        </w:tc>
      </w:tr>
    </w:tbl>
    <w:p w14:paraId="08B39522" w14:textId="77777777" w:rsidR="007010FD" w:rsidRPr="008F109E" w:rsidRDefault="007010FD" w:rsidP="007010FD"/>
    <w:p w14:paraId="6C6CE9E7" w14:textId="77777777" w:rsidR="007010FD" w:rsidRPr="008F109E" w:rsidRDefault="007010FD" w:rsidP="007010FD">
      <w:pPr>
        <w:pStyle w:val="TH"/>
      </w:pPr>
      <w:r w:rsidRPr="008F109E">
        <w:t>Table 7.3.1A-0b: Uplink configuration for the low band (exceptions due to harmonic issue)</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3"/>
        <w:gridCol w:w="785"/>
        <w:gridCol w:w="784"/>
        <w:gridCol w:w="785"/>
        <w:gridCol w:w="785"/>
        <w:gridCol w:w="785"/>
        <w:gridCol w:w="785"/>
        <w:gridCol w:w="788"/>
        <w:gridCol w:w="743"/>
      </w:tblGrid>
      <w:tr w:rsidR="007010FD" w:rsidRPr="008F109E" w14:paraId="6BA4E1AA" w14:textId="77777777" w:rsidTr="001356DE">
        <w:trPr>
          <w:trHeight w:val="255"/>
        </w:trPr>
        <w:tc>
          <w:tcPr>
            <w:tcW w:w="8356" w:type="dxa"/>
            <w:gridSpan w:val="9"/>
            <w:shd w:val="clear" w:color="auto" w:fill="auto"/>
            <w:vAlign w:val="center"/>
          </w:tcPr>
          <w:p w14:paraId="295637BC" w14:textId="77777777" w:rsidR="007010FD" w:rsidRPr="008F109E" w:rsidRDefault="007010FD" w:rsidP="001356DE">
            <w:pPr>
              <w:pStyle w:val="TAH"/>
              <w:rPr>
                <w:rFonts w:cs="Arial"/>
              </w:rPr>
            </w:pPr>
            <w:r w:rsidRPr="008F109E">
              <w:rPr>
                <w:rFonts w:cs="Arial"/>
              </w:rPr>
              <w:t>E-UTRA Band / Channel bandwidth of the high band / N</w:t>
            </w:r>
            <w:r w:rsidRPr="008F109E">
              <w:rPr>
                <w:rFonts w:cs="Arial"/>
                <w:vertAlign w:val="subscript"/>
              </w:rPr>
              <w:t>RB</w:t>
            </w:r>
            <w:r w:rsidRPr="008F109E">
              <w:rPr>
                <w:rFonts w:cs="Arial"/>
              </w:rPr>
              <w:t xml:space="preserve"> / Duplex mode</w:t>
            </w:r>
          </w:p>
        </w:tc>
      </w:tr>
      <w:tr w:rsidR="007010FD" w:rsidRPr="008F109E" w14:paraId="35A8C036" w14:textId="77777777" w:rsidTr="001356DE">
        <w:trPr>
          <w:trHeight w:val="255"/>
        </w:trPr>
        <w:tc>
          <w:tcPr>
            <w:tcW w:w="2122" w:type="dxa"/>
            <w:shd w:val="clear" w:color="auto" w:fill="auto"/>
            <w:vAlign w:val="center"/>
          </w:tcPr>
          <w:p w14:paraId="2F7223B4" w14:textId="77777777" w:rsidR="007010FD" w:rsidRPr="008F109E" w:rsidRDefault="007010FD" w:rsidP="001356DE">
            <w:pPr>
              <w:pStyle w:val="TAH"/>
              <w:rPr>
                <w:rFonts w:eastAsia="MS Mincho" w:cs="Arial"/>
              </w:rPr>
            </w:pPr>
            <w:r w:rsidRPr="008F109E">
              <w:rPr>
                <w:rFonts w:cs="Arial"/>
              </w:rPr>
              <w:t>EUTRA CA Configuration</w:t>
            </w:r>
          </w:p>
        </w:tc>
        <w:tc>
          <w:tcPr>
            <w:tcW w:w="785" w:type="dxa"/>
            <w:shd w:val="clear" w:color="auto" w:fill="auto"/>
            <w:vAlign w:val="center"/>
          </w:tcPr>
          <w:p w14:paraId="48D08E6D" w14:textId="77777777" w:rsidR="007010FD" w:rsidRPr="008F109E" w:rsidRDefault="007010FD" w:rsidP="001356DE">
            <w:pPr>
              <w:pStyle w:val="TAH"/>
              <w:rPr>
                <w:rFonts w:eastAsia="MS Mincho" w:cs="Arial"/>
              </w:rPr>
            </w:pPr>
            <w:r w:rsidRPr="008F109E">
              <w:rPr>
                <w:rFonts w:cs="Arial"/>
              </w:rPr>
              <w:t>UL band</w:t>
            </w:r>
          </w:p>
        </w:tc>
        <w:tc>
          <w:tcPr>
            <w:tcW w:w="784" w:type="dxa"/>
            <w:shd w:val="clear" w:color="auto" w:fill="auto"/>
            <w:vAlign w:val="center"/>
          </w:tcPr>
          <w:p w14:paraId="03F4C3DE" w14:textId="77777777" w:rsidR="007010FD" w:rsidRPr="008F109E" w:rsidRDefault="007010FD" w:rsidP="001356DE">
            <w:pPr>
              <w:pStyle w:val="TAH"/>
              <w:rPr>
                <w:rFonts w:eastAsia="MS Mincho" w:cs="Arial"/>
              </w:rPr>
            </w:pPr>
            <w:r w:rsidRPr="008F109E">
              <w:rPr>
                <w:rFonts w:cs="Arial"/>
              </w:rPr>
              <w:t>1.4 MHz</w:t>
            </w:r>
          </w:p>
        </w:tc>
        <w:tc>
          <w:tcPr>
            <w:tcW w:w="784" w:type="dxa"/>
            <w:shd w:val="clear" w:color="auto" w:fill="auto"/>
            <w:vAlign w:val="center"/>
          </w:tcPr>
          <w:p w14:paraId="600ACE13" w14:textId="77777777" w:rsidR="007010FD" w:rsidRPr="008F109E" w:rsidRDefault="007010FD" w:rsidP="001356DE">
            <w:pPr>
              <w:pStyle w:val="TAH"/>
              <w:rPr>
                <w:rFonts w:eastAsia="MS Mincho" w:cs="Arial"/>
              </w:rPr>
            </w:pPr>
            <w:r w:rsidRPr="008F109E">
              <w:rPr>
                <w:rFonts w:cs="Arial"/>
              </w:rPr>
              <w:t>3 MHz</w:t>
            </w:r>
          </w:p>
        </w:tc>
        <w:tc>
          <w:tcPr>
            <w:tcW w:w="784" w:type="dxa"/>
            <w:shd w:val="clear" w:color="auto" w:fill="auto"/>
            <w:vAlign w:val="center"/>
          </w:tcPr>
          <w:p w14:paraId="1990921C" w14:textId="77777777" w:rsidR="007010FD" w:rsidRPr="008F109E" w:rsidRDefault="007010FD" w:rsidP="001356DE">
            <w:pPr>
              <w:pStyle w:val="TAH"/>
              <w:rPr>
                <w:rFonts w:eastAsia="MS Mincho" w:cs="Arial"/>
              </w:rPr>
            </w:pPr>
            <w:r w:rsidRPr="008F109E">
              <w:rPr>
                <w:rFonts w:cs="Arial"/>
              </w:rPr>
              <w:t>5 MHz</w:t>
            </w:r>
          </w:p>
        </w:tc>
        <w:tc>
          <w:tcPr>
            <w:tcW w:w="784" w:type="dxa"/>
            <w:shd w:val="clear" w:color="auto" w:fill="auto"/>
            <w:vAlign w:val="center"/>
          </w:tcPr>
          <w:p w14:paraId="5A420287" w14:textId="77777777" w:rsidR="007010FD" w:rsidRPr="008F109E" w:rsidRDefault="007010FD" w:rsidP="001356DE">
            <w:pPr>
              <w:pStyle w:val="TAH"/>
              <w:rPr>
                <w:rFonts w:eastAsia="MS Mincho" w:cs="Arial"/>
              </w:rPr>
            </w:pPr>
            <w:r w:rsidRPr="008F109E">
              <w:rPr>
                <w:rFonts w:cs="Arial"/>
              </w:rPr>
              <w:t>10 MHz</w:t>
            </w:r>
          </w:p>
        </w:tc>
        <w:tc>
          <w:tcPr>
            <w:tcW w:w="784" w:type="dxa"/>
            <w:shd w:val="clear" w:color="auto" w:fill="auto"/>
            <w:vAlign w:val="center"/>
          </w:tcPr>
          <w:p w14:paraId="3167E463" w14:textId="77777777" w:rsidR="007010FD" w:rsidRPr="008F109E" w:rsidRDefault="007010FD" w:rsidP="001356DE">
            <w:pPr>
              <w:pStyle w:val="TAH"/>
              <w:rPr>
                <w:rFonts w:eastAsia="MS Mincho" w:cs="Arial"/>
              </w:rPr>
            </w:pPr>
            <w:r w:rsidRPr="008F109E">
              <w:rPr>
                <w:rFonts w:cs="Arial"/>
              </w:rPr>
              <w:t>15 MHz</w:t>
            </w:r>
          </w:p>
        </w:tc>
        <w:tc>
          <w:tcPr>
            <w:tcW w:w="787" w:type="dxa"/>
            <w:shd w:val="clear" w:color="auto" w:fill="auto"/>
            <w:vAlign w:val="center"/>
          </w:tcPr>
          <w:p w14:paraId="79B180A7" w14:textId="77777777" w:rsidR="007010FD" w:rsidRPr="008F109E" w:rsidRDefault="007010FD" w:rsidP="001356DE">
            <w:pPr>
              <w:pStyle w:val="TAH"/>
              <w:rPr>
                <w:rFonts w:eastAsia="MS Mincho" w:cs="Arial"/>
              </w:rPr>
            </w:pPr>
            <w:r w:rsidRPr="008F109E">
              <w:rPr>
                <w:rFonts w:cs="Arial"/>
              </w:rPr>
              <w:t>20 MHz</w:t>
            </w:r>
          </w:p>
        </w:tc>
        <w:tc>
          <w:tcPr>
            <w:tcW w:w="742" w:type="dxa"/>
            <w:shd w:val="clear" w:color="auto" w:fill="auto"/>
            <w:vAlign w:val="center"/>
          </w:tcPr>
          <w:p w14:paraId="29A18CF1" w14:textId="77777777" w:rsidR="007010FD" w:rsidRPr="008F109E" w:rsidRDefault="007010FD" w:rsidP="001356DE">
            <w:pPr>
              <w:pStyle w:val="TAH"/>
              <w:rPr>
                <w:rFonts w:eastAsia="MS Mincho" w:cs="Arial"/>
              </w:rPr>
            </w:pPr>
            <w:r w:rsidRPr="008F109E">
              <w:rPr>
                <w:rFonts w:cs="Arial"/>
              </w:rPr>
              <w:t>Duplex mode</w:t>
            </w:r>
          </w:p>
        </w:tc>
      </w:tr>
      <w:tr w:rsidR="007010FD" w:rsidRPr="008F109E" w14:paraId="30AEE5F7" w14:textId="77777777" w:rsidTr="001356DE">
        <w:trPr>
          <w:trHeight w:val="255"/>
        </w:trPr>
        <w:tc>
          <w:tcPr>
            <w:tcW w:w="2122" w:type="dxa"/>
            <w:shd w:val="clear" w:color="auto" w:fill="auto"/>
            <w:vAlign w:val="center"/>
          </w:tcPr>
          <w:p w14:paraId="25E2961C" w14:textId="77777777" w:rsidR="007010FD" w:rsidRPr="008F109E" w:rsidRDefault="007010FD" w:rsidP="001356DE">
            <w:pPr>
              <w:pStyle w:val="TAC"/>
              <w:rPr>
                <w:rFonts w:cs="Arial"/>
              </w:rPr>
            </w:pPr>
            <w:r w:rsidRPr="008F109E">
              <w:rPr>
                <w:rFonts w:cs="Arial"/>
                <w:szCs w:val="18"/>
              </w:rPr>
              <w:t>CA_28A-66A</w:t>
            </w:r>
          </w:p>
        </w:tc>
        <w:tc>
          <w:tcPr>
            <w:tcW w:w="785" w:type="dxa"/>
            <w:shd w:val="clear" w:color="auto" w:fill="auto"/>
            <w:vAlign w:val="center"/>
          </w:tcPr>
          <w:p w14:paraId="00A57662" w14:textId="77777777" w:rsidR="007010FD" w:rsidRPr="008F109E" w:rsidRDefault="007010FD" w:rsidP="001356DE">
            <w:pPr>
              <w:pStyle w:val="TAC"/>
              <w:rPr>
                <w:rFonts w:cs="Arial"/>
              </w:rPr>
            </w:pPr>
            <w:r w:rsidRPr="008F109E">
              <w:rPr>
                <w:rFonts w:cs="Arial"/>
                <w:lang w:eastAsia="ja-JP"/>
              </w:rPr>
              <w:t>28</w:t>
            </w:r>
          </w:p>
        </w:tc>
        <w:tc>
          <w:tcPr>
            <w:tcW w:w="784" w:type="dxa"/>
            <w:shd w:val="clear" w:color="auto" w:fill="auto"/>
            <w:vAlign w:val="center"/>
          </w:tcPr>
          <w:p w14:paraId="66BB48A5" w14:textId="77777777" w:rsidR="007010FD" w:rsidRPr="008F109E" w:rsidRDefault="007010FD" w:rsidP="001356DE">
            <w:pPr>
              <w:pStyle w:val="TAC"/>
              <w:rPr>
                <w:rFonts w:cs="Arial"/>
              </w:rPr>
            </w:pPr>
          </w:p>
        </w:tc>
        <w:tc>
          <w:tcPr>
            <w:tcW w:w="784" w:type="dxa"/>
            <w:shd w:val="clear" w:color="auto" w:fill="auto"/>
            <w:vAlign w:val="center"/>
          </w:tcPr>
          <w:p w14:paraId="39DEC0E1" w14:textId="77777777" w:rsidR="007010FD" w:rsidRPr="008F109E" w:rsidRDefault="007010FD" w:rsidP="001356DE">
            <w:pPr>
              <w:pStyle w:val="TAC"/>
              <w:rPr>
                <w:rFonts w:cs="Arial"/>
              </w:rPr>
            </w:pPr>
          </w:p>
        </w:tc>
        <w:tc>
          <w:tcPr>
            <w:tcW w:w="784" w:type="dxa"/>
            <w:shd w:val="clear" w:color="auto" w:fill="auto"/>
            <w:vAlign w:val="center"/>
          </w:tcPr>
          <w:p w14:paraId="319A3C00" w14:textId="77777777" w:rsidR="007010FD" w:rsidRPr="008F109E" w:rsidRDefault="007010FD" w:rsidP="001356DE">
            <w:pPr>
              <w:pStyle w:val="TAC"/>
              <w:rPr>
                <w:rFonts w:cs="Arial"/>
              </w:rPr>
            </w:pPr>
            <w:r w:rsidRPr="008F109E">
              <w:rPr>
                <w:rFonts w:cs="Arial"/>
              </w:rPr>
              <w:t>8</w:t>
            </w:r>
          </w:p>
        </w:tc>
        <w:tc>
          <w:tcPr>
            <w:tcW w:w="784" w:type="dxa"/>
            <w:shd w:val="clear" w:color="auto" w:fill="auto"/>
            <w:vAlign w:val="center"/>
          </w:tcPr>
          <w:p w14:paraId="04FC91B0" w14:textId="77777777" w:rsidR="007010FD" w:rsidRPr="008F109E" w:rsidRDefault="007010FD" w:rsidP="001356DE">
            <w:pPr>
              <w:pStyle w:val="TAC"/>
              <w:rPr>
                <w:rFonts w:cs="Arial"/>
              </w:rPr>
            </w:pPr>
            <w:r w:rsidRPr="008F109E">
              <w:rPr>
                <w:rFonts w:cs="Arial"/>
                <w:lang w:eastAsia="ja-JP"/>
              </w:rPr>
              <w:t>16</w:t>
            </w:r>
          </w:p>
        </w:tc>
        <w:tc>
          <w:tcPr>
            <w:tcW w:w="784" w:type="dxa"/>
            <w:shd w:val="clear" w:color="auto" w:fill="auto"/>
            <w:vAlign w:val="center"/>
          </w:tcPr>
          <w:p w14:paraId="686DBD90" w14:textId="77777777" w:rsidR="007010FD" w:rsidRPr="008F109E" w:rsidRDefault="007010FD" w:rsidP="001356DE">
            <w:pPr>
              <w:pStyle w:val="TAC"/>
              <w:rPr>
                <w:rFonts w:cs="Arial"/>
              </w:rPr>
            </w:pPr>
            <w:r w:rsidRPr="008F109E">
              <w:rPr>
                <w:rFonts w:cs="Arial"/>
                <w:lang w:eastAsia="ja-JP"/>
              </w:rPr>
              <w:t>25</w:t>
            </w:r>
          </w:p>
        </w:tc>
        <w:tc>
          <w:tcPr>
            <w:tcW w:w="787" w:type="dxa"/>
            <w:shd w:val="clear" w:color="auto" w:fill="auto"/>
            <w:vAlign w:val="center"/>
          </w:tcPr>
          <w:p w14:paraId="550E3918" w14:textId="77777777" w:rsidR="007010FD" w:rsidRPr="008F109E" w:rsidRDefault="007010FD" w:rsidP="001356DE">
            <w:pPr>
              <w:pStyle w:val="TAC"/>
              <w:rPr>
                <w:rFonts w:cs="Arial"/>
              </w:rPr>
            </w:pPr>
            <w:r w:rsidRPr="008F109E">
              <w:rPr>
                <w:rFonts w:cs="Arial"/>
                <w:lang w:eastAsia="ja-JP"/>
              </w:rPr>
              <w:t>25</w:t>
            </w:r>
          </w:p>
        </w:tc>
        <w:tc>
          <w:tcPr>
            <w:tcW w:w="742" w:type="dxa"/>
            <w:shd w:val="clear" w:color="auto" w:fill="auto"/>
            <w:vAlign w:val="center"/>
          </w:tcPr>
          <w:p w14:paraId="1DB12A42" w14:textId="77777777" w:rsidR="007010FD" w:rsidRPr="008F109E" w:rsidRDefault="007010FD" w:rsidP="001356DE">
            <w:pPr>
              <w:pStyle w:val="TAC"/>
              <w:rPr>
                <w:rFonts w:cs="Arial"/>
              </w:rPr>
            </w:pPr>
            <w:r w:rsidRPr="008F109E">
              <w:rPr>
                <w:rFonts w:cs="Arial"/>
                <w:lang w:eastAsia="ja-JP"/>
              </w:rPr>
              <w:t>FDD</w:t>
            </w:r>
          </w:p>
        </w:tc>
      </w:tr>
    </w:tbl>
    <w:p w14:paraId="40B91337" w14:textId="77777777" w:rsidR="00422BF7" w:rsidRPr="008F109E" w:rsidRDefault="00422BF7" w:rsidP="00430AC9">
      <w:pPr>
        <w:rPr>
          <w:lang w:val="en-US"/>
        </w:rPr>
      </w:pPr>
    </w:p>
    <w:p w14:paraId="172300B2" w14:textId="77777777" w:rsidR="00145C8A" w:rsidRPr="008F109E" w:rsidRDefault="00145C8A" w:rsidP="00145C8A">
      <w:pPr>
        <w:pStyle w:val="Heading2"/>
        <w:rPr>
          <w:rFonts w:ascii="Calibri" w:hAnsi="Calibri"/>
          <w:sz w:val="22"/>
          <w:szCs w:val="22"/>
          <w:lang w:val="en-US" w:eastAsia="zh-CN"/>
        </w:rPr>
      </w:pPr>
      <w:bookmarkStart w:id="332" w:name="_Toc42604458"/>
      <w:bookmarkStart w:id="333" w:name="_Toc46228394"/>
      <w:r w:rsidRPr="008F109E">
        <w:rPr>
          <w:lang w:val="en-US"/>
        </w:rPr>
        <w:t>5.12</w:t>
      </w:r>
      <w:r w:rsidRPr="008F109E">
        <w:rPr>
          <w:rFonts w:ascii="Calibri" w:hAnsi="Calibri"/>
          <w:sz w:val="22"/>
          <w:szCs w:val="22"/>
          <w:lang w:val="en-US" w:eastAsia="sv-SE"/>
        </w:rPr>
        <w:tab/>
      </w:r>
      <w:r w:rsidRPr="008F109E">
        <w:rPr>
          <w:lang w:val="en-US"/>
        </w:rPr>
        <w:t>CA_</w:t>
      </w:r>
      <w:r w:rsidRPr="008F109E">
        <w:rPr>
          <w:lang w:val="en-US" w:eastAsia="zh-CN"/>
        </w:rPr>
        <w:t>3-3</w:t>
      </w:r>
      <w:r w:rsidRPr="008F109E">
        <w:rPr>
          <w:lang w:val="en-US"/>
        </w:rPr>
        <w:t>-</w:t>
      </w:r>
      <w:r w:rsidRPr="008F109E">
        <w:rPr>
          <w:lang w:val="en-US" w:eastAsia="zh-CN"/>
        </w:rPr>
        <w:t>5</w:t>
      </w:r>
      <w:bookmarkEnd w:id="332"/>
      <w:bookmarkEnd w:id="333"/>
    </w:p>
    <w:p w14:paraId="34DE6CBB" w14:textId="77777777" w:rsidR="00145C8A" w:rsidRPr="008F109E" w:rsidRDefault="00145C8A" w:rsidP="00145C8A">
      <w:pPr>
        <w:pStyle w:val="Heading3"/>
        <w:rPr>
          <w:rFonts w:eastAsia="MS Mincho"/>
          <w:lang w:val="en-US"/>
        </w:rPr>
      </w:pPr>
      <w:bookmarkStart w:id="334" w:name="_Toc42604459"/>
      <w:bookmarkStart w:id="335" w:name="_Toc46228395"/>
      <w:r w:rsidRPr="008F109E">
        <w:rPr>
          <w:rFonts w:eastAsia="MS Mincho"/>
          <w:lang w:val="en-US"/>
        </w:rPr>
        <w:t>5.12.1</w:t>
      </w:r>
      <w:r w:rsidRPr="008F109E">
        <w:rPr>
          <w:rFonts w:eastAsia="MS Mincho"/>
          <w:lang w:val="en-US"/>
        </w:rPr>
        <w:tab/>
        <w:t>Channel bandwidths per operating band for CA</w:t>
      </w:r>
      <w:bookmarkEnd w:id="334"/>
      <w:bookmarkEnd w:id="335"/>
    </w:p>
    <w:p w14:paraId="53FE0106" w14:textId="77777777" w:rsidR="00145C8A" w:rsidRPr="008F109E" w:rsidRDefault="00145C8A" w:rsidP="00145C8A">
      <w:pPr>
        <w:pStyle w:val="TH"/>
        <w:rPr>
          <w:lang w:val="en-US" w:eastAsia="zh-CN"/>
        </w:rPr>
      </w:pPr>
      <w:r w:rsidRPr="008F109E">
        <w:rPr>
          <w:lang w:val="en-US" w:eastAsia="zh-CN"/>
        </w:rPr>
        <w:t xml:space="preserve">Table 5.12.1-1: E-UTRA CA configurations and bandwidth combination </w:t>
      </w:r>
      <w:r w:rsidRPr="008F109E">
        <w:t>sets</w:t>
      </w:r>
      <w:r w:rsidRPr="008F109E">
        <w:rPr>
          <w:lang w:val="en-US" w:eastAsia="zh-CN"/>
        </w:rPr>
        <w:t xml:space="preserve"> defined for inter-band 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469"/>
        <w:gridCol w:w="767"/>
        <w:gridCol w:w="587"/>
        <w:gridCol w:w="587"/>
        <w:gridCol w:w="587"/>
        <w:gridCol w:w="587"/>
        <w:gridCol w:w="587"/>
        <w:gridCol w:w="587"/>
        <w:gridCol w:w="1188"/>
        <w:gridCol w:w="1287"/>
      </w:tblGrid>
      <w:tr w:rsidR="00145C8A" w:rsidRPr="008F109E" w14:paraId="3161DE5F" w14:textId="77777777" w:rsidTr="001356DE">
        <w:trPr>
          <w:trHeight w:val="253"/>
          <w:jc w:val="center"/>
        </w:trPr>
        <w:tc>
          <w:tcPr>
            <w:tcW w:w="5000" w:type="pct"/>
            <w:gridSpan w:val="11"/>
            <w:vMerge w:val="restart"/>
            <w:shd w:val="clear" w:color="auto" w:fill="auto"/>
            <w:vAlign w:val="center"/>
            <w:hideMark/>
          </w:tcPr>
          <w:p w14:paraId="527A1AC5" w14:textId="77777777" w:rsidR="00145C8A" w:rsidRPr="008F109E" w:rsidRDefault="00145C8A" w:rsidP="001356DE">
            <w:pPr>
              <w:spacing w:after="0"/>
              <w:jc w:val="center"/>
              <w:rPr>
                <w:rFonts w:ascii="Arial" w:eastAsia="Yu Mincho" w:hAnsi="Arial" w:cs="Arial"/>
                <w:b/>
                <w:bCs/>
                <w:sz w:val="22"/>
                <w:szCs w:val="22"/>
                <w:lang w:val="en-US"/>
              </w:rPr>
            </w:pPr>
            <w:r w:rsidRPr="008F109E">
              <w:rPr>
                <w:rFonts w:ascii="Arial" w:eastAsia="Yu Mincho" w:hAnsi="Arial" w:cs="Arial"/>
                <w:b/>
                <w:bCs/>
                <w:sz w:val="22"/>
                <w:szCs w:val="22"/>
                <w:lang w:val="en-US"/>
              </w:rPr>
              <w:t>E-UTRA CA configuration / Bandwidth combination set</w:t>
            </w:r>
          </w:p>
        </w:tc>
      </w:tr>
      <w:tr w:rsidR="00145C8A" w:rsidRPr="008F109E" w14:paraId="1D694E9E" w14:textId="77777777" w:rsidTr="001356DE">
        <w:trPr>
          <w:trHeight w:val="230"/>
          <w:jc w:val="center"/>
        </w:trPr>
        <w:tc>
          <w:tcPr>
            <w:tcW w:w="5000" w:type="pct"/>
            <w:gridSpan w:val="11"/>
            <w:vMerge/>
            <w:vAlign w:val="center"/>
            <w:hideMark/>
          </w:tcPr>
          <w:p w14:paraId="129C9E15" w14:textId="77777777" w:rsidR="00145C8A" w:rsidRPr="008F109E" w:rsidRDefault="00145C8A" w:rsidP="001356DE">
            <w:pPr>
              <w:spacing w:after="0"/>
              <w:rPr>
                <w:rFonts w:ascii="Arial" w:eastAsia="Yu Mincho" w:hAnsi="Arial" w:cs="Arial"/>
                <w:b/>
                <w:bCs/>
                <w:sz w:val="22"/>
                <w:szCs w:val="22"/>
                <w:lang w:val="en-US"/>
              </w:rPr>
            </w:pPr>
          </w:p>
        </w:tc>
      </w:tr>
      <w:tr w:rsidR="00145C8A" w:rsidRPr="008F109E" w14:paraId="42D5468C" w14:textId="77777777" w:rsidTr="001356DE">
        <w:trPr>
          <w:trHeight w:val="937"/>
          <w:jc w:val="center"/>
        </w:trPr>
        <w:tc>
          <w:tcPr>
            <w:tcW w:w="580" w:type="pct"/>
            <w:vMerge w:val="restart"/>
            <w:shd w:val="clear" w:color="auto" w:fill="auto"/>
            <w:vAlign w:val="center"/>
            <w:hideMark/>
          </w:tcPr>
          <w:p w14:paraId="6BF9C5B5" w14:textId="77777777" w:rsidR="00145C8A" w:rsidRPr="008F109E" w:rsidRDefault="00145C8A" w:rsidP="001356DE">
            <w:pPr>
              <w:spacing w:after="0"/>
              <w:jc w:val="center"/>
              <w:rPr>
                <w:rFonts w:ascii="Arial" w:eastAsia="Yu Mincho" w:hAnsi="Arial" w:cs="Arial"/>
                <w:b/>
                <w:bCs/>
                <w:lang w:val="en-US"/>
              </w:rPr>
            </w:pPr>
            <w:r w:rsidRPr="008F109E">
              <w:rPr>
                <w:rFonts w:ascii="Arial" w:eastAsia="Yu Mincho" w:hAnsi="Arial" w:cs="Arial"/>
                <w:b/>
                <w:bCs/>
                <w:lang w:val="en-US"/>
              </w:rPr>
              <w:t>E-UTRA CA Configuration</w:t>
            </w:r>
          </w:p>
        </w:tc>
        <w:tc>
          <w:tcPr>
            <w:tcW w:w="610" w:type="pct"/>
            <w:vMerge w:val="restart"/>
            <w:shd w:val="clear" w:color="auto" w:fill="auto"/>
            <w:vAlign w:val="center"/>
            <w:hideMark/>
          </w:tcPr>
          <w:p w14:paraId="6822A770" w14:textId="77777777" w:rsidR="00145C8A" w:rsidRPr="008F109E" w:rsidRDefault="00145C8A" w:rsidP="001356DE">
            <w:pPr>
              <w:spacing w:after="0"/>
              <w:jc w:val="center"/>
              <w:rPr>
                <w:rFonts w:ascii="Arial" w:eastAsia="Yu Mincho" w:hAnsi="Arial" w:cs="Arial"/>
                <w:b/>
                <w:bCs/>
                <w:lang w:val="en-US"/>
              </w:rPr>
            </w:pPr>
            <w:r w:rsidRPr="008F109E">
              <w:rPr>
                <w:rFonts w:ascii="Arial" w:eastAsia="Yu Mincho" w:hAnsi="Arial" w:cs="Arial"/>
                <w:b/>
                <w:bCs/>
                <w:lang w:val="en-US"/>
              </w:rPr>
              <w:t>Uplink CA configurations</w:t>
            </w:r>
          </w:p>
        </w:tc>
        <w:tc>
          <w:tcPr>
            <w:tcW w:w="315" w:type="pct"/>
            <w:vMerge w:val="restart"/>
            <w:shd w:val="clear" w:color="auto" w:fill="auto"/>
            <w:vAlign w:val="center"/>
            <w:hideMark/>
          </w:tcPr>
          <w:p w14:paraId="147E691A" w14:textId="77777777" w:rsidR="00145C8A" w:rsidRPr="008F109E" w:rsidRDefault="00145C8A" w:rsidP="001356DE">
            <w:pPr>
              <w:spacing w:after="0"/>
              <w:jc w:val="center"/>
              <w:rPr>
                <w:rFonts w:ascii="Arial" w:eastAsia="Yu Mincho" w:hAnsi="Arial" w:cs="Arial"/>
                <w:b/>
                <w:bCs/>
                <w:lang w:val="en-US"/>
              </w:rPr>
            </w:pPr>
            <w:r w:rsidRPr="008F109E">
              <w:rPr>
                <w:rFonts w:ascii="Arial" w:eastAsia="Yu Mincho" w:hAnsi="Arial" w:cs="Arial"/>
                <w:b/>
                <w:bCs/>
                <w:lang w:val="en-US"/>
              </w:rPr>
              <w:t>E-UTRA Bands</w:t>
            </w:r>
          </w:p>
        </w:tc>
        <w:tc>
          <w:tcPr>
            <w:tcW w:w="396" w:type="pct"/>
            <w:shd w:val="clear" w:color="auto" w:fill="auto"/>
            <w:vAlign w:val="center"/>
            <w:hideMark/>
          </w:tcPr>
          <w:p w14:paraId="5092D61F" w14:textId="77777777" w:rsidR="00145C8A" w:rsidRPr="008F109E" w:rsidRDefault="00145C8A" w:rsidP="001356DE">
            <w:pPr>
              <w:spacing w:after="0"/>
              <w:jc w:val="center"/>
              <w:rPr>
                <w:rFonts w:ascii="Arial" w:eastAsia="Yu Mincho" w:hAnsi="Arial" w:cs="Arial"/>
                <w:b/>
                <w:bCs/>
                <w:lang w:val="en-US"/>
              </w:rPr>
            </w:pPr>
            <w:r w:rsidRPr="008F109E">
              <w:rPr>
                <w:rFonts w:ascii="Arial" w:eastAsia="Yu Mincho" w:hAnsi="Arial" w:cs="Arial"/>
                <w:b/>
                <w:bCs/>
                <w:lang w:val="en-US"/>
              </w:rPr>
              <w:t>1.4</w:t>
            </w:r>
          </w:p>
        </w:tc>
        <w:tc>
          <w:tcPr>
            <w:tcW w:w="396" w:type="pct"/>
            <w:shd w:val="clear" w:color="auto" w:fill="auto"/>
            <w:vAlign w:val="center"/>
            <w:hideMark/>
          </w:tcPr>
          <w:p w14:paraId="2C2D4EA3" w14:textId="77777777" w:rsidR="00145C8A" w:rsidRPr="008F109E" w:rsidRDefault="00145C8A" w:rsidP="001356DE">
            <w:pPr>
              <w:spacing w:after="0"/>
              <w:jc w:val="center"/>
              <w:rPr>
                <w:rFonts w:ascii="Arial" w:eastAsia="Yu Mincho" w:hAnsi="Arial" w:cs="Arial"/>
                <w:b/>
                <w:bCs/>
                <w:lang w:val="en-US"/>
              </w:rPr>
            </w:pPr>
            <w:r w:rsidRPr="008F109E">
              <w:rPr>
                <w:rFonts w:ascii="Arial" w:eastAsia="Yu Mincho" w:hAnsi="Arial" w:cs="Arial"/>
                <w:b/>
                <w:bCs/>
                <w:lang w:val="en-US"/>
              </w:rPr>
              <w:t>3</w:t>
            </w:r>
          </w:p>
        </w:tc>
        <w:tc>
          <w:tcPr>
            <w:tcW w:w="396" w:type="pct"/>
            <w:shd w:val="clear" w:color="auto" w:fill="auto"/>
            <w:vAlign w:val="center"/>
            <w:hideMark/>
          </w:tcPr>
          <w:p w14:paraId="612E81DA" w14:textId="77777777" w:rsidR="00145C8A" w:rsidRPr="008F109E" w:rsidRDefault="00145C8A" w:rsidP="001356DE">
            <w:pPr>
              <w:spacing w:after="0"/>
              <w:jc w:val="center"/>
              <w:rPr>
                <w:rFonts w:ascii="Arial" w:eastAsia="Yu Mincho" w:hAnsi="Arial" w:cs="Arial"/>
                <w:b/>
                <w:bCs/>
                <w:lang w:val="en-US"/>
              </w:rPr>
            </w:pPr>
            <w:r w:rsidRPr="008F109E">
              <w:rPr>
                <w:rFonts w:ascii="Arial" w:eastAsia="Yu Mincho" w:hAnsi="Arial" w:cs="Arial"/>
                <w:b/>
                <w:bCs/>
                <w:lang w:val="en-US"/>
              </w:rPr>
              <w:t>5</w:t>
            </w:r>
          </w:p>
        </w:tc>
        <w:tc>
          <w:tcPr>
            <w:tcW w:w="396" w:type="pct"/>
            <w:shd w:val="clear" w:color="auto" w:fill="auto"/>
            <w:vAlign w:val="center"/>
            <w:hideMark/>
          </w:tcPr>
          <w:p w14:paraId="503882B4" w14:textId="77777777" w:rsidR="00145C8A" w:rsidRPr="008F109E" w:rsidRDefault="00145C8A" w:rsidP="001356DE">
            <w:pPr>
              <w:spacing w:after="0"/>
              <w:jc w:val="center"/>
              <w:rPr>
                <w:rFonts w:ascii="Arial" w:eastAsia="Yu Mincho" w:hAnsi="Arial" w:cs="Arial"/>
                <w:b/>
                <w:bCs/>
                <w:lang w:val="en-US"/>
              </w:rPr>
            </w:pPr>
            <w:r w:rsidRPr="008F109E">
              <w:rPr>
                <w:rFonts w:ascii="Arial" w:eastAsia="Yu Mincho" w:hAnsi="Arial" w:cs="Arial"/>
                <w:b/>
                <w:bCs/>
                <w:lang w:val="en-US"/>
              </w:rPr>
              <w:t>10</w:t>
            </w:r>
          </w:p>
        </w:tc>
        <w:tc>
          <w:tcPr>
            <w:tcW w:w="396" w:type="pct"/>
            <w:shd w:val="clear" w:color="auto" w:fill="auto"/>
            <w:vAlign w:val="center"/>
            <w:hideMark/>
          </w:tcPr>
          <w:p w14:paraId="22FB0C8F" w14:textId="77777777" w:rsidR="00145C8A" w:rsidRPr="008F109E" w:rsidRDefault="00145C8A" w:rsidP="001356DE">
            <w:pPr>
              <w:spacing w:after="0"/>
              <w:jc w:val="center"/>
              <w:rPr>
                <w:rFonts w:ascii="Arial" w:eastAsia="Yu Mincho" w:hAnsi="Arial" w:cs="Arial"/>
                <w:b/>
                <w:bCs/>
                <w:lang w:val="en-US"/>
              </w:rPr>
            </w:pPr>
            <w:r w:rsidRPr="008F109E">
              <w:rPr>
                <w:rFonts w:ascii="Arial" w:eastAsia="Yu Mincho" w:hAnsi="Arial" w:cs="Arial"/>
                <w:b/>
                <w:bCs/>
                <w:lang w:val="en-US"/>
              </w:rPr>
              <w:t>15</w:t>
            </w:r>
          </w:p>
        </w:tc>
        <w:tc>
          <w:tcPr>
            <w:tcW w:w="399" w:type="pct"/>
            <w:shd w:val="clear" w:color="auto" w:fill="auto"/>
            <w:vAlign w:val="center"/>
            <w:hideMark/>
          </w:tcPr>
          <w:p w14:paraId="141D8346" w14:textId="77777777" w:rsidR="00145C8A" w:rsidRPr="008F109E" w:rsidRDefault="00145C8A" w:rsidP="001356DE">
            <w:pPr>
              <w:spacing w:after="0"/>
              <w:jc w:val="center"/>
              <w:rPr>
                <w:rFonts w:ascii="Arial" w:eastAsia="Yu Mincho" w:hAnsi="Arial" w:cs="Arial"/>
                <w:b/>
                <w:bCs/>
                <w:lang w:val="en-US"/>
              </w:rPr>
            </w:pPr>
            <w:r w:rsidRPr="008F109E">
              <w:rPr>
                <w:rFonts w:ascii="Arial" w:eastAsia="Yu Mincho" w:hAnsi="Arial" w:cs="Arial"/>
                <w:b/>
                <w:bCs/>
                <w:lang w:val="en-US"/>
              </w:rPr>
              <w:t>20</w:t>
            </w:r>
          </w:p>
        </w:tc>
        <w:tc>
          <w:tcPr>
            <w:tcW w:w="493" w:type="pct"/>
            <w:shd w:val="clear" w:color="auto" w:fill="auto"/>
            <w:vAlign w:val="center"/>
            <w:hideMark/>
          </w:tcPr>
          <w:p w14:paraId="4B41C62F" w14:textId="77777777" w:rsidR="00145C8A" w:rsidRPr="008F109E" w:rsidRDefault="00145C8A" w:rsidP="001356DE">
            <w:pPr>
              <w:spacing w:after="0"/>
              <w:jc w:val="center"/>
              <w:rPr>
                <w:rFonts w:ascii="Arial" w:eastAsia="Yu Mincho" w:hAnsi="Arial" w:cs="Arial"/>
                <w:b/>
                <w:bCs/>
                <w:lang w:val="en-US"/>
              </w:rPr>
            </w:pPr>
            <w:r w:rsidRPr="008F109E">
              <w:rPr>
                <w:rFonts w:ascii="Arial" w:eastAsia="Yu Mincho" w:hAnsi="Arial" w:cs="Arial"/>
                <w:b/>
                <w:bCs/>
                <w:lang w:val="en-US"/>
              </w:rPr>
              <w:t>Maximum aggregated bandwidth</w:t>
            </w:r>
          </w:p>
        </w:tc>
        <w:tc>
          <w:tcPr>
            <w:tcW w:w="618" w:type="pct"/>
            <w:vMerge w:val="restart"/>
            <w:shd w:val="clear" w:color="auto" w:fill="auto"/>
            <w:vAlign w:val="center"/>
            <w:hideMark/>
          </w:tcPr>
          <w:p w14:paraId="355CC3EE" w14:textId="77777777" w:rsidR="00145C8A" w:rsidRPr="008F109E" w:rsidRDefault="00145C8A" w:rsidP="001356DE">
            <w:pPr>
              <w:spacing w:after="0"/>
              <w:jc w:val="center"/>
              <w:rPr>
                <w:rFonts w:ascii="Arial" w:eastAsia="Yu Mincho" w:hAnsi="Arial" w:cs="Arial"/>
                <w:b/>
                <w:bCs/>
                <w:lang w:val="en-US"/>
              </w:rPr>
            </w:pPr>
            <w:r w:rsidRPr="008F109E">
              <w:rPr>
                <w:rFonts w:ascii="Arial" w:eastAsia="Yu Mincho" w:hAnsi="Arial" w:cs="Arial"/>
                <w:b/>
                <w:bCs/>
                <w:lang w:val="en-US"/>
              </w:rPr>
              <w:t>Bandwidth combination set</w:t>
            </w:r>
          </w:p>
        </w:tc>
      </w:tr>
      <w:tr w:rsidR="00145C8A" w:rsidRPr="008F109E" w14:paraId="5EABECF7" w14:textId="77777777" w:rsidTr="001356DE">
        <w:trPr>
          <w:trHeight w:val="190"/>
          <w:jc w:val="center"/>
        </w:trPr>
        <w:tc>
          <w:tcPr>
            <w:tcW w:w="580" w:type="pct"/>
            <w:vMerge/>
            <w:vAlign w:val="center"/>
            <w:hideMark/>
          </w:tcPr>
          <w:p w14:paraId="0B002E79" w14:textId="77777777" w:rsidR="00145C8A" w:rsidRPr="008F109E" w:rsidRDefault="00145C8A" w:rsidP="001356DE">
            <w:pPr>
              <w:spacing w:after="0"/>
              <w:rPr>
                <w:rFonts w:ascii="Arial" w:eastAsia="Yu Mincho" w:hAnsi="Arial" w:cs="Arial"/>
                <w:b/>
                <w:bCs/>
                <w:lang w:val="en-US"/>
              </w:rPr>
            </w:pPr>
          </w:p>
        </w:tc>
        <w:tc>
          <w:tcPr>
            <w:tcW w:w="610" w:type="pct"/>
            <w:vMerge/>
            <w:vAlign w:val="center"/>
            <w:hideMark/>
          </w:tcPr>
          <w:p w14:paraId="2103819F" w14:textId="77777777" w:rsidR="00145C8A" w:rsidRPr="008F109E" w:rsidRDefault="00145C8A" w:rsidP="001356DE">
            <w:pPr>
              <w:spacing w:after="0"/>
              <w:rPr>
                <w:rFonts w:ascii="Arial" w:eastAsia="Yu Mincho" w:hAnsi="Arial" w:cs="Arial"/>
                <w:b/>
                <w:bCs/>
                <w:lang w:val="en-US"/>
              </w:rPr>
            </w:pPr>
          </w:p>
        </w:tc>
        <w:tc>
          <w:tcPr>
            <w:tcW w:w="315" w:type="pct"/>
            <w:vMerge/>
            <w:vAlign w:val="center"/>
            <w:hideMark/>
          </w:tcPr>
          <w:p w14:paraId="1E9063F1" w14:textId="77777777" w:rsidR="00145C8A" w:rsidRPr="008F109E" w:rsidRDefault="00145C8A" w:rsidP="001356DE">
            <w:pPr>
              <w:spacing w:after="0"/>
              <w:rPr>
                <w:rFonts w:ascii="Arial" w:eastAsia="Yu Mincho" w:hAnsi="Arial" w:cs="Arial"/>
                <w:b/>
                <w:bCs/>
                <w:lang w:val="en-US"/>
              </w:rPr>
            </w:pPr>
          </w:p>
        </w:tc>
        <w:tc>
          <w:tcPr>
            <w:tcW w:w="396" w:type="pct"/>
            <w:shd w:val="clear" w:color="auto" w:fill="auto"/>
            <w:vAlign w:val="center"/>
            <w:hideMark/>
          </w:tcPr>
          <w:p w14:paraId="2456CA5A" w14:textId="77777777" w:rsidR="00145C8A" w:rsidRPr="008F109E" w:rsidRDefault="00145C8A" w:rsidP="001356DE">
            <w:pPr>
              <w:spacing w:after="0"/>
              <w:jc w:val="center"/>
              <w:rPr>
                <w:rFonts w:ascii="Arial" w:eastAsia="Yu Mincho" w:hAnsi="Arial" w:cs="Arial"/>
                <w:b/>
                <w:bCs/>
                <w:lang w:val="en-US"/>
              </w:rPr>
            </w:pPr>
            <w:r w:rsidRPr="008F109E">
              <w:rPr>
                <w:rFonts w:ascii="Arial" w:eastAsia="Yu Mincho" w:hAnsi="Arial" w:cs="Arial"/>
                <w:b/>
                <w:bCs/>
                <w:lang w:val="en-US"/>
              </w:rPr>
              <w:t>MHz</w:t>
            </w:r>
          </w:p>
        </w:tc>
        <w:tc>
          <w:tcPr>
            <w:tcW w:w="396" w:type="pct"/>
            <w:shd w:val="clear" w:color="auto" w:fill="auto"/>
            <w:vAlign w:val="center"/>
            <w:hideMark/>
          </w:tcPr>
          <w:p w14:paraId="309DA235" w14:textId="77777777" w:rsidR="00145C8A" w:rsidRPr="008F109E" w:rsidRDefault="00145C8A" w:rsidP="001356DE">
            <w:pPr>
              <w:spacing w:after="0"/>
              <w:jc w:val="center"/>
              <w:rPr>
                <w:rFonts w:ascii="Arial" w:eastAsia="Yu Mincho" w:hAnsi="Arial" w:cs="Arial"/>
                <w:b/>
                <w:bCs/>
                <w:lang w:val="en-US"/>
              </w:rPr>
            </w:pPr>
            <w:r w:rsidRPr="008F109E">
              <w:rPr>
                <w:rFonts w:ascii="Arial" w:eastAsia="Yu Mincho" w:hAnsi="Arial" w:cs="Arial"/>
                <w:b/>
                <w:bCs/>
                <w:lang w:val="en-US"/>
              </w:rPr>
              <w:t>MHz</w:t>
            </w:r>
          </w:p>
        </w:tc>
        <w:tc>
          <w:tcPr>
            <w:tcW w:w="396" w:type="pct"/>
            <w:shd w:val="clear" w:color="auto" w:fill="auto"/>
            <w:vAlign w:val="center"/>
            <w:hideMark/>
          </w:tcPr>
          <w:p w14:paraId="2A6497FB" w14:textId="77777777" w:rsidR="00145C8A" w:rsidRPr="008F109E" w:rsidRDefault="00145C8A" w:rsidP="001356DE">
            <w:pPr>
              <w:spacing w:after="0"/>
              <w:jc w:val="center"/>
              <w:rPr>
                <w:rFonts w:ascii="Arial" w:eastAsia="Yu Mincho" w:hAnsi="Arial" w:cs="Arial"/>
                <w:b/>
                <w:bCs/>
                <w:lang w:val="en-US"/>
              </w:rPr>
            </w:pPr>
            <w:r w:rsidRPr="008F109E">
              <w:rPr>
                <w:rFonts w:ascii="Arial" w:eastAsia="Yu Mincho" w:hAnsi="Arial" w:cs="Arial"/>
                <w:b/>
                <w:bCs/>
                <w:lang w:val="en-US"/>
              </w:rPr>
              <w:t>MHz</w:t>
            </w:r>
          </w:p>
        </w:tc>
        <w:tc>
          <w:tcPr>
            <w:tcW w:w="396" w:type="pct"/>
            <w:shd w:val="clear" w:color="auto" w:fill="auto"/>
            <w:vAlign w:val="center"/>
            <w:hideMark/>
          </w:tcPr>
          <w:p w14:paraId="70275205" w14:textId="77777777" w:rsidR="00145C8A" w:rsidRPr="008F109E" w:rsidRDefault="00145C8A" w:rsidP="001356DE">
            <w:pPr>
              <w:spacing w:after="0"/>
              <w:jc w:val="center"/>
              <w:rPr>
                <w:rFonts w:ascii="Arial" w:eastAsia="Yu Mincho" w:hAnsi="Arial" w:cs="Arial"/>
                <w:b/>
                <w:bCs/>
                <w:lang w:val="en-US"/>
              </w:rPr>
            </w:pPr>
            <w:r w:rsidRPr="008F109E">
              <w:rPr>
                <w:rFonts w:ascii="Arial" w:eastAsia="Yu Mincho" w:hAnsi="Arial" w:cs="Arial"/>
                <w:b/>
                <w:bCs/>
                <w:lang w:val="en-US"/>
              </w:rPr>
              <w:t>MHz</w:t>
            </w:r>
          </w:p>
        </w:tc>
        <w:tc>
          <w:tcPr>
            <w:tcW w:w="396" w:type="pct"/>
            <w:shd w:val="clear" w:color="auto" w:fill="auto"/>
            <w:vAlign w:val="center"/>
            <w:hideMark/>
          </w:tcPr>
          <w:p w14:paraId="2F8281DA" w14:textId="77777777" w:rsidR="00145C8A" w:rsidRPr="008F109E" w:rsidRDefault="00145C8A" w:rsidP="001356DE">
            <w:pPr>
              <w:spacing w:after="0"/>
              <w:jc w:val="center"/>
              <w:rPr>
                <w:rFonts w:ascii="Arial" w:eastAsia="Yu Mincho" w:hAnsi="Arial" w:cs="Arial"/>
                <w:b/>
                <w:bCs/>
                <w:lang w:val="en-US"/>
              </w:rPr>
            </w:pPr>
            <w:r w:rsidRPr="008F109E">
              <w:rPr>
                <w:rFonts w:ascii="Arial" w:eastAsia="Yu Mincho" w:hAnsi="Arial" w:cs="Arial"/>
                <w:b/>
                <w:bCs/>
                <w:lang w:val="en-US"/>
              </w:rPr>
              <w:t>MHz</w:t>
            </w:r>
          </w:p>
        </w:tc>
        <w:tc>
          <w:tcPr>
            <w:tcW w:w="399" w:type="pct"/>
            <w:shd w:val="clear" w:color="auto" w:fill="auto"/>
            <w:vAlign w:val="center"/>
            <w:hideMark/>
          </w:tcPr>
          <w:p w14:paraId="3CBC61BC" w14:textId="77777777" w:rsidR="00145C8A" w:rsidRPr="008F109E" w:rsidRDefault="00145C8A" w:rsidP="001356DE">
            <w:pPr>
              <w:spacing w:after="0"/>
              <w:jc w:val="center"/>
              <w:rPr>
                <w:rFonts w:ascii="Arial" w:eastAsia="Yu Mincho" w:hAnsi="Arial" w:cs="Arial"/>
                <w:b/>
                <w:bCs/>
                <w:lang w:val="en-US"/>
              </w:rPr>
            </w:pPr>
            <w:r w:rsidRPr="008F109E">
              <w:rPr>
                <w:rFonts w:ascii="Arial" w:eastAsia="Yu Mincho" w:hAnsi="Arial" w:cs="Arial"/>
                <w:b/>
                <w:bCs/>
                <w:lang w:val="en-US"/>
              </w:rPr>
              <w:t>MHz</w:t>
            </w:r>
          </w:p>
        </w:tc>
        <w:tc>
          <w:tcPr>
            <w:tcW w:w="493" w:type="pct"/>
            <w:shd w:val="clear" w:color="auto" w:fill="auto"/>
            <w:vAlign w:val="center"/>
            <w:hideMark/>
          </w:tcPr>
          <w:p w14:paraId="21FE4576" w14:textId="77777777" w:rsidR="00145C8A" w:rsidRPr="008F109E" w:rsidRDefault="00145C8A" w:rsidP="001356DE">
            <w:pPr>
              <w:spacing w:after="0"/>
              <w:jc w:val="center"/>
              <w:rPr>
                <w:rFonts w:ascii="Arial" w:eastAsia="Yu Mincho" w:hAnsi="Arial" w:cs="Arial"/>
                <w:b/>
                <w:bCs/>
                <w:lang w:val="en-US"/>
              </w:rPr>
            </w:pPr>
            <w:r w:rsidRPr="008F109E">
              <w:rPr>
                <w:rFonts w:ascii="Arial" w:eastAsia="Yu Mincho" w:hAnsi="Arial" w:cs="Arial"/>
                <w:b/>
                <w:bCs/>
                <w:lang w:val="en-US"/>
              </w:rPr>
              <w:t>[MHz]</w:t>
            </w:r>
          </w:p>
        </w:tc>
        <w:tc>
          <w:tcPr>
            <w:tcW w:w="618" w:type="pct"/>
            <w:vMerge/>
            <w:vAlign w:val="center"/>
            <w:hideMark/>
          </w:tcPr>
          <w:p w14:paraId="32BB8361" w14:textId="77777777" w:rsidR="00145C8A" w:rsidRPr="008F109E" w:rsidRDefault="00145C8A" w:rsidP="001356DE">
            <w:pPr>
              <w:spacing w:after="0"/>
              <w:rPr>
                <w:rFonts w:ascii="Arial" w:eastAsia="Yu Mincho" w:hAnsi="Arial" w:cs="Arial"/>
                <w:b/>
                <w:bCs/>
                <w:lang w:val="en-US"/>
              </w:rPr>
            </w:pPr>
          </w:p>
        </w:tc>
      </w:tr>
      <w:tr w:rsidR="00145C8A" w:rsidRPr="008F109E" w14:paraId="1E80A781" w14:textId="77777777" w:rsidTr="001356DE">
        <w:trPr>
          <w:trHeight w:val="236"/>
          <w:jc w:val="center"/>
        </w:trPr>
        <w:tc>
          <w:tcPr>
            <w:tcW w:w="580" w:type="pct"/>
            <w:vMerge w:val="restart"/>
            <w:shd w:val="clear" w:color="auto" w:fill="auto"/>
            <w:vAlign w:val="center"/>
          </w:tcPr>
          <w:p w14:paraId="04AE9993" w14:textId="77777777" w:rsidR="00145C8A" w:rsidRPr="008F109E" w:rsidRDefault="00145C8A" w:rsidP="001356DE">
            <w:pPr>
              <w:keepNext/>
              <w:keepLines/>
              <w:spacing w:after="0"/>
              <w:jc w:val="center"/>
              <w:rPr>
                <w:rFonts w:ascii="Arial" w:eastAsia="Yu Mincho" w:hAnsi="Arial" w:cs="Arial"/>
                <w:lang w:val="en-US"/>
              </w:rPr>
            </w:pPr>
            <w:r w:rsidRPr="008F109E">
              <w:rPr>
                <w:rFonts w:ascii="Arial" w:eastAsia="Yu Mincho" w:hAnsi="Arial" w:cs="Arial"/>
              </w:rPr>
              <w:t>CA_3A-3A-5A</w:t>
            </w:r>
          </w:p>
        </w:tc>
        <w:tc>
          <w:tcPr>
            <w:tcW w:w="610" w:type="pct"/>
            <w:vMerge w:val="restart"/>
            <w:shd w:val="clear" w:color="auto" w:fill="auto"/>
            <w:noWrap/>
            <w:vAlign w:val="center"/>
          </w:tcPr>
          <w:p w14:paraId="394647B6" w14:textId="77777777" w:rsidR="00145C8A" w:rsidRPr="008F109E" w:rsidRDefault="00145C8A" w:rsidP="001356DE">
            <w:pPr>
              <w:keepNext/>
              <w:keepLines/>
              <w:spacing w:after="0"/>
              <w:jc w:val="center"/>
              <w:rPr>
                <w:rFonts w:ascii="Arial" w:eastAsia="Yu Mincho" w:hAnsi="Arial" w:cs="Arial"/>
                <w:lang w:val="en-US"/>
              </w:rPr>
            </w:pPr>
            <w:r w:rsidRPr="008F109E">
              <w:rPr>
                <w:rFonts w:ascii="Arial" w:eastAsia="Yu Mincho" w:hAnsi="Arial" w:cs="Arial"/>
              </w:rPr>
              <w:t>-</w:t>
            </w:r>
          </w:p>
        </w:tc>
        <w:tc>
          <w:tcPr>
            <w:tcW w:w="315" w:type="pct"/>
            <w:shd w:val="clear" w:color="auto" w:fill="auto"/>
            <w:vAlign w:val="center"/>
          </w:tcPr>
          <w:p w14:paraId="5839EA81" w14:textId="77777777" w:rsidR="00145C8A" w:rsidRPr="008F109E" w:rsidRDefault="00145C8A" w:rsidP="001356DE">
            <w:pPr>
              <w:keepNext/>
              <w:keepLines/>
              <w:spacing w:after="0"/>
              <w:jc w:val="center"/>
              <w:rPr>
                <w:rFonts w:ascii="Arial" w:eastAsia="Yu Mincho" w:hAnsi="Arial" w:cs="Arial"/>
                <w:lang w:val="en-US" w:eastAsia="ja-JP"/>
              </w:rPr>
            </w:pPr>
            <w:r w:rsidRPr="008F109E">
              <w:rPr>
                <w:rFonts w:ascii="Arial" w:eastAsia="Yu Mincho" w:hAnsi="Arial" w:cs="Arial"/>
                <w:lang w:val="en-US" w:eastAsia="ja-JP"/>
              </w:rPr>
              <w:t>3</w:t>
            </w:r>
          </w:p>
        </w:tc>
        <w:tc>
          <w:tcPr>
            <w:tcW w:w="2380" w:type="pct"/>
            <w:gridSpan w:val="6"/>
            <w:shd w:val="clear" w:color="auto" w:fill="auto"/>
            <w:vAlign w:val="center"/>
          </w:tcPr>
          <w:p w14:paraId="40E64B74" w14:textId="77777777" w:rsidR="00145C8A" w:rsidRPr="008F109E" w:rsidRDefault="00145C8A" w:rsidP="001356DE">
            <w:pPr>
              <w:keepNext/>
              <w:keepLines/>
              <w:spacing w:after="0"/>
              <w:jc w:val="center"/>
              <w:rPr>
                <w:rFonts w:ascii="Arial" w:eastAsia="Yu Mincho" w:hAnsi="Arial" w:cs="Arial"/>
              </w:rPr>
            </w:pPr>
            <w:r w:rsidRPr="008F109E">
              <w:rPr>
                <w:rFonts w:ascii="Arial" w:eastAsia="Yu Mincho" w:hAnsi="Arial" w:cs="Arial"/>
              </w:rPr>
              <w:t>See CA_3A-3A Bandwidth Combination Set 0 in Table 5.6A.1-3</w:t>
            </w:r>
          </w:p>
        </w:tc>
        <w:tc>
          <w:tcPr>
            <w:tcW w:w="493" w:type="pct"/>
            <w:vMerge w:val="restart"/>
            <w:shd w:val="clear" w:color="auto" w:fill="auto"/>
            <w:vAlign w:val="center"/>
          </w:tcPr>
          <w:p w14:paraId="5DE96CE4" w14:textId="77777777" w:rsidR="00145C8A" w:rsidRPr="008F109E" w:rsidRDefault="00145C8A" w:rsidP="001356DE">
            <w:pPr>
              <w:spacing w:after="0"/>
              <w:jc w:val="center"/>
              <w:rPr>
                <w:rFonts w:ascii="Arial" w:eastAsia="Yu Mincho" w:hAnsi="Arial" w:cs="Arial"/>
                <w:lang w:eastAsia="zh-CN"/>
              </w:rPr>
            </w:pPr>
            <w:r w:rsidRPr="008F109E">
              <w:rPr>
                <w:rFonts w:ascii="Arial" w:eastAsia="Yu Mincho" w:hAnsi="Arial" w:cs="Arial"/>
                <w:lang w:eastAsia="zh-CN"/>
              </w:rPr>
              <w:t>50</w:t>
            </w:r>
          </w:p>
        </w:tc>
        <w:tc>
          <w:tcPr>
            <w:tcW w:w="618" w:type="pct"/>
            <w:vMerge w:val="restart"/>
            <w:shd w:val="clear" w:color="auto" w:fill="auto"/>
            <w:noWrap/>
            <w:vAlign w:val="center"/>
          </w:tcPr>
          <w:p w14:paraId="5F03592B" w14:textId="77777777" w:rsidR="00145C8A" w:rsidRPr="008F109E" w:rsidRDefault="00145C8A" w:rsidP="001356DE">
            <w:pPr>
              <w:spacing w:after="0"/>
              <w:jc w:val="center"/>
              <w:rPr>
                <w:rFonts w:ascii="Arial" w:hAnsi="Arial" w:cs="Arial"/>
                <w:lang w:eastAsia="zh-CN"/>
              </w:rPr>
            </w:pPr>
            <w:r w:rsidRPr="008F109E">
              <w:rPr>
                <w:rFonts w:ascii="Arial" w:hAnsi="Arial" w:cs="Arial"/>
                <w:lang w:eastAsia="zh-CN"/>
              </w:rPr>
              <w:t>0</w:t>
            </w:r>
          </w:p>
        </w:tc>
      </w:tr>
      <w:tr w:rsidR="00145C8A" w:rsidRPr="008F109E" w14:paraId="14E9C5C4" w14:textId="77777777" w:rsidTr="001356DE">
        <w:trPr>
          <w:trHeight w:val="236"/>
          <w:jc w:val="center"/>
        </w:trPr>
        <w:tc>
          <w:tcPr>
            <w:tcW w:w="580" w:type="pct"/>
            <w:vMerge/>
            <w:shd w:val="clear" w:color="auto" w:fill="auto"/>
            <w:vAlign w:val="center"/>
          </w:tcPr>
          <w:p w14:paraId="48A6D462" w14:textId="77777777" w:rsidR="00145C8A" w:rsidRPr="008F109E" w:rsidRDefault="00145C8A" w:rsidP="001356DE">
            <w:pPr>
              <w:keepNext/>
              <w:keepLines/>
              <w:spacing w:after="0"/>
              <w:jc w:val="center"/>
              <w:rPr>
                <w:rFonts w:ascii="Arial" w:eastAsia="Yu Mincho" w:hAnsi="Arial" w:cs="Arial"/>
                <w:lang w:val="en-US"/>
              </w:rPr>
            </w:pPr>
          </w:p>
        </w:tc>
        <w:tc>
          <w:tcPr>
            <w:tcW w:w="610" w:type="pct"/>
            <w:vMerge/>
            <w:shd w:val="clear" w:color="auto" w:fill="auto"/>
            <w:noWrap/>
            <w:vAlign w:val="center"/>
          </w:tcPr>
          <w:p w14:paraId="432E893F" w14:textId="77777777" w:rsidR="00145C8A" w:rsidRPr="008F109E" w:rsidRDefault="00145C8A" w:rsidP="001356DE">
            <w:pPr>
              <w:keepNext/>
              <w:keepLines/>
              <w:spacing w:after="0"/>
              <w:jc w:val="center"/>
              <w:rPr>
                <w:rFonts w:ascii="Arial" w:eastAsia="Yu Mincho" w:hAnsi="Arial" w:cs="Arial"/>
                <w:lang w:val="en-US"/>
              </w:rPr>
            </w:pPr>
          </w:p>
        </w:tc>
        <w:tc>
          <w:tcPr>
            <w:tcW w:w="315" w:type="pct"/>
            <w:shd w:val="clear" w:color="auto" w:fill="auto"/>
            <w:vAlign w:val="center"/>
          </w:tcPr>
          <w:p w14:paraId="6B5400F6" w14:textId="77777777" w:rsidR="00145C8A" w:rsidRPr="008F109E" w:rsidRDefault="00145C8A" w:rsidP="001356DE">
            <w:pPr>
              <w:keepNext/>
              <w:keepLines/>
              <w:spacing w:after="0"/>
              <w:jc w:val="center"/>
              <w:rPr>
                <w:rFonts w:ascii="Arial" w:eastAsia="Yu Mincho" w:hAnsi="Arial" w:cs="Arial"/>
                <w:lang w:val="en-US" w:eastAsia="ja-JP"/>
              </w:rPr>
            </w:pPr>
            <w:r w:rsidRPr="008F109E">
              <w:rPr>
                <w:rFonts w:ascii="Arial" w:eastAsia="Yu Mincho" w:hAnsi="Arial" w:cs="Arial"/>
                <w:lang w:val="en-US" w:eastAsia="ja-JP"/>
              </w:rPr>
              <w:t>5</w:t>
            </w:r>
          </w:p>
        </w:tc>
        <w:tc>
          <w:tcPr>
            <w:tcW w:w="396" w:type="pct"/>
            <w:shd w:val="clear" w:color="auto" w:fill="auto"/>
            <w:vAlign w:val="center"/>
          </w:tcPr>
          <w:p w14:paraId="10B5DDB9" w14:textId="77777777" w:rsidR="00145C8A" w:rsidRPr="008F109E" w:rsidRDefault="00145C8A" w:rsidP="001356DE">
            <w:pPr>
              <w:keepNext/>
              <w:keepLines/>
              <w:spacing w:after="0"/>
              <w:jc w:val="center"/>
              <w:rPr>
                <w:rFonts w:ascii="Arial" w:eastAsia="Yu Mincho" w:hAnsi="Arial" w:cs="Arial"/>
                <w:lang w:val="en-US" w:eastAsia="zh-CN"/>
              </w:rPr>
            </w:pPr>
          </w:p>
        </w:tc>
        <w:tc>
          <w:tcPr>
            <w:tcW w:w="396" w:type="pct"/>
            <w:shd w:val="clear" w:color="auto" w:fill="auto"/>
            <w:vAlign w:val="center"/>
          </w:tcPr>
          <w:p w14:paraId="2C07BB87" w14:textId="77777777" w:rsidR="00145C8A" w:rsidRPr="008F109E" w:rsidRDefault="00145C8A" w:rsidP="001356DE">
            <w:pPr>
              <w:keepNext/>
              <w:keepLines/>
              <w:spacing w:after="0"/>
              <w:jc w:val="center"/>
              <w:rPr>
                <w:rFonts w:ascii="Arial" w:eastAsia="Yu Mincho" w:hAnsi="Arial" w:cs="Arial"/>
                <w:lang w:val="en-US" w:eastAsia="zh-CN"/>
              </w:rPr>
            </w:pPr>
          </w:p>
        </w:tc>
        <w:tc>
          <w:tcPr>
            <w:tcW w:w="396" w:type="pct"/>
            <w:shd w:val="clear" w:color="auto" w:fill="auto"/>
            <w:vAlign w:val="center"/>
          </w:tcPr>
          <w:p w14:paraId="3FB20229" w14:textId="77777777" w:rsidR="00145C8A" w:rsidRPr="008F109E" w:rsidRDefault="00145C8A" w:rsidP="001356DE">
            <w:pPr>
              <w:keepNext/>
              <w:keepLines/>
              <w:spacing w:after="0"/>
              <w:jc w:val="center"/>
              <w:rPr>
                <w:rFonts w:ascii="Arial" w:eastAsia="Yu Mincho" w:hAnsi="Arial" w:cs="Arial"/>
              </w:rPr>
            </w:pPr>
            <w:r w:rsidRPr="008F109E">
              <w:rPr>
                <w:rFonts w:ascii="Arial" w:eastAsia="Yu Mincho" w:hAnsi="Arial" w:cs="Arial"/>
              </w:rPr>
              <w:t>Yes</w:t>
            </w:r>
          </w:p>
        </w:tc>
        <w:tc>
          <w:tcPr>
            <w:tcW w:w="396" w:type="pct"/>
            <w:shd w:val="clear" w:color="auto" w:fill="auto"/>
            <w:vAlign w:val="center"/>
          </w:tcPr>
          <w:p w14:paraId="2B09A9C0" w14:textId="77777777" w:rsidR="00145C8A" w:rsidRPr="008F109E" w:rsidRDefault="00145C8A" w:rsidP="001356DE">
            <w:pPr>
              <w:keepNext/>
              <w:keepLines/>
              <w:spacing w:after="0"/>
              <w:jc w:val="center"/>
              <w:rPr>
                <w:rFonts w:ascii="Arial" w:eastAsia="Yu Mincho" w:hAnsi="Arial" w:cs="Arial"/>
              </w:rPr>
            </w:pPr>
            <w:r w:rsidRPr="008F109E">
              <w:rPr>
                <w:rFonts w:ascii="Arial" w:eastAsia="Yu Mincho" w:hAnsi="Arial" w:cs="Arial"/>
              </w:rPr>
              <w:t>Yes</w:t>
            </w:r>
          </w:p>
        </w:tc>
        <w:tc>
          <w:tcPr>
            <w:tcW w:w="396" w:type="pct"/>
            <w:shd w:val="clear" w:color="auto" w:fill="auto"/>
            <w:vAlign w:val="center"/>
          </w:tcPr>
          <w:p w14:paraId="2CC1EFD6" w14:textId="77777777" w:rsidR="00145C8A" w:rsidRPr="008F109E" w:rsidRDefault="00145C8A" w:rsidP="001356DE">
            <w:pPr>
              <w:keepNext/>
              <w:keepLines/>
              <w:spacing w:after="0"/>
              <w:jc w:val="center"/>
              <w:rPr>
                <w:rFonts w:ascii="Arial" w:eastAsia="Yu Mincho" w:hAnsi="Arial" w:cs="Arial"/>
              </w:rPr>
            </w:pPr>
          </w:p>
        </w:tc>
        <w:tc>
          <w:tcPr>
            <w:tcW w:w="399" w:type="pct"/>
            <w:shd w:val="clear" w:color="auto" w:fill="auto"/>
            <w:vAlign w:val="center"/>
          </w:tcPr>
          <w:p w14:paraId="271AAA5A" w14:textId="77777777" w:rsidR="00145C8A" w:rsidRPr="008F109E" w:rsidRDefault="00145C8A" w:rsidP="001356DE">
            <w:pPr>
              <w:keepNext/>
              <w:keepLines/>
              <w:spacing w:after="0"/>
              <w:jc w:val="center"/>
              <w:rPr>
                <w:rFonts w:ascii="Arial" w:eastAsia="Yu Mincho" w:hAnsi="Arial" w:cs="Arial"/>
              </w:rPr>
            </w:pPr>
          </w:p>
        </w:tc>
        <w:tc>
          <w:tcPr>
            <w:tcW w:w="493" w:type="pct"/>
            <w:vMerge/>
            <w:shd w:val="clear" w:color="auto" w:fill="auto"/>
            <w:vAlign w:val="center"/>
          </w:tcPr>
          <w:p w14:paraId="45060EB8" w14:textId="77777777" w:rsidR="00145C8A" w:rsidRPr="008F109E" w:rsidRDefault="00145C8A" w:rsidP="001356DE">
            <w:pPr>
              <w:spacing w:after="0"/>
              <w:jc w:val="center"/>
              <w:rPr>
                <w:rFonts w:ascii="Arial" w:eastAsia="Yu Mincho" w:hAnsi="Arial" w:cs="Arial"/>
                <w:lang w:eastAsia="zh-CN"/>
              </w:rPr>
            </w:pPr>
          </w:p>
        </w:tc>
        <w:tc>
          <w:tcPr>
            <w:tcW w:w="618" w:type="pct"/>
            <w:vMerge/>
            <w:shd w:val="clear" w:color="auto" w:fill="auto"/>
            <w:noWrap/>
            <w:vAlign w:val="center"/>
          </w:tcPr>
          <w:p w14:paraId="146F8263" w14:textId="77777777" w:rsidR="00145C8A" w:rsidRPr="008F109E" w:rsidRDefault="00145C8A" w:rsidP="001356DE">
            <w:pPr>
              <w:spacing w:after="0"/>
              <w:jc w:val="center"/>
              <w:rPr>
                <w:rFonts w:ascii="Arial" w:hAnsi="Arial" w:cs="Arial"/>
                <w:lang w:eastAsia="zh-CN"/>
              </w:rPr>
            </w:pPr>
          </w:p>
        </w:tc>
      </w:tr>
    </w:tbl>
    <w:p w14:paraId="6754B3B6" w14:textId="77777777" w:rsidR="00145C8A" w:rsidRPr="008F109E" w:rsidRDefault="00145C8A" w:rsidP="00145C8A">
      <w:pPr>
        <w:rPr>
          <w:rFonts w:eastAsia="MS Mincho"/>
        </w:rPr>
      </w:pPr>
    </w:p>
    <w:p w14:paraId="377F4035" w14:textId="77777777" w:rsidR="00145C8A" w:rsidRPr="008F109E" w:rsidRDefault="00145C8A" w:rsidP="00145C8A">
      <w:pPr>
        <w:pStyle w:val="Heading3"/>
        <w:rPr>
          <w:rFonts w:eastAsia="MS Mincho"/>
          <w:lang w:val="en-US"/>
        </w:rPr>
      </w:pPr>
      <w:bookmarkStart w:id="336" w:name="_Toc42604460"/>
      <w:bookmarkStart w:id="337" w:name="_Toc46228396"/>
      <w:r w:rsidRPr="008F109E">
        <w:rPr>
          <w:rFonts w:eastAsia="MS Mincho"/>
          <w:lang w:val="en-US"/>
        </w:rPr>
        <w:t xml:space="preserve">5.12.2 </w:t>
      </w:r>
      <w:r w:rsidRPr="008F109E">
        <w:rPr>
          <w:rFonts w:eastAsia="MS Mincho"/>
          <w:lang w:val="en-US"/>
        </w:rPr>
        <w:tab/>
        <w:t>Co-existence studies</w:t>
      </w:r>
      <w:bookmarkEnd w:id="336"/>
      <w:bookmarkEnd w:id="337"/>
    </w:p>
    <w:p w14:paraId="27CF0B18" w14:textId="77777777" w:rsidR="00145C8A" w:rsidRPr="008F109E" w:rsidRDefault="00145C8A" w:rsidP="00145C8A">
      <w:pPr>
        <w:pStyle w:val="TH"/>
        <w:rPr>
          <w:rFonts w:eastAsia="MS Mincho"/>
          <w:lang w:eastAsia="zh-CN"/>
        </w:rPr>
      </w:pPr>
      <w:r w:rsidRPr="008F109E">
        <w:rPr>
          <w:rFonts w:eastAsia="MS Mincho"/>
          <w:lang w:eastAsia="zh-CN"/>
        </w:rPr>
        <w:t xml:space="preserve">Table 5.12.2-1: Impact of UL/DL Harmonic </w:t>
      </w:r>
    </w:p>
    <w:tbl>
      <w:tblPr>
        <w:tblW w:w="0" w:type="auto"/>
        <w:tblInd w:w="-5" w:type="dxa"/>
        <w:tblCellMar>
          <w:left w:w="70" w:type="dxa"/>
          <w:right w:w="70" w:type="dxa"/>
        </w:tblCellMar>
        <w:tblLook w:val="04A0" w:firstRow="1" w:lastRow="0" w:firstColumn="1" w:lastColumn="0" w:noHBand="0" w:noVBand="1"/>
      </w:tblPr>
      <w:tblGrid>
        <w:gridCol w:w="591"/>
        <w:gridCol w:w="899"/>
        <w:gridCol w:w="910"/>
        <w:gridCol w:w="899"/>
        <w:gridCol w:w="910"/>
        <w:gridCol w:w="899"/>
        <w:gridCol w:w="910"/>
        <w:gridCol w:w="899"/>
        <w:gridCol w:w="910"/>
        <w:gridCol w:w="899"/>
        <w:gridCol w:w="910"/>
      </w:tblGrid>
      <w:tr w:rsidR="00145C8A" w:rsidRPr="008F109E" w14:paraId="30D4FF65" w14:textId="77777777" w:rsidTr="001356DE">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CE96964" w14:textId="77777777" w:rsidR="00145C8A" w:rsidRPr="008F109E" w:rsidRDefault="00145C8A"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17CFAB8" w14:textId="77777777" w:rsidR="00145C8A" w:rsidRPr="008F109E" w:rsidRDefault="00145C8A"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2AB3312" w14:textId="77777777" w:rsidR="00145C8A" w:rsidRPr="008F109E" w:rsidRDefault="00145C8A"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CD3054B" w14:textId="77777777" w:rsidR="00145C8A" w:rsidRPr="008F109E" w:rsidRDefault="00145C8A"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67EDA39" w14:textId="77777777" w:rsidR="00145C8A" w:rsidRPr="008F109E" w:rsidRDefault="00145C8A"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2B869D97"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2</w:t>
            </w:r>
            <w:r w:rsidRPr="008F109E">
              <w:rPr>
                <w:rFonts w:ascii="Arial" w:hAnsi="Arial" w:cs="Arial"/>
                <w:b/>
                <w:bCs/>
                <w:sz w:val="18"/>
                <w:szCs w:val="18"/>
                <w:vertAlign w:val="superscript"/>
                <w:lang w:val="fi-FI" w:eastAsia="fi-FI"/>
              </w:rPr>
              <w:t>nd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66587E5F"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3</w:t>
            </w:r>
            <w:r w:rsidRPr="008F109E">
              <w:rPr>
                <w:rFonts w:ascii="Arial" w:hAnsi="Arial" w:cs="Arial"/>
                <w:b/>
                <w:bCs/>
                <w:sz w:val="18"/>
                <w:szCs w:val="18"/>
                <w:vertAlign w:val="superscript"/>
                <w:lang w:val="fi-FI" w:eastAsia="fi-FI"/>
              </w:rPr>
              <w:t>rd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6BF4FE84"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4th  Harmonic</w:t>
            </w:r>
          </w:p>
        </w:tc>
      </w:tr>
      <w:tr w:rsidR="00145C8A" w:rsidRPr="008F109E" w14:paraId="00DB9B4E" w14:textId="77777777" w:rsidTr="001356DE">
        <w:trPr>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6569FD4"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Band</w:t>
            </w:r>
          </w:p>
        </w:tc>
        <w:tc>
          <w:tcPr>
            <w:tcW w:w="0" w:type="auto"/>
            <w:tcBorders>
              <w:top w:val="nil"/>
              <w:left w:val="nil"/>
              <w:bottom w:val="single" w:sz="4" w:space="0" w:color="auto"/>
              <w:right w:val="single" w:sz="4" w:space="0" w:color="auto"/>
            </w:tcBorders>
            <w:shd w:val="clear" w:color="auto" w:fill="auto"/>
            <w:vAlign w:val="center"/>
            <w:hideMark/>
          </w:tcPr>
          <w:p w14:paraId="743E758F"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1B30DE5F"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c>
          <w:tcPr>
            <w:tcW w:w="0" w:type="auto"/>
            <w:tcBorders>
              <w:top w:val="nil"/>
              <w:left w:val="nil"/>
              <w:bottom w:val="single" w:sz="4" w:space="0" w:color="auto"/>
              <w:right w:val="single" w:sz="4" w:space="0" w:color="auto"/>
            </w:tcBorders>
            <w:shd w:val="clear" w:color="auto" w:fill="auto"/>
            <w:vAlign w:val="center"/>
            <w:hideMark/>
          </w:tcPr>
          <w:p w14:paraId="3CCF99E2"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Low Band Edge</w:t>
            </w:r>
          </w:p>
        </w:tc>
        <w:tc>
          <w:tcPr>
            <w:tcW w:w="0" w:type="auto"/>
            <w:tcBorders>
              <w:top w:val="nil"/>
              <w:left w:val="nil"/>
              <w:bottom w:val="single" w:sz="4" w:space="0" w:color="auto"/>
              <w:right w:val="single" w:sz="4" w:space="0" w:color="auto"/>
            </w:tcBorders>
            <w:shd w:val="clear" w:color="auto" w:fill="auto"/>
            <w:vAlign w:val="center"/>
            <w:hideMark/>
          </w:tcPr>
          <w:p w14:paraId="034F55DC"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High Band Edge</w:t>
            </w:r>
          </w:p>
        </w:tc>
        <w:tc>
          <w:tcPr>
            <w:tcW w:w="0" w:type="auto"/>
            <w:tcBorders>
              <w:top w:val="nil"/>
              <w:left w:val="nil"/>
              <w:bottom w:val="single" w:sz="4" w:space="0" w:color="auto"/>
              <w:right w:val="single" w:sz="4" w:space="0" w:color="auto"/>
            </w:tcBorders>
            <w:shd w:val="clear" w:color="auto" w:fill="auto"/>
            <w:vAlign w:val="center"/>
            <w:hideMark/>
          </w:tcPr>
          <w:p w14:paraId="159D9BD6"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5A701C16"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c>
          <w:tcPr>
            <w:tcW w:w="0" w:type="auto"/>
            <w:tcBorders>
              <w:top w:val="nil"/>
              <w:left w:val="nil"/>
              <w:bottom w:val="single" w:sz="4" w:space="0" w:color="auto"/>
              <w:right w:val="single" w:sz="4" w:space="0" w:color="auto"/>
            </w:tcBorders>
            <w:shd w:val="clear" w:color="auto" w:fill="auto"/>
            <w:vAlign w:val="center"/>
            <w:hideMark/>
          </w:tcPr>
          <w:p w14:paraId="19F26371"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02DDABAA"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c>
          <w:tcPr>
            <w:tcW w:w="0" w:type="auto"/>
            <w:tcBorders>
              <w:top w:val="nil"/>
              <w:left w:val="nil"/>
              <w:bottom w:val="single" w:sz="4" w:space="0" w:color="auto"/>
              <w:right w:val="single" w:sz="4" w:space="0" w:color="auto"/>
            </w:tcBorders>
            <w:shd w:val="clear" w:color="auto" w:fill="auto"/>
            <w:vAlign w:val="center"/>
            <w:hideMark/>
          </w:tcPr>
          <w:p w14:paraId="0D0F426C"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1D73DC6A"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r>
      <w:tr w:rsidR="00145C8A" w:rsidRPr="008F109E" w14:paraId="30656466" w14:textId="77777777" w:rsidTr="001356DE">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E1AA89"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rPr>
              <w:t>3</w:t>
            </w:r>
          </w:p>
        </w:tc>
        <w:tc>
          <w:tcPr>
            <w:tcW w:w="0" w:type="auto"/>
            <w:tcBorders>
              <w:top w:val="nil"/>
              <w:left w:val="nil"/>
              <w:bottom w:val="single" w:sz="4" w:space="0" w:color="auto"/>
              <w:right w:val="single" w:sz="4" w:space="0" w:color="auto"/>
            </w:tcBorders>
            <w:shd w:val="clear" w:color="auto" w:fill="auto"/>
            <w:noWrap/>
            <w:vAlign w:val="center"/>
            <w:hideMark/>
          </w:tcPr>
          <w:p w14:paraId="03580588" w14:textId="77777777" w:rsidR="00145C8A" w:rsidRPr="008F109E" w:rsidRDefault="00145C8A" w:rsidP="001356DE">
            <w:pPr>
              <w:pStyle w:val="TAC"/>
              <w:rPr>
                <w:lang w:val="fi-FI" w:eastAsia="fi-FI"/>
              </w:rPr>
            </w:pPr>
            <w:r w:rsidRPr="008F109E">
              <w:rPr>
                <w:rFonts w:cs="Arial"/>
                <w:szCs w:val="18"/>
              </w:rPr>
              <w:t>1710</w:t>
            </w:r>
          </w:p>
        </w:tc>
        <w:tc>
          <w:tcPr>
            <w:tcW w:w="0" w:type="auto"/>
            <w:tcBorders>
              <w:top w:val="nil"/>
              <w:left w:val="nil"/>
              <w:bottom w:val="single" w:sz="4" w:space="0" w:color="auto"/>
              <w:right w:val="single" w:sz="4" w:space="0" w:color="auto"/>
            </w:tcBorders>
            <w:shd w:val="clear" w:color="auto" w:fill="auto"/>
            <w:noWrap/>
            <w:vAlign w:val="center"/>
            <w:hideMark/>
          </w:tcPr>
          <w:p w14:paraId="62D8D8C3" w14:textId="77777777" w:rsidR="00145C8A" w:rsidRPr="008F109E" w:rsidRDefault="00145C8A" w:rsidP="001356DE">
            <w:pPr>
              <w:pStyle w:val="TAC"/>
              <w:rPr>
                <w:lang w:val="fi-FI" w:eastAsia="fi-FI"/>
              </w:rPr>
            </w:pPr>
            <w:r w:rsidRPr="008F109E">
              <w:rPr>
                <w:rFonts w:cs="Arial"/>
                <w:szCs w:val="18"/>
              </w:rPr>
              <w:t>1785</w:t>
            </w:r>
          </w:p>
        </w:tc>
        <w:tc>
          <w:tcPr>
            <w:tcW w:w="0" w:type="auto"/>
            <w:tcBorders>
              <w:top w:val="nil"/>
              <w:left w:val="nil"/>
              <w:bottom w:val="single" w:sz="4" w:space="0" w:color="auto"/>
              <w:right w:val="single" w:sz="4" w:space="0" w:color="auto"/>
            </w:tcBorders>
            <w:shd w:val="clear" w:color="auto" w:fill="auto"/>
            <w:noWrap/>
            <w:vAlign w:val="center"/>
            <w:hideMark/>
          </w:tcPr>
          <w:p w14:paraId="3400A96A" w14:textId="77777777" w:rsidR="00145C8A" w:rsidRPr="008F109E" w:rsidRDefault="00145C8A" w:rsidP="001356DE">
            <w:pPr>
              <w:pStyle w:val="TAC"/>
              <w:rPr>
                <w:lang w:val="fi-FI" w:eastAsia="fi-FI"/>
              </w:rPr>
            </w:pPr>
            <w:r w:rsidRPr="008F109E">
              <w:rPr>
                <w:rFonts w:cs="Arial"/>
                <w:szCs w:val="18"/>
              </w:rPr>
              <w:t>1805</w:t>
            </w:r>
          </w:p>
        </w:tc>
        <w:tc>
          <w:tcPr>
            <w:tcW w:w="0" w:type="auto"/>
            <w:tcBorders>
              <w:top w:val="nil"/>
              <w:left w:val="nil"/>
              <w:bottom w:val="single" w:sz="4" w:space="0" w:color="auto"/>
              <w:right w:val="single" w:sz="4" w:space="0" w:color="auto"/>
            </w:tcBorders>
            <w:shd w:val="clear" w:color="auto" w:fill="auto"/>
            <w:noWrap/>
            <w:vAlign w:val="center"/>
            <w:hideMark/>
          </w:tcPr>
          <w:p w14:paraId="18701BCE" w14:textId="77777777" w:rsidR="00145C8A" w:rsidRPr="008F109E" w:rsidRDefault="00145C8A" w:rsidP="001356DE">
            <w:pPr>
              <w:pStyle w:val="TAC"/>
              <w:rPr>
                <w:lang w:val="fi-FI" w:eastAsia="fi-FI"/>
              </w:rPr>
            </w:pPr>
            <w:r w:rsidRPr="008F109E">
              <w:rPr>
                <w:rFonts w:cs="Arial"/>
                <w:szCs w:val="18"/>
              </w:rPr>
              <w:t>1880</w:t>
            </w:r>
          </w:p>
        </w:tc>
        <w:tc>
          <w:tcPr>
            <w:tcW w:w="0" w:type="auto"/>
            <w:tcBorders>
              <w:top w:val="nil"/>
              <w:left w:val="nil"/>
              <w:bottom w:val="single" w:sz="4" w:space="0" w:color="auto"/>
              <w:right w:val="single" w:sz="4" w:space="0" w:color="auto"/>
            </w:tcBorders>
            <w:shd w:val="clear" w:color="auto" w:fill="auto"/>
            <w:noWrap/>
            <w:vAlign w:val="center"/>
            <w:hideMark/>
          </w:tcPr>
          <w:p w14:paraId="1FE76E94" w14:textId="77777777" w:rsidR="00145C8A" w:rsidRPr="008F109E" w:rsidRDefault="00145C8A" w:rsidP="001356DE">
            <w:pPr>
              <w:pStyle w:val="TAC"/>
              <w:rPr>
                <w:lang w:val="fi-FI" w:eastAsia="fi-FI"/>
              </w:rPr>
            </w:pPr>
            <w:r w:rsidRPr="008F109E">
              <w:rPr>
                <w:rFonts w:cs="Arial"/>
                <w:szCs w:val="18"/>
              </w:rPr>
              <w:t>3420</w:t>
            </w:r>
          </w:p>
        </w:tc>
        <w:tc>
          <w:tcPr>
            <w:tcW w:w="0" w:type="auto"/>
            <w:tcBorders>
              <w:top w:val="nil"/>
              <w:left w:val="nil"/>
              <w:bottom w:val="single" w:sz="4" w:space="0" w:color="auto"/>
              <w:right w:val="single" w:sz="4" w:space="0" w:color="auto"/>
            </w:tcBorders>
            <w:shd w:val="clear" w:color="auto" w:fill="auto"/>
            <w:noWrap/>
            <w:vAlign w:val="center"/>
            <w:hideMark/>
          </w:tcPr>
          <w:p w14:paraId="0C89D4D9" w14:textId="77777777" w:rsidR="00145C8A" w:rsidRPr="008F109E" w:rsidRDefault="00145C8A" w:rsidP="001356DE">
            <w:pPr>
              <w:pStyle w:val="TAC"/>
              <w:rPr>
                <w:lang w:val="fi-FI" w:eastAsia="fi-FI"/>
              </w:rPr>
            </w:pPr>
            <w:r w:rsidRPr="008F109E">
              <w:rPr>
                <w:rFonts w:cs="Arial"/>
                <w:szCs w:val="18"/>
              </w:rPr>
              <w:t>3570</w:t>
            </w:r>
          </w:p>
        </w:tc>
        <w:tc>
          <w:tcPr>
            <w:tcW w:w="0" w:type="auto"/>
            <w:tcBorders>
              <w:top w:val="nil"/>
              <w:left w:val="nil"/>
              <w:bottom w:val="single" w:sz="4" w:space="0" w:color="auto"/>
              <w:right w:val="single" w:sz="4" w:space="0" w:color="auto"/>
            </w:tcBorders>
            <w:shd w:val="clear" w:color="auto" w:fill="auto"/>
            <w:noWrap/>
            <w:vAlign w:val="center"/>
            <w:hideMark/>
          </w:tcPr>
          <w:p w14:paraId="1EB73B56" w14:textId="77777777" w:rsidR="00145C8A" w:rsidRPr="008F109E" w:rsidRDefault="00145C8A" w:rsidP="001356DE">
            <w:pPr>
              <w:pStyle w:val="TAC"/>
              <w:rPr>
                <w:lang w:val="fi-FI" w:eastAsia="fi-FI"/>
              </w:rPr>
            </w:pPr>
            <w:r w:rsidRPr="008F109E">
              <w:rPr>
                <w:rFonts w:cs="Arial"/>
                <w:szCs w:val="18"/>
              </w:rPr>
              <w:t>5130</w:t>
            </w:r>
          </w:p>
        </w:tc>
        <w:tc>
          <w:tcPr>
            <w:tcW w:w="0" w:type="auto"/>
            <w:tcBorders>
              <w:top w:val="nil"/>
              <w:left w:val="nil"/>
              <w:bottom w:val="single" w:sz="4" w:space="0" w:color="auto"/>
              <w:right w:val="single" w:sz="4" w:space="0" w:color="auto"/>
            </w:tcBorders>
            <w:shd w:val="clear" w:color="auto" w:fill="auto"/>
            <w:noWrap/>
            <w:vAlign w:val="center"/>
            <w:hideMark/>
          </w:tcPr>
          <w:p w14:paraId="766C160D" w14:textId="77777777" w:rsidR="00145C8A" w:rsidRPr="008F109E" w:rsidRDefault="00145C8A" w:rsidP="001356DE">
            <w:pPr>
              <w:pStyle w:val="TAC"/>
              <w:rPr>
                <w:lang w:val="fi-FI" w:eastAsia="fi-FI"/>
              </w:rPr>
            </w:pPr>
            <w:r w:rsidRPr="008F109E">
              <w:rPr>
                <w:rFonts w:cs="Arial"/>
                <w:szCs w:val="18"/>
              </w:rPr>
              <w:t>5355</w:t>
            </w:r>
          </w:p>
        </w:tc>
        <w:tc>
          <w:tcPr>
            <w:tcW w:w="0" w:type="auto"/>
            <w:tcBorders>
              <w:top w:val="nil"/>
              <w:left w:val="nil"/>
              <w:bottom w:val="single" w:sz="4" w:space="0" w:color="auto"/>
              <w:right w:val="single" w:sz="4" w:space="0" w:color="auto"/>
            </w:tcBorders>
            <w:shd w:val="clear" w:color="auto" w:fill="auto"/>
            <w:noWrap/>
            <w:vAlign w:val="bottom"/>
            <w:hideMark/>
          </w:tcPr>
          <w:p w14:paraId="2B96D953" w14:textId="77777777" w:rsidR="00145C8A" w:rsidRPr="008F109E" w:rsidRDefault="00145C8A" w:rsidP="001356DE">
            <w:pPr>
              <w:pStyle w:val="TAC"/>
              <w:rPr>
                <w:rFonts w:ascii="Calibri" w:hAnsi="Calibri"/>
                <w:sz w:val="22"/>
                <w:szCs w:val="22"/>
                <w:lang w:val="fi-FI" w:eastAsia="fi-FI"/>
              </w:rPr>
            </w:pPr>
            <w:r w:rsidRPr="008F109E">
              <w:rPr>
                <w:rFonts w:ascii="Calibri" w:hAnsi="Calibri"/>
                <w:sz w:val="22"/>
                <w:szCs w:val="22"/>
              </w:rPr>
              <w:t>6840</w:t>
            </w:r>
          </w:p>
        </w:tc>
        <w:tc>
          <w:tcPr>
            <w:tcW w:w="0" w:type="auto"/>
            <w:tcBorders>
              <w:top w:val="nil"/>
              <w:left w:val="nil"/>
              <w:bottom w:val="single" w:sz="4" w:space="0" w:color="auto"/>
              <w:right w:val="single" w:sz="4" w:space="0" w:color="auto"/>
            </w:tcBorders>
            <w:shd w:val="clear" w:color="auto" w:fill="auto"/>
            <w:noWrap/>
            <w:vAlign w:val="bottom"/>
            <w:hideMark/>
          </w:tcPr>
          <w:p w14:paraId="551C0E82" w14:textId="77777777" w:rsidR="00145C8A" w:rsidRPr="008F109E" w:rsidRDefault="00145C8A" w:rsidP="001356DE">
            <w:pPr>
              <w:pStyle w:val="TAC"/>
              <w:rPr>
                <w:rFonts w:ascii="Calibri" w:hAnsi="Calibri"/>
                <w:sz w:val="22"/>
                <w:szCs w:val="22"/>
                <w:lang w:val="fi-FI" w:eastAsia="fi-FI"/>
              </w:rPr>
            </w:pPr>
            <w:r w:rsidRPr="008F109E">
              <w:rPr>
                <w:rFonts w:ascii="Calibri" w:hAnsi="Calibri"/>
                <w:sz w:val="22"/>
                <w:szCs w:val="22"/>
              </w:rPr>
              <w:t>7520</w:t>
            </w:r>
          </w:p>
        </w:tc>
      </w:tr>
      <w:tr w:rsidR="00145C8A" w:rsidRPr="008F109E" w14:paraId="2E4F91E6" w14:textId="77777777" w:rsidTr="001356DE">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CC9685C"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rPr>
              <w:t>5</w:t>
            </w:r>
          </w:p>
        </w:tc>
        <w:tc>
          <w:tcPr>
            <w:tcW w:w="0" w:type="auto"/>
            <w:tcBorders>
              <w:top w:val="nil"/>
              <w:left w:val="nil"/>
              <w:bottom w:val="single" w:sz="4" w:space="0" w:color="auto"/>
              <w:right w:val="single" w:sz="4" w:space="0" w:color="auto"/>
            </w:tcBorders>
            <w:shd w:val="clear" w:color="auto" w:fill="auto"/>
            <w:noWrap/>
            <w:vAlign w:val="center"/>
            <w:hideMark/>
          </w:tcPr>
          <w:p w14:paraId="15B559F5" w14:textId="77777777" w:rsidR="00145C8A" w:rsidRPr="008F109E" w:rsidRDefault="00145C8A" w:rsidP="001356DE">
            <w:pPr>
              <w:pStyle w:val="TAC"/>
              <w:rPr>
                <w:lang w:val="fi-FI" w:eastAsia="fi-FI"/>
              </w:rPr>
            </w:pPr>
            <w:r w:rsidRPr="008F109E">
              <w:rPr>
                <w:rFonts w:cs="Arial"/>
                <w:szCs w:val="18"/>
              </w:rPr>
              <w:t>824</w:t>
            </w:r>
          </w:p>
        </w:tc>
        <w:tc>
          <w:tcPr>
            <w:tcW w:w="0" w:type="auto"/>
            <w:tcBorders>
              <w:top w:val="nil"/>
              <w:left w:val="nil"/>
              <w:bottom w:val="single" w:sz="4" w:space="0" w:color="auto"/>
              <w:right w:val="single" w:sz="4" w:space="0" w:color="auto"/>
            </w:tcBorders>
            <w:shd w:val="clear" w:color="auto" w:fill="auto"/>
            <w:noWrap/>
            <w:vAlign w:val="center"/>
            <w:hideMark/>
          </w:tcPr>
          <w:p w14:paraId="6948B8E2" w14:textId="77777777" w:rsidR="00145C8A" w:rsidRPr="008F109E" w:rsidRDefault="00145C8A" w:rsidP="001356DE">
            <w:pPr>
              <w:pStyle w:val="TAC"/>
              <w:rPr>
                <w:lang w:val="fi-FI" w:eastAsia="fi-FI"/>
              </w:rPr>
            </w:pPr>
            <w:r w:rsidRPr="008F109E">
              <w:rPr>
                <w:rFonts w:cs="Arial"/>
                <w:szCs w:val="18"/>
              </w:rPr>
              <w:t>849</w:t>
            </w:r>
          </w:p>
        </w:tc>
        <w:tc>
          <w:tcPr>
            <w:tcW w:w="0" w:type="auto"/>
            <w:tcBorders>
              <w:top w:val="nil"/>
              <w:left w:val="nil"/>
              <w:bottom w:val="single" w:sz="4" w:space="0" w:color="auto"/>
              <w:right w:val="single" w:sz="4" w:space="0" w:color="auto"/>
            </w:tcBorders>
            <w:shd w:val="clear" w:color="auto" w:fill="auto"/>
            <w:noWrap/>
            <w:vAlign w:val="center"/>
            <w:hideMark/>
          </w:tcPr>
          <w:p w14:paraId="25E9AEBD" w14:textId="77777777" w:rsidR="00145C8A" w:rsidRPr="008F109E" w:rsidRDefault="00145C8A" w:rsidP="001356DE">
            <w:pPr>
              <w:pStyle w:val="TAC"/>
              <w:rPr>
                <w:lang w:val="fi-FI" w:eastAsia="fi-FI"/>
              </w:rPr>
            </w:pPr>
            <w:r w:rsidRPr="008F109E">
              <w:rPr>
                <w:rFonts w:cs="Arial"/>
                <w:szCs w:val="18"/>
              </w:rPr>
              <w:t>869</w:t>
            </w:r>
          </w:p>
        </w:tc>
        <w:tc>
          <w:tcPr>
            <w:tcW w:w="0" w:type="auto"/>
            <w:tcBorders>
              <w:top w:val="nil"/>
              <w:left w:val="nil"/>
              <w:bottom w:val="single" w:sz="4" w:space="0" w:color="auto"/>
              <w:right w:val="single" w:sz="4" w:space="0" w:color="auto"/>
            </w:tcBorders>
            <w:shd w:val="clear" w:color="auto" w:fill="auto"/>
            <w:noWrap/>
            <w:vAlign w:val="center"/>
            <w:hideMark/>
          </w:tcPr>
          <w:p w14:paraId="10E14D13" w14:textId="77777777" w:rsidR="00145C8A" w:rsidRPr="008F109E" w:rsidRDefault="00145C8A" w:rsidP="001356DE">
            <w:pPr>
              <w:pStyle w:val="TAC"/>
              <w:rPr>
                <w:lang w:val="fi-FI" w:eastAsia="fi-FI"/>
              </w:rPr>
            </w:pPr>
            <w:r w:rsidRPr="008F109E">
              <w:rPr>
                <w:rFonts w:cs="Arial"/>
                <w:szCs w:val="18"/>
              </w:rPr>
              <w:t>894</w:t>
            </w:r>
          </w:p>
        </w:tc>
        <w:tc>
          <w:tcPr>
            <w:tcW w:w="0" w:type="auto"/>
            <w:tcBorders>
              <w:top w:val="nil"/>
              <w:left w:val="nil"/>
              <w:bottom w:val="single" w:sz="4" w:space="0" w:color="auto"/>
              <w:right w:val="single" w:sz="4" w:space="0" w:color="auto"/>
            </w:tcBorders>
            <w:shd w:val="clear" w:color="auto" w:fill="auto"/>
            <w:noWrap/>
            <w:vAlign w:val="center"/>
            <w:hideMark/>
          </w:tcPr>
          <w:p w14:paraId="2E567F29" w14:textId="77777777" w:rsidR="00145C8A" w:rsidRPr="008F109E" w:rsidRDefault="00145C8A" w:rsidP="001356DE">
            <w:pPr>
              <w:pStyle w:val="TAC"/>
              <w:rPr>
                <w:lang w:val="fi-FI" w:eastAsia="fi-FI"/>
              </w:rPr>
            </w:pPr>
            <w:r w:rsidRPr="008F109E">
              <w:rPr>
                <w:rFonts w:cs="Arial"/>
                <w:szCs w:val="18"/>
              </w:rPr>
              <w:t>1648</w:t>
            </w:r>
          </w:p>
        </w:tc>
        <w:tc>
          <w:tcPr>
            <w:tcW w:w="0" w:type="auto"/>
            <w:tcBorders>
              <w:top w:val="nil"/>
              <w:left w:val="nil"/>
              <w:bottom w:val="single" w:sz="4" w:space="0" w:color="auto"/>
              <w:right w:val="single" w:sz="4" w:space="0" w:color="auto"/>
            </w:tcBorders>
            <w:shd w:val="clear" w:color="auto" w:fill="auto"/>
            <w:noWrap/>
            <w:vAlign w:val="center"/>
            <w:hideMark/>
          </w:tcPr>
          <w:p w14:paraId="475916A5" w14:textId="77777777" w:rsidR="00145C8A" w:rsidRPr="008F109E" w:rsidRDefault="00145C8A" w:rsidP="001356DE">
            <w:pPr>
              <w:pStyle w:val="TAC"/>
              <w:rPr>
                <w:lang w:val="fi-FI" w:eastAsia="fi-FI"/>
              </w:rPr>
            </w:pPr>
            <w:r w:rsidRPr="008F109E">
              <w:rPr>
                <w:rFonts w:cs="Arial"/>
                <w:szCs w:val="18"/>
              </w:rPr>
              <w:t>1698</w:t>
            </w:r>
          </w:p>
        </w:tc>
        <w:tc>
          <w:tcPr>
            <w:tcW w:w="0" w:type="auto"/>
            <w:tcBorders>
              <w:top w:val="nil"/>
              <w:left w:val="nil"/>
              <w:bottom w:val="single" w:sz="4" w:space="0" w:color="auto"/>
              <w:right w:val="single" w:sz="4" w:space="0" w:color="auto"/>
            </w:tcBorders>
            <w:shd w:val="clear" w:color="auto" w:fill="auto"/>
            <w:noWrap/>
            <w:vAlign w:val="center"/>
            <w:hideMark/>
          </w:tcPr>
          <w:p w14:paraId="3FC68E1C" w14:textId="77777777" w:rsidR="00145C8A" w:rsidRPr="008F109E" w:rsidRDefault="00145C8A" w:rsidP="001356DE">
            <w:pPr>
              <w:pStyle w:val="TAC"/>
              <w:rPr>
                <w:lang w:val="fi-FI" w:eastAsia="fi-FI"/>
              </w:rPr>
            </w:pPr>
            <w:r w:rsidRPr="008F109E">
              <w:rPr>
                <w:rFonts w:cs="Arial"/>
                <w:szCs w:val="18"/>
              </w:rPr>
              <w:t>2472</w:t>
            </w:r>
          </w:p>
        </w:tc>
        <w:tc>
          <w:tcPr>
            <w:tcW w:w="0" w:type="auto"/>
            <w:tcBorders>
              <w:top w:val="nil"/>
              <w:left w:val="nil"/>
              <w:bottom w:val="single" w:sz="4" w:space="0" w:color="auto"/>
              <w:right w:val="single" w:sz="4" w:space="0" w:color="auto"/>
            </w:tcBorders>
            <w:shd w:val="clear" w:color="auto" w:fill="auto"/>
            <w:noWrap/>
            <w:vAlign w:val="center"/>
            <w:hideMark/>
          </w:tcPr>
          <w:p w14:paraId="3F469DAA" w14:textId="77777777" w:rsidR="00145C8A" w:rsidRPr="008F109E" w:rsidRDefault="00145C8A" w:rsidP="001356DE">
            <w:pPr>
              <w:pStyle w:val="TAC"/>
              <w:rPr>
                <w:lang w:val="fi-FI" w:eastAsia="fi-FI"/>
              </w:rPr>
            </w:pPr>
            <w:r w:rsidRPr="008F109E">
              <w:rPr>
                <w:rFonts w:cs="Arial"/>
                <w:szCs w:val="18"/>
              </w:rPr>
              <w:t>2547</w:t>
            </w:r>
          </w:p>
        </w:tc>
        <w:tc>
          <w:tcPr>
            <w:tcW w:w="0" w:type="auto"/>
            <w:tcBorders>
              <w:top w:val="nil"/>
              <w:left w:val="nil"/>
              <w:bottom w:val="single" w:sz="4" w:space="0" w:color="auto"/>
              <w:right w:val="single" w:sz="4" w:space="0" w:color="auto"/>
            </w:tcBorders>
            <w:shd w:val="clear" w:color="auto" w:fill="auto"/>
            <w:noWrap/>
            <w:vAlign w:val="bottom"/>
            <w:hideMark/>
          </w:tcPr>
          <w:p w14:paraId="131B6644" w14:textId="77777777" w:rsidR="00145C8A" w:rsidRPr="008F109E" w:rsidRDefault="00145C8A" w:rsidP="001356DE">
            <w:pPr>
              <w:pStyle w:val="TAC"/>
              <w:rPr>
                <w:rFonts w:ascii="Calibri" w:hAnsi="Calibri"/>
                <w:sz w:val="22"/>
                <w:szCs w:val="22"/>
                <w:lang w:val="fi-FI" w:eastAsia="fi-FI"/>
              </w:rPr>
            </w:pPr>
            <w:r w:rsidRPr="008F109E">
              <w:rPr>
                <w:rFonts w:ascii="Calibri" w:hAnsi="Calibri"/>
                <w:sz w:val="22"/>
                <w:szCs w:val="22"/>
              </w:rPr>
              <w:t>3296</w:t>
            </w:r>
          </w:p>
        </w:tc>
        <w:tc>
          <w:tcPr>
            <w:tcW w:w="0" w:type="auto"/>
            <w:tcBorders>
              <w:top w:val="nil"/>
              <w:left w:val="nil"/>
              <w:bottom w:val="single" w:sz="4" w:space="0" w:color="auto"/>
              <w:right w:val="single" w:sz="4" w:space="0" w:color="auto"/>
            </w:tcBorders>
            <w:shd w:val="clear" w:color="auto" w:fill="auto"/>
            <w:noWrap/>
            <w:vAlign w:val="bottom"/>
            <w:hideMark/>
          </w:tcPr>
          <w:p w14:paraId="1D2EFA93" w14:textId="77777777" w:rsidR="00145C8A" w:rsidRPr="008F109E" w:rsidRDefault="00145C8A" w:rsidP="001356DE">
            <w:pPr>
              <w:pStyle w:val="TAC"/>
              <w:rPr>
                <w:rFonts w:ascii="Calibri" w:hAnsi="Calibri"/>
                <w:sz w:val="22"/>
                <w:szCs w:val="22"/>
                <w:lang w:val="fi-FI" w:eastAsia="fi-FI"/>
              </w:rPr>
            </w:pPr>
            <w:r w:rsidRPr="008F109E">
              <w:rPr>
                <w:rFonts w:ascii="Calibri" w:hAnsi="Calibri"/>
                <w:sz w:val="22"/>
                <w:szCs w:val="22"/>
              </w:rPr>
              <w:t>3396</w:t>
            </w:r>
          </w:p>
        </w:tc>
      </w:tr>
    </w:tbl>
    <w:p w14:paraId="3D9CFCBF" w14:textId="77777777" w:rsidR="00145C8A" w:rsidRPr="008F109E" w:rsidRDefault="00145C8A" w:rsidP="00145C8A">
      <w:pPr>
        <w:jc w:val="center"/>
        <w:rPr>
          <w:rFonts w:ascii="Arial" w:eastAsia="MS Mincho" w:hAnsi="Arial" w:cs="Arial"/>
          <w:b/>
          <w:bCs/>
          <w:lang w:eastAsia="zh-CN"/>
        </w:rPr>
      </w:pPr>
    </w:p>
    <w:p w14:paraId="4A98FD35" w14:textId="77777777" w:rsidR="00145C8A" w:rsidRPr="008F109E" w:rsidRDefault="00145C8A" w:rsidP="00145C8A">
      <w:r w:rsidRPr="008F109E">
        <w:t>There is no ul harmonic issue for 3+5</w:t>
      </w:r>
    </w:p>
    <w:p w14:paraId="6A36C194" w14:textId="77777777" w:rsidR="00145C8A" w:rsidRPr="008F109E" w:rsidRDefault="00145C8A" w:rsidP="00145C8A">
      <w:pPr>
        <w:pStyle w:val="TH"/>
        <w:rPr>
          <w:rFonts w:eastAsia="MS Mincho"/>
          <w:lang w:eastAsia="ja-JP"/>
        </w:rPr>
      </w:pPr>
      <w:r w:rsidRPr="008F109E">
        <w:rPr>
          <w:rFonts w:eastAsia="MS Mincho"/>
          <w:lang w:eastAsia="zh-CN"/>
        </w:rPr>
        <w:t>Table 5.12.2-</w:t>
      </w:r>
      <w:r w:rsidRPr="008F109E">
        <w:rPr>
          <w:rFonts w:eastAsia="MS Mincho" w:hint="eastAsia"/>
          <w:lang w:eastAsia="ja-JP"/>
        </w:rPr>
        <w:t>2</w:t>
      </w:r>
      <w:r w:rsidRPr="008F109E">
        <w:rPr>
          <w:rFonts w:eastAsia="MS Mincho"/>
          <w:lang w:eastAsia="zh-CN"/>
        </w:rPr>
        <w:t xml:space="preserve">: Impact of UL/DL Harmonic </w:t>
      </w:r>
      <w:r w:rsidRPr="008F109E">
        <w:rPr>
          <w:rFonts w:eastAsia="MS Mincho" w:hint="eastAsia"/>
          <w:lang w:eastAsia="ja-JP"/>
        </w:rPr>
        <w:t>mixing</w:t>
      </w:r>
    </w:p>
    <w:tbl>
      <w:tblPr>
        <w:tblW w:w="0" w:type="auto"/>
        <w:tblInd w:w="-5" w:type="dxa"/>
        <w:tblCellMar>
          <w:left w:w="70" w:type="dxa"/>
          <w:right w:w="70" w:type="dxa"/>
        </w:tblCellMar>
        <w:tblLook w:val="04A0" w:firstRow="1" w:lastRow="0" w:firstColumn="1" w:lastColumn="0" w:noHBand="0" w:noVBand="1"/>
      </w:tblPr>
      <w:tblGrid>
        <w:gridCol w:w="591"/>
        <w:gridCol w:w="899"/>
        <w:gridCol w:w="910"/>
        <w:gridCol w:w="899"/>
        <w:gridCol w:w="910"/>
        <w:gridCol w:w="899"/>
        <w:gridCol w:w="910"/>
        <w:gridCol w:w="899"/>
        <w:gridCol w:w="910"/>
        <w:gridCol w:w="899"/>
        <w:gridCol w:w="910"/>
      </w:tblGrid>
      <w:tr w:rsidR="00145C8A" w:rsidRPr="008F109E" w14:paraId="635649F7" w14:textId="77777777" w:rsidTr="001356D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1AD371C" w14:textId="77777777" w:rsidR="00145C8A" w:rsidRPr="008F109E" w:rsidRDefault="00145C8A"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D282009" w14:textId="77777777" w:rsidR="00145C8A" w:rsidRPr="008F109E" w:rsidRDefault="00145C8A"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761E492" w14:textId="77777777" w:rsidR="00145C8A" w:rsidRPr="008F109E" w:rsidRDefault="00145C8A"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18A6CB6" w14:textId="77777777" w:rsidR="00145C8A" w:rsidRPr="008F109E" w:rsidRDefault="00145C8A"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6795A62" w14:textId="77777777" w:rsidR="00145C8A" w:rsidRPr="008F109E" w:rsidRDefault="00145C8A"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388D3A64"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2</w:t>
            </w:r>
            <w:r w:rsidRPr="008F109E">
              <w:rPr>
                <w:rFonts w:ascii="Arial" w:hAnsi="Arial" w:cs="Arial"/>
                <w:b/>
                <w:bCs/>
                <w:sz w:val="18"/>
                <w:szCs w:val="18"/>
                <w:vertAlign w:val="superscript"/>
                <w:lang w:val="fi-FI" w:eastAsia="fi-FI"/>
              </w:rPr>
              <w:t>nd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1D05F189"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3</w:t>
            </w:r>
            <w:r w:rsidRPr="008F109E">
              <w:rPr>
                <w:rFonts w:ascii="Arial" w:hAnsi="Arial" w:cs="Arial"/>
                <w:b/>
                <w:bCs/>
                <w:sz w:val="18"/>
                <w:szCs w:val="18"/>
                <w:vertAlign w:val="superscript"/>
                <w:lang w:val="fi-FI" w:eastAsia="fi-FI"/>
              </w:rPr>
              <w:t>rd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080FDB22"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4th  Harmonic</w:t>
            </w:r>
          </w:p>
        </w:tc>
      </w:tr>
      <w:tr w:rsidR="00145C8A" w:rsidRPr="008F109E" w14:paraId="46C958A0" w14:textId="77777777" w:rsidTr="001356DE">
        <w:trPr>
          <w:trHeight w:val="73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6085CA"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Band</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11F94FEE"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en-US" w:eastAsia="fi-FI"/>
              </w:rPr>
              <w:t>UL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247C241F"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UL High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4982861F"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2F601C8B"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High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1533CCB3"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7F40BE73"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High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71D7304B"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6764AA73"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High Band Edge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1BEBEBB3"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Low Band Edge</w:t>
            </w:r>
          </w:p>
        </w:tc>
        <w:tc>
          <w:tcPr>
            <w:tcW w:w="0" w:type="auto"/>
            <w:tcBorders>
              <w:top w:val="nil"/>
              <w:left w:val="nil"/>
              <w:bottom w:val="single" w:sz="4" w:space="0" w:color="auto"/>
              <w:right w:val="single" w:sz="4" w:space="0" w:color="auto"/>
            </w:tcBorders>
            <w:shd w:val="clear" w:color="auto" w:fill="auto"/>
            <w:vAlign w:val="center"/>
            <w:hideMark/>
          </w:tcPr>
          <w:p w14:paraId="44BDF769"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High Band Edge</w:t>
            </w:r>
          </w:p>
        </w:tc>
      </w:tr>
      <w:tr w:rsidR="00145C8A" w:rsidRPr="008F109E" w14:paraId="65EF9721" w14:textId="77777777" w:rsidTr="001356DE">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559D807"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2C15F94" w14:textId="77777777" w:rsidR="00145C8A" w:rsidRPr="008F109E" w:rsidRDefault="00145C8A" w:rsidP="001356DE">
            <w:pPr>
              <w:pStyle w:val="TAC"/>
              <w:rPr>
                <w:lang w:val="fi-FI" w:eastAsia="fi-FI"/>
              </w:rPr>
            </w:pPr>
            <w:r w:rsidRPr="008F109E">
              <w:rPr>
                <w:rFonts w:cs="Arial"/>
                <w:szCs w:val="18"/>
              </w:rPr>
              <w:t>1710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F7CA534" w14:textId="77777777" w:rsidR="00145C8A" w:rsidRPr="008F109E" w:rsidRDefault="00145C8A" w:rsidP="001356DE">
            <w:pPr>
              <w:pStyle w:val="TAC"/>
              <w:rPr>
                <w:lang w:val="fi-FI" w:eastAsia="fi-FI"/>
              </w:rPr>
            </w:pPr>
            <w:r w:rsidRPr="008F109E">
              <w:rPr>
                <w:rFonts w:cs="Arial"/>
                <w:szCs w:val="18"/>
              </w:rPr>
              <w:t>1785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BDAA012" w14:textId="77777777" w:rsidR="00145C8A" w:rsidRPr="008F109E" w:rsidRDefault="00145C8A" w:rsidP="001356DE">
            <w:pPr>
              <w:pStyle w:val="TAC"/>
              <w:rPr>
                <w:lang w:val="fi-FI" w:eastAsia="fi-FI"/>
              </w:rPr>
            </w:pPr>
            <w:r w:rsidRPr="008F109E">
              <w:rPr>
                <w:rFonts w:cs="Arial"/>
                <w:szCs w:val="18"/>
              </w:rPr>
              <w:t>1805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D3BA6C3" w14:textId="77777777" w:rsidR="00145C8A" w:rsidRPr="008F109E" w:rsidRDefault="00145C8A" w:rsidP="001356DE">
            <w:pPr>
              <w:pStyle w:val="TAC"/>
              <w:rPr>
                <w:lang w:val="fi-FI" w:eastAsia="fi-FI"/>
              </w:rPr>
            </w:pPr>
            <w:r w:rsidRPr="008F109E">
              <w:rPr>
                <w:rFonts w:cs="Arial"/>
                <w:szCs w:val="18"/>
              </w:rPr>
              <w:t>1880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479409D" w14:textId="77777777" w:rsidR="00145C8A" w:rsidRPr="008F109E" w:rsidRDefault="00145C8A" w:rsidP="001356DE">
            <w:pPr>
              <w:pStyle w:val="TAC"/>
              <w:rPr>
                <w:lang w:val="fi-FI" w:eastAsia="fi-FI"/>
              </w:rPr>
            </w:pPr>
            <w:r w:rsidRPr="008F109E">
              <w:rPr>
                <w:rFonts w:cs="Arial"/>
                <w:szCs w:val="18"/>
              </w:rPr>
              <w:t>3610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AB07C3D" w14:textId="77777777" w:rsidR="00145C8A" w:rsidRPr="008F109E" w:rsidRDefault="00145C8A" w:rsidP="001356DE">
            <w:pPr>
              <w:pStyle w:val="TAC"/>
              <w:rPr>
                <w:lang w:val="fi-FI" w:eastAsia="fi-FI"/>
              </w:rPr>
            </w:pPr>
            <w:r w:rsidRPr="008F109E">
              <w:rPr>
                <w:rFonts w:cs="Arial"/>
                <w:szCs w:val="18"/>
              </w:rPr>
              <w:t>3760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F9AE24A" w14:textId="77777777" w:rsidR="00145C8A" w:rsidRPr="008F109E" w:rsidRDefault="00145C8A" w:rsidP="001356DE">
            <w:pPr>
              <w:pStyle w:val="TAC"/>
              <w:rPr>
                <w:lang w:val="fi-FI" w:eastAsia="fi-FI"/>
              </w:rPr>
            </w:pPr>
            <w:r w:rsidRPr="008F109E">
              <w:rPr>
                <w:rFonts w:cs="Arial"/>
                <w:szCs w:val="18"/>
              </w:rPr>
              <w:t>5415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3E7F836" w14:textId="77777777" w:rsidR="00145C8A" w:rsidRPr="008F109E" w:rsidRDefault="00145C8A" w:rsidP="001356DE">
            <w:pPr>
              <w:pStyle w:val="TAC"/>
              <w:rPr>
                <w:lang w:val="fi-FI" w:eastAsia="fi-FI"/>
              </w:rPr>
            </w:pPr>
            <w:r w:rsidRPr="008F109E">
              <w:rPr>
                <w:rFonts w:cs="Arial"/>
                <w:szCs w:val="18"/>
              </w:rPr>
              <w:t>5640</w:t>
            </w:r>
          </w:p>
        </w:tc>
        <w:tc>
          <w:tcPr>
            <w:tcW w:w="0" w:type="auto"/>
            <w:tcBorders>
              <w:top w:val="nil"/>
              <w:left w:val="nil"/>
              <w:bottom w:val="single" w:sz="4" w:space="0" w:color="auto"/>
              <w:right w:val="single" w:sz="4" w:space="0" w:color="auto"/>
            </w:tcBorders>
            <w:shd w:val="clear" w:color="auto" w:fill="auto"/>
            <w:noWrap/>
            <w:vAlign w:val="center"/>
            <w:hideMark/>
          </w:tcPr>
          <w:p w14:paraId="552A2CD2" w14:textId="77777777" w:rsidR="00145C8A" w:rsidRPr="008F109E" w:rsidRDefault="00145C8A" w:rsidP="001356DE">
            <w:pPr>
              <w:pStyle w:val="TAC"/>
              <w:rPr>
                <w:rFonts w:ascii="Calibri" w:hAnsi="Calibri"/>
                <w:sz w:val="22"/>
                <w:szCs w:val="22"/>
                <w:lang w:val="fi-FI" w:eastAsia="fi-FI"/>
              </w:rPr>
            </w:pPr>
            <w:r w:rsidRPr="008F109E">
              <w:rPr>
                <w:rFonts w:ascii="Calibri" w:hAnsi="Calibri"/>
                <w:sz w:val="22"/>
                <w:szCs w:val="22"/>
              </w:rPr>
              <w:t>7220</w:t>
            </w:r>
          </w:p>
        </w:tc>
        <w:tc>
          <w:tcPr>
            <w:tcW w:w="0" w:type="auto"/>
            <w:tcBorders>
              <w:top w:val="nil"/>
              <w:left w:val="nil"/>
              <w:bottom w:val="single" w:sz="4" w:space="0" w:color="auto"/>
              <w:right w:val="single" w:sz="4" w:space="0" w:color="auto"/>
            </w:tcBorders>
            <w:shd w:val="clear" w:color="auto" w:fill="auto"/>
            <w:noWrap/>
            <w:vAlign w:val="center"/>
            <w:hideMark/>
          </w:tcPr>
          <w:p w14:paraId="4E066222" w14:textId="77777777" w:rsidR="00145C8A" w:rsidRPr="008F109E" w:rsidRDefault="00145C8A" w:rsidP="001356DE">
            <w:pPr>
              <w:pStyle w:val="TAC"/>
              <w:rPr>
                <w:rFonts w:ascii="Calibri" w:hAnsi="Calibri"/>
                <w:sz w:val="22"/>
                <w:szCs w:val="22"/>
                <w:lang w:val="fi-FI" w:eastAsia="fi-FI"/>
              </w:rPr>
            </w:pPr>
            <w:r w:rsidRPr="008F109E">
              <w:rPr>
                <w:rFonts w:ascii="Calibri" w:hAnsi="Calibri"/>
                <w:sz w:val="22"/>
                <w:szCs w:val="22"/>
              </w:rPr>
              <w:t>7520</w:t>
            </w:r>
          </w:p>
        </w:tc>
      </w:tr>
      <w:tr w:rsidR="00145C8A" w:rsidRPr="008F109E" w14:paraId="6E0A8ACD" w14:textId="77777777" w:rsidTr="001356DE">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85B298" w14:textId="77777777" w:rsidR="00145C8A" w:rsidRPr="008F109E" w:rsidRDefault="00145C8A" w:rsidP="001356DE">
            <w:pPr>
              <w:spacing w:after="0"/>
              <w:jc w:val="center"/>
              <w:rPr>
                <w:rFonts w:ascii="Arial" w:hAnsi="Arial" w:cs="Arial"/>
                <w:b/>
                <w:bCs/>
                <w:sz w:val="18"/>
                <w:szCs w:val="18"/>
                <w:lang w:val="fi-FI" w:eastAsia="fi-FI"/>
              </w:rPr>
            </w:pPr>
            <w:r w:rsidRPr="008F109E">
              <w:rPr>
                <w:rFonts w:ascii="Arial" w:hAnsi="Arial" w:cs="Arial"/>
                <w:b/>
                <w:bCs/>
                <w:sz w:val="18"/>
                <w:szCs w:val="18"/>
              </w:rPr>
              <w:t>5</w:t>
            </w:r>
          </w:p>
        </w:tc>
        <w:tc>
          <w:tcPr>
            <w:tcW w:w="0" w:type="auto"/>
            <w:tcBorders>
              <w:top w:val="nil"/>
              <w:left w:val="nil"/>
              <w:bottom w:val="single" w:sz="4" w:space="0" w:color="auto"/>
              <w:right w:val="single" w:sz="4" w:space="0" w:color="auto"/>
            </w:tcBorders>
            <w:shd w:val="clear" w:color="auto" w:fill="auto"/>
            <w:noWrap/>
            <w:vAlign w:val="center"/>
            <w:hideMark/>
          </w:tcPr>
          <w:p w14:paraId="2B213063" w14:textId="77777777" w:rsidR="00145C8A" w:rsidRPr="008F109E" w:rsidRDefault="00145C8A" w:rsidP="001356DE">
            <w:pPr>
              <w:pStyle w:val="TAC"/>
              <w:rPr>
                <w:lang w:val="fi-FI" w:eastAsia="fi-FI"/>
              </w:rPr>
            </w:pPr>
            <w:r w:rsidRPr="008F109E">
              <w:rPr>
                <w:rFonts w:cs="Arial"/>
                <w:szCs w:val="18"/>
              </w:rPr>
              <w:t>824</w:t>
            </w:r>
          </w:p>
        </w:tc>
        <w:tc>
          <w:tcPr>
            <w:tcW w:w="0" w:type="auto"/>
            <w:tcBorders>
              <w:top w:val="nil"/>
              <w:left w:val="nil"/>
              <w:bottom w:val="single" w:sz="4" w:space="0" w:color="auto"/>
              <w:right w:val="single" w:sz="4" w:space="0" w:color="auto"/>
            </w:tcBorders>
            <w:shd w:val="clear" w:color="auto" w:fill="auto"/>
            <w:noWrap/>
            <w:vAlign w:val="center"/>
            <w:hideMark/>
          </w:tcPr>
          <w:p w14:paraId="3349FE2A" w14:textId="77777777" w:rsidR="00145C8A" w:rsidRPr="008F109E" w:rsidRDefault="00145C8A" w:rsidP="001356DE">
            <w:pPr>
              <w:pStyle w:val="TAC"/>
              <w:rPr>
                <w:lang w:val="fi-FI" w:eastAsia="fi-FI"/>
              </w:rPr>
            </w:pPr>
            <w:r w:rsidRPr="008F109E">
              <w:rPr>
                <w:rFonts w:cs="Arial"/>
                <w:szCs w:val="18"/>
              </w:rPr>
              <w:t>849</w:t>
            </w:r>
          </w:p>
        </w:tc>
        <w:tc>
          <w:tcPr>
            <w:tcW w:w="0" w:type="auto"/>
            <w:tcBorders>
              <w:top w:val="nil"/>
              <w:left w:val="nil"/>
              <w:bottom w:val="single" w:sz="4" w:space="0" w:color="auto"/>
              <w:right w:val="single" w:sz="4" w:space="0" w:color="auto"/>
            </w:tcBorders>
            <w:shd w:val="clear" w:color="auto" w:fill="auto"/>
            <w:noWrap/>
            <w:vAlign w:val="center"/>
            <w:hideMark/>
          </w:tcPr>
          <w:p w14:paraId="38A84D93" w14:textId="77777777" w:rsidR="00145C8A" w:rsidRPr="008F109E" w:rsidRDefault="00145C8A" w:rsidP="001356DE">
            <w:pPr>
              <w:pStyle w:val="TAC"/>
              <w:rPr>
                <w:lang w:val="fi-FI" w:eastAsia="fi-FI"/>
              </w:rPr>
            </w:pPr>
            <w:r w:rsidRPr="008F109E">
              <w:rPr>
                <w:rFonts w:cs="Arial"/>
                <w:szCs w:val="18"/>
              </w:rPr>
              <w:t>869</w:t>
            </w:r>
          </w:p>
        </w:tc>
        <w:tc>
          <w:tcPr>
            <w:tcW w:w="0" w:type="auto"/>
            <w:tcBorders>
              <w:top w:val="nil"/>
              <w:left w:val="nil"/>
              <w:bottom w:val="single" w:sz="4" w:space="0" w:color="auto"/>
              <w:right w:val="single" w:sz="4" w:space="0" w:color="auto"/>
            </w:tcBorders>
            <w:shd w:val="clear" w:color="auto" w:fill="auto"/>
            <w:noWrap/>
            <w:vAlign w:val="center"/>
            <w:hideMark/>
          </w:tcPr>
          <w:p w14:paraId="2BB4E2B6" w14:textId="77777777" w:rsidR="00145C8A" w:rsidRPr="008F109E" w:rsidRDefault="00145C8A" w:rsidP="001356DE">
            <w:pPr>
              <w:pStyle w:val="TAC"/>
              <w:rPr>
                <w:lang w:val="fi-FI" w:eastAsia="fi-FI"/>
              </w:rPr>
            </w:pPr>
            <w:r w:rsidRPr="008F109E">
              <w:rPr>
                <w:rFonts w:cs="Arial"/>
                <w:szCs w:val="18"/>
              </w:rPr>
              <w:t>894</w:t>
            </w:r>
          </w:p>
        </w:tc>
        <w:tc>
          <w:tcPr>
            <w:tcW w:w="0" w:type="auto"/>
            <w:tcBorders>
              <w:top w:val="nil"/>
              <w:left w:val="nil"/>
              <w:bottom w:val="single" w:sz="4" w:space="0" w:color="auto"/>
              <w:right w:val="single" w:sz="4" w:space="0" w:color="auto"/>
            </w:tcBorders>
            <w:shd w:val="clear" w:color="auto" w:fill="auto"/>
            <w:noWrap/>
            <w:vAlign w:val="center"/>
            <w:hideMark/>
          </w:tcPr>
          <w:p w14:paraId="556A1F95" w14:textId="77777777" w:rsidR="00145C8A" w:rsidRPr="008F109E" w:rsidRDefault="00145C8A" w:rsidP="001356DE">
            <w:pPr>
              <w:pStyle w:val="TAC"/>
              <w:rPr>
                <w:lang w:val="fi-FI" w:eastAsia="fi-FI"/>
              </w:rPr>
            </w:pPr>
            <w:r w:rsidRPr="008F109E">
              <w:rPr>
                <w:rFonts w:cs="Arial"/>
                <w:szCs w:val="18"/>
              </w:rPr>
              <w:t>1738</w:t>
            </w:r>
          </w:p>
        </w:tc>
        <w:tc>
          <w:tcPr>
            <w:tcW w:w="0" w:type="auto"/>
            <w:tcBorders>
              <w:top w:val="nil"/>
              <w:left w:val="nil"/>
              <w:bottom w:val="single" w:sz="4" w:space="0" w:color="auto"/>
              <w:right w:val="single" w:sz="4" w:space="0" w:color="auto"/>
            </w:tcBorders>
            <w:shd w:val="clear" w:color="auto" w:fill="auto"/>
            <w:noWrap/>
            <w:vAlign w:val="center"/>
            <w:hideMark/>
          </w:tcPr>
          <w:p w14:paraId="634A6B32" w14:textId="77777777" w:rsidR="00145C8A" w:rsidRPr="008F109E" w:rsidRDefault="00145C8A" w:rsidP="001356DE">
            <w:pPr>
              <w:pStyle w:val="TAC"/>
              <w:rPr>
                <w:lang w:val="fi-FI" w:eastAsia="fi-FI"/>
              </w:rPr>
            </w:pPr>
            <w:r w:rsidRPr="008F109E">
              <w:rPr>
                <w:rFonts w:cs="Arial"/>
                <w:szCs w:val="18"/>
              </w:rPr>
              <w:t>1788</w:t>
            </w:r>
          </w:p>
        </w:tc>
        <w:tc>
          <w:tcPr>
            <w:tcW w:w="0" w:type="auto"/>
            <w:tcBorders>
              <w:top w:val="nil"/>
              <w:left w:val="nil"/>
              <w:bottom w:val="single" w:sz="4" w:space="0" w:color="auto"/>
              <w:right w:val="single" w:sz="4" w:space="0" w:color="auto"/>
            </w:tcBorders>
            <w:shd w:val="clear" w:color="auto" w:fill="auto"/>
            <w:noWrap/>
            <w:vAlign w:val="center"/>
            <w:hideMark/>
          </w:tcPr>
          <w:p w14:paraId="38FF55B9" w14:textId="77777777" w:rsidR="00145C8A" w:rsidRPr="008F109E" w:rsidRDefault="00145C8A" w:rsidP="001356DE">
            <w:pPr>
              <w:pStyle w:val="TAC"/>
              <w:rPr>
                <w:lang w:val="fi-FI" w:eastAsia="fi-FI"/>
              </w:rPr>
            </w:pPr>
            <w:r w:rsidRPr="008F109E">
              <w:rPr>
                <w:rFonts w:cs="Arial"/>
                <w:szCs w:val="18"/>
              </w:rPr>
              <w:t>2607</w:t>
            </w:r>
          </w:p>
        </w:tc>
        <w:tc>
          <w:tcPr>
            <w:tcW w:w="0" w:type="auto"/>
            <w:tcBorders>
              <w:top w:val="nil"/>
              <w:left w:val="nil"/>
              <w:bottom w:val="single" w:sz="4" w:space="0" w:color="auto"/>
              <w:right w:val="single" w:sz="4" w:space="0" w:color="auto"/>
            </w:tcBorders>
            <w:shd w:val="clear" w:color="auto" w:fill="auto"/>
            <w:noWrap/>
            <w:vAlign w:val="center"/>
            <w:hideMark/>
          </w:tcPr>
          <w:p w14:paraId="36887E03" w14:textId="77777777" w:rsidR="00145C8A" w:rsidRPr="008F109E" w:rsidRDefault="00145C8A" w:rsidP="001356DE">
            <w:pPr>
              <w:pStyle w:val="TAC"/>
              <w:rPr>
                <w:lang w:val="fi-FI" w:eastAsia="fi-FI"/>
              </w:rPr>
            </w:pPr>
            <w:r w:rsidRPr="008F109E">
              <w:rPr>
                <w:rFonts w:cs="Arial"/>
                <w:szCs w:val="18"/>
              </w:rPr>
              <w:t>2682</w:t>
            </w:r>
          </w:p>
        </w:tc>
        <w:tc>
          <w:tcPr>
            <w:tcW w:w="0" w:type="auto"/>
            <w:tcBorders>
              <w:top w:val="nil"/>
              <w:left w:val="nil"/>
              <w:bottom w:val="single" w:sz="4" w:space="0" w:color="auto"/>
              <w:right w:val="single" w:sz="4" w:space="0" w:color="auto"/>
            </w:tcBorders>
            <w:shd w:val="clear" w:color="auto" w:fill="auto"/>
            <w:noWrap/>
            <w:vAlign w:val="center"/>
            <w:hideMark/>
          </w:tcPr>
          <w:p w14:paraId="2D5710D5" w14:textId="77777777" w:rsidR="00145C8A" w:rsidRPr="008F109E" w:rsidRDefault="00145C8A" w:rsidP="001356DE">
            <w:pPr>
              <w:pStyle w:val="TAC"/>
              <w:rPr>
                <w:rFonts w:ascii="Calibri" w:hAnsi="Calibri"/>
                <w:sz w:val="22"/>
                <w:szCs w:val="22"/>
                <w:lang w:val="fi-FI" w:eastAsia="fi-FI"/>
              </w:rPr>
            </w:pPr>
            <w:r w:rsidRPr="008F109E">
              <w:rPr>
                <w:rFonts w:ascii="Calibri" w:hAnsi="Calibri"/>
                <w:sz w:val="22"/>
                <w:szCs w:val="22"/>
              </w:rPr>
              <w:t>3476</w:t>
            </w:r>
          </w:p>
        </w:tc>
        <w:tc>
          <w:tcPr>
            <w:tcW w:w="0" w:type="auto"/>
            <w:tcBorders>
              <w:top w:val="nil"/>
              <w:left w:val="nil"/>
              <w:bottom w:val="single" w:sz="4" w:space="0" w:color="auto"/>
              <w:right w:val="single" w:sz="4" w:space="0" w:color="auto"/>
            </w:tcBorders>
            <w:shd w:val="clear" w:color="auto" w:fill="auto"/>
            <w:noWrap/>
            <w:vAlign w:val="center"/>
            <w:hideMark/>
          </w:tcPr>
          <w:p w14:paraId="002D89C2" w14:textId="77777777" w:rsidR="00145C8A" w:rsidRPr="008F109E" w:rsidRDefault="00145C8A" w:rsidP="001356DE">
            <w:pPr>
              <w:pStyle w:val="TAC"/>
              <w:rPr>
                <w:rFonts w:ascii="Calibri" w:hAnsi="Calibri"/>
                <w:sz w:val="22"/>
                <w:szCs w:val="22"/>
                <w:lang w:val="fi-FI" w:eastAsia="fi-FI"/>
              </w:rPr>
            </w:pPr>
            <w:r w:rsidRPr="008F109E">
              <w:rPr>
                <w:rFonts w:ascii="Calibri" w:hAnsi="Calibri"/>
                <w:sz w:val="22"/>
                <w:szCs w:val="22"/>
              </w:rPr>
              <w:t>3576</w:t>
            </w:r>
          </w:p>
        </w:tc>
      </w:tr>
    </w:tbl>
    <w:p w14:paraId="257BC493" w14:textId="77777777" w:rsidR="00145C8A" w:rsidRPr="008F109E" w:rsidRDefault="00145C8A" w:rsidP="00145C8A"/>
    <w:p w14:paraId="1831050F" w14:textId="77777777" w:rsidR="00145C8A" w:rsidRPr="008F109E" w:rsidRDefault="00145C8A" w:rsidP="00145C8A">
      <w:pPr>
        <w:rPr>
          <w:rFonts w:eastAsia="MS Mincho"/>
          <w:lang w:eastAsia="ja-JP"/>
        </w:rPr>
      </w:pPr>
      <w:r w:rsidRPr="008F109E">
        <w:rPr>
          <w:rFonts w:eastAsia="MS Mincho"/>
          <w:lang w:eastAsia="ja-JP"/>
        </w:rPr>
        <w:t>Band 5 receiver 2</w:t>
      </w:r>
      <w:r w:rsidRPr="008F109E">
        <w:rPr>
          <w:rFonts w:eastAsia="MS Mincho"/>
          <w:vertAlign w:val="superscript"/>
          <w:lang w:eastAsia="ja-JP"/>
        </w:rPr>
        <w:t>nd</w:t>
      </w:r>
      <w:r w:rsidRPr="008F109E">
        <w:rPr>
          <w:rFonts w:eastAsia="MS Mincho"/>
          <w:lang w:eastAsia="ja-JP"/>
        </w:rPr>
        <w:t xml:space="preserve"> harmonic overlaps band 3 Tx.</w:t>
      </w:r>
    </w:p>
    <w:p w14:paraId="2B9BD922" w14:textId="77777777" w:rsidR="00145C8A" w:rsidRPr="008F109E" w:rsidRDefault="00145C8A" w:rsidP="00145C8A">
      <w:pPr>
        <w:pStyle w:val="Heading3"/>
        <w:rPr>
          <w:rFonts w:eastAsia="MS Mincho"/>
          <w:lang w:val="en-US"/>
        </w:rPr>
      </w:pPr>
      <w:bookmarkStart w:id="338" w:name="_Toc42604461"/>
      <w:bookmarkStart w:id="339" w:name="_Toc46228397"/>
      <w:r w:rsidRPr="008F109E">
        <w:rPr>
          <w:rFonts w:eastAsia="MS Mincho"/>
          <w:lang w:val="en-US"/>
        </w:rPr>
        <w:t>5.12.3</w:t>
      </w:r>
      <w:r w:rsidRPr="008F109E">
        <w:rPr>
          <w:rFonts w:eastAsia="MS Mincho"/>
          <w:lang w:val="en-US"/>
        </w:rPr>
        <w:tab/>
        <w:t>∆TIB and ∆RIB values</w:t>
      </w:r>
      <w:bookmarkEnd w:id="338"/>
      <w:bookmarkEnd w:id="339"/>
    </w:p>
    <w:p w14:paraId="14E5A82C" w14:textId="77777777" w:rsidR="00145C8A" w:rsidRPr="008F109E" w:rsidRDefault="00145C8A" w:rsidP="00145C8A">
      <w:pPr>
        <w:rPr>
          <w:rFonts w:eastAsia="MS Mincho"/>
          <w:lang w:val="en-US"/>
        </w:rPr>
      </w:pPr>
      <w:r w:rsidRPr="008F109E">
        <w:rPr>
          <w:rFonts w:eastAsia="MS Mincho"/>
          <w:lang w:val="en-US"/>
        </w:rPr>
        <w:t>3+5 which has been specified is a high-low combination with harmonic issues hence dTib and dRib are as follows</w:t>
      </w:r>
    </w:p>
    <w:p w14:paraId="49716A03" w14:textId="77777777" w:rsidR="00145C8A" w:rsidRPr="008F109E" w:rsidRDefault="00145C8A" w:rsidP="00145C8A">
      <w:pPr>
        <w:pStyle w:val="TH"/>
      </w:pPr>
      <w:r w:rsidRPr="008F109E">
        <w:t xml:space="preserve">Table 5.12.3-1: </w:t>
      </w:r>
      <w:r w:rsidRPr="008F109E">
        <w:rPr>
          <w:rFonts w:ascii="Symbol" w:hAnsi="Symbol"/>
        </w:rPr>
        <w:t></w:t>
      </w:r>
      <w:r w:rsidRPr="008F109E">
        <w:rPr>
          <w:rFonts w:ascii="Symbol" w:hAnsi="Symbol"/>
        </w:rPr>
        <w:t></w:t>
      </w:r>
      <w:r w:rsidRPr="008F109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145C8A" w:rsidRPr="008F109E" w14:paraId="334B261A" w14:textId="77777777" w:rsidTr="001356DE">
        <w:trPr>
          <w:jc w:val="center"/>
        </w:trPr>
        <w:tc>
          <w:tcPr>
            <w:tcW w:w="1985" w:type="dxa"/>
            <w:vMerge w:val="restart"/>
            <w:tcBorders>
              <w:top w:val="single" w:sz="4" w:space="0" w:color="auto"/>
              <w:left w:val="single" w:sz="4" w:space="0" w:color="auto"/>
              <w:right w:val="single" w:sz="4" w:space="0" w:color="auto"/>
            </w:tcBorders>
            <w:vAlign w:val="center"/>
            <w:hideMark/>
          </w:tcPr>
          <w:p w14:paraId="1EFCE09D" w14:textId="77777777" w:rsidR="00145C8A" w:rsidRPr="008F109E" w:rsidRDefault="00145C8A" w:rsidP="001356DE">
            <w:pPr>
              <w:pStyle w:val="TAC"/>
            </w:pPr>
            <w:r w:rsidRPr="008F109E">
              <w:t>CA_3-3-5</w:t>
            </w:r>
          </w:p>
        </w:tc>
        <w:tc>
          <w:tcPr>
            <w:tcW w:w="2552" w:type="dxa"/>
            <w:tcBorders>
              <w:top w:val="single" w:sz="4" w:space="0" w:color="auto"/>
              <w:left w:val="single" w:sz="4" w:space="0" w:color="auto"/>
              <w:bottom w:val="single" w:sz="4" w:space="0" w:color="auto"/>
              <w:right w:val="single" w:sz="4" w:space="0" w:color="auto"/>
            </w:tcBorders>
            <w:hideMark/>
          </w:tcPr>
          <w:p w14:paraId="6641B39C" w14:textId="77777777" w:rsidR="00145C8A" w:rsidRPr="008F109E" w:rsidRDefault="00145C8A" w:rsidP="001356DE">
            <w:pPr>
              <w:pStyle w:val="TAC"/>
              <w:rPr>
                <w:lang w:eastAsia="ko-KR"/>
              </w:rPr>
            </w:pPr>
            <w:r w:rsidRPr="008F109E">
              <w:rPr>
                <w:lang w:eastAsia="ko-KR"/>
              </w:rPr>
              <w:t>3</w:t>
            </w:r>
          </w:p>
        </w:tc>
        <w:tc>
          <w:tcPr>
            <w:tcW w:w="2552" w:type="dxa"/>
            <w:tcBorders>
              <w:top w:val="single" w:sz="4" w:space="0" w:color="auto"/>
              <w:left w:val="single" w:sz="4" w:space="0" w:color="auto"/>
              <w:bottom w:val="single" w:sz="4" w:space="0" w:color="auto"/>
              <w:right w:val="single" w:sz="4" w:space="0" w:color="auto"/>
            </w:tcBorders>
            <w:hideMark/>
          </w:tcPr>
          <w:p w14:paraId="019459F1" w14:textId="77777777" w:rsidR="00145C8A" w:rsidRPr="008F109E" w:rsidRDefault="00145C8A" w:rsidP="001356DE">
            <w:pPr>
              <w:pStyle w:val="TAC"/>
            </w:pPr>
            <w:r w:rsidRPr="008F109E">
              <w:t>0.3</w:t>
            </w:r>
          </w:p>
        </w:tc>
      </w:tr>
      <w:tr w:rsidR="00145C8A" w:rsidRPr="008F109E" w14:paraId="4F331110" w14:textId="77777777" w:rsidTr="001356DE">
        <w:trPr>
          <w:jc w:val="center"/>
        </w:trPr>
        <w:tc>
          <w:tcPr>
            <w:tcW w:w="1985" w:type="dxa"/>
            <w:vMerge/>
            <w:tcBorders>
              <w:left w:val="single" w:sz="4" w:space="0" w:color="auto"/>
              <w:bottom w:val="single" w:sz="4" w:space="0" w:color="auto"/>
              <w:right w:val="single" w:sz="4" w:space="0" w:color="auto"/>
            </w:tcBorders>
            <w:vAlign w:val="center"/>
          </w:tcPr>
          <w:p w14:paraId="65018C16" w14:textId="77777777" w:rsidR="00145C8A" w:rsidRPr="008F109E" w:rsidRDefault="00145C8A" w:rsidP="001356DE">
            <w:pPr>
              <w:pStyle w:val="TAC"/>
            </w:pPr>
          </w:p>
        </w:tc>
        <w:tc>
          <w:tcPr>
            <w:tcW w:w="2552" w:type="dxa"/>
            <w:tcBorders>
              <w:top w:val="single" w:sz="4" w:space="0" w:color="auto"/>
              <w:left w:val="single" w:sz="4" w:space="0" w:color="auto"/>
              <w:bottom w:val="single" w:sz="4" w:space="0" w:color="auto"/>
              <w:right w:val="single" w:sz="4" w:space="0" w:color="auto"/>
            </w:tcBorders>
          </w:tcPr>
          <w:p w14:paraId="076808C4" w14:textId="77777777" w:rsidR="00145C8A" w:rsidRPr="008F109E" w:rsidRDefault="00145C8A" w:rsidP="001356DE">
            <w:pPr>
              <w:pStyle w:val="TAC"/>
              <w:rPr>
                <w:lang w:eastAsia="ko-KR"/>
              </w:rPr>
            </w:pPr>
            <w:r w:rsidRPr="008F109E">
              <w:rPr>
                <w:lang w:eastAsia="ko-KR"/>
              </w:rPr>
              <w:t>5</w:t>
            </w:r>
          </w:p>
        </w:tc>
        <w:tc>
          <w:tcPr>
            <w:tcW w:w="2552" w:type="dxa"/>
            <w:tcBorders>
              <w:top w:val="single" w:sz="4" w:space="0" w:color="auto"/>
              <w:left w:val="single" w:sz="4" w:space="0" w:color="auto"/>
              <w:bottom w:val="single" w:sz="4" w:space="0" w:color="auto"/>
              <w:right w:val="single" w:sz="4" w:space="0" w:color="auto"/>
            </w:tcBorders>
          </w:tcPr>
          <w:p w14:paraId="3D24FE0D" w14:textId="77777777" w:rsidR="00145C8A" w:rsidRPr="008F109E" w:rsidRDefault="00145C8A" w:rsidP="001356DE">
            <w:pPr>
              <w:pStyle w:val="TAC"/>
            </w:pPr>
            <w:r w:rsidRPr="008F109E">
              <w:t>0.3</w:t>
            </w:r>
          </w:p>
        </w:tc>
      </w:tr>
    </w:tbl>
    <w:p w14:paraId="75227291" w14:textId="77777777" w:rsidR="00145C8A" w:rsidRPr="008F109E" w:rsidRDefault="00145C8A" w:rsidP="00145C8A">
      <w:pPr>
        <w:pStyle w:val="TH"/>
      </w:pPr>
    </w:p>
    <w:p w14:paraId="45922A20" w14:textId="77777777" w:rsidR="00145C8A" w:rsidRPr="008F109E" w:rsidRDefault="00145C8A" w:rsidP="00145C8A">
      <w:pPr>
        <w:pStyle w:val="TH"/>
      </w:pPr>
      <w:r w:rsidRPr="008F109E">
        <w:t xml:space="preserve">Table 5.12.3-2: </w:t>
      </w:r>
      <w:r w:rsidRPr="008F109E">
        <w:rPr>
          <w:rFonts w:ascii="Symbol" w:hAnsi="Symbol"/>
        </w:rPr>
        <w:t></w:t>
      </w:r>
      <w:r w:rsidRPr="008F109E">
        <w:rPr>
          <w:rFonts w:cs="Arial"/>
        </w:rPr>
        <w:t>R</w:t>
      </w:r>
      <w:r w:rsidRPr="008F109E">
        <w:rPr>
          <w:vertAlign w:val="subscript"/>
        </w:rPr>
        <w:t xml:space="preserve"> 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145C8A" w:rsidRPr="008F109E" w14:paraId="3162257F" w14:textId="77777777" w:rsidTr="001356DE">
        <w:trPr>
          <w:jc w:val="center"/>
        </w:trPr>
        <w:tc>
          <w:tcPr>
            <w:tcW w:w="1985" w:type="dxa"/>
            <w:vMerge w:val="restart"/>
            <w:tcBorders>
              <w:top w:val="single" w:sz="4" w:space="0" w:color="auto"/>
              <w:left w:val="single" w:sz="4" w:space="0" w:color="auto"/>
              <w:right w:val="single" w:sz="4" w:space="0" w:color="auto"/>
            </w:tcBorders>
            <w:vAlign w:val="center"/>
            <w:hideMark/>
          </w:tcPr>
          <w:p w14:paraId="1366D46F" w14:textId="77777777" w:rsidR="00145C8A" w:rsidRPr="008F109E" w:rsidRDefault="00145C8A" w:rsidP="001356DE">
            <w:pPr>
              <w:pStyle w:val="TAC"/>
            </w:pPr>
            <w:r w:rsidRPr="008F109E">
              <w:t>CA_3-3-5</w:t>
            </w:r>
          </w:p>
        </w:tc>
        <w:tc>
          <w:tcPr>
            <w:tcW w:w="2552" w:type="dxa"/>
            <w:tcBorders>
              <w:top w:val="single" w:sz="4" w:space="0" w:color="auto"/>
              <w:left w:val="single" w:sz="4" w:space="0" w:color="auto"/>
              <w:bottom w:val="single" w:sz="4" w:space="0" w:color="auto"/>
              <w:right w:val="single" w:sz="4" w:space="0" w:color="auto"/>
            </w:tcBorders>
            <w:hideMark/>
          </w:tcPr>
          <w:p w14:paraId="6AF072C0" w14:textId="77777777" w:rsidR="00145C8A" w:rsidRPr="008F109E" w:rsidRDefault="00145C8A" w:rsidP="001356DE">
            <w:pPr>
              <w:pStyle w:val="TAC"/>
              <w:rPr>
                <w:lang w:eastAsia="ko-KR"/>
              </w:rPr>
            </w:pPr>
            <w:r w:rsidRPr="008F109E">
              <w:rPr>
                <w:lang w:eastAsia="ko-KR"/>
              </w:rPr>
              <w:t>3</w:t>
            </w:r>
          </w:p>
        </w:tc>
        <w:tc>
          <w:tcPr>
            <w:tcW w:w="2552" w:type="dxa"/>
            <w:tcBorders>
              <w:top w:val="single" w:sz="4" w:space="0" w:color="auto"/>
              <w:left w:val="single" w:sz="4" w:space="0" w:color="auto"/>
              <w:bottom w:val="single" w:sz="4" w:space="0" w:color="auto"/>
              <w:right w:val="single" w:sz="4" w:space="0" w:color="auto"/>
            </w:tcBorders>
            <w:hideMark/>
          </w:tcPr>
          <w:p w14:paraId="256F1415" w14:textId="77777777" w:rsidR="00145C8A" w:rsidRPr="008F109E" w:rsidRDefault="00145C8A" w:rsidP="001356DE">
            <w:pPr>
              <w:pStyle w:val="TAC"/>
            </w:pPr>
            <w:r w:rsidRPr="008F109E">
              <w:t>0</w:t>
            </w:r>
          </w:p>
        </w:tc>
      </w:tr>
      <w:tr w:rsidR="00145C8A" w:rsidRPr="008F109E" w14:paraId="0A622812" w14:textId="77777777" w:rsidTr="001356DE">
        <w:trPr>
          <w:jc w:val="center"/>
        </w:trPr>
        <w:tc>
          <w:tcPr>
            <w:tcW w:w="1985" w:type="dxa"/>
            <w:vMerge/>
            <w:tcBorders>
              <w:left w:val="single" w:sz="4" w:space="0" w:color="auto"/>
              <w:bottom w:val="single" w:sz="4" w:space="0" w:color="auto"/>
              <w:right w:val="single" w:sz="4" w:space="0" w:color="auto"/>
            </w:tcBorders>
            <w:vAlign w:val="center"/>
          </w:tcPr>
          <w:p w14:paraId="1D455800" w14:textId="77777777" w:rsidR="00145C8A" w:rsidRPr="008F109E" w:rsidRDefault="00145C8A" w:rsidP="001356DE">
            <w:pPr>
              <w:pStyle w:val="TAC"/>
            </w:pPr>
          </w:p>
        </w:tc>
        <w:tc>
          <w:tcPr>
            <w:tcW w:w="2552" w:type="dxa"/>
            <w:tcBorders>
              <w:top w:val="single" w:sz="4" w:space="0" w:color="auto"/>
              <w:left w:val="single" w:sz="4" w:space="0" w:color="auto"/>
              <w:bottom w:val="single" w:sz="4" w:space="0" w:color="auto"/>
              <w:right w:val="single" w:sz="4" w:space="0" w:color="auto"/>
            </w:tcBorders>
          </w:tcPr>
          <w:p w14:paraId="084DA9D5" w14:textId="77777777" w:rsidR="00145C8A" w:rsidRPr="008F109E" w:rsidRDefault="00145C8A" w:rsidP="001356DE">
            <w:pPr>
              <w:pStyle w:val="TAC"/>
              <w:rPr>
                <w:lang w:eastAsia="ko-KR"/>
              </w:rPr>
            </w:pPr>
            <w:r w:rsidRPr="008F109E">
              <w:rPr>
                <w:lang w:eastAsia="ko-KR"/>
              </w:rPr>
              <w:t>5</w:t>
            </w:r>
          </w:p>
        </w:tc>
        <w:tc>
          <w:tcPr>
            <w:tcW w:w="2552" w:type="dxa"/>
            <w:tcBorders>
              <w:top w:val="single" w:sz="4" w:space="0" w:color="auto"/>
              <w:left w:val="single" w:sz="4" w:space="0" w:color="auto"/>
              <w:bottom w:val="single" w:sz="4" w:space="0" w:color="auto"/>
              <w:right w:val="single" w:sz="4" w:space="0" w:color="auto"/>
            </w:tcBorders>
          </w:tcPr>
          <w:p w14:paraId="2678FBD7" w14:textId="77777777" w:rsidR="00145C8A" w:rsidRPr="008F109E" w:rsidRDefault="00145C8A" w:rsidP="001356DE">
            <w:pPr>
              <w:pStyle w:val="TAC"/>
            </w:pPr>
            <w:r w:rsidRPr="008F109E">
              <w:t>0</w:t>
            </w:r>
          </w:p>
        </w:tc>
      </w:tr>
    </w:tbl>
    <w:p w14:paraId="72A80085" w14:textId="77777777" w:rsidR="00145C8A" w:rsidRPr="008F109E" w:rsidRDefault="00145C8A" w:rsidP="00145C8A"/>
    <w:p w14:paraId="3228E12F" w14:textId="77777777" w:rsidR="00145C8A" w:rsidRPr="008F109E" w:rsidRDefault="00145C8A" w:rsidP="00145C8A">
      <w:pPr>
        <w:pStyle w:val="Heading3"/>
        <w:rPr>
          <w:rFonts w:eastAsia="MS Mincho"/>
          <w:lang w:val="en-US"/>
        </w:rPr>
      </w:pPr>
      <w:bookmarkStart w:id="340" w:name="_Toc42604462"/>
      <w:bookmarkStart w:id="341" w:name="_Toc46228398"/>
      <w:r w:rsidRPr="008F109E">
        <w:rPr>
          <w:rFonts w:eastAsia="MS Mincho"/>
          <w:lang w:val="en-US"/>
        </w:rPr>
        <w:t xml:space="preserve">5.12.4 </w:t>
      </w:r>
      <w:r w:rsidRPr="008F109E">
        <w:rPr>
          <w:rFonts w:eastAsia="MS Mincho"/>
          <w:lang w:val="en-US"/>
        </w:rPr>
        <w:tab/>
        <w:t>REFSENS</w:t>
      </w:r>
      <w:bookmarkEnd w:id="340"/>
      <w:bookmarkEnd w:id="341"/>
    </w:p>
    <w:p w14:paraId="65538D15" w14:textId="77777777" w:rsidR="00145C8A" w:rsidRPr="008F109E" w:rsidRDefault="00145C8A" w:rsidP="00145C8A">
      <w:pPr>
        <w:rPr>
          <w:rFonts w:eastAsia="MS Mincho"/>
          <w:lang w:eastAsia="ja-JP"/>
        </w:rPr>
      </w:pPr>
      <w:r w:rsidRPr="008F109E">
        <w:rPr>
          <w:rFonts w:eastAsia="MS Mincho"/>
          <w:lang w:eastAsia="ja-JP"/>
        </w:rPr>
        <w:t>Band 5 receiver 2</w:t>
      </w:r>
      <w:r w:rsidRPr="008F109E">
        <w:rPr>
          <w:rFonts w:eastAsia="MS Mincho"/>
          <w:vertAlign w:val="superscript"/>
          <w:lang w:eastAsia="ja-JP"/>
        </w:rPr>
        <w:t>nd</w:t>
      </w:r>
      <w:r w:rsidRPr="008F109E">
        <w:rPr>
          <w:rFonts w:eastAsia="MS Mincho"/>
          <w:lang w:eastAsia="ja-JP"/>
        </w:rPr>
        <w:t xml:space="preserve"> harmonic overlaps band 3 Tx but no MSD is specified for fallback </w:t>
      </w:r>
      <w:r w:rsidRPr="008F109E">
        <w:t>CA_3A-5A</w:t>
      </w:r>
    </w:p>
    <w:p w14:paraId="515843A2" w14:textId="77777777" w:rsidR="00145C8A" w:rsidRPr="008F109E" w:rsidRDefault="00145C8A" w:rsidP="00430AC9">
      <w:pPr>
        <w:rPr>
          <w:lang w:val="en-US"/>
        </w:rPr>
      </w:pPr>
    </w:p>
    <w:p w14:paraId="422771FF" w14:textId="77777777" w:rsidR="001356DE" w:rsidRPr="008F109E" w:rsidRDefault="001356DE" w:rsidP="001356DE">
      <w:pPr>
        <w:pStyle w:val="Heading2"/>
        <w:rPr>
          <w:rFonts w:ascii="Calibri" w:hAnsi="Calibri"/>
          <w:sz w:val="22"/>
          <w:szCs w:val="22"/>
          <w:lang w:val="en-US" w:eastAsia="zh-CN"/>
        </w:rPr>
      </w:pPr>
      <w:bookmarkStart w:id="342" w:name="_Toc42604463"/>
      <w:bookmarkStart w:id="343" w:name="_Toc46228399"/>
      <w:r w:rsidRPr="008F109E">
        <w:rPr>
          <w:lang w:val="en-US"/>
        </w:rPr>
        <w:t>5.13</w:t>
      </w:r>
      <w:r w:rsidRPr="008F109E">
        <w:rPr>
          <w:rFonts w:ascii="Calibri" w:hAnsi="Calibri"/>
          <w:sz w:val="22"/>
          <w:szCs w:val="22"/>
          <w:lang w:val="en-US" w:eastAsia="sv-SE"/>
        </w:rPr>
        <w:tab/>
      </w:r>
      <w:r w:rsidRPr="008F109E">
        <w:rPr>
          <w:lang w:val="en-US"/>
        </w:rPr>
        <w:t>CA_</w:t>
      </w:r>
      <w:r w:rsidRPr="008F109E">
        <w:rPr>
          <w:lang w:val="en-US" w:eastAsia="zh-CN"/>
        </w:rPr>
        <w:t>3-3</w:t>
      </w:r>
      <w:r w:rsidRPr="008F109E">
        <w:rPr>
          <w:lang w:val="en-US"/>
        </w:rPr>
        <w:t>-</w:t>
      </w:r>
      <w:r w:rsidRPr="008F109E">
        <w:rPr>
          <w:lang w:val="en-US" w:eastAsia="zh-CN"/>
        </w:rPr>
        <w:t>46</w:t>
      </w:r>
      <w:bookmarkEnd w:id="342"/>
      <w:bookmarkEnd w:id="343"/>
    </w:p>
    <w:p w14:paraId="7E4D1CCC" w14:textId="77777777" w:rsidR="001356DE" w:rsidRPr="008F109E" w:rsidRDefault="001356DE" w:rsidP="001356DE">
      <w:pPr>
        <w:pStyle w:val="Heading3"/>
        <w:rPr>
          <w:rFonts w:eastAsia="MS Mincho"/>
          <w:lang w:val="en-US"/>
        </w:rPr>
      </w:pPr>
      <w:bookmarkStart w:id="344" w:name="_Toc42604464"/>
      <w:bookmarkStart w:id="345" w:name="_Toc46228400"/>
      <w:r w:rsidRPr="008F109E">
        <w:rPr>
          <w:rFonts w:eastAsia="MS Mincho"/>
          <w:lang w:val="en-US"/>
        </w:rPr>
        <w:t>5.13.1</w:t>
      </w:r>
      <w:r w:rsidRPr="008F109E">
        <w:rPr>
          <w:rFonts w:eastAsia="MS Mincho"/>
          <w:lang w:val="en-US"/>
        </w:rPr>
        <w:tab/>
        <w:t>Channel bandwidths per operating band for CA</w:t>
      </w:r>
      <w:bookmarkEnd w:id="344"/>
      <w:bookmarkEnd w:id="345"/>
    </w:p>
    <w:p w14:paraId="6F56C427" w14:textId="77777777" w:rsidR="001356DE" w:rsidRPr="008F109E" w:rsidRDefault="001356DE" w:rsidP="001356DE">
      <w:pPr>
        <w:pStyle w:val="TH"/>
        <w:rPr>
          <w:lang w:val="en-US" w:eastAsia="zh-CN"/>
        </w:rPr>
      </w:pPr>
      <w:r w:rsidRPr="008F109E">
        <w:rPr>
          <w:lang w:val="en-US" w:eastAsia="zh-CN"/>
        </w:rPr>
        <w:t xml:space="preserve">Table 5.13.1-1: E-UTRA CA configurations and bandwidth combination </w:t>
      </w:r>
      <w:r w:rsidRPr="008F109E">
        <w:t>sets</w:t>
      </w:r>
      <w:r w:rsidRPr="008F109E">
        <w:rPr>
          <w:lang w:val="en-US" w:eastAsia="zh-CN"/>
        </w:rPr>
        <w:t xml:space="preserve"> defined for inter-band 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469"/>
        <w:gridCol w:w="767"/>
        <w:gridCol w:w="587"/>
        <w:gridCol w:w="587"/>
        <w:gridCol w:w="587"/>
        <w:gridCol w:w="587"/>
        <w:gridCol w:w="587"/>
        <w:gridCol w:w="587"/>
        <w:gridCol w:w="1188"/>
        <w:gridCol w:w="1287"/>
      </w:tblGrid>
      <w:tr w:rsidR="001356DE" w:rsidRPr="008F109E" w14:paraId="72982D1A" w14:textId="77777777" w:rsidTr="001356DE">
        <w:trPr>
          <w:trHeight w:val="308"/>
          <w:jc w:val="center"/>
        </w:trPr>
        <w:tc>
          <w:tcPr>
            <w:tcW w:w="5000" w:type="pct"/>
            <w:gridSpan w:val="11"/>
            <w:vMerge w:val="restart"/>
            <w:shd w:val="clear" w:color="auto" w:fill="auto"/>
            <w:vAlign w:val="center"/>
            <w:hideMark/>
          </w:tcPr>
          <w:p w14:paraId="6EB00AB8" w14:textId="77777777" w:rsidR="001356DE" w:rsidRPr="008F109E" w:rsidRDefault="001356DE" w:rsidP="001356DE">
            <w:pPr>
              <w:spacing w:after="0"/>
              <w:jc w:val="center"/>
              <w:rPr>
                <w:rFonts w:ascii="Arial" w:hAnsi="Arial" w:cs="Arial"/>
                <w:b/>
                <w:bCs/>
                <w:sz w:val="22"/>
                <w:szCs w:val="22"/>
                <w:lang w:val="en-US"/>
              </w:rPr>
            </w:pPr>
            <w:r w:rsidRPr="008F109E">
              <w:rPr>
                <w:rFonts w:ascii="Arial" w:hAnsi="Arial" w:cs="Arial"/>
                <w:b/>
                <w:bCs/>
                <w:sz w:val="22"/>
                <w:szCs w:val="22"/>
                <w:lang w:val="en-US"/>
              </w:rPr>
              <w:t>E-UTRA CA configuration / Bandwidth combination set</w:t>
            </w:r>
          </w:p>
        </w:tc>
      </w:tr>
      <w:tr w:rsidR="001356DE" w:rsidRPr="008F109E" w14:paraId="554F16D4" w14:textId="77777777" w:rsidTr="001356DE">
        <w:trPr>
          <w:trHeight w:val="324"/>
          <w:jc w:val="center"/>
        </w:trPr>
        <w:tc>
          <w:tcPr>
            <w:tcW w:w="5000" w:type="pct"/>
            <w:gridSpan w:val="11"/>
            <w:vMerge/>
            <w:vAlign w:val="center"/>
            <w:hideMark/>
          </w:tcPr>
          <w:p w14:paraId="53072CD0" w14:textId="77777777" w:rsidR="001356DE" w:rsidRPr="008F109E" w:rsidRDefault="001356DE" w:rsidP="001356DE">
            <w:pPr>
              <w:spacing w:after="0"/>
              <w:rPr>
                <w:rFonts w:ascii="Arial" w:hAnsi="Arial" w:cs="Arial"/>
                <w:b/>
                <w:bCs/>
                <w:sz w:val="22"/>
                <w:szCs w:val="22"/>
                <w:lang w:val="en-US"/>
              </w:rPr>
            </w:pPr>
          </w:p>
        </w:tc>
      </w:tr>
      <w:tr w:rsidR="001356DE" w:rsidRPr="008F109E" w14:paraId="72126986" w14:textId="77777777" w:rsidTr="001356DE">
        <w:trPr>
          <w:trHeight w:val="1593"/>
          <w:jc w:val="center"/>
        </w:trPr>
        <w:tc>
          <w:tcPr>
            <w:tcW w:w="581" w:type="pct"/>
            <w:vMerge w:val="restart"/>
            <w:shd w:val="clear" w:color="auto" w:fill="auto"/>
            <w:vAlign w:val="center"/>
            <w:hideMark/>
          </w:tcPr>
          <w:p w14:paraId="562BB91A" w14:textId="77777777" w:rsidR="001356DE" w:rsidRPr="008F109E" w:rsidRDefault="001356DE" w:rsidP="001356DE">
            <w:pPr>
              <w:spacing w:after="0"/>
              <w:jc w:val="center"/>
              <w:rPr>
                <w:rFonts w:ascii="Arial" w:hAnsi="Arial" w:cs="Arial"/>
                <w:b/>
                <w:bCs/>
                <w:lang w:val="en-US"/>
              </w:rPr>
            </w:pPr>
            <w:r w:rsidRPr="008F109E">
              <w:rPr>
                <w:rFonts w:ascii="Arial" w:hAnsi="Arial" w:cs="Arial"/>
                <w:b/>
                <w:bCs/>
                <w:lang w:val="en-US"/>
              </w:rPr>
              <w:t>E-UTRA CA Configuration</w:t>
            </w:r>
          </w:p>
        </w:tc>
        <w:tc>
          <w:tcPr>
            <w:tcW w:w="611" w:type="pct"/>
            <w:vMerge w:val="restart"/>
            <w:shd w:val="clear" w:color="auto" w:fill="auto"/>
            <w:vAlign w:val="center"/>
            <w:hideMark/>
          </w:tcPr>
          <w:p w14:paraId="6668FE79" w14:textId="77777777" w:rsidR="001356DE" w:rsidRPr="008F109E" w:rsidRDefault="001356DE" w:rsidP="001356DE">
            <w:pPr>
              <w:spacing w:after="0"/>
              <w:jc w:val="center"/>
              <w:rPr>
                <w:rFonts w:ascii="Arial" w:hAnsi="Arial" w:cs="Arial"/>
                <w:b/>
                <w:bCs/>
                <w:lang w:val="en-US"/>
              </w:rPr>
            </w:pPr>
            <w:r w:rsidRPr="008F109E">
              <w:rPr>
                <w:rFonts w:ascii="Arial" w:hAnsi="Arial" w:cs="Arial"/>
                <w:b/>
                <w:bCs/>
                <w:lang w:val="en-US"/>
              </w:rPr>
              <w:t>Uplink CA configurations</w:t>
            </w:r>
          </w:p>
        </w:tc>
        <w:tc>
          <w:tcPr>
            <w:tcW w:w="315" w:type="pct"/>
            <w:vMerge w:val="restart"/>
            <w:shd w:val="clear" w:color="auto" w:fill="auto"/>
            <w:vAlign w:val="center"/>
            <w:hideMark/>
          </w:tcPr>
          <w:p w14:paraId="64F7549A" w14:textId="77777777" w:rsidR="001356DE" w:rsidRPr="008F109E" w:rsidRDefault="001356DE" w:rsidP="001356DE">
            <w:pPr>
              <w:spacing w:after="0"/>
              <w:jc w:val="center"/>
              <w:rPr>
                <w:rFonts w:ascii="Arial" w:hAnsi="Arial" w:cs="Arial"/>
                <w:b/>
                <w:bCs/>
                <w:lang w:val="en-US"/>
              </w:rPr>
            </w:pPr>
            <w:r w:rsidRPr="008F109E">
              <w:rPr>
                <w:rFonts w:ascii="Arial" w:hAnsi="Arial" w:cs="Arial"/>
                <w:b/>
                <w:bCs/>
                <w:lang w:val="en-US"/>
              </w:rPr>
              <w:t>E-UTRA Bands</w:t>
            </w:r>
          </w:p>
        </w:tc>
        <w:tc>
          <w:tcPr>
            <w:tcW w:w="396" w:type="pct"/>
            <w:shd w:val="clear" w:color="auto" w:fill="auto"/>
            <w:vAlign w:val="center"/>
            <w:hideMark/>
          </w:tcPr>
          <w:p w14:paraId="7F758051" w14:textId="77777777" w:rsidR="001356DE" w:rsidRPr="008F109E" w:rsidRDefault="001356DE" w:rsidP="001356DE">
            <w:pPr>
              <w:spacing w:after="0"/>
              <w:jc w:val="center"/>
              <w:rPr>
                <w:rFonts w:ascii="Arial" w:hAnsi="Arial" w:cs="Arial"/>
                <w:b/>
                <w:bCs/>
                <w:lang w:val="en-US"/>
              </w:rPr>
            </w:pPr>
            <w:r w:rsidRPr="008F109E">
              <w:rPr>
                <w:rFonts w:ascii="Arial" w:hAnsi="Arial" w:cs="Arial"/>
                <w:b/>
                <w:bCs/>
                <w:lang w:val="en-US"/>
              </w:rPr>
              <w:t>1.4</w:t>
            </w:r>
          </w:p>
        </w:tc>
        <w:tc>
          <w:tcPr>
            <w:tcW w:w="396" w:type="pct"/>
            <w:shd w:val="clear" w:color="auto" w:fill="auto"/>
            <w:vAlign w:val="center"/>
            <w:hideMark/>
          </w:tcPr>
          <w:p w14:paraId="59C8A49A" w14:textId="77777777" w:rsidR="001356DE" w:rsidRPr="008F109E" w:rsidRDefault="001356DE" w:rsidP="001356DE">
            <w:pPr>
              <w:spacing w:after="0"/>
              <w:jc w:val="center"/>
              <w:rPr>
                <w:rFonts w:ascii="Arial" w:hAnsi="Arial" w:cs="Arial"/>
                <w:b/>
                <w:bCs/>
                <w:lang w:val="en-US"/>
              </w:rPr>
            </w:pPr>
            <w:r w:rsidRPr="008F109E">
              <w:rPr>
                <w:rFonts w:ascii="Arial" w:hAnsi="Arial" w:cs="Arial"/>
                <w:b/>
                <w:bCs/>
                <w:lang w:val="en-US"/>
              </w:rPr>
              <w:t>3</w:t>
            </w:r>
          </w:p>
        </w:tc>
        <w:tc>
          <w:tcPr>
            <w:tcW w:w="396" w:type="pct"/>
            <w:shd w:val="clear" w:color="auto" w:fill="auto"/>
            <w:vAlign w:val="center"/>
            <w:hideMark/>
          </w:tcPr>
          <w:p w14:paraId="015F877C" w14:textId="77777777" w:rsidR="001356DE" w:rsidRPr="008F109E" w:rsidRDefault="001356DE" w:rsidP="001356DE">
            <w:pPr>
              <w:spacing w:after="0"/>
              <w:jc w:val="center"/>
              <w:rPr>
                <w:rFonts w:ascii="Arial" w:hAnsi="Arial" w:cs="Arial"/>
                <w:b/>
                <w:bCs/>
                <w:lang w:val="en-US"/>
              </w:rPr>
            </w:pPr>
            <w:r w:rsidRPr="008F109E">
              <w:rPr>
                <w:rFonts w:ascii="Arial" w:hAnsi="Arial" w:cs="Arial"/>
                <w:b/>
                <w:bCs/>
                <w:lang w:val="en-US"/>
              </w:rPr>
              <w:t>5</w:t>
            </w:r>
          </w:p>
        </w:tc>
        <w:tc>
          <w:tcPr>
            <w:tcW w:w="396" w:type="pct"/>
            <w:shd w:val="clear" w:color="auto" w:fill="auto"/>
            <w:vAlign w:val="center"/>
            <w:hideMark/>
          </w:tcPr>
          <w:p w14:paraId="48DD43DD" w14:textId="77777777" w:rsidR="001356DE" w:rsidRPr="008F109E" w:rsidRDefault="001356DE" w:rsidP="001356DE">
            <w:pPr>
              <w:spacing w:after="0"/>
              <w:jc w:val="center"/>
              <w:rPr>
                <w:rFonts w:ascii="Arial" w:hAnsi="Arial" w:cs="Arial"/>
                <w:b/>
                <w:bCs/>
                <w:lang w:val="en-US"/>
              </w:rPr>
            </w:pPr>
            <w:r w:rsidRPr="008F109E">
              <w:rPr>
                <w:rFonts w:ascii="Arial" w:hAnsi="Arial" w:cs="Arial"/>
                <w:b/>
                <w:bCs/>
                <w:lang w:val="en-US"/>
              </w:rPr>
              <w:t>10</w:t>
            </w:r>
          </w:p>
        </w:tc>
        <w:tc>
          <w:tcPr>
            <w:tcW w:w="396" w:type="pct"/>
            <w:shd w:val="clear" w:color="auto" w:fill="auto"/>
            <w:vAlign w:val="center"/>
            <w:hideMark/>
          </w:tcPr>
          <w:p w14:paraId="6B814861" w14:textId="77777777" w:rsidR="001356DE" w:rsidRPr="008F109E" w:rsidRDefault="001356DE" w:rsidP="001356DE">
            <w:pPr>
              <w:spacing w:after="0"/>
              <w:jc w:val="center"/>
              <w:rPr>
                <w:rFonts w:ascii="Arial" w:hAnsi="Arial" w:cs="Arial"/>
                <w:b/>
                <w:bCs/>
                <w:lang w:val="en-US"/>
              </w:rPr>
            </w:pPr>
            <w:r w:rsidRPr="008F109E">
              <w:rPr>
                <w:rFonts w:ascii="Arial" w:hAnsi="Arial" w:cs="Arial"/>
                <w:b/>
                <w:bCs/>
                <w:lang w:val="en-US"/>
              </w:rPr>
              <w:t>15</w:t>
            </w:r>
          </w:p>
        </w:tc>
        <w:tc>
          <w:tcPr>
            <w:tcW w:w="398" w:type="pct"/>
            <w:shd w:val="clear" w:color="auto" w:fill="auto"/>
            <w:vAlign w:val="center"/>
            <w:hideMark/>
          </w:tcPr>
          <w:p w14:paraId="59C2A766" w14:textId="77777777" w:rsidR="001356DE" w:rsidRPr="008F109E" w:rsidRDefault="001356DE" w:rsidP="001356DE">
            <w:pPr>
              <w:spacing w:after="0"/>
              <w:jc w:val="center"/>
              <w:rPr>
                <w:rFonts w:ascii="Arial" w:hAnsi="Arial" w:cs="Arial"/>
                <w:b/>
                <w:bCs/>
                <w:lang w:val="en-US"/>
              </w:rPr>
            </w:pPr>
            <w:r w:rsidRPr="008F109E">
              <w:rPr>
                <w:rFonts w:ascii="Arial" w:hAnsi="Arial" w:cs="Arial"/>
                <w:b/>
                <w:bCs/>
                <w:lang w:val="en-US"/>
              </w:rPr>
              <w:t>20</w:t>
            </w:r>
          </w:p>
        </w:tc>
        <w:tc>
          <w:tcPr>
            <w:tcW w:w="493" w:type="pct"/>
            <w:shd w:val="clear" w:color="auto" w:fill="auto"/>
            <w:vAlign w:val="center"/>
            <w:hideMark/>
          </w:tcPr>
          <w:p w14:paraId="1B9CDF21" w14:textId="77777777" w:rsidR="001356DE" w:rsidRPr="008F109E" w:rsidRDefault="001356DE" w:rsidP="001356DE">
            <w:pPr>
              <w:spacing w:after="0"/>
              <w:jc w:val="center"/>
              <w:rPr>
                <w:rFonts w:ascii="Arial" w:hAnsi="Arial" w:cs="Arial"/>
                <w:b/>
                <w:bCs/>
                <w:lang w:val="en-US"/>
              </w:rPr>
            </w:pPr>
            <w:r w:rsidRPr="008F109E">
              <w:rPr>
                <w:rFonts w:ascii="Arial" w:hAnsi="Arial" w:cs="Arial"/>
                <w:b/>
                <w:bCs/>
                <w:lang w:val="en-US"/>
              </w:rPr>
              <w:t>Maximum aggregated bandwidth</w:t>
            </w:r>
          </w:p>
        </w:tc>
        <w:tc>
          <w:tcPr>
            <w:tcW w:w="617" w:type="pct"/>
            <w:vMerge w:val="restart"/>
            <w:shd w:val="clear" w:color="auto" w:fill="auto"/>
            <w:vAlign w:val="center"/>
            <w:hideMark/>
          </w:tcPr>
          <w:p w14:paraId="6C28BE1E" w14:textId="77777777" w:rsidR="001356DE" w:rsidRPr="008F109E" w:rsidRDefault="001356DE" w:rsidP="001356DE">
            <w:pPr>
              <w:spacing w:after="0"/>
              <w:jc w:val="center"/>
              <w:rPr>
                <w:rFonts w:ascii="Arial" w:hAnsi="Arial" w:cs="Arial"/>
                <w:b/>
                <w:bCs/>
                <w:lang w:val="en-US"/>
              </w:rPr>
            </w:pPr>
            <w:r w:rsidRPr="008F109E">
              <w:rPr>
                <w:rFonts w:ascii="Arial" w:hAnsi="Arial" w:cs="Arial"/>
                <w:b/>
                <w:bCs/>
                <w:lang w:val="en-US"/>
              </w:rPr>
              <w:t>Bandwidth combination set</w:t>
            </w:r>
          </w:p>
        </w:tc>
      </w:tr>
      <w:tr w:rsidR="001356DE" w:rsidRPr="008F109E" w14:paraId="278AFE4D" w14:textId="77777777" w:rsidTr="001356DE">
        <w:trPr>
          <w:trHeight w:val="324"/>
          <w:jc w:val="center"/>
        </w:trPr>
        <w:tc>
          <w:tcPr>
            <w:tcW w:w="581" w:type="pct"/>
            <w:vMerge/>
            <w:vAlign w:val="center"/>
            <w:hideMark/>
          </w:tcPr>
          <w:p w14:paraId="476737C9" w14:textId="77777777" w:rsidR="001356DE" w:rsidRPr="008F109E" w:rsidRDefault="001356DE" w:rsidP="001356DE">
            <w:pPr>
              <w:spacing w:after="0"/>
              <w:rPr>
                <w:rFonts w:ascii="Arial" w:hAnsi="Arial" w:cs="Arial"/>
                <w:b/>
                <w:bCs/>
                <w:lang w:val="en-US"/>
              </w:rPr>
            </w:pPr>
          </w:p>
        </w:tc>
        <w:tc>
          <w:tcPr>
            <w:tcW w:w="611" w:type="pct"/>
            <w:vMerge/>
            <w:vAlign w:val="center"/>
            <w:hideMark/>
          </w:tcPr>
          <w:p w14:paraId="5DD3E878" w14:textId="77777777" w:rsidR="001356DE" w:rsidRPr="008F109E" w:rsidRDefault="001356DE" w:rsidP="001356DE">
            <w:pPr>
              <w:spacing w:after="0"/>
              <w:rPr>
                <w:rFonts w:ascii="Arial" w:hAnsi="Arial" w:cs="Arial"/>
                <w:b/>
                <w:bCs/>
                <w:lang w:val="en-US"/>
              </w:rPr>
            </w:pPr>
          </w:p>
        </w:tc>
        <w:tc>
          <w:tcPr>
            <w:tcW w:w="315" w:type="pct"/>
            <w:vMerge/>
            <w:vAlign w:val="center"/>
            <w:hideMark/>
          </w:tcPr>
          <w:p w14:paraId="258A2441" w14:textId="77777777" w:rsidR="001356DE" w:rsidRPr="008F109E" w:rsidRDefault="001356DE" w:rsidP="001356DE">
            <w:pPr>
              <w:spacing w:after="0"/>
              <w:rPr>
                <w:rFonts w:ascii="Arial" w:hAnsi="Arial" w:cs="Arial"/>
                <w:b/>
                <w:bCs/>
                <w:lang w:val="en-US"/>
              </w:rPr>
            </w:pPr>
          </w:p>
        </w:tc>
        <w:tc>
          <w:tcPr>
            <w:tcW w:w="396" w:type="pct"/>
            <w:shd w:val="clear" w:color="auto" w:fill="auto"/>
            <w:vAlign w:val="center"/>
            <w:hideMark/>
          </w:tcPr>
          <w:p w14:paraId="3F9D913A" w14:textId="77777777" w:rsidR="001356DE" w:rsidRPr="008F109E" w:rsidRDefault="001356DE" w:rsidP="001356DE">
            <w:pPr>
              <w:spacing w:after="0"/>
              <w:jc w:val="center"/>
              <w:rPr>
                <w:rFonts w:ascii="Arial" w:hAnsi="Arial" w:cs="Arial"/>
                <w:b/>
                <w:bCs/>
                <w:lang w:val="en-US"/>
              </w:rPr>
            </w:pPr>
            <w:r w:rsidRPr="008F109E">
              <w:rPr>
                <w:rFonts w:ascii="Arial" w:hAnsi="Arial" w:cs="Arial"/>
                <w:b/>
                <w:bCs/>
                <w:lang w:val="en-US"/>
              </w:rPr>
              <w:t>MHz</w:t>
            </w:r>
          </w:p>
        </w:tc>
        <w:tc>
          <w:tcPr>
            <w:tcW w:w="396" w:type="pct"/>
            <w:shd w:val="clear" w:color="auto" w:fill="auto"/>
            <w:vAlign w:val="center"/>
            <w:hideMark/>
          </w:tcPr>
          <w:p w14:paraId="1AD94014" w14:textId="77777777" w:rsidR="001356DE" w:rsidRPr="008F109E" w:rsidRDefault="001356DE" w:rsidP="001356DE">
            <w:pPr>
              <w:spacing w:after="0"/>
              <w:jc w:val="center"/>
              <w:rPr>
                <w:rFonts w:ascii="Arial" w:hAnsi="Arial" w:cs="Arial"/>
                <w:b/>
                <w:bCs/>
                <w:lang w:val="en-US"/>
              </w:rPr>
            </w:pPr>
            <w:r w:rsidRPr="008F109E">
              <w:rPr>
                <w:rFonts w:ascii="Arial" w:hAnsi="Arial" w:cs="Arial"/>
                <w:b/>
                <w:bCs/>
                <w:lang w:val="en-US"/>
              </w:rPr>
              <w:t>MHz</w:t>
            </w:r>
          </w:p>
        </w:tc>
        <w:tc>
          <w:tcPr>
            <w:tcW w:w="396" w:type="pct"/>
            <w:shd w:val="clear" w:color="auto" w:fill="auto"/>
            <w:vAlign w:val="center"/>
            <w:hideMark/>
          </w:tcPr>
          <w:p w14:paraId="1B7C0939" w14:textId="77777777" w:rsidR="001356DE" w:rsidRPr="008F109E" w:rsidRDefault="001356DE" w:rsidP="001356DE">
            <w:pPr>
              <w:spacing w:after="0"/>
              <w:jc w:val="center"/>
              <w:rPr>
                <w:rFonts w:ascii="Arial" w:hAnsi="Arial" w:cs="Arial"/>
                <w:b/>
                <w:bCs/>
                <w:lang w:val="en-US"/>
              </w:rPr>
            </w:pPr>
            <w:r w:rsidRPr="008F109E">
              <w:rPr>
                <w:rFonts w:ascii="Arial" w:hAnsi="Arial" w:cs="Arial"/>
                <w:b/>
                <w:bCs/>
                <w:lang w:val="en-US"/>
              </w:rPr>
              <w:t>MHz</w:t>
            </w:r>
          </w:p>
        </w:tc>
        <w:tc>
          <w:tcPr>
            <w:tcW w:w="396" w:type="pct"/>
            <w:shd w:val="clear" w:color="auto" w:fill="auto"/>
            <w:vAlign w:val="center"/>
            <w:hideMark/>
          </w:tcPr>
          <w:p w14:paraId="007A8DE7" w14:textId="77777777" w:rsidR="001356DE" w:rsidRPr="008F109E" w:rsidRDefault="001356DE" w:rsidP="001356DE">
            <w:pPr>
              <w:spacing w:after="0"/>
              <w:jc w:val="center"/>
              <w:rPr>
                <w:rFonts w:ascii="Arial" w:hAnsi="Arial" w:cs="Arial"/>
                <w:b/>
                <w:bCs/>
                <w:lang w:val="en-US"/>
              </w:rPr>
            </w:pPr>
            <w:r w:rsidRPr="008F109E">
              <w:rPr>
                <w:rFonts w:ascii="Arial" w:hAnsi="Arial" w:cs="Arial"/>
                <w:b/>
                <w:bCs/>
                <w:lang w:val="en-US"/>
              </w:rPr>
              <w:t>MHz</w:t>
            </w:r>
          </w:p>
        </w:tc>
        <w:tc>
          <w:tcPr>
            <w:tcW w:w="396" w:type="pct"/>
            <w:shd w:val="clear" w:color="auto" w:fill="auto"/>
            <w:vAlign w:val="center"/>
            <w:hideMark/>
          </w:tcPr>
          <w:p w14:paraId="78A28140" w14:textId="77777777" w:rsidR="001356DE" w:rsidRPr="008F109E" w:rsidRDefault="001356DE" w:rsidP="001356DE">
            <w:pPr>
              <w:spacing w:after="0"/>
              <w:jc w:val="center"/>
              <w:rPr>
                <w:rFonts w:ascii="Arial" w:hAnsi="Arial" w:cs="Arial"/>
                <w:b/>
                <w:bCs/>
                <w:lang w:val="en-US"/>
              </w:rPr>
            </w:pPr>
            <w:r w:rsidRPr="008F109E">
              <w:rPr>
                <w:rFonts w:ascii="Arial" w:hAnsi="Arial" w:cs="Arial"/>
                <w:b/>
                <w:bCs/>
                <w:lang w:val="en-US"/>
              </w:rPr>
              <w:t>MHz</w:t>
            </w:r>
          </w:p>
        </w:tc>
        <w:tc>
          <w:tcPr>
            <w:tcW w:w="398" w:type="pct"/>
            <w:shd w:val="clear" w:color="auto" w:fill="auto"/>
            <w:vAlign w:val="center"/>
            <w:hideMark/>
          </w:tcPr>
          <w:p w14:paraId="0D456625" w14:textId="77777777" w:rsidR="001356DE" w:rsidRPr="008F109E" w:rsidRDefault="001356DE" w:rsidP="001356DE">
            <w:pPr>
              <w:spacing w:after="0"/>
              <w:jc w:val="center"/>
              <w:rPr>
                <w:rFonts w:ascii="Arial" w:hAnsi="Arial" w:cs="Arial"/>
                <w:b/>
                <w:bCs/>
                <w:lang w:val="en-US"/>
              </w:rPr>
            </w:pPr>
            <w:r w:rsidRPr="008F109E">
              <w:rPr>
                <w:rFonts w:ascii="Arial" w:hAnsi="Arial" w:cs="Arial"/>
                <w:b/>
                <w:bCs/>
                <w:lang w:val="en-US"/>
              </w:rPr>
              <w:t>MHz</w:t>
            </w:r>
          </w:p>
        </w:tc>
        <w:tc>
          <w:tcPr>
            <w:tcW w:w="493" w:type="pct"/>
            <w:shd w:val="clear" w:color="auto" w:fill="auto"/>
            <w:vAlign w:val="center"/>
            <w:hideMark/>
          </w:tcPr>
          <w:p w14:paraId="3A6C5C0E" w14:textId="77777777" w:rsidR="001356DE" w:rsidRPr="008F109E" w:rsidRDefault="001356DE" w:rsidP="001356DE">
            <w:pPr>
              <w:spacing w:after="0"/>
              <w:jc w:val="center"/>
              <w:rPr>
                <w:rFonts w:ascii="Arial" w:hAnsi="Arial" w:cs="Arial"/>
                <w:b/>
                <w:bCs/>
                <w:lang w:val="en-US"/>
              </w:rPr>
            </w:pPr>
            <w:r w:rsidRPr="008F109E">
              <w:rPr>
                <w:rFonts w:ascii="Arial" w:hAnsi="Arial" w:cs="Arial"/>
                <w:b/>
                <w:bCs/>
                <w:lang w:val="en-US"/>
              </w:rPr>
              <w:t>[MHz]</w:t>
            </w:r>
          </w:p>
        </w:tc>
        <w:tc>
          <w:tcPr>
            <w:tcW w:w="617" w:type="pct"/>
            <w:vMerge/>
            <w:vAlign w:val="center"/>
            <w:hideMark/>
          </w:tcPr>
          <w:p w14:paraId="6A144AEB" w14:textId="77777777" w:rsidR="001356DE" w:rsidRPr="008F109E" w:rsidRDefault="001356DE" w:rsidP="001356DE">
            <w:pPr>
              <w:spacing w:after="0"/>
              <w:rPr>
                <w:rFonts w:ascii="Arial" w:hAnsi="Arial" w:cs="Arial"/>
                <w:b/>
                <w:bCs/>
                <w:lang w:val="en-US"/>
              </w:rPr>
            </w:pPr>
          </w:p>
        </w:tc>
      </w:tr>
      <w:tr w:rsidR="001356DE" w:rsidRPr="008F109E" w14:paraId="1F73C375" w14:textId="77777777" w:rsidTr="001356DE">
        <w:trPr>
          <w:trHeight w:val="403"/>
          <w:jc w:val="center"/>
        </w:trPr>
        <w:tc>
          <w:tcPr>
            <w:tcW w:w="581" w:type="pct"/>
            <w:vMerge w:val="restart"/>
            <w:shd w:val="clear" w:color="auto" w:fill="auto"/>
            <w:vAlign w:val="center"/>
          </w:tcPr>
          <w:p w14:paraId="1A4A9D27" w14:textId="77777777" w:rsidR="001356DE" w:rsidRPr="008F109E" w:rsidRDefault="001356DE" w:rsidP="001356DE">
            <w:pPr>
              <w:pStyle w:val="TAC"/>
              <w:rPr>
                <w:rFonts w:cs="Arial"/>
                <w:sz w:val="20"/>
                <w:lang w:val="en-US"/>
              </w:rPr>
            </w:pPr>
            <w:r w:rsidRPr="008F109E">
              <w:rPr>
                <w:rFonts w:cs="Arial"/>
                <w:sz w:val="20"/>
              </w:rPr>
              <w:t>CA_3A-3A-46C</w:t>
            </w:r>
          </w:p>
        </w:tc>
        <w:tc>
          <w:tcPr>
            <w:tcW w:w="611" w:type="pct"/>
            <w:vMerge w:val="restart"/>
            <w:shd w:val="clear" w:color="auto" w:fill="auto"/>
            <w:noWrap/>
            <w:vAlign w:val="center"/>
          </w:tcPr>
          <w:p w14:paraId="3B7B9817" w14:textId="77777777" w:rsidR="001356DE" w:rsidRPr="008F109E" w:rsidRDefault="001356DE" w:rsidP="001356DE">
            <w:pPr>
              <w:pStyle w:val="TAC"/>
              <w:rPr>
                <w:rFonts w:cs="Arial"/>
                <w:sz w:val="20"/>
                <w:lang w:val="en-US"/>
              </w:rPr>
            </w:pPr>
            <w:r w:rsidRPr="008F109E">
              <w:rPr>
                <w:rFonts w:cs="Arial"/>
                <w:sz w:val="20"/>
              </w:rPr>
              <w:t>-</w:t>
            </w:r>
          </w:p>
        </w:tc>
        <w:tc>
          <w:tcPr>
            <w:tcW w:w="315" w:type="pct"/>
            <w:shd w:val="clear" w:color="auto" w:fill="auto"/>
            <w:vAlign w:val="center"/>
          </w:tcPr>
          <w:p w14:paraId="0F8689AB" w14:textId="77777777" w:rsidR="001356DE" w:rsidRPr="008F109E" w:rsidRDefault="001356DE" w:rsidP="001356DE">
            <w:pPr>
              <w:pStyle w:val="TAC"/>
              <w:rPr>
                <w:rFonts w:cs="Arial"/>
                <w:sz w:val="20"/>
                <w:lang w:val="en-US" w:eastAsia="ja-JP"/>
              </w:rPr>
            </w:pPr>
            <w:r w:rsidRPr="008F109E">
              <w:rPr>
                <w:rFonts w:cs="Arial"/>
                <w:sz w:val="20"/>
                <w:lang w:val="en-US" w:eastAsia="ja-JP"/>
              </w:rPr>
              <w:t>3</w:t>
            </w:r>
          </w:p>
        </w:tc>
        <w:tc>
          <w:tcPr>
            <w:tcW w:w="2380" w:type="pct"/>
            <w:gridSpan w:val="6"/>
            <w:shd w:val="clear" w:color="auto" w:fill="auto"/>
            <w:vAlign w:val="center"/>
          </w:tcPr>
          <w:p w14:paraId="375C1A65" w14:textId="77777777" w:rsidR="001356DE" w:rsidRPr="008F109E" w:rsidRDefault="001356DE" w:rsidP="001356DE">
            <w:pPr>
              <w:pStyle w:val="TAC"/>
              <w:rPr>
                <w:rFonts w:cs="Arial"/>
                <w:sz w:val="20"/>
              </w:rPr>
            </w:pPr>
            <w:r w:rsidRPr="008F109E">
              <w:rPr>
                <w:rFonts w:cs="Arial"/>
                <w:sz w:val="20"/>
              </w:rPr>
              <w:t>See CA_3A-3A Bandwidth Combination Set 0 in Table 5.6A.1-3</w:t>
            </w:r>
          </w:p>
        </w:tc>
        <w:tc>
          <w:tcPr>
            <w:tcW w:w="493" w:type="pct"/>
            <w:vMerge w:val="restart"/>
            <w:shd w:val="clear" w:color="auto" w:fill="auto"/>
            <w:vAlign w:val="center"/>
          </w:tcPr>
          <w:p w14:paraId="636D7426" w14:textId="77777777" w:rsidR="001356DE" w:rsidRPr="008F109E" w:rsidRDefault="001356DE" w:rsidP="001356DE">
            <w:pPr>
              <w:spacing w:after="0"/>
              <w:jc w:val="center"/>
              <w:rPr>
                <w:rFonts w:ascii="Arial" w:hAnsi="Arial" w:cs="Arial"/>
                <w:lang w:eastAsia="zh-CN"/>
              </w:rPr>
            </w:pPr>
            <w:r w:rsidRPr="008F109E">
              <w:rPr>
                <w:rFonts w:ascii="Arial" w:hAnsi="Arial" w:cs="Arial"/>
                <w:lang w:eastAsia="zh-CN"/>
              </w:rPr>
              <w:t>80</w:t>
            </w:r>
          </w:p>
        </w:tc>
        <w:tc>
          <w:tcPr>
            <w:tcW w:w="620" w:type="pct"/>
            <w:vMerge w:val="restart"/>
            <w:shd w:val="clear" w:color="auto" w:fill="auto"/>
            <w:noWrap/>
            <w:vAlign w:val="center"/>
          </w:tcPr>
          <w:p w14:paraId="790DBF60" w14:textId="77777777" w:rsidR="001356DE" w:rsidRPr="008F109E" w:rsidRDefault="001356DE" w:rsidP="001356DE">
            <w:pPr>
              <w:spacing w:after="0"/>
              <w:jc w:val="center"/>
              <w:rPr>
                <w:rFonts w:ascii="Arial" w:hAnsi="Arial" w:cs="Arial"/>
                <w:lang w:eastAsia="zh-CN"/>
              </w:rPr>
            </w:pPr>
            <w:r w:rsidRPr="008F109E">
              <w:rPr>
                <w:rFonts w:ascii="Arial" w:hAnsi="Arial" w:cs="Arial"/>
                <w:lang w:eastAsia="zh-CN"/>
              </w:rPr>
              <w:t>0</w:t>
            </w:r>
          </w:p>
        </w:tc>
      </w:tr>
      <w:tr w:rsidR="001356DE" w:rsidRPr="008F109E" w14:paraId="593BCC14" w14:textId="77777777" w:rsidTr="001356DE">
        <w:trPr>
          <w:trHeight w:val="403"/>
          <w:jc w:val="center"/>
        </w:trPr>
        <w:tc>
          <w:tcPr>
            <w:tcW w:w="581" w:type="pct"/>
            <w:vMerge/>
            <w:shd w:val="clear" w:color="auto" w:fill="auto"/>
            <w:vAlign w:val="center"/>
          </w:tcPr>
          <w:p w14:paraId="371E2377" w14:textId="77777777" w:rsidR="001356DE" w:rsidRPr="008F109E" w:rsidRDefault="001356DE" w:rsidP="001356DE">
            <w:pPr>
              <w:pStyle w:val="TAC"/>
              <w:rPr>
                <w:rFonts w:cs="Arial"/>
                <w:sz w:val="20"/>
                <w:lang w:val="en-US"/>
              </w:rPr>
            </w:pPr>
          </w:p>
        </w:tc>
        <w:tc>
          <w:tcPr>
            <w:tcW w:w="611" w:type="pct"/>
            <w:vMerge/>
            <w:shd w:val="clear" w:color="auto" w:fill="auto"/>
            <w:noWrap/>
            <w:vAlign w:val="center"/>
          </w:tcPr>
          <w:p w14:paraId="1A435C68" w14:textId="77777777" w:rsidR="001356DE" w:rsidRPr="008F109E" w:rsidRDefault="001356DE" w:rsidP="001356DE">
            <w:pPr>
              <w:pStyle w:val="TAC"/>
              <w:rPr>
                <w:rFonts w:cs="Arial"/>
                <w:sz w:val="20"/>
                <w:lang w:val="en-US"/>
              </w:rPr>
            </w:pPr>
          </w:p>
        </w:tc>
        <w:tc>
          <w:tcPr>
            <w:tcW w:w="315" w:type="pct"/>
            <w:shd w:val="clear" w:color="auto" w:fill="auto"/>
            <w:vAlign w:val="center"/>
          </w:tcPr>
          <w:p w14:paraId="253CC2E5" w14:textId="77777777" w:rsidR="001356DE" w:rsidRPr="008F109E" w:rsidRDefault="001356DE" w:rsidP="001356DE">
            <w:pPr>
              <w:pStyle w:val="TAC"/>
              <w:rPr>
                <w:rFonts w:cs="Arial"/>
                <w:sz w:val="20"/>
                <w:lang w:val="en-US" w:eastAsia="ja-JP"/>
              </w:rPr>
            </w:pPr>
            <w:r w:rsidRPr="008F109E">
              <w:rPr>
                <w:rFonts w:cs="Arial"/>
                <w:sz w:val="20"/>
                <w:lang w:val="en-US" w:eastAsia="ja-JP"/>
              </w:rPr>
              <w:t>46</w:t>
            </w:r>
          </w:p>
        </w:tc>
        <w:tc>
          <w:tcPr>
            <w:tcW w:w="2380" w:type="pct"/>
            <w:gridSpan w:val="6"/>
            <w:shd w:val="clear" w:color="auto" w:fill="auto"/>
            <w:vAlign w:val="center"/>
          </w:tcPr>
          <w:p w14:paraId="270D9F1D" w14:textId="77777777" w:rsidR="001356DE" w:rsidRPr="008F109E" w:rsidRDefault="001356DE" w:rsidP="001356DE">
            <w:pPr>
              <w:pStyle w:val="TAC"/>
              <w:rPr>
                <w:rFonts w:cs="Arial"/>
                <w:sz w:val="20"/>
              </w:rPr>
            </w:pPr>
            <w:r w:rsidRPr="008F109E">
              <w:rPr>
                <w:rFonts w:cs="Arial"/>
                <w:sz w:val="20"/>
              </w:rPr>
              <w:t xml:space="preserve">See </w:t>
            </w:r>
          </w:p>
          <w:p w14:paraId="509DDFCB" w14:textId="77777777" w:rsidR="001356DE" w:rsidRPr="008F109E" w:rsidRDefault="001356DE" w:rsidP="001356DE">
            <w:pPr>
              <w:pStyle w:val="TAC"/>
              <w:rPr>
                <w:rFonts w:cs="Arial"/>
                <w:sz w:val="20"/>
              </w:rPr>
            </w:pPr>
            <w:r w:rsidRPr="008F109E">
              <w:rPr>
                <w:rFonts w:cs="Arial"/>
                <w:sz w:val="20"/>
              </w:rPr>
              <w:t>CA_46C Bandwidth Combination Set 0 in Table 5.6A.1-1</w:t>
            </w:r>
          </w:p>
        </w:tc>
        <w:tc>
          <w:tcPr>
            <w:tcW w:w="493" w:type="pct"/>
            <w:vMerge/>
            <w:shd w:val="clear" w:color="auto" w:fill="auto"/>
            <w:vAlign w:val="center"/>
          </w:tcPr>
          <w:p w14:paraId="539F5ACB" w14:textId="77777777" w:rsidR="001356DE" w:rsidRPr="008F109E" w:rsidRDefault="001356DE" w:rsidP="001356DE">
            <w:pPr>
              <w:spacing w:after="0"/>
              <w:jc w:val="center"/>
              <w:rPr>
                <w:rFonts w:ascii="Arial" w:hAnsi="Arial" w:cs="Arial"/>
                <w:lang w:eastAsia="zh-CN"/>
              </w:rPr>
            </w:pPr>
          </w:p>
        </w:tc>
        <w:tc>
          <w:tcPr>
            <w:tcW w:w="620" w:type="pct"/>
            <w:vMerge/>
            <w:shd w:val="clear" w:color="auto" w:fill="auto"/>
            <w:noWrap/>
            <w:vAlign w:val="center"/>
          </w:tcPr>
          <w:p w14:paraId="236AF4BD" w14:textId="77777777" w:rsidR="001356DE" w:rsidRPr="008F109E" w:rsidRDefault="001356DE" w:rsidP="001356DE">
            <w:pPr>
              <w:spacing w:after="0"/>
              <w:jc w:val="center"/>
              <w:rPr>
                <w:rFonts w:ascii="Arial" w:hAnsi="Arial" w:cs="Arial"/>
                <w:lang w:eastAsia="zh-CN"/>
              </w:rPr>
            </w:pPr>
          </w:p>
        </w:tc>
      </w:tr>
    </w:tbl>
    <w:p w14:paraId="6610F7CD" w14:textId="77777777" w:rsidR="001356DE" w:rsidRPr="008F109E" w:rsidRDefault="001356DE" w:rsidP="001356DE">
      <w:pPr>
        <w:rPr>
          <w:rFonts w:eastAsia="MS Mincho"/>
        </w:rPr>
      </w:pPr>
    </w:p>
    <w:p w14:paraId="33FF59D3" w14:textId="77777777" w:rsidR="001356DE" w:rsidRPr="008F109E" w:rsidRDefault="001356DE" w:rsidP="001356DE">
      <w:pPr>
        <w:pStyle w:val="Heading3"/>
        <w:rPr>
          <w:rFonts w:eastAsia="MS Mincho"/>
          <w:lang w:val="en-US"/>
        </w:rPr>
      </w:pPr>
      <w:bookmarkStart w:id="346" w:name="_Toc42604465"/>
      <w:bookmarkStart w:id="347" w:name="_Toc46228401"/>
      <w:r w:rsidRPr="008F109E">
        <w:rPr>
          <w:rFonts w:eastAsia="MS Mincho"/>
          <w:lang w:val="en-US"/>
        </w:rPr>
        <w:t xml:space="preserve">5.13.2 </w:t>
      </w:r>
      <w:r w:rsidRPr="008F109E">
        <w:rPr>
          <w:rFonts w:eastAsia="MS Mincho"/>
          <w:lang w:val="en-US"/>
        </w:rPr>
        <w:tab/>
        <w:t>Co-existence studies</w:t>
      </w:r>
      <w:bookmarkEnd w:id="346"/>
      <w:bookmarkEnd w:id="347"/>
    </w:p>
    <w:p w14:paraId="6625D223" w14:textId="77777777" w:rsidR="001356DE" w:rsidRPr="008F109E" w:rsidRDefault="001356DE" w:rsidP="001356DE">
      <w:pPr>
        <w:pStyle w:val="TH"/>
        <w:rPr>
          <w:rFonts w:eastAsia="MS Mincho"/>
          <w:lang w:eastAsia="zh-CN"/>
        </w:rPr>
      </w:pPr>
      <w:r w:rsidRPr="008F109E">
        <w:rPr>
          <w:rFonts w:eastAsia="MS Mincho"/>
          <w:lang w:eastAsia="zh-CN"/>
        </w:rPr>
        <w:t xml:space="preserve">Table 5.13.2-1: Impact of UL/DL Harmonic </w:t>
      </w:r>
    </w:p>
    <w:tbl>
      <w:tblPr>
        <w:tblW w:w="0" w:type="auto"/>
        <w:tblInd w:w="-5" w:type="dxa"/>
        <w:tblCellMar>
          <w:left w:w="70" w:type="dxa"/>
          <w:right w:w="70" w:type="dxa"/>
        </w:tblCellMar>
        <w:tblLook w:val="04A0" w:firstRow="1" w:lastRow="0" w:firstColumn="1" w:lastColumn="0" w:noHBand="0" w:noVBand="1"/>
      </w:tblPr>
      <w:tblGrid>
        <w:gridCol w:w="590"/>
        <w:gridCol w:w="867"/>
        <w:gridCol w:w="877"/>
        <w:gridCol w:w="868"/>
        <w:gridCol w:w="877"/>
        <w:gridCol w:w="907"/>
        <w:gridCol w:w="916"/>
        <w:gridCol w:w="907"/>
        <w:gridCol w:w="916"/>
        <w:gridCol w:w="951"/>
        <w:gridCol w:w="960"/>
      </w:tblGrid>
      <w:tr w:rsidR="001356DE" w:rsidRPr="008F109E" w14:paraId="48295DDB" w14:textId="77777777" w:rsidTr="001356DE">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3FB646D" w14:textId="77777777" w:rsidR="001356DE" w:rsidRPr="008F109E" w:rsidRDefault="001356DE"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E489006" w14:textId="77777777" w:rsidR="001356DE" w:rsidRPr="008F109E" w:rsidRDefault="001356DE"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0CA1BA1" w14:textId="77777777" w:rsidR="001356DE" w:rsidRPr="008F109E" w:rsidRDefault="001356DE"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492ED98" w14:textId="77777777" w:rsidR="001356DE" w:rsidRPr="008F109E" w:rsidRDefault="001356DE"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3B1AEAB" w14:textId="77777777" w:rsidR="001356DE" w:rsidRPr="008F109E" w:rsidRDefault="001356DE"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3286B6C8"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2</w:t>
            </w:r>
            <w:r w:rsidRPr="008F109E">
              <w:rPr>
                <w:rFonts w:ascii="Arial" w:hAnsi="Arial" w:cs="Arial"/>
                <w:b/>
                <w:bCs/>
                <w:sz w:val="18"/>
                <w:szCs w:val="18"/>
                <w:vertAlign w:val="superscript"/>
                <w:lang w:val="fi-FI" w:eastAsia="fi-FI"/>
              </w:rPr>
              <w:t>nd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751ED644"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3</w:t>
            </w:r>
            <w:r w:rsidRPr="008F109E">
              <w:rPr>
                <w:rFonts w:ascii="Arial" w:hAnsi="Arial" w:cs="Arial"/>
                <w:b/>
                <w:bCs/>
                <w:sz w:val="18"/>
                <w:szCs w:val="18"/>
                <w:vertAlign w:val="superscript"/>
                <w:lang w:val="fi-FI" w:eastAsia="fi-FI"/>
              </w:rPr>
              <w:t>rd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3B0EF713"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4th  Harmonic</w:t>
            </w:r>
          </w:p>
        </w:tc>
      </w:tr>
      <w:tr w:rsidR="001356DE" w:rsidRPr="008F109E" w14:paraId="2BBED0F0" w14:textId="77777777" w:rsidTr="001356DE">
        <w:trPr>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6027F1C"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Band</w:t>
            </w:r>
          </w:p>
        </w:tc>
        <w:tc>
          <w:tcPr>
            <w:tcW w:w="0" w:type="auto"/>
            <w:tcBorders>
              <w:top w:val="nil"/>
              <w:left w:val="nil"/>
              <w:bottom w:val="single" w:sz="4" w:space="0" w:color="auto"/>
              <w:right w:val="single" w:sz="4" w:space="0" w:color="auto"/>
            </w:tcBorders>
            <w:shd w:val="clear" w:color="auto" w:fill="auto"/>
            <w:vAlign w:val="center"/>
            <w:hideMark/>
          </w:tcPr>
          <w:p w14:paraId="58D34C3B"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3D206566"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c>
          <w:tcPr>
            <w:tcW w:w="0" w:type="auto"/>
            <w:tcBorders>
              <w:top w:val="nil"/>
              <w:left w:val="nil"/>
              <w:bottom w:val="single" w:sz="4" w:space="0" w:color="auto"/>
              <w:right w:val="single" w:sz="4" w:space="0" w:color="auto"/>
            </w:tcBorders>
            <w:shd w:val="clear" w:color="auto" w:fill="auto"/>
            <w:vAlign w:val="center"/>
            <w:hideMark/>
          </w:tcPr>
          <w:p w14:paraId="1EDEDE76"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Low Band Edge</w:t>
            </w:r>
          </w:p>
        </w:tc>
        <w:tc>
          <w:tcPr>
            <w:tcW w:w="0" w:type="auto"/>
            <w:tcBorders>
              <w:top w:val="nil"/>
              <w:left w:val="nil"/>
              <w:bottom w:val="single" w:sz="4" w:space="0" w:color="auto"/>
              <w:right w:val="single" w:sz="4" w:space="0" w:color="auto"/>
            </w:tcBorders>
            <w:shd w:val="clear" w:color="auto" w:fill="auto"/>
            <w:vAlign w:val="center"/>
            <w:hideMark/>
          </w:tcPr>
          <w:p w14:paraId="670917A0"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High Band Edge</w:t>
            </w:r>
          </w:p>
        </w:tc>
        <w:tc>
          <w:tcPr>
            <w:tcW w:w="0" w:type="auto"/>
            <w:tcBorders>
              <w:top w:val="nil"/>
              <w:left w:val="nil"/>
              <w:bottom w:val="single" w:sz="4" w:space="0" w:color="auto"/>
              <w:right w:val="single" w:sz="4" w:space="0" w:color="auto"/>
            </w:tcBorders>
            <w:shd w:val="clear" w:color="auto" w:fill="auto"/>
            <w:vAlign w:val="center"/>
            <w:hideMark/>
          </w:tcPr>
          <w:p w14:paraId="62DC4F42"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38D973AA"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c>
          <w:tcPr>
            <w:tcW w:w="0" w:type="auto"/>
            <w:tcBorders>
              <w:top w:val="nil"/>
              <w:left w:val="nil"/>
              <w:bottom w:val="single" w:sz="4" w:space="0" w:color="auto"/>
              <w:right w:val="single" w:sz="4" w:space="0" w:color="auto"/>
            </w:tcBorders>
            <w:shd w:val="clear" w:color="auto" w:fill="auto"/>
            <w:vAlign w:val="center"/>
            <w:hideMark/>
          </w:tcPr>
          <w:p w14:paraId="09370EB0"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203B25D2"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c>
          <w:tcPr>
            <w:tcW w:w="0" w:type="auto"/>
            <w:tcBorders>
              <w:top w:val="nil"/>
              <w:left w:val="nil"/>
              <w:bottom w:val="single" w:sz="4" w:space="0" w:color="auto"/>
              <w:right w:val="single" w:sz="4" w:space="0" w:color="auto"/>
            </w:tcBorders>
            <w:shd w:val="clear" w:color="auto" w:fill="auto"/>
            <w:vAlign w:val="center"/>
            <w:hideMark/>
          </w:tcPr>
          <w:p w14:paraId="18269F64"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1CBD785A"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r>
      <w:tr w:rsidR="001356DE" w:rsidRPr="008F109E" w14:paraId="7F49B298" w14:textId="77777777" w:rsidTr="001356DE">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2626286"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3</w:t>
            </w:r>
          </w:p>
        </w:tc>
        <w:tc>
          <w:tcPr>
            <w:tcW w:w="0" w:type="auto"/>
            <w:tcBorders>
              <w:top w:val="nil"/>
              <w:left w:val="nil"/>
              <w:bottom w:val="single" w:sz="4" w:space="0" w:color="auto"/>
              <w:right w:val="single" w:sz="4" w:space="0" w:color="auto"/>
            </w:tcBorders>
            <w:shd w:val="clear" w:color="auto" w:fill="auto"/>
            <w:noWrap/>
            <w:vAlign w:val="center"/>
            <w:hideMark/>
          </w:tcPr>
          <w:p w14:paraId="236A98A1" w14:textId="77777777" w:rsidR="001356DE" w:rsidRPr="008F109E" w:rsidRDefault="001356DE" w:rsidP="001356DE">
            <w:pPr>
              <w:pStyle w:val="TAC"/>
              <w:rPr>
                <w:lang w:val="fi-FI" w:eastAsia="fi-FI"/>
              </w:rPr>
            </w:pPr>
            <w:r w:rsidRPr="008F109E">
              <w:rPr>
                <w:rFonts w:cs="Arial"/>
                <w:szCs w:val="18"/>
              </w:rPr>
              <w:t>1710</w:t>
            </w:r>
          </w:p>
        </w:tc>
        <w:tc>
          <w:tcPr>
            <w:tcW w:w="0" w:type="auto"/>
            <w:tcBorders>
              <w:top w:val="nil"/>
              <w:left w:val="nil"/>
              <w:bottom w:val="single" w:sz="4" w:space="0" w:color="auto"/>
              <w:right w:val="single" w:sz="4" w:space="0" w:color="auto"/>
            </w:tcBorders>
            <w:shd w:val="clear" w:color="auto" w:fill="auto"/>
            <w:noWrap/>
            <w:vAlign w:val="center"/>
            <w:hideMark/>
          </w:tcPr>
          <w:p w14:paraId="4B6E2C2F" w14:textId="77777777" w:rsidR="001356DE" w:rsidRPr="008F109E" w:rsidRDefault="001356DE" w:rsidP="001356DE">
            <w:pPr>
              <w:pStyle w:val="TAC"/>
              <w:rPr>
                <w:lang w:val="fi-FI" w:eastAsia="fi-FI"/>
              </w:rPr>
            </w:pPr>
            <w:r w:rsidRPr="008F109E">
              <w:rPr>
                <w:rFonts w:cs="Arial"/>
                <w:szCs w:val="18"/>
              </w:rPr>
              <w:t>1785</w:t>
            </w:r>
          </w:p>
        </w:tc>
        <w:tc>
          <w:tcPr>
            <w:tcW w:w="0" w:type="auto"/>
            <w:tcBorders>
              <w:top w:val="nil"/>
              <w:left w:val="nil"/>
              <w:bottom w:val="single" w:sz="4" w:space="0" w:color="auto"/>
              <w:right w:val="single" w:sz="4" w:space="0" w:color="auto"/>
            </w:tcBorders>
            <w:shd w:val="clear" w:color="auto" w:fill="auto"/>
            <w:noWrap/>
            <w:vAlign w:val="center"/>
            <w:hideMark/>
          </w:tcPr>
          <w:p w14:paraId="5CA1DCCA" w14:textId="77777777" w:rsidR="001356DE" w:rsidRPr="008F109E" w:rsidRDefault="001356DE" w:rsidP="001356DE">
            <w:pPr>
              <w:pStyle w:val="TAC"/>
              <w:rPr>
                <w:lang w:val="fi-FI" w:eastAsia="fi-FI"/>
              </w:rPr>
            </w:pPr>
            <w:r w:rsidRPr="008F109E">
              <w:rPr>
                <w:rFonts w:cs="Arial"/>
                <w:szCs w:val="18"/>
              </w:rPr>
              <w:t>1805</w:t>
            </w:r>
          </w:p>
        </w:tc>
        <w:tc>
          <w:tcPr>
            <w:tcW w:w="0" w:type="auto"/>
            <w:tcBorders>
              <w:top w:val="nil"/>
              <w:left w:val="nil"/>
              <w:bottom w:val="single" w:sz="4" w:space="0" w:color="auto"/>
              <w:right w:val="single" w:sz="4" w:space="0" w:color="auto"/>
            </w:tcBorders>
            <w:shd w:val="clear" w:color="auto" w:fill="auto"/>
            <w:noWrap/>
            <w:vAlign w:val="center"/>
            <w:hideMark/>
          </w:tcPr>
          <w:p w14:paraId="48A029CB" w14:textId="77777777" w:rsidR="001356DE" w:rsidRPr="008F109E" w:rsidRDefault="001356DE" w:rsidP="001356DE">
            <w:pPr>
              <w:pStyle w:val="TAC"/>
              <w:rPr>
                <w:lang w:val="fi-FI" w:eastAsia="fi-FI"/>
              </w:rPr>
            </w:pPr>
            <w:r w:rsidRPr="008F109E">
              <w:rPr>
                <w:rFonts w:cs="Arial"/>
                <w:szCs w:val="18"/>
              </w:rPr>
              <w:t>1880</w:t>
            </w:r>
          </w:p>
        </w:tc>
        <w:tc>
          <w:tcPr>
            <w:tcW w:w="0" w:type="auto"/>
            <w:tcBorders>
              <w:top w:val="nil"/>
              <w:left w:val="nil"/>
              <w:bottom w:val="single" w:sz="4" w:space="0" w:color="auto"/>
              <w:right w:val="single" w:sz="4" w:space="0" w:color="auto"/>
            </w:tcBorders>
            <w:shd w:val="clear" w:color="auto" w:fill="auto"/>
            <w:noWrap/>
            <w:vAlign w:val="center"/>
            <w:hideMark/>
          </w:tcPr>
          <w:p w14:paraId="4370269D" w14:textId="77777777" w:rsidR="001356DE" w:rsidRPr="008F109E" w:rsidRDefault="001356DE" w:rsidP="001356DE">
            <w:pPr>
              <w:pStyle w:val="TAC"/>
              <w:rPr>
                <w:lang w:val="fi-FI" w:eastAsia="fi-FI"/>
              </w:rPr>
            </w:pPr>
            <w:r w:rsidRPr="008F109E">
              <w:rPr>
                <w:rFonts w:cs="Arial"/>
                <w:szCs w:val="18"/>
              </w:rPr>
              <w:t>3420</w:t>
            </w:r>
          </w:p>
        </w:tc>
        <w:tc>
          <w:tcPr>
            <w:tcW w:w="0" w:type="auto"/>
            <w:tcBorders>
              <w:top w:val="nil"/>
              <w:left w:val="nil"/>
              <w:bottom w:val="single" w:sz="4" w:space="0" w:color="auto"/>
              <w:right w:val="single" w:sz="4" w:space="0" w:color="auto"/>
            </w:tcBorders>
            <w:shd w:val="clear" w:color="auto" w:fill="auto"/>
            <w:noWrap/>
            <w:vAlign w:val="center"/>
            <w:hideMark/>
          </w:tcPr>
          <w:p w14:paraId="40863505" w14:textId="77777777" w:rsidR="001356DE" w:rsidRPr="008F109E" w:rsidRDefault="001356DE" w:rsidP="001356DE">
            <w:pPr>
              <w:pStyle w:val="TAC"/>
              <w:rPr>
                <w:lang w:val="fi-FI" w:eastAsia="fi-FI"/>
              </w:rPr>
            </w:pPr>
            <w:r w:rsidRPr="008F109E">
              <w:rPr>
                <w:rFonts w:cs="Arial"/>
                <w:szCs w:val="18"/>
              </w:rPr>
              <w:t>3570</w:t>
            </w:r>
          </w:p>
        </w:tc>
        <w:tc>
          <w:tcPr>
            <w:tcW w:w="0" w:type="auto"/>
            <w:tcBorders>
              <w:top w:val="nil"/>
              <w:left w:val="nil"/>
              <w:bottom w:val="single" w:sz="4" w:space="0" w:color="auto"/>
              <w:right w:val="single" w:sz="4" w:space="0" w:color="auto"/>
            </w:tcBorders>
            <w:shd w:val="clear" w:color="auto" w:fill="auto"/>
            <w:noWrap/>
            <w:vAlign w:val="center"/>
            <w:hideMark/>
          </w:tcPr>
          <w:p w14:paraId="77ACCE70" w14:textId="77777777" w:rsidR="001356DE" w:rsidRPr="008F109E" w:rsidRDefault="001356DE" w:rsidP="001356DE">
            <w:pPr>
              <w:pStyle w:val="TAC"/>
              <w:rPr>
                <w:lang w:val="fi-FI" w:eastAsia="fi-FI"/>
              </w:rPr>
            </w:pPr>
            <w:r w:rsidRPr="008F109E">
              <w:rPr>
                <w:rFonts w:cs="Arial"/>
                <w:szCs w:val="18"/>
              </w:rPr>
              <w:t>5130</w:t>
            </w:r>
          </w:p>
        </w:tc>
        <w:tc>
          <w:tcPr>
            <w:tcW w:w="0" w:type="auto"/>
            <w:tcBorders>
              <w:top w:val="nil"/>
              <w:left w:val="nil"/>
              <w:bottom w:val="single" w:sz="4" w:space="0" w:color="auto"/>
              <w:right w:val="single" w:sz="4" w:space="0" w:color="auto"/>
            </w:tcBorders>
            <w:shd w:val="clear" w:color="auto" w:fill="auto"/>
            <w:noWrap/>
            <w:vAlign w:val="center"/>
            <w:hideMark/>
          </w:tcPr>
          <w:p w14:paraId="3B78A5C9" w14:textId="77777777" w:rsidR="001356DE" w:rsidRPr="008F109E" w:rsidRDefault="001356DE" w:rsidP="001356DE">
            <w:pPr>
              <w:pStyle w:val="TAC"/>
              <w:rPr>
                <w:lang w:val="fi-FI" w:eastAsia="fi-FI"/>
              </w:rPr>
            </w:pPr>
            <w:r w:rsidRPr="008F109E">
              <w:rPr>
                <w:rFonts w:cs="Arial"/>
                <w:szCs w:val="18"/>
              </w:rPr>
              <w:t>5355</w:t>
            </w:r>
          </w:p>
        </w:tc>
        <w:tc>
          <w:tcPr>
            <w:tcW w:w="0" w:type="auto"/>
            <w:tcBorders>
              <w:top w:val="nil"/>
              <w:left w:val="nil"/>
              <w:bottom w:val="single" w:sz="4" w:space="0" w:color="auto"/>
              <w:right w:val="single" w:sz="4" w:space="0" w:color="auto"/>
            </w:tcBorders>
            <w:shd w:val="clear" w:color="auto" w:fill="auto"/>
            <w:noWrap/>
            <w:vAlign w:val="bottom"/>
            <w:hideMark/>
          </w:tcPr>
          <w:p w14:paraId="1E7CD6AE" w14:textId="77777777" w:rsidR="001356DE" w:rsidRPr="008F109E" w:rsidRDefault="001356DE" w:rsidP="001356DE">
            <w:pPr>
              <w:pStyle w:val="TAC"/>
              <w:rPr>
                <w:rFonts w:ascii="Calibri" w:hAnsi="Calibri"/>
                <w:sz w:val="22"/>
                <w:szCs w:val="22"/>
                <w:lang w:val="fi-FI" w:eastAsia="fi-FI"/>
              </w:rPr>
            </w:pPr>
            <w:r w:rsidRPr="008F109E">
              <w:rPr>
                <w:rFonts w:ascii="Calibri" w:hAnsi="Calibri"/>
                <w:sz w:val="22"/>
                <w:szCs w:val="22"/>
              </w:rPr>
              <w:t>6840</w:t>
            </w:r>
          </w:p>
        </w:tc>
        <w:tc>
          <w:tcPr>
            <w:tcW w:w="0" w:type="auto"/>
            <w:tcBorders>
              <w:top w:val="nil"/>
              <w:left w:val="nil"/>
              <w:bottom w:val="single" w:sz="4" w:space="0" w:color="auto"/>
              <w:right w:val="single" w:sz="4" w:space="0" w:color="auto"/>
            </w:tcBorders>
            <w:shd w:val="clear" w:color="auto" w:fill="auto"/>
            <w:noWrap/>
            <w:vAlign w:val="bottom"/>
            <w:hideMark/>
          </w:tcPr>
          <w:p w14:paraId="36448FB4" w14:textId="77777777" w:rsidR="001356DE" w:rsidRPr="008F109E" w:rsidRDefault="001356DE" w:rsidP="001356DE">
            <w:pPr>
              <w:pStyle w:val="TAC"/>
              <w:rPr>
                <w:rFonts w:ascii="Calibri" w:hAnsi="Calibri"/>
                <w:sz w:val="22"/>
                <w:szCs w:val="22"/>
                <w:lang w:val="fi-FI" w:eastAsia="fi-FI"/>
              </w:rPr>
            </w:pPr>
            <w:r w:rsidRPr="008F109E">
              <w:rPr>
                <w:rFonts w:ascii="Calibri" w:hAnsi="Calibri"/>
                <w:sz w:val="22"/>
                <w:szCs w:val="22"/>
              </w:rPr>
              <w:t>7140</w:t>
            </w:r>
          </w:p>
        </w:tc>
      </w:tr>
      <w:tr w:rsidR="001356DE" w:rsidRPr="008F109E" w14:paraId="4F262B6D" w14:textId="77777777" w:rsidTr="001356DE">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95578FD"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46</w:t>
            </w:r>
          </w:p>
        </w:tc>
        <w:tc>
          <w:tcPr>
            <w:tcW w:w="0" w:type="auto"/>
            <w:tcBorders>
              <w:top w:val="nil"/>
              <w:left w:val="nil"/>
              <w:bottom w:val="single" w:sz="4" w:space="0" w:color="auto"/>
              <w:right w:val="single" w:sz="4" w:space="0" w:color="auto"/>
            </w:tcBorders>
            <w:shd w:val="clear" w:color="auto" w:fill="auto"/>
            <w:noWrap/>
            <w:vAlign w:val="center"/>
            <w:hideMark/>
          </w:tcPr>
          <w:p w14:paraId="6F0F60D7" w14:textId="77777777" w:rsidR="001356DE" w:rsidRPr="008F109E" w:rsidRDefault="001356DE" w:rsidP="001356DE">
            <w:pPr>
              <w:pStyle w:val="TAC"/>
              <w:rPr>
                <w:lang w:val="fi-FI" w:eastAsia="fi-FI"/>
              </w:rPr>
            </w:pPr>
            <w:r w:rsidRPr="008F109E">
              <w:rPr>
                <w:rFonts w:cs="Arial"/>
                <w:szCs w:val="18"/>
              </w:rPr>
              <w:t>5150</w:t>
            </w:r>
          </w:p>
        </w:tc>
        <w:tc>
          <w:tcPr>
            <w:tcW w:w="0" w:type="auto"/>
            <w:tcBorders>
              <w:top w:val="nil"/>
              <w:left w:val="nil"/>
              <w:bottom w:val="single" w:sz="4" w:space="0" w:color="auto"/>
              <w:right w:val="single" w:sz="4" w:space="0" w:color="auto"/>
            </w:tcBorders>
            <w:shd w:val="clear" w:color="auto" w:fill="auto"/>
            <w:noWrap/>
            <w:vAlign w:val="center"/>
            <w:hideMark/>
          </w:tcPr>
          <w:p w14:paraId="3C031DA1" w14:textId="77777777" w:rsidR="001356DE" w:rsidRPr="008F109E" w:rsidRDefault="001356DE" w:rsidP="001356DE">
            <w:pPr>
              <w:pStyle w:val="TAC"/>
              <w:rPr>
                <w:lang w:val="fi-FI" w:eastAsia="fi-FI"/>
              </w:rPr>
            </w:pPr>
            <w:r w:rsidRPr="008F109E">
              <w:rPr>
                <w:rFonts w:cs="Arial"/>
                <w:szCs w:val="18"/>
              </w:rPr>
              <w:t>5925</w:t>
            </w:r>
          </w:p>
        </w:tc>
        <w:tc>
          <w:tcPr>
            <w:tcW w:w="0" w:type="auto"/>
            <w:tcBorders>
              <w:top w:val="nil"/>
              <w:left w:val="nil"/>
              <w:bottom w:val="single" w:sz="4" w:space="0" w:color="auto"/>
              <w:right w:val="single" w:sz="4" w:space="0" w:color="auto"/>
            </w:tcBorders>
            <w:shd w:val="clear" w:color="auto" w:fill="auto"/>
            <w:noWrap/>
            <w:vAlign w:val="center"/>
            <w:hideMark/>
          </w:tcPr>
          <w:p w14:paraId="5E947756" w14:textId="77777777" w:rsidR="001356DE" w:rsidRPr="008F109E" w:rsidRDefault="001356DE" w:rsidP="001356DE">
            <w:pPr>
              <w:pStyle w:val="TAC"/>
              <w:rPr>
                <w:lang w:val="fi-FI" w:eastAsia="fi-FI"/>
              </w:rPr>
            </w:pPr>
            <w:r w:rsidRPr="008F109E">
              <w:rPr>
                <w:rFonts w:cs="Arial"/>
                <w:szCs w:val="18"/>
              </w:rPr>
              <w:t>5150</w:t>
            </w:r>
          </w:p>
        </w:tc>
        <w:tc>
          <w:tcPr>
            <w:tcW w:w="0" w:type="auto"/>
            <w:tcBorders>
              <w:top w:val="nil"/>
              <w:left w:val="nil"/>
              <w:bottom w:val="single" w:sz="4" w:space="0" w:color="auto"/>
              <w:right w:val="single" w:sz="4" w:space="0" w:color="auto"/>
            </w:tcBorders>
            <w:shd w:val="clear" w:color="auto" w:fill="auto"/>
            <w:noWrap/>
            <w:vAlign w:val="center"/>
            <w:hideMark/>
          </w:tcPr>
          <w:p w14:paraId="00B313E2" w14:textId="77777777" w:rsidR="001356DE" w:rsidRPr="008F109E" w:rsidRDefault="001356DE" w:rsidP="001356DE">
            <w:pPr>
              <w:pStyle w:val="TAC"/>
              <w:rPr>
                <w:lang w:val="fi-FI" w:eastAsia="fi-FI"/>
              </w:rPr>
            </w:pPr>
            <w:r w:rsidRPr="008F109E">
              <w:rPr>
                <w:rFonts w:cs="Arial"/>
                <w:szCs w:val="18"/>
              </w:rPr>
              <w:t>5925</w:t>
            </w:r>
          </w:p>
        </w:tc>
        <w:tc>
          <w:tcPr>
            <w:tcW w:w="0" w:type="auto"/>
            <w:tcBorders>
              <w:top w:val="nil"/>
              <w:left w:val="nil"/>
              <w:bottom w:val="single" w:sz="4" w:space="0" w:color="auto"/>
              <w:right w:val="single" w:sz="4" w:space="0" w:color="auto"/>
            </w:tcBorders>
            <w:shd w:val="clear" w:color="auto" w:fill="auto"/>
            <w:noWrap/>
            <w:vAlign w:val="center"/>
            <w:hideMark/>
          </w:tcPr>
          <w:p w14:paraId="710E7F51" w14:textId="77777777" w:rsidR="001356DE" w:rsidRPr="008F109E" w:rsidRDefault="001356DE" w:rsidP="001356DE">
            <w:pPr>
              <w:pStyle w:val="TAC"/>
              <w:rPr>
                <w:lang w:val="fi-FI" w:eastAsia="fi-FI"/>
              </w:rPr>
            </w:pPr>
            <w:r w:rsidRPr="008F109E">
              <w:rPr>
                <w:rFonts w:cs="Arial"/>
                <w:szCs w:val="18"/>
              </w:rPr>
              <w:t>10300</w:t>
            </w:r>
          </w:p>
        </w:tc>
        <w:tc>
          <w:tcPr>
            <w:tcW w:w="0" w:type="auto"/>
            <w:tcBorders>
              <w:top w:val="nil"/>
              <w:left w:val="nil"/>
              <w:bottom w:val="single" w:sz="4" w:space="0" w:color="auto"/>
              <w:right w:val="single" w:sz="4" w:space="0" w:color="auto"/>
            </w:tcBorders>
            <w:shd w:val="clear" w:color="auto" w:fill="auto"/>
            <w:noWrap/>
            <w:vAlign w:val="center"/>
            <w:hideMark/>
          </w:tcPr>
          <w:p w14:paraId="54374BCC" w14:textId="77777777" w:rsidR="001356DE" w:rsidRPr="008F109E" w:rsidRDefault="001356DE" w:rsidP="001356DE">
            <w:pPr>
              <w:pStyle w:val="TAC"/>
              <w:rPr>
                <w:lang w:val="fi-FI" w:eastAsia="fi-FI"/>
              </w:rPr>
            </w:pPr>
            <w:r w:rsidRPr="008F109E">
              <w:rPr>
                <w:rFonts w:cs="Arial"/>
                <w:szCs w:val="18"/>
              </w:rPr>
              <w:t>11850</w:t>
            </w:r>
          </w:p>
        </w:tc>
        <w:tc>
          <w:tcPr>
            <w:tcW w:w="0" w:type="auto"/>
            <w:tcBorders>
              <w:top w:val="nil"/>
              <w:left w:val="nil"/>
              <w:bottom w:val="single" w:sz="4" w:space="0" w:color="auto"/>
              <w:right w:val="single" w:sz="4" w:space="0" w:color="auto"/>
            </w:tcBorders>
            <w:shd w:val="clear" w:color="auto" w:fill="auto"/>
            <w:noWrap/>
            <w:vAlign w:val="center"/>
            <w:hideMark/>
          </w:tcPr>
          <w:p w14:paraId="6863C2C6" w14:textId="77777777" w:rsidR="001356DE" w:rsidRPr="008F109E" w:rsidRDefault="001356DE" w:rsidP="001356DE">
            <w:pPr>
              <w:pStyle w:val="TAC"/>
              <w:rPr>
                <w:lang w:val="fi-FI" w:eastAsia="fi-FI"/>
              </w:rPr>
            </w:pPr>
            <w:r w:rsidRPr="008F109E">
              <w:rPr>
                <w:rFonts w:cs="Arial"/>
                <w:szCs w:val="18"/>
              </w:rPr>
              <w:t>15450</w:t>
            </w:r>
          </w:p>
        </w:tc>
        <w:tc>
          <w:tcPr>
            <w:tcW w:w="0" w:type="auto"/>
            <w:tcBorders>
              <w:top w:val="nil"/>
              <w:left w:val="nil"/>
              <w:bottom w:val="single" w:sz="4" w:space="0" w:color="auto"/>
              <w:right w:val="single" w:sz="4" w:space="0" w:color="auto"/>
            </w:tcBorders>
            <w:shd w:val="clear" w:color="auto" w:fill="auto"/>
            <w:noWrap/>
            <w:vAlign w:val="center"/>
            <w:hideMark/>
          </w:tcPr>
          <w:p w14:paraId="563414D3" w14:textId="77777777" w:rsidR="001356DE" w:rsidRPr="008F109E" w:rsidRDefault="001356DE" w:rsidP="001356DE">
            <w:pPr>
              <w:pStyle w:val="TAC"/>
              <w:rPr>
                <w:lang w:val="fi-FI" w:eastAsia="fi-FI"/>
              </w:rPr>
            </w:pPr>
            <w:r w:rsidRPr="008F109E">
              <w:rPr>
                <w:rFonts w:cs="Arial"/>
                <w:szCs w:val="18"/>
              </w:rPr>
              <w:t>17775</w:t>
            </w:r>
          </w:p>
        </w:tc>
        <w:tc>
          <w:tcPr>
            <w:tcW w:w="0" w:type="auto"/>
            <w:tcBorders>
              <w:top w:val="nil"/>
              <w:left w:val="nil"/>
              <w:bottom w:val="single" w:sz="4" w:space="0" w:color="auto"/>
              <w:right w:val="single" w:sz="4" w:space="0" w:color="auto"/>
            </w:tcBorders>
            <w:shd w:val="clear" w:color="auto" w:fill="auto"/>
            <w:noWrap/>
            <w:vAlign w:val="bottom"/>
            <w:hideMark/>
          </w:tcPr>
          <w:p w14:paraId="270FB5E6" w14:textId="77777777" w:rsidR="001356DE" w:rsidRPr="008F109E" w:rsidRDefault="001356DE" w:rsidP="001356DE">
            <w:pPr>
              <w:pStyle w:val="TAC"/>
              <w:rPr>
                <w:rFonts w:ascii="Calibri" w:hAnsi="Calibri"/>
                <w:sz w:val="22"/>
                <w:szCs w:val="22"/>
                <w:lang w:val="fi-FI" w:eastAsia="fi-FI"/>
              </w:rPr>
            </w:pPr>
            <w:r w:rsidRPr="008F109E">
              <w:rPr>
                <w:rFonts w:ascii="Calibri" w:hAnsi="Calibri"/>
                <w:sz w:val="22"/>
                <w:szCs w:val="22"/>
              </w:rPr>
              <w:t>20600</w:t>
            </w:r>
          </w:p>
        </w:tc>
        <w:tc>
          <w:tcPr>
            <w:tcW w:w="0" w:type="auto"/>
            <w:tcBorders>
              <w:top w:val="nil"/>
              <w:left w:val="nil"/>
              <w:bottom w:val="single" w:sz="4" w:space="0" w:color="auto"/>
              <w:right w:val="single" w:sz="4" w:space="0" w:color="auto"/>
            </w:tcBorders>
            <w:shd w:val="clear" w:color="auto" w:fill="auto"/>
            <w:noWrap/>
            <w:vAlign w:val="bottom"/>
            <w:hideMark/>
          </w:tcPr>
          <w:p w14:paraId="20C20AD4" w14:textId="77777777" w:rsidR="001356DE" w:rsidRPr="008F109E" w:rsidRDefault="001356DE" w:rsidP="001356DE">
            <w:pPr>
              <w:pStyle w:val="TAC"/>
              <w:rPr>
                <w:rFonts w:ascii="Calibri" w:hAnsi="Calibri"/>
                <w:sz w:val="22"/>
                <w:szCs w:val="22"/>
                <w:lang w:val="fi-FI" w:eastAsia="fi-FI"/>
              </w:rPr>
            </w:pPr>
            <w:r w:rsidRPr="008F109E">
              <w:rPr>
                <w:rFonts w:ascii="Calibri" w:hAnsi="Calibri"/>
                <w:sz w:val="22"/>
                <w:szCs w:val="22"/>
              </w:rPr>
              <w:t>23700</w:t>
            </w:r>
          </w:p>
        </w:tc>
      </w:tr>
    </w:tbl>
    <w:p w14:paraId="065CC839" w14:textId="77777777" w:rsidR="001356DE" w:rsidRPr="008F109E" w:rsidRDefault="001356DE" w:rsidP="001356DE">
      <w:pPr>
        <w:jc w:val="center"/>
        <w:rPr>
          <w:rFonts w:ascii="Arial" w:eastAsia="MS Mincho" w:hAnsi="Arial" w:cs="Arial"/>
          <w:b/>
          <w:bCs/>
          <w:lang w:eastAsia="zh-CN"/>
        </w:rPr>
      </w:pPr>
    </w:p>
    <w:p w14:paraId="3079DB18" w14:textId="77777777" w:rsidR="001356DE" w:rsidRPr="008F109E" w:rsidRDefault="001356DE" w:rsidP="001356DE">
      <w:r w:rsidRPr="008F109E">
        <w:t>3</w:t>
      </w:r>
      <w:r w:rsidRPr="008F109E">
        <w:rPr>
          <w:vertAlign w:val="superscript"/>
        </w:rPr>
        <w:t>rd</w:t>
      </w:r>
      <w:r w:rsidRPr="008F109E">
        <w:t xml:space="preserve"> harmonic of band 3 uplink hits downlink of band 46.</w:t>
      </w:r>
    </w:p>
    <w:p w14:paraId="4DD6FDE3" w14:textId="77777777" w:rsidR="001356DE" w:rsidRPr="008F109E" w:rsidRDefault="001356DE" w:rsidP="001356DE">
      <w:pPr>
        <w:pStyle w:val="TH"/>
        <w:rPr>
          <w:rFonts w:eastAsia="MS Mincho"/>
          <w:lang w:eastAsia="ja-JP"/>
        </w:rPr>
      </w:pPr>
      <w:r w:rsidRPr="008F109E">
        <w:rPr>
          <w:rFonts w:eastAsia="MS Mincho"/>
          <w:lang w:eastAsia="zh-CN"/>
        </w:rPr>
        <w:t>Table 5.13.2-</w:t>
      </w:r>
      <w:r w:rsidRPr="008F109E">
        <w:rPr>
          <w:rFonts w:eastAsia="MS Mincho" w:hint="eastAsia"/>
          <w:lang w:eastAsia="ja-JP"/>
        </w:rPr>
        <w:t>2</w:t>
      </w:r>
      <w:r w:rsidRPr="008F109E">
        <w:rPr>
          <w:rFonts w:eastAsia="MS Mincho"/>
          <w:lang w:eastAsia="zh-CN"/>
        </w:rPr>
        <w:t xml:space="preserve">: Impact of UL/DL Harmonic </w:t>
      </w:r>
      <w:r w:rsidRPr="008F109E">
        <w:rPr>
          <w:rFonts w:eastAsia="MS Mincho" w:hint="eastAsia"/>
          <w:lang w:eastAsia="ja-JP"/>
        </w:rPr>
        <w:t>mixing</w:t>
      </w:r>
    </w:p>
    <w:tbl>
      <w:tblPr>
        <w:tblW w:w="0" w:type="auto"/>
        <w:tblInd w:w="-5" w:type="dxa"/>
        <w:tblCellMar>
          <w:left w:w="70" w:type="dxa"/>
          <w:right w:w="70" w:type="dxa"/>
        </w:tblCellMar>
        <w:tblLook w:val="04A0" w:firstRow="1" w:lastRow="0" w:firstColumn="1" w:lastColumn="0" w:noHBand="0" w:noVBand="1"/>
      </w:tblPr>
      <w:tblGrid>
        <w:gridCol w:w="590"/>
        <w:gridCol w:w="867"/>
        <w:gridCol w:w="877"/>
        <w:gridCol w:w="868"/>
        <w:gridCol w:w="877"/>
        <w:gridCol w:w="907"/>
        <w:gridCol w:w="916"/>
        <w:gridCol w:w="907"/>
        <w:gridCol w:w="916"/>
        <w:gridCol w:w="951"/>
        <w:gridCol w:w="960"/>
      </w:tblGrid>
      <w:tr w:rsidR="001356DE" w:rsidRPr="008F109E" w14:paraId="0F59DC35" w14:textId="77777777" w:rsidTr="001356D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BD6C2F5" w14:textId="77777777" w:rsidR="001356DE" w:rsidRPr="008F109E" w:rsidRDefault="001356DE"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9021483" w14:textId="77777777" w:rsidR="001356DE" w:rsidRPr="008F109E" w:rsidRDefault="001356DE"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FD9A175" w14:textId="77777777" w:rsidR="001356DE" w:rsidRPr="008F109E" w:rsidRDefault="001356DE"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B13E45D" w14:textId="77777777" w:rsidR="001356DE" w:rsidRPr="008F109E" w:rsidRDefault="001356DE"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52C9BFA" w14:textId="77777777" w:rsidR="001356DE" w:rsidRPr="008F109E" w:rsidRDefault="001356DE" w:rsidP="001356DE">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2B6897A5"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2</w:t>
            </w:r>
            <w:r w:rsidRPr="008F109E">
              <w:rPr>
                <w:rFonts w:ascii="Arial" w:hAnsi="Arial" w:cs="Arial"/>
                <w:b/>
                <w:bCs/>
                <w:sz w:val="18"/>
                <w:szCs w:val="18"/>
                <w:vertAlign w:val="superscript"/>
                <w:lang w:val="fi-FI" w:eastAsia="fi-FI"/>
              </w:rPr>
              <w:t>nd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668E55E7"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3</w:t>
            </w:r>
            <w:r w:rsidRPr="008F109E">
              <w:rPr>
                <w:rFonts w:ascii="Arial" w:hAnsi="Arial" w:cs="Arial"/>
                <w:b/>
                <w:bCs/>
                <w:sz w:val="18"/>
                <w:szCs w:val="18"/>
                <w:vertAlign w:val="superscript"/>
                <w:lang w:val="fi-FI" w:eastAsia="fi-FI"/>
              </w:rPr>
              <w:t>rd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7D826B43"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4th  Harmonic</w:t>
            </w:r>
          </w:p>
        </w:tc>
      </w:tr>
      <w:tr w:rsidR="001356DE" w:rsidRPr="008F109E" w14:paraId="71D3C3B1" w14:textId="77777777" w:rsidTr="001356DE">
        <w:trPr>
          <w:trHeight w:val="73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561A244"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Band</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0D9AC959"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en-US" w:eastAsia="fi-FI"/>
              </w:rPr>
              <w:t>UL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062B091E"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UL High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3C0976B3"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21B90B6"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High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068B6E3D"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2E10BEA7"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High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36ED1C0"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D719EB8"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High Band Edge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AE2EF3A"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Low Band Edge</w:t>
            </w:r>
          </w:p>
        </w:tc>
        <w:tc>
          <w:tcPr>
            <w:tcW w:w="0" w:type="auto"/>
            <w:tcBorders>
              <w:top w:val="nil"/>
              <w:left w:val="nil"/>
              <w:bottom w:val="single" w:sz="4" w:space="0" w:color="auto"/>
              <w:right w:val="single" w:sz="4" w:space="0" w:color="auto"/>
            </w:tcBorders>
            <w:shd w:val="clear" w:color="auto" w:fill="auto"/>
            <w:vAlign w:val="center"/>
            <w:hideMark/>
          </w:tcPr>
          <w:p w14:paraId="1F0083FA"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High Band Edge</w:t>
            </w:r>
          </w:p>
        </w:tc>
      </w:tr>
      <w:tr w:rsidR="001356DE" w:rsidRPr="008F109E" w14:paraId="5B6FE56C" w14:textId="77777777" w:rsidTr="001356DE">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4074E24"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74DAA33" w14:textId="77777777" w:rsidR="001356DE" w:rsidRPr="008F109E" w:rsidRDefault="001356DE" w:rsidP="001356DE">
            <w:pPr>
              <w:pStyle w:val="TAC"/>
              <w:rPr>
                <w:lang w:val="fi-FI" w:eastAsia="fi-FI"/>
              </w:rPr>
            </w:pPr>
            <w:r w:rsidRPr="008F109E">
              <w:rPr>
                <w:rFonts w:cs="Arial"/>
                <w:szCs w:val="18"/>
              </w:rPr>
              <w:t>1710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9872850" w14:textId="77777777" w:rsidR="001356DE" w:rsidRPr="008F109E" w:rsidRDefault="001356DE" w:rsidP="001356DE">
            <w:pPr>
              <w:pStyle w:val="TAC"/>
              <w:rPr>
                <w:lang w:val="fi-FI" w:eastAsia="fi-FI"/>
              </w:rPr>
            </w:pPr>
            <w:r w:rsidRPr="008F109E">
              <w:rPr>
                <w:rFonts w:cs="Arial"/>
                <w:szCs w:val="18"/>
              </w:rPr>
              <w:t>1785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1227155" w14:textId="77777777" w:rsidR="001356DE" w:rsidRPr="008F109E" w:rsidRDefault="001356DE" w:rsidP="001356DE">
            <w:pPr>
              <w:pStyle w:val="TAC"/>
              <w:rPr>
                <w:lang w:val="fi-FI" w:eastAsia="fi-FI"/>
              </w:rPr>
            </w:pPr>
            <w:r w:rsidRPr="008F109E">
              <w:rPr>
                <w:rFonts w:cs="Arial"/>
                <w:szCs w:val="18"/>
              </w:rPr>
              <w:t>1805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162B5C8" w14:textId="77777777" w:rsidR="001356DE" w:rsidRPr="008F109E" w:rsidRDefault="001356DE" w:rsidP="001356DE">
            <w:pPr>
              <w:pStyle w:val="TAC"/>
              <w:rPr>
                <w:lang w:val="fi-FI" w:eastAsia="fi-FI"/>
              </w:rPr>
            </w:pPr>
            <w:r w:rsidRPr="008F109E">
              <w:rPr>
                <w:rFonts w:cs="Arial"/>
                <w:szCs w:val="18"/>
              </w:rPr>
              <w:t>1880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2E45C59" w14:textId="77777777" w:rsidR="001356DE" w:rsidRPr="008F109E" w:rsidRDefault="001356DE" w:rsidP="001356DE">
            <w:pPr>
              <w:pStyle w:val="TAC"/>
              <w:rPr>
                <w:lang w:val="fi-FI" w:eastAsia="fi-FI"/>
              </w:rPr>
            </w:pPr>
            <w:r w:rsidRPr="008F109E">
              <w:rPr>
                <w:rFonts w:cs="Arial"/>
                <w:szCs w:val="18"/>
              </w:rPr>
              <w:t>3610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DB79FFE" w14:textId="77777777" w:rsidR="001356DE" w:rsidRPr="008F109E" w:rsidRDefault="001356DE" w:rsidP="001356DE">
            <w:pPr>
              <w:pStyle w:val="TAC"/>
              <w:rPr>
                <w:lang w:val="fi-FI" w:eastAsia="fi-FI"/>
              </w:rPr>
            </w:pPr>
            <w:r w:rsidRPr="008F109E">
              <w:rPr>
                <w:rFonts w:cs="Arial"/>
                <w:szCs w:val="18"/>
              </w:rPr>
              <w:t>3760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881BA87" w14:textId="77777777" w:rsidR="001356DE" w:rsidRPr="008F109E" w:rsidRDefault="001356DE" w:rsidP="001356DE">
            <w:pPr>
              <w:pStyle w:val="TAC"/>
              <w:rPr>
                <w:lang w:val="fi-FI" w:eastAsia="fi-FI"/>
              </w:rPr>
            </w:pPr>
            <w:r w:rsidRPr="008F109E">
              <w:rPr>
                <w:rFonts w:cs="Arial"/>
                <w:szCs w:val="18"/>
              </w:rPr>
              <w:t>5415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3DD8C0F" w14:textId="77777777" w:rsidR="001356DE" w:rsidRPr="008F109E" w:rsidRDefault="001356DE" w:rsidP="001356DE">
            <w:pPr>
              <w:pStyle w:val="TAC"/>
              <w:rPr>
                <w:lang w:val="fi-FI" w:eastAsia="fi-FI"/>
              </w:rPr>
            </w:pPr>
            <w:r w:rsidRPr="008F109E">
              <w:rPr>
                <w:rFonts w:cs="Arial"/>
                <w:szCs w:val="18"/>
              </w:rPr>
              <w:t>5640</w:t>
            </w:r>
          </w:p>
        </w:tc>
        <w:tc>
          <w:tcPr>
            <w:tcW w:w="0" w:type="auto"/>
            <w:tcBorders>
              <w:top w:val="nil"/>
              <w:left w:val="nil"/>
              <w:bottom w:val="single" w:sz="4" w:space="0" w:color="auto"/>
              <w:right w:val="single" w:sz="4" w:space="0" w:color="auto"/>
            </w:tcBorders>
            <w:shd w:val="clear" w:color="auto" w:fill="auto"/>
            <w:noWrap/>
            <w:vAlign w:val="center"/>
            <w:hideMark/>
          </w:tcPr>
          <w:p w14:paraId="2552EC13" w14:textId="77777777" w:rsidR="001356DE" w:rsidRPr="008F109E" w:rsidRDefault="001356DE" w:rsidP="001356DE">
            <w:pPr>
              <w:pStyle w:val="TAC"/>
              <w:rPr>
                <w:rFonts w:ascii="Calibri" w:hAnsi="Calibri"/>
                <w:sz w:val="22"/>
                <w:szCs w:val="22"/>
                <w:lang w:val="fi-FI" w:eastAsia="fi-FI"/>
              </w:rPr>
            </w:pPr>
            <w:r w:rsidRPr="008F109E">
              <w:rPr>
                <w:rFonts w:ascii="Calibri" w:hAnsi="Calibri"/>
                <w:sz w:val="22"/>
                <w:szCs w:val="22"/>
              </w:rPr>
              <w:t>7220</w:t>
            </w:r>
          </w:p>
        </w:tc>
        <w:tc>
          <w:tcPr>
            <w:tcW w:w="0" w:type="auto"/>
            <w:tcBorders>
              <w:top w:val="nil"/>
              <w:left w:val="nil"/>
              <w:bottom w:val="single" w:sz="4" w:space="0" w:color="auto"/>
              <w:right w:val="single" w:sz="4" w:space="0" w:color="auto"/>
            </w:tcBorders>
            <w:shd w:val="clear" w:color="auto" w:fill="auto"/>
            <w:noWrap/>
            <w:vAlign w:val="center"/>
            <w:hideMark/>
          </w:tcPr>
          <w:p w14:paraId="79375975" w14:textId="77777777" w:rsidR="001356DE" w:rsidRPr="008F109E" w:rsidRDefault="001356DE" w:rsidP="001356DE">
            <w:pPr>
              <w:pStyle w:val="TAC"/>
              <w:rPr>
                <w:rFonts w:ascii="Calibri" w:hAnsi="Calibri"/>
                <w:sz w:val="22"/>
                <w:szCs w:val="22"/>
                <w:lang w:val="fi-FI" w:eastAsia="fi-FI"/>
              </w:rPr>
            </w:pPr>
            <w:r w:rsidRPr="008F109E">
              <w:rPr>
                <w:rFonts w:ascii="Calibri" w:hAnsi="Calibri"/>
                <w:sz w:val="22"/>
                <w:szCs w:val="22"/>
              </w:rPr>
              <w:t>7520</w:t>
            </w:r>
          </w:p>
        </w:tc>
      </w:tr>
      <w:tr w:rsidR="001356DE" w:rsidRPr="008F109E" w14:paraId="4656F164" w14:textId="77777777" w:rsidTr="001356DE">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EC14D41" w14:textId="77777777" w:rsidR="001356DE" w:rsidRPr="008F109E" w:rsidRDefault="001356DE" w:rsidP="001356DE">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46</w:t>
            </w:r>
          </w:p>
        </w:tc>
        <w:tc>
          <w:tcPr>
            <w:tcW w:w="0" w:type="auto"/>
            <w:tcBorders>
              <w:top w:val="nil"/>
              <w:left w:val="nil"/>
              <w:bottom w:val="single" w:sz="4" w:space="0" w:color="auto"/>
              <w:right w:val="single" w:sz="4" w:space="0" w:color="auto"/>
            </w:tcBorders>
            <w:shd w:val="clear" w:color="auto" w:fill="auto"/>
            <w:noWrap/>
            <w:vAlign w:val="center"/>
            <w:hideMark/>
          </w:tcPr>
          <w:p w14:paraId="08BD9B78" w14:textId="77777777" w:rsidR="001356DE" w:rsidRPr="008F109E" w:rsidRDefault="001356DE" w:rsidP="001356DE">
            <w:pPr>
              <w:pStyle w:val="TAC"/>
              <w:rPr>
                <w:lang w:val="fi-FI" w:eastAsia="fi-FI"/>
              </w:rPr>
            </w:pPr>
            <w:r w:rsidRPr="008F109E">
              <w:rPr>
                <w:rFonts w:cs="Arial"/>
                <w:szCs w:val="18"/>
              </w:rPr>
              <w:t>5150</w:t>
            </w:r>
          </w:p>
        </w:tc>
        <w:tc>
          <w:tcPr>
            <w:tcW w:w="0" w:type="auto"/>
            <w:tcBorders>
              <w:top w:val="nil"/>
              <w:left w:val="nil"/>
              <w:bottom w:val="single" w:sz="4" w:space="0" w:color="auto"/>
              <w:right w:val="single" w:sz="4" w:space="0" w:color="auto"/>
            </w:tcBorders>
            <w:shd w:val="clear" w:color="auto" w:fill="auto"/>
            <w:noWrap/>
            <w:vAlign w:val="center"/>
            <w:hideMark/>
          </w:tcPr>
          <w:p w14:paraId="6D0210F3" w14:textId="77777777" w:rsidR="001356DE" w:rsidRPr="008F109E" w:rsidRDefault="001356DE" w:rsidP="001356DE">
            <w:pPr>
              <w:pStyle w:val="TAC"/>
              <w:rPr>
                <w:lang w:val="fi-FI" w:eastAsia="fi-FI"/>
              </w:rPr>
            </w:pPr>
            <w:r w:rsidRPr="008F109E">
              <w:rPr>
                <w:rFonts w:cs="Arial"/>
                <w:szCs w:val="18"/>
              </w:rPr>
              <w:t>5925</w:t>
            </w:r>
          </w:p>
        </w:tc>
        <w:tc>
          <w:tcPr>
            <w:tcW w:w="0" w:type="auto"/>
            <w:tcBorders>
              <w:top w:val="nil"/>
              <w:left w:val="nil"/>
              <w:bottom w:val="single" w:sz="4" w:space="0" w:color="auto"/>
              <w:right w:val="single" w:sz="4" w:space="0" w:color="auto"/>
            </w:tcBorders>
            <w:shd w:val="clear" w:color="auto" w:fill="auto"/>
            <w:noWrap/>
            <w:vAlign w:val="center"/>
            <w:hideMark/>
          </w:tcPr>
          <w:p w14:paraId="035129A0" w14:textId="77777777" w:rsidR="001356DE" w:rsidRPr="008F109E" w:rsidRDefault="001356DE" w:rsidP="001356DE">
            <w:pPr>
              <w:pStyle w:val="TAC"/>
              <w:rPr>
                <w:lang w:val="fi-FI" w:eastAsia="fi-FI"/>
              </w:rPr>
            </w:pPr>
            <w:r w:rsidRPr="008F109E">
              <w:rPr>
                <w:rFonts w:cs="Arial"/>
                <w:szCs w:val="18"/>
              </w:rPr>
              <w:t>5150</w:t>
            </w:r>
          </w:p>
        </w:tc>
        <w:tc>
          <w:tcPr>
            <w:tcW w:w="0" w:type="auto"/>
            <w:tcBorders>
              <w:top w:val="nil"/>
              <w:left w:val="nil"/>
              <w:bottom w:val="single" w:sz="4" w:space="0" w:color="auto"/>
              <w:right w:val="single" w:sz="4" w:space="0" w:color="auto"/>
            </w:tcBorders>
            <w:shd w:val="clear" w:color="auto" w:fill="auto"/>
            <w:noWrap/>
            <w:vAlign w:val="center"/>
            <w:hideMark/>
          </w:tcPr>
          <w:p w14:paraId="5BB68F9A" w14:textId="77777777" w:rsidR="001356DE" w:rsidRPr="008F109E" w:rsidRDefault="001356DE" w:rsidP="001356DE">
            <w:pPr>
              <w:pStyle w:val="TAC"/>
              <w:rPr>
                <w:lang w:val="fi-FI" w:eastAsia="fi-FI"/>
              </w:rPr>
            </w:pPr>
            <w:r w:rsidRPr="008F109E">
              <w:rPr>
                <w:rFonts w:cs="Arial"/>
                <w:szCs w:val="18"/>
              </w:rPr>
              <w:t>5925</w:t>
            </w:r>
          </w:p>
        </w:tc>
        <w:tc>
          <w:tcPr>
            <w:tcW w:w="0" w:type="auto"/>
            <w:tcBorders>
              <w:top w:val="nil"/>
              <w:left w:val="nil"/>
              <w:bottom w:val="single" w:sz="4" w:space="0" w:color="auto"/>
              <w:right w:val="single" w:sz="4" w:space="0" w:color="auto"/>
            </w:tcBorders>
            <w:shd w:val="clear" w:color="auto" w:fill="auto"/>
            <w:noWrap/>
            <w:vAlign w:val="center"/>
            <w:hideMark/>
          </w:tcPr>
          <w:p w14:paraId="05AFF4CC" w14:textId="77777777" w:rsidR="001356DE" w:rsidRPr="008F109E" w:rsidRDefault="001356DE" w:rsidP="001356DE">
            <w:pPr>
              <w:pStyle w:val="TAC"/>
              <w:rPr>
                <w:lang w:val="fi-FI" w:eastAsia="fi-FI"/>
              </w:rPr>
            </w:pPr>
            <w:r w:rsidRPr="008F109E">
              <w:rPr>
                <w:rFonts w:cs="Arial"/>
                <w:szCs w:val="18"/>
              </w:rPr>
              <w:t>10300</w:t>
            </w:r>
          </w:p>
        </w:tc>
        <w:tc>
          <w:tcPr>
            <w:tcW w:w="0" w:type="auto"/>
            <w:tcBorders>
              <w:top w:val="nil"/>
              <w:left w:val="nil"/>
              <w:bottom w:val="single" w:sz="4" w:space="0" w:color="auto"/>
              <w:right w:val="single" w:sz="4" w:space="0" w:color="auto"/>
            </w:tcBorders>
            <w:shd w:val="clear" w:color="auto" w:fill="auto"/>
            <w:noWrap/>
            <w:vAlign w:val="center"/>
            <w:hideMark/>
          </w:tcPr>
          <w:p w14:paraId="4A4EE52A" w14:textId="77777777" w:rsidR="001356DE" w:rsidRPr="008F109E" w:rsidRDefault="001356DE" w:rsidP="001356DE">
            <w:pPr>
              <w:pStyle w:val="TAC"/>
              <w:rPr>
                <w:lang w:val="fi-FI" w:eastAsia="fi-FI"/>
              </w:rPr>
            </w:pPr>
            <w:r w:rsidRPr="008F109E">
              <w:rPr>
                <w:rFonts w:cs="Arial"/>
                <w:szCs w:val="18"/>
              </w:rPr>
              <w:t>11850</w:t>
            </w:r>
          </w:p>
        </w:tc>
        <w:tc>
          <w:tcPr>
            <w:tcW w:w="0" w:type="auto"/>
            <w:tcBorders>
              <w:top w:val="nil"/>
              <w:left w:val="nil"/>
              <w:bottom w:val="single" w:sz="4" w:space="0" w:color="auto"/>
              <w:right w:val="single" w:sz="4" w:space="0" w:color="auto"/>
            </w:tcBorders>
            <w:shd w:val="clear" w:color="auto" w:fill="auto"/>
            <w:noWrap/>
            <w:vAlign w:val="center"/>
            <w:hideMark/>
          </w:tcPr>
          <w:p w14:paraId="4FBA58CB" w14:textId="77777777" w:rsidR="001356DE" w:rsidRPr="008F109E" w:rsidRDefault="001356DE" w:rsidP="001356DE">
            <w:pPr>
              <w:pStyle w:val="TAC"/>
              <w:rPr>
                <w:lang w:val="fi-FI" w:eastAsia="fi-FI"/>
              </w:rPr>
            </w:pPr>
            <w:r w:rsidRPr="008F109E">
              <w:rPr>
                <w:rFonts w:cs="Arial"/>
                <w:szCs w:val="18"/>
              </w:rPr>
              <w:t>15450</w:t>
            </w:r>
          </w:p>
        </w:tc>
        <w:tc>
          <w:tcPr>
            <w:tcW w:w="0" w:type="auto"/>
            <w:tcBorders>
              <w:top w:val="nil"/>
              <w:left w:val="nil"/>
              <w:bottom w:val="single" w:sz="4" w:space="0" w:color="auto"/>
              <w:right w:val="single" w:sz="4" w:space="0" w:color="auto"/>
            </w:tcBorders>
            <w:shd w:val="clear" w:color="auto" w:fill="auto"/>
            <w:noWrap/>
            <w:vAlign w:val="center"/>
            <w:hideMark/>
          </w:tcPr>
          <w:p w14:paraId="3AED4A19" w14:textId="77777777" w:rsidR="001356DE" w:rsidRPr="008F109E" w:rsidRDefault="001356DE" w:rsidP="001356DE">
            <w:pPr>
              <w:pStyle w:val="TAC"/>
              <w:rPr>
                <w:lang w:val="fi-FI" w:eastAsia="fi-FI"/>
              </w:rPr>
            </w:pPr>
            <w:r w:rsidRPr="008F109E">
              <w:rPr>
                <w:rFonts w:cs="Arial"/>
                <w:szCs w:val="18"/>
              </w:rPr>
              <w:t>17775</w:t>
            </w:r>
          </w:p>
        </w:tc>
        <w:tc>
          <w:tcPr>
            <w:tcW w:w="0" w:type="auto"/>
            <w:tcBorders>
              <w:top w:val="nil"/>
              <w:left w:val="nil"/>
              <w:bottom w:val="single" w:sz="4" w:space="0" w:color="auto"/>
              <w:right w:val="single" w:sz="4" w:space="0" w:color="auto"/>
            </w:tcBorders>
            <w:shd w:val="clear" w:color="auto" w:fill="auto"/>
            <w:noWrap/>
            <w:vAlign w:val="center"/>
            <w:hideMark/>
          </w:tcPr>
          <w:p w14:paraId="3C407F91" w14:textId="77777777" w:rsidR="001356DE" w:rsidRPr="008F109E" w:rsidRDefault="001356DE" w:rsidP="001356DE">
            <w:pPr>
              <w:pStyle w:val="TAC"/>
              <w:rPr>
                <w:rFonts w:ascii="Calibri" w:hAnsi="Calibri"/>
                <w:sz w:val="22"/>
                <w:szCs w:val="22"/>
                <w:lang w:val="fi-FI" w:eastAsia="fi-FI"/>
              </w:rPr>
            </w:pPr>
            <w:r w:rsidRPr="008F109E">
              <w:rPr>
                <w:rFonts w:ascii="Calibri" w:hAnsi="Calibri"/>
                <w:sz w:val="22"/>
                <w:szCs w:val="22"/>
              </w:rPr>
              <w:t>20600</w:t>
            </w:r>
          </w:p>
        </w:tc>
        <w:tc>
          <w:tcPr>
            <w:tcW w:w="0" w:type="auto"/>
            <w:tcBorders>
              <w:top w:val="nil"/>
              <w:left w:val="nil"/>
              <w:bottom w:val="single" w:sz="4" w:space="0" w:color="auto"/>
              <w:right w:val="single" w:sz="4" w:space="0" w:color="auto"/>
            </w:tcBorders>
            <w:shd w:val="clear" w:color="auto" w:fill="auto"/>
            <w:noWrap/>
            <w:vAlign w:val="center"/>
            <w:hideMark/>
          </w:tcPr>
          <w:p w14:paraId="116AB964" w14:textId="77777777" w:rsidR="001356DE" w:rsidRPr="008F109E" w:rsidRDefault="001356DE" w:rsidP="001356DE">
            <w:pPr>
              <w:pStyle w:val="TAC"/>
              <w:rPr>
                <w:rFonts w:ascii="Calibri" w:hAnsi="Calibri"/>
                <w:sz w:val="22"/>
                <w:szCs w:val="22"/>
                <w:lang w:val="fi-FI" w:eastAsia="fi-FI"/>
              </w:rPr>
            </w:pPr>
            <w:r w:rsidRPr="008F109E">
              <w:rPr>
                <w:rFonts w:ascii="Calibri" w:hAnsi="Calibri"/>
                <w:sz w:val="22"/>
                <w:szCs w:val="22"/>
              </w:rPr>
              <w:t>23700</w:t>
            </w:r>
          </w:p>
        </w:tc>
      </w:tr>
    </w:tbl>
    <w:p w14:paraId="10776EC9" w14:textId="77777777" w:rsidR="001356DE" w:rsidRPr="008F109E" w:rsidRDefault="001356DE" w:rsidP="001356DE">
      <w:pPr>
        <w:jc w:val="center"/>
        <w:rPr>
          <w:rFonts w:ascii="Arial" w:eastAsia="MS Mincho" w:hAnsi="Arial" w:cs="Arial"/>
          <w:b/>
          <w:bCs/>
          <w:lang w:eastAsia="ja-JP"/>
        </w:rPr>
      </w:pPr>
    </w:p>
    <w:p w14:paraId="50E1C63F" w14:textId="77777777" w:rsidR="001356DE" w:rsidRPr="008F109E" w:rsidRDefault="001356DE" w:rsidP="001356DE">
      <w:pPr>
        <w:rPr>
          <w:rFonts w:eastAsia="MS Mincho"/>
          <w:lang w:eastAsia="ja-JP"/>
        </w:rPr>
      </w:pPr>
      <w:r w:rsidRPr="008F109E">
        <w:rPr>
          <w:rFonts w:eastAsia="MS Mincho"/>
          <w:lang w:eastAsia="ja-JP"/>
        </w:rPr>
        <w:t>Band 3 has receiver 3</w:t>
      </w:r>
      <w:r w:rsidRPr="008F109E">
        <w:rPr>
          <w:rFonts w:eastAsia="MS Mincho"/>
          <w:vertAlign w:val="superscript"/>
          <w:lang w:eastAsia="ja-JP"/>
        </w:rPr>
        <w:t>rd</w:t>
      </w:r>
      <w:r w:rsidRPr="008F109E">
        <w:rPr>
          <w:rFonts w:eastAsia="MS Mincho"/>
          <w:lang w:eastAsia="ja-JP"/>
        </w:rPr>
        <w:t xml:space="preserve"> harmonic mixing problem.</w:t>
      </w:r>
    </w:p>
    <w:p w14:paraId="007F45B1" w14:textId="77777777" w:rsidR="001356DE" w:rsidRPr="008F109E" w:rsidRDefault="001356DE" w:rsidP="001356DE">
      <w:pPr>
        <w:pStyle w:val="Heading3"/>
        <w:rPr>
          <w:rFonts w:eastAsia="MS Mincho"/>
          <w:lang w:val="en-US"/>
        </w:rPr>
      </w:pPr>
      <w:bookmarkStart w:id="348" w:name="_Toc42604466"/>
      <w:bookmarkStart w:id="349" w:name="_Toc46228402"/>
      <w:r w:rsidRPr="008F109E">
        <w:rPr>
          <w:rFonts w:eastAsia="MS Mincho"/>
          <w:lang w:val="en-US"/>
        </w:rPr>
        <w:t>5.13.3</w:t>
      </w:r>
      <w:r w:rsidRPr="008F109E">
        <w:rPr>
          <w:rFonts w:eastAsia="MS Mincho"/>
          <w:lang w:val="en-US"/>
        </w:rPr>
        <w:tab/>
        <w:t>∆TIB and ∆RIB values</w:t>
      </w:r>
      <w:bookmarkEnd w:id="348"/>
      <w:bookmarkEnd w:id="349"/>
    </w:p>
    <w:p w14:paraId="2DA152DF" w14:textId="77777777" w:rsidR="001356DE" w:rsidRPr="008F109E" w:rsidRDefault="001356DE" w:rsidP="001356DE">
      <w:pPr>
        <w:rPr>
          <w:rFonts w:eastAsia="MS Mincho"/>
          <w:lang w:val="en-US"/>
        </w:rPr>
      </w:pPr>
      <w:r w:rsidRPr="008F109E">
        <w:rPr>
          <w:rFonts w:eastAsia="MS Mincho"/>
          <w:lang w:val="en-US"/>
        </w:rPr>
        <w:t>No dTib and dRib necessary for band combination with band 46.</w:t>
      </w:r>
    </w:p>
    <w:p w14:paraId="20F4F800" w14:textId="77777777" w:rsidR="001356DE" w:rsidRPr="008F109E" w:rsidRDefault="001356DE" w:rsidP="001356DE">
      <w:pPr>
        <w:pStyle w:val="TH"/>
        <w:rPr>
          <w:vertAlign w:val="subscript"/>
        </w:rPr>
      </w:pPr>
      <w:r w:rsidRPr="008F109E">
        <w:t xml:space="preserve">Table 5.13.3-1: </w:t>
      </w:r>
      <w:r w:rsidRPr="008F109E">
        <w:rPr>
          <w:rFonts w:ascii="Symbol" w:hAnsi="Symbol"/>
        </w:rPr>
        <w:t></w:t>
      </w:r>
      <w:r w:rsidRPr="008F109E">
        <w:rPr>
          <w:rFonts w:ascii="Symbol" w:hAnsi="Symbol"/>
        </w:rPr>
        <w:t></w:t>
      </w:r>
      <w:r w:rsidRPr="008F109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1356DE" w:rsidRPr="008F109E" w14:paraId="2E421431" w14:textId="77777777" w:rsidTr="001356DE">
        <w:trPr>
          <w:jc w:val="center"/>
        </w:trPr>
        <w:tc>
          <w:tcPr>
            <w:tcW w:w="1985" w:type="dxa"/>
            <w:tcBorders>
              <w:top w:val="single" w:sz="4" w:space="0" w:color="auto"/>
              <w:left w:val="single" w:sz="4" w:space="0" w:color="auto"/>
              <w:bottom w:val="single" w:sz="4" w:space="0" w:color="auto"/>
              <w:right w:val="single" w:sz="4" w:space="0" w:color="auto"/>
            </w:tcBorders>
            <w:vAlign w:val="center"/>
            <w:hideMark/>
          </w:tcPr>
          <w:p w14:paraId="70DAE5CF" w14:textId="77777777" w:rsidR="001356DE" w:rsidRPr="008F109E" w:rsidRDefault="001356DE" w:rsidP="001356DE">
            <w:pPr>
              <w:pStyle w:val="TAC"/>
              <w:rPr>
                <w:b/>
              </w:rPr>
            </w:pPr>
            <w:r w:rsidRPr="008F109E">
              <w:rPr>
                <w:b/>
              </w:rPr>
              <w:t>E-UTRA operating band combination</w:t>
            </w:r>
          </w:p>
        </w:tc>
        <w:tc>
          <w:tcPr>
            <w:tcW w:w="2552" w:type="dxa"/>
            <w:tcBorders>
              <w:top w:val="single" w:sz="4" w:space="0" w:color="auto"/>
              <w:left w:val="single" w:sz="4" w:space="0" w:color="auto"/>
              <w:bottom w:val="single" w:sz="4" w:space="0" w:color="auto"/>
              <w:right w:val="single" w:sz="4" w:space="0" w:color="auto"/>
            </w:tcBorders>
            <w:hideMark/>
          </w:tcPr>
          <w:p w14:paraId="18AF3B89" w14:textId="77777777" w:rsidR="001356DE" w:rsidRPr="008F109E" w:rsidRDefault="001356DE" w:rsidP="001356DE">
            <w:pPr>
              <w:pStyle w:val="TAC"/>
              <w:rPr>
                <w:b/>
                <w:lang w:eastAsia="ko-KR"/>
              </w:rPr>
            </w:pPr>
            <w:r w:rsidRPr="008F109E">
              <w:rPr>
                <w:b/>
                <w:lang w:eastAsia="ko-KR"/>
              </w:rPr>
              <w:t>E-UTRA Band</w:t>
            </w:r>
          </w:p>
        </w:tc>
        <w:tc>
          <w:tcPr>
            <w:tcW w:w="2552" w:type="dxa"/>
            <w:tcBorders>
              <w:top w:val="single" w:sz="4" w:space="0" w:color="auto"/>
              <w:left w:val="single" w:sz="4" w:space="0" w:color="auto"/>
              <w:bottom w:val="single" w:sz="4" w:space="0" w:color="auto"/>
              <w:right w:val="single" w:sz="4" w:space="0" w:color="auto"/>
            </w:tcBorders>
            <w:hideMark/>
          </w:tcPr>
          <w:p w14:paraId="158BC645" w14:textId="77777777" w:rsidR="001356DE" w:rsidRPr="008F109E" w:rsidRDefault="001356DE" w:rsidP="001356DE">
            <w:pPr>
              <w:pStyle w:val="TAC"/>
              <w:rPr>
                <w:b/>
              </w:rPr>
            </w:pPr>
            <w:r w:rsidRPr="008F109E">
              <w:rPr>
                <w:b/>
              </w:rPr>
              <w:t>ΔTIB,c [dB]</w:t>
            </w:r>
          </w:p>
        </w:tc>
      </w:tr>
      <w:tr w:rsidR="001356DE" w:rsidRPr="008F109E" w14:paraId="5BE69469" w14:textId="77777777" w:rsidTr="001356DE">
        <w:trPr>
          <w:jc w:val="center"/>
        </w:trPr>
        <w:tc>
          <w:tcPr>
            <w:tcW w:w="1985" w:type="dxa"/>
            <w:tcBorders>
              <w:top w:val="single" w:sz="4" w:space="0" w:color="auto"/>
              <w:left w:val="single" w:sz="4" w:space="0" w:color="auto"/>
              <w:bottom w:val="single" w:sz="4" w:space="0" w:color="auto"/>
              <w:right w:val="single" w:sz="4" w:space="0" w:color="auto"/>
            </w:tcBorders>
            <w:vAlign w:val="center"/>
            <w:hideMark/>
          </w:tcPr>
          <w:p w14:paraId="380D6E73" w14:textId="77777777" w:rsidR="001356DE" w:rsidRPr="008F109E" w:rsidRDefault="001356DE" w:rsidP="001356DE">
            <w:pPr>
              <w:pStyle w:val="TAC"/>
            </w:pPr>
            <w:r w:rsidRPr="008F109E">
              <w:t>CA_3-46</w:t>
            </w:r>
          </w:p>
        </w:tc>
        <w:tc>
          <w:tcPr>
            <w:tcW w:w="2552" w:type="dxa"/>
            <w:tcBorders>
              <w:top w:val="single" w:sz="4" w:space="0" w:color="auto"/>
              <w:left w:val="single" w:sz="4" w:space="0" w:color="auto"/>
              <w:bottom w:val="single" w:sz="4" w:space="0" w:color="auto"/>
              <w:right w:val="single" w:sz="4" w:space="0" w:color="auto"/>
            </w:tcBorders>
            <w:hideMark/>
          </w:tcPr>
          <w:p w14:paraId="7652F2AA" w14:textId="77777777" w:rsidR="001356DE" w:rsidRPr="008F109E" w:rsidRDefault="001356DE" w:rsidP="001356DE">
            <w:pPr>
              <w:pStyle w:val="TAC"/>
              <w:rPr>
                <w:lang w:eastAsia="ko-KR"/>
              </w:rPr>
            </w:pPr>
            <w:r w:rsidRPr="008F109E">
              <w:rPr>
                <w:lang w:eastAsia="ko-KR"/>
              </w:rPr>
              <w:t>3</w:t>
            </w:r>
          </w:p>
        </w:tc>
        <w:tc>
          <w:tcPr>
            <w:tcW w:w="2552" w:type="dxa"/>
            <w:tcBorders>
              <w:top w:val="single" w:sz="4" w:space="0" w:color="auto"/>
              <w:left w:val="single" w:sz="4" w:space="0" w:color="auto"/>
              <w:bottom w:val="single" w:sz="4" w:space="0" w:color="auto"/>
              <w:right w:val="single" w:sz="4" w:space="0" w:color="auto"/>
            </w:tcBorders>
            <w:hideMark/>
          </w:tcPr>
          <w:p w14:paraId="67344922" w14:textId="77777777" w:rsidR="001356DE" w:rsidRPr="008F109E" w:rsidRDefault="001356DE" w:rsidP="001356DE">
            <w:pPr>
              <w:pStyle w:val="TAC"/>
            </w:pPr>
            <w:r w:rsidRPr="008F109E">
              <w:t>0</w:t>
            </w:r>
          </w:p>
        </w:tc>
      </w:tr>
    </w:tbl>
    <w:p w14:paraId="37D87209" w14:textId="77777777" w:rsidR="001356DE" w:rsidRPr="008F109E" w:rsidRDefault="001356DE" w:rsidP="001356DE">
      <w:pPr>
        <w:pStyle w:val="TH"/>
        <w:rPr>
          <w:vertAlign w:val="subscript"/>
        </w:rPr>
      </w:pPr>
      <w:r w:rsidRPr="008F109E">
        <w:t xml:space="preserve">Table 5.13.3-2: </w:t>
      </w:r>
      <w:r w:rsidRPr="008F109E">
        <w:rPr>
          <w:rFonts w:ascii="Symbol" w:hAnsi="Symbol"/>
        </w:rPr>
        <w:t></w:t>
      </w:r>
      <w:r w:rsidRPr="008F109E">
        <w:rPr>
          <w:rFonts w:cs="Arial"/>
        </w:rPr>
        <w:t>R</w:t>
      </w:r>
      <w:r w:rsidRPr="008F109E">
        <w:rPr>
          <w:vertAlign w:val="subscript"/>
        </w:rPr>
        <w:t xml:space="preserve"> 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1356DE" w:rsidRPr="008F109E" w14:paraId="715836E1" w14:textId="77777777" w:rsidTr="001356DE">
        <w:trPr>
          <w:jc w:val="center"/>
        </w:trPr>
        <w:tc>
          <w:tcPr>
            <w:tcW w:w="1985" w:type="dxa"/>
            <w:tcBorders>
              <w:top w:val="single" w:sz="4" w:space="0" w:color="auto"/>
              <w:left w:val="single" w:sz="4" w:space="0" w:color="auto"/>
              <w:bottom w:val="single" w:sz="4" w:space="0" w:color="auto"/>
              <w:right w:val="single" w:sz="4" w:space="0" w:color="auto"/>
            </w:tcBorders>
            <w:vAlign w:val="center"/>
            <w:hideMark/>
          </w:tcPr>
          <w:p w14:paraId="059BA0B6" w14:textId="77777777" w:rsidR="001356DE" w:rsidRPr="008F109E" w:rsidRDefault="001356DE" w:rsidP="001356DE">
            <w:pPr>
              <w:pStyle w:val="TAC"/>
              <w:rPr>
                <w:b/>
              </w:rPr>
            </w:pPr>
            <w:r w:rsidRPr="008F109E">
              <w:rPr>
                <w:b/>
              </w:rPr>
              <w:t>E-UTRA operating band combination</w:t>
            </w:r>
          </w:p>
        </w:tc>
        <w:tc>
          <w:tcPr>
            <w:tcW w:w="2552" w:type="dxa"/>
            <w:tcBorders>
              <w:top w:val="single" w:sz="4" w:space="0" w:color="auto"/>
              <w:left w:val="single" w:sz="4" w:space="0" w:color="auto"/>
              <w:bottom w:val="single" w:sz="4" w:space="0" w:color="auto"/>
              <w:right w:val="single" w:sz="4" w:space="0" w:color="auto"/>
            </w:tcBorders>
            <w:hideMark/>
          </w:tcPr>
          <w:p w14:paraId="3E7106A3" w14:textId="77777777" w:rsidR="001356DE" w:rsidRPr="008F109E" w:rsidRDefault="001356DE" w:rsidP="001356DE">
            <w:pPr>
              <w:pStyle w:val="TAC"/>
              <w:rPr>
                <w:b/>
                <w:lang w:eastAsia="ko-KR"/>
              </w:rPr>
            </w:pPr>
            <w:r w:rsidRPr="008F109E">
              <w:rPr>
                <w:b/>
                <w:lang w:eastAsia="ko-KR"/>
              </w:rPr>
              <w:t>E-UTRA Band</w:t>
            </w:r>
          </w:p>
        </w:tc>
        <w:tc>
          <w:tcPr>
            <w:tcW w:w="2552" w:type="dxa"/>
            <w:tcBorders>
              <w:top w:val="single" w:sz="4" w:space="0" w:color="auto"/>
              <w:left w:val="single" w:sz="4" w:space="0" w:color="auto"/>
              <w:bottom w:val="single" w:sz="4" w:space="0" w:color="auto"/>
              <w:right w:val="single" w:sz="4" w:space="0" w:color="auto"/>
            </w:tcBorders>
            <w:hideMark/>
          </w:tcPr>
          <w:p w14:paraId="11186E9D" w14:textId="77777777" w:rsidR="001356DE" w:rsidRPr="008F109E" w:rsidRDefault="001356DE" w:rsidP="001356DE">
            <w:pPr>
              <w:pStyle w:val="TAC"/>
              <w:rPr>
                <w:b/>
              </w:rPr>
            </w:pPr>
            <w:r w:rsidRPr="008F109E">
              <w:rPr>
                <w:b/>
              </w:rPr>
              <w:t>ΔRIB,c [dB]</w:t>
            </w:r>
          </w:p>
        </w:tc>
      </w:tr>
      <w:tr w:rsidR="001356DE" w:rsidRPr="008F109E" w14:paraId="60668AE7" w14:textId="77777777" w:rsidTr="001356DE">
        <w:trPr>
          <w:jc w:val="center"/>
        </w:trPr>
        <w:tc>
          <w:tcPr>
            <w:tcW w:w="1985" w:type="dxa"/>
            <w:tcBorders>
              <w:top w:val="single" w:sz="4" w:space="0" w:color="auto"/>
              <w:left w:val="single" w:sz="4" w:space="0" w:color="auto"/>
              <w:bottom w:val="single" w:sz="4" w:space="0" w:color="auto"/>
              <w:right w:val="single" w:sz="4" w:space="0" w:color="auto"/>
            </w:tcBorders>
            <w:vAlign w:val="center"/>
            <w:hideMark/>
          </w:tcPr>
          <w:p w14:paraId="603E3844" w14:textId="77777777" w:rsidR="001356DE" w:rsidRPr="008F109E" w:rsidRDefault="001356DE" w:rsidP="001356DE">
            <w:pPr>
              <w:pStyle w:val="TAC"/>
            </w:pPr>
            <w:r w:rsidRPr="008F109E">
              <w:t>CA_3-46</w:t>
            </w:r>
          </w:p>
        </w:tc>
        <w:tc>
          <w:tcPr>
            <w:tcW w:w="2552" w:type="dxa"/>
            <w:tcBorders>
              <w:top w:val="single" w:sz="4" w:space="0" w:color="auto"/>
              <w:left w:val="single" w:sz="4" w:space="0" w:color="auto"/>
              <w:bottom w:val="single" w:sz="4" w:space="0" w:color="auto"/>
              <w:right w:val="single" w:sz="4" w:space="0" w:color="auto"/>
            </w:tcBorders>
            <w:hideMark/>
          </w:tcPr>
          <w:p w14:paraId="4E018383" w14:textId="77777777" w:rsidR="001356DE" w:rsidRPr="008F109E" w:rsidRDefault="001356DE" w:rsidP="001356DE">
            <w:pPr>
              <w:pStyle w:val="TAC"/>
              <w:rPr>
                <w:lang w:eastAsia="ko-KR"/>
              </w:rPr>
            </w:pPr>
            <w:r w:rsidRPr="008F109E">
              <w:rPr>
                <w:lang w:eastAsia="ko-KR"/>
              </w:rPr>
              <w:t>3</w:t>
            </w:r>
          </w:p>
        </w:tc>
        <w:tc>
          <w:tcPr>
            <w:tcW w:w="2552" w:type="dxa"/>
            <w:tcBorders>
              <w:top w:val="single" w:sz="4" w:space="0" w:color="auto"/>
              <w:left w:val="single" w:sz="4" w:space="0" w:color="auto"/>
              <w:bottom w:val="single" w:sz="4" w:space="0" w:color="auto"/>
              <w:right w:val="single" w:sz="4" w:space="0" w:color="auto"/>
            </w:tcBorders>
            <w:hideMark/>
          </w:tcPr>
          <w:p w14:paraId="2B1F0744" w14:textId="77777777" w:rsidR="001356DE" w:rsidRPr="008F109E" w:rsidRDefault="001356DE" w:rsidP="001356DE">
            <w:pPr>
              <w:pStyle w:val="TAC"/>
            </w:pPr>
            <w:r w:rsidRPr="008F109E">
              <w:t>0</w:t>
            </w:r>
          </w:p>
        </w:tc>
      </w:tr>
    </w:tbl>
    <w:p w14:paraId="58EB9988" w14:textId="77777777" w:rsidR="001356DE" w:rsidRPr="008F109E" w:rsidRDefault="001356DE" w:rsidP="001356DE"/>
    <w:p w14:paraId="616DD989" w14:textId="77777777" w:rsidR="001356DE" w:rsidRPr="008F109E" w:rsidRDefault="001356DE" w:rsidP="001356DE">
      <w:pPr>
        <w:pStyle w:val="Heading3"/>
        <w:rPr>
          <w:rFonts w:eastAsia="MS Mincho"/>
          <w:lang w:val="en-US"/>
        </w:rPr>
      </w:pPr>
      <w:bookmarkStart w:id="350" w:name="_Toc42604467"/>
      <w:bookmarkStart w:id="351" w:name="_Toc46228403"/>
      <w:r w:rsidRPr="008F109E">
        <w:rPr>
          <w:rFonts w:eastAsia="MS Mincho"/>
          <w:lang w:val="en-US"/>
        </w:rPr>
        <w:t xml:space="preserve">5.13.4 </w:t>
      </w:r>
      <w:r w:rsidRPr="008F109E">
        <w:rPr>
          <w:rFonts w:eastAsia="MS Mincho"/>
          <w:lang w:val="en-US"/>
        </w:rPr>
        <w:tab/>
        <w:t>REFSENS</w:t>
      </w:r>
      <w:bookmarkEnd w:id="350"/>
      <w:bookmarkEnd w:id="351"/>
    </w:p>
    <w:p w14:paraId="4E3F4286" w14:textId="77777777" w:rsidR="001356DE" w:rsidRPr="008F109E" w:rsidRDefault="001356DE" w:rsidP="001356DE">
      <w:pPr>
        <w:rPr>
          <w:rFonts w:eastAsia="MS Mincho"/>
          <w:lang w:val="en-US"/>
        </w:rPr>
      </w:pPr>
      <w:r w:rsidRPr="008F109E">
        <w:rPr>
          <w:rFonts w:eastAsia="MS Mincho"/>
          <w:lang w:val="en-US"/>
        </w:rPr>
        <w:t>MSD has been already specified for</w:t>
      </w:r>
      <w:r w:rsidRPr="008F109E">
        <w:t xml:space="preserve"> </w:t>
      </w:r>
      <w:r w:rsidRPr="008F109E">
        <w:rPr>
          <w:rFonts w:eastAsia="MS Mincho"/>
          <w:lang w:val="en-US"/>
        </w:rPr>
        <w:t>CA_3A-3A-46A and can be re-used for CA_3A-3A-46C.</w:t>
      </w:r>
    </w:p>
    <w:p w14:paraId="6BE7DBC7" w14:textId="77777777" w:rsidR="001356DE" w:rsidRPr="008F109E" w:rsidRDefault="001356DE" w:rsidP="001356DE">
      <w:pPr>
        <w:pStyle w:val="TH"/>
      </w:pPr>
      <w:r w:rsidRPr="008F109E">
        <w:rPr>
          <w:bCs/>
        </w:rPr>
        <w:t>Table 7.3.1A-0eA: Reference sensitivity QPSK P</w:t>
      </w:r>
      <w:r w:rsidRPr="008F109E">
        <w:rPr>
          <w:bCs/>
          <w:vertAlign w:val="subscript"/>
        </w:rPr>
        <w:t xml:space="preserve">REFSENS </w:t>
      </w:r>
      <w:r w:rsidRPr="008F109E">
        <w:t>(CA with band 46 or Band 49)</w:t>
      </w:r>
    </w:p>
    <w:tbl>
      <w:tblPr>
        <w:tblW w:w="870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003"/>
        <w:gridCol w:w="1135"/>
        <w:gridCol w:w="889"/>
        <w:gridCol w:w="772"/>
        <w:gridCol w:w="887"/>
        <w:gridCol w:w="861"/>
        <w:gridCol w:w="901"/>
        <w:gridCol w:w="839"/>
      </w:tblGrid>
      <w:tr w:rsidR="001356DE" w:rsidRPr="008F109E" w14:paraId="1F0CFCE4" w14:textId="77777777" w:rsidTr="00CC632A">
        <w:trPr>
          <w:trHeight w:val="255"/>
        </w:trPr>
        <w:tc>
          <w:tcPr>
            <w:tcW w:w="8700" w:type="dxa"/>
            <w:gridSpan w:val="9"/>
            <w:shd w:val="clear" w:color="auto" w:fill="auto"/>
            <w:vAlign w:val="center"/>
          </w:tcPr>
          <w:p w14:paraId="38E75DF9" w14:textId="77777777" w:rsidR="001356DE" w:rsidRPr="008F109E" w:rsidRDefault="001356DE" w:rsidP="001356DE">
            <w:pPr>
              <w:pStyle w:val="TAH"/>
              <w:rPr>
                <w:rFonts w:cs="Arial"/>
                <w:bCs/>
              </w:rPr>
            </w:pPr>
            <w:r w:rsidRPr="008F109E">
              <w:rPr>
                <w:rFonts w:cs="Arial"/>
                <w:bCs/>
              </w:rPr>
              <w:t>Channel bandwidth</w:t>
            </w:r>
          </w:p>
        </w:tc>
      </w:tr>
      <w:tr w:rsidR="001356DE" w:rsidRPr="008F109E" w14:paraId="65CAFA3E" w14:textId="77777777" w:rsidTr="00CC632A">
        <w:trPr>
          <w:trHeight w:val="255"/>
        </w:trPr>
        <w:tc>
          <w:tcPr>
            <w:tcW w:w="1413" w:type="dxa"/>
            <w:shd w:val="clear" w:color="auto" w:fill="auto"/>
            <w:vAlign w:val="center"/>
          </w:tcPr>
          <w:p w14:paraId="504E6BBA" w14:textId="77777777" w:rsidR="001356DE" w:rsidRPr="008F109E" w:rsidRDefault="001356DE" w:rsidP="001356DE">
            <w:pPr>
              <w:pStyle w:val="TAH"/>
              <w:rPr>
                <w:rFonts w:eastAsia="MS Mincho" w:cs="Arial"/>
                <w:bCs/>
              </w:rPr>
            </w:pPr>
            <w:r w:rsidRPr="008F109E">
              <w:rPr>
                <w:rFonts w:cs="Arial"/>
                <w:bCs/>
              </w:rPr>
              <w:t>EUTRA CA Configuration</w:t>
            </w:r>
          </w:p>
        </w:tc>
        <w:tc>
          <w:tcPr>
            <w:tcW w:w="1003" w:type="dxa"/>
            <w:shd w:val="clear" w:color="auto" w:fill="auto"/>
            <w:vAlign w:val="center"/>
          </w:tcPr>
          <w:p w14:paraId="6B87A18C" w14:textId="77777777" w:rsidR="001356DE" w:rsidRPr="008F109E" w:rsidRDefault="001356DE" w:rsidP="001356DE">
            <w:pPr>
              <w:pStyle w:val="TAH"/>
              <w:rPr>
                <w:rFonts w:eastAsia="MS Mincho" w:cs="Arial"/>
                <w:bCs/>
              </w:rPr>
            </w:pPr>
            <w:r w:rsidRPr="008F109E">
              <w:rPr>
                <w:rFonts w:cs="Arial"/>
                <w:bCs/>
              </w:rPr>
              <w:t>EUTRA band</w:t>
            </w:r>
          </w:p>
        </w:tc>
        <w:tc>
          <w:tcPr>
            <w:tcW w:w="1135" w:type="dxa"/>
            <w:shd w:val="clear" w:color="auto" w:fill="auto"/>
            <w:vAlign w:val="center"/>
          </w:tcPr>
          <w:p w14:paraId="4D4D760A" w14:textId="77777777" w:rsidR="001356DE" w:rsidRPr="008F109E" w:rsidRDefault="001356DE" w:rsidP="001356DE">
            <w:pPr>
              <w:pStyle w:val="TAH"/>
              <w:rPr>
                <w:rFonts w:cs="Arial"/>
                <w:bCs/>
              </w:rPr>
            </w:pPr>
            <w:r w:rsidRPr="008F109E">
              <w:rPr>
                <w:rFonts w:cs="Arial"/>
                <w:bCs/>
              </w:rPr>
              <w:t>1.4 MHz</w:t>
            </w:r>
          </w:p>
          <w:p w14:paraId="2FB632FA" w14:textId="77777777" w:rsidR="001356DE" w:rsidRPr="008F109E" w:rsidRDefault="001356DE" w:rsidP="001356DE">
            <w:pPr>
              <w:pStyle w:val="TAH"/>
              <w:rPr>
                <w:rFonts w:eastAsia="MS Mincho" w:cs="Arial"/>
                <w:bCs/>
              </w:rPr>
            </w:pPr>
            <w:r w:rsidRPr="008F109E">
              <w:rPr>
                <w:rFonts w:cs="Arial"/>
                <w:bCs/>
              </w:rPr>
              <w:t>(dBm)</w:t>
            </w:r>
          </w:p>
        </w:tc>
        <w:tc>
          <w:tcPr>
            <w:tcW w:w="889" w:type="dxa"/>
            <w:shd w:val="clear" w:color="auto" w:fill="auto"/>
            <w:vAlign w:val="center"/>
          </w:tcPr>
          <w:p w14:paraId="7BCE7663" w14:textId="77777777" w:rsidR="001356DE" w:rsidRPr="008F109E" w:rsidRDefault="001356DE" w:rsidP="001356DE">
            <w:pPr>
              <w:pStyle w:val="TAH"/>
              <w:rPr>
                <w:rFonts w:cs="Arial"/>
                <w:bCs/>
              </w:rPr>
            </w:pPr>
            <w:r w:rsidRPr="008F109E">
              <w:rPr>
                <w:rFonts w:cs="Arial"/>
                <w:bCs/>
              </w:rPr>
              <w:t>3 MHz</w:t>
            </w:r>
          </w:p>
          <w:p w14:paraId="3AA09E70" w14:textId="77777777" w:rsidR="001356DE" w:rsidRPr="008F109E" w:rsidRDefault="001356DE" w:rsidP="001356DE">
            <w:pPr>
              <w:pStyle w:val="TAH"/>
              <w:rPr>
                <w:rFonts w:eastAsia="MS Mincho" w:cs="Arial"/>
                <w:bCs/>
              </w:rPr>
            </w:pPr>
            <w:r w:rsidRPr="008F109E">
              <w:rPr>
                <w:rFonts w:cs="Arial"/>
                <w:bCs/>
              </w:rPr>
              <w:t>(dBm)</w:t>
            </w:r>
          </w:p>
        </w:tc>
        <w:tc>
          <w:tcPr>
            <w:tcW w:w="772" w:type="dxa"/>
            <w:shd w:val="clear" w:color="auto" w:fill="auto"/>
            <w:vAlign w:val="center"/>
          </w:tcPr>
          <w:p w14:paraId="3EEB0CDF" w14:textId="77777777" w:rsidR="001356DE" w:rsidRPr="008F109E" w:rsidRDefault="001356DE" w:rsidP="001356DE">
            <w:pPr>
              <w:pStyle w:val="TAH"/>
              <w:rPr>
                <w:rFonts w:cs="Arial"/>
                <w:bCs/>
              </w:rPr>
            </w:pPr>
            <w:r w:rsidRPr="008F109E">
              <w:rPr>
                <w:rFonts w:cs="Arial"/>
                <w:bCs/>
              </w:rPr>
              <w:t>5 MHz</w:t>
            </w:r>
          </w:p>
          <w:p w14:paraId="5A59AD36" w14:textId="77777777" w:rsidR="001356DE" w:rsidRPr="008F109E" w:rsidRDefault="001356DE" w:rsidP="001356DE">
            <w:pPr>
              <w:pStyle w:val="TAH"/>
              <w:rPr>
                <w:rFonts w:eastAsia="MS Mincho" w:cs="Arial"/>
                <w:bCs/>
              </w:rPr>
            </w:pPr>
            <w:r w:rsidRPr="008F109E">
              <w:rPr>
                <w:rFonts w:cs="Arial"/>
                <w:bCs/>
              </w:rPr>
              <w:t>(dBm)</w:t>
            </w:r>
          </w:p>
        </w:tc>
        <w:tc>
          <w:tcPr>
            <w:tcW w:w="887" w:type="dxa"/>
            <w:shd w:val="clear" w:color="auto" w:fill="auto"/>
            <w:vAlign w:val="center"/>
          </w:tcPr>
          <w:p w14:paraId="3D56E787" w14:textId="77777777" w:rsidR="001356DE" w:rsidRPr="008F109E" w:rsidRDefault="001356DE" w:rsidP="001356DE">
            <w:pPr>
              <w:pStyle w:val="TAH"/>
              <w:rPr>
                <w:rFonts w:cs="Arial"/>
                <w:bCs/>
              </w:rPr>
            </w:pPr>
            <w:r w:rsidRPr="008F109E">
              <w:rPr>
                <w:rFonts w:cs="Arial"/>
                <w:bCs/>
              </w:rPr>
              <w:t>10 MHz</w:t>
            </w:r>
          </w:p>
          <w:p w14:paraId="49FD09FF" w14:textId="77777777" w:rsidR="001356DE" w:rsidRPr="008F109E" w:rsidRDefault="001356DE" w:rsidP="001356DE">
            <w:pPr>
              <w:pStyle w:val="TAH"/>
              <w:rPr>
                <w:rFonts w:eastAsia="MS Mincho" w:cs="Arial"/>
                <w:bCs/>
              </w:rPr>
            </w:pPr>
            <w:r w:rsidRPr="008F109E">
              <w:rPr>
                <w:rFonts w:cs="Arial"/>
                <w:bCs/>
              </w:rPr>
              <w:t>(dBm)</w:t>
            </w:r>
          </w:p>
        </w:tc>
        <w:tc>
          <w:tcPr>
            <w:tcW w:w="861" w:type="dxa"/>
            <w:shd w:val="clear" w:color="auto" w:fill="auto"/>
            <w:vAlign w:val="center"/>
          </w:tcPr>
          <w:p w14:paraId="0B756151" w14:textId="77777777" w:rsidR="001356DE" w:rsidRPr="008F109E" w:rsidRDefault="001356DE" w:rsidP="001356DE">
            <w:pPr>
              <w:pStyle w:val="TAH"/>
              <w:rPr>
                <w:rFonts w:cs="Arial"/>
                <w:bCs/>
              </w:rPr>
            </w:pPr>
            <w:r w:rsidRPr="008F109E">
              <w:rPr>
                <w:rFonts w:cs="Arial"/>
                <w:bCs/>
              </w:rPr>
              <w:t>15 MHz</w:t>
            </w:r>
          </w:p>
          <w:p w14:paraId="3123268F" w14:textId="77777777" w:rsidR="001356DE" w:rsidRPr="008F109E" w:rsidRDefault="001356DE" w:rsidP="001356DE">
            <w:pPr>
              <w:pStyle w:val="TAH"/>
              <w:rPr>
                <w:rFonts w:eastAsia="MS Mincho" w:cs="Arial"/>
                <w:bCs/>
              </w:rPr>
            </w:pPr>
            <w:r w:rsidRPr="008F109E">
              <w:rPr>
                <w:rFonts w:cs="Arial"/>
                <w:bCs/>
              </w:rPr>
              <w:t>(dBm)</w:t>
            </w:r>
          </w:p>
        </w:tc>
        <w:tc>
          <w:tcPr>
            <w:tcW w:w="901" w:type="dxa"/>
            <w:shd w:val="clear" w:color="auto" w:fill="auto"/>
            <w:vAlign w:val="center"/>
          </w:tcPr>
          <w:p w14:paraId="2C8B1664" w14:textId="77777777" w:rsidR="001356DE" w:rsidRPr="008F109E" w:rsidRDefault="001356DE" w:rsidP="001356DE">
            <w:pPr>
              <w:pStyle w:val="TAH"/>
              <w:rPr>
                <w:rFonts w:cs="Arial"/>
                <w:bCs/>
              </w:rPr>
            </w:pPr>
            <w:r w:rsidRPr="008F109E">
              <w:rPr>
                <w:rFonts w:cs="Arial"/>
                <w:bCs/>
              </w:rPr>
              <w:t>20 MHz</w:t>
            </w:r>
          </w:p>
          <w:p w14:paraId="6EE6B704" w14:textId="77777777" w:rsidR="001356DE" w:rsidRPr="008F109E" w:rsidRDefault="001356DE" w:rsidP="001356DE">
            <w:pPr>
              <w:pStyle w:val="TAH"/>
              <w:rPr>
                <w:rFonts w:eastAsia="MS Mincho" w:cs="Arial"/>
                <w:bCs/>
              </w:rPr>
            </w:pPr>
            <w:r w:rsidRPr="008F109E">
              <w:rPr>
                <w:rFonts w:cs="Arial"/>
                <w:bCs/>
              </w:rPr>
              <w:t>(dBm)</w:t>
            </w:r>
          </w:p>
        </w:tc>
        <w:tc>
          <w:tcPr>
            <w:tcW w:w="839" w:type="dxa"/>
            <w:shd w:val="clear" w:color="auto" w:fill="auto"/>
            <w:vAlign w:val="center"/>
          </w:tcPr>
          <w:p w14:paraId="2408199A" w14:textId="77777777" w:rsidR="001356DE" w:rsidRPr="008F109E" w:rsidRDefault="001356DE" w:rsidP="001356DE">
            <w:pPr>
              <w:pStyle w:val="TAH"/>
              <w:rPr>
                <w:rFonts w:eastAsia="MS Mincho" w:cs="Arial"/>
                <w:bCs/>
              </w:rPr>
            </w:pPr>
            <w:r w:rsidRPr="008F109E">
              <w:rPr>
                <w:rFonts w:cs="Arial"/>
                <w:bCs/>
              </w:rPr>
              <w:t>Duplex mode</w:t>
            </w:r>
          </w:p>
        </w:tc>
      </w:tr>
      <w:tr w:rsidR="001356DE" w:rsidRPr="008F109E" w14:paraId="5BD478BE" w14:textId="77777777" w:rsidTr="001356DE">
        <w:trPr>
          <w:trHeight w:val="255"/>
        </w:trPr>
        <w:tc>
          <w:tcPr>
            <w:tcW w:w="1413" w:type="dxa"/>
            <w:vMerge w:val="restart"/>
            <w:shd w:val="clear" w:color="auto" w:fill="auto"/>
            <w:vAlign w:val="center"/>
          </w:tcPr>
          <w:p w14:paraId="36EEF96F" w14:textId="77777777" w:rsidR="001356DE" w:rsidRPr="008F109E" w:rsidRDefault="001356DE" w:rsidP="001356DE">
            <w:pPr>
              <w:pStyle w:val="TAC"/>
              <w:rPr>
                <w:rFonts w:cs="Arial"/>
                <w:lang w:eastAsia="zh-CN"/>
              </w:rPr>
            </w:pPr>
            <w:r w:rsidRPr="008F109E">
              <w:rPr>
                <w:rFonts w:cs="Arial" w:hint="eastAsia"/>
                <w:lang w:eastAsia="zh-CN"/>
              </w:rPr>
              <w:t>CA_3A-3A-4</w:t>
            </w:r>
            <w:r w:rsidRPr="008F109E">
              <w:rPr>
                <w:rFonts w:cs="Arial"/>
                <w:lang w:eastAsia="zh-CN"/>
              </w:rPr>
              <w:t>6A</w:t>
            </w:r>
          </w:p>
          <w:p w14:paraId="08E3FA29" w14:textId="77777777" w:rsidR="001356DE" w:rsidRPr="008F109E" w:rsidRDefault="001356DE" w:rsidP="001356DE">
            <w:pPr>
              <w:pStyle w:val="TAC"/>
              <w:rPr>
                <w:rFonts w:cs="Arial"/>
                <w:lang w:eastAsia="zh-CN"/>
              </w:rPr>
            </w:pPr>
            <w:r w:rsidRPr="008F109E">
              <w:rPr>
                <w:rFonts w:cs="Arial"/>
              </w:rPr>
              <w:t>CA_3C-46C</w:t>
            </w:r>
          </w:p>
          <w:p w14:paraId="2D009A69" w14:textId="77777777" w:rsidR="001356DE" w:rsidRPr="008F109E" w:rsidRDefault="001356DE" w:rsidP="001356DE">
            <w:pPr>
              <w:pStyle w:val="TAC"/>
            </w:pPr>
            <w:r w:rsidRPr="008F109E">
              <w:t>CA_3C-</w:t>
            </w:r>
            <w:r w:rsidRPr="008F109E">
              <w:rPr>
                <w:rFonts w:eastAsia="Malgun Gothic"/>
              </w:rPr>
              <w:t>46</w:t>
            </w:r>
            <w:r w:rsidRPr="008F109E">
              <w:t>D</w:t>
            </w:r>
          </w:p>
          <w:p w14:paraId="0B308BBC" w14:textId="77777777" w:rsidR="001356DE" w:rsidRPr="008F109E" w:rsidRDefault="001356DE" w:rsidP="001356DE">
            <w:pPr>
              <w:pStyle w:val="TAC"/>
              <w:rPr>
                <w:rFonts w:cs="Arial"/>
              </w:rPr>
            </w:pPr>
            <w:r w:rsidRPr="008F109E">
              <w:rPr>
                <w:rFonts w:eastAsia="MS Mincho"/>
                <w:lang w:val="en-US"/>
              </w:rPr>
              <w:t>CA_3A-3A-46C</w:t>
            </w:r>
          </w:p>
        </w:tc>
        <w:tc>
          <w:tcPr>
            <w:tcW w:w="1003" w:type="dxa"/>
            <w:shd w:val="clear" w:color="auto" w:fill="auto"/>
            <w:vAlign w:val="center"/>
          </w:tcPr>
          <w:p w14:paraId="606D59C0" w14:textId="77777777" w:rsidR="001356DE" w:rsidRPr="008F109E" w:rsidRDefault="001356DE" w:rsidP="001356DE">
            <w:pPr>
              <w:pStyle w:val="TAC"/>
              <w:rPr>
                <w:rFonts w:cs="Arial"/>
              </w:rPr>
            </w:pPr>
            <w:r w:rsidRPr="008F109E">
              <w:rPr>
                <w:rFonts w:cs="Arial" w:hint="eastAsia"/>
                <w:lang w:eastAsia="zh-CN"/>
              </w:rPr>
              <w:t>3</w:t>
            </w:r>
          </w:p>
        </w:tc>
        <w:tc>
          <w:tcPr>
            <w:tcW w:w="1135" w:type="dxa"/>
            <w:shd w:val="clear" w:color="auto" w:fill="auto"/>
            <w:vAlign w:val="center"/>
          </w:tcPr>
          <w:p w14:paraId="5E190C44" w14:textId="77777777" w:rsidR="001356DE" w:rsidRPr="008F109E" w:rsidRDefault="001356DE" w:rsidP="001356DE">
            <w:pPr>
              <w:pStyle w:val="TAC"/>
              <w:rPr>
                <w:rFonts w:cs="Arial"/>
              </w:rPr>
            </w:pPr>
          </w:p>
        </w:tc>
        <w:tc>
          <w:tcPr>
            <w:tcW w:w="889" w:type="dxa"/>
            <w:shd w:val="clear" w:color="auto" w:fill="auto"/>
            <w:vAlign w:val="center"/>
          </w:tcPr>
          <w:p w14:paraId="01F86DAA" w14:textId="77777777" w:rsidR="001356DE" w:rsidRPr="008F109E" w:rsidRDefault="001356DE" w:rsidP="001356DE">
            <w:pPr>
              <w:pStyle w:val="TAC"/>
              <w:rPr>
                <w:rFonts w:cs="Arial"/>
              </w:rPr>
            </w:pPr>
          </w:p>
        </w:tc>
        <w:tc>
          <w:tcPr>
            <w:tcW w:w="772" w:type="dxa"/>
            <w:shd w:val="clear" w:color="auto" w:fill="auto"/>
            <w:vAlign w:val="center"/>
          </w:tcPr>
          <w:p w14:paraId="3293C7E2" w14:textId="77777777" w:rsidR="001356DE" w:rsidRPr="008F109E" w:rsidRDefault="001356DE" w:rsidP="001356DE">
            <w:pPr>
              <w:pStyle w:val="TAC"/>
              <w:rPr>
                <w:rFonts w:cs="Arial"/>
              </w:rPr>
            </w:pPr>
            <w:r w:rsidRPr="008F109E">
              <w:rPr>
                <w:rFonts w:eastAsia="MS Mincho" w:cs="Arial"/>
              </w:rPr>
              <w:t>-97</w:t>
            </w:r>
          </w:p>
        </w:tc>
        <w:tc>
          <w:tcPr>
            <w:tcW w:w="887" w:type="dxa"/>
            <w:shd w:val="clear" w:color="auto" w:fill="auto"/>
            <w:vAlign w:val="center"/>
          </w:tcPr>
          <w:p w14:paraId="6A67FAA0" w14:textId="77777777" w:rsidR="001356DE" w:rsidRPr="008F109E" w:rsidRDefault="001356DE" w:rsidP="001356DE">
            <w:pPr>
              <w:pStyle w:val="TAC"/>
              <w:rPr>
                <w:rFonts w:cs="Arial"/>
              </w:rPr>
            </w:pPr>
            <w:r w:rsidRPr="008F109E">
              <w:rPr>
                <w:rFonts w:eastAsia="MS Mincho" w:cs="Arial"/>
              </w:rPr>
              <w:t>-94</w:t>
            </w:r>
          </w:p>
        </w:tc>
        <w:tc>
          <w:tcPr>
            <w:tcW w:w="861" w:type="dxa"/>
            <w:shd w:val="clear" w:color="auto" w:fill="auto"/>
            <w:vAlign w:val="center"/>
          </w:tcPr>
          <w:p w14:paraId="3206AE95" w14:textId="77777777" w:rsidR="001356DE" w:rsidRPr="008F109E" w:rsidRDefault="001356DE" w:rsidP="001356DE">
            <w:pPr>
              <w:pStyle w:val="TAC"/>
              <w:rPr>
                <w:rFonts w:cs="Arial"/>
              </w:rPr>
            </w:pPr>
            <w:r w:rsidRPr="008F109E">
              <w:rPr>
                <w:rFonts w:eastAsia="MS Mincho" w:cs="Arial"/>
              </w:rPr>
              <w:t>-92.2</w:t>
            </w:r>
          </w:p>
        </w:tc>
        <w:tc>
          <w:tcPr>
            <w:tcW w:w="901" w:type="dxa"/>
            <w:shd w:val="clear" w:color="auto" w:fill="auto"/>
            <w:vAlign w:val="center"/>
          </w:tcPr>
          <w:p w14:paraId="45645788" w14:textId="77777777" w:rsidR="001356DE" w:rsidRPr="008F109E" w:rsidRDefault="001356DE" w:rsidP="001356DE">
            <w:pPr>
              <w:pStyle w:val="TAC"/>
              <w:rPr>
                <w:rFonts w:cs="Arial"/>
              </w:rPr>
            </w:pPr>
            <w:r w:rsidRPr="008F109E">
              <w:rPr>
                <w:rFonts w:eastAsia="MS Mincho" w:cs="Arial"/>
              </w:rPr>
              <w:t>-91</w:t>
            </w:r>
          </w:p>
        </w:tc>
        <w:tc>
          <w:tcPr>
            <w:tcW w:w="839" w:type="dxa"/>
            <w:shd w:val="clear" w:color="auto" w:fill="auto"/>
            <w:vAlign w:val="center"/>
          </w:tcPr>
          <w:p w14:paraId="357EC83C" w14:textId="77777777" w:rsidR="001356DE" w:rsidRPr="008F109E" w:rsidRDefault="001356DE" w:rsidP="001356DE">
            <w:pPr>
              <w:pStyle w:val="TAC"/>
              <w:rPr>
                <w:rFonts w:cs="Arial"/>
              </w:rPr>
            </w:pPr>
            <w:r w:rsidRPr="008F109E">
              <w:rPr>
                <w:rFonts w:cs="Arial"/>
              </w:rPr>
              <w:t>FDD</w:t>
            </w:r>
          </w:p>
        </w:tc>
      </w:tr>
      <w:tr w:rsidR="001356DE" w:rsidRPr="008F109E" w14:paraId="646BBA4A" w14:textId="77777777" w:rsidTr="001356DE">
        <w:trPr>
          <w:trHeight w:val="255"/>
        </w:trPr>
        <w:tc>
          <w:tcPr>
            <w:tcW w:w="1413" w:type="dxa"/>
            <w:vMerge/>
            <w:shd w:val="clear" w:color="auto" w:fill="auto"/>
            <w:vAlign w:val="center"/>
          </w:tcPr>
          <w:p w14:paraId="0128EDCA" w14:textId="77777777" w:rsidR="001356DE" w:rsidRPr="008F109E" w:rsidRDefault="001356DE" w:rsidP="001356DE">
            <w:pPr>
              <w:pStyle w:val="TAC"/>
              <w:rPr>
                <w:rFonts w:cs="Arial"/>
              </w:rPr>
            </w:pPr>
          </w:p>
        </w:tc>
        <w:tc>
          <w:tcPr>
            <w:tcW w:w="1003" w:type="dxa"/>
            <w:shd w:val="clear" w:color="auto" w:fill="auto"/>
            <w:vAlign w:val="center"/>
          </w:tcPr>
          <w:p w14:paraId="1A370CEA" w14:textId="77777777" w:rsidR="001356DE" w:rsidRPr="008F109E" w:rsidRDefault="001356DE" w:rsidP="001356DE">
            <w:pPr>
              <w:pStyle w:val="TAC"/>
              <w:rPr>
                <w:rFonts w:cs="Arial"/>
              </w:rPr>
            </w:pPr>
            <w:r w:rsidRPr="008F109E">
              <w:rPr>
                <w:rFonts w:cs="Arial" w:hint="eastAsia"/>
                <w:lang w:eastAsia="zh-CN"/>
              </w:rPr>
              <w:t>46</w:t>
            </w:r>
          </w:p>
        </w:tc>
        <w:tc>
          <w:tcPr>
            <w:tcW w:w="1135" w:type="dxa"/>
            <w:shd w:val="clear" w:color="auto" w:fill="auto"/>
            <w:vAlign w:val="center"/>
          </w:tcPr>
          <w:p w14:paraId="4CF73F21" w14:textId="77777777" w:rsidR="001356DE" w:rsidRPr="008F109E" w:rsidRDefault="001356DE" w:rsidP="001356DE">
            <w:pPr>
              <w:pStyle w:val="TAC"/>
              <w:rPr>
                <w:rFonts w:cs="Arial"/>
              </w:rPr>
            </w:pPr>
          </w:p>
        </w:tc>
        <w:tc>
          <w:tcPr>
            <w:tcW w:w="889" w:type="dxa"/>
            <w:shd w:val="clear" w:color="auto" w:fill="auto"/>
            <w:vAlign w:val="center"/>
          </w:tcPr>
          <w:p w14:paraId="443DBD53" w14:textId="77777777" w:rsidR="001356DE" w:rsidRPr="008F109E" w:rsidRDefault="001356DE" w:rsidP="001356DE">
            <w:pPr>
              <w:pStyle w:val="TAC"/>
              <w:rPr>
                <w:rFonts w:cs="Arial"/>
              </w:rPr>
            </w:pPr>
          </w:p>
        </w:tc>
        <w:tc>
          <w:tcPr>
            <w:tcW w:w="772" w:type="dxa"/>
            <w:shd w:val="clear" w:color="auto" w:fill="auto"/>
            <w:vAlign w:val="center"/>
          </w:tcPr>
          <w:p w14:paraId="0F9503B4" w14:textId="77777777" w:rsidR="001356DE" w:rsidRPr="008F109E" w:rsidRDefault="001356DE" w:rsidP="001356DE">
            <w:pPr>
              <w:pStyle w:val="TAC"/>
              <w:rPr>
                <w:rFonts w:cs="Arial"/>
              </w:rPr>
            </w:pPr>
          </w:p>
        </w:tc>
        <w:tc>
          <w:tcPr>
            <w:tcW w:w="887" w:type="dxa"/>
            <w:shd w:val="clear" w:color="auto" w:fill="auto"/>
            <w:vAlign w:val="center"/>
          </w:tcPr>
          <w:p w14:paraId="62BBCF1B" w14:textId="77777777" w:rsidR="001356DE" w:rsidRPr="008F109E" w:rsidRDefault="001356DE" w:rsidP="001356DE">
            <w:pPr>
              <w:pStyle w:val="TAC"/>
              <w:rPr>
                <w:rFonts w:cs="Arial"/>
              </w:rPr>
            </w:pPr>
          </w:p>
        </w:tc>
        <w:tc>
          <w:tcPr>
            <w:tcW w:w="861" w:type="dxa"/>
            <w:shd w:val="clear" w:color="auto" w:fill="auto"/>
          </w:tcPr>
          <w:p w14:paraId="5A0519EC" w14:textId="77777777" w:rsidR="001356DE" w:rsidRPr="008F109E" w:rsidRDefault="001356DE" w:rsidP="001356DE">
            <w:pPr>
              <w:pStyle w:val="TAC"/>
              <w:rPr>
                <w:rFonts w:cs="Arial"/>
              </w:rPr>
            </w:pPr>
          </w:p>
        </w:tc>
        <w:tc>
          <w:tcPr>
            <w:tcW w:w="901" w:type="dxa"/>
            <w:shd w:val="clear" w:color="auto" w:fill="auto"/>
          </w:tcPr>
          <w:p w14:paraId="10C047C8" w14:textId="77777777" w:rsidR="001356DE" w:rsidRPr="008F109E" w:rsidRDefault="001356DE" w:rsidP="001356DE">
            <w:pPr>
              <w:pStyle w:val="TAC"/>
              <w:rPr>
                <w:rFonts w:cs="Arial"/>
              </w:rPr>
            </w:pPr>
            <w:r w:rsidRPr="008F109E">
              <w:rPr>
                <w:rFonts w:cs="Arial"/>
              </w:rPr>
              <w:t>-90</w:t>
            </w:r>
          </w:p>
        </w:tc>
        <w:tc>
          <w:tcPr>
            <w:tcW w:w="839" w:type="dxa"/>
            <w:shd w:val="clear" w:color="auto" w:fill="auto"/>
            <w:vAlign w:val="center"/>
          </w:tcPr>
          <w:p w14:paraId="3B8E7D5A" w14:textId="77777777" w:rsidR="001356DE" w:rsidRPr="008F109E" w:rsidRDefault="001356DE" w:rsidP="001356DE">
            <w:pPr>
              <w:pStyle w:val="TAC"/>
              <w:rPr>
                <w:rFonts w:cs="Arial"/>
              </w:rPr>
            </w:pPr>
            <w:r w:rsidRPr="008F109E">
              <w:rPr>
                <w:rFonts w:cs="Arial"/>
              </w:rPr>
              <w:t>TDD</w:t>
            </w:r>
          </w:p>
        </w:tc>
      </w:tr>
    </w:tbl>
    <w:p w14:paraId="13D6857F" w14:textId="77777777" w:rsidR="001356DE" w:rsidRPr="008F109E" w:rsidRDefault="001356DE" w:rsidP="00430AC9">
      <w:pPr>
        <w:rPr>
          <w:lang w:val="en-US"/>
        </w:rPr>
      </w:pPr>
    </w:p>
    <w:p w14:paraId="27CC2018" w14:textId="77777777" w:rsidR="00D14772" w:rsidRPr="008F109E" w:rsidRDefault="00D14772" w:rsidP="00D14772">
      <w:pPr>
        <w:pStyle w:val="Heading2"/>
        <w:rPr>
          <w:lang w:val="pl-PL" w:eastAsia="zh-CN"/>
        </w:rPr>
      </w:pPr>
      <w:bookmarkStart w:id="352" w:name="_Toc42604468"/>
      <w:bookmarkStart w:id="353" w:name="_Toc46228404"/>
      <w:r w:rsidRPr="008F109E">
        <w:rPr>
          <w:lang w:val="pl-PL" w:eastAsia="zh-CN"/>
        </w:rPr>
        <w:t>5.14</w:t>
      </w:r>
      <w:r w:rsidRPr="008F109E">
        <w:rPr>
          <w:lang w:val="pl-PL" w:eastAsia="zh-CN"/>
        </w:rPr>
        <w:tab/>
      </w:r>
      <w:r w:rsidRPr="008F109E">
        <w:rPr>
          <w:lang w:val="en-US"/>
        </w:rPr>
        <w:t>CA_1-1-3</w:t>
      </w:r>
      <w:bookmarkEnd w:id="352"/>
      <w:bookmarkEnd w:id="353"/>
    </w:p>
    <w:p w14:paraId="5CF81315" w14:textId="77777777" w:rsidR="00D14772" w:rsidRPr="008F109E" w:rsidRDefault="00D14772" w:rsidP="00D14772">
      <w:pPr>
        <w:pStyle w:val="Heading3"/>
        <w:rPr>
          <w:lang w:val="en-US"/>
        </w:rPr>
      </w:pPr>
      <w:bookmarkStart w:id="354" w:name="_Toc42604469"/>
      <w:bookmarkStart w:id="355" w:name="_Toc46228405"/>
      <w:r w:rsidRPr="008F109E">
        <w:rPr>
          <w:lang w:val="en-US"/>
        </w:rPr>
        <w:t>5.14.1</w:t>
      </w:r>
      <w:r w:rsidRPr="008F109E">
        <w:rPr>
          <w:lang w:val="en-US"/>
        </w:rPr>
        <w:tab/>
        <w:t>Channel bandwidths per operating band for CA</w:t>
      </w:r>
      <w:bookmarkEnd w:id="354"/>
      <w:bookmarkEnd w:id="355"/>
    </w:p>
    <w:p w14:paraId="3400E8B8" w14:textId="77777777" w:rsidR="00D14772" w:rsidRPr="008F109E" w:rsidRDefault="00D14772" w:rsidP="00D14772">
      <w:pPr>
        <w:pStyle w:val="TH"/>
        <w:rPr>
          <w:lang w:val="en-US"/>
        </w:rPr>
      </w:pPr>
      <w:r w:rsidRPr="008F109E">
        <w:rPr>
          <w:lang w:val="en-US"/>
        </w:rPr>
        <w:t xml:space="preserve">Table </w:t>
      </w:r>
      <w:r w:rsidRPr="008F109E">
        <w:rPr>
          <w:lang w:val="en-US" w:eastAsia="zh-CN"/>
        </w:rPr>
        <w:t>5.14.1</w:t>
      </w:r>
      <w:r w:rsidRPr="008F109E">
        <w:rPr>
          <w:lang w:val="en-US"/>
        </w:rPr>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D14772" w:rsidRPr="008F109E" w14:paraId="44FD494B" w14:textId="77777777" w:rsidTr="00501B28">
        <w:trPr>
          <w:jc w:val="center"/>
        </w:trPr>
        <w:tc>
          <w:tcPr>
            <w:tcW w:w="1190" w:type="dxa"/>
            <w:vMerge w:val="restart"/>
            <w:tcBorders>
              <w:top w:val="single" w:sz="4" w:space="0" w:color="auto"/>
              <w:left w:val="single" w:sz="4" w:space="0" w:color="auto"/>
              <w:right w:val="single" w:sz="4" w:space="0" w:color="auto"/>
            </w:tcBorders>
            <w:vAlign w:val="center"/>
          </w:tcPr>
          <w:p w14:paraId="21EC9763" w14:textId="77777777" w:rsidR="00D14772" w:rsidRPr="008F109E" w:rsidRDefault="00D14772" w:rsidP="00501B28">
            <w:pPr>
              <w:pStyle w:val="TAH"/>
              <w:rPr>
                <w:rFonts w:cs="Arial"/>
              </w:rPr>
            </w:pPr>
            <w:r w:rsidRPr="008F109E">
              <w:rPr>
                <w:rFonts w:cs="Arial"/>
              </w:rPr>
              <w:t>E</w:t>
            </w:r>
            <w:r w:rsidRPr="008F109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0C7881D1" w14:textId="77777777" w:rsidR="00D14772" w:rsidRPr="008F109E" w:rsidRDefault="00D14772" w:rsidP="00501B28">
            <w:pPr>
              <w:pStyle w:val="TAH"/>
              <w:rPr>
                <w:rFonts w:cs="Arial"/>
              </w:rPr>
            </w:pPr>
            <w:r w:rsidRPr="008F109E">
              <w:rPr>
                <w:rFonts w:cs="Arial"/>
              </w:rPr>
              <w:t>Uplink (UL) operating band</w:t>
            </w:r>
            <w:r w:rsidRPr="008F109E">
              <w:rPr>
                <w:rFonts w:cs="Arial"/>
              </w:rPr>
              <w:br/>
              <w:t>BS receive</w:t>
            </w:r>
            <w:r w:rsidRPr="008F109E">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14:paraId="0618E208" w14:textId="77777777" w:rsidR="00D14772" w:rsidRPr="008F109E" w:rsidRDefault="00D14772" w:rsidP="00501B28">
            <w:pPr>
              <w:pStyle w:val="TAH"/>
              <w:rPr>
                <w:rFonts w:cs="Arial"/>
              </w:rPr>
            </w:pPr>
            <w:r w:rsidRPr="008F109E">
              <w:rPr>
                <w:rFonts w:cs="Arial"/>
              </w:rPr>
              <w:t>Downlink (DL) operating band</w:t>
            </w:r>
            <w:r w:rsidRPr="008F109E">
              <w:rPr>
                <w:rFonts w:cs="Arial"/>
              </w:rPr>
              <w:br/>
              <w:t xml:space="preserve">BS transmit </w:t>
            </w:r>
            <w:r w:rsidRPr="008F109E">
              <w:rPr>
                <w:rFonts w:cs="Arial"/>
              </w:rPr>
              <w:br/>
              <w:t>UE receive</w:t>
            </w:r>
          </w:p>
        </w:tc>
        <w:tc>
          <w:tcPr>
            <w:tcW w:w="1010" w:type="dxa"/>
            <w:vMerge w:val="restart"/>
            <w:tcBorders>
              <w:top w:val="single" w:sz="4" w:space="0" w:color="auto"/>
              <w:left w:val="single" w:sz="4" w:space="0" w:color="auto"/>
              <w:right w:val="single" w:sz="4" w:space="0" w:color="auto"/>
            </w:tcBorders>
          </w:tcPr>
          <w:p w14:paraId="03A3FBBE" w14:textId="77777777" w:rsidR="00D14772" w:rsidRPr="008F109E" w:rsidRDefault="00D14772" w:rsidP="00501B28">
            <w:pPr>
              <w:pStyle w:val="TAH"/>
              <w:rPr>
                <w:rFonts w:cs="Arial"/>
              </w:rPr>
            </w:pPr>
            <w:r w:rsidRPr="008F109E">
              <w:rPr>
                <w:rFonts w:cs="Arial"/>
              </w:rPr>
              <w:t>Duplex Mode</w:t>
            </w:r>
          </w:p>
        </w:tc>
      </w:tr>
      <w:tr w:rsidR="00D14772" w:rsidRPr="008F109E" w14:paraId="430A283D" w14:textId="77777777" w:rsidTr="00501B28">
        <w:trPr>
          <w:jc w:val="center"/>
        </w:trPr>
        <w:tc>
          <w:tcPr>
            <w:tcW w:w="1190" w:type="dxa"/>
            <w:vMerge/>
            <w:tcBorders>
              <w:left w:val="single" w:sz="4" w:space="0" w:color="auto"/>
              <w:bottom w:val="single" w:sz="4" w:space="0" w:color="auto"/>
              <w:right w:val="single" w:sz="4" w:space="0" w:color="auto"/>
            </w:tcBorders>
            <w:vAlign w:val="center"/>
          </w:tcPr>
          <w:p w14:paraId="43F18E99" w14:textId="77777777" w:rsidR="00D14772" w:rsidRPr="008F109E" w:rsidRDefault="00D14772" w:rsidP="00501B28">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24F860F2" w14:textId="77777777" w:rsidR="00D14772" w:rsidRPr="008F109E" w:rsidRDefault="00D14772" w:rsidP="00501B28">
            <w:pPr>
              <w:pStyle w:val="TAH"/>
              <w:rPr>
                <w:rFonts w:cs="Arial"/>
              </w:rPr>
            </w:pPr>
            <w:r w:rsidRPr="008F109E">
              <w:rPr>
                <w:rFonts w:cs="Arial"/>
              </w:rPr>
              <w:t>F</w:t>
            </w:r>
            <w:r w:rsidRPr="008F109E">
              <w:rPr>
                <w:rFonts w:cs="Arial"/>
                <w:vertAlign w:val="subscript"/>
              </w:rPr>
              <w:t>UL_low</w:t>
            </w:r>
            <w:r w:rsidRPr="008F109E">
              <w:rPr>
                <w:rFonts w:cs="Arial"/>
              </w:rPr>
              <w:t xml:space="preserve">   –  F</w:t>
            </w:r>
            <w:r w:rsidRPr="008F109E">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14:paraId="67ABE3D3" w14:textId="77777777" w:rsidR="00D14772" w:rsidRPr="008F109E" w:rsidRDefault="00D14772" w:rsidP="00501B28">
            <w:pPr>
              <w:pStyle w:val="TAH"/>
              <w:rPr>
                <w:rFonts w:cs="Arial"/>
              </w:rPr>
            </w:pPr>
            <w:r w:rsidRPr="008F109E">
              <w:rPr>
                <w:rFonts w:cs="Arial"/>
              </w:rPr>
              <w:t>F</w:t>
            </w:r>
            <w:r w:rsidRPr="008F109E">
              <w:rPr>
                <w:rFonts w:cs="Arial"/>
                <w:vertAlign w:val="subscript"/>
              </w:rPr>
              <w:t>DL_low</w:t>
            </w:r>
            <w:r w:rsidRPr="008F109E">
              <w:rPr>
                <w:rFonts w:cs="Arial"/>
              </w:rPr>
              <w:t xml:space="preserve">  –  F</w:t>
            </w:r>
            <w:r w:rsidRPr="008F109E">
              <w:rPr>
                <w:rFonts w:cs="Arial"/>
                <w:vertAlign w:val="subscript"/>
              </w:rPr>
              <w:t>DL_high</w:t>
            </w:r>
          </w:p>
        </w:tc>
        <w:tc>
          <w:tcPr>
            <w:tcW w:w="1010" w:type="dxa"/>
            <w:vMerge/>
            <w:tcBorders>
              <w:left w:val="single" w:sz="4" w:space="0" w:color="auto"/>
              <w:bottom w:val="single" w:sz="4" w:space="0" w:color="auto"/>
              <w:right w:val="single" w:sz="4" w:space="0" w:color="auto"/>
            </w:tcBorders>
          </w:tcPr>
          <w:p w14:paraId="48501388" w14:textId="77777777" w:rsidR="00D14772" w:rsidRPr="008F109E" w:rsidRDefault="00D14772" w:rsidP="00501B28">
            <w:pPr>
              <w:pStyle w:val="TAC"/>
              <w:rPr>
                <w:rFonts w:cs="Arial"/>
              </w:rPr>
            </w:pPr>
          </w:p>
        </w:tc>
      </w:tr>
      <w:tr w:rsidR="00D14772" w:rsidRPr="008F109E" w14:paraId="4D22FB7F" w14:textId="77777777" w:rsidTr="00501B28">
        <w:trPr>
          <w:jc w:val="center"/>
        </w:trPr>
        <w:tc>
          <w:tcPr>
            <w:tcW w:w="1190" w:type="dxa"/>
            <w:tcBorders>
              <w:top w:val="single" w:sz="4" w:space="0" w:color="auto"/>
              <w:left w:val="single" w:sz="4" w:space="0" w:color="auto"/>
              <w:bottom w:val="single" w:sz="4" w:space="0" w:color="auto"/>
              <w:right w:val="single" w:sz="4" w:space="0" w:color="auto"/>
            </w:tcBorders>
          </w:tcPr>
          <w:p w14:paraId="77B69236" w14:textId="77777777" w:rsidR="00D14772" w:rsidRPr="008F109E" w:rsidRDefault="00D14772" w:rsidP="00501B28">
            <w:pPr>
              <w:pStyle w:val="TAC"/>
              <w:rPr>
                <w:rFonts w:cs="Arial"/>
                <w:lang w:val="sv-SE"/>
              </w:rPr>
            </w:pPr>
            <w:r w:rsidRPr="008F109E">
              <w:rPr>
                <w:rFonts w:cs="Arial"/>
                <w:lang w:val="sv-SE"/>
              </w:rPr>
              <w:t>1</w:t>
            </w:r>
          </w:p>
        </w:tc>
        <w:tc>
          <w:tcPr>
            <w:tcW w:w="1368" w:type="dxa"/>
            <w:tcBorders>
              <w:top w:val="single" w:sz="4" w:space="0" w:color="auto"/>
              <w:left w:val="single" w:sz="4" w:space="0" w:color="auto"/>
              <w:bottom w:val="single" w:sz="4" w:space="0" w:color="auto"/>
            </w:tcBorders>
          </w:tcPr>
          <w:p w14:paraId="32140A98" w14:textId="77777777" w:rsidR="00D14772" w:rsidRPr="008F109E" w:rsidRDefault="00D14772" w:rsidP="00501B28">
            <w:pPr>
              <w:pStyle w:val="TAR"/>
              <w:rPr>
                <w:rFonts w:cs="Arial"/>
              </w:rPr>
            </w:pPr>
            <w:r w:rsidRPr="008F109E">
              <w:rPr>
                <w:lang w:val="sv-SE"/>
              </w:rPr>
              <w:t>1920</w:t>
            </w:r>
            <w:r w:rsidRPr="008F109E">
              <w:t xml:space="preserve"> MHz</w:t>
            </w:r>
          </w:p>
        </w:tc>
        <w:tc>
          <w:tcPr>
            <w:tcW w:w="576" w:type="dxa"/>
            <w:tcBorders>
              <w:top w:val="single" w:sz="4" w:space="0" w:color="auto"/>
              <w:bottom w:val="single" w:sz="4" w:space="0" w:color="auto"/>
            </w:tcBorders>
          </w:tcPr>
          <w:p w14:paraId="45E72F20" w14:textId="77777777" w:rsidR="00D14772" w:rsidRPr="008F109E" w:rsidRDefault="00D14772" w:rsidP="00501B28">
            <w:pPr>
              <w:pStyle w:val="TAC"/>
              <w:rPr>
                <w:rFonts w:cs="Arial"/>
              </w:rPr>
            </w:pPr>
            <w:r w:rsidRPr="008F109E">
              <w:t>–</w:t>
            </w:r>
          </w:p>
        </w:tc>
        <w:tc>
          <w:tcPr>
            <w:tcW w:w="1310" w:type="dxa"/>
            <w:tcBorders>
              <w:top w:val="single" w:sz="4" w:space="0" w:color="auto"/>
              <w:bottom w:val="single" w:sz="4" w:space="0" w:color="auto"/>
              <w:right w:val="single" w:sz="4" w:space="0" w:color="auto"/>
            </w:tcBorders>
          </w:tcPr>
          <w:p w14:paraId="5107CA85" w14:textId="77777777" w:rsidR="00D14772" w:rsidRPr="008F109E" w:rsidRDefault="00D14772" w:rsidP="00501B28">
            <w:pPr>
              <w:pStyle w:val="TAL"/>
              <w:rPr>
                <w:rFonts w:cs="Arial"/>
              </w:rPr>
            </w:pPr>
            <w:r w:rsidRPr="008F109E">
              <w:t>1980 MHz</w:t>
            </w:r>
          </w:p>
        </w:tc>
        <w:tc>
          <w:tcPr>
            <w:tcW w:w="1385" w:type="dxa"/>
            <w:tcBorders>
              <w:top w:val="single" w:sz="4" w:space="0" w:color="auto"/>
              <w:bottom w:val="single" w:sz="4" w:space="0" w:color="auto"/>
            </w:tcBorders>
          </w:tcPr>
          <w:p w14:paraId="32F13FBC" w14:textId="77777777" w:rsidR="00D14772" w:rsidRPr="008F109E" w:rsidRDefault="00D14772" w:rsidP="00501B28">
            <w:pPr>
              <w:pStyle w:val="TAR"/>
              <w:rPr>
                <w:rFonts w:cs="Arial"/>
              </w:rPr>
            </w:pPr>
            <w:r w:rsidRPr="008F109E">
              <w:rPr>
                <w:lang w:val="sv-SE"/>
              </w:rPr>
              <w:t>2110</w:t>
            </w:r>
            <w:r w:rsidRPr="008F109E">
              <w:t xml:space="preserve"> MHz</w:t>
            </w:r>
          </w:p>
        </w:tc>
        <w:tc>
          <w:tcPr>
            <w:tcW w:w="353" w:type="dxa"/>
            <w:tcBorders>
              <w:top w:val="single" w:sz="4" w:space="0" w:color="auto"/>
              <w:bottom w:val="single" w:sz="4" w:space="0" w:color="auto"/>
            </w:tcBorders>
          </w:tcPr>
          <w:p w14:paraId="6C26ECF4" w14:textId="77777777" w:rsidR="00D14772" w:rsidRPr="008F109E" w:rsidRDefault="00D14772" w:rsidP="00501B28">
            <w:pPr>
              <w:pStyle w:val="TAC"/>
              <w:jc w:val="left"/>
              <w:rPr>
                <w:rFonts w:cs="Arial"/>
              </w:rPr>
            </w:pPr>
            <w:r w:rsidRPr="008F109E">
              <w:t>–</w:t>
            </w:r>
          </w:p>
        </w:tc>
        <w:tc>
          <w:tcPr>
            <w:tcW w:w="1339" w:type="dxa"/>
            <w:tcBorders>
              <w:top w:val="single" w:sz="4" w:space="0" w:color="auto"/>
              <w:bottom w:val="single" w:sz="4" w:space="0" w:color="auto"/>
              <w:right w:val="single" w:sz="4" w:space="0" w:color="auto"/>
            </w:tcBorders>
          </w:tcPr>
          <w:p w14:paraId="2C5D4ECB" w14:textId="77777777" w:rsidR="00D14772" w:rsidRPr="008F109E" w:rsidRDefault="00D14772" w:rsidP="00501B28">
            <w:pPr>
              <w:pStyle w:val="TAL"/>
              <w:rPr>
                <w:rFonts w:cs="Arial"/>
              </w:rPr>
            </w:pPr>
            <w:r w:rsidRPr="008F109E">
              <w:rPr>
                <w:lang w:val="en-AU"/>
              </w:rPr>
              <w:t xml:space="preserve">2170 </w:t>
            </w:r>
            <w:r w:rsidRPr="008F109E">
              <w:t>MHz</w:t>
            </w:r>
          </w:p>
        </w:tc>
        <w:tc>
          <w:tcPr>
            <w:tcW w:w="1010" w:type="dxa"/>
            <w:tcBorders>
              <w:top w:val="single" w:sz="4" w:space="0" w:color="auto"/>
              <w:left w:val="single" w:sz="4" w:space="0" w:color="auto"/>
              <w:bottom w:val="single" w:sz="4" w:space="0" w:color="auto"/>
              <w:right w:val="single" w:sz="4" w:space="0" w:color="auto"/>
            </w:tcBorders>
          </w:tcPr>
          <w:p w14:paraId="12A488DB" w14:textId="77777777" w:rsidR="00D14772" w:rsidRPr="008F109E" w:rsidRDefault="00D14772" w:rsidP="00501B28">
            <w:pPr>
              <w:pStyle w:val="TAC"/>
              <w:rPr>
                <w:rFonts w:cs="Arial"/>
              </w:rPr>
            </w:pPr>
            <w:r w:rsidRPr="008F109E">
              <w:rPr>
                <w:rFonts w:cs="Arial"/>
              </w:rPr>
              <w:t>FDD</w:t>
            </w:r>
          </w:p>
        </w:tc>
      </w:tr>
      <w:tr w:rsidR="00D14772" w:rsidRPr="008F109E" w14:paraId="14C191D4" w14:textId="77777777" w:rsidTr="00501B28">
        <w:trPr>
          <w:jc w:val="center"/>
        </w:trPr>
        <w:tc>
          <w:tcPr>
            <w:tcW w:w="1190" w:type="dxa"/>
            <w:tcBorders>
              <w:top w:val="single" w:sz="4" w:space="0" w:color="auto"/>
              <w:left w:val="single" w:sz="4" w:space="0" w:color="auto"/>
              <w:bottom w:val="single" w:sz="4" w:space="0" w:color="auto"/>
              <w:right w:val="single" w:sz="4" w:space="0" w:color="auto"/>
            </w:tcBorders>
          </w:tcPr>
          <w:p w14:paraId="52170AFB" w14:textId="77777777" w:rsidR="00D14772" w:rsidRPr="008F109E" w:rsidRDefault="00D14772" w:rsidP="00501B28">
            <w:pPr>
              <w:pStyle w:val="TAC"/>
              <w:rPr>
                <w:rFonts w:cs="Arial"/>
                <w:lang w:val="en-AU"/>
              </w:rPr>
            </w:pPr>
            <w:r w:rsidRPr="008F109E">
              <w:rPr>
                <w:rFonts w:cs="Arial"/>
                <w:lang w:val="en-AU"/>
              </w:rPr>
              <w:t>3</w:t>
            </w:r>
          </w:p>
        </w:tc>
        <w:tc>
          <w:tcPr>
            <w:tcW w:w="1368" w:type="dxa"/>
            <w:tcBorders>
              <w:top w:val="single" w:sz="4" w:space="0" w:color="auto"/>
              <w:left w:val="single" w:sz="4" w:space="0" w:color="auto"/>
              <w:bottom w:val="single" w:sz="4" w:space="0" w:color="auto"/>
            </w:tcBorders>
          </w:tcPr>
          <w:p w14:paraId="590D22D6" w14:textId="77777777" w:rsidR="00D14772" w:rsidRPr="008F109E" w:rsidRDefault="00D14772" w:rsidP="00501B28">
            <w:pPr>
              <w:pStyle w:val="TAR"/>
              <w:rPr>
                <w:lang w:val="en-AU"/>
              </w:rPr>
            </w:pPr>
            <w:r w:rsidRPr="008F109E">
              <w:rPr>
                <w:rFonts w:eastAsia="Malgun Gothic" w:cs="Arial"/>
                <w:szCs w:val="18"/>
                <w:lang w:eastAsia="ko-KR"/>
              </w:rPr>
              <w:t>1710</w:t>
            </w:r>
            <w:r w:rsidRPr="008F109E">
              <w:t xml:space="preserve"> MHz</w:t>
            </w:r>
          </w:p>
        </w:tc>
        <w:tc>
          <w:tcPr>
            <w:tcW w:w="576" w:type="dxa"/>
            <w:tcBorders>
              <w:top w:val="single" w:sz="4" w:space="0" w:color="auto"/>
              <w:bottom w:val="single" w:sz="4" w:space="0" w:color="auto"/>
            </w:tcBorders>
          </w:tcPr>
          <w:p w14:paraId="67FE5BE8" w14:textId="77777777" w:rsidR="00D14772" w:rsidRPr="008F109E" w:rsidRDefault="00D14772" w:rsidP="00501B28">
            <w:pPr>
              <w:pStyle w:val="TAC"/>
              <w:rPr>
                <w:lang w:val="en-AU"/>
              </w:rPr>
            </w:pPr>
            <w:r w:rsidRPr="008F109E">
              <w:t>–</w:t>
            </w:r>
          </w:p>
        </w:tc>
        <w:tc>
          <w:tcPr>
            <w:tcW w:w="1310" w:type="dxa"/>
            <w:tcBorders>
              <w:top w:val="single" w:sz="4" w:space="0" w:color="auto"/>
              <w:bottom w:val="single" w:sz="4" w:space="0" w:color="auto"/>
              <w:right w:val="single" w:sz="4" w:space="0" w:color="auto"/>
            </w:tcBorders>
          </w:tcPr>
          <w:p w14:paraId="2418D043" w14:textId="77777777" w:rsidR="00D14772" w:rsidRPr="008F109E" w:rsidRDefault="00D14772" w:rsidP="00501B28">
            <w:pPr>
              <w:pStyle w:val="TAL"/>
              <w:rPr>
                <w:lang w:val="en-AU"/>
              </w:rPr>
            </w:pPr>
            <w:r w:rsidRPr="008F109E">
              <w:rPr>
                <w:rFonts w:eastAsia="Malgun Gothic" w:cs="Arial"/>
                <w:szCs w:val="18"/>
                <w:lang w:eastAsia="ko-KR"/>
              </w:rPr>
              <w:t>1785</w:t>
            </w:r>
            <w:r w:rsidRPr="008F109E">
              <w:t xml:space="preserve"> MHz</w:t>
            </w:r>
          </w:p>
        </w:tc>
        <w:tc>
          <w:tcPr>
            <w:tcW w:w="1385" w:type="dxa"/>
            <w:tcBorders>
              <w:top w:val="single" w:sz="4" w:space="0" w:color="auto"/>
              <w:bottom w:val="single" w:sz="4" w:space="0" w:color="auto"/>
            </w:tcBorders>
          </w:tcPr>
          <w:p w14:paraId="66FA7347" w14:textId="77777777" w:rsidR="00D14772" w:rsidRPr="008F109E" w:rsidRDefault="00D14772" w:rsidP="00501B28">
            <w:pPr>
              <w:pStyle w:val="TAR"/>
              <w:rPr>
                <w:lang w:val="en-AU"/>
              </w:rPr>
            </w:pPr>
            <w:r w:rsidRPr="008F109E">
              <w:rPr>
                <w:rFonts w:eastAsia="Malgun Gothic" w:cs="Arial"/>
                <w:szCs w:val="18"/>
                <w:lang w:eastAsia="ko-KR"/>
              </w:rPr>
              <w:t>1805</w:t>
            </w:r>
            <w:r w:rsidRPr="008F109E">
              <w:t xml:space="preserve"> MHz</w:t>
            </w:r>
          </w:p>
        </w:tc>
        <w:tc>
          <w:tcPr>
            <w:tcW w:w="353" w:type="dxa"/>
            <w:tcBorders>
              <w:top w:val="single" w:sz="4" w:space="0" w:color="auto"/>
              <w:bottom w:val="single" w:sz="4" w:space="0" w:color="auto"/>
            </w:tcBorders>
          </w:tcPr>
          <w:p w14:paraId="31255BF0" w14:textId="77777777" w:rsidR="00D14772" w:rsidRPr="008F109E" w:rsidRDefault="00D14772" w:rsidP="00501B28">
            <w:pPr>
              <w:pStyle w:val="TAC"/>
            </w:pPr>
            <w:r w:rsidRPr="008F109E">
              <w:t>–</w:t>
            </w:r>
          </w:p>
        </w:tc>
        <w:tc>
          <w:tcPr>
            <w:tcW w:w="1339" w:type="dxa"/>
            <w:tcBorders>
              <w:top w:val="single" w:sz="4" w:space="0" w:color="auto"/>
              <w:bottom w:val="single" w:sz="4" w:space="0" w:color="auto"/>
              <w:right w:val="single" w:sz="4" w:space="0" w:color="auto"/>
            </w:tcBorders>
          </w:tcPr>
          <w:p w14:paraId="0144C44F" w14:textId="77777777" w:rsidR="00D14772" w:rsidRPr="008F109E" w:rsidRDefault="00D14772" w:rsidP="00501B28">
            <w:pPr>
              <w:pStyle w:val="TAL"/>
              <w:rPr>
                <w:lang w:val="en-AU"/>
              </w:rPr>
            </w:pPr>
            <w:r w:rsidRPr="008F109E">
              <w:rPr>
                <w:rFonts w:eastAsia="Malgun Gothic" w:cs="Arial"/>
                <w:szCs w:val="18"/>
                <w:lang w:eastAsia="ko-KR"/>
              </w:rPr>
              <w:t>1880</w:t>
            </w:r>
            <w:r w:rsidRPr="008F109E">
              <w:rPr>
                <w:lang w:val="en-AU"/>
              </w:rPr>
              <w:t xml:space="preserve"> </w:t>
            </w:r>
            <w:r w:rsidRPr="008F109E">
              <w:t>MHz</w:t>
            </w:r>
          </w:p>
        </w:tc>
        <w:tc>
          <w:tcPr>
            <w:tcW w:w="1010" w:type="dxa"/>
            <w:tcBorders>
              <w:top w:val="single" w:sz="4" w:space="0" w:color="auto"/>
              <w:left w:val="single" w:sz="4" w:space="0" w:color="auto"/>
              <w:bottom w:val="single" w:sz="4" w:space="0" w:color="auto"/>
              <w:right w:val="single" w:sz="4" w:space="0" w:color="auto"/>
            </w:tcBorders>
          </w:tcPr>
          <w:p w14:paraId="462BAE11" w14:textId="77777777" w:rsidR="00D14772" w:rsidRPr="008F109E" w:rsidRDefault="00D14772" w:rsidP="00501B28">
            <w:pPr>
              <w:pStyle w:val="TAC"/>
              <w:rPr>
                <w:rFonts w:cs="Arial"/>
                <w:lang w:val="en-AU"/>
              </w:rPr>
            </w:pPr>
            <w:r w:rsidRPr="008F109E">
              <w:rPr>
                <w:rFonts w:cs="Arial"/>
                <w:lang w:val="en-AU"/>
              </w:rPr>
              <w:t>FDD</w:t>
            </w:r>
          </w:p>
        </w:tc>
      </w:tr>
    </w:tbl>
    <w:p w14:paraId="6104342D" w14:textId="77777777" w:rsidR="00D14772" w:rsidRPr="008F109E" w:rsidRDefault="00D14772" w:rsidP="00D14772">
      <w:pPr>
        <w:pStyle w:val="TH"/>
        <w:jc w:val="left"/>
        <w:rPr>
          <w:lang w:val="en-US" w:eastAsia="zh-CN"/>
        </w:rPr>
      </w:pPr>
    </w:p>
    <w:p w14:paraId="79528B18" w14:textId="77777777" w:rsidR="00D14772" w:rsidRPr="008F109E" w:rsidRDefault="00D14772" w:rsidP="00D14772">
      <w:pPr>
        <w:pStyle w:val="TH"/>
        <w:rPr>
          <w:lang w:val="en-US" w:eastAsia="zh-CN"/>
        </w:rPr>
      </w:pPr>
      <w:r w:rsidRPr="008F109E">
        <w:rPr>
          <w:lang w:val="en-US" w:eastAsia="zh-CN"/>
        </w:rPr>
        <w:t>Table 5.14.1-2: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D14772" w:rsidRPr="008F109E" w14:paraId="4DD3CEE1" w14:textId="77777777" w:rsidTr="00501B28">
        <w:trPr>
          <w:trHeight w:val="109"/>
        </w:trPr>
        <w:tc>
          <w:tcPr>
            <w:tcW w:w="9620" w:type="dxa"/>
            <w:gridSpan w:val="11"/>
            <w:shd w:val="clear" w:color="auto" w:fill="auto"/>
            <w:vAlign w:val="center"/>
            <w:hideMark/>
          </w:tcPr>
          <w:p w14:paraId="6EAF155F" w14:textId="77777777" w:rsidR="00D14772" w:rsidRPr="008F109E" w:rsidRDefault="00D14772" w:rsidP="00501B28">
            <w:pPr>
              <w:pStyle w:val="TAH"/>
              <w:rPr>
                <w:sz w:val="20"/>
              </w:rPr>
            </w:pPr>
            <w:r w:rsidRPr="008F109E">
              <w:t>E-UTRA CA configuration / Bandwidth combination set</w:t>
            </w:r>
          </w:p>
        </w:tc>
      </w:tr>
      <w:tr w:rsidR="00D14772" w:rsidRPr="008F109E" w14:paraId="784E14D4" w14:textId="77777777" w:rsidTr="00501B28">
        <w:trPr>
          <w:trHeight w:val="441"/>
        </w:trPr>
        <w:tc>
          <w:tcPr>
            <w:tcW w:w="1396" w:type="dxa"/>
            <w:shd w:val="clear" w:color="auto" w:fill="auto"/>
            <w:vAlign w:val="center"/>
            <w:hideMark/>
          </w:tcPr>
          <w:p w14:paraId="51B460D5" w14:textId="77777777" w:rsidR="00D14772" w:rsidRPr="008F109E" w:rsidRDefault="00D14772" w:rsidP="00501B28">
            <w:pPr>
              <w:pStyle w:val="TAH"/>
            </w:pPr>
            <w:r w:rsidRPr="008F109E">
              <w:t>E-UTRA CA Configuration</w:t>
            </w:r>
          </w:p>
        </w:tc>
        <w:tc>
          <w:tcPr>
            <w:tcW w:w="1467" w:type="dxa"/>
            <w:shd w:val="clear" w:color="auto" w:fill="auto"/>
            <w:vAlign w:val="center"/>
            <w:hideMark/>
          </w:tcPr>
          <w:p w14:paraId="0FF3B614" w14:textId="77777777" w:rsidR="00D14772" w:rsidRPr="008F109E" w:rsidRDefault="00D14772" w:rsidP="00501B28">
            <w:pPr>
              <w:pStyle w:val="TAH"/>
            </w:pPr>
            <w:r w:rsidRPr="008F109E">
              <w:rPr>
                <w:lang w:eastAsia="ja-JP"/>
              </w:rPr>
              <w:t xml:space="preserve">Uplink CA configurations </w:t>
            </w:r>
          </w:p>
        </w:tc>
        <w:tc>
          <w:tcPr>
            <w:tcW w:w="767" w:type="dxa"/>
            <w:shd w:val="clear" w:color="auto" w:fill="auto"/>
            <w:vAlign w:val="center"/>
            <w:hideMark/>
          </w:tcPr>
          <w:p w14:paraId="139CE9EC" w14:textId="77777777" w:rsidR="00D14772" w:rsidRPr="008F109E" w:rsidRDefault="00D14772" w:rsidP="00501B28">
            <w:pPr>
              <w:pStyle w:val="TAH"/>
            </w:pPr>
            <w:r w:rsidRPr="008F109E">
              <w:t>E-UTRA Bands</w:t>
            </w:r>
          </w:p>
        </w:tc>
        <w:tc>
          <w:tcPr>
            <w:tcW w:w="586" w:type="dxa"/>
            <w:shd w:val="clear" w:color="auto" w:fill="auto"/>
            <w:vAlign w:val="center"/>
            <w:hideMark/>
          </w:tcPr>
          <w:p w14:paraId="05C6AF3F" w14:textId="77777777" w:rsidR="00D14772" w:rsidRPr="008F109E" w:rsidRDefault="00D14772" w:rsidP="00501B28">
            <w:pPr>
              <w:pStyle w:val="TAH"/>
            </w:pPr>
            <w:r w:rsidRPr="008F109E">
              <w:t>1.4</w:t>
            </w:r>
            <w:r w:rsidRPr="008F109E">
              <w:br/>
              <w:t>MHz</w:t>
            </w:r>
          </w:p>
        </w:tc>
        <w:tc>
          <w:tcPr>
            <w:tcW w:w="586" w:type="dxa"/>
            <w:shd w:val="clear" w:color="auto" w:fill="auto"/>
            <w:vAlign w:val="center"/>
            <w:hideMark/>
          </w:tcPr>
          <w:p w14:paraId="323DB351" w14:textId="77777777" w:rsidR="00D14772" w:rsidRPr="008F109E" w:rsidRDefault="00D14772" w:rsidP="00501B28">
            <w:pPr>
              <w:pStyle w:val="TAH"/>
            </w:pPr>
            <w:r w:rsidRPr="008F109E">
              <w:t>3</w:t>
            </w:r>
            <w:r w:rsidRPr="008F109E">
              <w:br/>
              <w:t>MHz</w:t>
            </w:r>
          </w:p>
        </w:tc>
        <w:tc>
          <w:tcPr>
            <w:tcW w:w="586" w:type="dxa"/>
            <w:shd w:val="clear" w:color="auto" w:fill="auto"/>
            <w:vAlign w:val="center"/>
            <w:hideMark/>
          </w:tcPr>
          <w:p w14:paraId="04150372" w14:textId="77777777" w:rsidR="00D14772" w:rsidRPr="008F109E" w:rsidRDefault="00D14772" w:rsidP="00501B28">
            <w:pPr>
              <w:pStyle w:val="TAH"/>
            </w:pPr>
            <w:r w:rsidRPr="008F109E">
              <w:t>5</w:t>
            </w:r>
            <w:r w:rsidRPr="008F109E">
              <w:br/>
              <w:t>MHz</w:t>
            </w:r>
          </w:p>
        </w:tc>
        <w:tc>
          <w:tcPr>
            <w:tcW w:w="586" w:type="dxa"/>
            <w:shd w:val="clear" w:color="auto" w:fill="auto"/>
            <w:vAlign w:val="center"/>
            <w:hideMark/>
          </w:tcPr>
          <w:p w14:paraId="3531D7CC" w14:textId="77777777" w:rsidR="00D14772" w:rsidRPr="008F109E" w:rsidRDefault="00D14772" w:rsidP="00501B28">
            <w:pPr>
              <w:pStyle w:val="TAH"/>
            </w:pPr>
            <w:r w:rsidRPr="008F109E">
              <w:t>10</w:t>
            </w:r>
            <w:r w:rsidRPr="008F109E">
              <w:br/>
              <w:t>MHz</w:t>
            </w:r>
          </w:p>
        </w:tc>
        <w:tc>
          <w:tcPr>
            <w:tcW w:w="586" w:type="dxa"/>
            <w:shd w:val="clear" w:color="auto" w:fill="auto"/>
            <w:vAlign w:val="center"/>
            <w:hideMark/>
          </w:tcPr>
          <w:p w14:paraId="54308D77" w14:textId="77777777" w:rsidR="00D14772" w:rsidRPr="008F109E" w:rsidRDefault="00D14772" w:rsidP="00501B28">
            <w:pPr>
              <w:pStyle w:val="TAH"/>
            </w:pPr>
            <w:r w:rsidRPr="008F109E">
              <w:t>15</w:t>
            </w:r>
            <w:r w:rsidRPr="008F109E">
              <w:br/>
              <w:t>MHz</w:t>
            </w:r>
          </w:p>
        </w:tc>
        <w:tc>
          <w:tcPr>
            <w:tcW w:w="586" w:type="dxa"/>
            <w:shd w:val="clear" w:color="auto" w:fill="auto"/>
            <w:vAlign w:val="center"/>
            <w:hideMark/>
          </w:tcPr>
          <w:p w14:paraId="65AFFEB2" w14:textId="77777777" w:rsidR="00D14772" w:rsidRPr="008F109E" w:rsidRDefault="00D14772" w:rsidP="00501B28">
            <w:pPr>
              <w:pStyle w:val="TAH"/>
            </w:pPr>
            <w:r w:rsidRPr="008F109E">
              <w:t>20</w:t>
            </w:r>
            <w:r w:rsidRPr="008F109E">
              <w:br/>
              <w:t>MHz</w:t>
            </w:r>
          </w:p>
        </w:tc>
        <w:tc>
          <w:tcPr>
            <w:tcW w:w="1187" w:type="dxa"/>
            <w:shd w:val="clear" w:color="auto" w:fill="auto"/>
            <w:vAlign w:val="center"/>
            <w:hideMark/>
          </w:tcPr>
          <w:p w14:paraId="2BCAE528" w14:textId="77777777" w:rsidR="00D14772" w:rsidRPr="008F109E" w:rsidRDefault="00D14772" w:rsidP="00501B28">
            <w:pPr>
              <w:pStyle w:val="TAH"/>
            </w:pPr>
            <w:r w:rsidRPr="008F109E">
              <w:t>Maximum aggregated bandwidth</w:t>
            </w:r>
          </w:p>
          <w:p w14:paraId="21C5F7FD" w14:textId="77777777" w:rsidR="00D14772" w:rsidRPr="008F109E" w:rsidRDefault="00D14772" w:rsidP="00501B28">
            <w:pPr>
              <w:pStyle w:val="TAH"/>
            </w:pPr>
            <w:r w:rsidRPr="008F109E">
              <w:t>[MHz]</w:t>
            </w:r>
          </w:p>
        </w:tc>
        <w:tc>
          <w:tcPr>
            <w:tcW w:w="1287" w:type="dxa"/>
            <w:shd w:val="clear" w:color="auto" w:fill="auto"/>
            <w:vAlign w:val="center"/>
            <w:hideMark/>
          </w:tcPr>
          <w:p w14:paraId="42C77130" w14:textId="77777777" w:rsidR="00D14772" w:rsidRPr="008F109E" w:rsidRDefault="00D14772" w:rsidP="00501B28">
            <w:pPr>
              <w:pStyle w:val="TAH"/>
            </w:pPr>
            <w:r w:rsidRPr="008F109E">
              <w:t>Bandwidth combination set</w:t>
            </w:r>
          </w:p>
        </w:tc>
      </w:tr>
      <w:tr w:rsidR="00D14772" w:rsidRPr="008F109E" w14:paraId="45CB6BA8" w14:textId="77777777" w:rsidTr="00501B28">
        <w:trPr>
          <w:trHeight w:val="142"/>
        </w:trPr>
        <w:tc>
          <w:tcPr>
            <w:tcW w:w="1396" w:type="dxa"/>
            <w:vMerge w:val="restart"/>
            <w:shd w:val="clear" w:color="auto" w:fill="auto"/>
            <w:vAlign w:val="center"/>
          </w:tcPr>
          <w:p w14:paraId="6681F369" w14:textId="77777777" w:rsidR="00D14772" w:rsidRPr="008F109E" w:rsidRDefault="00D14772" w:rsidP="00501B28">
            <w:pPr>
              <w:pStyle w:val="TAH"/>
              <w:rPr>
                <w:rFonts w:cs="Arial"/>
                <w:b w:val="0"/>
                <w:szCs w:val="18"/>
              </w:rPr>
            </w:pPr>
            <w:r w:rsidRPr="008F109E">
              <w:rPr>
                <w:rFonts w:cs="Arial"/>
                <w:b w:val="0"/>
              </w:rPr>
              <w:t>CA_1A-1A-</w:t>
            </w:r>
            <w:r w:rsidRPr="008F109E">
              <w:rPr>
                <w:rFonts w:cs="Arial"/>
                <w:b w:val="0"/>
                <w:lang w:val="sv-SE"/>
              </w:rPr>
              <w:t>3</w:t>
            </w:r>
            <w:r w:rsidRPr="008F109E">
              <w:rPr>
                <w:rFonts w:cs="Arial"/>
                <w:b w:val="0"/>
              </w:rPr>
              <w:t>C</w:t>
            </w:r>
          </w:p>
        </w:tc>
        <w:tc>
          <w:tcPr>
            <w:tcW w:w="1467" w:type="dxa"/>
            <w:vMerge w:val="restart"/>
            <w:shd w:val="clear" w:color="auto" w:fill="auto"/>
            <w:vAlign w:val="center"/>
          </w:tcPr>
          <w:p w14:paraId="226400A7" w14:textId="77777777" w:rsidR="00D14772" w:rsidRPr="008F109E" w:rsidRDefault="00D14772" w:rsidP="00501B28">
            <w:pPr>
              <w:pStyle w:val="TAH"/>
              <w:rPr>
                <w:rFonts w:cs="Arial"/>
                <w:b w:val="0"/>
                <w:szCs w:val="18"/>
                <w:lang w:val="en-US" w:eastAsia="ja-JP"/>
              </w:rPr>
            </w:pPr>
            <w:r w:rsidRPr="008F109E">
              <w:rPr>
                <w:rFonts w:cs="Arial" w:hint="eastAsia"/>
                <w:b w:val="0"/>
              </w:rPr>
              <w:t>CA_</w:t>
            </w:r>
            <w:r w:rsidRPr="008F109E">
              <w:rPr>
                <w:rFonts w:cs="Arial"/>
                <w:b w:val="0"/>
                <w:lang w:val="sv-SE"/>
              </w:rPr>
              <w:t>3</w:t>
            </w:r>
            <w:r w:rsidRPr="008F109E">
              <w:rPr>
                <w:rFonts w:cs="Arial"/>
                <w:b w:val="0"/>
              </w:rPr>
              <w:t>C</w:t>
            </w:r>
          </w:p>
        </w:tc>
        <w:tc>
          <w:tcPr>
            <w:tcW w:w="767" w:type="dxa"/>
            <w:shd w:val="clear" w:color="auto" w:fill="auto"/>
            <w:vAlign w:val="center"/>
          </w:tcPr>
          <w:p w14:paraId="7179C3A8" w14:textId="77777777" w:rsidR="00D14772" w:rsidRPr="008F109E" w:rsidRDefault="00D14772" w:rsidP="00501B28">
            <w:pPr>
              <w:pStyle w:val="TAH"/>
              <w:rPr>
                <w:rFonts w:cs="Arial"/>
                <w:b w:val="0"/>
                <w:szCs w:val="18"/>
                <w:lang w:val="en-US"/>
              </w:rPr>
            </w:pPr>
            <w:r w:rsidRPr="008F109E">
              <w:rPr>
                <w:rFonts w:cs="Arial"/>
                <w:b w:val="0"/>
                <w:szCs w:val="18"/>
                <w:lang w:val="en-US"/>
              </w:rPr>
              <w:t>1</w:t>
            </w:r>
          </w:p>
        </w:tc>
        <w:tc>
          <w:tcPr>
            <w:tcW w:w="3516" w:type="dxa"/>
            <w:gridSpan w:val="6"/>
            <w:shd w:val="clear" w:color="auto" w:fill="auto"/>
            <w:vAlign w:val="center"/>
          </w:tcPr>
          <w:p w14:paraId="6753FEB0" w14:textId="77777777" w:rsidR="00D14772" w:rsidRPr="008F109E" w:rsidRDefault="00D14772" w:rsidP="00501B28">
            <w:pPr>
              <w:pStyle w:val="TAH"/>
              <w:rPr>
                <w:rFonts w:cs="Arial"/>
                <w:b w:val="0"/>
                <w:szCs w:val="18"/>
              </w:rPr>
            </w:pPr>
            <w:r w:rsidRPr="008F109E">
              <w:rPr>
                <w:rFonts w:cs="Arial"/>
                <w:b w:val="0"/>
                <w:lang w:eastAsia="zh-CN"/>
              </w:rPr>
              <w:t>See CA_</w:t>
            </w:r>
            <w:r w:rsidRPr="008F109E">
              <w:rPr>
                <w:rFonts w:cs="Arial"/>
                <w:b w:val="0"/>
                <w:lang w:val="en-US" w:eastAsia="zh-CN"/>
              </w:rPr>
              <w:t>1</w:t>
            </w:r>
            <w:r w:rsidRPr="008F109E">
              <w:rPr>
                <w:rFonts w:cs="Arial"/>
                <w:b w:val="0"/>
                <w:lang w:eastAsia="zh-CN"/>
              </w:rPr>
              <w:t>A-</w:t>
            </w:r>
            <w:r w:rsidRPr="008F109E">
              <w:rPr>
                <w:rFonts w:cs="Arial"/>
                <w:b w:val="0"/>
                <w:lang w:val="en-US" w:eastAsia="zh-CN"/>
              </w:rPr>
              <w:t>1</w:t>
            </w:r>
            <w:r w:rsidRPr="008F109E">
              <w:rPr>
                <w:rFonts w:cs="Arial"/>
                <w:b w:val="0"/>
                <w:lang w:eastAsia="zh-CN"/>
              </w:rPr>
              <w:t xml:space="preserve">A </w:t>
            </w:r>
            <w:r w:rsidRPr="008F109E">
              <w:rPr>
                <w:rFonts w:cs="Arial"/>
                <w:b w:val="0"/>
              </w:rPr>
              <w:t xml:space="preserve">Bandwidth Combination Set </w:t>
            </w:r>
            <w:r w:rsidRPr="008F109E">
              <w:rPr>
                <w:rFonts w:cs="Arial" w:hint="eastAsia"/>
                <w:b w:val="0"/>
                <w:lang w:eastAsia="zh-CN"/>
              </w:rPr>
              <w:t>0</w:t>
            </w:r>
            <w:r w:rsidRPr="008F109E">
              <w:rPr>
                <w:rFonts w:cs="Arial" w:hint="eastAsia"/>
                <w:b w:val="0"/>
                <w:lang w:eastAsia="ja-JP"/>
              </w:rPr>
              <w:t xml:space="preserve"> </w:t>
            </w:r>
            <w:r w:rsidRPr="008F109E">
              <w:rPr>
                <w:rFonts w:cs="Arial"/>
                <w:b w:val="0"/>
                <w:lang w:eastAsia="zh-CN"/>
              </w:rPr>
              <w:t>in Table 5.6A.1-3</w:t>
            </w:r>
          </w:p>
        </w:tc>
        <w:tc>
          <w:tcPr>
            <w:tcW w:w="1187" w:type="dxa"/>
            <w:vMerge w:val="restart"/>
            <w:shd w:val="clear" w:color="auto" w:fill="auto"/>
            <w:vAlign w:val="center"/>
          </w:tcPr>
          <w:p w14:paraId="1C5E8D1E" w14:textId="77777777" w:rsidR="00D14772" w:rsidRPr="008F109E" w:rsidRDefault="00D14772" w:rsidP="00501B28">
            <w:pPr>
              <w:pStyle w:val="TAH"/>
              <w:rPr>
                <w:b w:val="0"/>
                <w:lang w:val="en-US"/>
              </w:rPr>
            </w:pPr>
            <w:r w:rsidRPr="008F109E">
              <w:rPr>
                <w:b w:val="0"/>
                <w:lang w:val="en-US"/>
              </w:rPr>
              <w:t>80</w:t>
            </w:r>
          </w:p>
        </w:tc>
        <w:tc>
          <w:tcPr>
            <w:tcW w:w="1287" w:type="dxa"/>
            <w:vMerge w:val="restart"/>
            <w:shd w:val="clear" w:color="auto" w:fill="auto"/>
            <w:vAlign w:val="center"/>
          </w:tcPr>
          <w:p w14:paraId="72586FF1" w14:textId="77777777" w:rsidR="00D14772" w:rsidRPr="008F109E" w:rsidRDefault="00D14772" w:rsidP="00501B28">
            <w:pPr>
              <w:pStyle w:val="TAH"/>
              <w:rPr>
                <w:b w:val="0"/>
                <w:lang w:val="en-US"/>
              </w:rPr>
            </w:pPr>
            <w:r w:rsidRPr="008F109E">
              <w:rPr>
                <w:b w:val="0"/>
                <w:lang w:val="en-US"/>
              </w:rPr>
              <w:t>0</w:t>
            </w:r>
          </w:p>
        </w:tc>
      </w:tr>
      <w:tr w:rsidR="00D14772" w:rsidRPr="008F109E" w14:paraId="33231DD3" w14:textId="77777777" w:rsidTr="00501B28">
        <w:trPr>
          <w:trHeight w:val="142"/>
        </w:trPr>
        <w:tc>
          <w:tcPr>
            <w:tcW w:w="1396" w:type="dxa"/>
            <w:vMerge/>
            <w:shd w:val="clear" w:color="auto" w:fill="auto"/>
            <w:vAlign w:val="center"/>
          </w:tcPr>
          <w:p w14:paraId="27EDF6A8" w14:textId="77777777" w:rsidR="00D14772" w:rsidRPr="008F109E" w:rsidRDefault="00D14772" w:rsidP="00501B28">
            <w:pPr>
              <w:pStyle w:val="TAH"/>
              <w:rPr>
                <w:rFonts w:cs="Arial"/>
                <w:b w:val="0"/>
                <w:szCs w:val="18"/>
              </w:rPr>
            </w:pPr>
          </w:p>
        </w:tc>
        <w:tc>
          <w:tcPr>
            <w:tcW w:w="1467" w:type="dxa"/>
            <w:vMerge/>
            <w:shd w:val="clear" w:color="auto" w:fill="auto"/>
            <w:vAlign w:val="center"/>
          </w:tcPr>
          <w:p w14:paraId="6F1C50B6" w14:textId="77777777" w:rsidR="00D14772" w:rsidRPr="008F109E" w:rsidRDefault="00D14772" w:rsidP="00501B28">
            <w:pPr>
              <w:pStyle w:val="TAH"/>
              <w:rPr>
                <w:rFonts w:cs="Arial"/>
                <w:b w:val="0"/>
                <w:szCs w:val="18"/>
                <w:lang w:val="en-US" w:eastAsia="ja-JP"/>
              </w:rPr>
            </w:pPr>
          </w:p>
        </w:tc>
        <w:tc>
          <w:tcPr>
            <w:tcW w:w="767" w:type="dxa"/>
            <w:shd w:val="clear" w:color="auto" w:fill="auto"/>
            <w:vAlign w:val="center"/>
          </w:tcPr>
          <w:p w14:paraId="2C515379" w14:textId="77777777" w:rsidR="00D14772" w:rsidRPr="008F109E" w:rsidRDefault="00D14772" w:rsidP="00501B28">
            <w:pPr>
              <w:pStyle w:val="TAH"/>
              <w:rPr>
                <w:rFonts w:cs="Arial"/>
                <w:b w:val="0"/>
                <w:szCs w:val="18"/>
                <w:lang w:val="en-US"/>
              </w:rPr>
            </w:pPr>
            <w:r w:rsidRPr="008F109E">
              <w:rPr>
                <w:rFonts w:cs="Arial"/>
                <w:b w:val="0"/>
                <w:szCs w:val="18"/>
                <w:lang w:val="en-US"/>
              </w:rPr>
              <w:t>3</w:t>
            </w:r>
          </w:p>
        </w:tc>
        <w:tc>
          <w:tcPr>
            <w:tcW w:w="3516" w:type="dxa"/>
            <w:gridSpan w:val="6"/>
            <w:shd w:val="clear" w:color="auto" w:fill="auto"/>
            <w:vAlign w:val="center"/>
          </w:tcPr>
          <w:p w14:paraId="46FC1E73" w14:textId="77777777" w:rsidR="00D14772" w:rsidRPr="008F109E" w:rsidRDefault="00D14772" w:rsidP="00501B28">
            <w:pPr>
              <w:pStyle w:val="TAH"/>
              <w:rPr>
                <w:rFonts w:cs="Arial"/>
                <w:b w:val="0"/>
                <w:szCs w:val="18"/>
              </w:rPr>
            </w:pPr>
            <w:r w:rsidRPr="008F109E">
              <w:rPr>
                <w:rFonts w:cs="Arial"/>
                <w:b w:val="0"/>
                <w:szCs w:val="18"/>
              </w:rPr>
              <w:t>See CA_</w:t>
            </w:r>
            <w:r w:rsidRPr="008F109E">
              <w:rPr>
                <w:rFonts w:cs="Arial"/>
                <w:b w:val="0"/>
                <w:szCs w:val="18"/>
                <w:lang w:val="en-US"/>
              </w:rPr>
              <w:t>3</w:t>
            </w:r>
            <w:r w:rsidRPr="008F109E">
              <w:rPr>
                <w:rFonts w:cs="Arial"/>
                <w:b w:val="0"/>
                <w:szCs w:val="18"/>
              </w:rPr>
              <w:t>C in Table 5.6A.1-</w:t>
            </w:r>
            <w:r w:rsidRPr="008F109E">
              <w:rPr>
                <w:rFonts w:cs="Arial"/>
                <w:b w:val="0"/>
                <w:szCs w:val="18"/>
                <w:lang w:val="en-US"/>
              </w:rPr>
              <w:t>1</w:t>
            </w:r>
            <w:r w:rsidRPr="008F109E">
              <w:rPr>
                <w:rFonts w:cs="Arial"/>
                <w:b w:val="0"/>
                <w:szCs w:val="18"/>
              </w:rPr>
              <w:t xml:space="preserve"> of 36.101 Bandwidth combination set 0</w:t>
            </w:r>
          </w:p>
        </w:tc>
        <w:tc>
          <w:tcPr>
            <w:tcW w:w="1187" w:type="dxa"/>
            <w:vMerge/>
            <w:shd w:val="clear" w:color="auto" w:fill="auto"/>
            <w:vAlign w:val="center"/>
          </w:tcPr>
          <w:p w14:paraId="51290548" w14:textId="77777777" w:rsidR="00D14772" w:rsidRPr="008F109E" w:rsidRDefault="00D14772" w:rsidP="00501B28">
            <w:pPr>
              <w:pStyle w:val="TAH"/>
              <w:rPr>
                <w:b w:val="0"/>
                <w:lang w:val="en-US"/>
              </w:rPr>
            </w:pPr>
          </w:p>
        </w:tc>
        <w:tc>
          <w:tcPr>
            <w:tcW w:w="1287" w:type="dxa"/>
            <w:vMerge/>
            <w:shd w:val="clear" w:color="auto" w:fill="auto"/>
            <w:vAlign w:val="center"/>
          </w:tcPr>
          <w:p w14:paraId="2DBC7D64" w14:textId="77777777" w:rsidR="00D14772" w:rsidRPr="008F109E" w:rsidRDefault="00D14772" w:rsidP="00501B28">
            <w:pPr>
              <w:pStyle w:val="TAH"/>
              <w:rPr>
                <w:b w:val="0"/>
                <w:lang w:val="en-US"/>
              </w:rPr>
            </w:pPr>
          </w:p>
        </w:tc>
      </w:tr>
    </w:tbl>
    <w:p w14:paraId="653BFFD7" w14:textId="77777777" w:rsidR="00D14772" w:rsidRPr="008F109E" w:rsidRDefault="00D14772" w:rsidP="00D14772">
      <w:pPr>
        <w:pStyle w:val="TAL"/>
      </w:pPr>
    </w:p>
    <w:p w14:paraId="49D2D34A" w14:textId="77777777" w:rsidR="00D14772" w:rsidRPr="008F109E" w:rsidRDefault="00D14772" w:rsidP="00D14772">
      <w:pPr>
        <w:pStyle w:val="Heading3"/>
        <w:rPr>
          <w:lang w:val="en-US"/>
        </w:rPr>
      </w:pPr>
      <w:bookmarkStart w:id="356" w:name="_Toc42604470"/>
      <w:bookmarkStart w:id="357" w:name="_Toc46228406"/>
      <w:r w:rsidRPr="008F109E">
        <w:rPr>
          <w:lang w:val="en-US"/>
        </w:rPr>
        <w:t>5.14.2</w:t>
      </w:r>
      <w:r w:rsidRPr="008F109E">
        <w:rPr>
          <w:lang w:val="en-US"/>
        </w:rPr>
        <w:tab/>
      </w:r>
      <w:r w:rsidRPr="008F109E">
        <w:rPr>
          <w:lang w:val="en-US"/>
        </w:rPr>
        <w:tab/>
      </w:r>
      <w:r w:rsidRPr="008F109E">
        <w:rPr>
          <w:lang w:eastAsia="ja-JP"/>
        </w:rPr>
        <w:t>Δ</w:t>
      </w:r>
      <w:r w:rsidRPr="008F109E">
        <w:rPr>
          <w:lang w:val="en-US" w:eastAsia="ja-JP"/>
        </w:rPr>
        <w:t>T</w:t>
      </w:r>
      <w:r w:rsidRPr="008F109E">
        <w:rPr>
          <w:vertAlign w:val="subscript"/>
          <w:lang w:val="en-US" w:eastAsia="ja-JP"/>
        </w:rPr>
        <w:t xml:space="preserve">IB,c </w:t>
      </w:r>
      <w:r w:rsidRPr="008F109E">
        <w:rPr>
          <w:lang w:val="en-US" w:eastAsia="ja-JP"/>
        </w:rPr>
        <w:t xml:space="preserve">and </w:t>
      </w:r>
      <w:r w:rsidRPr="008F109E">
        <w:rPr>
          <w:lang w:eastAsia="ja-JP"/>
        </w:rPr>
        <w:t>Δ</w:t>
      </w:r>
      <w:r w:rsidRPr="008F109E">
        <w:rPr>
          <w:lang w:val="en-US" w:eastAsia="ja-JP"/>
        </w:rPr>
        <w:t>R</w:t>
      </w:r>
      <w:r w:rsidRPr="008F109E">
        <w:rPr>
          <w:vertAlign w:val="subscript"/>
          <w:lang w:val="en-US" w:eastAsia="ja-JP"/>
        </w:rPr>
        <w:t>IB,c</w:t>
      </w:r>
      <w:r w:rsidRPr="008F109E">
        <w:rPr>
          <w:lang w:val="en-US" w:eastAsia="ja-JP"/>
        </w:rPr>
        <w:t xml:space="preserve"> values</w:t>
      </w:r>
      <w:bookmarkEnd w:id="356"/>
      <w:bookmarkEnd w:id="357"/>
    </w:p>
    <w:p w14:paraId="3800A536" w14:textId="77777777" w:rsidR="00D14772" w:rsidRPr="008F109E" w:rsidRDefault="00D14772" w:rsidP="00D14772">
      <w:pPr>
        <w:jc w:val="both"/>
        <w:rPr>
          <w:lang w:eastAsia="zh-CN"/>
        </w:rPr>
      </w:pPr>
      <w:r w:rsidRPr="008F109E">
        <w:rPr>
          <w:lang w:eastAsia="zh-CN"/>
        </w:rPr>
        <w:t>The</w:t>
      </w:r>
      <w:r w:rsidRPr="008F109E">
        <w:rPr>
          <w:lang w:eastAsia="ja-JP"/>
        </w:rPr>
        <w:t xml:space="preserve"> ΔT</w:t>
      </w:r>
      <w:r w:rsidRPr="008F109E">
        <w:rPr>
          <w:vertAlign w:val="subscript"/>
          <w:lang w:eastAsia="ja-JP"/>
        </w:rPr>
        <w:t xml:space="preserve">IB,c </w:t>
      </w:r>
      <w:r w:rsidRPr="008F109E">
        <w:rPr>
          <w:lang w:eastAsia="ja-JP"/>
        </w:rPr>
        <w:t>and ΔR</w:t>
      </w:r>
      <w:r w:rsidRPr="008F109E">
        <w:rPr>
          <w:vertAlign w:val="subscript"/>
          <w:lang w:eastAsia="ja-JP"/>
        </w:rPr>
        <w:t>IB,c</w:t>
      </w:r>
      <w:r w:rsidRPr="008F109E">
        <w:rPr>
          <w:lang w:eastAsia="ja-JP"/>
        </w:rPr>
        <w:t xml:space="preserve"> values for two band CA_1-3 are covered in </w:t>
      </w:r>
      <w:r w:rsidRPr="008F109E">
        <w:rPr>
          <w:lang w:eastAsia="zh-CN"/>
        </w:rPr>
        <w:t xml:space="preserve">TS 36.101 Table 6.2.5-2 (two bands) for </w:t>
      </w:r>
      <w:r w:rsidRPr="008F109E">
        <w:rPr>
          <w:lang w:eastAsia="ja-JP"/>
        </w:rPr>
        <w:t>ΔT</w:t>
      </w:r>
      <w:r w:rsidRPr="008F109E">
        <w:rPr>
          <w:vertAlign w:val="subscript"/>
          <w:lang w:eastAsia="ja-JP"/>
        </w:rPr>
        <w:t xml:space="preserve">IB,c  </w:t>
      </w:r>
      <w:r w:rsidRPr="008F109E">
        <w:rPr>
          <w:lang w:eastAsia="zh-CN"/>
        </w:rPr>
        <w:t>and Table 7.3.1-1A (two bands) for ΔRIB,c.</w:t>
      </w:r>
    </w:p>
    <w:p w14:paraId="0BCECE9B" w14:textId="77777777" w:rsidR="00D14772" w:rsidRPr="008F109E" w:rsidRDefault="00D14772" w:rsidP="00D14772">
      <w:pPr>
        <w:pStyle w:val="Heading3"/>
        <w:rPr>
          <w:lang w:val="en-US" w:eastAsia="ja-JP"/>
        </w:rPr>
      </w:pPr>
      <w:bookmarkStart w:id="358" w:name="_Toc42604471"/>
      <w:bookmarkStart w:id="359" w:name="_Toc46228407"/>
      <w:r w:rsidRPr="008F109E">
        <w:rPr>
          <w:lang w:val="en-US"/>
        </w:rPr>
        <w:t>5.14.3</w:t>
      </w:r>
      <w:r w:rsidRPr="008F109E">
        <w:rPr>
          <w:lang w:val="en-US"/>
        </w:rPr>
        <w:tab/>
      </w:r>
      <w:r w:rsidRPr="008F109E">
        <w:rPr>
          <w:rFonts w:hint="eastAsia"/>
          <w:lang w:val="en-US" w:eastAsia="zh-CN"/>
        </w:rPr>
        <w:t>REFSENS</w:t>
      </w:r>
      <w:r w:rsidRPr="008F109E">
        <w:rPr>
          <w:lang w:val="en-US" w:eastAsia="zh-CN"/>
        </w:rPr>
        <w:t xml:space="preserve"> requirements</w:t>
      </w:r>
      <w:bookmarkEnd w:id="358"/>
      <w:bookmarkEnd w:id="359"/>
    </w:p>
    <w:p w14:paraId="17D8B673" w14:textId="77777777" w:rsidR="00D14772" w:rsidRPr="008F109E" w:rsidRDefault="00D14772" w:rsidP="00D14772">
      <w:r w:rsidRPr="008F109E">
        <w:t>There are no additional reference sensitivity requirements needed.</w:t>
      </w:r>
    </w:p>
    <w:p w14:paraId="6FDC1EB5" w14:textId="77777777" w:rsidR="00D14772" w:rsidRPr="008F109E" w:rsidRDefault="00D14772" w:rsidP="00D14772">
      <w:pPr>
        <w:pStyle w:val="Heading2"/>
        <w:rPr>
          <w:lang w:val="pl-PL" w:eastAsia="zh-CN"/>
        </w:rPr>
      </w:pPr>
      <w:bookmarkStart w:id="360" w:name="_Toc42604472"/>
      <w:bookmarkStart w:id="361" w:name="_Toc46228408"/>
      <w:r w:rsidRPr="008F109E">
        <w:rPr>
          <w:lang w:val="pl-PL" w:eastAsia="zh-CN"/>
        </w:rPr>
        <w:t>5.15</w:t>
      </w:r>
      <w:r w:rsidRPr="008F109E">
        <w:rPr>
          <w:lang w:val="pl-PL" w:eastAsia="zh-CN"/>
        </w:rPr>
        <w:tab/>
      </w:r>
      <w:r w:rsidRPr="008F109E">
        <w:rPr>
          <w:lang w:val="en-US"/>
        </w:rPr>
        <w:t>CA_1-1-7</w:t>
      </w:r>
      <w:bookmarkEnd w:id="360"/>
      <w:bookmarkEnd w:id="361"/>
    </w:p>
    <w:p w14:paraId="6A930A26" w14:textId="77777777" w:rsidR="00D14772" w:rsidRPr="008F109E" w:rsidRDefault="00D14772" w:rsidP="00D14772">
      <w:pPr>
        <w:pStyle w:val="Heading3"/>
        <w:rPr>
          <w:lang w:val="en-US"/>
        </w:rPr>
      </w:pPr>
      <w:bookmarkStart w:id="362" w:name="_Toc42604473"/>
      <w:bookmarkStart w:id="363" w:name="_Toc46228409"/>
      <w:r w:rsidRPr="008F109E">
        <w:rPr>
          <w:lang w:val="en-US"/>
        </w:rPr>
        <w:t>5.15.1</w:t>
      </w:r>
      <w:r w:rsidRPr="008F109E">
        <w:rPr>
          <w:lang w:val="en-US"/>
        </w:rPr>
        <w:tab/>
        <w:t>Channel bandwidths per operating band for CA</w:t>
      </w:r>
      <w:bookmarkEnd w:id="362"/>
      <w:bookmarkEnd w:id="363"/>
    </w:p>
    <w:p w14:paraId="25F95283" w14:textId="77777777" w:rsidR="00D14772" w:rsidRPr="008F109E" w:rsidRDefault="00D14772" w:rsidP="00D14772">
      <w:pPr>
        <w:pStyle w:val="TH"/>
        <w:rPr>
          <w:lang w:val="en-US"/>
        </w:rPr>
      </w:pPr>
      <w:r w:rsidRPr="008F109E">
        <w:rPr>
          <w:lang w:val="en-US"/>
        </w:rPr>
        <w:t xml:space="preserve">Table </w:t>
      </w:r>
      <w:r w:rsidRPr="008F109E">
        <w:rPr>
          <w:lang w:val="en-US" w:eastAsia="zh-CN"/>
        </w:rPr>
        <w:t>5.15.1</w:t>
      </w:r>
      <w:r w:rsidRPr="008F109E">
        <w:rPr>
          <w:lang w:val="en-US"/>
        </w:rPr>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D14772" w:rsidRPr="008F109E" w14:paraId="123EF8CE" w14:textId="77777777" w:rsidTr="00501B28">
        <w:trPr>
          <w:jc w:val="center"/>
        </w:trPr>
        <w:tc>
          <w:tcPr>
            <w:tcW w:w="1190" w:type="dxa"/>
            <w:vMerge w:val="restart"/>
            <w:tcBorders>
              <w:top w:val="single" w:sz="4" w:space="0" w:color="auto"/>
              <w:left w:val="single" w:sz="4" w:space="0" w:color="auto"/>
              <w:right w:val="single" w:sz="4" w:space="0" w:color="auto"/>
            </w:tcBorders>
            <w:vAlign w:val="center"/>
          </w:tcPr>
          <w:p w14:paraId="68DF24FC" w14:textId="77777777" w:rsidR="00D14772" w:rsidRPr="008F109E" w:rsidRDefault="00D14772" w:rsidP="00501B28">
            <w:pPr>
              <w:pStyle w:val="TAH"/>
              <w:rPr>
                <w:rFonts w:cs="Arial"/>
              </w:rPr>
            </w:pPr>
            <w:r w:rsidRPr="008F109E">
              <w:rPr>
                <w:rFonts w:cs="Arial"/>
              </w:rPr>
              <w:t>E</w:t>
            </w:r>
            <w:r w:rsidRPr="008F109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539AB6A1" w14:textId="77777777" w:rsidR="00D14772" w:rsidRPr="008F109E" w:rsidRDefault="00D14772" w:rsidP="00501B28">
            <w:pPr>
              <w:pStyle w:val="TAH"/>
              <w:rPr>
                <w:rFonts w:cs="Arial"/>
              </w:rPr>
            </w:pPr>
            <w:r w:rsidRPr="008F109E">
              <w:rPr>
                <w:rFonts w:cs="Arial"/>
              </w:rPr>
              <w:t>Uplink (UL) operating band</w:t>
            </w:r>
            <w:r w:rsidRPr="008F109E">
              <w:rPr>
                <w:rFonts w:cs="Arial"/>
              </w:rPr>
              <w:br/>
              <w:t>BS receive</w:t>
            </w:r>
            <w:r w:rsidRPr="008F109E">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14:paraId="715D2B95" w14:textId="77777777" w:rsidR="00D14772" w:rsidRPr="008F109E" w:rsidRDefault="00D14772" w:rsidP="00501B28">
            <w:pPr>
              <w:pStyle w:val="TAH"/>
              <w:rPr>
                <w:rFonts w:cs="Arial"/>
              </w:rPr>
            </w:pPr>
            <w:r w:rsidRPr="008F109E">
              <w:rPr>
                <w:rFonts w:cs="Arial"/>
              </w:rPr>
              <w:t>Downlink (DL) operating band</w:t>
            </w:r>
            <w:r w:rsidRPr="008F109E">
              <w:rPr>
                <w:rFonts w:cs="Arial"/>
              </w:rPr>
              <w:br/>
              <w:t xml:space="preserve">BS transmit </w:t>
            </w:r>
            <w:r w:rsidRPr="008F109E">
              <w:rPr>
                <w:rFonts w:cs="Arial"/>
              </w:rPr>
              <w:br/>
              <w:t>UE receive</w:t>
            </w:r>
          </w:p>
        </w:tc>
        <w:tc>
          <w:tcPr>
            <w:tcW w:w="1010" w:type="dxa"/>
            <w:vMerge w:val="restart"/>
            <w:tcBorders>
              <w:top w:val="single" w:sz="4" w:space="0" w:color="auto"/>
              <w:left w:val="single" w:sz="4" w:space="0" w:color="auto"/>
              <w:right w:val="single" w:sz="4" w:space="0" w:color="auto"/>
            </w:tcBorders>
          </w:tcPr>
          <w:p w14:paraId="1E5DDEF4" w14:textId="77777777" w:rsidR="00D14772" w:rsidRPr="008F109E" w:rsidRDefault="00D14772" w:rsidP="00501B28">
            <w:pPr>
              <w:pStyle w:val="TAH"/>
              <w:rPr>
                <w:rFonts w:cs="Arial"/>
              </w:rPr>
            </w:pPr>
            <w:r w:rsidRPr="008F109E">
              <w:rPr>
                <w:rFonts w:cs="Arial"/>
              </w:rPr>
              <w:t>Duplex Mode</w:t>
            </w:r>
          </w:p>
        </w:tc>
      </w:tr>
      <w:tr w:rsidR="00D14772" w:rsidRPr="008F109E" w14:paraId="2237F471" w14:textId="77777777" w:rsidTr="00501B28">
        <w:trPr>
          <w:jc w:val="center"/>
        </w:trPr>
        <w:tc>
          <w:tcPr>
            <w:tcW w:w="1190" w:type="dxa"/>
            <w:vMerge/>
            <w:tcBorders>
              <w:left w:val="single" w:sz="4" w:space="0" w:color="auto"/>
              <w:bottom w:val="single" w:sz="4" w:space="0" w:color="auto"/>
              <w:right w:val="single" w:sz="4" w:space="0" w:color="auto"/>
            </w:tcBorders>
            <w:vAlign w:val="center"/>
          </w:tcPr>
          <w:p w14:paraId="14DBB93A" w14:textId="77777777" w:rsidR="00D14772" w:rsidRPr="008F109E" w:rsidRDefault="00D14772" w:rsidP="00501B28">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4C5D9700" w14:textId="77777777" w:rsidR="00D14772" w:rsidRPr="008F109E" w:rsidRDefault="00D14772" w:rsidP="00501B28">
            <w:pPr>
              <w:pStyle w:val="TAH"/>
              <w:rPr>
                <w:rFonts w:cs="Arial"/>
              </w:rPr>
            </w:pPr>
            <w:r w:rsidRPr="008F109E">
              <w:rPr>
                <w:rFonts w:cs="Arial"/>
              </w:rPr>
              <w:t>F</w:t>
            </w:r>
            <w:r w:rsidRPr="008F109E">
              <w:rPr>
                <w:rFonts w:cs="Arial"/>
                <w:vertAlign w:val="subscript"/>
              </w:rPr>
              <w:t>UL_low</w:t>
            </w:r>
            <w:r w:rsidRPr="008F109E">
              <w:rPr>
                <w:rFonts w:cs="Arial"/>
              </w:rPr>
              <w:t xml:space="preserve">   –  F</w:t>
            </w:r>
            <w:r w:rsidRPr="008F109E">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14:paraId="3D76A5EE" w14:textId="77777777" w:rsidR="00D14772" w:rsidRPr="008F109E" w:rsidRDefault="00D14772" w:rsidP="00501B28">
            <w:pPr>
              <w:pStyle w:val="TAH"/>
              <w:rPr>
                <w:rFonts w:cs="Arial"/>
              </w:rPr>
            </w:pPr>
            <w:r w:rsidRPr="008F109E">
              <w:rPr>
                <w:rFonts w:cs="Arial"/>
              </w:rPr>
              <w:t>F</w:t>
            </w:r>
            <w:r w:rsidRPr="008F109E">
              <w:rPr>
                <w:rFonts w:cs="Arial"/>
                <w:vertAlign w:val="subscript"/>
              </w:rPr>
              <w:t>DL_low</w:t>
            </w:r>
            <w:r w:rsidRPr="008F109E">
              <w:rPr>
                <w:rFonts w:cs="Arial"/>
              </w:rPr>
              <w:t xml:space="preserve">  –  F</w:t>
            </w:r>
            <w:r w:rsidRPr="008F109E">
              <w:rPr>
                <w:rFonts w:cs="Arial"/>
                <w:vertAlign w:val="subscript"/>
              </w:rPr>
              <w:t>DL_high</w:t>
            </w:r>
          </w:p>
        </w:tc>
        <w:tc>
          <w:tcPr>
            <w:tcW w:w="1010" w:type="dxa"/>
            <w:vMerge/>
            <w:tcBorders>
              <w:left w:val="single" w:sz="4" w:space="0" w:color="auto"/>
              <w:bottom w:val="single" w:sz="4" w:space="0" w:color="auto"/>
              <w:right w:val="single" w:sz="4" w:space="0" w:color="auto"/>
            </w:tcBorders>
          </w:tcPr>
          <w:p w14:paraId="0BC86784" w14:textId="77777777" w:rsidR="00D14772" w:rsidRPr="008F109E" w:rsidRDefault="00D14772" w:rsidP="00501B28">
            <w:pPr>
              <w:pStyle w:val="TAC"/>
              <w:rPr>
                <w:rFonts w:cs="Arial"/>
              </w:rPr>
            </w:pPr>
          </w:p>
        </w:tc>
      </w:tr>
      <w:tr w:rsidR="00D14772" w:rsidRPr="008F109E" w14:paraId="7D038549" w14:textId="77777777" w:rsidTr="00501B28">
        <w:trPr>
          <w:jc w:val="center"/>
        </w:trPr>
        <w:tc>
          <w:tcPr>
            <w:tcW w:w="1190" w:type="dxa"/>
            <w:tcBorders>
              <w:top w:val="single" w:sz="4" w:space="0" w:color="auto"/>
              <w:left w:val="single" w:sz="4" w:space="0" w:color="auto"/>
              <w:bottom w:val="single" w:sz="4" w:space="0" w:color="auto"/>
              <w:right w:val="single" w:sz="4" w:space="0" w:color="auto"/>
            </w:tcBorders>
          </w:tcPr>
          <w:p w14:paraId="57A96373" w14:textId="77777777" w:rsidR="00D14772" w:rsidRPr="008F109E" w:rsidRDefault="00D14772" w:rsidP="00501B28">
            <w:pPr>
              <w:pStyle w:val="TAC"/>
              <w:rPr>
                <w:rFonts w:cs="Arial"/>
                <w:lang w:val="sv-SE"/>
              </w:rPr>
            </w:pPr>
            <w:r w:rsidRPr="008F109E">
              <w:rPr>
                <w:rFonts w:cs="Arial"/>
                <w:lang w:val="sv-SE"/>
              </w:rPr>
              <w:t>1</w:t>
            </w:r>
          </w:p>
        </w:tc>
        <w:tc>
          <w:tcPr>
            <w:tcW w:w="1368" w:type="dxa"/>
            <w:tcBorders>
              <w:top w:val="single" w:sz="4" w:space="0" w:color="auto"/>
              <w:left w:val="single" w:sz="4" w:space="0" w:color="auto"/>
              <w:bottom w:val="single" w:sz="4" w:space="0" w:color="auto"/>
            </w:tcBorders>
          </w:tcPr>
          <w:p w14:paraId="185908CC" w14:textId="77777777" w:rsidR="00D14772" w:rsidRPr="008F109E" w:rsidRDefault="00D14772" w:rsidP="00501B28">
            <w:pPr>
              <w:pStyle w:val="TAR"/>
              <w:rPr>
                <w:rFonts w:cs="Arial"/>
              </w:rPr>
            </w:pPr>
            <w:r w:rsidRPr="008F109E">
              <w:rPr>
                <w:lang w:val="sv-SE"/>
              </w:rPr>
              <w:t>1920</w:t>
            </w:r>
            <w:r w:rsidRPr="008F109E">
              <w:t xml:space="preserve"> MHz</w:t>
            </w:r>
          </w:p>
        </w:tc>
        <w:tc>
          <w:tcPr>
            <w:tcW w:w="576" w:type="dxa"/>
            <w:tcBorders>
              <w:top w:val="single" w:sz="4" w:space="0" w:color="auto"/>
              <w:bottom w:val="single" w:sz="4" w:space="0" w:color="auto"/>
            </w:tcBorders>
          </w:tcPr>
          <w:p w14:paraId="2AB341AB" w14:textId="77777777" w:rsidR="00D14772" w:rsidRPr="008F109E" w:rsidRDefault="00D14772" w:rsidP="00501B28">
            <w:pPr>
              <w:pStyle w:val="TAC"/>
              <w:rPr>
                <w:rFonts w:cs="Arial"/>
              </w:rPr>
            </w:pPr>
            <w:r w:rsidRPr="008F109E">
              <w:t>–</w:t>
            </w:r>
          </w:p>
        </w:tc>
        <w:tc>
          <w:tcPr>
            <w:tcW w:w="1310" w:type="dxa"/>
            <w:tcBorders>
              <w:top w:val="single" w:sz="4" w:space="0" w:color="auto"/>
              <w:bottom w:val="single" w:sz="4" w:space="0" w:color="auto"/>
              <w:right w:val="single" w:sz="4" w:space="0" w:color="auto"/>
            </w:tcBorders>
          </w:tcPr>
          <w:p w14:paraId="39EB0281" w14:textId="77777777" w:rsidR="00D14772" w:rsidRPr="008F109E" w:rsidRDefault="00D14772" w:rsidP="00501B28">
            <w:pPr>
              <w:pStyle w:val="TAL"/>
              <w:rPr>
                <w:rFonts w:cs="Arial"/>
              </w:rPr>
            </w:pPr>
            <w:r w:rsidRPr="008F109E">
              <w:t>1980 MHz</w:t>
            </w:r>
          </w:p>
        </w:tc>
        <w:tc>
          <w:tcPr>
            <w:tcW w:w="1385" w:type="dxa"/>
            <w:tcBorders>
              <w:top w:val="single" w:sz="4" w:space="0" w:color="auto"/>
              <w:bottom w:val="single" w:sz="4" w:space="0" w:color="auto"/>
            </w:tcBorders>
          </w:tcPr>
          <w:p w14:paraId="07CBF059" w14:textId="77777777" w:rsidR="00D14772" w:rsidRPr="008F109E" w:rsidRDefault="00D14772" w:rsidP="00501B28">
            <w:pPr>
              <w:pStyle w:val="TAR"/>
              <w:rPr>
                <w:rFonts w:cs="Arial"/>
              </w:rPr>
            </w:pPr>
            <w:r w:rsidRPr="008F109E">
              <w:rPr>
                <w:lang w:val="sv-SE"/>
              </w:rPr>
              <w:t>2110</w:t>
            </w:r>
            <w:r w:rsidRPr="008F109E">
              <w:t xml:space="preserve"> MHz</w:t>
            </w:r>
          </w:p>
        </w:tc>
        <w:tc>
          <w:tcPr>
            <w:tcW w:w="353" w:type="dxa"/>
            <w:tcBorders>
              <w:top w:val="single" w:sz="4" w:space="0" w:color="auto"/>
              <w:bottom w:val="single" w:sz="4" w:space="0" w:color="auto"/>
            </w:tcBorders>
          </w:tcPr>
          <w:p w14:paraId="35D045DF" w14:textId="77777777" w:rsidR="00D14772" w:rsidRPr="008F109E" w:rsidRDefault="00D14772" w:rsidP="00501B28">
            <w:pPr>
              <w:pStyle w:val="TAC"/>
              <w:jc w:val="left"/>
              <w:rPr>
                <w:rFonts w:cs="Arial"/>
              </w:rPr>
            </w:pPr>
            <w:r w:rsidRPr="008F109E">
              <w:t>–</w:t>
            </w:r>
          </w:p>
        </w:tc>
        <w:tc>
          <w:tcPr>
            <w:tcW w:w="1339" w:type="dxa"/>
            <w:tcBorders>
              <w:top w:val="single" w:sz="4" w:space="0" w:color="auto"/>
              <w:bottom w:val="single" w:sz="4" w:space="0" w:color="auto"/>
              <w:right w:val="single" w:sz="4" w:space="0" w:color="auto"/>
            </w:tcBorders>
          </w:tcPr>
          <w:p w14:paraId="1215570D" w14:textId="77777777" w:rsidR="00D14772" w:rsidRPr="008F109E" w:rsidRDefault="00D14772" w:rsidP="00501B28">
            <w:pPr>
              <w:pStyle w:val="TAL"/>
              <w:rPr>
                <w:rFonts w:cs="Arial"/>
              </w:rPr>
            </w:pPr>
            <w:r w:rsidRPr="008F109E">
              <w:rPr>
                <w:lang w:val="en-AU"/>
              </w:rPr>
              <w:t xml:space="preserve">2170 </w:t>
            </w:r>
            <w:r w:rsidRPr="008F109E">
              <w:t>MHz</w:t>
            </w:r>
          </w:p>
        </w:tc>
        <w:tc>
          <w:tcPr>
            <w:tcW w:w="1010" w:type="dxa"/>
            <w:tcBorders>
              <w:top w:val="single" w:sz="4" w:space="0" w:color="auto"/>
              <w:left w:val="single" w:sz="4" w:space="0" w:color="auto"/>
              <w:bottom w:val="single" w:sz="4" w:space="0" w:color="auto"/>
              <w:right w:val="single" w:sz="4" w:space="0" w:color="auto"/>
            </w:tcBorders>
          </w:tcPr>
          <w:p w14:paraId="57B95BCC" w14:textId="77777777" w:rsidR="00D14772" w:rsidRPr="008F109E" w:rsidRDefault="00D14772" w:rsidP="00501B28">
            <w:pPr>
              <w:pStyle w:val="TAC"/>
              <w:rPr>
                <w:rFonts w:cs="Arial"/>
              </w:rPr>
            </w:pPr>
            <w:r w:rsidRPr="008F109E">
              <w:rPr>
                <w:rFonts w:cs="Arial"/>
              </w:rPr>
              <w:t>FDD</w:t>
            </w:r>
          </w:p>
        </w:tc>
      </w:tr>
      <w:tr w:rsidR="00D14772" w:rsidRPr="008F109E" w14:paraId="1DF7076D" w14:textId="77777777" w:rsidTr="00501B28">
        <w:trPr>
          <w:jc w:val="center"/>
        </w:trPr>
        <w:tc>
          <w:tcPr>
            <w:tcW w:w="1190" w:type="dxa"/>
            <w:tcBorders>
              <w:top w:val="single" w:sz="4" w:space="0" w:color="auto"/>
              <w:left w:val="single" w:sz="4" w:space="0" w:color="auto"/>
              <w:bottom w:val="single" w:sz="4" w:space="0" w:color="auto"/>
              <w:right w:val="single" w:sz="4" w:space="0" w:color="auto"/>
            </w:tcBorders>
          </w:tcPr>
          <w:p w14:paraId="0B1D3C1B" w14:textId="77777777" w:rsidR="00D14772" w:rsidRPr="008F109E" w:rsidRDefault="00D14772" w:rsidP="00501B28">
            <w:pPr>
              <w:pStyle w:val="TAC"/>
              <w:rPr>
                <w:rFonts w:cs="Arial"/>
                <w:lang w:val="en-AU"/>
              </w:rPr>
            </w:pPr>
            <w:r w:rsidRPr="008F109E">
              <w:rPr>
                <w:rFonts w:cs="Arial"/>
                <w:lang w:val="en-AU"/>
              </w:rPr>
              <w:t>7</w:t>
            </w:r>
          </w:p>
        </w:tc>
        <w:tc>
          <w:tcPr>
            <w:tcW w:w="1368" w:type="dxa"/>
            <w:tcBorders>
              <w:top w:val="single" w:sz="4" w:space="0" w:color="auto"/>
              <w:left w:val="single" w:sz="4" w:space="0" w:color="auto"/>
              <w:bottom w:val="single" w:sz="4" w:space="0" w:color="auto"/>
            </w:tcBorders>
          </w:tcPr>
          <w:p w14:paraId="7B979193" w14:textId="77777777" w:rsidR="00D14772" w:rsidRPr="008F109E" w:rsidRDefault="00D14772" w:rsidP="00501B28">
            <w:pPr>
              <w:pStyle w:val="TAR"/>
              <w:rPr>
                <w:lang w:val="en-AU"/>
              </w:rPr>
            </w:pPr>
            <w:r w:rsidRPr="008F109E">
              <w:rPr>
                <w:lang w:val="en-AU"/>
              </w:rPr>
              <w:t>2500 MHz</w:t>
            </w:r>
          </w:p>
        </w:tc>
        <w:tc>
          <w:tcPr>
            <w:tcW w:w="576" w:type="dxa"/>
            <w:tcBorders>
              <w:top w:val="single" w:sz="4" w:space="0" w:color="auto"/>
              <w:bottom w:val="single" w:sz="4" w:space="0" w:color="auto"/>
            </w:tcBorders>
          </w:tcPr>
          <w:p w14:paraId="00B8B655" w14:textId="77777777" w:rsidR="00D14772" w:rsidRPr="008F109E" w:rsidRDefault="00D14772" w:rsidP="00501B28">
            <w:pPr>
              <w:pStyle w:val="TAC"/>
              <w:rPr>
                <w:lang w:val="en-AU"/>
              </w:rPr>
            </w:pPr>
            <w:r w:rsidRPr="008F109E">
              <w:t>–</w:t>
            </w:r>
          </w:p>
        </w:tc>
        <w:tc>
          <w:tcPr>
            <w:tcW w:w="1310" w:type="dxa"/>
            <w:tcBorders>
              <w:top w:val="single" w:sz="4" w:space="0" w:color="auto"/>
              <w:bottom w:val="single" w:sz="4" w:space="0" w:color="auto"/>
              <w:right w:val="single" w:sz="4" w:space="0" w:color="auto"/>
            </w:tcBorders>
          </w:tcPr>
          <w:p w14:paraId="49378D28" w14:textId="77777777" w:rsidR="00D14772" w:rsidRPr="008F109E" w:rsidRDefault="00D14772" w:rsidP="00501B28">
            <w:pPr>
              <w:pStyle w:val="TAL"/>
              <w:rPr>
                <w:lang w:val="en-AU"/>
              </w:rPr>
            </w:pPr>
            <w:r w:rsidRPr="008F109E">
              <w:rPr>
                <w:lang w:val="en-AU"/>
              </w:rPr>
              <w:t>2570 MHz</w:t>
            </w:r>
          </w:p>
        </w:tc>
        <w:tc>
          <w:tcPr>
            <w:tcW w:w="1385" w:type="dxa"/>
            <w:tcBorders>
              <w:top w:val="single" w:sz="4" w:space="0" w:color="auto"/>
              <w:bottom w:val="single" w:sz="4" w:space="0" w:color="auto"/>
            </w:tcBorders>
          </w:tcPr>
          <w:p w14:paraId="732F0CCC" w14:textId="77777777" w:rsidR="00D14772" w:rsidRPr="008F109E" w:rsidRDefault="00D14772" w:rsidP="00501B28">
            <w:pPr>
              <w:pStyle w:val="TAR"/>
              <w:rPr>
                <w:lang w:val="en-AU"/>
              </w:rPr>
            </w:pPr>
            <w:r w:rsidRPr="008F109E">
              <w:rPr>
                <w:lang w:val="en-AU"/>
              </w:rPr>
              <w:t>2620 MHz</w:t>
            </w:r>
          </w:p>
        </w:tc>
        <w:tc>
          <w:tcPr>
            <w:tcW w:w="353" w:type="dxa"/>
            <w:tcBorders>
              <w:top w:val="single" w:sz="4" w:space="0" w:color="auto"/>
              <w:bottom w:val="single" w:sz="4" w:space="0" w:color="auto"/>
            </w:tcBorders>
          </w:tcPr>
          <w:p w14:paraId="6F0AEE89" w14:textId="77777777" w:rsidR="00D14772" w:rsidRPr="008F109E" w:rsidRDefault="00D14772" w:rsidP="00501B28">
            <w:pPr>
              <w:pStyle w:val="TAC"/>
            </w:pPr>
            <w:r w:rsidRPr="008F109E">
              <w:t>–</w:t>
            </w:r>
          </w:p>
        </w:tc>
        <w:tc>
          <w:tcPr>
            <w:tcW w:w="1339" w:type="dxa"/>
            <w:tcBorders>
              <w:top w:val="single" w:sz="4" w:space="0" w:color="auto"/>
              <w:bottom w:val="single" w:sz="4" w:space="0" w:color="auto"/>
              <w:right w:val="single" w:sz="4" w:space="0" w:color="auto"/>
            </w:tcBorders>
          </w:tcPr>
          <w:p w14:paraId="116DE480" w14:textId="77777777" w:rsidR="00D14772" w:rsidRPr="008F109E" w:rsidRDefault="00D14772" w:rsidP="00501B28">
            <w:pPr>
              <w:pStyle w:val="TAL"/>
              <w:rPr>
                <w:lang w:val="en-AU"/>
              </w:rPr>
            </w:pPr>
            <w:r w:rsidRPr="008F109E">
              <w:rPr>
                <w:lang w:val="en-AU"/>
              </w:rPr>
              <w:t>2690 MHz</w:t>
            </w:r>
          </w:p>
        </w:tc>
        <w:tc>
          <w:tcPr>
            <w:tcW w:w="1010" w:type="dxa"/>
            <w:tcBorders>
              <w:top w:val="single" w:sz="4" w:space="0" w:color="auto"/>
              <w:left w:val="single" w:sz="4" w:space="0" w:color="auto"/>
              <w:bottom w:val="single" w:sz="4" w:space="0" w:color="auto"/>
              <w:right w:val="single" w:sz="4" w:space="0" w:color="auto"/>
            </w:tcBorders>
          </w:tcPr>
          <w:p w14:paraId="3FE3B72D" w14:textId="77777777" w:rsidR="00D14772" w:rsidRPr="008F109E" w:rsidRDefault="00D14772" w:rsidP="00501B28">
            <w:pPr>
              <w:pStyle w:val="TAC"/>
              <w:rPr>
                <w:rFonts w:cs="Arial"/>
                <w:lang w:val="en-AU"/>
              </w:rPr>
            </w:pPr>
            <w:r w:rsidRPr="008F109E">
              <w:rPr>
                <w:rFonts w:cs="Arial"/>
                <w:lang w:val="en-AU"/>
              </w:rPr>
              <w:t>FDD</w:t>
            </w:r>
          </w:p>
        </w:tc>
      </w:tr>
    </w:tbl>
    <w:p w14:paraId="28E49E6A" w14:textId="77777777" w:rsidR="00D14772" w:rsidRPr="008F109E" w:rsidRDefault="00D14772" w:rsidP="00D14772">
      <w:pPr>
        <w:pStyle w:val="TH"/>
        <w:jc w:val="left"/>
        <w:rPr>
          <w:lang w:val="en-US" w:eastAsia="zh-CN"/>
        </w:rPr>
      </w:pPr>
    </w:p>
    <w:p w14:paraId="659E1CBA" w14:textId="77777777" w:rsidR="00D14772" w:rsidRPr="008F109E" w:rsidRDefault="00D14772" w:rsidP="00D14772">
      <w:pPr>
        <w:pStyle w:val="TH"/>
        <w:rPr>
          <w:lang w:val="en-US" w:eastAsia="zh-CN"/>
        </w:rPr>
      </w:pPr>
      <w:r w:rsidRPr="008F109E">
        <w:rPr>
          <w:lang w:val="en-US" w:eastAsia="zh-CN"/>
        </w:rPr>
        <w:t>Table 5.15.1-2: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D14772" w:rsidRPr="008F109E" w14:paraId="6D1F33F3" w14:textId="77777777" w:rsidTr="00501B28">
        <w:trPr>
          <w:trHeight w:val="109"/>
        </w:trPr>
        <w:tc>
          <w:tcPr>
            <w:tcW w:w="9620" w:type="dxa"/>
            <w:gridSpan w:val="11"/>
            <w:shd w:val="clear" w:color="auto" w:fill="auto"/>
            <w:vAlign w:val="center"/>
            <w:hideMark/>
          </w:tcPr>
          <w:p w14:paraId="7DC0EBB3" w14:textId="77777777" w:rsidR="00D14772" w:rsidRPr="008F109E" w:rsidRDefault="00D14772" w:rsidP="00501B28">
            <w:pPr>
              <w:pStyle w:val="TAH"/>
              <w:rPr>
                <w:sz w:val="20"/>
              </w:rPr>
            </w:pPr>
            <w:r w:rsidRPr="008F109E">
              <w:t>E-UTRA CA configuration / Bandwidth combination set</w:t>
            </w:r>
          </w:p>
        </w:tc>
      </w:tr>
      <w:tr w:rsidR="00D14772" w:rsidRPr="008F109E" w14:paraId="5C2F3F99" w14:textId="77777777" w:rsidTr="00501B28">
        <w:trPr>
          <w:trHeight w:val="441"/>
        </w:trPr>
        <w:tc>
          <w:tcPr>
            <w:tcW w:w="1396" w:type="dxa"/>
            <w:shd w:val="clear" w:color="auto" w:fill="auto"/>
            <w:vAlign w:val="center"/>
            <w:hideMark/>
          </w:tcPr>
          <w:p w14:paraId="6118F047" w14:textId="77777777" w:rsidR="00D14772" w:rsidRPr="008F109E" w:rsidRDefault="00D14772" w:rsidP="00501B28">
            <w:pPr>
              <w:pStyle w:val="TAH"/>
            </w:pPr>
            <w:r w:rsidRPr="008F109E">
              <w:t>E-UTRA CA Configuration</w:t>
            </w:r>
          </w:p>
        </w:tc>
        <w:tc>
          <w:tcPr>
            <w:tcW w:w="1467" w:type="dxa"/>
            <w:shd w:val="clear" w:color="auto" w:fill="auto"/>
            <w:vAlign w:val="center"/>
            <w:hideMark/>
          </w:tcPr>
          <w:p w14:paraId="14C6CF81" w14:textId="77777777" w:rsidR="00D14772" w:rsidRPr="008F109E" w:rsidRDefault="00D14772" w:rsidP="00501B28">
            <w:pPr>
              <w:pStyle w:val="TAH"/>
            </w:pPr>
            <w:r w:rsidRPr="008F109E">
              <w:rPr>
                <w:lang w:eastAsia="ja-JP"/>
              </w:rPr>
              <w:t xml:space="preserve">Uplink CA configurations </w:t>
            </w:r>
          </w:p>
        </w:tc>
        <w:tc>
          <w:tcPr>
            <w:tcW w:w="767" w:type="dxa"/>
            <w:shd w:val="clear" w:color="auto" w:fill="auto"/>
            <w:vAlign w:val="center"/>
            <w:hideMark/>
          </w:tcPr>
          <w:p w14:paraId="2A133712" w14:textId="77777777" w:rsidR="00D14772" w:rsidRPr="008F109E" w:rsidRDefault="00D14772" w:rsidP="00501B28">
            <w:pPr>
              <w:pStyle w:val="TAH"/>
            </w:pPr>
            <w:r w:rsidRPr="008F109E">
              <w:t>E-UTRA Bands</w:t>
            </w:r>
          </w:p>
        </w:tc>
        <w:tc>
          <w:tcPr>
            <w:tcW w:w="586" w:type="dxa"/>
            <w:shd w:val="clear" w:color="auto" w:fill="auto"/>
            <w:vAlign w:val="center"/>
            <w:hideMark/>
          </w:tcPr>
          <w:p w14:paraId="3E3471A6" w14:textId="77777777" w:rsidR="00D14772" w:rsidRPr="008F109E" w:rsidRDefault="00D14772" w:rsidP="00501B28">
            <w:pPr>
              <w:pStyle w:val="TAH"/>
            </w:pPr>
            <w:r w:rsidRPr="008F109E">
              <w:t>1.4</w:t>
            </w:r>
            <w:r w:rsidRPr="008F109E">
              <w:br/>
              <w:t>MHz</w:t>
            </w:r>
          </w:p>
        </w:tc>
        <w:tc>
          <w:tcPr>
            <w:tcW w:w="586" w:type="dxa"/>
            <w:shd w:val="clear" w:color="auto" w:fill="auto"/>
            <w:vAlign w:val="center"/>
            <w:hideMark/>
          </w:tcPr>
          <w:p w14:paraId="7CF8CB69" w14:textId="77777777" w:rsidR="00D14772" w:rsidRPr="008F109E" w:rsidRDefault="00D14772" w:rsidP="00501B28">
            <w:pPr>
              <w:pStyle w:val="TAH"/>
            </w:pPr>
            <w:r w:rsidRPr="008F109E">
              <w:t>3</w:t>
            </w:r>
            <w:r w:rsidRPr="008F109E">
              <w:br/>
              <w:t>MHz</w:t>
            </w:r>
          </w:p>
        </w:tc>
        <w:tc>
          <w:tcPr>
            <w:tcW w:w="586" w:type="dxa"/>
            <w:shd w:val="clear" w:color="auto" w:fill="auto"/>
            <w:vAlign w:val="center"/>
            <w:hideMark/>
          </w:tcPr>
          <w:p w14:paraId="6FA080BD" w14:textId="77777777" w:rsidR="00D14772" w:rsidRPr="008F109E" w:rsidRDefault="00D14772" w:rsidP="00501B28">
            <w:pPr>
              <w:pStyle w:val="TAH"/>
            </w:pPr>
            <w:r w:rsidRPr="008F109E">
              <w:t>5</w:t>
            </w:r>
            <w:r w:rsidRPr="008F109E">
              <w:br/>
              <w:t>MHz</w:t>
            </w:r>
          </w:p>
        </w:tc>
        <w:tc>
          <w:tcPr>
            <w:tcW w:w="586" w:type="dxa"/>
            <w:shd w:val="clear" w:color="auto" w:fill="auto"/>
            <w:vAlign w:val="center"/>
            <w:hideMark/>
          </w:tcPr>
          <w:p w14:paraId="7B77CDC4" w14:textId="77777777" w:rsidR="00D14772" w:rsidRPr="008F109E" w:rsidRDefault="00D14772" w:rsidP="00501B28">
            <w:pPr>
              <w:pStyle w:val="TAH"/>
            </w:pPr>
            <w:r w:rsidRPr="008F109E">
              <w:t>10</w:t>
            </w:r>
            <w:r w:rsidRPr="008F109E">
              <w:br/>
              <w:t>MHz</w:t>
            </w:r>
          </w:p>
        </w:tc>
        <w:tc>
          <w:tcPr>
            <w:tcW w:w="586" w:type="dxa"/>
            <w:shd w:val="clear" w:color="auto" w:fill="auto"/>
            <w:vAlign w:val="center"/>
            <w:hideMark/>
          </w:tcPr>
          <w:p w14:paraId="3E1DC2D4" w14:textId="77777777" w:rsidR="00D14772" w:rsidRPr="008F109E" w:rsidRDefault="00D14772" w:rsidP="00501B28">
            <w:pPr>
              <w:pStyle w:val="TAH"/>
            </w:pPr>
            <w:r w:rsidRPr="008F109E">
              <w:t>15</w:t>
            </w:r>
            <w:r w:rsidRPr="008F109E">
              <w:br/>
              <w:t>MHz</w:t>
            </w:r>
          </w:p>
        </w:tc>
        <w:tc>
          <w:tcPr>
            <w:tcW w:w="586" w:type="dxa"/>
            <w:shd w:val="clear" w:color="auto" w:fill="auto"/>
            <w:vAlign w:val="center"/>
            <w:hideMark/>
          </w:tcPr>
          <w:p w14:paraId="16C804C7" w14:textId="77777777" w:rsidR="00D14772" w:rsidRPr="008F109E" w:rsidRDefault="00D14772" w:rsidP="00501B28">
            <w:pPr>
              <w:pStyle w:val="TAH"/>
            </w:pPr>
            <w:r w:rsidRPr="008F109E">
              <w:t>20</w:t>
            </w:r>
            <w:r w:rsidRPr="008F109E">
              <w:br/>
              <w:t>MHz</w:t>
            </w:r>
          </w:p>
        </w:tc>
        <w:tc>
          <w:tcPr>
            <w:tcW w:w="1187" w:type="dxa"/>
            <w:shd w:val="clear" w:color="auto" w:fill="auto"/>
            <w:vAlign w:val="center"/>
            <w:hideMark/>
          </w:tcPr>
          <w:p w14:paraId="126BFDE5" w14:textId="77777777" w:rsidR="00D14772" w:rsidRPr="008F109E" w:rsidRDefault="00D14772" w:rsidP="00501B28">
            <w:pPr>
              <w:pStyle w:val="TAH"/>
            </w:pPr>
            <w:r w:rsidRPr="008F109E">
              <w:t>Maximum aggregated bandwidth</w:t>
            </w:r>
          </w:p>
          <w:p w14:paraId="53F7E520" w14:textId="77777777" w:rsidR="00D14772" w:rsidRPr="008F109E" w:rsidRDefault="00D14772" w:rsidP="00501B28">
            <w:pPr>
              <w:pStyle w:val="TAH"/>
            </w:pPr>
            <w:r w:rsidRPr="008F109E">
              <w:t>[MHz]</w:t>
            </w:r>
          </w:p>
        </w:tc>
        <w:tc>
          <w:tcPr>
            <w:tcW w:w="1287" w:type="dxa"/>
            <w:shd w:val="clear" w:color="auto" w:fill="auto"/>
            <w:vAlign w:val="center"/>
            <w:hideMark/>
          </w:tcPr>
          <w:p w14:paraId="681DD989" w14:textId="77777777" w:rsidR="00D14772" w:rsidRPr="008F109E" w:rsidRDefault="00D14772" w:rsidP="00501B28">
            <w:pPr>
              <w:pStyle w:val="TAH"/>
            </w:pPr>
            <w:r w:rsidRPr="008F109E">
              <w:t>Bandwidth combination set</w:t>
            </w:r>
          </w:p>
        </w:tc>
      </w:tr>
      <w:tr w:rsidR="00D14772" w:rsidRPr="008F109E" w14:paraId="7502DAF9" w14:textId="77777777" w:rsidTr="00501B28">
        <w:trPr>
          <w:trHeight w:val="142"/>
        </w:trPr>
        <w:tc>
          <w:tcPr>
            <w:tcW w:w="1396" w:type="dxa"/>
            <w:vMerge w:val="restart"/>
            <w:shd w:val="clear" w:color="auto" w:fill="auto"/>
            <w:vAlign w:val="center"/>
          </w:tcPr>
          <w:p w14:paraId="1BA7C0D4" w14:textId="77777777" w:rsidR="00D14772" w:rsidRPr="008F109E" w:rsidRDefault="00D14772" w:rsidP="00501B28">
            <w:pPr>
              <w:pStyle w:val="TAH"/>
              <w:rPr>
                <w:rFonts w:cs="Arial"/>
                <w:b w:val="0"/>
                <w:szCs w:val="18"/>
              </w:rPr>
            </w:pPr>
            <w:r w:rsidRPr="008F109E">
              <w:rPr>
                <w:rFonts w:cs="Arial"/>
                <w:b w:val="0"/>
              </w:rPr>
              <w:t>CA_1A-1A-7C</w:t>
            </w:r>
          </w:p>
        </w:tc>
        <w:tc>
          <w:tcPr>
            <w:tcW w:w="1467" w:type="dxa"/>
            <w:vMerge w:val="restart"/>
            <w:shd w:val="clear" w:color="auto" w:fill="auto"/>
            <w:vAlign w:val="center"/>
          </w:tcPr>
          <w:p w14:paraId="0D9D3C3E" w14:textId="77777777" w:rsidR="00D14772" w:rsidRPr="008F109E" w:rsidRDefault="00D14772" w:rsidP="00501B28">
            <w:pPr>
              <w:pStyle w:val="TAH"/>
              <w:rPr>
                <w:rFonts w:cs="Arial"/>
                <w:b w:val="0"/>
                <w:szCs w:val="18"/>
                <w:lang w:val="en-US" w:eastAsia="ja-JP"/>
              </w:rPr>
            </w:pPr>
            <w:r w:rsidRPr="008F109E">
              <w:rPr>
                <w:rFonts w:cs="Arial" w:hint="eastAsia"/>
                <w:b w:val="0"/>
              </w:rPr>
              <w:t>CA_</w:t>
            </w:r>
            <w:r w:rsidRPr="008F109E">
              <w:rPr>
                <w:rFonts w:cs="Arial"/>
                <w:b w:val="0"/>
              </w:rPr>
              <w:t>7C</w:t>
            </w:r>
          </w:p>
        </w:tc>
        <w:tc>
          <w:tcPr>
            <w:tcW w:w="767" w:type="dxa"/>
            <w:shd w:val="clear" w:color="auto" w:fill="auto"/>
            <w:vAlign w:val="center"/>
          </w:tcPr>
          <w:p w14:paraId="641CC4FA" w14:textId="77777777" w:rsidR="00D14772" w:rsidRPr="008F109E" w:rsidRDefault="00D14772" w:rsidP="00501B28">
            <w:pPr>
              <w:pStyle w:val="TAH"/>
              <w:rPr>
                <w:rFonts w:cs="Arial"/>
                <w:b w:val="0"/>
                <w:szCs w:val="18"/>
                <w:lang w:val="en-US"/>
              </w:rPr>
            </w:pPr>
            <w:r w:rsidRPr="008F109E">
              <w:rPr>
                <w:rFonts w:cs="Arial"/>
                <w:b w:val="0"/>
                <w:szCs w:val="18"/>
                <w:lang w:val="en-US"/>
              </w:rPr>
              <w:t>1</w:t>
            </w:r>
          </w:p>
        </w:tc>
        <w:tc>
          <w:tcPr>
            <w:tcW w:w="3516" w:type="dxa"/>
            <w:gridSpan w:val="6"/>
            <w:shd w:val="clear" w:color="auto" w:fill="auto"/>
            <w:vAlign w:val="center"/>
          </w:tcPr>
          <w:p w14:paraId="3EBD9C56" w14:textId="77777777" w:rsidR="00D14772" w:rsidRPr="008F109E" w:rsidRDefault="00D14772" w:rsidP="00501B28">
            <w:pPr>
              <w:pStyle w:val="TAH"/>
              <w:rPr>
                <w:rFonts w:cs="Arial"/>
                <w:b w:val="0"/>
                <w:szCs w:val="18"/>
              </w:rPr>
            </w:pPr>
            <w:r w:rsidRPr="008F109E">
              <w:rPr>
                <w:rFonts w:cs="Arial"/>
                <w:b w:val="0"/>
                <w:lang w:eastAsia="zh-CN"/>
              </w:rPr>
              <w:t>See CA_</w:t>
            </w:r>
            <w:r w:rsidRPr="008F109E">
              <w:rPr>
                <w:rFonts w:cs="Arial"/>
                <w:b w:val="0"/>
                <w:lang w:val="en-US" w:eastAsia="zh-CN"/>
              </w:rPr>
              <w:t>1</w:t>
            </w:r>
            <w:r w:rsidRPr="008F109E">
              <w:rPr>
                <w:rFonts w:cs="Arial"/>
                <w:b w:val="0"/>
                <w:lang w:eastAsia="zh-CN"/>
              </w:rPr>
              <w:t>A-</w:t>
            </w:r>
            <w:r w:rsidRPr="008F109E">
              <w:rPr>
                <w:rFonts w:cs="Arial"/>
                <w:b w:val="0"/>
                <w:lang w:val="en-US" w:eastAsia="zh-CN"/>
              </w:rPr>
              <w:t>1</w:t>
            </w:r>
            <w:r w:rsidRPr="008F109E">
              <w:rPr>
                <w:rFonts w:cs="Arial"/>
                <w:b w:val="0"/>
                <w:lang w:eastAsia="zh-CN"/>
              </w:rPr>
              <w:t xml:space="preserve">A </w:t>
            </w:r>
            <w:r w:rsidRPr="008F109E">
              <w:rPr>
                <w:rFonts w:cs="Arial"/>
                <w:b w:val="0"/>
              </w:rPr>
              <w:t xml:space="preserve">Bandwidth Combination Set </w:t>
            </w:r>
            <w:r w:rsidRPr="008F109E">
              <w:rPr>
                <w:rFonts w:cs="Arial" w:hint="eastAsia"/>
                <w:b w:val="0"/>
                <w:lang w:eastAsia="zh-CN"/>
              </w:rPr>
              <w:t>0</w:t>
            </w:r>
            <w:r w:rsidRPr="008F109E">
              <w:rPr>
                <w:rFonts w:cs="Arial" w:hint="eastAsia"/>
                <w:b w:val="0"/>
                <w:lang w:eastAsia="ja-JP"/>
              </w:rPr>
              <w:t xml:space="preserve"> </w:t>
            </w:r>
            <w:r w:rsidRPr="008F109E">
              <w:rPr>
                <w:rFonts w:cs="Arial"/>
                <w:b w:val="0"/>
                <w:lang w:eastAsia="zh-CN"/>
              </w:rPr>
              <w:t>in Table 5.6A.1-3</w:t>
            </w:r>
          </w:p>
        </w:tc>
        <w:tc>
          <w:tcPr>
            <w:tcW w:w="1187" w:type="dxa"/>
            <w:vMerge w:val="restart"/>
            <w:shd w:val="clear" w:color="auto" w:fill="auto"/>
            <w:vAlign w:val="center"/>
          </w:tcPr>
          <w:p w14:paraId="0B237034" w14:textId="77777777" w:rsidR="00D14772" w:rsidRPr="008F109E" w:rsidRDefault="00D14772" w:rsidP="00501B28">
            <w:pPr>
              <w:pStyle w:val="TAH"/>
              <w:rPr>
                <w:b w:val="0"/>
                <w:lang w:val="en-US"/>
              </w:rPr>
            </w:pPr>
            <w:r w:rsidRPr="008F109E">
              <w:rPr>
                <w:b w:val="0"/>
                <w:lang w:val="en-US"/>
              </w:rPr>
              <w:t>80</w:t>
            </w:r>
          </w:p>
        </w:tc>
        <w:tc>
          <w:tcPr>
            <w:tcW w:w="1287" w:type="dxa"/>
            <w:vMerge w:val="restart"/>
            <w:shd w:val="clear" w:color="auto" w:fill="auto"/>
            <w:vAlign w:val="center"/>
          </w:tcPr>
          <w:p w14:paraId="69943003" w14:textId="77777777" w:rsidR="00D14772" w:rsidRPr="008F109E" w:rsidRDefault="00D14772" w:rsidP="00501B28">
            <w:pPr>
              <w:pStyle w:val="TAH"/>
              <w:rPr>
                <w:b w:val="0"/>
                <w:lang w:val="en-US"/>
              </w:rPr>
            </w:pPr>
            <w:r w:rsidRPr="008F109E">
              <w:rPr>
                <w:b w:val="0"/>
                <w:lang w:val="en-US"/>
              </w:rPr>
              <w:t>0</w:t>
            </w:r>
          </w:p>
        </w:tc>
      </w:tr>
      <w:tr w:rsidR="00D14772" w:rsidRPr="008F109E" w14:paraId="3C6B4013" w14:textId="77777777" w:rsidTr="00501B28">
        <w:trPr>
          <w:trHeight w:val="142"/>
        </w:trPr>
        <w:tc>
          <w:tcPr>
            <w:tcW w:w="1396" w:type="dxa"/>
            <w:vMerge/>
            <w:shd w:val="clear" w:color="auto" w:fill="auto"/>
            <w:vAlign w:val="center"/>
          </w:tcPr>
          <w:p w14:paraId="09977447" w14:textId="77777777" w:rsidR="00D14772" w:rsidRPr="008F109E" w:rsidRDefault="00D14772" w:rsidP="00501B28">
            <w:pPr>
              <w:pStyle w:val="TAH"/>
              <w:rPr>
                <w:rFonts w:cs="Arial"/>
                <w:b w:val="0"/>
                <w:szCs w:val="18"/>
              </w:rPr>
            </w:pPr>
          </w:p>
        </w:tc>
        <w:tc>
          <w:tcPr>
            <w:tcW w:w="1467" w:type="dxa"/>
            <w:vMerge/>
            <w:shd w:val="clear" w:color="auto" w:fill="auto"/>
            <w:vAlign w:val="center"/>
          </w:tcPr>
          <w:p w14:paraId="125477FA" w14:textId="77777777" w:rsidR="00D14772" w:rsidRPr="008F109E" w:rsidRDefault="00D14772" w:rsidP="00501B28">
            <w:pPr>
              <w:pStyle w:val="TAH"/>
              <w:rPr>
                <w:rFonts w:cs="Arial"/>
                <w:b w:val="0"/>
                <w:szCs w:val="18"/>
                <w:lang w:val="en-US" w:eastAsia="ja-JP"/>
              </w:rPr>
            </w:pPr>
          </w:p>
        </w:tc>
        <w:tc>
          <w:tcPr>
            <w:tcW w:w="767" w:type="dxa"/>
            <w:shd w:val="clear" w:color="auto" w:fill="auto"/>
            <w:vAlign w:val="center"/>
          </w:tcPr>
          <w:p w14:paraId="4D8B5D6E" w14:textId="77777777" w:rsidR="00D14772" w:rsidRPr="008F109E" w:rsidRDefault="00D14772" w:rsidP="00501B28">
            <w:pPr>
              <w:pStyle w:val="TAH"/>
              <w:rPr>
                <w:rFonts w:cs="Arial"/>
                <w:b w:val="0"/>
                <w:szCs w:val="18"/>
                <w:lang w:val="en-US"/>
              </w:rPr>
            </w:pPr>
            <w:r w:rsidRPr="008F109E">
              <w:rPr>
                <w:rFonts w:cs="Arial"/>
                <w:b w:val="0"/>
                <w:szCs w:val="18"/>
                <w:lang w:val="en-US"/>
              </w:rPr>
              <w:t>7</w:t>
            </w:r>
          </w:p>
        </w:tc>
        <w:tc>
          <w:tcPr>
            <w:tcW w:w="3516" w:type="dxa"/>
            <w:gridSpan w:val="6"/>
            <w:shd w:val="clear" w:color="auto" w:fill="auto"/>
            <w:vAlign w:val="center"/>
          </w:tcPr>
          <w:p w14:paraId="768C13DC" w14:textId="77777777" w:rsidR="00D14772" w:rsidRPr="008F109E" w:rsidRDefault="00D14772" w:rsidP="00501B28">
            <w:pPr>
              <w:pStyle w:val="TAH"/>
              <w:rPr>
                <w:rFonts w:cs="Arial"/>
                <w:b w:val="0"/>
                <w:szCs w:val="18"/>
                <w:lang w:val="en-AU"/>
              </w:rPr>
            </w:pPr>
            <w:r w:rsidRPr="008F109E">
              <w:rPr>
                <w:rFonts w:cs="Arial"/>
                <w:b w:val="0"/>
                <w:szCs w:val="18"/>
              </w:rPr>
              <w:t>See CA_7C in Table 5.6A.1-</w:t>
            </w:r>
            <w:r w:rsidRPr="008F109E">
              <w:rPr>
                <w:rFonts w:cs="Arial"/>
                <w:b w:val="0"/>
                <w:szCs w:val="18"/>
                <w:lang w:val="en-US"/>
              </w:rPr>
              <w:t>1</w:t>
            </w:r>
            <w:r w:rsidRPr="008F109E">
              <w:rPr>
                <w:rFonts w:cs="Arial"/>
                <w:b w:val="0"/>
                <w:szCs w:val="18"/>
              </w:rPr>
              <w:t xml:space="preserve"> of 36.101 Bandwidth combination set </w:t>
            </w:r>
            <w:r w:rsidRPr="008F109E">
              <w:rPr>
                <w:rFonts w:cs="Arial"/>
                <w:b w:val="0"/>
                <w:szCs w:val="18"/>
                <w:lang w:val="en-AU"/>
              </w:rPr>
              <w:t>2</w:t>
            </w:r>
          </w:p>
        </w:tc>
        <w:tc>
          <w:tcPr>
            <w:tcW w:w="1187" w:type="dxa"/>
            <w:vMerge/>
            <w:shd w:val="clear" w:color="auto" w:fill="auto"/>
            <w:vAlign w:val="center"/>
          </w:tcPr>
          <w:p w14:paraId="76E2C306" w14:textId="77777777" w:rsidR="00D14772" w:rsidRPr="008F109E" w:rsidRDefault="00D14772" w:rsidP="00501B28">
            <w:pPr>
              <w:pStyle w:val="TAH"/>
              <w:rPr>
                <w:b w:val="0"/>
                <w:lang w:val="en-US"/>
              </w:rPr>
            </w:pPr>
          </w:p>
        </w:tc>
        <w:tc>
          <w:tcPr>
            <w:tcW w:w="1287" w:type="dxa"/>
            <w:vMerge/>
            <w:shd w:val="clear" w:color="auto" w:fill="auto"/>
            <w:vAlign w:val="center"/>
          </w:tcPr>
          <w:p w14:paraId="7460B0CB" w14:textId="77777777" w:rsidR="00D14772" w:rsidRPr="008F109E" w:rsidRDefault="00D14772" w:rsidP="00501B28">
            <w:pPr>
              <w:pStyle w:val="TAH"/>
              <w:rPr>
                <w:b w:val="0"/>
                <w:lang w:val="en-US"/>
              </w:rPr>
            </w:pPr>
          </w:p>
        </w:tc>
      </w:tr>
    </w:tbl>
    <w:p w14:paraId="7985FB21" w14:textId="77777777" w:rsidR="00D14772" w:rsidRPr="008F109E" w:rsidRDefault="00D14772" w:rsidP="00D14772">
      <w:pPr>
        <w:pStyle w:val="TAL"/>
      </w:pPr>
    </w:p>
    <w:p w14:paraId="24002636" w14:textId="77777777" w:rsidR="00D14772" w:rsidRPr="008F109E" w:rsidRDefault="00D14772" w:rsidP="00D14772">
      <w:pPr>
        <w:pStyle w:val="Heading3"/>
        <w:rPr>
          <w:lang w:val="en-US"/>
        </w:rPr>
      </w:pPr>
      <w:bookmarkStart w:id="364" w:name="_Toc42604474"/>
      <w:bookmarkStart w:id="365" w:name="_Toc46228410"/>
      <w:r w:rsidRPr="008F109E">
        <w:rPr>
          <w:lang w:val="en-US"/>
        </w:rPr>
        <w:t>5.15.2</w:t>
      </w:r>
      <w:r w:rsidRPr="008F109E">
        <w:rPr>
          <w:lang w:val="en-US"/>
        </w:rPr>
        <w:tab/>
      </w:r>
      <w:r w:rsidRPr="008F109E">
        <w:rPr>
          <w:lang w:val="en-US"/>
        </w:rPr>
        <w:tab/>
      </w:r>
      <w:r w:rsidRPr="008F109E">
        <w:rPr>
          <w:lang w:eastAsia="ja-JP"/>
        </w:rPr>
        <w:t>Δ</w:t>
      </w:r>
      <w:r w:rsidRPr="008F109E">
        <w:rPr>
          <w:lang w:val="en-US" w:eastAsia="ja-JP"/>
        </w:rPr>
        <w:t>T</w:t>
      </w:r>
      <w:r w:rsidRPr="008F109E">
        <w:rPr>
          <w:vertAlign w:val="subscript"/>
          <w:lang w:val="en-US" w:eastAsia="ja-JP"/>
        </w:rPr>
        <w:t xml:space="preserve">IB,c </w:t>
      </w:r>
      <w:r w:rsidRPr="008F109E">
        <w:rPr>
          <w:lang w:val="en-US" w:eastAsia="ja-JP"/>
        </w:rPr>
        <w:t xml:space="preserve">and </w:t>
      </w:r>
      <w:r w:rsidRPr="008F109E">
        <w:rPr>
          <w:lang w:eastAsia="ja-JP"/>
        </w:rPr>
        <w:t>Δ</w:t>
      </w:r>
      <w:r w:rsidRPr="008F109E">
        <w:rPr>
          <w:lang w:val="en-US" w:eastAsia="ja-JP"/>
        </w:rPr>
        <w:t>R</w:t>
      </w:r>
      <w:r w:rsidRPr="008F109E">
        <w:rPr>
          <w:vertAlign w:val="subscript"/>
          <w:lang w:val="en-US" w:eastAsia="ja-JP"/>
        </w:rPr>
        <w:t>IB,c</w:t>
      </w:r>
      <w:r w:rsidRPr="008F109E">
        <w:rPr>
          <w:lang w:val="en-US" w:eastAsia="ja-JP"/>
        </w:rPr>
        <w:t xml:space="preserve"> values</w:t>
      </w:r>
      <w:bookmarkEnd w:id="364"/>
      <w:bookmarkEnd w:id="365"/>
    </w:p>
    <w:p w14:paraId="34C6BDF5" w14:textId="77777777" w:rsidR="00D14772" w:rsidRPr="008F109E" w:rsidRDefault="00D14772" w:rsidP="00D14772">
      <w:pPr>
        <w:jc w:val="both"/>
        <w:rPr>
          <w:lang w:eastAsia="zh-CN"/>
        </w:rPr>
      </w:pPr>
      <w:r w:rsidRPr="008F109E">
        <w:rPr>
          <w:lang w:eastAsia="zh-CN"/>
        </w:rPr>
        <w:t>The</w:t>
      </w:r>
      <w:r w:rsidRPr="008F109E">
        <w:rPr>
          <w:lang w:eastAsia="ja-JP"/>
        </w:rPr>
        <w:t xml:space="preserve"> ΔT</w:t>
      </w:r>
      <w:r w:rsidRPr="008F109E">
        <w:rPr>
          <w:vertAlign w:val="subscript"/>
          <w:lang w:eastAsia="ja-JP"/>
        </w:rPr>
        <w:t xml:space="preserve">IB,c </w:t>
      </w:r>
      <w:r w:rsidRPr="008F109E">
        <w:rPr>
          <w:lang w:eastAsia="ja-JP"/>
        </w:rPr>
        <w:t>and ΔR</w:t>
      </w:r>
      <w:r w:rsidRPr="008F109E">
        <w:rPr>
          <w:vertAlign w:val="subscript"/>
          <w:lang w:eastAsia="ja-JP"/>
        </w:rPr>
        <w:t>IB,c</w:t>
      </w:r>
      <w:r w:rsidRPr="008F109E">
        <w:rPr>
          <w:lang w:eastAsia="ja-JP"/>
        </w:rPr>
        <w:t xml:space="preserve"> values for two band CA_1-7 are covered in </w:t>
      </w:r>
      <w:r w:rsidRPr="008F109E">
        <w:rPr>
          <w:lang w:eastAsia="zh-CN"/>
        </w:rPr>
        <w:t xml:space="preserve">TS 36.101 Table 6.2.5-2 (two bands) for </w:t>
      </w:r>
      <w:r w:rsidRPr="008F109E">
        <w:rPr>
          <w:lang w:eastAsia="ja-JP"/>
        </w:rPr>
        <w:t>ΔT</w:t>
      </w:r>
      <w:r w:rsidRPr="008F109E">
        <w:rPr>
          <w:vertAlign w:val="subscript"/>
          <w:lang w:eastAsia="ja-JP"/>
        </w:rPr>
        <w:t xml:space="preserve">IB,c  </w:t>
      </w:r>
      <w:r w:rsidRPr="008F109E">
        <w:rPr>
          <w:lang w:eastAsia="zh-CN"/>
        </w:rPr>
        <w:t>and Table 7.3.1-1A (two bands) for ΔRIB,c.</w:t>
      </w:r>
    </w:p>
    <w:p w14:paraId="47723FC3" w14:textId="77777777" w:rsidR="00D14772" w:rsidRPr="008F109E" w:rsidRDefault="00D14772" w:rsidP="00D14772">
      <w:pPr>
        <w:pStyle w:val="Heading3"/>
        <w:rPr>
          <w:lang w:val="en-US" w:eastAsia="ja-JP"/>
        </w:rPr>
      </w:pPr>
      <w:bookmarkStart w:id="366" w:name="_Toc42604475"/>
      <w:bookmarkStart w:id="367" w:name="_Toc46228411"/>
      <w:r w:rsidRPr="008F109E">
        <w:rPr>
          <w:lang w:val="en-US"/>
        </w:rPr>
        <w:t>5.15.3</w:t>
      </w:r>
      <w:r w:rsidRPr="008F109E">
        <w:rPr>
          <w:lang w:val="en-US"/>
        </w:rPr>
        <w:tab/>
      </w:r>
      <w:r w:rsidRPr="008F109E">
        <w:rPr>
          <w:rFonts w:hint="eastAsia"/>
          <w:lang w:val="en-US" w:eastAsia="zh-CN"/>
        </w:rPr>
        <w:t>REFSENS</w:t>
      </w:r>
      <w:r w:rsidRPr="008F109E">
        <w:rPr>
          <w:lang w:val="en-US" w:eastAsia="zh-CN"/>
        </w:rPr>
        <w:t xml:space="preserve"> requirements</w:t>
      </w:r>
      <w:bookmarkEnd w:id="366"/>
      <w:bookmarkEnd w:id="367"/>
    </w:p>
    <w:p w14:paraId="0504FAEE" w14:textId="77777777" w:rsidR="00D14772" w:rsidRPr="008F109E" w:rsidRDefault="00D14772" w:rsidP="00D14772">
      <w:r w:rsidRPr="008F109E">
        <w:t>There are no additional reference sensitivity requirements needed.</w:t>
      </w:r>
    </w:p>
    <w:p w14:paraId="2B1B1CD5" w14:textId="77777777" w:rsidR="003D2CD6" w:rsidRPr="008F109E" w:rsidRDefault="003D2CD6" w:rsidP="003D2CD6">
      <w:pPr>
        <w:pStyle w:val="Heading2"/>
        <w:rPr>
          <w:lang w:val="en-US" w:eastAsia="zh-CN"/>
        </w:rPr>
      </w:pPr>
      <w:bookmarkStart w:id="368" w:name="_Toc42604476"/>
      <w:bookmarkStart w:id="369" w:name="_Toc46228412"/>
      <w:r w:rsidRPr="008F109E">
        <w:rPr>
          <w:lang w:val="pl-PL" w:eastAsia="zh-CN"/>
        </w:rPr>
        <w:t>5.16</w:t>
      </w:r>
      <w:r w:rsidRPr="008F109E">
        <w:rPr>
          <w:lang w:val="pl-PL" w:eastAsia="zh-CN"/>
        </w:rPr>
        <w:tab/>
      </w:r>
      <w:r w:rsidRPr="008F109E">
        <w:rPr>
          <w:rFonts w:eastAsia="MS Mincho" w:cs="Arial"/>
          <w:lang w:val="en-US" w:eastAsia="ja-JP"/>
        </w:rPr>
        <w:t>CA_7-13</w:t>
      </w:r>
      <w:bookmarkEnd w:id="368"/>
      <w:bookmarkEnd w:id="369"/>
    </w:p>
    <w:p w14:paraId="4A2DDCD6" w14:textId="77777777" w:rsidR="003D2CD6" w:rsidRPr="008F109E" w:rsidRDefault="003D2CD6" w:rsidP="003D2CD6">
      <w:pPr>
        <w:pStyle w:val="Heading3"/>
        <w:rPr>
          <w:lang w:val="en-US"/>
        </w:rPr>
      </w:pPr>
      <w:bookmarkStart w:id="370" w:name="_Toc42604477"/>
      <w:bookmarkStart w:id="371" w:name="_Toc46228413"/>
      <w:r w:rsidRPr="008F109E">
        <w:rPr>
          <w:lang w:val="en-US"/>
        </w:rPr>
        <w:t>5.16.1</w:t>
      </w:r>
      <w:r w:rsidRPr="008F109E">
        <w:rPr>
          <w:lang w:val="en-US"/>
        </w:rPr>
        <w:tab/>
        <w:t>Channel bandwidths per operating band for CA</w:t>
      </w:r>
      <w:bookmarkEnd w:id="370"/>
      <w:bookmarkEnd w:id="371"/>
    </w:p>
    <w:p w14:paraId="5C7DE631" w14:textId="77777777" w:rsidR="003D2CD6" w:rsidRPr="008F109E" w:rsidRDefault="003D2CD6" w:rsidP="003D2CD6">
      <w:pPr>
        <w:pStyle w:val="TH"/>
        <w:rPr>
          <w:lang w:eastAsia="zh-CN"/>
        </w:rPr>
      </w:pPr>
      <w:r w:rsidRPr="008F109E">
        <w:t>Table 5.16.1-1: Supported E-UTRA bandwidths per CA configuration for 2DL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3D2CD6" w:rsidRPr="008F109E" w14:paraId="1D997A8B" w14:textId="77777777" w:rsidTr="00FC1CA7">
        <w:trPr>
          <w:trHeight w:val="109"/>
          <w:jc w:val="center"/>
        </w:trPr>
        <w:tc>
          <w:tcPr>
            <w:tcW w:w="9620" w:type="dxa"/>
            <w:gridSpan w:val="11"/>
            <w:shd w:val="clear" w:color="auto" w:fill="auto"/>
            <w:vAlign w:val="center"/>
            <w:hideMark/>
          </w:tcPr>
          <w:p w14:paraId="64F4C795" w14:textId="77777777" w:rsidR="003D2CD6" w:rsidRPr="008F109E" w:rsidRDefault="003D2CD6" w:rsidP="00FC1CA7">
            <w:pPr>
              <w:pStyle w:val="TAH"/>
              <w:rPr>
                <w:sz w:val="20"/>
              </w:rPr>
            </w:pPr>
            <w:r w:rsidRPr="008F109E">
              <w:t>E-UTRA CA configuration / Bandwidth combination set</w:t>
            </w:r>
          </w:p>
        </w:tc>
      </w:tr>
      <w:tr w:rsidR="003D2CD6" w:rsidRPr="008F109E" w14:paraId="77A60AF8" w14:textId="77777777" w:rsidTr="00FC1CA7">
        <w:trPr>
          <w:trHeight w:val="441"/>
          <w:jc w:val="center"/>
        </w:trPr>
        <w:tc>
          <w:tcPr>
            <w:tcW w:w="1396" w:type="dxa"/>
            <w:shd w:val="clear" w:color="auto" w:fill="auto"/>
            <w:vAlign w:val="center"/>
            <w:hideMark/>
          </w:tcPr>
          <w:p w14:paraId="23FEF10D" w14:textId="77777777" w:rsidR="003D2CD6" w:rsidRPr="008F109E" w:rsidRDefault="003D2CD6" w:rsidP="00FC1CA7">
            <w:pPr>
              <w:pStyle w:val="TAH"/>
            </w:pPr>
            <w:r w:rsidRPr="008F109E">
              <w:t>E-UTRA CA Configuration</w:t>
            </w:r>
          </w:p>
        </w:tc>
        <w:tc>
          <w:tcPr>
            <w:tcW w:w="1467" w:type="dxa"/>
            <w:shd w:val="clear" w:color="auto" w:fill="auto"/>
            <w:vAlign w:val="center"/>
            <w:hideMark/>
          </w:tcPr>
          <w:p w14:paraId="06724F4D" w14:textId="77777777" w:rsidR="003D2CD6" w:rsidRPr="008F109E" w:rsidRDefault="003D2CD6" w:rsidP="00FC1CA7">
            <w:pPr>
              <w:pStyle w:val="TAH"/>
            </w:pPr>
            <w:r w:rsidRPr="008F109E">
              <w:rPr>
                <w:lang w:eastAsia="ja-JP"/>
              </w:rPr>
              <w:t xml:space="preserve">Uplink CA configurations </w:t>
            </w:r>
          </w:p>
        </w:tc>
        <w:tc>
          <w:tcPr>
            <w:tcW w:w="767" w:type="dxa"/>
            <w:shd w:val="clear" w:color="auto" w:fill="auto"/>
            <w:vAlign w:val="center"/>
            <w:hideMark/>
          </w:tcPr>
          <w:p w14:paraId="6A58ECB3" w14:textId="77777777" w:rsidR="003D2CD6" w:rsidRPr="008F109E" w:rsidRDefault="003D2CD6" w:rsidP="00FC1CA7">
            <w:pPr>
              <w:pStyle w:val="TAH"/>
            </w:pPr>
            <w:r w:rsidRPr="008F109E">
              <w:t>E-UTRA Bands</w:t>
            </w:r>
          </w:p>
        </w:tc>
        <w:tc>
          <w:tcPr>
            <w:tcW w:w="586" w:type="dxa"/>
            <w:shd w:val="clear" w:color="auto" w:fill="auto"/>
            <w:vAlign w:val="center"/>
            <w:hideMark/>
          </w:tcPr>
          <w:p w14:paraId="707D83EA" w14:textId="77777777" w:rsidR="003D2CD6" w:rsidRPr="008F109E" w:rsidRDefault="003D2CD6" w:rsidP="00FC1CA7">
            <w:pPr>
              <w:pStyle w:val="TAH"/>
            </w:pPr>
            <w:r w:rsidRPr="008F109E">
              <w:t>1.4</w:t>
            </w:r>
            <w:r w:rsidRPr="008F109E">
              <w:br/>
              <w:t>MHz</w:t>
            </w:r>
          </w:p>
        </w:tc>
        <w:tc>
          <w:tcPr>
            <w:tcW w:w="586" w:type="dxa"/>
            <w:shd w:val="clear" w:color="auto" w:fill="auto"/>
            <w:vAlign w:val="center"/>
            <w:hideMark/>
          </w:tcPr>
          <w:p w14:paraId="1A3A8FA3" w14:textId="77777777" w:rsidR="003D2CD6" w:rsidRPr="008F109E" w:rsidRDefault="003D2CD6" w:rsidP="00FC1CA7">
            <w:pPr>
              <w:pStyle w:val="TAH"/>
            </w:pPr>
            <w:r w:rsidRPr="008F109E">
              <w:t>3</w:t>
            </w:r>
            <w:r w:rsidRPr="008F109E">
              <w:br/>
              <w:t>MHz</w:t>
            </w:r>
          </w:p>
        </w:tc>
        <w:tc>
          <w:tcPr>
            <w:tcW w:w="586" w:type="dxa"/>
            <w:shd w:val="clear" w:color="auto" w:fill="auto"/>
            <w:vAlign w:val="center"/>
            <w:hideMark/>
          </w:tcPr>
          <w:p w14:paraId="53A51BC8" w14:textId="77777777" w:rsidR="003D2CD6" w:rsidRPr="008F109E" w:rsidRDefault="003D2CD6" w:rsidP="00FC1CA7">
            <w:pPr>
              <w:pStyle w:val="TAH"/>
            </w:pPr>
            <w:r w:rsidRPr="008F109E">
              <w:t>5</w:t>
            </w:r>
            <w:r w:rsidRPr="008F109E">
              <w:br/>
              <w:t>MHz</w:t>
            </w:r>
          </w:p>
        </w:tc>
        <w:tc>
          <w:tcPr>
            <w:tcW w:w="586" w:type="dxa"/>
            <w:shd w:val="clear" w:color="auto" w:fill="auto"/>
            <w:vAlign w:val="center"/>
            <w:hideMark/>
          </w:tcPr>
          <w:p w14:paraId="0027B102" w14:textId="77777777" w:rsidR="003D2CD6" w:rsidRPr="008F109E" w:rsidRDefault="003D2CD6" w:rsidP="00FC1CA7">
            <w:pPr>
              <w:pStyle w:val="TAH"/>
            </w:pPr>
            <w:r w:rsidRPr="008F109E">
              <w:t>10</w:t>
            </w:r>
            <w:r w:rsidRPr="008F109E">
              <w:br/>
              <w:t>MHz</w:t>
            </w:r>
          </w:p>
        </w:tc>
        <w:tc>
          <w:tcPr>
            <w:tcW w:w="586" w:type="dxa"/>
            <w:shd w:val="clear" w:color="auto" w:fill="auto"/>
            <w:vAlign w:val="center"/>
            <w:hideMark/>
          </w:tcPr>
          <w:p w14:paraId="0DBE5C0B" w14:textId="77777777" w:rsidR="003D2CD6" w:rsidRPr="008F109E" w:rsidRDefault="003D2CD6" w:rsidP="00FC1CA7">
            <w:pPr>
              <w:pStyle w:val="TAH"/>
            </w:pPr>
            <w:r w:rsidRPr="008F109E">
              <w:t>15</w:t>
            </w:r>
            <w:r w:rsidRPr="008F109E">
              <w:br/>
              <w:t>MHz</w:t>
            </w:r>
          </w:p>
        </w:tc>
        <w:tc>
          <w:tcPr>
            <w:tcW w:w="586" w:type="dxa"/>
            <w:shd w:val="clear" w:color="auto" w:fill="auto"/>
            <w:vAlign w:val="center"/>
            <w:hideMark/>
          </w:tcPr>
          <w:p w14:paraId="5ADDBBF5" w14:textId="77777777" w:rsidR="003D2CD6" w:rsidRPr="008F109E" w:rsidRDefault="003D2CD6" w:rsidP="00FC1CA7">
            <w:pPr>
              <w:pStyle w:val="TAH"/>
            </w:pPr>
            <w:r w:rsidRPr="008F109E">
              <w:t>20</w:t>
            </w:r>
            <w:r w:rsidRPr="008F109E">
              <w:br/>
              <w:t>MHz</w:t>
            </w:r>
          </w:p>
        </w:tc>
        <w:tc>
          <w:tcPr>
            <w:tcW w:w="1187" w:type="dxa"/>
            <w:shd w:val="clear" w:color="auto" w:fill="auto"/>
            <w:vAlign w:val="center"/>
            <w:hideMark/>
          </w:tcPr>
          <w:p w14:paraId="0780836D" w14:textId="77777777" w:rsidR="003D2CD6" w:rsidRPr="008F109E" w:rsidRDefault="003D2CD6" w:rsidP="00FC1CA7">
            <w:pPr>
              <w:pStyle w:val="TAH"/>
            </w:pPr>
            <w:r w:rsidRPr="008F109E">
              <w:t>Maximum aggregated bandwidth</w:t>
            </w:r>
          </w:p>
          <w:p w14:paraId="683E94FB" w14:textId="77777777" w:rsidR="003D2CD6" w:rsidRPr="008F109E" w:rsidRDefault="003D2CD6" w:rsidP="00FC1CA7">
            <w:pPr>
              <w:pStyle w:val="TAH"/>
            </w:pPr>
            <w:r w:rsidRPr="008F109E">
              <w:t>[MHz]</w:t>
            </w:r>
          </w:p>
        </w:tc>
        <w:tc>
          <w:tcPr>
            <w:tcW w:w="1287" w:type="dxa"/>
            <w:shd w:val="clear" w:color="auto" w:fill="auto"/>
            <w:vAlign w:val="center"/>
            <w:hideMark/>
          </w:tcPr>
          <w:p w14:paraId="43E65DB7" w14:textId="77777777" w:rsidR="003D2CD6" w:rsidRPr="008F109E" w:rsidRDefault="003D2CD6" w:rsidP="00FC1CA7">
            <w:pPr>
              <w:pStyle w:val="TAH"/>
            </w:pPr>
            <w:r w:rsidRPr="008F109E">
              <w:t>Bandwidth combination set</w:t>
            </w:r>
          </w:p>
        </w:tc>
      </w:tr>
      <w:tr w:rsidR="003D2CD6" w:rsidRPr="008F109E" w14:paraId="681043DB" w14:textId="77777777" w:rsidTr="00FC1CA7">
        <w:trPr>
          <w:trHeight w:val="142"/>
          <w:jc w:val="center"/>
        </w:trPr>
        <w:tc>
          <w:tcPr>
            <w:tcW w:w="1396" w:type="dxa"/>
            <w:vMerge w:val="restart"/>
            <w:shd w:val="clear" w:color="auto" w:fill="auto"/>
            <w:vAlign w:val="center"/>
          </w:tcPr>
          <w:p w14:paraId="37FFD5F6" w14:textId="77777777" w:rsidR="003D2CD6" w:rsidRPr="008F109E" w:rsidRDefault="003D2CD6" w:rsidP="00FC1CA7">
            <w:pPr>
              <w:pStyle w:val="TAH"/>
              <w:rPr>
                <w:rFonts w:cs="Arial"/>
                <w:b w:val="0"/>
                <w:szCs w:val="18"/>
              </w:rPr>
            </w:pPr>
            <w:r w:rsidRPr="008F109E">
              <w:rPr>
                <w:b w:val="0"/>
              </w:rPr>
              <w:t>CA_</w:t>
            </w:r>
            <w:r w:rsidRPr="008F109E">
              <w:rPr>
                <w:b w:val="0"/>
                <w:lang w:val="en-SG"/>
              </w:rPr>
              <w:t>7A-13A</w:t>
            </w:r>
          </w:p>
        </w:tc>
        <w:tc>
          <w:tcPr>
            <w:tcW w:w="1467" w:type="dxa"/>
            <w:vMerge w:val="restart"/>
            <w:shd w:val="clear" w:color="auto" w:fill="auto"/>
            <w:vAlign w:val="center"/>
          </w:tcPr>
          <w:p w14:paraId="6CC02099" w14:textId="77777777" w:rsidR="003D2CD6" w:rsidRPr="008F109E" w:rsidRDefault="003D2CD6" w:rsidP="00FC1CA7">
            <w:pPr>
              <w:pStyle w:val="TAH"/>
              <w:rPr>
                <w:rFonts w:cs="Arial"/>
                <w:b w:val="0"/>
                <w:szCs w:val="18"/>
                <w:lang w:val="en-US" w:eastAsia="ja-JP"/>
              </w:rPr>
            </w:pPr>
            <w:r w:rsidRPr="008F109E">
              <w:rPr>
                <w:rFonts w:cs="Arial"/>
                <w:b w:val="0"/>
                <w:szCs w:val="18"/>
                <w:lang w:val="en-US" w:eastAsia="ja-JP"/>
              </w:rPr>
              <w:t>-</w:t>
            </w:r>
          </w:p>
        </w:tc>
        <w:tc>
          <w:tcPr>
            <w:tcW w:w="767" w:type="dxa"/>
            <w:shd w:val="clear" w:color="auto" w:fill="auto"/>
          </w:tcPr>
          <w:p w14:paraId="21AF6C72" w14:textId="77777777" w:rsidR="003D2CD6" w:rsidRPr="008F109E" w:rsidRDefault="003D2CD6" w:rsidP="00FC1CA7">
            <w:pPr>
              <w:pStyle w:val="TAH"/>
              <w:rPr>
                <w:rFonts w:cs="Arial"/>
                <w:b w:val="0"/>
                <w:szCs w:val="18"/>
              </w:rPr>
            </w:pPr>
            <w:r w:rsidRPr="008F109E">
              <w:rPr>
                <w:b w:val="0"/>
              </w:rPr>
              <w:t>7</w:t>
            </w:r>
          </w:p>
        </w:tc>
        <w:tc>
          <w:tcPr>
            <w:tcW w:w="586" w:type="dxa"/>
            <w:shd w:val="clear" w:color="auto" w:fill="auto"/>
            <w:vAlign w:val="center"/>
          </w:tcPr>
          <w:p w14:paraId="61E00364" w14:textId="77777777" w:rsidR="003D2CD6" w:rsidRPr="008F109E" w:rsidRDefault="003D2CD6" w:rsidP="00FC1CA7">
            <w:pPr>
              <w:pStyle w:val="TAH"/>
              <w:rPr>
                <w:rFonts w:cs="Arial"/>
                <w:b w:val="0"/>
                <w:szCs w:val="18"/>
              </w:rPr>
            </w:pPr>
          </w:p>
        </w:tc>
        <w:tc>
          <w:tcPr>
            <w:tcW w:w="586" w:type="dxa"/>
            <w:shd w:val="clear" w:color="auto" w:fill="auto"/>
            <w:vAlign w:val="center"/>
          </w:tcPr>
          <w:p w14:paraId="69EEF316" w14:textId="77777777" w:rsidR="003D2CD6" w:rsidRPr="008F109E" w:rsidRDefault="003D2CD6" w:rsidP="00FC1CA7">
            <w:pPr>
              <w:pStyle w:val="TAH"/>
              <w:rPr>
                <w:rFonts w:cs="Arial"/>
                <w:b w:val="0"/>
                <w:szCs w:val="18"/>
              </w:rPr>
            </w:pPr>
          </w:p>
        </w:tc>
        <w:tc>
          <w:tcPr>
            <w:tcW w:w="586" w:type="dxa"/>
            <w:shd w:val="clear" w:color="auto" w:fill="auto"/>
          </w:tcPr>
          <w:p w14:paraId="0EF07214" w14:textId="77777777" w:rsidR="003D2CD6" w:rsidRPr="008F109E" w:rsidRDefault="003D2CD6" w:rsidP="00FC1CA7">
            <w:pPr>
              <w:pStyle w:val="TAH"/>
              <w:rPr>
                <w:rFonts w:cs="Arial"/>
                <w:b w:val="0"/>
                <w:szCs w:val="18"/>
              </w:rPr>
            </w:pPr>
            <w:r w:rsidRPr="008F109E">
              <w:rPr>
                <w:b w:val="0"/>
              </w:rPr>
              <w:t>Yes</w:t>
            </w:r>
          </w:p>
        </w:tc>
        <w:tc>
          <w:tcPr>
            <w:tcW w:w="586" w:type="dxa"/>
            <w:shd w:val="clear" w:color="auto" w:fill="auto"/>
          </w:tcPr>
          <w:p w14:paraId="39553000" w14:textId="77777777" w:rsidR="003D2CD6" w:rsidRPr="008F109E" w:rsidRDefault="003D2CD6" w:rsidP="00FC1CA7">
            <w:pPr>
              <w:pStyle w:val="TAH"/>
              <w:rPr>
                <w:rFonts w:cs="Arial"/>
                <w:b w:val="0"/>
                <w:szCs w:val="18"/>
              </w:rPr>
            </w:pPr>
            <w:r w:rsidRPr="008F109E">
              <w:rPr>
                <w:b w:val="0"/>
              </w:rPr>
              <w:t>Yes</w:t>
            </w:r>
          </w:p>
        </w:tc>
        <w:tc>
          <w:tcPr>
            <w:tcW w:w="586" w:type="dxa"/>
            <w:shd w:val="clear" w:color="auto" w:fill="auto"/>
          </w:tcPr>
          <w:p w14:paraId="141F3576" w14:textId="77777777" w:rsidR="003D2CD6" w:rsidRPr="008F109E" w:rsidRDefault="003D2CD6" w:rsidP="00FC1CA7">
            <w:pPr>
              <w:pStyle w:val="TAH"/>
              <w:rPr>
                <w:rFonts w:cs="Arial"/>
                <w:b w:val="0"/>
                <w:szCs w:val="18"/>
              </w:rPr>
            </w:pPr>
            <w:r w:rsidRPr="008F109E">
              <w:rPr>
                <w:b w:val="0"/>
              </w:rPr>
              <w:t>Yes</w:t>
            </w:r>
          </w:p>
        </w:tc>
        <w:tc>
          <w:tcPr>
            <w:tcW w:w="586" w:type="dxa"/>
            <w:shd w:val="clear" w:color="auto" w:fill="auto"/>
          </w:tcPr>
          <w:p w14:paraId="0C52B1F5" w14:textId="77777777" w:rsidR="003D2CD6" w:rsidRPr="008F109E" w:rsidRDefault="003D2CD6" w:rsidP="00FC1CA7">
            <w:pPr>
              <w:pStyle w:val="TAH"/>
              <w:rPr>
                <w:rFonts w:cs="Arial"/>
                <w:b w:val="0"/>
                <w:szCs w:val="18"/>
              </w:rPr>
            </w:pPr>
            <w:r w:rsidRPr="008F109E">
              <w:rPr>
                <w:b w:val="0"/>
              </w:rPr>
              <w:t>Yes</w:t>
            </w:r>
          </w:p>
        </w:tc>
        <w:tc>
          <w:tcPr>
            <w:tcW w:w="1187" w:type="dxa"/>
            <w:vMerge w:val="restart"/>
            <w:shd w:val="clear" w:color="auto" w:fill="auto"/>
            <w:vAlign w:val="center"/>
          </w:tcPr>
          <w:p w14:paraId="5B81BF6C" w14:textId="77777777" w:rsidR="003D2CD6" w:rsidRPr="008F109E" w:rsidRDefault="003D2CD6" w:rsidP="00FC1CA7">
            <w:pPr>
              <w:pStyle w:val="TAH"/>
              <w:rPr>
                <w:b w:val="0"/>
                <w:lang w:val="en-US"/>
              </w:rPr>
            </w:pPr>
            <w:r w:rsidRPr="008F109E">
              <w:rPr>
                <w:b w:val="0"/>
                <w:lang w:val="en-US"/>
              </w:rPr>
              <w:t>30</w:t>
            </w:r>
          </w:p>
        </w:tc>
        <w:tc>
          <w:tcPr>
            <w:tcW w:w="1287" w:type="dxa"/>
            <w:vMerge w:val="restart"/>
            <w:shd w:val="clear" w:color="auto" w:fill="auto"/>
            <w:vAlign w:val="center"/>
          </w:tcPr>
          <w:p w14:paraId="1B996DA6" w14:textId="77777777" w:rsidR="003D2CD6" w:rsidRPr="008F109E" w:rsidRDefault="003D2CD6" w:rsidP="00FC1CA7">
            <w:pPr>
              <w:pStyle w:val="TAH"/>
              <w:rPr>
                <w:b w:val="0"/>
                <w:lang w:val="en-US"/>
              </w:rPr>
            </w:pPr>
            <w:r w:rsidRPr="008F109E">
              <w:rPr>
                <w:b w:val="0"/>
                <w:lang w:val="en-US"/>
              </w:rPr>
              <w:t>0</w:t>
            </w:r>
          </w:p>
        </w:tc>
      </w:tr>
      <w:tr w:rsidR="003D2CD6" w:rsidRPr="008F109E" w14:paraId="6F263C11" w14:textId="77777777" w:rsidTr="00FC1CA7">
        <w:trPr>
          <w:trHeight w:val="142"/>
          <w:jc w:val="center"/>
        </w:trPr>
        <w:tc>
          <w:tcPr>
            <w:tcW w:w="1396" w:type="dxa"/>
            <w:vMerge/>
            <w:shd w:val="clear" w:color="auto" w:fill="auto"/>
            <w:vAlign w:val="center"/>
          </w:tcPr>
          <w:p w14:paraId="53081E7F" w14:textId="77777777" w:rsidR="003D2CD6" w:rsidRPr="008F109E" w:rsidRDefault="003D2CD6" w:rsidP="00FC1CA7">
            <w:pPr>
              <w:pStyle w:val="TAH"/>
              <w:rPr>
                <w:rFonts w:cs="Arial"/>
                <w:b w:val="0"/>
                <w:szCs w:val="18"/>
              </w:rPr>
            </w:pPr>
          </w:p>
        </w:tc>
        <w:tc>
          <w:tcPr>
            <w:tcW w:w="1467" w:type="dxa"/>
            <w:vMerge/>
            <w:shd w:val="clear" w:color="auto" w:fill="auto"/>
            <w:vAlign w:val="center"/>
          </w:tcPr>
          <w:p w14:paraId="7986C43A" w14:textId="77777777" w:rsidR="003D2CD6" w:rsidRPr="008F109E" w:rsidRDefault="003D2CD6" w:rsidP="00FC1CA7">
            <w:pPr>
              <w:pStyle w:val="TAH"/>
              <w:rPr>
                <w:rFonts w:cs="Arial"/>
                <w:b w:val="0"/>
                <w:szCs w:val="18"/>
                <w:lang w:val="en-US" w:eastAsia="ja-JP"/>
              </w:rPr>
            </w:pPr>
          </w:p>
        </w:tc>
        <w:tc>
          <w:tcPr>
            <w:tcW w:w="767" w:type="dxa"/>
            <w:shd w:val="clear" w:color="auto" w:fill="auto"/>
          </w:tcPr>
          <w:p w14:paraId="4222D9F5" w14:textId="77777777" w:rsidR="003D2CD6" w:rsidRPr="008F109E" w:rsidRDefault="003D2CD6" w:rsidP="00FC1CA7">
            <w:pPr>
              <w:pStyle w:val="TAH"/>
              <w:rPr>
                <w:rFonts w:cs="Arial"/>
                <w:b w:val="0"/>
                <w:szCs w:val="18"/>
                <w:lang w:val="sv-SE"/>
              </w:rPr>
            </w:pPr>
            <w:r w:rsidRPr="008F109E">
              <w:rPr>
                <w:b w:val="0"/>
              </w:rPr>
              <w:t>13</w:t>
            </w:r>
          </w:p>
        </w:tc>
        <w:tc>
          <w:tcPr>
            <w:tcW w:w="586" w:type="dxa"/>
            <w:shd w:val="clear" w:color="auto" w:fill="auto"/>
            <w:vAlign w:val="center"/>
          </w:tcPr>
          <w:p w14:paraId="4E1073A1" w14:textId="77777777" w:rsidR="003D2CD6" w:rsidRPr="008F109E" w:rsidRDefault="003D2CD6" w:rsidP="00FC1CA7">
            <w:pPr>
              <w:pStyle w:val="TAH"/>
              <w:rPr>
                <w:rFonts w:cs="Arial"/>
                <w:b w:val="0"/>
                <w:szCs w:val="18"/>
              </w:rPr>
            </w:pPr>
          </w:p>
        </w:tc>
        <w:tc>
          <w:tcPr>
            <w:tcW w:w="586" w:type="dxa"/>
            <w:shd w:val="clear" w:color="auto" w:fill="auto"/>
            <w:vAlign w:val="center"/>
          </w:tcPr>
          <w:p w14:paraId="6830C958" w14:textId="77777777" w:rsidR="003D2CD6" w:rsidRPr="008F109E" w:rsidRDefault="003D2CD6" w:rsidP="00FC1CA7">
            <w:pPr>
              <w:pStyle w:val="TAH"/>
              <w:rPr>
                <w:rFonts w:cs="Arial"/>
                <w:b w:val="0"/>
                <w:szCs w:val="18"/>
              </w:rPr>
            </w:pPr>
          </w:p>
        </w:tc>
        <w:tc>
          <w:tcPr>
            <w:tcW w:w="586" w:type="dxa"/>
            <w:shd w:val="clear" w:color="auto" w:fill="auto"/>
          </w:tcPr>
          <w:p w14:paraId="32A9175A" w14:textId="77777777" w:rsidR="003D2CD6" w:rsidRPr="008F109E" w:rsidRDefault="003D2CD6" w:rsidP="00FC1CA7">
            <w:pPr>
              <w:pStyle w:val="TAH"/>
              <w:rPr>
                <w:rFonts w:cs="Arial"/>
                <w:b w:val="0"/>
                <w:szCs w:val="18"/>
              </w:rPr>
            </w:pPr>
            <w:r w:rsidRPr="008F109E">
              <w:rPr>
                <w:b w:val="0"/>
              </w:rPr>
              <w:t>Yes</w:t>
            </w:r>
          </w:p>
        </w:tc>
        <w:tc>
          <w:tcPr>
            <w:tcW w:w="586" w:type="dxa"/>
            <w:shd w:val="clear" w:color="auto" w:fill="auto"/>
          </w:tcPr>
          <w:p w14:paraId="1BF19E21" w14:textId="77777777" w:rsidR="003D2CD6" w:rsidRPr="008F109E" w:rsidRDefault="003D2CD6" w:rsidP="00FC1CA7">
            <w:pPr>
              <w:pStyle w:val="TAH"/>
              <w:rPr>
                <w:rFonts w:cs="Arial"/>
                <w:b w:val="0"/>
                <w:szCs w:val="18"/>
              </w:rPr>
            </w:pPr>
            <w:r w:rsidRPr="008F109E">
              <w:rPr>
                <w:b w:val="0"/>
              </w:rPr>
              <w:t>Yes</w:t>
            </w:r>
          </w:p>
        </w:tc>
        <w:tc>
          <w:tcPr>
            <w:tcW w:w="586" w:type="dxa"/>
            <w:shd w:val="clear" w:color="auto" w:fill="auto"/>
          </w:tcPr>
          <w:p w14:paraId="1F4C27F0" w14:textId="77777777" w:rsidR="003D2CD6" w:rsidRPr="008F109E" w:rsidRDefault="003D2CD6" w:rsidP="00FC1CA7">
            <w:pPr>
              <w:pStyle w:val="TAH"/>
              <w:rPr>
                <w:rFonts w:cs="Arial"/>
                <w:b w:val="0"/>
                <w:szCs w:val="18"/>
              </w:rPr>
            </w:pPr>
          </w:p>
        </w:tc>
        <w:tc>
          <w:tcPr>
            <w:tcW w:w="586" w:type="dxa"/>
            <w:shd w:val="clear" w:color="auto" w:fill="auto"/>
          </w:tcPr>
          <w:p w14:paraId="47A4F4C2" w14:textId="77777777" w:rsidR="003D2CD6" w:rsidRPr="008F109E" w:rsidRDefault="003D2CD6" w:rsidP="00FC1CA7">
            <w:pPr>
              <w:pStyle w:val="TAH"/>
              <w:rPr>
                <w:rFonts w:cs="Arial"/>
                <w:b w:val="0"/>
                <w:szCs w:val="18"/>
              </w:rPr>
            </w:pPr>
          </w:p>
        </w:tc>
        <w:tc>
          <w:tcPr>
            <w:tcW w:w="1187" w:type="dxa"/>
            <w:vMerge/>
            <w:shd w:val="clear" w:color="auto" w:fill="auto"/>
            <w:vAlign w:val="center"/>
          </w:tcPr>
          <w:p w14:paraId="1E4E96C3" w14:textId="77777777" w:rsidR="003D2CD6" w:rsidRPr="008F109E" w:rsidRDefault="003D2CD6" w:rsidP="00FC1CA7">
            <w:pPr>
              <w:pStyle w:val="TAH"/>
              <w:rPr>
                <w:b w:val="0"/>
                <w:lang w:val="en-US"/>
              </w:rPr>
            </w:pPr>
          </w:p>
        </w:tc>
        <w:tc>
          <w:tcPr>
            <w:tcW w:w="1287" w:type="dxa"/>
            <w:vMerge/>
            <w:shd w:val="clear" w:color="auto" w:fill="auto"/>
            <w:vAlign w:val="center"/>
          </w:tcPr>
          <w:p w14:paraId="47FA79FA" w14:textId="77777777" w:rsidR="003D2CD6" w:rsidRPr="008F109E" w:rsidRDefault="003D2CD6" w:rsidP="00FC1CA7">
            <w:pPr>
              <w:pStyle w:val="TAH"/>
              <w:rPr>
                <w:b w:val="0"/>
                <w:lang w:val="en-US"/>
              </w:rPr>
            </w:pPr>
          </w:p>
        </w:tc>
      </w:tr>
      <w:tr w:rsidR="003D2CD6" w:rsidRPr="008F109E" w14:paraId="3CA1BB68" w14:textId="77777777" w:rsidTr="00FC1CA7">
        <w:trPr>
          <w:trHeight w:val="142"/>
          <w:jc w:val="center"/>
        </w:trPr>
        <w:tc>
          <w:tcPr>
            <w:tcW w:w="1396" w:type="dxa"/>
            <w:vMerge w:val="restart"/>
            <w:shd w:val="clear" w:color="auto" w:fill="auto"/>
            <w:vAlign w:val="center"/>
          </w:tcPr>
          <w:p w14:paraId="28DB469F" w14:textId="77777777" w:rsidR="003D2CD6" w:rsidRPr="008F109E" w:rsidRDefault="003D2CD6" w:rsidP="00FC1CA7">
            <w:pPr>
              <w:pStyle w:val="TAH"/>
              <w:rPr>
                <w:rFonts w:cs="Arial"/>
                <w:b w:val="0"/>
                <w:szCs w:val="18"/>
              </w:rPr>
            </w:pPr>
            <w:r w:rsidRPr="008F109E">
              <w:rPr>
                <w:b w:val="0"/>
              </w:rPr>
              <w:t>CA_</w:t>
            </w:r>
            <w:r w:rsidRPr="008F109E">
              <w:rPr>
                <w:b w:val="0"/>
                <w:lang w:val="en-SG"/>
              </w:rPr>
              <w:t>7C-13A</w:t>
            </w:r>
          </w:p>
        </w:tc>
        <w:tc>
          <w:tcPr>
            <w:tcW w:w="1467" w:type="dxa"/>
            <w:vMerge w:val="restart"/>
            <w:shd w:val="clear" w:color="auto" w:fill="auto"/>
            <w:vAlign w:val="center"/>
          </w:tcPr>
          <w:p w14:paraId="7F3111B5" w14:textId="77777777" w:rsidR="003D2CD6" w:rsidRPr="008F109E" w:rsidRDefault="003D2CD6" w:rsidP="00FC1CA7">
            <w:pPr>
              <w:pStyle w:val="TAH"/>
              <w:rPr>
                <w:rFonts w:cs="Arial"/>
                <w:b w:val="0"/>
                <w:szCs w:val="18"/>
                <w:lang w:val="en-US" w:eastAsia="ja-JP"/>
              </w:rPr>
            </w:pPr>
            <w:r w:rsidRPr="008F109E">
              <w:rPr>
                <w:rFonts w:cs="Arial"/>
                <w:b w:val="0"/>
                <w:szCs w:val="18"/>
                <w:lang w:val="en-US" w:eastAsia="ja-JP"/>
              </w:rPr>
              <w:t>-</w:t>
            </w:r>
          </w:p>
        </w:tc>
        <w:tc>
          <w:tcPr>
            <w:tcW w:w="767" w:type="dxa"/>
            <w:shd w:val="clear" w:color="auto" w:fill="auto"/>
          </w:tcPr>
          <w:p w14:paraId="188145B1" w14:textId="77777777" w:rsidR="003D2CD6" w:rsidRPr="008F109E" w:rsidRDefault="003D2CD6" w:rsidP="00FC1CA7">
            <w:pPr>
              <w:pStyle w:val="TAH"/>
              <w:rPr>
                <w:rFonts w:cs="Arial"/>
                <w:b w:val="0"/>
                <w:szCs w:val="18"/>
              </w:rPr>
            </w:pPr>
            <w:r w:rsidRPr="008F109E">
              <w:rPr>
                <w:b w:val="0"/>
              </w:rPr>
              <w:t>7</w:t>
            </w:r>
          </w:p>
        </w:tc>
        <w:tc>
          <w:tcPr>
            <w:tcW w:w="3516" w:type="dxa"/>
            <w:gridSpan w:val="6"/>
            <w:shd w:val="clear" w:color="auto" w:fill="auto"/>
            <w:vAlign w:val="center"/>
          </w:tcPr>
          <w:p w14:paraId="325B515F" w14:textId="77777777" w:rsidR="003D2CD6" w:rsidRPr="008F109E" w:rsidRDefault="003D2CD6" w:rsidP="00FC1CA7">
            <w:pPr>
              <w:pStyle w:val="TAH"/>
              <w:rPr>
                <w:rFonts w:cs="Arial"/>
                <w:b w:val="0"/>
                <w:szCs w:val="18"/>
              </w:rPr>
            </w:pPr>
            <w:r w:rsidRPr="008F109E">
              <w:rPr>
                <w:b w:val="0"/>
                <w:lang w:eastAsia="ko-KR"/>
              </w:rPr>
              <w:t>See CA_7C Bandwidth combination set 1 in Table 5.6A.1-1</w:t>
            </w:r>
          </w:p>
        </w:tc>
        <w:tc>
          <w:tcPr>
            <w:tcW w:w="1187" w:type="dxa"/>
            <w:vMerge w:val="restart"/>
            <w:shd w:val="clear" w:color="auto" w:fill="auto"/>
            <w:vAlign w:val="center"/>
          </w:tcPr>
          <w:p w14:paraId="744D7A95" w14:textId="77777777" w:rsidR="003D2CD6" w:rsidRPr="008F109E" w:rsidRDefault="003D2CD6" w:rsidP="00FC1CA7">
            <w:pPr>
              <w:pStyle w:val="TAH"/>
              <w:rPr>
                <w:b w:val="0"/>
                <w:lang w:val="en-US"/>
              </w:rPr>
            </w:pPr>
            <w:r w:rsidRPr="008F109E">
              <w:rPr>
                <w:b w:val="0"/>
                <w:lang w:val="en-US"/>
              </w:rPr>
              <w:t>50</w:t>
            </w:r>
          </w:p>
        </w:tc>
        <w:tc>
          <w:tcPr>
            <w:tcW w:w="1287" w:type="dxa"/>
            <w:vMerge w:val="restart"/>
            <w:shd w:val="clear" w:color="auto" w:fill="auto"/>
            <w:vAlign w:val="center"/>
          </w:tcPr>
          <w:p w14:paraId="5B64947F" w14:textId="77777777" w:rsidR="003D2CD6" w:rsidRPr="008F109E" w:rsidRDefault="003D2CD6" w:rsidP="00FC1CA7">
            <w:pPr>
              <w:pStyle w:val="TAH"/>
              <w:rPr>
                <w:b w:val="0"/>
                <w:lang w:val="en-US"/>
              </w:rPr>
            </w:pPr>
            <w:r w:rsidRPr="008F109E">
              <w:rPr>
                <w:b w:val="0"/>
                <w:lang w:val="en-US"/>
              </w:rPr>
              <w:t>0</w:t>
            </w:r>
          </w:p>
        </w:tc>
      </w:tr>
      <w:tr w:rsidR="003D2CD6" w:rsidRPr="008F109E" w14:paraId="49382AEB" w14:textId="77777777" w:rsidTr="00FC1CA7">
        <w:trPr>
          <w:trHeight w:val="142"/>
          <w:jc w:val="center"/>
        </w:trPr>
        <w:tc>
          <w:tcPr>
            <w:tcW w:w="1396" w:type="dxa"/>
            <w:vMerge/>
            <w:shd w:val="clear" w:color="auto" w:fill="auto"/>
            <w:vAlign w:val="center"/>
          </w:tcPr>
          <w:p w14:paraId="239F5482" w14:textId="77777777" w:rsidR="003D2CD6" w:rsidRPr="008F109E" w:rsidRDefault="003D2CD6" w:rsidP="00FC1CA7">
            <w:pPr>
              <w:pStyle w:val="TAH"/>
              <w:rPr>
                <w:rFonts w:cs="Arial"/>
                <w:b w:val="0"/>
                <w:szCs w:val="18"/>
              </w:rPr>
            </w:pPr>
          </w:p>
        </w:tc>
        <w:tc>
          <w:tcPr>
            <w:tcW w:w="1467" w:type="dxa"/>
            <w:vMerge/>
            <w:shd w:val="clear" w:color="auto" w:fill="auto"/>
            <w:vAlign w:val="center"/>
          </w:tcPr>
          <w:p w14:paraId="3279BCE5" w14:textId="77777777" w:rsidR="003D2CD6" w:rsidRPr="008F109E" w:rsidRDefault="003D2CD6" w:rsidP="00FC1CA7">
            <w:pPr>
              <w:pStyle w:val="TAH"/>
              <w:rPr>
                <w:rFonts w:cs="Arial"/>
                <w:b w:val="0"/>
                <w:szCs w:val="18"/>
                <w:lang w:val="en-US" w:eastAsia="ja-JP"/>
              </w:rPr>
            </w:pPr>
          </w:p>
        </w:tc>
        <w:tc>
          <w:tcPr>
            <w:tcW w:w="767" w:type="dxa"/>
            <w:shd w:val="clear" w:color="auto" w:fill="auto"/>
          </w:tcPr>
          <w:p w14:paraId="0350637A" w14:textId="77777777" w:rsidR="003D2CD6" w:rsidRPr="008F109E" w:rsidRDefault="003D2CD6" w:rsidP="00FC1CA7">
            <w:pPr>
              <w:pStyle w:val="TAH"/>
              <w:rPr>
                <w:rFonts w:cs="Arial"/>
                <w:b w:val="0"/>
                <w:szCs w:val="18"/>
                <w:lang w:val="sv-SE"/>
              </w:rPr>
            </w:pPr>
            <w:r w:rsidRPr="008F109E">
              <w:rPr>
                <w:b w:val="0"/>
              </w:rPr>
              <w:t>13</w:t>
            </w:r>
          </w:p>
        </w:tc>
        <w:tc>
          <w:tcPr>
            <w:tcW w:w="586" w:type="dxa"/>
            <w:shd w:val="clear" w:color="auto" w:fill="auto"/>
            <w:vAlign w:val="center"/>
          </w:tcPr>
          <w:p w14:paraId="3E050155" w14:textId="77777777" w:rsidR="003D2CD6" w:rsidRPr="008F109E" w:rsidRDefault="003D2CD6" w:rsidP="00FC1CA7">
            <w:pPr>
              <w:pStyle w:val="TAH"/>
              <w:rPr>
                <w:rFonts w:cs="Arial"/>
                <w:b w:val="0"/>
                <w:szCs w:val="18"/>
              </w:rPr>
            </w:pPr>
          </w:p>
        </w:tc>
        <w:tc>
          <w:tcPr>
            <w:tcW w:w="586" w:type="dxa"/>
            <w:shd w:val="clear" w:color="auto" w:fill="auto"/>
            <w:vAlign w:val="center"/>
          </w:tcPr>
          <w:p w14:paraId="6110F4B1" w14:textId="77777777" w:rsidR="003D2CD6" w:rsidRPr="008F109E" w:rsidRDefault="003D2CD6" w:rsidP="00FC1CA7">
            <w:pPr>
              <w:pStyle w:val="TAH"/>
              <w:rPr>
                <w:rFonts w:cs="Arial"/>
                <w:b w:val="0"/>
                <w:szCs w:val="18"/>
              </w:rPr>
            </w:pPr>
          </w:p>
        </w:tc>
        <w:tc>
          <w:tcPr>
            <w:tcW w:w="586" w:type="dxa"/>
            <w:shd w:val="clear" w:color="auto" w:fill="auto"/>
            <w:vAlign w:val="center"/>
          </w:tcPr>
          <w:p w14:paraId="628820D6" w14:textId="77777777" w:rsidR="003D2CD6" w:rsidRPr="008F109E" w:rsidRDefault="003D2CD6" w:rsidP="00FC1CA7">
            <w:pPr>
              <w:pStyle w:val="TAH"/>
              <w:rPr>
                <w:rFonts w:cs="Arial"/>
                <w:b w:val="0"/>
                <w:szCs w:val="18"/>
              </w:rPr>
            </w:pPr>
            <w:r w:rsidRPr="008F109E">
              <w:rPr>
                <w:rFonts w:cs="Arial"/>
                <w:b w:val="0"/>
                <w:szCs w:val="18"/>
              </w:rPr>
              <w:t>Yes</w:t>
            </w:r>
          </w:p>
        </w:tc>
        <w:tc>
          <w:tcPr>
            <w:tcW w:w="586" w:type="dxa"/>
            <w:shd w:val="clear" w:color="auto" w:fill="auto"/>
            <w:vAlign w:val="center"/>
          </w:tcPr>
          <w:p w14:paraId="1B609939" w14:textId="77777777" w:rsidR="003D2CD6" w:rsidRPr="008F109E" w:rsidRDefault="003D2CD6" w:rsidP="00FC1CA7">
            <w:pPr>
              <w:pStyle w:val="TAH"/>
              <w:rPr>
                <w:rFonts w:cs="Arial"/>
                <w:b w:val="0"/>
                <w:szCs w:val="18"/>
              </w:rPr>
            </w:pPr>
            <w:r w:rsidRPr="008F109E">
              <w:rPr>
                <w:rFonts w:cs="Arial"/>
                <w:b w:val="0"/>
                <w:szCs w:val="18"/>
              </w:rPr>
              <w:t>Yes</w:t>
            </w:r>
          </w:p>
        </w:tc>
        <w:tc>
          <w:tcPr>
            <w:tcW w:w="586" w:type="dxa"/>
            <w:shd w:val="clear" w:color="auto" w:fill="auto"/>
            <w:vAlign w:val="center"/>
          </w:tcPr>
          <w:p w14:paraId="63E2CD43" w14:textId="77777777" w:rsidR="003D2CD6" w:rsidRPr="008F109E" w:rsidRDefault="003D2CD6" w:rsidP="00FC1CA7">
            <w:pPr>
              <w:pStyle w:val="TAH"/>
              <w:rPr>
                <w:rFonts w:cs="Arial"/>
                <w:b w:val="0"/>
                <w:szCs w:val="18"/>
              </w:rPr>
            </w:pPr>
          </w:p>
        </w:tc>
        <w:tc>
          <w:tcPr>
            <w:tcW w:w="586" w:type="dxa"/>
            <w:shd w:val="clear" w:color="auto" w:fill="auto"/>
            <w:vAlign w:val="center"/>
          </w:tcPr>
          <w:p w14:paraId="0EE96DF7" w14:textId="77777777" w:rsidR="003D2CD6" w:rsidRPr="008F109E" w:rsidRDefault="003D2CD6" w:rsidP="00FC1CA7">
            <w:pPr>
              <w:pStyle w:val="TAH"/>
              <w:rPr>
                <w:rFonts w:cs="Arial"/>
                <w:b w:val="0"/>
                <w:szCs w:val="18"/>
              </w:rPr>
            </w:pPr>
          </w:p>
        </w:tc>
        <w:tc>
          <w:tcPr>
            <w:tcW w:w="1187" w:type="dxa"/>
            <w:vMerge/>
            <w:shd w:val="clear" w:color="auto" w:fill="auto"/>
            <w:vAlign w:val="center"/>
          </w:tcPr>
          <w:p w14:paraId="2C2C626A" w14:textId="77777777" w:rsidR="003D2CD6" w:rsidRPr="008F109E" w:rsidRDefault="003D2CD6" w:rsidP="00FC1CA7">
            <w:pPr>
              <w:pStyle w:val="TAH"/>
              <w:rPr>
                <w:b w:val="0"/>
                <w:lang w:val="en-US"/>
              </w:rPr>
            </w:pPr>
          </w:p>
        </w:tc>
        <w:tc>
          <w:tcPr>
            <w:tcW w:w="1287" w:type="dxa"/>
            <w:vMerge/>
            <w:shd w:val="clear" w:color="auto" w:fill="auto"/>
            <w:vAlign w:val="center"/>
          </w:tcPr>
          <w:p w14:paraId="3DC85380" w14:textId="77777777" w:rsidR="003D2CD6" w:rsidRPr="008F109E" w:rsidRDefault="003D2CD6" w:rsidP="00FC1CA7">
            <w:pPr>
              <w:pStyle w:val="TAH"/>
              <w:rPr>
                <w:b w:val="0"/>
                <w:lang w:val="en-US"/>
              </w:rPr>
            </w:pPr>
          </w:p>
        </w:tc>
      </w:tr>
      <w:tr w:rsidR="003D2CD6" w:rsidRPr="008F109E" w14:paraId="000B0E3C" w14:textId="77777777" w:rsidTr="00FC1CA7">
        <w:trPr>
          <w:trHeight w:val="142"/>
          <w:jc w:val="center"/>
        </w:trPr>
        <w:tc>
          <w:tcPr>
            <w:tcW w:w="1396" w:type="dxa"/>
            <w:vMerge w:val="restart"/>
            <w:shd w:val="clear" w:color="auto" w:fill="auto"/>
            <w:vAlign w:val="center"/>
          </w:tcPr>
          <w:p w14:paraId="0AD355E9" w14:textId="77777777" w:rsidR="003D2CD6" w:rsidRPr="008F109E" w:rsidRDefault="003D2CD6" w:rsidP="00FC1CA7">
            <w:pPr>
              <w:pStyle w:val="TAH"/>
              <w:rPr>
                <w:rFonts w:cs="Arial"/>
                <w:b w:val="0"/>
                <w:szCs w:val="18"/>
              </w:rPr>
            </w:pPr>
            <w:r w:rsidRPr="008F109E">
              <w:rPr>
                <w:b w:val="0"/>
              </w:rPr>
              <w:t>CA_</w:t>
            </w:r>
            <w:r w:rsidRPr="008F109E">
              <w:rPr>
                <w:b w:val="0"/>
                <w:lang w:val="en-SG"/>
              </w:rPr>
              <w:t>7A-7A-13A</w:t>
            </w:r>
          </w:p>
        </w:tc>
        <w:tc>
          <w:tcPr>
            <w:tcW w:w="1467" w:type="dxa"/>
            <w:vMerge w:val="restart"/>
            <w:shd w:val="clear" w:color="auto" w:fill="auto"/>
            <w:vAlign w:val="center"/>
          </w:tcPr>
          <w:p w14:paraId="68938BA2" w14:textId="77777777" w:rsidR="003D2CD6" w:rsidRPr="008F109E" w:rsidRDefault="003D2CD6" w:rsidP="00FC1CA7">
            <w:pPr>
              <w:pStyle w:val="TAH"/>
              <w:rPr>
                <w:rFonts w:cs="Arial"/>
                <w:b w:val="0"/>
                <w:szCs w:val="18"/>
                <w:lang w:val="en-US" w:eastAsia="zh-CN"/>
              </w:rPr>
            </w:pPr>
            <w:r w:rsidRPr="008F109E">
              <w:rPr>
                <w:rFonts w:cs="Arial" w:hint="eastAsia"/>
                <w:b w:val="0"/>
                <w:szCs w:val="18"/>
                <w:lang w:val="en-US" w:eastAsia="zh-CN"/>
              </w:rPr>
              <w:t>-</w:t>
            </w:r>
          </w:p>
        </w:tc>
        <w:tc>
          <w:tcPr>
            <w:tcW w:w="767" w:type="dxa"/>
            <w:shd w:val="clear" w:color="auto" w:fill="auto"/>
          </w:tcPr>
          <w:p w14:paraId="7F60A455" w14:textId="77777777" w:rsidR="003D2CD6" w:rsidRPr="008F109E" w:rsidRDefault="003D2CD6" w:rsidP="00FC1CA7">
            <w:pPr>
              <w:pStyle w:val="TAH"/>
              <w:rPr>
                <w:b w:val="0"/>
              </w:rPr>
            </w:pPr>
            <w:r w:rsidRPr="008F109E">
              <w:rPr>
                <w:b w:val="0"/>
              </w:rPr>
              <w:t>7</w:t>
            </w:r>
          </w:p>
        </w:tc>
        <w:tc>
          <w:tcPr>
            <w:tcW w:w="3516" w:type="dxa"/>
            <w:gridSpan w:val="6"/>
            <w:shd w:val="clear" w:color="auto" w:fill="auto"/>
            <w:vAlign w:val="center"/>
          </w:tcPr>
          <w:p w14:paraId="398D52F5" w14:textId="77777777" w:rsidR="003D2CD6" w:rsidRPr="008F109E" w:rsidRDefault="003D2CD6" w:rsidP="00FC1CA7">
            <w:pPr>
              <w:pStyle w:val="TAH"/>
              <w:rPr>
                <w:b w:val="0"/>
              </w:rPr>
            </w:pPr>
            <w:r w:rsidRPr="008F109E">
              <w:rPr>
                <w:b w:val="0"/>
              </w:rPr>
              <w:t>See CA_7A-7A Bandwidth combination set 1 in Table 5.6A.1-3</w:t>
            </w:r>
          </w:p>
        </w:tc>
        <w:tc>
          <w:tcPr>
            <w:tcW w:w="1187" w:type="dxa"/>
            <w:vMerge w:val="restart"/>
            <w:shd w:val="clear" w:color="auto" w:fill="auto"/>
            <w:vAlign w:val="center"/>
          </w:tcPr>
          <w:p w14:paraId="7DB44110" w14:textId="77777777" w:rsidR="003D2CD6" w:rsidRPr="008F109E" w:rsidRDefault="003D2CD6" w:rsidP="00FC1CA7">
            <w:pPr>
              <w:pStyle w:val="TAH"/>
              <w:rPr>
                <w:b w:val="0"/>
                <w:lang w:val="en-US"/>
              </w:rPr>
            </w:pPr>
            <w:r w:rsidRPr="008F109E">
              <w:rPr>
                <w:b w:val="0"/>
                <w:lang w:val="en-US"/>
              </w:rPr>
              <w:t>50</w:t>
            </w:r>
          </w:p>
        </w:tc>
        <w:tc>
          <w:tcPr>
            <w:tcW w:w="1287" w:type="dxa"/>
            <w:vMerge w:val="restart"/>
            <w:shd w:val="clear" w:color="auto" w:fill="auto"/>
            <w:vAlign w:val="center"/>
          </w:tcPr>
          <w:p w14:paraId="07310EA2" w14:textId="77777777" w:rsidR="003D2CD6" w:rsidRPr="008F109E" w:rsidRDefault="003D2CD6" w:rsidP="00FC1CA7">
            <w:pPr>
              <w:pStyle w:val="TAH"/>
              <w:rPr>
                <w:b w:val="0"/>
                <w:lang w:val="en-US" w:eastAsia="zh-CN"/>
              </w:rPr>
            </w:pPr>
            <w:r w:rsidRPr="008F109E">
              <w:rPr>
                <w:rFonts w:hint="eastAsia"/>
                <w:b w:val="0"/>
                <w:lang w:val="en-US" w:eastAsia="zh-CN"/>
              </w:rPr>
              <w:t>0</w:t>
            </w:r>
          </w:p>
        </w:tc>
      </w:tr>
      <w:tr w:rsidR="003D2CD6" w:rsidRPr="008F109E" w14:paraId="5A88C560" w14:textId="77777777" w:rsidTr="00FC1CA7">
        <w:trPr>
          <w:trHeight w:val="142"/>
          <w:jc w:val="center"/>
        </w:trPr>
        <w:tc>
          <w:tcPr>
            <w:tcW w:w="1396" w:type="dxa"/>
            <w:vMerge/>
            <w:shd w:val="clear" w:color="auto" w:fill="auto"/>
            <w:vAlign w:val="center"/>
          </w:tcPr>
          <w:p w14:paraId="432DBBCF" w14:textId="77777777" w:rsidR="003D2CD6" w:rsidRPr="008F109E" w:rsidRDefault="003D2CD6" w:rsidP="00FC1CA7">
            <w:pPr>
              <w:pStyle w:val="TAH"/>
              <w:rPr>
                <w:rFonts w:cs="Arial"/>
                <w:b w:val="0"/>
                <w:szCs w:val="18"/>
              </w:rPr>
            </w:pPr>
          </w:p>
        </w:tc>
        <w:tc>
          <w:tcPr>
            <w:tcW w:w="1467" w:type="dxa"/>
            <w:vMerge/>
            <w:shd w:val="clear" w:color="auto" w:fill="auto"/>
            <w:vAlign w:val="center"/>
          </w:tcPr>
          <w:p w14:paraId="4C8ACDE4" w14:textId="77777777" w:rsidR="003D2CD6" w:rsidRPr="008F109E" w:rsidRDefault="003D2CD6" w:rsidP="00FC1CA7">
            <w:pPr>
              <w:pStyle w:val="TAH"/>
              <w:rPr>
                <w:rFonts w:cs="Arial"/>
                <w:b w:val="0"/>
                <w:szCs w:val="18"/>
                <w:lang w:val="en-US" w:eastAsia="ja-JP"/>
              </w:rPr>
            </w:pPr>
          </w:p>
        </w:tc>
        <w:tc>
          <w:tcPr>
            <w:tcW w:w="767" w:type="dxa"/>
            <w:shd w:val="clear" w:color="auto" w:fill="auto"/>
          </w:tcPr>
          <w:p w14:paraId="04097534" w14:textId="77777777" w:rsidR="003D2CD6" w:rsidRPr="008F109E" w:rsidRDefault="003D2CD6" w:rsidP="00FC1CA7">
            <w:pPr>
              <w:pStyle w:val="TAH"/>
              <w:rPr>
                <w:b w:val="0"/>
              </w:rPr>
            </w:pPr>
            <w:r w:rsidRPr="008F109E">
              <w:rPr>
                <w:b w:val="0"/>
              </w:rPr>
              <w:t>13</w:t>
            </w:r>
          </w:p>
        </w:tc>
        <w:tc>
          <w:tcPr>
            <w:tcW w:w="586" w:type="dxa"/>
            <w:shd w:val="clear" w:color="auto" w:fill="auto"/>
            <w:vAlign w:val="center"/>
          </w:tcPr>
          <w:p w14:paraId="79E20967" w14:textId="77777777" w:rsidR="003D2CD6" w:rsidRPr="008F109E" w:rsidRDefault="003D2CD6" w:rsidP="00FC1CA7">
            <w:pPr>
              <w:pStyle w:val="TAH"/>
              <w:rPr>
                <w:rFonts w:cs="Arial"/>
                <w:b w:val="0"/>
                <w:szCs w:val="18"/>
              </w:rPr>
            </w:pPr>
          </w:p>
        </w:tc>
        <w:tc>
          <w:tcPr>
            <w:tcW w:w="586" w:type="dxa"/>
            <w:shd w:val="clear" w:color="auto" w:fill="auto"/>
            <w:vAlign w:val="center"/>
          </w:tcPr>
          <w:p w14:paraId="6F8FB97D" w14:textId="77777777" w:rsidR="003D2CD6" w:rsidRPr="008F109E" w:rsidRDefault="003D2CD6" w:rsidP="00FC1CA7">
            <w:pPr>
              <w:pStyle w:val="TAH"/>
              <w:rPr>
                <w:rFonts w:cs="Arial"/>
                <w:b w:val="0"/>
                <w:szCs w:val="18"/>
              </w:rPr>
            </w:pPr>
          </w:p>
        </w:tc>
        <w:tc>
          <w:tcPr>
            <w:tcW w:w="586" w:type="dxa"/>
            <w:shd w:val="clear" w:color="auto" w:fill="auto"/>
            <w:vAlign w:val="center"/>
          </w:tcPr>
          <w:p w14:paraId="77CBE106" w14:textId="77777777" w:rsidR="003D2CD6" w:rsidRPr="008F109E" w:rsidRDefault="003D2CD6" w:rsidP="00FC1CA7">
            <w:pPr>
              <w:pStyle w:val="TAH"/>
              <w:rPr>
                <w:b w:val="0"/>
              </w:rPr>
            </w:pPr>
            <w:r w:rsidRPr="008F109E">
              <w:rPr>
                <w:rFonts w:cs="Arial"/>
                <w:b w:val="0"/>
                <w:szCs w:val="18"/>
              </w:rPr>
              <w:t>Yes</w:t>
            </w:r>
          </w:p>
        </w:tc>
        <w:tc>
          <w:tcPr>
            <w:tcW w:w="586" w:type="dxa"/>
            <w:shd w:val="clear" w:color="auto" w:fill="auto"/>
            <w:vAlign w:val="center"/>
          </w:tcPr>
          <w:p w14:paraId="6384A3AE" w14:textId="77777777" w:rsidR="003D2CD6" w:rsidRPr="008F109E" w:rsidRDefault="003D2CD6" w:rsidP="00FC1CA7">
            <w:pPr>
              <w:pStyle w:val="TAH"/>
              <w:rPr>
                <w:b w:val="0"/>
              </w:rPr>
            </w:pPr>
            <w:r w:rsidRPr="008F109E">
              <w:rPr>
                <w:rFonts w:cs="Arial"/>
                <w:b w:val="0"/>
                <w:szCs w:val="18"/>
              </w:rPr>
              <w:t>Yes</w:t>
            </w:r>
          </w:p>
        </w:tc>
        <w:tc>
          <w:tcPr>
            <w:tcW w:w="586" w:type="dxa"/>
            <w:shd w:val="clear" w:color="auto" w:fill="auto"/>
            <w:vAlign w:val="center"/>
          </w:tcPr>
          <w:p w14:paraId="728837D4" w14:textId="77777777" w:rsidR="003D2CD6" w:rsidRPr="008F109E" w:rsidRDefault="003D2CD6" w:rsidP="00FC1CA7">
            <w:pPr>
              <w:pStyle w:val="TAH"/>
              <w:rPr>
                <w:b w:val="0"/>
              </w:rPr>
            </w:pPr>
          </w:p>
        </w:tc>
        <w:tc>
          <w:tcPr>
            <w:tcW w:w="586" w:type="dxa"/>
            <w:shd w:val="clear" w:color="auto" w:fill="auto"/>
            <w:vAlign w:val="center"/>
          </w:tcPr>
          <w:p w14:paraId="6ED2B640" w14:textId="77777777" w:rsidR="003D2CD6" w:rsidRPr="008F109E" w:rsidRDefault="003D2CD6" w:rsidP="00FC1CA7">
            <w:pPr>
              <w:pStyle w:val="TAH"/>
              <w:rPr>
                <w:b w:val="0"/>
              </w:rPr>
            </w:pPr>
          </w:p>
        </w:tc>
        <w:tc>
          <w:tcPr>
            <w:tcW w:w="1187" w:type="dxa"/>
            <w:vMerge/>
            <w:shd w:val="clear" w:color="auto" w:fill="auto"/>
            <w:vAlign w:val="center"/>
          </w:tcPr>
          <w:p w14:paraId="24A6A75E" w14:textId="77777777" w:rsidR="003D2CD6" w:rsidRPr="008F109E" w:rsidRDefault="003D2CD6" w:rsidP="00FC1CA7">
            <w:pPr>
              <w:pStyle w:val="TAH"/>
              <w:rPr>
                <w:b w:val="0"/>
                <w:lang w:val="en-US"/>
              </w:rPr>
            </w:pPr>
          </w:p>
        </w:tc>
        <w:tc>
          <w:tcPr>
            <w:tcW w:w="1287" w:type="dxa"/>
            <w:vMerge/>
            <w:shd w:val="clear" w:color="auto" w:fill="auto"/>
            <w:vAlign w:val="center"/>
          </w:tcPr>
          <w:p w14:paraId="286F8D34" w14:textId="77777777" w:rsidR="003D2CD6" w:rsidRPr="008F109E" w:rsidRDefault="003D2CD6" w:rsidP="00FC1CA7">
            <w:pPr>
              <w:pStyle w:val="TAH"/>
              <w:rPr>
                <w:b w:val="0"/>
                <w:lang w:val="en-US"/>
              </w:rPr>
            </w:pPr>
          </w:p>
        </w:tc>
      </w:tr>
      <w:tr w:rsidR="003D2CD6" w:rsidRPr="008F109E" w14:paraId="0D1E453C" w14:textId="77777777" w:rsidTr="00FC1CA7">
        <w:trPr>
          <w:trHeight w:val="142"/>
          <w:jc w:val="center"/>
        </w:trPr>
        <w:tc>
          <w:tcPr>
            <w:tcW w:w="9620" w:type="dxa"/>
            <w:gridSpan w:val="11"/>
            <w:shd w:val="clear" w:color="auto" w:fill="auto"/>
            <w:vAlign w:val="center"/>
          </w:tcPr>
          <w:p w14:paraId="4C08EAA3" w14:textId="77777777" w:rsidR="003D2CD6" w:rsidRPr="008F109E" w:rsidRDefault="003D2CD6" w:rsidP="00FC1CA7">
            <w:pPr>
              <w:pStyle w:val="TAH"/>
              <w:jc w:val="left"/>
              <w:rPr>
                <w:b w:val="0"/>
                <w:lang w:val="en-US"/>
              </w:rPr>
            </w:pPr>
          </w:p>
        </w:tc>
      </w:tr>
    </w:tbl>
    <w:p w14:paraId="5D52D65A" w14:textId="77777777" w:rsidR="003D2CD6" w:rsidRPr="008F109E" w:rsidRDefault="003D2CD6" w:rsidP="003D2CD6">
      <w:pPr>
        <w:pStyle w:val="TAL"/>
      </w:pPr>
    </w:p>
    <w:p w14:paraId="4DF62671" w14:textId="77777777" w:rsidR="003D2CD6" w:rsidRPr="008F109E" w:rsidRDefault="003D2CD6" w:rsidP="003D2CD6">
      <w:pPr>
        <w:pStyle w:val="Heading3"/>
        <w:rPr>
          <w:rFonts w:eastAsia="MS Mincho"/>
          <w:lang w:val="en-US"/>
        </w:rPr>
      </w:pPr>
      <w:bookmarkStart w:id="372" w:name="_Toc42604478"/>
      <w:bookmarkStart w:id="373" w:name="_Toc46228414"/>
      <w:r w:rsidRPr="008F109E">
        <w:rPr>
          <w:rFonts w:eastAsia="MS Mincho"/>
          <w:lang w:val="en-US"/>
        </w:rPr>
        <w:t xml:space="preserve">5.16.2 </w:t>
      </w:r>
      <w:r w:rsidRPr="008F109E">
        <w:rPr>
          <w:rFonts w:eastAsia="MS Mincho"/>
          <w:lang w:val="en-US"/>
        </w:rPr>
        <w:tab/>
        <w:t>Co-existence studies</w:t>
      </w:r>
      <w:bookmarkEnd w:id="372"/>
      <w:bookmarkEnd w:id="373"/>
    </w:p>
    <w:p w14:paraId="772D9E88" w14:textId="77777777" w:rsidR="003D2CD6" w:rsidRPr="008F109E" w:rsidRDefault="003D2CD6" w:rsidP="003D2CD6">
      <w:pPr>
        <w:pStyle w:val="TH"/>
        <w:rPr>
          <w:rFonts w:eastAsia="MS Mincho"/>
          <w:lang w:eastAsia="zh-CN"/>
        </w:rPr>
      </w:pPr>
      <w:r w:rsidRPr="008F109E">
        <w:rPr>
          <w:rFonts w:eastAsia="MS Mincho"/>
          <w:lang w:eastAsia="zh-CN"/>
        </w:rPr>
        <w:t xml:space="preserve">Table 5.16.2-1: Impact of UL/DL Harmonic </w:t>
      </w:r>
    </w:p>
    <w:tbl>
      <w:tblPr>
        <w:tblW w:w="0" w:type="auto"/>
        <w:tblInd w:w="-5" w:type="dxa"/>
        <w:tblCellMar>
          <w:left w:w="70" w:type="dxa"/>
          <w:right w:w="70" w:type="dxa"/>
        </w:tblCellMar>
        <w:tblLook w:val="04A0" w:firstRow="1" w:lastRow="0" w:firstColumn="1" w:lastColumn="0" w:noHBand="0" w:noVBand="1"/>
      </w:tblPr>
      <w:tblGrid>
        <w:gridCol w:w="591"/>
        <w:gridCol w:w="884"/>
        <w:gridCol w:w="893"/>
        <w:gridCol w:w="883"/>
        <w:gridCol w:w="893"/>
        <w:gridCol w:w="883"/>
        <w:gridCol w:w="893"/>
        <w:gridCol w:w="883"/>
        <w:gridCol w:w="893"/>
        <w:gridCol w:w="965"/>
        <w:gridCol w:w="975"/>
      </w:tblGrid>
      <w:tr w:rsidR="003D2CD6" w:rsidRPr="008F109E" w14:paraId="13A12443" w14:textId="77777777" w:rsidTr="00FC1CA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27AD4F" w14:textId="77777777" w:rsidR="003D2CD6" w:rsidRPr="008F109E" w:rsidRDefault="003D2CD6" w:rsidP="00FC1CA7">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9308ABE" w14:textId="77777777" w:rsidR="003D2CD6" w:rsidRPr="008F109E" w:rsidRDefault="003D2CD6" w:rsidP="00FC1CA7">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64742BD" w14:textId="77777777" w:rsidR="003D2CD6" w:rsidRPr="008F109E" w:rsidRDefault="003D2CD6" w:rsidP="00FC1CA7">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6D80A7B" w14:textId="77777777" w:rsidR="003D2CD6" w:rsidRPr="008F109E" w:rsidRDefault="003D2CD6" w:rsidP="00FC1CA7">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916BE89" w14:textId="77777777" w:rsidR="003D2CD6" w:rsidRPr="008F109E" w:rsidRDefault="003D2CD6" w:rsidP="00FC1CA7">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78989443"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2</w:t>
            </w:r>
            <w:r w:rsidRPr="008F109E">
              <w:rPr>
                <w:rFonts w:ascii="Arial" w:hAnsi="Arial" w:cs="Arial"/>
                <w:b/>
                <w:bCs/>
                <w:sz w:val="18"/>
                <w:szCs w:val="18"/>
                <w:vertAlign w:val="superscript"/>
                <w:lang w:val="fi-FI" w:eastAsia="fi-FI"/>
              </w:rPr>
              <w:t>nd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107CD058"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3</w:t>
            </w:r>
            <w:r w:rsidRPr="008F109E">
              <w:rPr>
                <w:rFonts w:ascii="Arial" w:hAnsi="Arial" w:cs="Arial"/>
                <w:b/>
                <w:bCs/>
                <w:sz w:val="18"/>
                <w:szCs w:val="18"/>
                <w:vertAlign w:val="superscript"/>
                <w:lang w:val="fi-FI" w:eastAsia="fi-FI"/>
              </w:rPr>
              <w:t>rd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1F517924"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4th  Harmonic</w:t>
            </w:r>
          </w:p>
        </w:tc>
      </w:tr>
      <w:tr w:rsidR="003D2CD6" w:rsidRPr="008F109E" w14:paraId="34538301" w14:textId="77777777" w:rsidTr="00FC1CA7">
        <w:trPr>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7F8CB13"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Band</w:t>
            </w:r>
          </w:p>
        </w:tc>
        <w:tc>
          <w:tcPr>
            <w:tcW w:w="0" w:type="auto"/>
            <w:tcBorders>
              <w:top w:val="nil"/>
              <w:left w:val="nil"/>
              <w:bottom w:val="single" w:sz="4" w:space="0" w:color="auto"/>
              <w:right w:val="single" w:sz="4" w:space="0" w:color="auto"/>
            </w:tcBorders>
            <w:shd w:val="clear" w:color="auto" w:fill="auto"/>
            <w:vAlign w:val="center"/>
            <w:hideMark/>
          </w:tcPr>
          <w:p w14:paraId="0E935C3E"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46465CD0"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c>
          <w:tcPr>
            <w:tcW w:w="0" w:type="auto"/>
            <w:tcBorders>
              <w:top w:val="nil"/>
              <w:left w:val="nil"/>
              <w:bottom w:val="single" w:sz="4" w:space="0" w:color="auto"/>
              <w:right w:val="single" w:sz="4" w:space="0" w:color="auto"/>
            </w:tcBorders>
            <w:shd w:val="clear" w:color="auto" w:fill="auto"/>
            <w:vAlign w:val="center"/>
            <w:hideMark/>
          </w:tcPr>
          <w:p w14:paraId="14636A70"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Low Band Edge</w:t>
            </w:r>
          </w:p>
        </w:tc>
        <w:tc>
          <w:tcPr>
            <w:tcW w:w="0" w:type="auto"/>
            <w:tcBorders>
              <w:top w:val="nil"/>
              <w:left w:val="nil"/>
              <w:bottom w:val="single" w:sz="4" w:space="0" w:color="auto"/>
              <w:right w:val="single" w:sz="4" w:space="0" w:color="auto"/>
            </w:tcBorders>
            <w:shd w:val="clear" w:color="auto" w:fill="auto"/>
            <w:vAlign w:val="center"/>
            <w:hideMark/>
          </w:tcPr>
          <w:p w14:paraId="44F6FA1E"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High Band Edge</w:t>
            </w:r>
          </w:p>
        </w:tc>
        <w:tc>
          <w:tcPr>
            <w:tcW w:w="0" w:type="auto"/>
            <w:tcBorders>
              <w:top w:val="nil"/>
              <w:left w:val="nil"/>
              <w:bottom w:val="single" w:sz="4" w:space="0" w:color="auto"/>
              <w:right w:val="single" w:sz="4" w:space="0" w:color="auto"/>
            </w:tcBorders>
            <w:shd w:val="clear" w:color="auto" w:fill="auto"/>
            <w:vAlign w:val="center"/>
            <w:hideMark/>
          </w:tcPr>
          <w:p w14:paraId="51E629EA"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05E2C7C2"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c>
          <w:tcPr>
            <w:tcW w:w="0" w:type="auto"/>
            <w:tcBorders>
              <w:top w:val="nil"/>
              <w:left w:val="nil"/>
              <w:bottom w:val="single" w:sz="4" w:space="0" w:color="auto"/>
              <w:right w:val="single" w:sz="4" w:space="0" w:color="auto"/>
            </w:tcBorders>
            <w:shd w:val="clear" w:color="auto" w:fill="auto"/>
            <w:vAlign w:val="center"/>
            <w:hideMark/>
          </w:tcPr>
          <w:p w14:paraId="68161778"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328F4710"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c>
          <w:tcPr>
            <w:tcW w:w="0" w:type="auto"/>
            <w:tcBorders>
              <w:top w:val="nil"/>
              <w:left w:val="nil"/>
              <w:bottom w:val="single" w:sz="4" w:space="0" w:color="auto"/>
              <w:right w:val="single" w:sz="4" w:space="0" w:color="auto"/>
            </w:tcBorders>
            <w:shd w:val="clear" w:color="auto" w:fill="auto"/>
            <w:vAlign w:val="center"/>
            <w:hideMark/>
          </w:tcPr>
          <w:p w14:paraId="3DA5FCF1"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23E57202"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r>
      <w:tr w:rsidR="003D2CD6" w:rsidRPr="008F109E" w14:paraId="4ADEC134" w14:textId="77777777" w:rsidTr="00FC1CA7">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D593C2"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7</w:t>
            </w:r>
          </w:p>
        </w:tc>
        <w:tc>
          <w:tcPr>
            <w:tcW w:w="0" w:type="auto"/>
            <w:tcBorders>
              <w:top w:val="nil"/>
              <w:left w:val="nil"/>
              <w:bottom w:val="single" w:sz="4" w:space="0" w:color="auto"/>
              <w:right w:val="single" w:sz="4" w:space="0" w:color="auto"/>
            </w:tcBorders>
            <w:shd w:val="clear" w:color="auto" w:fill="auto"/>
            <w:noWrap/>
            <w:vAlign w:val="center"/>
            <w:hideMark/>
          </w:tcPr>
          <w:p w14:paraId="56923D83" w14:textId="77777777" w:rsidR="003D2CD6" w:rsidRPr="008F109E" w:rsidRDefault="003D2CD6" w:rsidP="00FC1CA7">
            <w:pPr>
              <w:pStyle w:val="TAC"/>
              <w:rPr>
                <w:lang w:val="fi-FI" w:eastAsia="fi-FI"/>
              </w:rPr>
            </w:pPr>
            <w:r w:rsidRPr="008F109E">
              <w:rPr>
                <w:lang w:val="fi-FI" w:eastAsia="fi-FI"/>
              </w:rPr>
              <w:t>2500</w:t>
            </w:r>
          </w:p>
        </w:tc>
        <w:tc>
          <w:tcPr>
            <w:tcW w:w="0" w:type="auto"/>
            <w:tcBorders>
              <w:top w:val="nil"/>
              <w:left w:val="nil"/>
              <w:bottom w:val="single" w:sz="4" w:space="0" w:color="auto"/>
              <w:right w:val="single" w:sz="4" w:space="0" w:color="auto"/>
            </w:tcBorders>
            <w:shd w:val="clear" w:color="auto" w:fill="auto"/>
            <w:noWrap/>
            <w:vAlign w:val="center"/>
            <w:hideMark/>
          </w:tcPr>
          <w:p w14:paraId="434EA1BC" w14:textId="77777777" w:rsidR="003D2CD6" w:rsidRPr="008F109E" w:rsidRDefault="003D2CD6" w:rsidP="00FC1CA7">
            <w:pPr>
              <w:pStyle w:val="TAC"/>
              <w:rPr>
                <w:lang w:val="fi-FI" w:eastAsia="fi-FI"/>
              </w:rPr>
            </w:pPr>
            <w:r w:rsidRPr="008F109E">
              <w:rPr>
                <w:lang w:val="fi-FI" w:eastAsia="fi-FI"/>
              </w:rPr>
              <w:t>2570</w:t>
            </w:r>
          </w:p>
        </w:tc>
        <w:tc>
          <w:tcPr>
            <w:tcW w:w="0" w:type="auto"/>
            <w:tcBorders>
              <w:top w:val="nil"/>
              <w:left w:val="nil"/>
              <w:bottom w:val="single" w:sz="4" w:space="0" w:color="auto"/>
              <w:right w:val="single" w:sz="4" w:space="0" w:color="auto"/>
            </w:tcBorders>
            <w:shd w:val="clear" w:color="auto" w:fill="auto"/>
            <w:noWrap/>
            <w:vAlign w:val="center"/>
            <w:hideMark/>
          </w:tcPr>
          <w:p w14:paraId="3A9F7D4B" w14:textId="77777777" w:rsidR="003D2CD6" w:rsidRPr="008F109E" w:rsidRDefault="003D2CD6" w:rsidP="00FC1CA7">
            <w:pPr>
              <w:pStyle w:val="TAC"/>
              <w:rPr>
                <w:lang w:val="fi-FI" w:eastAsia="fi-FI"/>
              </w:rPr>
            </w:pPr>
            <w:r w:rsidRPr="008F109E">
              <w:rPr>
                <w:lang w:val="fi-FI" w:eastAsia="fi-FI"/>
              </w:rPr>
              <w:t>2620</w:t>
            </w:r>
          </w:p>
        </w:tc>
        <w:tc>
          <w:tcPr>
            <w:tcW w:w="0" w:type="auto"/>
            <w:tcBorders>
              <w:top w:val="nil"/>
              <w:left w:val="nil"/>
              <w:bottom w:val="single" w:sz="4" w:space="0" w:color="auto"/>
              <w:right w:val="single" w:sz="4" w:space="0" w:color="auto"/>
            </w:tcBorders>
            <w:shd w:val="clear" w:color="auto" w:fill="auto"/>
            <w:noWrap/>
            <w:vAlign w:val="center"/>
            <w:hideMark/>
          </w:tcPr>
          <w:p w14:paraId="1396717A" w14:textId="77777777" w:rsidR="003D2CD6" w:rsidRPr="008F109E" w:rsidRDefault="003D2CD6" w:rsidP="00FC1CA7">
            <w:pPr>
              <w:pStyle w:val="TAC"/>
              <w:rPr>
                <w:lang w:val="fi-FI" w:eastAsia="fi-FI"/>
              </w:rPr>
            </w:pPr>
            <w:r w:rsidRPr="008F109E">
              <w:rPr>
                <w:lang w:val="fi-FI" w:eastAsia="fi-FI"/>
              </w:rPr>
              <w:t>2690</w:t>
            </w:r>
          </w:p>
        </w:tc>
        <w:tc>
          <w:tcPr>
            <w:tcW w:w="0" w:type="auto"/>
            <w:tcBorders>
              <w:top w:val="nil"/>
              <w:left w:val="nil"/>
              <w:bottom w:val="single" w:sz="4" w:space="0" w:color="auto"/>
              <w:right w:val="single" w:sz="4" w:space="0" w:color="auto"/>
            </w:tcBorders>
            <w:shd w:val="clear" w:color="auto" w:fill="auto"/>
            <w:noWrap/>
            <w:vAlign w:val="center"/>
            <w:hideMark/>
          </w:tcPr>
          <w:p w14:paraId="0D8C16E3" w14:textId="77777777" w:rsidR="003D2CD6" w:rsidRPr="008F109E" w:rsidRDefault="003D2CD6" w:rsidP="00FC1CA7">
            <w:pPr>
              <w:pStyle w:val="TAC"/>
              <w:rPr>
                <w:lang w:val="fi-FI" w:eastAsia="fi-FI"/>
              </w:rPr>
            </w:pPr>
            <w:r w:rsidRPr="008F109E">
              <w:rPr>
                <w:lang w:val="fi-FI" w:eastAsia="fi-FI"/>
              </w:rPr>
              <w:t>5000</w:t>
            </w:r>
          </w:p>
        </w:tc>
        <w:tc>
          <w:tcPr>
            <w:tcW w:w="0" w:type="auto"/>
            <w:tcBorders>
              <w:top w:val="nil"/>
              <w:left w:val="nil"/>
              <w:bottom w:val="single" w:sz="4" w:space="0" w:color="auto"/>
              <w:right w:val="single" w:sz="4" w:space="0" w:color="auto"/>
            </w:tcBorders>
            <w:shd w:val="clear" w:color="auto" w:fill="auto"/>
            <w:noWrap/>
            <w:vAlign w:val="center"/>
            <w:hideMark/>
          </w:tcPr>
          <w:p w14:paraId="5256B378" w14:textId="77777777" w:rsidR="003D2CD6" w:rsidRPr="008F109E" w:rsidRDefault="003D2CD6" w:rsidP="00FC1CA7">
            <w:pPr>
              <w:pStyle w:val="TAC"/>
              <w:rPr>
                <w:lang w:val="fi-FI" w:eastAsia="fi-FI"/>
              </w:rPr>
            </w:pPr>
            <w:r w:rsidRPr="008F109E">
              <w:rPr>
                <w:lang w:val="fi-FI" w:eastAsia="fi-FI"/>
              </w:rPr>
              <w:t>5140</w:t>
            </w:r>
          </w:p>
        </w:tc>
        <w:tc>
          <w:tcPr>
            <w:tcW w:w="0" w:type="auto"/>
            <w:tcBorders>
              <w:top w:val="nil"/>
              <w:left w:val="nil"/>
              <w:bottom w:val="single" w:sz="4" w:space="0" w:color="auto"/>
              <w:right w:val="single" w:sz="4" w:space="0" w:color="auto"/>
            </w:tcBorders>
            <w:shd w:val="clear" w:color="auto" w:fill="auto"/>
            <w:noWrap/>
            <w:vAlign w:val="center"/>
            <w:hideMark/>
          </w:tcPr>
          <w:p w14:paraId="632FD47D" w14:textId="77777777" w:rsidR="003D2CD6" w:rsidRPr="008F109E" w:rsidRDefault="003D2CD6" w:rsidP="00FC1CA7">
            <w:pPr>
              <w:pStyle w:val="TAC"/>
              <w:rPr>
                <w:lang w:val="fi-FI" w:eastAsia="fi-FI"/>
              </w:rPr>
            </w:pPr>
            <w:r w:rsidRPr="008F109E">
              <w:rPr>
                <w:lang w:val="fi-FI" w:eastAsia="fi-FI"/>
              </w:rPr>
              <w:t>7500</w:t>
            </w:r>
          </w:p>
        </w:tc>
        <w:tc>
          <w:tcPr>
            <w:tcW w:w="0" w:type="auto"/>
            <w:tcBorders>
              <w:top w:val="nil"/>
              <w:left w:val="nil"/>
              <w:bottom w:val="single" w:sz="4" w:space="0" w:color="auto"/>
              <w:right w:val="single" w:sz="4" w:space="0" w:color="auto"/>
            </w:tcBorders>
            <w:shd w:val="clear" w:color="auto" w:fill="auto"/>
            <w:noWrap/>
            <w:vAlign w:val="center"/>
            <w:hideMark/>
          </w:tcPr>
          <w:p w14:paraId="3CF7ADB5" w14:textId="77777777" w:rsidR="003D2CD6" w:rsidRPr="008F109E" w:rsidRDefault="003D2CD6" w:rsidP="00FC1CA7">
            <w:pPr>
              <w:pStyle w:val="TAC"/>
              <w:rPr>
                <w:lang w:val="fi-FI" w:eastAsia="fi-FI"/>
              </w:rPr>
            </w:pPr>
            <w:r w:rsidRPr="008F109E">
              <w:rPr>
                <w:lang w:val="fi-FI" w:eastAsia="fi-FI"/>
              </w:rPr>
              <w:t>7710</w:t>
            </w:r>
          </w:p>
        </w:tc>
        <w:tc>
          <w:tcPr>
            <w:tcW w:w="0" w:type="auto"/>
            <w:tcBorders>
              <w:top w:val="nil"/>
              <w:left w:val="nil"/>
              <w:bottom w:val="single" w:sz="4" w:space="0" w:color="auto"/>
              <w:right w:val="single" w:sz="4" w:space="0" w:color="auto"/>
            </w:tcBorders>
            <w:shd w:val="clear" w:color="auto" w:fill="auto"/>
            <w:noWrap/>
            <w:vAlign w:val="bottom"/>
            <w:hideMark/>
          </w:tcPr>
          <w:p w14:paraId="04CFBA9F" w14:textId="77777777" w:rsidR="003D2CD6" w:rsidRPr="008F109E" w:rsidRDefault="003D2CD6" w:rsidP="00FC1CA7">
            <w:pPr>
              <w:pStyle w:val="TAC"/>
              <w:rPr>
                <w:rFonts w:ascii="Calibri" w:hAnsi="Calibri"/>
                <w:sz w:val="22"/>
                <w:szCs w:val="22"/>
                <w:lang w:val="fi-FI" w:eastAsia="fi-FI"/>
              </w:rPr>
            </w:pPr>
            <w:r w:rsidRPr="008F109E">
              <w:rPr>
                <w:rFonts w:ascii="Calibri" w:hAnsi="Calibri"/>
                <w:sz w:val="22"/>
                <w:szCs w:val="22"/>
                <w:lang w:val="fi-FI" w:eastAsia="fi-FI"/>
              </w:rPr>
              <w:t>10000</w:t>
            </w:r>
          </w:p>
        </w:tc>
        <w:tc>
          <w:tcPr>
            <w:tcW w:w="0" w:type="auto"/>
            <w:tcBorders>
              <w:top w:val="nil"/>
              <w:left w:val="nil"/>
              <w:bottom w:val="single" w:sz="4" w:space="0" w:color="auto"/>
              <w:right w:val="single" w:sz="4" w:space="0" w:color="auto"/>
            </w:tcBorders>
            <w:shd w:val="clear" w:color="auto" w:fill="auto"/>
            <w:noWrap/>
            <w:vAlign w:val="bottom"/>
            <w:hideMark/>
          </w:tcPr>
          <w:p w14:paraId="30370C47" w14:textId="77777777" w:rsidR="003D2CD6" w:rsidRPr="008F109E" w:rsidRDefault="003D2CD6" w:rsidP="00FC1CA7">
            <w:pPr>
              <w:pStyle w:val="TAC"/>
              <w:rPr>
                <w:rFonts w:ascii="Calibri" w:hAnsi="Calibri"/>
                <w:sz w:val="22"/>
                <w:szCs w:val="22"/>
                <w:lang w:val="fi-FI" w:eastAsia="fi-FI"/>
              </w:rPr>
            </w:pPr>
            <w:r w:rsidRPr="008F109E">
              <w:rPr>
                <w:rFonts w:ascii="Calibri" w:hAnsi="Calibri"/>
                <w:sz w:val="22"/>
                <w:szCs w:val="22"/>
                <w:lang w:val="fi-FI" w:eastAsia="fi-FI"/>
              </w:rPr>
              <w:t>10280</w:t>
            </w:r>
          </w:p>
        </w:tc>
      </w:tr>
      <w:tr w:rsidR="003D2CD6" w:rsidRPr="008F109E" w14:paraId="32055548" w14:textId="77777777" w:rsidTr="00FC1CA7">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EA6D7AF"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13</w:t>
            </w:r>
          </w:p>
        </w:tc>
        <w:tc>
          <w:tcPr>
            <w:tcW w:w="0" w:type="auto"/>
            <w:tcBorders>
              <w:top w:val="nil"/>
              <w:left w:val="nil"/>
              <w:bottom w:val="single" w:sz="4" w:space="0" w:color="auto"/>
              <w:right w:val="single" w:sz="4" w:space="0" w:color="auto"/>
            </w:tcBorders>
            <w:shd w:val="clear" w:color="auto" w:fill="auto"/>
            <w:noWrap/>
            <w:vAlign w:val="center"/>
            <w:hideMark/>
          </w:tcPr>
          <w:p w14:paraId="41AD2EB7" w14:textId="77777777" w:rsidR="003D2CD6" w:rsidRPr="008F109E" w:rsidRDefault="003D2CD6" w:rsidP="00FC1CA7">
            <w:pPr>
              <w:pStyle w:val="TAC"/>
              <w:rPr>
                <w:lang w:val="fi-FI" w:eastAsia="fi-FI"/>
              </w:rPr>
            </w:pPr>
            <w:r w:rsidRPr="008F109E">
              <w:rPr>
                <w:lang w:val="fi-FI" w:eastAsia="fi-FI"/>
              </w:rPr>
              <w:t>777</w:t>
            </w:r>
          </w:p>
        </w:tc>
        <w:tc>
          <w:tcPr>
            <w:tcW w:w="0" w:type="auto"/>
            <w:tcBorders>
              <w:top w:val="nil"/>
              <w:left w:val="nil"/>
              <w:bottom w:val="single" w:sz="4" w:space="0" w:color="auto"/>
              <w:right w:val="single" w:sz="4" w:space="0" w:color="auto"/>
            </w:tcBorders>
            <w:shd w:val="clear" w:color="auto" w:fill="auto"/>
            <w:noWrap/>
            <w:vAlign w:val="center"/>
            <w:hideMark/>
          </w:tcPr>
          <w:p w14:paraId="2BE5E9AA" w14:textId="77777777" w:rsidR="003D2CD6" w:rsidRPr="008F109E" w:rsidRDefault="003D2CD6" w:rsidP="00FC1CA7">
            <w:pPr>
              <w:pStyle w:val="TAC"/>
              <w:rPr>
                <w:lang w:val="fi-FI" w:eastAsia="fi-FI"/>
              </w:rPr>
            </w:pPr>
            <w:r w:rsidRPr="008F109E">
              <w:rPr>
                <w:lang w:val="fi-FI" w:eastAsia="fi-FI"/>
              </w:rPr>
              <w:t>787</w:t>
            </w:r>
          </w:p>
        </w:tc>
        <w:tc>
          <w:tcPr>
            <w:tcW w:w="0" w:type="auto"/>
            <w:tcBorders>
              <w:top w:val="nil"/>
              <w:left w:val="nil"/>
              <w:bottom w:val="single" w:sz="4" w:space="0" w:color="auto"/>
              <w:right w:val="single" w:sz="4" w:space="0" w:color="auto"/>
            </w:tcBorders>
            <w:shd w:val="clear" w:color="auto" w:fill="auto"/>
            <w:noWrap/>
            <w:vAlign w:val="center"/>
            <w:hideMark/>
          </w:tcPr>
          <w:p w14:paraId="2E41E7AA" w14:textId="77777777" w:rsidR="003D2CD6" w:rsidRPr="008F109E" w:rsidRDefault="003D2CD6" w:rsidP="00FC1CA7">
            <w:pPr>
              <w:pStyle w:val="TAC"/>
              <w:rPr>
                <w:lang w:val="fi-FI" w:eastAsia="fi-FI"/>
              </w:rPr>
            </w:pPr>
            <w:r w:rsidRPr="008F109E">
              <w:rPr>
                <w:lang w:val="fi-FI" w:eastAsia="fi-FI"/>
              </w:rPr>
              <w:t>746</w:t>
            </w:r>
          </w:p>
        </w:tc>
        <w:tc>
          <w:tcPr>
            <w:tcW w:w="0" w:type="auto"/>
            <w:tcBorders>
              <w:top w:val="nil"/>
              <w:left w:val="nil"/>
              <w:bottom w:val="single" w:sz="4" w:space="0" w:color="auto"/>
              <w:right w:val="single" w:sz="4" w:space="0" w:color="auto"/>
            </w:tcBorders>
            <w:shd w:val="clear" w:color="auto" w:fill="auto"/>
            <w:noWrap/>
            <w:vAlign w:val="center"/>
            <w:hideMark/>
          </w:tcPr>
          <w:p w14:paraId="3161347C" w14:textId="77777777" w:rsidR="003D2CD6" w:rsidRPr="008F109E" w:rsidRDefault="003D2CD6" w:rsidP="00FC1CA7">
            <w:pPr>
              <w:pStyle w:val="TAC"/>
              <w:rPr>
                <w:lang w:val="fi-FI" w:eastAsia="fi-FI"/>
              </w:rPr>
            </w:pPr>
            <w:r w:rsidRPr="008F109E">
              <w:rPr>
                <w:lang w:val="fi-FI" w:eastAsia="fi-FI"/>
              </w:rPr>
              <w:t>756</w:t>
            </w:r>
          </w:p>
        </w:tc>
        <w:tc>
          <w:tcPr>
            <w:tcW w:w="0" w:type="auto"/>
            <w:tcBorders>
              <w:top w:val="nil"/>
              <w:left w:val="nil"/>
              <w:bottom w:val="single" w:sz="4" w:space="0" w:color="auto"/>
              <w:right w:val="single" w:sz="4" w:space="0" w:color="auto"/>
            </w:tcBorders>
            <w:shd w:val="clear" w:color="auto" w:fill="auto"/>
            <w:noWrap/>
            <w:vAlign w:val="center"/>
            <w:hideMark/>
          </w:tcPr>
          <w:p w14:paraId="792736B6" w14:textId="77777777" w:rsidR="003D2CD6" w:rsidRPr="008F109E" w:rsidRDefault="003D2CD6" w:rsidP="00FC1CA7">
            <w:pPr>
              <w:pStyle w:val="TAC"/>
              <w:rPr>
                <w:lang w:val="fi-FI" w:eastAsia="fi-FI"/>
              </w:rPr>
            </w:pPr>
            <w:r w:rsidRPr="008F109E">
              <w:rPr>
                <w:lang w:val="fi-FI" w:eastAsia="fi-FI"/>
              </w:rPr>
              <w:t>1554</w:t>
            </w:r>
          </w:p>
        </w:tc>
        <w:tc>
          <w:tcPr>
            <w:tcW w:w="0" w:type="auto"/>
            <w:tcBorders>
              <w:top w:val="nil"/>
              <w:left w:val="nil"/>
              <w:bottom w:val="single" w:sz="4" w:space="0" w:color="auto"/>
              <w:right w:val="single" w:sz="4" w:space="0" w:color="auto"/>
            </w:tcBorders>
            <w:shd w:val="clear" w:color="auto" w:fill="auto"/>
            <w:noWrap/>
            <w:vAlign w:val="center"/>
            <w:hideMark/>
          </w:tcPr>
          <w:p w14:paraId="706AD0C3" w14:textId="77777777" w:rsidR="003D2CD6" w:rsidRPr="008F109E" w:rsidRDefault="003D2CD6" w:rsidP="00FC1CA7">
            <w:pPr>
              <w:pStyle w:val="TAC"/>
              <w:rPr>
                <w:lang w:val="fi-FI" w:eastAsia="fi-FI"/>
              </w:rPr>
            </w:pPr>
            <w:r w:rsidRPr="008F109E">
              <w:rPr>
                <w:lang w:val="fi-FI" w:eastAsia="fi-FI"/>
              </w:rPr>
              <w:t>1574</w:t>
            </w:r>
          </w:p>
        </w:tc>
        <w:tc>
          <w:tcPr>
            <w:tcW w:w="0" w:type="auto"/>
            <w:tcBorders>
              <w:top w:val="nil"/>
              <w:left w:val="nil"/>
              <w:bottom w:val="single" w:sz="4" w:space="0" w:color="auto"/>
              <w:right w:val="single" w:sz="4" w:space="0" w:color="auto"/>
            </w:tcBorders>
            <w:shd w:val="clear" w:color="auto" w:fill="auto"/>
            <w:noWrap/>
            <w:vAlign w:val="center"/>
            <w:hideMark/>
          </w:tcPr>
          <w:p w14:paraId="4CD7B15D" w14:textId="77777777" w:rsidR="003D2CD6" w:rsidRPr="008F109E" w:rsidRDefault="003D2CD6" w:rsidP="00FC1CA7">
            <w:pPr>
              <w:pStyle w:val="TAC"/>
              <w:rPr>
                <w:lang w:val="fi-FI" w:eastAsia="fi-FI"/>
              </w:rPr>
            </w:pPr>
            <w:r w:rsidRPr="008F109E">
              <w:rPr>
                <w:lang w:val="fi-FI" w:eastAsia="fi-FI"/>
              </w:rPr>
              <w:t>2331</w:t>
            </w:r>
          </w:p>
        </w:tc>
        <w:tc>
          <w:tcPr>
            <w:tcW w:w="0" w:type="auto"/>
            <w:tcBorders>
              <w:top w:val="nil"/>
              <w:left w:val="nil"/>
              <w:bottom w:val="single" w:sz="4" w:space="0" w:color="auto"/>
              <w:right w:val="single" w:sz="4" w:space="0" w:color="auto"/>
            </w:tcBorders>
            <w:shd w:val="clear" w:color="auto" w:fill="auto"/>
            <w:noWrap/>
            <w:vAlign w:val="center"/>
            <w:hideMark/>
          </w:tcPr>
          <w:p w14:paraId="09BC259D" w14:textId="77777777" w:rsidR="003D2CD6" w:rsidRPr="008F109E" w:rsidRDefault="003D2CD6" w:rsidP="00FC1CA7">
            <w:pPr>
              <w:pStyle w:val="TAC"/>
              <w:rPr>
                <w:lang w:val="fi-FI" w:eastAsia="fi-FI"/>
              </w:rPr>
            </w:pPr>
            <w:r w:rsidRPr="008F109E">
              <w:rPr>
                <w:lang w:val="fi-FI" w:eastAsia="fi-FI"/>
              </w:rPr>
              <w:t>2361</w:t>
            </w:r>
          </w:p>
        </w:tc>
        <w:tc>
          <w:tcPr>
            <w:tcW w:w="0" w:type="auto"/>
            <w:tcBorders>
              <w:top w:val="nil"/>
              <w:left w:val="nil"/>
              <w:bottom w:val="single" w:sz="4" w:space="0" w:color="auto"/>
              <w:right w:val="single" w:sz="4" w:space="0" w:color="auto"/>
            </w:tcBorders>
            <w:shd w:val="clear" w:color="auto" w:fill="auto"/>
            <w:noWrap/>
            <w:vAlign w:val="bottom"/>
            <w:hideMark/>
          </w:tcPr>
          <w:p w14:paraId="11FBAFEF" w14:textId="77777777" w:rsidR="003D2CD6" w:rsidRPr="008F109E" w:rsidRDefault="003D2CD6" w:rsidP="00FC1CA7">
            <w:pPr>
              <w:pStyle w:val="TAC"/>
              <w:rPr>
                <w:rFonts w:ascii="Calibri" w:hAnsi="Calibri"/>
                <w:sz w:val="22"/>
                <w:szCs w:val="22"/>
                <w:lang w:val="fi-FI" w:eastAsia="fi-FI"/>
              </w:rPr>
            </w:pPr>
            <w:r w:rsidRPr="008F109E">
              <w:rPr>
                <w:rFonts w:ascii="Calibri" w:hAnsi="Calibri"/>
                <w:sz w:val="22"/>
                <w:szCs w:val="22"/>
                <w:lang w:val="fi-FI" w:eastAsia="fi-FI"/>
              </w:rPr>
              <w:t>3180</w:t>
            </w:r>
          </w:p>
        </w:tc>
        <w:tc>
          <w:tcPr>
            <w:tcW w:w="0" w:type="auto"/>
            <w:tcBorders>
              <w:top w:val="nil"/>
              <w:left w:val="nil"/>
              <w:bottom w:val="single" w:sz="4" w:space="0" w:color="auto"/>
              <w:right w:val="single" w:sz="4" w:space="0" w:color="auto"/>
            </w:tcBorders>
            <w:shd w:val="clear" w:color="auto" w:fill="auto"/>
            <w:noWrap/>
            <w:vAlign w:val="bottom"/>
            <w:hideMark/>
          </w:tcPr>
          <w:p w14:paraId="7F992AA1" w14:textId="77777777" w:rsidR="003D2CD6" w:rsidRPr="008F109E" w:rsidRDefault="003D2CD6" w:rsidP="00FC1CA7">
            <w:pPr>
              <w:pStyle w:val="TAC"/>
              <w:rPr>
                <w:rFonts w:ascii="Calibri" w:hAnsi="Calibri"/>
                <w:sz w:val="22"/>
                <w:szCs w:val="22"/>
                <w:lang w:val="fi-FI" w:eastAsia="fi-FI"/>
              </w:rPr>
            </w:pPr>
            <w:r w:rsidRPr="008F109E">
              <w:rPr>
                <w:rFonts w:ascii="Calibri" w:hAnsi="Calibri"/>
                <w:sz w:val="22"/>
                <w:szCs w:val="22"/>
                <w:lang w:val="fi-FI" w:eastAsia="fi-FI"/>
              </w:rPr>
              <w:t>3148</w:t>
            </w:r>
          </w:p>
        </w:tc>
      </w:tr>
    </w:tbl>
    <w:p w14:paraId="11A56920" w14:textId="77777777" w:rsidR="003D2CD6" w:rsidRPr="008F109E" w:rsidRDefault="003D2CD6" w:rsidP="003D2CD6">
      <w:pPr>
        <w:jc w:val="center"/>
        <w:rPr>
          <w:rFonts w:ascii="Arial" w:eastAsia="MS Mincho" w:hAnsi="Arial" w:cs="Arial"/>
          <w:b/>
          <w:bCs/>
          <w:lang w:eastAsia="zh-CN"/>
        </w:rPr>
      </w:pPr>
    </w:p>
    <w:p w14:paraId="11BEAC6C" w14:textId="77777777" w:rsidR="003D2CD6" w:rsidRPr="008F109E" w:rsidRDefault="003D2CD6" w:rsidP="003D2CD6">
      <w:pPr>
        <w:rPr>
          <w:rFonts w:eastAsia="MS Mincho"/>
          <w:lang w:eastAsia="ja-JP"/>
        </w:rPr>
      </w:pPr>
      <w:r w:rsidRPr="008F109E">
        <w:rPr>
          <w:rFonts w:eastAsia="MS Mincho"/>
          <w:lang w:eastAsia="ja-JP"/>
        </w:rPr>
        <w:t>There is no harmonic interference for CA_7-13.</w:t>
      </w:r>
    </w:p>
    <w:p w14:paraId="5AE95CC3" w14:textId="77777777" w:rsidR="003D2CD6" w:rsidRPr="008F109E" w:rsidRDefault="003D2CD6" w:rsidP="003D2CD6">
      <w:pPr>
        <w:pStyle w:val="TH"/>
        <w:rPr>
          <w:rFonts w:eastAsia="MS Mincho"/>
          <w:lang w:eastAsia="ja-JP"/>
        </w:rPr>
      </w:pPr>
      <w:r w:rsidRPr="008F109E">
        <w:rPr>
          <w:rFonts w:eastAsia="MS Mincho"/>
          <w:lang w:eastAsia="zh-CN"/>
        </w:rPr>
        <w:t>Table 5.16.2-</w:t>
      </w:r>
      <w:r w:rsidRPr="008F109E">
        <w:rPr>
          <w:rFonts w:eastAsia="MS Mincho" w:hint="eastAsia"/>
          <w:lang w:eastAsia="ja-JP"/>
        </w:rPr>
        <w:t>2</w:t>
      </w:r>
      <w:r w:rsidRPr="008F109E">
        <w:rPr>
          <w:rFonts w:eastAsia="MS Mincho"/>
          <w:lang w:eastAsia="zh-CN"/>
        </w:rPr>
        <w:t xml:space="preserve">: Impact of UL/DL Harmonic </w:t>
      </w:r>
      <w:r w:rsidRPr="008F109E">
        <w:rPr>
          <w:rFonts w:eastAsia="MS Mincho" w:hint="eastAsia"/>
          <w:lang w:eastAsia="ja-JP"/>
        </w:rPr>
        <w:t>mixing</w:t>
      </w:r>
    </w:p>
    <w:tbl>
      <w:tblPr>
        <w:tblW w:w="0" w:type="auto"/>
        <w:tblInd w:w="-5" w:type="dxa"/>
        <w:tblCellMar>
          <w:left w:w="70" w:type="dxa"/>
          <w:right w:w="70" w:type="dxa"/>
        </w:tblCellMar>
        <w:tblLook w:val="04A0" w:firstRow="1" w:lastRow="0" w:firstColumn="1" w:lastColumn="0" w:noHBand="0" w:noVBand="1"/>
      </w:tblPr>
      <w:tblGrid>
        <w:gridCol w:w="591"/>
        <w:gridCol w:w="884"/>
        <w:gridCol w:w="893"/>
        <w:gridCol w:w="883"/>
        <w:gridCol w:w="893"/>
        <w:gridCol w:w="883"/>
        <w:gridCol w:w="893"/>
        <w:gridCol w:w="883"/>
        <w:gridCol w:w="893"/>
        <w:gridCol w:w="965"/>
        <w:gridCol w:w="975"/>
      </w:tblGrid>
      <w:tr w:rsidR="003D2CD6" w:rsidRPr="008F109E" w14:paraId="1E4CDF2F" w14:textId="77777777" w:rsidTr="00FC1CA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5988127" w14:textId="77777777" w:rsidR="003D2CD6" w:rsidRPr="008F109E" w:rsidRDefault="003D2CD6" w:rsidP="00FC1CA7">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69F869E" w14:textId="77777777" w:rsidR="003D2CD6" w:rsidRPr="008F109E" w:rsidRDefault="003D2CD6" w:rsidP="00FC1CA7">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0FC1FE2" w14:textId="77777777" w:rsidR="003D2CD6" w:rsidRPr="008F109E" w:rsidRDefault="003D2CD6" w:rsidP="00FC1CA7">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35FFBB0" w14:textId="77777777" w:rsidR="003D2CD6" w:rsidRPr="008F109E" w:rsidRDefault="003D2CD6" w:rsidP="00FC1CA7">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4477FEE" w14:textId="77777777" w:rsidR="003D2CD6" w:rsidRPr="008F109E" w:rsidRDefault="003D2CD6" w:rsidP="00FC1CA7">
            <w:pPr>
              <w:spacing w:after="0"/>
              <w:jc w:val="center"/>
              <w:rPr>
                <w:rFonts w:ascii="Arial" w:hAnsi="Arial" w:cs="Arial"/>
                <w:b/>
                <w:bCs/>
                <w:sz w:val="18"/>
                <w:szCs w:val="18"/>
                <w:lang w:val="en-US" w:eastAsia="fi-FI"/>
              </w:rPr>
            </w:pPr>
            <w:r w:rsidRPr="008F109E">
              <w:rPr>
                <w:rFonts w:ascii="Arial" w:hAnsi="Arial" w:cs="Arial"/>
                <w:b/>
                <w:bCs/>
                <w:sz w:val="18"/>
                <w:szCs w:val="18"/>
                <w:lang w:val="en-US" w:eastAsia="fi-FI"/>
              </w:rPr>
              <w:t>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6603A400"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2</w:t>
            </w:r>
            <w:r w:rsidRPr="008F109E">
              <w:rPr>
                <w:rFonts w:ascii="Arial" w:hAnsi="Arial" w:cs="Arial"/>
                <w:b/>
                <w:bCs/>
                <w:sz w:val="18"/>
                <w:szCs w:val="18"/>
                <w:vertAlign w:val="superscript"/>
                <w:lang w:val="fi-FI" w:eastAsia="fi-FI"/>
              </w:rPr>
              <w:t>nd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34B78C56"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3</w:t>
            </w:r>
            <w:r w:rsidRPr="008F109E">
              <w:rPr>
                <w:rFonts w:ascii="Arial" w:hAnsi="Arial" w:cs="Arial"/>
                <w:b/>
                <w:bCs/>
                <w:sz w:val="18"/>
                <w:szCs w:val="18"/>
                <w:vertAlign w:val="superscript"/>
                <w:lang w:val="fi-FI" w:eastAsia="fi-FI"/>
              </w:rPr>
              <w:t>rd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008F8E25"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4th  Harmonic</w:t>
            </w:r>
          </w:p>
        </w:tc>
      </w:tr>
      <w:tr w:rsidR="003D2CD6" w:rsidRPr="008F109E" w14:paraId="54C831C8" w14:textId="77777777" w:rsidTr="00FC1CA7">
        <w:trPr>
          <w:trHeight w:val="73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61ADB55"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Band</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4F5CEEE8"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en-US" w:eastAsia="fi-FI"/>
              </w:rPr>
              <w:t>UL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3B46241E"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UL High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0CE46F5D"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3290FBCF"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High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7F18F070"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7ACCFA63"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High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24AE91FE"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82371A6"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eastAsia="ja-JP"/>
              </w:rPr>
              <w:t>DL High Band Edge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2CBC5DE"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Low Band Edge</w:t>
            </w:r>
          </w:p>
        </w:tc>
        <w:tc>
          <w:tcPr>
            <w:tcW w:w="0" w:type="auto"/>
            <w:tcBorders>
              <w:top w:val="nil"/>
              <w:left w:val="nil"/>
              <w:bottom w:val="single" w:sz="4" w:space="0" w:color="auto"/>
              <w:right w:val="single" w:sz="4" w:space="0" w:color="auto"/>
            </w:tcBorders>
            <w:shd w:val="clear" w:color="auto" w:fill="auto"/>
            <w:vAlign w:val="center"/>
            <w:hideMark/>
          </w:tcPr>
          <w:p w14:paraId="3E72CA50"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High Band Edge</w:t>
            </w:r>
          </w:p>
        </w:tc>
      </w:tr>
      <w:tr w:rsidR="003D2CD6" w:rsidRPr="008F109E" w14:paraId="2C3AC401" w14:textId="77777777" w:rsidTr="00FC1CA7">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F2AB3E1"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44379A2" w14:textId="77777777" w:rsidR="003D2CD6" w:rsidRPr="008F109E" w:rsidRDefault="003D2CD6" w:rsidP="00FC1CA7">
            <w:pPr>
              <w:pStyle w:val="TAC"/>
              <w:rPr>
                <w:lang w:val="fi-FI" w:eastAsia="fi-FI"/>
              </w:rPr>
            </w:pPr>
            <w:r w:rsidRPr="008F109E">
              <w:rPr>
                <w:lang w:val="fi-FI" w:eastAsia="fi-FI"/>
              </w:rPr>
              <w:t>2500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B9E0CD9" w14:textId="77777777" w:rsidR="003D2CD6" w:rsidRPr="008F109E" w:rsidRDefault="003D2CD6" w:rsidP="00FC1CA7">
            <w:pPr>
              <w:pStyle w:val="TAC"/>
              <w:rPr>
                <w:lang w:val="fi-FI" w:eastAsia="fi-FI"/>
              </w:rPr>
            </w:pPr>
            <w:r w:rsidRPr="008F109E">
              <w:rPr>
                <w:lang w:val="fi-FI" w:eastAsia="fi-FI"/>
              </w:rPr>
              <w:t>2570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95FC83C" w14:textId="77777777" w:rsidR="003D2CD6" w:rsidRPr="008F109E" w:rsidRDefault="003D2CD6" w:rsidP="00FC1CA7">
            <w:pPr>
              <w:pStyle w:val="TAC"/>
              <w:rPr>
                <w:lang w:val="fi-FI" w:eastAsia="fi-FI"/>
              </w:rPr>
            </w:pPr>
            <w:r w:rsidRPr="008F109E">
              <w:rPr>
                <w:lang w:val="fi-FI" w:eastAsia="fi-FI"/>
              </w:rPr>
              <w:t>2620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A9172BF" w14:textId="77777777" w:rsidR="003D2CD6" w:rsidRPr="008F109E" w:rsidRDefault="003D2CD6" w:rsidP="00FC1CA7">
            <w:pPr>
              <w:pStyle w:val="TAC"/>
              <w:rPr>
                <w:lang w:val="fi-FI" w:eastAsia="fi-FI"/>
              </w:rPr>
            </w:pPr>
            <w:r w:rsidRPr="008F109E">
              <w:rPr>
                <w:lang w:val="fi-FI" w:eastAsia="fi-FI"/>
              </w:rPr>
              <w:t>2690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8EBF822" w14:textId="77777777" w:rsidR="003D2CD6" w:rsidRPr="008F109E" w:rsidRDefault="003D2CD6" w:rsidP="00FC1CA7">
            <w:pPr>
              <w:pStyle w:val="TAC"/>
              <w:rPr>
                <w:lang w:val="fi-FI" w:eastAsia="fi-FI"/>
              </w:rPr>
            </w:pPr>
            <w:r w:rsidRPr="008F109E">
              <w:rPr>
                <w:lang w:val="fi-FI" w:eastAsia="fi-FI"/>
              </w:rPr>
              <w:t>5240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F9AF5A9" w14:textId="77777777" w:rsidR="003D2CD6" w:rsidRPr="008F109E" w:rsidRDefault="003D2CD6" w:rsidP="00FC1CA7">
            <w:pPr>
              <w:pStyle w:val="TAC"/>
              <w:rPr>
                <w:lang w:val="fi-FI" w:eastAsia="fi-FI"/>
              </w:rPr>
            </w:pPr>
            <w:r w:rsidRPr="008F109E">
              <w:rPr>
                <w:lang w:val="fi-FI" w:eastAsia="fi-FI"/>
              </w:rPr>
              <w:t>5380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CF2EE8" w14:textId="77777777" w:rsidR="003D2CD6" w:rsidRPr="008F109E" w:rsidRDefault="003D2CD6" w:rsidP="00FC1CA7">
            <w:pPr>
              <w:pStyle w:val="TAC"/>
              <w:rPr>
                <w:lang w:val="fi-FI" w:eastAsia="fi-FI"/>
              </w:rPr>
            </w:pPr>
            <w:r w:rsidRPr="008F109E">
              <w:rPr>
                <w:lang w:val="fi-FI" w:eastAsia="fi-FI"/>
              </w:rPr>
              <w:t>7860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547644E" w14:textId="77777777" w:rsidR="003D2CD6" w:rsidRPr="008F109E" w:rsidRDefault="003D2CD6" w:rsidP="00FC1CA7">
            <w:pPr>
              <w:pStyle w:val="TAC"/>
              <w:rPr>
                <w:lang w:val="fi-FI" w:eastAsia="fi-FI"/>
              </w:rPr>
            </w:pPr>
            <w:r w:rsidRPr="008F109E">
              <w:rPr>
                <w:lang w:val="fi-FI" w:eastAsia="fi-FI"/>
              </w:rPr>
              <w:t>8070</w:t>
            </w:r>
          </w:p>
        </w:tc>
        <w:tc>
          <w:tcPr>
            <w:tcW w:w="0" w:type="auto"/>
            <w:tcBorders>
              <w:top w:val="nil"/>
              <w:left w:val="nil"/>
              <w:bottom w:val="single" w:sz="4" w:space="0" w:color="auto"/>
              <w:right w:val="single" w:sz="4" w:space="0" w:color="auto"/>
            </w:tcBorders>
            <w:shd w:val="clear" w:color="auto" w:fill="auto"/>
            <w:noWrap/>
            <w:vAlign w:val="center"/>
            <w:hideMark/>
          </w:tcPr>
          <w:p w14:paraId="0EDFDF01" w14:textId="77777777" w:rsidR="003D2CD6" w:rsidRPr="008F109E" w:rsidRDefault="003D2CD6" w:rsidP="00FC1CA7">
            <w:pPr>
              <w:pStyle w:val="TAC"/>
              <w:rPr>
                <w:rFonts w:ascii="Calibri" w:hAnsi="Calibri"/>
                <w:sz w:val="22"/>
                <w:szCs w:val="22"/>
                <w:lang w:val="fi-FI" w:eastAsia="fi-FI"/>
              </w:rPr>
            </w:pPr>
            <w:r w:rsidRPr="008F109E">
              <w:rPr>
                <w:rFonts w:ascii="Calibri" w:hAnsi="Calibri"/>
                <w:sz w:val="22"/>
                <w:szCs w:val="22"/>
                <w:lang w:val="fi-FI" w:eastAsia="fi-FI"/>
              </w:rPr>
              <w:t>10480</w:t>
            </w:r>
          </w:p>
        </w:tc>
        <w:tc>
          <w:tcPr>
            <w:tcW w:w="0" w:type="auto"/>
            <w:tcBorders>
              <w:top w:val="nil"/>
              <w:left w:val="nil"/>
              <w:bottom w:val="single" w:sz="4" w:space="0" w:color="auto"/>
              <w:right w:val="single" w:sz="4" w:space="0" w:color="auto"/>
            </w:tcBorders>
            <w:shd w:val="clear" w:color="auto" w:fill="auto"/>
            <w:noWrap/>
            <w:vAlign w:val="center"/>
            <w:hideMark/>
          </w:tcPr>
          <w:p w14:paraId="3D7AD499" w14:textId="77777777" w:rsidR="003D2CD6" w:rsidRPr="008F109E" w:rsidRDefault="003D2CD6" w:rsidP="00FC1CA7">
            <w:pPr>
              <w:pStyle w:val="TAC"/>
              <w:rPr>
                <w:rFonts w:ascii="Calibri" w:hAnsi="Calibri"/>
                <w:sz w:val="22"/>
                <w:szCs w:val="22"/>
                <w:lang w:val="fi-FI" w:eastAsia="fi-FI"/>
              </w:rPr>
            </w:pPr>
            <w:r w:rsidRPr="008F109E">
              <w:rPr>
                <w:rFonts w:ascii="Calibri" w:hAnsi="Calibri"/>
                <w:sz w:val="22"/>
                <w:szCs w:val="22"/>
                <w:lang w:val="fi-FI" w:eastAsia="fi-FI"/>
              </w:rPr>
              <w:t>10760</w:t>
            </w:r>
          </w:p>
        </w:tc>
      </w:tr>
      <w:tr w:rsidR="003D2CD6" w:rsidRPr="008F109E" w14:paraId="62F03723" w14:textId="77777777" w:rsidTr="00FC1CA7">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57E2CB5" w14:textId="77777777" w:rsidR="003D2CD6" w:rsidRPr="008F109E" w:rsidRDefault="003D2CD6" w:rsidP="00FC1CA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13</w:t>
            </w:r>
          </w:p>
        </w:tc>
        <w:tc>
          <w:tcPr>
            <w:tcW w:w="0" w:type="auto"/>
            <w:tcBorders>
              <w:top w:val="nil"/>
              <w:left w:val="nil"/>
              <w:bottom w:val="single" w:sz="4" w:space="0" w:color="auto"/>
              <w:right w:val="single" w:sz="4" w:space="0" w:color="auto"/>
            </w:tcBorders>
            <w:shd w:val="clear" w:color="auto" w:fill="auto"/>
            <w:noWrap/>
            <w:vAlign w:val="center"/>
            <w:hideMark/>
          </w:tcPr>
          <w:p w14:paraId="34860D7F" w14:textId="77777777" w:rsidR="003D2CD6" w:rsidRPr="008F109E" w:rsidRDefault="003D2CD6" w:rsidP="00FC1CA7">
            <w:pPr>
              <w:pStyle w:val="TAC"/>
              <w:rPr>
                <w:lang w:val="fi-FI" w:eastAsia="fi-FI"/>
              </w:rPr>
            </w:pPr>
            <w:r w:rsidRPr="008F109E">
              <w:rPr>
                <w:lang w:val="fi-FI" w:eastAsia="fi-FI"/>
              </w:rPr>
              <w:t>777</w:t>
            </w:r>
          </w:p>
        </w:tc>
        <w:tc>
          <w:tcPr>
            <w:tcW w:w="0" w:type="auto"/>
            <w:tcBorders>
              <w:top w:val="nil"/>
              <w:left w:val="nil"/>
              <w:bottom w:val="single" w:sz="4" w:space="0" w:color="auto"/>
              <w:right w:val="single" w:sz="4" w:space="0" w:color="auto"/>
            </w:tcBorders>
            <w:shd w:val="clear" w:color="auto" w:fill="auto"/>
            <w:noWrap/>
            <w:vAlign w:val="center"/>
            <w:hideMark/>
          </w:tcPr>
          <w:p w14:paraId="15C090A3" w14:textId="77777777" w:rsidR="003D2CD6" w:rsidRPr="008F109E" w:rsidRDefault="003D2CD6" w:rsidP="00FC1CA7">
            <w:pPr>
              <w:pStyle w:val="TAC"/>
              <w:rPr>
                <w:lang w:val="fi-FI" w:eastAsia="fi-FI"/>
              </w:rPr>
            </w:pPr>
            <w:r w:rsidRPr="008F109E">
              <w:rPr>
                <w:lang w:val="fi-FI" w:eastAsia="fi-FI"/>
              </w:rPr>
              <w:t>787</w:t>
            </w:r>
          </w:p>
        </w:tc>
        <w:tc>
          <w:tcPr>
            <w:tcW w:w="0" w:type="auto"/>
            <w:tcBorders>
              <w:top w:val="nil"/>
              <w:left w:val="nil"/>
              <w:bottom w:val="single" w:sz="4" w:space="0" w:color="auto"/>
              <w:right w:val="single" w:sz="4" w:space="0" w:color="auto"/>
            </w:tcBorders>
            <w:shd w:val="clear" w:color="auto" w:fill="auto"/>
            <w:noWrap/>
            <w:vAlign w:val="center"/>
            <w:hideMark/>
          </w:tcPr>
          <w:p w14:paraId="17798C58" w14:textId="77777777" w:rsidR="003D2CD6" w:rsidRPr="008F109E" w:rsidRDefault="003D2CD6" w:rsidP="00FC1CA7">
            <w:pPr>
              <w:pStyle w:val="TAC"/>
              <w:rPr>
                <w:lang w:val="fi-FI" w:eastAsia="fi-FI"/>
              </w:rPr>
            </w:pPr>
            <w:r w:rsidRPr="008F109E">
              <w:rPr>
                <w:lang w:val="fi-FI" w:eastAsia="fi-FI"/>
              </w:rPr>
              <w:t>746</w:t>
            </w:r>
          </w:p>
        </w:tc>
        <w:tc>
          <w:tcPr>
            <w:tcW w:w="0" w:type="auto"/>
            <w:tcBorders>
              <w:top w:val="nil"/>
              <w:left w:val="nil"/>
              <w:bottom w:val="single" w:sz="4" w:space="0" w:color="auto"/>
              <w:right w:val="single" w:sz="4" w:space="0" w:color="auto"/>
            </w:tcBorders>
            <w:shd w:val="clear" w:color="auto" w:fill="auto"/>
            <w:noWrap/>
            <w:vAlign w:val="center"/>
            <w:hideMark/>
          </w:tcPr>
          <w:p w14:paraId="2D09B841" w14:textId="77777777" w:rsidR="003D2CD6" w:rsidRPr="008F109E" w:rsidRDefault="003D2CD6" w:rsidP="00FC1CA7">
            <w:pPr>
              <w:pStyle w:val="TAC"/>
              <w:rPr>
                <w:lang w:val="fi-FI" w:eastAsia="fi-FI"/>
              </w:rPr>
            </w:pPr>
            <w:r w:rsidRPr="008F109E">
              <w:rPr>
                <w:lang w:val="fi-FI" w:eastAsia="fi-FI"/>
              </w:rPr>
              <w:t>756</w:t>
            </w:r>
          </w:p>
        </w:tc>
        <w:tc>
          <w:tcPr>
            <w:tcW w:w="0" w:type="auto"/>
            <w:tcBorders>
              <w:top w:val="nil"/>
              <w:left w:val="nil"/>
              <w:bottom w:val="single" w:sz="4" w:space="0" w:color="auto"/>
              <w:right w:val="single" w:sz="4" w:space="0" w:color="auto"/>
            </w:tcBorders>
            <w:shd w:val="clear" w:color="auto" w:fill="auto"/>
            <w:noWrap/>
            <w:vAlign w:val="center"/>
            <w:hideMark/>
          </w:tcPr>
          <w:p w14:paraId="68EE5680" w14:textId="77777777" w:rsidR="003D2CD6" w:rsidRPr="008F109E" w:rsidRDefault="003D2CD6" w:rsidP="00FC1CA7">
            <w:pPr>
              <w:pStyle w:val="TAC"/>
              <w:rPr>
                <w:lang w:val="fi-FI" w:eastAsia="fi-FI"/>
              </w:rPr>
            </w:pPr>
            <w:r w:rsidRPr="008F109E">
              <w:rPr>
                <w:lang w:val="fi-FI" w:eastAsia="fi-FI"/>
              </w:rPr>
              <w:t>1492</w:t>
            </w:r>
          </w:p>
        </w:tc>
        <w:tc>
          <w:tcPr>
            <w:tcW w:w="0" w:type="auto"/>
            <w:tcBorders>
              <w:top w:val="nil"/>
              <w:left w:val="nil"/>
              <w:bottom w:val="single" w:sz="4" w:space="0" w:color="auto"/>
              <w:right w:val="single" w:sz="4" w:space="0" w:color="auto"/>
            </w:tcBorders>
            <w:shd w:val="clear" w:color="auto" w:fill="auto"/>
            <w:noWrap/>
            <w:vAlign w:val="center"/>
            <w:hideMark/>
          </w:tcPr>
          <w:p w14:paraId="1A7951E1" w14:textId="77777777" w:rsidR="003D2CD6" w:rsidRPr="008F109E" w:rsidRDefault="003D2CD6" w:rsidP="00FC1CA7">
            <w:pPr>
              <w:pStyle w:val="TAC"/>
              <w:rPr>
                <w:lang w:val="fi-FI" w:eastAsia="fi-FI"/>
              </w:rPr>
            </w:pPr>
            <w:r w:rsidRPr="008F109E">
              <w:rPr>
                <w:lang w:val="fi-FI" w:eastAsia="fi-FI"/>
              </w:rPr>
              <w:t>1512</w:t>
            </w:r>
          </w:p>
        </w:tc>
        <w:tc>
          <w:tcPr>
            <w:tcW w:w="0" w:type="auto"/>
            <w:tcBorders>
              <w:top w:val="nil"/>
              <w:left w:val="nil"/>
              <w:bottom w:val="single" w:sz="4" w:space="0" w:color="auto"/>
              <w:right w:val="single" w:sz="4" w:space="0" w:color="auto"/>
            </w:tcBorders>
            <w:shd w:val="clear" w:color="auto" w:fill="auto"/>
            <w:noWrap/>
            <w:vAlign w:val="center"/>
            <w:hideMark/>
          </w:tcPr>
          <w:p w14:paraId="3B46F55D" w14:textId="77777777" w:rsidR="003D2CD6" w:rsidRPr="008F109E" w:rsidRDefault="003D2CD6" w:rsidP="00FC1CA7">
            <w:pPr>
              <w:pStyle w:val="TAC"/>
              <w:rPr>
                <w:lang w:val="fi-FI" w:eastAsia="fi-FI"/>
              </w:rPr>
            </w:pPr>
            <w:r w:rsidRPr="008F109E">
              <w:rPr>
                <w:lang w:val="fi-FI" w:eastAsia="fi-FI"/>
              </w:rPr>
              <w:t>2238</w:t>
            </w:r>
          </w:p>
        </w:tc>
        <w:tc>
          <w:tcPr>
            <w:tcW w:w="0" w:type="auto"/>
            <w:tcBorders>
              <w:top w:val="nil"/>
              <w:left w:val="nil"/>
              <w:bottom w:val="single" w:sz="4" w:space="0" w:color="auto"/>
              <w:right w:val="single" w:sz="4" w:space="0" w:color="auto"/>
            </w:tcBorders>
            <w:shd w:val="clear" w:color="auto" w:fill="auto"/>
            <w:noWrap/>
            <w:vAlign w:val="center"/>
            <w:hideMark/>
          </w:tcPr>
          <w:p w14:paraId="2C3FB559" w14:textId="77777777" w:rsidR="003D2CD6" w:rsidRPr="008F109E" w:rsidRDefault="003D2CD6" w:rsidP="00FC1CA7">
            <w:pPr>
              <w:pStyle w:val="TAC"/>
              <w:rPr>
                <w:lang w:val="fi-FI" w:eastAsia="fi-FI"/>
              </w:rPr>
            </w:pPr>
            <w:r w:rsidRPr="008F109E">
              <w:rPr>
                <w:lang w:val="fi-FI" w:eastAsia="fi-FI"/>
              </w:rPr>
              <w:t>2268</w:t>
            </w:r>
          </w:p>
        </w:tc>
        <w:tc>
          <w:tcPr>
            <w:tcW w:w="0" w:type="auto"/>
            <w:tcBorders>
              <w:top w:val="nil"/>
              <w:left w:val="nil"/>
              <w:bottom w:val="single" w:sz="4" w:space="0" w:color="auto"/>
              <w:right w:val="single" w:sz="4" w:space="0" w:color="auto"/>
            </w:tcBorders>
            <w:shd w:val="clear" w:color="auto" w:fill="auto"/>
            <w:noWrap/>
            <w:vAlign w:val="center"/>
            <w:hideMark/>
          </w:tcPr>
          <w:p w14:paraId="231CD287" w14:textId="77777777" w:rsidR="003D2CD6" w:rsidRPr="008F109E" w:rsidRDefault="003D2CD6" w:rsidP="00FC1CA7">
            <w:pPr>
              <w:pStyle w:val="TAC"/>
              <w:rPr>
                <w:rFonts w:ascii="Calibri" w:hAnsi="Calibri"/>
                <w:sz w:val="22"/>
                <w:szCs w:val="22"/>
                <w:lang w:val="fi-FI" w:eastAsia="fi-FI"/>
              </w:rPr>
            </w:pPr>
            <w:r w:rsidRPr="008F109E">
              <w:rPr>
                <w:rFonts w:ascii="Calibri" w:hAnsi="Calibri"/>
                <w:sz w:val="22"/>
                <w:szCs w:val="22"/>
                <w:lang w:val="fi-FI" w:eastAsia="fi-FI"/>
              </w:rPr>
              <w:t>2983</w:t>
            </w:r>
          </w:p>
        </w:tc>
        <w:tc>
          <w:tcPr>
            <w:tcW w:w="0" w:type="auto"/>
            <w:tcBorders>
              <w:top w:val="nil"/>
              <w:left w:val="nil"/>
              <w:bottom w:val="single" w:sz="4" w:space="0" w:color="auto"/>
              <w:right w:val="single" w:sz="4" w:space="0" w:color="auto"/>
            </w:tcBorders>
            <w:shd w:val="clear" w:color="auto" w:fill="auto"/>
            <w:noWrap/>
            <w:vAlign w:val="center"/>
            <w:hideMark/>
          </w:tcPr>
          <w:p w14:paraId="23C54B8D" w14:textId="77777777" w:rsidR="003D2CD6" w:rsidRPr="008F109E" w:rsidRDefault="003D2CD6" w:rsidP="00FC1CA7">
            <w:pPr>
              <w:pStyle w:val="TAC"/>
              <w:rPr>
                <w:rFonts w:ascii="Calibri" w:hAnsi="Calibri"/>
                <w:sz w:val="22"/>
                <w:szCs w:val="22"/>
                <w:lang w:val="fi-FI" w:eastAsia="fi-FI"/>
              </w:rPr>
            </w:pPr>
            <w:r w:rsidRPr="008F109E">
              <w:rPr>
                <w:rFonts w:ascii="Calibri" w:hAnsi="Calibri"/>
                <w:sz w:val="22"/>
                <w:szCs w:val="22"/>
                <w:lang w:val="fi-FI" w:eastAsia="fi-FI"/>
              </w:rPr>
              <w:t>3024</w:t>
            </w:r>
          </w:p>
        </w:tc>
      </w:tr>
    </w:tbl>
    <w:p w14:paraId="34802E87" w14:textId="77777777" w:rsidR="003D2CD6" w:rsidRPr="008F109E" w:rsidRDefault="003D2CD6" w:rsidP="003D2CD6">
      <w:pPr>
        <w:rPr>
          <w:rFonts w:eastAsia="MS Mincho"/>
          <w:lang w:eastAsia="ja-JP"/>
        </w:rPr>
      </w:pPr>
    </w:p>
    <w:p w14:paraId="3485D1B4" w14:textId="77777777" w:rsidR="003D2CD6" w:rsidRPr="008F109E" w:rsidRDefault="003D2CD6" w:rsidP="003D2CD6">
      <w:pPr>
        <w:rPr>
          <w:rFonts w:eastAsia="MS Mincho"/>
          <w:lang w:eastAsia="ja-JP"/>
        </w:rPr>
      </w:pPr>
      <w:r w:rsidRPr="008F109E">
        <w:rPr>
          <w:rFonts w:eastAsia="MS Mincho"/>
          <w:lang w:eastAsia="ja-JP"/>
        </w:rPr>
        <w:t>There is no harmonic mixing for CA_7-13.</w:t>
      </w:r>
    </w:p>
    <w:p w14:paraId="0CCAA602" w14:textId="77777777" w:rsidR="003D2CD6" w:rsidRPr="008F109E" w:rsidRDefault="003D2CD6" w:rsidP="003D2CD6">
      <w:pPr>
        <w:pStyle w:val="Heading3"/>
        <w:rPr>
          <w:lang w:val="en-US"/>
        </w:rPr>
      </w:pPr>
      <w:bookmarkStart w:id="374" w:name="_Toc42604479"/>
      <w:bookmarkStart w:id="375" w:name="_Toc46228415"/>
      <w:r w:rsidRPr="008F109E">
        <w:rPr>
          <w:lang w:val="en-US"/>
        </w:rPr>
        <w:t>5.16.3</w:t>
      </w:r>
      <w:r w:rsidRPr="008F109E">
        <w:rPr>
          <w:lang w:val="en-US"/>
        </w:rPr>
        <w:tab/>
      </w:r>
      <w:r w:rsidRPr="008F109E">
        <w:rPr>
          <w:lang w:val="en-US"/>
        </w:rPr>
        <w:tab/>
      </w:r>
      <w:r w:rsidRPr="008F109E">
        <w:rPr>
          <w:lang w:eastAsia="ja-JP"/>
        </w:rPr>
        <w:t>Δ</w:t>
      </w:r>
      <w:r w:rsidRPr="008F109E">
        <w:rPr>
          <w:lang w:val="en-US" w:eastAsia="ja-JP"/>
        </w:rPr>
        <w:t>T</w:t>
      </w:r>
      <w:r w:rsidRPr="008F109E">
        <w:rPr>
          <w:vertAlign w:val="subscript"/>
          <w:lang w:val="en-US" w:eastAsia="ja-JP"/>
        </w:rPr>
        <w:t xml:space="preserve">IB,c </w:t>
      </w:r>
      <w:r w:rsidRPr="008F109E">
        <w:rPr>
          <w:lang w:val="en-US" w:eastAsia="ja-JP"/>
        </w:rPr>
        <w:t xml:space="preserve">and </w:t>
      </w:r>
      <w:r w:rsidRPr="008F109E">
        <w:rPr>
          <w:lang w:eastAsia="ja-JP"/>
        </w:rPr>
        <w:t>Δ</w:t>
      </w:r>
      <w:r w:rsidRPr="008F109E">
        <w:rPr>
          <w:lang w:val="en-US" w:eastAsia="ja-JP"/>
        </w:rPr>
        <w:t>R</w:t>
      </w:r>
      <w:r w:rsidRPr="008F109E">
        <w:rPr>
          <w:vertAlign w:val="subscript"/>
          <w:lang w:val="en-US" w:eastAsia="ja-JP"/>
        </w:rPr>
        <w:t>IB,c</w:t>
      </w:r>
      <w:r w:rsidRPr="008F109E">
        <w:rPr>
          <w:lang w:val="en-US" w:eastAsia="ja-JP"/>
        </w:rPr>
        <w:t xml:space="preserve"> values</w:t>
      </w:r>
      <w:bookmarkEnd w:id="374"/>
      <w:bookmarkEnd w:id="375"/>
    </w:p>
    <w:p w14:paraId="554F565E" w14:textId="77777777" w:rsidR="003D2CD6" w:rsidRPr="008F109E" w:rsidRDefault="003D2CD6" w:rsidP="003D2CD6">
      <w:pPr>
        <w:jc w:val="both"/>
        <w:rPr>
          <w:lang w:eastAsia="zh-CN"/>
        </w:rPr>
      </w:pPr>
      <w:r w:rsidRPr="008F109E">
        <w:rPr>
          <w:lang w:eastAsia="ja-JP"/>
        </w:rPr>
        <w:t>ΔR</w:t>
      </w:r>
      <w:r w:rsidRPr="008F109E">
        <w:rPr>
          <w:vertAlign w:val="subscript"/>
          <w:lang w:eastAsia="ja-JP"/>
        </w:rPr>
        <w:t>IB,c</w:t>
      </w:r>
      <w:r w:rsidRPr="008F109E">
        <w:rPr>
          <w:lang w:eastAsia="ja-JP"/>
        </w:rPr>
        <w:t xml:space="preserve"> values</w:t>
      </w:r>
      <w:r w:rsidRPr="008F109E">
        <w:rPr>
          <w:lang w:eastAsia="zh-CN"/>
        </w:rPr>
        <w:t xml:space="preserve"> for CA_7-13 are derived from CA_7-28.  For </w:t>
      </w:r>
      <w:r w:rsidRPr="008F109E">
        <w:rPr>
          <w:lang w:val="en-US"/>
        </w:rPr>
        <w:t xml:space="preserve">the </w:t>
      </w:r>
      <w:r w:rsidRPr="008F109E">
        <w:rPr>
          <w:lang w:eastAsia="ja-JP"/>
        </w:rPr>
        <w:t>ΔT</w:t>
      </w:r>
      <w:r w:rsidRPr="008F109E">
        <w:rPr>
          <w:vertAlign w:val="subscript"/>
          <w:lang w:eastAsia="ja-JP"/>
        </w:rPr>
        <w:t xml:space="preserve">IB,c </w:t>
      </w:r>
      <w:r w:rsidRPr="008F109E">
        <w:rPr>
          <w:lang w:eastAsia="zh-CN"/>
        </w:rPr>
        <w:t>the  values from CA_7-28 are reused. Values will be defined in the following</w:t>
      </w:r>
      <w:r w:rsidRPr="008F109E">
        <w:t xml:space="preserve"> tables in TS 36.101</w:t>
      </w:r>
      <w:r w:rsidRPr="008F109E">
        <w:rPr>
          <w:lang w:eastAsia="zh-CN"/>
        </w:rPr>
        <w:t>.</w:t>
      </w:r>
    </w:p>
    <w:p w14:paraId="5FB14477" w14:textId="77777777" w:rsidR="003D2CD6" w:rsidRPr="008F109E" w:rsidRDefault="003D2CD6" w:rsidP="003D2CD6">
      <w:pPr>
        <w:pStyle w:val="TH"/>
        <w:rPr>
          <w:bCs/>
        </w:rPr>
      </w:pPr>
      <w:r w:rsidRPr="008F109E">
        <w:rPr>
          <w:bCs/>
        </w:rPr>
        <w:t xml:space="preserve">Table </w:t>
      </w:r>
      <w:bookmarkStart w:id="376" w:name="OLE_LINK13"/>
      <w:r w:rsidRPr="008F109E">
        <w:rPr>
          <w:bCs/>
        </w:rPr>
        <w:t>5.16.3-</w:t>
      </w:r>
      <w:r w:rsidRPr="008F109E">
        <w:rPr>
          <w:bCs/>
          <w:lang w:val="en-US"/>
        </w:rPr>
        <w:t>1</w:t>
      </w:r>
      <w:bookmarkEnd w:id="376"/>
      <w:r w:rsidRPr="008F109E">
        <w:rPr>
          <w:bCs/>
        </w:rPr>
        <w:t xml:space="preserve">: </w:t>
      </w:r>
      <w:r w:rsidRPr="008F109E">
        <w:t>ΔT</w:t>
      </w:r>
      <w:r w:rsidRPr="008F109E">
        <w:rPr>
          <w:vertAlign w:val="subscript"/>
        </w:rPr>
        <w:t>IB,c</w:t>
      </w:r>
      <w:r w:rsidRPr="008F109E">
        <w:rPr>
          <w:bCs/>
        </w:rPr>
        <w:t xml:space="preserve"> (</w:t>
      </w:r>
      <w:r w:rsidRPr="008F109E">
        <w:rPr>
          <w:bCs/>
          <w:lang w:val="en-US"/>
        </w:rPr>
        <w:t>two</w:t>
      </w:r>
      <w:r w:rsidRPr="008F109E">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3D2CD6" w:rsidRPr="008F109E" w14:paraId="441807F3" w14:textId="77777777" w:rsidTr="00FC1CA7">
        <w:trPr>
          <w:jc w:val="center"/>
        </w:trPr>
        <w:tc>
          <w:tcPr>
            <w:tcW w:w="1985" w:type="dxa"/>
          </w:tcPr>
          <w:p w14:paraId="2E9C6DC9" w14:textId="77777777" w:rsidR="003D2CD6" w:rsidRPr="008F109E" w:rsidRDefault="003D2CD6" w:rsidP="00FC1CA7">
            <w:pPr>
              <w:pStyle w:val="TAH"/>
              <w:rPr>
                <w:rFonts w:cs="Arial"/>
              </w:rPr>
            </w:pPr>
            <w:r w:rsidRPr="008F109E">
              <w:rPr>
                <w:lang w:eastAsia="ko-KR"/>
              </w:rPr>
              <w:t>E-UTRA operating band combination</w:t>
            </w:r>
          </w:p>
        </w:tc>
        <w:tc>
          <w:tcPr>
            <w:tcW w:w="2552" w:type="dxa"/>
          </w:tcPr>
          <w:p w14:paraId="422C88B8" w14:textId="77777777" w:rsidR="003D2CD6" w:rsidRPr="008F109E" w:rsidRDefault="003D2CD6" w:rsidP="00FC1CA7">
            <w:pPr>
              <w:pStyle w:val="TAH"/>
              <w:rPr>
                <w:rFonts w:cs="Arial"/>
              </w:rPr>
            </w:pPr>
            <w:r w:rsidRPr="008F109E">
              <w:rPr>
                <w:rFonts w:cs="Arial"/>
              </w:rPr>
              <w:t>E-UTRA Band</w:t>
            </w:r>
          </w:p>
        </w:tc>
        <w:tc>
          <w:tcPr>
            <w:tcW w:w="2552" w:type="dxa"/>
          </w:tcPr>
          <w:p w14:paraId="4185C65F" w14:textId="77777777" w:rsidR="003D2CD6" w:rsidRPr="008F109E" w:rsidRDefault="003D2CD6" w:rsidP="00FC1CA7">
            <w:pPr>
              <w:pStyle w:val="TAH"/>
              <w:rPr>
                <w:rFonts w:cs="Arial"/>
              </w:rPr>
            </w:pPr>
            <w:r w:rsidRPr="008F109E">
              <w:rPr>
                <w:rFonts w:cs="Arial"/>
              </w:rPr>
              <w:t>ΔT</w:t>
            </w:r>
            <w:r w:rsidRPr="008F109E">
              <w:rPr>
                <w:rFonts w:cs="Arial"/>
                <w:vertAlign w:val="subscript"/>
              </w:rPr>
              <w:t>IB,c</w:t>
            </w:r>
            <w:r w:rsidRPr="008F109E">
              <w:rPr>
                <w:rFonts w:cs="Arial"/>
              </w:rPr>
              <w:t xml:space="preserve"> [dB]</w:t>
            </w:r>
          </w:p>
        </w:tc>
      </w:tr>
      <w:tr w:rsidR="003D2CD6" w:rsidRPr="008F109E" w14:paraId="481873E3" w14:textId="77777777" w:rsidTr="00FC1CA7">
        <w:trPr>
          <w:jc w:val="center"/>
        </w:trPr>
        <w:tc>
          <w:tcPr>
            <w:tcW w:w="1985" w:type="dxa"/>
            <w:vMerge w:val="restart"/>
            <w:vAlign w:val="center"/>
          </w:tcPr>
          <w:p w14:paraId="68F5BC28" w14:textId="77777777" w:rsidR="003D2CD6" w:rsidRPr="008F109E" w:rsidRDefault="003D2CD6" w:rsidP="00FC1CA7">
            <w:pPr>
              <w:pStyle w:val="TAC"/>
              <w:rPr>
                <w:rFonts w:cs="Arial"/>
                <w:lang w:val="sv-SE" w:eastAsia="ja-JP"/>
              </w:rPr>
            </w:pPr>
            <w:r w:rsidRPr="008F109E">
              <w:rPr>
                <w:rFonts w:cs="Arial"/>
                <w:lang w:eastAsia="ja-JP"/>
              </w:rPr>
              <w:t>CA_</w:t>
            </w:r>
            <w:r w:rsidRPr="008F109E">
              <w:rPr>
                <w:rFonts w:cs="Arial" w:hint="eastAsia"/>
              </w:rPr>
              <w:t>7-</w:t>
            </w:r>
            <w:r w:rsidRPr="008F109E">
              <w:rPr>
                <w:rFonts w:cs="Arial"/>
              </w:rPr>
              <w:t>13,</w:t>
            </w:r>
            <w:r w:rsidRPr="008F109E">
              <w:rPr>
                <w:rFonts w:cs="Arial"/>
                <w:lang w:eastAsia="ja-JP"/>
              </w:rPr>
              <w:t xml:space="preserve"> CA_</w:t>
            </w:r>
            <w:r w:rsidRPr="008F109E">
              <w:rPr>
                <w:rFonts w:cs="Arial" w:hint="eastAsia"/>
              </w:rPr>
              <w:t>7</w:t>
            </w:r>
            <w:r w:rsidRPr="008F109E">
              <w:rPr>
                <w:rFonts w:cs="Arial"/>
              </w:rPr>
              <w:t>-7</w:t>
            </w:r>
            <w:r w:rsidRPr="008F109E">
              <w:rPr>
                <w:rFonts w:cs="Arial" w:hint="eastAsia"/>
              </w:rPr>
              <w:t>-</w:t>
            </w:r>
            <w:r w:rsidRPr="008F109E">
              <w:rPr>
                <w:rFonts w:cs="Arial"/>
              </w:rPr>
              <w:t>13</w:t>
            </w:r>
          </w:p>
        </w:tc>
        <w:tc>
          <w:tcPr>
            <w:tcW w:w="2552" w:type="dxa"/>
          </w:tcPr>
          <w:p w14:paraId="3640444A" w14:textId="77777777" w:rsidR="003D2CD6" w:rsidRPr="008F109E" w:rsidRDefault="003D2CD6" w:rsidP="00FC1CA7">
            <w:pPr>
              <w:pStyle w:val="TAC"/>
              <w:tabs>
                <w:tab w:val="left" w:pos="1020"/>
                <w:tab w:val="center" w:pos="1168"/>
              </w:tabs>
              <w:rPr>
                <w:lang w:val="sv-SE" w:eastAsia="zh-CN"/>
              </w:rPr>
            </w:pPr>
            <w:r w:rsidRPr="008F109E">
              <w:rPr>
                <w:rFonts w:cs="Arial"/>
                <w:lang w:eastAsia="ja-JP"/>
              </w:rPr>
              <w:t>7</w:t>
            </w:r>
          </w:p>
        </w:tc>
        <w:tc>
          <w:tcPr>
            <w:tcW w:w="2552" w:type="dxa"/>
          </w:tcPr>
          <w:p w14:paraId="5A88AB17" w14:textId="77777777" w:rsidR="003D2CD6" w:rsidRPr="008F109E" w:rsidRDefault="003D2CD6" w:rsidP="00FC1CA7">
            <w:pPr>
              <w:pStyle w:val="TAC"/>
              <w:rPr>
                <w:rFonts w:cs="Arial"/>
                <w:lang w:val="sv-SE" w:eastAsia="ja-JP"/>
              </w:rPr>
            </w:pPr>
            <w:r w:rsidRPr="008F109E">
              <w:rPr>
                <w:rFonts w:cs="Arial"/>
              </w:rPr>
              <w:t>0.3</w:t>
            </w:r>
          </w:p>
        </w:tc>
      </w:tr>
      <w:tr w:rsidR="003D2CD6" w:rsidRPr="008F109E" w14:paraId="7F896730" w14:textId="77777777" w:rsidTr="00FC1CA7">
        <w:trPr>
          <w:jc w:val="center"/>
        </w:trPr>
        <w:tc>
          <w:tcPr>
            <w:tcW w:w="1985" w:type="dxa"/>
            <w:vMerge/>
            <w:vAlign w:val="center"/>
          </w:tcPr>
          <w:p w14:paraId="6D229FD5" w14:textId="77777777" w:rsidR="003D2CD6" w:rsidRPr="008F109E" w:rsidRDefault="003D2CD6" w:rsidP="00FC1CA7">
            <w:pPr>
              <w:pStyle w:val="TAC"/>
              <w:rPr>
                <w:rFonts w:cs="Arial"/>
                <w:lang w:eastAsia="ja-JP"/>
              </w:rPr>
            </w:pPr>
          </w:p>
        </w:tc>
        <w:tc>
          <w:tcPr>
            <w:tcW w:w="2552" w:type="dxa"/>
          </w:tcPr>
          <w:p w14:paraId="645A9C72" w14:textId="77777777" w:rsidR="003D2CD6" w:rsidRPr="008F109E" w:rsidRDefault="003D2CD6" w:rsidP="00FC1CA7">
            <w:pPr>
              <w:pStyle w:val="TAC"/>
              <w:tabs>
                <w:tab w:val="left" w:pos="1020"/>
                <w:tab w:val="center" w:pos="1168"/>
              </w:tabs>
              <w:rPr>
                <w:lang w:val="sv-SE" w:eastAsia="ko-KR"/>
              </w:rPr>
            </w:pPr>
            <w:r w:rsidRPr="008F109E">
              <w:rPr>
                <w:rFonts w:cs="Arial"/>
                <w:lang w:eastAsia="ja-JP"/>
              </w:rPr>
              <w:t>13</w:t>
            </w:r>
          </w:p>
        </w:tc>
        <w:tc>
          <w:tcPr>
            <w:tcW w:w="2552" w:type="dxa"/>
          </w:tcPr>
          <w:p w14:paraId="0330BB2D" w14:textId="77777777" w:rsidR="003D2CD6" w:rsidRPr="008F109E" w:rsidRDefault="003D2CD6" w:rsidP="00FC1CA7">
            <w:pPr>
              <w:pStyle w:val="TAC"/>
              <w:rPr>
                <w:lang w:eastAsia="zh-CN"/>
              </w:rPr>
            </w:pPr>
            <w:r w:rsidRPr="008F109E">
              <w:rPr>
                <w:rFonts w:hint="eastAsia"/>
                <w:lang w:eastAsia="zh-CN"/>
              </w:rPr>
              <w:t>0.</w:t>
            </w:r>
            <w:r w:rsidRPr="008F109E">
              <w:rPr>
                <w:lang w:eastAsia="zh-CN"/>
              </w:rPr>
              <w:t>3</w:t>
            </w:r>
          </w:p>
        </w:tc>
      </w:tr>
    </w:tbl>
    <w:p w14:paraId="5548A555" w14:textId="77777777" w:rsidR="003D2CD6" w:rsidRPr="008F109E" w:rsidRDefault="003D2CD6" w:rsidP="003D2CD6">
      <w:pPr>
        <w:jc w:val="both"/>
        <w:rPr>
          <w:lang w:eastAsia="zh-CN"/>
        </w:rPr>
      </w:pPr>
    </w:p>
    <w:p w14:paraId="5EFB9940" w14:textId="77777777" w:rsidR="003D2CD6" w:rsidRPr="008F109E" w:rsidRDefault="003D2CD6" w:rsidP="003D2CD6">
      <w:pPr>
        <w:pStyle w:val="TH"/>
        <w:rPr>
          <w:bCs/>
        </w:rPr>
      </w:pPr>
      <w:r w:rsidRPr="008F109E">
        <w:rPr>
          <w:bCs/>
        </w:rPr>
        <w:t>Table 5.16.3-</w:t>
      </w:r>
      <w:r w:rsidRPr="008F109E">
        <w:rPr>
          <w:bCs/>
          <w:lang w:val="en-US"/>
        </w:rPr>
        <w:t>2</w:t>
      </w:r>
      <w:r w:rsidRPr="008F109E">
        <w:rPr>
          <w:bCs/>
        </w:rPr>
        <w:t>: ΔR</w:t>
      </w:r>
      <w:r w:rsidRPr="008F109E">
        <w:rPr>
          <w:bCs/>
          <w:vertAlign w:val="subscript"/>
        </w:rPr>
        <w:t>IB,c</w:t>
      </w:r>
      <w:r w:rsidRPr="008F109E">
        <w:rPr>
          <w:bCs/>
        </w:rPr>
        <w:t xml:space="preserve"> (</w:t>
      </w:r>
      <w:r w:rsidRPr="008F109E">
        <w:rPr>
          <w:bCs/>
          <w:lang w:val="en-US"/>
        </w:rPr>
        <w:t>two</w:t>
      </w:r>
      <w:r w:rsidRPr="008F109E">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3D2CD6" w:rsidRPr="008F109E" w14:paraId="0150E023" w14:textId="77777777" w:rsidTr="00FC1CA7">
        <w:trPr>
          <w:jc w:val="center"/>
        </w:trPr>
        <w:tc>
          <w:tcPr>
            <w:tcW w:w="1985" w:type="dxa"/>
          </w:tcPr>
          <w:p w14:paraId="75331140" w14:textId="77777777" w:rsidR="003D2CD6" w:rsidRPr="008F109E" w:rsidRDefault="003D2CD6" w:rsidP="00FC1CA7">
            <w:pPr>
              <w:pStyle w:val="TAH"/>
              <w:rPr>
                <w:rFonts w:cs="Arial"/>
              </w:rPr>
            </w:pPr>
            <w:r w:rsidRPr="008F109E">
              <w:rPr>
                <w:rFonts w:cs="Arial"/>
              </w:rPr>
              <w:t>E-UTRA operating band combination</w:t>
            </w:r>
          </w:p>
        </w:tc>
        <w:tc>
          <w:tcPr>
            <w:tcW w:w="2552" w:type="dxa"/>
          </w:tcPr>
          <w:p w14:paraId="4329BEC2" w14:textId="77777777" w:rsidR="003D2CD6" w:rsidRPr="008F109E" w:rsidRDefault="003D2CD6" w:rsidP="00FC1CA7">
            <w:pPr>
              <w:pStyle w:val="TAH"/>
              <w:rPr>
                <w:rFonts w:cs="Arial"/>
              </w:rPr>
            </w:pPr>
            <w:r w:rsidRPr="008F109E">
              <w:rPr>
                <w:rFonts w:cs="Arial"/>
              </w:rPr>
              <w:t>E-UTRA Band</w:t>
            </w:r>
          </w:p>
        </w:tc>
        <w:tc>
          <w:tcPr>
            <w:tcW w:w="2552" w:type="dxa"/>
          </w:tcPr>
          <w:p w14:paraId="3387F1B8" w14:textId="77777777" w:rsidR="003D2CD6" w:rsidRPr="008F109E" w:rsidRDefault="003D2CD6" w:rsidP="00FC1CA7">
            <w:pPr>
              <w:pStyle w:val="TAH"/>
              <w:rPr>
                <w:rFonts w:cs="Arial"/>
              </w:rPr>
            </w:pPr>
            <w:r w:rsidRPr="008F109E">
              <w:rPr>
                <w:rFonts w:cs="Arial"/>
              </w:rPr>
              <w:t>ΔR</w:t>
            </w:r>
            <w:r w:rsidRPr="008F109E">
              <w:rPr>
                <w:rFonts w:cs="Arial"/>
                <w:vertAlign w:val="subscript"/>
              </w:rPr>
              <w:t>IB,c</w:t>
            </w:r>
            <w:r w:rsidRPr="008F109E">
              <w:rPr>
                <w:rFonts w:cs="Arial"/>
              </w:rPr>
              <w:t xml:space="preserve"> [dB]</w:t>
            </w:r>
          </w:p>
        </w:tc>
      </w:tr>
      <w:tr w:rsidR="003D2CD6" w:rsidRPr="008F109E" w14:paraId="6ABFEB00" w14:textId="77777777" w:rsidTr="00FC1CA7">
        <w:trPr>
          <w:jc w:val="center"/>
        </w:trPr>
        <w:tc>
          <w:tcPr>
            <w:tcW w:w="1985" w:type="dxa"/>
            <w:vMerge w:val="restart"/>
            <w:vAlign w:val="center"/>
          </w:tcPr>
          <w:p w14:paraId="16B34C59" w14:textId="77777777" w:rsidR="003D2CD6" w:rsidRPr="008F109E" w:rsidRDefault="003D2CD6" w:rsidP="00FC1CA7">
            <w:pPr>
              <w:pStyle w:val="TAC"/>
              <w:rPr>
                <w:rFonts w:cs="Arial"/>
                <w:lang w:eastAsia="ja-JP"/>
              </w:rPr>
            </w:pPr>
            <w:r w:rsidRPr="008F109E">
              <w:rPr>
                <w:rFonts w:cs="Arial"/>
                <w:lang w:eastAsia="ja-JP"/>
              </w:rPr>
              <w:t>CA_</w:t>
            </w:r>
            <w:r w:rsidRPr="008F109E">
              <w:rPr>
                <w:rFonts w:cs="Arial" w:hint="eastAsia"/>
              </w:rPr>
              <w:t>7-</w:t>
            </w:r>
            <w:r w:rsidRPr="008F109E">
              <w:rPr>
                <w:rFonts w:cs="Arial"/>
              </w:rPr>
              <w:t>13,</w:t>
            </w:r>
            <w:r w:rsidRPr="008F109E">
              <w:rPr>
                <w:rFonts w:cs="Arial"/>
                <w:lang w:eastAsia="ja-JP"/>
              </w:rPr>
              <w:t xml:space="preserve"> CA_</w:t>
            </w:r>
            <w:r w:rsidRPr="008F109E">
              <w:rPr>
                <w:rFonts w:cs="Arial" w:hint="eastAsia"/>
              </w:rPr>
              <w:t>7</w:t>
            </w:r>
            <w:r w:rsidRPr="008F109E">
              <w:rPr>
                <w:rFonts w:cs="Arial"/>
              </w:rPr>
              <w:t>-7</w:t>
            </w:r>
            <w:r w:rsidRPr="008F109E">
              <w:rPr>
                <w:rFonts w:cs="Arial" w:hint="eastAsia"/>
              </w:rPr>
              <w:t>-</w:t>
            </w:r>
            <w:r w:rsidRPr="008F109E">
              <w:rPr>
                <w:rFonts w:cs="Arial"/>
              </w:rPr>
              <w:t>13</w:t>
            </w:r>
          </w:p>
        </w:tc>
        <w:tc>
          <w:tcPr>
            <w:tcW w:w="2552" w:type="dxa"/>
          </w:tcPr>
          <w:p w14:paraId="7784BD8F" w14:textId="77777777" w:rsidR="003D2CD6" w:rsidRPr="008F109E" w:rsidRDefault="003D2CD6" w:rsidP="00FC1CA7">
            <w:pPr>
              <w:pStyle w:val="TAC"/>
              <w:tabs>
                <w:tab w:val="left" w:pos="1020"/>
                <w:tab w:val="center" w:pos="1168"/>
              </w:tabs>
              <w:rPr>
                <w:lang w:val="sv-SE" w:eastAsia="zh-CN"/>
              </w:rPr>
            </w:pPr>
            <w:r w:rsidRPr="008F109E">
              <w:rPr>
                <w:rFonts w:cs="Arial"/>
                <w:lang w:eastAsia="ja-JP"/>
              </w:rPr>
              <w:t>7</w:t>
            </w:r>
          </w:p>
        </w:tc>
        <w:tc>
          <w:tcPr>
            <w:tcW w:w="2552" w:type="dxa"/>
          </w:tcPr>
          <w:p w14:paraId="3A690A60" w14:textId="77777777" w:rsidR="003D2CD6" w:rsidRPr="008F109E" w:rsidRDefault="003D2CD6" w:rsidP="00FC1CA7">
            <w:pPr>
              <w:pStyle w:val="TAC"/>
              <w:rPr>
                <w:rFonts w:cs="Arial"/>
                <w:lang w:val="sv-SE" w:eastAsia="ja-JP"/>
              </w:rPr>
            </w:pPr>
            <w:r w:rsidRPr="008F109E">
              <w:rPr>
                <w:rFonts w:cs="Arial" w:hint="eastAsia"/>
                <w:lang w:val="en-US" w:eastAsia="zh-CN"/>
              </w:rPr>
              <w:t>0</w:t>
            </w:r>
          </w:p>
        </w:tc>
      </w:tr>
      <w:tr w:rsidR="003D2CD6" w:rsidRPr="008F109E" w14:paraId="12FEBB9E" w14:textId="77777777" w:rsidTr="00FC1CA7">
        <w:trPr>
          <w:jc w:val="center"/>
        </w:trPr>
        <w:tc>
          <w:tcPr>
            <w:tcW w:w="1985" w:type="dxa"/>
            <w:vMerge/>
            <w:vAlign w:val="center"/>
          </w:tcPr>
          <w:p w14:paraId="5FA74EF1" w14:textId="77777777" w:rsidR="003D2CD6" w:rsidRPr="008F109E" w:rsidRDefault="003D2CD6" w:rsidP="00FC1CA7">
            <w:pPr>
              <w:pStyle w:val="TAC"/>
              <w:rPr>
                <w:rFonts w:cs="Arial"/>
                <w:lang w:eastAsia="ja-JP"/>
              </w:rPr>
            </w:pPr>
          </w:p>
        </w:tc>
        <w:tc>
          <w:tcPr>
            <w:tcW w:w="2552" w:type="dxa"/>
          </w:tcPr>
          <w:p w14:paraId="308C5BA1" w14:textId="77777777" w:rsidR="003D2CD6" w:rsidRPr="008F109E" w:rsidRDefault="003D2CD6" w:rsidP="00FC1CA7">
            <w:pPr>
              <w:pStyle w:val="TAC"/>
              <w:tabs>
                <w:tab w:val="left" w:pos="1020"/>
                <w:tab w:val="center" w:pos="1168"/>
              </w:tabs>
              <w:rPr>
                <w:lang w:val="sv-SE" w:eastAsia="zh-CN"/>
              </w:rPr>
            </w:pPr>
            <w:r w:rsidRPr="008F109E">
              <w:rPr>
                <w:lang w:val="sv-SE" w:eastAsia="zh-CN"/>
              </w:rPr>
              <w:t>13</w:t>
            </w:r>
          </w:p>
        </w:tc>
        <w:tc>
          <w:tcPr>
            <w:tcW w:w="2552" w:type="dxa"/>
          </w:tcPr>
          <w:p w14:paraId="13A3EE6E" w14:textId="77777777" w:rsidR="003D2CD6" w:rsidRPr="008F109E" w:rsidRDefault="003D2CD6" w:rsidP="00FC1CA7">
            <w:pPr>
              <w:pStyle w:val="TAC"/>
              <w:rPr>
                <w:lang w:val="sv-SE" w:eastAsia="ko-KR"/>
              </w:rPr>
            </w:pPr>
            <w:r w:rsidRPr="008F109E">
              <w:rPr>
                <w:rFonts w:cs="Arial" w:hint="eastAsia"/>
                <w:lang w:val="en-US" w:eastAsia="zh-CN"/>
              </w:rPr>
              <w:t>0</w:t>
            </w:r>
          </w:p>
        </w:tc>
      </w:tr>
    </w:tbl>
    <w:p w14:paraId="51706514" w14:textId="77777777" w:rsidR="003D2CD6" w:rsidRPr="008F109E" w:rsidRDefault="003D2CD6" w:rsidP="003D2CD6">
      <w:pPr>
        <w:jc w:val="both"/>
        <w:rPr>
          <w:lang w:eastAsia="zh-CN"/>
        </w:rPr>
      </w:pPr>
    </w:p>
    <w:p w14:paraId="5FE29172" w14:textId="77777777" w:rsidR="003D2CD6" w:rsidRPr="008F109E" w:rsidRDefault="003D2CD6" w:rsidP="003D2CD6">
      <w:pPr>
        <w:pStyle w:val="Heading3"/>
        <w:rPr>
          <w:lang w:val="en-US" w:eastAsia="ja-JP"/>
        </w:rPr>
      </w:pPr>
      <w:bookmarkStart w:id="377" w:name="_Toc42604480"/>
      <w:bookmarkStart w:id="378" w:name="_Toc46228416"/>
      <w:r w:rsidRPr="008F109E">
        <w:rPr>
          <w:lang w:val="en-US"/>
        </w:rPr>
        <w:t>5.16.4</w:t>
      </w:r>
      <w:r w:rsidRPr="008F109E">
        <w:rPr>
          <w:lang w:val="en-US"/>
        </w:rPr>
        <w:tab/>
      </w:r>
      <w:r w:rsidRPr="008F109E">
        <w:rPr>
          <w:rFonts w:hint="eastAsia"/>
          <w:lang w:val="en-US" w:eastAsia="zh-CN"/>
        </w:rPr>
        <w:t>REFSENS</w:t>
      </w:r>
      <w:r w:rsidRPr="008F109E">
        <w:rPr>
          <w:lang w:val="en-US" w:eastAsia="zh-CN"/>
        </w:rPr>
        <w:t xml:space="preserve"> requirements</w:t>
      </w:r>
      <w:bookmarkEnd w:id="377"/>
      <w:bookmarkEnd w:id="378"/>
    </w:p>
    <w:p w14:paraId="11F2B2CF" w14:textId="77777777" w:rsidR="003D2CD6" w:rsidRPr="008F109E" w:rsidRDefault="003D2CD6" w:rsidP="003D2CD6">
      <w:pPr>
        <w:jc w:val="both"/>
        <w:rPr>
          <w:lang w:val="en-US" w:eastAsia="zh-CN"/>
        </w:rPr>
      </w:pPr>
      <w:r w:rsidRPr="008F109E">
        <w:t>There are no reference sensitivity requirements needed.</w:t>
      </w:r>
    </w:p>
    <w:p w14:paraId="26C2745C" w14:textId="77777777" w:rsidR="005C4575" w:rsidRPr="008F109E" w:rsidRDefault="005C4575" w:rsidP="005C4575">
      <w:pPr>
        <w:pStyle w:val="Heading2"/>
        <w:rPr>
          <w:rFonts w:ascii="Calibri" w:hAnsi="Calibri"/>
          <w:sz w:val="22"/>
          <w:szCs w:val="22"/>
          <w:lang w:val="en-US" w:eastAsia="zh-CN"/>
        </w:rPr>
      </w:pPr>
      <w:bookmarkStart w:id="379" w:name="_Toc441567147"/>
      <w:bookmarkStart w:id="380" w:name="_Toc445389379"/>
      <w:bookmarkStart w:id="381" w:name="_Toc445389512"/>
      <w:bookmarkStart w:id="382" w:name="_Toc445884643"/>
      <w:bookmarkStart w:id="383" w:name="_Toc445884790"/>
      <w:bookmarkStart w:id="384" w:name="_Toc449191972"/>
      <w:bookmarkStart w:id="385" w:name="_Toc449197321"/>
      <w:bookmarkStart w:id="386" w:name="_Toc449197756"/>
      <w:bookmarkStart w:id="387" w:name="_Toc449198242"/>
      <w:bookmarkStart w:id="388" w:name="_Toc457313289"/>
      <w:bookmarkStart w:id="389" w:name="_Toc457313643"/>
      <w:bookmarkStart w:id="390" w:name="_Toc462238133"/>
      <w:bookmarkStart w:id="391" w:name="_Toc462239287"/>
      <w:bookmarkStart w:id="392" w:name="_Toc462304967"/>
      <w:bookmarkStart w:id="393" w:name="_Toc465262378"/>
      <w:bookmarkStart w:id="394" w:name="_Toc465263353"/>
      <w:bookmarkStart w:id="395" w:name="_Toc473107845"/>
      <w:bookmarkStart w:id="396" w:name="_Toc477862070"/>
      <w:bookmarkStart w:id="397" w:name="_Toc480650267"/>
      <w:bookmarkStart w:id="398" w:name="_Toc480651248"/>
      <w:bookmarkStart w:id="399" w:name="_Toc42604481"/>
      <w:bookmarkStart w:id="400" w:name="_Toc46228417"/>
      <w:r w:rsidRPr="008F109E">
        <w:rPr>
          <w:lang w:val="en-US"/>
        </w:rPr>
        <w:t>5.17</w:t>
      </w:r>
      <w:r w:rsidRPr="008F109E">
        <w:rPr>
          <w:rFonts w:ascii="Calibri" w:hAnsi="Calibri"/>
          <w:sz w:val="22"/>
          <w:szCs w:val="22"/>
          <w:lang w:val="en-US" w:eastAsia="sv-SE"/>
        </w:rPr>
        <w:tab/>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r w:rsidRPr="008F109E">
        <w:rPr>
          <w:lang w:val="en-US"/>
        </w:rPr>
        <w:t>CA_</w:t>
      </w:r>
      <w:r w:rsidRPr="008F109E">
        <w:rPr>
          <w:lang w:val="en-US" w:eastAsia="ja-JP"/>
        </w:rPr>
        <w:t>7-7-20</w:t>
      </w:r>
      <w:bookmarkEnd w:id="399"/>
      <w:bookmarkEnd w:id="400"/>
    </w:p>
    <w:p w14:paraId="0CF6BA01" w14:textId="77777777" w:rsidR="005C4575" w:rsidRPr="008F109E" w:rsidRDefault="005C4575" w:rsidP="005C4575">
      <w:pPr>
        <w:pStyle w:val="Heading3"/>
        <w:rPr>
          <w:lang w:val="en-US"/>
        </w:rPr>
      </w:pPr>
      <w:bookmarkStart w:id="401" w:name="_Toc441567149"/>
      <w:bookmarkStart w:id="402" w:name="_Toc445389381"/>
      <w:bookmarkStart w:id="403" w:name="_Toc445389514"/>
      <w:bookmarkStart w:id="404" w:name="_Toc445884645"/>
      <w:bookmarkStart w:id="405" w:name="_Toc445884792"/>
      <w:bookmarkStart w:id="406" w:name="_Toc449191974"/>
      <w:bookmarkStart w:id="407" w:name="_Toc449197323"/>
      <w:bookmarkStart w:id="408" w:name="_Toc449197758"/>
      <w:bookmarkStart w:id="409" w:name="_Toc449198244"/>
      <w:bookmarkStart w:id="410" w:name="_Toc457313291"/>
      <w:bookmarkStart w:id="411" w:name="_Toc457313645"/>
      <w:bookmarkStart w:id="412" w:name="_Toc462238135"/>
      <w:bookmarkStart w:id="413" w:name="_Toc462239289"/>
      <w:bookmarkStart w:id="414" w:name="_Toc462304969"/>
      <w:bookmarkStart w:id="415" w:name="_Toc465262380"/>
      <w:bookmarkStart w:id="416" w:name="_Toc465263355"/>
      <w:bookmarkStart w:id="417" w:name="_Toc473107847"/>
      <w:bookmarkStart w:id="418" w:name="_Toc477862072"/>
      <w:bookmarkStart w:id="419" w:name="_Toc480650269"/>
      <w:bookmarkStart w:id="420" w:name="_Toc480651250"/>
      <w:bookmarkStart w:id="421" w:name="_Toc42604482"/>
      <w:bookmarkStart w:id="422" w:name="_Toc46228418"/>
      <w:r w:rsidRPr="008F109E">
        <w:rPr>
          <w:lang w:val="en-US"/>
        </w:rPr>
        <w:t>5.17.</w:t>
      </w:r>
      <w:r w:rsidRPr="008F109E">
        <w:rPr>
          <w:lang w:val="en-US" w:eastAsia="zh-CN"/>
        </w:rPr>
        <w:t>1</w:t>
      </w:r>
      <w:r w:rsidRPr="008F109E">
        <w:rPr>
          <w:rFonts w:ascii="Calibri" w:hAnsi="Calibri"/>
          <w:sz w:val="22"/>
          <w:szCs w:val="22"/>
          <w:lang w:val="en-US" w:eastAsia="sv-SE"/>
        </w:rPr>
        <w:tab/>
      </w:r>
      <w:r w:rsidRPr="008F109E">
        <w:rPr>
          <w:lang w:val="en-US"/>
        </w:rPr>
        <w:t>Channel bandwidths per operating band for CA</w:t>
      </w:r>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p>
    <w:p w14:paraId="704A5DE6" w14:textId="77777777" w:rsidR="005C4575" w:rsidRPr="008F109E" w:rsidRDefault="005C4575" w:rsidP="005C4575">
      <w:pPr>
        <w:pStyle w:val="TH"/>
        <w:rPr>
          <w:lang w:val="en-US"/>
        </w:rPr>
      </w:pPr>
      <w:r w:rsidRPr="008F109E">
        <w:rPr>
          <w:lang w:val="en-US"/>
        </w:rPr>
        <w:t>Table 5</w:t>
      </w:r>
      <w:r w:rsidRPr="008F109E">
        <w:rPr>
          <w:rFonts w:hint="eastAsia"/>
          <w:lang w:val="en-US"/>
        </w:rPr>
        <w:t>.</w:t>
      </w:r>
      <w:r w:rsidRPr="008F109E">
        <w:rPr>
          <w:lang w:val="en-US"/>
        </w:rPr>
        <w:t>17.1-</w:t>
      </w:r>
      <w:r w:rsidRPr="008F109E">
        <w:rPr>
          <w:rFonts w:hint="eastAsia"/>
          <w:lang w:val="en-US"/>
        </w:rPr>
        <w:t>1</w:t>
      </w:r>
      <w:r w:rsidRPr="008F109E">
        <w:rPr>
          <w:lang w:val="en-US"/>
        </w:rPr>
        <w:t>: Supported E-UTRA bandwidths per CA configuration for 2-band 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3"/>
        <w:gridCol w:w="945"/>
        <w:gridCol w:w="678"/>
        <w:gridCol w:w="638"/>
        <w:gridCol w:w="638"/>
        <w:gridCol w:w="664"/>
        <w:gridCol w:w="664"/>
        <w:gridCol w:w="664"/>
        <w:gridCol w:w="1634"/>
        <w:gridCol w:w="1633"/>
      </w:tblGrid>
      <w:tr w:rsidR="005C4575" w:rsidRPr="008F109E" w14:paraId="7B210404" w14:textId="77777777" w:rsidTr="00FC1CA7">
        <w:trPr>
          <w:jc w:val="center"/>
        </w:trPr>
        <w:tc>
          <w:tcPr>
            <w:tcW w:w="0" w:type="auto"/>
            <w:gridSpan w:val="10"/>
            <w:tcMar>
              <w:top w:w="0" w:type="dxa"/>
              <w:left w:w="108" w:type="dxa"/>
              <w:bottom w:w="0" w:type="dxa"/>
              <w:right w:w="108" w:type="dxa"/>
            </w:tcMar>
            <w:vAlign w:val="center"/>
            <w:hideMark/>
          </w:tcPr>
          <w:p w14:paraId="700140D4" w14:textId="77777777" w:rsidR="005C4575" w:rsidRPr="008F109E" w:rsidRDefault="005C4575" w:rsidP="00FC1CA7">
            <w:pPr>
              <w:pStyle w:val="tah0"/>
              <w:rPr>
                <w:sz w:val="18"/>
                <w:szCs w:val="18"/>
                <w:lang w:val="en-US" w:eastAsia="en-US"/>
              </w:rPr>
            </w:pPr>
            <w:bookmarkStart w:id="423" w:name="_Toc426544463"/>
            <w:r w:rsidRPr="008F109E">
              <w:rPr>
                <w:sz w:val="18"/>
                <w:szCs w:val="18"/>
                <w:lang w:val="en-US" w:eastAsia="en-US"/>
              </w:rPr>
              <w:t>CA operating / Channel bandwidth</w:t>
            </w:r>
          </w:p>
        </w:tc>
      </w:tr>
      <w:tr w:rsidR="005C4575" w:rsidRPr="008F109E" w14:paraId="28525A82" w14:textId="77777777" w:rsidTr="00FC1CA7">
        <w:trPr>
          <w:jc w:val="center"/>
        </w:trPr>
        <w:tc>
          <w:tcPr>
            <w:tcW w:w="0" w:type="auto"/>
            <w:tcMar>
              <w:top w:w="0" w:type="dxa"/>
              <w:left w:w="108" w:type="dxa"/>
              <w:bottom w:w="0" w:type="dxa"/>
              <w:right w:w="108" w:type="dxa"/>
            </w:tcMar>
            <w:vAlign w:val="center"/>
            <w:hideMark/>
          </w:tcPr>
          <w:p w14:paraId="3CA40929" w14:textId="77777777" w:rsidR="005C4575" w:rsidRPr="008F109E" w:rsidRDefault="005C4575" w:rsidP="00FC1CA7">
            <w:pPr>
              <w:pStyle w:val="tah0"/>
              <w:rPr>
                <w:sz w:val="18"/>
                <w:szCs w:val="18"/>
                <w:lang w:val="en-US" w:eastAsia="en-US"/>
              </w:rPr>
            </w:pPr>
            <w:r w:rsidRPr="008F109E">
              <w:rPr>
                <w:sz w:val="18"/>
                <w:szCs w:val="18"/>
                <w:lang w:val="en-US" w:eastAsia="en-US"/>
              </w:rPr>
              <w:t>CA Configuration</w:t>
            </w:r>
          </w:p>
        </w:tc>
        <w:tc>
          <w:tcPr>
            <w:tcW w:w="0" w:type="auto"/>
            <w:tcMar>
              <w:top w:w="0" w:type="dxa"/>
              <w:left w:w="108" w:type="dxa"/>
              <w:bottom w:w="0" w:type="dxa"/>
              <w:right w:w="108" w:type="dxa"/>
            </w:tcMar>
            <w:vAlign w:val="center"/>
            <w:hideMark/>
          </w:tcPr>
          <w:p w14:paraId="7C003F89" w14:textId="77777777" w:rsidR="005C4575" w:rsidRPr="008F109E" w:rsidRDefault="005C4575" w:rsidP="00FC1CA7">
            <w:pPr>
              <w:pStyle w:val="tah0"/>
              <w:rPr>
                <w:sz w:val="18"/>
                <w:szCs w:val="18"/>
                <w:lang w:val="en-US" w:eastAsia="en-US"/>
              </w:rPr>
            </w:pPr>
            <w:r w:rsidRPr="008F109E">
              <w:rPr>
                <w:sz w:val="18"/>
                <w:szCs w:val="18"/>
                <w:lang w:val="en-US" w:eastAsia="en-US"/>
              </w:rPr>
              <w:t>E-UTRA Bands</w:t>
            </w:r>
          </w:p>
        </w:tc>
        <w:tc>
          <w:tcPr>
            <w:tcW w:w="0" w:type="auto"/>
            <w:tcMar>
              <w:top w:w="0" w:type="dxa"/>
              <w:left w:w="108" w:type="dxa"/>
              <w:bottom w:w="0" w:type="dxa"/>
              <w:right w:w="108" w:type="dxa"/>
            </w:tcMar>
            <w:vAlign w:val="center"/>
            <w:hideMark/>
          </w:tcPr>
          <w:p w14:paraId="30925C36" w14:textId="77777777" w:rsidR="005C4575" w:rsidRPr="008F109E" w:rsidRDefault="005C4575" w:rsidP="00FC1CA7">
            <w:pPr>
              <w:pStyle w:val="tah0"/>
              <w:rPr>
                <w:sz w:val="18"/>
                <w:szCs w:val="18"/>
                <w:lang w:val="en-US" w:eastAsia="en-US"/>
              </w:rPr>
            </w:pPr>
            <w:r w:rsidRPr="008F109E">
              <w:rPr>
                <w:sz w:val="18"/>
                <w:szCs w:val="18"/>
                <w:lang w:val="en-US" w:eastAsia="en-US"/>
              </w:rPr>
              <w:t>1.4 MHz</w:t>
            </w:r>
          </w:p>
        </w:tc>
        <w:tc>
          <w:tcPr>
            <w:tcW w:w="0" w:type="auto"/>
            <w:tcMar>
              <w:top w:w="0" w:type="dxa"/>
              <w:left w:w="108" w:type="dxa"/>
              <w:bottom w:w="0" w:type="dxa"/>
              <w:right w:w="108" w:type="dxa"/>
            </w:tcMar>
            <w:vAlign w:val="center"/>
            <w:hideMark/>
          </w:tcPr>
          <w:p w14:paraId="79E85DC1" w14:textId="77777777" w:rsidR="005C4575" w:rsidRPr="008F109E" w:rsidRDefault="005C4575" w:rsidP="00FC1CA7">
            <w:pPr>
              <w:pStyle w:val="tah0"/>
              <w:rPr>
                <w:sz w:val="18"/>
                <w:szCs w:val="18"/>
                <w:lang w:val="en-US" w:eastAsia="en-US"/>
              </w:rPr>
            </w:pPr>
            <w:r w:rsidRPr="008F109E">
              <w:rPr>
                <w:sz w:val="18"/>
                <w:szCs w:val="18"/>
                <w:lang w:val="en-US" w:eastAsia="en-US"/>
              </w:rPr>
              <w:t>3 MHz</w:t>
            </w:r>
          </w:p>
        </w:tc>
        <w:tc>
          <w:tcPr>
            <w:tcW w:w="0" w:type="auto"/>
            <w:tcMar>
              <w:top w:w="0" w:type="dxa"/>
              <w:left w:w="108" w:type="dxa"/>
              <w:bottom w:w="0" w:type="dxa"/>
              <w:right w:w="108" w:type="dxa"/>
            </w:tcMar>
            <w:vAlign w:val="center"/>
            <w:hideMark/>
          </w:tcPr>
          <w:p w14:paraId="6261A2A8" w14:textId="77777777" w:rsidR="005C4575" w:rsidRPr="008F109E" w:rsidRDefault="005C4575" w:rsidP="00FC1CA7">
            <w:pPr>
              <w:pStyle w:val="tah0"/>
              <w:rPr>
                <w:sz w:val="18"/>
                <w:szCs w:val="18"/>
                <w:lang w:val="en-US" w:eastAsia="en-US"/>
              </w:rPr>
            </w:pPr>
            <w:r w:rsidRPr="008F109E">
              <w:rPr>
                <w:sz w:val="18"/>
                <w:szCs w:val="18"/>
                <w:lang w:val="en-US" w:eastAsia="en-US"/>
              </w:rPr>
              <w:t>5 MHz</w:t>
            </w:r>
          </w:p>
        </w:tc>
        <w:tc>
          <w:tcPr>
            <w:tcW w:w="0" w:type="auto"/>
            <w:tcMar>
              <w:top w:w="0" w:type="dxa"/>
              <w:left w:w="108" w:type="dxa"/>
              <w:bottom w:w="0" w:type="dxa"/>
              <w:right w:w="108" w:type="dxa"/>
            </w:tcMar>
            <w:vAlign w:val="center"/>
            <w:hideMark/>
          </w:tcPr>
          <w:p w14:paraId="56A9F673" w14:textId="77777777" w:rsidR="005C4575" w:rsidRPr="008F109E" w:rsidRDefault="005C4575" w:rsidP="00FC1CA7">
            <w:pPr>
              <w:pStyle w:val="tah0"/>
              <w:rPr>
                <w:sz w:val="18"/>
                <w:szCs w:val="18"/>
                <w:lang w:val="en-US" w:eastAsia="en-US"/>
              </w:rPr>
            </w:pPr>
            <w:r w:rsidRPr="008F109E">
              <w:rPr>
                <w:sz w:val="18"/>
                <w:szCs w:val="18"/>
                <w:lang w:val="en-US" w:eastAsia="en-US"/>
              </w:rPr>
              <w:t>10 MHz</w:t>
            </w:r>
          </w:p>
        </w:tc>
        <w:tc>
          <w:tcPr>
            <w:tcW w:w="0" w:type="auto"/>
            <w:tcMar>
              <w:top w:w="0" w:type="dxa"/>
              <w:left w:w="108" w:type="dxa"/>
              <w:bottom w:w="0" w:type="dxa"/>
              <w:right w:w="108" w:type="dxa"/>
            </w:tcMar>
            <w:vAlign w:val="center"/>
            <w:hideMark/>
          </w:tcPr>
          <w:p w14:paraId="51607770" w14:textId="77777777" w:rsidR="005C4575" w:rsidRPr="008F109E" w:rsidRDefault="005C4575" w:rsidP="00FC1CA7">
            <w:pPr>
              <w:pStyle w:val="tah0"/>
              <w:rPr>
                <w:sz w:val="18"/>
                <w:szCs w:val="18"/>
                <w:lang w:val="en-US" w:eastAsia="en-US"/>
              </w:rPr>
            </w:pPr>
            <w:r w:rsidRPr="008F109E">
              <w:rPr>
                <w:sz w:val="18"/>
                <w:szCs w:val="18"/>
                <w:lang w:val="en-US" w:eastAsia="en-US"/>
              </w:rPr>
              <w:t>15 MHz</w:t>
            </w:r>
          </w:p>
        </w:tc>
        <w:tc>
          <w:tcPr>
            <w:tcW w:w="0" w:type="auto"/>
            <w:tcMar>
              <w:top w:w="0" w:type="dxa"/>
              <w:left w:w="108" w:type="dxa"/>
              <w:bottom w:w="0" w:type="dxa"/>
              <w:right w:w="108" w:type="dxa"/>
            </w:tcMar>
            <w:vAlign w:val="center"/>
            <w:hideMark/>
          </w:tcPr>
          <w:p w14:paraId="7CD2DF79" w14:textId="77777777" w:rsidR="005C4575" w:rsidRPr="008F109E" w:rsidRDefault="005C4575" w:rsidP="00FC1CA7">
            <w:pPr>
              <w:pStyle w:val="tah0"/>
              <w:rPr>
                <w:sz w:val="18"/>
                <w:szCs w:val="18"/>
                <w:lang w:val="en-US" w:eastAsia="en-US"/>
              </w:rPr>
            </w:pPr>
            <w:r w:rsidRPr="008F109E">
              <w:rPr>
                <w:sz w:val="18"/>
                <w:szCs w:val="18"/>
                <w:lang w:val="en-US" w:eastAsia="en-US"/>
              </w:rPr>
              <w:t>20 MHz</w:t>
            </w:r>
          </w:p>
        </w:tc>
        <w:tc>
          <w:tcPr>
            <w:tcW w:w="0" w:type="auto"/>
            <w:tcMar>
              <w:top w:w="0" w:type="dxa"/>
              <w:left w:w="108" w:type="dxa"/>
              <w:bottom w:w="0" w:type="dxa"/>
              <w:right w:w="108" w:type="dxa"/>
            </w:tcMar>
            <w:vAlign w:val="center"/>
            <w:hideMark/>
          </w:tcPr>
          <w:p w14:paraId="40D4125A" w14:textId="77777777" w:rsidR="005C4575" w:rsidRPr="008F109E" w:rsidRDefault="005C4575" w:rsidP="00FC1CA7">
            <w:pPr>
              <w:pStyle w:val="NoSpacing"/>
              <w:jc w:val="center"/>
              <w:rPr>
                <w:sz w:val="18"/>
                <w:szCs w:val="18"/>
                <w:lang w:val="en-US" w:eastAsia="en-US"/>
              </w:rPr>
            </w:pPr>
            <w:r w:rsidRPr="008F109E">
              <w:rPr>
                <w:rFonts w:ascii="Arial" w:hAnsi="Arial" w:cs="Arial"/>
                <w:b/>
                <w:bCs/>
                <w:sz w:val="18"/>
                <w:szCs w:val="18"/>
                <w:lang w:val="en-US" w:eastAsia="en-US"/>
              </w:rPr>
              <w:t>Maximum aggregated bandwidth</w:t>
            </w:r>
          </w:p>
          <w:p w14:paraId="22D0E807" w14:textId="77777777" w:rsidR="005C4575" w:rsidRPr="008F109E" w:rsidRDefault="005C4575" w:rsidP="00FC1CA7">
            <w:pPr>
              <w:pStyle w:val="tah0"/>
              <w:rPr>
                <w:sz w:val="18"/>
                <w:szCs w:val="18"/>
                <w:lang w:val="en-US" w:eastAsia="en-US"/>
              </w:rPr>
            </w:pPr>
            <w:r w:rsidRPr="008F109E">
              <w:rPr>
                <w:b w:val="0"/>
                <w:bCs w:val="0"/>
                <w:sz w:val="18"/>
                <w:szCs w:val="18"/>
                <w:lang w:val="en-US" w:eastAsia="en-US"/>
              </w:rPr>
              <w:t>[MHz]</w:t>
            </w:r>
          </w:p>
        </w:tc>
        <w:tc>
          <w:tcPr>
            <w:tcW w:w="0" w:type="auto"/>
            <w:tcMar>
              <w:top w:w="0" w:type="dxa"/>
              <w:left w:w="108" w:type="dxa"/>
              <w:bottom w:w="0" w:type="dxa"/>
              <w:right w:w="108" w:type="dxa"/>
            </w:tcMar>
            <w:vAlign w:val="center"/>
            <w:hideMark/>
          </w:tcPr>
          <w:p w14:paraId="43622C82" w14:textId="77777777" w:rsidR="005C4575" w:rsidRPr="008F109E" w:rsidRDefault="005C4575" w:rsidP="00FC1CA7">
            <w:pPr>
              <w:pStyle w:val="tah0"/>
              <w:rPr>
                <w:sz w:val="18"/>
                <w:szCs w:val="18"/>
                <w:lang w:val="en-US" w:eastAsia="en-US"/>
              </w:rPr>
            </w:pPr>
            <w:r w:rsidRPr="008F109E">
              <w:rPr>
                <w:sz w:val="18"/>
                <w:szCs w:val="18"/>
                <w:lang w:val="en-US" w:eastAsia="en-US"/>
              </w:rPr>
              <w:t>Bandwidth Combination Set</w:t>
            </w:r>
          </w:p>
        </w:tc>
      </w:tr>
      <w:tr w:rsidR="005C4575" w:rsidRPr="008F109E" w14:paraId="3F12A692" w14:textId="77777777" w:rsidTr="00FC1CA7">
        <w:trPr>
          <w:jc w:val="center"/>
        </w:trPr>
        <w:tc>
          <w:tcPr>
            <w:tcW w:w="0" w:type="auto"/>
            <w:vMerge w:val="restart"/>
            <w:tcMar>
              <w:top w:w="0" w:type="dxa"/>
              <w:left w:w="108" w:type="dxa"/>
              <w:bottom w:w="0" w:type="dxa"/>
              <w:right w:w="108" w:type="dxa"/>
            </w:tcMar>
            <w:vAlign w:val="center"/>
          </w:tcPr>
          <w:p w14:paraId="7A66FA8D" w14:textId="77777777" w:rsidR="005C4575" w:rsidRPr="008F109E" w:rsidRDefault="005C4575" w:rsidP="00FC1CA7">
            <w:pPr>
              <w:pStyle w:val="tah0"/>
              <w:rPr>
                <w:b w:val="0"/>
                <w:sz w:val="18"/>
                <w:szCs w:val="18"/>
              </w:rPr>
            </w:pPr>
            <w:r w:rsidRPr="008F109E">
              <w:rPr>
                <w:b w:val="0"/>
                <w:sz w:val="18"/>
                <w:szCs w:val="18"/>
              </w:rPr>
              <w:t>CA_7A-7A-20A</w:t>
            </w:r>
          </w:p>
        </w:tc>
        <w:tc>
          <w:tcPr>
            <w:tcW w:w="0" w:type="auto"/>
            <w:tcMar>
              <w:top w:w="0" w:type="dxa"/>
              <w:left w:w="108" w:type="dxa"/>
              <w:bottom w:w="0" w:type="dxa"/>
              <w:right w:w="108" w:type="dxa"/>
            </w:tcMar>
            <w:vAlign w:val="center"/>
          </w:tcPr>
          <w:p w14:paraId="5BA6DE72" w14:textId="77777777" w:rsidR="005C4575" w:rsidRPr="008F109E" w:rsidRDefault="005C4575" w:rsidP="00FC1CA7">
            <w:pPr>
              <w:pStyle w:val="tah0"/>
              <w:rPr>
                <w:b w:val="0"/>
                <w:sz w:val="18"/>
                <w:szCs w:val="18"/>
                <w:lang w:val="en-US" w:eastAsia="en-US"/>
              </w:rPr>
            </w:pPr>
            <w:r w:rsidRPr="008F109E">
              <w:rPr>
                <w:b w:val="0"/>
                <w:sz w:val="18"/>
                <w:szCs w:val="18"/>
                <w:lang w:val="en-US" w:eastAsia="en-US"/>
              </w:rPr>
              <w:t>7</w:t>
            </w:r>
          </w:p>
        </w:tc>
        <w:tc>
          <w:tcPr>
            <w:tcW w:w="0" w:type="auto"/>
            <w:gridSpan w:val="6"/>
            <w:tcMar>
              <w:top w:w="0" w:type="dxa"/>
              <w:left w:w="108" w:type="dxa"/>
              <w:bottom w:w="0" w:type="dxa"/>
              <w:right w:w="108" w:type="dxa"/>
            </w:tcMar>
            <w:vAlign w:val="center"/>
          </w:tcPr>
          <w:p w14:paraId="2BB0928F" w14:textId="77777777" w:rsidR="005C4575" w:rsidRPr="008F109E" w:rsidRDefault="005C4575" w:rsidP="00FC1CA7">
            <w:pPr>
              <w:pStyle w:val="tah0"/>
              <w:rPr>
                <w:b w:val="0"/>
                <w:sz w:val="18"/>
                <w:szCs w:val="18"/>
                <w:lang w:val="en-GB" w:eastAsia="zh-CN"/>
              </w:rPr>
            </w:pPr>
            <w:r w:rsidRPr="008F109E">
              <w:rPr>
                <w:b w:val="0"/>
                <w:sz w:val="18"/>
                <w:szCs w:val="18"/>
                <w:lang w:val="en-GB" w:eastAsia="zh-CN"/>
              </w:rPr>
              <w:t>See CA_7A-7A Bandwidth Combination Set 3 in Table 5.6A.1-3</w:t>
            </w:r>
          </w:p>
        </w:tc>
        <w:tc>
          <w:tcPr>
            <w:tcW w:w="0" w:type="auto"/>
            <w:vMerge w:val="restart"/>
            <w:tcMar>
              <w:top w:w="0" w:type="dxa"/>
              <w:left w:w="108" w:type="dxa"/>
              <w:bottom w:w="0" w:type="dxa"/>
              <w:right w:w="108" w:type="dxa"/>
            </w:tcMar>
            <w:vAlign w:val="center"/>
          </w:tcPr>
          <w:p w14:paraId="2FF334F1" w14:textId="77777777" w:rsidR="005C4575" w:rsidRPr="008F109E" w:rsidRDefault="005C4575" w:rsidP="00FC1CA7">
            <w:pPr>
              <w:pStyle w:val="NoSpacing"/>
              <w:jc w:val="center"/>
              <w:rPr>
                <w:rFonts w:ascii="Arial" w:hAnsi="Arial" w:cs="Arial"/>
                <w:bCs/>
                <w:sz w:val="18"/>
                <w:szCs w:val="18"/>
                <w:lang w:val="en-US" w:eastAsia="en-US"/>
              </w:rPr>
            </w:pPr>
            <w:r w:rsidRPr="008F109E">
              <w:rPr>
                <w:rFonts w:ascii="Arial" w:hAnsi="Arial" w:cs="Arial"/>
                <w:bCs/>
                <w:sz w:val="18"/>
                <w:szCs w:val="18"/>
                <w:lang w:val="en-US" w:eastAsia="en-US"/>
              </w:rPr>
              <w:t>60</w:t>
            </w:r>
          </w:p>
        </w:tc>
        <w:tc>
          <w:tcPr>
            <w:tcW w:w="0" w:type="auto"/>
            <w:vMerge w:val="restart"/>
            <w:tcMar>
              <w:top w:w="0" w:type="dxa"/>
              <w:left w:w="108" w:type="dxa"/>
              <w:bottom w:w="0" w:type="dxa"/>
              <w:right w:w="108" w:type="dxa"/>
            </w:tcMar>
            <w:vAlign w:val="center"/>
          </w:tcPr>
          <w:p w14:paraId="2042D5D9" w14:textId="77777777" w:rsidR="005C4575" w:rsidRPr="008F109E" w:rsidRDefault="005C4575" w:rsidP="00FC1CA7">
            <w:pPr>
              <w:pStyle w:val="tah0"/>
              <w:rPr>
                <w:b w:val="0"/>
                <w:sz w:val="18"/>
                <w:szCs w:val="18"/>
                <w:lang w:val="en-US" w:eastAsia="en-US"/>
              </w:rPr>
            </w:pPr>
            <w:r w:rsidRPr="008F109E">
              <w:rPr>
                <w:b w:val="0"/>
                <w:sz w:val="18"/>
                <w:szCs w:val="18"/>
                <w:lang w:val="en-US" w:eastAsia="en-US"/>
              </w:rPr>
              <w:t>0</w:t>
            </w:r>
          </w:p>
        </w:tc>
      </w:tr>
      <w:tr w:rsidR="005C4575" w:rsidRPr="008F109E" w14:paraId="1D1941E0" w14:textId="77777777" w:rsidTr="00FC1CA7">
        <w:trPr>
          <w:jc w:val="center"/>
        </w:trPr>
        <w:tc>
          <w:tcPr>
            <w:tcW w:w="0" w:type="auto"/>
            <w:vMerge/>
            <w:tcMar>
              <w:top w:w="0" w:type="dxa"/>
              <w:left w:w="108" w:type="dxa"/>
              <w:bottom w:w="0" w:type="dxa"/>
              <w:right w:w="108" w:type="dxa"/>
            </w:tcMar>
            <w:vAlign w:val="center"/>
          </w:tcPr>
          <w:p w14:paraId="498D067B" w14:textId="77777777" w:rsidR="005C4575" w:rsidRPr="008F109E" w:rsidRDefault="005C4575" w:rsidP="00FC1CA7">
            <w:pPr>
              <w:pStyle w:val="tah0"/>
              <w:rPr>
                <w:b w:val="0"/>
                <w:sz w:val="18"/>
                <w:szCs w:val="18"/>
              </w:rPr>
            </w:pPr>
          </w:p>
        </w:tc>
        <w:tc>
          <w:tcPr>
            <w:tcW w:w="0" w:type="auto"/>
            <w:tcMar>
              <w:top w:w="0" w:type="dxa"/>
              <w:left w:w="108" w:type="dxa"/>
              <w:bottom w:w="0" w:type="dxa"/>
              <w:right w:w="108" w:type="dxa"/>
            </w:tcMar>
            <w:vAlign w:val="center"/>
          </w:tcPr>
          <w:p w14:paraId="423E758C" w14:textId="77777777" w:rsidR="005C4575" w:rsidRPr="008F109E" w:rsidRDefault="005C4575" w:rsidP="00FC1CA7">
            <w:pPr>
              <w:pStyle w:val="tah0"/>
              <w:rPr>
                <w:b w:val="0"/>
                <w:sz w:val="18"/>
                <w:szCs w:val="18"/>
                <w:lang w:val="en-US" w:eastAsia="en-US"/>
              </w:rPr>
            </w:pPr>
            <w:r w:rsidRPr="008F109E">
              <w:rPr>
                <w:b w:val="0"/>
                <w:sz w:val="18"/>
                <w:szCs w:val="18"/>
                <w:lang w:val="en-US" w:eastAsia="en-US"/>
              </w:rPr>
              <w:t>20</w:t>
            </w:r>
          </w:p>
        </w:tc>
        <w:tc>
          <w:tcPr>
            <w:tcW w:w="0" w:type="auto"/>
            <w:tcMar>
              <w:top w:w="0" w:type="dxa"/>
              <w:left w:w="108" w:type="dxa"/>
              <w:bottom w:w="0" w:type="dxa"/>
              <w:right w:w="108" w:type="dxa"/>
            </w:tcMar>
            <w:vAlign w:val="center"/>
          </w:tcPr>
          <w:p w14:paraId="71306608" w14:textId="77777777" w:rsidR="005C4575" w:rsidRPr="008F109E" w:rsidRDefault="005C4575" w:rsidP="00FC1CA7">
            <w:pPr>
              <w:pStyle w:val="tah0"/>
              <w:rPr>
                <w:b w:val="0"/>
                <w:sz w:val="18"/>
                <w:szCs w:val="18"/>
                <w:lang w:val="en-US" w:eastAsia="en-US"/>
              </w:rPr>
            </w:pPr>
          </w:p>
        </w:tc>
        <w:tc>
          <w:tcPr>
            <w:tcW w:w="0" w:type="auto"/>
            <w:tcMar>
              <w:top w:w="0" w:type="dxa"/>
              <w:left w:w="108" w:type="dxa"/>
              <w:bottom w:w="0" w:type="dxa"/>
              <w:right w:w="108" w:type="dxa"/>
            </w:tcMar>
            <w:vAlign w:val="center"/>
          </w:tcPr>
          <w:p w14:paraId="68C72981" w14:textId="77777777" w:rsidR="005C4575" w:rsidRPr="008F109E" w:rsidRDefault="005C4575" w:rsidP="00FC1CA7">
            <w:pPr>
              <w:pStyle w:val="tah0"/>
              <w:rPr>
                <w:b w:val="0"/>
                <w:sz w:val="18"/>
                <w:szCs w:val="18"/>
                <w:lang w:val="en-US" w:eastAsia="en-US"/>
              </w:rPr>
            </w:pPr>
          </w:p>
        </w:tc>
        <w:tc>
          <w:tcPr>
            <w:tcW w:w="0" w:type="auto"/>
            <w:tcMar>
              <w:top w:w="0" w:type="dxa"/>
              <w:left w:w="108" w:type="dxa"/>
              <w:bottom w:w="0" w:type="dxa"/>
              <w:right w:w="108" w:type="dxa"/>
            </w:tcMar>
            <w:vAlign w:val="center"/>
          </w:tcPr>
          <w:p w14:paraId="3B902995" w14:textId="77777777" w:rsidR="005C4575" w:rsidRPr="008F109E" w:rsidRDefault="005C4575" w:rsidP="00FC1CA7">
            <w:pPr>
              <w:pStyle w:val="tah0"/>
              <w:rPr>
                <w:b w:val="0"/>
                <w:sz w:val="18"/>
                <w:szCs w:val="18"/>
                <w:lang w:eastAsia="zh-CN"/>
              </w:rPr>
            </w:pPr>
            <w:r w:rsidRPr="008F109E">
              <w:rPr>
                <w:b w:val="0"/>
                <w:sz w:val="18"/>
                <w:szCs w:val="18"/>
                <w:lang w:eastAsia="zh-CN"/>
              </w:rPr>
              <w:t>Yes</w:t>
            </w:r>
          </w:p>
        </w:tc>
        <w:tc>
          <w:tcPr>
            <w:tcW w:w="0" w:type="auto"/>
            <w:tcMar>
              <w:top w:w="0" w:type="dxa"/>
              <w:left w:w="108" w:type="dxa"/>
              <w:bottom w:w="0" w:type="dxa"/>
              <w:right w:w="108" w:type="dxa"/>
            </w:tcMar>
            <w:vAlign w:val="center"/>
          </w:tcPr>
          <w:p w14:paraId="24980C4D" w14:textId="77777777" w:rsidR="005C4575" w:rsidRPr="008F109E" w:rsidRDefault="005C4575" w:rsidP="00FC1CA7">
            <w:pPr>
              <w:pStyle w:val="tah0"/>
              <w:rPr>
                <w:b w:val="0"/>
                <w:sz w:val="18"/>
                <w:szCs w:val="18"/>
                <w:lang w:eastAsia="zh-CN"/>
              </w:rPr>
            </w:pPr>
            <w:r w:rsidRPr="008F109E">
              <w:rPr>
                <w:b w:val="0"/>
                <w:sz w:val="18"/>
                <w:szCs w:val="18"/>
                <w:lang w:eastAsia="zh-CN"/>
              </w:rPr>
              <w:t>Yes</w:t>
            </w:r>
          </w:p>
        </w:tc>
        <w:tc>
          <w:tcPr>
            <w:tcW w:w="0" w:type="auto"/>
            <w:tcMar>
              <w:top w:w="0" w:type="dxa"/>
              <w:left w:w="108" w:type="dxa"/>
              <w:bottom w:w="0" w:type="dxa"/>
              <w:right w:w="108" w:type="dxa"/>
            </w:tcMar>
            <w:vAlign w:val="center"/>
          </w:tcPr>
          <w:p w14:paraId="781CB146" w14:textId="77777777" w:rsidR="005C4575" w:rsidRPr="008F109E" w:rsidRDefault="005C4575" w:rsidP="00FC1CA7">
            <w:pPr>
              <w:pStyle w:val="tah0"/>
              <w:rPr>
                <w:b w:val="0"/>
                <w:sz w:val="18"/>
                <w:szCs w:val="18"/>
                <w:lang w:eastAsia="zh-CN"/>
              </w:rPr>
            </w:pPr>
            <w:r w:rsidRPr="008F109E">
              <w:rPr>
                <w:b w:val="0"/>
                <w:sz w:val="18"/>
                <w:szCs w:val="18"/>
                <w:lang w:eastAsia="zh-CN"/>
              </w:rPr>
              <w:t>Yes</w:t>
            </w:r>
          </w:p>
        </w:tc>
        <w:tc>
          <w:tcPr>
            <w:tcW w:w="0" w:type="auto"/>
            <w:tcMar>
              <w:top w:w="0" w:type="dxa"/>
              <w:left w:w="108" w:type="dxa"/>
              <w:bottom w:w="0" w:type="dxa"/>
              <w:right w:w="108" w:type="dxa"/>
            </w:tcMar>
            <w:vAlign w:val="center"/>
          </w:tcPr>
          <w:p w14:paraId="7FC9B952" w14:textId="77777777" w:rsidR="005C4575" w:rsidRPr="008F109E" w:rsidRDefault="005C4575" w:rsidP="00FC1CA7">
            <w:pPr>
              <w:pStyle w:val="tah0"/>
              <w:rPr>
                <w:b w:val="0"/>
                <w:sz w:val="18"/>
                <w:szCs w:val="18"/>
                <w:lang w:eastAsia="zh-CN"/>
              </w:rPr>
            </w:pPr>
            <w:r w:rsidRPr="008F109E">
              <w:rPr>
                <w:b w:val="0"/>
                <w:sz w:val="18"/>
                <w:szCs w:val="18"/>
                <w:lang w:eastAsia="zh-CN"/>
              </w:rPr>
              <w:t>Yes</w:t>
            </w:r>
          </w:p>
        </w:tc>
        <w:tc>
          <w:tcPr>
            <w:tcW w:w="0" w:type="auto"/>
            <w:vMerge/>
            <w:tcMar>
              <w:top w:w="0" w:type="dxa"/>
              <w:left w:w="108" w:type="dxa"/>
              <w:bottom w:w="0" w:type="dxa"/>
              <w:right w:w="108" w:type="dxa"/>
            </w:tcMar>
            <w:vAlign w:val="center"/>
          </w:tcPr>
          <w:p w14:paraId="78D77865" w14:textId="77777777" w:rsidR="005C4575" w:rsidRPr="008F109E" w:rsidRDefault="005C4575" w:rsidP="00FC1CA7">
            <w:pPr>
              <w:pStyle w:val="NoSpacing"/>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14:paraId="7D32B366" w14:textId="77777777" w:rsidR="005C4575" w:rsidRPr="008F109E" w:rsidRDefault="005C4575" w:rsidP="00FC1CA7">
            <w:pPr>
              <w:pStyle w:val="tah0"/>
              <w:rPr>
                <w:b w:val="0"/>
                <w:sz w:val="18"/>
                <w:szCs w:val="18"/>
                <w:lang w:val="en-US" w:eastAsia="en-US"/>
              </w:rPr>
            </w:pPr>
          </w:p>
        </w:tc>
      </w:tr>
    </w:tbl>
    <w:p w14:paraId="6D00DE8D" w14:textId="77777777" w:rsidR="005C4575" w:rsidRPr="008F109E" w:rsidRDefault="005C4575" w:rsidP="005C4575">
      <w:pPr>
        <w:rPr>
          <w:rFonts w:ascii="Calibri" w:hAnsi="Calibri"/>
          <w:lang w:eastAsia="fi-FI"/>
        </w:rPr>
      </w:pPr>
    </w:p>
    <w:p w14:paraId="5566BF8E" w14:textId="77777777" w:rsidR="005C4575" w:rsidRPr="008F109E" w:rsidRDefault="005C4575" w:rsidP="005C4575">
      <w:pPr>
        <w:pStyle w:val="Heading3"/>
      </w:pPr>
      <w:bookmarkStart w:id="424" w:name="_Toc441567150"/>
      <w:bookmarkStart w:id="425" w:name="_Toc445389382"/>
      <w:bookmarkStart w:id="426" w:name="_Toc445389515"/>
      <w:bookmarkStart w:id="427" w:name="_Toc445884646"/>
      <w:bookmarkStart w:id="428" w:name="_Toc445884793"/>
      <w:bookmarkStart w:id="429" w:name="_Toc449191975"/>
      <w:bookmarkStart w:id="430" w:name="_Toc449197324"/>
      <w:bookmarkStart w:id="431" w:name="_Toc449197759"/>
      <w:bookmarkStart w:id="432" w:name="_Toc449198245"/>
      <w:bookmarkStart w:id="433" w:name="_Toc457313292"/>
      <w:bookmarkStart w:id="434" w:name="_Toc457313646"/>
      <w:bookmarkStart w:id="435" w:name="_Toc462238136"/>
      <w:bookmarkStart w:id="436" w:name="_Toc462239290"/>
      <w:bookmarkStart w:id="437" w:name="_Toc462304970"/>
      <w:bookmarkStart w:id="438" w:name="_Toc465262381"/>
      <w:bookmarkStart w:id="439" w:name="_Toc465263356"/>
      <w:bookmarkStart w:id="440" w:name="_Toc473107848"/>
      <w:bookmarkStart w:id="441" w:name="_Toc477862073"/>
      <w:bookmarkStart w:id="442" w:name="_Toc480650270"/>
      <w:bookmarkStart w:id="443" w:name="_Toc480651251"/>
      <w:bookmarkStart w:id="444" w:name="_Toc42604483"/>
      <w:bookmarkStart w:id="445" w:name="_Toc46228419"/>
      <w:bookmarkEnd w:id="423"/>
      <w:r w:rsidRPr="008F109E">
        <w:t>5.17.</w:t>
      </w:r>
      <w:r w:rsidRPr="008F109E">
        <w:rPr>
          <w:lang w:eastAsia="zh-CN"/>
        </w:rPr>
        <w:t>2</w:t>
      </w:r>
      <w:r w:rsidRPr="008F109E">
        <w:tab/>
      </w:r>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r w:rsidRPr="008F109E">
        <w:t>∆T</w:t>
      </w:r>
      <w:r w:rsidRPr="008F109E">
        <w:rPr>
          <w:vertAlign w:val="subscript"/>
        </w:rPr>
        <w:t>IB</w:t>
      </w:r>
      <w:r w:rsidRPr="008F109E">
        <w:t xml:space="preserve"> and ∆R</w:t>
      </w:r>
      <w:r w:rsidRPr="008F109E">
        <w:rPr>
          <w:vertAlign w:val="subscript"/>
        </w:rPr>
        <w:t>IB</w:t>
      </w:r>
      <w:r w:rsidRPr="008F109E">
        <w:t xml:space="preserve"> values</w:t>
      </w:r>
      <w:bookmarkEnd w:id="444"/>
      <w:bookmarkEnd w:id="445"/>
    </w:p>
    <w:p w14:paraId="61CF9FFF" w14:textId="77777777" w:rsidR="005C4575" w:rsidRPr="008F109E" w:rsidRDefault="005C4575" w:rsidP="005C4575">
      <w:pPr>
        <w:rPr>
          <w:lang w:val="x-none"/>
        </w:rPr>
      </w:pPr>
      <w:r w:rsidRPr="008F109E">
        <w:rPr>
          <w:lang w:val="x-none"/>
        </w:rPr>
        <w:t>The ∆TIB and ∆RIB values of CA_7-7-20 is proposed to be the same as CA_7-20 already specified in TS 36.101.</w:t>
      </w:r>
    </w:p>
    <w:p w14:paraId="7539EBAD" w14:textId="77777777" w:rsidR="005C4575" w:rsidRPr="008F109E" w:rsidRDefault="005C4575" w:rsidP="005C4575">
      <w:pPr>
        <w:pStyle w:val="TH"/>
        <w:rPr>
          <w:lang w:val="en-US"/>
        </w:rPr>
      </w:pPr>
      <w:r w:rsidRPr="008F109E">
        <w:rPr>
          <w:lang w:val="en-US"/>
        </w:rPr>
        <w:t>Table 5.17.</w:t>
      </w:r>
      <w:r w:rsidRPr="008F109E">
        <w:rPr>
          <w:rFonts w:hint="eastAsia"/>
          <w:lang w:val="en-US"/>
        </w:rPr>
        <w:t>2-</w:t>
      </w:r>
      <w:r w:rsidRPr="008F109E">
        <w:rPr>
          <w:lang w:val="en-US"/>
        </w:rPr>
        <w:t xml:space="preserve">1: </w:t>
      </w:r>
      <w:r w:rsidRPr="008F109E">
        <w:t>Δ</w:t>
      </w:r>
      <w:r w:rsidRPr="008F109E">
        <w:rPr>
          <w:lang w:val="en-US"/>
        </w:rPr>
        <w:t>T</w:t>
      </w:r>
      <w:r w:rsidRPr="008F109E">
        <w:rPr>
          <w:vertAlign w:val="subscript"/>
          <w:lang w:val="en-US"/>
        </w:rPr>
        <w:t>IB,c</w:t>
      </w:r>
      <w:r w:rsidRPr="008F109E">
        <w:rPr>
          <w:rFonts w:hint="eastAsia"/>
          <w:lang w:val="en-US"/>
        </w:rPr>
        <w:t xml:space="preserve"> for </w:t>
      </w:r>
      <w:r w:rsidRPr="008F109E">
        <w:rPr>
          <w:lang w:val="en-US"/>
        </w:rPr>
        <w:t>3</w:t>
      </w:r>
      <w:r w:rsidRPr="008F109E">
        <w:rPr>
          <w:rFonts w:hint="eastAsia"/>
          <w:lang w:val="en-US"/>
        </w:rPr>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5C4575" w:rsidRPr="008F109E" w14:paraId="00163161" w14:textId="77777777" w:rsidTr="00FC1CA7">
        <w:trPr>
          <w:tblHeader/>
          <w:jc w:val="center"/>
        </w:trPr>
        <w:tc>
          <w:tcPr>
            <w:tcW w:w="1686" w:type="dxa"/>
            <w:vAlign w:val="center"/>
          </w:tcPr>
          <w:p w14:paraId="4A133738" w14:textId="77777777" w:rsidR="005C4575" w:rsidRPr="008F109E" w:rsidRDefault="005C4575" w:rsidP="00FC1CA7">
            <w:pPr>
              <w:keepNext/>
              <w:keepLines/>
              <w:jc w:val="center"/>
              <w:rPr>
                <w:rFonts w:ascii="Arial" w:hAnsi="Arial"/>
                <w:b/>
                <w:sz w:val="18"/>
              </w:rPr>
            </w:pPr>
            <w:r w:rsidRPr="008F109E">
              <w:rPr>
                <w:rFonts w:ascii="Arial" w:hAnsi="Arial"/>
                <w:b/>
                <w:sz w:val="18"/>
              </w:rPr>
              <w:t>Inter-band CA Configuration</w:t>
            </w:r>
          </w:p>
        </w:tc>
        <w:tc>
          <w:tcPr>
            <w:tcW w:w="1898" w:type="dxa"/>
            <w:vAlign w:val="center"/>
          </w:tcPr>
          <w:p w14:paraId="5E3A446C" w14:textId="77777777" w:rsidR="005C4575" w:rsidRPr="008F109E" w:rsidRDefault="005C4575" w:rsidP="00FC1CA7">
            <w:pPr>
              <w:keepNext/>
              <w:keepLines/>
              <w:jc w:val="center"/>
              <w:rPr>
                <w:rFonts w:ascii="Arial" w:hAnsi="Arial"/>
                <w:b/>
                <w:sz w:val="18"/>
              </w:rPr>
            </w:pPr>
            <w:r w:rsidRPr="008F109E">
              <w:rPr>
                <w:rFonts w:ascii="Arial" w:hAnsi="Arial"/>
                <w:b/>
                <w:sz w:val="18"/>
              </w:rPr>
              <w:t>E-UTRA Band</w:t>
            </w:r>
          </w:p>
        </w:tc>
        <w:tc>
          <w:tcPr>
            <w:tcW w:w="2340" w:type="dxa"/>
            <w:vAlign w:val="center"/>
          </w:tcPr>
          <w:p w14:paraId="7C5FBE58" w14:textId="77777777" w:rsidR="005C4575" w:rsidRPr="008F109E" w:rsidRDefault="005C4575" w:rsidP="00FC1CA7">
            <w:pPr>
              <w:keepNext/>
              <w:keepLines/>
              <w:jc w:val="center"/>
              <w:rPr>
                <w:rFonts w:ascii="Arial" w:hAnsi="Arial"/>
                <w:b/>
                <w:sz w:val="18"/>
              </w:rPr>
            </w:pPr>
            <w:r w:rsidRPr="008F109E">
              <w:rPr>
                <w:rFonts w:ascii="Arial" w:hAnsi="Arial"/>
                <w:b/>
                <w:sz w:val="18"/>
              </w:rPr>
              <w:t>ΔT</w:t>
            </w:r>
            <w:r w:rsidRPr="008F109E">
              <w:rPr>
                <w:rFonts w:ascii="Arial" w:hAnsi="Arial"/>
                <w:b/>
                <w:sz w:val="18"/>
                <w:vertAlign w:val="subscript"/>
              </w:rPr>
              <w:t>IB,c</w:t>
            </w:r>
            <w:r w:rsidRPr="008F109E">
              <w:rPr>
                <w:rFonts w:ascii="Arial" w:hAnsi="Arial"/>
                <w:b/>
                <w:sz w:val="18"/>
              </w:rPr>
              <w:t xml:space="preserve">  [dB]</w:t>
            </w:r>
          </w:p>
        </w:tc>
      </w:tr>
      <w:tr w:rsidR="005C4575" w:rsidRPr="008F109E" w14:paraId="7AE99D69" w14:textId="77777777" w:rsidTr="00FC1CA7">
        <w:trPr>
          <w:trHeight w:val="211"/>
          <w:jc w:val="center"/>
        </w:trPr>
        <w:tc>
          <w:tcPr>
            <w:tcW w:w="1686" w:type="dxa"/>
            <w:vMerge w:val="restart"/>
            <w:vAlign w:val="center"/>
          </w:tcPr>
          <w:p w14:paraId="6E711001" w14:textId="77777777" w:rsidR="005C4575" w:rsidRPr="008F109E" w:rsidRDefault="005C4575" w:rsidP="00FC1CA7">
            <w:pPr>
              <w:keepNext/>
              <w:keepLines/>
              <w:jc w:val="center"/>
              <w:rPr>
                <w:rFonts w:ascii="Arial" w:hAnsi="Arial"/>
                <w:sz w:val="18"/>
              </w:rPr>
            </w:pPr>
            <w:r w:rsidRPr="008F109E">
              <w:rPr>
                <w:rFonts w:ascii="Arial" w:hAnsi="Arial"/>
                <w:sz w:val="18"/>
                <w:lang w:eastAsia="zh-CN"/>
              </w:rPr>
              <w:t>CA_</w:t>
            </w:r>
            <w:r w:rsidRPr="008F109E">
              <w:rPr>
                <w:rFonts w:ascii="Arial" w:hAnsi="Arial"/>
                <w:sz w:val="18"/>
              </w:rPr>
              <w:t>7-7-20</w:t>
            </w:r>
          </w:p>
        </w:tc>
        <w:tc>
          <w:tcPr>
            <w:tcW w:w="1898" w:type="dxa"/>
            <w:vAlign w:val="center"/>
          </w:tcPr>
          <w:p w14:paraId="027FF84B" w14:textId="77777777" w:rsidR="005C4575" w:rsidRPr="008F109E" w:rsidRDefault="005C4575" w:rsidP="00FC1CA7">
            <w:pPr>
              <w:keepNext/>
              <w:keepLines/>
              <w:jc w:val="center"/>
              <w:rPr>
                <w:rFonts w:ascii="Arial" w:hAnsi="Arial"/>
                <w:sz w:val="18"/>
              </w:rPr>
            </w:pPr>
            <w:r w:rsidRPr="008F109E">
              <w:rPr>
                <w:rFonts w:ascii="Arial" w:hAnsi="Arial"/>
                <w:sz w:val="18"/>
              </w:rPr>
              <w:t>7</w:t>
            </w:r>
          </w:p>
        </w:tc>
        <w:tc>
          <w:tcPr>
            <w:tcW w:w="2340" w:type="dxa"/>
          </w:tcPr>
          <w:p w14:paraId="0265152A" w14:textId="77777777" w:rsidR="005C4575" w:rsidRPr="008F109E" w:rsidRDefault="005C4575" w:rsidP="00FC1CA7">
            <w:pPr>
              <w:pStyle w:val="TAC"/>
              <w:rPr>
                <w:rFonts w:cs="Arial"/>
              </w:rPr>
            </w:pPr>
            <w:r w:rsidRPr="008F109E">
              <w:rPr>
                <w:rFonts w:cs="Arial" w:hint="eastAsia"/>
              </w:rPr>
              <w:t>0.</w:t>
            </w:r>
            <w:r w:rsidRPr="008F109E">
              <w:rPr>
                <w:rFonts w:cs="Arial"/>
              </w:rPr>
              <w:t>3</w:t>
            </w:r>
          </w:p>
        </w:tc>
      </w:tr>
      <w:tr w:rsidR="005C4575" w:rsidRPr="008F109E" w14:paraId="748C2FC6" w14:textId="77777777" w:rsidTr="00FC1CA7">
        <w:trPr>
          <w:trHeight w:val="51"/>
          <w:jc w:val="center"/>
        </w:trPr>
        <w:tc>
          <w:tcPr>
            <w:tcW w:w="1686" w:type="dxa"/>
            <w:vMerge/>
            <w:vAlign w:val="center"/>
          </w:tcPr>
          <w:p w14:paraId="6F48BBF9" w14:textId="77777777" w:rsidR="005C4575" w:rsidRPr="008F109E" w:rsidRDefault="005C4575" w:rsidP="00FC1CA7">
            <w:pPr>
              <w:keepNext/>
              <w:keepLines/>
              <w:jc w:val="center"/>
              <w:rPr>
                <w:rFonts w:ascii="Arial" w:hAnsi="Arial"/>
                <w:sz w:val="18"/>
              </w:rPr>
            </w:pPr>
          </w:p>
        </w:tc>
        <w:tc>
          <w:tcPr>
            <w:tcW w:w="1898" w:type="dxa"/>
            <w:vAlign w:val="center"/>
          </w:tcPr>
          <w:p w14:paraId="54603B50" w14:textId="77777777" w:rsidR="005C4575" w:rsidRPr="008F109E" w:rsidRDefault="005C4575" w:rsidP="00FC1CA7">
            <w:pPr>
              <w:keepNext/>
              <w:keepLines/>
              <w:jc w:val="center"/>
              <w:rPr>
                <w:rFonts w:ascii="Arial" w:hAnsi="Arial"/>
                <w:sz w:val="18"/>
              </w:rPr>
            </w:pPr>
            <w:r w:rsidRPr="008F109E">
              <w:rPr>
                <w:rFonts w:ascii="Arial" w:hAnsi="Arial"/>
                <w:sz w:val="18"/>
              </w:rPr>
              <w:t>20</w:t>
            </w:r>
          </w:p>
        </w:tc>
        <w:tc>
          <w:tcPr>
            <w:tcW w:w="2340" w:type="dxa"/>
          </w:tcPr>
          <w:p w14:paraId="0AD04FA5" w14:textId="77777777" w:rsidR="005C4575" w:rsidRPr="008F109E" w:rsidRDefault="005C4575" w:rsidP="00FC1CA7">
            <w:pPr>
              <w:pStyle w:val="TAC"/>
              <w:rPr>
                <w:rFonts w:cs="Arial"/>
              </w:rPr>
            </w:pPr>
            <w:r w:rsidRPr="008F109E">
              <w:rPr>
                <w:rFonts w:cs="Arial" w:hint="eastAsia"/>
              </w:rPr>
              <w:t>0.</w:t>
            </w:r>
            <w:r w:rsidRPr="008F109E">
              <w:rPr>
                <w:rFonts w:cs="Arial"/>
              </w:rPr>
              <w:t>3</w:t>
            </w:r>
          </w:p>
        </w:tc>
      </w:tr>
    </w:tbl>
    <w:p w14:paraId="4111C008" w14:textId="77777777" w:rsidR="005C4575" w:rsidRPr="008F109E" w:rsidRDefault="005C4575" w:rsidP="005C4575"/>
    <w:p w14:paraId="6100CB8B" w14:textId="77777777" w:rsidR="005C4575" w:rsidRPr="008F109E" w:rsidRDefault="005C4575" w:rsidP="005C4575">
      <w:pPr>
        <w:pStyle w:val="TH"/>
        <w:rPr>
          <w:lang w:val="en-US"/>
        </w:rPr>
      </w:pPr>
      <w:r w:rsidRPr="008F109E">
        <w:rPr>
          <w:lang w:val="en-US"/>
        </w:rPr>
        <w:t>Table 5.17.</w:t>
      </w:r>
      <w:r w:rsidRPr="008F109E">
        <w:rPr>
          <w:rFonts w:hint="eastAsia"/>
          <w:lang w:val="en-US"/>
        </w:rPr>
        <w:t>2</w:t>
      </w:r>
      <w:r w:rsidRPr="008F109E">
        <w:rPr>
          <w:lang w:val="en-US"/>
        </w:rPr>
        <w:t xml:space="preserve">-2: </w:t>
      </w:r>
      <w:r w:rsidRPr="008F109E">
        <w:t>Δ</w:t>
      </w:r>
      <w:r w:rsidRPr="008F109E">
        <w:rPr>
          <w:lang w:val="en-US"/>
        </w:rPr>
        <w:t>R</w:t>
      </w:r>
      <w:r w:rsidRPr="008F109E">
        <w:rPr>
          <w:vertAlign w:val="subscript"/>
          <w:lang w:val="en-US"/>
        </w:rPr>
        <w:t>IB,c</w:t>
      </w:r>
      <w:r w:rsidRPr="008F109E">
        <w:rPr>
          <w:rFonts w:hint="eastAsia"/>
          <w:lang w:val="en-US"/>
        </w:rPr>
        <w:t xml:space="preserve"> for </w:t>
      </w:r>
      <w:r w:rsidRPr="008F109E">
        <w:rPr>
          <w:lang w:val="en-US"/>
        </w:rPr>
        <w:t>3</w:t>
      </w:r>
      <w:r w:rsidRPr="008F109E">
        <w:rPr>
          <w:rFonts w:hint="eastAsia"/>
          <w:lang w:val="en-US"/>
        </w:rPr>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5C4575" w:rsidRPr="008F109E" w14:paraId="19B1B99A" w14:textId="77777777" w:rsidTr="00FC1CA7">
        <w:trPr>
          <w:tblHeader/>
          <w:jc w:val="center"/>
        </w:trPr>
        <w:tc>
          <w:tcPr>
            <w:tcW w:w="1686" w:type="dxa"/>
            <w:vAlign w:val="center"/>
          </w:tcPr>
          <w:p w14:paraId="768D8F20" w14:textId="77777777" w:rsidR="005C4575" w:rsidRPr="008F109E" w:rsidRDefault="005C4575" w:rsidP="00FC1CA7">
            <w:pPr>
              <w:keepNext/>
              <w:keepLines/>
              <w:jc w:val="center"/>
              <w:rPr>
                <w:rFonts w:ascii="Arial" w:hAnsi="Arial"/>
                <w:b/>
                <w:sz w:val="18"/>
              </w:rPr>
            </w:pPr>
            <w:r w:rsidRPr="008F109E">
              <w:rPr>
                <w:rFonts w:ascii="Arial" w:hAnsi="Arial"/>
                <w:b/>
                <w:sz w:val="18"/>
              </w:rPr>
              <w:t>Inter-band CA Configuration</w:t>
            </w:r>
          </w:p>
        </w:tc>
        <w:tc>
          <w:tcPr>
            <w:tcW w:w="1898" w:type="dxa"/>
            <w:vAlign w:val="center"/>
          </w:tcPr>
          <w:p w14:paraId="2FB8B397" w14:textId="77777777" w:rsidR="005C4575" w:rsidRPr="008F109E" w:rsidRDefault="005C4575" w:rsidP="00FC1CA7">
            <w:pPr>
              <w:keepNext/>
              <w:keepLines/>
              <w:jc w:val="center"/>
              <w:rPr>
                <w:rFonts w:ascii="Arial" w:hAnsi="Arial"/>
                <w:b/>
                <w:sz w:val="18"/>
              </w:rPr>
            </w:pPr>
            <w:r w:rsidRPr="008F109E">
              <w:rPr>
                <w:rFonts w:ascii="Arial" w:hAnsi="Arial"/>
                <w:b/>
                <w:sz w:val="18"/>
              </w:rPr>
              <w:t>E-UTRA Band</w:t>
            </w:r>
          </w:p>
        </w:tc>
        <w:tc>
          <w:tcPr>
            <w:tcW w:w="2340" w:type="dxa"/>
            <w:vAlign w:val="center"/>
          </w:tcPr>
          <w:p w14:paraId="5BCE7029" w14:textId="77777777" w:rsidR="005C4575" w:rsidRPr="008F109E" w:rsidRDefault="005C4575" w:rsidP="00FC1CA7">
            <w:pPr>
              <w:keepNext/>
              <w:keepLines/>
              <w:jc w:val="center"/>
              <w:rPr>
                <w:rFonts w:ascii="Arial" w:hAnsi="Arial"/>
                <w:b/>
                <w:sz w:val="18"/>
              </w:rPr>
            </w:pPr>
            <w:r w:rsidRPr="008F109E">
              <w:rPr>
                <w:rFonts w:ascii="Arial" w:hAnsi="Arial"/>
                <w:b/>
                <w:sz w:val="18"/>
              </w:rPr>
              <w:t>ΔR</w:t>
            </w:r>
            <w:r w:rsidRPr="008F109E">
              <w:rPr>
                <w:rFonts w:ascii="Arial" w:hAnsi="Arial"/>
                <w:b/>
                <w:sz w:val="18"/>
                <w:vertAlign w:val="subscript"/>
              </w:rPr>
              <w:t>IB</w:t>
            </w:r>
            <w:r w:rsidRPr="008F109E">
              <w:rPr>
                <w:rFonts w:ascii="Arial" w:hAnsi="Arial"/>
                <w:b/>
                <w:sz w:val="18"/>
                <w:vertAlign w:val="subscript"/>
                <w:lang w:eastAsia="zh-CN"/>
              </w:rPr>
              <w:t>,c</w:t>
            </w:r>
            <w:r w:rsidRPr="008F109E">
              <w:rPr>
                <w:rFonts w:ascii="Arial" w:hAnsi="Arial"/>
                <w:b/>
                <w:sz w:val="18"/>
              </w:rPr>
              <w:t xml:space="preserve">  [dB]</w:t>
            </w:r>
          </w:p>
        </w:tc>
      </w:tr>
      <w:tr w:rsidR="005C4575" w:rsidRPr="008F109E" w14:paraId="2E4B96B0" w14:textId="77777777" w:rsidTr="00FC1CA7">
        <w:trPr>
          <w:trHeight w:val="211"/>
          <w:jc w:val="center"/>
        </w:trPr>
        <w:tc>
          <w:tcPr>
            <w:tcW w:w="1686" w:type="dxa"/>
            <w:vMerge w:val="restart"/>
            <w:vAlign w:val="center"/>
          </w:tcPr>
          <w:p w14:paraId="522A0137" w14:textId="77777777" w:rsidR="005C4575" w:rsidRPr="008F109E" w:rsidRDefault="005C4575" w:rsidP="00FC1CA7">
            <w:pPr>
              <w:keepNext/>
              <w:keepLines/>
              <w:jc w:val="center"/>
              <w:rPr>
                <w:rFonts w:ascii="Arial" w:hAnsi="Arial"/>
                <w:sz w:val="18"/>
              </w:rPr>
            </w:pPr>
            <w:r w:rsidRPr="008F109E">
              <w:rPr>
                <w:rFonts w:ascii="Arial" w:hAnsi="Arial"/>
                <w:sz w:val="18"/>
                <w:lang w:eastAsia="zh-CN"/>
              </w:rPr>
              <w:t>CA_</w:t>
            </w:r>
            <w:r w:rsidRPr="008F109E">
              <w:rPr>
                <w:rFonts w:ascii="Arial" w:hAnsi="Arial"/>
                <w:sz w:val="18"/>
              </w:rPr>
              <w:t>7-7-20</w:t>
            </w:r>
          </w:p>
        </w:tc>
        <w:tc>
          <w:tcPr>
            <w:tcW w:w="1898" w:type="dxa"/>
            <w:vAlign w:val="center"/>
          </w:tcPr>
          <w:p w14:paraId="307D84A1" w14:textId="77777777" w:rsidR="005C4575" w:rsidRPr="008F109E" w:rsidRDefault="005C4575" w:rsidP="00FC1CA7">
            <w:pPr>
              <w:keepNext/>
              <w:keepLines/>
              <w:jc w:val="center"/>
              <w:rPr>
                <w:rFonts w:ascii="Arial" w:hAnsi="Arial"/>
                <w:sz w:val="18"/>
              </w:rPr>
            </w:pPr>
            <w:r w:rsidRPr="008F109E">
              <w:rPr>
                <w:rFonts w:ascii="Arial" w:hAnsi="Arial"/>
                <w:sz w:val="18"/>
              </w:rPr>
              <w:t>7</w:t>
            </w:r>
          </w:p>
        </w:tc>
        <w:tc>
          <w:tcPr>
            <w:tcW w:w="2340" w:type="dxa"/>
          </w:tcPr>
          <w:p w14:paraId="5A55F2AC" w14:textId="77777777" w:rsidR="005C4575" w:rsidRPr="008F109E" w:rsidRDefault="005C4575" w:rsidP="00FC1CA7">
            <w:pPr>
              <w:pStyle w:val="TAC"/>
              <w:rPr>
                <w:rFonts w:cs="Arial"/>
              </w:rPr>
            </w:pPr>
            <w:r w:rsidRPr="008F109E">
              <w:rPr>
                <w:rFonts w:cs="Arial" w:hint="eastAsia"/>
              </w:rPr>
              <w:t>0</w:t>
            </w:r>
          </w:p>
        </w:tc>
      </w:tr>
      <w:tr w:rsidR="005C4575" w:rsidRPr="008F109E" w14:paraId="52327158" w14:textId="77777777" w:rsidTr="00FC1CA7">
        <w:trPr>
          <w:trHeight w:val="211"/>
          <w:jc w:val="center"/>
        </w:trPr>
        <w:tc>
          <w:tcPr>
            <w:tcW w:w="1686" w:type="dxa"/>
            <w:vMerge/>
            <w:vAlign w:val="center"/>
          </w:tcPr>
          <w:p w14:paraId="24E0AE7D" w14:textId="77777777" w:rsidR="005C4575" w:rsidRPr="008F109E" w:rsidRDefault="005C4575" w:rsidP="00FC1CA7">
            <w:pPr>
              <w:keepNext/>
              <w:keepLines/>
              <w:jc w:val="center"/>
              <w:rPr>
                <w:rFonts w:ascii="Arial" w:hAnsi="Arial"/>
                <w:sz w:val="18"/>
              </w:rPr>
            </w:pPr>
          </w:p>
        </w:tc>
        <w:tc>
          <w:tcPr>
            <w:tcW w:w="1898" w:type="dxa"/>
            <w:vAlign w:val="center"/>
          </w:tcPr>
          <w:p w14:paraId="5A92AF00" w14:textId="77777777" w:rsidR="005C4575" w:rsidRPr="008F109E" w:rsidRDefault="005C4575" w:rsidP="00FC1CA7">
            <w:pPr>
              <w:keepNext/>
              <w:keepLines/>
              <w:jc w:val="center"/>
              <w:rPr>
                <w:rFonts w:ascii="Arial" w:hAnsi="Arial"/>
                <w:sz w:val="18"/>
              </w:rPr>
            </w:pPr>
            <w:r w:rsidRPr="008F109E">
              <w:rPr>
                <w:rFonts w:ascii="Arial" w:hAnsi="Arial"/>
                <w:sz w:val="18"/>
              </w:rPr>
              <w:t>20</w:t>
            </w:r>
          </w:p>
        </w:tc>
        <w:tc>
          <w:tcPr>
            <w:tcW w:w="2340" w:type="dxa"/>
          </w:tcPr>
          <w:p w14:paraId="485078AD" w14:textId="77777777" w:rsidR="005C4575" w:rsidRPr="008F109E" w:rsidRDefault="005C4575" w:rsidP="00FC1CA7">
            <w:pPr>
              <w:pStyle w:val="TAC"/>
              <w:rPr>
                <w:rFonts w:cs="Arial"/>
              </w:rPr>
            </w:pPr>
            <w:r w:rsidRPr="008F109E">
              <w:rPr>
                <w:rFonts w:cs="Arial" w:hint="eastAsia"/>
              </w:rPr>
              <w:t>0</w:t>
            </w:r>
          </w:p>
        </w:tc>
      </w:tr>
    </w:tbl>
    <w:p w14:paraId="74331768" w14:textId="77777777" w:rsidR="005C4575" w:rsidRPr="008F109E" w:rsidRDefault="005C4575" w:rsidP="005C4575"/>
    <w:p w14:paraId="6715D3D6" w14:textId="77777777" w:rsidR="005C4575" w:rsidRPr="008F109E" w:rsidRDefault="005C4575" w:rsidP="005C4575">
      <w:pPr>
        <w:pStyle w:val="Heading3"/>
        <w:rPr>
          <w:lang w:eastAsia="zh-CN"/>
        </w:rPr>
      </w:pPr>
      <w:bookmarkStart w:id="446" w:name="_Toc494326594"/>
      <w:bookmarkStart w:id="447" w:name="_Toc42604484"/>
      <w:bookmarkStart w:id="448" w:name="_Toc46228420"/>
      <w:r w:rsidRPr="008F109E">
        <w:rPr>
          <w:rFonts w:hint="eastAsia"/>
          <w:lang w:eastAsia="zh-CN"/>
        </w:rPr>
        <w:t>5</w:t>
      </w:r>
      <w:r w:rsidRPr="008F109E">
        <w:t>.</w:t>
      </w:r>
      <w:r w:rsidRPr="008F109E">
        <w:rPr>
          <w:lang w:eastAsia="zh-CN"/>
        </w:rPr>
        <w:t>17</w:t>
      </w:r>
      <w:r w:rsidRPr="008F109E">
        <w:t>.</w:t>
      </w:r>
      <w:r w:rsidRPr="008F109E">
        <w:rPr>
          <w:lang w:eastAsia="zh-CN"/>
        </w:rPr>
        <w:t>3</w:t>
      </w:r>
      <w:r w:rsidRPr="008F109E">
        <w:rPr>
          <w:rFonts w:ascii="Calibri" w:hAnsi="Calibri"/>
          <w:sz w:val="22"/>
          <w:szCs w:val="22"/>
          <w:lang w:eastAsia="sv-SE"/>
        </w:rPr>
        <w:tab/>
      </w:r>
      <w:r w:rsidRPr="008F109E">
        <w:rPr>
          <w:rFonts w:hint="eastAsia"/>
          <w:lang w:eastAsia="zh-CN"/>
        </w:rPr>
        <w:t xml:space="preserve">REFSENS </w:t>
      </w:r>
      <w:bookmarkEnd w:id="446"/>
      <w:r w:rsidRPr="008F109E">
        <w:rPr>
          <w:lang w:eastAsia="zh-CN"/>
        </w:rPr>
        <w:t>requirements</w:t>
      </w:r>
      <w:bookmarkEnd w:id="447"/>
      <w:bookmarkEnd w:id="448"/>
    </w:p>
    <w:p w14:paraId="4B6C97AD" w14:textId="77777777" w:rsidR="005C4575" w:rsidRPr="008F109E" w:rsidRDefault="005C4575" w:rsidP="005C4575">
      <w:pPr>
        <w:rPr>
          <w:lang w:val="en-US"/>
        </w:rPr>
      </w:pPr>
      <w:r w:rsidRPr="008F109E">
        <w:rPr>
          <w:lang w:val="en-US"/>
        </w:rPr>
        <w:t>There is no REFSENS exception for CA_7A-7A-20A.</w:t>
      </w:r>
    </w:p>
    <w:p w14:paraId="2003A702" w14:textId="77777777" w:rsidR="00A57A15" w:rsidRPr="008F109E" w:rsidRDefault="00A57A15" w:rsidP="00A57A15">
      <w:pPr>
        <w:pStyle w:val="Heading2"/>
        <w:rPr>
          <w:rFonts w:ascii="Calibri" w:hAnsi="Calibri"/>
          <w:sz w:val="22"/>
          <w:szCs w:val="22"/>
          <w:lang w:val="en-US" w:eastAsia="zh-CN"/>
        </w:rPr>
      </w:pPr>
      <w:bookmarkStart w:id="449" w:name="_Toc42604485"/>
      <w:bookmarkStart w:id="450" w:name="_Toc46228421"/>
      <w:r w:rsidRPr="008F109E">
        <w:rPr>
          <w:lang w:val="en-US"/>
        </w:rPr>
        <w:t>5.18</w:t>
      </w:r>
      <w:r w:rsidRPr="008F109E">
        <w:rPr>
          <w:rFonts w:ascii="Calibri" w:hAnsi="Calibri"/>
          <w:sz w:val="22"/>
          <w:szCs w:val="22"/>
          <w:lang w:val="en-US" w:eastAsia="sv-SE"/>
        </w:rPr>
        <w:tab/>
      </w:r>
      <w:r w:rsidRPr="008F109E">
        <w:rPr>
          <w:lang w:val="en-US"/>
        </w:rPr>
        <w:t>CA_</w:t>
      </w:r>
      <w:r w:rsidRPr="008F109E">
        <w:rPr>
          <w:lang w:val="en-US" w:eastAsia="ja-JP"/>
        </w:rPr>
        <w:t>2-26</w:t>
      </w:r>
      <w:bookmarkEnd w:id="449"/>
      <w:bookmarkEnd w:id="450"/>
    </w:p>
    <w:p w14:paraId="472AC56D" w14:textId="77777777" w:rsidR="00A57A15" w:rsidRPr="008F109E" w:rsidRDefault="00A57A15" w:rsidP="00A57A15">
      <w:pPr>
        <w:pStyle w:val="Heading3"/>
        <w:rPr>
          <w:lang w:val="en-US"/>
        </w:rPr>
      </w:pPr>
      <w:bookmarkStart w:id="451" w:name="_Toc42604486"/>
      <w:bookmarkStart w:id="452" w:name="_Toc46228422"/>
      <w:r w:rsidRPr="008F109E">
        <w:rPr>
          <w:lang w:val="en-US"/>
        </w:rPr>
        <w:t>5.18.</w:t>
      </w:r>
      <w:r w:rsidRPr="008F109E">
        <w:rPr>
          <w:lang w:val="en-US" w:eastAsia="zh-CN"/>
        </w:rPr>
        <w:t>1</w:t>
      </w:r>
      <w:r w:rsidRPr="008F109E">
        <w:rPr>
          <w:rFonts w:ascii="Calibri" w:hAnsi="Calibri"/>
          <w:sz w:val="22"/>
          <w:szCs w:val="22"/>
          <w:lang w:val="en-US" w:eastAsia="sv-SE"/>
        </w:rPr>
        <w:tab/>
      </w:r>
      <w:r w:rsidRPr="008F109E">
        <w:rPr>
          <w:lang w:val="en-US"/>
        </w:rPr>
        <w:t>Channel bandwidths per operating band for CA</w:t>
      </w:r>
      <w:bookmarkEnd w:id="451"/>
      <w:bookmarkEnd w:id="452"/>
    </w:p>
    <w:p w14:paraId="4EE4CE4C" w14:textId="77777777" w:rsidR="00A57A15" w:rsidRPr="008F109E" w:rsidRDefault="00A57A15" w:rsidP="00A57A15">
      <w:pPr>
        <w:pStyle w:val="TH"/>
      </w:pPr>
      <w:r w:rsidRPr="008F109E">
        <w:t>Table 5</w:t>
      </w:r>
      <w:r w:rsidRPr="008F109E">
        <w:rPr>
          <w:rFonts w:hint="eastAsia"/>
        </w:rPr>
        <w:t>.</w:t>
      </w:r>
      <w:r w:rsidRPr="008F109E">
        <w:t>18.1-</w:t>
      </w:r>
      <w:r w:rsidRPr="008F109E">
        <w:rPr>
          <w:rFonts w:hint="eastAsia"/>
        </w:rPr>
        <w:t>1</w:t>
      </w:r>
      <w:r w:rsidRPr="008F109E">
        <w:t>: Supported E-UTRA bandwidths per CA configuration for 2-band 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6"/>
        <w:gridCol w:w="958"/>
        <w:gridCol w:w="665"/>
        <w:gridCol w:w="626"/>
        <w:gridCol w:w="626"/>
        <w:gridCol w:w="652"/>
        <w:gridCol w:w="652"/>
        <w:gridCol w:w="652"/>
        <w:gridCol w:w="1667"/>
        <w:gridCol w:w="1657"/>
      </w:tblGrid>
      <w:tr w:rsidR="00A57A15" w:rsidRPr="008F109E" w14:paraId="1DF4DA96" w14:textId="77777777" w:rsidTr="007C04AB">
        <w:trPr>
          <w:jc w:val="center"/>
        </w:trPr>
        <w:tc>
          <w:tcPr>
            <w:tcW w:w="0" w:type="auto"/>
            <w:gridSpan w:val="10"/>
            <w:tcMar>
              <w:top w:w="0" w:type="dxa"/>
              <w:left w:w="108" w:type="dxa"/>
              <w:bottom w:w="0" w:type="dxa"/>
              <w:right w:w="108" w:type="dxa"/>
            </w:tcMar>
            <w:vAlign w:val="center"/>
            <w:hideMark/>
          </w:tcPr>
          <w:p w14:paraId="3ACB226F" w14:textId="77777777" w:rsidR="00A57A15" w:rsidRPr="008F109E" w:rsidRDefault="00A57A15" w:rsidP="007C04AB">
            <w:pPr>
              <w:pStyle w:val="tah0"/>
              <w:spacing w:line="276" w:lineRule="auto"/>
              <w:rPr>
                <w:sz w:val="18"/>
                <w:szCs w:val="18"/>
                <w:lang w:val="en-US" w:eastAsia="en-US"/>
              </w:rPr>
            </w:pPr>
            <w:r w:rsidRPr="008F109E">
              <w:rPr>
                <w:sz w:val="18"/>
                <w:szCs w:val="18"/>
                <w:lang w:val="en-US" w:eastAsia="en-US"/>
              </w:rPr>
              <w:t>CA operating / Channel bandwidth</w:t>
            </w:r>
          </w:p>
        </w:tc>
      </w:tr>
      <w:tr w:rsidR="00A57A15" w:rsidRPr="008F109E" w14:paraId="67FE67E5" w14:textId="77777777" w:rsidTr="007C04AB">
        <w:trPr>
          <w:jc w:val="center"/>
        </w:trPr>
        <w:tc>
          <w:tcPr>
            <w:tcW w:w="0" w:type="auto"/>
            <w:tcMar>
              <w:top w:w="0" w:type="dxa"/>
              <w:left w:w="108" w:type="dxa"/>
              <w:bottom w:w="0" w:type="dxa"/>
              <w:right w:w="108" w:type="dxa"/>
            </w:tcMar>
            <w:vAlign w:val="center"/>
            <w:hideMark/>
          </w:tcPr>
          <w:p w14:paraId="5572734C" w14:textId="77777777" w:rsidR="00A57A15" w:rsidRPr="008F109E" w:rsidRDefault="00A57A15" w:rsidP="007C04AB">
            <w:pPr>
              <w:pStyle w:val="tah0"/>
              <w:spacing w:line="276" w:lineRule="auto"/>
              <w:rPr>
                <w:sz w:val="18"/>
                <w:szCs w:val="18"/>
                <w:lang w:val="en-US" w:eastAsia="en-US"/>
              </w:rPr>
            </w:pPr>
            <w:r w:rsidRPr="008F109E">
              <w:rPr>
                <w:sz w:val="18"/>
                <w:szCs w:val="18"/>
                <w:lang w:val="en-US" w:eastAsia="en-US"/>
              </w:rPr>
              <w:t>CA Configuration</w:t>
            </w:r>
          </w:p>
        </w:tc>
        <w:tc>
          <w:tcPr>
            <w:tcW w:w="0" w:type="auto"/>
            <w:tcMar>
              <w:top w:w="0" w:type="dxa"/>
              <w:left w:w="108" w:type="dxa"/>
              <w:bottom w:w="0" w:type="dxa"/>
              <w:right w:w="108" w:type="dxa"/>
            </w:tcMar>
            <w:vAlign w:val="center"/>
            <w:hideMark/>
          </w:tcPr>
          <w:p w14:paraId="22BE1D67" w14:textId="77777777" w:rsidR="00A57A15" w:rsidRPr="008F109E" w:rsidRDefault="00A57A15" w:rsidP="007C04AB">
            <w:pPr>
              <w:pStyle w:val="tah0"/>
              <w:spacing w:line="276" w:lineRule="auto"/>
              <w:rPr>
                <w:sz w:val="18"/>
                <w:szCs w:val="18"/>
                <w:lang w:val="en-US" w:eastAsia="en-US"/>
              </w:rPr>
            </w:pPr>
            <w:r w:rsidRPr="008F109E">
              <w:rPr>
                <w:sz w:val="18"/>
                <w:szCs w:val="18"/>
                <w:lang w:val="en-US" w:eastAsia="en-US"/>
              </w:rPr>
              <w:t>E-UTRA Bands</w:t>
            </w:r>
          </w:p>
        </w:tc>
        <w:tc>
          <w:tcPr>
            <w:tcW w:w="0" w:type="auto"/>
            <w:tcMar>
              <w:top w:w="0" w:type="dxa"/>
              <w:left w:w="108" w:type="dxa"/>
              <w:bottom w:w="0" w:type="dxa"/>
              <w:right w:w="108" w:type="dxa"/>
            </w:tcMar>
            <w:vAlign w:val="center"/>
            <w:hideMark/>
          </w:tcPr>
          <w:p w14:paraId="727AB662" w14:textId="77777777" w:rsidR="00A57A15" w:rsidRPr="008F109E" w:rsidRDefault="00A57A15" w:rsidP="007C04AB">
            <w:pPr>
              <w:pStyle w:val="tah0"/>
              <w:spacing w:line="276" w:lineRule="auto"/>
              <w:rPr>
                <w:sz w:val="18"/>
                <w:szCs w:val="18"/>
                <w:lang w:val="en-US" w:eastAsia="en-US"/>
              </w:rPr>
            </w:pPr>
            <w:r w:rsidRPr="008F109E">
              <w:rPr>
                <w:sz w:val="18"/>
                <w:szCs w:val="18"/>
                <w:lang w:val="en-US" w:eastAsia="en-US"/>
              </w:rPr>
              <w:t>1.4 MHz</w:t>
            </w:r>
          </w:p>
        </w:tc>
        <w:tc>
          <w:tcPr>
            <w:tcW w:w="0" w:type="auto"/>
            <w:tcMar>
              <w:top w:w="0" w:type="dxa"/>
              <w:left w:w="108" w:type="dxa"/>
              <w:bottom w:w="0" w:type="dxa"/>
              <w:right w:w="108" w:type="dxa"/>
            </w:tcMar>
            <w:vAlign w:val="center"/>
            <w:hideMark/>
          </w:tcPr>
          <w:p w14:paraId="68B3AFC1" w14:textId="77777777" w:rsidR="00A57A15" w:rsidRPr="008F109E" w:rsidRDefault="00A57A15" w:rsidP="007C04AB">
            <w:pPr>
              <w:pStyle w:val="tah0"/>
              <w:spacing w:line="276" w:lineRule="auto"/>
              <w:rPr>
                <w:sz w:val="18"/>
                <w:szCs w:val="18"/>
                <w:lang w:val="en-US" w:eastAsia="en-US"/>
              </w:rPr>
            </w:pPr>
            <w:r w:rsidRPr="008F109E">
              <w:rPr>
                <w:sz w:val="18"/>
                <w:szCs w:val="18"/>
                <w:lang w:val="en-US" w:eastAsia="en-US"/>
              </w:rPr>
              <w:t>3 MHz</w:t>
            </w:r>
          </w:p>
        </w:tc>
        <w:tc>
          <w:tcPr>
            <w:tcW w:w="0" w:type="auto"/>
            <w:tcMar>
              <w:top w:w="0" w:type="dxa"/>
              <w:left w:w="108" w:type="dxa"/>
              <w:bottom w:w="0" w:type="dxa"/>
              <w:right w:w="108" w:type="dxa"/>
            </w:tcMar>
            <w:vAlign w:val="center"/>
            <w:hideMark/>
          </w:tcPr>
          <w:p w14:paraId="506A7D84" w14:textId="77777777" w:rsidR="00A57A15" w:rsidRPr="008F109E" w:rsidRDefault="00A57A15" w:rsidP="007C04AB">
            <w:pPr>
              <w:pStyle w:val="tah0"/>
              <w:spacing w:line="276" w:lineRule="auto"/>
              <w:rPr>
                <w:sz w:val="18"/>
                <w:szCs w:val="18"/>
                <w:lang w:val="en-US" w:eastAsia="en-US"/>
              </w:rPr>
            </w:pPr>
            <w:r w:rsidRPr="008F109E">
              <w:rPr>
                <w:sz w:val="18"/>
                <w:szCs w:val="18"/>
                <w:lang w:val="en-US" w:eastAsia="en-US"/>
              </w:rPr>
              <w:t>5 MHz</w:t>
            </w:r>
          </w:p>
        </w:tc>
        <w:tc>
          <w:tcPr>
            <w:tcW w:w="0" w:type="auto"/>
            <w:tcMar>
              <w:top w:w="0" w:type="dxa"/>
              <w:left w:w="108" w:type="dxa"/>
              <w:bottom w:w="0" w:type="dxa"/>
              <w:right w:w="108" w:type="dxa"/>
            </w:tcMar>
            <w:vAlign w:val="center"/>
            <w:hideMark/>
          </w:tcPr>
          <w:p w14:paraId="205E1B34" w14:textId="77777777" w:rsidR="00A57A15" w:rsidRPr="008F109E" w:rsidRDefault="00A57A15" w:rsidP="007C04AB">
            <w:pPr>
              <w:pStyle w:val="tah0"/>
              <w:spacing w:line="276" w:lineRule="auto"/>
              <w:rPr>
                <w:sz w:val="18"/>
                <w:szCs w:val="18"/>
                <w:lang w:val="en-US" w:eastAsia="en-US"/>
              </w:rPr>
            </w:pPr>
            <w:r w:rsidRPr="008F109E">
              <w:rPr>
                <w:sz w:val="18"/>
                <w:szCs w:val="18"/>
                <w:lang w:val="en-US" w:eastAsia="en-US"/>
              </w:rPr>
              <w:t>10 MHz</w:t>
            </w:r>
          </w:p>
        </w:tc>
        <w:tc>
          <w:tcPr>
            <w:tcW w:w="0" w:type="auto"/>
            <w:tcMar>
              <w:top w:w="0" w:type="dxa"/>
              <w:left w:w="108" w:type="dxa"/>
              <w:bottom w:w="0" w:type="dxa"/>
              <w:right w:w="108" w:type="dxa"/>
            </w:tcMar>
            <w:vAlign w:val="center"/>
            <w:hideMark/>
          </w:tcPr>
          <w:p w14:paraId="55466318" w14:textId="77777777" w:rsidR="00A57A15" w:rsidRPr="008F109E" w:rsidRDefault="00A57A15" w:rsidP="007C04AB">
            <w:pPr>
              <w:pStyle w:val="tah0"/>
              <w:spacing w:line="276" w:lineRule="auto"/>
              <w:rPr>
                <w:sz w:val="18"/>
                <w:szCs w:val="18"/>
                <w:lang w:val="en-US" w:eastAsia="en-US"/>
              </w:rPr>
            </w:pPr>
            <w:r w:rsidRPr="008F109E">
              <w:rPr>
                <w:sz w:val="18"/>
                <w:szCs w:val="18"/>
                <w:lang w:val="en-US" w:eastAsia="en-US"/>
              </w:rPr>
              <w:t>15 MHz</w:t>
            </w:r>
          </w:p>
        </w:tc>
        <w:tc>
          <w:tcPr>
            <w:tcW w:w="0" w:type="auto"/>
            <w:tcMar>
              <w:top w:w="0" w:type="dxa"/>
              <w:left w:w="108" w:type="dxa"/>
              <w:bottom w:w="0" w:type="dxa"/>
              <w:right w:w="108" w:type="dxa"/>
            </w:tcMar>
            <w:vAlign w:val="center"/>
            <w:hideMark/>
          </w:tcPr>
          <w:p w14:paraId="08547B52" w14:textId="77777777" w:rsidR="00A57A15" w:rsidRPr="008F109E" w:rsidRDefault="00A57A15" w:rsidP="007C04AB">
            <w:pPr>
              <w:pStyle w:val="tah0"/>
              <w:spacing w:line="276" w:lineRule="auto"/>
              <w:rPr>
                <w:sz w:val="18"/>
                <w:szCs w:val="18"/>
                <w:lang w:val="en-US" w:eastAsia="en-US"/>
              </w:rPr>
            </w:pPr>
            <w:r w:rsidRPr="008F109E">
              <w:rPr>
                <w:sz w:val="18"/>
                <w:szCs w:val="18"/>
                <w:lang w:val="en-US" w:eastAsia="en-US"/>
              </w:rPr>
              <w:t>20 MHz</w:t>
            </w:r>
          </w:p>
        </w:tc>
        <w:tc>
          <w:tcPr>
            <w:tcW w:w="0" w:type="auto"/>
            <w:tcMar>
              <w:top w:w="0" w:type="dxa"/>
              <w:left w:w="108" w:type="dxa"/>
              <w:bottom w:w="0" w:type="dxa"/>
              <w:right w:w="108" w:type="dxa"/>
            </w:tcMar>
            <w:vAlign w:val="center"/>
            <w:hideMark/>
          </w:tcPr>
          <w:p w14:paraId="2C0BA5F9" w14:textId="77777777" w:rsidR="00A57A15" w:rsidRPr="008F109E" w:rsidRDefault="00A57A15" w:rsidP="007C04AB">
            <w:pPr>
              <w:pStyle w:val="NoSpacing"/>
              <w:spacing w:line="276" w:lineRule="auto"/>
              <w:jc w:val="center"/>
              <w:rPr>
                <w:sz w:val="18"/>
                <w:szCs w:val="18"/>
                <w:lang w:val="en-US" w:eastAsia="en-US"/>
              </w:rPr>
            </w:pPr>
            <w:r w:rsidRPr="008F109E">
              <w:rPr>
                <w:rFonts w:ascii="Arial" w:hAnsi="Arial" w:cs="Arial"/>
                <w:b/>
                <w:bCs/>
                <w:sz w:val="18"/>
                <w:szCs w:val="18"/>
                <w:lang w:val="en-US" w:eastAsia="en-US"/>
              </w:rPr>
              <w:t>Maximum aggregated bandwidth</w:t>
            </w:r>
          </w:p>
          <w:p w14:paraId="55EB093D" w14:textId="77777777" w:rsidR="00A57A15" w:rsidRPr="008F109E" w:rsidRDefault="00A57A15" w:rsidP="007C04AB">
            <w:pPr>
              <w:pStyle w:val="tah0"/>
              <w:spacing w:line="276" w:lineRule="auto"/>
              <w:rPr>
                <w:sz w:val="18"/>
                <w:szCs w:val="18"/>
                <w:lang w:val="en-US" w:eastAsia="en-US"/>
              </w:rPr>
            </w:pPr>
            <w:r w:rsidRPr="008F109E">
              <w:rPr>
                <w:b w:val="0"/>
                <w:bCs w:val="0"/>
                <w:sz w:val="18"/>
                <w:szCs w:val="18"/>
                <w:lang w:val="en-US" w:eastAsia="en-US"/>
              </w:rPr>
              <w:t>[MHz]</w:t>
            </w:r>
          </w:p>
        </w:tc>
        <w:tc>
          <w:tcPr>
            <w:tcW w:w="0" w:type="auto"/>
            <w:tcMar>
              <w:top w:w="0" w:type="dxa"/>
              <w:left w:w="108" w:type="dxa"/>
              <w:bottom w:w="0" w:type="dxa"/>
              <w:right w:w="108" w:type="dxa"/>
            </w:tcMar>
            <w:vAlign w:val="center"/>
            <w:hideMark/>
          </w:tcPr>
          <w:p w14:paraId="34CE4373" w14:textId="77777777" w:rsidR="00A57A15" w:rsidRPr="008F109E" w:rsidRDefault="00A57A15" w:rsidP="007C04AB">
            <w:pPr>
              <w:pStyle w:val="tah0"/>
              <w:spacing w:line="276" w:lineRule="auto"/>
              <w:rPr>
                <w:sz w:val="18"/>
                <w:szCs w:val="18"/>
                <w:lang w:val="en-US" w:eastAsia="en-US"/>
              </w:rPr>
            </w:pPr>
            <w:r w:rsidRPr="008F109E">
              <w:rPr>
                <w:sz w:val="18"/>
                <w:szCs w:val="18"/>
                <w:lang w:val="en-US" w:eastAsia="en-US"/>
              </w:rPr>
              <w:t>Bandwidth Combination Set</w:t>
            </w:r>
          </w:p>
        </w:tc>
      </w:tr>
      <w:tr w:rsidR="00A57A15" w:rsidRPr="008F109E" w14:paraId="6A41E01A" w14:textId="77777777" w:rsidTr="007C04AB">
        <w:trPr>
          <w:jc w:val="center"/>
        </w:trPr>
        <w:tc>
          <w:tcPr>
            <w:tcW w:w="0" w:type="auto"/>
            <w:vMerge w:val="restart"/>
            <w:tcMar>
              <w:top w:w="0" w:type="dxa"/>
              <w:left w:w="108" w:type="dxa"/>
              <w:bottom w:w="0" w:type="dxa"/>
              <w:right w:w="108" w:type="dxa"/>
            </w:tcMar>
            <w:vAlign w:val="center"/>
          </w:tcPr>
          <w:p w14:paraId="25E4A338" w14:textId="77777777" w:rsidR="00A57A15" w:rsidRPr="008F109E" w:rsidRDefault="00A57A15" w:rsidP="007C04AB">
            <w:pPr>
              <w:pStyle w:val="tah0"/>
              <w:spacing w:line="276" w:lineRule="auto"/>
              <w:rPr>
                <w:b w:val="0"/>
                <w:sz w:val="18"/>
                <w:szCs w:val="18"/>
                <w:lang w:val="en-US" w:eastAsia="en-US"/>
              </w:rPr>
            </w:pPr>
            <w:r w:rsidRPr="008F109E">
              <w:rPr>
                <w:b w:val="0"/>
                <w:sz w:val="18"/>
                <w:szCs w:val="18"/>
              </w:rPr>
              <w:t>CA_2A-26A</w:t>
            </w:r>
          </w:p>
        </w:tc>
        <w:tc>
          <w:tcPr>
            <w:tcW w:w="0" w:type="auto"/>
            <w:tcMar>
              <w:top w:w="0" w:type="dxa"/>
              <w:left w:w="108" w:type="dxa"/>
              <w:bottom w:w="0" w:type="dxa"/>
              <w:right w:w="108" w:type="dxa"/>
            </w:tcMar>
            <w:vAlign w:val="center"/>
          </w:tcPr>
          <w:p w14:paraId="4F566BD1" w14:textId="77777777" w:rsidR="00A57A15" w:rsidRPr="008F109E" w:rsidRDefault="00A57A15" w:rsidP="007C04AB">
            <w:pPr>
              <w:pStyle w:val="tah0"/>
              <w:spacing w:line="276" w:lineRule="auto"/>
              <w:rPr>
                <w:b w:val="0"/>
                <w:sz w:val="18"/>
                <w:szCs w:val="18"/>
                <w:lang w:val="en-US" w:eastAsia="en-US"/>
              </w:rPr>
            </w:pPr>
            <w:r w:rsidRPr="008F109E">
              <w:rPr>
                <w:b w:val="0"/>
                <w:sz w:val="18"/>
                <w:szCs w:val="18"/>
                <w:lang w:val="en-US" w:eastAsia="en-US"/>
              </w:rPr>
              <w:t>2</w:t>
            </w:r>
          </w:p>
        </w:tc>
        <w:tc>
          <w:tcPr>
            <w:tcW w:w="0" w:type="auto"/>
            <w:tcMar>
              <w:top w:w="0" w:type="dxa"/>
              <w:left w:w="108" w:type="dxa"/>
              <w:bottom w:w="0" w:type="dxa"/>
              <w:right w:w="108" w:type="dxa"/>
            </w:tcMar>
            <w:vAlign w:val="center"/>
          </w:tcPr>
          <w:p w14:paraId="41730DE9" w14:textId="77777777" w:rsidR="00A57A15" w:rsidRPr="008F109E" w:rsidRDefault="00A57A15" w:rsidP="007C04AB">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14:paraId="75E98D71" w14:textId="77777777" w:rsidR="00A57A15" w:rsidRPr="008F109E" w:rsidRDefault="00A57A15" w:rsidP="007C04AB">
            <w:pPr>
              <w:pStyle w:val="tah0"/>
              <w:spacing w:line="276" w:lineRule="auto"/>
              <w:rPr>
                <w:b w:val="0"/>
                <w:sz w:val="18"/>
                <w:szCs w:val="18"/>
                <w:lang w:val="en-US" w:eastAsia="en-US"/>
              </w:rPr>
            </w:pPr>
            <w:r w:rsidRPr="008F109E">
              <w:rPr>
                <w:b w:val="0"/>
                <w:sz w:val="18"/>
                <w:szCs w:val="18"/>
                <w:lang w:eastAsia="zh-CN"/>
              </w:rPr>
              <w:t>Yes</w:t>
            </w:r>
          </w:p>
        </w:tc>
        <w:tc>
          <w:tcPr>
            <w:tcW w:w="0" w:type="auto"/>
            <w:tcMar>
              <w:top w:w="0" w:type="dxa"/>
              <w:left w:w="108" w:type="dxa"/>
              <w:bottom w:w="0" w:type="dxa"/>
              <w:right w:w="108" w:type="dxa"/>
            </w:tcMar>
            <w:vAlign w:val="center"/>
          </w:tcPr>
          <w:p w14:paraId="1BE4142D" w14:textId="77777777" w:rsidR="00A57A15" w:rsidRPr="008F109E" w:rsidRDefault="00A57A15" w:rsidP="007C04AB">
            <w:pPr>
              <w:pStyle w:val="tah0"/>
              <w:spacing w:line="276" w:lineRule="auto"/>
              <w:rPr>
                <w:b w:val="0"/>
                <w:sz w:val="18"/>
                <w:szCs w:val="18"/>
                <w:lang w:val="en-US" w:eastAsia="en-US"/>
              </w:rPr>
            </w:pPr>
            <w:r w:rsidRPr="008F109E">
              <w:rPr>
                <w:b w:val="0"/>
                <w:sz w:val="18"/>
                <w:szCs w:val="18"/>
                <w:lang w:eastAsia="zh-CN"/>
              </w:rPr>
              <w:t>Yes</w:t>
            </w:r>
          </w:p>
        </w:tc>
        <w:tc>
          <w:tcPr>
            <w:tcW w:w="0" w:type="auto"/>
            <w:tcMar>
              <w:top w:w="0" w:type="dxa"/>
              <w:left w:w="108" w:type="dxa"/>
              <w:bottom w:w="0" w:type="dxa"/>
              <w:right w:w="108" w:type="dxa"/>
            </w:tcMar>
            <w:vAlign w:val="center"/>
          </w:tcPr>
          <w:p w14:paraId="17E6BA06" w14:textId="77777777" w:rsidR="00A57A15" w:rsidRPr="008F109E" w:rsidRDefault="00A57A15" w:rsidP="007C04AB">
            <w:pPr>
              <w:pStyle w:val="tah0"/>
              <w:spacing w:line="276" w:lineRule="auto"/>
              <w:rPr>
                <w:b w:val="0"/>
                <w:sz w:val="18"/>
                <w:szCs w:val="18"/>
                <w:lang w:val="en-US" w:eastAsia="en-US"/>
              </w:rPr>
            </w:pPr>
            <w:r w:rsidRPr="008F109E">
              <w:rPr>
                <w:b w:val="0"/>
                <w:sz w:val="18"/>
                <w:szCs w:val="18"/>
                <w:lang w:eastAsia="zh-CN"/>
              </w:rPr>
              <w:t>Yes</w:t>
            </w:r>
          </w:p>
        </w:tc>
        <w:tc>
          <w:tcPr>
            <w:tcW w:w="0" w:type="auto"/>
            <w:tcMar>
              <w:top w:w="0" w:type="dxa"/>
              <w:left w:w="108" w:type="dxa"/>
              <w:bottom w:w="0" w:type="dxa"/>
              <w:right w:w="108" w:type="dxa"/>
            </w:tcMar>
            <w:vAlign w:val="center"/>
          </w:tcPr>
          <w:p w14:paraId="097B2A16" w14:textId="77777777" w:rsidR="00A57A15" w:rsidRPr="008F109E" w:rsidRDefault="00A57A15" w:rsidP="007C04AB">
            <w:pPr>
              <w:pStyle w:val="tah0"/>
              <w:spacing w:line="276" w:lineRule="auto"/>
              <w:rPr>
                <w:b w:val="0"/>
                <w:sz w:val="18"/>
                <w:szCs w:val="18"/>
                <w:lang w:val="en-US" w:eastAsia="en-US"/>
              </w:rPr>
            </w:pPr>
            <w:r w:rsidRPr="008F109E">
              <w:rPr>
                <w:b w:val="0"/>
                <w:sz w:val="18"/>
                <w:szCs w:val="18"/>
                <w:lang w:eastAsia="zh-CN"/>
              </w:rPr>
              <w:t>Yes</w:t>
            </w:r>
          </w:p>
        </w:tc>
        <w:tc>
          <w:tcPr>
            <w:tcW w:w="0" w:type="auto"/>
            <w:tcMar>
              <w:top w:w="0" w:type="dxa"/>
              <w:left w:w="108" w:type="dxa"/>
              <w:bottom w:w="0" w:type="dxa"/>
              <w:right w:w="108" w:type="dxa"/>
            </w:tcMar>
            <w:vAlign w:val="center"/>
          </w:tcPr>
          <w:p w14:paraId="550A406B" w14:textId="77777777" w:rsidR="00A57A15" w:rsidRPr="008F109E" w:rsidRDefault="00A57A15" w:rsidP="007C04AB">
            <w:pPr>
              <w:pStyle w:val="tah0"/>
              <w:spacing w:line="276" w:lineRule="auto"/>
              <w:rPr>
                <w:b w:val="0"/>
                <w:sz w:val="18"/>
                <w:szCs w:val="18"/>
                <w:lang w:val="en-US" w:eastAsia="en-US"/>
              </w:rPr>
            </w:pPr>
            <w:r w:rsidRPr="008F109E">
              <w:rPr>
                <w:b w:val="0"/>
                <w:sz w:val="18"/>
                <w:szCs w:val="18"/>
                <w:lang w:eastAsia="zh-CN"/>
              </w:rPr>
              <w:t>Yes</w:t>
            </w:r>
          </w:p>
        </w:tc>
        <w:tc>
          <w:tcPr>
            <w:tcW w:w="0" w:type="auto"/>
            <w:vMerge w:val="restart"/>
            <w:tcMar>
              <w:top w:w="0" w:type="dxa"/>
              <w:left w:w="108" w:type="dxa"/>
              <w:bottom w:w="0" w:type="dxa"/>
              <w:right w:w="108" w:type="dxa"/>
            </w:tcMar>
            <w:vAlign w:val="center"/>
          </w:tcPr>
          <w:p w14:paraId="05562C14" w14:textId="77777777" w:rsidR="00A57A15" w:rsidRPr="008F109E" w:rsidRDefault="00A57A15" w:rsidP="007C04AB">
            <w:pPr>
              <w:pStyle w:val="NoSpacing"/>
              <w:spacing w:line="276" w:lineRule="auto"/>
              <w:jc w:val="center"/>
              <w:rPr>
                <w:rFonts w:ascii="Arial" w:hAnsi="Arial" w:cs="Arial"/>
                <w:bCs/>
                <w:sz w:val="18"/>
                <w:szCs w:val="18"/>
                <w:lang w:val="en-US" w:eastAsia="en-US"/>
              </w:rPr>
            </w:pPr>
            <w:r w:rsidRPr="008F109E">
              <w:rPr>
                <w:rFonts w:ascii="Arial" w:hAnsi="Arial" w:cs="Arial"/>
                <w:bCs/>
                <w:sz w:val="18"/>
                <w:szCs w:val="18"/>
                <w:lang w:val="en-US" w:eastAsia="en-US"/>
              </w:rPr>
              <w:t>35</w:t>
            </w:r>
          </w:p>
        </w:tc>
        <w:tc>
          <w:tcPr>
            <w:tcW w:w="0" w:type="auto"/>
            <w:vMerge w:val="restart"/>
            <w:tcMar>
              <w:top w:w="0" w:type="dxa"/>
              <w:left w:w="108" w:type="dxa"/>
              <w:bottom w:w="0" w:type="dxa"/>
              <w:right w:w="108" w:type="dxa"/>
            </w:tcMar>
            <w:vAlign w:val="center"/>
          </w:tcPr>
          <w:p w14:paraId="55E5C19F" w14:textId="77777777" w:rsidR="00A57A15" w:rsidRPr="008F109E" w:rsidRDefault="00A57A15" w:rsidP="007C04AB">
            <w:pPr>
              <w:pStyle w:val="tah0"/>
              <w:spacing w:line="276" w:lineRule="auto"/>
              <w:rPr>
                <w:b w:val="0"/>
                <w:sz w:val="18"/>
                <w:szCs w:val="18"/>
                <w:lang w:val="en-US" w:eastAsia="en-US"/>
              </w:rPr>
            </w:pPr>
            <w:r w:rsidRPr="008F109E">
              <w:rPr>
                <w:b w:val="0"/>
                <w:sz w:val="18"/>
                <w:szCs w:val="18"/>
                <w:lang w:val="en-US" w:eastAsia="en-US"/>
              </w:rPr>
              <w:t>0</w:t>
            </w:r>
          </w:p>
        </w:tc>
      </w:tr>
      <w:tr w:rsidR="00A57A15" w:rsidRPr="008F109E" w14:paraId="69698DC1" w14:textId="77777777" w:rsidTr="007C04AB">
        <w:trPr>
          <w:jc w:val="center"/>
        </w:trPr>
        <w:tc>
          <w:tcPr>
            <w:tcW w:w="0" w:type="auto"/>
            <w:vMerge/>
            <w:tcMar>
              <w:top w:w="0" w:type="dxa"/>
              <w:left w:w="108" w:type="dxa"/>
              <w:bottom w:w="0" w:type="dxa"/>
              <w:right w:w="108" w:type="dxa"/>
            </w:tcMar>
            <w:vAlign w:val="center"/>
          </w:tcPr>
          <w:p w14:paraId="7C3F427F" w14:textId="77777777" w:rsidR="00A57A15" w:rsidRPr="008F109E" w:rsidRDefault="00A57A15" w:rsidP="007C04AB">
            <w:pPr>
              <w:pStyle w:val="tah0"/>
              <w:spacing w:line="276" w:lineRule="auto"/>
              <w:rPr>
                <w:b w:val="0"/>
                <w:sz w:val="18"/>
                <w:szCs w:val="18"/>
              </w:rPr>
            </w:pPr>
          </w:p>
        </w:tc>
        <w:tc>
          <w:tcPr>
            <w:tcW w:w="0" w:type="auto"/>
            <w:tcMar>
              <w:top w:w="0" w:type="dxa"/>
              <w:left w:w="108" w:type="dxa"/>
              <w:bottom w:w="0" w:type="dxa"/>
              <w:right w:w="108" w:type="dxa"/>
            </w:tcMar>
            <w:vAlign w:val="center"/>
          </w:tcPr>
          <w:p w14:paraId="21E70869" w14:textId="77777777" w:rsidR="00A57A15" w:rsidRPr="008F109E" w:rsidRDefault="00A57A15" w:rsidP="007C04AB">
            <w:pPr>
              <w:pStyle w:val="tah0"/>
              <w:spacing w:line="276" w:lineRule="auto"/>
              <w:rPr>
                <w:b w:val="0"/>
                <w:sz w:val="18"/>
                <w:szCs w:val="18"/>
                <w:lang w:val="en-US" w:eastAsia="en-US"/>
              </w:rPr>
            </w:pPr>
            <w:r w:rsidRPr="008F109E">
              <w:rPr>
                <w:b w:val="0"/>
                <w:sz w:val="18"/>
                <w:szCs w:val="18"/>
                <w:lang w:val="en-US" w:eastAsia="en-US"/>
              </w:rPr>
              <w:t>26</w:t>
            </w:r>
          </w:p>
        </w:tc>
        <w:tc>
          <w:tcPr>
            <w:tcW w:w="0" w:type="auto"/>
            <w:tcMar>
              <w:top w:w="0" w:type="dxa"/>
              <w:left w:w="108" w:type="dxa"/>
              <w:bottom w:w="0" w:type="dxa"/>
              <w:right w:w="108" w:type="dxa"/>
            </w:tcMar>
            <w:vAlign w:val="center"/>
          </w:tcPr>
          <w:p w14:paraId="373A6ACE" w14:textId="77777777" w:rsidR="00A57A15" w:rsidRPr="008F109E" w:rsidRDefault="00A57A15" w:rsidP="007C04AB">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14:paraId="57201F53" w14:textId="77777777" w:rsidR="00A57A15" w:rsidRPr="008F109E" w:rsidRDefault="00A57A15" w:rsidP="007C04AB">
            <w:pPr>
              <w:pStyle w:val="tah0"/>
              <w:spacing w:line="276" w:lineRule="auto"/>
              <w:rPr>
                <w:b w:val="0"/>
                <w:sz w:val="18"/>
                <w:szCs w:val="18"/>
                <w:lang w:val="en-US" w:eastAsia="en-US"/>
              </w:rPr>
            </w:pPr>
            <w:r w:rsidRPr="008F109E">
              <w:rPr>
                <w:b w:val="0"/>
                <w:sz w:val="18"/>
                <w:szCs w:val="18"/>
                <w:lang w:eastAsia="zh-CN"/>
              </w:rPr>
              <w:t>Yes</w:t>
            </w:r>
          </w:p>
        </w:tc>
        <w:tc>
          <w:tcPr>
            <w:tcW w:w="0" w:type="auto"/>
            <w:tcMar>
              <w:top w:w="0" w:type="dxa"/>
              <w:left w:w="108" w:type="dxa"/>
              <w:bottom w:w="0" w:type="dxa"/>
              <w:right w:w="108" w:type="dxa"/>
            </w:tcMar>
            <w:vAlign w:val="center"/>
          </w:tcPr>
          <w:p w14:paraId="065E9FBA" w14:textId="77777777" w:rsidR="00A57A15" w:rsidRPr="008F109E" w:rsidRDefault="00A57A15" w:rsidP="007C04AB">
            <w:pPr>
              <w:pStyle w:val="tah0"/>
              <w:spacing w:line="276" w:lineRule="auto"/>
              <w:rPr>
                <w:b w:val="0"/>
                <w:sz w:val="18"/>
                <w:szCs w:val="18"/>
                <w:lang w:eastAsia="zh-CN"/>
              </w:rPr>
            </w:pPr>
            <w:r w:rsidRPr="008F109E">
              <w:rPr>
                <w:b w:val="0"/>
                <w:sz w:val="18"/>
                <w:szCs w:val="18"/>
                <w:lang w:eastAsia="zh-CN"/>
              </w:rPr>
              <w:t>Yes</w:t>
            </w:r>
          </w:p>
        </w:tc>
        <w:tc>
          <w:tcPr>
            <w:tcW w:w="0" w:type="auto"/>
            <w:tcMar>
              <w:top w:w="0" w:type="dxa"/>
              <w:left w:w="108" w:type="dxa"/>
              <w:bottom w:w="0" w:type="dxa"/>
              <w:right w:w="108" w:type="dxa"/>
            </w:tcMar>
            <w:vAlign w:val="center"/>
          </w:tcPr>
          <w:p w14:paraId="77225D9C" w14:textId="77777777" w:rsidR="00A57A15" w:rsidRPr="008F109E" w:rsidRDefault="00A57A15" w:rsidP="007C04AB">
            <w:pPr>
              <w:pStyle w:val="tah0"/>
              <w:spacing w:line="276" w:lineRule="auto"/>
              <w:rPr>
                <w:b w:val="0"/>
                <w:sz w:val="18"/>
                <w:szCs w:val="18"/>
                <w:lang w:eastAsia="zh-CN"/>
              </w:rPr>
            </w:pPr>
            <w:r w:rsidRPr="008F109E">
              <w:rPr>
                <w:b w:val="0"/>
                <w:sz w:val="18"/>
                <w:szCs w:val="18"/>
                <w:lang w:eastAsia="zh-CN"/>
              </w:rPr>
              <w:t>Yes</w:t>
            </w:r>
          </w:p>
        </w:tc>
        <w:tc>
          <w:tcPr>
            <w:tcW w:w="0" w:type="auto"/>
            <w:tcMar>
              <w:top w:w="0" w:type="dxa"/>
              <w:left w:w="108" w:type="dxa"/>
              <w:bottom w:w="0" w:type="dxa"/>
              <w:right w:w="108" w:type="dxa"/>
            </w:tcMar>
            <w:vAlign w:val="center"/>
          </w:tcPr>
          <w:p w14:paraId="7C6E2EF7" w14:textId="77777777" w:rsidR="00A57A15" w:rsidRPr="008F109E" w:rsidRDefault="00A57A15" w:rsidP="007C04AB">
            <w:pPr>
              <w:pStyle w:val="tah0"/>
              <w:spacing w:line="276" w:lineRule="auto"/>
              <w:rPr>
                <w:b w:val="0"/>
                <w:sz w:val="18"/>
                <w:szCs w:val="18"/>
                <w:lang w:eastAsia="zh-CN"/>
              </w:rPr>
            </w:pPr>
            <w:r w:rsidRPr="008F109E">
              <w:rPr>
                <w:b w:val="0"/>
                <w:sz w:val="18"/>
                <w:szCs w:val="18"/>
                <w:lang w:eastAsia="zh-CN"/>
              </w:rPr>
              <w:t>Yes</w:t>
            </w:r>
          </w:p>
        </w:tc>
        <w:tc>
          <w:tcPr>
            <w:tcW w:w="0" w:type="auto"/>
            <w:tcMar>
              <w:top w:w="0" w:type="dxa"/>
              <w:left w:w="108" w:type="dxa"/>
              <w:bottom w:w="0" w:type="dxa"/>
              <w:right w:w="108" w:type="dxa"/>
            </w:tcMar>
            <w:vAlign w:val="center"/>
          </w:tcPr>
          <w:p w14:paraId="2A0CBF54" w14:textId="77777777" w:rsidR="00A57A15" w:rsidRPr="008F109E" w:rsidRDefault="00A57A15" w:rsidP="007C04AB">
            <w:pPr>
              <w:pStyle w:val="tah0"/>
              <w:spacing w:line="276" w:lineRule="auto"/>
              <w:rPr>
                <w:b w:val="0"/>
                <w:sz w:val="18"/>
                <w:szCs w:val="18"/>
                <w:lang w:eastAsia="zh-CN"/>
              </w:rPr>
            </w:pPr>
          </w:p>
        </w:tc>
        <w:tc>
          <w:tcPr>
            <w:tcW w:w="0" w:type="auto"/>
            <w:vMerge/>
            <w:tcMar>
              <w:top w:w="0" w:type="dxa"/>
              <w:left w:w="108" w:type="dxa"/>
              <w:bottom w:w="0" w:type="dxa"/>
              <w:right w:w="108" w:type="dxa"/>
            </w:tcMar>
            <w:vAlign w:val="center"/>
          </w:tcPr>
          <w:p w14:paraId="4614CE42" w14:textId="77777777" w:rsidR="00A57A15" w:rsidRPr="008F109E" w:rsidRDefault="00A57A15" w:rsidP="007C04AB">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14:paraId="2739A487" w14:textId="77777777" w:rsidR="00A57A15" w:rsidRPr="008F109E" w:rsidRDefault="00A57A15" w:rsidP="007C04AB">
            <w:pPr>
              <w:pStyle w:val="tah0"/>
              <w:spacing w:line="276" w:lineRule="auto"/>
              <w:rPr>
                <w:b w:val="0"/>
                <w:sz w:val="18"/>
                <w:szCs w:val="18"/>
                <w:lang w:val="en-US" w:eastAsia="en-US"/>
              </w:rPr>
            </w:pPr>
          </w:p>
        </w:tc>
      </w:tr>
    </w:tbl>
    <w:p w14:paraId="11702698" w14:textId="77777777" w:rsidR="00A57A15" w:rsidRPr="008F109E" w:rsidRDefault="00A57A15" w:rsidP="00A57A15">
      <w:pPr>
        <w:rPr>
          <w:rFonts w:ascii="Calibri" w:hAnsi="Calibri"/>
          <w:lang w:eastAsia="fi-FI"/>
        </w:rPr>
      </w:pPr>
    </w:p>
    <w:p w14:paraId="168543E7" w14:textId="77777777" w:rsidR="00A57A15" w:rsidRPr="008F109E" w:rsidRDefault="00A57A15" w:rsidP="00A57A15">
      <w:pPr>
        <w:pStyle w:val="Heading3"/>
        <w:rPr>
          <w:lang w:eastAsia="zh-CN"/>
        </w:rPr>
      </w:pPr>
      <w:bookmarkStart w:id="453" w:name="_Toc42604487"/>
      <w:bookmarkStart w:id="454" w:name="_Toc46228423"/>
      <w:r w:rsidRPr="008F109E">
        <w:rPr>
          <w:rFonts w:hint="eastAsia"/>
          <w:lang w:eastAsia="zh-CN"/>
        </w:rPr>
        <w:t>5</w:t>
      </w:r>
      <w:r w:rsidRPr="008F109E">
        <w:t>.</w:t>
      </w:r>
      <w:r w:rsidRPr="008F109E">
        <w:rPr>
          <w:lang w:eastAsia="zh-CN"/>
        </w:rPr>
        <w:t>18</w:t>
      </w:r>
      <w:r w:rsidRPr="008F109E">
        <w:t>.</w:t>
      </w:r>
      <w:r w:rsidRPr="008F109E">
        <w:rPr>
          <w:lang w:eastAsia="zh-CN"/>
        </w:rPr>
        <w:t>2</w:t>
      </w:r>
      <w:r w:rsidRPr="008F109E">
        <w:rPr>
          <w:rFonts w:ascii="Calibri" w:hAnsi="Calibri"/>
          <w:sz w:val="22"/>
          <w:szCs w:val="22"/>
          <w:lang w:eastAsia="sv-SE"/>
        </w:rPr>
        <w:tab/>
      </w:r>
      <w:r w:rsidRPr="008F109E">
        <w:rPr>
          <w:lang w:eastAsia="zh-CN"/>
        </w:rPr>
        <w:t>Coexistence study</w:t>
      </w:r>
      <w:bookmarkEnd w:id="453"/>
      <w:bookmarkEnd w:id="454"/>
    </w:p>
    <w:p w14:paraId="118AAE9E" w14:textId="77777777" w:rsidR="00A57A15" w:rsidRPr="008F109E" w:rsidRDefault="00A57A15" w:rsidP="00A57A15">
      <w:pPr>
        <w:rPr>
          <w:rFonts w:eastAsia="MS Mincho"/>
        </w:rPr>
      </w:pPr>
      <w:r w:rsidRPr="008F109E">
        <w:rPr>
          <w:rFonts w:eastAsia="MS Mincho"/>
        </w:rPr>
        <w:t>The impacts of UL/DL harmonics and harmonic mixing are studied below.</w:t>
      </w:r>
    </w:p>
    <w:p w14:paraId="105991A2" w14:textId="77777777" w:rsidR="00A57A15" w:rsidRPr="008F109E" w:rsidRDefault="00A57A15" w:rsidP="00A57A15">
      <w:pPr>
        <w:rPr>
          <w:rFonts w:eastAsia="MS Mincho"/>
        </w:rPr>
      </w:pPr>
    </w:p>
    <w:p w14:paraId="5734AA19" w14:textId="77777777" w:rsidR="00A57A15" w:rsidRPr="008F109E" w:rsidRDefault="00A57A15" w:rsidP="00A57A15">
      <w:pPr>
        <w:pStyle w:val="TH"/>
        <w:rPr>
          <w:rFonts w:eastAsia="MS Mincho"/>
          <w:lang w:eastAsia="zh-CN"/>
        </w:rPr>
      </w:pPr>
      <w:r w:rsidRPr="008F109E">
        <w:rPr>
          <w:rFonts w:eastAsia="MS Mincho"/>
          <w:lang w:eastAsia="zh-CN"/>
        </w:rPr>
        <w:t xml:space="preserve">Table 5.18.2-1: Impact of UL/DL Harmonic </w:t>
      </w:r>
    </w:p>
    <w:tbl>
      <w:tblPr>
        <w:tblW w:w="0" w:type="auto"/>
        <w:tblInd w:w="-5" w:type="dxa"/>
        <w:tblCellMar>
          <w:left w:w="70" w:type="dxa"/>
          <w:right w:w="70" w:type="dxa"/>
        </w:tblCellMar>
        <w:tblLook w:val="04A0" w:firstRow="1" w:lastRow="0" w:firstColumn="1" w:lastColumn="0" w:noHBand="0" w:noVBand="1"/>
      </w:tblPr>
      <w:tblGrid>
        <w:gridCol w:w="591"/>
        <w:gridCol w:w="899"/>
        <w:gridCol w:w="910"/>
        <w:gridCol w:w="899"/>
        <w:gridCol w:w="910"/>
        <w:gridCol w:w="899"/>
        <w:gridCol w:w="910"/>
        <w:gridCol w:w="899"/>
        <w:gridCol w:w="910"/>
        <w:gridCol w:w="899"/>
        <w:gridCol w:w="910"/>
      </w:tblGrid>
      <w:tr w:rsidR="00A57A15" w:rsidRPr="008F109E" w14:paraId="17C305B7" w14:textId="77777777" w:rsidTr="007C04AB">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A6E6E68" w14:textId="77777777" w:rsidR="00A57A15" w:rsidRPr="008F109E" w:rsidRDefault="00A57A15" w:rsidP="007C04AB">
            <w:pPr>
              <w:spacing w:after="0"/>
              <w:jc w:val="center"/>
              <w:rPr>
                <w:rFonts w:ascii="Arial" w:hAnsi="Arial" w:cs="Arial"/>
                <w:b/>
                <w:bCs/>
                <w:sz w:val="18"/>
                <w:szCs w:val="18"/>
                <w:lang w:eastAsia="fi-FI"/>
              </w:rPr>
            </w:pPr>
            <w:r w:rsidRPr="008F109E">
              <w:rPr>
                <w:rFonts w:ascii="Arial" w:hAnsi="Arial" w:cs="Arial"/>
                <w:b/>
                <w:bCs/>
                <w:sz w:val="18"/>
                <w:szCs w:val="18"/>
                <w:lang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98E3FC9" w14:textId="77777777" w:rsidR="00A57A15" w:rsidRPr="008F109E" w:rsidRDefault="00A57A15" w:rsidP="007C04AB">
            <w:pPr>
              <w:spacing w:after="0"/>
              <w:jc w:val="center"/>
              <w:rPr>
                <w:rFonts w:ascii="Arial" w:hAnsi="Arial" w:cs="Arial"/>
                <w:b/>
                <w:bCs/>
                <w:sz w:val="18"/>
                <w:szCs w:val="18"/>
                <w:lang w:eastAsia="fi-FI"/>
              </w:rPr>
            </w:pPr>
            <w:r w:rsidRPr="008F109E">
              <w:rPr>
                <w:rFonts w:ascii="Arial" w:hAnsi="Arial" w:cs="Arial"/>
                <w:b/>
                <w:bCs/>
                <w:sz w:val="18"/>
                <w:szCs w:val="18"/>
                <w:lang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131B7BF" w14:textId="77777777" w:rsidR="00A57A15" w:rsidRPr="008F109E" w:rsidRDefault="00A57A15" w:rsidP="007C04AB">
            <w:pPr>
              <w:spacing w:after="0"/>
              <w:jc w:val="center"/>
              <w:rPr>
                <w:rFonts w:ascii="Arial" w:hAnsi="Arial" w:cs="Arial"/>
                <w:b/>
                <w:bCs/>
                <w:sz w:val="18"/>
                <w:szCs w:val="18"/>
                <w:lang w:eastAsia="fi-FI"/>
              </w:rPr>
            </w:pPr>
            <w:r w:rsidRPr="008F109E">
              <w:rPr>
                <w:rFonts w:ascii="Arial" w:hAnsi="Arial" w:cs="Arial"/>
                <w:b/>
                <w:bCs/>
                <w:sz w:val="18"/>
                <w:szCs w:val="18"/>
                <w:lang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B62D6ED" w14:textId="77777777" w:rsidR="00A57A15" w:rsidRPr="008F109E" w:rsidRDefault="00A57A15" w:rsidP="007C04AB">
            <w:pPr>
              <w:spacing w:after="0"/>
              <w:jc w:val="center"/>
              <w:rPr>
                <w:rFonts w:ascii="Arial" w:hAnsi="Arial" w:cs="Arial"/>
                <w:b/>
                <w:bCs/>
                <w:sz w:val="18"/>
                <w:szCs w:val="18"/>
                <w:lang w:eastAsia="fi-FI"/>
              </w:rPr>
            </w:pPr>
            <w:r w:rsidRPr="008F109E">
              <w:rPr>
                <w:rFonts w:ascii="Arial" w:hAnsi="Arial" w:cs="Arial"/>
                <w:b/>
                <w:bCs/>
                <w:sz w:val="18"/>
                <w:szCs w:val="18"/>
                <w:lang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9DC394F" w14:textId="77777777" w:rsidR="00A57A15" w:rsidRPr="008F109E" w:rsidRDefault="00A57A15" w:rsidP="007C04AB">
            <w:pPr>
              <w:spacing w:after="0"/>
              <w:jc w:val="center"/>
              <w:rPr>
                <w:rFonts w:ascii="Arial" w:hAnsi="Arial" w:cs="Arial"/>
                <w:b/>
                <w:bCs/>
                <w:sz w:val="18"/>
                <w:szCs w:val="18"/>
                <w:lang w:eastAsia="fi-FI"/>
              </w:rPr>
            </w:pPr>
            <w:r w:rsidRPr="008F109E">
              <w:rPr>
                <w:rFonts w:ascii="Arial" w:hAnsi="Arial" w:cs="Arial"/>
                <w:b/>
                <w:bCs/>
                <w:sz w:val="18"/>
                <w:szCs w:val="18"/>
                <w:lang w:eastAsia="fi-FI"/>
              </w:rPr>
              <w:t>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208F70C8"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2</w:t>
            </w:r>
            <w:r w:rsidRPr="008F109E">
              <w:rPr>
                <w:rFonts w:ascii="Arial" w:hAnsi="Arial" w:cs="Arial"/>
                <w:b/>
                <w:bCs/>
                <w:sz w:val="18"/>
                <w:szCs w:val="18"/>
                <w:vertAlign w:val="superscript"/>
                <w:lang w:val="fi-FI" w:eastAsia="fi-FI"/>
              </w:rPr>
              <w:t>nd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39E65D68"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3</w:t>
            </w:r>
            <w:r w:rsidRPr="008F109E">
              <w:rPr>
                <w:rFonts w:ascii="Arial" w:hAnsi="Arial" w:cs="Arial"/>
                <w:b/>
                <w:bCs/>
                <w:sz w:val="18"/>
                <w:szCs w:val="18"/>
                <w:vertAlign w:val="superscript"/>
                <w:lang w:val="fi-FI" w:eastAsia="fi-FI"/>
              </w:rPr>
              <w:t>rd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559A33D3"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4th  Harmonic</w:t>
            </w:r>
          </w:p>
        </w:tc>
      </w:tr>
      <w:tr w:rsidR="00A57A15" w:rsidRPr="008F109E" w14:paraId="6D4BA0EB" w14:textId="77777777" w:rsidTr="007C04AB">
        <w:trPr>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FBEEBB6"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Band</w:t>
            </w:r>
          </w:p>
        </w:tc>
        <w:tc>
          <w:tcPr>
            <w:tcW w:w="0" w:type="auto"/>
            <w:tcBorders>
              <w:top w:val="nil"/>
              <w:left w:val="nil"/>
              <w:bottom w:val="single" w:sz="4" w:space="0" w:color="auto"/>
              <w:right w:val="single" w:sz="4" w:space="0" w:color="auto"/>
            </w:tcBorders>
            <w:shd w:val="clear" w:color="auto" w:fill="auto"/>
            <w:vAlign w:val="center"/>
            <w:hideMark/>
          </w:tcPr>
          <w:p w14:paraId="4A6581BA"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332EA9E4"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c>
          <w:tcPr>
            <w:tcW w:w="0" w:type="auto"/>
            <w:tcBorders>
              <w:top w:val="nil"/>
              <w:left w:val="nil"/>
              <w:bottom w:val="single" w:sz="4" w:space="0" w:color="auto"/>
              <w:right w:val="single" w:sz="4" w:space="0" w:color="auto"/>
            </w:tcBorders>
            <w:shd w:val="clear" w:color="auto" w:fill="auto"/>
            <w:vAlign w:val="center"/>
            <w:hideMark/>
          </w:tcPr>
          <w:p w14:paraId="20386A32"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Low Band Edge</w:t>
            </w:r>
          </w:p>
        </w:tc>
        <w:tc>
          <w:tcPr>
            <w:tcW w:w="0" w:type="auto"/>
            <w:tcBorders>
              <w:top w:val="nil"/>
              <w:left w:val="nil"/>
              <w:bottom w:val="single" w:sz="4" w:space="0" w:color="auto"/>
              <w:right w:val="single" w:sz="4" w:space="0" w:color="auto"/>
            </w:tcBorders>
            <w:shd w:val="clear" w:color="auto" w:fill="auto"/>
            <w:vAlign w:val="center"/>
            <w:hideMark/>
          </w:tcPr>
          <w:p w14:paraId="2F4EB5E4"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High Band Edge</w:t>
            </w:r>
          </w:p>
        </w:tc>
        <w:tc>
          <w:tcPr>
            <w:tcW w:w="0" w:type="auto"/>
            <w:tcBorders>
              <w:top w:val="nil"/>
              <w:left w:val="nil"/>
              <w:bottom w:val="single" w:sz="4" w:space="0" w:color="auto"/>
              <w:right w:val="single" w:sz="4" w:space="0" w:color="auto"/>
            </w:tcBorders>
            <w:shd w:val="clear" w:color="auto" w:fill="auto"/>
            <w:vAlign w:val="center"/>
            <w:hideMark/>
          </w:tcPr>
          <w:p w14:paraId="79A4A85E"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3CDC155C"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c>
          <w:tcPr>
            <w:tcW w:w="0" w:type="auto"/>
            <w:tcBorders>
              <w:top w:val="nil"/>
              <w:left w:val="nil"/>
              <w:bottom w:val="single" w:sz="4" w:space="0" w:color="auto"/>
              <w:right w:val="single" w:sz="4" w:space="0" w:color="auto"/>
            </w:tcBorders>
            <w:shd w:val="clear" w:color="auto" w:fill="auto"/>
            <w:vAlign w:val="center"/>
            <w:hideMark/>
          </w:tcPr>
          <w:p w14:paraId="622C43F6"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57381087"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c>
          <w:tcPr>
            <w:tcW w:w="0" w:type="auto"/>
            <w:tcBorders>
              <w:top w:val="nil"/>
              <w:left w:val="nil"/>
              <w:bottom w:val="single" w:sz="4" w:space="0" w:color="auto"/>
              <w:right w:val="single" w:sz="4" w:space="0" w:color="auto"/>
            </w:tcBorders>
            <w:shd w:val="clear" w:color="auto" w:fill="auto"/>
            <w:vAlign w:val="center"/>
            <w:hideMark/>
          </w:tcPr>
          <w:p w14:paraId="1CDEF4EB"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3066A819"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r>
      <w:tr w:rsidR="00A57A15" w:rsidRPr="008F109E" w14:paraId="34CB9F51" w14:textId="77777777" w:rsidTr="007C04AB">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9694F69"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2</w:t>
            </w:r>
          </w:p>
        </w:tc>
        <w:tc>
          <w:tcPr>
            <w:tcW w:w="0" w:type="auto"/>
            <w:tcBorders>
              <w:top w:val="nil"/>
              <w:left w:val="nil"/>
              <w:bottom w:val="single" w:sz="4" w:space="0" w:color="auto"/>
              <w:right w:val="single" w:sz="4" w:space="0" w:color="auto"/>
            </w:tcBorders>
            <w:shd w:val="clear" w:color="auto" w:fill="auto"/>
            <w:noWrap/>
            <w:vAlign w:val="center"/>
            <w:hideMark/>
          </w:tcPr>
          <w:p w14:paraId="28182253" w14:textId="77777777" w:rsidR="00A57A15" w:rsidRPr="008F109E" w:rsidRDefault="00A57A15" w:rsidP="007C04AB">
            <w:pPr>
              <w:pStyle w:val="TAC"/>
              <w:rPr>
                <w:lang w:val="fi-FI" w:eastAsia="fi-FI"/>
              </w:rPr>
            </w:pPr>
            <w:r w:rsidRPr="008F109E">
              <w:rPr>
                <w:rFonts w:cs="Arial"/>
                <w:szCs w:val="18"/>
              </w:rPr>
              <w:t>1850</w:t>
            </w:r>
          </w:p>
        </w:tc>
        <w:tc>
          <w:tcPr>
            <w:tcW w:w="0" w:type="auto"/>
            <w:tcBorders>
              <w:top w:val="nil"/>
              <w:left w:val="nil"/>
              <w:bottom w:val="single" w:sz="4" w:space="0" w:color="auto"/>
              <w:right w:val="single" w:sz="4" w:space="0" w:color="auto"/>
            </w:tcBorders>
            <w:shd w:val="clear" w:color="auto" w:fill="auto"/>
            <w:noWrap/>
            <w:vAlign w:val="center"/>
            <w:hideMark/>
          </w:tcPr>
          <w:p w14:paraId="40E97FF3" w14:textId="77777777" w:rsidR="00A57A15" w:rsidRPr="008F109E" w:rsidRDefault="00A57A15" w:rsidP="007C04AB">
            <w:pPr>
              <w:pStyle w:val="TAC"/>
              <w:rPr>
                <w:lang w:val="fi-FI" w:eastAsia="fi-FI"/>
              </w:rPr>
            </w:pPr>
            <w:r w:rsidRPr="008F109E">
              <w:rPr>
                <w:rFonts w:cs="Arial"/>
                <w:szCs w:val="18"/>
              </w:rPr>
              <w:t>1910</w:t>
            </w:r>
          </w:p>
        </w:tc>
        <w:tc>
          <w:tcPr>
            <w:tcW w:w="0" w:type="auto"/>
            <w:tcBorders>
              <w:top w:val="nil"/>
              <w:left w:val="nil"/>
              <w:bottom w:val="single" w:sz="4" w:space="0" w:color="auto"/>
              <w:right w:val="single" w:sz="4" w:space="0" w:color="auto"/>
            </w:tcBorders>
            <w:shd w:val="clear" w:color="auto" w:fill="auto"/>
            <w:noWrap/>
            <w:vAlign w:val="center"/>
          </w:tcPr>
          <w:p w14:paraId="58DE7726" w14:textId="77777777" w:rsidR="00A57A15" w:rsidRPr="008F109E" w:rsidRDefault="00A57A15" w:rsidP="007C04AB">
            <w:pPr>
              <w:pStyle w:val="TAC"/>
              <w:rPr>
                <w:lang w:val="fi-FI" w:eastAsia="fi-FI"/>
              </w:rPr>
            </w:pPr>
            <w:r w:rsidRPr="008F109E">
              <w:rPr>
                <w:lang w:val="fi-FI" w:eastAsia="fi-FI"/>
              </w:rPr>
              <w:t>1930</w:t>
            </w:r>
          </w:p>
        </w:tc>
        <w:tc>
          <w:tcPr>
            <w:tcW w:w="0" w:type="auto"/>
            <w:tcBorders>
              <w:top w:val="nil"/>
              <w:left w:val="nil"/>
              <w:bottom w:val="single" w:sz="4" w:space="0" w:color="auto"/>
              <w:right w:val="single" w:sz="4" w:space="0" w:color="auto"/>
            </w:tcBorders>
            <w:shd w:val="clear" w:color="auto" w:fill="auto"/>
            <w:noWrap/>
            <w:vAlign w:val="center"/>
          </w:tcPr>
          <w:p w14:paraId="698DDFE4" w14:textId="77777777" w:rsidR="00A57A15" w:rsidRPr="008F109E" w:rsidRDefault="00A57A15" w:rsidP="007C04AB">
            <w:pPr>
              <w:pStyle w:val="TAC"/>
              <w:rPr>
                <w:lang w:val="fi-FI" w:eastAsia="fi-FI"/>
              </w:rPr>
            </w:pPr>
            <w:r w:rsidRPr="008F109E">
              <w:rPr>
                <w:lang w:val="fi-FI" w:eastAsia="fi-FI"/>
              </w:rPr>
              <w:t>1990</w:t>
            </w:r>
          </w:p>
        </w:tc>
        <w:tc>
          <w:tcPr>
            <w:tcW w:w="0" w:type="auto"/>
            <w:tcBorders>
              <w:top w:val="nil"/>
              <w:left w:val="nil"/>
              <w:bottom w:val="single" w:sz="4" w:space="0" w:color="auto"/>
              <w:right w:val="single" w:sz="4" w:space="0" w:color="auto"/>
            </w:tcBorders>
            <w:shd w:val="clear" w:color="auto" w:fill="auto"/>
            <w:noWrap/>
            <w:vAlign w:val="center"/>
            <w:hideMark/>
          </w:tcPr>
          <w:p w14:paraId="02D32E09" w14:textId="77777777" w:rsidR="00A57A15" w:rsidRPr="008F109E" w:rsidRDefault="00A57A15" w:rsidP="007C04AB">
            <w:pPr>
              <w:pStyle w:val="TAC"/>
              <w:rPr>
                <w:lang w:val="fi-FI" w:eastAsia="fi-FI"/>
              </w:rPr>
            </w:pPr>
            <w:r w:rsidRPr="008F109E">
              <w:rPr>
                <w:rFonts w:cs="Arial"/>
                <w:szCs w:val="18"/>
              </w:rPr>
              <w:t>3700</w:t>
            </w:r>
          </w:p>
        </w:tc>
        <w:tc>
          <w:tcPr>
            <w:tcW w:w="0" w:type="auto"/>
            <w:tcBorders>
              <w:top w:val="nil"/>
              <w:left w:val="nil"/>
              <w:bottom w:val="single" w:sz="4" w:space="0" w:color="auto"/>
              <w:right w:val="single" w:sz="4" w:space="0" w:color="auto"/>
            </w:tcBorders>
            <w:shd w:val="clear" w:color="auto" w:fill="auto"/>
            <w:noWrap/>
            <w:vAlign w:val="center"/>
            <w:hideMark/>
          </w:tcPr>
          <w:p w14:paraId="7A99BA93" w14:textId="77777777" w:rsidR="00A57A15" w:rsidRPr="008F109E" w:rsidRDefault="00A57A15" w:rsidP="007C04AB">
            <w:pPr>
              <w:pStyle w:val="TAC"/>
              <w:rPr>
                <w:lang w:val="fi-FI" w:eastAsia="fi-FI"/>
              </w:rPr>
            </w:pPr>
            <w:r w:rsidRPr="008F109E">
              <w:rPr>
                <w:rFonts w:cs="Arial"/>
                <w:szCs w:val="18"/>
              </w:rPr>
              <w:t>3820</w:t>
            </w:r>
          </w:p>
        </w:tc>
        <w:tc>
          <w:tcPr>
            <w:tcW w:w="0" w:type="auto"/>
            <w:tcBorders>
              <w:top w:val="nil"/>
              <w:left w:val="nil"/>
              <w:bottom w:val="single" w:sz="4" w:space="0" w:color="auto"/>
              <w:right w:val="single" w:sz="4" w:space="0" w:color="auto"/>
            </w:tcBorders>
            <w:shd w:val="clear" w:color="auto" w:fill="auto"/>
            <w:noWrap/>
            <w:vAlign w:val="center"/>
            <w:hideMark/>
          </w:tcPr>
          <w:p w14:paraId="76979928" w14:textId="77777777" w:rsidR="00A57A15" w:rsidRPr="008F109E" w:rsidRDefault="00A57A15" w:rsidP="007C04AB">
            <w:pPr>
              <w:pStyle w:val="TAC"/>
              <w:rPr>
                <w:lang w:val="fi-FI" w:eastAsia="fi-FI"/>
              </w:rPr>
            </w:pPr>
            <w:r w:rsidRPr="008F109E">
              <w:rPr>
                <w:lang w:val="fi-FI" w:eastAsia="fi-FI"/>
              </w:rPr>
              <w:t>5550</w:t>
            </w:r>
          </w:p>
        </w:tc>
        <w:tc>
          <w:tcPr>
            <w:tcW w:w="0" w:type="auto"/>
            <w:tcBorders>
              <w:top w:val="nil"/>
              <w:left w:val="nil"/>
              <w:bottom w:val="single" w:sz="4" w:space="0" w:color="auto"/>
              <w:right w:val="single" w:sz="4" w:space="0" w:color="auto"/>
            </w:tcBorders>
            <w:shd w:val="clear" w:color="auto" w:fill="auto"/>
            <w:noWrap/>
            <w:vAlign w:val="center"/>
            <w:hideMark/>
          </w:tcPr>
          <w:p w14:paraId="30DB78C3" w14:textId="77777777" w:rsidR="00A57A15" w:rsidRPr="008F109E" w:rsidRDefault="00A57A15" w:rsidP="007C04AB">
            <w:pPr>
              <w:pStyle w:val="TAC"/>
              <w:rPr>
                <w:lang w:val="fi-FI" w:eastAsia="fi-FI"/>
              </w:rPr>
            </w:pPr>
            <w:r w:rsidRPr="008F109E">
              <w:rPr>
                <w:lang w:val="fi-FI" w:eastAsia="fi-FI"/>
              </w:rPr>
              <w:t>5734</w:t>
            </w:r>
          </w:p>
        </w:tc>
        <w:tc>
          <w:tcPr>
            <w:tcW w:w="0" w:type="auto"/>
            <w:tcBorders>
              <w:top w:val="nil"/>
              <w:left w:val="nil"/>
              <w:bottom w:val="single" w:sz="4" w:space="0" w:color="auto"/>
              <w:right w:val="single" w:sz="4" w:space="0" w:color="auto"/>
            </w:tcBorders>
            <w:shd w:val="clear" w:color="auto" w:fill="auto"/>
            <w:noWrap/>
            <w:vAlign w:val="center"/>
            <w:hideMark/>
          </w:tcPr>
          <w:p w14:paraId="6EB49399" w14:textId="77777777" w:rsidR="00A57A15" w:rsidRPr="008F109E" w:rsidRDefault="00A57A15" w:rsidP="007C04AB">
            <w:pPr>
              <w:pStyle w:val="TAC"/>
              <w:rPr>
                <w:rFonts w:ascii="Calibri" w:hAnsi="Calibri"/>
                <w:sz w:val="22"/>
                <w:lang w:val="fi-FI" w:eastAsia="fi-FI"/>
              </w:rPr>
            </w:pPr>
            <w:r w:rsidRPr="008F109E">
              <w:rPr>
                <w:lang w:val="fi-FI" w:eastAsia="fi-FI"/>
              </w:rPr>
              <w:t>7400</w:t>
            </w:r>
          </w:p>
        </w:tc>
        <w:tc>
          <w:tcPr>
            <w:tcW w:w="0" w:type="auto"/>
            <w:tcBorders>
              <w:top w:val="nil"/>
              <w:left w:val="nil"/>
              <w:bottom w:val="single" w:sz="4" w:space="0" w:color="auto"/>
              <w:right w:val="single" w:sz="4" w:space="0" w:color="auto"/>
            </w:tcBorders>
            <w:shd w:val="clear" w:color="auto" w:fill="auto"/>
            <w:noWrap/>
            <w:vAlign w:val="center"/>
            <w:hideMark/>
          </w:tcPr>
          <w:p w14:paraId="208F4EB8" w14:textId="77777777" w:rsidR="00A57A15" w:rsidRPr="008F109E" w:rsidRDefault="00A57A15" w:rsidP="007C04AB">
            <w:pPr>
              <w:pStyle w:val="TAC"/>
              <w:rPr>
                <w:rFonts w:ascii="Calibri" w:hAnsi="Calibri"/>
                <w:sz w:val="22"/>
                <w:lang w:val="fi-FI" w:eastAsia="fi-FI"/>
              </w:rPr>
            </w:pPr>
            <w:r w:rsidRPr="008F109E">
              <w:rPr>
                <w:lang w:val="fi-FI" w:eastAsia="fi-FI"/>
              </w:rPr>
              <w:t>7640</w:t>
            </w:r>
          </w:p>
        </w:tc>
      </w:tr>
      <w:tr w:rsidR="00A57A15" w:rsidRPr="008F109E" w14:paraId="247E3AEC" w14:textId="77777777" w:rsidTr="007C04AB">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ABC24B"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26</w:t>
            </w:r>
          </w:p>
        </w:tc>
        <w:tc>
          <w:tcPr>
            <w:tcW w:w="0" w:type="auto"/>
            <w:tcBorders>
              <w:top w:val="nil"/>
              <w:left w:val="nil"/>
              <w:bottom w:val="single" w:sz="4" w:space="0" w:color="auto"/>
              <w:right w:val="single" w:sz="4" w:space="0" w:color="auto"/>
            </w:tcBorders>
            <w:shd w:val="clear" w:color="auto" w:fill="auto"/>
            <w:noWrap/>
            <w:vAlign w:val="center"/>
            <w:hideMark/>
          </w:tcPr>
          <w:p w14:paraId="12495EE3" w14:textId="77777777" w:rsidR="00A57A15" w:rsidRPr="008F109E" w:rsidRDefault="00A57A15" w:rsidP="007C04AB">
            <w:pPr>
              <w:pStyle w:val="TAC"/>
              <w:rPr>
                <w:lang w:val="fi-FI" w:eastAsia="fi-FI"/>
              </w:rPr>
            </w:pPr>
            <w:r w:rsidRPr="008F109E">
              <w:rPr>
                <w:rFonts w:cs="Arial"/>
                <w:szCs w:val="18"/>
              </w:rPr>
              <w:t>814</w:t>
            </w:r>
          </w:p>
        </w:tc>
        <w:tc>
          <w:tcPr>
            <w:tcW w:w="0" w:type="auto"/>
            <w:tcBorders>
              <w:top w:val="nil"/>
              <w:left w:val="nil"/>
              <w:bottom w:val="single" w:sz="4" w:space="0" w:color="auto"/>
              <w:right w:val="single" w:sz="4" w:space="0" w:color="auto"/>
            </w:tcBorders>
            <w:shd w:val="clear" w:color="auto" w:fill="auto"/>
            <w:noWrap/>
            <w:vAlign w:val="center"/>
            <w:hideMark/>
          </w:tcPr>
          <w:p w14:paraId="23C9E151" w14:textId="77777777" w:rsidR="00A57A15" w:rsidRPr="008F109E" w:rsidRDefault="00A57A15" w:rsidP="007C04AB">
            <w:pPr>
              <w:pStyle w:val="TAC"/>
              <w:rPr>
                <w:lang w:val="fi-FI" w:eastAsia="fi-FI"/>
              </w:rPr>
            </w:pPr>
            <w:r w:rsidRPr="008F109E">
              <w:rPr>
                <w:rFonts w:cs="Arial"/>
                <w:szCs w:val="18"/>
              </w:rPr>
              <w:t>849</w:t>
            </w:r>
          </w:p>
        </w:tc>
        <w:tc>
          <w:tcPr>
            <w:tcW w:w="0" w:type="auto"/>
            <w:tcBorders>
              <w:top w:val="nil"/>
              <w:left w:val="nil"/>
              <w:bottom w:val="single" w:sz="4" w:space="0" w:color="auto"/>
              <w:right w:val="single" w:sz="4" w:space="0" w:color="auto"/>
            </w:tcBorders>
            <w:shd w:val="clear" w:color="auto" w:fill="auto"/>
            <w:noWrap/>
            <w:vAlign w:val="center"/>
          </w:tcPr>
          <w:p w14:paraId="12D5A969" w14:textId="77777777" w:rsidR="00A57A15" w:rsidRPr="008F109E" w:rsidRDefault="00A57A15" w:rsidP="007C04AB">
            <w:pPr>
              <w:pStyle w:val="TAC"/>
              <w:rPr>
                <w:lang w:val="fi-FI" w:eastAsia="fi-FI"/>
              </w:rPr>
            </w:pPr>
            <w:r w:rsidRPr="008F109E">
              <w:rPr>
                <w:lang w:val="fi-FI" w:eastAsia="fi-FI"/>
              </w:rPr>
              <w:t>859</w:t>
            </w:r>
          </w:p>
        </w:tc>
        <w:tc>
          <w:tcPr>
            <w:tcW w:w="0" w:type="auto"/>
            <w:tcBorders>
              <w:top w:val="nil"/>
              <w:left w:val="nil"/>
              <w:bottom w:val="single" w:sz="4" w:space="0" w:color="auto"/>
              <w:right w:val="single" w:sz="4" w:space="0" w:color="auto"/>
            </w:tcBorders>
            <w:shd w:val="clear" w:color="auto" w:fill="auto"/>
            <w:noWrap/>
            <w:vAlign w:val="center"/>
          </w:tcPr>
          <w:p w14:paraId="29D0D17A" w14:textId="77777777" w:rsidR="00A57A15" w:rsidRPr="008F109E" w:rsidRDefault="00A57A15" w:rsidP="007C04AB">
            <w:pPr>
              <w:pStyle w:val="TAC"/>
              <w:rPr>
                <w:lang w:val="fi-FI" w:eastAsia="fi-FI"/>
              </w:rPr>
            </w:pPr>
            <w:r w:rsidRPr="008F109E">
              <w:rPr>
                <w:lang w:val="fi-FI" w:eastAsia="fi-FI"/>
              </w:rPr>
              <w:t>894</w:t>
            </w:r>
          </w:p>
        </w:tc>
        <w:tc>
          <w:tcPr>
            <w:tcW w:w="0" w:type="auto"/>
            <w:tcBorders>
              <w:top w:val="nil"/>
              <w:left w:val="nil"/>
              <w:bottom w:val="single" w:sz="4" w:space="0" w:color="auto"/>
              <w:right w:val="single" w:sz="4" w:space="0" w:color="auto"/>
            </w:tcBorders>
            <w:shd w:val="clear" w:color="auto" w:fill="auto"/>
            <w:noWrap/>
            <w:vAlign w:val="center"/>
            <w:hideMark/>
          </w:tcPr>
          <w:p w14:paraId="4B00EEDD" w14:textId="77777777" w:rsidR="00A57A15" w:rsidRPr="008F109E" w:rsidRDefault="00A57A15" w:rsidP="007C04AB">
            <w:pPr>
              <w:pStyle w:val="TAC"/>
              <w:rPr>
                <w:lang w:val="fi-FI" w:eastAsia="fi-FI"/>
              </w:rPr>
            </w:pPr>
            <w:r w:rsidRPr="008F109E">
              <w:rPr>
                <w:rFonts w:cs="Arial"/>
                <w:szCs w:val="18"/>
              </w:rPr>
              <w:t>1628</w:t>
            </w:r>
          </w:p>
        </w:tc>
        <w:tc>
          <w:tcPr>
            <w:tcW w:w="0" w:type="auto"/>
            <w:tcBorders>
              <w:top w:val="nil"/>
              <w:left w:val="nil"/>
              <w:bottom w:val="single" w:sz="4" w:space="0" w:color="auto"/>
              <w:right w:val="single" w:sz="4" w:space="0" w:color="auto"/>
            </w:tcBorders>
            <w:shd w:val="clear" w:color="auto" w:fill="auto"/>
            <w:noWrap/>
            <w:vAlign w:val="center"/>
            <w:hideMark/>
          </w:tcPr>
          <w:p w14:paraId="7DD8814D" w14:textId="77777777" w:rsidR="00A57A15" w:rsidRPr="008F109E" w:rsidRDefault="00A57A15" w:rsidP="007C04AB">
            <w:pPr>
              <w:pStyle w:val="TAC"/>
              <w:rPr>
                <w:lang w:val="fi-FI" w:eastAsia="fi-FI"/>
              </w:rPr>
            </w:pPr>
            <w:r w:rsidRPr="008F109E">
              <w:rPr>
                <w:rFonts w:cs="Arial"/>
                <w:szCs w:val="18"/>
              </w:rPr>
              <w:t>1698</w:t>
            </w:r>
          </w:p>
        </w:tc>
        <w:tc>
          <w:tcPr>
            <w:tcW w:w="0" w:type="auto"/>
            <w:tcBorders>
              <w:top w:val="nil"/>
              <w:left w:val="nil"/>
              <w:bottom w:val="single" w:sz="4" w:space="0" w:color="auto"/>
              <w:right w:val="single" w:sz="4" w:space="0" w:color="auto"/>
            </w:tcBorders>
            <w:shd w:val="clear" w:color="auto" w:fill="auto"/>
            <w:noWrap/>
            <w:vAlign w:val="center"/>
            <w:hideMark/>
          </w:tcPr>
          <w:p w14:paraId="75E57230" w14:textId="77777777" w:rsidR="00A57A15" w:rsidRPr="008F109E" w:rsidRDefault="00A57A15" w:rsidP="007C04AB">
            <w:pPr>
              <w:pStyle w:val="TAC"/>
              <w:rPr>
                <w:lang w:val="fi-FI" w:eastAsia="fi-FI"/>
              </w:rPr>
            </w:pPr>
            <w:r w:rsidRPr="008F109E">
              <w:rPr>
                <w:lang w:val="fi-FI" w:eastAsia="fi-FI"/>
              </w:rPr>
              <w:t>2442</w:t>
            </w:r>
          </w:p>
        </w:tc>
        <w:tc>
          <w:tcPr>
            <w:tcW w:w="0" w:type="auto"/>
            <w:tcBorders>
              <w:top w:val="nil"/>
              <w:left w:val="nil"/>
              <w:bottom w:val="single" w:sz="4" w:space="0" w:color="auto"/>
              <w:right w:val="single" w:sz="4" w:space="0" w:color="auto"/>
            </w:tcBorders>
            <w:shd w:val="clear" w:color="auto" w:fill="auto"/>
            <w:noWrap/>
            <w:vAlign w:val="center"/>
            <w:hideMark/>
          </w:tcPr>
          <w:p w14:paraId="7E5A8828" w14:textId="77777777" w:rsidR="00A57A15" w:rsidRPr="008F109E" w:rsidRDefault="00A57A15" w:rsidP="007C04AB">
            <w:pPr>
              <w:pStyle w:val="TAC"/>
              <w:rPr>
                <w:lang w:val="fi-FI" w:eastAsia="fi-FI"/>
              </w:rPr>
            </w:pPr>
            <w:r w:rsidRPr="008F109E">
              <w:rPr>
                <w:lang w:val="fi-FI" w:eastAsia="fi-FI"/>
              </w:rPr>
              <w:t>2547</w:t>
            </w:r>
          </w:p>
        </w:tc>
        <w:tc>
          <w:tcPr>
            <w:tcW w:w="0" w:type="auto"/>
            <w:tcBorders>
              <w:top w:val="nil"/>
              <w:left w:val="nil"/>
              <w:bottom w:val="single" w:sz="4" w:space="0" w:color="auto"/>
              <w:right w:val="single" w:sz="4" w:space="0" w:color="auto"/>
            </w:tcBorders>
            <w:shd w:val="clear" w:color="auto" w:fill="auto"/>
            <w:noWrap/>
            <w:vAlign w:val="center"/>
            <w:hideMark/>
          </w:tcPr>
          <w:p w14:paraId="722655F2" w14:textId="77777777" w:rsidR="00A57A15" w:rsidRPr="008F109E" w:rsidRDefault="00A57A15" w:rsidP="007C04AB">
            <w:pPr>
              <w:pStyle w:val="TAC"/>
              <w:rPr>
                <w:rFonts w:ascii="Calibri" w:hAnsi="Calibri"/>
                <w:sz w:val="22"/>
                <w:lang w:val="fi-FI" w:eastAsia="fi-FI"/>
              </w:rPr>
            </w:pPr>
            <w:r w:rsidRPr="008F109E">
              <w:rPr>
                <w:lang w:val="fi-FI" w:eastAsia="fi-FI"/>
              </w:rPr>
              <w:t>3256</w:t>
            </w:r>
          </w:p>
        </w:tc>
        <w:tc>
          <w:tcPr>
            <w:tcW w:w="0" w:type="auto"/>
            <w:tcBorders>
              <w:top w:val="nil"/>
              <w:left w:val="nil"/>
              <w:bottom w:val="single" w:sz="4" w:space="0" w:color="auto"/>
              <w:right w:val="single" w:sz="4" w:space="0" w:color="auto"/>
            </w:tcBorders>
            <w:shd w:val="clear" w:color="auto" w:fill="auto"/>
            <w:noWrap/>
            <w:vAlign w:val="center"/>
            <w:hideMark/>
          </w:tcPr>
          <w:p w14:paraId="43BC2903" w14:textId="77777777" w:rsidR="00A57A15" w:rsidRPr="008F109E" w:rsidRDefault="00A57A15" w:rsidP="007C04AB">
            <w:pPr>
              <w:pStyle w:val="TAC"/>
              <w:rPr>
                <w:rFonts w:ascii="Calibri" w:hAnsi="Calibri"/>
                <w:sz w:val="22"/>
                <w:lang w:val="fi-FI" w:eastAsia="fi-FI"/>
              </w:rPr>
            </w:pPr>
            <w:r w:rsidRPr="008F109E">
              <w:rPr>
                <w:lang w:val="fi-FI" w:eastAsia="fi-FI"/>
              </w:rPr>
              <w:t>3396</w:t>
            </w:r>
          </w:p>
        </w:tc>
      </w:tr>
    </w:tbl>
    <w:p w14:paraId="19A7399E" w14:textId="77777777" w:rsidR="00A57A15" w:rsidRPr="008F109E" w:rsidRDefault="00A57A15" w:rsidP="00A57A15">
      <w:pPr>
        <w:jc w:val="center"/>
        <w:rPr>
          <w:rFonts w:ascii="Arial" w:eastAsia="MS Mincho" w:hAnsi="Arial" w:cs="Arial"/>
          <w:b/>
          <w:bCs/>
          <w:lang w:eastAsia="zh-CN"/>
        </w:rPr>
      </w:pPr>
    </w:p>
    <w:p w14:paraId="3F5A199F" w14:textId="77777777" w:rsidR="00A57A15" w:rsidRPr="008F109E" w:rsidRDefault="00A57A15" w:rsidP="00A57A15">
      <w:pPr>
        <w:rPr>
          <w:rFonts w:eastAsia="MS Mincho"/>
        </w:rPr>
      </w:pPr>
      <w:r w:rsidRPr="008F109E">
        <w:rPr>
          <w:rFonts w:eastAsia="MS Mincho"/>
        </w:rPr>
        <w:t>There is no harmonic relation for 2+26.</w:t>
      </w:r>
    </w:p>
    <w:p w14:paraId="7E95BD94" w14:textId="77777777" w:rsidR="00A57A15" w:rsidRPr="008F109E" w:rsidRDefault="00A57A15" w:rsidP="00A57A15">
      <w:pPr>
        <w:rPr>
          <w:rFonts w:eastAsia="MS Mincho"/>
        </w:rPr>
      </w:pPr>
    </w:p>
    <w:p w14:paraId="5196C848" w14:textId="77777777" w:rsidR="00A57A15" w:rsidRPr="008F109E" w:rsidRDefault="00A57A15" w:rsidP="00A57A15">
      <w:pPr>
        <w:pStyle w:val="TH"/>
        <w:rPr>
          <w:rFonts w:eastAsia="MS Mincho"/>
        </w:rPr>
      </w:pPr>
      <w:r w:rsidRPr="008F109E">
        <w:rPr>
          <w:rFonts w:eastAsia="MS Mincho"/>
          <w:lang w:eastAsia="zh-CN"/>
        </w:rPr>
        <w:t>Table 5.18.2-</w:t>
      </w:r>
      <w:r w:rsidRPr="008F109E">
        <w:rPr>
          <w:rFonts w:eastAsia="MS Mincho" w:hint="eastAsia"/>
        </w:rPr>
        <w:t>2</w:t>
      </w:r>
      <w:r w:rsidRPr="008F109E">
        <w:rPr>
          <w:rFonts w:eastAsia="MS Mincho"/>
          <w:lang w:eastAsia="zh-CN"/>
        </w:rPr>
        <w:t xml:space="preserve">: Impact of UL/DL Harmonic </w:t>
      </w:r>
      <w:r w:rsidRPr="008F109E">
        <w:rPr>
          <w:rFonts w:eastAsia="MS Mincho" w:hint="eastAsia"/>
        </w:rPr>
        <w:t>mixing</w:t>
      </w:r>
    </w:p>
    <w:tbl>
      <w:tblPr>
        <w:tblW w:w="0" w:type="auto"/>
        <w:tblInd w:w="-5" w:type="dxa"/>
        <w:tblCellMar>
          <w:left w:w="70" w:type="dxa"/>
          <w:right w:w="70" w:type="dxa"/>
        </w:tblCellMar>
        <w:tblLook w:val="04A0" w:firstRow="1" w:lastRow="0" w:firstColumn="1" w:lastColumn="0" w:noHBand="0" w:noVBand="1"/>
      </w:tblPr>
      <w:tblGrid>
        <w:gridCol w:w="591"/>
        <w:gridCol w:w="899"/>
        <w:gridCol w:w="910"/>
        <w:gridCol w:w="899"/>
        <w:gridCol w:w="910"/>
        <w:gridCol w:w="899"/>
        <w:gridCol w:w="910"/>
        <w:gridCol w:w="899"/>
        <w:gridCol w:w="910"/>
        <w:gridCol w:w="899"/>
        <w:gridCol w:w="910"/>
      </w:tblGrid>
      <w:tr w:rsidR="00A57A15" w:rsidRPr="008F109E" w14:paraId="6A713496" w14:textId="77777777" w:rsidTr="007C04A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08E5331" w14:textId="77777777" w:rsidR="00A57A15" w:rsidRPr="008F109E" w:rsidRDefault="00A57A15" w:rsidP="007C04AB">
            <w:pPr>
              <w:spacing w:after="0"/>
              <w:jc w:val="center"/>
              <w:rPr>
                <w:rFonts w:ascii="Arial" w:hAnsi="Arial" w:cs="Arial"/>
                <w:b/>
                <w:bCs/>
                <w:sz w:val="18"/>
                <w:szCs w:val="18"/>
                <w:lang w:eastAsia="fi-FI"/>
              </w:rPr>
            </w:pPr>
            <w:r w:rsidRPr="008F109E">
              <w:rPr>
                <w:rFonts w:ascii="Arial" w:hAnsi="Arial" w:cs="Arial"/>
                <w:b/>
                <w:bCs/>
                <w:sz w:val="18"/>
                <w:szCs w:val="18"/>
                <w:lang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F1A3AE6" w14:textId="77777777" w:rsidR="00A57A15" w:rsidRPr="008F109E" w:rsidRDefault="00A57A15" w:rsidP="007C04AB">
            <w:pPr>
              <w:spacing w:after="0"/>
              <w:jc w:val="center"/>
              <w:rPr>
                <w:rFonts w:ascii="Arial" w:hAnsi="Arial" w:cs="Arial"/>
                <w:b/>
                <w:bCs/>
                <w:sz w:val="18"/>
                <w:szCs w:val="18"/>
                <w:lang w:eastAsia="fi-FI"/>
              </w:rPr>
            </w:pPr>
            <w:r w:rsidRPr="008F109E">
              <w:rPr>
                <w:rFonts w:ascii="Arial" w:hAnsi="Arial" w:cs="Arial"/>
                <w:b/>
                <w:bCs/>
                <w:sz w:val="18"/>
                <w:szCs w:val="18"/>
                <w:lang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523097" w14:textId="77777777" w:rsidR="00A57A15" w:rsidRPr="008F109E" w:rsidRDefault="00A57A15" w:rsidP="007C04AB">
            <w:pPr>
              <w:spacing w:after="0"/>
              <w:jc w:val="center"/>
              <w:rPr>
                <w:rFonts w:ascii="Arial" w:hAnsi="Arial" w:cs="Arial"/>
                <w:b/>
                <w:bCs/>
                <w:sz w:val="18"/>
                <w:szCs w:val="18"/>
                <w:lang w:eastAsia="fi-FI"/>
              </w:rPr>
            </w:pPr>
            <w:r w:rsidRPr="008F109E">
              <w:rPr>
                <w:rFonts w:ascii="Arial" w:hAnsi="Arial" w:cs="Arial"/>
                <w:b/>
                <w:bCs/>
                <w:sz w:val="18"/>
                <w:szCs w:val="18"/>
                <w:lang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81F030B" w14:textId="77777777" w:rsidR="00A57A15" w:rsidRPr="008F109E" w:rsidRDefault="00A57A15" w:rsidP="007C04AB">
            <w:pPr>
              <w:spacing w:after="0"/>
              <w:jc w:val="center"/>
              <w:rPr>
                <w:rFonts w:ascii="Arial" w:hAnsi="Arial" w:cs="Arial"/>
                <w:b/>
                <w:bCs/>
                <w:sz w:val="18"/>
                <w:szCs w:val="18"/>
                <w:lang w:eastAsia="fi-FI"/>
              </w:rPr>
            </w:pPr>
            <w:r w:rsidRPr="008F109E">
              <w:rPr>
                <w:rFonts w:ascii="Arial" w:hAnsi="Arial" w:cs="Arial"/>
                <w:b/>
                <w:bCs/>
                <w:sz w:val="18"/>
                <w:szCs w:val="18"/>
                <w:lang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8C4B64E" w14:textId="77777777" w:rsidR="00A57A15" w:rsidRPr="008F109E" w:rsidRDefault="00A57A15" w:rsidP="007C04AB">
            <w:pPr>
              <w:spacing w:after="0"/>
              <w:jc w:val="center"/>
              <w:rPr>
                <w:rFonts w:ascii="Arial" w:hAnsi="Arial" w:cs="Arial"/>
                <w:b/>
                <w:bCs/>
                <w:sz w:val="18"/>
                <w:szCs w:val="18"/>
                <w:lang w:eastAsia="fi-FI"/>
              </w:rPr>
            </w:pPr>
            <w:r w:rsidRPr="008F109E">
              <w:rPr>
                <w:rFonts w:ascii="Arial" w:hAnsi="Arial" w:cs="Arial"/>
                <w:b/>
                <w:bCs/>
                <w:sz w:val="18"/>
                <w:szCs w:val="18"/>
                <w:lang w:eastAsia="fi-FI"/>
              </w:rPr>
              <w:t>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0D92AB2D"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2</w:t>
            </w:r>
            <w:r w:rsidRPr="008F109E">
              <w:rPr>
                <w:rFonts w:ascii="Arial" w:hAnsi="Arial" w:cs="Arial"/>
                <w:b/>
                <w:bCs/>
                <w:sz w:val="18"/>
                <w:szCs w:val="18"/>
                <w:vertAlign w:val="superscript"/>
                <w:lang w:val="fi-FI" w:eastAsia="fi-FI"/>
              </w:rPr>
              <w:t>nd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4EBD92D9"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3</w:t>
            </w:r>
            <w:r w:rsidRPr="008F109E">
              <w:rPr>
                <w:rFonts w:ascii="Arial" w:hAnsi="Arial" w:cs="Arial"/>
                <w:b/>
                <w:bCs/>
                <w:sz w:val="18"/>
                <w:szCs w:val="18"/>
                <w:vertAlign w:val="superscript"/>
                <w:lang w:val="fi-FI" w:eastAsia="fi-FI"/>
              </w:rPr>
              <w:t>rd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59B75CD5"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4th  Harmonic</w:t>
            </w:r>
          </w:p>
        </w:tc>
      </w:tr>
      <w:tr w:rsidR="00A57A15" w:rsidRPr="008F109E" w14:paraId="682CC48B" w14:textId="77777777" w:rsidTr="007C04AB">
        <w:trPr>
          <w:trHeight w:val="73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3FB5D33"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Band</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2D3326ED"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eastAsia="fi-FI"/>
              </w:rPr>
              <w:t>UL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1E690AD2"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rPr>
              <w:t>UL High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3ED0E106"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rPr>
              <w:t>DL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6E5568A3"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rPr>
              <w:t>DL High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D9C1DAA"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rPr>
              <w:t>DL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492AE4B0"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rPr>
              <w:t>DL High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0D941D4A"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rPr>
              <w:t>DL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06346233"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rPr>
              <w:t>DL High Band Edge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2A7E87D"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Low Band Edge</w:t>
            </w:r>
          </w:p>
        </w:tc>
        <w:tc>
          <w:tcPr>
            <w:tcW w:w="0" w:type="auto"/>
            <w:tcBorders>
              <w:top w:val="nil"/>
              <w:left w:val="nil"/>
              <w:bottom w:val="single" w:sz="4" w:space="0" w:color="auto"/>
              <w:right w:val="single" w:sz="4" w:space="0" w:color="auto"/>
            </w:tcBorders>
            <w:shd w:val="clear" w:color="auto" w:fill="auto"/>
            <w:vAlign w:val="center"/>
            <w:hideMark/>
          </w:tcPr>
          <w:p w14:paraId="1E8ED276"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High Band Edge</w:t>
            </w:r>
          </w:p>
        </w:tc>
      </w:tr>
      <w:tr w:rsidR="00A57A15" w:rsidRPr="008F109E" w14:paraId="49FC6315" w14:textId="77777777" w:rsidTr="007C04AB">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87CF3DF"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CA470A8" w14:textId="77777777" w:rsidR="00A57A15" w:rsidRPr="008F109E" w:rsidRDefault="00A57A15" w:rsidP="007C04AB">
            <w:pPr>
              <w:pStyle w:val="TAC"/>
              <w:rPr>
                <w:lang w:val="fi-FI" w:eastAsia="fi-FI"/>
              </w:rPr>
            </w:pPr>
            <w:r w:rsidRPr="008F109E">
              <w:rPr>
                <w:rFonts w:cs="Arial"/>
                <w:szCs w:val="18"/>
              </w:rPr>
              <w:t>1850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B828AD1" w14:textId="77777777" w:rsidR="00A57A15" w:rsidRPr="008F109E" w:rsidRDefault="00A57A15" w:rsidP="007C04AB">
            <w:pPr>
              <w:pStyle w:val="TAC"/>
              <w:rPr>
                <w:lang w:val="fi-FI" w:eastAsia="fi-FI"/>
              </w:rPr>
            </w:pPr>
            <w:r w:rsidRPr="008F109E">
              <w:rPr>
                <w:rFonts w:cs="Arial"/>
                <w:szCs w:val="18"/>
              </w:rPr>
              <w:t>1910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A1426B9" w14:textId="77777777" w:rsidR="00A57A15" w:rsidRPr="008F109E" w:rsidRDefault="00A57A15" w:rsidP="007C04AB">
            <w:pPr>
              <w:pStyle w:val="TAC"/>
              <w:rPr>
                <w:lang w:val="fi-FI" w:eastAsia="fi-FI"/>
              </w:rPr>
            </w:pPr>
            <w:r w:rsidRPr="008F109E">
              <w:rPr>
                <w:lang w:val="fi-FI" w:eastAsia="fi-FI"/>
              </w:rPr>
              <w:t>1930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21E8D40" w14:textId="77777777" w:rsidR="00A57A15" w:rsidRPr="008F109E" w:rsidRDefault="00A57A15" w:rsidP="007C04AB">
            <w:pPr>
              <w:pStyle w:val="TAC"/>
              <w:rPr>
                <w:lang w:val="fi-FI" w:eastAsia="fi-FI"/>
              </w:rPr>
            </w:pPr>
            <w:r w:rsidRPr="008F109E">
              <w:rPr>
                <w:lang w:val="fi-FI" w:eastAsia="fi-FI"/>
              </w:rPr>
              <w:t>1990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91DCECE" w14:textId="77777777" w:rsidR="00A57A15" w:rsidRPr="008F109E" w:rsidRDefault="00A57A15" w:rsidP="007C04AB">
            <w:pPr>
              <w:pStyle w:val="TAC"/>
              <w:rPr>
                <w:lang w:val="fi-FI" w:eastAsia="fi-FI"/>
              </w:rPr>
            </w:pPr>
            <w:r w:rsidRPr="008F109E">
              <w:rPr>
                <w:lang w:val="fi-FI" w:eastAsia="fi-FI"/>
              </w:rPr>
              <w:t>3860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79386BC" w14:textId="77777777" w:rsidR="00A57A15" w:rsidRPr="008F109E" w:rsidRDefault="00A57A15" w:rsidP="007C04AB">
            <w:pPr>
              <w:pStyle w:val="TAC"/>
              <w:rPr>
                <w:lang w:val="fi-FI" w:eastAsia="fi-FI"/>
              </w:rPr>
            </w:pPr>
            <w:r w:rsidRPr="008F109E">
              <w:rPr>
                <w:lang w:val="fi-FI" w:eastAsia="fi-FI"/>
              </w:rPr>
              <w:t>3980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1A4A23A" w14:textId="77777777" w:rsidR="00A57A15" w:rsidRPr="008F109E" w:rsidRDefault="00A57A15" w:rsidP="007C04AB">
            <w:pPr>
              <w:pStyle w:val="TAC"/>
              <w:rPr>
                <w:lang w:val="fi-FI" w:eastAsia="fi-FI"/>
              </w:rPr>
            </w:pPr>
            <w:r w:rsidRPr="008F109E">
              <w:rPr>
                <w:lang w:val="fi-FI" w:eastAsia="fi-FI"/>
              </w:rPr>
              <w:t>5790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3F0734D" w14:textId="77777777" w:rsidR="00A57A15" w:rsidRPr="008F109E" w:rsidRDefault="00A57A15" w:rsidP="007C04AB">
            <w:pPr>
              <w:pStyle w:val="TAC"/>
              <w:rPr>
                <w:lang w:val="fi-FI" w:eastAsia="fi-FI"/>
              </w:rPr>
            </w:pPr>
            <w:r w:rsidRPr="008F109E">
              <w:rPr>
                <w:lang w:val="fi-FI" w:eastAsia="fi-FI"/>
              </w:rPr>
              <w:t>5970</w:t>
            </w:r>
          </w:p>
        </w:tc>
        <w:tc>
          <w:tcPr>
            <w:tcW w:w="0" w:type="auto"/>
            <w:tcBorders>
              <w:top w:val="nil"/>
              <w:left w:val="nil"/>
              <w:bottom w:val="single" w:sz="4" w:space="0" w:color="auto"/>
              <w:right w:val="single" w:sz="4" w:space="0" w:color="auto"/>
            </w:tcBorders>
            <w:shd w:val="clear" w:color="auto" w:fill="auto"/>
            <w:noWrap/>
            <w:vAlign w:val="center"/>
            <w:hideMark/>
          </w:tcPr>
          <w:p w14:paraId="3A83F77D" w14:textId="77777777" w:rsidR="00A57A15" w:rsidRPr="008F109E" w:rsidRDefault="00A57A15" w:rsidP="007C04AB">
            <w:pPr>
              <w:pStyle w:val="TAC"/>
              <w:rPr>
                <w:rFonts w:ascii="Calibri" w:hAnsi="Calibri"/>
                <w:sz w:val="22"/>
                <w:lang w:val="fi-FI" w:eastAsia="fi-FI"/>
              </w:rPr>
            </w:pPr>
            <w:r w:rsidRPr="008F109E">
              <w:rPr>
                <w:lang w:val="fi-FI" w:eastAsia="fi-FI"/>
              </w:rPr>
              <w:t>7720</w:t>
            </w:r>
          </w:p>
        </w:tc>
        <w:tc>
          <w:tcPr>
            <w:tcW w:w="0" w:type="auto"/>
            <w:tcBorders>
              <w:top w:val="nil"/>
              <w:left w:val="nil"/>
              <w:bottom w:val="single" w:sz="4" w:space="0" w:color="auto"/>
              <w:right w:val="single" w:sz="4" w:space="0" w:color="auto"/>
            </w:tcBorders>
            <w:shd w:val="clear" w:color="auto" w:fill="auto"/>
            <w:noWrap/>
            <w:vAlign w:val="center"/>
            <w:hideMark/>
          </w:tcPr>
          <w:p w14:paraId="73BA37D2" w14:textId="77777777" w:rsidR="00A57A15" w:rsidRPr="008F109E" w:rsidRDefault="00A57A15" w:rsidP="007C04AB">
            <w:pPr>
              <w:pStyle w:val="TAC"/>
              <w:rPr>
                <w:rFonts w:ascii="Calibri" w:hAnsi="Calibri"/>
                <w:sz w:val="22"/>
                <w:lang w:val="fi-FI" w:eastAsia="fi-FI"/>
              </w:rPr>
            </w:pPr>
            <w:r w:rsidRPr="008F109E">
              <w:rPr>
                <w:lang w:val="fi-FI" w:eastAsia="fi-FI"/>
              </w:rPr>
              <w:t>7960</w:t>
            </w:r>
          </w:p>
        </w:tc>
      </w:tr>
      <w:tr w:rsidR="00A57A15" w:rsidRPr="008F109E" w14:paraId="45897912" w14:textId="77777777" w:rsidTr="007C04AB">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271F6C4" w14:textId="77777777" w:rsidR="00A57A15" w:rsidRPr="008F109E" w:rsidRDefault="00A57A15" w:rsidP="007C04AB">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26</w:t>
            </w:r>
          </w:p>
        </w:tc>
        <w:tc>
          <w:tcPr>
            <w:tcW w:w="0" w:type="auto"/>
            <w:tcBorders>
              <w:top w:val="nil"/>
              <w:left w:val="nil"/>
              <w:bottom w:val="single" w:sz="4" w:space="0" w:color="auto"/>
              <w:right w:val="single" w:sz="4" w:space="0" w:color="auto"/>
            </w:tcBorders>
            <w:shd w:val="clear" w:color="auto" w:fill="auto"/>
            <w:noWrap/>
            <w:vAlign w:val="center"/>
            <w:hideMark/>
          </w:tcPr>
          <w:p w14:paraId="1914AAC0" w14:textId="77777777" w:rsidR="00A57A15" w:rsidRPr="008F109E" w:rsidRDefault="00A57A15" w:rsidP="007C04AB">
            <w:pPr>
              <w:pStyle w:val="TAC"/>
              <w:rPr>
                <w:lang w:val="fi-FI" w:eastAsia="fi-FI"/>
              </w:rPr>
            </w:pPr>
            <w:r w:rsidRPr="008F109E">
              <w:rPr>
                <w:rFonts w:cs="Arial"/>
                <w:szCs w:val="18"/>
              </w:rPr>
              <w:t>814</w:t>
            </w:r>
          </w:p>
        </w:tc>
        <w:tc>
          <w:tcPr>
            <w:tcW w:w="0" w:type="auto"/>
            <w:tcBorders>
              <w:top w:val="nil"/>
              <w:left w:val="nil"/>
              <w:bottom w:val="single" w:sz="4" w:space="0" w:color="auto"/>
              <w:right w:val="single" w:sz="4" w:space="0" w:color="auto"/>
            </w:tcBorders>
            <w:shd w:val="clear" w:color="auto" w:fill="auto"/>
            <w:noWrap/>
            <w:vAlign w:val="center"/>
            <w:hideMark/>
          </w:tcPr>
          <w:p w14:paraId="48E750CE" w14:textId="77777777" w:rsidR="00A57A15" w:rsidRPr="008F109E" w:rsidRDefault="00A57A15" w:rsidP="007C04AB">
            <w:pPr>
              <w:pStyle w:val="TAC"/>
              <w:rPr>
                <w:lang w:val="fi-FI" w:eastAsia="fi-FI"/>
              </w:rPr>
            </w:pPr>
            <w:r w:rsidRPr="008F109E">
              <w:rPr>
                <w:rFonts w:cs="Arial"/>
                <w:szCs w:val="18"/>
              </w:rPr>
              <w:t>849</w:t>
            </w:r>
          </w:p>
        </w:tc>
        <w:tc>
          <w:tcPr>
            <w:tcW w:w="0" w:type="auto"/>
            <w:tcBorders>
              <w:top w:val="nil"/>
              <w:left w:val="nil"/>
              <w:bottom w:val="single" w:sz="4" w:space="0" w:color="auto"/>
              <w:right w:val="single" w:sz="4" w:space="0" w:color="auto"/>
            </w:tcBorders>
            <w:shd w:val="clear" w:color="auto" w:fill="auto"/>
            <w:noWrap/>
            <w:vAlign w:val="center"/>
            <w:hideMark/>
          </w:tcPr>
          <w:p w14:paraId="6D13CC7E" w14:textId="77777777" w:rsidR="00A57A15" w:rsidRPr="008F109E" w:rsidRDefault="00A57A15" w:rsidP="007C04AB">
            <w:pPr>
              <w:pStyle w:val="TAC"/>
              <w:rPr>
                <w:lang w:val="fi-FI" w:eastAsia="fi-FI"/>
              </w:rPr>
            </w:pPr>
            <w:r w:rsidRPr="008F109E">
              <w:rPr>
                <w:lang w:val="fi-FI" w:eastAsia="fi-FI"/>
              </w:rPr>
              <w:t>859</w:t>
            </w:r>
          </w:p>
        </w:tc>
        <w:tc>
          <w:tcPr>
            <w:tcW w:w="0" w:type="auto"/>
            <w:tcBorders>
              <w:top w:val="nil"/>
              <w:left w:val="nil"/>
              <w:bottom w:val="single" w:sz="4" w:space="0" w:color="auto"/>
              <w:right w:val="single" w:sz="4" w:space="0" w:color="auto"/>
            </w:tcBorders>
            <w:shd w:val="clear" w:color="auto" w:fill="auto"/>
            <w:noWrap/>
            <w:vAlign w:val="center"/>
            <w:hideMark/>
          </w:tcPr>
          <w:p w14:paraId="2B98FFED" w14:textId="77777777" w:rsidR="00A57A15" w:rsidRPr="008F109E" w:rsidRDefault="00A57A15" w:rsidP="007C04AB">
            <w:pPr>
              <w:pStyle w:val="TAC"/>
              <w:rPr>
                <w:lang w:val="fi-FI" w:eastAsia="fi-FI"/>
              </w:rPr>
            </w:pPr>
            <w:r w:rsidRPr="008F109E">
              <w:rPr>
                <w:lang w:val="fi-FI" w:eastAsia="fi-FI"/>
              </w:rPr>
              <w:t>894</w:t>
            </w:r>
          </w:p>
        </w:tc>
        <w:tc>
          <w:tcPr>
            <w:tcW w:w="0" w:type="auto"/>
            <w:tcBorders>
              <w:top w:val="nil"/>
              <w:left w:val="nil"/>
              <w:bottom w:val="single" w:sz="4" w:space="0" w:color="auto"/>
              <w:right w:val="single" w:sz="4" w:space="0" w:color="auto"/>
            </w:tcBorders>
            <w:shd w:val="clear" w:color="auto" w:fill="auto"/>
            <w:noWrap/>
            <w:vAlign w:val="center"/>
            <w:hideMark/>
          </w:tcPr>
          <w:p w14:paraId="279EEE35" w14:textId="77777777" w:rsidR="00A57A15" w:rsidRPr="008F109E" w:rsidRDefault="00A57A15" w:rsidP="007C04AB">
            <w:pPr>
              <w:pStyle w:val="TAC"/>
              <w:rPr>
                <w:lang w:val="fi-FI" w:eastAsia="fi-FI"/>
              </w:rPr>
            </w:pPr>
            <w:r w:rsidRPr="008F109E">
              <w:rPr>
                <w:lang w:val="fi-FI" w:eastAsia="fi-FI"/>
              </w:rPr>
              <w:t>1718</w:t>
            </w:r>
          </w:p>
        </w:tc>
        <w:tc>
          <w:tcPr>
            <w:tcW w:w="0" w:type="auto"/>
            <w:tcBorders>
              <w:top w:val="nil"/>
              <w:left w:val="nil"/>
              <w:bottom w:val="single" w:sz="4" w:space="0" w:color="auto"/>
              <w:right w:val="single" w:sz="4" w:space="0" w:color="auto"/>
            </w:tcBorders>
            <w:shd w:val="clear" w:color="auto" w:fill="auto"/>
            <w:noWrap/>
            <w:vAlign w:val="center"/>
            <w:hideMark/>
          </w:tcPr>
          <w:p w14:paraId="17252932" w14:textId="77777777" w:rsidR="00A57A15" w:rsidRPr="008F109E" w:rsidRDefault="00A57A15" w:rsidP="007C04AB">
            <w:pPr>
              <w:pStyle w:val="TAC"/>
              <w:rPr>
                <w:lang w:val="fi-FI" w:eastAsia="fi-FI"/>
              </w:rPr>
            </w:pPr>
            <w:r w:rsidRPr="008F109E">
              <w:rPr>
                <w:lang w:val="fi-FI" w:eastAsia="fi-FI"/>
              </w:rPr>
              <w:t>1788</w:t>
            </w:r>
          </w:p>
        </w:tc>
        <w:tc>
          <w:tcPr>
            <w:tcW w:w="0" w:type="auto"/>
            <w:tcBorders>
              <w:top w:val="nil"/>
              <w:left w:val="nil"/>
              <w:bottom w:val="single" w:sz="4" w:space="0" w:color="auto"/>
              <w:right w:val="single" w:sz="4" w:space="0" w:color="auto"/>
            </w:tcBorders>
            <w:shd w:val="clear" w:color="auto" w:fill="auto"/>
            <w:noWrap/>
            <w:vAlign w:val="center"/>
            <w:hideMark/>
          </w:tcPr>
          <w:p w14:paraId="07AA10A6" w14:textId="77777777" w:rsidR="00A57A15" w:rsidRPr="008F109E" w:rsidRDefault="00A57A15" w:rsidP="007C04AB">
            <w:pPr>
              <w:pStyle w:val="TAC"/>
              <w:rPr>
                <w:lang w:val="fi-FI" w:eastAsia="fi-FI"/>
              </w:rPr>
            </w:pPr>
            <w:r w:rsidRPr="008F109E">
              <w:rPr>
                <w:lang w:val="fi-FI" w:eastAsia="fi-FI"/>
              </w:rPr>
              <w:t>2577</w:t>
            </w:r>
          </w:p>
        </w:tc>
        <w:tc>
          <w:tcPr>
            <w:tcW w:w="0" w:type="auto"/>
            <w:tcBorders>
              <w:top w:val="nil"/>
              <w:left w:val="nil"/>
              <w:bottom w:val="single" w:sz="4" w:space="0" w:color="auto"/>
              <w:right w:val="single" w:sz="4" w:space="0" w:color="auto"/>
            </w:tcBorders>
            <w:shd w:val="clear" w:color="auto" w:fill="auto"/>
            <w:noWrap/>
            <w:vAlign w:val="center"/>
            <w:hideMark/>
          </w:tcPr>
          <w:p w14:paraId="224D6D99" w14:textId="77777777" w:rsidR="00A57A15" w:rsidRPr="008F109E" w:rsidRDefault="00A57A15" w:rsidP="007C04AB">
            <w:pPr>
              <w:pStyle w:val="TAC"/>
              <w:rPr>
                <w:lang w:val="fi-FI" w:eastAsia="fi-FI"/>
              </w:rPr>
            </w:pPr>
            <w:r w:rsidRPr="008F109E">
              <w:rPr>
                <w:lang w:val="fi-FI" w:eastAsia="fi-FI"/>
              </w:rPr>
              <w:t>2682</w:t>
            </w:r>
          </w:p>
        </w:tc>
        <w:tc>
          <w:tcPr>
            <w:tcW w:w="0" w:type="auto"/>
            <w:tcBorders>
              <w:top w:val="nil"/>
              <w:left w:val="nil"/>
              <w:bottom w:val="single" w:sz="4" w:space="0" w:color="auto"/>
              <w:right w:val="single" w:sz="4" w:space="0" w:color="auto"/>
            </w:tcBorders>
            <w:shd w:val="clear" w:color="auto" w:fill="auto"/>
            <w:noWrap/>
            <w:vAlign w:val="center"/>
            <w:hideMark/>
          </w:tcPr>
          <w:p w14:paraId="0F725064" w14:textId="77777777" w:rsidR="00A57A15" w:rsidRPr="008F109E" w:rsidRDefault="00A57A15" w:rsidP="007C04AB">
            <w:pPr>
              <w:pStyle w:val="TAC"/>
              <w:rPr>
                <w:rFonts w:ascii="Calibri" w:hAnsi="Calibri"/>
                <w:sz w:val="22"/>
                <w:lang w:val="fi-FI" w:eastAsia="fi-FI"/>
              </w:rPr>
            </w:pPr>
            <w:r w:rsidRPr="008F109E">
              <w:rPr>
                <w:lang w:val="fi-FI" w:eastAsia="fi-FI"/>
              </w:rPr>
              <w:t>3436</w:t>
            </w:r>
          </w:p>
        </w:tc>
        <w:tc>
          <w:tcPr>
            <w:tcW w:w="0" w:type="auto"/>
            <w:tcBorders>
              <w:top w:val="nil"/>
              <w:left w:val="nil"/>
              <w:bottom w:val="single" w:sz="4" w:space="0" w:color="auto"/>
              <w:right w:val="single" w:sz="4" w:space="0" w:color="auto"/>
            </w:tcBorders>
            <w:shd w:val="clear" w:color="auto" w:fill="auto"/>
            <w:noWrap/>
            <w:vAlign w:val="center"/>
            <w:hideMark/>
          </w:tcPr>
          <w:p w14:paraId="2F82BC95" w14:textId="77777777" w:rsidR="00A57A15" w:rsidRPr="008F109E" w:rsidRDefault="00A57A15" w:rsidP="007C04AB">
            <w:pPr>
              <w:pStyle w:val="TAC"/>
              <w:rPr>
                <w:rFonts w:ascii="Calibri" w:hAnsi="Calibri"/>
                <w:sz w:val="22"/>
                <w:lang w:val="fi-FI" w:eastAsia="fi-FI"/>
              </w:rPr>
            </w:pPr>
            <w:r w:rsidRPr="008F109E">
              <w:rPr>
                <w:lang w:val="fi-FI" w:eastAsia="fi-FI"/>
              </w:rPr>
              <w:t>3576</w:t>
            </w:r>
          </w:p>
        </w:tc>
      </w:tr>
    </w:tbl>
    <w:p w14:paraId="45F67251" w14:textId="77777777" w:rsidR="00A57A15" w:rsidRPr="008F109E" w:rsidRDefault="00A57A15" w:rsidP="00A57A15">
      <w:pPr>
        <w:jc w:val="center"/>
        <w:rPr>
          <w:rFonts w:ascii="Arial" w:eastAsia="MS Mincho" w:hAnsi="Arial" w:cs="Arial"/>
          <w:b/>
          <w:bCs/>
        </w:rPr>
      </w:pPr>
    </w:p>
    <w:p w14:paraId="1A8C71E8" w14:textId="77777777" w:rsidR="00A57A15" w:rsidRPr="008F109E" w:rsidRDefault="00A57A15" w:rsidP="00A57A15">
      <w:pPr>
        <w:rPr>
          <w:rFonts w:eastAsia="MS Mincho"/>
        </w:rPr>
      </w:pPr>
      <w:r w:rsidRPr="008F109E">
        <w:rPr>
          <w:rFonts w:eastAsia="MS Mincho"/>
        </w:rPr>
        <w:t>There is no harmonic mixing for 2+26.</w:t>
      </w:r>
    </w:p>
    <w:p w14:paraId="18FA9B03" w14:textId="77777777" w:rsidR="00A57A15" w:rsidRPr="008F109E" w:rsidRDefault="00A57A15" w:rsidP="00A57A15">
      <w:pPr>
        <w:rPr>
          <w:rFonts w:eastAsia="MS Mincho"/>
        </w:rPr>
      </w:pPr>
    </w:p>
    <w:p w14:paraId="611991BD" w14:textId="77777777" w:rsidR="00A57A15" w:rsidRPr="008F109E" w:rsidRDefault="00A57A15" w:rsidP="00A57A15">
      <w:pPr>
        <w:pStyle w:val="Heading3"/>
        <w:rPr>
          <w:lang w:val="en-US"/>
        </w:rPr>
      </w:pPr>
      <w:bookmarkStart w:id="455" w:name="_Toc42604488"/>
      <w:bookmarkStart w:id="456" w:name="_Toc46228424"/>
      <w:r w:rsidRPr="008F109E">
        <w:rPr>
          <w:lang w:val="en-US"/>
        </w:rPr>
        <w:t>5.18.</w:t>
      </w:r>
      <w:r w:rsidRPr="008F109E">
        <w:rPr>
          <w:lang w:val="en-US" w:eastAsia="zh-CN"/>
        </w:rPr>
        <w:t>3</w:t>
      </w:r>
      <w:r w:rsidRPr="008F109E">
        <w:rPr>
          <w:lang w:val="en-US"/>
        </w:rPr>
        <w:tab/>
        <w:t>∆T</w:t>
      </w:r>
      <w:r w:rsidRPr="008F109E">
        <w:rPr>
          <w:vertAlign w:val="subscript"/>
          <w:lang w:val="en-US"/>
        </w:rPr>
        <w:t>IB</w:t>
      </w:r>
      <w:r w:rsidRPr="008F109E">
        <w:rPr>
          <w:lang w:val="en-US"/>
        </w:rPr>
        <w:t xml:space="preserve"> and ∆R</w:t>
      </w:r>
      <w:r w:rsidRPr="008F109E">
        <w:rPr>
          <w:vertAlign w:val="subscript"/>
          <w:lang w:val="en-US"/>
        </w:rPr>
        <w:t>IB</w:t>
      </w:r>
      <w:r w:rsidRPr="008F109E">
        <w:rPr>
          <w:lang w:val="en-US"/>
        </w:rPr>
        <w:t xml:space="preserve"> values</w:t>
      </w:r>
      <w:bookmarkEnd w:id="455"/>
      <w:bookmarkEnd w:id="456"/>
    </w:p>
    <w:p w14:paraId="2CF8DCB9" w14:textId="77777777" w:rsidR="00A57A15" w:rsidRPr="008F109E" w:rsidRDefault="00A57A15" w:rsidP="00A57A15">
      <w:pPr>
        <w:rPr>
          <w:lang w:val="x-none"/>
        </w:rPr>
      </w:pPr>
      <w:r w:rsidRPr="008F109E">
        <w:rPr>
          <w:lang w:val="x-none"/>
        </w:rPr>
        <w:t>Since ther is no harmonic relation for this band combination, the proposed ∆TIB and ∆RIB values of CA_2-26 are based on a typical high-low band dixpler architecture without a harmonic trap filter, which is 0.3dB for Tx and 0.0dB for Rx.</w:t>
      </w:r>
    </w:p>
    <w:p w14:paraId="62386F9C" w14:textId="77777777" w:rsidR="00A57A15" w:rsidRPr="008F109E" w:rsidRDefault="00A57A15" w:rsidP="00A57A15">
      <w:pPr>
        <w:pStyle w:val="TH"/>
      </w:pPr>
      <w:r w:rsidRPr="008F109E">
        <w:t>Table 5.</w:t>
      </w:r>
      <w:r w:rsidR="007C04AB" w:rsidRPr="008F109E">
        <w:t>18</w:t>
      </w:r>
      <w:r w:rsidRPr="008F109E">
        <w:t>.3</w:t>
      </w:r>
      <w:r w:rsidRPr="008F109E">
        <w:rPr>
          <w:rFonts w:hint="eastAsia"/>
        </w:rPr>
        <w:t>-</w:t>
      </w:r>
      <w:r w:rsidRPr="008F109E">
        <w:t>1: ΔT</w:t>
      </w:r>
      <w:r w:rsidRPr="008F109E">
        <w:rPr>
          <w:vertAlign w:val="subscript"/>
        </w:rPr>
        <w:t>IB,c</w:t>
      </w:r>
      <w:r w:rsidRPr="008F109E">
        <w:rPr>
          <w:rFonts w:hint="eastAsia"/>
        </w:rPr>
        <w:t xml:space="preserve"> for </w:t>
      </w:r>
      <w:r w:rsidRPr="008F109E">
        <w:t>2</w:t>
      </w:r>
      <w:r w:rsidRPr="008F109E">
        <w:rPr>
          <w:rFonts w:hint="eastAsia"/>
        </w:rPr>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A57A15" w:rsidRPr="008F109E" w14:paraId="3DA48DA2" w14:textId="77777777" w:rsidTr="007C04AB">
        <w:trPr>
          <w:tblHeader/>
          <w:jc w:val="center"/>
        </w:trPr>
        <w:tc>
          <w:tcPr>
            <w:tcW w:w="1686" w:type="dxa"/>
            <w:vAlign w:val="center"/>
          </w:tcPr>
          <w:p w14:paraId="2A1E9BAD" w14:textId="77777777" w:rsidR="00A57A15" w:rsidRPr="008F109E" w:rsidRDefault="00A57A15" w:rsidP="007C04AB">
            <w:pPr>
              <w:keepNext/>
              <w:keepLines/>
              <w:jc w:val="center"/>
              <w:rPr>
                <w:rFonts w:ascii="Arial" w:hAnsi="Arial"/>
                <w:b/>
                <w:sz w:val="18"/>
              </w:rPr>
            </w:pPr>
            <w:r w:rsidRPr="008F109E">
              <w:rPr>
                <w:rFonts w:ascii="Arial" w:hAnsi="Arial"/>
                <w:b/>
                <w:sz w:val="18"/>
              </w:rPr>
              <w:t>Inter-band CA Configuration</w:t>
            </w:r>
          </w:p>
        </w:tc>
        <w:tc>
          <w:tcPr>
            <w:tcW w:w="1898" w:type="dxa"/>
            <w:vAlign w:val="center"/>
          </w:tcPr>
          <w:p w14:paraId="7346F3D1" w14:textId="77777777" w:rsidR="00A57A15" w:rsidRPr="008F109E" w:rsidRDefault="00A57A15" w:rsidP="007C04AB">
            <w:pPr>
              <w:keepNext/>
              <w:keepLines/>
              <w:jc w:val="center"/>
              <w:rPr>
                <w:rFonts w:ascii="Arial" w:hAnsi="Arial"/>
                <w:b/>
                <w:sz w:val="18"/>
              </w:rPr>
            </w:pPr>
            <w:r w:rsidRPr="008F109E">
              <w:rPr>
                <w:rFonts w:ascii="Arial" w:hAnsi="Arial"/>
                <w:b/>
                <w:sz w:val="18"/>
              </w:rPr>
              <w:t>E-UTRA Band</w:t>
            </w:r>
          </w:p>
        </w:tc>
        <w:tc>
          <w:tcPr>
            <w:tcW w:w="2340" w:type="dxa"/>
            <w:vAlign w:val="center"/>
          </w:tcPr>
          <w:p w14:paraId="04048D12" w14:textId="77777777" w:rsidR="00A57A15" w:rsidRPr="008F109E" w:rsidRDefault="00A57A15" w:rsidP="007C04AB">
            <w:pPr>
              <w:keepNext/>
              <w:keepLines/>
              <w:jc w:val="center"/>
              <w:rPr>
                <w:rFonts w:ascii="Arial" w:hAnsi="Arial"/>
                <w:b/>
                <w:sz w:val="18"/>
              </w:rPr>
            </w:pPr>
            <w:r w:rsidRPr="008F109E">
              <w:rPr>
                <w:rFonts w:ascii="Arial" w:hAnsi="Arial"/>
                <w:b/>
                <w:sz w:val="18"/>
              </w:rPr>
              <w:t>ΔT</w:t>
            </w:r>
            <w:r w:rsidRPr="008F109E">
              <w:rPr>
                <w:rFonts w:ascii="Arial" w:hAnsi="Arial"/>
                <w:b/>
                <w:sz w:val="18"/>
                <w:vertAlign w:val="subscript"/>
              </w:rPr>
              <w:t>IB,c</w:t>
            </w:r>
            <w:r w:rsidRPr="008F109E">
              <w:rPr>
                <w:rFonts w:ascii="Arial" w:hAnsi="Arial"/>
                <w:b/>
                <w:sz w:val="18"/>
              </w:rPr>
              <w:t xml:space="preserve">  [dB]</w:t>
            </w:r>
          </w:p>
        </w:tc>
      </w:tr>
      <w:tr w:rsidR="00A57A15" w:rsidRPr="008F109E" w14:paraId="70746F39" w14:textId="77777777" w:rsidTr="007C04AB">
        <w:trPr>
          <w:jc w:val="center"/>
        </w:trPr>
        <w:tc>
          <w:tcPr>
            <w:tcW w:w="1686" w:type="dxa"/>
            <w:vMerge w:val="restart"/>
            <w:vAlign w:val="center"/>
          </w:tcPr>
          <w:p w14:paraId="6CDA4C20" w14:textId="77777777" w:rsidR="00A57A15" w:rsidRPr="008F109E" w:rsidRDefault="00A57A15" w:rsidP="007C04AB">
            <w:pPr>
              <w:keepNext/>
              <w:keepLines/>
              <w:jc w:val="center"/>
              <w:rPr>
                <w:rFonts w:ascii="Arial" w:hAnsi="Arial"/>
                <w:sz w:val="18"/>
              </w:rPr>
            </w:pPr>
            <w:r w:rsidRPr="008F109E">
              <w:rPr>
                <w:rFonts w:ascii="Arial" w:hAnsi="Arial"/>
                <w:sz w:val="18"/>
                <w:lang w:eastAsia="zh-CN"/>
              </w:rPr>
              <w:t>CA_2-26</w:t>
            </w:r>
          </w:p>
        </w:tc>
        <w:tc>
          <w:tcPr>
            <w:tcW w:w="1898" w:type="dxa"/>
            <w:vAlign w:val="center"/>
          </w:tcPr>
          <w:p w14:paraId="0DA76462" w14:textId="77777777" w:rsidR="00A57A15" w:rsidRPr="008F109E" w:rsidRDefault="00A57A15" w:rsidP="007C04AB">
            <w:pPr>
              <w:keepNext/>
              <w:keepLines/>
              <w:jc w:val="center"/>
              <w:rPr>
                <w:rFonts w:ascii="Arial" w:hAnsi="Arial"/>
                <w:sz w:val="18"/>
                <w:lang w:eastAsia="zh-CN"/>
              </w:rPr>
            </w:pPr>
            <w:r w:rsidRPr="008F109E">
              <w:rPr>
                <w:rFonts w:ascii="Arial" w:hAnsi="Arial"/>
                <w:sz w:val="18"/>
                <w:lang w:eastAsia="zh-CN"/>
              </w:rPr>
              <w:t>2</w:t>
            </w:r>
          </w:p>
        </w:tc>
        <w:tc>
          <w:tcPr>
            <w:tcW w:w="2340" w:type="dxa"/>
          </w:tcPr>
          <w:p w14:paraId="69C2C7B6" w14:textId="77777777" w:rsidR="00A57A15" w:rsidRPr="008F109E" w:rsidRDefault="00A57A15" w:rsidP="007C04AB">
            <w:pPr>
              <w:pStyle w:val="TAC"/>
              <w:rPr>
                <w:rFonts w:cs="Arial"/>
              </w:rPr>
            </w:pPr>
            <w:r w:rsidRPr="008F109E">
              <w:rPr>
                <w:rFonts w:cs="Arial" w:hint="eastAsia"/>
              </w:rPr>
              <w:t>0.</w:t>
            </w:r>
            <w:r w:rsidRPr="008F109E">
              <w:rPr>
                <w:rFonts w:cs="Arial"/>
              </w:rPr>
              <w:t>3</w:t>
            </w:r>
          </w:p>
        </w:tc>
      </w:tr>
      <w:tr w:rsidR="00A57A15" w:rsidRPr="008F109E" w14:paraId="7F9E91A3" w14:textId="77777777" w:rsidTr="007C04AB">
        <w:trPr>
          <w:trHeight w:val="211"/>
          <w:jc w:val="center"/>
        </w:trPr>
        <w:tc>
          <w:tcPr>
            <w:tcW w:w="1686" w:type="dxa"/>
            <w:vMerge/>
            <w:vAlign w:val="center"/>
          </w:tcPr>
          <w:p w14:paraId="3DDBE34E" w14:textId="77777777" w:rsidR="00A57A15" w:rsidRPr="008F109E" w:rsidRDefault="00A57A15" w:rsidP="007C04AB">
            <w:pPr>
              <w:keepNext/>
              <w:keepLines/>
              <w:jc w:val="center"/>
              <w:rPr>
                <w:rFonts w:ascii="Arial" w:hAnsi="Arial"/>
                <w:sz w:val="18"/>
              </w:rPr>
            </w:pPr>
          </w:p>
        </w:tc>
        <w:tc>
          <w:tcPr>
            <w:tcW w:w="1898" w:type="dxa"/>
            <w:vAlign w:val="center"/>
          </w:tcPr>
          <w:p w14:paraId="37ABFC15" w14:textId="77777777" w:rsidR="00A57A15" w:rsidRPr="008F109E" w:rsidRDefault="00A57A15" w:rsidP="007C04AB">
            <w:pPr>
              <w:keepNext/>
              <w:keepLines/>
              <w:jc w:val="center"/>
              <w:rPr>
                <w:rFonts w:ascii="Arial" w:hAnsi="Arial"/>
                <w:sz w:val="18"/>
              </w:rPr>
            </w:pPr>
            <w:r w:rsidRPr="008F109E">
              <w:rPr>
                <w:rFonts w:ascii="Arial" w:hAnsi="Arial"/>
                <w:sz w:val="18"/>
              </w:rPr>
              <w:t>26</w:t>
            </w:r>
          </w:p>
        </w:tc>
        <w:tc>
          <w:tcPr>
            <w:tcW w:w="2340" w:type="dxa"/>
          </w:tcPr>
          <w:p w14:paraId="5BF275D0" w14:textId="77777777" w:rsidR="00A57A15" w:rsidRPr="008F109E" w:rsidRDefault="00A57A15" w:rsidP="007C04AB">
            <w:pPr>
              <w:pStyle w:val="TAC"/>
              <w:rPr>
                <w:rFonts w:cs="Arial"/>
              </w:rPr>
            </w:pPr>
            <w:r w:rsidRPr="008F109E">
              <w:rPr>
                <w:rFonts w:cs="Arial" w:hint="eastAsia"/>
              </w:rPr>
              <w:t>0.</w:t>
            </w:r>
            <w:r w:rsidRPr="008F109E">
              <w:rPr>
                <w:rFonts w:cs="Arial"/>
              </w:rPr>
              <w:t>3</w:t>
            </w:r>
          </w:p>
        </w:tc>
      </w:tr>
    </w:tbl>
    <w:p w14:paraId="01461BB2" w14:textId="77777777" w:rsidR="00A57A15" w:rsidRPr="008F109E" w:rsidRDefault="00A57A15" w:rsidP="00A57A15"/>
    <w:p w14:paraId="79A12A57" w14:textId="77777777" w:rsidR="00A57A15" w:rsidRPr="008F109E" w:rsidRDefault="00A57A15" w:rsidP="00A57A15">
      <w:pPr>
        <w:pStyle w:val="TH"/>
      </w:pPr>
      <w:r w:rsidRPr="008F109E">
        <w:t>Table 5.</w:t>
      </w:r>
      <w:r w:rsidR="007C04AB" w:rsidRPr="008F109E">
        <w:t>18</w:t>
      </w:r>
      <w:r w:rsidRPr="008F109E">
        <w:t>.3-2: ΔR</w:t>
      </w:r>
      <w:r w:rsidRPr="008F109E">
        <w:rPr>
          <w:vertAlign w:val="subscript"/>
        </w:rPr>
        <w:t>IB,c</w:t>
      </w:r>
      <w:r w:rsidRPr="008F109E">
        <w:rPr>
          <w:rFonts w:hint="eastAsia"/>
        </w:rPr>
        <w:t xml:space="preserve"> for </w:t>
      </w:r>
      <w:r w:rsidRPr="008F109E">
        <w:t>2</w:t>
      </w:r>
      <w:r w:rsidRPr="008F109E">
        <w:rPr>
          <w:rFonts w:hint="eastAsia"/>
        </w:rPr>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A57A15" w:rsidRPr="008F109E" w14:paraId="4B8922A2" w14:textId="77777777" w:rsidTr="007C04AB">
        <w:trPr>
          <w:tblHeader/>
          <w:jc w:val="center"/>
        </w:trPr>
        <w:tc>
          <w:tcPr>
            <w:tcW w:w="1686" w:type="dxa"/>
            <w:vAlign w:val="center"/>
          </w:tcPr>
          <w:p w14:paraId="36E25207" w14:textId="77777777" w:rsidR="00A57A15" w:rsidRPr="008F109E" w:rsidRDefault="00A57A15" w:rsidP="007C04AB">
            <w:pPr>
              <w:keepNext/>
              <w:keepLines/>
              <w:jc w:val="center"/>
              <w:rPr>
                <w:rFonts w:ascii="Arial" w:hAnsi="Arial"/>
                <w:b/>
                <w:sz w:val="18"/>
              </w:rPr>
            </w:pPr>
            <w:r w:rsidRPr="008F109E">
              <w:rPr>
                <w:rFonts w:ascii="Arial" w:hAnsi="Arial"/>
                <w:b/>
                <w:sz w:val="18"/>
              </w:rPr>
              <w:t>Inter-band CA Configuration</w:t>
            </w:r>
          </w:p>
        </w:tc>
        <w:tc>
          <w:tcPr>
            <w:tcW w:w="1898" w:type="dxa"/>
            <w:vAlign w:val="center"/>
          </w:tcPr>
          <w:p w14:paraId="2371B6AE" w14:textId="77777777" w:rsidR="00A57A15" w:rsidRPr="008F109E" w:rsidRDefault="00A57A15" w:rsidP="007C04AB">
            <w:pPr>
              <w:keepNext/>
              <w:keepLines/>
              <w:jc w:val="center"/>
              <w:rPr>
                <w:rFonts w:ascii="Arial" w:hAnsi="Arial"/>
                <w:b/>
                <w:sz w:val="18"/>
              </w:rPr>
            </w:pPr>
            <w:r w:rsidRPr="008F109E">
              <w:rPr>
                <w:rFonts w:ascii="Arial" w:hAnsi="Arial"/>
                <w:b/>
                <w:sz w:val="18"/>
              </w:rPr>
              <w:t>E-UTRA Band</w:t>
            </w:r>
          </w:p>
        </w:tc>
        <w:tc>
          <w:tcPr>
            <w:tcW w:w="2340" w:type="dxa"/>
            <w:vAlign w:val="center"/>
          </w:tcPr>
          <w:p w14:paraId="5C79E669" w14:textId="77777777" w:rsidR="00A57A15" w:rsidRPr="008F109E" w:rsidRDefault="00A57A15" w:rsidP="007C04AB">
            <w:pPr>
              <w:keepNext/>
              <w:keepLines/>
              <w:jc w:val="center"/>
              <w:rPr>
                <w:rFonts w:ascii="Arial" w:hAnsi="Arial"/>
                <w:b/>
                <w:sz w:val="18"/>
              </w:rPr>
            </w:pPr>
            <w:r w:rsidRPr="008F109E">
              <w:rPr>
                <w:rFonts w:ascii="Arial" w:hAnsi="Arial"/>
                <w:b/>
                <w:sz w:val="18"/>
              </w:rPr>
              <w:t>ΔR</w:t>
            </w:r>
            <w:r w:rsidRPr="008F109E">
              <w:rPr>
                <w:rFonts w:ascii="Arial" w:hAnsi="Arial"/>
                <w:b/>
                <w:sz w:val="18"/>
                <w:vertAlign w:val="subscript"/>
              </w:rPr>
              <w:t>IB</w:t>
            </w:r>
            <w:r w:rsidRPr="008F109E">
              <w:rPr>
                <w:rFonts w:ascii="Arial" w:hAnsi="Arial"/>
                <w:b/>
                <w:sz w:val="18"/>
                <w:vertAlign w:val="subscript"/>
                <w:lang w:eastAsia="zh-CN"/>
              </w:rPr>
              <w:t>,c</w:t>
            </w:r>
            <w:r w:rsidRPr="008F109E">
              <w:rPr>
                <w:rFonts w:ascii="Arial" w:hAnsi="Arial"/>
                <w:b/>
                <w:sz w:val="18"/>
              </w:rPr>
              <w:t xml:space="preserve">  [dB]</w:t>
            </w:r>
          </w:p>
        </w:tc>
      </w:tr>
      <w:tr w:rsidR="00A57A15" w:rsidRPr="008F109E" w14:paraId="1EF5EECB" w14:textId="77777777" w:rsidTr="007C04AB">
        <w:trPr>
          <w:jc w:val="center"/>
        </w:trPr>
        <w:tc>
          <w:tcPr>
            <w:tcW w:w="1686" w:type="dxa"/>
            <w:vMerge w:val="restart"/>
            <w:vAlign w:val="center"/>
          </w:tcPr>
          <w:p w14:paraId="67028E8B" w14:textId="77777777" w:rsidR="00A57A15" w:rsidRPr="008F109E" w:rsidRDefault="00A57A15" w:rsidP="007C04AB">
            <w:pPr>
              <w:keepNext/>
              <w:keepLines/>
              <w:jc w:val="center"/>
              <w:rPr>
                <w:rFonts w:ascii="Arial" w:hAnsi="Arial"/>
                <w:sz w:val="18"/>
              </w:rPr>
            </w:pPr>
            <w:r w:rsidRPr="008F109E">
              <w:rPr>
                <w:rFonts w:ascii="Arial" w:hAnsi="Arial"/>
                <w:sz w:val="18"/>
                <w:lang w:eastAsia="zh-CN"/>
              </w:rPr>
              <w:t>CA_2-26</w:t>
            </w:r>
          </w:p>
        </w:tc>
        <w:tc>
          <w:tcPr>
            <w:tcW w:w="1898" w:type="dxa"/>
            <w:vAlign w:val="center"/>
          </w:tcPr>
          <w:p w14:paraId="682367B3" w14:textId="77777777" w:rsidR="00A57A15" w:rsidRPr="008F109E" w:rsidRDefault="00A57A15" w:rsidP="007C04AB">
            <w:pPr>
              <w:keepNext/>
              <w:keepLines/>
              <w:jc w:val="center"/>
              <w:rPr>
                <w:rFonts w:ascii="Arial" w:hAnsi="Arial"/>
                <w:sz w:val="18"/>
                <w:lang w:eastAsia="zh-CN"/>
              </w:rPr>
            </w:pPr>
            <w:r w:rsidRPr="008F109E">
              <w:rPr>
                <w:rFonts w:ascii="Arial" w:hAnsi="Arial"/>
                <w:sz w:val="18"/>
                <w:lang w:eastAsia="zh-CN"/>
              </w:rPr>
              <w:t>2</w:t>
            </w:r>
          </w:p>
        </w:tc>
        <w:tc>
          <w:tcPr>
            <w:tcW w:w="2340" w:type="dxa"/>
          </w:tcPr>
          <w:p w14:paraId="314E2BE0" w14:textId="77777777" w:rsidR="00A57A15" w:rsidRPr="008F109E" w:rsidRDefault="00A57A15" w:rsidP="007C04AB">
            <w:pPr>
              <w:pStyle w:val="TAC"/>
              <w:rPr>
                <w:rFonts w:cs="Arial"/>
              </w:rPr>
            </w:pPr>
            <w:r w:rsidRPr="008F109E">
              <w:rPr>
                <w:rFonts w:cs="Arial" w:hint="eastAsia"/>
              </w:rPr>
              <w:t>0</w:t>
            </w:r>
          </w:p>
        </w:tc>
      </w:tr>
      <w:tr w:rsidR="00A57A15" w:rsidRPr="008F109E" w14:paraId="75BADD8B" w14:textId="77777777" w:rsidTr="007C04AB">
        <w:trPr>
          <w:trHeight w:val="211"/>
          <w:jc w:val="center"/>
        </w:trPr>
        <w:tc>
          <w:tcPr>
            <w:tcW w:w="1686" w:type="dxa"/>
            <w:vMerge/>
            <w:vAlign w:val="center"/>
          </w:tcPr>
          <w:p w14:paraId="5BD6A0FC" w14:textId="77777777" w:rsidR="00A57A15" w:rsidRPr="008F109E" w:rsidRDefault="00A57A15" w:rsidP="007C04AB">
            <w:pPr>
              <w:keepNext/>
              <w:keepLines/>
              <w:jc w:val="center"/>
              <w:rPr>
                <w:rFonts w:ascii="Arial" w:hAnsi="Arial"/>
                <w:sz w:val="18"/>
              </w:rPr>
            </w:pPr>
          </w:p>
        </w:tc>
        <w:tc>
          <w:tcPr>
            <w:tcW w:w="1898" w:type="dxa"/>
            <w:vAlign w:val="center"/>
          </w:tcPr>
          <w:p w14:paraId="53EAC913" w14:textId="77777777" w:rsidR="00A57A15" w:rsidRPr="008F109E" w:rsidRDefault="00A57A15" w:rsidP="007C04AB">
            <w:pPr>
              <w:keepNext/>
              <w:keepLines/>
              <w:jc w:val="center"/>
              <w:rPr>
                <w:rFonts w:ascii="Arial" w:hAnsi="Arial"/>
                <w:sz w:val="18"/>
              </w:rPr>
            </w:pPr>
            <w:r w:rsidRPr="008F109E">
              <w:rPr>
                <w:rFonts w:ascii="Arial" w:hAnsi="Arial"/>
                <w:sz w:val="18"/>
              </w:rPr>
              <w:t>26</w:t>
            </w:r>
          </w:p>
        </w:tc>
        <w:tc>
          <w:tcPr>
            <w:tcW w:w="2340" w:type="dxa"/>
          </w:tcPr>
          <w:p w14:paraId="7130BC76" w14:textId="77777777" w:rsidR="00A57A15" w:rsidRPr="008F109E" w:rsidRDefault="00A57A15" w:rsidP="007C04AB">
            <w:pPr>
              <w:pStyle w:val="TAC"/>
              <w:rPr>
                <w:rFonts w:cs="Arial"/>
              </w:rPr>
            </w:pPr>
            <w:r w:rsidRPr="008F109E">
              <w:rPr>
                <w:rFonts w:cs="Arial" w:hint="eastAsia"/>
              </w:rPr>
              <w:t>0</w:t>
            </w:r>
          </w:p>
        </w:tc>
      </w:tr>
    </w:tbl>
    <w:p w14:paraId="1CD2263E" w14:textId="77777777" w:rsidR="00A57A15" w:rsidRPr="008F109E" w:rsidRDefault="00A57A15" w:rsidP="00A57A15"/>
    <w:p w14:paraId="4511DF08" w14:textId="77777777" w:rsidR="00A57A15" w:rsidRPr="008F109E" w:rsidRDefault="00A57A15" w:rsidP="00A57A15">
      <w:pPr>
        <w:pStyle w:val="Heading3"/>
        <w:rPr>
          <w:lang w:eastAsia="zh-CN"/>
        </w:rPr>
      </w:pPr>
      <w:bookmarkStart w:id="457" w:name="_Toc42604489"/>
      <w:bookmarkStart w:id="458" w:name="_Toc46228425"/>
      <w:r w:rsidRPr="008F109E">
        <w:rPr>
          <w:rFonts w:hint="eastAsia"/>
          <w:lang w:eastAsia="zh-CN"/>
        </w:rPr>
        <w:t>5</w:t>
      </w:r>
      <w:r w:rsidRPr="008F109E">
        <w:t>.</w:t>
      </w:r>
      <w:r w:rsidR="007C04AB" w:rsidRPr="008F109E">
        <w:rPr>
          <w:lang w:eastAsia="zh-CN"/>
        </w:rPr>
        <w:t>18</w:t>
      </w:r>
      <w:r w:rsidRPr="008F109E">
        <w:t>.</w:t>
      </w:r>
      <w:r w:rsidRPr="008F109E">
        <w:rPr>
          <w:lang w:eastAsia="zh-CN"/>
        </w:rPr>
        <w:t>4</w:t>
      </w:r>
      <w:r w:rsidRPr="008F109E">
        <w:rPr>
          <w:rFonts w:ascii="Calibri" w:hAnsi="Calibri"/>
          <w:sz w:val="22"/>
          <w:szCs w:val="22"/>
          <w:lang w:eastAsia="sv-SE"/>
        </w:rPr>
        <w:tab/>
      </w:r>
      <w:r w:rsidRPr="008F109E">
        <w:rPr>
          <w:rFonts w:hint="eastAsia"/>
          <w:lang w:eastAsia="zh-CN"/>
        </w:rPr>
        <w:t xml:space="preserve">REFSENS </w:t>
      </w:r>
      <w:r w:rsidRPr="008F109E">
        <w:rPr>
          <w:lang w:eastAsia="zh-CN"/>
        </w:rPr>
        <w:t>requirements</w:t>
      </w:r>
      <w:bookmarkEnd w:id="457"/>
      <w:bookmarkEnd w:id="458"/>
    </w:p>
    <w:p w14:paraId="59A60CD2" w14:textId="77777777" w:rsidR="00A57A15" w:rsidRPr="008F109E" w:rsidRDefault="00A57A15" w:rsidP="00A57A15">
      <w:r w:rsidRPr="008F109E">
        <w:t>There is no REFSENS exception for CA_2A-26A.</w:t>
      </w:r>
    </w:p>
    <w:p w14:paraId="5246C91A" w14:textId="77777777" w:rsidR="00D14772" w:rsidRPr="008F109E" w:rsidRDefault="00D14772" w:rsidP="00430AC9">
      <w:pPr>
        <w:rPr>
          <w:lang w:val="en-US"/>
        </w:rPr>
      </w:pPr>
    </w:p>
    <w:p w14:paraId="009DCB1B" w14:textId="77777777" w:rsidR="00A01C32" w:rsidRPr="008F109E" w:rsidRDefault="00A01C32" w:rsidP="00A01C32">
      <w:pPr>
        <w:pStyle w:val="Heading2"/>
        <w:rPr>
          <w:rFonts w:ascii="Calibri" w:hAnsi="Calibri"/>
          <w:sz w:val="22"/>
          <w:szCs w:val="22"/>
          <w:lang w:val="en-US" w:eastAsia="zh-CN"/>
        </w:rPr>
      </w:pPr>
      <w:bookmarkStart w:id="459" w:name="_Toc42604490"/>
      <w:bookmarkStart w:id="460" w:name="_Toc46228426"/>
      <w:r w:rsidRPr="008F109E">
        <w:rPr>
          <w:lang w:val="en-US"/>
        </w:rPr>
        <w:t>5.19</w:t>
      </w:r>
      <w:r w:rsidRPr="008F109E">
        <w:rPr>
          <w:rFonts w:ascii="Calibri" w:hAnsi="Calibri"/>
          <w:sz w:val="22"/>
          <w:szCs w:val="22"/>
          <w:lang w:val="en-US" w:eastAsia="sv-SE"/>
        </w:rPr>
        <w:tab/>
      </w:r>
      <w:r w:rsidRPr="008F109E">
        <w:rPr>
          <w:lang w:val="en-US"/>
        </w:rPr>
        <w:t>CA_</w:t>
      </w:r>
      <w:r w:rsidRPr="008F109E">
        <w:rPr>
          <w:lang w:val="en-US" w:eastAsia="ja-JP"/>
        </w:rPr>
        <w:t>26-66</w:t>
      </w:r>
      <w:bookmarkEnd w:id="459"/>
      <w:bookmarkEnd w:id="460"/>
    </w:p>
    <w:p w14:paraId="40858A6C" w14:textId="77777777" w:rsidR="00A01C32" w:rsidRPr="008F109E" w:rsidRDefault="00A01C32" w:rsidP="00A01C32">
      <w:pPr>
        <w:pStyle w:val="Heading3"/>
        <w:rPr>
          <w:lang w:val="en-US"/>
        </w:rPr>
      </w:pPr>
      <w:bookmarkStart w:id="461" w:name="_Toc42604491"/>
      <w:bookmarkStart w:id="462" w:name="_Toc46228427"/>
      <w:r w:rsidRPr="008F109E">
        <w:rPr>
          <w:lang w:val="en-US"/>
        </w:rPr>
        <w:t>5.19.</w:t>
      </w:r>
      <w:r w:rsidRPr="008F109E">
        <w:rPr>
          <w:lang w:val="en-US" w:eastAsia="zh-CN"/>
        </w:rPr>
        <w:t>1</w:t>
      </w:r>
      <w:r w:rsidRPr="008F109E">
        <w:rPr>
          <w:rFonts w:ascii="Calibri" w:hAnsi="Calibri"/>
          <w:sz w:val="22"/>
          <w:szCs w:val="22"/>
          <w:lang w:val="en-US" w:eastAsia="sv-SE"/>
        </w:rPr>
        <w:tab/>
      </w:r>
      <w:r w:rsidRPr="008F109E">
        <w:rPr>
          <w:lang w:val="en-US"/>
        </w:rPr>
        <w:t>Channel bandwidths per operating band for CA</w:t>
      </w:r>
      <w:bookmarkEnd w:id="461"/>
      <w:bookmarkEnd w:id="462"/>
    </w:p>
    <w:p w14:paraId="5E1C333E" w14:textId="77777777" w:rsidR="00A01C32" w:rsidRPr="008F109E" w:rsidRDefault="00A01C32" w:rsidP="00A01C32">
      <w:pPr>
        <w:pStyle w:val="TH"/>
      </w:pPr>
      <w:r w:rsidRPr="008F109E">
        <w:t>Table 5</w:t>
      </w:r>
      <w:r w:rsidRPr="008F109E">
        <w:rPr>
          <w:rFonts w:hint="eastAsia"/>
        </w:rPr>
        <w:t>.</w:t>
      </w:r>
      <w:r w:rsidRPr="008F109E">
        <w:t>19.1-</w:t>
      </w:r>
      <w:r w:rsidRPr="008F109E">
        <w:rPr>
          <w:rFonts w:hint="eastAsia"/>
        </w:rPr>
        <w:t>1</w:t>
      </w:r>
      <w:r w:rsidRPr="008F109E">
        <w:t>: Supported E-UTRA bandwidths per CA configuration for 2-band 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6"/>
        <w:gridCol w:w="958"/>
        <w:gridCol w:w="665"/>
        <w:gridCol w:w="626"/>
        <w:gridCol w:w="626"/>
        <w:gridCol w:w="652"/>
        <w:gridCol w:w="652"/>
        <w:gridCol w:w="652"/>
        <w:gridCol w:w="1667"/>
        <w:gridCol w:w="1657"/>
      </w:tblGrid>
      <w:tr w:rsidR="00A01C32" w:rsidRPr="008F109E" w14:paraId="7D9F4815" w14:textId="77777777" w:rsidTr="009B6067">
        <w:trPr>
          <w:jc w:val="center"/>
        </w:trPr>
        <w:tc>
          <w:tcPr>
            <w:tcW w:w="0" w:type="auto"/>
            <w:gridSpan w:val="10"/>
            <w:tcMar>
              <w:top w:w="0" w:type="dxa"/>
              <w:left w:w="108" w:type="dxa"/>
              <w:bottom w:w="0" w:type="dxa"/>
              <w:right w:w="108" w:type="dxa"/>
            </w:tcMar>
            <w:vAlign w:val="center"/>
            <w:hideMark/>
          </w:tcPr>
          <w:p w14:paraId="7AE6A6F0" w14:textId="77777777" w:rsidR="00A01C32" w:rsidRPr="008F109E" w:rsidRDefault="00A01C32" w:rsidP="009B6067">
            <w:pPr>
              <w:pStyle w:val="tah0"/>
              <w:spacing w:line="276" w:lineRule="auto"/>
              <w:rPr>
                <w:sz w:val="18"/>
                <w:szCs w:val="18"/>
                <w:lang w:val="en-US" w:eastAsia="en-US"/>
              </w:rPr>
            </w:pPr>
            <w:r w:rsidRPr="008F109E">
              <w:rPr>
                <w:sz w:val="18"/>
                <w:szCs w:val="18"/>
                <w:lang w:val="en-US" w:eastAsia="en-US"/>
              </w:rPr>
              <w:t>CA operating / Channel bandwidth</w:t>
            </w:r>
          </w:p>
        </w:tc>
      </w:tr>
      <w:tr w:rsidR="00A01C32" w:rsidRPr="008F109E" w14:paraId="77E4F55D" w14:textId="77777777" w:rsidTr="009B6067">
        <w:trPr>
          <w:jc w:val="center"/>
        </w:trPr>
        <w:tc>
          <w:tcPr>
            <w:tcW w:w="0" w:type="auto"/>
            <w:tcMar>
              <w:top w:w="0" w:type="dxa"/>
              <w:left w:w="108" w:type="dxa"/>
              <w:bottom w:w="0" w:type="dxa"/>
              <w:right w:w="108" w:type="dxa"/>
            </w:tcMar>
            <w:vAlign w:val="center"/>
            <w:hideMark/>
          </w:tcPr>
          <w:p w14:paraId="629D5A6B" w14:textId="77777777" w:rsidR="00A01C32" w:rsidRPr="008F109E" w:rsidRDefault="00A01C32" w:rsidP="009B6067">
            <w:pPr>
              <w:pStyle w:val="tah0"/>
              <w:spacing w:line="276" w:lineRule="auto"/>
              <w:rPr>
                <w:sz w:val="18"/>
                <w:szCs w:val="18"/>
                <w:lang w:val="en-US" w:eastAsia="en-US"/>
              </w:rPr>
            </w:pPr>
            <w:r w:rsidRPr="008F109E">
              <w:rPr>
                <w:sz w:val="18"/>
                <w:szCs w:val="18"/>
                <w:lang w:val="en-US" w:eastAsia="en-US"/>
              </w:rPr>
              <w:t>CA Configuration</w:t>
            </w:r>
          </w:p>
        </w:tc>
        <w:tc>
          <w:tcPr>
            <w:tcW w:w="0" w:type="auto"/>
            <w:tcMar>
              <w:top w:w="0" w:type="dxa"/>
              <w:left w:w="108" w:type="dxa"/>
              <w:bottom w:w="0" w:type="dxa"/>
              <w:right w:w="108" w:type="dxa"/>
            </w:tcMar>
            <w:vAlign w:val="center"/>
            <w:hideMark/>
          </w:tcPr>
          <w:p w14:paraId="49A2A066" w14:textId="77777777" w:rsidR="00A01C32" w:rsidRPr="008F109E" w:rsidRDefault="00A01C32" w:rsidP="009B6067">
            <w:pPr>
              <w:pStyle w:val="tah0"/>
              <w:spacing w:line="276" w:lineRule="auto"/>
              <w:rPr>
                <w:sz w:val="18"/>
                <w:szCs w:val="18"/>
                <w:lang w:val="en-US" w:eastAsia="en-US"/>
              </w:rPr>
            </w:pPr>
            <w:r w:rsidRPr="008F109E">
              <w:rPr>
                <w:sz w:val="18"/>
                <w:szCs w:val="18"/>
                <w:lang w:val="en-US" w:eastAsia="en-US"/>
              </w:rPr>
              <w:t>E-UTRA Bands</w:t>
            </w:r>
          </w:p>
        </w:tc>
        <w:tc>
          <w:tcPr>
            <w:tcW w:w="0" w:type="auto"/>
            <w:tcMar>
              <w:top w:w="0" w:type="dxa"/>
              <w:left w:w="108" w:type="dxa"/>
              <w:bottom w:w="0" w:type="dxa"/>
              <w:right w:w="108" w:type="dxa"/>
            </w:tcMar>
            <w:vAlign w:val="center"/>
            <w:hideMark/>
          </w:tcPr>
          <w:p w14:paraId="7EF0479C" w14:textId="77777777" w:rsidR="00A01C32" w:rsidRPr="008F109E" w:rsidRDefault="00A01C32" w:rsidP="009B6067">
            <w:pPr>
              <w:pStyle w:val="tah0"/>
              <w:spacing w:line="276" w:lineRule="auto"/>
              <w:rPr>
                <w:sz w:val="18"/>
                <w:szCs w:val="18"/>
                <w:lang w:val="en-US" w:eastAsia="en-US"/>
              </w:rPr>
            </w:pPr>
            <w:r w:rsidRPr="008F109E">
              <w:rPr>
                <w:sz w:val="18"/>
                <w:szCs w:val="18"/>
                <w:lang w:val="en-US" w:eastAsia="en-US"/>
              </w:rPr>
              <w:t>1.4 MHz</w:t>
            </w:r>
          </w:p>
        </w:tc>
        <w:tc>
          <w:tcPr>
            <w:tcW w:w="0" w:type="auto"/>
            <w:tcMar>
              <w:top w:w="0" w:type="dxa"/>
              <w:left w:w="108" w:type="dxa"/>
              <w:bottom w:w="0" w:type="dxa"/>
              <w:right w:w="108" w:type="dxa"/>
            </w:tcMar>
            <w:vAlign w:val="center"/>
            <w:hideMark/>
          </w:tcPr>
          <w:p w14:paraId="62F834B7" w14:textId="77777777" w:rsidR="00A01C32" w:rsidRPr="008F109E" w:rsidRDefault="00A01C32" w:rsidP="009B6067">
            <w:pPr>
              <w:pStyle w:val="tah0"/>
              <w:spacing w:line="276" w:lineRule="auto"/>
              <w:rPr>
                <w:sz w:val="18"/>
                <w:szCs w:val="18"/>
                <w:lang w:val="en-US" w:eastAsia="en-US"/>
              </w:rPr>
            </w:pPr>
            <w:r w:rsidRPr="008F109E">
              <w:rPr>
                <w:sz w:val="18"/>
                <w:szCs w:val="18"/>
                <w:lang w:val="en-US" w:eastAsia="en-US"/>
              </w:rPr>
              <w:t>3 MHz</w:t>
            </w:r>
          </w:p>
        </w:tc>
        <w:tc>
          <w:tcPr>
            <w:tcW w:w="0" w:type="auto"/>
            <w:tcMar>
              <w:top w:w="0" w:type="dxa"/>
              <w:left w:w="108" w:type="dxa"/>
              <w:bottom w:w="0" w:type="dxa"/>
              <w:right w:w="108" w:type="dxa"/>
            </w:tcMar>
            <w:vAlign w:val="center"/>
            <w:hideMark/>
          </w:tcPr>
          <w:p w14:paraId="670B32DC" w14:textId="77777777" w:rsidR="00A01C32" w:rsidRPr="008F109E" w:rsidRDefault="00A01C32" w:rsidP="009B6067">
            <w:pPr>
              <w:pStyle w:val="tah0"/>
              <w:spacing w:line="276" w:lineRule="auto"/>
              <w:rPr>
                <w:sz w:val="18"/>
                <w:szCs w:val="18"/>
                <w:lang w:val="en-US" w:eastAsia="en-US"/>
              </w:rPr>
            </w:pPr>
            <w:r w:rsidRPr="008F109E">
              <w:rPr>
                <w:sz w:val="18"/>
                <w:szCs w:val="18"/>
                <w:lang w:val="en-US" w:eastAsia="en-US"/>
              </w:rPr>
              <w:t>5 MHz</w:t>
            </w:r>
          </w:p>
        </w:tc>
        <w:tc>
          <w:tcPr>
            <w:tcW w:w="0" w:type="auto"/>
            <w:tcMar>
              <w:top w:w="0" w:type="dxa"/>
              <w:left w:w="108" w:type="dxa"/>
              <w:bottom w:w="0" w:type="dxa"/>
              <w:right w:w="108" w:type="dxa"/>
            </w:tcMar>
            <w:vAlign w:val="center"/>
            <w:hideMark/>
          </w:tcPr>
          <w:p w14:paraId="33AB0EB8" w14:textId="77777777" w:rsidR="00A01C32" w:rsidRPr="008F109E" w:rsidRDefault="00A01C32" w:rsidP="009B6067">
            <w:pPr>
              <w:pStyle w:val="tah0"/>
              <w:spacing w:line="276" w:lineRule="auto"/>
              <w:rPr>
                <w:sz w:val="18"/>
                <w:szCs w:val="18"/>
                <w:lang w:val="en-US" w:eastAsia="en-US"/>
              </w:rPr>
            </w:pPr>
            <w:r w:rsidRPr="008F109E">
              <w:rPr>
                <w:sz w:val="18"/>
                <w:szCs w:val="18"/>
                <w:lang w:val="en-US" w:eastAsia="en-US"/>
              </w:rPr>
              <w:t>10 MHz</w:t>
            </w:r>
          </w:p>
        </w:tc>
        <w:tc>
          <w:tcPr>
            <w:tcW w:w="0" w:type="auto"/>
            <w:tcMar>
              <w:top w:w="0" w:type="dxa"/>
              <w:left w:w="108" w:type="dxa"/>
              <w:bottom w:w="0" w:type="dxa"/>
              <w:right w:w="108" w:type="dxa"/>
            </w:tcMar>
            <w:vAlign w:val="center"/>
            <w:hideMark/>
          </w:tcPr>
          <w:p w14:paraId="446078CB" w14:textId="77777777" w:rsidR="00A01C32" w:rsidRPr="008F109E" w:rsidRDefault="00A01C32" w:rsidP="009B6067">
            <w:pPr>
              <w:pStyle w:val="tah0"/>
              <w:spacing w:line="276" w:lineRule="auto"/>
              <w:rPr>
                <w:sz w:val="18"/>
                <w:szCs w:val="18"/>
                <w:lang w:val="en-US" w:eastAsia="en-US"/>
              </w:rPr>
            </w:pPr>
            <w:r w:rsidRPr="008F109E">
              <w:rPr>
                <w:sz w:val="18"/>
                <w:szCs w:val="18"/>
                <w:lang w:val="en-US" w:eastAsia="en-US"/>
              </w:rPr>
              <w:t>15 MHz</w:t>
            </w:r>
          </w:p>
        </w:tc>
        <w:tc>
          <w:tcPr>
            <w:tcW w:w="0" w:type="auto"/>
            <w:tcMar>
              <w:top w:w="0" w:type="dxa"/>
              <w:left w:w="108" w:type="dxa"/>
              <w:bottom w:w="0" w:type="dxa"/>
              <w:right w:w="108" w:type="dxa"/>
            </w:tcMar>
            <w:vAlign w:val="center"/>
            <w:hideMark/>
          </w:tcPr>
          <w:p w14:paraId="4406D651" w14:textId="77777777" w:rsidR="00A01C32" w:rsidRPr="008F109E" w:rsidRDefault="00A01C32" w:rsidP="009B6067">
            <w:pPr>
              <w:pStyle w:val="tah0"/>
              <w:spacing w:line="276" w:lineRule="auto"/>
              <w:rPr>
                <w:sz w:val="18"/>
                <w:szCs w:val="18"/>
                <w:lang w:val="en-US" w:eastAsia="en-US"/>
              </w:rPr>
            </w:pPr>
            <w:r w:rsidRPr="008F109E">
              <w:rPr>
                <w:sz w:val="18"/>
                <w:szCs w:val="18"/>
                <w:lang w:val="en-US" w:eastAsia="en-US"/>
              </w:rPr>
              <w:t>20 MHz</w:t>
            </w:r>
          </w:p>
        </w:tc>
        <w:tc>
          <w:tcPr>
            <w:tcW w:w="0" w:type="auto"/>
            <w:tcMar>
              <w:top w:w="0" w:type="dxa"/>
              <w:left w:w="108" w:type="dxa"/>
              <w:bottom w:w="0" w:type="dxa"/>
              <w:right w:w="108" w:type="dxa"/>
            </w:tcMar>
            <w:vAlign w:val="center"/>
            <w:hideMark/>
          </w:tcPr>
          <w:p w14:paraId="5558C1B5" w14:textId="77777777" w:rsidR="00A01C32" w:rsidRPr="008F109E" w:rsidRDefault="00A01C32" w:rsidP="009B6067">
            <w:pPr>
              <w:pStyle w:val="NoSpacing"/>
              <w:spacing w:line="276" w:lineRule="auto"/>
              <w:jc w:val="center"/>
              <w:rPr>
                <w:sz w:val="18"/>
                <w:szCs w:val="18"/>
                <w:lang w:val="en-US" w:eastAsia="en-US"/>
              </w:rPr>
            </w:pPr>
            <w:r w:rsidRPr="008F109E">
              <w:rPr>
                <w:rFonts w:ascii="Arial" w:hAnsi="Arial" w:cs="Arial"/>
                <w:b/>
                <w:bCs/>
                <w:sz w:val="18"/>
                <w:szCs w:val="18"/>
                <w:lang w:val="en-US" w:eastAsia="en-US"/>
              </w:rPr>
              <w:t>Maximum aggregated bandwidth</w:t>
            </w:r>
          </w:p>
          <w:p w14:paraId="490C2641" w14:textId="77777777" w:rsidR="00A01C32" w:rsidRPr="008F109E" w:rsidRDefault="00A01C32" w:rsidP="009B6067">
            <w:pPr>
              <w:pStyle w:val="tah0"/>
              <w:spacing w:line="276" w:lineRule="auto"/>
              <w:rPr>
                <w:sz w:val="18"/>
                <w:szCs w:val="18"/>
                <w:lang w:val="en-US" w:eastAsia="en-US"/>
              </w:rPr>
            </w:pPr>
            <w:r w:rsidRPr="008F109E">
              <w:rPr>
                <w:b w:val="0"/>
                <w:bCs w:val="0"/>
                <w:sz w:val="18"/>
                <w:szCs w:val="18"/>
                <w:lang w:val="en-US" w:eastAsia="en-US"/>
              </w:rPr>
              <w:t>[MHz]</w:t>
            </w:r>
          </w:p>
        </w:tc>
        <w:tc>
          <w:tcPr>
            <w:tcW w:w="0" w:type="auto"/>
            <w:tcMar>
              <w:top w:w="0" w:type="dxa"/>
              <w:left w:w="108" w:type="dxa"/>
              <w:bottom w:w="0" w:type="dxa"/>
              <w:right w:w="108" w:type="dxa"/>
            </w:tcMar>
            <w:vAlign w:val="center"/>
            <w:hideMark/>
          </w:tcPr>
          <w:p w14:paraId="72245BDC" w14:textId="77777777" w:rsidR="00A01C32" w:rsidRPr="008F109E" w:rsidRDefault="00A01C32" w:rsidP="009B6067">
            <w:pPr>
              <w:pStyle w:val="tah0"/>
              <w:spacing w:line="276" w:lineRule="auto"/>
              <w:rPr>
                <w:sz w:val="18"/>
                <w:szCs w:val="18"/>
                <w:lang w:val="en-US" w:eastAsia="en-US"/>
              </w:rPr>
            </w:pPr>
            <w:r w:rsidRPr="008F109E">
              <w:rPr>
                <w:sz w:val="18"/>
                <w:szCs w:val="18"/>
                <w:lang w:val="en-US" w:eastAsia="en-US"/>
              </w:rPr>
              <w:t>Bandwidth Combination Set</w:t>
            </w:r>
          </w:p>
        </w:tc>
      </w:tr>
      <w:tr w:rsidR="00A01C32" w:rsidRPr="008F109E" w14:paraId="300D3146" w14:textId="77777777" w:rsidTr="009B6067">
        <w:trPr>
          <w:jc w:val="center"/>
        </w:trPr>
        <w:tc>
          <w:tcPr>
            <w:tcW w:w="0" w:type="auto"/>
            <w:vMerge w:val="restart"/>
            <w:tcMar>
              <w:top w:w="0" w:type="dxa"/>
              <w:left w:w="108" w:type="dxa"/>
              <w:bottom w:w="0" w:type="dxa"/>
              <w:right w:w="108" w:type="dxa"/>
            </w:tcMar>
            <w:vAlign w:val="center"/>
          </w:tcPr>
          <w:p w14:paraId="25A5E719" w14:textId="77777777" w:rsidR="00A01C32" w:rsidRPr="008F109E" w:rsidRDefault="00A01C32" w:rsidP="009B6067">
            <w:pPr>
              <w:pStyle w:val="tah0"/>
              <w:spacing w:line="276" w:lineRule="auto"/>
              <w:rPr>
                <w:b w:val="0"/>
                <w:sz w:val="18"/>
                <w:szCs w:val="18"/>
                <w:lang w:val="en-US" w:eastAsia="en-US"/>
              </w:rPr>
            </w:pPr>
            <w:r w:rsidRPr="008F109E">
              <w:rPr>
                <w:b w:val="0"/>
                <w:sz w:val="18"/>
                <w:szCs w:val="18"/>
              </w:rPr>
              <w:t>CA_26A-66A</w:t>
            </w:r>
          </w:p>
        </w:tc>
        <w:tc>
          <w:tcPr>
            <w:tcW w:w="0" w:type="auto"/>
            <w:tcMar>
              <w:top w:w="0" w:type="dxa"/>
              <w:left w:w="108" w:type="dxa"/>
              <w:bottom w:w="0" w:type="dxa"/>
              <w:right w:w="108" w:type="dxa"/>
            </w:tcMar>
            <w:vAlign w:val="center"/>
          </w:tcPr>
          <w:p w14:paraId="689F7CBA" w14:textId="77777777" w:rsidR="00A01C32" w:rsidRPr="008F109E" w:rsidRDefault="00A01C32" w:rsidP="009B6067">
            <w:pPr>
              <w:pStyle w:val="tah0"/>
              <w:spacing w:line="276" w:lineRule="auto"/>
              <w:rPr>
                <w:b w:val="0"/>
                <w:sz w:val="18"/>
                <w:szCs w:val="18"/>
                <w:lang w:val="en-US" w:eastAsia="en-US"/>
              </w:rPr>
            </w:pPr>
            <w:r w:rsidRPr="008F109E">
              <w:rPr>
                <w:b w:val="0"/>
                <w:sz w:val="18"/>
                <w:szCs w:val="18"/>
                <w:lang w:val="en-US" w:eastAsia="en-US"/>
              </w:rPr>
              <w:t>26</w:t>
            </w:r>
          </w:p>
        </w:tc>
        <w:tc>
          <w:tcPr>
            <w:tcW w:w="0" w:type="auto"/>
            <w:tcMar>
              <w:top w:w="0" w:type="dxa"/>
              <w:left w:w="108" w:type="dxa"/>
              <w:bottom w:w="0" w:type="dxa"/>
              <w:right w:w="108" w:type="dxa"/>
            </w:tcMar>
            <w:vAlign w:val="center"/>
          </w:tcPr>
          <w:p w14:paraId="4980D2D2" w14:textId="77777777" w:rsidR="00A01C32" w:rsidRPr="008F109E" w:rsidRDefault="00A01C32" w:rsidP="009B6067">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14:paraId="6E24A7AA" w14:textId="77777777" w:rsidR="00A01C32" w:rsidRPr="008F109E" w:rsidRDefault="00A01C32" w:rsidP="009B6067">
            <w:pPr>
              <w:pStyle w:val="tah0"/>
              <w:spacing w:line="276" w:lineRule="auto"/>
              <w:rPr>
                <w:b w:val="0"/>
                <w:sz w:val="18"/>
                <w:szCs w:val="18"/>
                <w:lang w:val="en-US" w:eastAsia="en-US"/>
              </w:rPr>
            </w:pPr>
            <w:r w:rsidRPr="008F109E">
              <w:rPr>
                <w:b w:val="0"/>
                <w:sz w:val="18"/>
                <w:szCs w:val="18"/>
                <w:lang w:eastAsia="zh-CN"/>
              </w:rPr>
              <w:t>Yes</w:t>
            </w:r>
          </w:p>
        </w:tc>
        <w:tc>
          <w:tcPr>
            <w:tcW w:w="0" w:type="auto"/>
            <w:tcMar>
              <w:top w:w="0" w:type="dxa"/>
              <w:left w:w="108" w:type="dxa"/>
              <w:bottom w:w="0" w:type="dxa"/>
              <w:right w:w="108" w:type="dxa"/>
            </w:tcMar>
            <w:vAlign w:val="center"/>
          </w:tcPr>
          <w:p w14:paraId="0F411BBF" w14:textId="77777777" w:rsidR="00A01C32" w:rsidRPr="008F109E" w:rsidRDefault="00A01C32" w:rsidP="009B6067">
            <w:pPr>
              <w:pStyle w:val="tah0"/>
              <w:spacing w:line="276" w:lineRule="auto"/>
              <w:rPr>
                <w:b w:val="0"/>
                <w:sz w:val="18"/>
                <w:szCs w:val="18"/>
                <w:lang w:val="en-US" w:eastAsia="en-US"/>
              </w:rPr>
            </w:pPr>
            <w:r w:rsidRPr="008F109E">
              <w:rPr>
                <w:b w:val="0"/>
                <w:sz w:val="18"/>
                <w:szCs w:val="18"/>
                <w:lang w:eastAsia="zh-CN"/>
              </w:rPr>
              <w:t>Yes</w:t>
            </w:r>
          </w:p>
        </w:tc>
        <w:tc>
          <w:tcPr>
            <w:tcW w:w="0" w:type="auto"/>
            <w:tcMar>
              <w:top w:w="0" w:type="dxa"/>
              <w:left w:w="108" w:type="dxa"/>
              <w:bottom w:w="0" w:type="dxa"/>
              <w:right w:w="108" w:type="dxa"/>
            </w:tcMar>
            <w:vAlign w:val="center"/>
          </w:tcPr>
          <w:p w14:paraId="4FD232F2" w14:textId="77777777" w:rsidR="00A01C32" w:rsidRPr="008F109E" w:rsidRDefault="00A01C32" w:rsidP="009B6067">
            <w:pPr>
              <w:pStyle w:val="tah0"/>
              <w:spacing w:line="276" w:lineRule="auto"/>
              <w:rPr>
                <w:b w:val="0"/>
                <w:sz w:val="18"/>
                <w:szCs w:val="18"/>
                <w:lang w:val="en-US" w:eastAsia="en-US"/>
              </w:rPr>
            </w:pPr>
            <w:r w:rsidRPr="008F109E">
              <w:rPr>
                <w:b w:val="0"/>
                <w:sz w:val="18"/>
                <w:szCs w:val="18"/>
                <w:lang w:eastAsia="zh-CN"/>
              </w:rPr>
              <w:t>Yes</w:t>
            </w:r>
          </w:p>
        </w:tc>
        <w:tc>
          <w:tcPr>
            <w:tcW w:w="0" w:type="auto"/>
            <w:tcMar>
              <w:top w:w="0" w:type="dxa"/>
              <w:left w:w="108" w:type="dxa"/>
              <w:bottom w:w="0" w:type="dxa"/>
              <w:right w:w="108" w:type="dxa"/>
            </w:tcMar>
            <w:vAlign w:val="center"/>
          </w:tcPr>
          <w:p w14:paraId="4DF94F78" w14:textId="77777777" w:rsidR="00A01C32" w:rsidRPr="008F109E" w:rsidRDefault="00A01C32" w:rsidP="009B6067">
            <w:pPr>
              <w:pStyle w:val="tah0"/>
              <w:spacing w:line="276" w:lineRule="auto"/>
              <w:rPr>
                <w:b w:val="0"/>
                <w:sz w:val="18"/>
                <w:szCs w:val="18"/>
                <w:lang w:val="en-US" w:eastAsia="en-US"/>
              </w:rPr>
            </w:pPr>
            <w:r w:rsidRPr="008F109E">
              <w:rPr>
                <w:b w:val="0"/>
                <w:sz w:val="18"/>
                <w:szCs w:val="18"/>
                <w:lang w:eastAsia="zh-CN"/>
              </w:rPr>
              <w:t>Yes</w:t>
            </w:r>
          </w:p>
        </w:tc>
        <w:tc>
          <w:tcPr>
            <w:tcW w:w="0" w:type="auto"/>
            <w:tcMar>
              <w:top w:w="0" w:type="dxa"/>
              <w:left w:w="108" w:type="dxa"/>
              <w:bottom w:w="0" w:type="dxa"/>
              <w:right w:w="108" w:type="dxa"/>
            </w:tcMar>
            <w:vAlign w:val="center"/>
          </w:tcPr>
          <w:p w14:paraId="706A9B76" w14:textId="77777777" w:rsidR="00A01C32" w:rsidRPr="008F109E" w:rsidRDefault="00A01C32" w:rsidP="009B6067">
            <w:pPr>
              <w:pStyle w:val="tah0"/>
              <w:spacing w:line="276" w:lineRule="auto"/>
              <w:rPr>
                <w:b w:val="0"/>
                <w:sz w:val="18"/>
                <w:szCs w:val="18"/>
                <w:lang w:val="en-US" w:eastAsia="en-US"/>
              </w:rPr>
            </w:pPr>
          </w:p>
        </w:tc>
        <w:tc>
          <w:tcPr>
            <w:tcW w:w="0" w:type="auto"/>
            <w:vMerge w:val="restart"/>
            <w:tcMar>
              <w:top w:w="0" w:type="dxa"/>
              <w:left w:w="108" w:type="dxa"/>
              <w:bottom w:w="0" w:type="dxa"/>
              <w:right w:w="108" w:type="dxa"/>
            </w:tcMar>
            <w:vAlign w:val="center"/>
          </w:tcPr>
          <w:p w14:paraId="44DAFB26" w14:textId="77777777" w:rsidR="00A01C32" w:rsidRPr="008F109E" w:rsidRDefault="00A01C32" w:rsidP="009B6067">
            <w:pPr>
              <w:pStyle w:val="NoSpacing"/>
              <w:spacing w:line="276" w:lineRule="auto"/>
              <w:jc w:val="center"/>
              <w:rPr>
                <w:rFonts w:ascii="Arial" w:hAnsi="Arial" w:cs="Arial"/>
                <w:bCs/>
                <w:sz w:val="18"/>
                <w:szCs w:val="18"/>
                <w:lang w:val="en-US" w:eastAsia="en-US"/>
              </w:rPr>
            </w:pPr>
            <w:r w:rsidRPr="008F109E">
              <w:rPr>
                <w:rFonts w:ascii="Arial" w:hAnsi="Arial" w:cs="Arial"/>
                <w:bCs/>
                <w:sz w:val="18"/>
                <w:szCs w:val="18"/>
                <w:lang w:val="en-US" w:eastAsia="en-US"/>
              </w:rPr>
              <w:t>35</w:t>
            </w:r>
          </w:p>
        </w:tc>
        <w:tc>
          <w:tcPr>
            <w:tcW w:w="0" w:type="auto"/>
            <w:vMerge w:val="restart"/>
            <w:tcMar>
              <w:top w:w="0" w:type="dxa"/>
              <w:left w:w="108" w:type="dxa"/>
              <w:bottom w:w="0" w:type="dxa"/>
              <w:right w:w="108" w:type="dxa"/>
            </w:tcMar>
            <w:vAlign w:val="center"/>
          </w:tcPr>
          <w:p w14:paraId="1FE1AF42" w14:textId="77777777" w:rsidR="00A01C32" w:rsidRPr="008F109E" w:rsidRDefault="00A01C32" w:rsidP="009B6067">
            <w:pPr>
              <w:pStyle w:val="tah0"/>
              <w:spacing w:line="276" w:lineRule="auto"/>
              <w:rPr>
                <w:b w:val="0"/>
                <w:sz w:val="18"/>
                <w:szCs w:val="18"/>
                <w:lang w:val="en-US" w:eastAsia="en-US"/>
              </w:rPr>
            </w:pPr>
            <w:r w:rsidRPr="008F109E">
              <w:rPr>
                <w:b w:val="0"/>
                <w:sz w:val="18"/>
                <w:szCs w:val="18"/>
                <w:lang w:val="en-US" w:eastAsia="en-US"/>
              </w:rPr>
              <w:t>0</w:t>
            </w:r>
          </w:p>
        </w:tc>
      </w:tr>
      <w:tr w:rsidR="00A01C32" w:rsidRPr="008F109E" w14:paraId="34282CBA" w14:textId="77777777" w:rsidTr="009B6067">
        <w:trPr>
          <w:jc w:val="center"/>
        </w:trPr>
        <w:tc>
          <w:tcPr>
            <w:tcW w:w="0" w:type="auto"/>
            <w:vMerge/>
            <w:tcMar>
              <w:top w:w="0" w:type="dxa"/>
              <w:left w:w="108" w:type="dxa"/>
              <w:bottom w:w="0" w:type="dxa"/>
              <w:right w:w="108" w:type="dxa"/>
            </w:tcMar>
            <w:vAlign w:val="center"/>
          </w:tcPr>
          <w:p w14:paraId="05280A0C" w14:textId="77777777" w:rsidR="00A01C32" w:rsidRPr="008F109E" w:rsidRDefault="00A01C32" w:rsidP="009B6067">
            <w:pPr>
              <w:pStyle w:val="tah0"/>
              <w:spacing w:line="276" w:lineRule="auto"/>
              <w:rPr>
                <w:b w:val="0"/>
                <w:sz w:val="18"/>
                <w:szCs w:val="18"/>
              </w:rPr>
            </w:pPr>
          </w:p>
        </w:tc>
        <w:tc>
          <w:tcPr>
            <w:tcW w:w="0" w:type="auto"/>
            <w:tcMar>
              <w:top w:w="0" w:type="dxa"/>
              <w:left w:w="108" w:type="dxa"/>
              <w:bottom w:w="0" w:type="dxa"/>
              <w:right w:w="108" w:type="dxa"/>
            </w:tcMar>
            <w:vAlign w:val="center"/>
          </w:tcPr>
          <w:p w14:paraId="6C162A00" w14:textId="77777777" w:rsidR="00A01C32" w:rsidRPr="008F109E" w:rsidRDefault="00A01C32" w:rsidP="009B6067">
            <w:pPr>
              <w:pStyle w:val="tah0"/>
              <w:spacing w:line="276" w:lineRule="auto"/>
              <w:rPr>
                <w:b w:val="0"/>
                <w:sz w:val="18"/>
                <w:szCs w:val="18"/>
                <w:lang w:val="en-US" w:eastAsia="en-US"/>
              </w:rPr>
            </w:pPr>
            <w:r w:rsidRPr="008F109E">
              <w:rPr>
                <w:b w:val="0"/>
                <w:sz w:val="18"/>
                <w:szCs w:val="18"/>
                <w:lang w:val="en-US" w:eastAsia="en-US"/>
              </w:rPr>
              <w:t>66</w:t>
            </w:r>
          </w:p>
        </w:tc>
        <w:tc>
          <w:tcPr>
            <w:tcW w:w="0" w:type="auto"/>
            <w:tcMar>
              <w:top w:w="0" w:type="dxa"/>
              <w:left w:w="108" w:type="dxa"/>
              <w:bottom w:w="0" w:type="dxa"/>
              <w:right w:w="108" w:type="dxa"/>
            </w:tcMar>
            <w:vAlign w:val="center"/>
          </w:tcPr>
          <w:p w14:paraId="29563252" w14:textId="77777777" w:rsidR="00A01C32" w:rsidRPr="008F109E" w:rsidRDefault="00A01C32" w:rsidP="009B6067">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14:paraId="6AD5320D" w14:textId="77777777" w:rsidR="00A01C32" w:rsidRPr="008F109E" w:rsidRDefault="00A01C32" w:rsidP="009B6067">
            <w:pPr>
              <w:pStyle w:val="tah0"/>
              <w:spacing w:line="276" w:lineRule="auto"/>
              <w:rPr>
                <w:b w:val="0"/>
                <w:sz w:val="18"/>
                <w:szCs w:val="18"/>
                <w:lang w:val="en-US" w:eastAsia="en-US"/>
              </w:rPr>
            </w:pPr>
            <w:r w:rsidRPr="008F109E">
              <w:rPr>
                <w:b w:val="0"/>
                <w:sz w:val="18"/>
                <w:szCs w:val="18"/>
                <w:lang w:eastAsia="zh-CN"/>
              </w:rPr>
              <w:t>Yes</w:t>
            </w:r>
          </w:p>
        </w:tc>
        <w:tc>
          <w:tcPr>
            <w:tcW w:w="0" w:type="auto"/>
            <w:tcMar>
              <w:top w:w="0" w:type="dxa"/>
              <w:left w:w="108" w:type="dxa"/>
              <w:bottom w:w="0" w:type="dxa"/>
              <w:right w:w="108" w:type="dxa"/>
            </w:tcMar>
            <w:vAlign w:val="center"/>
          </w:tcPr>
          <w:p w14:paraId="0FEE1AC1" w14:textId="77777777" w:rsidR="00A01C32" w:rsidRPr="008F109E" w:rsidRDefault="00A01C32" w:rsidP="009B6067">
            <w:pPr>
              <w:pStyle w:val="tah0"/>
              <w:spacing w:line="276" w:lineRule="auto"/>
              <w:rPr>
                <w:b w:val="0"/>
                <w:sz w:val="18"/>
                <w:szCs w:val="18"/>
                <w:lang w:eastAsia="zh-CN"/>
              </w:rPr>
            </w:pPr>
            <w:r w:rsidRPr="008F109E">
              <w:rPr>
                <w:b w:val="0"/>
                <w:sz w:val="18"/>
                <w:szCs w:val="18"/>
                <w:lang w:eastAsia="zh-CN"/>
              </w:rPr>
              <w:t>Yes</w:t>
            </w:r>
          </w:p>
        </w:tc>
        <w:tc>
          <w:tcPr>
            <w:tcW w:w="0" w:type="auto"/>
            <w:tcMar>
              <w:top w:w="0" w:type="dxa"/>
              <w:left w:w="108" w:type="dxa"/>
              <w:bottom w:w="0" w:type="dxa"/>
              <w:right w:w="108" w:type="dxa"/>
            </w:tcMar>
            <w:vAlign w:val="center"/>
          </w:tcPr>
          <w:p w14:paraId="3C8525AC" w14:textId="77777777" w:rsidR="00A01C32" w:rsidRPr="008F109E" w:rsidRDefault="00A01C32" w:rsidP="009B6067">
            <w:pPr>
              <w:pStyle w:val="tah0"/>
              <w:spacing w:line="276" w:lineRule="auto"/>
              <w:rPr>
                <w:b w:val="0"/>
                <w:sz w:val="18"/>
                <w:szCs w:val="18"/>
                <w:lang w:eastAsia="zh-CN"/>
              </w:rPr>
            </w:pPr>
            <w:r w:rsidRPr="008F109E">
              <w:rPr>
                <w:b w:val="0"/>
                <w:sz w:val="18"/>
                <w:szCs w:val="18"/>
                <w:lang w:eastAsia="zh-CN"/>
              </w:rPr>
              <w:t>Yes</w:t>
            </w:r>
          </w:p>
        </w:tc>
        <w:tc>
          <w:tcPr>
            <w:tcW w:w="0" w:type="auto"/>
            <w:tcMar>
              <w:top w:w="0" w:type="dxa"/>
              <w:left w:w="108" w:type="dxa"/>
              <w:bottom w:w="0" w:type="dxa"/>
              <w:right w:w="108" w:type="dxa"/>
            </w:tcMar>
            <w:vAlign w:val="center"/>
          </w:tcPr>
          <w:p w14:paraId="5B02FCDE" w14:textId="77777777" w:rsidR="00A01C32" w:rsidRPr="008F109E" w:rsidRDefault="00A01C32" w:rsidP="009B6067">
            <w:pPr>
              <w:pStyle w:val="tah0"/>
              <w:spacing w:line="276" w:lineRule="auto"/>
              <w:rPr>
                <w:b w:val="0"/>
                <w:sz w:val="18"/>
                <w:szCs w:val="18"/>
                <w:lang w:eastAsia="zh-CN"/>
              </w:rPr>
            </w:pPr>
            <w:r w:rsidRPr="008F109E">
              <w:rPr>
                <w:b w:val="0"/>
                <w:sz w:val="18"/>
                <w:szCs w:val="18"/>
                <w:lang w:eastAsia="zh-CN"/>
              </w:rPr>
              <w:t>Yes</w:t>
            </w:r>
          </w:p>
        </w:tc>
        <w:tc>
          <w:tcPr>
            <w:tcW w:w="0" w:type="auto"/>
            <w:tcMar>
              <w:top w:w="0" w:type="dxa"/>
              <w:left w:w="108" w:type="dxa"/>
              <w:bottom w:w="0" w:type="dxa"/>
              <w:right w:w="108" w:type="dxa"/>
            </w:tcMar>
            <w:vAlign w:val="center"/>
          </w:tcPr>
          <w:p w14:paraId="1CABB222" w14:textId="77777777" w:rsidR="00A01C32" w:rsidRPr="008F109E" w:rsidRDefault="00A01C32" w:rsidP="009B6067">
            <w:pPr>
              <w:pStyle w:val="tah0"/>
              <w:spacing w:line="276" w:lineRule="auto"/>
              <w:rPr>
                <w:b w:val="0"/>
                <w:sz w:val="18"/>
                <w:szCs w:val="18"/>
                <w:lang w:eastAsia="zh-CN"/>
              </w:rPr>
            </w:pPr>
            <w:r w:rsidRPr="008F109E">
              <w:rPr>
                <w:b w:val="0"/>
                <w:sz w:val="18"/>
                <w:szCs w:val="18"/>
                <w:lang w:eastAsia="zh-CN"/>
              </w:rPr>
              <w:t>Yes</w:t>
            </w:r>
          </w:p>
        </w:tc>
        <w:tc>
          <w:tcPr>
            <w:tcW w:w="0" w:type="auto"/>
            <w:vMerge/>
            <w:tcMar>
              <w:top w:w="0" w:type="dxa"/>
              <w:left w:w="108" w:type="dxa"/>
              <w:bottom w:w="0" w:type="dxa"/>
              <w:right w:w="108" w:type="dxa"/>
            </w:tcMar>
            <w:vAlign w:val="center"/>
          </w:tcPr>
          <w:p w14:paraId="01DD81E5" w14:textId="77777777" w:rsidR="00A01C32" w:rsidRPr="008F109E" w:rsidRDefault="00A01C32" w:rsidP="009B6067">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14:paraId="29CCE2DE" w14:textId="77777777" w:rsidR="00A01C32" w:rsidRPr="008F109E" w:rsidRDefault="00A01C32" w:rsidP="009B6067">
            <w:pPr>
              <w:pStyle w:val="tah0"/>
              <w:spacing w:line="276" w:lineRule="auto"/>
              <w:rPr>
                <w:b w:val="0"/>
                <w:sz w:val="18"/>
                <w:szCs w:val="18"/>
                <w:lang w:val="en-US" w:eastAsia="en-US"/>
              </w:rPr>
            </w:pPr>
          </w:p>
        </w:tc>
      </w:tr>
    </w:tbl>
    <w:p w14:paraId="0448B065" w14:textId="77777777" w:rsidR="00A01C32" w:rsidRPr="008F109E" w:rsidRDefault="00A01C32" w:rsidP="00A01C32">
      <w:pPr>
        <w:rPr>
          <w:rFonts w:ascii="Calibri" w:hAnsi="Calibri"/>
          <w:lang w:eastAsia="fi-FI"/>
        </w:rPr>
      </w:pPr>
    </w:p>
    <w:p w14:paraId="73A3B77A" w14:textId="77777777" w:rsidR="00A01C32" w:rsidRPr="008F109E" w:rsidRDefault="00A01C32" w:rsidP="00A01C32">
      <w:pPr>
        <w:pStyle w:val="Heading3"/>
        <w:rPr>
          <w:lang w:eastAsia="zh-CN"/>
        </w:rPr>
      </w:pPr>
      <w:bookmarkStart w:id="463" w:name="_Toc42604492"/>
      <w:bookmarkStart w:id="464" w:name="_Toc46228428"/>
      <w:r w:rsidRPr="008F109E">
        <w:rPr>
          <w:rFonts w:hint="eastAsia"/>
          <w:lang w:eastAsia="zh-CN"/>
        </w:rPr>
        <w:t>5</w:t>
      </w:r>
      <w:r w:rsidRPr="008F109E">
        <w:t>.</w:t>
      </w:r>
      <w:r w:rsidRPr="008F109E">
        <w:rPr>
          <w:lang w:eastAsia="zh-CN"/>
        </w:rPr>
        <w:t>19</w:t>
      </w:r>
      <w:r w:rsidRPr="008F109E">
        <w:t>.</w:t>
      </w:r>
      <w:r w:rsidRPr="008F109E">
        <w:rPr>
          <w:lang w:eastAsia="zh-CN"/>
        </w:rPr>
        <w:t>2</w:t>
      </w:r>
      <w:r w:rsidRPr="008F109E">
        <w:rPr>
          <w:rFonts w:ascii="Calibri" w:hAnsi="Calibri"/>
          <w:sz w:val="22"/>
          <w:szCs w:val="22"/>
          <w:lang w:eastAsia="sv-SE"/>
        </w:rPr>
        <w:tab/>
      </w:r>
      <w:r w:rsidRPr="008F109E">
        <w:rPr>
          <w:lang w:eastAsia="zh-CN"/>
        </w:rPr>
        <w:t>Coexistence study</w:t>
      </w:r>
      <w:bookmarkEnd w:id="463"/>
      <w:bookmarkEnd w:id="464"/>
    </w:p>
    <w:p w14:paraId="6AC2CAA3" w14:textId="77777777" w:rsidR="00A01C32" w:rsidRPr="008F109E" w:rsidRDefault="00A01C32" w:rsidP="00A01C32">
      <w:pPr>
        <w:rPr>
          <w:rFonts w:eastAsia="MS Mincho"/>
        </w:rPr>
      </w:pPr>
      <w:r w:rsidRPr="008F109E">
        <w:rPr>
          <w:rFonts w:eastAsia="MS Mincho"/>
        </w:rPr>
        <w:t>The impacts of UL/DL harmonics and harmonic mixing are studied below.</w:t>
      </w:r>
    </w:p>
    <w:p w14:paraId="4DE4D137" w14:textId="77777777" w:rsidR="00A01C32" w:rsidRPr="008F109E" w:rsidRDefault="00A01C32" w:rsidP="00A01C32">
      <w:pPr>
        <w:rPr>
          <w:rFonts w:eastAsia="MS Mincho"/>
        </w:rPr>
      </w:pPr>
    </w:p>
    <w:p w14:paraId="5E3B0A70" w14:textId="77777777" w:rsidR="00A01C32" w:rsidRPr="008F109E" w:rsidRDefault="00A01C32" w:rsidP="00A01C32">
      <w:pPr>
        <w:pStyle w:val="TH"/>
        <w:rPr>
          <w:rFonts w:eastAsia="MS Mincho"/>
          <w:lang w:eastAsia="zh-CN"/>
        </w:rPr>
      </w:pPr>
      <w:r w:rsidRPr="008F109E">
        <w:rPr>
          <w:rFonts w:eastAsia="MS Mincho"/>
          <w:lang w:eastAsia="zh-CN"/>
        </w:rPr>
        <w:t xml:space="preserve">Table 5.19.2-1: Impact of UL/DL Harmonic </w:t>
      </w:r>
    </w:p>
    <w:tbl>
      <w:tblPr>
        <w:tblW w:w="0" w:type="auto"/>
        <w:tblInd w:w="-5" w:type="dxa"/>
        <w:tblCellMar>
          <w:left w:w="70" w:type="dxa"/>
          <w:right w:w="70" w:type="dxa"/>
        </w:tblCellMar>
        <w:tblLook w:val="04A0" w:firstRow="1" w:lastRow="0" w:firstColumn="1" w:lastColumn="0" w:noHBand="0" w:noVBand="1"/>
      </w:tblPr>
      <w:tblGrid>
        <w:gridCol w:w="591"/>
        <w:gridCol w:w="899"/>
        <w:gridCol w:w="910"/>
        <w:gridCol w:w="899"/>
        <w:gridCol w:w="910"/>
        <w:gridCol w:w="899"/>
        <w:gridCol w:w="910"/>
        <w:gridCol w:w="899"/>
        <w:gridCol w:w="910"/>
        <w:gridCol w:w="899"/>
        <w:gridCol w:w="910"/>
      </w:tblGrid>
      <w:tr w:rsidR="00A01C32" w:rsidRPr="008F109E" w14:paraId="55039713" w14:textId="77777777" w:rsidTr="009B606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A0C5444" w14:textId="77777777" w:rsidR="00A01C32" w:rsidRPr="008F109E" w:rsidRDefault="00A01C32" w:rsidP="009B6067">
            <w:pPr>
              <w:spacing w:after="0"/>
              <w:jc w:val="center"/>
              <w:rPr>
                <w:rFonts w:ascii="Arial" w:hAnsi="Arial" w:cs="Arial"/>
                <w:b/>
                <w:bCs/>
                <w:sz w:val="18"/>
                <w:szCs w:val="18"/>
                <w:lang w:eastAsia="fi-FI"/>
              </w:rPr>
            </w:pPr>
            <w:r w:rsidRPr="008F109E">
              <w:rPr>
                <w:rFonts w:ascii="Arial" w:hAnsi="Arial" w:cs="Arial"/>
                <w:b/>
                <w:bCs/>
                <w:sz w:val="18"/>
                <w:szCs w:val="18"/>
                <w:lang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609658E" w14:textId="77777777" w:rsidR="00A01C32" w:rsidRPr="008F109E" w:rsidRDefault="00A01C32" w:rsidP="009B6067">
            <w:pPr>
              <w:spacing w:after="0"/>
              <w:jc w:val="center"/>
              <w:rPr>
                <w:rFonts w:ascii="Arial" w:hAnsi="Arial" w:cs="Arial"/>
                <w:b/>
                <w:bCs/>
                <w:sz w:val="18"/>
                <w:szCs w:val="18"/>
                <w:lang w:eastAsia="fi-FI"/>
              </w:rPr>
            </w:pPr>
            <w:r w:rsidRPr="008F109E">
              <w:rPr>
                <w:rFonts w:ascii="Arial" w:hAnsi="Arial" w:cs="Arial"/>
                <w:b/>
                <w:bCs/>
                <w:sz w:val="18"/>
                <w:szCs w:val="18"/>
                <w:lang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189E2EA" w14:textId="77777777" w:rsidR="00A01C32" w:rsidRPr="008F109E" w:rsidRDefault="00A01C32" w:rsidP="009B6067">
            <w:pPr>
              <w:spacing w:after="0"/>
              <w:jc w:val="center"/>
              <w:rPr>
                <w:rFonts w:ascii="Arial" w:hAnsi="Arial" w:cs="Arial"/>
                <w:b/>
                <w:bCs/>
                <w:sz w:val="18"/>
                <w:szCs w:val="18"/>
                <w:lang w:eastAsia="fi-FI"/>
              </w:rPr>
            </w:pPr>
            <w:r w:rsidRPr="008F109E">
              <w:rPr>
                <w:rFonts w:ascii="Arial" w:hAnsi="Arial" w:cs="Arial"/>
                <w:b/>
                <w:bCs/>
                <w:sz w:val="18"/>
                <w:szCs w:val="18"/>
                <w:lang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1D2D4D1" w14:textId="77777777" w:rsidR="00A01C32" w:rsidRPr="008F109E" w:rsidRDefault="00A01C32" w:rsidP="009B6067">
            <w:pPr>
              <w:spacing w:after="0"/>
              <w:jc w:val="center"/>
              <w:rPr>
                <w:rFonts w:ascii="Arial" w:hAnsi="Arial" w:cs="Arial"/>
                <w:b/>
                <w:bCs/>
                <w:sz w:val="18"/>
                <w:szCs w:val="18"/>
                <w:lang w:eastAsia="fi-FI"/>
              </w:rPr>
            </w:pPr>
            <w:r w:rsidRPr="008F109E">
              <w:rPr>
                <w:rFonts w:ascii="Arial" w:hAnsi="Arial" w:cs="Arial"/>
                <w:b/>
                <w:bCs/>
                <w:sz w:val="18"/>
                <w:szCs w:val="18"/>
                <w:lang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03B3D67" w14:textId="77777777" w:rsidR="00A01C32" w:rsidRPr="008F109E" w:rsidRDefault="00A01C32" w:rsidP="009B6067">
            <w:pPr>
              <w:spacing w:after="0"/>
              <w:jc w:val="center"/>
              <w:rPr>
                <w:rFonts w:ascii="Arial" w:hAnsi="Arial" w:cs="Arial"/>
                <w:b/>
                <w:bCs/>
                <w:sz w:val="18"/>
                <w:szCs w:val="18"/>
                <w:lang w:eastAsia="fi-FI"/>
              </w:rPr>
            </w:pPr>
            <w:r w:rsidRPr="008F109E">
              <w:rPr>
                <w:rFonts w:ascii="Arial" w:hAnsi="Arial" w:cs="Arial"/>
                <w:b/>
                <w:bCs/>
                <w:sz w:val="18"/>
                <w:szCs w:val="18"/>
                <w:lang w:eastAsia="fi-FI"/>
              </w:rPr>
              <w:t>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3BAF6C6A"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2</w:t>
            </w:r>
            <w:r w:rsidRPr="008F109E">
              <w:rPr>
                <w:rFonts w:ascii="Arial" w:hAnsi="Arial" w:cs="Arial"/>
                <w:b/>
                <w:bCs/>
                <w:sz w:val="18"/>
                <w:szCs w:val="18"/>
                <w:vertAlign w:val="superscript"/>
                <w:lang w:val="fi-FI" w:eastAsia="fi-FI"/>
              </w:rPr>
              <w:t>nd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53DEE9BC"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3</w:t>
            </w:r>
            <w:r w:rsidRPr="008F109E">
              <w:rPr>
                <w:rFonts w:ascii="Arial" w:hAnsi="Arial" w:cs="Arial"/>
                <w:b/>
                <w:bCs/>
                <w:sz w:val="18"/>
                <w:szCs w:val="18"/>
                <w:vertAlign w:val="superscript"/>
                <w:lang w:val="fi-FI" w:eastAsia="fi-FI"/>
              </w:rPr>
              <w:t>rd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29B9B939"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4th  Harmonic</w:t>
            </w:r>
          </w:p>
        </w:tc>
      </w:tr>
      <w:tr w:rsidR="00A01C32" w:rsidRPr="008F109E" w14:paraId="0D0C8605" w14:textId="77777777" w:rsidTr="009B6067">
        <w:trPr>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5C785CE"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Band</w:t>
            </w:r>
          </w:p>
        </w:tc>
        <w:tc>
          <w:tcPr>
            <w:tcW w:w="0" w:type="auto"/>
            <w:tcBorders>
              <w:top w:val="nil"/>
              <w:left w:val="nil"/>
              <w:bottom w:val="single" w:sz="4" w:space="0" w:color="auto"/>
              <w:right w:val="single" w:sz="4" w:space="0" w:color="auto"/>
            </w:tcBorders>
            <w:shd w:val="clear" w:color="auto" w:fill="auto"/>
            <w:vAlign w:val="center"/>
            <w:hideMark/>
          </w:tcPr>
          <w:p w14:paraId="5264D167"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00C244A6"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c>
          <w:tcPr>
            <w:tcW w:w="0" w:type="auto"/>
            <w:tcBorders>
              <w:top w:val="nil"/>
              <w:left w:val="nil"/>
              <w:bottom w:val="single" w:sz="4" w:space="0" w:color="auto"/>
              <w:right w:val="single" w:sz="4" w:space="0" w:color="auto"/>
            </w:tcBorders>
            <w:shd w:val="clear" w:color="auto" w:fill="auto"/>
            <w:vAlign w:val="center"/>
            <w:hideMark/>
          </w:tcPr>
          <w:p w14:paraId="37D03AD2"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Low Band Edge</w:t>
            </w:r>
          </w:p>
        </w:tc>
        <w:tc>
          <w:tcPr>
            <w:tcW w:w="0" w:type="auto"/>
            <w:tcBorders>
              <w:top w:val="nil"/>
              <w:left w:val="nil"/>
              <w:bottom w:val="single" w:sz="4" w:space="0" w:color="auto"/>
              <w:right w:val="single" w:sz="4" w:space="0" w:color="auto"/>
            </w:tcBorders>
            <w:shd w:val="clear" w:color="auto" w:fill="auto"/>
            <w:vAlign w:val="center"/>
            <w:hideMark/>
          </w:tcPr>
          <w:p w14:paraId="4A6D4BB4"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High Band Edge</w:t>
            </w:r>
          </w:p>
        </w:tc>
        <w:tc>
          <w:tcPr>
            <w:tcW w:w="0" w:type="auto"/>
            <w:tcBorders>
              <w:top w:val="nil"/>
              <w:left w:val="nil"/>
              <w:bottom w:val="single" w:sz="4" w:space="0" w:color="auto"/>
              <w:right w:val="single" w:sz="4" w:space="0" w:color="auto"/>
            </w:tcBorders>
            <w:shd w:val="clear" w:color="auto" w:fill="auto"/>
            <w:vAlign w:val="center"/>
            <w:hideMark/>
          </w:tcPr>
          <w:p w14:paraId="5DFE0D48"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76507BA3"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c>
          <w:tcPr>
            <w:tcW w:w="0" w:type="auto"/>
            <w:tcBorders>
              <w:top w:val="nil"/>
              <w:left w:val="nil"/>
              <w:bottom w:val="single" w:sz="4" w:space="0" w:color="auto"/>
              <w:right w:val="single" w:sz="4" w:space="0" w:color="auto"/>
            </w:tcBorders>
            <w:shd w:val="clear" w:color="auto" w:fill="auto"/>
            <w:vAlign w:val="center"/>
            <w:hideMark/>
          </w:tcPr>
          <w:p w14:paraId="08A41F6B"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1B560173"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c>
          <w:tcPr>
            <w:tcW w:w="0" w:type="auto"/>
            <w:tcBorders>
              <w:top w:val="nil"/>
              <w:left w:val="nil"/>
              <w:bottom w:val="single" w:sz="4" w:space="0" w:color="auto"/>
              <w:right w:val="single" w:sz="4" w:space="0" w:color="auto"/>
            </w:tcBorders>
            <w:shd w:val="clear" w:color="auto" w:fill="auto"/>
            <w:vAlign w:val="center"/>
            <w:hideMark/>
          </w:tcPr>
          <w:p w14:paraId="4D824762"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Low Band Edge</w:t>
            </w:r>
          </w:p>
        </w:tc>
        <w:tc>
          <w:tcPr>
            <w:tcW w:w="0" w:type="auto"/>
            <w:tcBorders>
              <w:top w:val="nil"/>
              <w:left w:val="nil"/>
              <w:bottom w:val="single" w:sz="4" w:space="0" w:color="auto"/>
              <w:right w:val="single" w:sz="4" w:space="0" w:color="auto"/>
            </w:tcBorders>
            <w:shd w:val="clear" w:color="auto" w:fill="auto"/>
            <w:vAlign w:val="center"/>
            <w:hideMark/>
          </w:tcPr>
          <w:p w14:paraId="19F953B2"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UL High Band Edge</w:t>
            </w:r>
          </w:p>
        </w:tc>
      </w:tr>
      <w:tr w:rsidR="00A01C32" w:rsidRPr="008F109E" w14:paraId="33F1AE58" w14:textId="77777777" w:rsidTr="009B6067">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47E23B1"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26</w:t>
            </w:r>
          </w:p>
        </w:tc>
        <w:tc>
          <w:tcPr>
            <w:tcW w:w="0" w:type="auto"/>
            <w:tcBorders>
              <w:top w:val="nil"/>
              <w:left w:val="nil"/>
              <w:bottom w:val="single" w:sz="4" w:space="0" w:color="auto"/>
              <w:right w:val="single" w:sz="4" w:space="0" w:color="auto"/>
            </w:tcBorders>
            <w:shd w:val="clear" w:color="auto" w:fill="auto"/>
            <w:noWrap/>
            <w:vAlign w:val="center"/>
            <w:hideMark/>
          </w:tcPr>
          <w:p w14:paraId="662C07C7" w14:textId="77777777" w:rsidR="00A01C32" w:rsidRPr="008F109E" w:rsidRDefault="00A01C32" w:rsidP="009B6067">
            <w:pPr>
              <w:pStyle w:val="TAC"/>
              <w:rPr>
                <w:lang w:val="fi-FI" w:eastAsia="fi-FI"/>
              </w:rPr>
            </w:pPr>
            <w:r w:rsidRPr="008F109E">
              <w:rPr>
                <w:rFonts w:cs="Arial"/>
                <w:szCs w:val="18"/>
              </w:rPr>
              <w:t>814</w:t>
            </w:r>
          </w:p>
        </w:tc>
        <w:tc>
          <w:tcPr>
            <w:tcW w:w="0" w:type="auto"/>
            <w:tcBorders>
              <w:top w:val="nil"/>
              <w:left w:val="nil"/>
              <w:bottom w:val="single" w:sz="4" w:space="0" w:color="auto"/>
              <w:right w:val="single" w:sz="4" w:space="0" w:color="auto"/>
            </w:tcBorders>
            <w:shd w:val="clear" w:color="auto" w:fill="auto"/>
            <w:noWrap/>
            <w:vAlign w:val="center"/>
            <w:hideMark/>
          </w:tcPr>
          <w:p w14:paraId="42334C43" w14:textId="77777777" w:rsidR="00A01C32" w:rsidRPr="008F109E" w:rsidRDefault="00A01C32" w:rsidP="009B6067">
            <w:pPr>
              <w:pStyle w:val="TAC"/>
              <w:rPr>
                <w:lang w:val="fi-FI" w:eastAsia="fi-FI"/>
              </w:rPr>
            </w:pPr>
            <w:r w:rsidRPr="008F109E">
              <w:rPr>
                <w:rFonts w:cs="Arial"/>
                <w:szCs w:val="18"/>
              </w:rPr>
              <w:t>849</w:t>
            </w:r>
          </w:p>
        </w:tc>
        <w:tc>
          <w:tcPr>
            <w:tcW w:w="0" w:type="auto"/>
            <w:tcBorders>
              <w:top w:val="nil"/>
              <w:left w:val="nil"/>
              <w:bottom w:val="single" w:sz="4" w:space="0" w:color="auto"/>
              <w:right w:val="single" w:sz="4" w:space="0" w:color="auto"/>
            </w:tcBorders>
            <w:shd w:val="clear" w:color="auto" w:fill="auto"/>
            <w:noWrap/>
            <w:vAlign w:val="center"/>
          </w:tcPr>
          <w:p w14:paraId="4501808E" w14:textId="77777777" w:rsidR="00A01C32" w:rsidRPr="008F109E" w:rsidRDefault="00A01C32" w:rsidP="009B6067">
            <w:pPr>
              <w:pStyle w:val="TAC"/>
              <w:rPr>
                <w:lang w:val="fi-FI" w:eastAsia="fi-FI"/>
              </w:rPr>
            </w:pPr>
            <w:r w:rsidRPr="008F109E">
              <w:rPr>
                <w:lang w:val="fi-FI" w:eastAsia="fi-FI"/>
              </w:rPr>
              <w:t>859</w:t>
            </w:r>
          </w:p>
        </w:tc>
        <w:tc>
          <w:tcPr>
            <w:tcW w:w="0" w:type="auto"/>
            <w:tcBorders>
              <w:top w:val="nil"/>
              <w:left w:val="nil"/>
              <w:bottom w:val="single" w:sz="4" w:space="0" w:color="auto"/>
              <w:right w:val="single" w:sz="4" w:space="0" w:color="auto"/>
            </w:tcBorders>
            <w:shd w:val="clear" w:color="auto" w:fill="auto"/>
            <w:noWrap/>
            <w:vAlign w:val="center"/>
          </w:tcPr>
          <w:p w14:paraId="65AD95BC" w14:textId="77777777" w:rsidR="00A01C32" w:rsidRPr="008F109E" w:rsidRDefault="00A01C32" w:rsidP="009B6067">
            <w:pPr>
              <w:pStyle w:val="TAC"/>
              <w:rPr>
                <w:lang w:val="fi-FI" w:eastAsia="fi-FI"/>
              </w:rPr>
            </w:pPr>
            <w:r w:rsidRPr="008F109E">
              <w:rPr>
                <w:lang w:val="fi-FI" w:eastAsia="fi-FI"/>
              </w:rPr>
              <w:t>894</w:t>
            </w:r>
          </w:p>
        </w:tc>
        <w:tc>
          <w:tcPr>
            <w:tcW w:w="0" w:type="auto"/>
            <w:tcBorders>
              <w:top w:val="nil"/>
              <w:left w:val="nil"/>
              <w:bottom w:val="single" w:sz="4" w:space="0" w:color="auto"/>
              <w:right w:val="single" w:sz="4" w:space="0" w:color="auto"/>
            </w:tcBorders>
            <w:shd w:val="clear" w:color="auto" w:fill="auto"/>
            <w:noWrap/>
            <w:vAlign w:val="center"/>
            <w:hideMark/>
          </w:tcPr>
          <w:p w14:paraId="4F563872" w14:textId="77777777" w:rsidR="00A01C32" w:rsidRPr="008F109E" w:rsidRDefault="00A01C32" w:rsidP="009B6067">
            <w:pPr>
              <w:pStyle w:val="TAC"/>
              <w:rPr>
                <w:lang w:val="fi-FI" w:eastAsia="fi-FI"/>
              </w:rPr>
            </w:pPr>
            <w:r w:rsidRPr="008F109E">
              <w:rPr>
                <w:rFonts w:cs="Arial"/>
                <w:szCs w:val="18"/>
              </w:rPr>
              <w:t>1628</w:t>
            </w:r>
          </w:p>
        </w:tc>
        <w:tc>
          <w:tcPr>
            <w:tcW w:w="0" w:type="auto"/>
            <w:tcBorders>
              <w:top w:val="nil"/>
              <w:left w:val="nil"/>
              <w:bottom w:val="single" w:sz="4" w:space="0" w:color="auto"/>
              <w:right w:val="single" w:sz="4" w:space="0" w:color="auto"/>
            </w:tcBorders>
            <w:shd w:val="clear" w:color="auto" w:fill="auto"/>
            <w:noWrap/>
            <w:vAlign w:val="center"/>
            <w:hideMark/>
          </w:tcPr>
          <w:p w14:paraId="39C03D83" w14:textId="77777777" w:rsidR="00A01C32" w:rsidRPr="008F109E" w:rsidRDefault="00A01C32" w:rsidP="009B6067">
            <w:pPr>
              <w:pStyle w:val="TAC"/>
              <w:rPr>
                <w:lang w:val="fi-FI" w:eastAsia="fi-FI"/>
              </w:rPr>
            </w:pPr>
            <w:r w:rsidRPr="008F109E">
              <w:rPr>
                <w:rFonts w:cs="Arial"/>
                <w:szCs w:val="18"/>
              </w:rPr>
              <w:t>1698</w:t>
            </w:r>
          </w:p>
        </w:tc>
        <w:tc>
          <w:tcPr>
            <w:tcW w:w="0" w:type="auto"/>
            <w:tcBorders>
              <w:top w:val="nil"/>
              <w:left w:val="nil"/>
              <w:bottom w:val="single" w:sz="4" w:space="0" w:color="auto"/>
              <w:right w:val="single" w:sz="4" w:space="0" w:color="auto"/>
            </w:tcBorders>
            <w:shd w:val="clear" w:color="auto" w:fill="auto"/>
            <w:noWrap/>
            <w:vAlign w:val="center"/>
            <w:hideMark/>
          </w:tcPr>
          <w:p w14:paraId="1F04AB1A" w14:textId="77777777" w:rsidR="00A01C32" w:rsidRPr="008F109E" w:rsidRDefault="00A01C32" w:rsidP="009B6067">
            <w:pPr>
              <w:pStyle w:val="TAC"/>
              <w:rPr>
                <w:lang w:val="fi-FI" w:eastAsia="fi-FI"/>
              </w:rPr>
            </w:pPr>
            <w:r w:rsidRPr="008F109E">
              <w:rPr>
                <w:lang w:val="fi-FI" w:eastAsia="fi-FI"/>
              </w:rPr>
              <w:t>2442</w:t>
            </w:r>
          </w:p>
        </w:tc>
        <w:tc>
          <w:tcPr>
            <w:tcW w:w="0" w:type="auto"/>
            <w:tcBorders>
              <w:top w:val="nil"/>
              <w:left w:val="nil"/>
              <w:bottom w:val="single" w:sz="4" w:space="0" w:color="auto"/>
              <w:right w:val="single" w:sz="4" w:space="0" w:color="auto"/>
            </w:tcBorders>
            <w:shd w:val="clear" w:color="auto" w:fill="auto"/>
            <w:noWrap/>
            <w:vAlign w:val="center"/>
            <w:hideMark/>
          </w:tcPr>
          <w:p w14:paraId="1124B620" w14:textId="77777777" w:rsidR="00A01C32" w:rsidRPr="008F109E" w:rsidRDefault="00A01C32" w:rsidP="009B6067">
            <w:pPr>
              <w:pStyle w:val="TAC"/>
              <w:rPr>
                <w:lang w:val="fi-FI" w:eastAsia="fi-FI"/>
              </w:rPr>
            </w:pPr>
            <w:r w:rsidRPr="008F109E">
              <w:rPr>
                <w:lang w:val="fi-FI" w:eastAsia="fi-FI"/>
              </w:rPr>
              <w:t>2547</w:t>
            </w:r>
          </w:p>
        </w:tc>
        <w:tc>
          <w:tcPr>
            <w:tcW w:w="0" w:type="auto"/>
            <w:tcBorders>
              <w:top w:val="nil"/>
              <w:left w:val="nil"/>
              <w:bottom w:val="single" w:sz="4" w:space="0" w:color="auto"/>
              <w:right w:val="single" w:sz="4" w:space="0" w:color="auto"/>
            </w:tcBorders>
            <w:shd w:val="clear" w:color="auto" w:fill="auto"/>
            <w:noWrap/>
            <w:vAlign w:val="center"/>
            <w:hideMark/>
          </w:tcPr>
          <w:p w14:paraId="486BAD83" w14:textId="77777777" w:rsidR="00A01C32" w:rsidRPr="008F109E" w:rsidRDefault="00A01C32" w:rsidP="009B6067">
            <w:pPr>
              <w:pStyle w:val="TAC"/>
              <w:rPr>
                <w:rFonts w:ascii="Calibri" w:hAnsi="Calibri"/>
                <w:sz w:val="22"/>
                <w:lang w:val="fi-FI" w:eastAsia="fi-FI"/>
              </w:rPr>
            </w:pPr>
            <w:r w:rsidRPr="008F109E">
              <w:rPr>
                <w:lang w:val="fi-FI" w:eastAsia="fi-FI"/>
              </w:rPr>
              <w:t>3256</w:t>
            </w:r>
          </w:p>
        </w:tc>
        <w:tc>
          <w:tcPr>
            <w:tcW w:w="0" w:type="auto"/>
            <w:tcBorders>
              <w:top w:val="nil"/>
              <w:left w:val="nil"/>
              <w:bottom w:val="single" w:sz="4" w:space="0" w:color="auto"/>
              <w:right w:val="single" w:sz="4" w:space="0" w:color="auto"/>
            </w:tcBorders>
            <w:shd w:val="clear" w:color="auto" w:fill="auto"/>
            <w:noWrap/>
            <w:vAlign w:val="center"/>
            <w:hideMark/>
          </w:tcPr>
          <w:p w14:paraId="65EC43CB" w14:textId="77777777" w:rsidR="00A01C32" w:rsidRPr="008F109E" w:rsidRDefault="00A01C32" w:rsidP="009B6067">
            <w:pPr>
              <w:pStyle w:val="TAC"/>
              <w:rPr>
                <w:rFonts w:ascii="Calibri" w:hAnsi="Calibri"/>
                <w:sz w:val="22"/>
                <w:lang w:val="fi-FI" w:eastAsia="fi-FI"/>
              </w:rPr>
            </w:pPr>
            <w:r w:rsidRPr="008F109E">
              <w:rPr>
                <w:lang w:val="fi-FI" w:eastAsia="fi-FI"/>
              </w:rPr>
              <w:t>3396</w:t>
            </w:r>
          </w:p>
        </w:tc>
      </w:tr>
      <w:tr w:rsidR="00A01C32" w:rsidRPr="008F109E" w14:paraId="1CC4F0D7" w14:textId="77777777" w:rsidTr="009B6067">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9BA3983"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66</w:t>
            </w:r>
          </w:p>
        </w:tc>
        <w:tc>
          <w:tcPr>
            <w:tcW w:w="0" w:type="auto"/>
            <w:tcBorders>
              <w:top w:val="nil"/>
              <w:left w:val="nil"/>
              <w:bottom w:val="single" w:sz="4" w:space="0" w:color="auto"/>
              <w:right w:val="single" w:sz="4" w:space="0" w:color="auto"/>
            </w:tcBorders>
            <w:shd w:val="clear" w:color="auto" w:fill="auto"/>
            <w:noWrap/>
            <w:vAlign w:val="center"/>
            <w:hideMark/>
          </w:tcPr>
          <w:p w14:paraId="583D44BC" w14:textId="77777777" w:rsidR="00A01C32" w:rsidRPr="008F109E" w:rsidRDefault="00A01C32" w:rsidP="009B6067">
            <w:pPr>
              <w:pStyle w:val="TAC"/>
              <w:rPr>
                <w:lang w:val="fi-FI" w:eastAsia="fi-FI"/>
              </w:rPr>
            </w:pPr>
            <w:r w:rsidRPr="008F109E">
              <w:rPr>
                <w:lang w:val="fi-FI" w:eastAsia="fi-FI"/>
              </w:rPr>
              <w:t>1710</w:t>
            </w:r>
          </w:p>
        </w:tc>
        <w:tc>
          <w:tcPr>
            <w:tcW w:w="0" w:type="auto"/>
            <w:tcBorders>
              <w:top w:val="nil"/>
              <w:left w:val="nil"/>
              <w:bottom w:val="single" w:sz="4" w:space="0" w:color="auto"/>
              <w:right w:val="single" w:sz="4" w:space="0" w:color="auto"/>
            </w:tcBorders>
            <w:shd w:val="clear" w:color="auto" w:fill="auto"/>
            <w:noWrap/>
            <w:vAlign w:val="center"/>
            <w:hideMark/>
          </w:tcPr>
          <w:p w14:paraId="4182BA96" w14:textId="77777777" w:rsidR="00A01C32" w:rsidRPr="008F109E" w:rsidRDefault="00A01C32" w:rsidP="009B6067">
            <w:pPr>
              <w:pStyle w:val="TAC"/>
              <w:rPr>
                <w:lang w:val="fi-FI" w:eastAsia="fi-FI"/>
              </w:rPr>
            </w:pPr>
            <w:r w:rsidRPr="008F109E">
              <w:rPr>
                <w:lang w:val="fi-FI" w:eastAsia="fi-FI"/>
              </w:rPr>
              <w:t>1780</w:t>
            </w:r>
          </w:p>
        </w:tc>
        <w:tc>
          <w:tcPr>
            <w:tcW w:w="0" w:type="auto"/>
            <w:tcBorders>
              <w:top w:val="nil"/>
              <w:left w:val="nil"/>
              <w:bottom w:val="single" w:sz="4" w:space="0" w:color="auto"/>
              <w:right w:val="single" w:sz="4" w:space="0" w:color="auto"/>
            </w:tcBorders>
            <w:shd w:val="clear" w:color="auto" w:fill="auto"/>
            <w:noWrap/>
            <w:vAlign w:val="center"/>
          </w:tcPr>
          <w:p w14:paraId="4F3CE19C" w14:textId="77777777" w:rsidR="00A01C32" w:rsidRPr="008F109E" w:rsidRDefault="00A01C32" w:rsidP="009B6067">
            <w:pPr>
              <w:pStyle w:val="TAC"/>
              <w:rPr>
                <w:lang w:val="fi-FI" w:eastAsia="fi-FI"/>
              </w:rPr>
            </w:pPr>
            <w:r w:rsidRPr="008F109E">
              <w:rPr>
                <w:lang w:val="fi-FI" w:eastAsia="fi-FI"/>
              </w:rPr>
              <w:t>2110</w:t>
            </w:r>
          </w:p>
        </w:tc>
        <w:tc>
          <w:tcPr>
            <w:tcW w:w="0" w:type="auto"/>
            <w:tcBorders>
              <w:top w:val="nil"/>
              <w:left w:val="nil"/>
              <w:bottom w:val="single" w:sz="4" w:space="0" w:color="auto"/>
              <w:right w:val="single" w:sz="4" w:space="0" w:color="auto"/>
            </w:tcBorders>
            <w:shd w:val="clear" w:color="auto" w:fill="auto"/>
            <w:noWrap/>
            <w:vAlign w:val="center"/>
          </w:tcPr>
          <w:p w14:paraId="6DA804B2" w14:textId="77777777" w:rsidR="00A01C32" w:rsidRPr="008F109E" w:rsidRDefault="00A01C32" w:rsidP="009B6067">
            <w:pPr>
              <w:pStyle w:val="TAC"/>
              <w:rPr>
                <w:lang w:val="fi-FI" w:eastAsia="fi-FI"/>
              </w:rPr>
            </w:pPr>
            <w:r w:rsidRPr="008F109E">
              <w:rPr>
                <w:lang w:val="fi-FI" w:eastAsia="fi-FI"/>
              </w:rPr>
              <w:t>2200</w:t>
            </w:r>
          </w:p>
        </w:tc>
        <w:tc>
          <w:tcPr>
            <w:tcW w:w="0" w:type="auto"/>
            <w:tcBorders>
              <w:top w:val="nil"/>
              <w:left w:val="nil"/>
              <w:bottom w:val="single" w:sz="4" w:space="0" w:color="auto"/>
              <w:right w:val="single" w:sz="4" w:space="0" w:color="auto"/>
            </w:tcBorders>
            <w:shd w:val="clear" w:color="auto" w:fill="auto"/>
            <w:noWrap/>
            <w:vAlign w:val="center"/>
            <w:hideMark/>
          </w:tcPr>
          <w:p w14:paraId="61C91780" w14:textId="77777777" w:rsidR="00A01C32" w:rsidRPr="008F109E" w:rsidRDefault="00A01C32" w:rsidP="009B6067">
            <w:pPr>
              <w:pStyle w:val="TAC"/>
              <w:rPr>
                <w:lang w:val="fi-FI" w:eastAsia="fi-FI"/>
              </w:rPr>
            </w:pPr>
            <w:r w:rsidRPr="008F109E">
              <w:rPr>
                <w:lang w:val="fi-FI" w:eastAsia="fi-FI"/>
              </w:rPr>
              <w:t>3420</w:t>
            </w:r>
          </w:p>
        </w:tc>
        <w:tc>
          <w:tcPr>
            <w:tcW w:w="0" w:type="auto"/>
            <w:tcBorders>
              <w:top w:val="nil"/>
              <w:left w:val="nil"/>
              <w:bottom w:val="single" w:sz="4" w:space="0" w:color="auto"/>
              <w:right w:val="single" w:sz="4" w:space="0" w:color="auto"/>
            </w:tcBorders>
            <w:shd w:val="clear" w:color="auto" w:fill="auto"/>
            <w:noWrap/>
            <w:vAlign w:val="center"/>
            <w:hideMark/>
          </w:tcPr>
          <w:p w14:paraId="7A9766A2" w14:textId="77777777" w:rsidR="00A01C32" w:rsidRPr="008F109E" w:rsidRDefault="00A01C32" w:rsidP="009B6067">
            <w:pPr>
              <w:pStyle w:val="TAC"/>
              <w:rPr>
                <w:lang w:val="fi-FI" w:eastAsia="fi-FI"/>
              </w:rPr>
            </w:pPr>
            <w:r w:rsidRPr="008F109E">
              <w:rPr>
                <w:lang w:val="fi-FI" w:eastAsia="fi-FI"/>
              </w:rPr>
              <w:t>3560</w:t>
            </w:r>
          </w:p>
        </w:tc>
        <w:tc>
          <w:tcPr>
            <w:tcW w:w="0" w:type="auto"/>
            <w:tcBorders>
              <w:top w:val="nil"/>
              <w:left w:val="nil"/>
              <w:bottom w:val="single" w:sz="4" w:space="0" w:color="auto"/>
              <w:right w:val="single" w:sz="4" w:space="0" w:color="auto"/>
            </w:tcBorders>
            <w:shd w:val="clear" w:color="auto" w:fill="auto"/>
            <w:noWrap/>
            <w:vAlign w:val="center"/>
            <w:hideMark/>
          </w:tcPr>
          <w:p w14:paraId="1D494C97" w14:textId="77777777" w:rsidR="00A01C32" w:rsidRPr="008F109E" w:rsidRDefault="00A01C32" w:rsidP="009B6067">
            <w:pPr>
              <w:pStyle w:val="TAC"/>
              <w:rPr>
                <w:lang w:val="fi-FI" w:eastAsia="fi-FI"/>
              </w:rPr>
            </w:pPr>
            <w:r w:rsidRPr="008F109E">
              <w:rPr>
                <w:lang w:val="fi-FI" w:eastAsia="fi-FI"/>
              </w:rPr>
              <w:t>5130</w:t>
            </w:r>
          </w:p>
        </w:tc>
        <w:tc>
          <w:tcPr>
            <w:tcW w:w="0" w:type="auto"/>
            <w:tcBorders>
              <w:top w:val="nil"/>
              <w:left w:val="nil"/>
              <w:bottom w:val="single" w:sz="4" w:space="0" w:color="auto"/>
              <w:right w:val="single" w:sz="4" w:space="0" w:color="auto"/>
            </w:tcBorders>
            <w:shd w:val="clear" w:color="auto" w:fill="auto"/>
            <w:noWrap/>
            <w:vAlign w:val="center"/>
            <w:hideMark/>
          </w:tcPr>
          <w:p w14:paraId="200BFA86" w14:textId="77777777" w:rsidR="00A01C32" w:rsidRPr="008F109E" w:rsidRDefault="00A01C32" w:rsidP="009B6067">
            <w:pPr>
              <w:pStyle w:val="TAC"/>
              <w:rPr>
                <w:lang w:val="fi-FI" w:eastAsia="fi-FI"/>
              </w:rPr>
            </w:pPr>
            <w:r w:rsidRPr="008F109E">
              <w:rPr>
                <w:lang w:val="fi-FI" w:eastAsia="fi-FI"/>
              </w:rPr>
              <w:t>5340</w:t>
            </w:r>
          </w:p>
        </w:tc>
        <w:tc>
          <w:tcPr>
            <w:tcW w:w="0" w:type="auto"/>
            <w:tcBorders>
              <w:top w:val="nil"/>
              <w:left w:val="nil"/>
              <w:bottom w:val="single" w:sz="4" w:space="0" w:color="auto"/>
              <w:right w:val="single" w:sz="4" w:space="0" w:color="auto"/>
            </w:tcBorders>
            <w:shd w:val="clear" w:color="auto" w:fill="auto"/>
            <w:noWrap/>
            <w:vAlign w:val="center"/>
            <w:hideMark/>
          </w:tcPr>
          <w:p w14:paraId="0696ACF7" w14:textId="77777777" w:rsidR="00A01C32" w:rsidRPr="008F109E" w:rsidRDefault="00A01C32" w:rsidP="009B6067">
            <w:pPr>
              <w:pStyle w:val="TAC"/>
              <w:rPr>
                <w:rFonts w:cs="Arial"/>
                <w:szCs w:val="18"/>
                <w:lang w:val="fi-FI" w:eastAsia="fi-FI"/>
              </w:rPr>
            </w:pPr>
            <w:r w:rsidRPr="008F109E">
              <w:rPr>
                <w:rFonts w:cs="Arial"/>
                <w:szCs w:val="18"/>
                <w:lang w:val="fi-FI" w:eastAsia="fi-FI"/>
              </w:rPr>
              <w:t>6840</w:t>
            </w:r>
          </w:p>
        </w:tc>
        <w:tc>
          <w:tcPr>
            <w:tcW w:w="0" w:type="auto"/>
            <w:tcBorders>
              <w:top w:val="nil"/>
              <w:left w:val="nil"/>
              <w:bottom w:val="single" w:sz="4" w:space="0" w:color="auto"/>
              <w:right w:val="single" w:sz="4" w:space="0" w:color="auto"/>
            </w:tcBorders>
            <w:shd w:val="clear" w:color="auto" w:fill="auto"/>
            <w:noWrap/>
            <w:vAlign w:val="center"/>
            <w:hideMark/>
          </w:tcPr>
          <w:p w14:paraId="5D7641BE" w14:textId="77777777" w:rsidR="00A01C32" w:rsidRPr="008F109E" w:rsidRDefault="00A01C32" w:rsidP="009B6067">
            <w:pPr>
              <w:pStyle w:val="TAC"/>
              <w:rPr>
                <w:rFonts w:cs="Arial"/>
                <w:szCs w:val="18"/>
                <w:lang w:val="fi-FI" w:eastAsia="fi-FI"/>
              </w:rPr>
            </w:pPr>
            <w:r w:rsidRPr="008F109E">
              <w:rPr>
                <w:rFonts w:cs="Arial"/>
                <w:szCs w:val="18"/>
                <w:lang w:val="fi-FI" w:eastAsia="fi-FI"/>
              </w:rPr>
              <w:t>7120</w:t>
            </w:r>
          </w:p>
        </w:tc>
      </w:tr>
    </w:tbl>
    <w:p w14:paraId="4A582147" w14:textId="77777777" w:rsidR="00A01C32" w:rsidRPr="008F109E" w:rsidRDefault="00A01C32" w:rsidP="00A01C32">
      <w:pPr>
        <w:jc w:val="center"/>
        <w:rPr>
          <w:rFonts w:ascii="Arial" w:eastAsia="MS Mincho" w:hAnsi="Arial" w:cs="Arial"/>
          <w:b/>
          <w:bCs/>
          <w:lang w:eastAsia="zh-CN"/>
        </w:rPr>
      </w:pPr>
    </w:p>
    <w:p w14:paraId="32016AF9" w14:textId="77777777" w:rsidR="00A01C32" w:rsidRPr="008F109E" w:rsidRDefault="00A01C32" w:rsidP="00A01C32">
      <w:pPr>
        <w:rPr>
          <w:rFonts w:eastAsia="MS Mincho"/>
        </w:rPr>
      </w:pPr>
      <w:r w:rsidRPr="008F109E">
        <w:rPr>
          <w:rFonts w:eastAsia="MS Mincho"/>
        </w:rPr>
        <w:t>There is no harmonic relation for 26+66.</w:t>
      </w:r>
    </w:p>
    <w:p w14:paraId="7B71A58D" w14:textId="77777777" w:rsidR="00A01C32" w:rsidRPr="008F109E" w:rsidRDefault="00A01C32" w:rsidP="00A01C32">
      <w:pPr>
        <w:rPr>
          <w:rFonts w:eastAsia="MS Mincho"/>
        </w:rPr>
      </w:pPr>
    </w:p>
    <w:p w14:paraId="51E8FCEB" w14:textId="77777777" w:rsidR="00A01C32" w:rsidRPr="008F109E" w:rsidRDefault="00A01C32" w:rsidP="00A01C32">
      <w:pPr>
        <w:pStyle w:val="TH"/>
        <w:rPr>
          <w:rFonts w:eastAsia="MS Mincho"/>
        </w:rPr>
      </w:pPr>
      <w:r w:rsidRPr="008F109E">
        <w:rPr>
          <w:rFonts w:eastAsia="MS Mincho"/>
          <w:lang w:eastAsia="zh-CN"/>
        </w:rPr>
        <w:t>Table 5.19.2-</w:t>
      </w:r>
      <w:r w:rsidRPr="008F109E">
        <w:rPr>
          <w:rFonts w:eastAsia="MS Mincho" w:hint="eastAsia"/>
        </w:rPr>
        <w:t>2</w:t>
      </w:r>
      <w:r w:rsidRPr="008F109E">
        <w:rPr>
          <w:rFonts w:eastAsia="MS Mincho"/>
          <w:lang w:eastAsia="zh-CN"/>
        </w:rPr>
        <w:t xml:space="preserve">: Impact of UL/DL Harmonic </w:t>
      </w:r>
      <w:r w:rsidRPr="008F109E">
        <w:rPr>
          <w:rFonts w:eastAsia="MS Mincho" w:hint="eastAsia"/>
        </w:rPr>
        <w:t>mixing</w:t>
      </w:r>
    </w:p>
    <w:tbl>
      <w:tblPr>
        <w:tblW w:w="0" w:type="auto"/>
        <w:tblInd w:w="-5" w:type="dxa"/>
        <w:tblCellMar>
          <w:left w:w="70" w:type="dxa"/>
          <w:right w:w="70" w:type="dxa"/>
        </w:tblCellMar>
        <w:tblLook w:val="04A0" w:firstRow="1" w:lastRow="0" w:firstColumn="1" w:lastColumn="0" w:noHBand="0" w:noVBand="1"/>
      </w:tblPr>
      <w:tblGrid>
        <w:gridCol w:w="591"/>
        <w:gridCol w:w="899"/>
        <w:gridCol w:w="910"/>
        <w:gridCol w:w="899"/>
        <w:gridCol w:w="910"/>
        <w:gridCol w:w="899"/>
        <w:gridCol w:w="910"/>
        <w:gridCol w:w="899"/>
        <w:gridCol w:w="910"/>
        <w:gridCol w:w="899"/>
        <w:gridCol w:w="910"/>
      </w:tblGrid>
      <w:tr w:rsidR="00A01C32" w:rsidRPr="008F109E" w14:paraId="7C7192AB" w14:textId="77777777" w:rsidTr="009B606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23BB662" w14:textId="77777777" w:rsidR="00A01C32" w:rsidRPr="008F109E" w:rsidRDefault="00A01C32" w:rsidP="009B6067">
            <w:pPr>
              <w:spacing w:after="0"/>
              <w:jc w:val="center"/>
              <w:rPr>
                <w:rFonts w:ascii="Arial" w:hAnsi="Arial" w:cs="Arial"/>
                <w:b/>
                <w:bCs/>
                <w:sz w:val="18"/>
                <w:szCs w:val="18"/>
                <w:lang w:eastAsia="fi-FI"/>
              </w:rPr>
            </w:pPr>
            <w:r w:rsidRPr="008F109E">
              <w:rPr>
                <w:rFonts w:ascii="Arial" w:hAnsi="Arial" w:cs="Arial"/>
                <w:b/>
                <w:bCs/>
                <w:sz w:val="18"/>
                <w:szCs w:val="18"/>
                <w:lang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7D0C6D5" w14:textId="77777777" w:rsidR="00A01C32" w:rsidRPr="008F109E" w:rsidRDefault="00A01C32" w:rsidP="009B6067">
            <w:pPr>
              <w:spacing w:after="0"/>
              <w:jc w:val="center"/>
              <w:rPr>
                <w:rFonts w:ascii="Arial" w:hAnsi="Arial" w:cs="Arial"/>
                <w:b/>
                <w:bCs/>
                <w:sz w:val="18"/>
                <w:szCs w:val="18"/>
                <w:lang w:eastAsia="fi-FI"/>
              </w:rPr>
            </w:pPr>
            <w:r w:rsidRPr="008F109E">
              <w:rPr>
                <w:rFonts w:ascii="Arial" w:hAnsi="Arial" w:cs="Arial"/>
                <w:b/>
                <w:bCs/>
                <w:sz w:val="18"/>
                <w:szCs w:val="18"/>
                <w:lang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F68D5B0" w14:textId="77777777" w:rsidR="00A01C32" w:rsidRPr="008F109E" w:rsidRDefault="00A01C32" w:rsidP="009B6067">
            <w:pPr>
              <w:spacing w:after="0"/>
              <w:jc w:val="center"/>
              <w:rPr>
                <w:rFonts w:ascii="Arial" w:hAnsi="Arial" w:cs="Arial"/>
                <w:b/>
                <w:bCs/>
                <w:sz w:val="18"/>
                <w:szCs w:val="18"/>
                <w:lang w:eastAsia="fi-FI"/>
              </w:rPr>
            </w:pPr>
            <w:r w:rsidRPr="008F109E">
              <w:rPr>
                <w:rFonts w:ascii="Arial" w:hAnsi="Arial" w:cs="Arial"/>
                <w:b/>
                <w:bCs/>
                <w:sz w:val="18"/>
                <w:szCs w:val="18"/>
                <w:lang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3DA819B" w14:textId="77777777" w:rsidR="00A01C32" w:rsidRPr="008F109E" w:rsidRDefault="00A01C32" w:rsidP="009B6067">
            <w:pPr>
              <w:spacing w:after="0"/>
              <w:jc w:val="center"/>
              <w:rPr>
                <w:rFonts w:ascii="Arial" w:hAnsi="Arial" w:cs="Arial"/>
                <w:b/>
                <w:bCs/>
                <w:sz w:val="18"/>
                <w:szCs w:val="18"/>
                <w:lang w:eastAsia="fi-FI"/>
              </w:rPr>
            </w:pPr>
            <w:r w:rsidRPr="008F109E">
              <w:rPr>
                <w:rFonts w:ascii="Arial" w:hAnsi="Arial" w:cs="Arial"/>
                <w:b/>
                <w:bCs/>
                <w:sz w:val="18"/>
                <w:szCs w:val="18"/>
                <w:lang w:eastAsia="fi-FI"/>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0AAC16B" w14:textId="77777777" w:rsidR="00A01C32" w:rsidRPr="008F109E" w:rsidRDefault="00A01C32" w:rsidP="009B6067">
            <w:pPr>
              <w:spacing w:after="0"/>
              <w:jc w:val="center"/>
              <w:rPr>
                <w:rFonts w:ascii="Arial" w:hAnsi="Arial" w:cs="Arial"/>
                <w:b/>
                <w:bCs/>
                <w:sz w:val="18"/>
                <w:szCs w:val="18"/>
                <w:lang w:eastAsia="fi-FI"/>
              </w:rPr>
            </w:pPr>
            <w:r w:rsidRPr="008F109E">
              <w:rPr>
                <w:rFonts w:ascii="Arial" w:hAnsi="Arial" w:cs="Arial"/>
                <w:b/>
                <w:bCs/>
                <w:sz w:val="18"/>
                <w:szCs w:val="18"/>
                <w:lang w:eastAsia="fi-FI"/>
              </w:rPr>
              <w:t>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71CB02DB"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2</w:t>
            </w:r>
            <w:r w:rsidRPr="008F109E">
              <w:rPr>
                <w:rFonts w:ascii="Arial" w:hAnsi="Arial" w:cs="Arial"/>
                <w:b/>
                <w:bCs/>
                <w:sz w:val="18"/>
                <w:szCs w:val="18"/>
                <w:vertAlign w:val="superscript"/>
                <w:lang w:val="fi-FI" w:eastAsia="fi-FI"/>
              </w:rPr>
              <w:t>nd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1439755C"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3</w:t>
            </w:r>
            <w:r w:rsidRPr="008F109E">
              <w:rPr>
                <w:rFonts w:ascii="Arial" w:hAnsi="Arial" w:cs="Arial"/>
                <w:b/>
                <w:bCs/>
                <w:sz w:val="18"/>
                <w:szCs w:val="18"/>
                <w:vertAlign w:val="superscript"/>
                <w:lang w:val="fi-FI" w:eastAsia="fi-FI"/>
              </w:rPr>
              <w:t>rd</w:t>
            </w:r>
            <w:r w:rsidRPr="008F109E">
              <w:rPr>
                <w:rFonts w:ascii="Arial" w:hAnsi="Arial" w:cs="Arial"/>
                <w:b/>
                <w:bCs/>
                <w:sz w:val="18"/>
                <w:szCs w:val="18"/>
                <w:lang w:val="fi-FI" w:eastAsia="fi-FI"/>
              </w:rPr>
              <w:t xml:space="preserve">  Harmonic</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7B58102D"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4th  Harmonic</w:t>
            </w:r>
          </w:p>
        </w:tc>
      </w:tr>
      <w:tr w:rsidR="00A01C32" w:rsidRPr="008F109E" w14:paraId="22730FC4" w14:textId="77777777" w:rsidTr="009B6067">
        <w:trPr>
          <w:trHeight w:val="73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14A1EF"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Band</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2E951263"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eastAsia="fi-FI"/>
              </w:rPr>
              <w:t>UL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27EF1B29"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rPr>
              <w:t>UL High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1AF1BA68"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rPr>
              <w:t>DL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4688D856"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rPr>
              <w:t>DL High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0AE029B2"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rPr>
              <w:t>DL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4AC4BF5"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rPr>
              <w:t>DL High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70EADBFB"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rPr>
              <w:t>DL Low Band Edge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7D060E30"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rPr>
              <w:t>DL High Band Edge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C5B37C1"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Low Band Edge</w:t>
            </w:r>
          </w:p>
        </w:tc>
        <w:tc>
          <w:tcPr>
            <w:tcW w:w="0" w:type="auto"/>
            <w:tcBorders>
              <w:top w:val="nil"/>
              <w:left w:val="nil"/>
              <w:bottom w:val="single" w:sz="4" w:space="0" w:color="auto"/>
              <w:right w:val="single" w:sz="4" w:space="0" w:color="auto"/>
            </w:tcBorders>
            <w:shd w:val="clear" w:color="auto" w:fill="auto"/>
            <w:vAlign w:val="center"/>
            <w:hideMark/>
          </w:tcPr>
          <w:p w14:paraId="0276CBBF"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DL High Band Edge</w:t>
            </w:r>
          </w:p>
        </w:tc>
      </w:tr>
      <w:tr w:rsidR="00A01C32" w:rsidRPr="008F109E" w14:paraId="09DC1B65" w14:textId="77777777" w:rsidTr="009B6067">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0A095"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26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B8D3E75" w14:textId="77777777" w:rsidR="00A01C32" w:rsidRPr="008F109E" w:rsidRDefault="00A01C32" w:rsidP="009B6067">
            <w:pPr>
              <w:pStyle w:val="TAC"/>
              <w:rPr>
                <w:lang w:val="fi-FI" w:eastAsia="fi-FI"/>
              </w:rPr>
            </w:pPr>
            <w:r w:rsidRPr="008F109E">
              <w:rPr>
                <w:rFonts w:cs="Arial"/>
                <w:szCs w:val="18"/>
              </w:rPr>
              <w:t>814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4A1EF8A" w14:textId="77777777" w:rsidR="00A01C32" w:rsidRPr="008F109E" w:rsidRDefault="00A01C32" w:rsidP="009B6067">
            <w:pPr>
              <w:pStyle w:val="TAC"/>
              <w:rPr>
                <w:lang w:val="fi-FI" w:eastAsia="fi-FI"/>
              </w:rPr>
            </w:pPr>
            <w:r w:rsidRPr="008F109E">
              <w:rPr>
                <w:rFonts w:cs="Arial"/>
                <w:szCs w:val="18"/>
              </w:rPr>
              <w:t>849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36F3D4C" w14:textId="77777777" w:rsidR="00A01C32" w:rsidRPr="008F109E" w:rsidRDefault="00A01C32" w:rsidP="009B6067">
            <w:pPr>
              <w:pStyle w:val="TAC"/>
              <w:rPr>
                <w:lang w:val="fi-FI" w:eastAsia="fi-FI"/>
              </w:rPr>
            </w:pPr>
            <w:r w:rsidRPr="008F109E">
              <w:rPr>
                <w:lang w:val="fi-FI" w:eastAsia="fi-FI"/>
              </w:rPr>
              <w:t>859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D8F8758" w14:textId="77777777" w:rsidR="00A01C32" w:rsidRPr="008F109E" w:rsidRDefault="00A01C32" w:rsidP="009B6067">
            <w:pPr>
              <w:pStyle w:val="TAC"/>
              <w:rPr>
                <w:lang w:val="fi-FI" w:eastAsia="fi-FI"/>
              </w:rPr>
            </w:pPr>
            <w:r w:rsidRPr="008F109E">
              <w:rPr>
                <w:lang w:val="fi-FI" w:eastAsia="fi-FI"/>
              </w:rPr>
              <w:t>894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4802D3" w14:textId="77777777" w:rsidR="00A01C32" w:rsidRPr="008F109E" w:rsidRDefault="00A01C32" w:rsidP="009B6067">
            <w:pPr>
              <w:pStyle w:val="TAC"/>
              <w:rPr>
                <w:lang w:val="fi-FI" w:eastAsia="fi-FI"/>
              </w:rPr>
            </w:pPr>
            <w:r w:rsidRPr="008F109E">
              <w:rPr>
                <w:lang w:val="fi-FI" w:eastAsia="fi-FI"/>
              </w:rPr>
              <w:t>1718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3A139E9" w14:textId="77777777" w:rsidR="00A01C32" w:rsidRPr="008F109E" w:rsidRDefault="00A01C32" w:rsidP="009B6067">
            <w:pPr>
              <w:pStyle w:val="TAC"/>
              <w:rPr>
                <w:lang w:val="fi-FI" w:eastAsia="fi-FI"/>
              </w:rPr>
            </w:pPr>
            <w:r w:rsidRPr="008F109E">
              <w:rPr>
                <w:lang w:val="fi-FI" w:eastAsia="fi-FI"/>
              </w:rPr>
              <w:t>1788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B3770A4" w14:textId="77777777" w:rsidR="00A01C32" w:rsidRPr="008F109E" w:rsidRDefault="00A01C32" w:rsidP="009B6067">
            <w:pPr>
              <w:pStyle w:val="TAC"/>
              <w:rPr>
                <w:lang w:val="fi-FI" w:eastAsia="fi-FI"/>
              </w:rPr>
            </w:pPr>
            <w:r w:rsidRPr="008F109E">
              <w:rPr>
                <w:lang w:val="fi-FI" w:eastAsia="fi-FI"/>
              </w:rPr>
              <w:t>2577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8E92AFB" w14:textId="77777777" w:rsidR="00A01C32" w:rsidRPr="008F109E" w:rsidRDefault="00A01C32" w:rsidP="009B6067">
            <w:pPr>
              <w:pStyle w:val="TAC"/>
              <w:rPr>
                <w:lang w:val="fi-FI" w:eastAsia="fi-FI"/>
              </w:rPr>
            </w:pPr>
            <w:r w:rsidRPr="008F109E">
              <w:rPr>
                <w:lang w:val="fi-FI" w:eastAsia="fi-FI"/>
              </w:rPr>
              <w:t>2682</w:t>
            </w:r>
          </w:p>
        </w:tc>
        <w:tc>
          <w:tcPr>
            <w:tcW w:w="0" w:type="auto"/>
            <w:tcBorders>
              <w:top w:val="nil"/>
              <w:left w:val="nil"/>
              <w:bottom w:val="single" w:sz="4" w:space="0" w:color="auto"/>
              <w:right w:val="single" w:sz="4" w:space="0" w:color="auto"/>
            </w:tcBorders>
            <w:shd w:val="clear" w:color="auto" w:fill="auto"/>
            <w:noWrap/>
            <w:vAlign w:val="center"/>
            <w:hideMark/>
          </w:tcPr>
          <w:p w14:paraId="4422AC23" w14:textId="77777777" w:rsidR="00A01C32" w:rsidRPr="008F109E" w:rsidRDefault="00A01C32" w:rsidP="009B6067">
            <w:pPr>
              <w:pStyle w:val="TAC"/>
              <w:rPr>
                <w:rFonts w:ascii="Calibri" w:hAnsi="Calibri"/>
                <w:sz w:val="22"/>
                <w:lang w:val="fi-FI" w:eastAsia="fi-FI"/>
              </w:rPr>
            </w:pPr>
            <w:r w:rsidRPr="008F109E">
              <w:rPr>
                <w:lang w:val="fi-FI" w:eastAsia="fi-FI"/>
              </w:rPr>
              <w:t>3436</w:t>
            </w:r>
          </w:p>
        </w:tc>
        <w:tc>
          <w:tcPr>
            <w:tcW w:w="0" w:type="auto"/>
            <w:tcBorders>
              <w:top w:val="nil"/>
              <w:left w:val="nil"/>
              <w:bottom w:val="single" w:sz="4" w:space="0" w:color="auto"/>
              <w:right w:val="single" w:sz="4" w:space="0" w:color="auto"/>
            </w:tcBorders>
            <w:shd w:val="clear" w:color="auto" w:fill="auto"/>
            <w:noWrap/>
            <w:vAlign w:val="center"/>
            <w:hideMark/>
          </w:tcPr>
          <w:p w14:paraId="0132831A" w14:textId="77777777" w:rsidR="00A01C32" w:rsidRPr="008F109E" w:rsidRDefault="00A01C32" w:rsidP="009B6067">
            <w:pPr>
              <w:pStyle w:val="TAC"/>
              <w:rPr>
                <w:rFonts w:ascii="Calibri" w:hAnsi="Calibri"/>
                <w:sz w:val="22"/>
                <w:lang w:val="fi-FI" w:eastAsia="fi-FI"/>
              </w:rPr>
            </w:pPr>
            <w:r w:rsidRPr="008F109E">
              <w:rPr>
                <w:lang w:val="fi-FI" w:eastAsia="fi-FI"/>
              </w:rPr>
              <w:t>3576</w:t>
            </w:r>
          </w:p>
        </w:tc>
      </w:tr>
      <w:tr w:rsidR="00A01C32" w:rsidRPr="008F109E" w14:paraId="4E34EFA4" w14:textId="77777777" w:rsidTr="009B6067">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C13A5D7" w14:textId="77777777" w:rsidR="00A01C32" w:rsidRPr="008F109E" w:rsidRDefault="00A01C32" w:rsidP="009B6067">
            <w:pPr>
              <w:spacing w:after="0"/>
              <w:jc w:val="center"/>
              <w:rPr>
                <w:rFonts w:ascii="Arial" w:hAnsi="Arial" w:cs="Arial"/>
                <w:b/>
                <w:bCs/>
                <w:sz w:val="18"/>
                <w:szCs w:val="18"/>
                <w:lang w:val="fi-FI" w:eastAsia="fi-FI"/>
              </w:rPr>
            </w:pPr>
            <w:r w:rsidRPr="008F109E">
              <w:rPr>
                <w:rFonts w:ascii="Arial" w:hAnsi="Arial" w:cs="Arial"/>
                <w:b/>
                <w:bCs/>
                <w:sz w:val="18"/>
                <w:szCs w:val="18"/>
                <w:lang w:val="fi-FI" w:eastAsia="fi-FI"/>
              </w:rPr>
              <w:t>66</w:t>
            </w:r>
          </w:p>
        </w:tc>
        <w:tc>
          <w:tcPr>
            <w:tcW w:w="0" w:type="auto"/>
            <w:tcBorders>
              <w:top w:val="nil"/>
              <w:left w:val="nil"/>
              <w:bottom w:val="single" w:sz="4" w:space="0" w:color="auto"/>
              <w:right w:val="single" w:sz="4" w:space="0" w:color="auto"/>
            </w:tcBorders>
            <w:shd w:val="clear" w:color="auto" w:fill="auto"/>
            <w:noWrap/>
            <w:vAlign w:val="center"/>
            <w:hideMark/>
          </w:tcPr>
          <w:p w14:paraId="78CE1EA1" w14:textId="77777777" w:rsidR="00A01C32" w:rsidRPr="008F109E" w:rsidRDefault="00A01C32" w:rsidP="009B6067">
            <w:pPr>
              <w:pStyle w:val="TAC"/>
              <w:rPr>
                <w:lang w:val="fi-FI" w:eastAsia="fi-FI"/>
              </w:rPr>
            </w:pPr>
            <w:r w:rsidRPr="008F109E">
              <w:rPr>
                <w:lang w:val="fi-FI" w:eastAsia="fi-FI"/>
              </w:rPr>
              <w:t>1710</w:t>
            </w:r>
          </w:p>
        </w:tc>
        <w:tc>
          <w:tcPr>
            <w:tcW w:w="0" w:type="auto"/>
            <w:tcBorders>
              <w:top w:val="nil"/>
              <w:left w:val="nil"/>
              <w:bottom w:val="single" w:sz="4" w:space="0" w:color="auto"/>
              <w:right w:val="single" w:sz="4" w:space="0" w:color="auto"/>
            </w:tcBorders>
            <w:shd w:val="clear" w:color="auto" w:fill="auto"/>
            <w:noWrap/>
            <w:vAlign w:val="center"/>
            <w:hideMark/>
          </w:tcPr>
          <w:p w14:paraId="1679EFD7" w14:textId="77777777" w:rsidR="00A01C32" w:rsidRPr="008F109E" w:rsidRDefault="00A01C32" w:rsidP="009B6067">
            <w:pPr>
              <w:pStyle w:val="TAC"/>
              <w:rPr>
                <w:lang w:val="fi-FI" w:eastAsia="fi-FI"/>
              </w:rPr>
            </w:pPr>
            <w:r w:rsidRPr="008F109E">
              <w:rPr>
                <w:lang w:val="fi-FI" w:eastAsia="fi-FI"/>
              </w:rPr>
              <w:t>1780</w:t>
            </w:r>
          </w:p>
        </w:tc>
        <w:tc>
          <w:tcPr>
            <w:tcW w:w="0" w:type="auto"/>
            <w:tcBorders>
              <w:top w:val="nil"/>
              <w:left w:val="nil"/>
              <w:bottom w:val="single" w:sz="4" w:space="0" w:color="auto"/>
              <w:right w:val="single" w:sz="4" w:space="0" w:color="auto"/>
            </w:tcBorders>
            <w:shd w:val="clear" w:color="auto" w:fill="auto"/>
            <w:noWrap/>
            <w:vAlign w:val="center"/>
            <w:hideMark/>
          </w:tcPr>
          <w:p w14:paraId="5EF2CD91" w14:textId="77777777" w:rsidR="00A01C32" w:rsidRPr="008F109E" w:rsidRDefault="00A01C32" w:rsidP="009B6067">
            <w:pPr>
              <w:pStyle w:val="TAC"/>
              <w:rPr>
                <w:lang w:val="fi-FI" w:eastAsia="fi-FI"/>
              </w:rPr>
            </w:pPr>
            <w:r w:rsidRPr="008F109E">
              <w:rPr>
                <w:lang w:val="fi-FI" w:eastAsia="fi-FI"/>
              </w:rPr>
              <w:t>2110</w:t>
            </w:r>
          </w:p>
        </w:tc>
        <w:tc>
          <w:tcPr>
            <w:tcW w:w="0" w:type="auto"/>
            <w:tcBorders>
              <w:top w:val="nil"/>
              <w:left w:val="nil"/>
              <w:bottom w:val="single" w:sz="4" w:space="0" w:color="auto"/>
              <w:right w:val="single" w:sz="4" w:space="0" w:color="auto"/>
            </w:tcBorders>
            <w:shd w:val="clear" w:color="auto" w:fill="auto"/>
            <w:noWrap/>
            <w:vAlign w:val="center"/>
            <w:hideMark/>
          </w:tcPr>
          <w:p w14:paraId="23C511F0" w14:textId="77777777" w:rsidR="00A01C32" w:rsidRPr="008F109E" w:rsidRDefault="00A01C32" w:rsidP="009B6067">
            <w:pPr>
              <w:pStyle w:val="TAC"/>
              <w:rPr>
                <w:lang w:val="fi-FI" w:eastAsia="fi-FI"/>
              </w:rPr>
            </w:pPr>
            <w:r w:rsidRPr="008F109E">
              <w:rPr>
                <w:lang w:val="fi-FI" w:eastAsia="fi-FI"/>
              </w:rPr>
              <w:t>2200</w:t>
            </w:r>
          </w:p>
        </w:tc>
        <w:tc>
          <w:tcPr>
            <w:tcW w:w="0" w:type="auto"/>
            <w:tcBorders>
              <w:top w:val="nil"/>
              <w:left w:val="nil"/>
              <w:bottom w:val="single" w:sz="4" w:space="0" w:color="auto"/>
              <w:right w:val="single" w:sz="4" w:space="0" w:color="auto"/>
            </w:tcBorders>
            <w:shd w:val="clear" w:color="auto" w:fill="auto"/>
            <w:noWrap/>
            <w:vAlign w:val="center"/>
            <w:hideMark/>
          </w:tcPr>
          <w:p w14:paraId="5A4DEAFE" w14:textId="77777777" w:rsidR="00A01C32" w:rsidRPr="008F109E" w:rsidRDefault="00A01C32" w:rsidP="009B6067">
            <w:pPr>
              <w:pStyle w:val="TAC"/>
              <w:rPr>
                <w:lang w:val="fi-FI" w:eastAsia="fi-FI"/>
              </w:rPr>
            </w:pPr>
            <w:r w:rsidRPr="008F109E">
              <w:rPr>
                <w:lang w:val="fi-FI" w:eastAsia="fi-FI"/>
              </w:rPr>
              <w:t>4220</w:t>
            </w:r>
          </w:p>
        </w:tc>
        <w:tc>
          <w:tcPr>
            <w:tcW w:w="0" w:type="auto"/>
            <w:tcBorders>
              <w:top w:val="nil"/>
              <w:left w:val="nil"/>
              <w:bottom w:val="single" w:sz="4" w:space="0" w:color="auto"/>
              <w:right w:val="single" w:sz="4" w:space="0" w:color="auto"/>
            </w:tcBorders>
            <w:shd w:val="clear" w:color="auto" w:fill="auto"/>
            <w:noWrap/>
            <w:vAlign w:val="center"/>
            <w:hideMark/>
          </w:tcPr>
          <w:p w14:paraId="7A3D050F" w14:textId="77777777" w:rsidR="00A01C32" w:rsidRPr="008F109E" w:rsidRDefault="00A01C32" w:rsidP="009B6067">
            <w:pPr>
              <w:pStyle w:val="TAC"/>
              <w:rPr>
                <w:lang w:val="fi-FI" w:eastAsia="fi-FI"/>
              </w:rPr>
            </w:pPr>
            <w:r w:rsidRPr="008F109E">
              <w:rPr>
                <w:lang w:val="fi-FI" w:eastAsia="fi-FI"/>
              </w:rPr>
              <w:t>4400</w:t>
            </w:r>
          </w:p>
        </w:tc>
        <w:tc>
          <w:tcPr>
            <w:tcW w:w="0" w:type="auto"/>
            <w:tcBorders>
              <w:top w:val="nil"/>
              <w:left w:val="nil"/>
              <w:bottom w:val="single" w:sz="4" w:space="0" w:color="auto"/>
              <w:right w:val="single" w:sz="4" w:space="0" w:color="auto"/>
            </w:tcBorders>
            <w:shd w:val="clear" w:color="auto" w:fill="auto"/>
            <w:noWrap/>
            <w:vAlign w:val="center"/>
            <w:hideMark/>
          </w:tcPr>
          <w:p w14:paraId="11F81B25" w14:textId="77777777" w:rsidR="00A01C32" w:rsidRPr="008F109E" w:rsidRDefault="00A01C32" w:rsidP="009B6067">
            <w:pPr>
              <w:pStyle w:val="TAC"/>
              <w:rPr>
                <w:lang w:val="fi-FI" w:eastAsia="fi-FI"/>
              </w:rPr>
            </w:pPr>
            <w:r w:rsidRPr="008F109E">
              <w:rPr>
                <w:lang w:val="fi-FI" w:eastAsia="fi-FI"/>
              </w:rPr>
              <w:t>6330</w:t>
            </w:r>
          </w:p>
        </w:tc>
        <w:tc>
          <w:tcPr>
            <w:tcW w:w="0" w:type="auto"/>
            <w:tcBorders>
              <w:top w:val="nil"/>
              <w:left w:val="nil"/>
              <w:bottom w:val="single" w:sz="4" w:space="0" w:color="auto"/>
              <w:right w:val="single" w:sz="4" w:space="0" w:color="auto"/>
            </w:tcBorders>
            <w:shd w:val="clear" w:color="auto" w:fill="auto"/>
            <w:noWrap/>
            <w:vAlign w:val="center"/>
            <w:hideMark/>
          </w:tcPr>
          <w:p w14:paraId="7636164E" w14:textId="77777777" w:rsidR="00A01C32" w:rsidRPr="008F109E" w:rsidRDefault="00A01C32" w:rsidP="009B6067">
            <w:pPr>
              <w:pStyle w:val="TAC"/>
              <w:rPr>
                <w:lang w:val="fi-FI" w:eastAsia="fi-FI"/>
              </w:rPr>
            </w:pPr>
            <w:r w:rsidRPr="008F109E">
              <w:rPr>
                <w:lang w:val="fi-FI" w:eastAsia="fi-FI"/>
              </w:rPr>
              <w:t>6600</w:t>
            </w:r>
          </w:p>
        </w:tc>
        <w:tc>
          <w:tcPr>
            <w:tcW w:w="0" w:type="auto"/>
            <w:tcBorders>
              <w:top w:val="nil"/>
              <w:left w:val="nil"/>
              <w:bottom w:val="single" w:sz="4" w:space="0" w:color="auto"/>
              <w:right w:val="single" w:sz="4" w:space="0" w:color="auto"/>
            </w:tcBorders>
            <w:shd w:val="clear" w:color="auto" w:fill="auto"/>
            <w:noWrap/>
            <w:vAlign w:val="center"/>
            <w:hideMark/>
          </w:tcPr>
          <w:p w14:paraId="1402B390" w14:textId="77777777" w:rsidR="00A01C32" w:rsidRPr="008F109E" w:rsidRDefault="00A01C32" w:rsidP="009B6067">
            <w:pPr>
              <w:pStyle w:val="TAC"/>
              <w:rPr>
                <w:rFonts w:cs="Arial"/>
                <w:szCs w:val="18"/>
                <w:lang w:val="fi-FI" w:eastAsia="fi-FI"/>
              </w:rPr>
            </w:pPr>
            <w:r w:rsidRPr="008F109E">
              <w:rPr>
                <w:rFonts w:cs="Arial"/>
                <w:szCs w:val="18"/>
                <w:lang w:val="fi-FI" w:eastAsia="fi-FI"/>
              </w:rPr>
              <w:t>8440</w:t>
            </w:r>
          </w:p>
        </w:tc>
        <w:tc>
          <w:tcPr>
            <w:tcW w:w="0" w:type="auto"/>
            <w:tcBorders>
              <w:top w:val="nil"/>
              <w:left w:val="nil"/>
              <w:bottom w:val="single" w:sz="4" w:space="0" w:color="auto"/>
              <w:right w:val="single" w:sz="4" w:space="0" w:color="auto"/>
            </w:tcBorders>
            <w:shd w:val="clear" w:color="auto" w:fill="auto"/>
            <w:noWrap/>
            <w:vAlign w:val="center"/>
            <w:hideMark/>
          </w:tcPr>
          <w:p w14:paraId="46AF4D4A" w14:textId="77777777" w:rsidR="00A01C32" w:rsidRPr="008F109E" w:rsidRDefault="00A01C32" w:rsidP="009B6067">
            <w:pPr>
              <w:pStyle w:val="TAC"/>
              <w:rPr>
                <w:rFonts w:cs="Arial"/>
                <w:szCs w:val="18"/>
                <w:lang w:val="fi-FI" w:eastAsia="fi-FI"/>
              </w:rPr>
            </w:pPr>
            <w:r w:rsidRPr="008F109E">
              <w:rPr>
                <w:rFonts w:cs="Arial"/>
                <w:szCs w:val="18"/>
                <w:lang w:val="fi-FI" w:eastAsia="fi-FI"/>
              </w:rPr>
              <w:t>8800</w:t>
            </w:r>
          </w:p>
        </w:tc>
      </w:tr>
    </w:tbl>
    <w:p w14:paraId="5FDA45A9" w14:textId="77777777" w:rsidR="00A01C32" w:rsidRPr="008F109E" w:rsidRDefault="00A01C32" w:rsidP="00A01C32">
      <w:pPr>
        <w:jc w:val="center"/>
        <w:rPr>
          <w:rFonts w:ascii="Arial" w:eastAsia="MS Mincho" w:hAnsi="Arial" w:cs="Arial"/>
          <w:b/>
          <w:bCs/>
        </w:rPr>
      </w:pPr>
    </w:p>
    <w:p w14:paraId="53AF517D" w14:textId="77777777" w:rsidR="00A01C32" w:rsidRPr="008F109E" w:rsidRDefault="00A01C32" w:rsidP="00A01C32">
      <w:pPr>
        <w:rPr>
          <w:rFonts w:eastAsia="MS Mincho"/>
        </w:rPr>
      </w:pPr>
      <w:r w:rsidRPr="008F109E">
        <w:rPr>
          <w:rFonts w:eastAsia="MS Mincho"/>
        </w:rPr>
        <w:t>There is a harmonic mixing of the second order for band 26+66.</w:t>
      </w:r>
    </w:p>
    <w:p w14:paraId="07D6143C" w14:textId="77777777" w:rsidR="00A01C32" w:rsidRPr="008F109E" w:rsidRDefault="00A01C32" w:rsidP="00A01C32">
      <w:pPr>
        <w:rPr>
          <w:rFonts w:eastAsia="MS Mincho"/>
        </w:rPr>
      </w:pPr>
    </w:p>
    <w:p w14:paraId="3AD303E2" w14:textId="77777777" w:rsidR="00A01C32" w:rsidRPr="008F109E" w:rsidRDefault="00A01C32" w:rsidP="00A01C32">
      <w:pPr>
        <w:pStyle w:val="Heading3"/>
        <w:rPr>
          <w:lang w:val="en-US"/>
        </w:rPr>
      </w:pPr>
      <w:bookmarkStart w:id="465" w:name="_Toc42604493"/>
      <w:bookmarkStart w:id="466" w:name="_Toc46228429"/>
      <w:r w:rsidRPr="008F109E">
        <w:rPr>
          <w:lang w:val="en-US"/>
        </w:rPr>
        <w:t>5.19.</w:t>
      </w:r>
      <w:r w:rsidRPr="008F109E">
        <w:rPr>
          <w:lang w:val="en-US" w:eastAsia="zh-CN"/>
        </w:rPr>
        <w:t>3</w:t>
      </w:r>
      <w:r w:rsidRPr="008F109E">
        <w:rPr>
          <w:lang w:val="en-US"/>
        </w:rPr>
        <w:tab/>
        <w:t>∆T</w:t>
      </w:r>
      <w:r w:rsidRPr="008F109E">
        <w:rPr>
          <w:vertAlign w:val="subscript"/>
          <w:lang w:val="en-US"/>
        </w:rPr>
        <w:t>IB</w:t>
      </w:r>
      <w:r w:rsidRPr="008F109E">
        <w:rPr>
          <w:lang w:val="en-US"/>
        </w:rPr>
        <w:t xml:space="preserve"> and ∆R</w:t>
      </w:r>
      <w:r w:rsidRPr="008F109E">
        <w:rPr>
          <w:vertAlign w:val="subscript"/>
          <w:lang w:val="en-US"/>
        </w:rPr>
        <w:t>IB</w:t>
      </w:r>
      <w:r w:rsidRPr="008F109E">
        <w:rPr>
          <w:lang w:val="en-US"/>
        </w:rPr>
        <w:t xml:space="preserve"> values</w:t>
      </w:r>
      <w:bookmarkEnd w:id="465"/>
      <w:bookmarkEnd w:id="466"/>
    </w:p>
    <w:p w14:paraId="4C48D6E2" w14:textId="77777777" w:rsidR="00A01C32" w:rsidRPr="008F109E" w:rsidRDefault="00A01C32" w:rsidP="00A01C32">
      <w:pPr>
        <w:rPr>
          <w:lang w:val="x-none"/>
        </w:rPr>
      </w:pPr>
      <w:r w:rsidRPr="008F109E">
        <w:rPr>
          <w:lang w:val="x-none"/>
        </w:rPr>
        <w:t>Since ther is no harmonic relation for this band combination, the proposed ∆TIB and ∆RIB values of CA_26-66 are based on a typical high-low band dixpler architecture without a harmonic trap filter, which is 0.3dB for Tx and 0.0dB for Rx.</w:t>
      </w:r>
    </w:p>
    <w:p w14:paraId="21687784" w14:textId="77777777" w:rsidR="00A01C32" w:rsidRPr="008F109E" w:rsidRDefault="00A01C32" w:rsidP="00A01C32">
      <w:pPr>
        <w:pStyle w:val="TH"/>
      </w:pPr>
      <w:r w:rsidRPr="008F109E">
        <w:t>Table 5.19.3</w:t>
      </w:r>
      <w:r w:rsidRPr="008F109E">
        <w:rPr>
          <w:rFonts w:hint="eastAsia"/>
        </w:rPr>
        <w:t>-</w:t>
      </w:r>
      <w:r w:rsidRPr="008F109E">
        <w:t>1: ΔT</w:t>
      </w:r>
      <w:r w:rsidRPr="008F109E">
        <w:rPr>
          <w:vertAlign w:val="subscript"/>
        </w:rPr>
        <w:t>IB,c</w:t>
      </w:r>
      <w:r w:rsidRPr="008F109E">
        <w:rPr>
          <w:rFonts w:hint="eastAsia"/>
        </w:rPr>
        <w:t xml:space="preserve"> for </w:t>
      </w:r>
      <w:r w:rsidRPr="008F109E">
        <w:t>2</w:t>
      </w:r>
      <w:r w:rsidRPr="008F109E">
        <w:rPr>
          <w:rFonts w:hint="eastAsia"/>
        </w:rPr>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A01C32" w:rsidRPr="008F109E" w14:paraId="47E23A47" w14:textId="77777777" w:rsidTr="009B6067">
        <w:trPr>
          <w:tblHeader/>
          <w:jc w:val="center"/>
        </w:trPr>
        <w:tc>
          <w:tcPr>
            <w:tcW w:w="1686" w:type="dxa"/>
            <w:vAlign w:val="center"/>
          </w:tcPr>
          <w:p w14:paraId="3FBDCD82" w14:textId="77777777" w:rsidR="00A01C32" w:rsidRPr="008F109E" w:rsidRDefault="00A01C32" w:rsidP="009B6067">
            <w:pPr>
              <w:keepNext/>
              <w:keepLines/>
              <w:jc w:val="center"/>
              <w:rPr>
                <w:rFonts w:ascii="Arial" w:hAnsi="Arial"/>
                <w:b/>
                <w:sz w:val="18"/>
              </w:rPr>
            </w:pPr>
            <w:r w:rsidRPr="008F109E">
              <w:rPr>
                <w:rFonts w:ascii="Arial" w:hAnsi="Arial"/>
                <w:b/>
                <w:sz w:val="18"/>
              </w:rPr>
              <w:t>Inter-band CA Configuration</w:t>
            </w:r>
          </w:p>
        </w:tc>
        <w:tc>
          <w:tcPr>
            <w:tcW w:w="1898" w:type="dxa"/>
            <w:vAlign w:val="center"/>
          </w:tcPr>
          <w:p w14:paraId="6F81C3CC" w14:textId="77777777" w:rsidR="00A01C32" w:rsidRPr="008F109E" w:rsidRDefault="00A01C32" w:rsidP="009B6067">
            <w:pPr>
              <w:keepNext/>
              <w:keepLines/>
              <w:jc w:val="center"/>
              <w:rPr>
                <w:rFonts w:ascii="Arial" w:hAnsi="Arial"/>
                <w:b/>
                <w:sz w:val="18"/>
              </w:rPr>
            </w:pPr>
            <w:r w:rsidRPr="008F109E">
              <w:rPr>
                <w:rFonts w:ascii="Arial" w:hAnsi="Arial"/>
                <w:b/>
                <w:sz w:val="18"/>
              </w:rPr>
              <w:t>E-UTRA Band</w:t>
            </w:r>
          </w:p>
        </w:tc>
        <w:tc>
          <w:tcPr>
            <w:tcW w:w="2340" w:type="dxa"/>
            <w:vAlign w:val="center"/>
          </w:tcPr>
          <w:p w14:paraId="60416590" w14:textId="77777777" w:rsidR="00A01C32" w:rsidRPr="008F109E" w:rsidRDefault="00A01C32" w:rsidP="009B6067">
            <w:pPr>
              <w:keepNext/>
              <w:keepLines/>
              <w:jc w:val="center"/>
              <w:rPr>
                <w:rFonts w:ascii="Arial" w:hAnsi="Arial"/>
                <w:b/>
                <w:sz w:val="18"/>
              </w:rPr>
            </w:pPr>
            <w:r w:rsidRPr="008F109E">
              <w:rPr>
                <w:rFonts w:ascii="Arial" w:hAnsi="Arial"/>
                <w:b/>
                <w:sz w:val="18"/>
              </w:rPr>
              <w:t>ΔT</w:t>
            </w:r>
            <w:r w:rsidRPr="008F109E">
              <w:rPr>
                <w:rFonts w:ascii="Arial" w:hAnsi="Arial"/>
                <w:b/>
                <w:sz w:val="18"/>
                <w:vertAlign w:val="subscript"/>
              </w:rPr>
              <w:t>IB,c</w:t>
            </w:r>
            <w:r w:rsidRPr="008F109E">
              <w:rPr>
                <w:rFonts w:ascii="Arial" w:hAnsi="Arial"/>
                <w:b/>
                <w:sz w:val="18"/>
              </w:rPr>
              <w:t xml:space="preserve">  [dB]</w:t>
            </w:r>
          </w:p>
        </w:tc>
      </w:tr>
      <w:tr w:rsidR="00A01C32" w:rsidRPr="008F109E" w14:paraId="4A48FA1D" w14:textId="77777777" w:rsidTr="009B6067">
        <w:trPr>
          <w:jc w:val="center"/>
        </w:trPr>
        <w:tc>
          <w:tcPr>
            <w:tcW w:w="1686" w:type="dxa"/>
            <w:vMerge w:val="restart"/>
            <w:vAlign w:val="center"/>
          </w:tcPr>
          <w:p w14:paraId="4CE27E06" w14:textId="77777777" w:rsidR="00A01C32" w:rsidRPr="008F109E" w:rsidRDefault="00A01C32" w:rsidP="009B6067">
            <w:pPr>
              <w:keepNext/>
              <w:keepLines/>
              <w:jc w:val="center"/>
              <w:rPr>
                <w:rFonts w:ascii="Arial" w:hAnsi="Arial"/>
                <w:sz w:val="18"/>
              </w:rPr>
            </w:pPr>
            <w:r w:rsidRPr="008F109E">
              <w:rPr>
                <w:rFonts w:ascii="Arial" w:hAnsi="Arial"/>
                <w:sz w:val="18"/>
                <w:lang w:eastAsia="zh-CN"/>
              </w:rPr>
              <w:t>CA_26-66</w:t>
            </w:r>
          </w:p>
        </w:tc>
        <w:tc>
          <w:tcPr>
            <w:tcW w:w="1898" w:type="dxa"/>
            <w:vAlign w:val="center"/>
          </w:tcPr>
          <w:p w14:paraId="280989EB" w14:textId="77777777" w:rsidR="00A01C32" w:rsidRPr="008F109E" w:rsidRDefault="00A01C32" w:rsidP="009B6067">
            <w:pPr>
              <w:keepNext/>
              <w:keepLines/>
              <w:jc w:val="center"/>
              <w:rPr>
                <w:rFonts w:ascii="Arial" w:hAnsi="Arial"/>
                <w:sz w:val="18"/>
                <w:lang w:eastAsia="zh-CN"/>
              </w:rPr>
            </w:pPr>
            <w:r w:rsidRPr="008F109E">
              <w:rPr>
                <w:rFonts w:ascii="Arial" w:hAnsi="Arial"/>
                <w:sz w:val="18"/>
                <w:lang w:eastAsia="zh-CN"/>
              </w:rPr>
              <w:t>26</w:t>
            </w:r>
          </w:p>
        </w:tc>
        <w:tc>
          <w:tcPr>
            <w:tcW w:w="2340" w:type="dxa"/>
          </w:tcPr>
          <w:p w14:paraId="10FCB8C4" w14:textId="77777777" w:rsidR="00A01C32" w:rsidRPr="008F109E" w:rsidRDefault="00A01C32" w:rsidP="009B6067">
            <w:pPr>
              <w:pStyle w:val="TAC"/>
              <w:rPr>
                <w:rFonts w:cs="Arial"/>
              </w:rPr>
            </w:pPr>
            <w:r w:rsidRPr="008F109E">
              <w:rPr>
                <w:rFonts w:cs="Arial" w:hint="eastAsia"/>
              </w:rPr>
              <w:t>0.</w:t>
            </w:r>
            <w:r w:rsidRPr="008F109E">
              <w:rPr>
                <w:rFonts w:cs="Arial"/>
              </w:rPr>
              <w:t>3</w:t>
            </w:r>
          </w:p>
        </w:tc>
      </w:tr>
      <w:tr w:rsidR="00A01C32" w:rsidRPr="008F109E" w14:paraId="6E7816A2" w14:textId="77777777" w:rsidTr="009B6067">
        <w:trPr>
          <w:trHeight w:val="211"/>
          <w:jc w:val="center"/>
        </w:trPr>
        <w:tc>
          <w:tcPr>
            <w:tcW w:w="1686" w:type="dxa"/>
            <w:vMerge/>
            <w:vAlign w:val="center"/>
          </w:tcPr>
          <w:p w14:paraId="6CB00C3D" w14:textId="77777777" w:rsidR="00A01C32" w:rsidRPr="008F109E" w:rsidRDefault="00A01C32" w:rsidP="009B6067">
            <w:pPr>
              <w:keepNext/>
              <w:keepLines/>
              <w:jc w:val="center"/>
              <w:rPr>
                <w:rFonts w:ascii="Arial" w:hAnsi="Arial"/>
                <w:sz w:val="18"/>
              </w:rPr>
            </w:pPr>
          </w:p>
        </w:tc>
        <w:tc>
          <w:tcPr>
            <w:tcW w:w="1898" w:type="dxa"/>
            <w:vAlign w:val="center"/>
          </w:tcPr>
          <w:p w14:paraId="38D27AF8" w14:textId="77777777" w:rsidR="00A01C32" w:rsidRPr="008F109E" w:rsidRDefault="00A01C32" w:rsidP="009B6067">
            <w:pPr>
              <w:keepNext/>
              <w:keepLines/>
              <w:jc w:val="center"/>
              <w:rPr>
                <w:rFonts w:ascii="Arial" w:hAnsi="Arial"/>
                <w:sz w:val="18"/>
              </w:rPr>
            </w:pPr>
            <w:r w:rsidRPr="008F109E">
              <w:rPr>
                <w:rFonts w:ascii="Arial" w:hAnsi="Arial"/>
                <w:sz w:val="18"/>
              </w:rPr>
              <w:t>66</w:t>
            </w:r>
          </w:p>
        </w:tc>
        <w:tc>
          <w:tcPr>
            <w:tcW w:w="2340" w:type="dxa"/>
          </w:tcPr>
          <w:p w14:paraId="7DC44AD7" w14:textId="77777777" w:rsidR="00A01C32" w:rsidRPr="008F109E" w:rsidRDefault="00A01C32" w:rsidP="009B6067">
            <w:pPr>
              <w:pStyle w:val="TAC"/>
              <w:rPr>
                <w:rFonts w:cs="Arial"/>
              </w:rPr>
            </w:pPr>
            <w:r w:rsidRPr="008F109E">
              <w:rPr>
                <w:rFonts w:cs="Arial" w:hint="eastAsia"/>
              </w:rPr>
              <w:t>0.</w:t>
            </w:r>
            <w:r w:rsidRPr="008F109E">
              <w:rPr>
                <w:rFonts w:cs="Arial"/>
              </w:rPr>
              <w:t>3</w:t>
            </w:r>
          </w:p>
        </w:tc>
      </w:tr>
    </w:tbl>
    <w:p w14:paraId="100940DC" w14:textId="77777777" w:rsidR="00A01C32" w:rsidRPr="008F109E" w:rsidRDefault="00A01C32" w:rsidP="00A01C32"/>
    <w:p w14:paraId="4E0A0313" w14:textId="77777777" w:rsidR="00A01C32" w:rsidRPr="008F109E" w:rsidRDefault="00A01C32" w:rsidP="00A01C32">
      <w:pPr>
        <w:pStyle w:val="TH"/>
      </w:pPr>
      <w:r w:rsidRPr="008F109E">
        <w:t>Table 5.19.3-2: ΔR</w:t>
      </w:r>
      <w:r w:rsidRPr="008F109E">
        <w:rPr>
          <w:vertAlign w:val="subscript"/>
        </w:rPr>
        <w:t>IB,c</w:t>
      </w:r>
      <w:r w:rsidRPr="008F109E">
        <w:rPr>
          <w:rFonts w:hint="eastAsia"/>
        </w:rPr>
        <w:t xml:space="preserve"> for </w:t>
      </w:r>
      <w:r w:rsidRPr="008F109E">
        <w:t>2</w:t>
      </w:r>
      <w:r w:rsidRPr="008F109E">
        <w:rPr>
          <w:rFonts w:hint="eastAsia"/>
        </w:rPr>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A01C32" w:rsidRPr="008F109E" w14:paraId="32703F72" w14:textId="77777777" w:rsidTr="009B6067">
        <w:trPr>
          <w:tblHeader/>
          <w:jc w:val="center"/>
        </w:trPr>
        <w:tc>
          <w:tcPr>
            <w:tcW w:w="1686" w:type="dxa"/>
            <w:vAlign w:val="center"/>
          </w:tcPr>
          <w:p w14:paraId="7124D0DB" w14:textId="77777777" w:rsidR="00A01C32" w:rsidRPr="008F109E" w:rsidRDefault="00A01C32" w:rsidP="009B6067">
            <w:pPr>
              <w:keepNext/>
              <w:keepLines/>
              <w:jc w:val="center"/>
              <w:rPr>
                <w:rFonts w:ascii="Arial" w:hAnsi="Arial"/>
                <w:b/>
                <w:sz w:val="18"/>
              </w:rPr>
            </w:pPr>
            <w:r w:rsidRPr="008F109E">
              <w:rPr>
                <w:rFonts w:ascii="Arial" w:hAnsi="Arial"/>
                <w:b/>
                <w:sz w:val="18"/>
              </w:rPr>
              <w:t>Inter-band CA Configuration</w:t>
            </w:r>
          </w:p>
        </w:tc>
        <w:tc>
          <w:tcPr>
            <w:tcW w:w="1898" w:type="dxa"/>
            <w:vAlign w:val="center"/>
          </w:tcPr>
          <w:p w14:paraId="2C6D6369" w14:textId="77777777" w:rsidR="00A01C32" w:rsidRPr="008F109E" w:rsidRDefault="00A01C32" w:rsidP="009B6067">
            <w:pPr>
              <w:keepNext/>
              <w:keepLines/>
              <w:jc w:val="center"/>
              <w:rPr>
                <w:rFonts w:ascii="Arial" w:hAnsi="Arial"/>
                <w:b/>
                <w:sz w:val="18"/>
              </w:rPr>
            </w:pPr>
            <w:r w:rsidRPr="008F109E">
              <w:rPr>
                <w:rFonts w:ascii="Arial" w:hAnsi="Arial"/>
                <w:b/>
                <w:sz w:val="18"/>
              </w:rPr>
              <w:t>E-UTRA Band</w:t>
            </w:r>
          </w:p>
        </w:tc>
        <w:tc>
          <w:tcPr>
            <w:tcW w:w="2340" w:type="dxa"/>
            <w:vAlign w:val="center"/>
          </w:tcPr>
          <w:p w14:paraId="7B8B84BD" w14:textId="77777777" w:rsidR="00A01C32" w:rsidRPr="008F109E" w:rsidRDefault="00A01C32" w:rsidP="009B6067">
            <w:pPr>
              <w:keepNext/>
              <w:keepLines/>
              <w:jc w:val="center"/>
              <w:rPr>
                <w:rFonts w:ascii="Arial" w:hAnsi="Arial"/>
                <w:b/>
                <w:sz w:val="18"/>
              </w:rPr>
            </w:pPr>
            <w:r w:rsidRPr="008F109E">
              <w:rPr>
                <w:rFonts w:ascii="Arial" w:hAnsi="Arial"/>
                <w:b/>
                <w:sz w:val="18"/>
              </w:rPr>
              <w:t>ΔR</w:t>
            </w:r>
            <w:r w:rsidRPr="008F109E">
              <w:rPr>
                <w:rFonts w:ascii="Arial" w:hAnsi="Arial"/>
                <w:b/>
                <w:sz w:val="18"/>
                <w:vertAlign w:val="subscript"/>
              </w:rPr>
              <w:t>IB</w:t>
            </w:r>
            <w:r w:rsidRPr="008F109E">
              <w:rPr>
                <w:rFonts w:ascii="Arial" w:hAnsi="Arial"/>
                <w:b/>
                <w:sz w:val="18"/>
                <w:vertAlign w:val="subscript"/>
                <w:lang w:eastAsia="zh-CN"/>
              </w:rPr>
              <w:t>,c</w:t>
            </w:r>
            <w:r w:rsidRPr="008F109E">
              <w:rPr>
                <w:rFonts w:ascii="Arial" w:hAnsi="Arial"/>
                <w:b/>
                <w:sz w:val="18"/>
              </w:rPr>
              <w:t xml:space="preserve">  [dB]</w:t>
            </w:r>
          </w:p>
        </w:tc>
      </w:tr>
      <w:tr w:rsidR="00A01C32" w:rsidRPr="008F109E" w14:paraId="6C6DCA97" w14:textId="77777777" w:rsidTr="009B6067">
        <w:trPr>
          <w:jc w:val="center"/>
        </w:trPr>
        <w:tc>
          <w:tcPr>
            <w:tcW w:w="1686" w:type="dxa"/>
            <w:vMerge w:val="restart"/>
            <w:vAlign w:val="center"/>
          </w:tcPr>
          <w:p w14:paraId="173ECAC3" w14:textId="77777777" w:rsidR="00A01C32" w:rsidRPr="008F109E" w:rsidRDefault="00A01C32" w:rsidP="009B6067">
            <w:pPr>
              <w:keepNext/>
              <w:keepLines/>
              <w:jc w:val="center"/>
              <w:rPr>
                <w:rFonts w:ascii="Arial" w:hAnsi="Arial"/>
                <w:sz w:val="18"/>
              </w:rPr>
            </w:pPr>
            <w:r w:rsidRPr="008F109E">
              <w:rPr>
                <w:rFonts w:ascii="Arial" w:hAnsi="Arial"/>
                <w:sz w:val="18"/>
                <w:lang w:eastAsia="zh-CN"/>
              </w:rPr>
              <w:t>CA_26-66</w:t>
            </w:r>
          </w:p>
        </w:tc>
        <w:tc>
          <w:tcPr>
            <w:tcW w:w="1898" w:type="dxa"/>
            <w:vAlign w:val="center"/>
          </w:tcPr>
          <w:p w14:paraId="5EF56637" w14:textId="77777777" w:rsidR="00A01C32" w:rsidRPr="008F109E" w:rsidRDefault="00A01C32" w:rsidP="009B6067">
            <w:pPr>
              <w:keepNext/>
              <w:keepLines/>
              <w:jc w:val="center"/>
              <w:rPr>
                <w:rFonts w:ascii="Arial" w:hAnsi="Arial"/>
                <w:sz w:val="18"/>
                <w:lang w:eastAsia="zh-CN"/>
              </w:rPr>
            </w:pPr>
            <w:r w:rsidRPr="008F109E">
              <w:rPr>
                <w:rFonts w:ascii="Arial" w:hAnsi="Arial"/>
                <w:sz w:val="18"/>
                <w:lang w:eastAsia="zh-CN"/>
              </w:rPr>
              <w:t>26</w:t>
            </w:r>
          </w:p>
        </w:tc>
        <w:tc>
          <w:tcPr>
            <w:tcW w:w="2340" w:type="dxa"/>
          </w:tcPr>
          <w:p w14:paraId="075F41D9" w14:textId="77777777" w:rsidR="00A01C32" w:rsidRPr="008F109E" w:rsidRDefault="00A01C32" w:rsidP="009B6067">
            <w:pPr>
              <w:pStyle w:val="TAC"/>
              <w:rPr>
                <w:rFonts w:cs="Arial"/>
              </w:rPr>
            </w:pPr>
            <w:r w:rsidRPr="008F109E">
              <w:rPr>
                <w:rFonts w:cs="Arial" w:hint="eastAsia"/>
              </w:rPr>
              <w:t>0</w:t>
            </w:r>
          </w:p>
        </w:tc>
      </w:tr>
      <w:tr w:rsidR="00A01C32" w:rsidRPr="008F109E" w14:paraId="4AA05951" w14:textId="77777777" w:rsidTr="009B6067">
        <w:trPr>
          <w:trHeight w:val="211"/>
          <w:jc w:val="center"/>
        </w:trPr>
        <w:tc>
          <w:tcPr>
            <w:tcW w:w="1686" w:type="dxa"/>
            <w:vMerge/>
            <w:vAlign w:val="center"/>
          </w:tcPr>
          <w:p w14:paraId="4B01FBDD" w14:textId="77777777" w:rsidR="00A01C32" w:rsidRPr="008F109E" w:rsidRDefault="00A01C32" w:rsidP="009B6067">
            <w:pPr>
              <w:keepNext/>
              <w:keepLines/>
              <w:jc w:val="center"/>
              <w:rPr>
                <w:rFonts w:ascii="Arial" w:hAnsi="Arial"/>
                <w:sz w:val="18"/>
              </w:rPr>
            </w:pPr>
          </w:p>
        </w:tc>
        <w:tc>
          <w:tcPr>
            <w:tcW w:w="1898" w:type="dxa"/>
            <w:vAlign w:val="center"/>
          </w:tcPr>
          <w:p w14:paraId="2628349D" w14:textId="77777777" w:rsidR="00A01C32" w:rsidRPr="008F109E" w:rsidRDefault="00A01C32" w:rsidP="009B6067">
            <w:pPr>
              <w:keepNext/>
              <w:keepLines/>
              <w:jc w:val="center"/>
              <w:rPr>
                <w:rFonts w:ascii="Arial" w:hAnsi="Arial"/>
                <w:sz w:val="18"/>
              </w:rPr>
            </w:pPr>
            <w:r w:rsidRPr="008F109E">
              <w:rPr>
                <w:rFonts w:ascii="Arial" w:hAnsi="Arial"/>
                <w:sz w:val="18"/>
              </w:rPr>
              <w:t>66</w:t>
            </w:r>
          </w:p>
        </w:tc>
        <w:tc>
          <w:tcPr>
            <w:tcW w:w="2340" w:type="dxa"/>
          </w:tcPr>
          <w:p w14:paraId="6F773104" w14:textId="77777777" w:rsidR="00A01C32" w:rsidRPr="008F109E" w:rsidRDefault="00A01C32" w:rsidP="009B6067">
            <w:pPr>
              <w:pStyle w:val="TAC"/>
              <w:rPr>
                <w:rFonts w:cs="Arial"/>
              </w:rPr>
            </w:pPr>
            <w:r w:rsidRPr="008F109E">
              <w:rPr>
                <w:rFonts w:cs="Arial" w:hint="eastAsia"/>
              </w:rPr>
              <w:t>0</w:t>
            </w:r>
          </w:p>
        </w:tc>
      </w:tr>
    </w:tbl>
    <w:p w14:paraId="048F63CD" w14:textId="77777777" w:rsidR="00A01C32" w:rsidRPr="008F109E" w:rsidRDefault="00A01C32" w:rsidP="00A01C32"/>
    <w:p w14:paraId="0BF46E1E" w14:textId="77777777" w:rsidR="00A01C32" w:rsidRPr="008F109E" w:rsidRDefault="00A01C32" w:rsidP="00A01C32">
      <w:pPr>
        <w:pStyle w:val="Heading3"/>
        <w:rPr>
          <w:lang w:eastAsia="zh-CN"/>
        </w:rPr>
      </w:pPr>
      <w:bookmarkStart w:id="467" w:name="_Toc42604494"/>
      <w:bookmarkStart w:id="468" w:name="_Toc46228430"/>
      <w:r w:rsidRPr="008F109E">
        <w:rPr>
          <w:rFonts w:hint="eastAsia"/>
          <w:lang w:eastAsia="zh-CN"/>
        </w:rPr>
        <w:t>5</w:t>
      </w:r>
      <w:r w:rsidRPr="008F109E">
        <w:t>.</w:t>
      </w:r>
      <w:r w:rsidRPr="008F109E">
        <w:rPr>
          <w:lang w:eastAsia="zh-CN"/>
        </w:rPr>
        <w:t>19</w:t>
      </w:r>
      <w:r w:rsidRPr="008F109E">
        <w:t>.</w:t>
      </w:r>
      <w:r w:rsidRPr="008F109E">
        <w:rPr>
          <w:lang w:eastAsia="zh-CN"/>
        </w:rPr>
        <w:t>4</w:t>
      </w:r>
      <w:r w:rsidRPr="008F109E">
        <w:rPr>
          <w:rFonts w:ascii="Calibri" w:hAnsi="Calibri"/>
          <w:sz w:val="22"/>
          <w:szCs w:val="22"/>
          <w:lang w:eastAsia="sv-SE"/>
        </w:rPr>
        <w:tab/>
      </w:r>
      <w:r w:rsidRPr="008F109E">
        <w:rPr>
          <w:rFonts w:hint="eastAsia"/>
          <w:lang w:eastAsia="zh-CN"/>
        </w:rPr>
        <w:t xml:space="preserve">REFSENS </w:t>
      </w:r>
      <w:r w:rsidRPr="008F109E">
        <w:rPr>
          <w:lang w:eastAsia="zh-CN"/>
        </w:rPr>
        <w:t>requirements</w:t>
      </w:r>
      <w:bookmarkEnd w:id="467"/>
      <w:bookmarkEnd w:id="468"/>
    </w:p>
    <w:p w14:paraId="3B3122AE" w14:textId="77777777" w:rsidR="00A01C32" w:rsidRPr="008F109E" w:rsidRDefault="00A01C32" w:rsidP="00A01C32">
      <w:r w:rsidRPr="008F109E">
        <w:t>No REFSENS exception is defined for CA_26A-66A. It is noted that there is a harmonic mixing relation as presented above.</w:t>
      </w:r>
    </w:p>
    <w:p w14:paraId="670C4660" w14:textId="77777777" w:rsidR="001B2A63" w:rsidRPr="008F109E" w:rsidRDefault="001B2A63" w:rsidP="001B2A63">
      <w:pPr>
        <w:pStyle w:val="Heading2"/>
        <w:rPr>
          <w:rFonts w:ascii="Calibri" w:hAnsi="Calibri"/>
          <w:sz w:val="22"/>
          <w:szCs w:val="22"/>
          <w:lang w:val="en-US" w:eastAsia="zh-CN"/>
        </w:rPr>
      </w:pPr>
      <w:bookmarkStart w:id="469" w:name="_Toc528139548"/>
      <w:bookmarkStart w:id="470" w:name="_Toc42604495"/>
      <w:bookmarkStart w:id="471" w:name="_Toc46228431"/>
      <w:r w:rsidRPr="008F109E">
        <w:rPr>
          <w:lang w:val="en-US"/>
        </w:rPr>
        <w:t>5.20</w:t>
      </w:r>
      <w:r w:rsidRPr="008F109E">
        <w:rPr>
          <w:rFonts w:ascii="Calibri" w:hAnsi="Calibri"/>
          <w:sz w:val="22"/>
          <w:szCs w:val="22"/>
          <w:lang w:val="en-US" w:eastAsia="sv-SE"/>
        </w:rPr>
        <w:tab/>
      </w:r>
      <w:r w:rsidRPr="008F109E">
        <w:rPr>
          <w:lang w:val="en-US"/>
        </w:rPr>
        <w:t>CA_</w:t>
      </w:r>
      <w:r w:rsidRPr="008F109E">
        <w:rPr>
          <w:lang w:val="en-US" w:eastAsia="zh-CN"/>
        </w:rPr>
        <w:t>20</w:t>
      </w:r>
      <w:r w:rsidRPr="008F109E">
        <w:rPr>
          <w:lang w:val="en-US"/>
        </w:rPr>
        <w:t>-</w:t>
      </w:r>
      <w:bookmarkEnd w:id="469"/>
      <w:r w:rsidRPr="008F109E">
        <w:rPr>
          <w:lang w:val="en-US"/>
        </w:rPr>
        <w:t>41</w:t>
      </w:r>
      <w:bookmarkEnd w:id="470"/>
      <w:bookmarkEnd w:id="471"/>
    </w:p>
    <w:p w14:paraId="5CF4B08F" w14:textId="77777777" w:rsidR="001B2A63" w:rsidRPr="008F109E" w:rsidRDefault="001B2A63" w:rsidP="001B2A63">
      <w:pPr>
        <w:pStyle w:val="Heading3"/>
        <w:rPr>
          <w:rFonts w:eastAsia="MS Mincho"/>
          <w:lang w:val="en-US"/>
        </w:rPr>
      </w:pPr>
      <w:bookmarkStart w:id="472" w:name="_Toc528139549"/>
      <w:bookmarkStart w:id="473" w:name="_Toc42604496"/>
      <w:bookmarkStart w:id="474" w:name="_Toc46228432"/>
      <w:r w:rsidRPr="008F109E">
        <w:rPr>
          <w:rFonts w:eastAsia="MS Mincho"/>
          <w:lang w:val="en-US"/>
        </w:rPr>
        <w:t>5.20.1</w:t>
      </w:r>
      <w:r w:rsidRPr="008F109E">
        <w:rPr>
          <w:rFonts w:eastAsia="MS Mincho"/>
          <w:lang w:val="en-US"/>
        </w:rPr>
        <w:tab/>
        <w:t>Channel bandwidths per operating band for CA</w:t>
      </w:r>
      <w:bookmarkEnd w:id="472"/>
      <w:bookmarkEnd w:id="473"/>
      <w:bookmarkEnd w:id="474"/>
    </w:p>
    <w:p w14:paraId="32263611" w14:textId="77777777" w:rsidR="001B2A63" w:rsidRPr="008F109E" w:rsidRDefault="001B2A63" w:rsidP="001B2A63">
      <w:pPr>
        <w:pStyle w:val="TH"/>
        <w:rPr>
          <w:lang w:val="en-US"/>
        </w:rPr>
      </w:pPr>
      <w:r w:rsidRPr="008F109E">
        <w:rPr>
          <w:lang w:val="en-US"/>
        </w:rPr>
        <w:t xml:space="preserve">Table </w:t>
      </w:r>
      <w:r w:rsidRPr="008F109E">
        <w:rPr>
          <w:lang w:val="en-US" w:eastAsia="zh-CN"/>
        </w:rPr>
        <w:t>5.20.1</w:t>
      </w:r>
      <w:r w:rsidRPr="008F109E">
        <w:rPr>
          <w:lang w:val="en-US"/>
        </w:rPr>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1B2A63" w:rsidRPr="008F109E" w14:paraId="6C5EC3F1" w14:textId="77777777" w:rsidTr="00F6558E">
        <w:trPr>
          <w:jc w:val="center"/>
        </w:trPr>
        <w:tc>
          <w:tcPr>
            <w:tcW w:w="1190" w:type="dxa"/>
            <w:vMerge w:val="restart"/>
            <w:tcBorders>
              <w:top w:val="single" w:sz="4" w:space="0" w:color="auto"/>
              <w:left w:val="single" w:sz="4" w:space="0" w:color="auto"/>
              <w:right w:val="single" w:sz="4" w:space="0" w:color="auto"/>
            </w:tcBorders>
            <w:vAlign w:val="center"/>
          </w:tcPr>
          <w:p w14:paraId="7EF4F507" w14:textId="77777777" w:rsidR="001B2A63" w:rsidRPr="008F109E" w:rsidRDefault="001B2A63" w:rsidP="00F6558E">
            <w:pPr>
              <w:pStyle w:val="TAH"/>
              <w:rPr>
                <w:rFonts w:cs="Arial"/>
              </w:rPr>
            </w:pPr>
            <w:r w:rsidRPr="008F109E">
              <w:rPr>
                <w:rFonts w:cs="Arial"/>
              </w:rPr>
              <w:t>E</w:t>
            </w:r>
            <w:r w:rsidRPr="008F109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1668F8FE" w14:textId="77777777" w:rsidR="001B2A63" w:rsidRPr="008F109E" w:rsidRDefault="001B2A63" w:rsidP="00F6558E">
            <w:pPr>
              <w:pStyle w:val="TAH"/>
              <w:rPr>
                <w:rFonts w:cs="Arial"/>
              </w:rPr>
            </w:pPr>
            <w:r w:rsidRPr="008F109E">
              <w:rPr>
                <w:rFonts w:cs="Arial"/>
              </w:rPr>
              <w:t>Uplink (UL) operating band</w:t>
            </w:r>
            <w:r w:rsidRPr="008F109E">
              <w:rPr>
                <w:rFonts w:cs="Arial"/>
              </w:rPr>
              <w:br/>
              <w:t>BS receive</w:t>
            </w:r>
            <w:r w:rsidRPr="008F109E">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14:paraId="5424EE08" w14:textId="77777777" w:rsidR="001B2A63" w:rsidRPr="008F109E" w:rsidRDefault="001B2A63" w:rsidP="00F6558E">
            <w:pPr>
              <w:pStyle w:val="TAH"/>
              <w:rPr>
                <w:rFonts w:cs="Arial"/>
              </w:rPr>
            </w:pPr>
            <w:r w:rsidRPr="008F109E">
              <w:rPr>
                <w:rFonts w:cs="Arial"/>
              </w:rPr>
              <w:t>Downlink (DL) operating band</w:t>
            </w:r>
            <w:r w:rsidRPr="008F109E">
              <w:rPr>
                <w:rFonts w:cs="Arial"/>
              </w:rPr>
              <w:br/>
              <w:t xml:space="preserve">BS transmit </w:t>
            </w:r>
            <w:r w:rsidRPr="008F109E">
              <w:rPr>
                <w:rFonts w:cs="Arial"/>
              </w:rPr>
              <w:br/>
              <w:t>UE receive</w:t>
            </w:r>
          </w:p>
        </w:tc>
        <w:tc>
          <w:tcPr>
            <w:tcW w:w="1010" w:type="dxa"/>
            <w:vMerge w:val="restart"/>
            <w:tcBorders>
              <w:top w:val="single" w:sz="4" w:space="0" w:color="auto"/>
              <w:left w:val="single" w:sz="4" w:space="0" w:color="auto"/>
              <w:right w:val="single" w:sz="4" w:space="0" w:color="auto"/>
            </w:tcBorders>
          </w:tcPr>
          <w:p w14:paraId="27CC86DE" w14:textId="77777777" w:rsidR="001B2A63" w:rsidRPr="008F109E" w:rsidRDefault="001B2A63" w:rsidP="00F6558E">
            <w:pPr>
              <w:pStyle w:val="TAH"/>
              <w:rPr>
                <w:rFonts w:cs="Arial"/>
              </w:rPr>
            </w:pPr>
            <w:r w:rsidRPr="008F109E">
              <w:rPr>
                <w:rFonts w:cs="Arial"/>
              </w:rPr>
              <w:t>Duplex Mode</w:t>
            </w:r>
          </w:p>
        </w:tc>
      </w:tr>
      <w:tr w:rsidR="001B2A63" w:rsidRPr="008F109E" w14:paraId="4BB74578" w14:textId="77777777" w:rsidTr="00F6558E">
        <w:trPr>
          <w:jc w:val="center"/>
        </w:trPr>
        <w:tc>
          <w:tcPr>
            <w:tcW w:w="1190" w:type="dxa"/>
            <w:vMerge/>
            <w:tcBorders>
              <w:left w:val="single" w:sz="4" w:space="0" w:color="auto"/>
              <w:bottom w:val="single" w:sz="4" w:space="0" w:color="auto"/>
              <w:right w:val="single" w:sz="4" w:space="0" w:color="auto"/>
            </w:tcBorders>
            <w:vAlign w:val="center"/>
          </w:tcPr>
          <w:p w14:paraId="0A8FF7D4" w14:textId="77777777" w:rsidR="001B2A63" w:rsidRPr="008F109E" w:rsidRDefault="001B2A63" w:rsidP="00F6558E">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50233C7B" w14:textId="77777777" w:rsidR="001B2A63" w:rsidRPr="008F109E" w:rsidRDefault="001B2A63" w:rsidP="00F6558E">
            <w:pPr>
              <w:pStyle w:val="TAH"/>
              <w:rPr>
                <w:rFonts w:cs="Arial"/>
              </w:rPr>
            </w:pPr>
            <w:r w:rsidRPr="008F109E">
              <w:rPr>
                <w:rFonts w:cs="Arial"/>
              </w:rPr>
              <w:t>F</w:t>
            </w:r>
            <w:r w:rsidRPr="008F109E">
              <w:rPr>
                <w:rFonts w:cs="Arial"/>
                <w:vertAlign w:val="subscript"/>
              </w:rPr>
              <w:t>UL_low</w:t>
            </w:r>
            <w:r w:rsidRPr="008F109E">
              <w:rPr>
                <w:rFonts w:cs="Arial"/>
              </w:rPr>
              <w:t xml:space="preserve">   –  F</w:t>
            </w:r>
            <w:r w:rsidRPr="008F109E">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14:paraId="72D42AEC" w14:textId="77777777" w:rsidR="001B2A63" w:rsidRPr="008F109E" w:rsidRDefault="001B2A63" w:rsidP="00F6558E">
            <w:pPr>
              <w:pStyle w:val="TAH"/>
              <w:rPr>
                <w:rFonts w:cs="Arial"/>
              </w:rPr>
            </w:pPr>
            <w:r w:rsidRPr="008F109E">
              <w:rPr>
                <w:rFonts w:cs="Arial"/>
              </w:rPr>
              <w:t>F</w:t>
            </w:r>
            <w:r w:rsidRPr="008F109E">
              <w:rPr>
                <w:rFonts w:cs="Arial"/>
                <w:vertAlign w:val="subscript"/>
              </w:rPr>
              <w:t>DL_low</w:t>
            </w:r>
            <w:r w:rsidRPr="008F109E">
              <w:rPr>
                <w:rFonts w:cs="Arial"/>
              </w:rPr>
              <w:t xml:space="preserve">  –  F</w:t>
            </w:r>
            <w:r w:rsidRPr="008F109E">
              <w:rPr>
                <w:rFonts w:cs="Arial"/>
                <w:vertAlign w:val="subscript"/>
              </w:rPr>
              <w:t>DL_high</w:t>
            </w:r>
          </w:p>
        </w:tc>
        <w:tc>
          <w:tcPr>
            <w:tcW w:w="1010" w:type="dxa"/>
            <w:vMerge/>
            <w:tcBorders>
              <w:left w:val="single" w:sz="4" w:space="0" w:color="auto"/>
              <w:bottom w:val="single" w:sz="4" w:space="0" w:color="auto"/>
              <w:right w:val="single" w:sz="4" w:space="0" w:color="auto"/>
            </w:tcBorders>
          </w:tcPr>
          <w:p w14:paraId="507FA3AF" w14:textId="77777777" w:rsidR="001B2A63" w:rsidRPr="008F109E" w:rsidRDefault="001B2A63" w:rsidP="00F6558E">
            <w:pPr>
              <w:pStyle w:val="TAC"/>
              <w:rPr>
                <w:rFonts w:cs="Arial"/>
              </w:rPr>
            </w:pPr>
          </w:p>
        </w:tc>
      </w:tr>
      <w:tr w:rsidR="001B2A63" w:rsidRPr="008F109E" w14:paraId="621D0AA0" w14:textId="77777777" w:rsidTr="00F6558E">
        <w:trPr>
          <w:jc w:val="center"/>
        </w:trPr>
        <w:tc>
          <w:tcPr>
            <w:tcW w:w="1190" w:type="dxa"/>
            <w:tcBorders>
              <w:top w:val="single" w:sz="4" w:space="0" w:color="auto"/>
              <w:left w:val="single" w:sz="4" w:space="0" w:color="auto"/>
              <w:bottom w:val="single" w:sz="4" w:space="0" w:color="auto"/>
              <w:right w:val="single" w:sz="4" w:space="0" w:color="auto"/>
            </w:tcBorders>
          </w:tcPr>
          <w:p w14:paraId="50F0DEB7" w14:textId="77777777" w:rsidR="001B2A63" w:rsidRPr="008F109E" w:rsidRDefault="001B2A63" w:rsidP="00F6558E">
            <w:pPr>
              <w:pStyle w:val="TAC"/>
              <w:rPr>
                <w:rFonts w:cs="Arial"/>
              </w:rPr>
            </w:pPr>
            <w:r w:rsidRPr="008F109E">
              <w:rPr>
                <w:rFonts w:cs="Arial"/>
              </w:rPr>
              <w:t>20</w:t>
            </w:r>
          </w:p>
        </w:tc>
        <w:tc>
          <w:tcPr>
            <w:tcW w:w="1368" w:type="dxa"/>
            <w:tcBorders>
              <w:top w:val="single" w:sz="4" w:space="0" w:color="auto"/>
              <w:left w:val="single" w:sz="4" w:space="0" w:color="auto"/>
              <w:bottom w:val="single" w:sz="4" w:space="0" w:color="auto"/>
            </w:tcBorders>
          </w:tcPr>
          <w:p w14:paraId="439CEF51" w14:textId="77777777" w:rsidR="001B2A63" w:rsidRPr="008F109E" w:rsidRDefault="001B2A63" w:rsidP="00F6558E">
            <w:pPr>
              <w:pStyle w:val="TAR"/>
              <w:rPr>
                <w:rFonts w:cs="Arial"/>
              </w:rPr>
            </w:pPr>
            <w:r w:rsidRPr="008F109E">
              <w:t>832 MHz</w:t>
            </w:r>
          </w:p>
        </w:tc>
        <w:tc>
          <w:tcPr>
            <w:tcW w:w="576" w:type="dxa"/>
            <w:tcBorders>
              <w:top w:val="single" w:sz="4" w:space="0" w:color="auto"/>
              <w:bottom w:val="single" w:sz="4" w:space="0" w:color="auto"/>
            </w:tcBorders>
          </w:tcPr>
          <w:p w14:paraId="7695D249" w14:textId="77777777" w:rsidR="001B2A63" w:rsidRPr="008F109E" w:rsidRDefault="001B2A63" w:rsidP="00F6558E">
            <w:pPr>
              <w:pStyle w:val="TAC"/>
              <w:rPr>
                <w:rFonts w:cs="Arial"/>
              </w:rPr>
            </w:pPr>
            <w:r w:rsidRPr="008F109E">
              <w:t>–</w:t>
            </w:r>
          </w:p>
        </w:tc>
        <w:tc>
          <w:tcPr>
            <w:tcW w:w="1310" w:type="dxa"/>
            <w:tcBorders>
              <w:top w:val="single" w:sz="4" w:space="0" w:color="auto"/>
              <w:bottom w:val="single" w:sz="4" w:space="0" w:color="auto"/>
              <w:right w:val="single" w:sz="4" w:space="0" w:color="auto"/>
            </w:tcBorders>
          </w:tcPr>
          <w:p w14:paraId="6CB12EE1" w14:textId="77777777" w:rsidR="001B2A63" w:rsidRPr="008F109E" w:rsidRDefault="001B2A63" w:rsidP="00F6558E">
            <w:pPr>
              <w:pStyle w:val="TAL"/>
              <w:rPr>
                <w:rFonts w:cs="Arial"/>
              </w:rPr>
            </w:pPr>
            <w:r w:rsidRPr="008F109E">
              <w:t>862 MHz</w:t>
            </w:r>
          </w:p>
        </w:tc>
        <w:tc>
          <w:tcPr>
            <w:tcW w:w="1385" w:type="dxa"/>
            <w:tcBorders>
              <w:top w:val="single" w:sz="4" w:space="0" w:color="auto"/>
              <w:bottom w:val="single" w:sz="4" w:space="0" w:color="auto"/>
            </w:tcBorders>
          </w:tcPr>
          <w:p w14:paraId="64607163" w14:textId="77777777" w:rsidR="001B2A63" w:rsidRPr="008F109E" w:rsidRDefault="001B2A63" w:rsidP="00F6558E">
            <w:pPr>
              <w:pStyle w:val="TAR"/>
              <w:rPr>
                <w:rFonts w:cs="Arial"/>
              </w:rPr>
            </w:pPr>
            <w:r w:rsidRPr="008F109E">
              <w:t>791 MHz</w:t>
            </w:r>
          </w:p>
        </w:tc>
        <w:tc>
          <w:tcPr>
            <w:tcW w:w="353" w:type="dxa"/>
            <w:tcBorders>
              <w:top w:val="single" w:sz="4" w:space="0" w:color="auto"/>
              <w:bottom w:val="single" w:sz="4" w:space="0" w:color="auto"/>
            </w:tcBorders>
          </w:tcPr>
          <w:p w14:paraId="62EAC259" w14:textId="77777777" w:rsidR="001B2A63" w:rsidRPr="008F109E" w:rsidRDefault="001B2A63" w:rsidP="00F6558E">
            <w:pPr>
              <w:pStyle w:val="TAC"/>
              <w:rPr>
                <w:rFonts w:cs="Arial"/>
              </w:rPr>
            </w:pPr>
            <w:r w:rsidRPr="008F109E">
              <w:t>–</w:t>
            </w:r>
          </w:p>
        </w:tc>
        <w:tc>
          <w:tcPr>
            <w:tcW w:w="1339" w:type="dxa"/>
            <w:tcBorders>
              <w:top w:val="single" w:sz="4" w:space="0" w:color="auto"/>
              <w:bottom w:val="single" w:sz="4" w:space="0" w:color="auto"/>
              <w:right w:val="single" w:sz="4" w:space="0" w:color="auto"/>
            </w:tcBorders>
          </w:tcPr>
          <w:p w14:paraId="632EB2F0" w14:textId="77777777" w:rsidR="001B2A63" w:rsidRPr="008F109E" w:rsidRDefault="001B2A63" w:rsidP="00F6558E">
            <w:pPr>
              <w:pStyle w:val="TAL"/>
              <w:rPr>
                <w:rFonts w:cs="Arial"/>
              </w:rPr>
            </w:pPr>
            <w:r w:rsidRPr="008F109E">
              <w:t>821 MHz</w:t>
            </w:r>
          </w:p>
        </w:tc>
        <w:tc>
          <w:tcPr>
            <w:tcW w:w="1010" w:type="dxa"/>
            <w:tcBorders>
              <w:top w:val="single" w:sz="4" w:space="0" w:color="auto"/>
              <w:left w:val="single" w:sz="4" w:space="0" w:color="auto"/>
              <w:bottom w:val="single" w:sz="4" w:space="0" w:color="auto"/>
              <w:right w:val="single" w:sz="4" w:space="0" w:color="auto"/>
            </w:tcBorders>
          </w:tcPr>
          <w:p w14:paraId="11937C87" w14:textId="77777777" w:rsidR="001B2A63" w:rsidRPr="008F109E" w:rsidRDefault="001B2A63" w:rsidP="00F6558E">
            <w:pPr>
              <w:pStyle w:val="TAC"/>
              <w:rPr>
                <w:rFonts w:cs="Arial"/>
              </w:rPr>
            </w:pPr>
            <w:r w:rsidRPr="008F109E">
              <w:rPr>
                <w:rFonts w:cs="Arial"/>
              </w:rPr>
              <w:t>FDD</w:t>
            </w:r>
          </w:p>
        </w:tc>
      </w:tr>
      <w:tr w:rsidR="001B2A63" w:rsidRPr="008F109E" w14:paraId="305FAA1C" w14:textId="77777777" w:rsidTr="00F6558E">
        <w:trPr>
          <w:jc w:val="center"/>
        </w:trPr>
        <w:tc>
          <w:tcPr>
            <w:tcW w:w="1190" w:type="dxa"/>
            <w:tcBorders>
              <w:top w:val="single" w:sz="4" w:space="0" w:color="auto"/>
              <w:left w:val="single" w:sz="4" w:space="0" w:color="auto"/>
              <w:bottom w:val="single" w:sz="4" w:space="0" w:color="auto"/>
              <w:right w:val="single" w:sz="4" w:space="0" w:color="auto"/>
            </w:tcBorders>
          </w:tcPr>
          <w:p w14:paraId="0F2D9630" w14:textId="77777777" w:rsidR="001B2A63" w:rsidRPr="008F109E" w:rsidRDefault="001B2A63" w:rsidP="00F6558E">
            <w:pPr>
              <w:pStyle w:val="TAC"/>
              <w:rPr>
                <w:rFonts w:cs="Arial"/>
              </w:rPr>
            </w:pPr>
            <w:r w:rsidRPr="008F109E">
              <w:rPr>
                <w:rFonts w:cs="Arial"/>
              </w:rPr>
              <w:t>41</w:t>
            </w:r>
          </w:p>
        </w:tc>
        <w:tc>
          <w:tcPr>
            <w:tcW w:w="1368" w:type="dxa"/>
            <w:tcBorders>
              <w:top w:val="single" w:sz="4" w:space="0" w:color="auto"/>
              <w:left w:val="single" w:sz="4" w:space="0" w:color="auto"/>
              <w:bottom w:val="single" w:sz="4" w:space="0" w:color="auto"/>
            </w:tcBorders>
          </w:tcPr>
          <w:p w14:paraId="62E75ECA" w14:textId="77777777" w:rsidR="001B2A63" w:rsidRPr="008F109E" w:rsidRDefault="001B2A63" w:rsidP="00F6558E">
            <w:pPr>
              <w:pStyle w:val="TAR"/>
              <w:rPr>
                <w:rFonts w:cs="Arial"/>
                <w:lang w:eastAsia="zh-CN"/>
              </w:rPr>
            </w:pPr>
            <w:r w:rsidRPr="008F109E">
              <w:rPr>
                <w:rFonts w:cs="Arial"/>
                <w:lang w:eastAsia="zh-CN"/>
              </w:rPr>
              <w:t>2496 MHz</w:t>
            </w:r>
          </w:p>
        </w:tc>
        <w:tc>
          <w:tcPr>
            <w:tcW w:w="576" w:type="dxa"/>
            <w:tcBorders>
              <w:top w:val="single" w:sz="4" w:space="0" w:color="auto"/>
              <w:bottom w:val="single" w:sz="4" w:space="0" w:color="auto"/>
            </w:tcBorders>
          </w:tcPr>
          <w:p w14:paraId="612C63CA" w14:textId="77777777" w:rsidR="001B2A63" w:rsidRPr="008F109E" w:rsidRDefault="001B2A63" w:rsidP="00F6558E">
            <w:pPr>
              <w:pStyle w:val="TAC"/>
              <w:rPr>
                <w:rFonts w:cs="Arial"/>
              </w:rPr>
            </w:pPr>
            <w:r w:rsidRPr="008F109E">
              <w:rPr>
                <w:rFonts w:cs="Arial"/>
              </w:rPr>
              <w:t>–</w:t>
            </w:r>
          </w:p>
        </w:tc>
        <w:tc>
          <w:tcPr>
            <w:tcW w:w="1310" w:type="dxa"/>
            <w:tcBorders>
              <w:top w:val="single" w:sz="4" w:space="0" w:color="auto"/>
              <w:bottom w:val="single" w:sz="4" w:space="0" w:color="auto"/>
              <w:right w:val="single" w:sz="4" w:space="0" w:color="auto"/>
            </w:tcBorders>
          </w:tcPr>
          <w:p w14:paraId="7EFD389C" w14:textId="77777777" w:rsidR="001B2A63" w:rsidRPr="008F109E" w:rsidRDefault="001B2A63" w:rsidP="00F6558E">
            <w:pPr>
              <w:pStyle w:val="TAL"/>
              <w:rPr>
                <w:rFonts w:cs="Arial"/>
                <w:lang w:eastAsia="zh-CN"/>
              </w:rPr>
            </w:pPr>
            <w:r w:rsidRPr="008F109E">
              <w:rPr>
                <w:rFonts w:cs="Arial"/>
                <w:lang w:eastAsia="zh-CN"/>
              </w:rPr>
              <w:t>2690 MHz</w:t>
            </w:r>
          </w:p>
        </w:tc>
        <w:tc>
          <w:tcPr>
            <w:tcW w:w="1385" w:type="dxa"/>
            <w:tcBorders>
              <w:top w:val="single" w:sz="4" w:space="0" w:color="auto"/>
              <w:bottom w:val="single" w:sz="4" w:space="0" w:color="auto"/>
            </w:tcBorders>
          </w:tcPr>
          <w:p w14:paraId="5371BF04" w14:textId="77777777" w:rsidR="001B2A63" w:rsidRPr="008F109E" w:rsidRDefault="001B2A63" w:rsidP="00F6558E">
            <w:pPr>
              <w:pStyle w:val="TAR"/>
              <w:rPr>
                <w:rFonts w:cs="Arial"/>
                <w:lang w:eastAsia="zh-CN"/>
              </w:rPr>
            </w:pPr>
            <w:r w:rsidRPr="008F109E">
              <w:rPr>
                <w:rFonts w:cs="Arial"/>
                <w:lang w:eastAsia="zh-CN"/>
              </w:rPr>
              <w:t>2496 MHz</w:t>
            </w:r>
          </w:p>
        </w:tc>
        <w:tc>
          <w:tcPr>
            <w:tcW w:w="353" w:type="dxa"/>
            <w:tcBorders>
              <w:top w:val="single" w:sz="4" w:space="0" w:color="auto"/>
              <w:bottom w:val="single" w:sz="4" w:space="0" w:color="auto"/>
            </w:tcBorders>
          </w:tcPr>
          <w:p w14:paraId="4DB9F084" w14:textId="77777777" w:rsidR="001B2A63" w:rsidRPr="008F109E" w:rsidRDefault="001B2A63" w:rsidP="00F6558E">
            <w:pPr>
              <w:pStyle w:val="TAC"/>
              <w:rPr>
                <w:rFonts w:cs="Arial"/>
              </w:rPr>
            </w:pPr>
            <w:r w:rsidRPr="008F109E">
              <w:rPr>
                <w:rFonts w:cs="Arial"/>
              </w:rPr>
              <w:t>–</w:t>
            </w:r>
          </w:p>
        </w:tc>
        <w:tc>
          <w:tcPr>
            <w:tcW w:w="1339" w:type="dxa"/>
            <w:tcBorders>
              <w:top w:val="single" w:sz="4" w:space="0" w:color="auto"/>
              <w:bottom w:val="single" w:sz="4" w:space="0" w:color="auto"/>
              <w:right w:val="single" w:sz="4" w:space="0" w:color="auto"/>
            </w:tcBorders>
          </w:tcPr>
          <w:p w14:paraId="714CDFA7" w14:textId="77777777" w:rsidR="001B2A63" w:rsidRPr="008F109E" w:rsidRDefault="001B2A63" w:rsidP="00F6558E">
            <w:pPr>
              <w:pStyle w:val="TAL"/>
              <w:rPr>
                <w:rFonts w:cs="Arial"/>
                <w:lang w:eastAsia="zh-CN"/>
              </w:rPr>
            </w:pPr>
            <w:r w:rsidRPr="008F109E">
              <w:rPr>
                <w:rFonts w:cs="Arial"/>
                <w:lang w:eastAsia="zh-CN"/>
              </w:rPr>
              <w:t>2690 MHz</w:t>
            </w:r>
          </w:p>
        </w:tc>
        <w:tc>
          <w:tcPr>
            <w:tcW w:w="1010" w:type="dxa"/>
            <w:tcBorders>
              <w:top w:val="single" w:sz="4" w:space="0" w:color="auto"/>
              <w:left w:val="single" w:sz="4" w:space="0" w:color="auto"/>
              <w:bottom w:val="single" w:sz="4" w:space="0" w:color="auto"/>
              <w:right w:val="single" w:sz="4" w:space="0" w:color="auto"/>
            </w:tcBorders>
          </w:tcPr>
          <w:p w14:paraId="2D2CF27E" w14:textId="77777777" w:rsidR="001B2A63" w:rsidRPr="008F109E" w:rsidRDefault="001B2A63" w:rsidP="00F6558E">
            <w:pPr>
              <w:pStyle w:val="TAC"/>
              <w:rPr>
                <w:rFonts w:cs="Arial"/>
              </w:rPr>
            </w:pPr>
            <w:r w:rsidRPr="008F109E">
              <w:rPr>
                <w:rFonts w:cs="Arial"/>
                <w:lang w:eastAsia="ja-JP"/>
              </w:rPr>
              <w:t>TDD</w:t>
            </w:r>
          </w:p>
        </w:tc>
      </w:tr>
    </w:tbl>
    <w:p w14:paraId="610DC1F2" w14:textId="77777777" w:rsidR="001B2A63" w:rsidRPr="008F109E" w:rsidRDefault="001B2A63" w:rsidP="001B2A63">
      <w:pPr>
        <w:pStyle w:val="TH"/>
        <w:rPr>
          <w:lang w:val="en-US" w:eastAsia="zh-CN"/>
        </w:rPr>
      </w:pPr>
    </w:p>
    <w:p w14:paraId="67D64F95" w14:textId="77777777" w:rsidR="001B2A63" w:rsidRPr="008F109E" w:rsidRDefault="001B2A63" w:rsidP="001B2A63">
      <w:pPr>
        <w:pStyle w:val="TH"/>
        <w:rPr>
          <w:lang w:val="en-US" w:eastAsia="zh-CN"/>
        </w:rPr>
      </w:pPr>
      <w:r w:rsidRPr="008F109E">
        <w:rPr>
          <w:lang w:val="en-US" w:eastAsia="zh-CN"/>
        </w:rPr>
        <w:t>Table 5.20.1-2: E-UTRA CA configurations and bandwidth combination sets defined for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1B2A63" w:rsidRPr="008F109E" w14:paraId="61DF2903" w14:textId="77777777" w:rsidTr="00F6558E">
        <w:trPr>
          <w:trHeight w:val="109"/>
          <w:jc w:val="center"/>
        </w:trPr>
        <w:tc>
          <w:tcPr>
            <w:tcW w:w="9620" w:type="dxa"/>
            <w:gridSpan w:val="11"/>
            <w:shd w:val="clear" w:color="auto" w:fill="auto"/>
            <w:hideMark/>
          </w:tcPr>
          <w:p w14:paraId="23B7EBD6" w14:textId="77777777" w:rsidR="001B2A63" w:rsidRPr="008F109E" w:rsidRDefault="001B2A63" w:rsidP="00F6558E">
            <w:pPr>
              <w:pStyle w:val="TAH"/>
              <w:rPr>
                <w:sz w:val="20"/>
              </w:rPr>
            </w:pPr>
            <w:r w:rsidRPr="008F109E">
              <w:t>E-UTRA CA configuration / Bandwidth combination set</w:t>
            </w:r>
          </w:p>
        </w:tc>
      </w:tr>
      <w:tr w:rsidR="001B2A63" w:rsidRPr="008F109E" w14:paraId="08CA5F55" w14:textId="77777777" w:rsidTr="00F6558E">
        <w:trPr>
          <w:trHeight w:val="441"/>
          <w:jc w:val="center"/>
        </w:trPr>
        <w:tc>
          <w:tcPr>
            <w:tcW w:w="1396" w:type="dxa"/>
            <w:shd w:val="clear" w:color="auto" w:fill="auto"/>
            <w:hideMark/>
          </w:tcPr>
          <w:p w14:paraId="493541BD" w14:textId="77777777" w:rsidR="001B2A63" w:rsidRPr="008F109E" w:rsidRDefault="001B2A63" w:rsidP="00F6558E">
            <w:pPr>
              <w:pStyle w:val="TAH"/>
            </w:pPr>
            <w:r w:rsidRPr="008F109E">
              <w:t>E-UTRA CA Configuration</w:t>
            </w:r>
          </w:p>
        </w:tc>
        <w:tc>
          <w:tcPr>
            <w:tcW w:w="1467" w:type="dxa"/>
            <w:shd w:val="clear" w:color="auto" w:fill="auto"/>
            <w:hideMark/>
          </w:tcPr>
          <w:p w14:paraId="1B27CDD9" w14:textId="77777777" w:rsidR="001B2A63" w:rsidRPr="008F109E" w:rsidRDefault="001B2A63" w:rsidP="00F6558E">
            <w:pPr>
              <w:pStyle w:val="TAH"/>
            </w:pPr>
            <w:r w:rsidRPr="008F109E">
              <w:rPr>
                <w:lang w:eastAsia="ja-JP"/>
              </w:rPr>
              <w:t xml:space="preserve">Uplink CA configurations </w:t>
            </w:r>
          </w:p>
        </w:tc>
        <w:tc>
          <w:tcPr>
            <w:tcW w:w="767" w:type="dxa"/>
            <w:shd w:val="clear" w:color="auto" w:fill="auto"/>
            <w:hideMark/>
          </w:tcPr>
          <w:p w14:paraId="6110BDAB" w14:textId="77777777" w:rsidR="001B2A63" w:rsidRPr="008F109E" w:rsidRDefault="001B2A63" w:rsidP="00F6558E">
            <w:pPr>
              <w:pStyle w:val="TAH"/>
            </w:pPr>
            <w:r w:rsidRPr="008F109E">
              <w:t>E-UTRA Bands</w:t>
            </w:r>
          </w:p>
        </w:tc>
        <w:tc>
          <w:tcPr>
            <w:tcW w:w="586" w:type="dxa"/>
            <w:shd w:val="clear" w:color="auto" w:fill="auto"/>
            <w:hideMark/>
          </w:tcPr>
          <w:p w14:paraId="5A494008" w14:textId="77777777" w:rsidR="001B2A63" w:rsidRPr="008F109E" w:rsidRDefault="001B2A63" w:rsidP="00F6558E">
            <w:pPr>
              <w:pStyle w:val="TAH"/>
            </w:pPr>
            <w:r w:rsidRPr="008F109E">
              <w:t>1.4</w:t>
            </w:r>
            <w:r w:rsidRPr="008F109E">
              <w:br/>
              <w:t>MHz</w:t>
            </w:r>
          </w:p>
        </w:tc>
        <w:tc>
          <w:tcPr>
            <w:tcW w:w="586" w:type="dxa"/>
            <w:shd w:val="clear" w:color="auto" w:fill="auto"/>
            <w:hideMark/>
          </w:tcPr>
          <w:p w14:paraId="472A56DC" w14:textId="77777777" w:rsidR="001B2A63" w:rsidRPr="008F109E" w:rsidRDefault="001B2A63" w:rsidP="00F6558E">
            <w:pPr>
              <w:pStyle w:val="TAH"/>
            </w:pPr>
            <w:r w:rsidRPr="008F109E">
              <w:t>3</w:t>
            </w:r>
            <w:r w:rsidRPr="008F109E">
              <w:br/>
              <w:t>MHz</w:t>
            </w:r>
          </w:p>
        </w:tc>
        <w:tc>
          <w:tcPr>
            <w:tcW w:w="586" w:type="dxa"/>
            <w:shd w:val="clear" w:color="auto" w:fill="auto"/>
            <w:hideMark/>
          </w:tcPr>
          <w:p w14:paraId="3E531B9A" w14:textId="77777777" w:rsidR="001B2A63" w:rsidRPr="008F109E" w:rsidRDefault="001B2A63" w:rsidP="00F6558E">
            <w:pPr>
              <w:pStyle w:val="TAH"/>
            </w:pPr>
            <w:r w:rsidRPr="008F109E">
              <w:t>5</w:t>
            </w:r>
            <w:r w:rsidRPr="008F109E">
              <w:br/>
              <w:t>MHz</w:t>
            </w:r>
          </w:p>
        </w:tc>
        <w:tc>
          <w:tcPr>
            <w:tcW w:w="586" w:type="dxa"/>
            <w:shd w:val="clear" w:color="auto" w:fill="auto"/>
            <w:hideMark/>
          </w:tcPr>
          <w:p w14:paraId="1556A915" w14:textId="77777777" w:rsidR="001B2A63" w:rsidRPr="008F109E" w:rsidRDefault="001B2A63" w:rsidP="00F6558E">
            <w:pPr>
              <w:pStyle w:val="TAH"/>
            </w:pPr>
            <w:r w:rsidRPr="008F109E">
              <w:t>10</w:t>
            </w:r>
            <w:r w:rsidRPr="008F109E">
              <w:br/>
              <w:t>MHz</w:t>
            </w:r>
          </w:p>
        </w:tc>
        <w:tc>
          <w:tcPr>
            <w:tcW w:w="586" w:type="dxa"/>
            <w:shd w:val="clear" w:color="auto" w:fill="auto"/>
            <w:hideMark/>
          </w:tcPr>
          <w:p w14:paraId="38A13EB4" w14:textId="77777777" w:rsidR="001B2A63" w:rsidRPr="008F109E" w:rsidRDefault="001B2A63" w:rsidP="00F6558E">
            <w:pPr>
              <w:pStyle w:val="TAH"/>
            </w:pPr>
            <w:r w:rsidRPr="008F109E">
              <w:t>15</w:t>
            </w:r>
            <w:r w:rsidRPr="008F109E">
              <w:br/>
              <w:t>MHz</w:t>
            </w:r>
          </w:p>
        </w:tc>
        <w:tc>
          <w:tcPr>
            <w:tcW w:w="586" w:type="dxa"/>
            <w:shd w:val="clear" w:color="auto" w:fill="auto"/>
            <w:hideMark/>
          </w:tcPr>
          <w:p w14:paraId="1CEF6273" w14:textId="77777777" w:rsidR="001B2A63" w:rsidRPr="008F109E" w:rsidRDefault="001B2A63" w:rsidP="00F6558E">
            <w:pPr>
              <w:pStyle w:val="TAH"/>
            </w:pPr>
            <w:r w:rsidRPr="008F109E">
              <w:t>20</w:t>
            </w:r>
            <w:r w:rsidRPr="008F109E">
              <w:br/>
              <w:t>MHz</w:t>
            </w:r>
          </w:p>
        </w:tc>
        <w:tc>
          <w:tcPr>
            <w:tcW w:w="1187" w:type="dxa"/>
            <w:shd w:val="clear" w:color="auto" w:fill="auto"/>
            <w:hideMark/>
          </w:tcPr>
          <w:p w14:paraId="26A08E33" w14:textId="77777777" w:rsidR="001B2A63" w:rsidRPr="008F109E" w:rsidRDefault="001B2A63" w:rsidP="00F6558E">
            <w:pPr>
              <w:pStyle w:val="TAH"/>
            </w:pPr>
            <w:r w:rsidRPr="008F109E">
              <w:t>Maximum aggregated bandwidth</w:t>
            </w:r>
          </w:p>
          <w:p w14:paraId="787C0BBF" w14:textId="77777777" w:rsidR="001B2A63" w:rsidRPr="008F109E" w:rsidRDefault="001B2A63" w:rsidP="00F6558E">
            <w:pPr>
              <w:pStyle w:val="TAH"/>
            </w:pPr>
            <w:r w:rsidRPr="008F109E">
              <w:t>[MHz]</w:t>
            </w:r>
          </w:p>
        </w:tc>
        <w:tc>
          <w:tcPr>
            <w:tcW w:w="1287" w:type="dxa"/>
            <w:shd w:val="clear" w:color="auto" w:fill="auto"/>
            <w:hideMark/>
          </w:tcPr>
          <w:p w14:paraId="49DB9AB1" w14:textId="77777777" w:rsidR="001B2A63" w:rsidRPr="008F109E" w:rsidRDefault="001B2A63" w:rsidP="00F6558E">
            <w:pPr>
              <w:pStyle w:val="TAH"/>
            </w:pPr>
            <w:r w:rsidRPr="008F109E">
              <w:t>Bandwidth combination set</w:t>
            </w:r>
          </w:p>
        </w:tc>
      </w:tr>
      <w:tr w:rsidR="001B2A63" w:rsidRPr="008F109E" w14:paraId="4876EC5B" w14:textId="77777777" w:rsidTr="00F6558E">
        <w:trPr>
          <w:trHeight w:val="103"/>
          <w:jc w:val="center"/>
        </w:trPr>
        <w:tc>
          <w:tcPr>
            <w:tcW w:w="1396" w:type="dxa"/>
            <w:vMerge w:val="restart"/>
            <w:shd w:val="clear" w:color="auto" w:fill="auto"/>
            <w:vAlign w:val="center"/>
          </w:tcPr>
          <w:p w14:paraId="56B7E9FD" w14:textId="77777777" w:rsidR="001B2A63" w:rsidRPr="008F109E" w:rsidRDefault="001B2A63" w:rsidP="00F6558E">
            <w:pPr>
              <w:pStyle w:val="TAH"/>
              <w:rPr>
                <w:rFonts w:cs="Arial"/>
                <w:szCs w:val="18"/>
              </w:rPr>
            </w:pPr>
            <w:r w:rsidRPr="008F109E">
              <w:rPr>
                <w:rFonts w:cs="Arial"/>
                <w:b w:val="0"/>
                <w:szCs w:val="18"/>
              </w:rPr>
              <w:t>CA_20</w:t>
            </w:r>
            <w:r w:rsidRPr="008F109E">
              <w:rPr>
                <w:rFonts w:cs="Arial"/>
                <w:b w:val="0"/>
                <w:szCs w:val="18"/>
                <w:lang w:val="en-US"/>
              </w:rPr>
              <w:t>A-41A</w:t>
            </w:r>
          </w:p>
        </w:tc>
        <w:tc>
          <w:tcPr>
            <w:tcW w:w="1467" w:type="dxa"/>
            <w:vMerge w:val="restart"/>
            <w:shd w:val="clear" w:color="auto" w:fill="auto"/>
            <w:vAlign w:val="center"/>
          </w:tcPr>
          <w:p w14:paraId="68986BE5" w14:textId="77777777" w:rsidR="001B2A63" w:rsidRPr="008F109E" w:rsidRDefault="001B2A63" w:rsidP="00F6558E">
            <w:pPr>
              <w:pStyle w:val="TAH"/>
              <w:rPr>
                <w:rFonts w:cs="Arial"/>
                <w:szCs w:val="18"/>
                <w:lang w:val="en-US" w:eastAsia="ja-JP"/>
              </w:rPr>
            </w:pPr>
            <w:r w:rsidRPr="008F109E">
              <w:rPr>
                <w:rFonts w:cs="Arial"/>
                <w:szCs w:val="18"/>
                <w:lang w:val="en-US" w:eastAsia="ja-JP"/>
              </w:rPr>
              <w:t>-</w:t>
            </w:r>
          </w:p>
        </w:tc>
        <w:tc>
          <w:tcPr>
            <w:tcW w:w="767" w:type="dxa"/>
            <w:shd w:val="clear" w:color="auto" w:fill="auto"/>
            <w:vAlign w:val="center"/>
          </w:tcPr>
          <w:p w14:paraId="3A7019FE" w14:textId="77777777" w:rsidR="001B2A63" w:rsidRPr="008F109E" w:rsidRDefault="001B2A63" w:rsidP="00F6558E">
            <w:pPr>
              <w:pStyle w:val="TAH"/>
              <w:rPr>
                <w:rFonts w:cs="Arial"/>
                <w:b w:val="0"/>
                <w:szCs w:val="18"/>
                <w:lang w:val="en-US"/>
              </w:rPr>
            </w:pPr>
            <w:r w:rsidRPr="008F109E">
              <w:rPr>
                <w:b w:val="0"/>
              </w:rPr>
              <w:t>20</w:t>
            </w:r>
          </w:p>
        </w:tc>
        <w:tc>
          <w:tcPr>
            <w:tcW w:w="586" w:type="dxa"/>
            <w:shd w:val="clear" w:color="auto" w:fill="auto"/>
            <w:vAlign w:val="center"/>
          </w:tcPr>
          <w:p w14:paraId="79A1EB07" w14:textId="77777777" w:rsidR="001B2A63" w:rsidRPr="008F109E" w:rsidRDefault="001B2A63" w:rsidP="00F6558E">
            <w:pPr>
              <w:pStyle w:val="TAH"/>
              <w:rPr>
                <w:rFonts w:cs="Arial"/>
                <w:b w:val="0"/>
                <w:szCs w:val="18"/>
              </w:rPr>
            </w:pPr>
          </w:p>
        </w:tc>
        <w:tc>
          <w:tcPr>
            <w:tcW w:w="586" w:type="dxa"/>
            <w:shd w:val="clear" w:color="auto" w:fill="auto"/>
            <w:vAlign w:val="center"/>
          </w:tcPr>
          <w:p w14:paraId="53C26FDE" w14:textId="77777777" w:rsidR="001B2A63" w:rsidRPr="008F109E" w:rsidRDefault="001B2A63" w:rsidP="00F6558E">
            <w:pPr>
              <w:pStyle w:val="TAH"/>
              <w:rPr>
                <w:rFonts w:cs="Arial"/>
                <w:b w:val="0"/>
                <w:szCs w:val="18"/>
              </w:rPr>
            </w:pPr>
          </w:p>
        </w:tc>
        <w:tc>
          <w:tcPr>
            <w:tcW w:w="586" w:type="dxa"/>
            <w:shd w:val="clear" w:color="auto" w:fill="auto"/>
            <w:vAlign w:val="center"/>
          </w:tcPr>
          <w:p w14:paraId="654A6918" w14:textId="77777777" w:rsidR="001B2A63" w:rsidRPr="008F109E" w:rsidRDefault="001B2A63"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72AEA890" w14:textId="77777777" w:rsidR="001B2A63" w:rsidRPr="008F109E" w:rsidRDefault="001B2A63"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31859D44" w14:textId="77777777" w:rsidR="001B2A63" w:rsidRPr="008F109E" w:rsidRDefault="001B2A63"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6DEF0467" w14:textId="77777777" w:rsidR="001B2A63" w:rsidRPr="008F109E" w:rsidRDefault="001B2A63" w:rsidP="00F6558E">
            <w:pPr>
              <w:pStyle w:val="TAH"/>
              <w:rPr>
                <w:rFonts w:cs="Arial"/>
                <w:b w:val="0"/>
                <w:szCs w:val="18"/>
              </w:rPr>
            </w:pPr>
            <w:r w:rsidRPr="008F109E">
              <w:rPr>
                <w:rFonts w:cs="Arial"/>
                <w:b w:val="0"/>
                <w:szCs w:val="18"/>
              </w:rPr>
              <w:t>Yes</w:t>
            </w:r>
          </w:p>
        </w:tc>
        <w:tc>
          <w:tcPr>
            <w:tcW w:w="1187" w:type="dxa"/>
            <w:vMerge w:val="restart"/>
            <w:shd w:val="clear" w:color="auto" w:fill="auto"/>
            <w:vAlign w:val="center"/>
          </w:tcPr>
          <w:p w14:paraId="0588E74C" w14:textId="77777777" w:rsidR="001B2A63" w:rsidRPr="008F109E" w:rsidRDefault="001B2A63" w:rsidP="00F6558E">
            <w:pPr>
              <w:pStyle w:val="TAH"/>
              <w:rPr>
                <w:b w:val="0"/>
                <w:lang w:val="en-US"/>
              </w:rPr>
            </w:pPr>
            <w:r w:rsidRPr="008F109E">
              <w:rPr>
                <w:b w:val="0"/>
                <w:lang w:val="en-US"/>
              </w:rPr>
              <w:t>40</w:t>
            </w:r>
          </w:p>
        </w:tc>
        <w:tc>
          <w:tcPr>
            <w:tcW w:w="1287" w:type="dxa"/>
            <w:vMerge w:val="restart"/>
            <w:shd w:val="clear" w:color="auto" w:fill="auto"/>
            <w:vAlign w:val="center"/>
          </w:tcPr>
          <w:p w14:paraId="701DF618" w14:textId="77777777" w:rsidR="001B2A63" w:rsidRPr="008F109E" w:rsidRDefault="001B2A63" w:rsidP="00F6558E">
            <w:pPr>
              <w:pStyle w:val="TAH"/>
              <w:rPr>
                <w:b w:val="0"/>
                <w:lang w:val="en-US"/>
              </w:rPr>
            </w:pPr>
            <w:r w:rsidRPr="008F109E">
              <w:rPr>
                <w:b w:val="0"/>
                <w:lang w:val="en-US"/>
              </w:rPr>
              <w:t>0</w:t>
            </w:r>
          </w:p>
        </w:tc>
      </w:tr>
      <w:tr w:rsidR="001B2A63" w:rsidRPr="008F109E" w14:paraId="263F97CF" w14:textId="77777777" w:rsidTr="00F6558E">
        <w:trPr>
          <w:trHeight w:val="103"/>
          <w:jc w:val="center"/>
        </w:trPr>
        <w:tc>
          <w:tcPr>
            <w:tcW w:w="1396" w:type="dxa"/>
            <w:vMerge/>
            <w:shd w:val="clear" w:color="auto" w:fill="auto"/>
            <w:vAlign w:val="center"/>
          </w:tcPr>
          <w:p w14:paraId="15563FCB" w14:textId="77777777" w:rsidR="001B2A63" w:rsidRPr="008F109E" w:rsidRDefault="001B2A63" w:rsidP="00F6558E">
            <w:pPr>
              <w:pStyle w:val="TAH"/>
              <w:rPr>
                <w:rFonts w:cs="Arial"/>
                <w:b w:val="0"/>
                <w:szCs w:val="18"/>
              </w:rPr>
            </w:pPr>
          </w:p>
        </w:tc>
        <w:tc>
          <w:tcPr>
            <w:tcW w:w="1467" w:type="dxa"/>
            <w:vMerge/>
            <w:shd w:val="clear" w:color="auto" w:fill="auto"/>
            <w:vAlign w:val="center"/>
          </w:tcPr>
          <w:p w14:paraId="28DA1555" w14:textId="77777777" w:rsidR="001B2A63" w:rsidRPr="008F109E" w:rsidRDefault="001B2A63" w:rsidP="00F6558E">
            <w:pPr>
              <w:pStyle w:val="TAH"/>
              <w:rPr>
                <w:rFonts w:cs="Arial"/>
                <w:szCs w:val="18"/>
                <w:lang w:val="en-US" w:eastAsia="ja-JP"/>
              </w:rPr>
            </w:pPr>
          </w:p>
        </w:tc>
        <w:tc>
          <w:tcPr>
            <w:tcW w:w="767" w:type="dxa"/>
            <w:shd w:val="clear" w:color="auto" w:fill="auto"/>
            <w:vAlign w:val="center"/>
          </w:tcPr>
          <w:p w14:paraId="51711566" w14:textId="77777777" w:rsidR="001B2A63" w:rsidRPr="008F109E" w:rsidRDefault="001B2A63" w:rsidP="00F6558E">
            <w:pPr>
              <w:pStyle w:val="TAH"/>
              <w:rPr>
                <w:rFonts w:cs="Arial"/>
                <w:b w:val="0"/>
                <w:szCs w:val="18"/>
                <w:lang w:val="en-US"/>
              </w:rPr>
            </w:pPr>
            <w:r w:rsidRPr="008F109E">
              <w:rPr>
                <w:b w:val="0"/>
              </w:rPr>
              <w:t>41</w:t>
            </w:r>
          </w:p>
        </w:tc>
        <w:tc>
          <w:tcPr>
            <w:tcW w:w="586" w:type="dxa"/>
            <w:shd w:val="clear" w:color="auto" w:fill="auto"/>
            <w:vAlign w:val="center"/>
          </w:tcPr>
          <w:p w14:paraId="7A4EDABE" w14:textId="77777777" w:rsidR="001B2A63" w:rsidRPr="008F109E" w:rsidRDefault="001B2A63" w:rsidP="00F6558E">
            <w:pPr>
              <w:pStyle w:val="TAH"/>
              <w:rPr>
                <w:rFonts w:cs="Arial"/>
                <w:b w:val="0"/>
                <w:szCs w:val="18"/>
              </w:rPr>
            </w:pPr>
          </w:p>
        </w:tc>
        <w:tc>
          <w:tcPr>
            <w:tcW w:w="586" w:type="dxa"/>
            <w:shd w:val="clear" w:color="auto" w:fill="auto"/>
            <w:vAlign w:val="center"/>
          </w:tcPr>
          <w:p w14:paraId="3E2AB26B" w14:textId="77777777" w:rsidR="001B2A63" w:rsidRPr="008F109E" w:rsidRDefault="001B2A63" w:rsidP="00F6558E">
            <w:pPr>
              <w:pStyle w:val="TAH"/>
              <w:rPr>
                <w:rFonts w:cs="Arial"/>
                <w:b w:val="0"/>
                <w:szCs w:val="18"/>
              </w:rPr>
            </w:pPr>
          </w:p>
        </w:tc>
        <w:tc>
          <w:tcPr>
            <w:tcW w:w="586" w:type="dxa"/>
            <w:shd w:val="clear" w:color="auto" w:fill="auto"/>
            <w:vAlign w:val="center"/>
          </w:tcPr>
          <w:p w14:paraId="070B9568" w14:textId="77777777" w:rsidR="001B2A63" w:rsidRPr="008F109E" w:rsidRDefault="001B2A63"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626F64C9" w14:textId="77777777" w:rsidR="001B2A63" w:rsidRPr="008F109E" w:rsidRDefault="001B2A63"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667A6116" w14:textId="77777777" w:rsidR="001B2A63" w:rsidRPr="008F109E" w:rsidRDefault="001B2A63"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7FEB82AC" w14:textId="77777777" w:rsidR="001B2A63" w:rsidRPr="008F109E" w:rsidRDefault="001B2A63" w:rsidP="00F6558E">
            <w:pPr>
              <w:pStyle w:val="TAH"/>
              <w:rPr>
                <w:rFonts w:cs="Arial"/>
                <w:b w:val="0"/>
                <w:szCs w:val="18"/>
              </w:rPr>
            </w:pPr>
            <w:r w:rsidRPr="008F109E">
              <w:rPr>
                <w:rFonts w:cs="Arial"/>
                <w:b w:val="0"/>
                <w:szCs w:val="18"/>
              </w:rPr>
              <w:t>Yes</w:t>
            </w:r>
          </w:p>
        </w:tc>
        <w:tc>
          <w:tcPr>
            <w:tcW w:w="1187" w:type="dxa"/>
            <w:vMerge/>
            <w:shd w:val="clear" w:color="auto" w:fill="auto"/>
            <w:vAlign w:val="center"/>
          </w:tcPr>
          <w:p w14:paraId="09010017" w14:textId="77777777" w:rsidR="001B2A63" w:rsidRPr="008F109E" w:rsidRDefault="001B2A63" w:rsidP="00F6558E">
            <w:pPr>
              <w:pStyle w:val="TAH"/>
              <w:rPr>
                <w:b w:val="0"/>
                <w:lang w:val="en-US"/>
              </w:rPr>
            </w:pPr>
          </w:p>
        </w:tc>
        <w:tc>
          <w:tcPr>
            <w:tcW w:w="1287" w:type="dxa"/>
            <w:vMerge/>
            <w:shd w:val="clear" w:color="auto" w:fill="auto"/>
            <w:vAlign w:val="center"/>
          </w:tcPr>
          <w:p w14:paraId="066D32B9" w14:textId="77777777" w:rsidR="001B2A63" w:rsidRPr="008F109E" w:rsidRDefault="001B2A63" w:rsidP="00F6558E">
            <w:pPr>
              <w:pStyle w:val="TAH"/>
              <w:rPr>
                <w:b w:val="0"/>
                <w:lang w:val="en-US"/>
              </w:rPr>
            </w:pPr>
          </w:p>
        </w:tc>
      </w:tr>
      <w:tr w:rsidR="001B2A63" w:rsidRPr="008F109E" w14:paraId="7EA2EB7A" w14:textId="77777777" w:rsidTr="00F6558E">
        <w:trPr>
          <w:trHeight w:val="103"/>
          <w:jc w:val="center"/>
        </w:trPr>
        <w:tc>
          <w:tcPr>
            <w:tcW w:w="1396" w:type="dxa"/>
            <w:vMerge w:val="restart"/>
            <w:shd w:val="clear" w:color="auto" w:fill="auto"/>
            <w:vAlign w:val="center"/>
          </w:tcPr>
          <w:p w14:paraId="70AFA74E" w14:textId="77777777" w:rsidR="001B2A63" w:rsidRPr="008F109E" w:rsidRDefault="001B2A63" w:rsidP="00F6558E">
            <w:pPr>
              <w:pStyle w:val="TAH"/>
              <w:rPr>
                <w:rFonts w:cs="Arial"/>
                <w:b w:val="0"/>
                <w:szCs w:val="18"/>
              </w:rPr>
            </w:pPr>
            <w:r w:rsidRPr="008F109E">
              <w:rPr>
                <w:rFonts w:cs="Arial"/>
                <w:b w:val="0"/>
                <w:szCs w:val="18"/>
              </w:rPr>
              <w:t>CA_20</w:t>
            </w:r>
            <w:r w:rsidRPr="008F109E">
              <w:rPr>
                <w:rFonts w:cs="Arial"/>
                <w:b w:val="0"/>
                <w:szCs w:val="18"/>
                <w:lang w:val="en-US"/>
              </w:rPr>
              <w:t>A-41C</w:t>
            </w:r>
          </w:p>
        </w:tc>
        <w:tc>
          <w:tcPr>
            <w:tcW w:w="1467" w:type="dxa"/>
            <w:vMerge w:val="restart"/>
            <w:shd w:val="clear" w:color="auto" w:fill="auto"/>
            <w:vAlign w:val="center"/>
          </w:tcPr>
          <w:p w14:paraId="1DB243A3" w14:textId="77777777" w:rsidR="001B2A63" w:rsidRPr="008F109E" w:rsidRDefault="001B2A63" w:rsidP="00F6558E">
            <w:pPr>
              <w:pStyle w:val="TAH"/>
              <w:rPr>
                <w:rFonts w:cs="Arial"/>
                <w:szCs w:val="18"/>
                <w:lang w:val="en-US" w:eastAsia="ja-JP"/>
              </w:rPr>
            </w:pPr>
            <w:r w:rsidRPr="008F109E">
              <w:rPr>
                <w:rFonts w:cs="Arial"/>
                <w:szCs w:val="18"/>
                <w:lang w:val="en-US" w:eastAsia="ja-JP"/>
              </w:rPr>
              <w:t>-</w:t>
            </w:r>
          </w:p>
        </w:tc>
        <w:tc>
          <w:tcPr>
            <w:tcW w:w="767" w:type="dxa"/>
            <w:shd w:val="clear" w:color="auto" w:fill="auto"/>
            <w:vAlign w:val="center"/>
          </w:tcPr>
          <w:p w14:paraId="5AD9980F" w14:textId="77777777" w:rsidR="001B2A63" w:rsidRPr="008F109E" w:rsidRDefault="001B2A63" w:rsidP="00F6558E">
            <w:pPr>
              <w:pStyle w:val="TAH"/>
              <w:rPr>
                <w:rFonts w:cs="Arial"/>
                <w:b w:val="0"/>
                <w:szCs w:val="18"/>
                <w:lang w:val="en-US"/>
              </w:rPr>
            </w:pPr>
            <w:r w:rsidRPr="008F109E">
              <w:rPr>
                <w:b w:val="0"/>
              </w:rPr>
              <w:t>20</w:t>
            </w:r>
          </w:p>
        </w:tc>
        <w:tc>
          <w:tcPr>
            <w:tcW w:w="586" w:type="dxa"/>
            <w:shd w:val="clear" w:color="auto" w:fill="auto"/>
            <w:vAlign w:val="center"/>
          </w:tcPr>
          <w:p w14:paraId="68AB5B1A" w14:textId="77777777" w:rsidR="001B2A63" w:rsidRPr="008F109E" w:rsidRDefault="001B2A63" w:rsidP="00F6558E">
            <w:pPr>
              <w:pStyle w:val="TAH"/>
              <w:rPr>
                <w:rFonts w:cs="Arial"/>
                <w:b w:val="0"/>
                <w:szCs w:val="18"/>
              </w:rPr>
            </w:pPr>
          </w:p>
        </w:tc>
        <w:tc>
          <w:tcPr>
            <w:tcW w:w="586" w:type="dxa"/>
            <w:shd w:val="clear" w:color="auto" w:fill="auto"/>
            <w:vAlign w:val="center"/>
          </w:tcPr>
          <w:p w14:paraId="10D2E49E" w14:textId="77777777" w:rsidR="001B2A63" w:rsidRPr="008F109E" w:rsidRDefault="001B2A63" w:rsidP="00F6558E">
            <w:pPr>
              <w:pStyle w:val="TAH"/>
              <w:rPr>
                <w:rFonts w:cs="Arial"/>
                <w:b w:val="0"/>
                <w:szCs w:val="18"/>
              </w:rPr>
            </w:pPr>
          </w:p>
        </w:tc>
        <w:tc>
          <w:tcPr>
            <w:tcW w:w="586" w:type="dxa"/>
            <w:shd w:val="clear" w:color="auto" w:fill="auto"/>
            <w:vAlign w:val="center"/>
          </w:tcPr>
          <w:p w14:paraId="059931A8" w14:textId="77777777" w:rsidR="001B2A63" w:rsidRPr="008F109E" w:rsidRDefault="001B2A63"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6112AC9B" w14:textId="77777777" w:rsidR="001B2A63" w:rsidRPr="008F109E" w:rsidRDefault="001B2A63"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2474A774" w14:textId="77777777" w:rsidR="001B2A63" w:rsidRPr="008F109E" w:rsidRDefault="001B2A63"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2A48CB42" w14:textId="77777777" w:rsidR="001B2A63" w:rsidRPr="008F109E" w:rsidRDefault="001B2A63" w:rsidP="00F6558E">
            <w:pPr>
              <w:pStyle w:val="TAH"/>
              <w:rPr>
                <w:rFonts w:cs="Arial"/>
                <w:b w:val="0"/>
                <w:szCs w:val="18"/>
              </w:rPr>
            </w:pPr>
            <w:r w:rsidRPr="008F109E">
              <w:rPr>
                <w:rFonts w:cs="Arial"/>
                <w:b w:val="0"/>
                <w:szCs w:val="18"/>
              </w:rPr>
              <w:t>Yes</w:t>
            </w:r>
          </w:p>
        </w:tc>
        <w:tc>
          <w:tcPr>
            <w:tcW w:w="1187" w:type="dxa"/>
            <w:vMerge w:val="restart"/>
            <w:shd w:val="clear" w:color="auto" w:fill="auto"/>
            <w:vAlign w:val="center"/>
          </w:tcPr>
          <w:p w14:paraId="45AA6CB5" w14:textId="77777777" w:rsidR="001B2A63" w:rsidRPr="008F109E" w:rsidRDefault="001B2A63" w:rsidP="00F6558E">
            <w:pPr>
              <w:pStyle w:val="TAH"/>
              <w:rPr>
                <w:b w:val="0"/>
                <w:lang w:val="en-US"/>
              </w:rPr>
            </w:pPr>
            <w:r w:rsidRPr="008F109E">
              <w:rPr>
                <w:b w:val="0"/>
                <w:lang w:val="en-US"/>
              </w:rPr>
              <w:t>60</w:t>
            </w:r>
          </w:p>
        </w:tc>
        <w:tc>
          <w:tcPr>
            <w:tcW w:w="1287" w:type="dxa"/>
            <w:vMerge w:val="restart"/>
            <w:shd w:val="clear" w:color="auto" w:fill="auto"/>
            <w:vAlign w:val="center"/>
          </w:tcPr>
          <w:p w14:paraId="36192B67" w14:textId="77777777" w:rsidR="001B2A63" w:rsidRPr="008F109E" w:rsidRDefault="001B2A63" w:rsidP="00F6558E">
            <w:pPr>
              <w:pStyle w:val="TAH"/>
              <w:rPr>
                <w:b w:val="0"/>
                <w:lang w:val="en-US"/>
              </w:rPr>
            </w:pPr>
            <w:r w:rsidRPr="008F109E">
              <w:rPr>
                <w:b w:val="0"/>
                <w:lang w:val="en-US"/>
              </w:rPr>
              <w:t>0</w:t>
            </w:r>
          </w:p>
        </w:tc>
      </w:tr>
      <w:tr w:rsidR="001B2A63" w:rsidRPr="008F109E" w14:paraId="1A07A72A" w14:textId="77777777" w:rsidTr="00F6558E">
        <w:trPr>
          <w:trHeight w:val="103"/>
          <w:jc w:val="center"/>
        </w:trPr>
        <w:tc>
          <w:tcPr>
            <w:tcW w:w="1396" w:type="dxa"/>
            <w:vMerge/>
            <w:shd w:val="clear" w:color="auto" w:fill="auto"/>
            <w:vAlign w:val="center"/>
          </w:tcPr>
          <w:p w14:paraId="4B309816" w14:textId="77777777" w:rsidR="001B2A63" w:rsidRPr="008F109E" w:rsidRDefault="001B2A63" w:rsidP="00F6558E">
            <w:pPr>
              <w:pStyle w:val="TAH"/>
              <w:rPr>
                <w:rFonts w:cs="Arial"/>
                <w:b w:val="0"/>
                <w:szCs w:val="18"/>
              </w:rPr>
            </w:pPr>
          </w:p>
        </w:tc>
        <w:tc>
          <w:tcPr>
            <w:tcW w:w="1467" w:type="dxa"/>
            <w:vMerge/>
            <w:shd w:val="clear" w:color="auto" w:fill="auto"/>
            <w:vAlign w:val="center"/>
          </w:tcPr>
          <w:p w14:paraId="22476C12" w14:textId="77777777" w:rsidR="001B2A63" w:rsidRPr="008F109E" w:rsidRDefault="001B2A63" w:rsidP="00F6558E">
            <w:pPr>
              <w:pStyle w:val="TAH"/>
              <w:rPr>
                <w:rFonts w:cs="Arial"/>
                <w:szCs w:val="18"/>
                <w:lang w:val="en-US" w:eastAsia="ja-JP"/>
              </w:rPr>
            </w:pPr>
          </w:p>
        </w:tc>
        <w:tc>
          <w:tcPr>
            <w:tcW w:w="767" w:type="dxa"/>
            <w:shd w:val="clear" w:color="auto" w:fill="auto"/>
            <w:vAlign w:val="center"/>
          </w:tcPr>
          <w:p w14:paraId="2909AD7B" w14:textId="77777777" w:rsidR="001B2A63" w:rsidRPr="008F109E" w:rsidRDefault="001B2A63" w:rsidP="00F6558E">
            <w:pPr>
              <w:pStyle w:val="TAH"/>
              <w:rPr>
                <w:rFonts w:cs="Arial"/>
                <w:b w:val="0"/>
                <w:szCs w:val="18"/>
                <w:lang w:val="en-US"/>
              </w:rPr>
            </w:pPr>
            <w:r w:rsidRPr="008F109E">
              <w:rPr>
                <w:b w:val="0"/>
              </w:rPr>
              <w:t>41</w:t>
            </w:r>
          </w:p>
        </w:tc>
        <w:tc>
          <w:tcPr>
            <w:tcW w:w="3516" w:type="dxa"/>
            <w:gridSpan w:val="6"/>
            <w:shd w:val="clear" w:color="auto" w:fill="auto"/>
            <w:vAlign w:val="center"/>
          </w:tcPr>
          <w:p w14:paraId="73511156" w14:textId="77777777" w:rsidR="001B2A63" w:rsidRPr="008F109E" w:rsidRDefault="001B2A63" w:rsidP="00F6558E">
            <w:pPr>
              <w:pStyle w:val="TAH"/>
              <w:rPr>
                <w:rFonts w:cs="Arial"/>
                <w:b w:val="0"/>
                <w:szCs w:val="18"/>
              </w:rPr>
            </w:pPr>
            <w:r w:rsidRPr="008F109E">
              <w:rPr>
                <w:rFonts w:cs="Arial"/>
                <w:b w:val="0"/>
                <w:lang w:eastAsia="zh-CN"/>
              </w:rPr>
              <w:t>See CA_41C in Table 5.6A.1-1 of 36.101 Bandwidth combination set 1</w:t>
            </w:r>
          </w:p>
        </w:tc>
        <w:tc>
          <w:tcPr>
            <w:tcW w:w="1187" w:type="dxa"/>
            <w:vMerge/>
            <w:shd w:val="clear" w:color="auto" w:fill="auto"/>
            <w:vAlign w:val="center"/>
          </w:tcPr>
          <w:p w14:paraId="0812FF4A" w14:textId="77777777" w:rsidR="001B2A63" w:rsidRPr="008F109E" w:rsidRDefault="001B2A63" w:rsidP="00F6558E">
            <w:pPr>
              <w:pStyle w:val="TAH"/>
              <w:rPr>
                <w:b w:val="0"/>
                <w:lang w:val="en-US"/>
              </w:rPr>
            </w:pPr>
          </w:p>
        </w:tc>
        <w:tc>
          <w:tcPr>
            <w:tcW w:w="1287" w:type="dxa"/>
            <w:vMerge/>
            <w:shd w:val="clear" w:color="auto" w:fill="auto"/>
            <w:vAlign w:val="center"/>
          </w:tcPr>
          <w:p w14:paraId="5BD874DA" w14:textId="77777777" w:rsidR="001B2A63" w:rsidRPr="008F109E" w:rsidRDefault="001B2A63" w:rsidP="00F6558E">
            <w:pPr>
              <w:pStyle w:val="TAH"/>
              <w:rPr>
                <w:b w:val="0"/>
                <w:lang w:val="en-US"/>
              </w:rPr>
            </w:pPr>
          </w:p>
        </w:tc>
      </w:tr>
      <w:tr w:rsidR="001B2A63" w:rsidRPr="008F109E" w14:paraId="7CB34B7F" w14:textId="77777777" w:rsidTr="00F6558E">
        <w:trPr>
          <w:trHeight w:val="103"/>
          <w:jc w:val="center"/>
        </w:trPr>
        <w:tc>
          <w:tcPr>
            <w:tcW w:w="1396" w:type="dxa"/>
            <w:vMerge w:val="restart"/>
            <w:shd w:val="clear" w:color="auto" w:fill="auto"/>
            <w:vAlign w:val="center"/>
          </w:tcPr>
          <w:p w14:paraId="32A4B32D" w14:textId="77777777" w:rsidR="001B2A63" w:rsidRPr="008F109E" w:rsidRDefault="001B2A63" w:rsidP="00F6558E">
            <w:pPr>
              <w:pStyle w:val="TAH"/>
              <w:rPr>
                <w:rFonts w:cs="Arial"/>
                <w:b w:val="0"/>
                <w:szCs w:val="18"/>
              </w:rPr>
            </w:pPr>
            <w:r w:rsidRPr="008F109E">
              <w:rPr>
                <w:rFonts w:cs="Arial"/>
                <w:b w:val="0"/>
                <w:szCs w:val="18"/>
              </w:rPr>
              <w:t>CA_20</w:t>
            </w:r>
            <w:r w:rsidRPr="008F109E">
              <w:rPr>
                <w:rFonts w:cs="Arial"/>
                <w:b w:val="0"/>
                <w:szCs w:val="18"/>
                <w:lang w:val="en-US"/>
              </w:rPr>
              <w:t>A-41D</w:t>
            </w:r>
          </w:p>
        </w:tc>
        <w:tc>
          <w:tcPr>
            <w:tcW w:w="1467" w:type="dxa"/>
            <w:vMerge w:val="restart"/>
            <w:shd w:val="clear" w:color="auto" w:fill="auto"/>
            <w:vAlign w:val="center"/>
          </w:tcPr>
          <w:p w14:paraId="737A92AC" w14:textId="77777777" w:rsidR="001B2A63" w:rsidRPr="008F109E" w:rsidRDefault="001B2A63" w:rsidP="00F6558E">
            <w:pPr>
              <w:pStyle w:val="TAH"/>
              <w:rPr>
                <w:rFonts w:cs="Arial"/>
                <w:szCs w:val="18"/>
                <w:lang w:val="en-US" w:eastAsia="ja-JP"/>
              </w:rPr>
            </w:pPr>
            <w:r w:rsidRPr="008F109E">
              <w:rPr>
                <w:rFonts w:cs="Arial"/>
                <w:b w:val="0"/>
                <w:szCs w:val="18"/>
              </w:rPr>
              <w:t>-</w:t>
            </w:r>
          </w:p>
        </w:tc>
        <w:tc>
          <w:tcPr>
            <w:tcW w:w="767" w:type="dxa"/>
            <w:shd w:val="clear" w:color="auto" w:fill="auto"/>
            <w:vAlign w:val="center"/>
          </w:tcPr>
          <w:p w14:paraId="4059BBB5" w14:textId="77777777" w:rsidR="001B2A63" w:rsidRPr="008F109E" w:rsidRDefault="001B2A63" w:rsidP="00F6558E">
            <w:pPr>
              <w:pStyle w:val="TAH"/>
              <w:rPr>
                <w:rFonts w:cs="Arial"/>
                <w:b w:val="0"/>
                <w:szCs w:val="18"/>
                <w:lang w:val="en-US"/>
              </w:rPr>
            </w:pPr>
            <w:r w:rsidRPr="008F109E">
              <w:rPr>
                <w:b w:val="0"/>
              </w:rPr>
              <w:t>20</w:t>
            </w:r>
          </w:p>
        </w:tc>
        <w:tc>
          <w:tcPr>
            <w:tcW w:w="586" w:type="dxa"/>
            <w:shd w:val="clear" w:color="auto" w:fill="auto"/>
            <w:vAlign w:val="center"/>
          </w:tcPr>
          <w:p w14:paraId="4D82E5E5" w14:textId="77777777" w:rsidR="001B2A63" w:rsidRPr="008F109E" w:rsidRDefault="001B2A63" w:rsidP="00F6558E">
            <w:pPr>
              <w:pStyle w:val="TAH"/>
              <w:rPr>
                <w:rFonts w:cs="Arial"/>
                <w:b w:val="0"/>
                <w:szCs w:val="18"/>
              </w:rPr>
            </w:pPr>
          </w:p>
        </w:tc>
        <w:tc>
          <w:tcPr>
            <w:tcW w:w="586" w:type="dxa"/>
            <w:shd w:val="clear" w:color="auto" w:fill="auto"/>
            <w:vAlign w:val="center"/>
          </w:tcPr>
          <w:p w14:paraId="31BA658C" w14:textId="77777777" w:rsidR="001B2A63" w:rsidRPr="008F109E" w:rsidRDefault="001B2A63" w:rsidP="00F6558E">
            <w:pPr>
              <w:pStyle w:val="TAH"/>
              <w:rPr>
                <w:rFonts w:cs="Arial"/>
                <w:b w:val="0"/>
                <w:szCs w:val="18"/>
              </w:rPr>
            </w:pPr>
          </w:p>
        </w:tc>
        <w:tc>
          <w:tcPr>
            <w:tcW w:w="586" w:type="dxa"/>
            <w:shd w:val="clear" w:color="auto" w:fill="auto"/>
            <w:vAlign w:val="center"/>
          </w:tcPr>
          <w:p w14:paraId="56D68027" w14:textId="77777777" w:rsidR="001B2A63" w:rsidRPr="008F109E" w:rsidRDefault="001B2A63"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7DFF3F44" w14:textId="77777777" w:rsidR="001B2A63" w:rsidRPr="008F109E" w:rsidRDefault="001B2A63"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442B1182" w14:textId="77777777" w:rsidR="001B2A63" w:rsidRPr="008F109E" w:rsidRDefault="001B2A63"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434B812B" w14:textId="77777777" w:rsidR="001B2A63" w:rsidRPr="008F109E" w:rsidRDefault="001B2A63" w:rsidP="00F6558E">
            <w:pPr>
              <w:pStyle w:val="TAH"/>
              <w:rPr>
                <w:rFonts w:cs="Arial"/>
                <w:b w:val="0"/>
                <w:szCs w:val="18"/>
              </w:rPr>
            </w:pPr>
            <w:r w:rsidRPr="008F109E">
              <w:rPr>
                <w:rFonts w:cs="Arial"/>
                <w:b w:val="0"/>
                <w:szCs w:val="18"/>
              </w:rPr>
              <w:t>Yes</w:t>
            </w:r>
          </w:p>
        </w:tc>
        <w:tc>
          <w:tcPr>
            <w:tcW w:w="1187" w:type="dxa"/>
            <w:vMerge w:val="restart"/>
            <w:shd w:val="clear" w:color="auto" w:fill="auto"/>
            <w:vAlign w:val="center"/>
          </w:tcPr>
          <w:p w14:paraId="42A71966" w14:textId="77777777" w:rsidR="001B2A63" w:rsidRPr="008F109E" w:rsidRDefault="001B2A63" w:rsidP="00F6558E">
            <w:pPr>
              <w:pStyle w:val="TAH"/>
              <w:rPr>
                <w:b w:val="0"/>
                <w:lang w:val="en-US"/>
              </w:rPr>
            </w:pPr>
            <w:r w:rsidRPr="008F109E">
              <w:rPr>
                <w:b w:val="0"/>
                <w:lang w:val="en-US"/>
              </w:rPr>
              <w:t>80</w:t>
            </w:r>
          </w:p>
        </w:tc>
        <w:tc>
          <w:tcPr>
            <w:tcW w:w="1287" w:type="dxa"/>
            <w:vMerge w:val="restart"/>
            <w:shd w:val="clear" w:color="auto" w:fill="auto"/>
            <w:vAlign w:val="center"/>
          </w:tcPr>
          <w:p w14:paraId="1F864289" w14:textId="77777777" w:rsidR="001B2A63" w:rsidRPr="008F109E" w:rsidRDefault="001B2A63" w:rsidP="00F6558E">
            <w:pPr>
              <w:pStyle w:val="TAH"/>
              <w:rPr>
                <w:b w:val="0"/>
                <w:lang w:val="en-US"/>
              </w:rPr>
            </w:pPr>
            <w:r w:rsidRPr="008F109E">
              <w:rPr>
                <w:b w:val="0"/>
                <w:lang w:val="en-US"/>
              </w:rPr>
              <w:t>0</w:t>
            </w:r>
          </w:p>
        </w:tc>
      </w:tr>
      <w:tr w:rsidR="001B2A63" w:rsidRPr="008F109E" w14:paraId="6B06E7F0" w14:textId="77777777" w:rsidTr="00F6558E">
        <w:trPr>
          <w:trHeight w:val="103"/>
          <w:jc w:val="center"/>
        </w:trPr>
        <w:tc>
          <w:tcPr>
            <w:tcW w:w="1396" w:type="dxa"/>
            <w:vMerge/>
            <w:shd w:val="clear" w:color="auto" w:fill="auto"/>
            <w:vAlign w:val="center"/>
          </w:tcPr>
          <w:p w14:paraId="05643D27" w14:textId="77777777" w:rsidR="001B2A63" w:rsidRPr="008F109E" w:rsidRDefault="001B2A63" w:rsidP="00F6558E">
            <w:pPr>
              <w:pStyle w:val="TAH"/>
              <w:rPr>
                <w:rFonts w:cs="Arial"/>
                <w:b w:val="0"/>
                <w:szCs w:val="18"/>
              </w:rPr>
            </w:pPr>
          </w:p>
        </w:tc>
        <w:tc>
          <w:tcPr>
            <w:tcW w:w="1467" w:type="dxa"/>
            <w:vMerge/>
            <w:shd w:val="clear" w:color="auto" w:fill="auto"/>
            <w:vAlign w:val="center"/>
          </w:tcPr>
          <w:p w14:paraId="718AB7F0" w14:textId="77777777" w:rsidR="001B2A63" w:rsidRPr="008F109E" w:rsidRDefault="001B2A63" w:rsidP="00F6558E">
            <w:pPr>
              <w:pStyle w:val="TAH"/>
              <w:rPr>
                <w:rFonts w:cs="Arial"/>
                <w:b w:val="0"/>
                <w:szCs w:val="18"/>
              </w:rPr>
            </w:pPr>
          </w:p>
        </w:tc>
        <w:tc>
          <w:tcPr>
            <w:tcW w:w="767" w:type="dxa"/>
            <w:shd w:val="clear" w:color="auto" w:fill="auto"/>
            <w:vAlign w:val="center"/>
          </w:tcPr>
          <w:p w14:paraId="71BF69EC" w14:textId="77777777" w:rsidR="001B2A63" w:rsidRPr="008F109E" w:rsidRDefault="001B2A63" w:rsidP="00F6558E">
            <w:pPr>
              <w:pStyle w:val="TAH"/>
              <w:rPr>
                <w:rFonts w:cs="Arial"/>
                <w:b w:val="0"/>
                <w:szCs w:val="18"/>
                <w:lang w:val="en-US"/>
              </w:rPr>
            </w:pPr>
            <w:r w:rsidRPr="008F109E">
              <w:rPr>
                <w:b w:val="0"/>
              </w:rPr>
              <w:t>41</w:t>
            </w:r>
          </w:p>
        </w:tc>
        <w:tc>
          <w:tcPr>
            <w:tcW w:w="3516" w:type="dxa"/>
            <w:gridSpan w:val="6"/>
            <w:shd w:val="clear" w:color="auto" w:fill="auto"/>
            <w:vAlign w:val="center"/>
          </w:tcPr>
          <w:p w14:paraId="574F66C3" w14:textId="77777777" w:rsidR="001B2A63" w:rsidRPr="008F109E" w:rsidRDefault="001B2A63" w:rsidP="00F6558E">
            <w:pPr>
              <w:pStyle w:val="TAH"/>
              <w:rPr>
                <w:rFonts w:cs="Arial"/>
                <w:b w:val="0"/>
                <w:szCs w:val="18"/>
              </w:rPr>
            </w:pPr>
            <w:r w:rsidRPr="008F109E">
              <w:rPr>
                <w:rFonts w:cs="Arial"/>
                <w:b w:val="0"/>
                <w:lang w:eastAsia="zh-CN"/>
              </w:rPr>
              <w:t>See CA_41D in Table 5.6A.1-1 of 36.101 Bandwidth combination set 0</w:t>
            </w:r>
          </w:p>
        </w:tc>
        <w:tc>
          <w:tcPr>
            <w:tcW w:w="1187" w:type="dxa"/>
            <w:vMerge/>
            <w:shd w:val="clear" w:color="auto" w:fill="auto"/>
            <w:vAlign w:val="center"/>
          </w:tcPr>
          <w:p w14:paraId="1C263390" w14:textId="77777777" w:rsidR="001B2A63" w:rsidRPr="008F109E" w:rsidRDefault="001B2A63" w:rsidP="00F6558E">
            <w:pPr>
              <w:pStyle w:val="TAH"/>
              <w:rPr>
                <w:b w:val="0"/>
                <w:lang w:val="en-US"/>
              </w:rPr>
            </w:pPr>
          </w:p>
        </w:tc>
        <w:tc>
          <w:tcPr>
            <w:tcW w:w="1287" w:type="dxa"/>
            <w:vMerge/>
            <w:shd w:val="clear" w:color="auto" w:fill="auto"/>
            <w:vAlign w:val="center"/>
          </w:tcPr>
          <w:p w14:paraId="0094E44C" w14:textId="77777777" w:rsidR="001B2A63" w:rsidRPr="008F109E" w:rsidRDefault="001B2A63" w:rsidP="00F6558E">
            <w:pPr>
              <w:pStyle w:val="TAH"/>
              <w:rPr>
                <w:b w:val="0"/>
                <w:lang w:val="en-US"/>
              </w:rPr>
            </w:pPr>
          </w:p>
        </w:tc>
      </w:tr>
    </w:tbl>
    <w:p w14:paraId="02FCC21A" w14:textId="77777777" w:rsidR="001B2A63" w:rsidRPr="008F109E" w:rsidRDefault="001B2A63" w:rsidP="001B2A63">
      <w:pPr>
        <w:rPr>
          <w:lang w:val="en-US"/>
        </w:rPr>
      </w:pPr>
    </w:p>
    <w:p w14:paraId="35AF0B48" w14:textId="77777777" w:rsidR="001B2A63" w:rsidRPr="008F109E" w:rsidRDefault="001B2A63" w:rsidP="001B2A63">
      <w:pPr>
        <w:pStyle w:val="Heading3"/>
        <w:rPr>
          <w:rFonts w:eastAsia="MS Mincho"/>
          <w:lang w:val="en-US"/>
        </w:rPr>
      </w:pPr>
      <w:bookmarkStart w:id="475" w:name="_Toc528139550"/>
      <w:bookmarkStart w:id="476" w:name="_Toc42604497"/>
      <w:bookmarkStart w:id="477" w:name="_Toc46228433"/>
      <w:r w:rsidRPr="008F109E">
        <w:rPr>
          <w:rFonts w:eastAsia="MS Mincho"/>
          <w:lang w:val="en-US"/>
        </w:rPr>
        <w:t xml:space="preserve">5.20.2 </w:t>
      </w:r>
      <w:r w:rsidRPr="008F109E">
        <w:rPr>
          <w:rFonts w:eastAsia="MS Mincho"/>
          <w:lang w:val="en-US"/>
        </w:rPr>
        <w:tab/>
        <w:t>Co-existence studies</w:t>
      </w:r>
      <w:bookmarkEnd w:id="475"/>
      <w:bookmarkEnd w:id="476"/>
      <w:bookmarkEnd w:id="477"/>
    </w:p>
    <w:p w14:paraId="1750869A" w14:textId="77777777" w:rsidR="001B2A63" w:rsidRPr="008F109E" w:rsidRDefault="001B2A63" w:rsidP="001B2A63">
      <w:r w:rsidRPr="008F109E">
        <w:rPr>
          <w:rFonts w:eastAsia="MS Mincho"/>
          <w:lang w:eastAsia="zh-CN"/>
        </w:rPr>
        <w:t>Table 5.20.2-1 summarizes frequency ranges where harmonics and/or harmonics mixing occur for CA _ 20-41.</w:t>
      </w:r>
    </w:p>
    <w:p w14:paraId="07488A54" w14:textId="77777777" w:rsidR="001B2A63" w:rsidRPr="008F109E" w:rsidRDefault="001B2A63" w:rsidP="001B2A63">
      <w:pPr>
        <w:jc w:val="center"/>
        <w:rPr>
          <w:rFonts w:ascii="Arial" w:eastAsia="MS Mincho" w:hAnsi="Arial" w:cs="Arial"/>
          <w:b/>
          <w:bCs/>
          <w:lang w:eastAsia="zh-CN"/>
        </w:rPr>
      </w:pPr>
      <w:r w:rsidRPr="008F109E">
        <w:rPr>
          <w:rFonts w:ascii="Arial" w:eastAsia="MS Mincho" w:hAnsi="Arial" w:cs="Arial"/>
          <w:b/>
          <w:bCs/>
          <w:lang w:eastAsia="zh-CN"/>
        </w:rPr>
        <w:t xml:space="preserve">Table 5.20.2-1: Impact of UL/DL Harmonic </w:t>
      </w:r>
    </w:p>
    <w:tbl>
      <w:tblPr>
        <w:tblW w:w="9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2"/>
        <w:gridCol w:w="760"/>
        <w:gridCol w:w="780"/>
        <w:gridCol w:w="937"/>
        <w:gridCol w:w="817"/>
        <w:gridCol w:w="900"/>
        <w:gridCol w:w="900"/>
        <w:gridCol w:w="900"/>
        <w:gridCol w:w="818"/>
        <w:gridCol w:w="736"/>
        <w:gridCol w:w="819"/>
      </w:tblGrid>
      <w:tr w:rsidR="001B2A63" w:rsidRPr="008F109E" w14:paraId="3CACF041" w14:textId="77777777" w:rsidTr="00F6558E">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14:paraId="04EF7DD4" w14:textId="77777777" w:rsidR="001B2A63" w:rsidRPr="008F109E" w:rsidRDefault="001B2A63" w:rsidP="00F6558E">
            <w:pPr>
              <w:keepNext/>
              <w:keepLines/>
              <w:spacing w:after="0"/>
              <w:jc w:val="center"/>
              <w:rPr>
                <w:rFonts w:ascii="Arial" w:hAnsi="Arial"/>
                <w:b/>
                <w:sz w:val="18"/>
                <w:lang w:val="en-US" w:eastAsia="ja-JP"/>
              </w:rPr>
            </w:pPr>
          </w:p>
        </w:tc>
        <w:tc>
          <w:tcPr>
            <w:tcW w:w="760" w:type="dxa"/>
            <w:tcBorders>
              <w:top w:val="single" w:sz="4" w:space="0" w:color="auto"/>
              <w:left w:val="single" w:sz="4" w:space="0" w:color="auto"/>
              <w:bottom w:val="single" w:sz="4" w:space="0" w:color="auto"/>
              <w:right w:val="single" w:sz="4" w:space="0" w:color="auto"/>
            </w:tcBorders>
            <w:vAlign w:val="center"/>
          </w:tcPr>
          <w:p w14:paraId="72BAE22A" w14:textId="77777777" w:rsidR="001B2A63" w:rsidRPr="008F109E" w:rsidRDefault="001B2A63" w:rsidP="00F6558E">
            <w:pPr>
              <w:keepNext/>
              <w:keepLines/>
              <w:spacing w:after="0"/>
              <w:jc w:val="center"/>
              <w:rPr>
                <w:rFonts w:ascii="Arial" w:hAnsi="Arial"/>
                <w:b/>
                <w:sz w:val="18"/>
                <w:lang w:val="en-US" w:eastAsia="ja-JP"/>
              </w:rPr>
            </w:pPr>
          </w:p>
        </w:tc>
        <w:tc>
          <w:tcPr>
            <w:tcW w:w="780" w:type="dxa"/>
            <w:tcBorders>
              <w:top w:val="single" w:sz="4" w:space="0" w:color="auto"/>
              <w:left w:val="single" w:sz="4" w:space="0" w:color="auto"/>
              <w:bottom w:val="single" w:sz="4" w:space="0" w:color="auto"/>
              <w:right w:val="single" w:sz="4" w:space="0" w:color="auto"/>
            </w:tcBorders>
            <w:vAlign w:val="center"/>
          </w:tcPr>
          <w:p w14:paraId="06834F49" w14:textId="77777777" w:rsidR="001B2A63" w:rsidRPr="008F109E" w:rsidRDefault="001B2A63" w:rsidP="00F6558E">
            <w:pPr>
              <w:keepNext/>
              <w:keepLines/>
              <w:spacing w:after="0"/>
              <w:jc w:val="center"/>
              <w:rPr>
                <w:rFonts w:ascii="Arial" w:hAnsi="Arial"/>
                <w:b/>
                <w:sz w:val="18"/>
                <w:lang w:val="en-US" w:eastAsia="ja-JP"/>
              </w:rPr>
            </w:pPr>
          </w:p>
        </w:tc>
        <w:tc>
          <w:tcPr>
            <w:tcW w:w="937" w:type="dxa"/>
            <w:tcBorders>
              <w:top w:val="single" w:sz="4" w:space="0" w:color="auto"/>
              <w:left w:val="single" w:sz="4" w:space="0" w:color="auto"/>
              <w:bottom w:val="single" w:sz="4" w:space="0" w:color="auto"/>
              <w:right w:val="single" w:sz="4" w:space="0" w:color="auto"/>
            </w:tcBorders>
          </w:tcPr>
          <w:p w14:paraId="768557E4" w14:textId="77777777" w:rsidR="001B2A63" w:rsidRPr="008F109E" w:rsidRDefault="001B2A63" w:rsidP="00F6558E">
            <w:pPr>
              <w:keepNext/>
              <w:keepLines/>
              <w:spacing w:after="0"/>
              <w:jc w:val="center"/>
              <w:rPr>
                <w:rFonts w:ascii="Arial" w:hAnsi="Arial"/>
                <w:b/>
                <w:sz w:val="18"/>
                <w:lang w:val="en-US" w:eastAsia="ja-JP"/>
              </w:rPr>
            </w:pPr>
          </w:p>
        </w:tc>
        <w:tc>
          <w:tcPr>
            <w:tcW w:w="817" w:type="dxa"/>
            <w:tcBorders>
              <w:top w:val="single" w:sz="4" w:space="0" w:color="auto"/>
              <w:left w:val="single" w:sz="4" w:space="0" w:color="auto"/>
              <w:bottom w:val="single" w:sz="4" w:space="0" w:color="auto"/>
              <w:right w:val="single" w:sz="4" w:space="0" w:color="auto"/>
            </w:tcBorders>
          </w:tcPr>
          <w:p w14:paraId="7489C4C1" w14:textId="77777777" w:rsidR="001B2A63" w:rsidRPr="008F109E" w:rsidRDefault="001B2A63" w:rsidP="00F6558E">
            <w:pPr>
              <w:keepNext/>
              <w:keepLines/>
              <w:spacing w:after="0"/>
              <w:jc w:val="center"/>
              <w:rPr>
                <w:rFonts w:ascii="Arial" w:hAnsi="Arial"/>
                <w:b/>
                <w:sz w:val="18"/>
                <w:lang w:val="en-US"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14:paraId="644E14ED" w14:textId="77777777" w:rsidR="001B2A63" w:rsidRPr="008F109E" w:rsidRDefault="001B2A63" w:rsidP="00F6558E">
            <w:pPr>
              <w:keepNext/>
              <w:keepLines/>
              <w:spacing w:after="0"/>
              <w:jc w:val="center"/>
              <w:rPr>
                <w:rFonts w:ascii="Arial" w:hAnsi="Arial"/>
                <w:b/>
                <w:sz w:val="18"/>
                <w:lang w:val="en-US" w:eastAsia="ja-JP"/>
              </w:rPr>
            </w:pPr>
            <w:r w:rsidRPr="008F109E">
              <w:rPr>
                <w:rFonts w:ascii="Arial" w:hAnsi="Arial"/>
                <w:b/>
                <w:sz w:val="18"/>
                <w:lang w:val="en-US" w:eastAsia="ja-JP"/>
              </w:rPr>
              <w:t>2nd Harmonic</w:t>
            </w:r>
          </w:p>
        </w:tc>
        <w:tc>
          <w:tcPr>
            <w:tcW w:w="1718" w:type="dxa"/>
            <w:gridSpan w:val="2"/>
            <w:tcBorders>
              <w:top w:val="single" w:sz="4" w:space="0" w:color="auto"/>
              <w:left w:val="single" w:sz="4" w:space="0" w:color="auto"/>
              <w:bottom w:val="single" w:sz="4" w:space="0" w:color="auto"/>
              <w:right w:val="single" w:sz="4" w:space="0" w:color="auto"/>
            </w:tcBorders>
            <w:vAlign w:val="center"/>
            <w:hideMark/>
          </w:tcPr>
          <w:p w14:paraId="2285A8D5" w14:textId="77777777" w:rsidR="001B2A63" w:rsidRPr="008F109E" w:rsidRDefault="001B2A63" w:rsidP="00F6558E">
            <w:pPr>
              <w:keepNext/>
              <w:keepLines/>
              <w:spacing w:after="0"/>
              <w:jc w:val="center"/>
              <w:rPr>
                <w:rFonts w:ascii="Arial" w:hAnsi="Arial"/>
                <w:sz w:val="18"/>
                <w:lang w:val="en-US" w:eastAsia="ja-JP"/>
              </w:rPr>
            </w:pPr>
            <w:r w:rsidRPr="008F109E">
              <w:rPr>
                <w:rFonts w:ascii="Arial" w:hAnsi="Arial"/>
                <w:b/>
                <w:sz w:val="18"/>
                <w:lang w:val="en-US" w:eastAsia="ja-JP"/>
              </w:rPr>
              <w:t>3rd Harmonic</w:t>
            </w:r>
          </w:p>
        </w:tc>
        <w:tc>
          <w:tcPr>
            <w:tcW w:w="1555" w:type="dxa"/>
            <w:gridSpan w:val="2"/>
            <w:tcBorders>
              <w:top w:val="single" w:sz="4" w:space="0" w:color="auto"/>
              <w:left w:val="single" w:sz="4" w:space="0" w:color="auto"/>
              <w:bottom w:val="single" w:sz="4" w:space="0" w:color="auto"/>
              <w:right w:val="single" w:sz="4" w:space="0" w:color="auto"/>
            </w:tcBorders>
            <w:vAlign w:val="center"/>
          </w:tcPr>
          <w:p w14:paraId="7CAAB9F5" w14:textId="77777777" w:rsidR="001B2A63" w:rsidRPr="008F109E" w:rsidRDefault="001B2A63" w:rsidP="00F6558E">
            <w:pPr>
              <w:keepNext/>
              <w:keepLines/>
              <w:spacing w:after="0"/>
              <w:jc w:val="center"/>
              <w:rPr>
                <w:rFonts w:ascii="Arial" w:eastAsia="MS Mincho" w:hAnsi="Arial"/>
                <w:b/>
                <w:sz w:val="18"/>
                <w:lang w:val="en-US" w:eastAsia="ja-JP"/>
              </w:rPr>
            </w:pPr>
            <w:r w:rsidRPr="008F109E">
              <w:rPr>
                <w:rFonts w:ascii="Arial" w:eastAsia="MS Mincho" w:hAnsi="Arial"/>
                <w:b/>
                <w:sz w:val="18"/>
                <w:lang w:val="en-US" w:eastAsia="ja-JP"/>
              </w:rPr>
              <w:t>4</w:t>
            </w:r>
            <w:r w:rsidRPr="008F109E">
              <w:rPr>
                <w:rFonts w:ascii="Arial" w:hAnsi="Arial"/>
                <w:b/>
                <w:sz w:val="18"/>
                <w:lang w:val="en-US" w:eastAsia="ja-JP"/>
              </w:rPr>
              <w:t>th Harmonic</w:t>
            </w:r>
          </w:p>
        </w:tc>
      </w:tr>
      <w:tr w:rsidR="001B2A63" w:rsidRPr="008F109E" w14:paraId="005E7DA7" w14:textId="77777777" w:rsidTr="00F6558E">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14:paraId="5189B804" w14:textId="77777777" w:rsidR="001B2A63" w:rsidRPr="008F109E" w:rsidRDefault="001B2A63" w:rsidP="00F6558E">
            <w:pPr>
              <w:keepNext/>
              <w:keepLines/>
              <w:spacing w:after="0"/>
              <w:jc w:val="center"/>
              <w:rPr>
                <w:rFonts w:ascii="Arial" w:hAnsi="Arial"/>
                <w:b/>
                <w:sz w:val="18"/>
                <w:lang w:val="en-US" w:eastAsia="ja-JP"/>
              </w:rPr>
            </w:pPr>
            <w:r w:rsidRPr="008F109E">
              <w:rPr>
                <w:rFonts w:ascii="Arial" w:hAnsi="Arial"/>
                <w:b/>
                <w:sz w:val="18"/>
                <w:lang w:val="en-US" w:eastAsia="ja-JP"/>
              </w:rPr>
              <w:t>Band</w:t>
            </w:r>
          </w:p>
        </w:tc>
        <w:tc>
          <w:tcPr>
            <w:tcW w:w="760" w:type="dxa"/>
            <w:tcBorders>
              <w:top w:val="single" w:sz="4" w:space="0" w:color="auto"/>
              <w:left w:val="single" w:sz="4" w:space="0" w:color="auto"/>
              <w:bottom w:val="single" w:sz="4" w:space="0" w:color="auto"/>
              <w:right w:val="single" w:sz="4" w:space="0" w:color="auto"/>
            </w:tcBorders>
            <w:vAlign w:val="center"/>
            <w:hideMark/>
          </w:tcPr>
          <w:p w14:paraId="2B655975" w14:textId="77777777" w:rsidR="001B2A63" w:rsidRPr="008F109E" w:rsidRDefault="001B2A63" w:rsidP="00F6558E">
            <w:pPr>
              <w:keepNext/>
              <w:keepLines/>
              <w:spacing w:after="0"/>
              <w:jc w:val="center"/>
              <w:rPr>
                <w:rFonts w:ascii="Arial" w:hAnsi="Arial"/>
                <w:b/>
                <w:sz w:val="18"/>
                <w:lang w:val="en-US" w:eastAsia="ja-JP"/>
              </w:rPr>
            </w:pPr>
            <w:r w:rsidRPr="008F109E">
              <w:rPr>
                <w:rFonts w:ascii="Arial" w:hAnsi="Arial"/>
                <w:b/>
                <w:sz w:val="18"/>
                <w:lang w:val="en-US"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hideMark/>
          </w:tcPr>
          <w:p w14:paraId="6A259579" w14:textId="77777777" w:rsidR="001B2A63" w:rsidRPr="008F109E" w:rsidRDefault="001B2A63" w:rsidP="00F6558E">
            <w:pPr>
              <w:pStyle w:val="TAH"/>
              <w:rPr>
                <w:lang w:eastAsia="ja-JP"/>
              </w:rPr>
            </w:pPr>
            <w:r w:rsidRPr="008F109E">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hideMark/>
          </w:tcPr>
          <w:p w14:paraId="3EE43719" w14:textId="77777777" w:rsidR="001B2A63" w:rsidRPr="008F109E" w:rsidRDefault="001B2A63" w:rsidP="00F6558E">
            <w:pPr>
              <w:pStyle w:val="TAH"/>
              <w:rPr>
                <w:lang w:eastAsia="ja-JP"/>
              </w:rPr>
            </w:pPr>
            <w:r w:rsidRPr="008F109E">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hideMark/>
          </w:tcPr>
          <w:p w14:paraId="54228263" w14:textId="77777777" w:rsidR="001B2A63" w:rsidRPr="008F109E" w:rsidRDefault="001B2A63" w:rsidP="00F6558E">
            <w:pPr>
              <w:pStyle w:val="TAH"/>
              <w:rPr>
                <w:lang w:eastAsia="ja-JP"/>
              </w:rPr>
            </w:pPr>
            <w:r w:rsidRPr="008F109E">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14:paraId="4AF0F4AB" w14:textId="77777777" w:rsidR="001B2A63" w:rsidRPr="008F109E" w:rsidRDefault="001B2A63" w:rsidP="00F6558E">
            <w:pPr>
              <w:pStyle w:val="TAH"/>
              <w:rPr>
                <w:lang w:eastAsia="ja-JP"/>
              </w:rPr>
            </w:pPr>
            <w:r w:rsidRPr="008F109E">
              <w:rPr>
                <w:lang w:eastAsia="ja-JP"/>
              </w:rPr>
              <w:t>UL Low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14:paraId="18E722C2" w14:textId="77777777" w:rsidR="001B2A63" w:rsidRPr="008F109E" w:rsidRDefault="001B2A63" w:rsidP="00F6558E">
            <w:pPr>
              <w:pStyle w:val="TAH"/>
              <w:rPr>
                <w:lang w:eastAsia="ja-JP"/>
              </w:rPr>
            </w:pPr>
            <w:r w:rsidRPr="008F109E">
              <w:rPr>
                <w:lang w:eastAsia="ja-JP"/>
              </w:rPr>
              <w:t>UL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14:paraId="762D2FC2" w14:textId="77777777" w:rsidR="001B2A63" w:rsidRPr="008F109E" w:rsidRDefault="001B2A63" w:rsidP="00F6558E">
            <w:pPr>
              <w:pStyle w:val="TAH"/>
              <w:rPr>
                <w:lang w:eastAsia="ja-JP"/>
              </w:rPr>
            </w:pPr>
            <w:r w:rsidRPr="008F109E">
              <w:rPr>
                <w:lang w:eastAsia="ja-JP"/>
              </w:rPr>
              <w:t>UL Low Band Edge</w:t>
            </w:r>
          </w:p>
        </w:tc>
        <w:tc>
          <w:tcPr>
            <w:tcW w:w="818" w:type="dxa"/>
            <w:tcBorders>
              <w:top w:val="single" w:sz="4" w:space="0" w:color="auto"/>
              <w:left w:val="single" w:sz="4" w:space="0" w:color="auto"/>
              <w:bottom w:val="single" w:sz="4" w:space="0" w:color="auto"/>
              <w:right w:val="single" w:sz="4" w:space="0" w:color="auto"/>
            </w:tcBorders>
            <w:vAlign w:val="center"/>
            <w:hideMark/>
          </w:tcPr>
          <w:p w14:paraId="3E8E2A06" w14:textId="77777777" w:rsidR="001B2A63" w:rsidRPr="008F109E" w:rsidRDefault="001B2A63" w:rsidP="00F6558E">
            <w:pPr>
              <w:pStyle w:val="TAH"/>
              <w:rPr>
                <w:lang w:eastAsia="ja-JP"/>
              </w:rPr>
            </w:pPr>
            <w:r w:rsidRPr="008F109E">
              <w:rPr>
                <w:lang w:eastAsia="ja-JP"/>
              </w:rPr>
              <w:t>UL High Band Edge</w:t>
            </w:r>
          </w:p>
        </w:tc>
        <w:tc>
          <w:tcPr>
            <w:tcW w:w="736" w:type="dxa"/>
            <w:tcBorders>
              <w:top w:val="single" w:sz="4" w:space="0" w:color="auto"/>
              <w:left w:val="single" w:sz="4" w:space="0" w:color="auto"/>
              <w:bottom w:val="single" w:sz="4" w:space="0" w:color="auto"/>
              <w:right w:val="single" w:sz="4" w:space="0" w:color="auto"/>
            </w:tcBorders>
            <w:vAlign w:val="center"/>
          </w:tcPr>
          <w:p w14:paraId="6EEF0E74" w14:textId="77777777" w:rsidR="001B2A63" w:rsidRPr="008F109E" w:rsidRDefault="001B2A63" w:rsidP="00F6558E">
            <w:pPr>
              <w:pStyle w:val="TAH"/>
              <w:rPr>
                <w:lang w:eastAsia="ja-JP"/>
              </w:rPr>
            </w:pPr>
            <w:r w:rsidRPr="008F109E">
              <w:rPr>
                <w:lang w:eastAsia="ja-JP"/>
              </w:rPr>
              <w:t>UL Low Band Edge</w:t>
            </w:r>
          </w:p>
        </w:tc>
        <w:tc>
          <w:tcPr>
            <w:tcW w:w="819" w:type="dxa"/>
            <w:tcBorders>
              <w:top w:val="single" w:sz="4" w:space="0" w:color="auto"/>
              <w:left w:val="single" w:sz="4" w:space="0" w:color="auto"/>
              <w:bottom w:val="single" w:sz="4" w:space="0" w:color="auto"/>
              <w:right w:val="single" w:sz="4" w:space="0" w:color="auto"/>
            </w:tcBorders>
            <w:vAlign w:val="center"/>
          </w:tcPr>
          <w:p w14:paraId="640A7605" w14:textId="77777777" w:rsidR="001B2A63" w:rsidRPr="008F109E" w:rsidRDefault="001B2A63" w:rsidP="00F6558E">
            <w:pPr>
              <w:pStyle w:val="TAH"/>
              <w:rPr>
                <w:lang w:eastAsia="ja-JP"/>
              </w:rPr>
            </w:pPr>
            <w:r w:rsidRPr="008F109E">
              <w:rPr>
                <w:lang w:eastAsia="ja-JP"/>
              </w:rPr>
              <w:t>UL High Band Edge</w:t>
            </w:r>
          </w:p>
        </w:tc>
      </w:tr>
      <w:tr w:rsidR="001B2A63" w:rsidRPr="008F109E" w14:paraId="1D9338B2" w14:textId="77777777" w:rsidTr="00F6558E">
        <w:trPr>
          <w:trHeight w:val="249"/>
          <w:jc w:val="center"/>
        </w:trPr>
        <w:tc>
          <w:tcPr>
            <w:tcW w:w="662" w:type="dxa"/>
            <w:tcBorders>
              <w:top w:val="single" w:sz="4" w:space="0" w:color="auto"/>
              <w:left w:val="single" w:sz="4" w:space="0" w:color="auto"/>
              <w:bottom w:val="single" w:sz="4" w:space="0" w:color="auto"/>
              <w:right w:val="single" w:sz="4" w:space="0" w:color="auto"/>
            </w:tcBorders>
            <w:noWrap/>
            <w:vAlign w:val="center"/>
            <w:hideMark/>
          </w:tcPr>
          <w:p w14:paraId="44072F5B"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cs="Arial"/>
                <w:sz w:val="18"/>
                <w:szCs w:val="18"/>
                <w:lang w:val="en-US"/>
              </w:rPr>
              <w:t>20</w:t>
            </w:r>
          </w:p>
        </w:tc>
        <w:tc>
          <w:tcPr>
            <w:tcW w:w="760" w:type="dxa"/>
            <w:tcBorders>
              <w:top w:val="single" w:sz="4" w:space="0" w:color="auto"/>
              <w:left w:val="single" w:sz="4" w:space="0" w:color="auto"/>
              <w:bottom w:val="single" w:sz="4" w:space="0" w:color="auto"/>
              <w:right w:val="single" w:sz="4" w:space="0" w:color="auto"/>
            </w:tcBorders>
            <w:noWrap/>
            <w:hideMark/>
          </w:tcPr>
          <w:p w14:paraId="62B09F08"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sz w:val="18"/>
              </w:rPr>
              <w:t>832</w:t>
            </w:r>
          </w:p>
        </w:tc>
        <w:tc>
          <w:tcPr>
            <w:tcW w:w="780" w:type="dxa"/>
            <w:tcBorders>
              <w:top w:val="single" w:sz="4" w:space="0" w:color="auto"/>
              <w:left w:val="single" w:sz="4" w:space="0" w:color="auto"/>
              <w:bottom w:val="single" w:sz="4" w:space="0" w:color="auto"/>
              <w:right w:val="single" w:sz="4" w:space="0" w:color="auto"/>
            </w:tcBorders>
            <w:noWrap/>
            <w:hideMark/>
          </w:tcPr>
          <w:p w14:paraId="2CD1F07E"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sz w:val="18"/>
              </w:rPr>
              <w:t>862</w:t>
            </w:r>
          </w:p>
        </w:tc>
        <w:tc>
          <w:tcPr>
            <w:tcW w:w="937" w:type="dxa"/>
            <w:tcBorders>
              <w:top w:val="single" w:sz="4" w:space="0" w:color="auto"/>
              <w:left w:val="single" w:sz="4" w:space="0" w:color="auto"/>
              <w:bottom w:val="single" w:sz="4" w:space="0" w:color="auto"/>
              <w:right w:val="single" w:sz="4" w:space="0" w:color="auto"/>
            </w:tcBorders>
            <w:hideMark/>
          </w:tcPr>
          <w:p w14:paraId="0D03CB8C" w14:textId="77777777" w:rsidR="001B2A63" w:rsidRPr="008F109E" w:rsidRDefault="001B2A63" w:rsidP="00F6558E">
            <w:pPr>
              <w:keepNext/>
              <w:keepLines/>
              <w:spacing w:after="0"/>
              <w:jc w:val="center"/>
              <w:rPr>
                <w:rFonts w:ascii="Arial" w:hAnsi="Arial"/>
                <w:sz w:val="18"/>
              </w:rPr>
            </w:pPr>
            <w:r w:rsidRPr="008F109E">
              <w:rPr>
                <w:rFonts w:ascii="Arial" w:hAnsi="Arial"/>
                <w:sz w:val="18"/>
              </w:rPr>
              <w:t>791</w:t>
            </w:r>
          </w:p>
        </w:tc>
        <w:tc>
          <w:tcPr>
            <w:tcW w:w="817" w:type="dxa"/>
            <w:tcBorders>
              <w:top w:val="single" w:sz="4" w:space="0" w:color="auto"/>
              <w:left w:val="single" w:sz="4" w:space="0" w:color="auto"/>
              <w:bottom w:val="single" w:sz="4" w:space="0" w:color="auto"/>
              <w:right w:val="single" w:sz="4" w:space="0" w:color="auto"/>
            </w:tcBorders>
            <w:hideMark/>
          </w:tcPr>
          <w:p w14:paraId="65A46F0E" w14:textId="77777777" w:rsidR="001B2A63" w:rsidRPr="008F109E" w:rsidRDefault="001B2A63" w:rsidP="00F6558E">
            <w:pPr>
              <w:keepNext/>
              <w:keepLines/>
              <w:spacing w:after="0"/>
              <w:jc w:val="center"/>
              <w:rPr>
                <w:rFonts w:ascii="Arial" w:hAnsi="Arial"/>
                <w:sz w:val="18"/>
              </w:rPr>
            </w:pPr>
            <w:r w:rsidRPr="008F109E">
              <w:rPr>
                <w:rFonts w:ascii="Arial" w:hAnsi="Arial"/>
                <w:sz w:val="18"/>
              </w:rPr>
              <w:t>821</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0456AF0" w14:textId="77777777" w:rsidR="001B2A63" w:rsidRPr="008F109E" w:rsidRDefault="001B2A63" w:rsidP="00F6558E">
            <w:pPr>
              <w:keepNext/>
              <w:keepLines/>
              <w:spacing w:after="0"/>
              <w:jc w:val="center"/>
              <w:rPr>
                <w:rFonts w:ascii="Arial" w:hAnsi="Arial"/>
                <w:sz w:val="18"/>
              </w:rPr>
            </w:pPr>
            <w:r w:rsidRPr="008F109E">
              <w:rPr>
                <w:rFonts w:ascii="Arial" w:hAnsi="Arial" w:hint="eastAsia"/>
                <w:sz w:val="18"/>
              </w:rPr>
              <w:t>1664</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22466E2" w14:textId="77777777" w:rsidR="001B2A63" w:rsidRPr="008F109E" w:rsidRDefault="001B2A63" w:rsidP="00F6558E">
            <w:pPr>
              <w:keepNext/>
              <w:keepLines/>
              <w:spacing w:after="0"/>
              <w:jc w:val="center"/>
              <w:rPr>
                <w:rFonts w:ascii="Arial" w:hAnsi="Arial"/>
                <w:sz w:val="18"/>
              </w:rPr>
            </w:pPr>
            <w:r w:rsidRPr="008F109E">
              <w:rPr>
                <w:rFonts w:ascii="Arial" w:hAnsi="Arial" w:hint="eastAsia"/>
                <w:sz w:val="18"/>
              </w:rPr>
              <w:t>1724</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398BC2F2" w14:textId="77777777" w:rsidR="001B2A63" w:rsidRPr="008F109E" w:rsidRDefault="001B2A63" w:rsidP="00F6558E">
            <w:pPr>
              <w:keepNext/>
              <w:keepLines/>
              <w:spacing w:after="0"/>
              <w:jc w:val="center"/>
              <w:rPr>
                <w:rFonts w:ascii="Arial" w:hAnsi="Arial"/>
                <w:sz w:val="18"/>
              </w:rPr>
            </w:pPr>
            <w:r w:rsidRPr="008F109E">
              <w:rPr>
                <w:rFonts w:ascii="Arial" w:hAnsi="Arial" w:hint="eastAsia"/>
                <w:sz w:val="18"/>
              </w:rPr>
              <w:t>2496</w:t>
            </w:r>
          </w:p>
        </w:tc>
        <w:tc>
          <w:tcPr>
            <w:tcW w:w="818" w:type="dxa"/>
            <w:tcBorders>
              <w:top w:val="single" w:sz="4" w:space="0" w:color="auto"/>
              <w:left w:val="single" w:sz="4" w:space="0" w:color="auto"/>
              <w:bottom w:val="single" w:sz="4" w:space="0" w:color="auto"/>
              <w:right w:val="single" w:sz="4" w:space="0" w:color="auto"/>
            </w:tcBorders>
            <w:noWrap/>
            <w:vAlign w:val="center"/>
            <w:hideMark/>
          </w:tcPr>
          <w:p w14:paraId="41C28565" w14:textId="77777777" w:rsidR="001B2A63" w:rsidRPr="008F109E" w:rsidRDefault="001B2A63" w:rsidP="00F6558E">
            <w:pPr>
              <w:keepNext/>
              <w:keepLines/>
              <w:spacing w:after="0"/>
              <w:jc w:val="center"/>
              <w:rPr>
                <w:rFonts w:ascii="Arial" w:hAnsi="Arial"/>
                <w:sz w:val="18"/>
              </w:rPr>
            </w:pPr>
            <w:r w:rsidRPr="008F109E">
              <w:rPr>
                <w:rFonts w:ascii="Arial" w:hAnsi="Arial" w:hint="eastAsia"/>
                <w:sz w:val="18"/>
              </w:rPr>
              <w:t>2586</w:t>
            </w:r>
          </w:p>
        </w:tc>
        <w:tc>
          <w:tcPr>
            <w:tcW w:w="736" w:type="dxa"/>
            <w:tcBorders>
              <w:top w:val="single" w:sz="4" w:space="0" w:color="auto"/>
              <w:left w:val="single" w:sz="4" w:space="0" w:color="auto"/>
              <w:bottom w:val="single" w:sz="4" w:space="0" w:color="auto"/>
              <w:right w:val="single" w:sz="4" w:space="0" w:color="auto"/>
            </w:tcBorders>
            <w:vAlign w:val="center"/>
          </w:tcPr>
          <w:p w14:paraId="5E845878" w14:textId="77777777" w:rsidR="001B2A63" w:rsidRPr="008F109E" w:rsidRDefault="001B2A63" w:rsidP="00F6558E">
            <w:pPr>
              <w:keepNext/>
              <w:keepLines/>
              <w:spacing w:after="0"/>
              <w:jc w:val="center"/>
              <w:rPr>
                <w:rFonts w:ascii="Arial" w:hAnsi="Arial"/>
                <w:sz w:val="18"/>
              </w:rPr>
            </w:pPr>
            <w:r w:rsidRPr="008F109E">
              <w:rPr>
                <w:rFonts w:ascii="Arial" w:hAnsi="Arial" w:hint="eastAsia"/>
                <w:sz w:val="18"/>
              </w:rPr>
              <w:t>3328</w:t>
            </w:r>
          </w:p>
        </w:tc>
        <w:tc>
          <w:tcPr>
            <w:tcW w:w="819" w:type="dxa"/>
            <w:tcBorders>
              <w:top w:val="single" w:sz="4" w:space="0" w:color="auto"/>
              <w:left w:val="single" w:sz="4" w:space="0" w:color="auto"/>
              <w:bottom w:val="single" w:sz="4" w:space="0" w:color="auto"/>
              <w:right w:val="single" w:sz="4" w:space="0" w:color="auto"/>
            </w:tcBorders>
            <w:vAlign w:val="center"/>
          </w:tcPr>
          <w:p w14:paraId="1642D933" w14:textId="77777777" w:rsidR="001B2A63" w:rsidRPr="008F109E" w:rsidRDefault="001B2A63" w:rsidP="00F6558E">
            <w:pPr>
              <w:keepNext/>
              <w:keepLines/>
              <w:spacing w:after="0"/>
              <w:jc w:val="center"/>
              <w:rPr>
                <w:rFonts w:ascii="Arial" w:hAnsi="Arial"/>
                <w:sz w:val="18"/>
              </w:rPr>
            </w:pPr>
            <w:r w:rsidRPr="008F109E">
              <w:rPr>
                <w:rFonts w:ascii="Arial" w:hAnsi="Arial" w:hint="eastAsia"/>
                <w:sz w:val="18"/>
              </w:rPr>
              <w:t>3448</w:t>
            </w:r>
          </w:p>
        </w:tc>
      </w:tr>
      <w:tr w:rsidR="001B2A63" w:rsidRPr="008F109E" w14:paraId="31894143" w14:textId="77777777" w:rsidTr="00F6558E">
        <w:trPr>
          <w:trHeight w:val="169"/>
          <w:jc w:val="center"/>
        </w:trPr>
        <w:tc>
          <w:tcPr>
            <w:tcW w:w="662" w:type="dxa"/>
            <w:tcBorders>
              <w:top w:val="single" w:sz="4" w:space="0" w:color="auto"/>
              <w:left w:val="single" w:sz="4" w:space="0" w:color="auto"/>
              <w:bottom w:val="single" w:sz="4" w:space="0" w:color="auto"/>
              <w:right w:val="single" w:sz="4" w:space="0" w:color="auto"/>
            </w:tcBorders>
            <w:noWrap/>
            <w:vAlign w:val="center"/>
            <w:hideMark/>
          </w:tcPr>
          <w:p w14:paraId="33F2BCDD"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cs="Arial"/>
                <w:sz w:val="18"/>
                <w:szCs w:val="18"/>
                <w:lang w:val="en-US"/>
              </w:rPr>
              <w:t>41</w:t>
            </w:r>
          </w:p>
        </w:tc>
        <w:tc>
          <w:tcPr>
            <w:tcW w:w="760" w:type="dxa"/>
            <w:tcBorders>
              <w:top w:val="single" w:sz="4" w:space="0" w:color="auto"/>
              <w:left w:val="single" w:sz="4" w:space="0" w:color="auto"/>
              <w:bottom w:val="single" w:sz="4" w:space="0" w:color="auto"/>
              <w:right w:val="single" w:sz="4" w:space="0" w:color="auto"/>
            </w:tcBorders>
            <w:noWrap/>
            <w:vAlign w:val="center"/>
            <w:hideMark/>
          </w:tcPr>
          <w:p w14:paraId="0244269B" w14:textId="77777777" w:rsidR="001B2A63" w:rsidRPr="008F109E" w:rsidRDefault="001B2A63" w:rsidP="00F6558E">
            <w:pPr>
              <w:keepNext/>
              <w:keepLines/>
              <w:spacing w:after="0"/>
              <w:jc w:val="center"/>
              <w:rPr>
                <w:rFonts w:ascii="Arial" w:hAnsi="Arial"/>
                <w:sz w:val="18"/>
              </w:rPr>
            </w:pPr>
            <w:r w:rsidRPr="008F109E">
              <w:rPr>
                <w:rFonts w:ascii="Arial" w:hAnsi="Arial" w:hint="eastAsia"/>
                <w:sz w:val="18"/>
              </w:rPr>
              <w:t>2496</w:t>
            </w:r>
          </w:p>
        </w:tc>
        <w:tc>
          <w:tcPr>
            <w:tcW w:w="780" w:type="dxa"/>
            <w:tcBorders>
              <w:top w:val="single" w:sz="4" w:space="0" w:color="auto"/>
              <w:left w:val="single" w:sz="4" w:space="0" w:color="auto"/>
              <w:bottom w:val="single" w:sz="4" w:space="0" w:color="auto"/>
              <w:right w:val="single" w:sz="4" w:space="0" w:color="auto"/>
            </w:tcBorders>
            <w:noWrap/>
            <w:vAlign w:val="center"/>
            <w:hideMark/>
          </w:tcPr>
          <w:p w14:paraId="0B89C441" w14:textId="77777777" w:rsidR="001B2A63" w:rsidRPr="008F109E" w:rsidRDefault="001B2A63" w:rsidP="00F6558E">
            <w:pPr>
              <w:keepNext/>
              <w:keepLines/>
              <w:spacing w:after="0"/>
              <w:jc w:val="center"/>
              <w:rPr>
                <w:rFonts w:ascii="Arial" w:hAnsi="Arial"/>
                <w:sz w:val="18"/>
              </w:rPr>
            </w:pPr>
            <w:r w:rsidRPr="008F109E">
              <w:rPr>
                <w:rFonts w:ascii="Arial" w:hAnsi="Arial" w:hint="eastAsia"/>
                <w:sz w:val="18"/>
              </w:rPr>
              <w:t>2690</w:t>
            </w:r>
          </w:p>
        </w:tc>
        <w:tc>
          <w:tcPr>
            <w:tcW w:w="937" w:type="dxa"/>
            <w:tcBorders>
              <w:top w:val="single" w:sz="4" w:space="0" w:color="auto"/>
              <w:left w:val="single" w:sz="4" w:space="0" w:color="auto"/>
              <w:bottom w:val="single" w:sz="4" w:space="0" w:color="auto"/>
              <w:right w:val="single" w:sz="4" w:space="0" w:color="auto"/>
            </w:tcBorders>
            <w:vAlign w:val="center"/>
            <w:hideMark/>
          </w:tcPr>
          <w:p w14:paraId="3F3AB115" w14:textId="77777777" w:rsidR="001B2A63" w:rsidRPr="008F109E" w:rsidRDefault="001B2A63" w:rsidP="00F6558E">
            <w:pPr>
              <w:keepNext/>
              <w:keepLines/>
              <w:spacing w:after="0"/>
              <w:jc w:val="center"/>
              <w:rPr>
                <w:rFonts w:ascii="Arial" w:hAnsi="Arial"/>
                <w:sz w:val="18"/>
              </w:rPr>
            </w:pPr>
            <w:r w:rsidRPr="008F109E">
              <w:rPr>
                <w:rFonts w:ascii="Arial" w:hAnsi="Arial" w:hint="eastAsia"/>
                <w:sz w:val="18"/>
              </w:rPr>
              <w:t>2496</w:t>
            </w:r>
          </w:p>
        </w:tc>
        <w:tc>
          <w:tcPr>
            <w:tcW w:w="817" w:type="dxa"/>
            <w:tcBorders>
              <w:top w:val="single" w:sz="4" w:space="0" w:color="auto"/>
              <w:left w:val="single" w:sz="4" w:space="0" w:color="auto"/>
              <w:bottom w:val="single" w:sz="4" w:space="0" w:color="auto"/>
              <w:right w:val="single" w:sz="4" w:space="0" w:color="auto"/>
            </w:tcBorders>
            <w:vAlign w:val="center"/>
            <w:hideMark/>
          </w:tcPr>
          <w:p w14:paraId="49A83754" w14:textId="77777777" w:rsidR="001B2A63" w:rsidRPr="008F109E" w:rsidRDefault="001B2A63" w:rsidP="00F6558E">
            <w:pPr>
              <w:keepNext/>
              <w:keepLines/>
              <w:spacing w:after="0"/>
              <w:jc w:val="center"/>
              <w:rPr>
                <w:rFonts w:ascii="Arial" w:hAnsi="Arial"/>
                <w:sz w:val="18"/>
              </w:rPr>
            </w:pPr>
            <w:r w:rsidRPr="008F109E">
              <w:rPr>
                <w:rFonts w:ascii="Arial" w:hAnsi="Arial" w:hint="eastAsia"/>
                <w:sz w:val="18"/>
              </w:rPr>
              <w:t>2690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55F71B9" w14:textId="77777777" w:rsidR="001B2A63" w:rsidRPr="008F109E" w:rsidRDefault="001B2A63" w:rsidP="00F6558E">
            <w:pPr>
              <w:keepNext/>
              <w:keepLines/>
              <w:spacing w:after="0"/>
              <w:jc w:val="center"/>
              <w:rPr>
                <w:rFonts w:ascii="Arial" w:hAnsi="Arial"/>
                <w:sz w:val="18"/>
              </w:rPr>
            </w:pPr>
            <w:r w:rsidRPr="008F109E">
              <w:rPr>
                <w:rFonts w:ascii="Arial" w:hAnsi="Arial" w:hint="eastAsia"/>
                <w:sz w:val="18"/>
              </w:rPr>
              <w:t>4992</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99AA8BD" w14:textId="77777777" w:rsidR="001B2A63" w:rsidRPr="008F109E" w:rsidRDefault="001B2A63" w:rsidP="00F6558E">
            <w:pPr>
              <w:keepNext/>
              <w:keepLines/>
              <w:spacing w:after="0"/>
              <w:jc w:val="center"/>
              <w:rPr>
                <w:rFonts w:ascii="Arial" w:hAnsi="Arial"/>
                <w:sz w:val="18"/>
              </w:rPr>
            </w:pPr>
            <w:r w:rsidRPr="008F109E">
              <w:rPr>
                <w:rFonts w:ascii="Arial" w:hAnsi="Arial" w:hint="eastAsia"/>
                <w:sz w:val="18"/>
              </w:rPr>
              <w:t>5380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4D482F07" w14:textId="77777777" w:rsidR="001B2A63" w:rsidRPr="008F109E" w:rsidRDefault="001B2A63" w:rsidP="00F6558E">
            <w:pPr>
              <w:keepNext/>
              <w:keepLines/>
              <w:spacing w:after="0"/>
              <w:jc w:val="center"/>
              <w:rPr>
                <w:rFonts w:ascii="Arial" w:hAnsi="Arial"/>
                <w:sz w:val="18"/>
              </w:rPr>
            </w:pPr>
            <w:r w:rsidRPr="008F109E">
              <w:rPr>
                <w:rFonts w:ascii="Arial" w:hAnsi="Arial" w:hint="eastAsia"/>
                <w:sz w:val="18"/>
              </w:rPr>
              <w:t>7488</w:t>
            </w:r>
          </w:p>
        </w:tc>
        <w:tc>
          <w:tcPr>
            <w:tcW w:w="818" w:type="dxa"/>
            <w:tcBorders>
              <w:top w:val="single" w:sz="4" w:space="0" w:color="auto"/>
              <w:left w:val="single" w:sz="4" w:space="0" w:color="auto"/>
              <w:bottom w:val="single" w:sz="4" w:space="0" w:color="auto"/>
              <w:right w:val="single" w:sz="4" w:space="0" w:color="auto"/>
            </w:tcBorders>
            <w:noWrap/>
            <w:vAlign w:val="center"/>
            <w:hideMark/>
          </w:tcPr>
          <w:p w14:paraId="65410D9C" w14:textId="77777777" w:rsidR="001B2A63" w:rsidRPr="008F109E" w:rsidRDefault="001B2A63" w:rsidP="00F6558E">
            <w:pPr>
              <w:keepNext/>
              <w:keepLines/>
              <w:spacing w:after="0"/>
              <w:jc w:val="center"/>
              <w:rPr>
                <w:rFonts w:ascii="Arial" w:hAnsi="Arial"/>
                <w:sz w:val="18"/>
              </w:rPr>
            </w:pPr>
            <w:r w:rsidRPr="008F109E">
              <w:rPr>
                <w:rFonts w:ascii="Arial" w:hAnsi="Arial" w:hint="eastAsia"/>
                <w:sz w:val="18"/>
              </w:rPr>
              <w:t>8070</w:t>
            </w:r>
          </w:p>
        </w:tc>
        <w:tc>
          <w:tcPr>
            <w:tcW w:w="736" w:type="dxa"/>
            <w:tcBorders>
              <w:top w:val="single" w:sz="4" w:space="0" w:color="auto"/>
              <w:left w:val="single" w:sz="4" w:space="0" w:color="auto"/>
              <w:bottom w:val="single" w:sz="4" w:space="0" w:color="auto"/>
              <w:right w:val="single" w:sz="4" w:space="0" w:color="auto"/>
            </w:tcBorders>
            <w:vAlign w:val="center"/>
          </w:tcPr>
          <w:p w14:paraId="0BB4135C" w14:textId="77777777" w:rsidR="001B2A63" w:rsidRPr="008F109E" w:rsidRDefault="001B2A63" w:rsidP="00F6558E">
            <w:pPr>
              <w:keepNext/>
              <w:keepLines/>
              <w:spacing w:after="0"/>
              <w:jc w:val="center"/>
              <w:rPr>
                <w:rFonts w:ascii="Arial" w:hAnsi="Arial"/>
                <w:sz w:val="18"/>
              </w:rPr>
            </w:pPr>
            <w:r w:rsidRPr="008F109E">
              <w:rPr>
                <w:rFonts w:ascii="Arial" w:hAnsi="Arial" w:hint="eastAsia"/>
                <w:sz w:val="18"/>
              </w:rPr>
              <w:t>9984</w:t>
            </w:r>
          </w:p>
        </w:tc>
        <w:tc>
          <w:tcPr>
            <w:tcW w:w="819" w:type="dxa"/>
            <w:tcBorders>
              <w:top w:val="single" w:sz="4" w:space="0" w:color="auto"/>
              <w:left w:val="single" w:sz="4" w:space="0" w:color="auto"/>
              <w:bottom w:val="single" w:sz="4" w:space="0" w:color="auto"/>
              <w:right w:val="single" w:sz="4" w:space="0" w:color="auto"/>
            </w:tcBorders>
            <w:vAlign w:val="center"/>
          </w:tcPr>
          <w:p w14:paraId="1657634D" w14:textId="77777777" w:rsidR="001B2A63" w:rsidRPr="008F109E" w:rsidRDefault="001B2A63" w:rsidP="00F6558E">
            <w:pPr>
              <w:keepNext/>
              <w:keepLines/>
              <w:spacing w:after="0"/>
              <w:jc w:val="center"/>
              <w:rPr>
                <w:rFonts w:ascii="Arial" w:hAnsi="Arial"/>
                <w:sz w:val="18"/>
              </w:rPr>
            </w:pPr>
            <w:r w:rsidRPr="008F109E">
              <w:rPr>
                <w:rFonts w:ascii="Arial" w:hAnsi="Arial" w:hint="eastAsia"/>
                <w:sz w:val="18"/>
              </w:rPr>
              <w:t>10760</w:t>
            </w:r>
          </w:p>
        </w:tc>
      </w:tr>
    </w:tbl>
    <w:p w14:paraId="79997B55" w14:textId="77777777" w:rsidR="001B2A63" w:rsidRPr="008F109E" w:rsidRDefault="001B2A63" w:rsidP="001B2A63">
      <w:pPr>
        <w:jc w:val="both"/>
        <w:rPr>
          <w:lang w:eastAsia="zh-CN"/>
        </w:rPr>
      </w:pPr>
    </w:p>
    <w:p w14:paraId="101D5D79" w14:textId="77777777" w:rsidR="001B2A63" w:rsidRPr="008F109E" w:rsidRDefault="001B2A63" w:rsidP="001B2A63">
      <w:pPr>
        <w:jc w:val="center"/>
        <w:rPr>
          <w:rFonts w:ascii="Arial" w:eastAsia="MS Mincho" w:hAnsi="Arial" w:cs="Arial"/>
          <w:b/>
          <w:bCs/>
          <w:lang w:eastAsia="zh-CN"/>
        </w:rPr>
      </w:pPr>
      <w:r w:rsidRPr="008F109E">
        <w:rPr>
          <w:rFonts w:ascii="Arial" w:eastAsia="MS Mincho" w:hAnsi="Arial" w:cs="Arial"/>
          <w:b/>
          <w:bCs/>
          <w:lang w:eastAsia="zh-CN"/>
        </w:rPr>
        <w:t>Table 5.20.2-</w:t>
      </w:r>
      <w:r w:rsidRPr="008F109E">
        <w:rPr>
          <w:rFonts w:ascii="Arial" w:eastAsia="MS Mincho" w:hAnsi="Arial" w:cs="Arial" w:hint="eastAsia"/>
          <w:b/>
          <w:bCs/>
          <w:lang w:eastAsia="ja-JP"/>
        </w:rPr>
        <w:t>2</w:t>
      </w:r>
      <w:r w:rsidRPr="008F109E">
        <w:rPr>
          <w:rFonts w:ascii="Arial" w:eastAsia="MS Mincho" w:hAnsi="Arial" w:cs="Arial"/>
          <w:b/>
          <w:bCs/>
          <w:lang w:eastAsia="zh-CN"/>
        </w:rPr>
        <w:t xml:space="preserve">: Impact of UL/DL Harmonic </w:t>
      </w:r>
      <w:r w:rsidRPr="008F109E">
        <w:rPr>
          <w:rFonts w:ascii="Arial" w:eastAsia="MS Mincho" w:hAnsi="Arial" w:cs="Arial" w:hint="eastAsia"/>
          <w:b/>
          <w:bCs/>
          <w:lang w:eastAsia="ja-JP"/>
        </w:rPr>
        <w:t>mixing</w:t>
      </w:r>
    </w:p>
    <w:tbl>
      <w:tblPr>
        <w:tblW w:w="9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2"/>
        <w:gridCol w:w="760"/>
        <w:gridCol w:w="780"/>
        <w:gridCol w:w="937"/>
        <w:gridCol w:w="817"/>
        <w:gridCol w:w="900"/>
        <w:gridCol w:w="900"/>
        <w:gridCol w:w="900"/>
        <w:gridCol w:w="818"/>
        <w:gridCol w:w="736"/>
        <w:gridCol w:w="819"/>
      </w:tblGrid>
      <w:tr w:rsidR="001B2A63" w:rsidRPr="008F109E" w14:paraId="15E2D23A" w14:textId="77777777" w:rsidTr="00F6558E">
        <w:trPr>
          <w:trHeight w:val="249"/>
          <w:jc w:val="center"/>
        </w:trPr>
        <w:tc>
          <w:tcPr>
            <w:tcW w:w="662" w:type="dxa"/>
            <w:tcBorders>
              <w:top w:val="single" w:sz="4" w:space="0" w:color="auto"/>
              <w:left w:val="single" w:sz="4" w:space="0" w:color="auto"/>
              <w:bottom w:val="single" w:sz="4" w:space="0" w:color="auto"/>
              <w:right w:val="single" w:sz="4" w:space="0" w:color="auto"/>
            </w:tcBorders>
            <w:vAlign w:val="center"/>
          </w:tcPr>
          <w:p w14:paraId="5197AC85" w14:textId="77777777" w:rsidR="001B2A63" w:rsidRPr="008F109E" w:rsidRDefault="001B2A63" w:rsidP="00F6558E">
            <w:pPr>
              <w:keepNext/>
              <w:keepLines/>
              <w:spacing w:after="0"/>
              <w:jc w:val="center"/>
              <w:rPr>
                <w:rFonts w:ascii="Arial" w:hAnsi="Arial"/>
                <w:b/>
                <w:sz w:val="18"/>
                <w:lang w:val="en-US" w:eastAsia="ja-JP"/>
              </w:rPr>
            </w:pPr>
          </w:p>
        </w:tc>
        <w:tc>
          <w:tcPr>
            <w:tcW w:w="760" w:type="dxa"/>
            <w:tcBorders>
              <w:top w:val="single" w:sz="4" w:space="0" w:color="auto"/>
              <w:left w:val="single" w:sz="4" w:space="0" w:color="auto"/>
              <w:bottom w:val="single" w:sz="4" w:space="0" w:color="auto"/>
              <w:right w:val="single" w:sz="4" w:space="0" w:color="auto"/>
            </w:tcBorders>
            <w:vAlign w:val="center"/>
          </w:tcPr>
          <w:p w14:paraId="42C241AF" w14:textId="77777777" w:rsidR="001B2A63" w:rsidRPr="008F109E" w:rsidRDefault="001B2A63" w:rsidP="00F6558E">
            <w:pPr>
              <w:keepNext/>
              <w:keepLines/>
              <w:spacing w:after="0"/>
              <w:jc w:val="center"/>
              <w:rPr>
                <w:rFonts w:ascii="Arial" w:hAnsi="Arial"/>
                <w:b/>
                <w:sz w:val="18"/>
                <w:lang w:val="en-US" w:eastAsia="ja-JP"/>
              </w:rPr>
            </w:pPr>
          </w:p>
        </w:tc>
        <w:tc>
          <w:tcPr>
            <w:tcW w:w="780" w:type="dxa"/>
            <w:tcBorders>
              <w:top w:val="single" w:sz="4" w:space="0" w:color="auto"/>
              <w:left w:val="single" w:sz="4" w:space="0" w:color="auto"/>
              <w:bottom w:val="single" w:sz="4" w:space="0" w:color="auto"/>
              <w:right w:val="single" w:sz="4" w:space="0" w:color="auto"/>
            </w:tcBorders>
            <w:vAlign w:val="center"/>
          </w:tcPr>
          <w:p w14:paraId="315EA879" w14:textId="77777777" w:rsidR="001B2A63" w:rsidRPr="008F109E" w:rsidRDefault="001B2A63" w:rsidP="00F6558E">
            <w:pPr>
              <w:keepNext/>
              <w:keepLines/>
              <w:spacing w:after="0"/>
              <w:jc w:val="center"/>
              <w:rPr>
                <w:rFonts w:ascii="Arial" w:hAnsi="Arial"/>
                <w:b/>
                <w:sz w:val="18"/>
                <w:lang w:val="en-US" w:eastAsia="ja-JP"/>
              </w:rPr>
            </w:pPr>
          </w:p>
        </w:tc>
        <w:tc>
          <w:tcPr>
            <w:tcW w:w="937" w:type="dxa"/>
            <w:tcBorders>
              <w:top w:val="single" w:sz="4" w:space="0" w:color="auto"/>
              <w:left w:val="single" w:sz="4" w:space="0" w:color="auto"/>
              <w:bottom w:val="single" w:sz="4" w:space="0" w:color="auto"/>
              <w:right w:val="single" w:sz="4" w:space="0" w:color="auto"/>
            </w:tcBorders>
          </w:tcPr>
          <w:p w14:paraId="1771F1E4" w14:textId="77777777" w:rsidR="001B2A63" w:rsidRPr="008F109E" w:rsidRDefault="001B2A63" w:rsidP="00F6558E">
            <w:pPr>
              <w:keepNext/>
              <w:keepLines/>
              <w:spacing w:after="0"/>
              <w:jc w:val="center"/>
              <w:rPr>
                <w:rFonts w:ascii="Arial" w:hAnsi="Arial"/>
                <w:b/>
                <w:sz w:val="18"/>
                <w:lang w:val="en-US" w:eastAsia="ja-JP"/>
              </w:rPr>
            </w:pPr>
          </w:p>
        </w:tc>
        <w:tc>
          <w:tcPr>
            <w:tcW w:w="817" w:type="dxa"/>
            <w:tcBorders>
              <w:top w:val="single" w:sz="4" w:space="0" w:color="auto"/>
              <w:left w:val="single" w:sz="4" w:space="0" w:color="auto"/>
              <w:bottom w:val="single" w:sz="4" w:space="0" w:color="auto"/>
              <w:right w:val="single" w:sz="4" w:space="0" w:color="auto"/>
            </w:tcBorders>
          </w:tcPr>
          <w:p w14:paraId="095979B2" w14:textId="77777777" w:rsidR="001B2A63" w:rsidRPr="008F109E" w:rsidRDefault="001B2A63" w:rsidP="00F6558E">
            <w:pPr>
              <w:keepNext/>
              <w:keepLines/>
              <w:spacing w:after="0"/>
              <w:jc w:val="center"/>
              <w:rPr>
                <w:rFonts w:ascii="Arial" w:hAnsi="Arial"/>
                <w:b/>
                <w:sz w:val="18"/>
                <w:lang w:val="en-US" w:eastAsia="ja-JP"/>
              </w:rPr>
            </w:pP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14:paraId="489E482D" w14:textId="77777777" w:rsidR="001B2A63" w:rsidRPr="008F109E" w:rsidRDefault="001B2A63" w:rsidP="00F6558E">
            <w:pPr>
              <w:keepNext/>
              <w:keepLines/>
              <w:spacing w:after="0"/>
              <w:jc w:val="center"/>
              <w:rPr>
                <w:rFonts w:ascii="Arial" w:hAnsi="Arial"/>
                <w:b/>
                <w:sz w:val="18"/>
                <w:lang w:val="en-US" w:eastAsia="ja-JP"/>
              </w:rPr>
            </w:pPr>
            <w:r w:rsidRPr="008F109E">
              <w:rPr>
                <w:rFonts w:ascii="Arial" w:hAnsi="Arial"/>
                <w:b/>
                <w:sz w:val="18"/>
                <w:lang w:val="en-US" w:eastAsia="ja-JP"/>
              </w:rPr>
              <w:t>2nd Harmonic</w:t>
            </w:r>
          </w:p>
        </w:tc>
        <w:tc>
          <w:tcPr>
            <w:tcW w:w="1718" w:type="dxa"/>
            <w:gridSpan w:val="2"/>
            <w:tcBorders>
              <w:top w:val="single" w:sz="4" w:space="0" w:color="auto"/>
              <w:left w:val="single" w:sz="4" w:space="0" w:color="auto"/>
              <w:bottom w:val="single" w:sz="4" w:space="0" w:color="auto"/>
              <w:right w:val="single" w:sz="4" w:space="0" w:color="auto"/>
            </w:tcBorders>
            <w:vAlign w:val="center"/>
            <w:hideMark/>
          </w:tcPr>
          <w:p w14:paraId="7B43CE1F" w14:textId="77777777" w:rsidR="001B2A63" w:rsidRPr="008F109E" w:rsidRDefault="001B2A63" w:rsidP="00F6558E">
            <w:pPr>
              <w:keepNext/>
              <w:keepLines/>
              <w:spacing w:after="0"/>
              <w:jc w:val="center"/>
              <w:rPr>
                <w:rFonts w:ascii="Arial" w:hAnsi="Arial"/>
                <w:sz w:val="18"/>
                <w:lang w:val="en-US" w:eastAsia="ja-JP"/>
              </w:rPr>
            </w:pPr>
            <w:r w:rsidRPr="008F109E">
              <w:rPr>
                <w:rFonts w:ascii="Arial" w:hAnsi="Arial"/>
                <w:b/>
                <w:sz w:val="18"/>
                <w:lang w:val="en-US" w:eastAsia="ja-JP"/>
              </w:rPr>
              <w:t>3rd Harmonic</w:t>
            </w:r>
          </w:p>
        </w:tc>
        <w:tc>
          <w:tcPr>
            <w:tcW w:w="1555" w:type="dxa"/>
            <w:gridSpan w:val="2"/>
            <w:tcBorders>
              <w:top w:val="single" w:sz="4" w:space="0" w:color="auto"/>
              <w:left w:val="single" w:sz="4" w:space="0" w:color="auto"/>
              <w:bottom w:val="single" w:sz="4" w:space="0" w:color="auto"/>
              <w:right w:val="single" w:sz="4" w:space="0" w:color="auto"/>
            </w:tcBorders>
            <w:vAlign w:val="center"/>
          </w:tcPr>
          <w:p w14:paraId="73476B0D" w14:textId="77777777" w:rsidR="001B2A63" w:rsidRPr="008F109E" w:rsidRDefault="001B2A63" w:rsidP="00F6558E">
            <w:pPr>
              <w:keepNext/>
              <w:keepLines/>
              <w:spacing w:after="0"/>
              <w:jc w:val="center"/>
              <w:rPr>
                <w:rFonts w:ascii="Arial" w:eastAsia="MS Mincho" w:hAnsi="Arial"/>
                <w:b/>
                <w:sz w:val="18"/>
                <w:lang w:val="en-US" w:eastAsia="ja-JP"/>
              </w:rPr>
            </w:pPr>
            <w:r w:rsidRPr="008F109E">
              <w:rPr>
                <w:rFonts w:ascii="Arial" w:eastAsia="MS Mincho" w:hAnsi="Arial"/>
                <w:b/>
                <w:sz w:val="18"/>
                <w:lang w:val="en-US" w:eastAsia="ja-JP"/>
              </w:rPr>
              <w:t>4</w:t>
            </w:r>
            <w:r w:rsidRPr="008F109E">
              <w:rPr>
                <w:rFonts w:ascii="Arial" w:hAnsi="Arial"/>
                <w:b/>
                <w:sz w:val="18"/>
                <w:lang w:val="en-US" w:eastAsia="ja-JP"/>
              </w:rPr>
              <w:t>th Harmonic</w:t>
            </w:r>
          </w:p>
        </w:tc>
      </w:tr>
      <w:tr w:rsidR="001B2A63" w:rsidRPr="008F109E" w14:paraId="4DF5734B" w14:textId="77777777" w:rsidTr="00F6558E">
        <w:trPr>
          <w:trHeight w:val="417"/>
          <w:jc w:val="center"/>
        </w:trPr>
        <w:tc>
          <w:tcPr>
            <w:tcW w:w="662" w:type="dxa"/>
            <w:tcBorders>
              <w:top w:val="single" w:sz="4" w:space="0" w:color="auto"/>
              <w:left w:val="single" w:sz="4" w:space="0" w:color="auto"/>
              <w:bottom w:val="single" w:sz="4" w:space="0" w:color="auto"/>
              <w:right w:val="single" w:sz="4" w:space="0" w:color="auto"/>
            </w:tcBorders>
            <w:vAlign w:val="center"/>
            <w:hideMark/>
          </w:tcPr>
          <w:p w14:paraId="39A7C254" w14:textId="77777777" w:rsidR="001B2A63" w:rsidRPr="008F109E" w:rsidRDefault="001B2A63" w:rsidP="00F6558E">
            <w:pPr>
              <w:keepNext/>
              <w:keepLines/>
              <w:spacing w:after="0"/>
              <w:jc w:val="center"/>
              <w:rPr>
                <w:rFonts w:ascii="Arial" w:hAnsi="Arial"/>
                <w:b/>
                <w:sz w:val="18"/>
                <w:lang w:val="en-US" w:eastAsia="ja-JP"/>
              </w:rPr>
            </w:pPr>
            <w:r w:rsidRPr="008F109E">
              <w:rPr>
                <w:rFonts w:ascii="Arial" w:hAnsi="Arial"/>
                <w:b/>
                <w:sz w:val="18"/>
                <w:lang w:val="en-US" w:eastAsia="ja-JP"/>
              </w:rPr>
              <w:t>Band</w:t>
            </w:r>
          </w:p>
        </w:tc>
        <w:tc>
          <w:tcPr>
            <w:tcW w:w="760" w:type="dxa"/>
            <w:tcBorders>
              <w:top w:val="single" w:sz="4" w:space="0" w:color="auto"/>
              <w:left w:val="single" w:sz="4" w:space="0" w:color="auto"/>
              <w:bottom w:val="single" w:sz="4" w:space="0" w:color="auto"/>
              <w:right w:val="single" w:sz="4" w:space="0" w:color="auto"/>
            </w:tcBorders>
            <w:vAlign w:val="center"/>
            <w:hideMark/>
          </w:tcPr>
          <w:p w14:paraId="73D6E063" w14:textId="77777777" w:rsidR="001B2A63" w:rsidRPr="008F109E" w:rsidRDefault="001B2A63" w:rsidP="00F6558E">
            <w:pPr>
              <w:keepNext/>
              <w:keepLines/>
              <w:spacing w:after="0"/>
              <w:jc w:val="center"/>
              <w:rPr>
                <w:rFonts w:ascii="Arial" w:hAnsi="Arial"/>
                <w:b/>
                <w:sz w:val="18"/>
                <w:lang w:val="en-US" w:eastAsia="ja-JP"/>
              </w:rPr>
            </w:pPr>
            <w:r w:rsidRPr="008F109E">
              <w:rPr>
                <w:rFonts w:ascii="Arial" w:hAnsi="Arial"/>
                <w:b/>
                <w:sz w:val="18"/>
                <w:lang w:val="en-US" w:eastAsia="ja-JP"/>
              </w:rPr>
              <w:t>UL Low Band Edge</w:t>
            </w:r>
          </w:p>
        </w:tc>
        <w:tc>
          <w:tcPr>
            <w:tcW w:w="780" w:type="dxa"/>
            <w:tcBorders>
              <w:top w:val="single" w:sz="4" w:space="0" w:color="auto"/>
              <w:left w:val="single" w:sz="4" w:space="0" w:color="auto"/>
              <w:bottom w:val="single" w:sz="4" w:space="0" w:color="auto"/>
              <w:right w:val="single" w:sz="4" w:space="0" w:color="auto"/>
            </w:tcBorders>
            <w:vAlign w:val="center"/>
            <w:hideMark/>
          </w:tcPr>
          <w:p w14:paraId="156B27EF" w14:textId="77777777" w:rsidR="001B2A63" w:rsidRPr="008F109E" w:rsidRDefault="001B2A63" w:rsidP="00F6558E">
            <w:pPr>
              <w:pStyle w:val="TAH"/>
              <w:rPr>
                <w:lang w:eastAsia="ja-JP"/>
              </w:rPr>
            </w:pPr>
            <w:r w:rsidRPr="008F109E">
              <w:rPr>
                <w:lang w:eastAsia="ja-JP"/>
              </w:rPr>
              <w:t>UL High Band Edge</w:t>
            </w:r>
          </w:p>
        </w:tc>
        <w:tc>
          <w:tcPr>
            <w:tcW w:w="937" w:type="dxa"/>
            <w:tcBorders>
              <w:top w:val="single" w:sz="4" w:space="0" w:color="auto"/>
              <w:left w:val="single" w:sz="4" w:space="0" w:color="auto"/>
              <w:bottom w:val="single" w:sz="4" w:space="0" w:color="auto"/>
              <w:right w:val="single" w:sz="4" w:space="0" w:color="auto"/>
            </w:tcBorders>
            <w:vAlign w:val="center"/>
            <w:hideMark/>
          </w:tcPr>
          <w:p w14:paraId="4AE7B9F0" w14:textId="77777777" w:rsidR="001B2A63" w:rsidRPr="008F109E" w:rsidRDefault="001B2A63" w:rsidP="00F6558E">
            <w:pPr>
              <w:pStyle w:val="TAH"/>
              <w:rPr>
                <w:lang w:eastAsia="ja-JP"/>
              </w:rPr>
            </w:pPr>
            <w:r w:rsidRPr="008F109E">
              <w:rPr>
                <w:lang w:eastAsia="ja-JP"/>
              </w:rPr>
              <w:t>DL Low Band Edge</w:t>
            </w:r>
          </w:p>
        </w:tc>
        <w:tc>
          <w:tcPr>
            <w:tcW w:w="817" w:type="dxa"/>
            <w:tcBorders>
              <w:top w:val="single" w:sz="4" w:space="0" w:color="auto"/>
              <w:left w:val="single" w:sz="4" w:space="0" w:color="auto"/>
              <w:bottom w:val="single" w:sz="4" w:space="0" w:color="auto"/>
              <w:right w:val="single" w:sz="4" w:space="0" w:color="auto"/>
            </w:tcBorders>
            <w:vAlign w:val="center"/>
            <w:hideMark/>
          </w:tcPr>
          <w:p w14:paraId="36D51C48" w14:textId="77777777" w:rsidR="001B2A63" w:rsidRPr="008F109E" w:rsidRDefault="001B2A63" w:rsidP="00F6558E">
            <w:pPr>
              <w:pStyle w:val="TAH"/>
              <w:rPr>
                <w:lang w:eastAsia="ja-JP"/>
              </w:rPr>
            </w:pPr>
            <w:r w:rsidRPr="008F109E">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14:paraId="28AAC5CF" w14:textId="77777777" w:rsidR="001B2A63" w:rsidRPr="008F109E" w:rsidRDefault="001B2A63" w:rsidP="00F6558E">
            <w:pPr>
              <w:pStyle w:val="TAH"/>
              <w:rPr>
                <w:lang w:eastAsia="ja-JP"/>
              </w:rPr>
            </w:pPr>
            <w:r w:rsidRPr="008F109E">
              <w:rPr>
                <w:lang w:eastAsia="ja-JP"/>
              </w:rPr>
              <w:t>DL Low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14:paraId="3A734CE6" w14:textId="77777777" w:rsidR="001B2A63" w:rsidRPr="008F109E" w:rsidRDefault="001B2A63" w:rsidP="00F6558E">
            <w:pPr>
              <w:pStyle w:val="TAH"/>
              <w:rPr>
                <w:lang w:eastAsia="ja-JP"/>
              </w:rPr>
            </w:pPr>
            <w:r w:rsidRPr="008F109E">
              <w:rPr>
                <w:lang w:eastAsia="ja-JP"/>
              </w:rPr>
              <w:t>DL High Band Edge</w:t>
            </w:r>
          </w:p>
        </w:tc>
        <w:tc>
          <w:tcPr>
            <w:tcW w:w="900" w:type="dxa"/>
            <w:tcBorders>
              <w:top w:val="single" w:sz="4" w:space="0" w:color="auto"/>
              <w:left w:val="single" w:sz="4" w:space="0" w:color="auto"/>
              <w:bottom w:val="single" w:sz="4" w:space="0" w:color="auto"/>
              <w:right w:val="single" w:sz="4" w:space="0" w:color="auto"/>
            </w:tcBorders>
            <w:vAlign w:val="center"/>
            <w:hideMark/>
          </w:tcPr>
          <w:p w14:paraId="7459DDF5" w14:textId="77777777" w:rsidR="001B2A63" w:rsidRPr="008F109E" w:rsidRDefault="001B2A63" w:rsidP="00F6558E">
            <w:pPr>
              <w:pStyle w:val="TAH"/>
              <w:rPr>
                <w:lang w:eastAsia="ja-JP"/>
              </w:rPr>
            </w:pPr>
            <w:r w:rsidRPr="008F109E">
              <w:rPr>
                <w:lang w:eastAsia="ja-JP"/>
              </w:rPr>
              <w:t>DL Low Band Edge</w:t>
            </w:r>
          </w:p>
        </w:tc>
        <w:tc>
          <w:tcPr>
            <w:tcW w:w="818" w:type="dxa"/>
            <w:tcBorders>
              <w:top w:val="single" w:sz="4" w:space="0" w:color="auto"/>
              <w:left w:val="single" w:sz="4" w:space="0" w:color="auto"/>
              <w:bottom w:val="single" w:sz="4" w:space="0" w:color="auto"/>
              <w:right w:val="single" w:sz="4" w:space="0" w:color="auto"/>
            </w:tcBorders>
            <w:vAlign w:val="center"/>
            <w:hideMark/>
          </w:tcPr>
          <w:p w14:paraId="36A4E801" w14:textId="77777777" w:rsidR="001B2A63" w:rsidRPr="008F109E" w:rsidRDefault="001B2A63" w:rsidP="00F6558E">
            <w:pPr>
              <w:pStyle w:val="TAH"/>
              <w:rPr>
                <w:lang w:eastAsia="ja-JP"/>
              </w:rPr>
            </w:pPr>
            <w:r w:rsidRPr="008F109E">
              <w:rPr>
                <w:lang w:eastAsia="ja-JP"/>
              </w:rPr>
              <w:t>DL High Band Edge</w:t>
            </w:r>
          </w:p>
        </w:tc>
        <w:tc>
          <w:tcPr>
            <w:tcW w:w="736" w:type="dxa"/>
            <w:tcBorders>
              <w:top w:val="single" w:sz="4" w:space="0" w:color="auto"/>
              <w:left w:val="single" w:sz="4" w:space="0" w:color="auto"/>
              <w:bottom w:val="single" w:sz="4" w:space="0" w:color="auto"/>
              <w:right w:val="single" w:sz="4" w:space="0" w:color="auto"/>
            </w:tcBorders>
            <w:vAlign w:val="center"/>
          </w:tcPr>
          <w:p w14:paraId="6F654CB2" w14:textId="77777777" w:rsidR="001B2A63" w:rsidRPr="008F109E" w:rsidRDefault="001B2A63" w:rsidP="00F6558E">
            <w:pPr>
              <w:pStyle w:val="TAH"/>
              <w:rPr>
                <w:lang w:eastAsia="ja-JP"/>
              </w:rPr>
            </w:pPr>
            <w:r w:rsidRPr="008F109E">
              <w:rPr>
                <w:lang w:eastAsia="ja-JP"/>
              </w:rPr>
              <w:t>DL Low Band Edge</w:t>
            </w:r>
          </w:p>
        </w:tc>
        <w:tc>
          <w:tcPr>
            <w:tcW w:w="819" w:type="dxa"/>
            <w:tcBorders>
              <w:top w:val="single" w:sz="4" w:space="0" w:color="auto"/>
              <w:left w:val="single" w:sz="4" w:space="0" w:color="auto"/>
              <w:bottom w:val="single" w:sz="4" w:space="0" w:color="auto"/>
              <w:right w:val="single" w:sz="4" w:space="0" w:color="auto"/>
            </w:tcBorders>
            <w:vAlign w:val="center"/>
          </w:tcPr>
          <w:p w14:paraId="1C3C3CCE" w14:textId="77777777" w:rsidR="001B2A63" w:rsidRPr="008F109E" w:rsidRDefault="001B2A63" w:rsidP="00F6558E">
            <w:pPr>
              <w:pStyle w:val="TAH"/>
              <w:rPr>
                <w:lang w:eastAsia="ja-JP"/>
              </w:rPr>
            </w:pPr>
            <w:r w:rsidRPr="008F109E">
              <w:rPr>
                <w:lang w:eastAsia="ja-JP"/>
              </w:rPr>
              <w:t>DL High Band Edge</w:t>
            </w:r>
          </w:p>
        </w:tc>
      </w:tr>
      <w:tr w:rsidR="001B2A63" w:rsidRPr="008F109E" w14:paraId="5CFD701A" w14:textId="77777777" w:rsidTr="00F6558E">
        <w:trPr>
          <w:trHeight w:val="249"/>
          <w:jc w:val="center"/>
        </w:trPr>
        <w:tc>
          <w:tcPr>
            <w:tcW w:w="662" w:type="dxa"/>
            <w:tcBorders>
              <w:top w:val="single" w:sz="4" w:space="0" w:color="auto"/>
              <w:left w:val="single" w:sz="4" w:space="0" w:color="auto"/>
              <w:bottom w:val="single" w:sz="4" w:space="0" w:color="auto"/>
              <w:right w:val="single" w:sz="4" w:space="0" w:color="auto"/>
            </w:tcBorders>
            <w:noWrap/>
            <w:vAlign w:val="center"/>
            <w:hideMark/>
          </w:tcPr>
          <w:p w14:paraId="5C54D086"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cs="Arial"/>
                <w:sz w:val="18"/>
                <w:szCs w:val="18"/>
                <w:lang w:val="en-US"/>
              </w:rPr>
              <w:t>20</w:t>
            </w:r>
          </w:p>
        </w:tc>
        <w:tc>
          <w:tcPr>
            <w:tcW w:w="760" w:type="dxa"/>
            <w:tcBorders>
              <w:top w:val="single" w:sz="4" w:space="0" w:color="auto"/>
              <w:left w:val="single" w:sz="4" w:space="0" w:color="auto"/>
              <w:bottom w:val="single" w:sz="4" w:space="0" w:color="auto"/>
              <w:right w:val="single" w:sz="4" w:space="0" w:color="auto"/>
            </w:tcBorders>
            <w:noWrap/>
            <w:hideMark/>
          </w:tcPr>
          <w:p w14:paraId="3CD07B13"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sz w:val="18"/>
              </w:rPr>
              <w:t>832</w:t>
            </w:r>
          </w:p>
        </w:tc>
        <w:tc>
          <w:tcPr>
            <w:tcW w:w="780" w:type="dxa"/>
            <w:tcBorders>
              <w:top w:val="single" w:sz="4" w:space="0" w:color="auto"/>
              <w:left w:val="single" w:sz="4" w:space="0" w:color="auto"/>
              <w:bottom w:val="single" w:sz="4" w:space="0" w:color="auto"/>
              <w:right w:val="single" w:sz="4" w:space="0" w:color="auto"/>
            </w:tcBorders>
            <w:noWrap/>
            <w:hideMark/>
          </w:tcPr>
          <w:p w14:paraId="250E4BF0"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sz w:val="18"/>
              </w:rPr>
              <w:t>862</w:t>
            </w:r>
          </w:p>
        </w:tc>
        <w:tc>
          <w:tcPr>
            <w:tcW w:w="937" w:type="dxa"/>
            <w:tcBorders>
              <w:top w:val="single" w:sz="4" w:space="0" w:color="auto"/>
              <w:left w:val="single" w:sz="4" w:space="0" w:color="auto"/>
              <w:bottom w:val="single" w:sz="4" w:space="0" w:color="auto"/>
              <w:right w:val="single" w:sz="4" w:space="0" w:color="auto"/>
            </w:tcBorders>
            <w:hideMark/>
          </w:tcPr>
          <w:p w14:paraId="30840D55"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cs="Arial"/>
                <w:sz w:val="18"/>
                <w:szCs w:val="18"/>
                <w:lang w:val="en-US"/>
              </w:rPr>
              <w:t>791</w:t>
            </w:r>
          </w:p>
        </w:tc>
        <w:tc>
          <w:tcPr>
            <w:tcW w:w="817" w:type="dxa"/>
            <w:tcBorders>
              <w:top w:val="single" w:sz="4" w:space="0" w:color="auto"/>
              <w:left w:val="single" w:sz="4" w:space="0" w:color="auto"/>
              <w:bottom w:val="single" w:sz="4" w:space="0" w:color="auto"/>
              <w:right w:val="single" w:sz="4" w:space="0" w:color="auto"/>
            </w:tcBorders>
            <w:hideMark/>
          </w:tcPr>
          <w:p w14:paraId="550032DF"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cs="Arial"/>
                <w:sz w:val="18"/>
                <w:szCs w:val="18"/>
                <w:lang w:val="en-US"/>
              </w:rPr>
              <w:t>821</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03AC694F"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cs="Arial" w:hint="eastAsia"/>
                <w:sz w:val="18"/>
                <w:szCs w:val="18"/>
                <w:lang w:val="en-US"/>
              </w:rPr>
              <w:t>1582</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0850BC71"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cs="Arial" w:hint="eastAsia"/>
                <w:sz w:val="18"/>
                <w:szCs w:val="18"/>
                <w:lang w:val="en-US"/>
              </w:rPr>
              <w:t>1642</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1C59EC22"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cs="Arial" w:hint="eastAsia"/>
                <w:sz w:val="18"/>
                <w:szCs w:val="18"/>
                <w:lang w:val="en-US"/>
              </w:rPr>
              <w:t>2373</w:t>
            </w:r>
          </w:p>
        </w:tc>
        <w:tc>
          <w:tcPr>
            <w:tcW w:w="818" w:type="dxa"/>
            <w:tcBorders>
              <w:top w:val="single" w:sz="4" w:space="0" w:color="auto"/>
              <w:left w:val="single" w:sz="4" w:space="0" w:color="auto"/>
              <w:bottom w:val="single" w:sz="4" w:space="0" w:color="auto"/>
              <w:right w:val="single" w:sz="4" w:space="0" w:color="auto"/>
            </w:tcBorders>
            <w:noWrap/>
            <w:vAlign w:val="center"/>
            <w:hideMark/>
          </w:tcPr>
          <w:p w14:paraId="40C486DA"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cs="Arial" w:hint="eastAsia"/>
                <w:sz w:val="18"/>
                <w:szCs w:val="18"/>
                <w:lang w:val="en-US"/>
              </w:rPr>
              <w:t>2463</w:t>
            </w:r>
          </w:p>
        </w:tc>
        <w:tc>
          <w:tcPr>
            <w:tcW w:w="736" w:type="dxa"/>
            <w:tcBorders>
              <w:top w:val="single" w:sz="4" w:space="0" w:color="auto"/>
              <w:left w:val="single" w:sz="4" w:space="0" w:color="auto"/>
              <w:bottom w:val="single" w:sz="4" w:space="0" w:color="auto"/>
              <w:right w:val="single" w:sz="4" w:space="0" w:color="auto"/>
            </w:tcBorders>
            <w:vAlign w:val="center"/>
          </w:tcPr>
          <w:p w14:paraId="4E76435E"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cs="Arial" w:hint="eastAsia"/>
                <w:sz w:val="18"/>
                <w:szCs w:val="18"/>
                <w:lang w:val="en-US"/>
              </w:rPr>
              <w:t>3164</w:t>
            </w:r>
          </w:p>
        </w:tc>
        <w:tc>
          <w:tcPr>
            <w:tcW w:w="819" w:type="dxa"/>
            <w:tcBorders>
              <w:top w:val="single" w:sz="4" w:space="0" w:color="auto"/>
              <w:left w:val="single" w:sz="4" w:space="0" w:color="auto"/>
              <w:bottom w:val="single" w:sz="4" w:space="0" w:color="auto"/>
              <w:right w:val="single" w:sz="4" w:space="0" w:color="auto"/>
            </w:tcBorders>
            <w:vAlign w:val="center"/>
          </w:tcPr>
          <w:p w14:paraId="2A0355C0"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cs="Arial" w:hint="eastAsia"/>
                <w:sz w:val="18"/>
                <w:szCs w:val="18"/>
                <w:lang w:val="en-US"/>
              </w:rPr>
              <w:t>3284</w:t>
            </w:r>
          </w:p>
        </w:tc>
      </w:tr>
      <w:tr w:rsidR="001B2A63" w:rsidRPr="008F109E" w14:paraId="3E46CEE3" w14:textId="77777777" w:rsidTr="00F6558E">
        <w:trPr>
          <w:trHeight w:val="169"/>
          <w:jc w:val="center"/>
        </w:trPr>
        <w:tc>
          <w:tcPr>
            <w:tcW w:w="662" w:type="dxa"/>
            <w:tcBorders>
              <w:top w:val="single" w:sz="4" w:space="0" w:color="auto"/>
              <w:left w:val="single" w:sz="4" w:space="0" w:color="auto"/>
              <w:bottom w:val="single" w:sz="4" w:space="0" w:color="auto"/>
              <w:right w:val="single" w:sz="4" w:space="0" w:color="auto"/>
            </w:tcBorders>
            <w:noWrap/>
            <w:vAlign w:val="center"/>
            <w:hideMark/>
          </w:tcPr>
          <w:p w14:paraId="01C28EFC"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cs="Arial"/>
                <w:sz w:val="18"/>
                <w:szCs w:val="18"/>
                <w:lang w:val="en-US"/>
              </w:rPr>
              <w:t>41</w:t>
            </w:r>
          </w:p>
        </w:tc>
        <w:tc>
          <w:tcPr>
            <w:tcW w:w="760" w:type="dxa"/>
            <w:tcBorders>
              <w:top w:val="single" w:sz="4" w:space="0" w:color="auto"/>
              <w:left w:val="single" w:sz="4" w:space="0" w:color="auto"/>
              <w:bottom w:val="single" w:sz="4" w:space="0" w:color="auto"/>
              <w:right w:val="single" w:sz="4" w:space="0" w:color="auto"/>
            </w:tcBorders>
            <w:noWrap/>
            <w:vAlign w:val="center"/>
            <w:hideMark/>
          </w:tcPr>
          <w:p w14:paraId="1FF3FE7D"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hint="eastAsia"/>
                <w:sz w:val="18"/>
              </w:rPr>
              <w:t>2496</w:t>
            </w:r>
          </w:p>
        </w:tc>
        <w:tc>
          <w:tcPr>
            <w:tcW w:w="780" w:type="dxa"/>
            <w:tcBorders>
              <w:top w:val="single" w:sz="4" w:space="0" w:color="auto"/>
              <w:left w:val="single" w:sz="4" w:space="0" w:color="auto"/>
              <w:bottom w:val="single" w:sz="4" w:space="0" w:color="auto"/>
              <w:right w:val="single" w:sz="4" w:space="0" w:color="auto"/>
            </w:tcBorders>
            <w:noWrap/>
            <w:vAlign w:val="center"/>
            <w:hideMark/>
          </w:tcPr>
          <w:p w14:paraId="6E76C9F1"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hint="eastAsia"/>
                <w:sz w:val="18"/>
              </w:rPr>
              <w:t>2690</w:t>
            </w:r>
          </w:p>
        </w:tc>
        <w:tc>
          <w:tcPr>
            <w:tcW w:w="937" w:type="dxa"/>
            <w:tcBorders>
              <w:top w:val="single" w:sz="4" w:space="0" w:color="auto"/>
              <w:left w:val="single" w:sz="4" w:space="0" w:color="auto"/>
              <w:bottom w:val="single" w:sz="4" w:space="0" w:color="auto"/>
              <w:right w:val="single" w:sz="4" w:space="0" w:color="auto"/>
            </w:tcBorders>
            <w:vAlign w:val="center"/>
            <w:hideMark/>
          </w:tcPr>
          <w:p w14:paraId="5E2E0CCC"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cs="Arial" w:hint="eastAsia"/>
                <w:sz w:val="18"/>
                <w:szCs w:val="18"/>
                <w:lang w:val="en-US"/>
              </w:rPr>
              <w:t>2496</w:t>
            </w:r>
          </w:p>
        </w:tc>
        <w:tc>
          <w:tcPr>
            <w:tcW w:w="817" w:type="dxa"/>
            <w:tcBorders>
              <w:top w:val="single" w:sz="4" w:space="0" w:color="auto"/>
              <w:left w:val="single" w:sz="4" w:space="0" w:color="auto"/>
              <w:bottom w:val="single" w:sz="4" w:space="0" w:color="auto"/>
              <w:right w:val="single" w:sz="4" w:space="0" w:color="auto"/>
            </w:tcBorders>
            <w:vAlign w:val="center"/>
            <w:hideMark/>
          </w:tcPr>
          <w:p w14:paraId="27ADDDD4"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cs="Arial" w:hint="eastAsia"/>
                <w:sz w:val="18"/>
                <w:szCs w:val="18"/>
                <w:lang w:val="en-US"/>
              </w:rPr>
              <w:t>2690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423E12F"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cs="Arial" w:hint="eastAsia"/>
                <w:sz w:val="18"/>
                <w:szCs w:val="18"/>
                <w:lang w:val="en-US"/>
              </w:rPr>
              <w:t>4992</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7F82B9BD"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cs="Arial" w:hint="eastAsia"/>
                <w:sz w:val="18"/>
                <w:szCs w:val="18"/>
                <w:lang w:val="en-US"/>
              </w:rPr>
              <w:t>5380</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551C768E"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cs="Arial" w:hint="eastAsia"/>
                <w:sz w:val="18"/>
                <w:szCs w:val="18"/>
                <w:lang w:val="en-US"/>
              </w:rPr>
              <w:t>7488</w:t>
            </w:r>
          </w:p>
        </w:tc>
        <w:tc>
          <w:tcPr>
            <w:tcW w:w="818" w:type="dxa"/>
            <w:tcBorders>
              <w:top w:val="single" w:sz="4" w:space="0" w:color="auto"/>
              <w:left w:val="single" w:sz="4" w:space="0" w:color="auto"/>
              <w:bottom w:val="single" w:sz="4" w:space="0" w:color="auto"/>
              <w:right w:val="single" w:sz="4" w:space="0" w:color="auto"/>
            </w:tcBorders>
            <w:noWrap/>
            <w:vAlign w:val="center"/>
            <w:hideMark/>
          </w:tcPr>
          <w:p w14:paraId="3FFCF8D5"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cs="Arial" w:hint="eastAsia"/>
                <w:sz w:val="18"/>
                <w:szCs w:val="18"/>
                <w:lang w:val="en-US"/>
              </w:rPr>
              <w:t>8070</w:t>
            </w:r>
          </w:p>
        </w:tc>
        <w:tc>
          <w:tcPr>
            <w:tcW w:w="736" w:type="dxa"/>
            <w:tcBorders>
              <w:top w:val="single" w:sz="4" w:space="0" w:color="auto"/>
              <w:left w:val="single" w:sz="4" w:space="0" w:color="auto"/>
              <w:bottom w:val="single" w:sz="4" w:space="0" w:color="auto"/>
              <w:right w:val="single" w:sz="4" w:space="0" w:color="auto"/>
            </w:tcBorders>
            <w:vAlign w:val="center"/>
          </w:tcPr>
          <w:p w14:paraId="66E2D5A6"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cs="Arial" w:hint="eastAsia"/>
                <w:sz w:val="18"/>
                <w:szCs w:val="18"/>
                <w:lang w:val="en-US"/>
              </w:rPr>
              <w:t>9984</w:t>
            </w:r>
          </w:p>
        </w:tc>
        <w:tc>
          <w:tcPr>
            <w:tcW w:w="819" w:type="dxa"/>
            <w:tcBorders>
              <w:top w:val="single" w:sz="4" w:space="0" w:color="auto"/>
              <w:left w:val="single" w:sz="4" w:space="0" w:color="auto"/>
              <w:bottom w:val="single" w:sz="4" w:space="0" w:color="auto"/>
              <w:right w:val="single" w:sz="4" w:space="0" w:color="auto"/>
            </w:tcBorders>
            <w:vAlign w:val="center"/>
          </w:tcPr>
          <w:p w14:paraId="272B2C14" w14:textId="77777777" w:rsidR="001B2A63" w:rsidRPr="008F109E" w:rsidRDefault="001B2A63" w:rsidP="00F6558E">
            <w:pPr>
              <w:keepNext/>
              <w:keepLines/>
              <w:spacing w:after="0"/>
              <w:jc w:val="center"/>
              <w:rPr>
                <w:rFonts w:ascii="Arial" w:hAnsi="Arial" w:cs="Arial"/>
                <w:sz w:val="18"/>
                <w:szCs w:val="18"/>
                <w:lang w:val="en-US"/>
              </w:rPr>
            </w:pPr>
            <w:r w:rsidRPr="008F109E">
              <w:rPr>
                <w:rFonts w:ascii="Arial" w:hAnsi="Arial" w:cs="Arial" w:hint="eastAsia"/>
                <w:sz w:val="18"/>
                <w:szCs w:val="18"/>
                <w:lang w:val="en-US"/>
              </w:rPr>
              <w:t>10760</w:t>
            </w:r>
          </w:p>
        </w:tc>
      </w:tr>
    </w:tbl>
    <w:p w14:paraId="3D7BA937" w14:textId="77777777" w:rsidR="001B2A63" w:rsidRPr="008F109E" w:rsidRDefault="001B2A63" w:rsidP="001B2A63">
      <w:pPr>
        <w:pStyle w:val="Guidance"/>
        <w:rPr>
          <w:color w:val="auto"/>
        </w:rPr>
      </w:pPr>
    </w:p>
    <w:p w14:paraId="4C177926" w14:textId="77777777" w:rsidR="001B2A63" w:rsidRPr="008F109E" w:rsidRDefault="001B2A63" w:rsidP="001B2A63">
      <w:pPr>
        <w:rPr>
          <w:rFonts w:eastAsia="MS Mincho"/>
          <w:lang w:eastAsia="ja-JP"/>
        </w:rPr>
      </w:pPr>
      <w:r w:rsidRPr="008F109E">
        <w:rPr>
          <w:lang w:eastAsia="zh-TW"/>
        </w:rPr>
        <w:t>3</w:t>
      </w:r>
      <w:r w:rsidRPr="008F109E">
        <w:rPr>
          <w:vertAlign w:val="superscript"/>
          <w:lang w:eastAsia="zh-TW"/>
        </w:rPr>
        <w:t xml:space="preserve">nd </w:t>
      </w:r>
      <w:r w:rsidRPr="008F109E">
        <w:rPr>
          <w:lang w:eastAsia="zh-TW"/>
        </w:rPr>
        <w:t>order h</w:t>
      </w:r>
      <w:bookmarkStart w:id="478" w:name="OLE_LINK58"/>
      <w:r w:rsidRPr="008F109E">
        <w:rPr>
          <w:lang w:eastAsia="zh-TW"/>
        </w:rPr>
        <w:t>arm</w:t>
      </w:r>
      <w:bookmarkEnd w:id="478"/>
      <w:r w:rsidRPr="008F109E">
        <w:rPr>
          <w:lang w:eastAsia="zh-TW"/>
        </w:rPr>
        <w:t>onic products of band 20 Tx may also fall into Rx frequencies of band 41.</w:t>
      </w:r>
    </w:p>
    <w:p w14:paraId="3B8F7C4C" w14:textId="77777777" w:rsidR="001B2A63" w:rsidRPr="008F109E" w:rsidRDefault="001B2A63" w:rsidP="001B2A63">
      <w:pPr>
        <w:rPr>
          <w:rFonts w:eastAsia="MS Mincho"/>
          <w:lang w:eastAsia="ja-JP"/>
        </w:rPr>
      </w:pPr>
    </w:p>
    <w:p w14:paraId="0AA0531E" w14:textId="77777777" w:rsidR="001B2A63" w:rsidRPr="008F109E" w:rsidRDefault="001B2A63" w:rsidP="001B2A63">
      <w:pPr>
        <w:pStyle w:val="Heading3"/>
        <w:rPr>
          <w:rFonts w:eastAsia="MS Mincho"/>
          <w:lang w:val="en-US"/>
        </w:rPr>
      </w:pPr>
      <w:bookmarkStart w:id="479" w:name="_Toc528139551"/>
      <w:bookmarkStart w:id="480" w:name="_Toc42604498"/>
      <w:bookmarkStart w:id="481" w:name="_Toc46228434"/>
      <w:r w:rsidRPr="008F109E">
        <w:rPr>
          <w:rFonts w:eastAsia="MS Mincho"/>
          <w:lang w:val="en-US"/>
        </w:rPr>
        <w:t>5.20.3</w:t>
      </w:r>
      <w:r w:rsidRPr="008F109E">
        <w:rPr>
          <w:rFonts w:eastAsia="MS Mincho"/>
          <w:lang w:val="en-US"/>
        </w:rPr>
        <w:tab/>
        <w:t>∆TIB and ∆RIB values</w:t>
      </w:r>
      <w:bookmarkEnd w:id="479"/>
      <w:bookmarkEnd w:id="480"/>
      <w:bookmarkEnd w:id="481"/>
    </w:p>
    <w:p w14:paraId="43A161C4" w14:textId="77777777" w:rsidR="001B2A63" w:rsidRPr="008F109E" w:rsidRDefault="001B2A63" w:rsidP="001B2A63">
      <w:pPr>
        <w:pStyle w:val="Guidance"/>
        <w:rPr>
          <w:color w:val="auto"/>
        </w:rPr>
      </w:pPr>
    </w:p>
    <w:p w14:paraId="21307B11" w14:textId="77777777" w:rsidR="001B2A63" w:rsidRPr="008F109E" w:rsidRDefault="001B2A63" w:rsidP="001B2A63">
      <w:pPr>
        <w:pStyle w:val="Caption"/>
        <w:keepNext/>
        <w:jc w:val="center"/>
      </w:pPr>
      <w:r w:rsidRPr="008F109E">
        <w:t xml:space="preserve">Table 5.20.3-1: </w:t>
      </w:r>
      <w:r w:rsidRPr="008F109E">
        <w:rPr>
          <w:rFonts w:ascii="Symbol" w:hAnsi="Symbol"/>
        </w:rPr>
        <w:t></w:t>
      </w:r>
      <w:r w:rsidRPr="008F109E">
        <w:rPr>
          <w:rFonts w:ascii="Symbol" w:hAnsi="Symbol"/>
        </w:rPr>
        <w:t></w:t>
      </w:r>
      <w:r w:rsidRPr="008F109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1B2A63" w:rsidRPr="008F109E" w14:paraId="435B7867" w14:textId="77777777" w:rsidTr="00F6558E">
        <w:trPr>
          <w:jc w:val="center"/>
        </w:trPr>
        <w:tc>
          <w:tcPr>
            <w:tcW w:w="1985" w:type="dxa"/>
            <w:vMerge w:val="restart"/>
            <w:tcBorders>
              <w:top w:val="single" w:sz="4" w:space="0" w:color="auto"/>
              <w:left w:val="single" w:sz="4" w:space="0" w:color="auto"/>
              <w:bottom w:val="single" w:sz="4" w:space="0" w:color="auto"/>
              <w:right w:val="single" w:sz="4" w:space="0" w:color="auto"/>
            </w:tcBorders>
            <w:vAlign w:val="center"/>
            <w:hideMark/>
          </w:tcPr>
          <w:p w14:paraId="5BEDED00" w14:textId="77777777" w:rsidR="001B2A63" w:rsidRPr="008F109E" w:rsidRDefault="001B2A63" w:rsidP="00F6558E">
            <w:pPr>
              <w:keepNext/>
              <w:keepLines/>
              <w:spacing w:after="0"/>
              <w:jc w:val="center"/>
              <w:rPr>
                <w:rFonts w:ascii="Arial" w:hAnsi="Arial" w:cs="Arial"/>
                <w:sz w:val="18"/>
              </w:rPr>
            </w:pPr>
            <w:r w:rsidRPr="008F109E">
              <w:rPr>
                <w:rFonts w:ascii="Arial" w:hAnsi="Arial" w:cs="Arial"/>
                <w:sz w:val="18"/>
              </w:rPr>
              <w:t>CA_20-41</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1AA112F" w14:textId="77777777" w:rsidR="001B2A63" w:rsidRPr="008F109E" w:rsidRDefault="001B2A63" w:rsidP="00F6558E">
            <w:pPr>
              <w:keepNext/>
              <w:keepLines/>
              <w:spacing w:after="0"/>
              <w:jc w:val="center"/>
              <w:rPr>
                <w:rFonts w:ascii="Arial" w:hAnsi="Arial" w:cs="Arial"/>
                <w:sz w:val="18"/>
                <w:lang w:eastAsia="ko-KR"/>
              </w:rPr>
            </w:pPr>
            <w:r w:rsidRPr="008F109E">
              <w:rPr>
                <w:rFonts w:ascii="Arial" w:hAnsi="Arial" w:cs="Arial"/>
                <w:sz w:val="18"/>
                <w:szCs w:val="18"/>
                <w:lang w:val="en-US"/>
              </w:rPr>
              <w:t>20</w:t>
            </w:r>
          </w:p>
        </w:tc>
        <w:tc>
          <w:tcPr>
            <w:tcW w:w="2552" w:type="dxa"/>
            <w:tcBorders>
              <w:top w:val="single" w:sz="4" w:space="0" w:color="auto"/>
              <w:left w:val="single" w:sz="4" w:space="0" w:color="auto"/>
              <w:bottom w:val="single" w:sz="4" w:space="0" w:color="auto"/>
              <w:right w:val="single" w:sz="4" w:space="0" w:color="auto"/>
            </w:tcBorders>
            <w:hideMark/>
          </w:tcPr>
          <w:p w14:paraId="04621F67" w14:textId="77777777" w:rsidR="001B2A63" w:rsidRPr="008F109E" w:rsidRDefault="001B2A63" w:rsidP="00F6558E">
            <w:pPr>
              <w:keepNext/>
              <w:keepLines/>
              <w:spacing w:after="0"/>
              <w:jc w:val="center"/>
              <w:rPr>
                <w:rFonts w:ascii="Arial" w:hAnsi="Arial" w:cs="Arial"/>
                <w:sz w:val="18"/>
              </w:rPr>
            </w:pPr>
            <w:bookmarkStart w:id="482" w:name="OLE_LINK57"/>
            <w:r w:rsidRPr="008F109E">
              <w:rPr>
                <w:rFonts w:ascii="Arial" w:hAnsi="Arial" w:cs="Arial"/>
                <w:sz w:val="18"/>
              </w:rPr>
              <w:t>0.3</w:t>
            </w:r>
            <w:bookmarkEnd w:id="482"/>
          </w:p>
        </w:tc>
      </w:tr>
      <w:tr w:rsidR="001B2A63" w:rsidRPr="008F109E" w14:paraId="70416DCB" w14:textId="77777777" w:rsidTr="00F6558E">
        <w:trPr>
          <w:jc w:val="center"/>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2726D3EC" w14:textId="77777777" w:rsidR="001B2A63" w:rsidRPr="008F109E" w:rsidRDefault="001B2A63" w:rsidP="00F6558E">
            <w:pPr>
              <w:spacing w:after="0"/>
              <w:rPr>
                <w:rFonts w:ascii="Arial" w:hAnsi="Arial" w:cs="Arial"/>
                <w:sz w:val="18"/>
              </w:rPr>
            </w:pPr>
          </w:p>
        </w:tc>
        <w:tc>
          <w:tcPr>
            <w:tcW w:w="2552" w:type="dxa"/>
            <w:tcBorders>
              <w:top w:val="single" w:sz="4" w:space="0" w:color="auto"/>
              <w:left w:val="single" w:sz="4" w:space="0" w:color="auto"/>
              <w:bottom w:val="single" w:sz="4" w:space="0" w:color="auto"/>
              <w:right w:val="single" w:sz="4" w:space="0" w:color="auto"/>
            </w:tcBorders>
            <w:vAlign w:val="center"/>
            <w:hideMark/>
          </w:tcPr>
          <w:p w14:paraId="179CC9AC" w14:textId="77777777" w:rsidR="001B2A63" w:rsidRPr="008F109E" w:rsidRDefault="001B2A63" w:rsidP="00F6558E">
            <w:pPr>
              <w:keepNext/>
              <w:keepLines/>
              <w:spacing w:after="0"/>
              <w:jc w:val="center"/>
              <w:rPr>
                <w:rFonts w:ascii="Arial" w:hAnsi="Arial" w:cs="Arial"/>
                <w:sz w:val="18"/>
                <w:lang w:eastAsia="ko-KR"/>
              </w:rPr>
            </w:pPr>
            <w:r w:rsidRPr="008F109E">
              <w:rPr>
                <w:rFonts w:ascii="Arial" w:hAnsi="Arial" w:cs="Arial"/>
                <w:sz w:val="18"/>
                <w:szCs w:val="18"/>
                <w:lang w:val="en-US"/>
              </w:rPr>
              <w:t>41</w:t>
            </w:r>
          </w:p>
        </w:tc>
        <w:tc>
          <w:tcPr>
            <w:tcW w:w="2552" w:type="dxa"/>
            <w:tcBorders>
              <w:top w:val="single" w:sz="4" w:space="0" w:color="auto"/>
              <w:left w:val="single" w:sz="4" w:space="0" w:color="auto"/>
              <w:bottom w:val="single" w:sz="4" w:space="0" w:color="auto"/>
              <w:right w:val="single" w:sz="4" w:space="0" w:color="auto"/>
            </w:tcBorders>
            <w:hideMark/>
          </w:tcPr>
          <w:p w14:paraId="74F18327" w14:textId="77777777" w:rsidR="001B2A63" w:rsidRPr="008F109E" w:rsidRDefault="001B2A63" w:rsidP="00F6558E">
            <w:pPr>
              <w:keepNext/>
              <w:keepLines/>
              <w:spacing w:after="0"/>
              <w:jc w:val="center"/>
              <w:rPr>
                <w:rFonts w:ascii="Arial" w:hAnsi="Arial" w:cs="Arial"/>
                <w:sz w:val="18"/>
              </w:rPr>
            </w:pPr>
            <w:r w:rsidRPr="008F109E">
              <w:rPr>
                <w:rFonts w:ascii="Arial" w:hAnsi="Arial" w:cs="Arial"/>
                <w:sz w:val="18"/>
              </w:rPr>
              <w:t>0.3</w:t>
            </w:r>
          </w:p>
        </w:tc>
      </w:tr>
    </w:tbl>
    <w:p w14:paraId="191E040D" w14:textId="77777777" w:rsidR="001B2A63" w:rsidRPr="008F109E" w:rsidRDefault="001B2A63" w:rsidP="001B2A63">
      <w:pPr>
        <w:pStyle w:val="Caption"/>
        <w:keepNext/>
        <w:jc w:val="center"/>
      </w:pPr>
      <w:r w:rsidRPr="008F109E">
        <w:t xml:space="preserve">Table 5.20.3-2: </w:t>
      </w:r>
      <w:r w:rsidRPr="008F109E">
        <w:rPr>
          <w:rFonts w:ascii="Symbol" w:hAnsi="Symbol"/>
        </w:rPr>
        <w:t></w:t>
      </w:r>
      <w:r w:rsidRPr="008F109E">
        <w:rPr>
          <w:rFonts w:cs="Arial"/>
        </w:rPr>
        <w:t>R</w:t>
      </w:r>
      <w:r w:rsidRPr="008F109E">
        <w:rPr>
          <w:vertAlign w:val="subscript"/>
        </w:rPr>
        <w:t xml:space="preserve"> 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2"/>
        <w:gridCol w:w="2552"/>
      </w:tblGrid>
      <w:tr w:rsidR="001B2A63" w:rsidRPr="008F109E" w14:paraId="497655EF" w14:textId="77777777" w:rsidTr="00F6558E">
        <w:trPr>
          <w:jc w:val="center"/>
        </w:trPr>
        <w:tc>
          <w:tcPr>
            <w:tcW w:w="1985" w:type="dxa"/>
            <w:vMerge w:val="restart"/>
            <w:tcBorders>
              <w:top w:val="single" w:sz="4" w:space="0" w:color="auto"/>
              <w:left w:val="single" w:sz="4" w:space="0" w:color="auto"/>
              <w:bottom w:val="single" w:sz="4" w:space="0" w:color="auto"/>
              <w:right w:val="single" w:sz="4" w:space="0" w:color="auto"/>
            </w:tcBorders>
            <w:vAlign w:val="center"/>
            <w:hideMark/>
          </w:tcPr>
          <w:p w14:paraId="2F8E3194" w14:textId="77777777" w:rsidR="001B2A63" w:rsidRPr="008F109E" w:rsidRDefault="001B2A63" w:rsidP="00F6558E">
            <w:pPr>
              <w:keepNext/>
              <w:keepLines/>
              <w:spacing w:after="0"/>
              <w:jc w:val="center"/>
              <w:rPr>
                <w:rFonts w:ascii="Arial" w:hAnsi="Arial" w:cs="Arial"/>
                <w:sz w:val="18"/>
              </w:rPr>
            </w:pPr>
            <w:r w:rsidRPr="008F109E">
              <w:rPr>
                <w:rFonts w:ascii="Arial" w:hAnsi="Arial" w:cs="Arial"/>
                <w:sz w:val="18"/>
              </w:rPr>
              <w:t>CA_20-41</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D10BFD9" w14:textId="77777777" w:rsidR="001B2A63" w:rsidRPr="008F109E" w:rsidRDefault="001B2A63" w:rsidP="00F6558E">
            <w:pPr>
              <w:keepNext/>
              <w:keepLines/>
              <w:spacing w:after="0"/>
              <w:jc w:val="center"/>
              <w:rPr>
                <w:rFonts w:ascii="Arial" w:hAnsi="Arial" w:cs="Arial"/>
                <w:sz w:val="18"/>
                <w:lang w:eastAsia="ko-KR"/>
              </w:rPr>
            </w:pPr>
            <w:r w:rsidRPr="008F109E">
              <w:rPr>
                <w:rFonts w:ascii="Arial" w:hAnsi="Arial" w:cs="Arial"/>
                <w:sz w:val="18"/>
                <w:szCs w:val="18"/>
                <w:lang w:val="en-US"/>
              </w:rPr>
              <w:t>20</w:t>
            </w:r>
          </w:p>
        </w:tc>
        <w:tc>
          <w:tcPr>
            <w:tcW w:w="2552" w:type="dxa"/>
            <w:tcBorders>
              <w:top w:val="single" w:sz="4" w:space="0" w:color="auto"/>
              <w:left w:val="single" w:sz="4" w:space="0" w:color="auto"/>
              <w:bottom w:val="single" w:sz="4" w:space="0" w:color="auto"/>
              <w:right w:val="single" w:sz="4" w:space="0" w:color="auto"/>
            </w:tcBorders>
            <w:hideMark/>
          </w:tcPr>
          <w:p w14:paraId="069CD3CF" w14:textId="77777777" w:rsidR="001B2A63" w:rsidRPr="008F109E" w:rsidRDefault="001B2A63" w:rsidP="00F6558E">
            <w:pPr>
              <w:keepNext/>
              <w:keepLines/>
              <w:spacing w:after="0"/>
              <w:jc w:val="center"/>
              <w:rPr>
                <w:rFonts w:ascii="Arial" w:hAnsi="Arial" w:cs="Arial"/>
                <w:sz w:val="18"/>
              </w:rPr>
            </w:pPr>
            <w:r w:rsidRPr="008F109E">
              <w:rPr>
                <w:rFonts w:ascii="Arial" w:hAnsi="Arial" w:cs="Arial"/>
                <w:sz w:val="18"/>
              </w:rPr>
              <w:t>0</w:t>
            </w:r>
          </w:p>
        </w:tc>
      </w:tr>
      <w:tr w:rsidR="001B2A63" w:rsidRPr="008F109E" w14:paraId="60E9A7F7" w14:textId="77777777" w:rsidTr="00F6558E">
        <w:trPr>
          <w:jc w:val="center"/>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5BCB9255" w14:textId="77777777" w:rsidR="001B2A63" w:rsidRPr="008F109E" w:rsidRDefault="001B2A63" w:rsidP="00F6558E">
            <w:pPr>
              <w:spacing w:after="0"/>
              <w:rPr>
                <w:rFonts w:ascii="Arial" w:hAnsi="Arial" w:cs="Arial"/>
                <w:sz w:val="18"/>
              </w:rPr>
            </w:pPr>
          </w:p>
        </w:tc>
        <w:tc>
          <w:tcPr>
            <w:tcW w:w="2552" w:type="dxa"/>
            <w:tcBorders>
              <w:top w:val="single" w:sz="4" w:space="0" w:color="auto"/>
              <w:left w:val="single" w:sz="4" w:space="0" w:color="auto"/>
              <w:bottom w:val="single" w:sz="4" w:space="0" w:color="auto"/>
              <w:right w:val="single" w:sz="4" w:space="0" w:color="auto"/>
            </w:tcBorders>
            <w:vAlign w:val="center"/>
            <w:hideMark/>
          </w:tcPr>
          <w:p w14:paraId="2BB99EEC" w14:textId="77777777" w:rsidR="001B2A63" w:rsidRPr="008F109E" w:rsidRDefault="001B2A63" w:rsidP="00F6558E">
            <w:pPr>
              <w:keepNext/>
              <w:keepLines/>
              <w:spacing w:after="0"/>
              <w:jc w:val="center"/>
              <w:rPr>
                <w:rFonts w:ascii="Arial" w:hAnsi="Arial" w:cs="Arial"/>
                <w:sz w:val="18"/>
                <w:lang w:eastAsia="ko-KR"/>
              </w:rPr>
            </w:pPr>
            <w:r w:rsidRPr="008F109E">
              <w:rPr>
                <w:rFonts w:ascii="Arial" w:hAnsi="Arial" w:cs="Arial"/>
                <w:sz w:val="18"/>
                <w:szCs w:val="18"/>
                <w:lang w:val="en-US"/>
              </w:rPr>
              <w:t>41</w:t>
            </w:r>
          </w:p>
        </w:tc>
        <w:tc>
          <w:tcPr>
            <w:tcW w:w="2552" w:type="dxa"/>
            <w:tcBorders>
              <w:top w:val="single" w:sz="4" w:space="0" w:color="auto"/>
              <w:left w:val="single" w:sz="4" w:space="0" w:color="auto"/>
              <w:bottom w:val="single" w:sz="4" w:space="0" w:color="auto"/>
              <w:right w:val="single" w:sz="4" w:space="0" w:color="auto"/>
            </w:tcBorders>
            <w:hideMark/>
          </w:tcPr>
          <w:p w14:paraId="0B12879F" w14:textId="77777777" w:rsidR="001B2A63" w:rsidRPr="008F109E" w:rsidRDefault="001B2A63" w:rsidP="00F6558E">
            <w:pPr>
              <w:keepNext/>
              <w:keepLines/>
              <w:spacing w:after="0"/>
              <w:jc w:val="center"/>
              <w:rPr>
                <w:rFonts w:ascii="Arial" w:eastAsia="DengXian" w:hAnsi="Arial" w:cs="Arial"/>
                <w:sz w:val="18"/>
                <w:lang w:eastAsia="zh-CN"/>
              </w:rPr>
            </w:pPr>
            <w:r w:rsidRPr="008F109E">
              <w:rPr>
                <w:rFonts w:ascii="Arial" w:eastAsia="DengXian" w:hAnsi="Arial" w:cs="Arial" w:hint="eastAsia"/>
                <w:sz w:val="18"/>
                <w:lang w:eastAsia="zh-CN"/>
              </w:rPr>
              <w:t>0</w:t>
            </w:r>
          </w:p>
        </w:tc>
      </w:tr>
    </w:tbl>
    <w:p w14:paraId="7EDD9A53" w14:textId="77777777" w:rsidR="001B2A63" w:rsidRPr="008F109E" w:rsidRDefault="001B2A63" w:rsidP="001B2A63">
      <w:pPr>
        <w:jc w:val="both"/>
        <w:rPr>
          <w:lang w:eastAsia="ja-JP"/>
        </w:rPr>
      </w:pPr>
    </w:p>
    <w:p w14:paraId="16765C10" w14:textId="77777777" w:rsidR="001B2A63" w:rsidRPr="008F109E" w:rsidRDefault="001B2A63" w:rsidP="001B2A63"/>
    <w:p w14:paraId="55B699AB" w14:textId="77777777" w:rsidR="001B2A63" w:rsidRPr="008F109E" w:rsidRDefault="001B2A63" w:rsidP="001B2A63">
      <w:pPr>
        <w:pStyle w:val="Heading3"/>
        <w:rPr>
          <w:rFonts w:eastAsia="MS Mincho"/>
          <w:lang w:val="en-US"/>
        </w:rPr>
      </w:pPr>
      <w:bookmarkStart w:id="483" w:name="_Toc528139552"/>
      <w:bookmarkStart w:id="484" w:name="_Toc42604499"/>
      <w:bookmarkStart w:id="485" w:name="_Toc46228435"/>
      <w:r w:rsidRPr="008F109E">
        <w:rPr>
          <w:rFonts w:eastAsia="MS Mincho"/>
          <w:lang w:val="en-US"/>
        </w:rPr>
        <w:t xml:space="preserve">5.20.4 </w:t>
      </w:r>
      <w:r w:rsidRPr="008F109E">
        <w:rPr>
          <w:rFonts w:eastAsia="MS Mincho"/>
          <w:lang w:val="en-US"/>
        </w:rPr>
        <w:tab/>
        <w:t>REFSENS</w:t>
      </w:r>
      <w:bookmarkEnd w:id="483"/>
      <w:bookmarkEnd w:id="484"/>
      <w:bookmarkEnd w:id="485"/>
    </w:p>
    <w:p w14:paraId="59321660" w14:textId="77777777" w:rsidR="001B2A63" w:rsidRPr="008F109E" w:rsidRDefault="001B2A63" w:rsidP="00D15678">
      <w:pPr>
        <w:jc w:val="both"/>
        <w:rPr>
          <w:lang w:eastAsia="zh-CN"/>
        </w:rPr>
      </w:pPr>
      <w:r w:rsidRPr="008F109E">
        <w:rPr>
          <w:rFonts w:hint="eastAsia"/>
          <w:lang w:eastAsia="zh-CN"/>
        </w:rPr>
        <w:t>R</w:t>
      </w:r>
      <w:r w:rsidRPr="008F109E">
        <w:rPr>
          <w:lang w:eastAsia="zh-CN"/>
        </w:rPr>
        <w:t>eferring to the harmonic exception for DC_20_n38 in 38.101-3, the REFSEN can be specified as below.</w:t>
      </w:r>
    </w:p>
    <w:p w14:paraId="7191583C" w14:textId="77777777" w:rsidR="001B2A63" w:rsidRPr="008F109E" w:rsidRDefault="001B2A63" w:rsidP="001B2A63">
      <w:pPr>
        <w:pStyle w:val="Caption"/>
        <w:keepNext/>
        <w:jc w:val="center"/>
      </w:pPr>
      <w:r w:rsidRPr="008F109E">
        <w:t>Table 5.20.4-1: Reference sensitivity for carrier aggregation QPSK P</w:t>
      </w:r>
      <w:r w:rsidRPr="008F109E">
        <w:rPr>
          <w:vertAlign w:val="subscript"/>
        </w:rPr>
        <w:t>REFSENS, CA</w:t>
      </w:r>
      <w:r w:rsidRPr="008F109E">
        <w:t xml:space="preserve"> (exceptions due to harmonic issue)</w:t>
      </w:r>
    </w:p>
    <w:tbl>
      <w:tblPr>
        <w:tblW w:w="9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4"/>
        <w:gridCol w:w="847"/>
        <w:gridCol w:w="993"/>
        <w:gridCol w:w="856"/>
        <w:gridCol w:w="993"/>
        <w:gridCol w:w="879"/>
        <w:gridCol w:w="955"/>
        <w:gridCol w:w="849"/>
        <w:gridCol w:w="789"/>
      </w:tblGrid>
      <w:tr w:rsidR="001B2A63" w:rsidRPr="008F109E" w14:paraId="531CBA7A" w14:textId="77777777" w:rsidTr="00F6558E">
        <w:trPr>
          <w:trHeight w:val="255"/>
          <w:jc w:val="center"/>
        </w:trPr>
        <w:tc>
          <w:tcPr>
            <w:tcW w:w="9435" w:type="dxa"/>
            <w:gridSpan w:val="9"/>
            <w:tcBorders>
              <w:top w:val="single" w:sz="4" w:space="0" w:color="auto"/>
              <w:left w:val="single" w:sz="4" w:space="0" w:color="auto"/>
              <w:bottom w:val="single" w:sz="4" w:space="0" w:color="auto"/>
              <w:right w:val="single" w:sz="4" w:space="0" w:color="auto"/>
            </w:tcBorders>
            <w:vAlign w:val="center"/>
            <w:hideMark/>
          </w:tcPr>
          <w:p w14:paraId="6FF2DD32" w14:textId="77777777" w:rsidR="001B2A63" w:rsidRPr="008F109E" w:rsidRDefault="001B2A63" w:rsidP="00F6558E">
            <w:pPr>
              <w:pStyle w:val="TAC"/>
            </w:pPr>
            <w:r w:rsidRPr="008F109E">
              <w:rPr>
                <w:rFonts w:cs="Arial"/>
                <w:b/>
                <w:bCs/>
              </w:rPr>
              <w:t>Channel bandwidth</w:t>
            </w:r>
          </w:p>
        </w:tc>
      </w:tr>
      <w:tr w:rsidR="001B2A63" w:rsidRPr="008F109E" w14:paraId="22D25C2A" w14:textId="77777777" w:rsidTr="00F6558E">
        <w:trPr>
          <w:trHeight w:val="255"/>
          <w:jc w:val="center"/>
        </w:trPr>
        <w:tc>
          <w:tcPr>
            <w:tcW w:w="2274" w:type="dxa"/>
            <w:tcBorders>
              <w:top w:val="single" w:sz="4" w:space="0" w:color="auto"/>
              <w:left w:val="single" w:sz="4" w:space="0" w:color="auto"/>
              <w:bottom w:val="single" w:sz="4" w:space="0" w:color="auto"/>
              <w:right w:val="single" w:sz="4" w:space="0" w:color="auto"/>
            </w:tcBorders>
            <w:vAlign w:val="center"/>
            <w:hideMark/>
          </w:tcPr>
          <w:p w14:paraId="102AC924" w14:textId="77777777" w:rsidR="001B2A63" w:rsidRPr="008F109E" w:rsidRDefault="001B2A63" w:rsidP="00F6558E">
            <w:pPr>
              <w:pStyle w:val="TAC"/>
              <w:rPr>
                <w:rFonts w:cs="Arial"/>
                <w:szCs w:val="18"/>
              </w:rPr>
            </w:pPr>
            <w:r w:rsidRPr="008F109E">
              <w:rPr>
                <w:rFonts w:cs="Arial"/>
                <w:b/>
                <w:bCs/>
              </w:rPr>
              <w:t>EUTRA CA Configuration</w:t>
            </w:r>
          </w:p>
        </w:tc>
        <w:tc>
          <w:tcPr>
            <w:tcW w:w="847" w:type="dxa"/>
            <w:tcBorders>
              <w:top w:val="single" w:sz="4" w:space="0" w:color="auto"/>
              <w:left w:val="single" w:sz="4" w:space="0" w:color="auto"/>
              <w:bottom w:val="single" w:sz="4" w:space="0" w:color="auto"/>
              <w:right w:val="single" w:sz="4" w:space="0" w:color="auto"/>
            </w:tcBorders>
            <w:vAlign w:val="center"/>
            <w:hideMark/>
          </w:tcPr>
          <w:p w14:paraId="5473365B" w14:textId="77777777" w:rsidR="001B2A63" w:rsidRPr="008F109E" w:rsidRDefault="001B2A63" w:rsidP="00F6558E">
            <w:pPr>
              <w:pStyle w:val="TAC"/>
            </w:pPr>
            <w:r w:rsidRPr="008F109E">
              <w:rPr>
                <w:rFonts w:cs="Arial"/>
                <w:b/>
                <w:bCs/>
              </w:rPr>
              <w:t>EUTRA band</w:t>
            </w:r>
          </w:p>
        </w:tc>
        <w:tc>
          <w:tcPr>
            <w:tcW w:w="993" w:type="dxa"/>
            <w:tcBorders>
              <w:top w:val="single" w:sz="4" w:space="0" w:color="auto"/>
              <w:left w:val="single" w:sz="4" w:space="0" w:color="auto"/>
              <w:bottom w:val="single" w:sz="4" w:space="0" w:color="auto"/>
              <w:right w:val="single" w:sz="4" w:space="0" w:color="auto"/>
            </w:tcBorders>
            <w:vAlign w:val="center"/>
            <w:hideMark/>
          </w:tcPr>
          <w:p w14:paraId="62F91773" w14:textId="77777777" w:rsidR="001B2A63" w:rsidRPr="008F109E" w:rsidRDefault="001B2A63" w:rsidP="00F6558E">
            <w:pPr>
              <w:pStyle w:val="TAH"/>
              <w:rPr>
                <w:rFonts w:cs="Arial"/>
                <w:bCs/>
              </w:rPr>
            </w:pPr>
            <w:r w:rsidRPr="008F109E">
              <w:rPr>
                <w:rFonts w:cs="Arial"/>
                <w:bCs/>
              </w:rPr>
              <w:t>1.4 MHz</w:t>
            </w:r>
          </w:p>
          <w:p w14:paraId="0905812E" w14:textId="77777777" w:rsidR="001B2A63" w:rsidRPr="008F109E" w:rsidRDefault="001B2A63" w:rsidP="00F6558E">
            <w:pPr>
              <w:pStyle w:val="TAC"/>
              <w:rPr>
                <w:rFonts w:eastAsia="MS Mincho" w:cs="Arial"/>
                <w:szCs w:val="18"/>
              </w:rPr>
            </w:pPr>
            <w:r w:rsidRPr="008F109E">
              <w:rPr>
                <w:rFonts w:cs="Arial"/>
                <w:b/>
                <w:bCs/>
              </w:rPr>
              <w:t>(dBm)</w:t>
            </w:r>
          </w:p>
        </w:tc>
        <w:tc>
          <w:tcPr>
            <w:tcW w:w="856" w:type="dxa"/>
            <w:tcBorders>
              <w:top w:val="single" w:sz="4" w:space="0" w:color="auto"/>
              <w:left w:val="single" w:sz="4" w:space="0" w:color="auto"/>
              <w:bottom w:val="single" w:sz="4" w:space="0" w:color="auto"/>
              <w:right w:val="single" w:sz="4" w:space="0" w:color="auto"/>
            </w:tcBorders>
            <w:vAlign w:val="center"/>
            <w:hideMark/>
          </w:tcPr>
          <w:p w14:paraId="3339727E" w14:textId="77777777" w:rsidR="001B2A63" w:rsidRPr="008F109E" w:rsidRDefault="001B2A63" w:rsidP="00F6558E">
            <w:pPr>
              <w:pStyle w:val="TAH"/>
              <w:rPr>
                <w:rFonts w:cs="Arial"/>
                <w:bCs/>
              </w:rPr>
            </w:pPr>
            <w:r w:rsidRPr="008F109E">
              <w:rPr>
                <w:rFonts w:cs="Arial"/>
                <w:bCs/>
              </w:rPr>
              <w:t>3 MHz</w:t>
            </w:r>
          </w:p>
          <w:p w14:paraId="3DEA08C4" w14:textId="77777777" w:rsidR="001B2A63" w:rsidRPr="008F109E" w:rsidRDefault="001B2A63" w:rsidP="00F6558E">
            <w:pPr>
              <w:pStyle w:val="TAC"/>
              <w:rPr>
                <w:rFonts w:eastAsia="MS Mincho" w:cs="Arial"/>
                <w:szCs w:val="18"/>
              </w:rPr>
            </w:pPr>
            <w:r w:rsidRPr="008F109E">
              <w:rPr>
                <w:rFonts w:cs="Arial"/>
                <w:b/>
                <w:bCs/>
              </w:rPr>
              <w:t>(dBm)</w:t>
            </w:r>
          </w:p>
        </w:tc>
        <w:tc>
          <w:tcPr>
            <w:tcW w:w="993" w:type="dxa"/>
            <w:tcBorders>
              <w:top w:val="single" w:sz="4" w:space="0" w:color="auto"/>
              <w:left w:val="single" w:sz="4" w:space="0" w:color="auto"/>
              <w:bottom w:val="single" w:sz="4" w:space="0" w:color="auto"/>
              <w:right w:val="single" w:sz="4" w:space="0" w:color="auto"/>
            </w:tcBorders>
            <w:vAlign w:val="center"/>
            <w:hideMark/>
          </w:tcPr>
          <w:p w14:paraId="565F1B7F" w14:textId="77777777" w:rsidR="001B2A63" w:rsidRPr="008F109E" w:rsidRDefault="001B2A63" w:rsidP="00F6558E">
            <w:pPr>
              <w:pStyle w:val="TAH"/>
              <w:rPr>
                <w:rFonts w:cs="Arial"/>
                <w:bCs/>
              </w:rPr>
            </w:pPr>
            <w:r w:rsidRPr="008F109E">
              <w:rPr>
                <w:rFonts w:cs="Arial"/>
                <w:bCs/>
              </w:rPr>
              <w:t>5 MHz</w:t>
            </w:r>
          </w:p>
          <w:p w14:paraId="19AEBE3E" w14:textId="77777777" w:rsidR="001B2A63" w:rsidRPr="008F109E" w:rsidRDefault="001B2A63" w:rsidP="00F6558E">
            <w:pPr>
              <w:pStyle w:val="TAC"/>
              <w:rPr>
                <w:rFonts w:eastAsia="MS Mincho" w:cs="Arial"/>
                <w:szCs w:val="18"/>
              </w:rPr>
            </w:pPr>
            <w:r w:rsidRPr="008F109E">
              <w:rPr>
                <w:rFonts w:cs="Arial"/>
                <w:b/>
                <w:bCs/>
              </w:rPr>
              <w:t>(dBm)</w:t>
            </w:r>
          </w:p>
        </w:tc>
        <w:tc>
          <w:tcPr>
            <w:tcW w:w="879" w:type="dxa"/>
            <w:tcBorders>
              <w:top w:val="single" w:sz="4" w:space="0" w:color="auto"/>
              <w:left w:val="single" w:sz="4" w:space="0" w:color="auto"/>
              <w:bottom w:val="single" w:sz="4" w:space="0" w:color="auto"/>
              <w:right w:val="single" w:sz="4" w:space="0" w:color="auto"/>
            </w:tcBorders>
            <w:vAlign w:val="center"/>
            <w:hideMark/>
          </w:tcPr>
          <w:p w14:paraId="5FC5019A" w14:textId="77777777" w:rsidR="001B2A63" w:rsidRPr="008F109E" w:rsidRDefault="001B2A63" w:rsidP="00F6558E">
            <w:pPr>
              <w:pStyle w:val="TAH"/>
              <w:rPr>
                <w:rFonts w:cs="Arial"/>
                <w:bCs/>
              </w:rPr>
            </w:pPr>
            <w:r w:rsidRPr="008F109E">
              <w:rPr>
                <w:rFonts w:cs="Arial"/>
                <w:bCs/>
              </w:rPr>
              <w:t>10 MHz</w:t>
            </w:r>
          </w:p>
          <w:p w14:paraId="23DB49D0" w14:textId="77777777" w:rsidR="001B2A63" w:rsidRPr="008F109E" w:rsidRDefault="001B2A63" w:rsidP="00F6558E">
            <w:pPr>
              <w:pStyle w:val="TAC"/>
              <w:rPr>
                <w:rFonts w:eastAsia="MS Mincho" w:cs="Arial"/>
                <w:szCs w:val="18"/>
              </w:rPr>
            </w:pPr>
            <w:r w:rsidRPr="008F109E">
              <w:rPr>
                <w:rFonts w:cs="Arial"/>
                <w:b/>
                <w:bCs/>
              </w:rPr>
              <w:t>(dBm)</w:t>
            </w:r>
          </w:p>
        </w:tc>
        <w:tc>
          <w:tcPr>
            <w:tcW w:w="955" w:type="dxa"/>
            <w:tcBorders>
              <w:top w:val="single" w:sz="4" w:space="0" w:color="auto"/>
              <w:left w:val="single" w:sz="4" w:space="0" w:color="auto"/>
              <w:bottom w:val="single" w:sz="4" w:space="0" w:color="auto"/>
              <w:right w:val="single" w:sz="4" w:space="0" w:color="auto"/>
            </w:tcBorders>
            <w:vAlign w:val="center"/>
            <w:hideMark/>
          </w:tcPr>
          <w:p w14:paraId="2EAB7460" w14:textId="77777777" w:rsidR="001B2A63" w:rsidRPr="008F109E" w:rsidRDefault="001B2A63" w:rsidP="00F6558E">
            <w:pPr>
              <w:pStyle w:val="TAH"/>
              <w:rPr>
                <w:rFonts w:cs="Arial"/>
                <w:bCs/>
              </w:rPr>
            </w:pPr>
            <w:r w:rsidRPr="008F109E">
              <w:rPr>
                <w:rFonts w:cs="Arial"/>
                <w:bCs/>
              </w:rPr>
              <w:t>15 MHz</w:t>
            </w:r>
          </w:p>
          <w:p w14:paraId="029C491E" w14:textId="77777777" w:rsidR="001B2A63" w:rsidRPr="008F109E" w:rsidRDefault="001B2A63" w:rsidP="00F6558E">
            <w:pPr>
              <w:pStyle w:val="TAC"/>
              <w:rPr>
                <w:rFonts w:eastAsia="MS Mincho" w:cs="Arial"/>
                <w:szCs w:val="18"/>
              </w:rPr>
            </w:pPr>
            <w:r w:rsidRPr="008F109E">
              <w:rPr>
                <w:rFonts w:cs="Arial"/>
                <w:b/>
                <w:bCs/>
              </w:rPr>
              <w:t>(dBm)</w:t>
            </w:r>
          </w:p>
        </w:tc>
        <w:tc>
          <w:tcPr>
            <w:tcW w:w="849" w:type="dxa"/>
            <w:tcBorders>
              <w:top w:val="single" w:sz="4" w:space="0" w:color="auto"/>
              <w:left w:val="single" w:sz="4" w:space="0" w:color="auto"/>
              <w:bottom w:val="single" w:sz="4" w:space="0" w:color="auto"/>
              <w:right w:val="single" w:sz="4" w:space="0" w:color="auto"/>
            </w:tcBorders>
            <w:vAlign w:val="center"/>
            <w:hideMark/>
          </w:tcPr>
          <w:p w14:paraId="40ADA6E4" w14:textId="77777777" w:rsidR="001B2A63" w:rsidRPr="008F109E" w:rsidRDefault="001B2A63" w:rsidP="00F6558E">
            <w:pPr>
              <w:pStyle w:val="TAH"/>
              <w:rPr>
                <w:rFonts w:cs="Arial"/>
                <w:bCs/>
              </w:rPr>
            </w:pPr>
            <w:r w:rsidRPr="008F109E">
              <w:rPr>
                <w:rFonts w:cs="Arial"/>
                <w:bCs/>
              </w:rPr>
              <w:t>20 MHz</w:t>
            </w:r>
          </w:p>
          <w:p w14:paraId="60E84C00" w14:textId="77777777" w:rsidR="001B2A63" w:rsidRPr="008F109E" w:rsidRDefault="001B2A63" w:rsidP="00F6558E">
            <w:pPr>
              <w:pStyle w:val="TAC"/>
            </w:pPr>
            <w:r w:rsidRPr="008F109E">
              <w:rPr>
                <w:rFonts w:cs="Arial"/>
                <w:b/>
                <w:bCs/>
              </w:rPr>
              <w:t>(dBm)</w:t>
            </w:r>
          </w:p>
        </w:tc>
        <w:tc>
          <w:tcPr>
            <w:tcW w:w="789" w:type="dxa"/>
            <w:tcBorders>
              <w:top w:val="single" w:sz="4" w:space="0" w:color="auto"/>
              <w:left w:val="single" w:sz="4" w:space="0" w:color="auto"/>
              <w:bottom w:val="single" w:sz="4" w:space="0" w:color="auto"/>
              <w:right w:val="single" w:sz="4" w:space="0" w:color="auto"/>
            </w:tcBorders>
            <w:vAlign w:val="center"/>
            <w:hideMark/>
          </w:tcPr>
          <w:p w14:paraId="4AB87E4E" w14:textId="77777777" w:rsidR="001B2A63" w:rsidRPr="008F109E" w:rsidRDefault="001B2A63" w:rsidP="00F6558E">
            <w:pPr>
              <w:pStyle w:val="TAC"/>
            </w:pPr>
            <w:r w:rsidRPr="008F109E">
              <w:rPr>
                <w:rFonts w:cs="Arial"/>
                <w:b/>
                <w:bCs/>
              </w:rPr>
              <w:t>Duplex mode</w:t>
            </w:r>
          </w:p>
        </w:tc>
      </w:tr>
      <w:tr w:rsidR="001B2A63" w:rsidRPr="008F109E" w14:paraId="4E5A2E02" w14:textId="77777777" w:rsidTr="00F6558E">
        <w:trPr>
          <w:trHeight w:val="255"/>
          <w:jc w:val="center"/>
        </w:trPr>
        <w:tc>
          <w:tcPr>
            <w:tcW w:w="2274" w:type="dxa"/>
            <w:tcBorders>
              <w:top w:val="single" w:sz="4" w:space="0" w:color="auto"/>
              <w:left w:val="single" w:sz="4" w:space="0" w:color="auto"/>
              <w:bottom w:val="single" w:sz="4" w:space="0" w:color="auto"/>
              <w:right w:val="single" w:sz="4" w:space="0" w:color="auto"/>
            </w:tcBorders>
            <w:vAlign w:val="center"/>
            <w:hideMark/>
          </w:tcPr>
          <w:p w14:paraId="7B268B53" w14:textId="77777777" w:rsidR="001B2A63" w:rsidRPr="008F109E" w:rsidRDefault="001B2A63" w:rsidP="00F6558E">
            <w:pPr>
              <w:pStyle w:val="TAC"/>
              <w:rPr>
                <w:rFonts w:cs="Arial"/>
                <w:szCs w:val="18"/>
                <w:vertAlign w:val="superscript"/>
                <w:lang w:val="en-US"/>
              </w:rPr>
            </w:pPr>
            <w:r w:rsidRPr="008F109E">
              <w:rPr>
                <w:rFonts w:cs="Arial"/>
                <w:szCs w:val="18"/>
                <w:lang w:val="en-US"/>
              </w:rPr>
              <w:t>CA_20A-41A</w:t>
            </w:r>
            <w:bookmarkStart w:id="486" w:name="OLE_LINK59"/>
            <w:bookmarkStart w:id="487" w:name="OLE_LINK60"/>
            <w:r w:rsidRPr="008F109E">
              <w:rPr>
                <w:rFonts w:cs="Arial"/>
                <w:szCs w:val="18"/>
                <w:vertAlign w:val="superscript"/>
                <w:lang w:val="en-US"/>
              </w:rPr>
              <w:t>5,6</w:t>
            </w:r>
            <w:bookmarkEnd w:id="486"/>
            <w:bookmarkEnd w:id="487"/>
          </w:p>
          <w:p w14:paraId="10BBE7B7" w14:textId="77777777" w:rsidR="001B2A63" w:rsidRPr="008F109E" w:rsidRDefault="001B2A63" w:rsidP="00F6558E">
            <w:pPr>
              <w:pStyle w:val="TAC"/>
              <w:rPr>
                <w:rFonts w:cs="Arial"/>
                <w:szCs w:val="18"/>
                <w:lang w:val="en-US"/>
              </w:rPr>
            </w:pPr>
            <w:r w:rsidRPr="008F109E">
              <w:rPr>
                <w:rFonts w:cs="Arial"/>
                <w:szCs w:val="18"/>
                <w:lang w:val="en-US"/>
              </w:rPr>
              <w:t>CA_20A-41C</w:t>
            </w:r>
            <w:r w:rsidRPr="008F109E">
              <w:rPr>
                <w:rFonts w:cs="Arial"/>
                <w:szCs w:val="18"/>
                <w:vertAlign w:val="superscript"/>
                <w:lang w:val="en-US"/>
              </w:rPr>
              <w:t>5,6</w:t>
            </w:r>
          </w:p>
          <w:p w14:paraId="13B51500" w14:textId="77777777" w:rsidR="001B2A63" w:rsidRPr="008F109E" w:rsidRDefault="001B2A63" w:rsidP="00F6558E">
            <w:pPr>
              <w:pStyle w:val="TAC"/>
              <w:rPr>
                <w:rFonts w:cs="Arial"/>
                <w:szCs w:val="18"/>
              </w:rPr>
            </w:pPr>
            <w:r w:rsidRPr="008F109E">
              <w:rPr>
                <w:rFonts w:cs="Arial"/>
                <w:szCs w:val="18"/>
                <w:lang w:val="en-US"/>
              </w:rPr>
              <w:t>CA_20A-41D</w:t>
            </w:r>
            <w:r w:rsidRPr="008F109E">
              <w:rPr>
                <w:rFonts w:cs="Arial"/>
                <w:szCs w:val="18"/>
                <w:vertAlign w:val="superscript"/>
                <w:lang w:val="en-US"/>
              </w:rPr>
              <w:t>5,6</w:t>
            </w:r>
          </w:p>
        </w:tc>
        <w:tc>
          <w:tcPr>
            <w:tcW w:w="847" w:type="dxa"/>
            <w:tcBorders>
              <w:top w:val="single" w:sz="4" w:space="0" w:color="auto"/>
              <w:left w:val="single" w:sz="4" w:space="0" w:color="auto"/>
              <w:bottom w:val="single" w:sz="4" w:space="0" w:color="auto"/>
              <w:right w:val="single" w:sz="4" w:space="0" w:color="auto"/>
            </w:tcBorders>
            <w:vAlign w:val="center"/>
            <w:hideMark/>
          </w:tcPr>
          <w:p w14:paraId="24F35959" w14:textId="77777777" w:rsidR="001B2A63" w:rsidRPr="008F109E" w:rsidRDefault="001B2A63" w:rsidP="00F6558E">
            <w:pPr>
              <w:pStyle w:val="TAC"/>
              <w:rPr>
                <w:rFonts w:cs="Arial"/>
                <w:szCs w:val="18"/>
                <w:lang w:eastAsia="ja-JP"/>
              </w:rPr>
            </w:pPr>
            <w:r w:rsidRPr="008F109E">
              <w:t>41</w:t>
            </w:r>
          </w:p>
        </w:tc>
        <w:tc>
          <w:tcPr>
            <w:tcW w:w="993" w:type="dxa"/>
            <w:tcBorders>
              <w:top w:val="single" w:sz="4" w:space="0" w:color="auto"/>
              <w:left w:val="single" w:sz="4" w:space="0" w:color="auto"/>
              <w:bottom w:val="single" w:sz="4" w:space="0" w:color="auto"/>
              <w:right w:val="single" w:sz="4" w:space="0" w:color="auto"/>
            </w:tcBorders>
            <w:vAlign w:val="center"/>
          </w:tcPr>
          <w:p w14:paraId="26B77596" w14:textId="77777777" w:rsidR="001B2A63" w:rsidRPr="008F109E" w:rsidRDefault="001B2A63" w:rsidP="00F6558E">
            <w:pPr>
              <w:pStyle w:val="TAC"/>
              <w:rPr>
                <w:rFonts w:eastAsia="MS Mincho" w:cs="Arial"/>
                <w:szCs w:val="18"/>
              </w:rPr>
            </w:pPr>
          </w:p>
        </w:tc>
        <w:tc>
          <w:tcPr>
            <w:tcW w:w="856" w:type="dxa"/>
            <w:tcBorders>
              <w:top w:val="single" w:sz="4" w:space="0" w:color="auto"/>
              <w:left w:val="single" w:sz="4" w:space="0" w:color="auto"/>
              <w:bottom w:val="single" w:sz="4" w:space="0" w:color="auto"/>
              <w:right w:val="single" w:sz="4" w:space="0" w:color="auto"/>
            </w:tcBorders>
            <w:vAlign w:val="center"/>
          </w:tcPr>
          <w:p w14:paraId="6726D58E" w14:textId="77777777" w:rsidR="001B2A63" w:rsidRPr="008F109E" w:rsidRDefault="001B2A63" w:rsidP="00F6558E">
            <w:pPr>
              <w:pStyle w:val="TAC"/>
              <w:rPr>
                <w:rFonts w:eastAsia="MS Mincho" w:cs="Arial"/>
                <w:szCs w:val="18"/>
              </w:rPr>
            </w:pPr>
          </w:p>
        </w:tc>
        <w:tc>
          <w:tcPr>
            <w:tcW w:w="993" w:type="dxa"/>
            <w:tcBorders>
              <w:top w:val="single" w:sz="4" w:space="0" w:color="auto"/>
              <w:left w:val="single" w:sz="4" w:space="0" w:color="auto"/>
              <w:bottom w:val="single" w:sz="4" w:space="0" w:color="auto"/>
              <w:right w:val="single" w:sz="4" w:space="0" w:color="auto"/>
            </w:tcBorders>
            <w:vAlign w:val="center"/>
            <w:hideMark/>
          </w:tcPr>
          <w:p w14:paraId="57DB8F29" w14:textId="77777777" w:rsidR="001B2A63" w:rsidRPr="008F109E" w:rsidRDefault="001B2A63" w:rsidP="00F6558E">
            <w:pPr>
              <w:pStyle w:val="TAC"/>
              <w:rPr>
                <w:rFonts w:cs="Arial"/>
                <w:szCs w:val="18"/>
              </w:rPr>
            </w:pPr>
            <w:r w:rsidRPr="008F109E">
              <w:rPr>
                <w:rFonts w:cs="Arial"/>
              </w:rPr>
              <w:t>-85.1</w:t>
            </w:r>
          </w:p>
        </w:tc>
        <w:tc>
          <w:tcPr>
            <w:tcW w:w="879" w:type="dxa"/>
            <w:tcBorders>
              <w:top w:val="single" w:sz="4" w:space="0" w:color="auto"/>
              <w:left w:val="single" w:sz="4" w:space="0" w:color="auto"/>
              <w:bottom w:val="single" w:sz="4" w:space="0" w:color="auto"/>
              <w:right w:val="single" w:sz="4" w:space="0" w:color="auto"/>
            </w:tcBorders>
            <w:vAlign w:val="center"/>
            <w:hideMark/>
          </w:tcPr>
          <w:p w14:paraId="1D100B49" w14:textId="77777777" w:rsidR="001B2A63" w:rsidRPr="008F109E" w:rsidRDefault="001B2A63" w:rsidP="00F6558E">
            <w:pPr>
              <w:pStyle w:val="TAC"/>
              <w:rPr>
                <w:rFonts w:cs="Arial"/>
                <w:szCs w:val="18"/>
              </w:rPr>
            </w:pPr>
            <w:r w:rsidRPr="008F109E">
              <w:rPr>
                <w:rFonts w:cs="Arial"/>
              </w:rPr>
              <w:t>-84.7</w:t>
            </w:r>
          </w:p>
        </w:tc>
        <w:tc>
          <w:tcPr>
            <w:tcW w:w="955" w:type="dxa"/>
            <w:tcBorders>
              <w:top w:val="single" w:sz="4" w:space="0" w:color="auto"/>
              <w:left w:val="single" w:sz="4" w:space="0" w:color="auto"/>
              <w:bottom w:val="single" w:sz="4" w:space="0" w:color="auto"/>
              <w:right w:val="single" w:sz="4" w:space="0" w:color="auto"/>
            </w:tcBorders>
            <w:vAlign w:val="center"/>
            <w:hideMark/>
          </w:tcPr>
          <w:p w14:paraId="0B8DBEDF" w14:textId="77777777" w:rsidR="001B2A63" w:rsidRPr="008F109E" w:rsidRDefault="001B2A63" w:rsidP="00F6558E">
            <w:pPr>
              <w:pStyle w:val="TAC"/>
              <w:rPr>
                <w:rFonts w:cs="Arial"/>
                <w:szCs w:val="18"/>
              </w:rPr>
            </w:pPr>
            <w:r w:rsidRPr="008F109E">
              <w:rPr>
                <w:rFonts w:cs="Arial"/>
              </w:rPr>
              <w:t>-84.8</w:t>
            </w:r>
          </w:p>
        </w:tc>
        <w:tc>
          <w:tcPr>
            <w:tcW w:w="849" w:type="dxa"/>
            <w:tcBorders>
              <w:top w:val="single" w:sz="4" w:space="0" w:color="auto"/>
              <w:left w:val="single" w:sz="4" w:space="0" w:color="auto"/>
              <w:bottom w:val="single" w:sz="4" w:space="0" w:color="auto"/>
              <w:right w:val="single" w:sz="4" w:space="0" w:color="auto"/>
            </w:tcBorders>
            <w:vAlign w:val="center"/>
            <w:hideMark/>
          </w:tcPr>
          <w:p w14:paraId="57E03233" w14:textId="77777777" w:rsidR="001B2A63" w:rsidRPr="008F109E" w:rsidRDefault="001B2A63" w:rsidP="00F6558E">
            <w:pPr>
              <w:pStyle w:val="TAC"/>
              <w:rPr>
                <w:rFonts w:cs="Arial"/>
                <w:szCs w:val="18"/>
              </w:rPr>
            </w:pPr>
            <w:r w:rsidRPr="008F109E">
              <w:rPr>
                <w:rFonts w:cs="Arial"/>
              </w:rPr>
              <w:t>-84.6</w:t>
            </w:r>
          </w:p>
        </w:tc>
        <w:tc>
          <w:tcPr>
            <w:tcW w:w="789" w:type="dxa"/>
            <w:tcBorders>
              <w:top w:val="single" w:sz="4" w:space="0" w:color="auto"/>
              <w:left w:val="single" w:sz="4" w:space="0" w:color="auto"/>
              <w:bottom w:val="single" w:sz="4" w:space="0" w:color="auto"/>
              <w:right w:val="single" w:sz="4" w:space="0" w:color="auto"/>
            </w:tcBorders>
            <w:vAlign w:val="center"/>
            <w:hideMark/>
          </w:tcPr>
          <w:p w14:paraId="4EF2A96A" w14:textId="77777777" w:rsidR="001B2A63" w:rsidRPr="008F109E" w:rsidRDefault="001B2A63" w:rsidP="00F6558E">
            <w:pPr>
              <w:pStyle w:val="TAC"/>
              <w:rPr>
                <w:rFonts w:cs="Arial"/>
                <w:szCs w:val="18"/>
              </w:rPr>
            </w:pPr>
            <w:r w:rsidRPr="008F109E">
              <w:rPr>
                <w:rFonts w:cs="Arial"/>
              </w:rPr>
              <w:t>TDD</w:t>
            </w:r>
          </w:p>
        </w:tc>
      </w:tr>
      <w:tr w:rsidR="001B2A63" w:rsidRPr="008F109E" w14:paraId="1DB95CC2" w14:textId="77777777" w:rsidTr="00F6558E">
        <w:trPr>
          <w:trHeight w:val="255"/>
          <w:jc w:val="center"/>
        </w:trPr>
        <w:tc>
          <w:tcPr>
            <w:tcW w:w="9435" w:type="dxa"/>
            <w:gridSpan w:val="9"/>
            <w:tcBorders>
              <w:top w:val="single" w:sz="4" w:space="0" w:color="auto"/>
              <w:left w:val="single" w:sz="4" w:space="0" w:color="auto"/>
              <w:bottom w:val="single" w:sz="4" w:space="0" w:color="auto"/>
              <w:right w:val="single" w:sz="4" w:space="0" w:color="auto"/>
            </w:tcBorders>
            <w:vAlign w:val="center"/>
          </w:tcPr>
          <w:p w14:paraId="74A3EF25" w14:textId="77777777" w:rsidR="001B2A63" w:rsidRPr="008F109E" w:rsidRDefault="001B2A63" w:rsidP="00F6558E">
            <w:pPr>
              <w:pStyle w:val="TAN"/>
              <w:rPr>
                <w:rFonts w:cs="Arial"/>
                <w:snapToGrid w:val="0"/>
                <w:lang w:eastAsia="ja-JP"/>
              </w:rPr>
            </w:pPr>
            <w:r w:rsidRPr="008F109E">
              <w:rPr>
                <w:rFonts w:cs="Arial"/>
              </w:rPr>
              <w:t>NOTE 5:</w:t>
            </w:r>
            <w:r w:rsidRPr="008F109E">
              <w:rPr>
                <w:rFonts w:cs="Arial"/>
              </w:rPr>
              <w:tab/>
              <w:t xml:space="preserve">These requirements apply when there is at least one individual RE within the </w:t>
            </w:r>
            <w:r w:rsidRPr="008F109E">
              <w:rPr>
                <w:rFonts w:cs="Arial"/>
                <w:lang w:eastAsia="ja-JP"/>
              </w:rPr>
              <w:t xml:space="preserve">uplink </w:t>
            </w:r>
            <w:r w:rsidRPr="008F109E">
              <w:rPr>
                <w:rFonts w:cs="Arial"/>
              </w:rPr>
              <w:t>transmission bandwidth of a low band for which the 3</w:t>
            </w:r>
            <w:r w:rsidRPr="008F109E">
              <w:rPr>
                <w:rFonts w:cs="Arial"/>
                <w:vertAlign w:val="superscript"/>
              </w:rPr>
              <w:t>rd</w:t>
            </w:r>
            <w:r w:rsidRPr="008F109E">
              <w:rPr>
                <w:rFonts w:cs="Arial"/>
              </w:rPr>
              <w:t xml:space="preserve"> </w:t>
            </w:r>
            <w:r w:rsidRPr="008F109E">
              <w:rPr>
                <w:rFonts w:cs="Arial"/>
                <w:lang w:eastAsia="ja-JP"/>
              </w:rPr>
              <w:t xml:space="preserve">transmitter </w:t>
            </w:r>
            <w:r w:rsidRPr="008F109E">
              <w:rPr>
                <w:rFonts w:cs="Arial"/>
              </w:rPr>
              <w:t xml:space="preserve">harmonic is within </w:t>
            </w:r>
            <w:r w:rsidRPr="008F109E">
              <w:rPr>
                <w:rFonts w:cs="Arial"/>
                <w:lang w:eastAsia="ja-JP"/>
              </w:rPr>
              <w:t xml:space="preserve">the downlink </w:t>
            </w:r>
            <w:r w:rsidRPr="008F109E">
              <w:rPr>
                <w:rFonts w:cs="Arial"/>
              </w:rPr>
              <w:t xml:space="preserve">transmission bandwidth of a high band. </w:t>
            </w:r>
          </w:p>
          <w:p w14:paraId="501A5846" w14:textId="6B298A4B" w:rsidR="001B2A63" w:rsidRPr="008F109E" w:rsidRDefault="001B2A63" w:rsidP="00F6558E">
            <w:pPr>
              <w:pStyle w:val="TAN"/>
              <w:rPr>
                <w:rFonts w:cs="Arial"/>
                <w:snapToGrid w:val="0"/>
                <w:lang w:eastAsia="ja-JP"/>
              </w:rPr>
            </w:pPr>
            <w:r w:rsidRPr="008F109E">
              <w:rPr>
                <w:rFonts w:cs="Arial"/>
                <w:lang w:eastAsia="ja-JP"/>
              </w:rPr>
              <w:t>NOTE 6:</w:t>
            </w:r>
            <w:r w:rsidRPr="008F109E">
              <w:rPr>
                <w:rFonts w:cs="Arial"/>
                <w:lang w:eastAsia="ja-JP"/>
              </w:rPr>
              <w:tab/>
              <w:t xml:space="preserve">The requirements should be verified for UL EARFCN of a low band (superscript LB) such that </w:t>
            </w:r>
            <w:r w:rsidR="001A0743" w:rsidRPr="008F109E">
              <w:rPr>
                <w:rFonts w:cs="Arial"/>
                <w:noProof/>
                <w:position w:val="-12"/>
                <w:lang w:val="en-US" w:eastAsia="zh-CN"/>
              </w:rPr>
              <w:drawing>
                <wp:inline distT="0" distB="0" distL="0" distR="0" wp14:anchorId="7C185D99" wp14:editId="5C7E0F9B">
                  <wp:extent cx="1029970" cy="202565"/>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29970" cy="202565"/>
                          </a:xfrm>
                          <a:prstGeom prst="rect">
                            <a:avLst/>
                          </a:prstGeom>
                          <a:noFill/>
                          <a:ln>
                            <a:noFill/>
                          </a:ln>
                        </pic:spPr>
                      </pic:pic>
                    </a:graphicData>
                  </a:graphic>
                </wp:inline>
              </w:drawing>
            </w:r>
            <w:r w:rsidRPr="008F109E">
              <w:rPr>
                <w:rFonts w:cs="Arial"/>
                <w:snapToGrid w:val="0"/>
                <w:lang w:eastAsia="ja-JP"/>
              </w:rPr>
              <w:t xml:space="preserve">in MHz and </w:t>
            </w:r>
            <w:r w:rsidRPr="008F109E">
              <w:rPr>
                <w:rFonts w:cs="Arial"/>
                <w:position w:val="-14"/>
                <w:lang w:eastAsia="zh-CN"/>
              </w:rPr>
              <w:object w:dxaOrig="4900" w:dyaOrig="400" w14:anchorId="4DCBBE34">
                <v:shape id="_x0000_i1032" type="#_x0000_t75" style="width:203.25pt;height:17.25pt" o:ole="">
                  <v:imagedata r:id="rId16" o:title=""/>
                </v:shape>
                <o:OLEObject Type="Embed" ProgID="Equation.DSMT4" ShapeID="_x0000_i1032" DrawAspect="Content" ObjectID="_1656841301" r:id="rId30"/>
              </w:object>
            </w:r>
            <w:r w:rsidRPr="008F109E">
              <w:rPr>
                <w:rFonts w:cs="Arial"/>
                <w:snapToGrid w:val="0"/>
                <w:lang w:eastAsia="ja-JP"/>
              </w:rPr>
              <w:t xml:space="preserve"> with</w:t>
            </w:r>
            <w:r w:rsidR="001A0743" w:rsidRPr="008F109E">
              <w:rPr>
                <w:rFonts w:cs="Arial"/>
                <w:noProof/>
                <w:position w:val="-10"/>
                <w:lang w:val="en-US" w:eastAsia="zh-CN"/>
              </w:rPr>
              <w:drawing>
                <wp:inline distT="0" distB="0" distL="0" distR="0" wp14:anchorId="1C4CA20A" wp14:editId="1A9329AB">
                  <wp:extent cx="243205" cy="19685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205" cy="196850"/>
                          </a:xfrm>
                          <a:prstGeom prst="rect">
                            <a:avLst/>
                          </a:prstGeom>
                          <a:noFill/>
                          <a:ln>
                            <a:noFill/>
                          </a:ln>
                        </pic:spPr>
                      </pic:pic>
                    </a:graphicData>
                  </a:graphic>
                </wp:inline>
              </w:drawing>
            </w:r>
            <w:r w:rsidRPr="008F109E">
              <w:rPr>
                <w:rFonts w:cs="Arial"/>
                <w:snapToGrid w:val="0"/>
                <w:lang w:eastAsia="ja-JP"/>
              </w:rPr>
              <w:t xml:space="preserve"> the carrier frequency of a high band in MHz and </w:t>
            </w:r>
            <w:r w:rsidR="001A0743" w:rsidRPr="008F109E">
              <w:rPr>
                <w:rFonts w:cs="Arial"/>
                <w:noProof/>
                <w:position w:val="-12"/>
                <w:lang w:val="en-US" w:eastAsia="zh-CN"/>
              </w:rPr>
              <w:drawing>
                <wp:inline distT="0" distB="0" distL="0" distR="0" wp14:anchorId="42F1289B" wp14:editId="78A1ED34">
                  <wp:extent cx="434340" cy="19113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4340" cy="191135"/>
                          </a:xfrm>
                          <a:prstGeom prst="rect">
                            <a:avLst/>
                          </a:prstGeom>
                          <a:noFill/>
                          <a:ln>
                            <a:noFill/>
                          </a:ln>
                        </pic:spPr>
                      </pic:pic>
                    </a:graphicData>
                  </a:graphic>
                </wp:inline>
              </w:drawing>
            </w:r>
            <w:r w:rsidRPr="008F109E">
              <w:rPr>
                <w:rFonts w:cs="Arial"/>
                <w:snapToGrid w:val="0"/>
                <w:lang w:eastAsia="ja-JP"/>
              </w:rPr>
              <w:t xml:space="preserve"> the channel bandwidth configured in the low band.</w:t>
            </w:r>
          </w:p>
        </w:tc>
      </w:tr>
    </w:tbl>
    <w:p w14:paraId="6B284475" w14:textId="77777777" w:rsidR="001B2A63" w:rsidRPr="008F109E" w:rsidRDefault="001B2A63" w:rsidP="001B2A63"/>
    <w:p w14:paraId="02D72F5F" w14:textId="77777777" w:rsidR="001B2A63" w:rsidRPr="008F109E" w:rsidRDefault="001B2A63" w:rsidP="001B2A63">
      <w:pPr>
        <w:pStyle w:val="TH"/>
      </w:pPr>
      <w:r w:rsidRPr="008F109E">
        <w:t>Table 5.20.4-2: Uplink configuration for the low band (exceptions due to harmonic issue)</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785"/>
        <w:gridCol w:w="784"/>
        <w:gridCol w:w="784"/>
        <w:gridCol w:w="784"/>
        <w:gridCol w:w="784"/>
        <w:gridCol w:w="784"/>
        <w:gridCol w:w="787"/>
        <w:gridCol w:w="742"/>
      </w:tblGrid>
      <w:tr w:rsidR="001B2A63" w:rsidRPr="008F109E" w14:paraId="1FBD1753" w14:textId="77777777" w:rsidTr="00F6558E">
        <w:trPr>
          <w:trHeight w:val="255"/>
          <w:jc w:val="center"/>
        </w:trPr>
        <w:tc>
          <w:tcPr>
            <w:tcW w:w="8356" w:type="dxa"/>
            <w:gridSpan w:val="9"/>
            <w:shd w:val="clear" w:color="auto" w:fill="auto"/>
            <w:vAlign w:val="center"/>
          </w:tcPr>
          <w:p w14:paraId="14411486" w14:textId="77777777" w:rsidR="001B2A63" w:rsidRPr="008F109E" w:rsidRDefault="001B2A63" w:rsidP="00F6558E">
            <w:pPr>
              <w:pStyle w:val="TAH"/>
              <w:rPr>
                <w:rFonts w:cs="Arial"/>
              </w:rPr>
            </w:pPr>
            <w:r w:rsidRPr="008F109E">
              <w:rPr>
                <w:rFonts w:cs="Arial"/>
              </w:rPr>
              <w:t>E-UTRA Band / Channel bandwidth of the high band / N</w:t>
            </w:r>
            <w:r w:rsidRPr="008F109E">
              <w:rPr>
                <w:rFonts w:cs="Arial"/>
                <w:vertAlign w:val="subscript"/>
              </w:rPr>
              <w:t>RB</w:t>
            </w:r>
            <w:r w:rsidRPr="008F109E">
              <w:rPr>
                <w:rFonts w:cs="Arial"/>
              </w:rPr>
              <w:t xml:space="preserve"> / Duplex mode</w:t>
            </w:r>
          </w:p>
        </w:tc>
      </w:tr>
      <w:tr w:rsidR="001B2A63" w:rsidRPr="008F109E" w14:paraId="74F0431B" w14:textId="77777777" w:rsidTr="00F6558E">
        <w:trPr>
          <w:trHeight w:val="255"/>
          <w:jc w:val="center"/>
        </w:trPr>
        <w:tc>
          <w:tcPr>
            <w:tcW w:w="2122" w:type="dxa"/>
            <w:shd w:val="clear" w:color="auto" w:fill="auto"/>
            <w:vAlign w:val="center"/>
          </w:tcPr>
          <w:p w14:paraId="34348FF0" w14:textId="77777777" w:rsidR="001B2A63" w:rsidRPr="008F109E" w:rsidRDefault="001B2A63" w:rsidP="00F6558E">
            <w:pPr>
              <w:pStyle w:val="TAH"/>
              <w:rPr>
                <w:rFonts w:eastAsia="MS Mincho" w:cs="Arial"/>
              </w:rPr>
            </w:pPr>
            <w:r w:rsidRPr="008F109E">
              <w:rPr>
                <w:rFonts w:cs="Arial"/>
              </w:rPr>
              <w:t>EUTRA CA Configuration</w:t>
            </w:r>
          </w:p>
        </w:tc>
        <w:tc>
          <w:tcPr>
            <w:tcW w:w="785" w:type="dxa"/>
            <w:shd w:val="clear" w:color="auto" w:fill="auto"/>
            <w:vAlign w:val="center"/>
          </w:tcPr>
          <w:p w14:paraId="5F82BA49" w14:textId="77777777" w:rsidR="001B2A63" w:rsidRPr="008F109E" w:rsidRDefault="001B2A63" w:rsidP="00F6558E">
            <w:pPr>
              <w:pStyle w:val="TAH"/>
              <w:rPr>
                <w:rFonts w:eastAsia="MS Mincho" w:cs="Arial"/>
              </w:rPr>
            </w:pPr>
            <w:r w:rsidRPr="008F109E">
              <w:rPr>
                <w:rFonts w:cs="Arial"/>
              </w:rPr>
              <w:t>UL band</w:t>
            </w:r>
          </w:p>
        </w:tc>
        <w:tc>
          <w:tcPr>
            <w:tcW w:w="784" w:type="dxa"/>
            <w:shd w:val="clear" w:color="auto" w:fill="auto"/>
            <w:vAlign w:val="center"/>
          </w:tcPr>
          <w:p w14:paraId="35316307" w14:textId="77777777" w:rsidR="001B2A63" w:rsidRPr="008F109E" w:rsidRDefault="001B2A63" w:rsidP="00F6558E">
            <w:pPr>
              <w:pStyle w:val="TAH"/>
              <w:rPr>
                <w:rFonts w:eastAsia="MS Mincho" w:cs="Arial"/>
              </w:rPr>
            </w:pPr>
            <w:r w:rsidRPr="008F109E">
              <w:rPr>
                <w:rFonts w:cs="Arial"/>
              </w:rPr>
              <w:t>1.4 MHz</w:t>
            </w:r>
          </w:p>
        </w:tc>
        <w:tc>
          <w:tcPr>
            <w:tcW w:w="784" w:type="dxa"/>
            <w:shd w:val="clear" w:color="auto" w:fill="auto"/>
            <w:vAlign w:val="center"/>
          </w:tcPr>
          <w:p w14:paraId="42B0DB95" w14:textId="77777777" w:rsidR="001B2A63" w:rsidRPr="008F109E" w:rsidRDefault="001B2A63" w:rsidP="00F6558E">
            <w:pPr>
              <w:pStyle w:val="TAH"/>
              <w:rPr>
                <w:rFonts w:eastAsia="MS Mincho" w:cs="Arial"/>
              </w:rPr>
            </w:pPr>
            <w:r w:rsidRPr="008F109E">
              <w:rPr>
                <w:rFonts w:cs="Arial"/>
              </w:rPr>
              <w:t>3 MHz</w:t>
            </w:r>
          </w:p>
        </w:tc>
        <w:tc>
          <w:tcPr>
            <w:tcW w:w="784" w:type="dxa"/>
            <w:shd w:val="clear" w:color="auto" w:fill="auto"/>
            <w:vAlign w:val="center"/>
          </w:tcPr>
          <w:p w14:paraId="15E4CD61" w14:textId="77777777" w:rsidR="001B2A63" w:rsidRPr="008F109E" w:rsidRDefault="001B2A63" w:rsidP="00F6558E">
            <w:pPr>
              <w:pStyle w:val="TAH"/>
              <w:rPr>
                <w:rFonts w:eastAsia="MS Mincho" w:cs="Arial"/>
              </w:rPr>
            </w:pPr>
            <w:r w:rsidRPr="008F109E">
              <w:rPr>
                <w:rFonts w:cs="Arial"/>
              </w:rPr>
              <w:t>5 MHz</w:t>
            </w:r>
          </w:p>
        </w:tc>
        <w:tc>
          <w:tcPr>
            <w:tcW w:w="784" w:type="dxa"/>
            <w:shd w:val="clear" w:color="auto" w:fill="auto"/>
            <w:vAlign w:val="center"/>
          </w:tcPr>
          <w:p w14:paraId="05A7CB72" w14:textId="77777777" w:rsidR="001B2A63" w:rsidRPr="008F109E" w:rsidRDefault="001B2A63" w:rsidP="00F6558E">
            <w:pPr>
              <w:pStyle w:val="TAH"/>
              <w:rPr>
                <w:rFonts w:eastAsia="MS Mincho" w:cs="Arial"/>
              </w:rPr>
            </w:pPr>
            <w:r w:rsidRPr="008F109E">
              <w:rPr>
                <w:rFonts w:cs="Arial"/>
              </w:rPr>
              <w:t>10 MHz</w:t>
            </w:r>
          </w:p>
        </w:tc>
        <w:tc>
          <w:tcPr>
            <w:tcW w:w="784" w:type="dxa"/>
            <w:shd w:val="clear" w:color="auto" w:fill="auto"/>
            <w:vAlign w:val="center"/>
          </w:tcPr>
          <w:p w14:paraId="113499A7" w14:textId="77777777" w:rsidR="001B2A63" w:rsidRPr="008F109E" w:rsidRDefault="001B2A63" w:rsidP="00F6558E">
            <w:pPr>
              <w:pStyle w:val="TAH"/>
              <w:rPr>
                <w:rFonts w:eastAsia="MS Mincho" w:cs="Arial"/>
              </w:rPr>
            </w:pPr>
            <w:r w:rsidRPr="008F109E">
              <w:rPr>
                <w:rFonts w:cs="Arial"/>
              </w:rPr>
              <w:t>15 MHz</w:t>
            </w:r>
          </w:p>
        </w:tc>
        <w:tc>
          <w:tcPr>
            <w:tcW w:w="787" w:type="dxa"/>
            <w:shd w:val="clear" w:color="auto" w:fill="auto"/>
            <w:vAlign w:val="center"/>
          </w:tcPr>
          <w:p w14:paraId="29F748DA" w14:textId="77777777" w:rsidR="001B2A63" w:rsidRPr="008F109E" w:rsidRDefault="001B2A63" w:rsidP="00F6558E">
            <w:pPr>
              <w:pStyle w:val="TAH"/>
              <w:rPr>
                <w:rFonts w:eastAsia="MS Mincho" w:cs="Arial"/>
              </w:rPr>
            </w:pPr>
            <w:r w:rsidRPr="008F109E">
              <w:rPr>
                <w:rFonts w:cs="Arial"/>
              </w:rPr>
              <w:t>20 MHz</w:t>
            </w:r>
          </w:p>
        </w:tc>
        <w:tc>
          <w:tcPr>
            <w:tcW w:w="742" w:type="dxa"/>
            <w:shd w:val="clear" w:color="auto" w:fill="auto"/>
            <w:vAlign w:val="center"/>
          </w:tcPr>
          <w:p w14:paraId="0EB29AFB" w14:textId="77777777" w:rsidR="001B2A63" w:rsidRPr="008F109E" w:rsidRDefault="001B2A63" w:rsidP="00F6558E">
            <w:pPr>
              <w:pStyle w:val="TAH"/>
              <w:rPr>
                <w:rFonts w:eastAsia="MS Mincho" w:cs="Arial"/>
              </w:rPr>
            </w:pPr>
            <w:r w:rsidRPr="008F109E">
              <w:rPr>
                <w:rFonts w:cs="Arial"/>
              </w:rPr>
              <w:t>Duplex mode</w:t>
            </w:r>
          </w:p>
        </w:tc>
      </w:tr>
      <w:tr w:rsidR="001B2A63" w:rsidRPr="008F109E" w14:paraId="2B1F8313" w14:textId="77777777" w:rsidTr="00F6558E">
        <w:trPr>
          <w:trHeight w:val="255"/>
          <w:jc w:val="center"/>
        </w:trPr>
        <w:tc>
          <w:tcPr>
            <w:tcW w:w="2122" w:type="dxa"/>
            <w:shd w:val="clear" w:color="auto" w:fill="auto"/>
            <w:vAlign w:val="center"/>
          </w:tcPr>
          <w:p w14:paraId="404B5E4A" w14:textId="77777777" w:rsidR="001B2A63" w:rsidRPr="008F109E" w:rsidRDefault="001B2A63" w:rsidP="00F6558E">
            <w:pPr>
              <w:pStyle w:val="TAC"/>
              <w:rPr>
                <w:rFonts w:cs="Arial"/>
                <w:szCs w:val="18"/>
                <w:vertAlign w:val="superscript"/>
                <w:lang w:val="en-US"/>
              </w:rPr>
            </w:pPr>
            <w:r w:rsidRPr="008F109E">
              <w:rPr>
                <w:rFonts w:cs="Arial"/>
                <w:szCs w:val="18"/>
                <w:lang w:val="en-US"/>
              </w:rPr>
              <w:t>CA_20A-41A</w:t>
            </w:r>
          </w:p>
          <w:p w14:paraId="266D23E9" w14:textId="77777777" w:rsidR="001B2A63" w:rsidRPr="008F109E" w:rsidRDefault="001B2A63" w:rsidP="00F6558E">
            <w:pPr>
              <w:pStyle w:val="TAC"/>
              <w:rPr>
                <w:rFonts w:cs="Arial"/>
                <w:szCs w:val="18"/>
                <w:lang w:val="en-US"/>
              </w:rPr>
            </w:pPr>
            <w:r w:rsidRPr="008F109E">
              <w:rPr>
                <w:rFonts w:cs="Arial"/>
                <w:szCs w:val="18"/>
                <w:lang w:val="en-US"/>
              </w:rPr>
              <w:t>CA_20A-41C</w:t>
            </w:r>
          </w:p>
          <w:p w14:paraId="4407721E" w14:textId="77777777" w:rsidR="001B2A63" w:rsidRPr="008F109E" w:rsidRDefault="001B2A63" w:rsidP="00F6558E">
            <w:pPr>
              <w:pStyle w:val="TAC"/>
              <w:rPr>
                <w:rFonts w:cs="Arial"/>
              </w:rPr>
            </w:pPr>
            <w:r w:rsidRPr="008F109E">
              <w:rPr>
                <w:rFonts w:cs="Arial"/>
                <w:szCs w:val="18"/>
                <w:lang w:val="en-US"/>
              </w:rPr>
              <w:t>CA_20A-41D</w:t>
            </w:r>
          </w:p>
        </w:tc>
        <w:tc>
          <w:tcPr>
            <w:tcW w:w="785" w:type="dxa"/>
            <w:shd w:val="clear" w:color="auto" w:fill="auto"/>
            <w:vAlign w:val="center"/>
          </w:tcPr>
          <w:p w14:paraId="6CB1C5E2" w14:textId="77777777" w:rsidR="001B2A63" w:rsidRPr="008F109E" w:rsidRDefault="001B2A63" w:rsidP="00F6558E">
            <w:pPr>
              <w:pStyle w:val="TAC"/>
              <w:rPr>
                <w:rFonts w:cs="Arial"/>
              </w:rPr>
            </w:pPr>
            <w:r w:rsidRPr="008F109E">
              <w:rPr>
                <w:rFonts w:cs="Arial"/>
                <w:szCs w:val="18"/>
                <w:lang w:eastAsia="ja-JP"/>
              </w:rPr>
              <w:t>20</w:t>
            </w:r>
          </w:p>
        </w:tc>
        <w:tc>
          <w:tcPr>
            <w:tcW w:w="784" w:type="dxa"/>
            <w:shd w:val="clear" w:color="auto" w:fill="auto"/>
            <w:vAlign w:val="center"/>
          </w:tcPr>
          <w:p w14:paraId="7B0158E6" w14:textId="77777777" w:rsidR="001B2A63" w:rsidRPr="008F109E" w:rsidRDefault="001B2A63" w:rsidP="00F6558E">
            <w:pPr>
              <w:pStyle w:val="TAC"/>
              <w:rPr>
                <w:rFonts w:cs="Arial"/>
              </w:rPr>
            </w:pPr>
          </w:p>
        </w:tc>
        <w:tc>
          <w:tcPr>
            <w:tcW w:w="784" w:type="dxa"/>
            <w:shd w:val="clear" w:color="auto" w:fill="auto"/>
            <w:vAlign w:val="center"/>
          </w:tcPr>
          <w:p w14:paraId="7DBC5BAC" w14:textId="77777777" w:rsidR="001B2A63" w:rsidRPr="008F109E" w:rsidRDefault="001B2A63" w:rsidP="00F6558E">
            <w:pPr>
              <w:pStyle w:val="TAC"/>
              <w:rPr>
                <w:rFonts w:cs="Arial"/>
              </w:rPr>
            </w:pPr>
          </w:p>
        </w:tc>
        <w:tc>
          <w:tcPr>
            <w:tcW w:w="784" w:type="dxa"/>
            <w:shd w:val="clear" w:color="auto" w:fill="auto"/>
            <w:vAlign w:val="center"/>
          </w:tcPr>
          <w:p w14:paraId="3E15D9E2" w14:textId="77777777" w:rsidR="001B2A63" w:rsidRPr="008F109E" w:rsidRDefault="001B2A63" w:rsidP="00F6558E">
            <w:pPr>
              <w:pStyle w:val="TAC"/>
              <w:rPr>
                <w:rFonts w:cs="Arial"/>
              </w:rPr>
            </w:pPr>
            <w:r w:rsidRPr="008F109E">
              <w:rPr>
                <w:rFonts w:cs="Arial"/>
                <w:szCs w:val="18"/>
                <w:lang w:eastAsia="ja-JP"/>
              </w:rPr>
              <w:t>8</w:t>
            </w:r>
          </w:p>
        </w:tc>
        <w:tc>
          <w:tcPr>
            <w:tcW w:w="784" w:type="dxa"/>
            <w:shd w:val="clear" w:color="auto" w:fill="auto"/>
            <w:vAlign w:val="center"/>
          </w:tcPr>
          <w:p w14:paraId="67548B71" w14:textId="77777777" w:rsidR="001B2A63" w:rsidRPr="008F109E" w:rsidRDefault="001B2A63" w:rsidP="00F6558E">
            <w:pPr>
              <w:pStyle w:val="TAC"/>
              <w:rPr>
                <w:rFonts w:cs="Arial"/>
              </w:rPr>
            </w:pPr>
            <w:r w:rsidRPr="008F109E">
              <w:rPr>
                <w:rFonts w:cs="Arial"/>
                <w:szCs w:val="18"/>
                <w:lang w:eastAsia="ja-JP"/>
              </w:rPr>
              <w:t>16</w:t>
            </w:r>
          </w:p>
        </w:tc>
        <w:tc>
          <w:tcPr>
            <w:tcW w:w="784" w:type="dxa"/>
            <w:shd w:val="clear" w:color="auto" w:fill="auto"/>
            <w:vAlign w:val="center"/>
          </w:tcPr>
          <w:p w14:paraId="31764DCF" w14:textId="77777777" w:rsidR="001B2A63" w:rsidRPr="008F109E" w:rsidRDefault="001B2A63" w:rsidP="00F6558E">
            <w:pPr>
              <w:pStyle w:val="TAC"/>
              <w:rPr>
                <w:rFonts w:cs="Arial"/>
              </w:rPr>
            </w:pPr>
            <w:r w:rsidRPr="008F109E">
              <w:rPr>
                <w:rFonts w:cs="Arial"/>
                <w:szCs w:val="18"/>
                <w:lang w:eastAsia="ja-JP"/>
              </w:rPr>
              <w:t>25</w:t>
            </w:r>
          </w:p>
        </w:tc>
        <w:tc>
          <w:tcPr>
            <w:tcW w:w="787" w:type="dxa"/>
            <w:shd w:val="clear" w:color="auto" w:fill="auto"/>
            <w:vAlign w:val="center"/>
          </w:tcPr>
          <w:p w14:paraId="2293DD49" w14:textId="77777777" w:rsidR="001B2A63" w:rsidRPr="008F109E" w:rsidRDefault="001B2A63" w:rsidP="00F6558E">
            <w:pPr>
              <w:pStyle w:val="TAC"/>
              <w:rPr>
                <w:rFonts w:cs="Arial"/>
              </w:rPr>
            </w:pPr>
            <w:r w:rsidRPr="008F109E">
              <w:rPr>
                <w:rFonts w:cs="Arial"/>
                <w:szCs w:val="18"/>
                <w:lang w:eastAsia="ja-JP"/>
              </w:rPr>
              <w:t>25</w:t>
            </w:r>
          </w:p>
        </w:tc>
        <w:tc>
          <w:tcPr>
            <w:tcW w:w="742" w:type="dxa"/>
            <w:shd w:val="clear" w:color="auto" w:fill="auto"/>
            <w:vAlign w:val="center"/>
          </w:tcPr>
          <w:p w14:paraId="1D9D0041" w14:textId="77777777" w:rsidR="001B2A63" w:rsidRPr="008F109E" w:rsidRDefault="001B2A63" w:rsidP="00F6558E">
            <w:pPr>
              <w:pStyle w:val="TAC"/>
              <w:rPr>
                <w:rFonts w:cs="Arial"/>
              </w:rPr>
            </w:pPr>
            <w:r w:rsidRPr="008F109E">
              <w:rPr>
                <w:rFonts w:cs="Arial"/>
                <w:szCs w:val="18"/>
                <w:lang w:eastAsia="ja-JP"/>
              </w:rPr>
              <w:t>FDD</w:t>
            </w:r>
          </w:p>
        </w:tc>
      </w:tr>
    </w:tbl>
    <w:p w14:paraId="72F431FC" w14:textId="77777777" w:rsidR="001B2A63" w:rsidRPr="008F109E" w:rsidRDefault="001B2A63" w:rsidP="001B2A63">
      <w:pPr>
        <w:jc w:val="both"/>
        <w:rPr>
          <w:lang w:eastAsia="zh-CN"/>
        </w:rPr>
      </w:pPr>
    </w:p>
    <w:p w14:paraId="1D2E98B2" w14:textId="77777777" w:rsidR="00F6558E" w:rsidRPr="008F109E" w:rsidRDefault="00F6558E" w:rsidP="00F6558E">
      <w:pPr>
        <w:pStyle w:val="Heading2"/>
        <w:rPr>
          <w:lang w:val="en-US" w:eastAsia="zh-CN"/>
        </w:rPr>
      </w:pPr>
      <w:bookmarkStart w:id="488" w:name="_Toc42604500"/>
      <w:bookmarkStart w:id="489" w:name="_Toc46228436"/>
      <w:r w:rsidRPr="008F109E">
        <w:rPr>
          <w:lang w:val="pl-PL" w:eastAsia="zh-CN"/>
        </w:rPr>
        <w:t>5.21</w:t>
      </w:r>
      <w:r w:rsidRPr="008F109E">
        <w:rPr>
          <w:lang w:val="pl-PL" w:eastAsia="zh-CN"/>
        </w:rPr>
        <w:tab/>
      </w:r>
      <w:r w:rsidRPr="008F109E">
        <w:rPr>
          <w:rFonts w:hint="eastAsia"/>
          <w:lang w:val="en-US" w:eastAsia="zh-CN"/>
        </w:rPr>
        <w:t>CA_1</w:t>
      </w:r>
      <w:r w:rsidRPr="008F109E">
        <w:rPr>
          <w:lang w:val="en-US"/>
        </w:rPr>
        <w:t>-</w:t>
      </w:r>
      <w:r w:rsidRPr="008F109E">
        <w:rPr>
          <w:rFonts w:hint="eastAsia"/>
          <w:lang w:val="en-US" w:eastAsia="zh-CN"/>
        </w:rPr>
        <w:t>41</w:t>
      </w:r>
      <w:bookmarkEnd w:id="488"/>
      <w:bookmarkEnd w:id="489"/>
    </w:p>
    <w:p w14:paraId="1FA499CA" w14:textId="77777777" w:rsidR="00F6558E" w:rsidRPr="008F109E" w:rsidRDefault="00F6558E" w:rsidP="00F6558E">
      <w:pPr>
        <w:pStyle w:val="Heading3"/>
        <w:rPr>
          <w:lang w:val="en-US"/>
        </w:rPr>
      </w:pPr>
      <w:bookmarkStart w:id="490" w:name="_Toc42604501"/>
      <w:bookmarkStart w:id="491" w:name="_Toc46228437"/>
      <w:r w:rsidRPr="008F109E">
        <w:rPr>
          <w:lang w:val="en-US"/>
        </w:rPr>
        <w:t>5.21.1</w:t>
      </w:r>
      <w:r w:rsidRPr="008F109E">
        <w:rPr>
          <w:lang w:val="en-US"/>
        </w:rPr>
        <w:tab/>
        <w:t>Channel bandwidths per operating band for CA</w:t>
      </w:r>
      <w:bookmarkEnd w:id="490"/>
      <w:bookmarkEnd w:id="491"/>
    </w:p>
    <w:p w14:paraId="08ACABE9" w14:textId="77777777" w:rsidR="00F6558E" w:rsidRPr="008F109E" w:rsidRDefault="00F6558E" w:rsidP="00F6558E">
      <w:pPr>
        <w:pStyle w:val="TH"/>
        <w:rPr>
          <w:lang w:val="en-US"/>
        </w:rPr>
      </w:pPr>
      <w:r w:rsidRPr="008F109E">
        <w:rPr>
          <w:lang w:val="en-US"/>
        </w:rPr>
        <w:t xml:space="preserve">Table </w:t>
      </w:r>
      <w:r w:rsidRPr="008F109E">
        <w:rPr>
          <w:lang w:val="en-US" w:eastAsia="zh-CN"/>
        </w:rPr>
        <w:t>5.21.1</w:t>
      </w:r>
      <w:r w:rsidRPr="008F109E">
        <w:rPr>
          <w:lang w:val="en-US"/>
        </w:rPr>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F6558E" w:rsidRPr="008F109E" w14:paraId="4CFFA729" w14:textId="77777777" w:rsidTr="00F6558E">
        <w:trPr>
          <w:jc w:val="center"/>
        </w:trPr>
        <w:tc>
          <w:tcPr>
            <w:tcW w:w="1190" w:type="dxa"/>
            <w:vMerge w:val="restart"/>
            <w:tcBorders>
              <w:top w:val="single" w:sz="4" w:space="0" w:color="auto"/>
              <w:left w:val="single" w:sz="4" w:space="0" w:color="auto"/>
              <w:right w:val="single" w:sz="4" w:space="0" w:color="auto"/>
            </w:tcBorders>
            <w:vAlign w:val="center"/>
          </w:tcPr>
          <w:p w14:paraId="634BAEBB" w14:textId="77777777" w:rsidR="00F6558E" w:rsidRPr="008F109E" w:rsidRDefault="00F6558E" w:rsidP="00F6558E">
            <w:pPr>
              <w:pStyle w:val="TAH"/>
              <w:rPr>
                <w:rFonts w:cs="Arial"/>
              </w:rPr>
            </w:pPr>
            <w:r w:rsidRPr="008F109E">
              <w:rPr>
                <w:rFonts w:cs="Arial"/>
              </w:rPr>
              <w:t>E</w:t>
            </w:r>
            <w:r w:rsidRPr="008F109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697B38C3" w14:textId="77777777" w:rsidR="00F6558E" w:rsidRPr="008F109E" w:rsidRDefault="00F6558E" w:rsidP="00F6558E">
            <w:pPr>
              <w:pStyle w:val="TAH"/>
              <w:rPr>
                <w:rFonts w:cs="Arial"/>
              </w:rPr>
            </w:pPr>
            <w:r w:rsidRPr="008F109E">
              <w:rPr>
                <w:rFonts w:cs="Arial"/>
              </w:rPr>
              <w:t>Uplink (UL) operating band</w:t>
            </w:r>
            <w:r w:rsidRPr="008F109E">
              <w:rPr>
                <w:rFonts w:cs="Arial"/>
              </w:rPr>
              <w:br/>
              <w:t>BS receive</w:t>
            </w:r>
            <w:r w:rsidRPr="008F109E">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14:paraId="373D8235" w14:textId="77777777" w:rsidR="00F6558E" w:rsidRPr="008F109E" w:rsidRDefault="00F6558E" w:rsidP="00F6558E">
            <w:pPr>
              <w:pStyle w:val="TAH"/>
              <w:rPr>
                <w:rFonts w:cs="Arial"/>
              </w:rPr>
            </w:pPr>
            <w:r w:rsidRPr="008F109E">
              <w:rPr>
                <w:rFonts w:cs="Arial"/>
              </w:rPr>
              <w:t>Downlink (DL) operating band</w:t>
            </w:r>
            <w:r w:rsidRPr="008F109E">
              <w:rPr>
                <w:rFonts w:cs="Arial"/>
              </w:rPr>
              <w:br/>
              <w:t xml:space="preserve">BS transmit </w:t>
            </w:r>
            <w:r w:rsidRPr="008F109E">
              <w:rPr>
                <w:rFonts w:cs="Arial"/>
              </w:rPr>
              <w:br/>
              <w:t>UE receive</w:t>
            </w:r>
          </w:p>
        </w:tc>
        <w:tc>
          <w:tcPr>
            <w:tcW w:w="1010" w:type="dxa"/>
            <w:vMerge w:val="restart"/>
            <w:tcBorders>
              <w:top w:val="single" w:sz="4" w:space="0" w:color="auto"/>
              <w:left w:val="single" w:sz="4" w:space="0" w:color="auto"/>
              <w:right w:val="single" w:sz="4" w:space="0" w:color="auto"/>
            </w:tcBorders>
          </w:tcPr>
          <w:p w14:paraId="4DB8FE46" w14:textId="77777777" w:rsidR="00F6558E" w:rsidRPr="008F109E" w:rsidRDefault="00F6558E" w:rsidP="00F6558E">
            <w:pPr>
              <w:pStyle w:val="TAH"/>
              <w:rPr>
                <w:rFonts w:cs="Arial"/>
              </w:rPr>
            </w:pPr>
            <w:r w:rsidRPr="008F109E">
              <w:rPr>
                <w:rFonts w:cs="Arial"/>
              </w:rPr>
              <w:t>Duplex Mode</w:t>
            </w:r>
          </w:p>
        </w:tc>
      </w:tr>
      <w:tr w:rsidR="00F6558E" w:rsidRPr="008F109E" w14:paraId="1C1FB989" w14:textId="77777777" w:rsidTr="00F6558E">
        <w:trPr>
          <w:jc w:val="center"/>
        </w:trPr>
        <w:tc>
          <w:tcPr>
            <w:tcW w:w="1190" w:type="dxa"/>
            <w:vMerge/>
            <w:tcBorders>
              <w:left w:val="single" w:sz="4" w:space="0" w:color="auto"/>
              <w:bottom w:val="single" w:sz="4" w:space="0" w:color="auto"/>
              <w:right w:val="single" w:sz="4" w:space="0" w:color="auto"/>
            </w:tcBorders>
            <w:vAlign w:val="center"/>
          </w:tcPr>
          <w:p w14:paraId="06BCA0AC" w14:textId="77777777" w:rsidR="00F6558E" w:rsidRPr="008F109E" w:rsidRDefault="00F6558E" w:rsidP="00F6558E">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0D6C929F" w14:textId="77777777" w:rsidR="00F6558E" w:rsidRPr="008F109E" w:rsidRDefault="00F6558E" w:rsidP="00F6558E">
            <w:pPr>
              <w:pStyle w:val="TAH"/>
              <w:rPr>
                <w:rFonts w:cs="Arial"/>
              </w:rPr>
            </w:pPr>
            <w:r w:rsidRPr="008F109E">
              <w:rPr>
                <w:rFonts w:cs="Arial"/>
              </w:rPr>
              <w:t>F</w:t>
            </w:r>
            <w:r w:rsidRPr="008F109E">
              <w:rPr>
                <w:rFonts w:cs="Arial"/>
                <w:vertAlign w:val="subscript"/>
              </w:rPr>
              <w:t>UL_low</w:t>
            </w:r>
            <w:r w:rsidRPr="008F109E">
              <w:rPr>
                <w:rFonts w:cs="Arial"/>
              </w:rPr>
              <w:t xml:space="preserve">   –  F</w:t>
            </w:r>
            <w:r w:rsidRPr="008F109E">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14:paraId="194190B7" w14:textId="77777777" w:rsidR="00F6558E" w:rsidRPr="008F109E" w:rsidRDefault="00F6558E" w:rsidP="00F6558E">
            <w:pPr>
              <w:pStyle w:val="TAH"/>
              <w:rPr>
                <w:rFonts w:cs="Arial"/>
              </w:rPr>
            </w:pPr>
            <w:r w:rsidRPr="008F109E">
              <w:rPr>
                <w:rFonts w:cs="Arial"/>
              </w:rPr>
              <w:t>F</w:t>
            </w:r>
            <w:r w:rsidRPr="008F109E">
              <w:rPr>
                <w:rFonts w:cs="Arial"/>
                <w:vertAlign w:val="subscript"/>
              </w:rPr>
              <w:t>DL_low</w:t>
            </w:r>
            <w:r w:rsidRPr="008F109E">
              <w:rPr>
                <w:rFonts w:cs="Arial"/>
              </w:rPr>
              <w:t xml:space="preserve">  –  F</w:t>
            </w:r>
            <w:r w:rsidRPr="008F109E">
              <w:rPr>
                <w:rFonts w:cs="Arial"/>
                <w:vertAlign w:val="subscript"/>
              </w:rPr>
              <w:t>DL_high</w:t>
            </w:r>
          </w:p>
        </w:tc>
        <w:tc>
          <w:tcPr>
            <w:tcW w:w="1010" w:type="dxa"/>
            <w:vMerge/>
            <w:tcBorders>
              <w:left w:val="single" w:sz="4" w:space="0" w:color="auto"/>
              <w:bottom w:val="single" w:sz="4" w:space="0" w:color="auto"/>
              <w:right w:val="single" w:sz="4" w:space="0" w:color="auto"/>
            </w:tcBorders>
          </w:tcPr>
          <w:p w14:paraId="035983BE" w14:textId="77777777" w:rsidR="00F6558E" w:rsidRPr="008F109E" w:rsidRDefault="00F6558E" w:rsidP="00F6558E">
            <w:pPr>
              <w:pStyle w:val="TAC"/>
              <w:rPr>
                <w:rFonts w:cs="Arial"/>
              </w:rPr>
            </w:pPr>
          </w:p>
        </w:tc>
      </w:tr>
      <w:tr w:rsidR="00F6558E" w:rsidRPr="008F109E" w14:paraId="61B03BBE" w14:textId="77777777" w:rsidTr="00F6558E">
        <w:trPr>
          <w:jc w:val="center"/>
        </w:trPr>
        <w:tc>
          <w:tcPr>
            <w:tcW w:w="1190" w:type="dxa"/>
            <w:tcBorders>
              <w:top w:val="single" w:sz="4" w:space="0" w:color="auto"/>
              <w:left w:val="single" w:sz="4" w:space="0" w:color="auto"/>
              <w:bottom w:val="single" w:sz="4" w:space="0" w:color="auto"/>
              <w:right w:val="single" w:sz="4" w:space="0" w:color="auto"/>
            </w:tcBorders>
          </w:tcPr>
          <w:p w14:paraId="081D8860" w14:textId="77777777" w:rsidR="00F6558E" w:rsidRPr="008F109E" w:rsidRDefault="00F6558E" w:rsidP="00F6558E">
            <w:pPr>
              <w:pStyle w:val="TAC"/>
              <w:rPr>
                <w:rFonts w:cs="Arial"/>
                <w:lang w:val="en-AU" w:eastAsia="zh-CN"/>
              </w:rPr>
            </w:pPr>
            <w:r w:rsidRPr="008F109E">
              <w:rPr>
                <w:rFonts w:cs="Arial" w:hint="eastAsia"/>
                <w:lang w:val="en-AU" w:eastAsia="zh-CN"/>
              </w:rPr>
              <w:t>1</w:t>
            </w:r>
          </w:p>
        </w:tc>
        <w:tc>
          <w:tcPr>
            <w:tcW w:w="1368" w:type="dxa"/>
            <w:tcBorders>
              <w:top w:val="single" w:sz="4" w:space="0" w:color="auto"/>
              <w:left w:val="single" w:sz="4" w:space="0" w:color="auto"/>
              <w:bottom w:val="single" w:sz="4" w:space="0" w:color="auto"/>
            </w:tcBorders>
            <w:vAlign w:val="center"/>
          </w:tcPr>
          <w:p w14:paraId="700588EA" w14:textId="77777777" w:rsidR="00F6558E" w:rsidRPr="008F109E" w:rsidRDefault="00F6558E" w:rsidP="00F6558E">
            <w:pPr>
              <w:pStyle w:val="TAL"/>
              <w:jc w:val="right"/>
              <w:rPr>
                <w:lang w:val="en-AU"/>
              </w:rPr>
            </w:pPr>
            <w:r w:rsidRPr="008F109E">
              <w:rPr>
                <w:rFonts w:hint="eastAsia"/>
                <w:lang w:val="en-AU" w:eastAsia="zh-CN"/>
              </w:rPr>
              <w:t>1920</w:t>
            </w:r>
            <w:r w:rsidRPr="008F109E">
              <w:rPr>
                <w:lang w:val="en-AU"/>
              </w:rPr>
              <w:t xml:space="preserve"> MHz</w:t>
            </w:r>
          </w:p>
        </w:tc>
        <w:tc>
          <w:tcPr>
            <w:tcW w:w="576" w:type="dxa"/>
            <w:tcBorders>
              <w:top w:val="single" w:sz="4" w:space="0" w:color="auto"/>
              <w:bottom w:val="single" w:sz="4" w:space="0" w:color="auto"/>
            </w:tcBorders>
            <w:vAlign w:val="center"/>
          </w:tcPr>
          <w:p w14:paraId="1F626222" w14:textId="77777777" w:rsidR="00F6558E" w:rsidRPr="008F109E" w:rsidRDefault="00F6558E" w:rsidP="00F6558E">
            <w:pPr>
              <w:pStyle w:val="TAL"/>
              <w:jc w:val="center"/>
              <w:rPr>
                <w:lang w:val="en-AU"/>
              </w:rPr>
            </w:pPr>
            <w:r w:rsidRPr="008F109E">
              <w:t>–</w:t>
            </w:r>
          </w:p>
        </w:tc>
        <w:tc>
          <w:tcPr>
            <w:tcW w:w="1310" w:type="dxa"/>
            <w:tcBorders>
              <w:top w:val="single" w:sz="4" w:space="0" w:color="auto"/>
              <w:bottom w:val="single" w:sz="4" w:space="0" w:color="auto"/>
              <w:right w:val="single" w:sz="4" w:space="0" w:color="auto"/>
            </w:tcBorders>
            <w:vAlign w:val="center"/>
          </w:tcPr>
          <w:p w14:paraId="1C5B8633" w14:textId="77777777" w:rsidR="00F6558E" w:rsidRPr="008F109E" w:rsidRDefault="00F6558E" w:rsidP="00F6558E">
            <w:pPr>
              <w:pStyle w:val="TAL"/>
              <w:rPr>
                <w:lang w:val="en-AU"/>
              </w:rPr>
            </w:pPr>
            <w:r w:rsidRPr="008F109E">
              <w:rPr>
                <w:rFonts w:hint="eastAsia"/>
                <w:lang w:val="en-AU" w:eastAsia="zh-CN"/>
              </w:rPr>
              <w:t>1980</w:t>
            </w:r>
            <w:r w:rsidRPr="008F109E">
              <w:rPr>
                <w:lang w:val="en-AU"/>
              </w:rPr>
              <w:t xml:space="preserve"> MHz</w:t>
            </w:r>
          </w:p>
        </w:tc>
        <w:tc>
          <w:tcPr>
            <w:tcW w:w="1385" w:type="dxa"/>
            <w:tcBorders>
              <w:top w:val="single" w:sz="4" w:space="0" w:color="auto"/>
              <w:bottom w:val="single" w:sz="4" w:space="0" w:color="auto"/>
            </w:tcBorders>
            <w:vAlign w:val="center"/>
          </w:tcPr>
          <w:p w14:paraId="7E380FD1" w14:textId="77777777" w:rsidR="00F6558E" w:rsidRPr="008F109E" w:rsidRDefault="00F6558E" w:rsidP="00F6558E">
            <w:pPr>
              <w:pStyle w:val="TAL"/>
              <w:jc w:val="right"/>
              <w:rPr>
                <w:lang w:val="en-AU"/>
              </w:rPr>
            </w:pPr>
            <w:r w:rsidRPr="008F109E">
              <w:rPr>
                <w:rFonts w:hint="eastAsia"/>
                <w:lang w:val="en-AU" w:eastAsia="zh-CN"/>
              </w:rPr>
              <w:t>2110</w:t>
            </w:r>
            <w:r w:rsidRPr="008F109E">
              <w:rPr>
                <w:lang w:val="en-AU"/>
              </w:rPr>
              <w:t xml:space="preserve"> MHz</w:t>
            </w:r>
          </w:p>
        </w:tc>
        <w:tc>
          <w:tcPr>
            <w:tcW w:w="353" w:type="dxa"/>
            <w:tcBorders>
              <w:top w:val="single" w:sz="4" w:space="0" w:color="auto"/>
              <w:bottom w:val="single" w:sz="4" w:space="0" w:color="auto"/>
            </w:tcBorders>
            <w:vAlign w:val="center"/>
          </w:tcPr>
          <w:p w14:paraId="47C3B518" w14:textId="77777777" w:rsidR="00F6558E" w:rsidRPr="008F109E" w:rsidRDefault="00F6558E" w:rsidP="00F6558E">
            <w:pPr>
              <w:pStyle w:val="TAL"/>
              <w:rPr>
                <w:lang w:val="en-AU"/>
              </w:rPr>
            </w:pPr>
            <w:r w:rsidRPr="008F109E">
              <w:t>–</w:t>
            </w:r>
          </w:p>
        </w:tc>
        <w:tc>
          <w:tcPr>
            <w:tcW w:w="1339" w:type="dxa"/>
            <w:tcBorders>
              <w:top w:val="single" w:sz="4" w:space="0" w:color="auto"/>
              <w:bottom w:val="single" w:sz="4" w:space="0" w:color="auto"/>
              <w:right w:val="single" w:sz="4" w:space="0" w:color="auto"/>
            </w:tcBorders>
            <w:vAlign w:val="center"/>
          </w:tcPr>
          <w:p w14:paraId="3A073069" w14:textId="77777777" w:rsidR="00F6558E" w:rsidRPr="008F109E" w:rsidRDefault="00F6558E" w:rsidP="00F6558E">
            <w:pPr>
              <w:pStyle w:val="TAL"/>
              <w:rPr>
                <w:lang w:val="en-AU"/>
              </w:rPr>
            </w:pPr>
            <w:r w:rsidRPr="008F109E">
              <w:rPr>
                <w:rFonts w:hint="eastAsia"/>
                <w:lang w:val="en-AU" w:eastAsia="zh-CN"/>
              </w:rPr>
              <w:t>2170</w:t>
            </w:r>
            <w:r w:rsidRPr="008F109E">
              <w:rPr>
                <w:lang w:val="en-AU"/>
              </w:rPr>
              <w:t xml:space="preserve"> MHz</w:t>
            </w:r>
          </w:p>
        </w:tc>
        <w:tc>
          <w:tcPr>
            <w:tcW w:w="1010" w:type="dxa"/>
            <w:tcBorders>
              <w:top w:val="single" w:sz="4" w:space="0" w:color="auto"/>
              <w:left w:val="single" w:sz="4" w:space="0" w:color="auto"/>
              <w:bottom w:val="single" w:sz="4" w:space="0" w:color="auto"/>
              <w:right w:val="single" w:sz="4" w:space="0" w:color="auto"/>
            </w:tcBorders>
          </w:tcPr>
          <w:p w14:paraId="40D90C0E" w14:textId="77777777" w:rsidR="00F6558E" w:rsidRPr="008F109E" w:rsidRDefault="00F6558E" w:rsidP="00F6558E">
            <w:pPr>
              <w:pStyle w:val="TAC"/>
              <w:rPr>
                <w:rFonts w:cs="Arial"/>
                <w:lang w:val="en-AU"/>
              </w:rPr>
            </w:pPr>
            <w:r w:rsidRPr="008F109E">
              <w:rPr>
                <w:rFonts w:cs="Arial"/>
                <w:lang w:val="en-AU"/>
              </w:rPr>
              <w:t>FDD</w:t>
            </w:r>
          </w:p>
        </w:tc>
      </w:tr>
      <w:tr w:rsidR="00F6558E" w:rsidRPr="008F109E" w14:paraId="0F341CB2" w14:textId="77777777" w:rsidTr="00F6558E">
        <w:trPr>
          <w:jc w:val="center"/>
        </w:trPr>
        <w:tc>
          <w:tcPr>
            <w:tcW w:w="1190" w:type="dxa"/>
            <w:tcBorders>
              <w:top w:val="single" w:sz="4" w:space="0" w:color="auto"/>
              <w:left w:val="single" w:sz="4" w:space="0" w:color="auto"/>
              <w:bottom w:val="single" w:sz="4" w:space="0" w:color="auto"/>
              <w:right w:val="single" w:sz="4" w:space="0" w:color="auto"/>
            </w:tcBorders>
          </w:tcPr>
          <w:p w14:paraId="40F0CCE1" w14:textId="77777777" w:rsidR="00F6558E" w:rsidRPr="008F109E" w:rsidRDefault="00F6558E" w:rsidP="00F6558E">
            <w:pPr>
              <w:pStyle w:val="TAC"/>
              <w:rPr>
                <w:rFonts w:cs="Arial"/>
                <w:lang w:eastAsia="zh-CN"/>
              </w:rPr>
            </w:pPr>
            <w:r w:rsidRPr="008F109E">
              <w:rPr>
                <w:rFonts w:cs="Arial" w:hint="eastAsia"/>
                <w:lang w:eastAsia="zh-CN"/>
              </w:rPr>
              <w:t>41</w:t>
            </w:r>
          </w:p>
        </w:tc>
        <w:tc>
          <w:tcPr>
            <w:tcW w:w="1368" w:type="dxa"/>
            <w:tcBorders>
              <w:top w:val="single" w:sz="4" w:space="0" w:color="auto"/>
              <w:left w:val="single" w:sz="4" w:space="0" w:color="auto"/>
              <w:bottom w:val="single" w:sz="4" w:space="0" w:color="auto"/>
            </w:tcBorders>
          </w:tcPr>
          <w:p w14:paraId="70F099F2" w14:textId="77777777" w:rsidR="00F6558E" w:rsidRPr="008F109E" w:rsidRDefault="00F6558E" w:rsidP="00F6558E">
            <w:pPr>
              <w:pStyle w:val="TAR"/>
              <w:rPr>
                <w:rFonts w:cs="Arial"/>
                <w:lang w:eastAsia="zh-CN"/>
              </w:rPr>
            </w:pPr>
            <w:r w:rsidRPr="008F109E">
              <w:rPr>
                <w:rFonts w:cs="Arial" w:hint="eastAsia"/>
                <w:lang w:eastAsia="zh-CN"/>
              </w:rPr>
              <w:t>2496</w:t>
            </w:r>
            <w:r w:rsidRPr="008F109E">
              <w:rPr>
                <w:rFonts w:cs="Arial"/>
                <w:lang w:eastAsia="zh-CN"/>
              </w:rPr>
              <w:t xml:space="preserve"> MHz</w:t>
            </w:r>
          </w:p>
        </w:tc>
        <w:tc>
          <w:tcPr>
            <w:tcW w:w="576" w:type="dxa"/>
            <w:tcBorders>
              <w:top w:val="single" w:sz="4" w:space="0" w:color="auto"/>
              <w:bottom w:val="single" w:sz="4" w:space="0" w:color="auto"/>
            </w:tcBorders>
          </w:tcPr>
          <w:p w14:paraId="594EBA52" w14:textId="77777777" w:rsidR="00F6558E" w:rsidRPr="008F109E" w:rsidRDefault="00F6558E" w:rsidP="00F6558E">
            <w:pPr>
              <w:pStyle w:val="TAC"/>
              <w:rPr>
                <w:rFonts w:cs="Arial"/>
              </w:rPr>
            </w:pPr>
            <w:r w:rsidRPr="008F109E">
              <w:rPr>
                <w:rFonts w:cs="Arial"/>
              </w:rPr>
              <w:t>–</w:t>
            </w:r>
          </w:p>
        </w:tc>
        <w:tc>
          <w:tcPr>
            <w:tcW w:w="1310" w:type="dxa"/>
            <w:tcBorders>
              <w:top w:val="single" w:sz="4" w:space="0" w:color="auto"/>
              <w:bottom w:val="single" w:sz="4" w:space="0" w:color="auto"/>
              <w:right w:val="single" w:sz="4" w:space="0" w:color="auto"/>
            </w:tcBorders>
          </w:tcPr>
          <w:p w14:paraId="3C4EBAB9" w14:textId="77777777" w:rsidR="00F6558E" w:rsidRPr="008F109E" w:rsidRDefault="00F6558E" w:rsidP="00F6558E">
            <w:pPr>
              <w:pStyle w:val="TAL"/>
              <w:rPr>
                <w:rFonts w:cs="Arial"/>
                <w:lang w:eastAsia="zh-CN"/>
              </w:rPr>
            </w:pPr>
            <w:r w:rsidRPr="008F109E">
              <w:rPr>
                <w:rFonts w:cs="Arial" w:hint="eastAsia"/>
                <w:lang w:val="en-AU" w:eastAsia="zh-CN"/>
              </w:rPr>
              <w:t>2690</w:t>
            </w:r>
            <w:r w:rsidRPr="008F109E">
              <w:rPr>
                <w:rFonts w:cs="Arial"/>
                <w:lang w:eastAsia="zh-CN"/>
              </w:rPr>
              <w:t xml:space="preserve"> MHz</w:t>
            </w:r>
          </w:p>
        </w:tc>
        <w:tc>
          <w:tcPr>
            <w:tcW w:w="1385" w:type="dxa"/>
            <w:tcBorders>
              <w:top w:val="single" w:sz="4" w:space="0" w:color="auto"/>
              <w:bottom w:val="single" w:sz="4" w:space="0" w:color="auto"/>
            </w:tcBorders>
          </w:tcPr>
          <w:p w14:paraId="335E2A5E" w14:textId="77777777" w:rsidR="00F6558E" w:rsidRPr="008F109E" w:rsidRDefault="00F6558E" w:rsidP="00F6558E">
            <w:pPr>
              <w:pStyle w:val="TAR"/>
              <w:rPr>
                <w:rFonts w:cs="Arial"/>
                <w:lang w:eastAsia="zh-CN"/>
              </w:rPr>
            </w:pPr>
            <w:r w:rsidRPr="008F109E">
              <w:rPr>
                <w:rFonts w:cs="Arial" w:hint="eastAsia"/>
                <w:lang w:val="en-AU" w:eastAsia="zh-CN"/>
              </w:rPr>
              <w:t>2496</w:t>
            </w:r>
            <w:r w:rsidRPr="008F109E">
              <w:rPr>
                <w:rFonts w:cs="Arial"/>
                <w:lang w:eastAsia="zh-CN"/>
              </w:rPr>
              <w:t xml:space="preserve"> MHz</w:t>
            </w:r>
          </w:p>
        </w:tc>
        <w:tc>
          <w:tcPr>
            <w:tcW w:w="353" w:type="dxa"/>
            <w:tcBorders>
              <w:top w:val="single" w:sz="4" w:space="0" w:color="auto"/>
              <w:bottom w:val="single" w:sz="4" w:space="0" w:color="auto"/>
            </w:tcBorders>
          </w:tcPr>
          <w:p w14:paraId="3E8C25D9" w14:textId="77777777" w:rsidR="00F6558E" w:rsidRPr="008F109E" w:rsidRDefault="00F6558E" w:rsidP="00F6558E">
            <w:pPr>
              <w:pStyle w:val="TAC"/>
              <w:rPr>
                <w:rFonts w:cs="Arial"/>
              </w:rPr>
            </w:pPr>
            <w:r w:rsidRPr="008F109E">
              <w:rPr>
                <w:rFonts w:cs="Arial"/>
              </w:rPr>
              <w:t>–</w:t>
            </w:r>
          </w:p>
        </w:tc>
        <w:tc>
          <w:tcPr>
            <w:tcW w:w="1339" w:type="dxa"/>
            <w:tcBorders>
              <w:top w:val="single" w:sz="4" w:space="0" w:color="auto"/>
              <w:bottom w:val="single" w:sz="4" w:space="0" w:color="auto"/>
              <w:right w:val="single" w:sz="4" w:space="0" w:color="auto"/>
            </w:tcBorders>
          </w:tcPr>
          <w:p w14:paraId="2194DD89" w14:textId="77777777" w:rsidR="00F6558E" w:rsidRPr="008F109E" w:rsidRDefault="00F6558E" w:rsidP="00F6558E">
            <w:pPr>
              <w:pStyle w:val="TAL"/>
              <w:rPr>
                <w:rFonts w:cs="Arial"/>
                <w:lang w:eastAsia="zh-CN"/>
              </w:rPr>
            </w:pPr>
            <w:r w:rsidRPr="008F109E">
              <w:rPr>
                <w:rFonts w:cs="Arial" w:hint="eastAsia"/>
                <w:lang w:val="en-AU" w:eastAsia="zh-CN"/>
              </w:rPr>
              <w:t>2690</w:t>
            </w:r>
            <w:r w:rsidRPr="008F109E">
              <w:rPr>
                <w:rFonts w:cs="Arial"/>
                <w:lang w:eastAsia="zh-CN"/>
              </w:rPr>
              <w:t xml:space="preserve"> MHz</w:t>
            </w:r>
          </w:p>
        </w:tc>
        <w:tc>
          <w:tcPr>
            <w:tcW w:w="1010" w:type="dxa"/>
            <w:tcBorders>
              <w:top w:val="single" w:sz="4" w:space="0" w:color="auto"/>
              <w:left w:val="single" w:sz="4" w:space="0" w:color="auto"/>
              <w:bottom w:val="single" w:sz="4" w:space="0" w:color="auto"/>
              <w:right w:val="single" w:sz="4" w:space="0" w:color="auto"/>
            </w:tcBorders>
          </w:tcPr>
          <w:p w14:paraId="6703933B" w14:textId="77777777" w:rsidR="00F6558E" w:rsidRPr="008F109E" w:rsidRDefault="00F6558E" w:rsidP="00F6558E">
            <w:pPr>
              <w:pStyle w:val="TAC"/>
              <w:rPr>
                <w:rFonts w:cs="Arial"/>
              </w:rPr>
            </w:pPr>
            <w:r w:rsidRPr="008F109E">
              <w:rPr>
                <w:rFonts w:cs="Arial" w:hint="eastAsia"/>
                <w:lang w:eastAsia="zh-CN"/>
              </w:rPr>
              <w:t>T</w:t>
            </w:r>
            <w:r w:rsidRPr="008F109E">
              <w:rPr>
                <w:rFonts w:cs="Arial"/>
                <w:lang w:eastAsia="ja-JP"/>
              </w:rPr>
              <w:t>DD</w:t>
            </w:r>
          </w:p>
        </w:tc>
      </w:tr>
    </w:tbl>
    <w:p w14:paraId="5D3D9F78" w14:textId="77777777" w:rsidR="00F6558E" w:rsidRPr="008F109E" w:rsidRDefault="00F6558E" w:rsidP="00F6558E">
      <w:pPr>
        <w:pStyle w:val="TH"/>
        <w:jc w:val="left"/>
        <w:rPr>
          <w:lang w:val="en-US" w:eastAsia="zh-CN"/>
        </w:rPr>
      </w:pPr>
    </w:p>
    <w:p w14:paraId="201BB163" w14:textId="77777777" w:rsidR="00F6558E" w:rsidRPr="008F109E" w:rsidRDefault="00F6558E" w:rsidP="00F6558E">
      <w:pPr>
        <w:pStyle w:val="TH"/>
        <w:rPr>
          <w:lang w:val="en-US" w:eastAsia="zh-CN"/>
        </w:rPr>
      </w:pPr>
      <w:r w:rsidRPr="008F109E">
        <w:rPr>
          <w:lang w:val="en-US" w:eastAsia="zh-CN"/>
        </w:rPr>
        <w:t>Table 5.21.1-2: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F6558E" w:rsidRPr="008F109E" w14:paraId="4271EC9E" w14:textId="77777777" w:rsidTr="00F6558E">
        <w:trPr>
          <w:trHeight w:val="109"/>
        </w:trPr>
        <w:tc>
          <w:tcPr>
            <w:tcW w:w="9620" w:type="dxa"/>
            <w:gridSpan w:val="11"/>
            <w:shd w:val="clear" w:color="auto" w:fill="auto"/>
            <w:vAlign w:val="center"/>
            <w:hideMark/>
          </w:tcPr>
          <w:p w14:paraId="6170E0EE" w14:textId="77777777" w:rsidR="00F6558E" w:rsidRPr="008F109E" w:rsidRDefault="00F6558E" w:rsidP="00F6558E">
            <w:pPr>
              <w:pStyle w:val="TAH"/>
              <w:rPr>
                <w:sz w:val="20"/>
              </w:rPr>
            </w:pPr>
            <w:r w:rsidRPr="008F109E">
              <w:t>E-UTRA CA configuration / Bandwidth combination set</w:t>
            </w:r>
          </w:p>
        </w:tc>
      </w:tr>
      <w:tr w:rsidR="00F6558E" w:rsidRPr="008F109E" w14:paraId="285E6D04" w14:textId="77777777" w:rsidTr="00F6558E">
        <w:trPr>
          <w:trHeight w:val="441"/>
        </w:trPr>
        <w:tc>
          <w:tcPr>
            <w:tcW w:w="1396" w:type="dxa"/>
            <w:shd w:val="clear" w:color="auto" w:fill="auto"/>
            <w:vAlign w:val="center"/>
            <w:hideMark/>
          </w:tcPr>
          <w:p w14:paraId="278F414B" w14:textId="77777777" w:rsidR="00F6558E" w:rsidRPr="008F109E" w:rsidRDefault="00F6558E" w:rsidP="00F6558E">
            <w:pPr>
              <w:pStyle w:val="TAH"/>
            </w:pPr>
            <w:r w:rsidRPr="008F109E">
              <w:t>E-UTRA CA Configuration</w:t>
            </w:r>
          </w:p>
        </w:tc>
        <w:tc>
          <w:tcPr>
            <w:tcW w:w="1467" w:type="dxa"/>
            <w:shd w:val="clear" w:color="auto" w:fill="auto"/>
            <w:vAlign w:val="center"/>
            <w:hideMark/>
          </w:tcPr>
          <w:p w14:paraId="3DC89032" w14:textId="77777777" w:rsidR="00F6558E" w:rsidRPr="008F109E" w:rsidRDefault="00F6558E" w:rsidP="00F6558E">
            <w:pPr>
              <w:pStyle w:val="TAH"/>
            </w:pPr>
            <w:r w:rsidRPr="008F109E">
              <w:rPr>
                <w:lang w:eastAsia="ja-JP"/>
              </w:rPr>
              <w:t xml:space="preserve">Uplink CA configurations </w:t>
            </w:r>
          </w:p>
        </w:tc>
        <w:tc>
          <w:tcPr>
            <w:tcW w:w="767" w:type="dxa"/>
            <w:shd w:val="clear" w:color="auto" w:fill="auto"/>
            <w:vAlign w:val="center"/>
            <w:hideMark/>
          </w:tcPr>
          <w:p w14:paraId="52509F9C" w14:textId="77777777" w:rsidR="00F6558E" w:rsidRPr="008F109E" w:rsidRDefault="00F6558E" w:rsidP="00F6558E">
            <w:pPr>
              <w:pStyle w:val="TAH"/>
            </w:pPr>
            <w:r w:rsidRPr="008F109E">
              <w:t>E-UTRA Bands</w:t>
            </w:r>
          </w:p>
        </w:tc>
        <w:tc>
          <w:tcPr>
            <w:tcW w:w="586" w:type="dxa"/>
            <w:shd w:val="clear" w:color="auto" w:fill="auto"/>
            <w:vAlign w:val="center"/>
            <w:hideMark/>
          </w:tcPr>
          <w:p w14:paraId="7A080E84" w14:textId="77777777" w:rsidR="00F6558E" w:rsidRPr="008F109E" w:rsidRDefault="00F6558E" w:rsidP="00F6558E">
            <w:pPr>
              <w:pStyle w:val="TAH"/>
            </w:pPr>
            <w:r w:rsidRPr="008F109E">
              <w:t>1.4</w:t>
            </w:r>
            <w:r w:rsidRPr="008F109E">
              <w:br/>
              <w:t>MHz</w:t>
            </w:r>
          </w:p>
        </w:tc>
        <w:tc>
          <w:tcPr>
            <w:tcW w:w="586" w:type="dxa"/>
            <w:shd w:val="clear" w:color="auto" w:fill="auto"/>
            <w:vAlign w:val="center"/>
            <w:hideMark/>
          </w:tcPr>
          <w:p w14:paraId="2221DEE8" w14:textId="77777777" w:rsidR="00F6558E" w:rsidRPr="008F109E" w:rsidRDefault="00F6558E" w:rsidP="00F6558E">
            <w:pPr>
              <w:pStyle w:val="TAH"/>
            </w:pPr>
            <w:r w:rsidRPr="008F109E">
              <w:t>3</w:t>
            </w:r>
            <w:r w:rsidRPr="008F109E">
              <w:br/>
              <w:t>MHz</w:t>
            </w:r>
          </w:p>
        </w:tc>
        <w:tc>
          <w:tcPr>
            <w:tcW w:w="586" w:type="dxa"/>
            <w:shd w:val="clear" w:color="auto" w:fill="auto"/>
            <w:vAlign w:val="center"/>
            <w:hideMark/>
          </w:tcPr>
          <w:p w14:paraId="087134FD" w14:textId="77777777" w:rsidR="00F6558E" w:rsidRPr="008F109E" w:rsidRDefault="00F6558E" w:rsidP="00F6558E">
            <w:pPr>
              <w:pStyle w:val="TAH"/>
            </w:pPr>
            <w:r w:rsidRPr="008F109E">
              <w:t>5</w:t>
            </w:r>
            <w:r w:rsidRPr="008F109E">
              <w:br/>
              <w:t>MHz</w:t>
            </w:r>
          </w:p>
        </w:tc>
        <w:tc>
          <w:tcPr>
            <w:tcW w:w="586" w:type="dxa"/>
            <w:shd w:val="clear" w:color="auto" w:fill="auto"/>
            <w:vAlign w:val="center"/>
            <w:hideMark/>
          </w:tcPr>
          <w:p w14:paraId="7A0A850E" w14:textId="77777777" w:rsidR="00F6558E" w:rsidRPr="008F109E" w:rsidRDefault="00F6558E" w:rsidP="00F6558E">
            <w:pPr>
              <w:pStyle w:val="TAH"/>
            </w:pPr>
            <w:r w:rsidRPr="008F109E">
              <w:t>10</w:t>
            </w:r>
            <w:r w:rsidRPr="008F109E">
              <w:br/>
              <w:t>MHz</w:t>
            </w:r>
          </w:p>
        </w:tc>
        <w:tc>
          <w:tcPr>
            <w:tcW w:w="586" w:type="dxa"/>
            <w:shd w:val="clear" w:color="auto" w:fill="auto"/>
            <w:vAlign w:val="center"/>
            <w:hideMark/>
          </w:tcPr>
          <w:p w14:paraId="009F5E4E" w14:textId="77777777" w:rsidR="00F6558E" w:rsidRPr="008F109E" w:rsidRDefault="00F6558E" w:rsidP="00F6558E">
            <w:pPr>
              <w:pStyle w:val="TAH"/>
            </w:pPr>
            <w:r w:rsidRPr="008F109E">
              <w:t>15</w:t>
            </w:r>
            <w:r w:rsidRPr="008F109E">
              <w:br/>
              <w:t>MHz</w:t>
            </w:r>
          </w:p>
        </w:tc>
        <w:tc>
          <w:tcPr>
            <w:tcW w:w="586" w:type="dxa"/>
            <w:shd w:val="clear" w:color="auto" w:fill="auto"/>
            <w:vAlign w:val="center"/>
            <w:hideMark/>
          </w:tcPr>
          <w:p w14:paraId="7CF17F51" w14:textId="77777777" w:rsidR="00F6558E" w:rsidRPr="008F109E" w:rsidRDefault="00F6558E" w:rsidP="00F6558E">
            <w:pPr>
              <w:pStyle w:val="TAH"/>
            </w:pPr>
            <w:r w:rsidRPr="008F109E">
              <w:t>20</w:t>
            </w:r>
            <w:r w:rsidRPr="008F109E">
              <w:br/>
              <w:t>MHz</w:t>
            </w:r>
          </w:p>
        </w:tc>
        <w:tc>
          <w:tcPr>
            <w:tcW w:w="1187" w:type="dxa"/>
            <w:shd w:val="clear" w:color="auto" w:fill="auto"/>
            <w:vAlign w:val="center"/>
            <w:hideMark/>
          </w:tcPr>
          <w:p w14:paraId="57AE5457" w14:textId="77777777" w:rsidR="00F6558E" w:rsidRPr="008F109E" w:rsidRDefault="00F6558E" w:rsidP="00F6558E">
            <w:pPr>
              <w:pStyle w:val="TAH"/>
            </w:pPr>
            <w:r w:rsidRPr="008F109E">
              <w:t>Maximum aggregated bandwidth</w:t>
            </w:r>
          </w:p>
          <w:p w14:paraId="55E67408" w14:textId="77777777" w:rsidR="00F6558E" w:rsidRPr="008F109E" w:rsidRDefault="00F6558E" w:rsidP="00F6558E">
            <w:pPr>
              <w:pStyle w:val="TAH"/>
            </w:pPr>
            <w:r w:rsidRPr="008F109E">
              <w:t>[MHz]</w:t>
            </w:r>
          </w:p>
        </w:tc>
        <w:tc>
          <w:tcPr>
            <w:tcW w:w="1287" w:type="dxa"/>
            <w:shd w:val="clear" w:color="auto" w:fill="auto"/>
            <w:vAlign w:val="center"/>
            <w:hideMark/>
          </w:tcPr>
          <w:p w14:paraId="04FE3C5D" w14:textId="77777777" w:rsidR="00F6558E" w:rsidRPr="008F109E" w:rsidRDefault="00F6558E" w:rsidP="00F6558E">
            <w:pPr>
              <w:pStyle w:val="TAH"/>
            </w:pPr>
            <w:r w:rsidRPr="008F109E">
              <w:t>Bandwidth combination set</w:t>
            </w:r>
          </w:p>
        </w:tc>
      </w:tr>
      <w:tr w:rsidR="00F6558E" w:rsidRPr="008F109E" w14:paraId="302D0CCA" w14:textId="77777777" w:rsidTr="00F6558E">
        <w:trPr>
          <w:trHeight w:val="103"/>
        </w:trPr>
        <w:tc>
          <w:tcPr>
            <w:tcW w:w="1396" w:type="dxa"/>
            <w:vMerge w:val="restart"/>
            <w:shd w:val="clear" w:color="auto" w:fill="auto"/>
            <w:vAlign w:val="center"/>
          </w:tcPr>
          <w:p w14:paraId="4988F2E4" w14:textId="77777777" w:rsidR="00F6558E" w:rsidRPr="008F109E" w:rsidRDefault="00F6558E" w:rsidP="00F6558E">
            <w:pPr>
              <w:pStyle w:val="TAH"/>
              <w:rPr>
                <w:rFonts w:cs="Arial"/>
                <w:b w:val="0"/>
                <w:szCs w:val="18"/>
              </w:rPr>
            </w:pPr>
            <w:r w:rsidRPr="008F109E">
              <w:rPr>
                <w:rFonts w:cs="Arial" w:hint="eastAsia"/>
                <w:b w:val="0"/>
                <w:szCs w:val="18"/>
                <w:lang w:eastAsia="zh-CN"/>
              </w:rPr>
              <w:t>CA_1A-41C</w:t>
            </w:r>
          </w:p>
        </w:tc>
        <w:tc>
          <w:tcPr>
            <w:tcW w:w="1467" w:type="dxa"/>
            <w:vMerge w:val="restart"/>
            <w:shd w:val="clear" w:color="auto" w:fill="auto"/>
            <w:vAlign w:val="center"/>
          </w:tcPr>
          <w:p w14:paraId="25DAF6C3" w14:textId="77777777" w:rsidR="00F6558E" w:rsidRPr="008F109E" w:rsidRDefault="00F6558E" w:rsidP="00F6558E">
            <w:pPr>
              <w:pStyle w:val="TAH"/>
              <w:rPr>
                <w:rFonts w:cs="Arial"/>
                <w:szCs w:val="18"/>
                <w:lang w:val="en-US" w:eastAsia="ja-JP"/>
              </w:rPr>
            </w:pPr>
            <w:r w:rsidRPr="008F109E">
              <w:rPr>
                <w:rFonts w:cs="Arial" w:hint="eastAsia"/>
                <w:b w:val="0"/>
                <w:szCs w:val="18"/>
                <w:lang w:val="en-US" w:eastAsia="zh-CN"/>
              </w:rPr>
              <w:t>CA_41C</w:t>
            </w:r>
          </w:p>
        </w:tc>
        <w:tc>
          <w:tcPr>
            <w:tcW w:w="767" w:type="dxa"/>
            <w:shd w:val="clear" w:color="auto" w:fill="auto"/>
            <w:vAlign w:val="center"/>
          </w:tcPr>
          <w:p w14:paraId="5C3959D3" w14:textId="77777777" w:rsidR="00F6558E" w:rsidRPr="008F109E" w:rsidRDefault="00F6558E" w:rsidP="00F6558E">
            <w:pPr>
              <w:pStyle w:val="TAH"/>
              <w:rPr>
                <w:rFonts w:cs="Arial"/>
                <w:b w:val="0"/>
                <w:szCs w:val="18"/>
                <w:lang w:val="en-US" w:eastAsia="zh-CN"/>
              </w:rPr>
            </w:pPr>
            <w:r w:rsidRPr="008F109E">
              <w:rPr>
                <w:rFonts w:cs="Arial" w:hint="eastAsia"/>
                <w:b w:val="0"/>
                <w:szCs w:val="18"/>
                <w:lang w:val="en-US" w:eastAsia="zh-CN"/>
              </w:rPr>
              <w:t>1</w:t>
            </w:r>
          </w:p>
        </w:tc>
        <w:tc>
          <w:tcPr>
            <w:tcW w:w="586" w:type="dxa"/>
            <w:shd w:val="clear" w:color="auto" w:fill="auto"/>
            <w:vAlign w:val="center"/>
          </w:tcPr>
          <w:p w14:paraId="1F37DC54" w14:textId="77777777" w:rsidR="00F6558E" w:rsidRPr="008F109E" w:rsidRDefault="00F6558E" w:rsidP="00F6558E">
            <w:pPr>
              <w:pStyle w:val="TAH"/>
              <w:rPr>
                <w:rFonts w:cs="Arial"/>
                <w:szCs w:val="18"/>
              </w:rPr>
            </w:pPr>
          </w:p>
        </w:tc>
        <w:tc>
          <w:tcPr>
            <w:tcW w:w="586" w:type="dxa"/>
            <w:shd w:val="clear" w:color="auto" w:fill="auto"/>
            <w:vAlign w:val="center"/>
          </w:tcPr>
          <w:p w14:paraId="3D0C52D7" w14:textId="77777777" w:rsidR="00F6558E" w:rsidRPr="008F109E" w:rsidRDefault="00F6558E" w:rsidP="00F6558E">
            <w:pPr>
              <w:pStyle w:val="TAH"/>
              <w:rPr>
                <w:rFonts w:cs="Arial"/>
                <w:b w:val="0"/>
                <w:szCs w:val="18"/>
              </w:rPr>
            </w:pPr>
          </w:p>
        </w:tc>
        <w:tc>
          <w:tcPr>
            <w:tcW w:w="586" w:type="dxa"/>
            <w:shd w:val="clear" w:color="auto" w:fill="auto"/>
            <w:vAlign w:val="center"/>
          </w:tcPr>
          <w:p w14:paraId="1CD2D128" w14:textId="77777777" w:rsidR="00F6558E" w:rsidRPr="008F109E" w:rsidRDefault="00F6558E"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5EAEB735" w14:textId="77777777" w:rsidR="00F6558E" w:rsidRPr="008F109E" w:rsidRDefault="00F6558E"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6FB757A0" w14:textId="77777777" w:rsidR="00F6558E" w:rsidRPr="008F109E" w:rsidRDefault="00F6558E"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67A97A20" w14:textId="77777777" w:rsidR="00F6558E" w:rsidRPr="008F109E" w:rsidRDefault="00F6558E" w:rsidP="00F6558E">
            <w:pPr>
              <w:pStyle w:val="TAH"/>
              <w:rPr>
                <w:rFonts w:cs="Arial"/>
                <w:b w:val="0"/>
                <w:szCs w:val="18"/>
              </w:rPr>
            </w:pPr>
            <w:r w:rsidRPr="008F109E">
              <w:rPr>
                <w:rFonts w:cs="Arial"/>
                <w:b w:val="0"/>
                <w:szCs w:val="18"/>
              </w:rPr>
              <w:t>Yes</w:t>
            </w:r>
          </w:p>
        </w:tc>
        <w:tc>
          <w:tcPr>
            <w:tcW w:w="1187" w:type="dxa"/>
            <w:vMerge w:val="restart"/>
            <w:shd w:val="clear" w:color="auto" w:fill="auto"/>
            <w:vAlign w:val="center"/>
          </w:tcPr>
          <w:p w14:paraId="6BBF1821" w14:textId="77777777" w:rsidR="00F6558E" w:rsidRPr="008F109E" w:rsidRDefault="00F6558E" w:rsidP="00F6558E">
            <w:pPr>
              <w:pStyle w:val="TAH"/>
              <w:rPr>
                <w:b w:val="0"/>
                <w:lang w:val="en-US" w:eastAsia="zh-CN"/>
              </w:rPr>
            </w:pPr>
            <w:r w:rsidRPr="008F109E">
              <w:rPr>
                <w:rFonts w:hint="eastAsia"/>
                <w:b w:val="0"/>
                <w:lang w:val="en-US" w:eastAsia="zh-CN"/>
              </w:rPr>
              <w:t>60</w:t>
            </w:r>
          </w:p>
        </w:tc>
        <w:tc>
          <w:tcPr>
            <w:tcW w:w="1287" w:type="dxa"/>
            <w:vMerge w:val="restart"/>
            <w:shd w:val="clear" w:color="auto" w:fill="auto"/>
            <w:vAlign w:val="center"/>
          </w:tcPr>
          <w:p w14:paraId="1D0DA985" w14:textId="77777777" w:rsidR="00F6558E" w:rsidRPr="008F109E" w:rsidRDefault="00F6558E" w:rsidP="00F6558E">
            <w:pPr>
              <w:pStyle w:val="TAH"/>
              <w:rPr>
                <w:b w:val="0"/>
                <w:lang w:val="en-US" w:eastAsia="zh-CN"/>
              </w:rPr>
            </w:pPr>
            <w:r w:rsidRPr="008F109E">
              <w:rPr>
                <w:rFonts w:hint="eastAsia"/>
                <w:b w:val="0"/>
                <w:lang w:val="en-US" w:eastAsia="zh-CN"/>
              </w:rPr>
              <w:t>0</w:t>
            </w:r>
          </w:p>
        </w:tc>
      </w:tr>
      <w:tr w:rsidR="00F6558E" w:rsidRPr="008F109E" w14:paraId="10262AA7" w14:textId="77777777" w:rsidTr="00F6558E">
        <w:trPr>
          <w:trHeight w:val="103"/>
        </w:trPr>
        <w:tc>
          <w:tcPr>
            <w:tcW w:w="1396" w:type="dxa"/>
            <w:vMerge/>
            <w:shd w:val="clear" w:color="auto" w:fill="auto"/>
            <w:vAlign w:val="center"/>
          </w:tcPr>
          <w:p w14:paraId="4B506112" w14:textId="77777777" w:rsidR="00F6558E" w:rsidRPr="008F109E" w:rsidRDefault="00F6558E" w:rsidP="00F6558E">
            <w:pPr>
              <w:pStyle w:val="TAH"/>
              <w:rPr>
                <w:rFonts w:cs="Arial"/>
                <w:b w:val="0"/>
                <w:szCs w:val="18"/>
              </w:rPr>
            </w:pPr>
          </w:p>
        </w:tc>
        <w:tc>
          <w:tcPr>
            <w:tcW w:w="1467" w:type="dxa"/>
            <w:vMerge/>
            <w:shd w:val="clear" w:color="auto" w:fill="auto"/>
            <w:vAlign w:val="center"/>
          </w:tcPr>
          <w:p w14:paraId="65A8D883" w14:textId="77777777" w:rsidR="00F6558E" w:rsidRPr="008F109E" w:rsidRDefault="00F6558E" w:rsidP="00F6558E">
            <w:pPr>
              <w:pStyle w:val="TAH"/>
              <w:rPr>
                <w:rFonts w:cs="Arial"/>
                <w:szCs w:val="18"/>
                <w:lang w:val="en-US" w:eastAsia="ja-JP"/>
              </w:rPr>
            </w:pPr>
          </w:p>
        </w:tc>
        <w:tc>
          <w:tcPr>
            <w:tcW w:w="767" w:type="dxa"/>
            <w:shd w:val="clear" w:color="auto" w:fill="auto"/>
            <w:vAlign w:val="center"/>
          </w:tcPr>
          <w:p w14:paraId="198705CA" w14:textId="77777777" w:rsidR="00F6558E" w:rsidRPr="008F109E" w:rsidRDefault="00F6558E" w:rsidP="00F6558E">
            <w:pPr>
              <w:pStyle w:val="TAH"/>
              <w:rPr>
                <w:rFonts w:cs="Arial"/>
                <w:b w:val="0"/>
                <w:szCs w:val="18"/>
                <w:lang w:val="en-US" w:eastAsia="zh-CN"/>
              </w:rPr>
            </w:pPr>
            <w:r w:rsidRPr="008F109E">
              <w:rPr>
                <w:rFonts w:cs="Arial" w:hint="eastAsia"/>
                <w:b w:val="0"/>
                <w:szCs w:val="18"/>
                <w:lang w:val="en-US" w:eastAsia="zh-CN"/>
              </w:rPr>
              <w:t>41</w:t>
            </w:r>
          </w:p>
        </w:tc>
        <w:tc>
          <w:tcPr>
            <w:tcW w:w="3516" w:type="dxa"/>
            <w:gridSpan w:val="6"/>
            <w:shd w:val="clear" w:color="auto" w:fill="auto"/>
            <w:vAlign w:val="center"/>
          </w:tcPr>
          <w:p w14:paraId="6BF5D4F2" w14:textId="77777777" w:rsidR="00F6558E" w:rsidRPr="008F109E" w:rsidRDefault="00F6558E" w:rsidP="00F6558E">
            <w:pPr>
              <w:pStyle w:val="TAC"/>
              <w:rPr>
                <w:rFonts w:cs="Arial"/>
                <w:szCs w:val="18"/>
                <w:lang w:eastAsia="zh-CN"/>
              </w:rPr>
            </w:pPr>
            <w:r w:rsidRPr="008F109E">
              <w:rPr>
                <w:rFonts w:cs="Arial"/>
                <w:szCs w:val="18"/>
              </w:rPr>
              <w:t>See CA_41C Bandwidth Combination Set 1 in Table 5.6A.1-1</w:t>
            </w:r>
          </w:p>
        </w:tc>
        <w:tc>
          <w:tcPr>
            <w:tcW w:w="1187" w:type="dxa"/>
            <w:vMerge/>
            <w:shd w:val="clear" w:color="auto" w:fill="auto"/>
            <w:vAlign w:val="center"/>
          </w:tcPr>
          <w:p w14:paraId="50F73B74" w14:textId="77777777" w:rsidR="00F6558E" w:rsidRPr="008F109E" w:rsidRDefault="00F6558E" w:rsidP="00F6558E">
            <w:pPr>
              <w:pStyle w:val="TAH"/>
              <w:rPr>
                <w:b w:val="0"/>
                <w:lang w:val="en-US"/>
              </w:rPr>
            </w:pPr>
          </w:p>
        </w:tc>
        <w:tc>
          <w:tcPr>
            <w:tcW w:w="1287" w:type="dxa"/>
            <w:vMerge/>
            <w:shd w:val="clear" w:color="auto" w:fill="auto"/>
            <w:vAlign w:val="center"/>
          </w:tcPr>
          <w:p w14:paraId="37B0AE94" w14:textId="77777777" w:rsidR="00F6558E" w:rsidRPr="008F109E" w:rsidRDefault="00F6558E" w:rsidP="00F6558E">
            <w:pPr>
              <w:pStyle w:val="TAH"/>
              <w:rPr>
                <w:b w:val="0"/>
                <w:lang w:val="en-US"/>
              </w:rPr>
            </w:pPr>
          </w:p>
        </w:tc>
      </w:tr>
    </w:tbl>
    <w:p w14:paraId="233EF5B4" w14:textId="77777777" w:rsidR="00F6558E" w:rsidRPr="008F109E" w:rsidRDefault="00F6558E" w:rsidP="00F6558E">
      <w:pPr>
        <w:pStyle w:val="TAL"/>
      </w:pPr>
    </w:p>
    <w:p w14:paraId="4164B43C" w14:textId="77777777" w:rsidR="00F6558E" w:rsidRPr="008F109E" w:rsidRDefault="00F6558E" w:rsidP="00F6558E">
      <w:pPr>
        <w:pStyle w:val="Heading3"/>
        <w:rPr>
          <w:lang w:val="en-US"/>
        </w:rPr>
      </w:pPr>
      <w:bookmarkStart w:id="492" w:name="_Toc42604502"/>
      <w:bookmarkStart w:id="493" w:name="_Toc46228438"/>
      <w:r w:rsidRPr="008F109E">
        <w:rPr>
          <w:lang w:val="en-US"/>
        </w:rPr>
        <w:t>5.21.2</w:t>
      </w:r>
      <w:r w:rsidRPr="008F109E">
        <w:rPr>
          <w:lang w:val="en-US"/>
        </w:rPr>
        <w:tab/>
        <w:t>Co-existence studies</w:t>
      </w:r>
      <w:bookmarkEnd w:id="492"/>
      <w:bookmarkEnd w:id="493"/>
    </w:p>
    <w:p w14:paraId="4F634454" w14:textId="77777777" w:rsidR="00F6558E" w:rsidRPr="008F109E" w:rsidRDefault="00F6558E" w:rsidP="00F6558E">
      <w:r w:rsidRPr="008F109E">
        <w:t xml:space="preserve">Table 5.21.2-1 summarizes frequency ranges where harmonics occur due to Band </w:t>
      </w:r>
      <w:r w:rsidRPr="008F109E">
        <w:rPr>
          <w:rFonts w:hint="eastAsia"/>
          <w:lang w:eastAsia="zh-CN"/>
        </w:rPr>
        <w:t>1</w:t>
      </w:r>
      <w:r w:rsidRPr="008F109E">
        <w:t xml:space="preserve"> and Band </w:t>
      </w:r>
      <w:r w:rsidRPr="008F109E">
        <w:rPr>
          <w:rFonts w:hint="eastAsia"/>
          <w:lang w:eastAsia="zh-CN"/>
        </w:rPr>
        <w:t>41</w:t>
      </w:r>
      <w:r w:rsidRPr="008F109E">
        <w:t xml:space="preserve"> CA with 1 UL. </w:t>
      </w:r>
    </w:p>
    <w:p w14:paraId="2E411EE3" w14:textId="77777777" w:rsidR="00F6558E" w:rsidRPr="008F109E" w:rsidRDefault="00F6558E" w:rsidP="00F6558E">
      <w:pPr>
        <w:pStyle w:val="TH"/>
      </w:pPr>
      <w:r w:rsidRPr="008F109E">
        <w:t>Table 5.21.2-1: Impact of 1 UL Harmonic Interference</w:t>
      </w:r>
    </w:p>
    <w:p w14:paraId="134AB22D" w14:textId="77777777" w:rsidR="00F6558E" w:rsidRPr="008F109E" w:rsidRDefault="00F6558E" w:rsidP="00F6558E">
      <w:pPr>
        <w:keepNext/>
        <w:keepLines/>
        <w:spacing w:after="0"/>
        <w:jc w:val="center"/>
        <w:rPr>
          <w:rFonts w:ascii="Arial" w:hAnsi="Arial"/>
          <w:sz w:val="18"/>
        </w:rPr>
      </w:pPr>
    </w:p>
    <w:tbl>
      <w:tblPr>
        <w:tblW w:w="864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F6558E" w:rsidRPr="008F109E" w14:paraId="26B3ECDC" w14:textId="77777777" w:rsidTr="00F6558E">
        <w:trPr>
          <w:trHeight w:val="288"/>
          <w:jc w:val="center"/>
        </w:trPr>
        <w:tc>
          <w:tcPr>
            <w:tcW w:w="960" w:type="dxa"/>
            <w:tcBorders>
              <w:top w:val="single" w:sz="4" w:space="0" w:color="auto"/>
              <w:left w:val="single" w:sz="4" w:space="0" w:color="auto"/>
              <w:bottom w:val="single" w:sz="4" w:space="0" w:color="auto"/>
              <w:right w:val="single" w:sz="4" w:space="0" w:color="auto"/>
            </w:tcBorders>
            <w:vAlign w:val="center"/>
          </w:tcPr>
          <w:p w14:paraId="33A2154E" w14:textId="77777777" w:rsidR="00F6558E" w:rsidRPr="008F109E" w:rsidRDefault="00F6558E" w:rsidP="00F6558E">
            <w:pPr>
              <w:keepNext/>
              <w:keepLines/>
              <w:spacing w:after="0"/>
              <w:jc w:val="center"/>
              <w:rPr>
                <w:rFonts w:ascii="Arial" w:hAnsi="Arial"/>
                <w:b/>
                <w:sz w:val="18"/>
                <w:lang w:val="en-US" w:eastAsia="ja-JP"/>
              </w:rPr>
            </w:pPr>
          </w:p>
        </w:tc>
        <w:tc>
          <w:tcPr>
            <w:tcW w:w="960" w:type="dxa"/>
            <w:tcBorders>
              <w:top w:val="single" w:sz="4" w:space="0" w:color="auto"/>
              <w:left w:val="nil"/>
              <w:bottom w:val="single" w:sz="4" w:space="0" w:color="auto"/>
              <w:right w:val="single" w:sz="4" w:space="0" w:color="auto"/>
            </w:tcBorders>
            <w:vAlign w:val="center"/>
          </w:tcPr>
          <w:p w14:paraId="6C182A93" w14:textId="77777777" w:rsidR="00F6558E" w:rsidRPr="008F109E" w:rsidRDefault="00F6558E" w:rsidP="00F6558E">
            <w:pPr>
              <w:keepNext/>
              <w:keepLines/>
              <w:spacing w:after="0"/>
              <w:jc w:val="center"/>
              <w:rPr>
                <w:rFonts w:ascii="Arial" w:hAnsi="Arial"/>
                <w:b/>
                <w:sz w:val="18"/>
                <w:lang w:val="en-US" w:eastAsia="ja-JP"/>
              </w:rPr>
            </w:pPr>
          </w:p>
        </w:tc>
        <w:tc>
          <w:tcPr>
            <w:tcW w:w="960" w:type="dxa"/>
            <w:tcBorders>
              <w:top w:val="single" w:sz="4" w:space="0" w:color="auto"/>
              <w:left w:val="nil"/>
              <w:bottom w:val="single" w:sz="4" w:space="0" w:color="auto"/>
              <w:right w:val="single" w:sz="4" w:space="0" w:color="auto"/>
            </w:tcBorders>
            <w:vAlign w:val="center"/>
          </w:tcPr>
          <w:p w14:paraId="7626300D" w14:textId="77777777" w:rsidR="00F6558E" w:rsidRPr="008F109E" w:rsidRDefault="00F6558E" w:rsidP="00F6558E">
            <w:pPr>
              <w:keepNext/>
              <w:keepLines/>
              <w:spacing w:after="0"/>
              <w:jc w:val="center"/>
              <w:rPr>
                <w:rFonts w:ascii="Arial" w:hAnsi="Arial"/>
                <w:b/>
                <w:sz w:val="18"/>
                <w:lang w:val="en-US" w:eastAsia="ja-JP"/>
              </w:rPr>
            </w:pPr>
          </w:p>
        </w:tc>
        <w:tc>
          <w:tcPr>
            <w:tcW w:w="1920" w:type="dxa"/>
            <w:gridSpan w:val="2"/>
            <w:tcBorders>
              <w:top w:val="single" w:sz="4" w:space="0" w:color="auto"/>
              <w:left w:val="nil"/>
              <w:bottom w:val="single" w:sz="4" w:space="0" w:color="auto"/>
              <w:right w:val="single" w:sz="4" w:space="0" w:color="auto"/>
            </w:tcBorders>
            <w:vAlign w:val="center"/>
          </w:tcPr>
          <w:p w14:paraId="320E5D3B" w14:textId="77777777" w:rsidR="00F6558E" w:rsidRPr="008F109E" w:rsidRDefault="00F6558E" w:rsidP="00F6558E">
            <w:pPr>
              <w:keepNext/>
              <w:keepLines/>
              <w:spacing w:after="0"/>
              <w:jc w:val="center"/>
              <w:rPr>
                <w:rFonts w:ascii="Arial" w:hAnsi="Arial"/>
                <w:b/>
                <w:sz w:val="18"/>
                <w:lang w:val="en-US" w:eastAsia="ja-JP"/>
              </w:rPr>
            </w:pPr>
          </w:p>
        </w:tc>
        <w:tc>
          <w:tcPr>
            <w:tcW w:w="1920" w:type="dxa"/>
            <w:gridSpan w:val="2"/>
            <w:tcBorders>
              <w:top w:val="single" w:sz="4" w:space="0" w:color="auto"/>
              <w:left w:val="nil"/>
              <w:bottom w:val="single" w:sz="4" w:space="0" w:color="auto"/>
              <w:right w:val="single" w:sz="4" w:space="0" w:color="auto"/>
            </w:tcBorders>
            <w:vAlign w:val="center"/>
            <w:hideMark/>
          </w:tcPr>
          <w:p w14:paraId="6C1B79AC"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b/>
                <w:sz w:val="18"/>
                <w:lang w:val="en-US" w:eastAsia="ja-JP"/>
              </w:rPr>
              <w:t>2nd Harmonic</w:t>
            </w:r>
          </w:p>
        </w:tc>
        <w:tc>
          <w:tcPr>
            <w:tcW w:w="1920" w:type="dxa"/>
            <w:gridSpan w:val="2"/>
            <w:tcBorders>
              <w:top w:val="single" w:sz="4" w:space="0" w:color="auto"/>
              <w:left w:val="nil"/>
              <w:bottom w:val="single" w:sz="4" w:space="0" w:color="auto"/>
              <w:right w:val="single" w:sz="4" w:space="0" w:color="auto"/>
            </w:tcBorders>
            <w:vAlign w:val="center"/>
            <w:hideMark/>
          </w:tcPr>
          <w:p w14:paraId="7517A222"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b/>
                <w:sz w:val="18"/>
                <w:lang w:val="en-US" w:eastAsia="ja-JP"/>
              </w:rPr>
              <w:t>3rd Harmonic</w:t>
            </w:r>
          </w:p>
        </w:tc>
      </w:tr>
      <w:tr w:rsidR="00F6558E" w:rsidRPr="008F109E" w14:paraId="129BF117" w14:textId="77777777" w:rsidTr="00F6558E">
        <w:trPr>
          <w:trHeight w:val="480"/>
          <w:jc w:val="center"/>
        </w:trPr>
        <w:tc>
          <w:tcPr>
            <w:tcW w:w="960" w:type="dxa"/>
            <w:tcBorders>
              <w:top w:val="nil"/>
              <w:left w:val="single" w:sz="4" w:space="0" w:color="auto"/>
              <w:bottom w:val="single" w:sz="4" w:space="0" w:color="auto"/>
              <w:right w:val="single" w:sz="4" w:space="0" w:color="auto"/>
            </w:tcBorders>
            <w:vAlign w:val="center"/>
            <w:hideMark/>
          </w:tcPr>
          <w:p w14:paraId="5F928D29"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b/>
                <w:sz w:val="18"/>
                <w:lang w:val="en-US" w:eastAsia="ja-JP"/>
              </w:rPr>
              <w:t>Band</w:t>
            </w:r>
          </w:p>
        </w:tc>
        <w:tc>
          <w:tcPr>
            <w:tcW w:w="960" w:type="dxa"/>
            <w:tcBorders>
              <w:top w:val="nil"/>
              <w:left w:val="nil"/>
              <w:bottom w:val="single" w:sz="4" w:space="0" w:color="auto"/>
              <w:right w:val="single" w:sz="4" w:space="0" w:color="auto"/>
            </w:tcBorders>
            <w:vAlign w:val="center"/>
            <w:hideMark/>
          </w:tcPr>
          <w:p w14:paraId="143E448D"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cs="Arial"/>
                <w:b/>
                <w:bCs/>
                <w:sz w:val="18"/>
                <w:szCs w:val="18"/>
                <w:lang w:val="en-US"/>
              </w:rPr>
              <w:t>UL Low Band Edge</w:t>
            </w:r>
          </w:p>
        </w:tc>
        <w:tc>
          <w:tcPr>
            <w:tcW w:w="960" w:type="dxa"/>
            <w:tcBorders>
              <w:top w:val="nil"/>
              <w:left w:val="nil"/>
              <w:bottom w:val="single" w:sz="4" w:space="0" w:color="auto"/>
              <w:right w:val="single" w:sz="4" w:space="0" w:color="auto"/>
            </w:tcBorders>
            <w:vAlign w:val="center"/>
            <w:hideMark/>
          </w:tcPr>
          <w:p w14:paraId="33D882DB"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cs="Arial"/>
                <w:b/>
                <w:bCs/>
                <w:sz w:val="18"/>
                <w:szCs w:val="18"/>
                <w:lang w:val="en-US"/>
              </w:rPr>
              <w:t>UL High Band Edge</w:t>
            </w:r>
          </w:p>
        </w:tc>
        <w:tc>
          <w:tcPr>
            <w:tcW w:w="960" w:type="dxa"/>
            <w:tcBorders>
              <w:top w:val="nil"/>
              <w:left w:val="nil"/>
              <w:bottom w:val="single" w:sz="4" w:space="0" w:color="auto"/>
              <w:right w:val="single" w:sz="4" w:space="0" w:color="auto"/>
            </w:tcBorders>
            <w:vAlign w:val="center"/>
            <w:hideMark/>
          </w:tcPr>
          <w:p w14:paraId="1420D6CA"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cs="Arial"/>
                <w:b/>
                <w:bCs/>
                <w:sz w:val="18"/>
                <w:szCs w:val="18"/>
                <w:lang w:val="en-US"/>
              </w:rPr>
              <w:t>DL Low Band Edge</w:t>
            </w:r>
          </w:p>
        </w:tc>
        <w:tc>
          <w:tcPr>
            <w:tcW w:w="960" w:type="dxa"/>
            <w:tcBorders>
              <w:top w:val="nil"/>
              <w:left w:val="nil"/>
              <w:bottom w:val="single" w:sz="4" w:space="0" w:color="auto"/>
              <w:right w:val="single" w:sz="4" w:space="0" w:color="auto"/>
            </w:tcBorders>
            <w:vAlign w:val="center"/>
            <w:hideMark/>
          </w:tcPr>
          <w:p w14:paraId="4ADCC4F2"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cs="Arial"/>
                <w:b/>
                <w:bCs/>
                <w:sz w:val="18"/>
                <w:szCs w:val="18"/>
                <w:lang w:val="en-US"/>
              </w:rPr>
              <w:t>DL High Band Edge</w:t>
            </w:r>
          </w:p>
        </w:tc>
        <w:tc>
          <w:tcPr>
            <w:tcW w:w="960" w:type="dxa"/>
            <w:tcBorders>
              <w:top w:val="nil"/>
              <w:left w:val="nil"/>
              <w:bottom w:val="single" w:sz="4" w:space="0" w:color="auto"/>
              <w:right w:val="single" w:sz="4" w:space="0" w:color="auto"/>
            </w:tcBorders>
            <w:vAlign w:val="center"/>
            <w:hideMark/>
          </w:tcPr>
          <w:p w14:paraId="127C4F49"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cs="Arial"/>
                <w:b/>
                <w:bCs/>
                <w:sz w:val="18"/>
                <w:szCs w:val="18"/>
                <w:lang w:val="en-US"/>
              </w:rPr>
              <w:t>UL Low Band Edge</w:t>
            </w:r>
          </w:p>
        </w:tc>
        <w:tc>
          <w:tcPr>
            <w:tcW w:w="960" w:type="dxa"/>
            <w:tcBorders>
              <w:top w:val="nil"/>
              <w:left w:val="nil"/>
              <w:bottom w:val="single" w:sz="4" w:space="0" w:color="auto"/>
              <w:right w:val="single" w:sz="4" w:space="0" w:color="auto"/>
            </w:tcBorders>
            <w:vAlign w:val="center"/>
            <w:hideMark/>
          </w:tcPr>
          <w:p w14:paraId="45FA4F0E"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cs="Arial"/>
                <w:b/>
                <w:bCs/>
                <w:sz w:val="18"/>
                <w:szCs w:val="18"/>
                <w:lang w:val="en-US"/>
              </w:rPr>
              <w:t>UL High Band Edge</w:t>
            </w:r>
          </w:p>
        </w:tc>
        <w:tc>
          <w:tcPr>
            <w:tcW w:w="960" w:type="dxa"/>
            <w:tcBorders>
              <w:top w:val="nil"/>
              <w:left w:val="nil"/>
              <w:bottom w:val="single" w:sz="4" w:space="0" w:color="auto"/>
              <w:right w:val="single" w:sz="4" w:space="0" w:color="auto"/>
            </w:tcBorders>
            <w:vAlign w:val="center"/>
            <w:hideMark/>
          </w:tcPr>
          <w:p w14:paraId="2EB79405"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cs="Arial"/>
                <w:b/>
                <w:bCs/>
                <w:sz w:val="18"/>
                <w:szCs w:val="18"/>
                <w:lang w:val="en-US"/>
              </w:rPr>
              <w:t>UL Low Band Edge</w:t>
            </w:r>
          </w:p>
        </w:tc>
        <w:tc>
          <w:tcPr>
            <w:tcW w:w="960" w:type="dxa"/>
            <w:tcBorders>
              <w:top w:val="nil"/>
              <w:left w:val="nil"/>
              <w:bottom w:val="single" w:sz="4" w:space="0" w:color="auto"/>
              <w:right w:val="single" w:sz="4" w:space="0" w:color="auto"/>
            </w:tcBorders>
            <w:vAlign w:val="center"/>
            <w:hideMark/>
          </w:tcPr>
          <w:p w14:paraId="53B645AD"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cs="Arial"/>
                <w:b/>
                <w:bCs/>
                <w:sz w:val="18"/>
                <w:szCs w:val="18"/>
                <w:lang w:val="en-US"/>
              </w:rPr>
              <w:t>UL High Band Edge</w:t>
            </w:r>
          </w:p>
        </w:tc>
      </w:tr>
      <w:tr w:rsidR="00F6558E" w:rsidRPr="008F109E" w14:paraId="35C9AF1B" w14:textId="77777777" w:rsidTr="00F6558E">
        <w:trPr>
          <w:trHeight w:val="288"/>
          <w:jc w:val="center"/>
        </w:trPr>
        <w:tc>
          <w:tcPr>
            <w:tcW w:w="960" w:type="dxa"/>
            <w:tcBorders>
              <w:top w:val="nil"/>
              <w:left w:val="single" w:sz="4" w:space="0" w:color="auto"/>
              <w:bottom w:val="single" w:sz="4" w:space="0" w:color="auto"/>
              <w:right w:val="single" w:sz="4" w:space="0" w:color="auto"/>
            </w:tcBorders>
            <w:noWrap/>
            <w:vAlign w:val="center"/>
          </w:tcPr>
          <w:p w14:paraId="037CC0C6"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hint="eastAsia"/>
                <w:sz w:val="18"/>
                <w:lang w:val="en-US" w:eastAsia="zh-CN"/>
              </w:rPr>
              <w:t>1</w:t>
            </w:r>
          </w:p>
        </w:tc>
        <w:tc>
          <w:tcPr>
            <w:tcW w:w="960" w:type="dxa"/>
            <w:tcBorders>
              <w:top w:val="nil"/>
              <w:left w:val="nil"/>
              <w:bottom w:val="single" w:sz="4" w:space="0" w:color="auto"/>
              <w:right w:val="single" w:sz="4" w:space="0" w:color="auto"/>
            </w:tcBorders>
            <w:noWrap/>
            <w:vAlign w:val="center"/>
          </w:tcPr>
          <w:p w14:paraId="63FC0EFF"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hint="eastAsia"/>
                <w:sz w:val="18"/>
                <w:lang w:val="en-US" w:eastAsia="zh-CN"/>
              </w:rPr>
              <w:t>1920</w:t>
            </w:r>
          </w:p>
        </w:tc>
        <w:tc>
          <w:tcPr>
            <w:tcW w:w="960" w:type="dxa"/>
            <w:tcBorders>
              <w:top w:val="nil"/>
              <w:left w:val="nil"/>
              <w:bottom w:val="single" w:sz="4" w:space="0" w:color="auto"/>
              <w:right w:val="single" w:sz="4" w:space="0" w:color="auto"/>
            </w:tcBorders>
            <w:noWrap/>
            <w:vAlign w:val="center"/>
          </w:tcPr>
          <w:p w14:paraId="57D826C6"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hint="eastAsia"/>
                <w:sz w:val="18"/>
                <w:lang w:val="en-US" w:eastAsia="zh-CN"/>
              </w:rPr>
              <w:t>1980</w:t>
            </w:r>
          </w:p>
        </w:tc>
        <w:tc>
          <w:tcPr>
            <w:tcW w:w="960" w:type="dxa"/>
            <w:tcBorders>
              <w:top w:val="nil"/>
              <w:left w:val="nil"/>
              <w:bottom w:val="single" w:sz="4" w:space="0" w:color="auto"/>
              <w:right w:val="single" w:sz="4" w:space="0" w:color="auto"/>
            </w:tcBorders>
            <w:noWrap/>
            <w:vAlign w:val="center"/>
          </w:tcPr>
          <w:p w14:paraId="1A54677A"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hint="eastAsia"/>
                <w:sz w:val="18"/>
                <w:lang w:val="en-US" w:eastAsia="zh-CN"/>
              </w:rPr>
              <w:t>2110</w:t>
            </w:r>
          </w:p>
        </w:tc>
        <w:tc>
          <w:tcPr>
            <w:tcW w:w="960" w:type="dxa"/>
            <w:tcBorders>
              <w:top w:val="nil"/>
              <w:left w:val="nil"/>
              <w:bottom w:val="single" w:sz="4" w:space="0" w:color="auto"/>
              <w:right w:val="single" w:sz="4" w:space="0" w:color="auto"/>
            </w:tcBorders>
            <w:noWrap/>
            <w:vAlign w:val="center"/>
          </w:tcPr>
          <w:p w14:paraId="33127C3A"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hint="eastAsia"/>
                <w:sz w:val="18"/>
                <w:lang w:val="en-US" w:eastAsia="zh-CN"/>
              </w:rPr>
              <w:t>2170</w:t>
            </w:r>
          </w:p>
        </w:tc>
        <w:tc>
          <w:tcPr>
            <w:tcW w:w="960" w:type="dxa"/>
            <w:tcBorders>
              <w:top w:val="nil"/>
              <w:left w:val="nil"/>
              <w:bottom w:val="single" w:sz="4" w:space="0" w:color="auto"/>
              <w:right w:val="single" w:sz="4" w:space="0" w:color="auto"/>
            </w:tcBorders>
            <w:noWrap/>
            <w:vAlign w:val="center"/>
          </w:tcPr>
          <w:p w14:paraId="67348CCB"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hint="eastAsia"/>
                <w:sz w:val="18"/>
                <w:lang w:val="en-US" w:eastAsia="zh-CN"/>
              </w:rPr>
              <w:t>3840</w:t>
            </w:r>
          </w:p>
        </w:tc>
        <w:tc>
          <w:tcPr>
            <w:tcW w:w="960" w:type="dxa"/>
            <w:tcBorders>
              <w:top w:val="nil"/>
              <w:left w:val="nil"/>
              <w:bottom w:val="single" w:sz="4" w:space="0" w:color="auto"/>
              <w:right w:val="single" w:sz="4" w:space="0" w:color="auto"/>
            </w:tcBorders>
            <w:noWrap/>
            <w:vAlign w:val="center"/>
          </w:tcPr>
          <w:p w14:paraId="660A2BC6"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hint="eastAsia"/>
                <w:sz w:val="18"/>
                <w:lang w:val="en-US" w:eastAsia="zh-CN"/>
              </w:rPr>
              <w:t>3960</w:t>
            </w:r>
          </w:p>
        </w:tc>
        <w:tc>
          <w:tcPr>
            <w:tcW w:w="960" w:type="dxa"/>
            <w:tcBorders>
              <w:top w:val="nil"/>
              <w:left w:val="nil"/>
              <w:bottom w:val="single" w:sz="4" w:space="0" w:color="auto"/>
              <w:right w:val="single" w:sz="4" w:space="0" w:color="auto"/>
            </w:tcBorders>
            <w:vAlign w:val="center"/>
          </w:tcPr>
          <w:p w14:paraId="2F3E3794"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hint="eastAsia"/>
                <w:sz w:val="18"/>
                <w:lang w:val="en-US" w:eastAsia="zh-CN"/>
              </w:rPr>
              <w:t>5760</w:t>
            </w:r>
          </w:p>
        </w:tc>
        <w:tc>
          <w:tcPr>
            <w:tcW w:w="960" w:type="dxa"/>
            <w:tcBorders>
              <w:top w:val="nil"/>
              <w:left w:val="nil"/>
              <w:bottom w:val="single" w:sz="4" w:space="0" w:color="auto"/>
              <w:right w:val="single" w:sz="4" w:space="0" w:color="auto"/>
            </w:tcBorders>
            <w:vAlign w:val="center"/>
          </w:tcPr>
          <w:p w14:paraId="00E6EAC8"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hint="eastAsia"/>
                <w:sz w:val="18"/>
                <w:lang w:val="en-US" w:eastAsia="zh-CN"/>
              </w:rPr>
              <w:t>5940</w:t>
            </w:r>
          </w:p>
        </w:tc>
      </w:tr>
      <w:tr w:rsidR="00F6558E" w:rsidRPr="008F109E" w14:paraId="1BF6D8EF" w14:textId="77777777" w:rsidTr="00F6558E">
        <w:trPr>
          <w:trHeight w:val="288"/>
          <w:jc w:val="center"/>
        </w:trPr>
        <w:tc>
          <w:tcPr>
            <w:tcW w:w="960" w:type="dxa"/>
            <w:tcBorders>
              <w:top w:val="nil"/>
              <w:left w:val="single" w:sz="4" w:space="0" w:color="auto"/>
              <w:bottom w:val="single" w:sz="4" w:space="0" w:color="auto"/>
              <w:right w:val="single" w:sz="4" w:space="0" w:color="auto"/>
            </w:tcBorders>
            <w:noWrap/>
            <w:vAlign w:val="center"/>
          </w:tcPr>
          <w:p w14:paraId="154F7E59"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hint="eastAsia"/>
                <w:sz w:val="18"/>
                <w:lang w:val="en-US" w:eastAsia="zh-CN"/>
              </w:rPr>
              <w:t>41</w:t>
            </w:r>
          </w:p>
        </w:tc>
        <w:tc>
          <w:tcPr>
            <w:tcW w:w="960" w:type="dxa"/>
            <w:tcBorders>
              <w:top w:val="nil"/>
              <w:left w:val="nil"/>
              <w:bottom w:val="single" w:sz="4" w:space="0" w:color="auto"/>
              <w:right w:val="single" w:sz="4" w:space="0" w:color="auto"/>
            </w:tcBorders>
            <w:noWrap/>
            <w:vAlign w:val="center"/>
          </w:tcPr>
          <w:p w14:paraId="25AECB9D"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hint="eastAsia"/>
                <w:sz w:val="18"/>
                <w:lang w:val="en-US" w:eastAsia="zh-CN"/>
              </w:rPr>
              <w:t>2496</w:t>
            </w:r>
          </w:p>
        </w:tc>
        <w:tc>
          <w:tcPr>
            <w:tcW w:w="960" w:type="dxa"/>
            <w:tcBorders>
              <w:top w:val="nil"/>
              <w:left w:val="nil"/>
              <w:bottom w:val="single" w:sz="4" w:space="0" w:color="auto"/>
              <w:right w:val="single" w:sz="4" w:space="0" w:color="auto"/>
            </w:tcBorders>
            <w:noWrap/>
            <w:vAlign w:val="center"/>
          </w:tcPr>
          <w:p w14:paraId="3DC6111D"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hint="eastAsia"/>
                <w:sz w:val="18"/>
                <w:lang w:val="en-US" w:eastAsia="zh-CN"/>
              </w:rPr>
              <w:t>2690</w:t>
            </w:r>
          </w:p>
        </w:tc>
        <w:tc>
          <w:tcPr>
            <w:tcW w:w="960" w:type="dxa"/>
            <w:tcBorders>
              <w:top w:val="nil"/>
              <w:left w:val="nil"/>
              <w:bottom w:val="single" w:sz="4" w:space="0" w:color="auto"/>
              <w:right w:val="single" w:sz="4" w:space="0" w:color="auto"/>
            </w:tcBorders>
            <w:noWrap/>
            <w:vAlign w:val="center"/>
          </w:tcPr>
          <w:p w14:paraId="728B5F85"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hint="eastAsia"/>
                <w:sz w:val="18"/>
                <w:lang w:val="en-US" w:eastAsia="zh-CN"/>
              </w:rPr>
              <w:t>2496</w:t>
            </w:r>
          </w:p>
        </w:tc>
        <w:tc>
          <w:tcPr>
            <w:tcW w:w="960" w:type="dxa"/>
            <w:tcBorders>
              <w:top w:val="nil"/>
              <w:left w:val="nil"/>
              <w:bottom w:val="single" w:sz="4" w:space="0" w:color="auto"/>
              <w:right w:val="single" w:sz="4" w:space="0" w:color="auto"/>
            </w:tcBorders>
            <w:noWrap/>
            <w:vAlign w:val="center"/>
          </w:tcPr>
          <w:p w14:paraId="67DC7749"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hint="eastAsia"/>
                <w:sz w:val="18"/>
                <w:lang w:val="en-US" w:eastAsia="zh-CN"/>
              </w:rPr>
              <w:t>2690</w:t>
            </w:r>
          </w:p>
        </w:tc>
        <w:tc>
          <w:tcPr>
            <w:tcW w:w="960" w:type="dxa"/>
            <w:tcBorders>
              <w:top w:val="nil"/>
              <w:left w:val="nil"/>
              <w:bottom w:val="single" w:sz="4" w:space="0" w:color="auto"/>
              <w:right w:val="single" w:sz="4" w:space="0" w:color="auto"/>
            </w:tcBorders>
            <w:noWrap/>
            <w:vAlign w:val="center"/>
          </w:tcPr>
          <w:p w14:paraId="0FD92309"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hint="eastAsia"/>
                <w:sz w:val="18"/>
                <w:lang w:val="en-US" w:eastAsia="zh-CN"/>
              </w:rPr>
              <w:t>4992</w:t>
            </w:r>
          </w:p>
        </w:tc>
        <w:tc>
          <w:tcPr>
            <w:tcW w:w="960" w:type="dxa"/>
            <w:tcBorders>
              <w:top w:val="nil"/>
              <w:left w:val="nil"/>
              <w:bottom w:val="single" w:sz="4" w:space="0" w:color="auto"/>
              <w:right w:val="single" w:sz="4" w:space="0" w:color="auto"/>
            </w:tcBorders>
            <w:noWrap/>
            <w:vAlign w:val="center"/>
          </w:tcPr>
          <w:p w14:paraId="1821B8E2"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hint="eastAsia"/>
                <w:sz w:val="18"/>
                <w:lang w:val="en-US" w:eastAsia="zh-CN"/>
              </w:rPr>
              <w:t>5380</w:t>
            </w:r>
          </w:p>
        </w:tc>
        <w:tc>
          <w:tcPr>
            <w:tcW w:w="960" w:type="dxa"/>
            <w:tcBorders>
              <w:top w:val="nil"/>
              <w:left w:val="nil"/>
              <w:bottom w:val="single" w:sz="4" w:space="0" w:color="auto"/>
              <w:right w:val="single" w:sz="4" w:space="0" w:color="auto"/>
            </w:tcBorders>
            <w:vAlign w:val="center"/>
          </w:tcPr>
          <w:p w14:paraId="60BE7ACF"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hint="eastAsia"/>
                <w:sz w:val="18"/>
                <w:lang w:val="en-US" w:eastAsia="zh-CN"/>
              </w:rPr>
              <w:t>7488</w:t>
            </w:r>
          </w:p>
        </w:tc>
        <w:tc>
          <w:tcPr>
            <w:tcW w:w="960" w:type="dxa"/>
            <w:tcBorders>
              <w:top w:val="nil"/>
              <w:left w:val="nil"/>
              <w:bottom w:val="single" w:sz="4" w:space="0" w:color="auto"/>
              <w:right w:val="single" w:sz="4" w:space="0" w:color="auto"/>
            </w:tcBorders>
            <w:vAlign w:val="center"/>
          </w:tcPr>
          <w:p w14:paraId="067A46B2"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hint="eastAsia"/>
                <w:sz w:val="18"/>
                <w:lang w:val="en-US" w:eastAsia="zh-CN"/>
              </w:rPr>
              <w:t>8070</w:t>
            </w:r>
          </w:p>
        </w:tc>
      </w:tr>
    </w:tbl>
    <w:p w14:paraId="67ECFA20" w14:textId="77777777" w:rsidR="00F6558E" w:rsidRPr="008F109E" w:rsidRDefault="00F6558E" w:rsidP="00F6558E">
      <w:pPr>
        <w:spacing w:before="180"/>
        <w:rPr>
          <w:rFonts w:ascii="Arial" w:hAnsi="Arial" w:cs="Arial"/>
          <w:sz w:val="24"/>
          <w:szCs w:val="24"/>
          <w:lang w:val="en-US"/>
        </w:rPr>
      </w:pPr>
      <w:r w:rsidRPr="008F109E">
        <w:rPr>
          <w:lang w:val="en-US"/>
        </w:rPr>
        <w:t>It can be seen from Table 5.21.2-1 that there is no harmonic impact towards any of its own downlink bands.</w:t>
      </w:r>
    </w:p>
    <w:p w14:paraId="09448B66" w14:textId="77777777" w:rsidR="00F6558E" w:rsidRPr="008F109E" w:rsidRDefault="00F6558E" w:rsidP="00F6558E">
      <w:pPr>
        <w:pStyle w:val="Heading3"/>
        <w:rPr>
          <w:lang w:val="en-US"/>
        </w:rPr>
      </w:pPr>
      <w:bookmarkStart w:id="494" w:name="_Toc42604503"/>
      <w:bookmarkStart w:id="495" w:name="_Toc46228439"/>
      <w:r w:rsidRPr="008F109E">
        <w:rPr>
          <w:lang w:val="en-US"/>
        </w:rPr>
        <w:t>5.21.3</w:t>
      </w:r>
      <w:r w:rsidRPr="008F109E">
        <w:rPr>
          <w:lang w:val="en-US"/>
        </w:rPr>
        <w:tab/>
      </w:r>
      <w:r w:rsidRPr="008F109E">
        <w:rPr>
          <w:lang w:val="en-US"/>
        </w:rPr>
        <w:tab/>
      </w:r>
      <w:r w:rsidRPr="008F109E">
        <w:rPr>
          <w:lang w:eastAsia="ja-JP"/>
        </w:rPr>
        <w:t>Δ</w:t>
      </w:r>
      <w:r w:rsidRPr="008F109E">
        <w:rPr>
          <w:lang w:val="en-US" w:eastAsia="ja-JP"/>
        </w:rPr>
        <w:t>T</w:t>
      </w:r>
      <w:r w:rsidRPr="008F109E">
        <w:rPr>
          <w:vertAlign w:val="subscript"/>
          <w:lang w:val="en-US" w:eastAsia="ja-JP"/>
        </w:rPr>
        <w:t xml:space="preserve">IB,c </w:t>
      </w:r>
      <w:r w:rsidRPr="008F109E">
        <w:rPr>
          <w:lang w:val="en-US" w:eastAsia="ja-JP"/>
        </w:rPr>
        <w:t xml:space="preserve">and </w:t>
      </w:r>
      <w:r w:rsidRPr="008F109E">
        <w:rPr>
          <w:lang w:eastAsia="ja-JP"/>
        </w:rPr>
        <w:t>Δ</w:t>
      </w:r>
      <w:r w:rsidRPr="008F109E">
        <w:rPr>
          <w:lang w:val="en-US" w:eastAsia="ja-JP"/>
        </w:rPr>
        <w:t>R</w:t>
      </w:r>
      <w:r w:rsidRPr="008F109E">
        <w:rPr>
          <w:vertAlign w:val="subscript"/>
          <w:lang w:val="en-US" w:eastAsia="ja-JP"/>
        </w:rPr>
        <w:t>IB,c</w:t>
      </w:r>
      <w:r w:rsidRPr="008F109E">
        <w:rPr>
          <w:lang w:val="en-US" w:eastAsia="ja-JP"/>
        </w:rPr>
        <w:t xml:space="preserve"> values</w:t>
      </w:r>
      <w:bookmarkEnd w:id="494"/>
      <w:bookmarkEnd w:id="495"/>
    </w:p>
    <w:p w14:paraId="25A47F81" w14:textId="77777777" w:rsidR="00F6558E" w:rsidRPr="008F109E" w:rsidRDefault="00F6558E" w:rsidP="00F6558E">
      <w:r w:rsidRPr="008F109E">
        <w:rPr>
          <w:lang w:eastAsia="ko-KR"/>
        </w:rPr>
        <w:t>CA_</w:t>
      </w:r>
      <w:r w:rsidRPr="008F109E">
        <w:rPr>
          <w:rFonts w:hint="eastAsia"/>
          <w:lang w:eastAsia="zh-CN"/>
        </w:rPr>
        <w:t>1</w:t>
      </w:r>
      <w:r w:rsidRPr="008F109E">
        <w:rPr>
          <w:lang w:eastAsia="ko-KR"/>
        </w:rPr>
        <w:t>A-</w:t>
      </w:r>
      <w:r w:rsidRPr="008F109E">
        <w:rPr>
          <w:rFonts w:hint="eastAsia"/>
          <w:lang w:eastAsia="zh-CN"/>
        </w:rPr>
        <w:t>41C</w:t>
      </w:r>
      <w:r w:rsidRPr="008F109E">
        <w:t xml:space="preserve"> has the same ΔT</w:t>
      </w:r>
      <w:r w:rsidRPr="008F109E">
        <w:rPr>
          <w:vertAlign w:val="subscript"/>
        </w:rPr>
        <w:t>IB,c</w:t>
      </w:r>
      <w:r w:rsidRPr="008F109E">
        <w:t xml:space="preserve"> and ΔR</w:t>
      </w:r>
      <w:r w:rsidRPr="008F109E">
        <w:rPr>
          <w:vertAlign w:val="subscript"/>
        </w:rPr>
        <w:t xml:space="preserve">IB,c </w:t>
      </w:r>
      <w:r w:rsidRPr="008F109E">
        <w:t xml:space="preserve"> as existing combination CA_</w:t>
      </w:r>
      <w:r w:rsidRPr="008F109E">
        <w:rPr>
          <w:rFonts w:hint="eastAsia"/>
          <w:lang w:eastAsia="zh-CN"/>
        </w:rPr>
        <w:t>1</w:t>
      </w:r>
      <w:r w:rsidRPr="008F109E">
        <w:t>A-</w:t>
      </w:r>
      <w:r w:rsidRPr="008F109E">
        <w:rPr>
          <w:rFonts w:hint="eastAsia"/>
          <w:lang w:eastAsia="zh-CN"/>
        </w:rPr>
        <w:t>41</w:t>
      </w:r>
      <w:r w:rsidRPr="008F109E">
        <w:t>A.</w:t>
      </w:r>
    </w:p>
    <w:p w14:paraId="32BC3B3A" w14:textId="77777777" w:rsidR="00F6558E" w:rsidRPr="008F109E" w:rsidRDefault="00F6558E" w:rsidP="00F6558E">
      <w:pPr>
        <w:pStyle w:val="TH"/>
      </w:pPr>
      <w:r w:rsidRPr="008F109E">
        <w:t>Table 5.21.3-1: ΔT</w:t>
      </w:r>
      <w:r w:rsidRPr="008F109E">
        <w:rPr>
          <w:vertAlign w:val="subscript"/>
        </w:rPr>
        <w:t xml:space="preserve">IB,c </w:t>
      </w:r>
      <w:r w:rsidRPr="008F109E">
        <w:t xml:space="preserve">for </w:t>
      </w:r>
      <w:r w:rsidRPr="008F109E">
        <w:rPr>
          <w:rFonts w:hint="eastAsia"/>
          <w:lang w:eastAsia="zh-CN"/>
        </w:rPr>
        <w:t>2</w:t>
      </w:r>
      <w:r w:rsidRPr="008F109E">
        <w:t>DLs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F6558E" w:rsidRPr="008F109E" w14:paraId="7CF8EBE5" w14:textId="77777777" w:rsidTr="00F6558E">
        <w:trPr>
          <w:jc w:val="center"/>
        </w:trPr>
        <w:tc>
          <w:tcPr>
            <w:tcW w:w="1923" w:type="dxa"/>
            <w:tcBorders>
              <w:top w:val="single" w:sz="4" w:space="0" w:color="auto"/>
              <w:left w:val="single" w:sz="4" w:space="0" w:color="auto"/>
              <w:bottom w:val="single" w:sz="4" w:space="0" w:color="auto"/>
              <w:right w:val="single" w:sz="4" w:space="0" w:color="auto"/>
            </w:tcBorders>
            <w:hideMark/>
          </w:tcPr>
          <w:p w14:paraId="7A38DEDB" w14:textId="77777777" w:rsidR="00F6558E" w:rsidRPr="008F109E" w:rsidRDefault="00F6558E" w:rsidP="00F6558E">
            <w:pPr>
              <w:pStyle w:val="TAH"/>
              <w:rPr>
                <w:lang w:eastAsia="ja-JP"/>
              </w:rPr>
            </w:pPr>
            <w:r w:rsidRPr="008F109E">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14:paraId="72CA8000" w14:textId="77777777" w:rsidR="00F6558E" w:rsidRPr="008F109E" w:rsidRDefault="00F6558E" w:rsidP="00F6558E">
            <w:pPr>
              <w:pStyle w:val="TAH"/>
              <w:rPr>
                <w:lang w:eastAsia="ja-JP"/>
              </w:rPr>
            </w:pPr>
            <w:r w:rsidRPr="008F109E">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14:paraId="5D9D775C" w14:textId="77777777" w:rsidR="00F6558E" w:rsidRPr="008F109E" w:rsidRDefault="00F6558E" w:rsidP="00F6558E">
            <w:pPr>
              <w:pStyle w:val="TAH"/>
              <w:rPr>
                <w:lang w:eastAsia="ja-JP"/>
              </w:rPr>
            </w:pPr>
            <w:r w:rsidRPr="008F109E">
              <w:rPr>
                <w:lang w:eastAsia="ja-JP"/>
              </w:rPr>
              <w:t>Δ</w:t>
            </w:r>
            <w:r w:rsidRPr="008F109E">
              <w:t>T</w:t>
            </w:r>
            <w:r w:rsidRPr="008F109E">
              <w:rPr>
                <w:vertAlign w:val="subscript"/>
                <w:lang w:eastAsia="ja-JP"/>
              </w:rPr>
              <w:t>IB,c</w:t>
            </w:r>
            <w:r w:rsidRPr="008F109E">
              <w:rPr>
                <w:lang w:eastAsia="ja-JP"/>
              </w:rPr>
              <w:t xml:space="preserve"> [dB]</w:t>
            </w:r>
          </w:p>
        </w:tc>
      </w:tr>
      <w:tr w:rsidR="00F6558E" w:rsidRPr="008F109E" w14:paraId="312AB56D" w14:textId="77777777" w:rsidTr="00F6558E">
        <w:trPr>
          <w:trHeight w:val="74"/>
          <w:jc w:val="center"/>
        </w:trPr>
        <w:tc>
          <w:tcPr>
            <w:tcW w:w="1923" w:type="dxa"/>
            <w:vMerge w:val="restart"/>
            <w:tcBorders>
              <w:top w:val="single" w:sz="4" w:space="0" w:color="auto"/>
              <w:left w:val="single" w:sz="4" w:space="0" w:color="auto"/>
              <w:right w:val="single" w:sz="4" w:space="0" w:color="auto"/>
            </w:tcBorders>
            <w:vAlign w:val="center"/>
            <w:hideMark/>
          </w:tcPr>
          <w:p w14:paraId="747EAA79" w14:textId="77777777" w:rsidR="00F6558E" w:rsidRPr="008F109E" w:rsidRDefault="00F6558E" w:rsidP="00F6558E">
            <w:pPr>
              <w:pStyle w:val="TAC"/>
              <w:rPr>
                <w:lang w:eastAsia="zh-CN"/>
              </w:rPr>
            </w:pPr>
            <w:r w:rsidRPr="008F109E">
              <w:rPr>
                <w:lang w:eastAsia="ko-KR"/>
              </w:rPr>
              <w:t>CA_</w:t>
            </w:r>
            <w:r w:rsidRPr="008F109E">
              <w:rPr>
                <w:rFonts w:hint="eastAsia"/>
                <w:lang w:val="sv-SE" w:eastAsia="zh-CN"/>
              </w:rPr>
              <w:t>1</w:t>
            </w:r>
            <w:r w:rsidRPr="008F109E">
              <w:rPr>
                <w:lang w:eastAsia="ko-KR"/>
              </w:rPr>
              <w:t>-</w:t>
            </w:r>
            <w:r w:rsidRPr="008F109E">
              <w:rPr>
                <w:rFonts w:hint="eastAsia"/>
                <w:lang w:eastAsia="zh-CN"/>
              </w:rPr>
              <w:t>41</w:t>
            </w:r>
          </w:p>
        </w:tc>
        <w:tc>
          <w:tcPr>
            <w:tcW w:w="2564" w:type="dxa"/>
            <w:tcBorders>
              <w:top w:val="single" w:sz="4" w:space="0" w:color="auto"/>
              <w:left w:val="single" w:sz="4" w:space="0" w:color="auto"/>
              <w:bottom w:val="single" w:sz="4" w:space="0" w:color="auto"/>
              <w:right w:val="single" w:sz="4" w:space="0" w:color="auto"/>
            </w:tcBorders>
            <w:vAlign w:val="center"/>
            <w:hideMark/>
          </w:tcPr>
          <w:p w14:paraId="3A5ECE95" w14:textId="77777777" w:rsidR="00F6558E" w:rsidRPr="008F109E" w:rsidRDefault="00F6558E" w:rsidP="00F6558E">
            <w:pPr>
              <w:pStyle w:val="TAC"/>
              <w:rPr>
                <w:lang w:val="sv-SE" w:eastAsia="zh-CN"/>
              </w:rPr>
            </w:pPr>
            <w:r w:rsidRPr="008F109E">
              <w:rPr>
                <w:rFonts w:hint="eastAsia"/>
                <w:lang w:val="sv-SE" w:eastAsia="zh-CN"/>
              </w:rPr>
              <w:t>1</w:t>
            </w:r>
          </w:p>
        </w:tc>
        <w:tc>
          <w:tcPr>
            <w:tcW w:w="2759" w:type="dxa"/>
            <w:tcBorders>
              <w:top w:val="single" w:sz="4" w:space="0" w:color="auto"/>
              <w:left w:val="single" w:sz="4" w:space="0" w:color="auto"/>
              <w:bottom w:val="single" w:sz="4" w:space="0" w:color="auto"/>
              <w:right w:val="single" w:sz="4" w:space="0" w:color="auto"/>
            </w:tcBorders>
          </w:tcPr>
          <w:p w14:paraId="6227EFE3" w14:textId="77777777" w:rsidR="00F6558E" w:rsidRPr="008F109E" w:rsidRDefault="00F6558E" w:rsidP="00F6558E">
            <w:pPr>
              <w:pStyle w:val="TAC"/>
              <w:rPr>
                <w:lang w:eastAsia="zh-CN"/>
              </w:rPr>
            </w:pPr>
            <w:r w:rsidRPr="008F109E">
              <w:rPr>
                <w:lang w:eastAsia="ko-KR"/>
              </w:rPr>
              <w:t>0.</w:t>
            </w:r>
            <w:r w:rsidRPr="008F109E">
              <w:rPr>
                <w:rFonts w:hint="eastAsia"/>
                <w:lang w:eastAsia="zh-CN"/>
              </w:rPr>
              <w:t>5</w:t>
            </w:r>
          </w:p>
        </w:tc>
      </w:tr>
      <w:tr w:rsidR="00F6558E" w:rsidRPr="008F109E" w14:paraId="7ED3B6BE" w14:textId="77777777" w:rsidTr="00F6558E">
        <w:trPr>
          <w:trHeight w:val="74"/>
          <w:jc w:val="center"/>
        </w:trPr>
        <w:tc>
          <w:tcPr>
            <w:tcW w:w="1923" w:type="dxa"/>
            <w:vMerge/>
            <w:tcBorders>
              <w:left w:val="single" w:sz="4" w:space="0" w:color="auto"/>
              <w:right w:val="single" w:sz="4" w:space="0" w:color="auto"/>
            </w:tcBorders>
            <w:vAlign w:val="center"/>
          </w:tcPr>
          <w:p w14:paraId="4E7EE7E5" w14:textId="77777777" w:rsidR="00F6558E" w:rsidRPr="008F109E" w:rsidRDefault="00F6558E" w:rsidP="00F6558E">
            <w:pPr>
              <w:pStyle w:val="TAC"/>
              <w:rPr>
                <w:lang w:val="en-US"/>
              </w:rPr>
            </w:pPr>
          </w:p>
        </w:tc>
        <w:tc>
          <w:tcPr>
            <w:tcW w:w="2564" w:type="dxa"/>
            <w:tcBorders>
              <w:top w:val="single" w:sz="4" w:space="0" w:color="auto"/>
              <w:left w:val="single" w:sz="4" w:space="0" w:color="auto"/>
              <w:bottom w:val="single" w:sz="4" w:space="0" w:color="auto"/>
              <w:right w:val="single" w:sz="4" w:space="0" w:color="auto"/>
            </w:tcBorders>
            <w:vAlign w:val="center"/>
          </w:tcPr>
          <w:p w14:paraId="75931919" w14:textId="77777777" w:rsidR="00F6558E" w:rsidRPr="008F109E" w:rsidRDefault="00F6558E" w:rsidP="00F6558E">
            <w:pPr>
              <w:pStyle w:val="TAC"/>
              <w:rPr>
                <w:lang w:val="sv-SE" w:eastAsia="zh-CN"/>
              </w:rPr>
            </w:pPr>
            <w:r w:rsidRPr="008F109E">
              <w:rPr>
                <w:rFonts w:hint="eastAsia"/>
                <w:lang w:val="sv-SE" w:eastAsia="zh-CN"/>
              </w:rPr>
              <w:t>41</w:t>
            </w:r>
          </w:p>
        </w:tc>
        <w:tc>
          <w:tcPr>
            <w:tcW w:w="2759" w:type="dxa"/>
            <w:tcBorders>
              <w:top w:val="single" w:sz="4" w:space="0" w:color="auto"/>
              <w:left w:val="single" w:sz="4" w:space="0" w:color="auto"/>
              <w:bottom w:val="single" w:sz="4" w:space="0" w:color="auto"/>
              <w:right w:val="single" w:sz="4" w:space="0" w:color="auto"/>
            </w:tcBorders>
          </w:tcPr>
          <w:p w14:paraId="2736DD47" w14:textId="77777777" w:rsidR="00F6558E" w:rsidRPr="008F109E" w:rsidRDefault="00F6558E" w:rsidP="00F6558E">
            <w:pPr>
              <w:pStyle w:val="TAC"/>
              <w:rPr>
                <w:lang w:val="sv-SE" w:eastAsia="zh-CN"/>
              </w:rPr>
            </w:pPr>
            <w:r w:rsidRPr="008F109E">
              <w:rPr>
                <w:lang w:val="sv-SE" w:eastAsia="ja-JP"/>
              </w:rPr>
              <w:t>0.</w:t>
            </w:r>
            <w:r w:rsidRPr="008F109E">
              <w:rPr>
                <w:rFonts w:hint="eastAsia"/>
                <w:lang w:val="sv-SE" w:eastAsia="zh-CN"/>
              </w:rPr>
              <w:t>5</w:t>
            </w:r>
          </w:p>
        </w:tc>
      </w:tr>
    </w:tbl>
    <w:p w14:paraId="1B16A1F1" w14:textId="77777777" w:rsidR="00F6558E" w:rsidRPr="008F109E" w:rsidRDefault="00F6558E" w:rsidP="00F6558E"/>
    <w:p w14:paraId="4E4F6B66" w14:textId="77777777" w:rsidR="00F6558E" w:rsidRPr="008F109E" w:rsidRDefault="00F6558E" w:rsidP="00F6558E">
      <w:pPr>
        <w:pStyle w:val="TH"/>
      </w:pPr>
      <w:r w:rsidRPr="008F109E">
        <w:t>Table 5.21.3-2: ΔR</w:t>
      </w:r>
      <w:r w:rsidRPr="008F109E">
        <w:rPr>
          <w:vertAlign w:val="subscript"/>
        </w:rPr>
        <w:t xml:space="preserve">IB,c </w:t>
      </w:r>
      <w:r w:rsidRPr="008F109E">
        <w:t xml:space="preserve">for </w:t>
      </w:r>
      <w:r w:rsidRPr="008F109E">
        <w:rPr>
          <w:rFonts w:hint="eastAsia"/>
          <w:lang w:eastAsia="zh-CN"/>
        </w:rPr>
        <w:t>2</w:t>
      </w:r>
      <w:r w:rsidRPr="008F109E">
        <w:t>DLs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F6558E" w:rsidRPr="008F109E" w14:paraId="0A219C10" w14:textId="77777777" w:rsidTr="00F6558E">
        <w:trPr>
          <w:jc w:val="center"/>
        </w:trPr>
        <w:tc>
          <w:tcPr>
            <w:tcW w:w="1923" w:type="dxa"/>
            <w:tcBorders>
              <w:top w:val="single" w:sz="4" w:space="0" w:color="auto"/>
              <w:left w:val="single" w:sz="4" w:space="0" w:color="auto"/>
              <w:bottom w:val="single" w:sz="4" w:space="0" w:color="auto"/>
              <w:right w:val="single" w:sz="4" w:space="0" w:color="auto"/>
            </w:tcBorders>
            <w:hideMark/>
          </w:tcPr>
          <w:p w14:paraId="57D80185" w14:textId="77777777" w:rsidR="00F6558E" w:rsidRPr="008F109E" w:rsidRDefault="00F6558E" w:rsidP="00F6558E">
            <w:pPr>
              <w:pStyle w:val="TAH"/>
              <w:rPr>
                <w:lang w:eastAsia="ja-JP"/>
              </w:rPr>
            </w:pPr>
            <w:r w:rsidRPr="008F109E">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14:paraId="14BF2083" w14:textId="77777777" w:rsidR="00F6558E" w:rsidRPr="008F109E" w:rsidRDefault="00F6558E" w:rsidP="00F6558E">
            <w:pPr>
              <w:pStyle w:val="TAH"/>
              <w:rPr>
                <w:lang w:eastAsia="ja-JP"/>
              </w:rPr>
            </w:pPr>
            <w:r w:rsidRPr="008F109E">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14:paraId="034F093A" w14:textId="77777777" w:rsidR="00F6558E" w:rsidRPr="008F109E" w:rsidRDefault="00F6558E" w:rsidP="00F6558E">
            <w:pPr>
              <w:pStyle w:val="TAH"/>
              <w:rPr>
                <w:lang w:eastAsia="ja-JP"/>
              </w:rPr>
            </w:pPr>
            <w:r w:rsidRPr="008F109E">
              <w:rPr>
                <w:lang w:eastAsia="ja-JP"/>
              </w:rPr>
              <w:t>ΔR</w:t>
            </w:r>
            <w:r w:rsidRPr="008F109E">
              <w:rPr>
                <w:vertAlign w:val="subscript"/>
                <w:lang w:eastAsia="ja-JP"/>
              </w:rPr>
              <w:t>IB,c</w:t>
            </w:r>
            <w:r w:rsidRPr="008F109E">
              <w:rPr>
                <w:lang w:eastAsia="ja-JP"/>
              </w:rPr>
              <w:t xml:space="preserve"> [dB]</w:t>
            </w:r>
          </w:p>
        </w:tc>
      </w:tr>
      <w:tr w:rsidR="00F6558E" w:rsidRPr="008F109E" w14:paraId="1016BAD3" w14:textId="77777777" w:rsidTr="00F6558E">
        <w:trPr>
          <w:trHeight w:val="74"/>
          <w:jc w:val="center"/>
        </w:trPr>
        <w:tc>
          <w:tcPr>
            <w:tcW w:w="1923" w:type="dxa"/>
            <w:vMerge w:val="restart"/>
            <w:tcBorders>
              <w:top w:val="single" w:sz="4" w:space="0" w:color="auto"/>
              <w:left w:val="single" w:sz="4" w:space="0" w:color="auto"/>
              <w:right w:val="single" w:sz="4" w:space="0" w:color="auto"/>
            </w:tcBorders>
            <w:vAlign w:val="center"/>
            <w:hideMark/>
          </w:tcPr>
          <w:p w14:paraId="466CC8D0" w14:textId="77777777" w:rsidR="00F6558E" w:rsidRPr="008F109E" w:rsidRDefault="00F6558E" w:rsidP="00F6558E">
            <w:pPr>
              <w:pStyle w:val="TAC"/>
              <w:rPr>
                <w:lang w:eastAsia="zh-CN"/>
              </w:rPr>
            </w:pPr>
            <w:r w:rsidRPr="008F109E">
              <w:rPr>
                <w:lang w:eastAsia="ko-KR"/>
              </w:rPr>
              <w:t>CA_</w:t>
            </w:r>
            <w:r w:rsidRPr="008F109E">
              <w:rPr>
                <w:rFonts w:hint="eastAsia"/>
                <w:lang w:val="sv-SE" w:eastAsia="zh-CN"/>
              </w:rPr>
              <w:t>1</w:t>
            </w:r>
            <w:r w:rsidRPr="008F109E">
              <w:rPr>
                <w:lang w:eastAsia="ko-KR"/>
              </w:rPr>
              <w:t>-</w:t>
            </w:r>
            <w:r w:rsidRPr="008F109E">
              <w:rPr>
                <w:rFonts w:hint="eastAsia"/>
                <w:lang w:eastAsia="zh-CN"/>
              </w:rPr>
              <w:t>41</w:t>
            </w:r>
          </w:p>
        </w:tc>
        <w:tc>
          <w:tcPr>
            <w:tcW w:w="2564" w:type="dxa"/>
            <w:tcBorders>
              <w:top w:val="single" w:sz="4" w:space="0" w:color="auto"/>
              <w:left w:val="single" w:sz="4" w:space="0" w:color="auto"/>
              <w:bottom w:val="single" w:sz="4" w:space="0" w:color="auto"/>
              <w:right w:val="single" w:sz="4" w:space="0" w:color="auto"/>
            </w:tcBorders>
            <w:vAlign w:val="center"/>
            <w:hideMark/>
          </w:tcPr>
          <w:p w14:paraId="5660AA78" w14:textId="77777777" w:rsidR="00F6558E" w:rsidRPr="008F109E" w:rsidRDefault="00F6558E" w:rsidP="00F6558E">
            <w:pPr>
              <w:pStyle w:val="TAC"/>
              <w:rPr>
                <w:lang w:val="sv-SE" w:eastAsia="zh-CN"/>
              </w:rPr>
            </w:pPr>
            <w:r w:rsidRPr="008F109E">
              <w:rPr>
                <w:rFonts w:hint="eastAsia"/>
                <w:lang w:val="sv-SE" w:eastAsia="zh-CN"/>
              </w:rPr>
              <w:t>1</w:t>
            </w:r>
          </w:p>
        </w:tc>
        <w:tc>
          <w:tcPr>
            <w:tcW w:w="2759" w:type="dxa"/>
            <w:tcBorders>
              <w:top w:val="single" w:sz="4" w:space="0" w:color="auto"/>
              <w:left w:val="single" w:sz="4" w:space="0" w:color="auto"/>
              <w:bottom w:val="single" w:sz="4" w:space="0" w:color="auto"/>
              <w:right w:val="single" w:sz="4" w:space="0" w:color="auto"/>
            </w:tcBorders>
          </w:tcPr>
          <w:p w14:paraId="5578A31F" w14:textId="77777777" w:rsidR="00F6558E" w:rsidRPr="008F109E" w:rsidRDefault="00F6558E" w:rsidP="00F6558E">
            <w:pPr>
              <w:pStyle w:val="TAC"/>
            </w:pPr>
            <w:r w:rsidRPr="008F109E">
              <w:rPr>
                <w:lang w:eastAsia="ko-KR"/>
              </w:rPr>
              <w:t>0</w:t>
            </w:r>
          </w:p>
        </w:tc>
      </w:tr>
      <w:tr w:rsidR="00F6558E" w:rsidRPr="008F109E" w14:paraId="47F8702C" w14:textId="77777777" w:rsidTr="00F6558E">
        <w:trPr>
          <w:trHeight w:val="74"/>
          <w:jc w:val="center"/>
        </w:trPr>
        <w:tc>
          <w:tcPr>
            <w:tcW w:w="1923" w:type="dxa"/>
            <w:vMerge/>
            <w:tcBorders>
              <w:left w:val="single" w:sz="4" w:space="0" w:color="auto"/>
              <w:right w:val="single" w:sz="4" w:space="0" w:color="auto"/>
            </w:tcBorders>
            <w:vAlign w:val="center"/>
          </w:tcPr>
          <w:p w14:paraId="5309ECF8" w14:textId="77777777" w:rsidR="00F6558E" w:rsidRPr="008F109E" w:rsidRDefault="00F6558E" w:rsidP="00F6558E">
            <w:pPr>
              <w:pStyle w:val="TAC"/>
              <w:rPr>
                <w:lang w:val="en-US"/>
              </w:rPr>
            </w:pPr>
          </w:p>
        </w:tc>
        <w:tc>
          <w:tcPr>
            <w:tcW w:w="2564" w:type="dxa"/>
            <w:tcBorders>
              <w:top w:val="single" w:sz="4" w:space="0" w:color="auto"/>
              <w:left w:val="single" w:sz="4" w:space="0" w:color="auto"/>
              <w:bottom w:val="single" w:sz="4" w:space="0" w:color="auto"/>
              <w:right w:val="single" w:sz="4" w:space="0" w:color="auto"/>
            </w:tcBorders>
            <w:vAlign w:val="center"/>
          </w:tcPr>
          <w:p w14:paraId="3ED4C866" w14:textId="77777777" w:rsidR="00F6558E" w:rsidRPr="008F109E" w:rsidRDefault="00F6558E" w:rsidP="00F6558E">
            <w:pPr>
              <w:pStyle w:val="TAC"/>
              <w:rPr>
                <w:lang w:val="sv-SE" w:eastAsia="zh-CN"/>
              </w:rPr>
            </w:pPr>
            <w:r w:rsidRPr="008F109E">
              <w:rPr>
                <w:rFonts w:hint="eastAsia"/>
                <w:lang w:val="sv-SE" w:eastAsia="zh-CN"/>
              </w:rPr>
              <w:t>41</w:t>
            </w:r>
          </w:p>
        </w:tc>
        <w:tc>
          <w:tcPr>
            <w:tcW w:w="2759" w:type="dxa"/>
            <w:tcBorders>
              <w:top w:val="single" w:sz="4" w:space="0" w:color="auto"/>
              <w:left w:val="single" w:sz="4" w:space="0" w:color="auto"/>
              <w:bottom w:val="single" w:sz="4" w:space="0" w:color="auto"/>
              <w:right w:val="single" w:sz="4" w:space="0" w:color="auto"/>
            </w:tcBorders>
          </w:tcPr>
          <w:p w14:paraId="0418D6E3" w14:textId="77777777" w:rsidR="00F6558E" w:rsidRPr="008F109E" w:rsidRDefault="00F6558E" w:rsidP="00F6558E">
            <w:pPr>
              <w:pStyle w:val="TAC"/>
              <w:rPr>
                <w:lang w:val="sv-SE" w:eastAsia="ja-JP"/>
              </w:rPr>
            </w:pPr>
            <w:r w:rsidRPr="008F109E">
              <w:rPr>
                <w:lang w:val="sv-SE" w:eastAsia="ja-JP"/>
              </w:rPr>
              <w:t>0</w:t>
            </w:r>
          </w:p>
        </w:tc>
      </w:tr>
    </w:tbl>
    <w:p w14:paraId="20F41A2F" w14:textId="77777777" w:rsidR="00F6558E" w:rsidRPr="008F109E" w:rsidRDefault="00F6558E" w:rsidP="00F6558E">
      <w:pPr>
        <w:jc w:val="both"/>
        <w:rPr>
          <w:lang w:val="en-US" w:eastAsia="zh-CN"/>
        </w:rPr>
      </w:pPr>
    </w:p>
    <w:p w14:paraId="4F9D3A84" w14:textId="77777777" w:rsidR="00F6558E" w:rsidRPr="008F109E" w:rsidRDefault="00F6558E" w:rsidP="00F6558E">
      <w:pPr>
        <w:pStyle w:val="Heading2"/>
        <w:rPr>
          <w:lang w:val="en-US" w:eastAsia="zh-CN"/>
        </w:rPr>
      </w:pPr>
      <w:bookmarkStart w:id="496" w:name="_Toc42604504"/>
      <w:bookmarkStart w:id="497" w:name="_Toc46228440"/>
      <w:r w:rsidRPr="008F109E">
        <w:rPr>
          <w:lang w:val="pl-PL" w:eastAsia="zh-CN"/>
        </w:rPr>
        <w:t>5.22</w:t>
      </w:r>
      <w:r w:rsidRPr="008F109E">
        <w:rPr>
          <w:lang w:val="pl-PL" w:eastAsia="zh-CN"/>
        </w:rPr>
        <w:tab/>
      </w:r>
      <w:r w:rsidRPr="008F109E">
        <w:rPr>
          <w:rFonts w:hint="eastAsia"/>
          <w:lang w:val="en-US" w:eastAsia="zh-CN"/>
        </w:rPr>
        <w:t>CA_18</w:t>
      </w:r>
      <w:r w:rsidRPr="008F109E">
        <w:rPr>
          <w:lang w:val="en-US"/>
        </w:rPr>
        <w:t>-</w:t>
      </w:r>
      <w:r w:rsidRPr="008F109E">
        <w:rPr>
          <w:rFonts w:hint="eastAsia"/>
          <w:lang w:val="en-US" w:eastAsia="zh-CN"/>
        </w:rPr>
        <w:t>41</w:t>
      </w:r>
      <w:bookmarkEnd w:id="496"/>
      <w:bookmarkEnd w:id="497"/>
    </w:p>
    <w:p w14:paraId="5DDAB1B1" w14:textId="77777777" w:rsidR="00F6558E" w:rsidRPr="008F109E" w:rsidRDefault="00F6558E" w:rsidP="00F6558E">
      <w:pPr>
        <w:pStyle w:val="Heading3"/>
        <w:rPr>
          <w:lang w:val="en-US"/>
        </w:rPr>
      </w:pPr>
      <w:bookmarkStart w:id="498" w:name="_Toc42604505"/>
      <w:bookmarkStart w:id="499" w:name="_Toc46228441"/>
      <w:r w:rsidRPr="008F109E">
        <w:rPr>
          <w:lang w:val="en-US"/>
        </w:rPr>
        <w:t>5.22.1</w:t>
      </w:r>
      <w:r w:rsidRPr="008F109E">
        <w:rPr>
          <w:lang w:val="en-US"/>
        </w:rPr>
        <w:tab/>
        <w:t>Channel bandwidths per operating band for CA</w:t>
      </w:r>
      <w:bookmarkEnd w:id="498"/>
      <w:bookmarkEnd w:id="499"/>
    </w:p>
    <w:p w14:paraId="29DFC80A" w14:textId="77777777" w:rsidR="00F6558E" w:rsidRPr="008F109E" w:rsidRDefault="00F6558E" w:rsidP="00F6558E">
      <w:pPr>
        <w:pStyle w:val="TH"/>
        <w:rPr>
          <w:lang w:val="en-US"/>
        </w:rPr>
      </w:pPr>
      <w:r w:rsidRPr="008F109E">
        <w:rPr>
          <w:lang w:val="en-US"/>
        </w:rPr>
        <w:t xml:space="preserve">Table </w:t>
      </w:r>
      <w:r w:rsidRPr="008F109E">
        <w:rPr>
          <w:lang w:val="en-US" w:eastAsia="zh-CN"/>
        </w:rPr>
        <w:t>5.22.1</w:t>
      </w:r>
      <w:r w:rsidRPr="008F109E">
        <w:rPr>
          <w:lang w:val="en-US"/>
        </w:rPr>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F6558E" w:rsidRPr="008F109E" w14:paraId="3E7582E5" w14:textId="77777777" w:rsidTr="00F6558E">
        <w:trPr>
          <w:jc w:val="center"/>
        </w:trPr>
        <w:tc>
          <w:tcPr>
            <w:tcW w:w="1190" w:type="dxa"/>
            <w:vMerge w:val="restart"/>
            <w:tcBorders>
              <w:top w:val="single" w:sz="4" w:space="0" w:color="auto"/>
              <w:left w:val="single" w:sz="4" w:space="0" w:color="auto"/>
              <w:right w:val="single" w:sz="4" w:space="0" w:color="auto"/>
            </w:tcBorders>
            <w:vAlign w:val="center"/>
          </w:tcPr>
          <w:p w14:paraId="090A0153" w14:textId="77777777" w:rsidR="00F6558E" w:rsidRPr="008F109E" w:rsidRDefault="00F6558E" w:rsidP="00F6558E">
            <w:pPr>
              <w:pStyle w:val="TAH"/>
              <w:rPr>
                <w:rFonts w:cs="Arial"/>
              </w:rPr>
            </w:pPr>
            <w:r w:rsidRPr="008F109E">
              <w:rPr>
                <w:rFonts w:cs="Arial"/>
              </w:rPr>
              <w:t>E</w:t>
            </w:r>
            <w:r w:rsidRPr="008F109E">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5FE190E3" w14:textId="77777777" w:rsidR="00F6558E" w:rsidRPr="008F109E" w:rsidRDefault="00F6558E" w:rsidP="00F6558E">
            <w:pPr>
              <w:pStyle w:val="TAH"/>
              <w:rPr>
                <w:rFonts w:cs="Arial"/>
              </w:rPr>
            </w:pPr>
            <w:r w:rsidRPr="008F109E">
              <w:rPr>
                <w:rFonts w:cs="Arial"/>
              </w:rPr>
              <w:t>Uplink (UL) operating band</w:t>
            </w:r>
            <w:r w:rsidRPr="008F109E">
              <w:rPr>
                <w:rFonts w:cs="Arial"/>
              </w:rPr>
              <w:br/>
              <w:t>BS receive</w:t>
            </w:r>
            <w:r w:rsidRPr="008F109E">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14:paraId="6B803618" w14:textId="77777777" w:rsidR="00F6558E" w:rsidRPr="008F109E" w:rsidRDefault="00F6558E" w:rsidP="00F6558E">
            <w:pPr>
              <w:pStyle w:val="TAH"/>
              <w:rPr>
                <w:rFonts w:cs="Arial"/>
              </w:rPr>
            </w:pPr>
            <w:r w:rsidRPr="008F109E">
              <w:rPr>
                <w:rFonts w:cs="Arial"/>
              </w:rPr>
              <w:t>Downlink (DL) operating band</w:t>
            </w:r>
            <w:r w:rsidRPr="008F109E">
              <w:rPr>
                <w:rFonts w:cs="Arial"/>
              </w:rPr>
              <w:br/>
              <w:t xml:space="preserve">BS transmit </w:t>
            </w:r>
            <w:r w:rsidRPr="008F109E">
              <w:rPr>
                <w:rFonts w:cs="Arial"/>
              </w:rPr>
              <w:br/>
              <w:t>UE receive</w:t>
            </w:r>
          </w:p>
        </w:tc>
        <w:tc>
          <w:tcPr>
            <w:tcW w:w="1010" w:type="dxa"/>
            <w:vMerge w:val="restart"/>
            <w:tcBorders>
              <w:top w:val="single" w:sz="4" w:space="0" w:color="auto"/>
              <w:left w:val="single" w:sz="4" w:space="0" w:color="auto"/>
              <w:right w:val="single" w:sz="4" w:space="0" w:color="auto"/>
            </w:tcBorders>
          </w:tcPr>
          <w:p w14:paraId="30A82A8F" w14:textId="77777777" w:rsidR="00F6558E" w:rsidRPr="008F109E" w:rsidRDefault="00F6558E" w:rsidP="00F6558E">
            <w:pPr>
              <w:pStyle w:val="TAH"/>
              <w:rPr>
                <w:rFonts w:cs="Arial"/>
              </w:rPr>
            </w:pPr>
            <w:r w:rsidRPr="008F109E">
              <w:rPr>
                <w:rFonts w:cs="Arial"/>
              </w:rPr>
              <w:t>Duplex Mode</w:t>
            </w:r>
          </w:p>
        </w:tc>
      </w:tr>
      <w:tr w:rsidR="00F6558E" w:rsidRPr="008F109E" w14:paraId="6DE8D19E" w14:textId="77777777" w:rsidTr="00F6558E">
        <w:trPr>
          <w:jc w:val="center"/>
        </w:trPr>
        <w:tc>
          <w:tcPr>
            <w:tcW w:w="1190" w:type="dxa"/>
            <w:vMerge/>
            <w:tcBorders>
              <w:left w:val="single" w:sz="4" w:space="0" w:color="auto"/>
              <w:bottom w:val="single" w:sz="4" w:space="0" w:color="auto"/>
              <w:right w:val="single" w:sz="4" w:space="0" w:color="auto"/>
            </w:tcBorders>
            <w:vAlign w:val="center"/>
          </w:tcPr>
          <w:p w14:paraId="3D2B67F4" w14:textId="77777777" w:rsidR="00F6558E" w:rsidRPr="008F109E" w:rsidRDefault="00F6558E" w:rsidP="00F6558E">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14:paraId="453FD089" w14:textId="77777777" w:rsidR="00F6558E" w:rsidRPr="008F109E" w:rsidRDefault="00F6558E" w:rsidP="00F6558E">
            <w:pPr>
              <w:pStyle w:val="TAH"/>
              <w:rPr>
                <w:rFonts w:cs="Arial"/>
              </w:rPr>
            </w:pPr>
            <w:r w:rsidRPr="008F109E">
              <w:rPr>
                <w:rFonts w:cs="Arial"/>
              </w:rPr>
              <w:t>F</w:t>
            </w:r>
            <w:r w:rsidRPr="008F109E">
              <w:rPr>
                <w:rFonts w:cs="Arial"/>
                <w:vertAlign w:val="subscript"/>
              </w:rPr>
              <w:t>UL_low</w:t>
            </w:r>
            <w:r w:rsidRPr="008F109E">
              <w:rPr>
                <w:rFonts w:cs="Arial"/>
              </w:rPr>
              <w:t xml:space="preserve">   –  F</w:t>
            </w:r>
            <w:r w:rsidRPr="008F109E">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14:paraId="3C2FE9E4" w14:textId="77777777" w:rsidR="00F6558E" w:rsidRPr="008F109E" w:rsidRDefault="00F6558E" w:rsidP="00F6558E">
            <w:pPr>
              <w:pStyle w:val="TAH"/>
              <w:rPr>
                <w:rFonts w:cs="Arial"/>
              </w:rPr>
            </w:pPr>
            <w:r w:rsidRPr="008F109E">
              <w:rPr>
                <w:rFonts w:cs="Arial"/>
              </w:rPr>
              <w:t>F</w:t>
            </w:r>
            <w:r w:rsidRPr="008F109E">
              <w:rPr>
                <w:rFonts w:cs="Arial"/>
                <w:vertAlign w:val="subscript"/>
              </w:rPr>
              <w:t>DL_low</w:t>
            </w:r>
            <w:r w:rsidRPr="008F109E">
              <w:rPr>
                <w:rFonts w:cs="Arial"/>
              </w:rPr>
              <w:t xml:space="preserve">  –  F</w:t>
            </w:r>
            <w:r w:rsidRPr="008F109E">
              <w:rPr>
                <w:rFonts w:cs="Arial"/>
                <w:vertAlign w:val="subscript"/>
              </w:rPr>
              <w:t>DL_high</w:t>
            </w:r>
          </w:p>
        </w:tc>
        <w:tc>
          <w:tcPr>
            <w:tcW w:w="1010" w:type="dxa"/>
            <w:vMerge/>
            <w:tcBorders>
              <w:left w:val="single" w:sz="4" w:space="0" w:color="auto"/>
              <w:bottom w:val="single" w:sz="4" w:space="0" w:color="auto"/>
              <w:right w:val="single" w:sz="4" w:space="0" w:color="auto"/>
            </w:tcBorders>
          </w:tcPr>
          <w:p w14:paraId="152CACAB" w14:textId="77777777" w:rsidR="00F6558E" w:rsidRPr="008F109E" w:rsidRDefault="00F6558E" w:rsidP="00F6558E">
            <w:pPr>
              <w:pStyle w:val="TAC"/>
              <w:rPr>
                <w:rFonts w:cs="Arial"/>
              </w:rPr>
            </w:pPr>
          </w:p>
        </w:tc>
      </w:tr>
      <w:tr w:rsidR="00F6558E" w:rsidRPr="008F109E" w14:paraId="5D409F82" w14:textId="77777777" w:rsidTr="00F6558E">
        <w:trPr>
          <w:jc w:val="center"/>
        </w:trPr>
        <w:tc>
          <w:tcPr>
            <w:tcW w:w="1190" w:type="dxa"/>
            <w:tcBorders>
              <w:top w:val="single" w:sz="4" w:space="0" w:color="auto"/>
              <w:left w:val="single" w:sz="4" w:space="0" w:color="auto"/>
              <w:bottom w:val="single" w:sz="4" w:space="0" w:color="auto"/>
              <w:right w:val="single" w:sz="4" w:space="0" w:color="auto"/>
            </w:tcBorders>
          </w:tcPr>
          <w:p w14:paraId="17BE8EC4" w14:textId="77777777" w:rsidR="00F6558E" w:rsidRPr="008F109E" w:rsidRDefault="00F6558E" w:rsidP="00F6558E">
            <w:pPr>
              <w:pStyle w:val="TAC"/>
              <w:rPr>
                <w:rFonts w:cs="Arial"/>
                <w:lang w:val="en-AU" w:eastAsia="zh-CN"/>
              </w:rPr>
            </w:pPr>
            <w:r w:rsidRPr="008F109E">
              <w:rPr>
                <w:rFonts w:cs="Arial" w:hint="eastAsia"/>
                <w:lang w:val="en-AU" w:eastAsia="zh-CN"/>
              </w:rPr>
              <w:t>18</w:t>
            </w:r>
          </w:p>
        </w:tc>
        <w:tc>
          <w:tcPr>
            <w:tcW w:w="1368" w:type="dxa"/>
            <w:tcBorders>
              <w:top w:val="single" w:sz="4" w:space="0" w:color="auto"/>
              <w:left w:val="single" w:sz="4" w:space="0" w:color="auto"/>
              <w:bottom w:val="single" w:sz="4" w:space="0" w:color="auto"/>
            </w:tcBorders>
            <w:vAlign w:val="center"/>
          </w:tcPr>
          <w:p w14:paraId="0477AC21" w14:textId="77777777" w:rsidR="00F6558E" w:rsidRPr="008F109E" w:rsidRDefault="00F6558E" w:rsidP="00F6558E">
            <w:pPr>
              <w:pStyle w:val="TAL"/>
              <w:jc w:val="right"/>
              <w:rPr>
                <w:lang w:val="en-AU"/>
              </w:rPr>
            </w:pPr>
            <w:r w:rsidRPr="008F109E">
              <w:rPr>
                <w:rFonts w:hint="eastAsia"/>
                <w:lang w:val="en-AU" w:eastAsia="zh-CN"/>
              </w:rPr>
              <w:t>815</w:t>
            </w:r>
            <w:r w:rsidRPr="008F109E">
              <w:rPr>
                <w:lang w:val="en-AU"/>
              </w:rPr>
              <w:t xml:space="preserve"> MHz</w:t>
            </w:r>
          </w:p>
        </w:tc>
        <w:tc>
          <w:tcPr>
            <w:tcW w:w="576" w:type="dxa"/>
            <w:tcBorders>
              <w:top w:val="single" w:sz="4" w:space="0" w:color="auto"/>
              <w:bottom w:val="single" w:sz="4" w:space="0" w:color="auto"/>
            </w:tcBorders>
            <w:vAlign w:val="center"/>
          </w:tcPr>
          <w:p w14:paraId="7E1326EE" w14:textId="77777777" w:rsidR="00F6558E" w:rsidRPr="008F109E" w:rsidRDefault="00F6558E" w:rsidP="00F6558E">
            <w:pPr>
              <w:pStyle w:val="TAL"/>
              <w:jc w:val="center"/>
              <w:rPr>
                <w:lang w:val="en-AU"/>
              </w:rPr>
            </w:pPr>
            <w:r w:rsidRPr="008F109E">
              <w:t>–</w:t>
            </w:r>
          </w:p>
        </w:tc>
        <w:tc>
          <w:tcPr>
            <w:tcW w:w="1310" w:type="dxa"/>
            <w:tcBorders>
              <w:top w:val="single" w:sz="4" w:space="0" w:color="auto"/>
              <w:bottom w:val="single" w:sz="4" w:space="0" w:color="auto"/>
              <w:right w:val="single" w:sz="4" w:space="0" w:color="auto"/>
            </w:tcBorders>
            <w:vAlign w:val="center"/>
          </w:tcPr>
          <w:p w14:paraId="3FC97A76" w14:textId="77777777" w:rsidR="00F6558E" w:rsidRPr="008F109E" w:rsidRDefault="00F6558E" w:rsidP="00F6558E">
            <w:pPr>
              <w:pStyle w:val="TAL"/>
              <w:rPr>
                <w:lang w:val="en-AU"/>
              </w:rPr>
            </w:pPr>
            <w:r w:rsidRPr="008F109E">
              <w:rPr>
                <w:rFonts w:hint="eastAsia"/>
                <w:lang w:val="en-AU" w:eastAsia="zh-CN"/>
              </w:rPr>
              <w:t>830</w:t>
            </w:r>
            <w:r w:rsidRPr="008F109E">
              <w:rPr>
                <w:lang w:val="en-AU"/>
              </w:rPr>
              <w:t xml:space="preserve"> MHz</w:t>
            </w:r>
          </w:p>
        </w:tc>
        <w:tc>
          <w:tcPr>
            <w:tcW w:w="1385" w:type="dxa"/>
            <w:tcBorders>
              <w:top w:val="single" w:sz="4" w:space="0" w:color="auto"/>
              <w:bottom w:val="single" w:sz="4" w:space="0" w:color="auto"/>
            </w:tcBorders>
            <w:vAlign w:val="center"/>
          </w:tcPr>
          <w:p w14:paraId="2F6BE067" w14:textId="77777777" w:rsidR="00F6558E" w:rsidRPr="008F109E" w:rsidRDefault="00F6558E" w:rsidP="00F6558E">
            <w:pPr>
              <w:pStyle w:val="TAL"/>
              <w:jc w:val="right"/>
              <w:rPr>
                <w:lang w:val="en-AU"/>
              </w:rPr>
            </w:pPr>
            <w:r w:rsidRPr="008F109E">
              <w:rPr>
                <w:rFonts w:hint="eastAsia"/>
                <w:lang w:val="en-AU" w:eastAsia="zh-CN"/>
              </w:rPr>
              <w:t>860</w:t>
            </w:r>
            <w:r w:rsidRPr="008F109E">
              <w:rPr>
                <w:lang w:val="en-AU"/>
              </w:rPr>
              <w:t xml:space="preserve"> MHz</w:t>
            </w:r>
          </w:p>
        </w:tc>
        <w:tc>
          <w:tcPr>
            <w:tcW w:w="353" w:type="dxa"/>
            <w:tcBorders>
              <w:top w:val="single" w:sz="4" w:space="0" w:color="auto"/>
              <w:bottom w:val="single" w:sz="4" w:space="0" w:color="auto"/>
            </w:tcBorders>
            <w:vAlign w:val="center"/>
          </w:tcPr>
          <w:p w14:paraId="588C9999" w14:textId="77777777" w:rsidR="00F6558E" w:rsidRPr="008F109E" w:rsidRDefault="00F6558E" w:rsidP="00F6558E">
            <w:pPr>
              <w:pStyle w:val="TAL"/>
              <w:rPr>
                <w:lang w:val="en-AU"/>
              </w:rPr>
            </w:pPr>
            <w:r w:rsidRPr="008F109E">
              <w:t>–</w:t>
            </w:r>
          </w:p>
        </w:tc>
        <w:tc>
          <w:tcPr>
            <w:tcW w:w="1339" w:type="dxa"/>
            <w:tcBorders>
              <w:top w:val="single" w:sz="4" w:space="0" w:color="auto"/>
              <w:bottom w:val="single" w:sz="4" w:space="0" w:color="auto"/>
              <w:right w:val="single" w:sz="4" w:space="0" w:color="auto"/>
            </w:tcBorders>
            <w:vAlign w:val="center"/>
          </w:tcPr>
          <w:p w14:paraId="24ED55AE" w14:textId="77777777" w:rsidR="00F6558E" w:rsidRPr="008F109E" w:rsidRDefault="00F6558E" w:rsidP="00F6558E">
            <w:pPr>
              <w:pStyle w:val="TAL"/>
              <w:rPr>
                <w:lang w:val="en-AU"/>
              </w:rPr>
            </w:pPr>
            <w:r w:rsidRPr="008F109E">
              <w:rPr>
                <w:rFonts w:hint="eastAsia"/>
                <w:lang w:val="en-AU" w:eastAsia="zh-CN"/>
              </w:rPr>
              <w:t>875</w:t>
            </w:r>
            <w:r w:rsidRPr="008F109E">
              <w:rPr>
                <w:lang w:val="en-AU"/>
              </w:rPr>
              <w:t xml:space="preserve"> MHz</w:t>
            </w:r>
          </w:p>
        </w:tc>
        <w:tc>
          <w:tcPr>
            <w:tcW w:w="1010" w:type="dxa"/>
            <w:tcBorders>
              <w:top w:val="single" w:sz="4" w:space="0" w:color="auto"/>
              <w:left w:val="single" w:sz="4" w:space="0" w:color="auto"/>
              <w:bottom w:val="single" w:sz="4" w:space="0" w:color="auto"/>
              <w:right w:val="single" w:sz="4" w:space="0" w:color="auto"/>
            </w:tcBorders>
          </w:tcPr>
          <w:p w14:paraId="3FFCB88C" w14:textId="77777777" w:rsidR="00F6558E" w:rsidRPr="008F109E" w:rsidRDefault="00F6558E" w:rsidP="00F6558E">
            <w:pPr>
              <w:pStyle w:val="TAC"/>
              <w:rPr>
                <w:rFonts w:cs="Arial"/>
                <w:lang w:val="en-AU"/>
              </w:rPr>
            </w:pPr>
            <w:r w:rsidRPr="008F109E">
              <w:rPr>
                <w:rFonts w:cs="Arial"/>
                <w:lang w:val="en-AU"/>
              </w:rPr>
              <w:t>FDD</w:t>
            </w:r>
          </w:p>
        </w:tc>
      </w:tr>
      <w:tr w:rsidR="00F6558E" w:rsidRPr="008F109E" w14:paraId="49A9FCD0" w14:textId="77777777" w:rsidTr="00F6558E">
        <w:trPr>
          <w:jc w:val="center"/>
        </w:trPr>
        <w:tc>
          <w:tcPr>
            <w:tcW w:w="1190" w:type="dxa"/>
            <w:tcBorders>
              <w:top w:val="single" w:sz="4" w:space="0" w:color="auto"/>
              <w:left w:val="single" w:sz="4" w:space="0" w:color="auto"/>
              <w:bottom w:val="single" w:sz="4" w:space="0" w:color="auto"/>
              <w:right w:val="single" w:sz="4" w:space="0" w:color="auto"/>
            </w:tcBorders>
          </w:tcPr>
          <w:p w14:paraId="13343777" w14:textId="77777777" w:rsidR="00F6558E" w:rsidRPr="008F109E" w:rsidRDefault="00F6558E" w:rsidP="00F6558E">
            <w:pPr>
              <w:pStyle w:val="TAC"/>
              <w:rPr>
                <w:rFonts w:cs="Arial"/>
                <w:lang w:eastAsia="zh-CN"/>
              </w:rPr>
            </w:pPr>
            <w:r w:rsidRPr="008F109E">
              <w:rPr>
                <w:rFonts w:cs="Arial" w:hint="eastAsia"/>
                <w:lang w:eastAsia="zh-CN"/>
              </w:rPr>
              <w:t>41</w:t>
            </w:r>
          </w:p>
        </w:tc>
        <w:tc>
          <w:tcPr>
            <w:tcW w:w="1368" w:type="dxa"/>
            <w:tcBorders>
              <w:top w:val="single" w:sz="4" w:space="0" w:color="auto"/>
              <w:left w:val="single" w:sz="4" w:space="0" w:color="auto"/>
              <w:bottom w:val="single" w:sz="4" w:space="0" w:color="auto"/>
            </w:tcBorders>
          </w:tcPr>
          <w:p w14:paraId="55407FA9" w14:textId="77777777" w:rsidR="00F6558E" w:rsidRPr="008F109E" w:rsidRDefault="00F6558E" w:rsidP="00F6558E">
            <w:pPr>
              <w:pStyle w:val="TAR"/>
              <w:rPr>
                <w:rFonts w:cs="Arial"/>
                <w:lang w:eastAsia="zh-CN"/>
              </w:rPr>
            </w:pPr>
            <w:r w:rsidRPr="008F109E">
              <w:rPr>
                <w:rFonts w:cs="Arial" w:hint="eastAsia"/>
                <w:lang w:eastAsia="zh-CN"/>
              </w:rPr>
              <w:t>2496</w:t>
            </w:r>
            <w:r w:rsidRPr="008F109E">
              <w:rPr>
                <w:rFonts w:cs="Arial"/>
                <w:lang w:eastAsia="zh-CN"/>
              </w:rPr>
              <w:t xml:space="preserve"> MHz</w:t>
            </w:r>
          </w:p>
        </w:tc>
        <w:tc>
          <w:tcPr>
            <w:tcW w:w="576" w:type="dxa"/>
            <w:tcBorders>
              <w:top w:val="single" w:sz="4" w:space="0" w:color="auto"/>
              <w:bottom w:val="single" w:sz="4" w:space="0" w:color="auto"/>
            </w:tcBorders>
          </w:tcPr>
          <w:p w14:paraId="266E4F69" w14:textId="77777777" w:rsidR="00F6558E" w:rsidRPr="008F109E" w:rsidRDefault="00F6558E" w:rsidP="00F6558E">
            <w:pPr>
              <w:pStyle w:val="TAC"/>
              <w:rPr>
                <w:rFonts w:cs="Arial"/>
              </w:rPr>
            </w:pPr>
            <w:r w:rsidRPr="008F109E">
              <w:rPr>
                <w:rFonts w:cs="Arial"/>
              </w:rPr>
              <w:t>–</w:t>
            </w:r>
          </w:p>
        </w:tc>
        <w:tc>
          <w:tcPr>
            <w:tcW w:w="1310" w:type="dxa"/>
            <w:tcBorders>
              <w:top w:val="single" w:sz="4" w:space="0" w:color="auto"/>
              <w:bottom w:val="single" w:sz="4" w:space="0" w:color="auto"/>
              <w:right w:val="single" w:sz="4" w:space="0" w:color="auto"/>
            </w:tcBorders>
          </w:tcPr>
          <w:p w14:paraId="70E940E3" w14:textId="77777777" w:rsidR="00F6558E" w:rsidRPr="008F109E" w:rsidRDefault="00F6558E" w:rsidP="00F6558E">
            <w:pPr>
              <w:pStyle w:val="TAL"/>
              <w:rPr>
                <w:rFonts w:cs="Arial"/>
                <w:lang w:eastAsia="zh-CN"/>
              </w:rPr>
            </w:pPr>
            <w:r w:rsidRPr="008F109E">
              <w:rPr>
                <w:rFonts w:cs="Arial" w:hint="eastAsia"/>
                <w:lang w:val="en-AU" w:eastAsia="zh-CN"/>
              </w:rPr>
              <w:t>2690</w:t>
            </w:r>
            <w:r w:rsidRPr="008F109E">
              <w:rPr>
                <w:rFonts w:cs="Arial"/>
                <w:lang w:eastAsia="zh-CN"/>
              </w:rPr>
              <w:t xml:space="preserve"> MHz</w:t>
            </w:r>
          </w:p>
        </w:tc>
        <w:tc>
          <w:tcPr>
            <w:tcW w:w="1385" w:type="dxa"/>
            <w:tcBorders>
              <w:top w:val="single" w:sz="4" w:space="0" w:color="auto"/>
              <w:bottom w:val="single" w:sz="4" w:space="0" w:color="auto"/>
            </w:tcBorders>
          </w:tcPr>
          <w:p w14:paraId="3F6B4B30" w14:textId="77777777" w:rsidR="00F6558E" w:rsidRPr="008F109E" w:rsidRDefault="00F6558E" w:rsidP="00F6558E">
            <w:pPr>
              <w:pStyle w:val="TAR"/>
              <w:rPr>
                <w:rFonts w:cs="Arial"/>
                <w:lang w:eastAsia="zh-CN"/>
              </w:rPr>
            </w:pPr>
            <w:r w:rsidRPr="008F109E">
              <w:rPr>
                <w:rFonts w:cs="Arial" w:hint="eastAsia"/>
                <w:lang w:val="en-AU" w:eastAsia="zh-CN"/>
              </w:rPr>
              <w:t>2496</w:t>
            </w:r>
            <w:r w:rsidRPr="008F109E">
              <w:rPr>
                <w:rFonts w:cs="Arial"/>
                <w:lang w:eastAsia="zh-CN"/>
              </w:rPr>
              <w:t xml:space="preserve"> MHz</w:t>
            </w:r>
          </w:p>
        </w:tc>
        <w:tc>
          <w:tcPr>
            <w:tcW w:w="353" w:type="dxa"/>
            <w:tcBorders>
              <w:top w:val="single" w:sz="4" w:space="0" w:color="auto"/>
              <w:bottom w:val="single" w:sz="4" w:space="0" w:color="auto"/>
            </w:tcBorders>
          </w:tcPr>
          <w:p w14:paraId="12303AB2" w14:textId="77777777" w:rsidR="00F6558E" w:rsidRPr="008F109E" w:rsidRDefault="00F6558E" w:rsidP="00F6558E">
            <w:pPr>
              <w:pStyle w:val="TAC"/>
              <w:rPr>
                <w:rFonts w:cs="Arial"/>
              </w:rPr>
            </w:pPr>
            <w:r w:rsidRPr="008F109E">
              <w:rPr>
                <w:rFonts w:cs="Arial"/>
              </w:rPr>
              <w:t>–</w:t>
            </w:r>
          </w:p>
        </w:tc>
        <w:tc>
          <w:tcPr>
            <w:tcW w:w="1339" w:type="dxa"/>
            <w:tcBorders>
              <w:top w:val="single" w:sz="4" w:space="0" w:color="auto"/>
              <w:bottom w:val="single" w:sz="4" w:space="0" w:color="auto"/>
              <w:right w:val="single" w:sz="4" w:space="0" w:color="auto"/>
            </w:tcBorders>
          </w:tcPr>
          <w:p w14:paraId="5F48725D" w14:textId="77777777" w:rsidR="00F6558E" w:rsidRPr="008F109E" w:rsidRDefault="00F6558E" w:rsidP="00F6558E">
            <w:pPr>
              <w:pStyle w:val="TAL"/>
              <w:rPr>
                <w:rFonts w:cs="Arial"/>
                <w:lang w:eastAsia="zh-CN"/>
              </w:rPr>
            </w:pPr>
            <w:r w:rsidRPr="008F109E">
              <w:rPr>
                <w:rFonts w:cs="Arial" w:hint="eastAsia"/>
                <w:lang w:val="en-AU" w:eastAsia="zh-CN"/>
              </w:rPr>
              <w:t>2690</w:t>
            </w:r>
            <w:r w:rsidRPr="008F109E">
              <w:rPr>
                <w:rFonts w:cs="Arial"/>
                <w:lang w:eastAsia="zh-CN"/>
              </w:rPr>
              <w:t xml:space="preserve"> MHz</w:t>
            </w:r>
          </w:p>
        </w:tc>
        <w:tc>
          <w:tcPr>
            <w:tcW w:w="1010" w:type="dxa"/>
            <w:tcBorders>
              <w:top w:val="single" w:sz="4" w:space="0" w:color="auto"/>
              <w:left w:val="single" w:sz="4" w:space="0" w:color="auto"/>
              <w:bottom w:val="single" w:sz="4" w:space="0" w:color="auto"/>
              <w:right w:val="single" w:sz="4" w:space="0" w:color="auto"/>
            </w:tcBorders>
          </w:tcPr>
          <w:p w14:paraId="7958405C" w14:textId="77777777" w:rsidR="00F6558E" w:rsidRPr="008F109E" w:rsidRDefault="00F6558E" w:rsidP="00F6558E">
            <w:pPr>
              <w:pStyle w:val="TAC"/>
              <w:rPr>
                <w:rFonts w:cs="Arial"/>
              </w:rPr>
            </w:pPr>
            <w:r w:rsidRPr="008F109E">
              <w:rPr>
                <w:rFonts w:cs="Arial" w:hint="eastAsia"/>
                <w:lang w:eastAsia="zh-CN"/>
              </w:rPr>
              <w:t>T</w:t>
            </w:r>
            <w:r w:rsidRPr="008F109E">
              <w:rPr>
                <w:rFonts w:cs="Arial"/>
                <w:lang w:eastAsia="ja-JP"/>
              </w:rPr>
              <w:t>DD</w:t>
            </w:r>
          </w:p>
        </w:tc>
      </w:tr>
    </w:tbl>
    <w:p w14:paraId="195486EA" w14:textId="77777777" w:rsidR="00F6558E" w:rsidRPr="008F109E" w:rsidRDefault="00F6558E" w:rsidP="00F6558E">
      <w:pPr>
        <w:pStyle w:val="TH"/>
        <w:jc w:val="left"/>
        <w:rPr>
          <w:lang w:val="en-US" w:eastAsia="zh-CN"/>
        </w:rPr>
      </w:pPr>
    </w:p>
    <w:p w14:paraId="5AC88032" w14:textId="77777777" w:rsidR="00F6558E" w:rsidRPr="008F109E" w:rsidRDefault="00F6558E" w:rsidP="00F6558E">
      <w:pPr>
        <w:pStyle w:val="TH"/>
        <w:rPr>
          <w:lang w:val="en-US" w:eastAsia="zh-CN"/>
        </w:rPr>
      </w:pPr>
      <w:r w:rsidRPr="008F109E">
        <w:rPr>
          <w:lang w:val="en-US" w:eastAsia="zh-CN"/>
        </w:rPr>
        <w:t>Table 5.22.1-2: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F6558E" w:rsidRPr="008F109E" w14:paraId="4495AE39" w14:textId="77777777" w:rsidTr="00F6558E">
        <w:trPr>
          <w:trHeight w:val="109"/>
        </w:trPr>
        <w:tc>
          <w:tcPr>
            <w:tcW w:w="9620" w:type="dxa"/>
            <w:gridSpan w:val="11"/>
            <w:shd w:val="clear" w:color="auto" w:fill="auto"/>
            <w:vAlign w:val="center"/>
            <w:hideMark/>
          </w:tcPr>
          <w:p w14:paraId="58EAD90D" w14:textId="77777777" w:rsidR="00F6558E" w:rsidRPr="008F109E" w:rsidRDefault="00F6558E" w:rsidP="00F6558E">
            <w:pPr>
              <w:pStyle w:val="TAH"/>
              <w:rPr>
                <w:sz w:val="20"/>
              </w:rPr>
            </w:pPr>
            <w:r w:rsidRPr="008F109E">
              <w:t>E-UTRA CA configuration / Bandwidth combination set</w:t>
            </w:r>
          </w:p>
        </w:tc>
      </w:tr>
      <w:tr w:rsidR="00F6558E" w:rsidRPr="008F109E" w14:paraId="095C2B4C" w14:textId="77777777" w:rsidTr="00F6558E">
        <w:trPr>
          <w:trHeight w:val="441"/>
        </w:trPr>
        <w:tc>
          <w:tcPr>
            <w:tcW w:w="1396" w:type="dxa"/>
            <w:shd w:val="clear" w:color="auto" w:fill="auto"/>
            <w:vAlign w:val="center"/>
            <w:hideMark/>
          </w:tcPr>
          <w:p w14:paraId="3D49AD21" w14:textId="77777777" w:rsidR="00F6558E" w:rsidRPr="008F109E" w:rsidRDefault="00F6558E" w:rsidP="00F6558E">
            <w:pPr>
              <w:pStyle w:val="TAH"/>
            </w:pPr>
            <w:r w:rsidRPr="008F109E">
              <w:t>E-UTRA CA Configuration</w:t>
            </w:r>
          </w:p>
        </w:tc>
        <w:tc>
          <w:tcPr>
            <w:tcW w:w="1467" w:type="dxa"/>
            <w:shd w:val="clear" w:color="auto" w:fill="auto"/>
            <w:vAlign w:val="center"/>
            <w:hideMark/>
          </w:tcPr>
          <w:p w14:paraId="4E839E75" w14:textId="77777777" w:rsidR="00F6558E" w:rsidRPr="008F109E" w:rsidRDefault="00F6558E" w:rsidP="00F6558E">
            <w:pPr>
              <w:pStyle w:val="TAH"/>
            </w:pPr>
            <w:r w:rsidRPr="008F109E">
              <w:rPr>
                <w:lang w:eastAsia="ja-JP"/>
              </w:rPr>
              <w:t xml:space="preserve">Uplink CA configurations </w:t>
            </w:r>
          </w:p>
        </w:tc>
        <w:tc>
          <w:tcPr>
            <w:tcW w:w="767" w:type="dxa"/>
            <w:shd w:val="clear" w:color="auto" w:fill="auto"/>
            <w:vAlign w:val="center"/>
            <w:hideMark/>
          </w:tcPr>
          <w:p w14:paraId="2A62D5AF" w14:textId="77777777" w:rsidR="00F6558E" w:rsidRPr="008F109E" w:rsidRDefault="00F6558E" w:rsidP="00F6558E">
            <w:pPr>
              <w:pStyle w:val="TAH"/>
            </w:pPr>
            <w:r w:rsidRPr="008F109E">
              <w:t>E-UTRA Bands</w:t>
            </w:r>
          </w:p>
        </w:tc>
        <w:tc>
          <w:tcPr>
            <w:tcW w:w="586" w:type="dxa"/>
            <w:shd w:val="clear" w:color="auto" w:fill="auto"/>
            <w:vAlign w:val="center"/>
            <w:hideMark/>
          </w:tcPr>
          <w:p w14:paraId="2CAC529F" w14:textId="77777777" w:rsidR="00F6558E" w:rsidRPr="008F109E" w:rsidRDefault="00F6558E" w:rsidP="00F6558E">
            <w:pPr>
              <w:pStyle w:val="TAH"/>
            </w:pPr>
            <w:r w:rsidRPr="008F109E">
              <w:t>1.4</w:t>
            </w:r>
            <w:r w:rsidRPr="008F109E">
              <w:br/>
              <w:t>MHz</w:t>
            </w:r>
          </w:p>
        </w:tc>
        <w:tc>
          <w:tcPr>
            <w:tcW w:w="586" w:type="dxa"/>
            <w:shd w:val="clear" w:color="auto" w:fill="auto"/>
            <w:vAlign w:val="center"/>
            <w:hideMark/>
          </w:tcPr>
          <w:p w14:paraId="69EA7281" w14:textId="77777777" w:rsidR="00F6558E" w:rsidRPr="008F109E" w:rsidRDefault="00F6558E" w:rsidP="00F6558E">
            <w:pPr>
              <w:pStyle w:val="TAH"/>
            </w:pPr>
            <w:r w:rsidRPr="008F109E">
              <w:t>3</w:t>
            </w:r>
            <w:r w:rsidRPr="008F109E">
              <w:br/>
              <w:t>MHz</w:t>
            </w:r>
          </w:p>
        </w:tc>
        <w:tc>
          <w:tcPr>
            <w:tcW w:w="586" w:type="dxa"/>
            <w:shd w:val="clear" w:color="auto" w:fill="auto"/>
            <w:vAlign w:val="center"/>
            <w:hideMark/>
          </w:tcPr>
          <w:p w14:paraId="6237A969" w14:textId="77777777" w:rsidR="00F6558E" w:rsidRPr="008F109E" w:rsidRDefault="00F6558E" w:rsidP="00F6558E">
            <w:pPr>
              <w:pStyle w:val="TAH"/>
            </w:pPr>
            <w:r w:rsidRPr="008F109E">
              <w:t>5</w:t>
            </w:r>
            <w:r w:rsidRPr="008F109E">
              <w:br/>
              <w:t>MHz</w:t>
            </w:r>
          </w:p>
        </w:tc>
        <w:tc>
          <w:tcPr>
            <w:tcW w:w="586" w:type="dxa"/>
            <w:shd w:val="clear" w:color="auto" w:fill="auto"/>
            <w:vAlign w:val="center"/>
            <w:hideMark/>
          </w:tcPr>
          <w:p w14:paraId="0C6B063A" w14:textId="77777777" w:rsidR="00F6558E" w:rsidRPr="008F109E" w:rsidRDefault="00F6558E" w:rsidP="00F6558E">
            <w:pPr>
              <w:pStyle w:val="TAH"/>
            </w:pPr>
            <w:r w:rsidRPr="008F109E">
              <w:t>10</w:t>
            </w:r>
            <w:r w:rsidRPr="008F109E">
              <w:br/>
              <w:t>MHz</w:t>
            </w:r>
          </w:p>
        </w:tc>
        <w:tc>
          <w:tcPr>
            <w:tcW w:w="586" w:type="dxa"/>
            <w:shd w:val="clear" w:color="auto" w:fill="auto"/>
            <w:vAlign w:val="center"/>
            <w:hideMark/>
          </w:tcPr>
          <w:p w14:paraId="00DA93D3" w14:textId="77777777" w:rsidR="00F6558E" w:rsidRPr="008F109E" w:rsidRDefault="00F6558E" w:rsidP="00F6558E">
            <w:pPr>
              <w:pStyle w:val="TAH"/>
            </w:pPr>
            <w:r w:rsidRPr="008F109E">
              <w:t>15</w:t>
            </w:r>
            <w:r w:rsidRPr="008F109E">
              <w:br/>
              <w:t>MHz</w:t>
            </w:r>
          </w:p>
        </w:tc>
        <w:tc>
          <w:tcPr>
            <w:tcW w:w="586" w:type="dxa"/>
            <w:shd w:val="clear" w:color="auto" w:fill="auto"/>
            <w:vAlign w:val="center"/>
            <w:hideMark/>
          </w:tcPr>
          <w:p w14:paraId="5C65B455" w14:textId="77777777" w:rsidR="00F6558E" w:rsidRPr="008F109E" w:rsidRDefault="00F6558E" w:rsidP="00F6558E">
            <w:pPr>
              <w:pStyle w:val="TAH"/>
            </w:pPr>
            <w:r w:rsidRPr="008F109E">
              <w:t>20</w:t>
            </w:r>
            <w:r w:rsidRPr="008F109E">
              <w:br/>
              <w:t>MHz</w:t>
            </w:r>
          </w:p>
        </w:tc>
        <w:tc>
          <w:tcPr>
            <w:tcW w:w="1187" w:type="dxa"/>
            <w:shd w:val="clear" w:color="auto" w:fill="auto"/>
            <w:vAlign w:val="center"/>
            <w:hideMark/>
          </w:tcPr>
          <w:p w14:paraId="44C400F0" w14:textId="77777777" w:rsidR="00F6558E" w:rsidRPr="008F109E" w:rsidRDefault="00F6558E" w:rsidP="00F6558E">
            <w:pPr>
              <w:pStyle w:val="TAH"/>
            </w:pPr>
            <w:r w:rsidRPr="008F109E">
              <w:t>Maximum aggregated bandwidth</w:t>
            </w:r>
          </w:p>
          <w:p w14:paraId="2E64D73F" w14:textId="77777777" w:rsidR="00F6558E" w:rsidRPr="008F109E" w:rsidRDefault="00F6558E" w:rsidP="00F6558E">
            <w:pPr>
              <w:pStyle w:val="TAH"/>
            </w:pPr>
            <w:r w:rsidRPr="008F109E">
              <w:t>[MHz]</w:t>
            </w:r>
          </w:p>
        </w:tc>
        <w:tc>
          <w:tcPr>
            <w:tcW w:w="1287" w:type="dxa"/>
            <w:shd w:val="clear" w:color="auto" w:fill="auto"/>
            <w:vAlign w:val="center"/>
            <w:hideMark/>
          </w:tcPr>
          <w:p w14:paraId="6DA2607A" w14:textId="77777777" w:rsidR="00F6558E" w:rsidRPr="008F109E" w:rsidRDefault="00F6558E" w:rsidP="00F6558E">
            <w:pPr>
              <w:pStyle w:val="TAH"/>
            </w:pPr>
            <w:r w:rsidRPr="008F109E">
              <w:t>Bandwidth combination set</w:t>
            </w:r>
          </w:p>
        </w:tc>
      </w:tr>
      <w:tr w:rsidR="00F6558E" w:rsidRPr="008F109E" w14:paraId="03405C6B" w14:textId="77777777" w:rsidTr="00F6558E">
        <w:trPr>
          <w:trHeight w:val="103"/>
        </w:trPr>
        <w:tc>
          <w:tcPr>
            <w:tcW w:w="1396" w:type="dxa"/>
            <w:vMerge w:val="restart"/>
            <w:shd w:val="clear" w:color="auto" w:fill="auto"/>
            <w:vAlign w:val="center"/>
          </w:tcPr>
          <w:p w14:paraId="2FF5C991" w14:textId="77777777" w:rsidR="00F6558E" w:rsidRPr="008F109E" w:rsidRDefault="00F6558E" w:rsidP="00F6558E">
            <w:pPr>
              <w:pStyle w:val="TAH"/>
              <w:rPr>
                <w:rFonts w:cs="Arial"/>
                <w:b w:val="0"/>
                <w:szCs w:val="18"/>
                <w:lang w:eastAsia="zh-CN"/>
              </w:rPr>
            </w:pPr>
            <w:r w:rsidRPr="008F109E">
              <w:rPr>
                <w:rFonts w:cs="Arial" w:hint="eastAsia"/>
                <w:b w:val="0"/>
                <w:szCs w:val="18"/>
                <w:lang w:eastAsia="zh-CN"/>
              </w:rPr>
              <w:t>CA_18A-41A</w:t>
            </w:r>
          </w:p>
        </w:tc>
        <w:tc>
          <w:tcPr>
            <w:tcW w:w="1467" w:type="dxa"/>
            <w:vMerge w:val="restart"/>
            <w:shd w:val="clear" w:color="auto" w:fill="auto"/>
            <w:vAlign w:val="center"/>
          </w:tcPr>
          <w:p w14:paraId="03429A0B" w14:textId="77777777" w:rsidR="00F6558E" w:rsidRPr="008F109E" w:rsidRDefault="00F6558E" w:rsidP="00F6558E">
            <w:pPr>
              <w:pStyle w:val="TAH"/>
              <w:rPr>
                <w:rFonts w:cs="Arial"/>
                <w:b w:val="0"/>
                <w:szCs w:val="18"/>
                <w:lang w:val="en-US" w:eastAsia="zh-CN"/>
              </w:rPr>
            </w:pPr>
            <w:r w:rsidRPr="008F109E">
              <w:rPr>
                <w:rFonts w:cs="Arial" w:hint="eastAsia"/>
                <w:b w:val="0"/>
                <w:szCs w:val="18"/>
                <w:lang w:val="en-US" w:eastAsia="zh-CN"/>
              </w:rPr>
              <w:t>-</w:t>
            </w:r>
          </w:p>
        </w:tc>
        <w:tc>
          <w:tcPr>
            <w:tcW w:w="767" w:type="dxa"/>
            <w:shd w:val="clear" w:color="auto" w:fill="auto"/>
            <w:vAlign w:val="center"/>
          </w:tcPr>
          <w:p w14:paraId="2D1C4DB9" w14:textId="77777777" w:rsidR="00F6558E" w:rsidRPr="008F109E" w:rsidRDefault="00F6558E" w:rsidP="00F6558E">
            <w:pPr>
              <w:pStyle w:val="TAH"/>
              <w:rPr>
                <w:rFonts w:cs="Arial"/>
                <w:b w:val="0"/>
                <w:szCs w:val="18"/>
                <w:lang w:val="en-US" w:eastAsia="zh-CN"/>
              </w:rPr>
            </w:pPr>
            <w:r w:rsidRPr="008F109E">
              <w:rPr>
                <w:rFonts w:cs="Arial" w:hint="eastAsia"/>
                <w:b w:val="0"/>
                <w:szCs w:val="18"/>
                <w:lang w:val="en-US" w:eastAsia="zh-CN"/>
              </w:rPr>
              <w:t>18</w:t>
            </w:r>
          </w:p>
        </w:tc>
        <w:tc>
          <w:tcPr>
            <w:tcW w:w="586" w:type="dxa"/>
            <w:shd w:val="clear" w:color="auto" w:fill="auto"/>
            <w:vAlign w:val="center"/>
          </w:tcPr>
          <w:p w14:paraId="31DE6EC1" w14:textId="77777777" w:rsidR="00F6558E" w:rsidRPr="008F109E" w:rsidRDefault="00F6558E" w:rsidP="00F6558E">
            <w:pPr>
              <w:pStyle w:val="TAH"/>
              <w:rPr>
                <w:rFonts w:cs="Arial"/>
                <w:szCs w:val="18"/>
              </w:rPr>
            </w:pPr>
          </w:p>
        </w:tc>
        <w:tc>
          <w:tcPr>
            <w:tcW w:w="586" w:type="dxa"/>
            <w:shd w:val="clear" w:color="auto" w:fill="auto"/>
            <w:vAlign w:val="center"/>
          </w:tcPr>
          <w:p w14:paraId="3D4BA39A" w14:textId="77777777" w:rsidR="00F6558E" w:rsidRPr="008F109E" w:rsidRDefault="00F6558E" w:rsidP="00F6558E">
            <w:pPr>
              <w:pStyle w:val="TAH"/>
              <w:rPr>
                <w:rFonts w:cs="Arial"/>
                <w:b w:val="0"/>
                <w:szCs w:val="18"/>
              </w:rPr>
            </w:pPr>
          </w:p>
        </w:tc>
        <w:tc>
          <w:tcPr>
            <w:tcW w:w="586" w:type="dxa"/>
            <w:shd w:val="clear" w:color="auto" w:fill="auto"/>
            <w:vAlign w:val="center"/>
          </w:tcPr>
          <w:p w14:paraId="19D01B59" w14:textId="77777777" w:rsidR="00F6558E" w:rsidRPr="008F109E" w:rsidRDefault="00F6558E"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5FB5D4FC" w14:textId="77777777" w:rsidR="00F6558E" w:rsidRPr="008F109E" w:rsidRDefault="00F6558E"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5DB8B577" w14:textId="77777777" w:rsidR="00F6558E" w:rsidRPr="008F109E" w:rsidRDefault="00F6558E"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121681FB" w14:textId="77777777" w:rsidR="00F6558E" w:rsidRPr="008F109E" w:rsidRDefault="00F6558E" w:rsidP="00F6558E">
            <w:pPr>
              <w:pStyle w:val="TAH"/>
              <w:rPr>
                <w:rFonts w:cs="Arial"/>
                <w:b w:val="0"/>
                <w:szCs w:val="18"/>
              </w:rPr>
            </w:pPr>
          </w:p>
        </w:tc>
        <w:tc>
          <w:tcPr>
            <w:tcW w:w="1187" w:type="dxa"/>
            <w:vMerge w:val="restart"/>
            <w:shd w:val="clear" w:color="auto" w:fill="auto"/>
            <w:vAlign w:val="center"/>
          </w:tcPr>
          <w:p w14:paraId="0485354E" w14:textId="77777777" w:rsidR="00F6558E" w:rsidRPr="008F109E" w:rsidRDefault="00F6558E" w:rsidP="00F6558E">
            <w:pPr>
              <w:pStyle w:val="TAH"/>
              <w:rPr>
                <w:b w:val="0"/>
                <w:lang w:val="en-US" w:eastAsia="zh-CN"/>
              </w:rPr>
            </w:pPr>
            <w:r w:rsidRPr="008F109E">
              <w:rPr>
                <w:rFonts w:hint="eastAsia"/>
                <w:b w:val="0"/>
                <w:lang w:val="en-US" w:eastAsia="zh-CN"/>
              </w:rPr>
              <w:t>35</w:t>
            </w:r>
          </w:p>
        </w:tc>
        <w:tc>
          <w:tcPr>
            <w:tcW w:w="1287" w:type="dxa"/>
            <w:vMerge w:val="restart"/>
            <w:shd w:val="clear" w:color="auto" w:fill="auto"/>
            <w:vAlign w:val="center"/>
          </w:tcPr>
          <w:p w14:paraId="055AB0E1" w14:textId="77777777" w:rsidR="00F6558E" w:rsidRPr="008F109E" w:rsidRDefault="00F6558E" w:rsidP="00F6558E">
            <w:pPr>
              <w:pStyle w:val="TAH"/>
              <w:rPr>
                <w:b w:val="0"/>
                <w:lang w:val="en-US" w:eastAsia="zh-CN"/>
              </w:rPr>
            </w:pPr>
            <w:r w:rsidRPr="008F109E">
              <w:rPr>
                <w:rFonts w:hint="eastAsia"/>
                <w:b w:val="0"/>
                <w:lang w:val="en-US" w:eastAsia="zh-CN"/>
              </w:rPr>
              <w:t>0</w:t>
            </w:r>
          </w:p>
        </w:tc>
      </w:tr>
      <w:tr w:rsidR="00F6558E" w:rsidRPr="008F109E" w14:paraId="336AB027" w14:textId="77777777" w:rsidTr="00F6558E">
        <w:trPr>
          <w:trHeight w:val="103"/>
        </w:trPr>
        <w:tc>
          <w:tcPr>
            <w:tcW w:w="1396" w:type="dxa"/>
            <w:vMerge/>
            <w:shd w:val="clear" w:color="auto" w:fill="auto"/>
            <w:vAlign w:val="center"/>
          </w:tcPr>
          <w:p w14:paraId="57261C95" w14:textId="77777777" w:rsidR="00F6558E" w:rsidRPr="008F109E" w:rsidRDefault="00F6558E" w:rsidP="00F6558E">
            <w:pPr>
              <w:pStyle w:val="TAH"/>
              <w:rPr>
                <w:rFonts w:cs="Arial"/>
                <w:b w:val="0"/>
                <w:szCs w:val="18"/>
                <w:lang w:eastAsia="zh-CN"/>
              </w:rPr>
            </w:pPr>
          </w:p>
        </w:tc>
        <w:tc>
          <w:tcPr>
            <w:tcW w:w="1467" w:type="dxa"/>
            <w:vMerge/>
            <w:shd w:val="clear" w:color="auto" w:fill="auto"/>
            <w:vAlign w:val="center"/>
          </w:tcPr>
          <w:p w14:paraId="6C23644F" w14:textId="77777777" w:rsidR="00F6558E" w:rsidRPr="008F109E" w:rsidRDefault="00F6558E" w:rsidP="00F6558E">
            <w:pPr>
              <w:pStyle w:val="TAH"/>
              <w:rPr>
                <w:rFonts w:cs="Arial"/>
                <w:b w:val="0"/>
                <w:szCs w:val="18"/>
                <w:lang w:val="en-US" w:eastAsia="zh-CN"/>
              </w:rPr>
            </w:pPr>
          </w:p>
        </w:tc>
        <w:tc>
          <w:tcPr>
            <w:tcW w:w="767" w:type="dxa"/>
            <w:shd w:val="clear" w:color="auto" w:fill="auto"/>
            <w:vAlign w:val="center"/>
          </w:tcPr>
          <w:p w14:paraId="24CC15EC" w14:textId="77777777" w:rsidR="00F6558E" w:rsidRPr="008F109E" w:rsidRDefault="00F6558E" w:rsidP="00F6558E">
            <w:pPr>
              <w:pStyle w:val="TAH"/>
              <w:rPr>
                <w:rFonts w:cs="Arial"/>
                <w:b w:val="0"/>
                <w:szCs w:val="18"/>
                <w:lang w:val="en-US" w:eastAsia="zh-CN"/>
              </w:rPr>
            </w:pPr>
            <w:r w:rsidRPr="008F109E">
              <w:rPr>
                <w:rFonts w:cs="Arial" w:hint="eastAsia"/>
                <w:b w:val="0"/>
                <w:szCs w:val="18"/>
                <w:lang w:val="en-US" w:eastAsia="zh-CN"/>
              </w:rPr>
              <w:t>41</w:t>
            </w:r>
          </w:p>
        </w:tc>
        <w:tc>
          <w:tcPr>
            <w:tcW w:w="586" w:type="dxa"/>
            <w:shd w:val="clear" w:color="auto" w:fill="auto"/>
            <w:vAlign w:val="center"/>
          </w:tcPr>
          <w:p w14:paraId="4471D5E0" w14:textId="77777777" w:rsidR="00F6558E" w:rsidRPr="008F109E" w:rsidRDefault="00F6558E" w:rsidP="00F6558E">
            <w:pPr>
              <w:pStyle w:val="TAH"/>
              <w:rPr>
                <w:rFonts w:cs="Arial"/>
                <w:szCs w:val="18"/>
              </w:rPr>
            </w:pPr>
          </w:p>
        </w:tc>
        <w:tc>
          <w:tcPr>
            <w:tcW w:w="586" w:type="dxa"/>
            <w:shd w:val="clear" w:color="auto" w:fill="auto"/>
            <w:vAlign w:val="center"/>
          </w:tcPr>
          <w:p w14:paraId="5E26D5BA" w14:textId="77777777" w:rsidR="00F6558E" w:rsidRPr="008F109E" w:rsidRDefault="00F6558E" w:rsidP="00F6558E">
            <w:pPr>
              <w:pStyle w:val="TAH"/>
              <w:rPr>
                <w:rFonts w:cs="Arial"/>
                <w:b w:val="0"/>
                <w:szCs w:val="18"/>
              </w:rPr>
            </w:pPr>
          </w:p>
        </w:tc>
        <w:tc>
          <w:tcPr>
            <w:tcW w:w="586" w:type="dxa"/>
            <w:shd w:val="clear" w:color="auto" w:fill="auto"/>
            <w:vAlign w:val="center"/>
          </w:tcPr>
          <w:p w14:paraId="12E23B3B" w14:textId="77777777" w:rsidR="00F6558E" w:rsidRPr="008F109E" w:rsidRDefault="00F6558E"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0C07072D" w14:textId="77777777" w:rsidR="00F6558E" w:rsidRPr="008F109E" w:rsidRDefault="00F6558E"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04AAFA6E" w14:textId="77777777" w:rsidR="00F6558E" w:rsidRPr="008F109E" w:rsidRDefault="00F6558E"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2E560077" w14:textId="77777777" w:rsidR="00F6558E" w:rsidRPr="008F109E" w:rsidRDefault="00F6558E" w:rsidP="00F6558E">
            <w:pPr>
              <w:pStyle w:val="TAH"/>
              <w:rPr>
                <w:rFonts w:cs="Arial"/>
                <w:b w:val="0"/>
                <w:szCs w:val="18"/>
              </w:rPr>
            </w:pPr>
            <w:r w:rsidRPr="008F109E">
              <w:rPr>
                <w:rFonts w:cs="Arial"/>
                <w:b w:val="0"/>
                <w:szCs w:val="18"/>
              </w:rPr>
              <w:t>Yes</w:t>
            </w:r>
          </w:p>
        </w:tc>
        <w:tc>
          <w:tcPr>
            <w:tcW w:w="1187" w:type="dxa"/>
            <w:vMerge/>
            <w:shd w:val="clear" w:color="auto" w:fill="auto"/>
            <w:vAlign w:val="center"/>
          </w:tcPr>
          <w:p w14:paraId="345C990B" w14:textId="77777777" w:rsidR="00F6558E" w:rsidRPr="008F109E" w:rsidRDefault="00F6558E" w:rsidP="00F6558E">
            <w:pPr>
              <w:pStyle w:val="TAH"/>
              <w:rPr>
                <w:b w:val="0"/>
                <w:lang w:val="en-US" w:eastAsia="zh-CN"/>
              </w:rPr>
            </w:pPr>
          </w:p>
        </w:tc>
        <w:tc>
          <w:tcPr>
            <w:tcW w:w="1287" w:type="dxa"/>
            <w:vMerge/>
            <w:shd w:val="clear" w:color="auto" w:fill="auto"/>
            <w:vAlign w:val="center"/>
          </w:tcPr>
          <w:p w14:paraId="5F67FD3B" w14:textId="77777777" w:rsidR="00F6558E" w:rsidRPr="008F109E" w:rsidRDefault="00F6558E" w:rsidP="00F6558E">
            <w:pPr>
              <w:pStyle w:val="TAH"/>
              <w:rPr>
                <w:b w:val="0"/>
                <w:lang w:val="en-US" w:eastAsia="zh-CN"/>
              </w:rPr>
            </w:pPr>
          </w:p>
        </w:tc>
      </w:tr>
      <w:tr w:rsidR="00F6558E" w:rsidRPr="008F109E" w14:paraId="477F014F" w14:textId="77777777" w:rsidTr="00F6558E">
        <w:trPr>
          <w:trHeight w:val="103"/>
        </w:trPr>
        <w:tc>
          <w:tcPr>
            <w:tcW w:w="1396" w:type="dxa"/>
            <w:vMerge w:val="restart"/>
            <w:shd w:val="clear" w:color="auto" w:fill="auto"/>
            <w:vAlign w:val="center"/>
          </w:tcPr>
          <w:p w14:paraId="1EF49B57" w14:textId="77777777" w:rsidR="00F6558E" w:rsidRPr="008F109E" w:rsidRDefault="00F6558E" w:rsidP="00F6558E">
            <w:pPr>
              <w:pStyle w:val="TAH"/>
              <w:rPr>
                <w:rFonts w:cs="Arial"/>
                <w:b w:val="0"/>
                <w:szCs w:val="18"/>
              </w:rPr>
            </w:pPr>
            <w:r w:rsidRPr="008F109E">
              <w:rPr>
                <w:rFonts w:cs="Arial" w:hint="eastAsia"/>
                <w:b w:val="0"/>
                <w:szCs w:val="18"/>
                <w:lang w:eastAsia="zh-CN"/>
              </w:rPr>
              <w:t>CA_18A-41C</w:t>
            </w:r>
          </w:p>
        </w:tc>
        <w:tc>
          <w:tcPr>
            <w:tcW w:w="1467" w:type="dxa"/>
            <w:vMerge w:val="restart"/>
            <w:shd w:val="clear" w:color="auto" w:fill="auto"/>
            <w:vAlign w:val="center"/>
          </w:tcPr>
          <w:p w14:paraId="28F823E9" w14:textId="77777777" w:rsidR="00F6558E" w:rsidRPr="008F109E" w:rsidRDefault="00F6558E" w:rsidP="00F6558E">
            <w:pPr>
              <w:pStyle w:val="TAH"/>
              <w:rPr>
                <w:rFonts w:cs="Arial"/>
                <w:szCs w:val="18"/>
                <w:lang w:val="en-US" w:eastAsia="ja-JP"/>
              </w:rPr>
            </w:pPr>
            <w:r w:rsidRPr="008F109E">
              <w:rPr>
                <w:rFonts w:cs="Arial" w:hint="eastAsia"/>
                <w:b w:val="0"/>
                <w:szCs w:val="18"/>
                <w:lang w:val="en-US" w:eastAsia="zh-CN"/>
              </w:rPr>
              <w:t>CA_41C</w:t>
            </w:r>
          </w:p>
        </w:tc>
        <w:tc>
          <w:tcPr>
            <w:tcW w:w="767" w:type="dxa"/>
            <w:shd w:val="clear" w:color="auto" w:fill="auto"/>
            <w:vAlign w:val="center"/>
          </w:tcPr>
          <w:p w14:paraId="52866A2D" w14:textId="77777777" w:rsidR="00F6558E" w:rsidRPr="008F109E" w:rsidRDefault="00F6558E" w:rsidP="00F6558E">
            <w:pPr>
              <w:pStyle w:val="TAH"/>
              <w:rPr>
                <w:rFonts w:cs="Arial"/>
                <w:b w:val="0"/>
                <w:szCs w:val="18"/>
                <w:lang w:val="en-US" w:eastAsia="zh-CN"/>
              </w:rPr>
            </w:pPr>
            <w:r w:rsidRPr="008F109E">
              <w:rPr>
                <w:rFonts w:cs="Arial" w:hint="eastAsia"/>
                <w:b w:val="0"/>
                <w:szCs w:val="18"/>
                <w:lang w:val="en-US" w:eastAsia="zh-CN"/>
              </w:rPr>
              <w:t>18</w:t>
            </w:r>
          </w:p>
        </w:tc>
        <w:tc>
          <w:tcPr>
            <w:tcW w:w="586" w:type="dxa"/>
            <w:shd w:val="clear" w:color="auto" w:fill="auto"/>
            <w:vAlign w:val="center"/>
          </w:tcPr>
          <w:p w14:paraId="09A41399" w14:textId="77777777" w:rsidR="00F6558E" w:rsidRPr="008F109E" w:rsidRDefault="00F6558E" w:rsidP="00F6558E">
            <w:pPr>
              <w:pStyle w:val="TAH"/>
              <w:rPr>
                <w:rFonts w:cs="Arial"/>
                <w:szCs w:val="18"/>
              </w:rPr>
            </w:pPr>
          </w:p>
        </w:tc>
        <w:tc>
          <w:tcPr>
            <w:tcW w:w="586" w:type="dxa"/>
            <w:shd w:val="clear" w:color="auto" w:fill="auto"/>
            <w:vAlign w:val="center"/>
          </w:tcPr>
          <w:p w14:paraId="7690807D" w14:textId="77777777" w:rsidR="00F6558E" w:rsidRPr="008F109E" w:rsidRDefault="00F6558E" w:rsidP="00F6558E">
            <w:pPr>
              <w:pStyle w:val="TAH"/>
              <w:rPr>
                <w:rFonts w:cs="Arial"/>
                <w:b w:val="0"/>
                <w:szCs w:val="18"/>
              </w:rPr>
            </w:pPr>
          </w:p>
        </w:tc>
        <w:tc>
          <w:tcPr>
            <w:tcW w:w="586" w:type="dxa"/>
            <w:shd w:val="clear" w:color="auto" w:fill="auto"/>
            <w:vAlign w:val="center"/>
          </w:tcPr>
          <w:p w14:paraId="209E262F" w14:textId="77777777" w:rsidR="00F6558E" w:rsidRPr="008F109E" w:rsidRDefault="00F6558E"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6E2BACC4" w14:textId="77777777" w:rsidR="00F6558E" w:rsidRPr="008F109E" w:rsidRDefault="00F6558E"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1C8FD749" w14:textId="77777777" w:rsidR="00F6558E" w:rsidRPr="008F109E" w:rsidRDefault="00F6558E" w:rsidP="00F6558E">
            <w:pPr>
              <w:pStyle w:val="TAH"/>
              <w:rPr>
                <w:rFonts w:cs="Arial"/>
                <w:b w:val="0"/>
                <w:szCs w:val="18"/>
              </w:rPr>
            </w:pPr>
            <w:r w:rsidRPr="008F109E">
              <w:rPr>
                <w:rFonts w:cs="Arial"/>
                <w:b w:val="0"/>
                <w:szCs w:val="18"/>
              </w:rPr>
              <w:t>Yes</w:t>
            </w:r>
          </w:p>
        </w:tc>
        <w:tc>
          <w:tcPr>
            <w:tcW w:w="586" w:type="dxa"/>
            <w:shd w:val="clear" w:color="auto" w:fill="auto"/>
            <w:vAlign w:val="center"/>
          </w:tcPr>
          <w:p w14:paraId="5542DD91" w14:textId="77777777" w:rsidR="00F6558E" w:rsidRPr="008F109E" w:rsidRDefault="00F6558E" w:rsidP="00F6558E">
            <w:pPr>
              <w:pStyle w:val="TAH"/>
              <w:rPr>
                <w:rFonts w:cs="Arial"/>
                <w:b w:val="0"/>
                <w:szCs w:val="18"/>
              </w:rPr>
            </w:pPr>
          </w:p>
        </w:tc>
        <w:tc>
          <w:tcPr>
            <w:tcW w:w="1187" w:type="dxa"/>
            <w:vMerge w:val="restart"/>
            <w:shd w:val="clear" w:color="auto" w:fill="auto"/>
            <w:vAlign w:val="center"/>
          </w:tcPr>
          <w:p w14:paraId="013AD98C" w14:textId="77777777" w:rsidR="00F6558E" w:rsidRPr="008F109E" w:rsidRDefault="00F6558E" w:rsidP="00F6558E">
            <w:pPr>
              <w:pStyle w:val="TAH"/>
              <w:rPr>
                <w:b w:val="0"/>
                <w:lang w:val="en-US" w:eastAsia="zh-CN"/>
              </w:rPr>
            </w:pPr>
            <w:r w:rsidRPr="008F109E">
              <w:rPr>
                <w:rFonts w:hint="eastAsia"/>
                <w:b w:val="0"/>
                <w:lang w:val="en-US" w:eastAsia="zh-CN"/>
              </w:rPr>
              <w:t>55</w:t>
            </w:r>
          </w:p>
        </w:tc>
        <w:tc>
          <w:tcPr>
            <w:tcW w:w="1287" w:type="dxa"/>
            <w:vMerge w:val="restart"/>
            <w:shd w:val="clear" w:color="auto" w:fill="auto"/>
            <w:vAlign w:val="center"/>
          </w:tcPr>
          <w:p w14:paraId="49B8897B" w14:textId="77777777" w:rsidR="00F6558E" w:rsidRPr="008F109E" w:rsidRDefault="00F6558E" w:rsidP="00F6558E">
            <w:pPr>
              <w:pStyle w:val="TAH"/>
              <w:rPr>
                <w:b w:val="0"/>
                <w:lang w:val="en-US" w:eastAsia="zh-CN"/>
              </w:rPr>
            </w:pPr>
            <w:r w:rsidRPr="008F109E">
              <w:rPr>
                <w:rFonts w:hint="eastAsia"/>
                <w:b w:val="0"/>
                <w:lang w:val="en-US" w:eastAsia="zh-CN"/>
              </w:rPr>
              <w:t>0</w:t>
            </w:r>
          </w:p>
        </w:tc>
      </w:tr>
      <w:tr w:rsidR="00F6558E" w:rsidRPr="008F109E" w14:paraId="709537EE" w14:textId="77777777" w:rsidTr="00F6558E">
        <w:trPr>
          <w:trHeight w:val="103"/>
        </w:trPr>
        <w:tc>
          <w:tcPr>
            <w:tcW w:w="1396" w:type="dxa"/>
            <w:vMerge/>
            <w:shd w:val="clear" w:color="auto" w:fill="auto"/>
            <w:vAlign w:val="center"/>
          </w:tcPr>
          <w:p w14:paraId="6E621FE5" w14:textId="77777777" w:rsidR="00F6558E" w:rsidRPr="008F109E" w:rsidRDefault="00F6558E" w:rsidP="00F6558E">
            <w:pPr>
              <w:pStyle w:val="TAH"/>
              <w:rPr>
                <w:rFonts w:cs="Arial"/>
                <w:b w:val="0"/>
                <w:szCs w:val="18"/>
              </w:rPr>
            </w:pPr>
          </w:p>
        </w:tc>
        <w:tc>
          <w:tcPr>
            <w:tcW w:w="1467" w:type="dxa"/>
            <w:vMerge/>
            <w:shd w:val="clear" w:color="auto" w:fill="auto"/>
            <w:vAlign w:val="center"/>
          </w:tcPr>
          <w:p w14:paraId="456E791F" w14:textId="77777777" w:rsidR="00F6558E" w:rsidRPr="008F109E" w:rsidRDefault="00F6558E" w:rsidP="00F6558E">
            <w:pPr>
              <w:pStyle w:val="TAH"/>
              <w:rPr>
                <w:rFonts w:cs="Arial"/>
                <w:szCs w:val="18"/>
                <w:lang w:val="en-US" w:eastAsia="ja-JP"/>
              </w:rPr>
            </w:pPr>
          </w:p>
        </w:tc>
        <w:tc>
          <w:tcPr>
            <w:tcW w:w="767" w:type="dxa"/>
            <w:shd w:val="clear" w:color="auto" w:fill="auto"/>
            <w:vAlign w:val="center"/>
          </w:tcPr>
          <w:p w14:paraId="3A296783" w14:textId="77777777" w:rsidR="00F6558E" w:rsidRPr="008F109E" w:rsidRDefault="00F6558E" w:rsidP="00F6558E">
            <w:pPr>
              <w:pStyle w:val="TAH"/>
              <w:rPr>
                <w:rFonts w:cs="Arial"/>
                <w:b w:val="0"/>
                <w:szCs w:val="18"/>
                <w:lang w:val="en-US" w:eastAsia="zh-CN"/>
              </w:rPr>
            </w:pPr>
            <w:r w:rsidRPr="008F109E">
              <w:rPr>
                <w:rFonts w:cs="Arial" w:hint="eastAsia"/>
                <w:b w:val="0"/>
                <w:szCs w:val="18"/>
                <w:lang w:val="en-US" w:eastAsia="zh-CN"/>
              </w:rPr>
              <w:t>41</w:t>
            </w:r>
          </w:p>
        </w:tc>
        <w:tc>
          <w:tcPr>
            <w:tcW w:w="3516" w:type="dxa"/>
            <w:gridSpan w:val="6"/>
            <w:shd w:val="clear" w:color="auto" w:fill="auto"/>
            <w:vAlign w:val="center"/>
          </w:tcPr>
          <w:p w14:paraId="6174F0D8" w14:textId="77777777" w:rsidR="00F6558E" w:rsidRPr="008F109E" w:rsidRDefault="00F6558E" w:rsidP="00F6558E">
            <w:pPr>
              <w:pStyle w:val="TAC"/>
              <w:rPr>
                <w:rFonts w:cs="Arial"/>
                <w:szCs w:val="18"/>
                <w:lang w:eastAsia="zh-CN"/>
              </w:rPr>
            </w:pPr>
            <w:r w:rsidRPr="008F109E">
              <w:rPr>
                <w:rFonts w:cs="Arial"/>
                <w:szCs w:val="18"/>
              </w:rPr>
              <w:t>See CA_41C Bandwidth Combination Set 1 in Table 5.6A.1-1</w:t>
            </w:r>
          </w:p>
        </w:tc>
        <w:tc>
          <w:tcPr>
            <w:tcW w:w="1187" w:type="dxa"/>
            <w:vMerge/>
            <w:shd w:val="clear" w:color="auto" w:fill="auto"/>
            <w:vAlign w:val="center"/>
          </w:tcPr>
          <w:p w14:paraId="5E4869A8" w14:textId="77777777" w:rsidR="00F6558E" w:rsidRPr="008F109E" w:rsidRDefault="00F6558E" w:rsidP="00F6558E">
            <w:pPr>
              <w:pStyle w:val="TAH"/>
              <w:rPr>
                <w:b w:val="0"/>
                <w:lang w:val="en-US"/>
              </w:rPr>
            </w:pPr>
          </w:p>
        </w:tc>
        <w:tc>
          <w:tcPr>
            <w:tcW w:w="1287" w:type="dxa"/>
            <w:vMerge/>
            <w:shd w:val="clear" w:color="auto" w:fill="auto"/>
            <w:vAlign w:val="center"/>
          </w:tcPr>
          <w:p w14:paraId="1B0A2E0C" w14:textId="77777777" w:rsidR="00F6558E" w:rsidRPr="008F109E" w:rsidRDefault="00F6558E" w:rsidP="00F6558E">
            <w:pPr>
              <w:pStyle w:val="TAH"/>
              <w:rPr>
                <w:b w:val="0"/>
                <w:lang w:val="en-US"/>
              </w:rPr>
            </w:pPr>
          </w:p>
        </w:tc>
      </w:tr>
    </w:tbl>
    <w:p w14:paraId="278FA0CB" w14:textId="77777777" w:rsidR="00F6558E" w:rsidRPr="008F109E" w:rsidRDefault="00F6558E" w:rsidP="00F6558E">
      <w:pPr>
        <w:pStyle w:val="TAL"/>
      </w:pPr>
    </w:p>
    <w:p w14:paraId="4C1864FC" w14:textId="77777777" w:rsidR="00F6558E" w:rsidRPr="008F109E" w:rsidRDefault="00F6558E" w:rsidP="00F6558E">
      <w:pPr>
        <w:pStyle w:val="Heading3"/>
        <w:rPr>
          <w:lang w:val="en-US"/>
        </w:rPr>
      </w:pPr>
      <w:bookmarkStart w:id="500" w:name="_Toc42604506"/>
      <w:bookmarkStart w:id="501" w:name="_Toc46228442"/>
      <w:r w:rsidRPr="008F109E">
        <w:rPr>
          <w:lang w:val="en-US"/>
        </w:rPr>
        <w:t>5.22.2</w:t>
      </w:r>
      <w:r w:rsidRPr="008F109E">
        <w:rPr>
          <w:lang w:val="en-US"/>
        </w:rPr>
        <w:tab/>
        <w:t>Co-existence studies</w:t>
      </w:r>
      <w:bookmarkEnd w:id="500"/>
      <w:bookmarkEnd w:id="501"/>
    </w:p>
    <w:p w14:paraId="5EE6FE32" w14:textId="77777777" w:rsidR="00F6558E" w:rsidRPr="008F109E" w:rsidRDefault="00F6558E" w:rsidP="00F6558E">
      <w:r w:rsidRPr="008F109E">
        <w:t xml:space="preserve">Table 5.22.2-1 summarizes frequency ranges where harmonics occur due to Band </w:t>
      </w:r>
      <w:r w:rsidRPr="008F109E">
        <w:rPr>
          <w:rFonts w:hint="eastAsia"/>
          <w:lang w:eastAsia="zh-CN"/>
        </w:rPr>
        <w:t>18</w:t>
      </w:r>
      <w:r w:rsidRPr="008F109E">
        <w:t xml:space="preserve"> and Band </w:t>
      </w:r>
      <w:r w:rsidRPr="008F109E">
        <w:rPr>
          <w:rFonts w:hint="eastAsia"/>
          <w:lang w:eastAsia="zh-CN"/>
        </w:rPr>
        <w:t>41</w:t>
      </w:r>
      <w:r w:rsidRPr="008F109E">
        <w:t xml:space="preserve"> CA with 1 UL. </w:t>
      </w:r>
    </w:p>
    <w:p w14:paraId="5EB2BE85" w14:textId="77777777" w:rsidR="00F6558E" w:rsidRPr="008F109E" w:rsidRDefault="00F6558E" w:rsidP="00F6558E">
      <w:pPr>
        <w:pStyle w:val="TH"/>
      </w:pPr>
      <w:r w:rsidRPr="008F109E">
        <w:t>Table 5.22.2-1: Impact of 1 UL Harmonic Interference</w:t>
      </w:r>
    </w:p>
    <w:p w14:paraId="0A43E5E9" w14:textId="77777777" w:rsidR="00F6558E" w:rsidRPr="008F109E" w:rsidRDefault="00F6558E" w:rsidP="00F6558E">
      <w:pPr>
        <w:keepNext/>
        <w:keepLines/>
        <w:spacing w:after="0"/>
        <w:jc w:val="center"/>
        <w:rPr>
          <w:rFonts w:ascii="Arial" w:hAnsi="Arial"/>
          <w:sz w:val="18"/>
        </w:rPr>
      </w:pPr>
    </w:p>
    <w:tbl>
      <w:tblPr>
        <w:tblW w:w="9781" w:type="dxa"/>
        <w:jc w:val="center"/>
        <w:tblLayout w:type="fixed"/>
        <w:tblCellMar>
          <w:left w:w="70" w:type="dxa"/>
          <w:right w:w="70" w:type="dxa"/>
        </w:tblCellMar>
        <w:tblLook w:val="04A0" w:firstRow="1" w:lastRow="0" w:firstColumn="1" w:lastColumn="0" w:noHBand="0" w:noVBand="1"/>
      </w:tblPr>
      <w:tblGrid>
        <w:gridCol w:w="753"/>
        <w:gridCol w:w="753"/>
        <w:gridCol w:w="753"/>
        <w:gridCol w:w="753"/>
        <w:gridCol w:w="753"/>
        <w:gridCol w:w="752"/>
        <w:gridCol w:w="752"/>
        <w:gridCol w:w="752"/>
        <w:gridCol w:w="752"/>
        <w:gridCol w:w="752"/>
        <w:gridCol w:w="752"/>
        <w:gridCol w:w="752"/>
        <w:gridCol w:w="752"/>
      </w:tblGrid>
      <w:tr w:rsidR="00F6558E" w:rsidRPr="008F109E" w14:paraId="3C85F0EA" w14:textId="77777777" w:rsidTr="00F6558E">
        <w:trPr>
          <w:trHeight w:val="288"/>
          <w:jc w:val="center"/>
        </w:trPr>
        <w:tc>
          <w:tcPr>
            <w:tcW w:w="896" w:type="dxa"/>
            <w:tcBorders>
              <w:top w:val="single" w:sz="4" w:space="0" w:color="auto"/>
              <w:left w:val="single" w:sz="4" w:space="0" w:color="auto"/>
              <w:bottom w:val="single" w:sz="4" w:space="0" w:color="auto"/>
              <w:right w:val="single" w:sz="4" w:space="0" w:color="auto"/>
            </w:tcBorders>
            <w:vAlign w:val="center"/>
          </w:tcPr>
          <w:p w14:paraId="69D7DD34" w14:textId="77777777" w:rsidR="00F6558E" w:rsidRPr="008F109E" w:rsidRDefault="00F6558E" w:rsidP="00F6558E">
            <w:pPr>
              <w:keepNext/>
              <w:keepLines/>
              <w:spacing w:after="0"/>
              <w:jc w:val="center"/>
              <w:rPr>
                <w:rFonts w:ascii="Arial" w:hAnsi="Arial"/>
                <w:b/>
                <w:sz w:val="18"/>
                <w:lang w:val="en-US" w:eastAsia="ja-JP"/>
              </w:rPr>
            </w:pPr>
          </w:p>
        </w:tc>
        <w:tc>
          <w:tcPr>
            <w:tcW w:w="896" w:type="dxa"/>
            <w:tcBorders>
              <w:top w:val="single" w:sz="4" w:space="0" w:color="auto"/>
              <w:left w:val="nil"/>
              <w:bottom w:val="single" w:sz="4" w:space="0" w:color="auto"/>
              <w:right w:val="single" w:sz="4" w:space="0" w:color="auto"/>
            </w:tcBorders>
            <w:vAlign w:val="center"/>
          </w:tcPr>
          <w:p w14:paraId="194E119F" w14:textId="77777777" w:rsidR="00F6558E" w:rsidRPr="008F109E" w:rsidRDefault="00F6558E" w:rsidP="00F6558E">
            <w:pPr>
              <w:keepNext/>
              <w:keepLines/>
              <w:spacing w:after="0"/>
              <w:jc w:val="center"/>
              <w:rPr>
                <w:rFonts w:ascii="Arial" w:hAnsi="Arial"/>
                <w:b/>
                <w:sz w:val="18"/>
                <w:lang w:val="en-US" w:eastAsia="ja-JP"/>
              </w:rPr>
            </w:pPr>
          </w:p>
        </w:tc>
        <w:tc>
          <w:tcPr>
            <w:tcW w:w="896" w:type="dxa"/>
            <w:tcBorders>
              <w:top w:val="single" w:sz="4" w:space="0" w:color="auto"/>
              <w:left w:val="nil"/>
              <w:bottom w:val="single" w:sz="4" w:space="0" w:color="auto"/>
              <w:right w:val="single" w:sz="4" w:space="0" w:color="auto"/>
            </w:tcBorders>
            <w:vAlign w:val="center"/>
          </w:tcPr>
          <w:p w14:paraId="6306D2A8" w14:textId="77777777" w:rsidR="00F6558E" w:rsidRPr="008F109E" w:rsidRDefault="00F6558E" w:rsidP="00F6558E">
            <w:pPr>
              <w:keepNext/>
              <w:keepLines/>
              <w:spacing w:after="0"/>
              <w:jc w:val="center"/>
              <w:rPr>
                <w:rFonts w:ascii="Arial" w:hAnsi="Arial"/>
                <w:b/>
                <w:sz w:val="18"/>
                <w:lang w:val="en-US" w:eastAsia="ja-JP"/>
              </w:rPr>
            </w:pPr>
          </w:p>
        </w:tc>
        <w:tc>
          <w:tcPr>
            <w:tcW w:w="896" w:type="dxa"/>
            <w:gridSpan w:val="2"/>
            <w:tcBorders>
              <w:top w:val="single" w:sz="4" w:space="0" w:color="auto"/>
              <w:left w:val="nil"/>
              <w:bottom w:val="single" w:sz="4" w:space="0" w:color="auto"/>
              <w:right w:val="single" w:sz="4" w:space="0" w:color="auto"/>
            </w:tcBorders>
            <w:vAlign w:val="center"/>
          </w:tcPr>
          <w:p w14:paraId="17CC6554" w14:textId="77777777" w:rsidR="00F6558E" w:rsidRPr="008F109E" w:rsidRDefault="00F6558E" w:rsidP="00F6558E">
            <w:pPr>
              <w:keepNext/>
              <w:keepLines/>
              <w:spacing w:after="0"/>
              <w:jc w:val="center"/>
              <w:rPr>
                <w:rFonts w:ascii="Arial" w:hAnsi="Arial"/>
                <w:b/>
                <w:sz w:val="18"/>
                <w:lang w:val="en-US" w:eastAsia="ja-JP"/>
              </w:rPr>
            </w:pPr>
          </w:p>
        </w:tc>
        <w:tc>
          <w:tcPr>
            <w:tcW w:w="896" w:type="dxa"/>
            <w:gridSpan w:val="2"/>
            <w:tcBorders>
              <w:top w:val="single" w:sz="4" w:space="0" w:color="auto"/>
              <w:left w:val="nil"/>
              <w:bottom w:val="single" w:sz="4" w:space="0" w:color="auto"/>
              <w:right w:val="single" w:sz="4" w:space="0" w:color="auto"/>
            </w:tcBorders>
            <w:vAlign w:val="center"/>
            <w:hideMark/>
          </w:tcPr>
          <w:p w14:paraId="17580961"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b/>
                <w:sz w:val="18"/>
                <w:lang w:val="en-US" w:eastAsia="ja-JP"/>
              </w:rPr>
              <w:t>2nd Harmonic</w:t>
            </w:r>
          </w:p>
        </w:tc>
        <w:tc>
          <w:tcPr>
            <w:tcW w:w="896" w:type="dxa"/>
            <w:gridSpan w:val="2"/>
            <w:tcBorders>
              <w:top w:val="single" w:sz="4" w:space="0" w:color="auto"/>
              <w:left w:val="nil"/>
              <w:bottom w:val="single" w:sz="4" w:space="0" w:color="auto"/>
              <w:right w:val="single" w:sz="4" w:space="0" w:color="auto"/>
            </w:tcBorders>
            <w:vAlign w:val="center"/>
            <w:hideMark/>
          </w:tcPr>
          <w:p w14:paraId="276C9B1E"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b/>
                <w:sz w:val="18"/>
                <w:lang w:val="en-US" w:eastAsia="ja-JP"/>
              </w:rPr>
              <w:t>3rd Harmonic</w:t>
            </w:r>
          </w:p>
        </w:tc>
        <w:tc>
          <w:tcPr>
            <w:tcW w:w="896" w:type="dxa"/>
            <w:gridSpan w:val="2"/>
            <w:tcBorders>
              <w:top w:val="single" w:sz="4" w:space="0" w:color="auto"/>
              <w:left w:val="nil"/>
              <w:bottom w:val="single" w:sz="4" w:space="0" w:color="auto"/>
              <w:right w:val="single" w:sz="4" w:space="0" w:color="auto"/>
            </w:tcBorders>
            <w:vAlign w:val="center"/>
          </w:tcPr>
          <w:p w14:paraId="0C878F50"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b/>
                <w:sz w:val="18"/>
                <w:lang w:val="en-US" w:eastAsia="ja-JP"/>
              </w:rPr>
              <w:t>2nd Harmonic</w:t>
            </w:r>
          </w:p>
        </w:tc>
        <w:tc>
          <w:tcPr>
            <w:tcW w:w="896" w:type="dxa"/>
            <w:gridSpan w:val="2"/>
            <w:tcBorders>
              <w:top w:val="single" w:sz="4" w:space="0" w:color="auto"/>
              <w:left w:val="nil"/>
              <w:bottom w:val="single" w:sz="4" w:space="0" w:color="auto"/>
              <w:right w:val="single" w:sz="4" w:space="0" w:color="auto"/>
            </w:tcBorders>
            <w:vAlign w:val="center"/>
          </w:tcPr>
          <w:p w14:paraId="4791B97E"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b/>
                <w:sz w:val="18"/>
                <w:lang w:val="en-US" w:eastAsia="ja-JP"/>
              </w:rPr>
              <w:t>3rd Harmonic</w:t>
            </w:r>
          </w:p>
        </w:tc>
      </w:tr>
      <w:tr w:rsidR="00F6558E" w:rsidRPr="008F109E" w14:paraId="407BE5F6" w14:textId="77777777" w:rsidTr="00F6558E">
        <w:trPr>
          <w:trHeight w:val="480"/>
          <w:jc w:val="center"/>
        </w:trPr>
        <w:tc>
          <w:tcPr>
            <w:tcW w:w="896" w:type="dxa"/>
            <w:tcBorders>
              <w:top w:val="nil"/>
              <w:left w:val="single" w:sz="4" w:space="0" w:color="auto"/>
              <w:bottom w:val="single" w:sz="4" w:space="0" w:color="auto"/>
              <w:right w:val="single" w:sz="4" w:space="0" w:color="auto"/>
            </w:tcBorders>
            <w:vAlign w:val="center"/>
            <w:hideMark/>
          </w:tcPr>
          <w:p w14:paraId="79780830"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b/>
                <w:sz w:val="18"/>
                <w:lang w:val="en-US" w:eastAsia="ja-JP"/>
              </w:rPr>
              <w:t>Band</w:t>
            </w:r>
          </w:p>
        </w:tc>
        <w:tc>
          <w:tcPr>
            <w:tcW w:w="896" w:type="dxa"/>
            <w:tcBorders>
              <w:top w:val="nil"/>
              <w:left w:val="nil"/>
              <w:bottom w:val="single" w:sz="4" w:space="0" w:color="auto"/>
              <w:right w:val="single" w:sz="4" w:space="0" w:color="auto"/>
            </w:tcBorders>
            <w:vAlign w:val="center"/>
            <w:hideMark/>
          </w:tcPr>
          <w:p w14:paraId="0CDF08B6"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cs="Arial"/>
                <w:b/>
                <w:bCs/>
                <w:sz w:val="18"/>
                <w:szCs w:val="18"/>
                <w:lang w:val="en-US"/>
              </w:rPr>
              <w:t>UL Low Band Edge</w:t>
            </w:r>
          </w:p>
        </w:tc>
        <w:tc>
          <w:tcPr>
            <w:tcW w:w="896" w:type="dxa"/>
            <w:tcBorders>
              <w:top w:val="nil"/>
              <w:left w:val="nil"/>
              <w:bottom w:val="single" w:sz="4" w:space="0" w:color="auto"/>
              <w:right w:val="single" w:sz="4" w:space="0" w:color="auto"/>
            </w:tcBorders>
            <w:vAlign w:val="center"/>
            <w:hideMark/>
          </w:tcPr>
          <w:p w14:paraId="635DD78D"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cs="Arial"/>
                <w:b/>
                <w:bCs/>
                <w:sz w:val="18"/>
                <w:szCs w:val="18"/>
                <w:lang w:val="en-US"/>
              </w:rPr>
              <w:t>UL High Band Edge</w:t>
            </w:r>
          </w:p>
        </w:tc>
        <w:tc>
          <w:tcPr>
            <w:tcW w:w="896" w:type="dxa"/>
            <w:tcBorders>
              <w:top w:val="nil"/>
              <w:left w:val="nil"/>
              <w:bottom w:val="single" w:sz="4" w:space="0" w:color="auto"/>
              <w:right w:val="single" w:sz="4" w:space="0" w:color="auto"/>
            </w:tcBorders>
            <w:vAlign w:val="center"/>
            <w:hideMark/>
          </w:tcPr>
          <w:p w14:paraId="22232739"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cs="Arial"/>
                <w:b/>
                <w:bCs/>
                <w:sz w:val="18"/>
                <w:szCs w:val="18"/>
                <w:lang w:val="en-US"/>
              </w:rPr>
              <w:t>DL Low Band Edge</w:t>
            </w:r>
          </w:p>
        </w:tc>
        <w:tc>
          <w:tcPr>
            <w:tcW w:w="896" w:type="dxa"/>
            <w:tcBorders>
              <w:top w:val="nil"/>
              <w:left w:val="nil"/>
              <w:bottom w:val="single" w:sz="4" w:space="0" w:color="auto"/>
              <w:right w:val="single" w:sz="4" w:space="0" w:color="auto"/>
            </w:tcBorders>
            <w:vAlign w:val="center"/>
            <w:hideMark/>
          </w:tcPr>
          <w:p w14:paraId="39A477DF"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cs="Arial"/>
                <w:b/>
                <w:bCs/>
                <w:sz w:val="18"/>
                <w:szCs w:val="18"/>
                <w:lang w:val="en-US"/>
              </w:rPr>
              <w:t>DL High Band Edge</w:t>
            </w:r>
          </w:p>
        </w:tc>
        <w:tc>
          <w:tcPr>
            <w:tcW w:w="896" w:type="dxa"/>
            <w:tcBorders>
              <w:top w:val="nil"/>
              <w:left w:val="nil"/>
              <w:bottom w:val="single" w:sz="4" w:space="0" w:color="auto"/>
              <w:right w:val="single" w:sz="4" w:space="0" w:color="auto"/>
            </w:tcBorders>
            <w:vAlign w:val="center"/>
            <w:hideMark/>
          </w:tcPr>
          <w:p w14:paraId="75976865"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cs="Arial"/>
                <w:b/>
                <w:bCs/>
                <w:sz w:val="18"/>
                <w:szCs w:val="18"/>
                <w:lang w:val="en-US"/>
              </w:rPr>
              <w:t>UL Low Band Edge</w:t>
            </w:r>
          </w:p>
        </w:tc>
        <w:tc>
          <w:tcPr>
            <w:tcW w:w="896" w:type="dxa"/>
            <w:tcBorders>
              <w:top w:val="nil"/>
              <w:left w:val="nil"/>
              <w:bottom w:val="single" w:sz="4" w:space="0" w:color="auto"/>
              <w:right w:val="single" w:sz="4" w:space="0" w:color="auto"/>
            </w:tcBorders>
            <w:vAlign w:val="center"/>
            <w:hideMark/>
          </w:tcPr>
          <w:p w14:paraId="4C8CE859"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cs="Arial"/>
                <w:b/>
                <w:bCs/>
                <w:sz w:val="18"/>
                <w:szCs w:val="18"/>
                <w:lang w:val="en-US"/>
              </w:rPr>
              <w:t>UL High Band Edge</w:t>
            </w:r>
          </w:p>
        </w:tc>
        <w:tc>
          <w:tcPr>
            <w:tcW w:w="896" w:type="dxa"/>
            <w:tcBorders>
              <w:top w:val="nil"/>
              <w:left w:val="nil"/>
              <w:bottom w:val="single" w:sz="4" w:space="0" w:color="auto"/>
              <w:right w:val="single" w:sz="4" w:space="0" w:color="auto"/>
            </w:tcBorders>
            <w:vAlign w:val="center"/>
            <w:hideMark/>
          </w:tcPr>
          <w:p w14:paraId="54BA6956"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cs="Arial"/>
                <w:b/>
                <w:bCs/>
                <w:sz w:val="18"/>
                <w:szCs w:val="18"/>
                <w:lang w:val="en-US"/>
              </w:rPr>
              <w:t>UL Low Band Edge</w:t>
            </w:r>
          </w:p>
        </w:tc>
        <w:tc>
          <w:tcPr>
            <w:tcW w:w="896" w:type="dxa"/>
            <w:tcBorders>
              <w:top w:val="nil"/>
              <w:left w:val="nil"/>
              <w:bottom w:val="single" w:sz="4" w:space="0" w:color="auto"/>
              <w:right w:val="single" w:sz="4" w:space="0" w:color="auto"/>
            </w:tcBorders>
            <w:vAlign w:val="center"/>
            <w:hideMark/>
          </w:tcPr>
          <w:p w14:paraId="0E67DB44" w14:textId="77777777" w:rsidR="00F6558E" w:rsidRPr="008F109E" w:rsidRDefault="00F6558E" w:rsidP="00F6558E">
            <w:pPr>
              <w:keepNext/>
              <w:keepLines/>
              <w:spacing w:after="0"/>
              <w:jc w:val="center"/>
              <w:rPr>
                <w:rFonts w:ascii="Arial" w:hAnsi="Arial"/>
                <w:b/>
                <w:sz w:val="18"/>
                <w:lang w:val="en-US" w:eastAsia="ja-JP"/>
              </w:rPr>
            </w:pPr>
            <w:r w:rsidRPr="008F109E">
              <w:rPr>
                <w:rFonts w:ascii="Arial" w:hAnsi="Arial" w:cs="Arial"/>
                <w:b/>
                <w:bCs/>
                <w:sz w:val="18"/>
                <w:szCs w:val="18"/>
                <w:lang w:val="en-US"/>
              </w:rPr>
              <w:t>UL High Band Edge</w:t>
            </w:r>
          </w:p>
        </w:tc>
        <w:tc>
          <w:tcPr>
            <w:tcW w:w="896" w:type="dxa"/>
            <w:tcBorders>
              <w:top w:val="nil"/>
              <w:left w:val="nil"/>
              <w:bottom w:val="single" w:sz="4" w:space="0" w:color="auto"/>
              <w:right w:val="single" w:sz="4" w:space="0" w:color="auto"/>
            </w:tcBorders>
            <w:vAlign w:val="center"/>
          </w:tcPr>
          <w:p w14:paraId="41537D12" w14:textId="77777777" w:rsidR="00F6558E" w:rsidRPr="008F109E" w:rsidRDefault="00F6558E" w:rsidP="00F6558E">
            <w:pPr>
              <w:keepNext/>
              <w:keepLines/>
              <w:spacing w:after="0"/>
              <w:jc w:val="center"/>
              <w:rPr>
                <w:rFonts w:ascii="Arial" w:hAnsi="Arial" w:cs="Arial"/>
                <w:b/>
                <w:bCs/>
                <w:sz w:val="18"/>
                <w:szCs w:val="18"/>
                <w:lang w:val="en-US"/>
              </w:rPr>
            </w:pPr>
            <w:r w:rsidRPr="008F109E">
              <w:rPr>
                <w:rFonts w:ascii="Arial" w:hAnsi="Arial" w:cs="Arial"/>
                <w:b/>
                <w:bCs/>
                <w:sz w:val="18"/>
                <w:szCs w:val="18"/>
                <w:lang w:val="en-US"/>
              </w:rPr>
              <w:t>DL Low Band Edge</w:t>
            </w:r>
          </w:p>
        </w:tc>
        <w:tc>
          <w:tcPr>
            <w:tcW w:w="896" w:type="dxa"/>
            <w:tcBorders>
              <w:top w:val="nil"/>
              <w:left w:val="nil"/>
              <w:bottom w:val="single" w:sz="4" w:space="0" w:color="auto"/>
              <w:right w:val="single" w:sz="4" w:space="0" w:color="auto"/>
            </w:tcBorders>
            <w:vAlign w:val="center"/>
          </w:tcPr>
          <w:p w14:paraId="3AF1EC50" w14:textId="77777777" w:rsidR="00F6558E" w:rsidRPr="008F109E" w:rsidRDefault="00F6558E" w:rsidP="00F6558E">
            <w:pPr>
              <w:keepNext/>
              <w:keepLines/>
              <w:spacing w:after="0"/>
              <w:jc w:val="center"/>
              <w:rPr>
                <w:rFonts w:ascii="Arial" w:hAnsi="Arial" w:cs="Arial"/>
                <w:b/>
                <w:bCs/>
                <w:sz w:val="18"/>
                <w:szCs w:val="18"/>
                <w:lang w:val="en-US"/>
              </w:rPr>
            </w:pPr>
            <w:r w:rsidRPr="008F109E">
              <w:rPr>
                <w:rFonts w:ascii="Arial" w:hAnsi="Arial" w:cs="Arial"/>
                <w:b/>
                <w:bCs/>
                <w:sz w:val="18"/>
                <w:szCs w:val="18"/>
                <w:lang w:val="en-US"/>
              </w:rPr>
              <w:t>DL High Band Edge</w:t>
            </w:r>
          </w:p>
        </w:tc>
        <w:tc>
          <w:tcPr>
            <w:tcW w:w="896" w:type="dxa"/>
            <w:tcBorders>
              <w:top w:val="nil"/>
              <w:left w:val="nil"/>
              <w:bottom w:val="single" w:sz="4" w:space="0" w:color="auto"/>
              <w:right w:val="single" w:sz="4" w:space="0" w:color="auto"/>
            </w:tcBorders>
            <w:vAlign w:val="center"/>
          </w:tcPr>
          <w:p w14:paraId="6E038B8E" w14:textId="77777777" w:rsidR="00F6558E" w:rsidRPr="008F109E" w:rsidRDefault="00F6558E" w:rsidP="00F6558E">
            <w:pPr>
              <w:keepNext/>
              <w:keepLines/>
              <w:spacing w:after="0"/>
              <w:jc w:val="center"/>
              <w:rPr>
                <w:rFonts w:ascii="Arial" w:hAnsi="Arial" w:cs="Arial"/>
                <w:b/>
                <w:bCs/>
                <w:sz w:val="18"/>
                <w:szCs w:val="18"/>
                <w:lang w:val="en-US"/>
              </w:rPr>
            </w:pPr>
            <w:r w:rsidRPr="008F109E">
              <w:rPr>
                <w:rFonts w:ascii="Arial" w:hAnsi="Arial" w:cs="Arial"/>
                <w:b/>
                <w:bCs/>
                <w:sz w:val="18"/>
                <w:szCs w:val="18"/>
                <w:lang w:val="en-US"/>
              </w:rPr>
              <w:t>DL Low Band Edge</w:t>
            </w:r>
          </w:p>
        </w:tc>
        <w:tc>
          <w:tcPr>
            <w:tcW w:w="896" w:type="dxa"/>
            <w:tcBorders>
              <w:top w:val="nil"/>
              <w:left w:val="nil"/>
              <w:bottom w:val="single" w:sz="4" w:space="0" w:color="auto"/>
              <w:right w:val="single" w:sz="4" w:space="0" w:color="auto"/>
            </w:tcBorders>
            <w:vAlign w:val="center"/>
          </w:tcPr>
          <w:p w14:paraId="190DC644" w14:textId="77777777" w:rsidR="00F6558E" w:rsidRPr="008F109E" w:rsidRDefault="00F6558E" w:rsidP="00F6558E">
            <w:pPr>
              <w:keepNext/>
              <w:keepLines/>
              <w:spacing w:after="0"/>
              <w:jc w:val="center"/>
              <w:rPr>
                <w:rFonts w:ascii="Arial" w:hAnsi="Arial" w:cs="Arial"/>
                <w:b/>
                <w:bCs/>
                <w:sz w:val="18"/>
                <w:szCs w:val="18"/>
                <w:lang w:val="en-US"/>
              </w:rPr>
            </w:pPr>
            <w:r w:rsidRPr="008F109E">
              <w:rPr>
                <w:rFonts w:ascii="Arial" w:hAnsi="Arial" w:cs="Arial"/>
                <w:b/>
                <w:bCs/>
                <w:sz w:val="18"/>
                <w:szCs w:val="18"/>
                <w:lang w:val="en-US"/>
              </w:rPr>
              <w:t>DL High Band Edge</w:t>
            </w:r>
          </w:p>
        </w:tc>
      </w:tr>
      <w:tr w:rsidR="00F6558E" w:rsidRPr="008F109E" w14:paraId="078405AD" w14:textId="77777777" w:rsidTr="00F6558E">
        <w:trPr>
          <w:trHeight w:val="288"/>
          <w:jc w:val="center"/>
        </w:trPr>
        <w:tc>
          <w:tcPr>
            <w:tcW w:w="896" w:type="dxa"/>
            <w:tcBorders>
              <w:top w:val="nil"/>
              <w:left w:val="single" w:sz="4" w:space="0" w:color="auto"/>
              <w:bottom w:val="single" w:sz="4" w:space="0" w:color="auto"/>
              <w:right w:val="single" w:sz="4" w:space="0" w:color="auto"/>
            </w:tcBorders>
            <w:noWrap/>
            <w:vAlign w:val="center"/>
          </w:tcPr>
          <w:p w14:paraId="6C31DE3D"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18</w:t>
            </w:r>
          </w:p>
        </w:tc>
        <w:tc>
          <w:tcPr>
            <w:tcW w:w="896" w:type="dxa"/>
            <w:tcBorders>
              <w:top w:val="nil"/>
              <w:left w:val="nil"/>
              <w:bottom w:val="single" w:sz="4" w:space="0" w:color="auto"/>
              <w:right w:val="single" w:sz="4" w:space="0" w:color="auto"/>
            </w:tcBorders>
            <w:noWrap/>
            <w:vAlign w:val="center"/>
          </w:tcPr>
          <w:p w14:paraId="5027BC20"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815</w:t>
            </w:r>
          </w:p>
        </w:tc>
        <w:tc>
          <w:tcPr>
            <w:tcW w:w="896" w:type="dxa"/>
            <w:tcBorders>
              <w:top w:val="nil"/>
              <w:left w:val="nil"/>
              <w:bottom w:val="single" w:sz="4" w:space="0" w:color="auto"/>
              <w:right w:val="single" w:sz="4" w:space="0" w:color="auto"/>
            </w:tcBorders>
            <w:noWrap/>
            <w:vAlign w:val="center"/>
          </w:tcPr>
          <w:p w14:paraId="1F68FC1B"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830</w:t>
            </w:r>
          </w:p>
        </w:tc>
        <w:tc>
          <w:tcPr>
            <w:tcW w:w="896" w:type="dxa"/>
            <w:tcBorders>
              <w:top w:val="nil"/>
              <w:left w:val="nil"/>
              <w:bottom w:val="single" w:sz="4" w:space="0" w:color="auto"/>
              <w:right w:val="single" w:sz="4" w:space="0" w:color="auto"/>
            </w:tcBorders>
            <w:noWrap/>
            <w:vAlign w:val="center"/>
          </w:tcPr>
          <w:p w14:paraId="199C618A"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860</w:t>
            </w:r>
          </w:p>
        </w:tc>
        <w:tc>
          <w:tcPr>
            <w:tcW w:w="896" w:type="dxa"/>
            <w:tcBorders>
              <w:top w:val="nil"/>
              <w:left w:val="nil"/>
              <w:bottom w:val="single" w:sz="4" w:space="0" w:color="auto"/>
              <w:right w:val="single" w:sz="4" w:space="0" w:color="auto"/>
            </w:tcBorders>
            <w:noWrap/>
            <w:vAlign w:val="center"/>
          </w:tcPr>
          <w:p w14:paraId="1F56BAC9"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875</w:t>
            </w:r>
          </w:p>
        </w:tc>
        <w:tc>
          <w:tcPr>
            <w:tcW w:w="896" w:type="dxa"/>
            <w:tcBorders>
              <w:top w:val="nil"/>
              <w:left w:val="nil"/>
              <w:bottom w:val="single" w:sz="4" w:space="0" w:color="auto"/>
              <w:right w:val="single" w:sz="4" w:space="0" w:color="auto"/>
            </w:tcBorders>
            <w:noWrap/>
            <w:vAlign w:val="center"/>
          </w:tcPr>
          <w:p w14:paraId="5D4867B7"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1630</w:t>
            </w:r>
          </w:p>
        </w:tc>
        <w:tc>
          <w:tcPr>
            <w:tcW w:w="896" w:type="dxa"/>
            <w:tcBorders>
              <w:top w:val="nil"/>
              <w:left w:val="nil"/>
              <w:bottom w:val="single" w:sz="4" w:space="0" w:color="auto"/>
              <w:right w:val="single" w:sz="4" w:space="0" w:color="auto"/>
            </w:tcBorders>
            <w:noWrap/>
            <w:vAlign w:val="center"/>
          </w:tcPr>
          <w:p w14:paraId="3DBFC83F"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1660</w:t>
            </w:r>
          </w:p>
        </w:tc>
        <w:tc>
          <w:tcPr>
            <w:tcW w:w="896" w:type="dxa"/>
            <w:tcBorders>
              <w:top w:val="nil"/>
              <w:left w:val="nil"/>
              <w:bottom w:val="single" w:sz="4" w:space="0" w:color="auto"/>
              <w:right w:val="single" w:sz="4" w:space="0" w:color="auto"/>
            </w:tcBorders>
            <w:vAlign w:val="center"/>
          </w:tcPr>
          <w:p w14:paraId="017200E4"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2445</w:t>
            </w:r>
          </w:p>
        </w:tc>
        <w:tc>
          <w:tcPr>
            <w:tcW w:w="896" w:type="dxa"/>
            <w:tcBorders>
              <w:top w:val="nil"/>
              <w:left w:val="nil"/>
              <w:bottom w:val="single" w:sz="4" w:space="0" w:color="auto"/>
              <w:right w:val="single" w:sz="4" w:space="0" w:color="auto"/>
            </w:tcBorders>
            <w:vAlign w:val="center"/>
          </w:tcPr>
          <w:p w14:paraId="0D98E2CE"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2490</w:t>
            </w:r>
          </w:p>
        </w:tc>
        <w:tc>
          <w:tcPr>
            <w:tcW w:w="896" w:type="dxa"/>
            <w:tcBorders>
              <w:top w:val="nil"/>
              <w:left w:val="nil"/>
              <w:bottom w:val="single" w:sz="4" w:space="0" w:color="auto"/>
              <w:right w:val="single" w:sz="4" w:space="0" w:color="auto"/>
            </w:tcBorders>
            <w:vAlign w:val="center"/>
          </w:tcPr>
          <w:p w14:paraId="3D41A040"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1720</w:t>
            </w:r>
          </w:p>
        </w:tc>
        <w:tc>
          <w:tcPr>
            <w:tcW w:w="896" w:type="dxa"/>
            <w:tcBorders>
              <w:top w:val="nil"/>
              <w:left w:val="nil"/>
              <w:bottom w:val="single" w:sz="4" w:space="0" w:color="auto"/>
              <w:right w:val="single" w:sz="4" w:space="0" w:color="auto"/>
            </w:tcBorders>
            <w:vAlign w:val="center"/>
          </w:tcPr>
          <w:p w14:paraId="19AD8B0F"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1750</w:t>
            </w:r>
          </w:p>
        </w:tc>
        <w:tc>
          <w:tcPr>
            <w:tcW w:w="896" w:type="dxa"/>
            <w:tcBorders>
              <w:top w:val="nil"/>
              <w:left w:val="nil"/>
              <w:bottom w:val="single" w:sz="4" w:space="0" w:color="auto"/>
              <w:right w:val="single" w:sz="4" w:space="0" w:color="auto"/>
            </w:tcBorders>
            <w:vAlign w:val="center"/>
          </w:tcPr>
          <w:p w14:paraId="31BC8B7A"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2580</w:t>
            </w:r>
          </w:p>
        </w:tc>
        <w:tc>
          <w:tcPr>
            <w:tcW w:w="896" w:type="dxa"/>
            <w:tcBorders>
              <w:top w:val="nil"/>
              <w:left w:val="nil"/>
              <w:bottom w:val="single" w:sz="4" w:space="0" w:color="auto"/>
              <w:right w:val="single" w:sz="4" w:space="0" w:color="auto"/>
            </w:tcBorders>
            <w:vAlign w:val="center"/>
          </w:tcPr>
          <w:p w14:paraId="293F96AC"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2625</w:t>
            </w:r>
          </w:p>
        </w:tc>
      </w:tr>
      <w:tr w:rsidR="00F6558E" w:rsidRPr="008F109E" w14:paraId="13405F76" w14:textId="77777777" w:rsidTr="00F6558E">
        <w:trPr>
          <w:trHeight w:val="288"/>
          <w:jc w:val="center"/>
        </w:trPr>
        <w:tc>
          <w:tcPr>
            <w:tcW w:w="896" w:type="dxa"/>
            <w:tcBorders>
              <w:top w:val="nil"/>
              <w:left w:val="single" w:sz="4" w:space="0" w:color="auto"/>
              <w:bottom w:val="single" w:sz="4" w:space="0" w:color="auto"/>
              <w:right w:val="single" w:sz="4" w:space="0" w:color="auto"/>
            </w:tcBorders>
            <w:noWrap/>
            <w:vAlign w:val="center"/>
          </w:tcPr>
          <w:p w14:paraId="6EDA725F"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41</w:t>
            </w:r>
          </w:p>
        </w:tc>
        <w:tc>
          <w:tcPr>
            <w:tcW w:w="896" w:type="dxa"/>
            <w:tcBorders>
              <w:top w:val="nil"/>
              <w:left w:val="nil"/>
              <w:bottom w:val="single" w:sz="4" w:space="0" w:color="auto"/>
              <w:right w:val="single" w:sz="4" w:space="0" w:color="auto"/>
            </w:tcBorders>
            <w:noWrap/>
            <w:vAlign w:val="center"/>
          </w:tcPr>
          <w:p w14:paraId="4D628D03"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2496</w:t>
            </w:r>
          </w:p>
        </w:tc>
        <w:tc>
          <w:tcPr>
            <w:tcW w:w="896" w:type="dxa"/>
            <w:tcBorders>
              <w:top w:val="nil"/>
              <w:left w:val="nil"/>
              <w:bottom w:val="single" w:sz="4" w:space="0" w:color="auto"/>
              <w:right w:val="single" w:sz="4" w:space="0" w:color="auto"/>
            </w:tcBorders>
            <w:noWrap/>
            <w:vAlign w:val="center"/>
          </w:tcPr>
          <w:p w14:paraId="58C89883"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2690</w:t>
            </w:r>
          </w:p>
        </w:tc>
        <w:tc>
          <w:tcPr>
            <w:tcW w:w="896" w:type="dxa"/>
            <w:tcBorders>
              <w:top w:val="nil"/>
              <w:left w:val="nil"/>
              <w:bottom w:val="single" w:sz="4" w:space="0" w:color="auto"/>
              <w:right w:val="single" w:sz="4" w:space="0" w:color="auto"/>
            </w:tcBorders>
            <w:noWrap/>
            <w:vAlign w:val="center"/>
          </w:tcPr>
          <w:p w14:paraId="228FAD10"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2496</w:t>
            </w:r>
          </w:p>
        </w:tc>
        <w:tc>
          <w:tcPr>
            <w:tcW w:w="896" w:type="dxa"/>
            <w:tcBorders>
              <w:top w:val="nil"/>
              <w:left w:val="nil"/>
              <w:bottom w:val="single" w:sz="4" w:space="0" w:color="auto"/>
              <w:right w:val="single" w:sz="4" w:space="0" w:color="auto"/>
            </w:tcBorders>
            <w:noWrap/>
            <w:vAlign w:val="center"/>
          </w:tcPr>
          <w:p w14:paraId="7CEEFF9F"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2690</w:t>
            </w:r>
          </w:p>
        </w:tc>
        <w:tc>
          <w:tcPr>
            <w:tcW w:w="896" w:type="dxa"/>
            <w:tcBorders>
              <w:top w:val="nil"/>
              <w:left w:val="nil"/>
              <w:bottom w:val="single" w:sz="4" w:space="0" w:color="auto"/>
              <w:right w:val="single" w:sz="4" w:space="0" w:color="auto"/>
            </w:tcBorders>
            <w:noWrap/>
            <w:vAlign w:val="center"/>
          </w:tcPr>
          <w:p w14:paraId="77D17B88"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4992</w:t>
            </w:r>
          </w:p>
        </w:tc>
        <w:tc>
          <w:tcPr>
            <w:tcW w:w="896" w:type="dxa"/>
            <w:tcBorders>
              <w:top w:val="nil"/>
              <w:left w:val="nil"/>
              <w:bottom w:val="single" w:sz="4" w:space="0" w:color="auto"/>
              <w:right w:val="single" w:sz="4" w:space="0" w:color="auto"/>
            </w:tcBorders>
            <w:noWrap/>
            <w:vAlign w:val="center"/>
          </w:tcPr>
          <w:p w14:paraId="3A7D0B84"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5380</w:t>
            </w:r>
          </w:p>
        </w:tc>
        <w:tc>
          <w:tcPr>
            <w:tcW w:w="896" w:type="dxa"/>
            <w:tcBorders>
              <w:top w:val="nil"/>
              <w:left w:val="nil"/>
              <w:bottom w:val="single" w:sz="4" w:space="0" w:color="auto"/>
              <w:right w:val="single" w:sz="4" w:space="0" w:color="auto"/>
            </w:tcBorders>
            <w:vAlign w:val="center"/>
          </w:tcPr>
          <w:p w14:paraId="6A2F8B36"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7488</w:t>
            </w:r>
          </w:p>
        </w:tc>
        <w:tc>
          <w:tcPr>
            <w:tcW w:w="896" w:type="dxa"/>
            <w:tcBorders>
              <w:top w:val="nil"/>
              <w:left w:val="nil"/>
              <w:bottom w:val="single" w:sz="4" w:space="0" w:color="auto"/>
              <w:right w:val="single" w:sz="4" w:space="0" w:color="auto"/>
            </w:tcBorders>
            <w:vAlign w:val="center"/>
          </w:tcPr>
          <w:p w14:paraId="3CFC82AA"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8070</w:t>
            </w:r>
          </w:p>
        </w:tc>
        <w:tc>
          <w:tcPr>
            <w:tcW w:w="896" w:type="dxa"/>
            <w:tcBorders>
              <w:top w:val="nil"/>
              <w:left w:val="nil"/>
              <w:bottom w:val="single" w:sz="4" w:space="0" w:color="auto"/>
              <w:right w:val="single" w:sz="4" w:space="0" w:color="auto"/>
            </w:tcBorders>
            <w:vAlign w:val="center"/>
          </w:tcPr>
          <w:p w14:paraId="3E2D8AC0"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4992</w:t>
            </w:r>
          </w:p>
        </w:tc>
        <w:tc>
          <w:tcPr>
            <w:tcW w:w="896" w:type="dxa"/>
            <w:tcBorders>
              <w:top w:val="nil"/>
              <w:left w:val="nil"/>
              <w:bottom w:val="single" w:sz="4" w:space="0" w:color="auto"/>
              <w:right w:val="single" w:sz="4" w:space="0" w:color="auto"/>
            </w:tcBorders>
            <w:vAlign w:val="center"/>
          </w:tcPr>
          <w:p w14:paraId="7430BD2A"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5380</w:t>
            </w:r>
          </w:p>
        </w:tc>
        <w:tc>
          <w:tcPr>
            <w:tcW w:w="896" w:type="dxa"/>
            <w:tcBorders>
              <w:top w:val="nil"/>
              <w:left w:val="nil"/>
              <w:bottom w:val="single" w:sz="4" w:space="0" w:color="auto"/>
              <w:right w:val="single" w:sz="4" w:space="0" w:color="auto"/>
            </w:tcBorders>
            <w:vAlign w:val="center"/>
          </w:tcPr>
          <w:p w14:paraId="0CD5F729"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7488</w:t>
            </w:r>
          </w:p>
        </w:tc>
        <w:tc>
          <w:tcPr>
            <w:tcW w:w="896" w:type="dxa"/>
            <w:tcBorders>
              <w:top w:val="nil"/>
              <w:left w:val="nil"/>
              <w:bottom w:val="single" w:sz="4" w:space="0" w:color="auto"/>
              <w:right w:val="single" w:sz="4" w:space="0" w:color="auto"/>
            </w:tcBorders>
            <w:vAlign w:val="center"/>
          </w:tcPr>
          <w:p w14:paraId="07779FF6" w14:textId="77777777" w:rsidR="00F6558E" w:rsidRPr="008F109E" w:rsidRDefault="00F6558E" w:rsidP="00F6558E">
            <w:pPr>
              <w:keepNext/>
              <w:keepLines/>
              <w:spacing w:after="0"/>
              <w:jc w:val="center"/>
              <w:rPr>
                <w:rFonts w:ascii="Arial" w:hAnsi="Arial"/>
                <w:sz w:val="18"/>
                <w:lang w:val="en-US" w:eastAsia="zh-CN"/>
              </w:rPr>
            </w:pPr>
            <w:r w:rsidRPr="008F109E">
              <w:rPr>
                <w:rFonts w:ascii="Arial" w:hAnsi="Arial"/>
                <w:sz w:val="18"/>
                <w:lang w:val="en-US" w:eastAsia="zh-CN"/>
              </w:rPr>
              <w:t>8070</w:t>
            </w:r>
          </w:p>
        </w:tc>
      </w:tr>
    </w:tbl>
    <w:p w14:paraId="279AE319" w14:textId="77777777" w:rsidR="00F6558E" w:rsidRPr="008F109E" w:rsidRDefault="00F6558E" w:rsidP="00F6558E">
      <w:pPr>
        <w:spacing w:before="180"/>
        <w:rPr>
          <w:rFonts w:ascii="Arial" w:hAnsi="Arial" w:cs="Arial"/>
          <w:sz w:val="24"/>
          <w:szCs w:val="24"/>
          <w:lang w:val="en-US" w:eastAsia="zh-CN"/>
        </w:rPr>
      </w:pPr>
      <w:r w:rsidRPr="008F109E">
        <w:rPr>
          <w:lang w:val="en-US"/>
        </w:rPr>
        <w:t xml:space="preserve">It can be seen from Table 5.22.2-1 that there is </w:t>
      </w:r>
      <w:r w:rsidRPr="008F109E">
        <w:rPr>
          <w:lang w:val="en-US" w:eastAsia="zh-CN"/>
        </w:rPr>
        <w:t>3</w:t>
      </w:r>
      <w:r w:rsidRPr="008F109E">
        <w:rPr>
          <w:vertAlign w:val="superscript"/>
          <w:lang w:val="en-US" w:eastAsia="zh-CN"/>
        </w:rPr>
        <w:t>rd</w:t>
      </w:r>
      <w:r w:rsidRPr="008F109E">
        <w:rPr>
          <w:lang w:val="en-US" w:eastAsia="zh-CN"/>
        </w:rPr>
        <w:t xml:space="preserve"> </w:t>
      </w:r>
      <w:r w:rsidRPr="008F109E">
        <w:rPr>
          <w:lang w:val="en-US"/>
        </w:rPr>
        <w:t>harmonic</w:t>
      </w:r>
      <w:r w:rsidRPr="008F109E">
        <w:rPr>
          <w:lang w:val="en-US" w:eastAsia="zh-CN"/>
        </w:rPr>
        <w:t xml:space="preserve"> mixing may </w:t>
      </w:r>
      <w:r w:rsidRPr="008F109E">
        <w:rPr>
          <w:lang w:val="en-US"/>
        </w:rPr>
        <w:t xml:space="preserve">impact </w:t>
      </w:r>
      <w:r w:rsidRPr="008F109E">
        <w:rPr>
          <w:lang w:val="en-US" w:eastAsia="zh-CN"/>
        </w:rPr>
        <w:t>Band18</w:t>
      </w:r>
      <w:r w:rsidRPr="008F109E">
        <w:rPr>
          <w:lang w:val="en-US"/>
        </w:rPr>
        <w:t xml:space="preserve"> </w:t>
      </w:r>
      <w:r w:rsidRPr="008F109E">
        <w:rPr>
          <w:lang w:val="en-US" w:eastAsia="zh-CN"/>
        </w:rPr>
        <w:t>Rx, and no requirements apply similar with CA_5-41</w:t>
      </w:r>
      <w:r w:rsidRPr="008F109E">
        <w:rPr>
          <w:rFonts w:hint="eastAsia"/>
          <w:lang w:val="en-US" w:eastAsia="zh-CN"/>
        </w:rPr>
        <w:t>.</w:t>
      </w:r>
    </w:p>
    <w:p w14:paraId="7C06F684" w14:textId="77777777" w:rsidR="00F6558E" w:rsidRPr="008F109E" w:rsidRDefault="00F6558E" w:rsidP="00F6558E">
      <w:pPr>
        <w:pStyle w:val="Heading3"/>
        <w:rPr>
          <w:lang w:val="en-US"/>
        </w:rPr>
      </w:pPr>
      <w:bookmarkStart w:id="502" w:name="_Toc42604507"/>
      <w:bookmarkStart w:id="503" w:name="_Toc46228443"/>
      <w:r w:rsidRPr="008F109E">
        <w:rPr>
          <w:lang w:val="en-US"/>
        </w:rPr>
        <w:t>5.22.3</w:t>
      </w:r>
      <w:r w:rsidRPr="008F109E">
        <w:rPr>
          <w:lang w:val="en-US"/>
        </w:rPr>
        <w:tab/>
      </w:r>
      <w:r w:rsidRPr="008F109E">
        <w:rPr>
          <w:lang w:val="en-US"/>
        </w:rPr>
        <w:tab/>
      </w:r>
      <w:r w:rsidRPr="008F109E">
        <w:rPr>
          <w:lang w:eastAsia="ja-JP"/>
        </w:rPr>
        <w:t>Δ</w:t>
      </w:r>
      <w:r w:rsidRPr="008F109E">
        <w:rPr>
          <w:lang w:val="en-US" w:eastAsia="ja-JP"/>
        </w:rPr>
        <w:t>T</w:t>
      </w:r>
      <w:r w:rsidRPr="008F109E">
        <w:rPr>
          <w:vertAlign w:val="subscript"/>
          <w:lang w:val="en-US" w:eastAsia="ja-JP"/>
        </w:rPr>
        <w:t xml:space="preserve">IB,c </w:t>
      </w:r>
      <w:r w:rsidRPr="008F109E">
        <w:rPr>
          <w:lang w:val="en-US" w:eastAsia="ja-JP"/>
        </w:rPr>
        <w:t xml:space="preserve">and </w:t>
      </w:r>
      <w:r w:rsidRPr="008F109E">
        <w:rPr>
          <w:lang w:eastAsia="ja-JP"/>
        </w:rPr>
        <w:t>Δ</w:t>
      </w:r>
      <w:r w:rsidRPr="008F109E">
        <w:rPr>
          <w:lang w:val="en-US" w:eastAsia="ja-JP"/>
        </w:rPr>
        <w:t>R</w:t>
      </w:r>
      <w:r w:rsidRPr="008F109E">
        <w:rPr>
          <w:vertAlign w:val="subscript"/>
          <w:lang w:val="en-US" w:eastAsia="ja-JP"/>
        </w:rPr>
        <w:t>IB,c</w:t>
      </w:r>
      <w:r w:rsidRPr="008F109E">
        <w:rPr>
          <w:lang w:val="en-US" w:eastAsia="ja-JP"/>
        </w:rPr>
        <w:t xml:space="preserve"> values</w:t>
      </w:r>
      <w:bookmarkEnd w:id="502"/>
      <w:bookmarkEnd w:id="503"/>
    </w:p>
    <w:p w14:paraId="322C2E40" w14:textId="77777777" w:rsidR="00F6558E" w:rsidRPr="008F109E" w:rsidRDefault="00F6558E" w:rsidP="00F6558E">
      <w:r w:rsidRPr="008F109E">
        <w:rPr>
          <w:lang w:val="en-US" w:eastAsia="ko-KR"/>
        </w:rPr>
        <w:t>T</w:t>
      </w:r>
      <w:r w:rsidRPr="008F109E">
        <w:rPr>
          <w:lang w:eastAsia="ko-KR"/>
        </w:rPr>
        <w:t xml:space="preserve">able 5.22.3-1 and table 5.22.3-2 show the </w:t>
      </w:r>
      <w:r w:rsidRPr="008F109E">
        <w:t>ΔT</w:t>
      </w:r>
      <w:r w:rsidRPr="008F109E">
        <w:rPr>
          <w:vertAlign w:val="subscript"/>
        </w:rPr>
        <w:t>IB,c</w:t>
      </w:r>
      <w:r w:rsidRPr="008F109E">
        <w:t xml:space="preserve"> and ΔR</w:t>
      </w:r>
      <w:r w:rsidRPr="008F109E">
        <w:rPr>
          <w:vertAlign w:val="subscript"/>
        </w:rPr>
        <w:t xml:space="preserve">IB,c </w:t>
      </w:r>
      <w:r w:rsidRPr="008F109E">
        <w:t xml:space="preserve"> for CA_18-41 according to Low-High band combinations’ values.</w:t>
      </w:r>
    </w:p>
    <w:p w14:paraId="63F7104F" w14:textId="77777777" w:rsidR="00F6558E" w:rsidRPr="008F109E" w:rsidRDefault="00F6558E" w:rsidP="00F6558E">
      <w:pPr>
        <w:pStyle w:val="TH"/>
      </w:pPr>
      <w:r w:rsidRPr="008F109E">
        <w:t>Table 5.22.3-1: ΔT</w:t>
      </w:r>
      <w:r w:rsidRPr="008F109E">
        <w:rPr>
          <w:vertAlign w:val="subscript"/>
        </w:rPr>
        <w:t xml:space="preserve">IB,c </w:t>
      </w:r>
      <w:r w:rsidRPr="008F109E">
        <w:t xml:space="preserve">for </w:t>
      </w:r>
      <w:r w:rsidRPr="008F109E">
        <w:rPr>
          <w:rFonts w:hint="eastAsia"/>
          <w:lang w:eastAsia="zh-CN"/>
        </w:rPr>
        <w:t>2</w:t>
      </w:r>
      <w:r w:rsidRPr="008F109E">
        <w:t>DLs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F6558E" w:rsidRPr="008F109E" w14:paraId="6535B94C" w14:textId="77777777" w:rsidTr="00F6558E">
        <w:trPr>
          <w:jc w:val="center"/>
        </w:trPr>
        <w:tc>
          <w:tcPr>
            <w:tcW w:w="1923" w:type="dxa"/>
            <w:tcBorders>
              <w:top w:val="single" w:sz="4" w:space="0" w:color="auto"/>
              <w:left w:val="single" w:sz="4" w:space="0" w:color="auto"/>
              <w:bottom w:val="single" w:sz="4" w:space="0" w:color="auto"/>
              <w:right w:val="single" w:sz="4" w:space="0" w:color="auto"/>
            </w:tcBorders>
            <w:hideMark/>
          </w:tcPr>
          <w:p w14:paraId="18399658" w14:textId="77777777" w:rsidR="00F6558E" w:rsidRPr="008F109E" w:rsidRDefault="00F6558E" w:rsidP="00F6558E">
            <w:pPr>
              <w:pStyle w:val="TAH"/>
              <w:rPr>
                <w:lang w:eastAsia="ja-JP"/>
              </w:rPr>
            </w:pPr>
            <w:r w:rsidRPr="008F109E">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14:paraId="74497A2B" w14:textId="77777777" w:rsidR="00F6558E" w:rsidRPr="008F109E" w:rsidRDefault="00F6558E" w:rsidP="00F6558E">
            <w:pPr>
              <w:pStyle w:val="TAH"/>
              <w:rPr>
                <w:lang w:eastAsia="ja-JP"/>
              </w:rPr>
            </w:pPr>
            <w:r w:rsidRPr="008F109E">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14:paraId="41E0B969" w14:textId="77777777" w:rsidR="00F6558E" w:rsidRPr="008F109E" w:rsidRDefault="00F6558E" w:rsidP="00F6558E">
            <w:pPr>
              <w:pStyle w:val="TAH"/>
              <w:rPr>
                <w:lang w:eastAsia="ja-JP"/>
              </w:rPr>
            </w:pPr>
            <w:r w:rsidRPr="008F109E">
              <w:rPr>
                <w:lang w:eastAsia="ja-JP"/>
              </w:rPr>
              <w:t>Δ</w:t>
            </w:r>
            <w:r w:rsidRPr="008F109E">
              <w:t>T</w:t>
            </w:r>
            <w:r w:rsidRPr="008F109E">
              <w:rPr>
                <w:vertAlign w:val="subscript"/>
                <w:lang w:eastAsia="ja-JP"/>
              </w:rPr>
              <w:t>IB,c</w:t>
            </w:r>
            <w:r w:rsidRPr="008F109E">
              <w:rPr>
                <w:lang w:eastAsia="ja-JP"/>
              </w:rPr>
              <w:t xml:space="preserve"> [dB]</w:t>
            </w:r>
          </w:p>
        </w:tc>
      </w:tr>
      <w:tr w:rsidR="00F6558E" w:rsidRPr="008F109E" w14:paraId="4723DF59" w14:textId="77777777" w:rsidTr="00F6558E">
        <w:trPr>
          <w:trHeight w:val="74"/>
          <w:jc w:val="center"/>
        </w:trPr>
        <w:tc>
          <w:tcPr>
            <w:tcW w:w="1923" w:type="dxa"/>
            <w:vMerge w:val="restart"/>
            <w:tcBorders>
              <w:top w:val="single" w:sz="4" w:space="0" w:color="auto"/>
              <w:left w:val="single" w:sz="4" w:space="0" w:color="auto"/>
              <w:right w:val="single" w:sz="4" w:space="0" w:color="auto"/>
            </w:tcBorders>
            <w:vAlign w:val="center"/>
            <w:hideMark/>
          </w:tcPr>
          <w:p w14:paraId="591295BD" w14:textId="77777777" w:rsidR="00F6558E" w:rsidRPr="008F109E" w:rsidRDefault="00F6558E" w:rsidP="00F6558E">
            <w:pPr>
              <w:pStyle w:val="TAC"/>
              <w:rPr>
                <w:lang w:eastAsia="zh-CN"/>
              </w:rPr>
            </w:pPr>
            <w:r w:rsidRPr="008F109E">
              <w:rPr>
                <w:lang w:eastAsia="ko-KR"/>
              </w:rPr>
              <w:t>CA_18-</w:t>
            </w:r>
            <w:r w:rsidRPr="008F109E">
              <w:rPr>
                <w:rFonts w:hint="eastAsia"/>
                <w:lang w:eastAsia="zh-CN"/>
              </w:rPr>
              <w:t>41</w:t>
            </w:r>
          </w:p>
        </w:tc>
        <w:tc>
          <w:tcPr>
            <w:tcW w:w="2564" w:type="dxa"/>
            <w:tcBorders>
              <w:top w:val="single" w:sz="4" w:space="0" w:color="auto"/>
              <w:left w:val="single" w:sz="4" w:space="0" w:color="auto"/>
              <w:bottom w:val="single" w:sz="4" w:space="0" w:color="auto"/>
              <w:right w:val="single" w:sz="4" w:space="0" w:color="auto"/>
            </w:tcBorders>
            <w:vAlign w:val="center"/>
            <w:hideMark/>
          </w:tcPr>
          <w:p w14:paraId="39075A8A" w14:textId="77777777" w:rsidR="00F6558E" w:rsidRPr="008F109E" w:rsidRDefault="00F6558E" w:rsidP="00F6558E">
            <w:pPr>
              <w:pStyle w:val="TAC"/>
              <w:rPr>
                <w:lang w:val="sv-SE" w:eastAsia="zh-CN"/>
              </w:rPr>
            </w:pPr>
            <w:r w:rsidRPr="008F109E">
              <w:rPr>
                <w:rFonts w:hint="eastAsia"/>
                <w:lang w:val="sv-SE" w:eastAsia="zh-CN"/>
              </w:rPr>
              <w:t>18</w:t>
            </w:r>
          </w:p>
        </w:tc>
        <w:tc>
          <w:tcPr>
            <w:tcW w:w="2759" w:type="dxa"/>
            <w:tcBorders>
              <w:top w:val="single" w:sz="4" w:space="0" w:color="auto"/>
              <w:left w:val="single" w:sz="4" w:space="0" w:color="auto"/>
              <w:bottom w:val="single" w:sz="4" w:space="0" w:color="auto"/>
              <w:right w:val="single" w:sz="4" w:space="0" w:color="auto"/>
            </w:tcBorders>
          </w:tcPr>
          <w:p w14:paraId="6A2922AB" w14:textId="77777777" w:rsidR="00F6558E" w:rsidRPr="008F109E" w:rsidRDefault="00F6558E" w:rsidP="00F6558E">
            <w:pPr>
              <w:pStyle w:val="TAC"/>
              <w:rPr>
                <w:lang w:eastAsia="zh-CN"/>
              </w:rPr>
            </w:pPr>
            <w:r w:rsidRPr="008F109E">
              <w:rPr>
                <w:lang w:eastAsia="ko-KR"/>
              </w:rPr>
              <w:t>0.</w:t>
            </w:r>
            <w:r w:rsidRPr="008F109E">
              <w:rPr>
                <w:rFonts w:hint="eastAsia"/>
                <w:lang w:eastAsia="zh-CN"/>
              </w:rPr>
              <w:t>3</w:t>
            </w:r>
          </w:p>
        </w:tc>
      </w:tr>
      <w:tr w:rsidR="00F6558E" w:rsidRPr="008F109E" w14:paraId="181C34A0" w14:textId="77777777" w:rsidTr="00F6558E">
        <w:trPr>
          <w:trHeight w:val="74"/>
          <w:jc w:val="center"/>
        </w:trPr>
        <w:tc>
          <w:tcPr>
            <w:tcW w:w="1923" w:type="dxa"/>
            <w:vMerge/>
            <w:tcBorders>
              <w:left w:val="single" w:sz="4" w:space="0" w:color="auto"/>
              <w:right w:val="single" w:sz="4" w:space="0" w:color="auto"/>
            </w:tcBorders>
            <w:vAlign w:val="center"/>
          </w:tcPr>
          <w:p w14:paraId="463C4262" w14:textId="77777777" w:rsidR="00F6558E" w:rsidRPr="008F109E" w:rsidRDefault="00F6558E" w:rsidP="00F6558E">
            <w:pPr>
              <w:pStyle w:val="TAC"/>
              <w:rPr>
                <w:lang w:val="en-US"/>
              </w:rPr>
            </w:pPr>
          </w:p>
        </w:tc>
        <w:tc>
          <w:tcPr>
            <w:tcW w:w="2564" w:type="dxa"/>
            <w:tcBorders>
              <w:top w:val="single" w:sz="4" w:space="0" w:color="auto"/>
              <w:left w:val="single" w:sz="4" w:space="0" w:color="auto"/>
              <w:bottom w:val="single" w:sz="4" w:space="0" w:color="auto"/>
              <w:right w:val="single" w:sz="4" w:space="0" w:color="auto"/>
            </w:tcBorders>
            <w:vAlign w:val="center"/>
          </w:tcPr>
          <w:p w14:paraId="10CB7668" w14:textId="77777777" w:rsidR="00F6558E" w:rsidRPr="008F109E" w:rsidRDefault="00F6558E" w:rsidP="00F6558E">
            <w:pPr>
              <w:pStyle w:val="TAC"/>
              <w:rPr>
                <w:lang w:val="sv-SE" w:eastAsia="zh-CN"/>
              </w:rPr>
            </w:pPr>
            <w:r w:rsidRPr="008F109E">
              <w:rPr>
                <w:rFonts w:hint="eastAsia"/>
                <w:lang w:val="sv-SE" w:eastAsia="zh-CN"/>
              </w:rPr>
              <w:t>41</w:t>
            </w:r>
          </w:p>
        </w:tc>
        <w:tc>
          <w:tcPr>
            <w:tcW w:w="2759" w:type="dxa"/>
            <w:tcBorders>
              <w:top w:val="single" w:sz="4" w:space="0" w:color="auto"/>
              <w:left w:val="single" w:sz="4" w:space="0" w:color="auto"/>
              <w:bottom w:val="single" w:sz="4" w:space="0" w:color="auto"/>
              <w:right w:val="single" w:sz="4" w:space="0" w:color="auto"/>
            </w:tcBorders>
          </w:tcPr>
          <w:p w14:paraId="688A2E39" w14:textId="77777777" w:rsidR="00F6558E" w:rsidRPr="008F109E" w:rsidRDefault="00F6558E" w:rsidP="00F6558E">
            <w:pPr>
              <w:pStyle w:val="TAC"/>
              <w:rPr>
                <w:lang w:val="sv-SE" w:eastAsia="zh-CN"/>
              </w:rPr>
            </w:pPr>
            <w:r w:rsidRPr="008F109E">
              <w:rPr>
                <w:lang w:val="sv-SE" w:eastAsia="ja-JP"/>
              </w:rPr>
              <w:t>0.</w:t>
            </w:r>
            <w:r w:rsidRPr="008F109E">
              <w:rPr>
                <w:rFonts w:hint="eastAsia"/>
                <w:lang w:val="sv-SE" w:eastAsia="zh-CN"/>
              </w:rPr>
              <w:t>3</w:t>
            </w:r>
          </w:p>
        </w:tc>
      </w:tr>
    </w:tbl>
    <w:p w14:paraId="0D1B9187" w14:textId="77777777" w:rsidR="00F6558E" w:rsidRPr="008F109E" w:rsidRDefault="00F6558E" w:rsidP="00F6558E"/>
    <w:p w14:paraId="75AAB2BE" w14:textId="77777777" w:rsidR="00F6558E" w:rsidRPr="008F109E" w:rsidRDefault="00F6558E" w:rsidP="00F6558E">
      <w:pPr>
        <w:pStyle w:val="TH"/>
      </w:pPr>
      <w:r w:rsidRPr="008F109E">
        <w:t>Table 5.22.3-2: ΔR</w:t>
      </w:r>
      <w:r w:rsidRPr="008F109E">
        <w:rPr>
          <w:vertAlign w:val="subscript"/>
        </w:rPr>
        <w:t xml:space="preserve">IB,c </w:t>
      </w:r>
      <w:r w:rsidRPr="008F109E">
        <w:t xml:space="preserve">for </w:t>
      </w:r>
      <w:r w:rsidRPr="008F109E">
        <w:rPr>
          <w:rFonts w:hint="eastAsia"/>
          <w:lang w:eastAsia="zh-CN"/>
        </w:rPr>
        <w:t>2</w:t>
      </w:r>
      <w:r w:rsidRPr="008F109E">
        <w:t>DLs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F6558E" w:rsidRPr="008F109E" w14:paraId="071495AC" w14:textId="77777777" w:rsidTr="00F6558E">
        <w:trPr>
          <w:jc w:val="center"/>
        </w:trPr>
        <w:tc>
          <w:tcPr>
            <w:tcW w:w="1923" w:type="dxa"/>
            <w:tcBorders>
              <w:top w:val="single" w:sz="4" w:space="0" w:color="auto"/>
              <w:left w:val="single" w:sz="4" w:space="0" w:color="auto"/>
              <w:bottom w:val="single" w:sz="4" w:space="0" w:color="auto"/>
              <w:right w:val="single" w:sz="4" w:space="0" w:color="auto"/>
            </w:tcBorders>
            <w:hideMark/>
          </w:tcPr>
          <w:p w14:paraId="309826E6" w14:textId="77777777" w:rsidR="00F6558E" w:rsidRPr="008F109E" w:rsidRDefault="00F6558E" w:rsidP="00F6558E">
            <w:pPr>
              <w:pStyle w:val="TAH"/>
              <w:rPr>
                <w:lang w:eastAsia="ja-JP"/>
              </w:rPr>
            </w:pPr>
            <w:r w:rsidRPr="008F109E">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14:paraId="58191367" w14:textId="77777777" w:rsidR="00F6558E" w:rsidRPr="008F109E" w:rsidRDefault="00F6558E" w:rsidP="00F6558E">
            <w:pPr>
              <w:pStyle w:val="TAH"/>
              <w:rPr>
                <w:lang w:eastAsia="ja-JP"/>
              </w:rPr>
            </w:pPr>
            <w:r w:rsidRPr="008F109E">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14:paraId="550A4C0E" w14:textId="77777777" w:rsidR="00F6558E" w:rsidRPr="008F109E" w:rsidRDefault="00F6558E" w:rsidP="00F6558E">
            <w:pPr>
              <w:pStyle w:val="TAH"/>
              <w:rPr>
                <w:lang w:eastAsia="ja-JP"/>
              </w:rPr>
            </w:pPr>
            <w:r w:rsidRPr="008F109E">
              <w:rPr>
                <w:lang w:eastAsia="ja-JP"/>
              </w:rPr>
              <w:t>ΔR</w:t>
            </w:r>
            <w:r w:rsidRPr="008F109E">
              <w:rPr>
                <w:vertAlign w:val="subscript"/>
                <w:lang w:eastAsia="ja-JP"/>
              </w:rPr>
              <w:t>IB,c</w:t>
            </w:r>
            <w:r w:rsidRPr="008F109E">
              <w:rPr>
                <w:lang w:eastAsia="ja-JP"/>
              </w:rPr>
              <w:t xml:space="preserve"> [dB]</w:t>
            </w:r>
          </w:p>
        </w:tc>
      </w:tr>
      <w:tr w:rsidR="00F6558E" w:rsidRPr="008F109E" w14:paraId="0E4A1066" w14:textId="77777777" w:rsidTr="00F6558E">
        <w:trPr>
          <w:trHeight w:val="74"/>
          <w:jc w:val="center"/>
        </w:trPr>
        <w:tc>
          <w:tcPr>
            <w:tcW w:w="1923" w:type="dxa"/>
            <w:vMerge w:val="restart"/>
            <w:tcBorders>
              <w:top w:val="single" w:sz="4" w:space="0" w:color="auto"/>
              <w:left w:val="single" w:sz="4" w:space="0" w:color="auto"/>
              <w:right w:val="single" w:sz="4" w:space="0" w:color="auto"/>
            </w:tcBorders>
            <w:vAlign w:val="center"/>
            <w:hideMark/>
          </w:tcPr>
          <w:p w14:paraId="3BBEA021" w14:textId="77777777" w:rsidR="00F6558E" w:rsidRPr="008F109E" w:rsidRDefault="00F6558E" w:rsidP="00F6558E">
            <w:pPr>
              <w:pStyle w:val="TAC"/>
              <w:rPr>
                <w:lang w:eastAsia="zh-CN"/>
              </w:rPr>
            </w:pPr>
            <w:r w:rsidRPr="008F109E">
              <w:rPr>
                <w:lang w:eastAsia="ko-KR"/>
              </w:rPr>
              <w:t>CA_18-</w:t>
            </w:r>
            <w:r w:rsidRPr="008F109E">
              <w:rPr>
                <w:rFonts w:hint="eastAsia"/>
                <w:lang w:eastAsia="zh-CN"/>
              </w:rPr>
              <w:t>41</w:t>
            </w:r>
          </w:p>
        </w:tc>
        <w:tc>
          <w:tcPr>
            <w:tcW w:w="2564" w:type="dxa"/>
            <w:tcBorders>
              <w:top w:val="single" w:sz="4" w:space="0" w:color="auto"/>
              <w:left w:val="single" w:sz="4" w:space="0" w:color="auto"/>
              <w:bottom w:val="single" w:sz="4" w:space="0" w:color="auto"/>
              <w:right w:val="single" w:sz="4" w:space="0" w:color="auto"/>
            </w:tcBorders>
            <w:vAlign w:val="center"/>
            <w:hideMark/>
          </w:tcPr>
          <w:p w14:paraId="1B11F81E" w14:textId="77777777" w:rsidR="00F6558E" w:rsidRPr="008F109E" w:rsidRDefault="00F6558E" w:rsidP="00F6558E">
            <w:pPr>
              <w:pStyle w:val="TAC"/>
              <w:rPr>
                <w:lang w:val="sv-SE" w:eastAsia="zh-CN"/>
              </w:rPr>
            </w:pPr>
            <w:r w:rsidRPr="008F109E">
              <w:rPr>
                <w:rFonts w:hint="eastAsia"/>
                <w:lang w:val="sv-SE" w:eastAsia="zh-CN"/>
              </w:rPr>
              <w:t>18</w:t>
            </w:r>
          </w:p>
        </w:tc>
        <w:tc>
          <w:tcPr>
            <w:tcW w:w="2759" w:type="dxa"/>
            <w:tcBorders>
              <w:top w:val="single" w:sz="4" w:space="0" w:color="auto"/>
              <w:left w:val="single" w:sz="4" w:space="0" w:color="auto"/>
              <w:bottom w:val="single" w:sz="4" w:space="0" w:color="auto"/>
              <w:right w:val="single" w:sz="4" w:space="0" w:color="auto"/>
            </w:tcBorders>
          </w:tcPr>
          <w:p w14:paraId="1B68607B" w14:textId="77777777" w:rsidR="00F6558E" w:rsidRPr="008F109E" w:rsidRDefault="00F6558E" w:rsidP="00F6558E">
            <w:pPr>
              <w:pStyle w:val="TAC"/>
            </w:pPr>
            <w:r w:rsidRPr="008F109E">
              <w:rPr>
                <w:lang w:eastAsia="ko-KR"/>
              </w:rPr>
              <w:t>0</w:t>
            </w:r>
          </w:p>
        </w:tc>
      </w:tr>
      <w:tr w:rsidR="00F6558E" w:rsidRPr="008F109E" w14:paraId="2E9E696E" w14:textId="77777777" w:rsidTr="00F6558E">
        <w:trPr>
          <w:trHeight w:val="74"/>
          <w:jc w:val="center"/>
        </w:trPr>
        <w:tc>
          <w:tcPr>
            <w:tcW w:w="1923" w:type="dxa"/>
            <w:vMerge/>
            <w:tcBorders>
              <w:left w:val="single" w:sz="4" w:space="0" w:color="auto"/>
              <w:right w:val="single" w:sz="4" w:space="0" w:color="auto"/>
            </w:tcBorders>
            <w:vAlign w:val="center"/>
          </w:tcPr>
          <w:p w14:paraId="4A63D7FF" w14:textId="77777777" w:rsidR="00F6558E" w:rsidRPr="008F109E" w:rsidRDefault="00F6558E" w:rsidP="00F6558E">
            <w:pPr>
              <w:pStyle w:val="TAC"/>
              <w:rPr>
                <w:lang w:val="en-US"/>
              </w:rPr>
            </w:pPr>
          </w:p>
        </w:tc>
        <w:tc>
          <w:tcPr>
            <w:tcW w:w="2564" w:type="dxa"/>
            <w:tcBorders>
              <w:top w:val="single" w:sz="4" w:space="0" w:color="auto"/>
              <w:left w:val="single" w:sz="4" w:space="0" w:color="auto"/>
              <w:bottom w:val="single" w:sz="4" w:space="0" w:color="auto"/>
              <w:right w:val="single" w:sz="4" w:space="0" w:color="auto"/>
            </w:tcBorders>
            <w:vAlign w:val="center"/>
          </w:tcPr>
          <w:p w14:paraId="73621B4A" w14:textId="77777777" w:rsidR="00F6558E" w:rsidRPr="008F109E" w:rsidRDefault="00F6558E" w:rsidP="00F6558E">
            <w:pPr>
              <w:pStyle w:val="TAC"/>
              <w:rPr>
                <w:lang w:val="sv-SE" w:eastAsia="zh-CN"/>
              </w:rPr>
            </w:pPr>
            <w:r w:rsidRPr="008F109E">
              <w:rPr>
                <w:rFonts w:hint="eastAsia"/>
                <w:lang w:val="sv-SE" w:eastAsia="zh-CN"/>
              </w:rPr>
              <w:t>41</w:t>
            </w:r>
          </w:p>
        </w:tc>
        <w:tc>
          <w:tcPr>
            <w:tcW w:w="2759" w:type="dxa"/>
            <w:tcBorders>
              <w:top w:val="single" w:sz="4" w:space="0" w:color="auto"/>
              <w:left w:val="single" w:sz="4" w:space="0" w:color="auto"/>
              <w:bottom w:val="single" w:sz="4" w:space="0" w:color="auto"/>
              <w:right w:val="single" w:sz="4" w:space="0" w:color="auto"/>
            </w:tcBorders>
          </w:tcPr>
          <w:p w14:paraId="15BDD4EE" w14:textId="77777777" w:rsidR="00F6558E" w:rsidRPr="008F109E" w:rsidRDefault="00F6558E" w:rsidP="00F6558E">
            <w:pPr>
              <w:pStyle w:val="TAC"/>
              <w:rPr>
                <w:lang w:val="sv-SE" w:eastAsia="ja-JP"/>
              </w:rPr>
            </w:pPr>
            <w:r w:rsidRPr="008F109E">
              <w:rPr>
                <w:lang w:val="sv-SE" w:eastAsia="ja-JP"/>
              </w:rPr>
              <w:t>0</w:t>
            </w:r>
          </w:p>
        </w:tc>
      </w:tr>
    </w:tbl>
    <w:p w14:paraId="0E3F78EE" w14:textId="77777777" w:rsidR="00F6558E" w:rsidRPr="008F109E" w:rsidRDefault="00F6558E" w:rsidP="00F6558E">
      <w:pPr>
        <w:jc w:val="both"/>
        <w:rPr>
          <w:lang w:val="en-US" w:eastAsia="zh-CN"/>
        </w:rPr>
      </w:pPr>
    </w:p>
    <w:p w14:paraId="340EFF61" w14:textId="77777777" w:rsidR="00F6558E" w:rsidRPr="008F109E" w:rsidRDefault="00F6558E" w:rsidP="00F6558E">
      <w:pPr>
        <w:pStyle w:val="Heading3"/>
        <w:rPr>
          <w:rFonts w:eastAsia="MS Mincho"/>
          <w:lang w:val="en-US"/>
        </w:rPr>
      </w:pPr>
      <w:bookmarkStart w:id="504" w:name="_Toc42604508"/>
      <w:bookmarkStart w:id="505" w:name="_Toc46228444"/>
      <w:r w:rsidRPr="008F109E">
        <w:rPr>
          <w:rFonts w:eastAsia="MS Mincho"/>
          <w:lang w:val="en-US"/>
        </w:rPr>
        <w:t>5.</w:t>
      </w:r>
      <w:r w:rsidRPr="008F109E">
        <w:rPr>
          <w:rFonts w:eastAsia="DengXian"/>
          <w:lang w:val="en-US" w:eastAsia="zh-CN"/>
        </w:rPr>
        <w:t>22</w:t>
      </w:r>
      <w:r w:rsidRPr="008F109E">
        <w:rPr>
          <w:rFonts w:eastAsia="MS Mincho"/>
          <w:lang w:val="en-US"/>
        </w:rPr>
        <w:t xml:space="preserve">.4 </w:t>
      </w:r>
      <w:r w:rsidRPr="008F109E">
        <w:rPr>
          <w:rFonts w:eastAsia="MS Mincho"/>
          <w:lang w:val="en-US"/>
        </w:rPr>
        <w:tab/>
        <w:t>REFSENS</w:t>
      </w:r>
      <w:bookmarkEnd w:id="504"/>
      <w:bookmarkEnd w:id="505"/>
    </w:p>
    <w:p w14:paraId="3E67F991" w14:textId="77777777" w:rsidR="00F6558E" w:rsidRPr="008F109E" w:rsidRDefault="00F6558E" w:rsidP="00F6558E">
      <w:pPr>
        <w:rPr>
          <w:rFonts w:eastAsia="DengXian"/>
          <w:lang w:val="en-US" w:eastAsia="zh-CN"/>
        </w:rPr>
      </w:pPr>
      <w:r w:rsidRPr="008F109E">
        <w:rPr>
          <w:rFonts w:eastAsia="DengXian"/>
          <w:lang w:val="en-US" w:eastAsia="zh-CN"/>
        </w:rPr>
        <w:t>Table 5.22.4-1 shows the required MSD levels for CA_18-41 due to harmonic mixing.</w:t>
      </w:r>
    </w:p>
    <w:p w14:paraId="35DDF489" w14:textId="77777777" w:rsidR="00F6558E" w:rsidRPr="008F109E" w:rsidRDefault="00F6558E" w:rsidP="00F6558E">
      <w:pPr>
        <w:jc w:val="center"/>
        <w:rPr>
          <w:lang w:eastAsia="zh-CN"/>
        </w:rPr>
      </w:pPr>
      <w:r w:rsidRPr="008F109E">
        <w:t xml:space="preserve">Table </w:t>
      </w:r>
      <w:r w:rsidRPr="008F109E">
        <w:rPr>
          <w:lang w:eastAsia="zh-CN"/>
        </w:rPr>
        <w:t>5.</w:t>
      </w:r>
      <w:r w:rsidR="00665CA0" w:rsidRPr="008F109E">
        <w:rPr>
          <w:lang w:eastAsia="zh-CN"/>
        </w:rPr>
        <w:t>22</w:t>
      </w:r>
      <w:r w:rsidRPr="008F109E">
        <w:rPr>
          <w:lang w:eastAsia="zh-CN"/>
        </w:rPr>
        <w:t>.4-1</w:t>
      </w:r>
      <w:r w:rsidRPr="008F109E">
        <w:t>: Reference sensitivity for carrier aggregation QPSK P</w:t>
      </w:r>
      <w:r w:rsidRPr="008F109E">
        <w:rPr>
          <w:vertAlign w:val="subscript"/>
        </w:rPr>
        <w:t>REFSENS, CA</w:t>
      </w:r>
      <w:r w:rsidRPr="008F109E">
        <w:t xml:space="preserve"> (exceptions due to harmonic</w:t>
      </w:r>
      <w:r w:rsidRPr="008F109E">
        <w:rPr>
          <w:lang w:eastAsia="zh-CN"/>
        </w:rPr>
        <w:t xml:space="preserve"> </w:t>
      </w:r>
      <w:r w:rsidRPr="008F109E">
        <w:t>issue)</w:t>
      </w: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6"/>
        <w:gridCol w:w="997"/>
        <w:gridCol w:w="990"/>
        <w:gridCol w:w="852"/>
        <w:gridCol w:w="894"/>
        <w:gridCol w:w="948"/>
        <w:gridCol w:w="948"/>
        <w:gridCol w:w="948"/>
        <w:gridCol w:w="928"/>
      </w:tblGrid>
      <w:tr w:rsidR="00F6558E" w:rsidRPr="008F109E" w14:paraId="1EA8A822" w14:textId="77777777" w:rsidTr="00F6558E">
        <w:trPr>
          <w:trHeight w:val="255"/>
        </w:trPr>
        <w:tc>
          <w:tcPr>
            <w:tcW w:w="5000" w:type="pct"/>
            <w:gridSpan w:val="9"/>
            <w:shd w:val="clear" w:color="auto" w:fill="auto"/>
            <w:vAlign w:val="center"/>
          </w:tcPr>
          <w:p w14:paraId="1EFB02D7" w14:textId="77777777" w:rsidR="00F6558E" w:rsidRPr="008F109E" w:rsidRDefault="00F6558E" w:rsidP="00F6558E">
            <w:pPr>
              <w:pStyle w:val="TAH"/>
              <w:rPr>
                <w:rFonts w:cs="Arial"/>
              </w:rPr>
            </w:pPr>
            <w:r w:rsidRPr="008F109E">
              <w:rPr>
                <w:rFonts w:cs="Arial"/>
              </w:rPr>
              <w:t>Channel bandwidth</w:t>
            </w:r>
          </w:p>
        </w:tc>
      </w:tr>
      <w:tr w:rsidR="00F6558E" w:rsidRPr="008F109E" w14:paraId="5FE7B26F" w14:textId="77777777" w:rsidTr="00F6558E">
        <w:trPr>
          <w:trHeight w:val="255"/>
        </w:trPr>
        <w:tc>
          <w:tcPr>
            <w:tcW w:w="1080" w:type="pct"/>
            <w:shd w:val="clear" w:color="auto" w:fill="auto"/>
            <w:vAlign w:val="center"/>
          </w:tcPr>
          <w:p w14:paraId="4746D267" w14:textId="77777777" w:rsidR="00F6558E" w:rsidRPr="008F109E" w:rsidRDefault="00F6558E" w:rsidP="00F6558E">
            <w:pPr>
              <w:pStyle w:val="TAH"/>
              <w:rPr>
                <w:rFonts w:eastAsia="MS Mincho" w:cs="Arial"/>
              </w:rPr>
            </w:pPr>
            <w:r w:rsidRPr="008F109E">
              <w:rPr>
                <w:rFonts w:cs="Arial"/>
              </w:rPr>
              <w:t>EUTRA CA Configuration</w:t>
            </w:r>
          </w:p>
        </w:tc>
        <w:tc>
          <w:tcPr>
            <w:tcW w:w="521" w:type="pct"/>
            <w:shd w:val="clear" w:color="auto" w:fill="auto"/>
            <w:vAlign w:val="center"/>
          </w:tcPr>
          <w:p w14:paraId="0302A026" w14:textId="77777777" w:rsidR="00F6558E" w:rsidRPr="008F109E" w:rsidRDefault="00F6558E" w:rsidP="00F6558E">
            <w:pPr>
              <w:pStyle w:val="TAH"/>
              <w:rPr>
                <w:rFonts w:eastAsia="MS Mincho" w:cs="Arial"/>
              </w:rPr>
            </w:pPr>
            <w:r w:rsidRPr="008F109E">
              <w:rPr>
                <w:rFonts w:cs="Arial"/>
              </w:rPr>
              <w:t>EUTRA band</w:t>
            </w:r>
          </w:p>
        </w:tc>
        <w:tc>
          <w:tcPr>
            <w:tcW w:w="517" w:type="pct"/>
            <w:shd w:val="clear" w:color="auto" w:fill="auto"/>
            <w:vAlign w:val="center"/>
          </w:tcPr>
          <w:p w14:paraId="16C68668" w14:textId="77777777" w:rsidR="00F6558E" w:rsidRPr="008F109E" w:rsidRDefault="00F6558E" w:rsidP="00F6558E">
            <w:pPr>
              <w:pStyle w:val="TAH"/>
              <w:rPr>
                <w:rFonts w:eastAsia="MS Mincho" w:cs="Arial"/>
              </w:rPr>
            </w:pPr>
            <w:r w:rsidRPr="008F109E">
              <w:rPr>
                <w:rFonts w:cs="Arial"/>
              </w:rPr>
              <w:t>1.4 MHz</w:t>
            </w:r>
            <w:r w:rsidRPr="008F109E">
              <w:rPr>
                <w:rFonts w:cs="Arial"/>
              </w:rPr>
              <w:br/>
              <w:t>(dBm)</w:t>
            </w:r>
          </w:p>
        </w:tc>
        <w:tc>
          <w:tcPr>
            <w:tcW w:w="445" w:type="pct"/>
            <w:shd w:val="clear" w:color="auto" w:fill="auto"/>
            <w:vAlign w:val="center"/>
          </w:tcPr>
          <w:p w14:paraId="591F0AE4" w14:textId="77777777" w:rsidR="00F6558E" w:rsidRPr="008F109E" w:rsidRDefault="00F6558E" w:rsidP="00F6558E">
            <w:pPr>
              <w:pStyle w:val="TAH"/>
              <w:rPr>
                <w:rFonts w:eastAsia="MS Mincho" w:cs="Arial"/>
              </w:rPr>
            </w:pPr>
            <w:r w:rsidRPr="008F109E">
              <w:rPr>
                <w:rFonts w:cs="Arial"/>
              </w:rPr>
              <w:t>3 MHz</w:t>
            </w:r>
            <w:r w:rsidRPr="008F109E">
              <w:rPr>
                <w:rFonts w:cs="Arial"/>
              </w:rPr>
              <w:br/>
              <w:t>(dBm)</w:t>
            </w:r>
          </w:p>
        </w:tc>
        <w:tc>
          <w:tcPr>
            <w:tcW w:w="467" w:type="pct"/>
            <w:shd w:val="clear" w:color="auto" w:fill="auto"/>
            <w:vAlign w:val="center"/>
          </w:tcPr>
          <w:p w14:paraId="16F1A5C5" w14:textId="77777777" w:rsidR="00F6558E" w:rsidRPr="008F109E" w:rsidRDefault="00F6558E" w:rsidP="00F6558E">
            <w:pPr>
              <w:pStyle w:val="TAH"/>
              <w:rPr>
                <w:rFonts w:eastAsia="MS Mincho" w:cs="Arial"/>
              </w:rPr>
            </w:pPr>
            <w:r w:rsidRPr="008F109E">
              <w:rPr>
                <w:rFonts w:cs="Arial"/>
              </w:rPr>
              <w:t>5 MHz</w:t>
            </w:r>
            <w:r w:rsidRPr="008F109E">
              <w:rPr>
                <w:rFonts w:cs="Arial"/>
              </w:rPr>
              <w:br/>
              <w:t>(dBm)</w:t>
            </w:r>
          </w:p>
        </w:tc>
        <w:tc>
          <w:tcPr>
            <w:tcW w:w="495" w:type="pct"/>
            <w:shd w:val="clear" w:color="auto" w:fill="auto"/>
            <w:vAlign w:val="center"/>
          </w:tcPr>
          <w:p w14:paraId="4F714158" w14:textId="77777777" w:rsidR="00F6558E" w:rsidRPr="008F109E" w:rsidRDefault="00F6558E" w:rsidP="00F6558E">
            <w:pPr>
              <w:pStyle w:val="TAH"/>
              <w:rPr>
                <w:rFonts w:eastAsia="MS Mincho" w:cs="Arial"/>
              </w:rPr>
            </w:pPr>
            <w:r w:rsidRPr="008F109E">
              <w:rPr>
                <w:rFonts w:cs="Arial"/>
              </w:rPr>
              <w:t>10 MHz</w:t>
            </w:r>
            <w:r w:rsidRPr="008F109E">
              <w:rPr>
                <w:rFonts w:cs="Arial"/>
              </w:rPr>
              <w:br/>
              <w:t>(dBm)</w:t>
            </w:r>
          </w:p>
        </w:tc>
        <w:tc>
          <w:tcPr>
            <w:tcW w:w="495" w:type="pct"/>
            <w:shd w:val="clear" w:color="auto" w:fill="auto"/>
            <w:vAlign w:val="center"/>
          </w:tcPr>
          <w:p w14:paraId="46E4B173" w14:textId="77777777" w:rsidR="00F6558E" w:rsidRPr="008F109E" w:rsidRDefault="00F6558E" w:rsidP="00F6558E">
            <w:pPr>
              <w:pStyle w:val="TAH"/>
              <w:rPr>
                <w:rFonts w:eastAsia="MS Mincho" w:cs="Arial"/>
              </w:rPr>
            </w:pPr>
            <w:r w:rsidRPr="008F109E">
              <w:rPr>
                <w:rFonts w:cs="Arial"/>
              </w:rPr>
              <w:t>15 MHz</w:t>
            </w:r>
            <w:r w:rsidRPr="008F109E">
              <w:rPr>
                <w:rFonts w:cs="Arial"/>
              </w:rPr>
              <w:br/>
              <w:t>(dBm)</w:t>
            </w:r>
          </w:p>
        </w:tc>
        <w:tc>
          <w:tcPr>
            <w:tcW w:w="495" w:type="pct"/>
            <w:shd w:val="clear" w:color="auto" w:fill="auto"/>
            <w:vAlign w:val="center"/>
          </w:tcPr>
          <w:p w14:paraId="4E785282" w14:textId="77777777" w:rsidR="00F6558E" w:rsidRPr="008F109E" w:rsidRDefault="00F6558E" w:rsidP="00F6558E">
            <w:pPr>
              <w:pStyle w:val="TAH"/>
              <w:rPr>
                <w:rFonts w:eastAsia="MS Mincho" w:cs="Arial"/>
              </w:rPr>
            </w:pPr>
            <w:r w:rsidRPr="008F109E">
              <w:rPr>
                <w:rFonts w:cs="Arial"/>
              </w:rPr>
              <w:t>20 MHz</w:t>
            </w:r>
            <w:r w:rsidRPr="008F109E">
              <w:rPr>
                <w:rFonts w:cs="Arial"/>
              </w:rPr>
              <w:br/>
              <w:t>(dBm)</w:t>
            </w:r>
          </w:p>
        </w:tc>
        <w:tc>
          <w:tcPr>
            <w:tcW w:w="485" w:type="pct"/>
            <w:shd w:val="clear" w:color="auto" w:fill="auto"/>
            <w:vAlign w:val="center"/>
          </w:tcPr>
          <w:p w14:paraId="790214DF" w14:textId="77777777" w:rsidR="00F6558E" w:rsidRPr="008F109E" w:rsidRDefault="00F6558E" w:rsidP="00F6558E">
            <w:pPr>
              <w:pStyle w:val="TAH"/>
              <w:rPr>
                <w:rFonts w:eastAsia="MS Mincho" w:cs="Arial"/>
              </w:rPr>
            </w:pPr>
            <w:r w:rsidRPr="008F109E">
              <w:rPr>
                <w:rFonts w:cs="Arial"/>
              </w:rPr>
              <w:t>Duplex mode</w:t>
            </w:r>
          </w:p>
        </w:tc>
      </w:tr>
      <w:tr w:rsidR="00F6558E" w:rsidRPr="008F109E" w14:paraId="51D64513" w14:textId="77777777" w:rsidTr="00F6558E">
        <w:trPr>
          <w:trHeight w:val="255"/>
        </w:trPr>
        <w:tc>
          <w:tcPr>
            <w:tcW w:w="1080" w:type="pct"/>
            <w:shd w:val="clear" w:color="auto" w:fill="auto"/>
            <w:vAlign w:val="center"/>
          </w:tcPr>
          <w:p w14:paraId="56B53D3D" w14:textId="77777777" w:rsidR="00F6558E" w:rsidRPr="008F109E" w:rsidRDefault="00F6558E" w:rsidP="00F6558E">
            <w:pPr>
              <w:pStyle w:val="TAC"/>
              <w:rPr>
                <w:rFonts w:cs="Arial"/>
                <w:szCs w:val="18"/>
                <w:vertAlign w:val="superscript"/>
                <w:lang w:val="en-US" w:eastAsia="zh-CN"/>
              </w:rPr>
            </w:pPr>
            <w:r w:rsidRPr="008F109E">
              <w:rPr>
                <w:rFonts w:cs="Arial"/>
                <w:szCs w:val="18"/>
                <w:lang w:val="en-US" w:eastAsia="zh-CN"/>
              </w:rPr>
              <w:t>CA_18A-41A</w:t>
            </w:r>
            <w:r w:rsidRPr="008F109E">
              <w:rPr>
                <w:rFonts w:cs="Arial"/>
                <w:szCs w:val="18"/>
                <w:vertAlign w:val="superscript"/>
                <w:lang w:val="en-US" w:eastAsia="zh-CN"/>
              </w:rPr>
              <w:t>19</w:t>
            </w:r>
          </w:p>
          <w:p w14:paraId="01FB431A" w14:textId="77777777" w:rsidR="00F6558E" w:rsidRPr="008F109E" w:rsidRDefault="00F6558E" w:rsidP="00F6558E">
            <w:pPr>
              <w:pStyle w:val="TAC"/>
              <w:rPr>
                <w:rFonts w:cs="Arial"/>
                <w:vertAlign w:val="superscript"/>
                <w:lang w:eastAsia="zh-CN"/>
              </w:rPr>
            </w:pPr>
            <w:r w:rsidRPr="008F109E">
              <w:rPr>
                <w:rFonts w:cs="Arial"/>
                <w:szCs w:val="18"/>
                <w:lang w:val="en-US" w:eastAsia="zh-CN"/>
              </w:rPr>
              <w:t>CA_18A-41C</w:t>
            </w:r>
            <w:r w:rsidRPr="008F109E">
              <w:rPr>
                <w:rFonts w:cs="Arial"/>
                <w:szCs w:val="18"/>
                <w:vertAlign w:val="superscript"/>
                <w:lang w:val="en-US" w:eastAsia="zh-CN"/>
              </w:rPr>
              <w:t>19</w:t>
            </w:r>
          </w:p>
        </w:tc>
        <w:tc>
          <w:tcPr>
            <w:tcW w:w="521" w:type="pct"/>
            <w:shd w:val="clear" w:color="auto" w:fill="auto"/>
            <w:vAlign w:val="center"/>
          </w:tcPr>
          <w:p w14:paraId="1F49EC2D" w14:textId="77777777" w:rsidR="00F6558E" w:rsidRPr="008F109E" w:rsidRDefault="00F6558E" w:rsidP="00F6558E">
            <w:pPr>
              <w:pStyle w:val="TAC"/>
              <w:rPr>
                <w:rFonts w:cs="Arial"/>
                <w:lang w:eastAsia="zh-CN"/>
              </w:rPr>
            </w:pPr>
            <w:r w:rsidRPr="008F109E">
              <w:rPr>
                <w:rFonts w:cs="Arial"/>
                <w:szCs w:val="18"/>
                <w:lang w:val="en-US" w:eastAsia="zh-CN"/>
              </w:rPr>
              <w:t>41</w:t>
            </w:r>
          </w:p>
        </w:tc>
        <w:tc>
          <w:tcPr>
            <w:tcW w:w="517" w:type="pct"/>
            <w:shd w:val="clear" w:color="auto" w:fill="auto"/>
            <w:vAlign w:val="center"/>
          </w:tcPr>
          <w:p w14:paraId="71F648DF" w14:textId="77777777" w:rsidR="00F6558E" w:rsidRPr="008F109E" w:rsidRDefault="00F6558E" w:rsidP="00F6558E">
            <w:pPr>
              <w:pStyle w:val="TAC"/>
              <w:rPr>
                <w:rFonts w:cs="Arial"/>
              </w:rPr>
            </w:pPr>
          </w:p>
        </w:tc>
        <w:tc>
          <w:tcPr>
            <w:tcW w:w="445" w:type="pct"/>
            <w:shd w:val="clear" w:color="auto" w:fill="auto"/>
            <w:vAlign w:val="center"/>
          </w:tcPr>
          <w:p w14:paraId="105691A5" w14:textId="77777777" w:rsidR="00F6558E" w:rsidRPr="008F109E" w:rsidRDefault="00F6558E" w:rsidP="00F6558E">
            <w:pPr>
              <w:pStyle w:val="TAC"/>
              <w:rPr>
                <w:rFonts w:cs="Arial"/>
              </w:rPr>
            </w:pPr>
          </w:p>
        </w:tc>
        <w:tc>
          <w:tcPr>
            <w:tcW w:w="467" w:type="pct"/>
            <w:shd w:val="clear" w:color="auto" w:fill="auto"/>
            <w:vAlign w:val="center"/>
          </w:tcPr>
          <w:p w14:paraId="641E1984" w14:textId="77777777" w:rsidR="00F6558E" w:rsidRPr="008F109E" w:rsidRDefault="00F6558E" w:rsidP="00F6558E">
            <w:pPr>
              <w:pStyle w:val="TAC"/>
              <w:rPr>
                <w:rFonts w:cs="Arial"/>
                <w:lang w:eastAsia="zh-CN"/>
              </w:rPr>
            </w:pPr>
            <w:r w:rsidRPr="008F109E">
              <w:rPr>
                <w:rFonts w:cs="Arial"/>
                <w:lang w:eastAsia="zh-CN"/>
              </w:rPr>
              <w:t>N/A</w:t>
            </w:r>
          </w:p>
        </w:tc>
        <w:tc>
          <w:tcPr>
            <w:tcW w:w="495" w:type="pct"/>
            <w:shd w:val="clear" w:color="auto" w:fill="auto"/>
            <w:vAlign w:val="center"/>
          </w:tcPr>
          <w:p w14:paraId="71C5CE18" w14:textId="77777777" w:rsidR="00F6558E" w:rsidRPr="008F109E" w:rsidRDefault="00F6558E" w:rsidP="00F6558E">
            <w:pPr>
              <w:pStyle w:val="TAC"/>
              <w:rPr>
                <w:rFonts w:cs="Arial"/>
                <w:lang w:eastAsia="zh-CN"/>
              </w:rPr>
            </w:pPr>
            <w:r w:rsidRPr="008F109E">
              <w:rPr>
                <w:rFonts w:cs="Arial"/>
                <w:lang w:eastAsia="zh-CN"/>
              </w:rPr>
              <w:t>N/A</w:t>
            </w:r>
          </w:p>
        </w:tc>
        <w:tc>
          <w:tcPr>
            <w:tcW w:w="495" w:type="pct"/>
            <w:shd w:val="clear" w:color="auto" w:fill="auto"/>
            <w:vAlign w:val="center"/>
          </w:tcPr>
          <w:p w14:paraId="4C805332" w14:textId="77777777" w:rsidR="00F6558E" w:rsidRPr="008F109E" w:rsidRDefault="00F6558E" w:rsidP="00F6558E">
            <w:pPr>
              <w:pStyle w:val="TAC"/>
              <w:rPr>
                <w:rFonts w:cs="Arial"/>
                <w:lang w:eastAsia="zh-CN"/>
              </w:rPr>
            </w:pPr>
            <w:r w:rsidRPr="008F109E">
              <w:rPr>
                <w:rFonts w:cs="Arial"/>
                <w:lang w:eastAsia="zh-CN"/>
              </w:rPr>
              <w:t>N/A</w:t>
            </w:r>
          </w:p>
        </w:tc>
        <w:tc>
          <w:tcPr>
            <w:tcW w:w="495" w:type="pct"/>
            <w:shd w:val="clear" w:color="auto" w:fill="auto"/>
            <w:vAlign w:val="center"/>
          </w:tcPr>
          <w:p w14:paraId="72049554" w14:textId="77777777" w:rsidR="00F6558E" w:rsidRPr="008F109E" w:rsidRDefault="00F6558E" w:rsidP="00F6558E">
            <w:pPr>
              <w:pStyle w:val="TAC"/>
              <w:rPr>
                <w:rFonts w:cs="Arial"/>
                <w:lang w:eastAsia="zh-CN"/>
              </w:rPr>
            </w:pPr>
            <w:r w:rsidRPr="008F109E">
              <w:rPr>
                <w:rFonts w:cs="Arial"/>
                <w:lang w:eastAsia="zh-CN"/>
              </w:rPr>
              <w:t>N/A</w:t>
            </w:r>
          </w:p>
        </w:tc>
        <w:tc>
          <w:tcPr>
            <w:tcW w:w="485" w:type="pct"/>
            <w:shd w:val="clear" w:color="auto" w:fill="auto"/>
            <w:vAlign w:val="center"/>
          </w:tcPr>
          <w:p w14:paraId="34E1B47F" w14:textId="77777777" w:rsidR="00F6558E" w:rsidRPr="008F109E" w:rsidRDefault="00F6558E" w:rsidP="00F6558E">
            <w:pPr>
              <w:pStyle w:val="TAC"/>
              <w:rPr>
                <w:rFonts w:cs="Arial"/>
              </w:rPr>
            </w:pPr>
            <w:r w:rsidRPr="008F109E">
              <w:rPr>
                <w:rFonts w:cs="Arial"/>
                <w:szCs w:val="18"/>
                <w:lang w:eastAsia="zh-CN"/>
              </w:rPr>
              <w:t>T</w:t>
            </w:r>
            <w:r w:rsidRPr="008F109E">
              <w:rPr>
                <w:rFonts w:cs="Arial"/>
                <w:szCs w:val="18"/>
              </w:rPr>
              <w:t>DD</w:t>
            </w:r>
          </w:p>
        </w:tc>
      </w:tr>
      <w:tr w:rsidR="00F6558E" w:rsidRPr="008F109E" w14:paraId="34F4197A" w14:textId="77777777" w:rsidTr="00F6558E">
        <w:trPr>
          <w:trHeight w:val="255"/>
        </w:trPr>
        <w:tc>
          <w:tcPr>
            <w:tcW w:w="1" w:type="pct"/>
            <w:gridSpan w:val="9"/>
            <w:shd w:val="clear" w:color="auto" w:fill="auto"/>
            <w:vAlign w:val="center"/>
          </w:tcPr>
          <w:p w14:paraId="2424DB0C" w14:textId="77777777" w:rsidR="00F6558E" w:rsidRPr="008F109E" w:rsidRDefault="00F6558E" w:rsidP="00F6558E">
            <w:pPr>
              <w:pStyle w:val="TAC"/>
              <w:jc w:val="both"/>
              <w:rPr>
                <w:rFonts w:cs="Arial"/>
                <w:szCs w:val="18"/>
              </w:rPr>
            </w:pPr>
            <w:r w:rsidRPr="008F109E">
              <w:rPr>
                <w:rFonts w:cs="Arial"/>
                <w:lang w:eastAsia="ja-JP"/>
              </w:rPr>
              <w:t>NOTE 19:</w:t>
            </w:r>
            <w:r w:rsidRPr="008F109E">
              <w:rPr>
                <w:rFonts w:cs="Arial"/>
                <w:lang w:eastAsia="ja-JP"/>
              </w:rPr>
              <w:tab/>
              <w:t>No requirements apply for the case that there is at least one individual RE within the uplink transmission bandwidth of the relative higher band and when the frequency range of relative higher band’s uplink channel bandwidth or uplink 1</w:t>
            </w:r>
            <w:r w:rsidRPr="008F109E">
              <w:rPr>
                <w:rFonts w:cs="Arial"/>
                <w:vertAlign w:val="superscript"/>
                <w:lang w:eastAsia="ja-JP"/>
              </w:rPr>
              <w:t>st</w:t>
            </w:r>
            <w:r w:rsidRPr="008F109E">
              <w:rPr>
                <w:rFonts w:cs="Arial"/>
                <w:lang w:eastAsia="ja-JP"/>
              </w:rPr>
              <w:t xml:space="preserve"> adjacent channel bandwidth is fully or partially overlapped with the 3 times of the frequency range of the relative lower band’s downlink channel bandwidth. The reference sensitivity is only verified when this is not the case (the requirements specified in clause 7.3.1 apply).</w:t>
            </w:r>
          </w:p>
        </w:tc>
      </w:tr>
    </w:tbl>
    <w:p w14:paraId="1382270E" w14:textId="77777777" w:rsidR="00F6558E" w:rsidRPr="008F109E" w:rsidRDefault="00F6558E" w:rsidP="00F6558E">
      <w:pPr>
        <w:rPr>
          <w:lang w:eastAsia="zh-CN"/>
        </w:rPr>
      </w:pPr>
    </w:p>
    <w:p w14:paraId="0320ED60" w14:textId="77777777" w:rsidR="002B143D" w:rsidRPr="008F109E" w:rsidRDefault="002B143D" w:rsidP="002B143D">
      <w:pPr>
        <w:pStyle w:val="Heading2"/>
        <w:rPr>
          <w:lang w:val="pl-PL" w:eastAsia="zh-CN"/>
        </w:rPr>
      </w:pPr>
      <w:bookmarkStart w:id="506" w:name="_Toc42604509"/>
      <w:bookmarkStart w:id="507" w:name="_Toc46228445"/>
      <w:r w:rsidRPr="008F109E">
        <w:rPr>
          <w:lang w:val="pl-PL" w:eastAsia="zh-CN"/>
        </w:rPr>
        <w:t>5.23</w:t>
      </w:r>
      <w:r w:rsidRPr="008F109E">
        <w:rPr>
          <w:lang w:val="pl-PL" w:eastAsia="zh-CN"/>
        </w:rPr>
        <w:tab/>
        <w:t>CA_46-48</w:t>
      </w:r>
      <w:bookmarkEnd w:id="506"/>
      <w:bookmarkEnd w:id="507"/>
    </w:p>
    <w:p w14:paraId="213F3293" w14:textId="77777777" w:rsidR="002B143D" w:rsidRPr="008F109E" w:rsidRDefault="002B143D" w:rsidP="002B143D">
      <w:pPr>
        <w:pStyle w:val="Heading3"/>
        <w:rPr>
          <w:lang w:val="en-US"/>
        </w:rPr>
      </w:pPr>
      <w:bookmarkStart w:id="508" w:name="_Toc42604510"/>
      <w:bookmarkStart w:id="509" w:name="_Toc46228446"/>
      <w:r w:rsidRPr="008F109E">
        <w:rPr>
          <w:lang w:val="en-US"/>
        </w:rPr>
        <w:t>5.23.1</w:t>
      </w:r>
      <w:r w:rsidRPr="008F109E">
        <w:rPr>
          <w:lang w:val="en-US"/>
        </w:rPr>
        <w:tab/>
        <w:t>Channel bandwidths per operating band for CA</w:t>
      </w:r>
      <w:bookmarkEnd w:id="508"/>
      <w:bookmarkEnd w:id="509"/>
    </w:p>
    <w:p w14:paraId="1083FBD0" w14:textId="77777777" w:rsidR="002B143D" w:rsidRPr="008F109E" w:rsidRDefault="002B143D" w:rsidP="002B143D">
      <w:pPr>
        <w:pStyle w:val="TH"/>
      </w:pPr>
      <w:r w:rsidRPr="008F109E">
        <w:t xml:space="preserve">Table </w:t>
      </w:r>
      <w:r w:rsidRPr="008F109E">
        <w:rPr>
          <w:lang w:eastAsia="zh-CN"/>
        </w:rPr>
        <w:t>5.23.1</w:t>
      </w:r>
      <w:r w:rsidRPr="008F109E">
        <w:t>-1: Inter-band CA operating bands</w:t>
      </w:r>
    </w:p>
    <w:tbl>
      <w:tblPr>
        <w:tblW w:w="0" w:type="auto"/>
        <w:jc w:val="center"/>
        <w:tblLook w:val="0000" w:firstRow="0" w:lastRow="0" w:firstColumn="0" w:lastColumn="0" w:noHBand="0" w:noVBand="0"/>
      </w:tblPr>
      <w:tblGrid>
        <w:gridCol w:w="2297"/>
        <w:gridCol w:w="1096"/>
        <w:gridCol w:w="335"/>
        <w:gridCol w:w="1096"/>
        <w:gridCol w:w="1204"/>
        <w:gridCol w:w="368"/>
        <w:gridCol w:w="1204"/>
        <w:gridCol w:w="1337"/>
      </w:tblGrid>
      <w:tr w:rsidR="002B143D" w:rsidRPr="008F109E" w14:paraId="329854F6" w14:textId="77777777" w:rsidTr="008E3589">
        <w:trPr>
          <w:jc w:val="center"/>
        </w:trPr>
        <w:tc>
          <w:tcPr>
            <w:tcW w:w="0" w:type="auto"/>
            <w:vMerge w:val="restart"/>
            <w:tcBorders>
              <w:top w:val="single" w:sz="4" w:space="0" w:color="auto"/>
              <w:left w:val="single" w:sz="4" w:space="0" w:color="auto"/>
              <w:right w:val="single" w:sz="4" w:space="0" w:color="auto"/>
            </w:tcBorders>
            <w:vAlign w:val="center"/>
          </w:tcPr>
          <w:p w14:paraId="32600CD7" w14:textId="77777777" w:rsidR="002B143D" w:rsidRPr="008F109E" w:rsidRDefault="002B143D" w:rsidP="008E3589">
            <w:pPr>
              <w:pStyle w:val="TAH"/>
            </w:pPr>
            <w:r w:rsidRPr="008F109E">
              <w:t>E</w:t>
            </w:r>
            <w:r w:rsidRPr="008F109E">
              <w:noBreakHyphen/>
              <w:t>UTRA Operating Band</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29D96960" w14:textId="77777777" w:rsidR="002B143D" w:rsidRPr="008F109E" w:rsidRDefault="002B143D" w:rsidP="008E3589">
            <w:pPr>
              <w:pStyle w:val="TAH"/>
            </w:pPr>
            <w:r w:rsidRPr="008F109E">
              <w:t>Uplink (UL) operating band</w:t>
            </w:r>
            <w:r w:rsidRPr="008F109E">
              <w:br/>
              <w:t>BS receive</w:t>
            </w:r>
            <w:r w:rsidRPr="008F109E">
              <w:br/>
              <w:t>UE transmit</w:t>
            </w:r>
          </w:p>
        </w:tc>
        <w:tc>
          <w:tcPr>
            <w:tcW w:w="0" w:type="auto"/>
            <w:gridSpan w:val="3"/>
            <w:tcBorders>
              <w:top w:val="single" w:sz="4" w:space="0" w:color="auto"/>
              <w:bottom w:val="single" w:sz="4" w:space="0" w:color="auto"/>
              <w:right w:val="single" w:sz="4" w:space="0" w:color="auto"/>
            </w:tcBorders>
            <w:vAlign w:val="center"/>
          </w:tcPr>
          <w:p w14:paraId="14AC567A" w14:textId="77777777" w:rsidR="002B143D" w:rsidRPr="008F109E" w:rsidRDefault="002B143D" w:rsidP="008E3589">
            <w:pPr>
              <w:pStyle w:val="TAH"/>
            </w:pPr>
            <w:r w:rsidRPr="008F109E">
              <w:t>Downlink (DL) operating band</w:t>
            </w:r>
            <w:r w:rsidRPr="008F109E">
              <w:br/>
              <w:t xml:space="preserve">BS transmit </w:t>
            </w:r>
            <w:r w:rsidRPr="008F109E">
              <w:br/>
              <w:t>UE receive</w:t>
            </w:r>
          </w:p>
        </w:tc>
        <w:tc>
          <w:tcPr>
            <w:tcW w:w="0" w:type="auto"/>
            <w:vMerge w:val="restart"/>
            <w:tcBorders>
              <w:top w:val="single" w:sz="4" w:space="0" w:color="auto"/>
              <w:left w:val="single" w:sz="4" w:space="0" w:color="auto"/>
              <w:right w:val="single" w:sz="4" w:space="0" w:color="auto"/>
            </w:tcBorders>
          </w:tcPr>
          <w:p w14:paraId="327E4E8D" w14:textId="77777777" w:rsidR="002B143D" w:rsidRPr="008F109E" w:rsidRDefault="002B143D" w:rsidP="008E3589">
            <w:pPr>
              <w:pStyle w:val="TAH"/>
            </w:pPr>
            <w:r w:rsidRPr="008F109E">
              <w:t>Duplex Mode</w:t>
            </w:r>
          </w:p>
        </w:tc>
      </w:tr>
      <w:tr w:rsidR="002B143D" w:rsidRPr="008F109E" w14:paraId="6D8C57F3" w14:textId="77777777" w:rsidTr="008E3589">
        <w:trPr>
          <w:jc w:val="center"/>
        </w:trPr>
        <w:tc>
          <w:tcPr>
            <w:tcW w:w="0" w:type="auto"/>
            <w:vMerge/>
            <w:tcBorders>
              <w:left w:val="single" w:sz="4" w:space="0" w:color="auto"/>
              <w:bottom w:val="single" w:sz="4" w:space="0" w:color="auto"/>
              <w:right w:val="single" w:sz="4" w:space="0" w:color="auto"/>
            </w:tcBorders>
            <w:vAlign w:val="center"/>
          </w:tcPr>
          <w:p w14:paraId="19001DC3" w14:textId="77777777" w:rsidR="002B143D" w:rsidRPr="008F109E" w:rsidRDefault="002B143D" w:rsidP="008E3589">
            <w:pPr>
              <w:pStyle w:val="TAH"/>
            </w:pPr>
          </w:p>
        </w:tc>
        <w:tc>
          <w:tcPr>
            <w:tcW w:w="0" w:type="auto"/>
            <w:gridSpan w:val="3"/>
            <w:tcBorders>
              <w:top w:val="single" w:sz="4" w:space="0" w:color="auto"/>
              <w:left w:val="single" w:sz="4" w:space="0" w:color="auto"/>
              <w:bottom w:val="single" w:sz="4" w:space="0" w:color="auto"/>
              <w:right w:val="single" w:sz="4" w:space="0" w:color="auto"/>
            </w:tcBorders>
            <w:vAlign w:val="center"/>
          </w:tcPr>
          <w:p w14:paraId="348284C0" w14:textId="77777777" w:rsidR="002B143D" w:rsidRPr="008F109E" w:rsidRDefault="002B143D" w:rsidP="008E3589">
            <w:pPr>
              <w:pStyle w:val="TAH"/>
            </w:pPr>
            <w:r w:rsidRPr="008F109E">
              <w:t>F</w:t>
            </w:r>
            <w:r w:rsidRPr="008F109E">
              <w:rPr>
                <w:vertAlign w:val="subscript"/>
              </w:rPr>
              <w:t>UL_low</w:t>
            </w:r>
            <w:r w:rsidRPr="008F109E">
              <w:t xml:space="preserve">   –  F</w:t>
            </w:r>
            <w:r w:rsidRPr="008F109E">
              <w:rPr>
                <w:vertAlign w:val="subscript"/>
              </w:rPr>
              <w:t>UL_high</w:t>
            </w:r>
          </w:p>
        </w:tc>
        <w:tc>
          <w:tcPr>
            <w:tcW w:w="0" w:type="auto"/>
            <w:gridSpan w:val="3"/>
            <w:tcBorders>
              <w:top w:val="single" w:sz="4" w:space="0" w:color="auto"/>
              <w:bottom w:val="single" w:sz="4" w:space="0" w:color="auto"/>
              <w:right w:val="single" w:sz="4" w:space="0" w:color="auto"/>
            </w:tcBorders>
            <w:vAlign w:val="center"/>
          </w:tcPr>
          <w:p w14:paraId="0E2B9B76" w14:textId="77777777" w:rsidR="002B143D" w:rsidRPr="008F109E" w:rsidRDefault="002B143D" w:rsidP="008E3589">
            <w:pPr>
              <w:pStyle w:val="TAH"/>
            </w:pPr>
            <w:r w:rsidRPr="008F109E">
              <w:t>F</w:t>
            </w:r>
            <w:r w:rsidRPr="008F109E">
              <w:rPr>
                <w:vertAlign w:val="subscript"/>
              </w:rPr>
              <w:t>DL_low</w:t>
            </w:r>
            <w:r w:rsidRPr="008F109E">
              <w:t xml:space="preserve">  –  F</w:t>
            </w:r>
            <w:r w:rsidRPr="008F109E">
              <w:rPr>
                <w:vertAlign w:val="subscript"/>
              </w:rPr>
              <w:t>DL_high</w:t>
            </w:r>
          </w:p>
        </w:tc>
        <w:tc>
          <w:tcPr>
            <w:tcW w:w="0" w:type="auto"/>
            <w:vMerge/>
            <w:tcBorders>
              <w:left w:val="single" w:sz="4" w:space="0" w:color="auto"/>
              <w:bottom w:val="single" w:sz="4" w:space="0" w:color="auto"/>
              <w:right w:val="single" w:sz="4" w:space="0" w:color="auto"/>
            </w:tcBorders>
          </w:tcPr>
          <w:p w14:paraId="39F7ABF3" w14:textId="77777777" w:rsidR="002B143D" w:rsidRPr="008F109E" w:rsidRDefault="002B143D" w:rsidP="008E3589">
            <w:pPr>
              <w:pStyle w:val="TAC"/>
              <w:rPr>
                <w:b/>
              </w:rPr>
            </w:pPr>
          </w:p>
        </w:tc>
      </w:tr>
      <w:tr w:rsidR="002B143D" w:rsidRPr="008F109E" w14:paraId="39703469" w14:textId="77777777" w:rsidTr="008E3589">
        <w:trPr>
          <w:jc w:val="center"/>
        </w:trPr>
        <w:tc>
          <w:tcPr>
            <w:tcW w:w="0" w:type="auto"/>
            <w:tcBorders>
              <w:top w:val="single" w:sz="4" w:space="0" w:color="auto"/>
              <w:left w:val="single" w:sz="4" w:space="0" w:color="auto"/>
              <w:bottom w:val="single" w:sz="4" w:space="0" w:color="auto"/>
              <w:right w:val="single" w:sz="4" w:space="0" w:color="auto"/>
            </w:tcBorders>
          </w:tcPr>
          <w:p w14:paraId="3C16FAD7" w14:textId="77777777" w:rsidR="002B143D" w:rsidRPr="008F109E" w:rsidRDefault="002B143D" w:rsidP="008E3589">
            <w:pPr>
              <w:pStyle w:val="TAC"/>
              <w:rPr>
                <w:b/>
              </w:rPr>
            </w:pPr>
            <w:r w:rsidRPr="008F109E">
              <w:rPr>
                <w:b/>
              </w:rPr>
              <w:t>46</w:t>
            </w:r>
          </w:p>
        </w:tc>
        <w:tc>
          <w:tcPr>
            <w:tcW w:w="0" w:type="auto"/>
            <w:tcBorders>
              <w:top w:val="single" w:sz="4" w:space="0" w:color="auto"/>
              <w:left w:val="single" w:sz="4" w:space="0" w:color="auto"/>
              <w:bottom w:val="single" w:sz="4" w:space="0" w:color="auto"/>
            </w:tcBorders>
          </w:tcPr>
          <w:p w14:paraId="58A1E3CB" w14:textId="77777777" w:rsidR="002B143D" w:rsidRPr="008F109E" w:rsidRDefault="002B143D" w:rsidP="008E3589">
            <w:pPr>
              <w:pStyle w:val="TAR"/>
              <w:rPr>
                <w:b/>
              </w:rPr>
            </w:pPr>
            <w:r w:rsidRPr="008F109E">
              <w:rPr>
                <w:b/>
              </w:rPr>
              <w:t>5150 MHz</w:t>
            </w:r>
          </w:p>
        </w:tc>
        <w:tc>
          <w:tcPr>
            <w:tcW w:w="0" w:type="auto"/>
            <w:tcBorders>
              <w:top w:val="single" w:sz="4" w:space="0" w:color="auto"/>
              <w:bottom w:val="single" w:sz="4" w:space="0" w:color="auto"/>
            </w:tcBorders>
          </w:tcPr>
          <w:p w14:paraId="55ACCCD8" w14:textId="77777777" w:rsidR="002B143D" w:rsidRPr="008F109E" w:rsidRDefault="002B143D" w:rsidP="008E3589">
            <w:pPr>
              <w:pStyle w:val="TAC"/>
              <w:rPr>
                <w:b/>
              </w:rPr>
            </w:pPr>
            <w:r w:rsidRPr="008F109E">
              <w:rPr>
                <w:b/>
              </w:rPr>
              <w:t>–</w:t>
            </w:r>
          </w:p>
        </w:tc>
        <w:tc>
          <w:tcPr>
            <w:tcW w:w="0" w:type="auto"/>
            <w:tcBorders>
              <w:top w:val="single" w:sz="4" w:space="0" w:color="auto"/>
              <w:bottom w:val="single" w:sz="4" w:space="0" w:color="auto"/>
              <w:right w:val="single" w:sz="4" w:space="0" w:color="auto"/>
            </w:tcBorders>
          </w:tcPr>
          <w:p w14:paraId="613B5C19" w14:textId="77777777" w:rsidR="002B143D" w:rsidRPr="008F109E" w:rsidRDefault="002B143D" w:rsidP="008E3589">
            <w:pPr>
              <w:pStyle w:val="TAL"/>
              <w:rPr>
                <w:b/>
              </w:rPr>
            </w:pPr>
            <w:r w:rsidRPr="008F109E">
              <w:rPr>
                <w:b/>
              </w:rPr>
              <w:t>5925 MHz</w:t>
            </w:r>
          </w:p>
        </w:tc>
        <w:tc>
          <w:tcPr>
            <w:tcW w:w="0" w:type="auto"/>
            <w:tcBorders>
              <w:top w:val="single" w:sz="4" w:space="0" w:color="auto"/>
              <w:bottom w:val="single" w:sz="4" w:space="0" w:color="auto"/>
            </w:tcBorders>
          </w:tcPr>
          <w:p w14:paraId="3D491EEC" w14:textId="77777777" w:rsidR="002B143D" w:rsidRPr="008F109E" w:rsidRDefault="002B143D" w:rsidP="008E3589">
            <w:pPr>
              <w:pStyle w:val="TAR"/>
              <w:rPr>
                <w:b/>
              </w:rPr>
            </w:pPr>
            <w:r w:rsidRPr="008F109E">
              <w:rPr>
                <w:b/>
              </w:rPr>
              <w:t>5150 MHz</w:t>
            </w:r>
          </w:p>
        </w:tc>
        <w:tc>
          <w:tcPr>
            <w:tcW w:w="0" w:type="auto"/>
            <w:tcBorders>
              <w:top w:val="single" w:sz="4" w:space="0" w:color="auto"/>
              <w:bottom w:val="single" w:sz="4" w:space="0" w:color="auto"/>
            </w:tcBorders>
          </w:tcPr>
          <w:p w14:paraId="39341688" w14:textId="77777777" w:rsidR="002B143D" w:rsidRPr="008F109E" w:rsidRDefault="002B143D" w:rsidP="008E3589">
            <w:pPr>
              <w:pStyle w:val="TAC"/>
              <w:rPr>
                <w:b/>
              </w:rPr>
            </w:pPr>
            <w:r w:rsidRPr="008F109E">
              <w:rPr>
                <w:b/>
              </w:rPr>
              <w:t>–</w:t>
            </w:r>
          </w:p>
        </w:tc>
        <w:tc>
          <w:tcPr>
            <w:tcW w:w="0" w:type="auto"/>
            <w:tcBorders>
              <w:top w:val="single" w:sz="4" w:space="0" w:color="auto"/>
              <w:bottom w:val="single" w:sz="4" w:space="0" w:color="auto"/>
              <w:right w:val="single" w:sz="4" w:space="0" w:color="auto"/>
            </w:tcBorders>
          </w:tcPr>
          <w:p w14:paraId="1E512E3C" w14:textId="77777777" w:rsidR="002B143D" w:rsidRPr="008F109E" w:rsidRDefault="002B143D" w:rsidP="008E3589">
            <w:pPr>
              <w:pStyle w:val="TAL"/>
              <w:rPr>
                <w:b/>
              </w:rPr>
            </w:pPr>
            <w:r w:rsidRPr="008F109E">
              <w:rPr>
                <w:b/>
              </w:rPr>
              <w:t>5925 MHz</w:t>
            </w:r>
          </w:p>
        </w:tc>
        <w:tc>
          <w:tcPr>
            <w:tcW w:w="0" w:type="auto"/>
            <w:tcBorders>
              <w:top w:val="single" w:sz="4" w:space="0" w:color="auto"/>
              <w:left w:val="single" w:sz="4" w:space="0" w:color="auto"/>
              <w:bottom w:val="single" w:sz="4" w:space="0" w:color="auto"/>
              <w:right w:val="single" w:sz="4" w:space="0" w:color="auto"/>
            </w:tcBorders>
          </w:tcPr>
          <w:p w14:paraId="2B676A92" w14:textId="77777777" w:rsidR="002B143D" w:rsidRPr="008F109E" w:rsidRDefault="002B143D" w:rsidP="008E3589">
            <w:pPr>
              <w:pStyle w:val="TAC"/>
              <w:rPr>
                <w:b/>
              </w:rPr>
            </w:pPr>
            <w:r w:rsidRPr="008F109E">
              <w:rPr>
                <w:b/>
              </w:rPr>
              <w:t>TDD</w:t>
            </w:r>
          </w:p>
        </w:tc>
      </w:tr>
      <w:tr w:rsidR="002B143D" w:rsidRPr="008F109E" w14:paraId="31DDB618" w14:textId="77777777" w:rsidTr="008E3589">
        <w:trPr>
          <w:jc w:val="center"/>
        </w:trPr>
        <w:tc>
          <w:tcPr>
            <w:tcW w:w="0" w:type="auto"/>
            <w:tcBorders>
              <w:top w:val="single" w:sz="4" w:space="0" w:color="auto"/>
              <w:left w:val="single" w:sz="4" w:space="0" w:color="auto"/>
              <w:bottom w:val="single" w:sz="4" w:space="0" w:color="auto"/>
              <w:right w:val="single" w:sz="4" w:space="0" w:color="auto"/>
            </w:tcBorders>
          </w:tcPr>
          <w:p w14:paraId="20978407" w14:textId="77777777" w:rsidR="002B143D" w:rsidRPr="008F109E" w:rsidRDefault="002B143D" w:rsidP="008E3589">
            <w:pPr>
              <w:pStyle w:val="TAC"/>
              <w:rPr>
                <w:b/>
              </w:rPr>
            </w:pPr>
            <w:r w:rsidRPr="008F109E">
              <w:rPr>
                <w:b/>
              </w:rPr>
              <w:t>48</w:t>
            </w:r>
          </w:p>
        </w:tc>
        <w:tc>
          <w:tcPr>
            <w:tcW w:w="0" w:type="auto"/>
            <w:tcBorders>
              <w:top w:val="single" w:sz="4" w:space="0" w:color="auto"/>
              <w:left w:val="single" w:sz="4" w:space="0" w:color="auto"/>
              <w:bottom w:val="single" w:sz="4" w:space="0" w:color="auto"/>
            </w:tcBorders>
          </w:tcPr>
          <w:p w14:paraId="6FB0B8E3" w14:textId="77777777" w:rsidR="002B143D" w:rsidRPr="008F109E" w:rsidRDefault="002B143D" w:rsidP="008E3589">
            <w:pPr>
              <w:pStyle w:val="TAR"/>
              <w:rPr>
                <w:b/>
                <w:lang w:eastAsia="zh-CN"/>
              </w:rPr>
            </w:pPr>
            <w:r w:rsidRPr="008F109E">
              <w:rPr>
                <w:b/>
                <w:lang w:eastAsia="zh-CN"/>
              </w:rPr>
              <w:t>3550 MHz</w:t>
            </w:r>
          </w:p>
        </w:tc>
        <w:tc>
          <w:tcPr>
            <w:tcW w:w="0" w:type="auto"/>
            <w:tcBorders>
              <w:top w:val="single" w:sz="4" w:space="0" w:color="auto"/>
              <w:bottom w:val="single" w:sz="4" w:space="0" w:color="auto"/>
            </w:tcBorders>
          </w:tcPr>
          <w:p w14:paraId="69B1CD14" w14:textId="77777777" w:rsidR="002B143D" w:rsidRPr="008F109E" w:rsidRDefault="002B143D" w:rsidP="008E3589">
            <w:pPr>
              <w:pStyle w:val="TAC"/>
              <w:rPr>
                <w:b/>
              </w:rPr>
            </w:pPr>
            <w:r w:rsidRPr="008F109E">
              <w:rPr>
                <w:b/>
              </w:rPr>
              <w:t>–</w:t>
            </w:r>
          </w:p>
        </w:tc>
        <w:tc>
          <w:tcPr>
            <w:tcW w:w="0" w:type="auto"/>
            <w:tcBorders>
              <w:top w:val="single" w:sz="4" w:space="0" w:color="auto"/>
              <w:bottom w:val="single" w:sz="4" w:space="0" w:color="auto"/>
              <w:right w:val="single" w:sz="4" w:space="0" w:color="auto"/>
            </w:tcBorders>
          </w:tcPr>
          <w:p w14:paraId="651578C4" w14:textId="77777777" w:rsidR="002B143D" w:rsidRPr="008F109E" w:rsidRDefault="002B143D" w:rsidP="008E3589">
            <w:pPr>
              <w:pStyle w:val="TAL"/>
              <w:rPr>
                <w:b/>
                <w:lang w:eastAsia="zh-CN"/>
              </w:rPr>
            </w:pPr>
            <w:r w:rsidRPr="008F109E">
              <w:rPr>
                <w:b/>
                <w:lang w:eastAsia="zh-CN"/>
              </w:rPr>
              <w:t>3700 MHz</w:t>
            </w:r>
          </w:p>
        </w:tc>
        <w:tc>
          <w:tcPr>
            <w:tcW w:w="0" w:type="auto"/>
            <w:tcBorders>
              <w:top w:val="single" w:sz="4" w:space="0" w:color="auto"/>
              <w:bottom w:val="single" w:sz="4" w:space="0" w:color="auto"/>
            </w:tcBorders>
          </w:tcPr>
          <w:p w14:paraId="03C6E4C1" w14:textId="77777777" w:rsidR="002B143D" w:rsidRPr="008F109E" w:rsidRDefault="002B143D" w:rsidP="008E3589">
            <w:pPr>
              <w:pStyle w:val="TAR"/>
              <w:rPr>
                <w:b/>
                <w:lang w:eastAsia="zh-CN"/>
              </w:rPr>
            </w:pPr>
            <w:r w:rsidRPr="008F109E">
              <w:rPr>
                <w:b/>
                <w:lang w:eastAsia="zh-CN"/>
              </w:rPr>
              <w:t>3550 MHz</w:t>
            </w:r>
          </w:p>
        </w:tc>
        <w:tc>
          <w:tcPr>
            <w:tcW w:w="0" w:type="auto"/>
            <w:tcBorders>
              <w:top w:val="single" w:sz="4" w:space="0" w:color="auto"/>
              <w:bottom w:val="single" w:sz="4" w:space="0" w:color="auto"/>
            </w:tcBorders>
          </w:tcPr>
          <w:p w14:paraId="004262A9" w14:textId="77777777" w:rsidR="002B143D" w:rsidRPr="008F109E" w:rsidRDefault="002B143D" w:rsidP="008E3589">
            <w:pPr>
              <w:pStyle w:val="TAC"/>
              <w:rPr>
                <w:b/>
              </w:rPr>
            </w:pPr>
            <w:r w:rsidRPr="008F109E">
              <w:rPr>
                <w:b/>
              </w:rPr>
              <w:t>–</w:t>
            </w:r>
          </w:p>
        </w:tc>
        <w:tc>
          <w:tcPr>
            <w:tcW w:w="0" w:type="auto"/>
            <w:tcBorders>
              <w:top w:val="single" w:sz="4" w:space="0" w:color="auto"/>
              <w:bottom w:val="single" w:sz="4" w:space="0" w:color="auto"/>
              <w:right w:val="single" w:sz="4" w:space="0" w:color="auto"/>
            </w:tcBorders>
          </w:tcPr>
          <w:p w14:paraId="0DCF96C2" w14:textId="77777777" w:rsidR="002B143D" w:rsidRPr="008F109E" w:rsidRDefault="002B143D" w:rsidP="008E3589">
            <w:pPr>
              <w:pStyle w:val="TAL"/>
              <w:rPr>
                <w:b/>
                <w:lang w:eastAsia="zh-CN"/>
              </w:rPr>
            </w:pPr>
            <w:r w:rsidRPr="008F109E">
              <w:rPr>
                <w:b/>
                <w:lang w:eastAsia="zh-CN"/>
              </w:rPr>
              <w:t>3700 MHz</w:t>
            </w:r>
          </w:p>
        </w:tc>
        <w:tc>
          <w:tcPr>
            <w:tcW w:w="0" w:type="auto"/>
            <w:tcBorders>
              <w:top w:val="single" w:sz="4" w:space="0" w:color="auto"/>
              <w:left w:val="single" w:sz="4" w:space="0" w:color="auto"/>
              <w:bottom w:val="single" w:sz="4" w:space="0" w:color="auto"/>
              <w:right w:val="single" w:sz="4" w:space="0" w:color="auto"/>
            </w:tcBorders>
          </w:tcPr>
          <w:p w14:paraId="6FD74E24" w14:textId="77777777" w:rsidR="002B143D" w:rsidRPr="008F109E" w:rsidRDefault="002B143D" w:rsidP="008E3589">
            <w:pPr>
              <w:pStyle w:val="TAC"/>
              <w:rPr>
                <w:b/>
              </w:rPr>
            </w:pPr>
            <w:r w:rsidRPr="008F109E">
              <w:rPr>
                <w:b/>
                <w:lang w:eastAsia="ja-JP"/>
              </w:rPr>
              <w:t>TDD</w:t>
            </w:r>
          </w:p>
        </w:tc>
      </w:tr>
    </w:tbl>
    <w:p w14:paraId="219F7BE1" w14:textId="77777777" w:rsidR="002B143D" w:rsidRPr="008F109E" w:rsidRDefault="002B143D" w:rsidP="002B143D">
      <w:pPr>
        <w:pStyle w:val="TH"/>
        <w:jc w:val="left"/>
        <w:rPr>
          <w:lang w:eastAsia="zh-CN"/>
        </w:rPr>
      </w:pPr>
    </w:p>
    <w:p w14:paraId="7E603350" w14:textId="77777777" w:rsidR="002B143D" w:rsidRPr="008F109E" w:rsidRDefault="002B143D" w:rsidP="002B143D">
      <w:pPr>
        <w:pStyle w:val="TH"/>
        <w:rPr>
          <w:lang w:eastAsia="zh-CN"/>
        </w:rPr>
      </w:pPr>
    </w:p>
    <w:p w14:paraId="4B9D7654" w14:textId="77777777" w:rsidR="002B143D" w:rsidRPr="008F109E" w:rsidRDefault="002B143D" w:rsidP="002B143D">
      <w:pPr>
        <w:pStyle w:val="TH"/>
        <w:rPr>
          <w:lang w:eastAsia="zh-CN"/>
        </w:rPr>
      </w:pPr>
      <w:r w:rsidRPr="008F109E">
        <w:rPr>
          <w:lang w:eastAsia="zh-CN"/>
        </w:rPr>
        <w:t>Table 5.23.1-2: E-UTRA CA configurations and bandwidth combination sets defined for inter-band CA</w:t>
      </w:r>
    </w:p>
    <w:tbl>
      <w:tblPr>
        <w:tblW w:w="9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1466"/>
        <w:gridCol w:w="767"/>
        <w:gridCol w:w="586"/>
        <w:gridCol w:w="586"/>
        <w:gridCol w:w="586"/>
        <w:gridCol w:w="600"/>
        <w:gridCol w:w="599"/>
        <w:gridCol w:w="698"/>
        <w:gridCol w:w="1187"/>
        <w:gridCol w:w="1288"/>
      </w:tblGrid>
      <w:tr w:rsidR="008F109E" w:rsidRPr="008F109E" w14:paraId="62BD8A78" w14:textId="77777777" w:rsidTr="008E3589">
        <w:trPr>
          <w:jc w:val="center"/>
        </w:trPr>
        <w:tc>
          <w:tcPr>
            <w:tcW w:w="9759" w:type="dxa"/>
            <w:gridSpan w:val="11"/>
            <w:vAlign w:val="center"/>
          </w:tcPr>
          <w:p w14:paraId="72D14E80" w14:textId="77777777" w:rsidR="002B143D" w:rsidRPr="008F109E" w:rsidRDefault="002B143D" w:rsidP="008E3589">
            <w:pPr>
              <w:pStyle w:val="TAH"/>
            </w:pPr>
            <w:r w:rsidRPr="008F109E">
              <w:t>E-UTRA CA configuration / Bandwidth combination set</w:t>
            </w:r>
          </w:p>
        </w:tc>
      </w:tr>
      <w:tr w:rsidR="008F109E" w:rsidRPr="008F109E" w14:paraId="0AD4788F" w14:textId="77777777" w:rsidTr="008E3589">
        <w:trPr>
          <w:jc w:val="center"/>
        </w:trPr>
        <w:tc>
          <w:tcPr>
            <w:tcW w:w="1396" w:type="dxa"/>
            <w:vAlign w:val="center"/>
          </w:tcPr>
          <w:p w14:paraId="1C76151B" w14:textId="77777777" w:rsidR="002B143D" w:rsidRPr="008F109E" w:rsidRDefault="002B143D" w:rsidP="008E3589">
            <w:pPr>
              <w:pStyle w:val="TAH"/>
            </w:pPr>
            <w:r w:rsidRPr="008F109E">
              <w:t>E-UTRA CA Configuration</w:t>
            </w:r>
          </w:p>
        </w:tc>
        <w:tc>
          <w:tcPr>
            <w:tcW w:w="1466" w:type="dxa"/>
          </w:tcPr>
          <w:p w14:paraId="79147BC8" w14:textId="77777777" w:rsidR="002B143D" w:rsidRPr="008F109E" w:rsidRDefault="002B143D" w:rsidP="008E3589">
            <w:pPr>
              <w:pStyle w:val="TAH"/>
            </w:pPr>
            <w:r w:rsidRPr="008F109E">
              <w:rPr>
                <w:rFonts w:hint="eastAsia"/>
                <w:lang w:eastAsia="ja-JP"/>
              </w:rPr>
              <w:t>Uplink CA configurations (NOTE 4)</w:t>
            </w:r>
          </w:p>
        </w:tc>
        <w:tc>
          <w:tcPr>
            <w:tcW w:w="767" w:type="dxa"/>
            <w:vAlign w:val="center"/>
          </w:tcPr>
          <w:p w14:paraId="21DD92BB" w14:textId="77777777" w:rsidR="002B143D" w:rsidRPr="008F109E" w:rsidRDefault="002B143D" w:rsidP="008E3589">
            <w:pPr>
              <w:pStyle w:val="TAH"/>
            </w:pPr>
            <w:r w:rsidRPr="008F109E">
              <w:t>E-UTRA Bands</w:t>
            </w:r>
          </w:p>
        </w:tc>
        <w:tc>
          <w:tcPr>
            <w:tcW w:w="586" w:type="dxa"/>
            <w:vAlign w:val="center"/>
          </w:tcPr>
          <w:p w14:paraId="4C52D923" w14:textId="77777777" w:rsidR="002B143D" w:rsidRPr="008F109E" w:rsidRDefault="002B143D" w:rsidP="008E3589">
            <w:pPr>
              <w:pStyle w:val="TAH"/>
            </w:pPr>
            <w:r w:rsidRPr="008F109E">
              <w:t>1.4</w:t>
            </w:r>
            <w:r w:rsidRPr="008F109E">
              <w:br/>
              <w:t>MHz</w:t>
            </w:r>
          </w:p>
        </w:tc>
        <w:tc>
          <w:tcPr>
            <w:tcW w:w="586" w:type="dxa"/>
            <w:vAlign w:val="center"/>
          </w:tcPr>
          <w:p w14:paraId="2160FF50" w14:textId="77777777" w:rsidR="002B143D" w:rsidRPr="008F109E" w:rsidRDefault="002B143D" w:rsidP="008E3589">
            <w:pPr>
              <w:pStyle w:val="TAH"/>
            </w:pPr>
            <w:r w:rsidRPr="008F109E">
              <w:t>3</w:t>
            </w:r>
            <w:r w:rsidRPr="008F109E">
              <w:br/>
              <w:t>MHz</w:t>
            </w:r>
          </w:p>
        </w:tc>
        <w:tc>
          <w:tcPr>
            <w:tcW w:w="586" w:type="dxa"/>
            <w:vAlign w:val="center"/>
          </w:tcPr>
          <w:p w14:paraId="212F739C" w14:textId="77777777" w:rsidR="002B143D" w:rsidRPr="008F109E" w:rsidRDefault="002B143D" w:rsidP="008E3589">
            <w:pPr>
              <w:pStyle w:val="TAH"/>
            </w:pPr>
            <w:r w:rsidRPr="008F109E">
              <w:t>5</w:t>
            </w:r>
            <w:r w:rsidRPr="008F109E">
              <w:br/>
              <w:t>MHz</w:t>
            </w:r>
          </w:p>
        </w:tc>
        <w:tc>
          <w:tcPr>
            <w:tcW w:w="600" w:type="dxa"/>
            <w:vAlign w:val="center"/>
          </w:tcPr>
          <w:p w14:paraId="3472EF74" w14:textId="77777777" w:rsidR="002B143D" w:rsidRPr="008F109E" w:rsidRDefault="002B143D" w:rsidP="008E3589">
            <w:pPr>
              <w:pStyle w:val="TAH"/>
            </w:pPr>
            <w:r w:rsidRPr="008F109E">
              <w:t>10</w:t>
            </w:r>
            <w:r w:rsidRPr="008F109E">
              <w:br/>
              <w:t>MHz</w:t>
            </w:r>
          </w:p>
        </w:tc>
        <w:tc>
          <w:tcPr>
            <w:tcW w:w="599" w:type="dxa"/>
            <w:vAlign w:val="center"/>
          </w:tcPr>
          <w:p w14:paraId="38590F6E" w14:textId="77777777" w:rsidR="002B143D" w:rsidRPr="008F109E" w:rsidRDefault="002B143D" w:rsidP="008E3589">
            <w:pPr>
              <w:pStyle w:val="TAH"/>
            </w:pPr>
            <w:r w:rsidRPr="008F109E">
              <w:t>15</w:t>
            </w:r>
            <w:r w:rsidRPr="008F109E">
              <w:br/>
              <w:t>MHz</w:t>
            </w:r>
          </w:p>
        </w:tc>
        <w:tc>
          <w:tcPr>
            <w:tcW w:w="698" w:type="dxa"/>
            <w:vAlign w:val="center"/>
          </w:tcPr>
          <w:p w14:paraId="4BB1C414" w14:textId="77777777" w:rsidR="002B143D" w:rsidRPr="008F109E" w:rsidRDefault="002B143D" w:rsidP="008E3589">
            <w:pPr>
              <w:pStyle w:val="TAH"/>
            </w:pPr>
            <w:r w:rsidRPr="008F109E">
              <w:t>20</w:t>
            </w:r>
            <w:r w:rsidRPr="008F109E">
              <w:br/>
              <w:t>MHz</w:t>
            </w:r>
          </w:p>
        </w:tc>
        <w:tc>
          <w:tcPr>
            <w:tcW w:w="1187" w:type="dxa"/>
            <w:vAlign w:val="center"/>
          </w:tcPr>
          <w:p w14:paraId="7DBC1A4A" w14:textId="77777777" w:rsidR="002B143D" w:rsidRPr="008F109E" w:rsidRDefault="002B143D" w:rsidP="008E3589">
            <w:pPr>
              <w:pStyle w:val="TAH"/>
            </w:pPr>
            <w:r w:rsidRPr="008F109E">
              <w:t>Maximum aggregated bandwidth</w:t>
            </w:r>
          </w:p>
          <w:p w14:paraId="34497FB8" w14:textId="77777777" w:rsidR="002B143D" w:rsidRPr="008F109E" w:rsidRDefault="002B143D" w:rsidP="008E3589">
            <w:pPr>
              <w:pStyle w:val="TAH"/>
            </w:pPr>
            <w:r w:rsidRPr="008F109E">
              <w:t>[MHz]</w:t>
            </w:r>
          </w:p>
        </w:tc>
        <w:tc>
          <w:tcPr>
            <w:tcW w:w="1288" w:type="dxa"/>
            <w:vAlign w:val="center"/>
          </w:tcPr>
          <w:p w14:paraId="02B592FC" w14:textId="77777777" w:rsidR="002B143D" w:rsidRPr="008F109E" w:rsidRDefault="002B143D" w:rsidP="008E3589">
            <w:pPr>
              <w:pStyle w:val="TAH"/>
            </w:pPr>
            <w:r w:rsidRPr="008F109E">
              <w:t>Bandwidth combination set</w:t>
            </w:r>
          </w:p>
        </w:tc>
      </w:tr>
      <w:tr w:rsidR="008F109E" w:rsidRPr="008F109E" w14:paraId="3F4B6BD6" w14:textId="77777777" w:rsidTr="008E3589">
        <w:trPr>
          <w:jc w:val="center"/>
        </w:trPr>
        <w:tc>
          <w:tcPr>
            <w:tcW w:w="1396" w:type="dxa"/>
            <w:vMerge w:val="restart"/>
            <w:vAlign w:val="center"/>
          </w:tcPr>
          <w:p w14:paraId="1421C378" w14:textId="77777777" w:rsidR="002B143D" w:rsidRPr="008F109E" w:rsidRDefault="002B143D" w:rsidP="008E3589">
            <w:pPr>
              <w:pStyle w:val="TAC"/>
              <w:rPr>
                <w:b/>
              </w:rPr>
            </w:pPr>
            <w:r w:rsidRPr="008F109E">
              <w:rPr>
                <w:b/>
              </w:rPr>
              <w:t>CA_46A-48B</w:t>
            </w:r>
          </w:p>
        </w:tc>
        <w:tc>
          <w:tcPr>
            <w:tcW w:w="1466" w:type="dxa"/>
            <w:vMerge w:val="restart"/>
          </w:tcPr>
          <w:p w14:paraId="6E54A1EE" w14:textId="77777777" w:rsidR="002B143D" w:rsidRPr="008F109E" w:rsidRDefault="002B143D" w:rsidP="008E3589">
            <w:pPr>
              <w:pStyle w:val="TAH"/>
              <w:tabs>
                <w:tab w:val="left" w:pos="255"/>
                <w:tab w:val="center" w:pos="625"/>
              </w:tabs>
              <w:spacing w:before="240"/>
            </w:pPr>
            <w:r w:rsidRPr="008F109E">
              <w:t>CA_48B</w:t>
            </w:r>
          </w:p>
        </w:tc>
        <w:tc>
          <w:tcPr>
            <w:tcW w:w="767" w:type="dxa"/>
            <w:vAlign w:val="center"/>
          </w:tcPr>
          <w:p w14:paraId="3FD52621" w14:textId="77777777" w:rsidR="002B143D" w:rsidRPr="008F109E" w:rsidRDefault="002B143D" w:rsidP="008E3589">
            <w:pPr>
              <w:pStyle w:val="TAH"/>
            </w:pPr>
            <w:r w:rsidRPr="008F109E">
              <w:t>46</w:t>
            </w:r>
          </w:p>
        </w:tc>
        <w:tc>
          <w:tcPr>
            <w:tcW w:w="586" w:type="dxa"/>
            <w:vAlign w:val="center"/>
          </w:tcPr>
          <w:p w14:paraId="6F248931" w14:textId="77777777" w:rsidR="002B143D" w:rsidRPr="008F109E" w:rsidRDefault="002B143D" w:rsidP="008E3589">
            <w:pPr>
              <w:pStyle w:val="TAH"/>
            </w:pPr>
          </w:p>
        </w:tc>
        <w:tc>
          <w:tcPr>
            <w:tcW w:w="586" w:type="dxa"/>
            <w:vAlign w:val="center"/>
          </w:tcPr>
          <w:p w14:paraId="67B00865" w14:textId="77777777" w:rsidR="002B143D" w:rsidRPr="008F109E" w:rsidRDefault="002B143D" w:rsidP="008E3589">
            <w:pPr>
              <w:pStyle w:val="TAH"/>
            </w:pPr>
          </w:p>
        </w:tc>
        <w:tc>
          <w:tcPr>
            <w:tcW w:w="586" w:type="dxa"/>
            <w:vAlign w:val="center"/>
          </w:tcPr>
          <w:p w14:paraId="673F0499" w14:textId="77777777" w:rsidR="002B143D" w:rsidRPr="008F109E" w:rsidRDefault="002B143D" w:rsidP="008E3589">
            <w:pPr>
              <w:pStyle w:val="TAH"/>
            </w:pPr>
          </w:p>
        </w:tc>
        <w:tc>
          <w:tcPr>
            <w:tcW w:w="600" w:type="dxa"/>
            <w:vAlign w:val="center"/>
          </w:tcPr>
          <w:p w14:paraId="77A04FB9" w14:textId="77777777" w:rsidR="002B143D" w:rsidRPr="008F109E" w:rsidRDefault="002B143D" w:rsidP="008E3589">
            <w:pPr>
              <w:pStyle w:val="TAH"/>
            </w:pPr>
          </w:p>
        </w:tc>
        <w:tc>
          <w:tcPr>
            <w:tcW w:w="599" w:type="dxa"/>
            <w:vAlign w:val="center"/>
          </w:tcPr>
          <w:p w14:paraId="5C1F6CDC" w14:textId="77777777" w:rsidR="002B143D" w:rsidRPr="008F109E" w:rsidRDefault="002B143D" w:rsidP="008E3589">
            <w:pPr>
              <w:pStyle w:val="TAH"/>
            </w:pPr>
          </w:p>
        </w:tc>
        <w:tc>
          <w:tcPr>
            <w:tcW w:w="698" w:type="dxa"/>
            <w:vAlign w:val="center"/>
          </w:tcPr>
          <w:p w14:paraId="3CA0091E" w14:textId="77777777" w:rsidR="002B143D" w:rsidRPr="008F109E" w:rsidRDefault="002B143D" w:rsidP="008E3589">
            <w:pPr>
              <w:pStyle w:val="TAH"/>
            </w:pPr>
            <w:r w:rsidRPr="008F109E">
              <w:t>yes</w:t>
            </w:r>
          </w:p>
        </w:tc>
        <w:tc>
          <w:tcPr>
            <w:tcW w:w="1187" w:type="dxa"/>
            <w:vMerge w:val="restart"/>
            <w:vAlign w:val="center"/>
          </w:tcPr>
          <w:p w14:paraId="628A8B87" w14:textId="77777777" w:rsidR="002B143D" w:rsidRPr="008F109E" w:rsidRDefault="002B143D" w:rsidP="008E3589">
            <w:pPr>
              <w:pStyle w:val="TAH"/>
            </w:pPr>
            <w:r w:rsidRPr="008F109E">
              <w:t>40</w:t>
            </w:r>
          </w:p>
        </w:tc>
        <w:tc>
          <w:tcPr>
            <w:tcW w:w="1288" w:type="dxa"/>
            <w:vMerge w:val="restart"/>
            <w:vAlign w:val="center"/>
          </w:tcPr>
          <w:p w14:paraId="7817ACC1" w14:textId="77777777" w:rsidR="002B143D" w:rsidRPr="008F109E" w:rsidRDefault="002B143D" w:rsidP="008E3589">
            <w:pPr>
              <w:pStyle w:val="TAH"/>
            </w:pPr>
            <w:r w:rsidRPr="008F109E">
              <w:t>0</w:t>
            </w:r>
          </w:p>
        </w:tc>
      </w:tr>
      <w:tr w:rsidR="008F109E" w:rsidRPr="008F109E" w14:paraId="2FDAFABF" w14:textId="77777777" w:rsidTr="008E3589">
        <w:trPr>
          <w:jc w:val="center"/>
        </w:trPr>
        <w:tc>
          <w:tcPr>
            <w:tcW w:w="1396" w:type="dxa"/>
            <w:vMerge/>
            <w:vAlign w:val="center"/>
          </w:tcPr>
          <w:p w14:paraId="4B74D72B" w14:textId="77777777" w:rsidR="002B143D" w:rsidRPr="008F109E" w:rsidRDefault="002B143D" w:rsidP="008E3589">
            <w:pPr>
              <w:pStyle w:val="TAH"/>
            </w:pPr>
          </w:p>
        </w:tc>
        <w:tc>
          <w:tcPr>
            <w:tcW w:w="1466" w:type="dxa"/>
            <w:vMerge/>
          </w:tcPr>
          <w:p w14:paraId="5C6F7213" w14:textId="77777777" w:rsidR="002B143D" w:rsidRPr="008F109E" w:rsidRDefault="002B143D" w:rsidP="008E3589">
            <w:pPr>
              <w:pStyle w:val="TAH"/>
              <w:rPr>
                <w:lang w:eastAsia="ja-JP"/>
              </w:rPr>
            </w:pPr>
          </w:p>
        </w:tc>
        <w:tc>
          <w:tcPr>
            <w:tcW w:w="767" w:type="dxa"/>
            <w:vAlign w:val="center"/>
          </w:tcPr>
          <w:p w14:paraId="3A781A7F" w14:textId="77777777" w:rsidR="002B143D" w:rsidRPr="008F109E" w:rsidRDefault="002B143D" w:rsidP="008E3589">
            <w:pPr>
              <w:pStyle w:val="TAH"/>
            </w:pPr>
            <w:r w:rsidRPr="008F109E">
              <w:t>48</w:t>
            </w:r>
          </w:p>
        </w:tc>
        <w:tc>
          <w:tcPr>
            <w:tcW w:w="3655" w:type="dxa"/>
            <w:gridSpan w:val="6"/>
            <w:vAlign w:val="center"/>
          </w:tcPr>
          <w:p w14:paraId="2C9D3A94" w14:textId="77777777" w:rsidR="002B143D" w:rsidRPr="008F109E" w:rsidRDefault="002B143D" w:rsidP="008E3589">
            <w:pPr>
              <w:pStyle w:val="TAH"/>
            </w:pPr>
            <w:r w:rsidRPr="008F109E">
              <w:t>See CA_48B Bandwidth combination set 0 in 36.101 Table 5.6A.1-1</w:t>
            </w:r>
          </w:p>
        </w:tc>
        <w:tc>
          <w:tcPr>
            <w:tcW w:w="1187" w:type="dxa"/>
            <w:vMerge/>
            <w:vAlign w:val="center"/>
          </w:tcPr>
          <w:p w14:paraId="26DCFB56" w14:textId="77777777" w:rsidR="002B143D" w:rsidRPr="008F109E" w:rsidRDefault="002B143D" w:rsidP="008E3589">
            <w:pPr>
              <w:pStyle w:val="TAH"/>
            </w:pPr>
          </w:p>
        </w:tc>
        <w:tc>
          <w:tcPr>
            <w:tcW w:w="1288" w:type="dxa"/>
            <w:vMerge/>
            <w:vAlign w:val="center"/>
          </w:tcPr>
          <w:p w14:paraId="06A2D53B" w14:textId="77777777" w:rsidR="002B143D" w:rsidRPr="008F109E" w:rsidRDefault="002B143D" w:rsidP="008E3589">
            <w:pPr>
              <w:pStyle w:val="TAH"/>
            </w:pPr>
          </w:p>
        </w:tc>
      </w:tr>
      <w:tr w:rsidR="008F109E" w:rsidRPr="008F109E" w14:paraId="2FF304AA" w14:textId="77777777" w:rsidTr="008E3589">
        <w:trPr>
          <w:jc w:val="center"/>
        </w:trPr>
        <w:tc>
          <w:tcPr>
            <w:tcW w:w="1396" w:type="dxa"/>
            <w:vMerge w:val="restart"/>
            <w:vAlign w:val="center"/>
          </w:tcPr>
          <w:p w14:paraId="7ED241B5" w14:textId="77777777" w:rsidR="002B143D" w:rsidRPr="008F109E" w:rsidRDefault="002B143D" w:rsidP="008E3589">
            <w:pPr>
              <w:pStyle w:val="TAC"/>
              <w:rPr>
                <w:b/>
                <w:lang w:eastAsia="x-none"/>
              </w:rPr>
            </w:pPr>
            <w:r w:rsidRPr="008F109E">
              <w:rPr>
                <w:b/>
              </w:rPr>
              <w:t>CA_46C-48B</w:t>
            </w:r>
          </w:p>
        </w:tc>
        <w:tc>
          <w:tcPr>
            <w:tcW w:w="1466" w:type="dxa"/>
            <w:vMerge w:val="restart"/>
            <w:vAlign w:val="center"/>
          </w:tcPr>
          <w:p w14:paraId="632FB22A" w14:textId="77777777" w:rsidR="002B143D" w:rsidRPr="008F109E" w:rsidRDefault="002B143D" w:rsidP="008E3589">
            <w:pPr>
              <w:spacing w:after="0"/>
              <w:jc w:val="center"/>
              <w:rPr>
                <w:rFonts w:cs="Arial"/>
                <w:b/>
                <w:szCs w:val="18"/>
              </w:rPr>
            </w:pPr>
            <w:r w:rsidRPr="008F109E">
              <w:rPr>
                <w:rFonts w:cs="Arial"/>
                <w:b/>
                <w:szCs w:val="18"/>
              </w:rPr>
              <w:t>CA_48B</w:t>
            </w:r>
          </w:p>
        </w:tc>
        <w:tc>
          <w:tcPr>
            <w:tcW w:w="767" w:type="dxa"/>
            <w:vAlign w:val="center"/>
          </w:tcPr>
          <w:p w14:paraId="37D2E760" w14:textId="77777777" w:rsidR="002B143D" w:rsidRPr="008F109E" w:rsidRDefault="002B143D" w:rsidP="008E3589">
            <w:pPr>
              <w:pStyle w:val="TAH"/>
            </w:pPr>
            <w:r w:rsidRPr="008F109E">
              <w:t>46</w:t>
            </w:r>
          </w:p>
        </w:tc>
        <w:tc>
          <w:tcPr>
            <w:tcW w:w="3655" w:type="dxa"/>
            <w:gridSpan w:val="6"/>
          </w:tcPr>
          <w:p w14:paraId="310319DB" w14:textId="77777777" w:rsidR="002B143D" w:rsidRPr="008F109E" w:rsidRDefault="002B143D" w:rsidP="008E3589">
            <w:pPr>
              <w:jc w:val="center"/>
              <w:rPr>
                <w:rFonts w:cs="Arial"/>
                <w:b/>
                <w:szCs w:val="18"/>
                <w:lang w:eastAsia="x-none"/>
              </w:rPr>
            </w:pPr>
            <w:r w:rsidRPr="008F109E">
              <w:rPr>
                <w:rFonts w:cs="Arial"/>
                <w:b/>
                <w:szCs w:val="18"/>
                <w:lang w:eastAsia="x-none"/>
              </w:rPr>
              <w:t>See CA_46C Bandwidth combination set 0 in 36.101 Table 5.6A.1-1</w:t>
            </w:r>
          </w:p>
        </w:tc>
        <w:tc>
          <w:tcPr>
            <w:tcW w:w="1187" w:type="dxa"/>
            <w:vMerge w:val="restart"/>
            <w:vAlign w:val="center"/>
          </w:tcPr>
          <w:p w14:paraId="5F03A113" w14:textId="77777777" w:rsidR="002B143D" w:rsidRPr="008F109E" w:rsidRDefault="002B143D" w:rsidP="008E3589">
            <w:pPr>
              <w:pStyle w:val="TAH"/>
            </w:pPr>
            <w:r w:rsidRPr="008F109E">
              <w:t>60</w:t>
            </w:r>
          </w:p>
        </w:tc>
        <w:tc>
          <w:tcPr>
            <w:tcW w:w="1288" w:type="dxa"/>
            <w:vMerge w:val="restart"/>
            <w:vAlign w:val="center"/>
          </w:tcPr>
          <w:p w14:paraId="294750C9" w14:textId="77777777" w:rsidR="002B143D" w:rsidRPr="008F109E" w:rsidRDefault="002B143D" w:rsidP="008E3589">
            <w:pPr>
              <w:pStyle w:val="TAH"/>
            </w:pPr>
            <w:r w:rsidRPr="008F109E">
              <w:t>0</w:t>
            </w:r>
          </w:p>
        </w:tc>
      </w:tr>
      <w:tr w:rsidR="008F109E" w:rsidRPr="008F109E" w14:paraId="072DF7C3" w14:textId="77777777" w:rsidTr="008E3589">
        <w:trPr>
          <w:jc w:val="center"/>
        </w:trPr>
        <w:tc>
          <w:tcPr>
            <w:tcW w:w="1396" w:type="dxa"/>
            <w:vMerge/>
            <w:vAlign w:val="center"/>
          </w:tcPr>
          <w:p w14:paraId="1906B8D7" w14:textId="77777777" w:rsidR="002B143D" w:rsidRPr="008F109E" w:rsidRDefault="002B143D" w:rsidP="008E3589">
            <w:pPr>
              <w:spacing w:after="0"/>
              <w:rPr>
                <w:rFonts w:cs="Arial"/>
                <w:b/>
                <w:szCs w:val="18"/>
                <w:lang w:eastAsia="x-none"/>
              </w:rPr>
            </w:pPr>
          </w:p>
        </w:tc>
        <w:tc>
          <w:tcPr>
            <w:tcW w:w="1466" w:type="dxa"/>
            <w:vMerge/>
            <w:vAlign w:val="center"/>
          </w:tcPr>
          <w:p w14:paraId="31EDC3BB" w14:textId="77777777" w:rsidR="002B143D" w:rsidRPr="008F109E" w:rsidRDefault="002B143D" w:rsidP="008E3589">
            <w:pPr>
              <w:spacing w:after="0"/>
              <w:rPr>
                <w:rFonts w:eastAsia="Calibri" w:cs="Arial"/>
                <w:b/>
                <w:szCs w:val="18"/>
                <w:lang w:eastAsia="ko-KR"/>
              </w:rPr>
            </w:pPr>
          </w:p>
        </w:tc>
        <w:tc>
          <w:tcPr>
            <w:tcW w:w="767" w:type="dxa"/>
            <w:vAlign w:val="center"/>
          </w:tcPr>
          <w:p w14:paraId="097ABC8C" w14:textId="77777777" w:rsidR="002B143D" w:rsidRPr="008F109E" w:rsidRDefault="002B143D" w:rsidP="008E3589">
            <w:pPr>
              <w:pStyle w:val="TAH"/>
            </w:pPr>
            <w:r w:rsidRPr="008F109E">
              <w:t>48</w:t>
            </w:r>
          </w:p>
        </w:tc>
        <w:tc>
          <w:tcPr>
            <w:tcW w:w="3655" w:type="dxa"/>
            <w:gridSpan w:val="6"/>
          </w:tcPr>
          <w:p w14:paraId="449FF1A5" w14:textId="77777777" w:rsidR="002B143D" w:rsidRPr="008F109E" w:rsidRDefault="002B143D" w:rsidP="008E3589">
            <w:pPr>
              <w:jc w:val="center"/>
              <w:rPr>
                <w:rFonts w:cs="Arial"/>
                <w:b/>
                <w:szCs w:val="18"/>
                <w:lang w:eastAsia="x-none"/>
              </w:rPr>
            </w:pPr>
            <w:r w:rsidRPr="008F109E">
              <w:rPr>
                <w:rFonts w:cs="Arial"/>
                <w:b/>
                <w:szCs w:val="18"/>
                <w:lang w:eastAsia="x-none"/>
              </w:rPr>
              <w:t>See CA_48B Bandwidth combination set 0 in 36.101 Table 5.6A.1-1</w:t>
            </w:r>
          </w:p>
        </w:tc>
        <w:tc>
          <w:tcPr>
            <w:tcW w:w="1187" w:type="dxa"/>
            <w:vMerge/>
            <w:vAlign w:val="center"/>
          </w:tcPr>
          <w:p w14:paraId="470615EA" w14:textId="77777777" w:rsidR="002B143D" w:rsidRPr="008F109E" w:rsidRDefault="002B143D" w:rsidP="008E3589">
            <w:pPr>
              <w:pStyle w:val="TAH"/>
            </w:pPr>
          </w:p>
        </w:tc>
        <w:tc>
          <w:tcPr>
            <w:tcW w:w="1288" w:type="dxa"/>
            <w:vMerge/>
            <w:vAlign w:val="center"/>
          </w:tcPr>
          <w:p w14:paraId="4F839D14" w14:textId="77777777" w:rsidR="002B143D" w:rsidRPr="008F109E" w:rsidRDefault="002B143D" w:rsidP="008E3589">
            <w:pPr>
              <w:pStyle w:val="TAH"/>
            </w:pPr>
          </w:p>
        </w:tc>
      </w:tr>
      <w:tr w:rsidR="008F109E" w:rsidRPr="008F109E" w14:paraId="36AC458C" w14:textId="77777777" w:rsidTr="008E3589">
        <w:trPr>
          <w:trHeight w:val="143"/>
          <w:jc w:val="center"/>
        </w:trPr>
        <w:tc>
          <w:tcPr>
            <w:tcW w:w="1396" w:type="dxa"/>
            <w:vMerge w:val="restart"/>
            <w:vAlign w:val="center"/>
          </w:tcPr>
          <w:p w14:paraId="0986B21C" w14:textId="77777777" w:rsidR="002B143D" w:rsidRPr="008F109E" w:rsidRDefault="002B143D" w:rsidP="008E3589">
            <w:pPr>
              <w:pStyle w:val="TAC"/>
              <w:rPr>
                <w:b/>
                <w:lang w:eastAsia="x-none"/>
              </w:rPr>
            </w:pPr>
            <w:r w:rsidRPr="008F109E">
              <w:rPr>
                <w:b/>
              </w:rPr>
              <w:t>CA_46D-48B</w:t>
            </w:r>
          </w:p>
        </w:tc>
        <w:tc>
          <w:tcPr>
            <w:tcW w:w="1466" w:type="dxa"/>
            <w:vMerge w:val="restart"/>
            <w:vAlign w:val="center"/>
          </w:tcPr>
          <w:p w14:paraId="0F6B8D7A" w14:textId="77777777" w:rsidR="002B143D" w:rsidRPr="008F109E" w:rsidRDefault="002B143D" w:rsidP="008E3589">
            <w:pPr>
              <w:spacing w:after="0"/>
              <w:jc w:val="center"/>
              <w:rPr>
                <w:rFonts w:cs="Arial"/>
                <w:b/>
                <w:szCs w:val="18"/>
              </w:rPr>
            </w:pPr>
            <w:r w:rsidRPr="008F109E">
              <w:rPr>
                <w:rFonts w:cs="Arial"/>
                <w:b/>
                <w:szCs w:val="18"/>
              </w:rPr>
              <w:t>CA_48B</w:t>
            </w:r>
          </w:p>
        </w:tc>
        <w:tc>
          <w:tcPr>
            <w:tcW w:w="767" w:type="dxa"/>
            <w:vAlign w:val="center"/>
          </w:tcPr>
          <w:p w14:paraId="2C1F48BB" w14:textId="77777777" w:rsidR="002B143D" w:rsidRPr="008F109E" w:rsidRDefault="002B143D" w:rsidP="008E3589">
            <w:pPr>
              <w:pStyle w:val="TAH"/>
            </w:pPr>
            <w:r w:rsidRPr="008F109E">
              <w:t>46</w:t>
            </w:r>
          </w:p>
        </w:tc>
        <w:tc>
          <w:tcPr>
            <w:tcW w:w="3655" w:type="dxa"/>
            <w:gridSpan w:val="6"/>
          </w:tcPr>
          <w:p w14:paraId="4735E561" w14:textId="77777777" w:rsidR="002B143D" w:rsidRPr="008F109E" w:rsidRDefault="002B143D" w:rsidP="008E3589">
            <w:pPr>
              <w:jc w:val="center"/>
              <w:rPr>
                <w:rFonts w:cs="Arial"/>
                <w:b/>
                <w:szCs w:val="18"/>
                <w:lang w:eastAsia="x-none"/>
              </w:rPr>
            </w:pPr>
            <w:r w:rsidRPr="008F109E">
              <w:rPr>
                <w:rFonts w:cs="Arial"/>
                <w:b/>
                <w:szCs w:val="18"/>
                <w:lang w:eastAsia="x-none"/>
              </w:rPr>
              <w:t>See CA_46D Bandwidth combination set 0 in 36.101 Table 5.6A.1-1</w:t>
            </w:r>
          </w:p>
        </w:tc>
        <w:tc>
          <w:tcPr>
            <w:tcW w:w="1187" w:type="dxa"/>
            <w:vMerge w:val="restart"/>
            <w:vAlign w:val="center"/>
          </w:tcPr>
          <w:p w14:paraId="79ADA3F5" w14:textId="77777777" w:rsidR="002B143D" w:rsidRPr="008F109E" w:rsidRDefault="002B143D" w:rsidP="008E3589">
            <w:pPr>
              <w:pStyle w:val="TAH"/>
            </w:pPr>
            <w:r w:rsidRPr="008F109E">
              <w:t>80</w:t>
            </w:r>
          </w:p>
        </w:tc>
        <w:tc>
          <w:tcPr>
            <w:tcW w:w="1288" w:type="dxa"/>
            <w:vMerge w:val="restart"/>
            <w:vAlign w:val="center"/>
          </w:tcPr>
          <w:p w14:paraId="1577F986" w14:textId="77777777" w:rsidR="002B143D" w:rsidRPr="008F109E" w:rsidRDefault="002B143D" w:rsidP="008E3589">
            <w:pPr>
              <w:pStyle w:val="TAH"/>
            </w:pPr>
            <w:r w:rsidRPr="008F109E">
              <w:t>0</w:t>
            </w:r>
          </w:p>
        </w:tc>
      </w:tr>
      <w:tr w:rsidR="008F109E" w:rsidRPr="008F109E" w14:paraId="4FD1F0D1" w14:textId="77777777" w:rsidTr="008E3589">
        <w:trPr>
          <w:jc w:val="center"/>
        </w:trPr>
        <w:tc>
          <w:tcPr>
            <w:tcW w:w="1396" w:type="dxa"/>
            <w:vMerge/>
            <w:vAlign w:val="center"/>
          </w:tcPr>
          <w:p w14:paraId="09F4EAB9" w14:textId="77777777" w:rsidR="002B143D" w:rsidRPr="008F109E" w:rsidRDefault="002B143D" w:rsidP="008E3589">
            <w:pPr>
              <w:spacing w:after="0"/>
              <w:rPr>
                <w:rFonts w:cs="Arial"/>
                <w:b/>
                <w:szCs w:val="18"/>
                <w:lang w:eastAsia="x-none"/>
              </w:rPr>
            </w:pPr>
          </w:p>
        </w:tc>
        <w:tc>
          <w:tcPr>
            <w:tcW w:w="1466" w:type="dxa"/>
            <w:vMerge/>
            <w:vAlign w:val="center"/>
          </w:tcPr>
          <w:p w14:paraId="13DD6D0A" w14:textId="77777777" w:rsidR="002B143D" w:rsidRPr="008F109E" w:rsidRDefault="002B143D" w:rsidP="008E3589">
            <w:pPr>
              <w:spacing w:after="0"/>
              <w:rPr>
                <w:rFonts w:eastAsia="Calibri" w:cs="Arial"/>
                <w:b/>
                <w:szCs w:val="18"/>
                <w:lang w:eastAsia="ko-KR"/>
              </w:rPr>
            </w:pPr>
          </w:p>
        </w:tc>
        <w:tc>
          <w:tcPr>
            <w:tcW w:w="767" w:type="dxa"/>
            <w:vAlign w:val="center"/>
          </w:tcPr>
          <w:p w14:paraId="30ACC418" w14:textId="77777777" w:rsidR="002B143D" w:rsidRPr="008F109E" w:rsidRDefault="002B143D" w:rsidP="008E3589">
            <w:pPr>
              <w:pStyle w:val="TAH"/>
            </w:pPr>
            <w:r w:rsidRPr="008F109E">
              <w:t>48</w:t>
            </w:r>
          </w:p>
        </w:tc>
        <w:tc>
          <w:tcPr>
            <w:tcW w:w="3655" w:type="dxa"/>
            <w:gridSpan w:val="6"/>
          </w:tcPr>
          <w:p w14:paraId="6EEB8DAE" w14:textId="77777777" w:rsidR="002B143D" w:rsidRPr="008F109E" w:rsidRDefault="002B143D" w:rsidP="008E3589">
            <w:pPr>
              <w:jc w:val="center"/>
              <w:rPr>
                <w:rFonts w:cs="Arial"/>
                <w:b/>
                <w:szCs w:val="18"/>
                <w:lang w:eastAsia="x-none"/>
              </w:rPr>
            </w:pPr>
            <w:r w:rsidRPr="008F109E">
              <w:rPr>
                <w:rFonts w:cs="Arial"/>
                <w:b/>
                <w:szCs w:val="18"/>
                <w:lang w:eastAsia="x-none"/>
              </w:rPr>
              <w:t>See CA_48B Bandwidth combination set 0 in 36.101 Table 5.6A.1-1</w:t>
            </w:r>
          </w:p>
        </w:tc>
        <w:tc>
          <w:tcPr>
            <w:tcW w:w="1187" w:type="dxa"/>
            <w:vMerge/>
            <w:vAlign w:val="center"/>
          </w:tcPr>
          <w:p w14:paraId="5DA7388E" w14:textId="77777777" w:rsidR="002B143D" w:rsidRPr="008F109E" w:rsidRDefault="002B143D" w:rsidP="008E3589">
            <w:pPr>
              <w:pStyle w:val="TAH"/>
            </w:pPr>
          </w:p>
        </w:tc>
        <w:tc>
          <w:tcPr>
            <w:tcW w:w="1288" w:type="dxa"/>
            <w:vMerge/>
            <w:vAlign w:val="center"/>
          </w:tcPr>
          <w:p w14:paraId="73319299" w14:textId="77777777" w:rsidR="002B143D" w:rsidRPr="008F109E" w:rsidRDefault="002B143D" w:rsidP="008E3589">
            <w:pPr>
              <w:pStyle w:val="TAH"/>
            </w:pPr>
          </w:p>
        </w:tc>
      </w:tr>
      <w:tr w:rsidR="008F109E" w:rsidRPr="008F109E" w14:paraId="7898365A" w14:textId="77777777" w:rsidTr="008E3589">
        <w:trPr>
          <w:jc w:val="center"/>
        </w:trPr>
        <w:tc>
          <w:tcPr>
            <w:tcW w:w="1396" w:type="dxa"/>
            <w:vMerge w:val="restart"/>
            <w:vAlign w:val="center"/>
          </w:tcPr>
          <w:p w14:paraId="441057DE" w14:textId="77777777" w:rsidR="002B143D" w:rsidRPr="008F109E" w:rsidRDefault="002B143D" w:rsidP="008E3589">
            <w:pPr>
              <w:pStyle w:val="TAC"/>
              <w:rPr>
                <w:b/>
                <w:lang w:eastAsia="x-none"/>
              </w:rPr>
            </w:pPr>
            <w:r w:rsidRPr="008F109E">
              <w:rPr>
                <w:b/>
              </w:rPr>
              <w:t>CA_46E-48B</w:t>
            </w:r>
          </w:p>
        </w:tc>
        <w:tc>
          <w:tcPr>
            <w:tcW w:w="1466" w:type="dxa"/>
            <w:vMerge w:val="restart"/>
            <w:vAlign w:val="center"/>
          </w:tcPr>
          <w:p w14:paraId="4207C69A" w14:textId="77777777" w:rsidR="002B143D" w:rsidRPr="008F109E" w:rsidRDefault="002B143D" w:rsidP="008E3589">
            <w:pPr>
              <w:spacing w:after="0"/>
              <w:jc w:val="center"/>
              <w:rPr>
                <w:rFonts w:cs="Arial"/>
                <w:b/>
                <w:szCs w:val="18"/>
              </w:rPr>
            </w:pPr>
            <w:r w:rsidRPr="008F109E">
              <w:rPr>
                <w:rFonts w:cs="Arial"/>
                <w:b/>
                <w:szCs w:val="18"/>
              </w:rPr>
              <w:t>CA_48B</w:t>
            </w:r>
          </w:p>
        </w:tc>
        <w:tc>
          <w:tcPr>
            <w:tcW w:w="767" w:type="dxa"/>
            <w:vAlign w:val="center"/>
          </w:tcPr>
          <w:p w14:paraId="3F5ACB73" w14:textId="77777777" w:rsidR="002B143D" w:rsidRPr="008F109E" w:rsidRDefault="002B143D" w:rsidP="008E3589">
            <w:pPr>
              <w:pStyle w:val="TAH"/>
            </w:pPr>
            <w:r w:rsidRPr="008F109E">
              <w:t>46</w:t>
            </w:r>
          </w:p>
        </w:tc>
        <w:tc>
          <w:tcPr>
            <w:tcW w:w="3655" w:type="dxa"/>
            <w:gridSpan w:val="6"/>
          </w:tcPr>
          <w:p w14:paraId="193BDBE3" w14:textId="77777777" w:rsidR="002B143D" w:rsidRPr="008F109E" w:rsidRDefault="002B143D" w:rsidP="008E3589">
            <w:pPr>
              <w:jc w:val="center"/>
              <w:rPr>
                <w:rFonts w:cs="Arial"/>
                <w:b/>
                <w:szCs w:val="18"/>
                <w:lang w:eastAsia="x-none"/>
              </w:rPr>
            </w:pPr>
            <w:r w:rsidRPr="008F109E">
              <w:rPr>
                <w:rFonts w:cs="Arial"/>
                <w:b/>
                <w:szCs w:val="18"/>
                <w:lang w:eastAsia="x-none"/>
              </w:rPr>
              <w:t>See CA_46E Bandwidth combination set 0 in 36.101 Table 5.6A.1-1</w:t>
            </w:r>
          </w:p>
        </w:tc>
        <w:tc>
          <w:tcPr>
            <w:tcW w:w="1187" w:type="dxa"/>
            <w:vMerge w:val="restart"/>
            <w:vAlign w:val="center"/>
          </w:tcPr>
          <w:p w14:paraId="286F5687" w14:textId="77777777" w:rsidR="002B143D" w:rsidRPr="008F109E" w:rsidRDefault="002B143D" w:rsidP="008E3589">
            <w:pPr>
              <w:pStyle w:val="TAH"/>
            </w:pPr>
            <w:r w:rsidRPr="008F109E">
              <w:t>100</w:t>
            </w:r>
          </w:p>
        </w:tc>
        <w:tc>
          <w:tcPr>
            <w:tcW w:w="1288" w:type="dxa"/>
            <w:vMerge w:val="restart"/>
            <w:vAlign w:val="center"/>
          </w:tcPr>
          <w:p w14:paraId="52574252" w14:textId="77777777" w:rsidR="002B143D" w:rsidRPr="008F109E" w:rsidRDefault="002B143D" w:rsidP="008E3589">
            <w:pPr>
              <w:pStyle w:val="TAH"/>
            </w:pPr>
            <w:r w:rsidRPr="008F109E">
              <w:t>0</w:t>
            </w:r>
          </w:p>
        </w:tc>
      </w:tr>
      <w:tr w:rsidR="002B143D" w:rsidRPr="008F109E" w14:paraId="7FCB415A" w14:textId="77777777" w:rsidTr="008E3589">
        <w:trPr>
          <w:jc w:val="center"/>
        </w:trPr>
        <w:tc>
          <w:tcPr>
            <w:tcW w:w="1396" w:type="dxa"/>
            <w:vMerge/>
            <w:vAlign w:val="center"/>
          </w:tcPr>
          <w:p w14:paraId="026A107D" w14:textId="77777777" w:rsidR="002B143D" w:rsidRPr="008F109E" w:rsidRDefault="002B143D" w:rsidP="008E3589">
            <w:pPr>
              <w:spacing w:after="0"/>
              <w:rPr>
                <w:rFonts w:cs="Arial"/>
                <w:b/>
                <w:szCs w:val="18"/>
                <w:lang w:eastAsia="x-none"/>
              </w:rPr>
            </w:pPr>
          </w:p>
        </w:tc>
        <w:tc>
          <w:tcPr>
            <w:tcW w:w="1466" w:type="dxa"/>
            <w:vMerge/>
            <w:vAlign w:val="center"/>
          </w:tcPr>
          <w:p w14:paraId="3A072D34" w14:textId="77777777" w:rsidR="002B143D" w:rsidRPr="008F109E" w:rsidRDefault="002B143D" w:rsidP="008E3589">
            <w:pPr>
              <w:spacing w:after="0"/>
              <w:rPr>
                <w:rFonts w:eastAsia="Calibri" w:cs="Arial"/>
                <w:b/>
                <w:szCs w:val="18"/>
                <w:lang w:eastAsia="ko-KR"/>
              </w:rPr>
            </w:pPr>
          </w:p>
        </w:tc>
        <w:tc>
          <w:tcPr>
            <w:tcW w:w="767" w:type="dxa"/>
            <w:vAlign w:val="center"/>
          </w:tcPr>
          <w:p w14:paraId="405DFAA9" w14:textId="77777777" w:rsidR="002B143D" w:rsidRPr="008F109E" w:rsidRDefault="002B143D" w:rsidP="008E3589">
            <w:pPr>
              <w:pStyle w:val="TAH"/>
            </w:pPr>
            <w:r w:rsidRPr="008F109E">
              <w:t>48</w:t>
            </w:r>
          </w:p>
        </w:tc>
        <w:tc>
          <w:tcPr>
            <w:tcW w:w="3655" w:type="dxa"/>
            <w:gridSpan w:val="6"/>
          </w:tcPr>
          <w:p w14:paraId="7065FCE8" w14:textId="77777777" w:rsidR="002B143D" w:rsidRPr="008F109E" w:rsidRDefault="002B143D" w:rsidP="008E3589">
            <w:pPr>
              <w:jc w:val="center"/>
              <w:rPr>
                <w:rFonts w:cs="Arial"/>
                <w:b/>
                <w:szCs w:val="18"/>
                <w:lang w:eastAsia="x-none"/>
              </w:rPr>
            </w:pPr>
            <w:r w:rsidRPr="008F109E">
              <w:rPr>
                <w:rFonts w:cs="Arial"/>
                <w:b/>
                <w:szCs w:val="18"/>
                <w:lang w:eastAsia="x-none"/>
              </w:rPr>
              <w:t>See CA_48B Bandwidth combination set 0 in 36.101 Table 5.6A.1-1</w:t>
            </w:r>
          </w:p>
        </w:tc>
        <w:tc>
          <w:tcPr>
            <w:tcW w:w="1187" w:type="dxa"/>
            <w:vMerge/>
            <w:vAlign w:val="center"/>
          </w:tcPr>
          <w:p w14:paraId="13A4567B" w14:textId="77777777" w:rsidR="002B143D" w:rsidRPr="008F109E" w:rsidRDefault="002B143D" w:rsidP="008E3589">
            <w:pPr>
              <w:pStyle w:val="TAH"/>
            </w:pPr>
          </w:p>
        </w:tc>
        <w:tc>
          <w:tcPr>
            <w:tcW w:w="1288" w:type="dxa"/>
            <w:vMerge/>
            <w:vAlign w:val="center"/>
          </w:tcPr>
          <w:p w14:paraId="22966C73" w14:textId="77777777" w:rsidR="002B143D" w:rsidRPr="008F109E" w:rsidRDefault="002B143D" w:rsidP="008E3589">
            <w:pPr>
              <w:pStyle w:val="TAH"/>
            </w:pPr>
          </w:p>
        </w:tc>
      </w:tr>
    </w:tbl>
    <w:p w14:paraId="33972823" w14:textId="77777777" w:rsidR="002B143D" w:rsidRPr="008F109E" w:rsidRDefault="002B143D" w:rsidP="002B143D"/>
    <w:p w14:paraId="48EB85BB" w14:textId="77777777" w:rsidR="002B143D" w:rsidRPr="008F109E" w:rsidRDefault="002B143D" w:rsidP="002B143D">
      <w:pPr>
        <w:pStyle w:val="Heading3"/>
        <w:rPr>
          <w:lang w:val="en-US"/>
        </w:rPr>
      </w:pPr>
      <w:bookmarkStart w:id="510" w:name="_Toc42604511"/>
      <w:bookmarkStart w:id="511" w:name="_Toc46228447"/>
      <w:r w:rsidRPr="008F109E">
        <w:rPr>
          <w:lang w:val="en-US"/>
        </w:rPr>
        <w:t xml:space="preserve">5.23.2 </w:t>
      </w:r>
      <w:r w:rsidRPr="008F109E">
        <w:rPr>
          <w:lang w:val="en-US"/>
        </w:rPr>
        <w:tab/>
        <w:t>Co-existence studies</w:t>
      </w:r>
      <w:bookmarkEnd w:id="510"/>
      <w:bookmarkEnd w:id="511"/>
    </w:p>
    <w:p w14:paraId="0E76278F" w14:textId="77777777" w:rsidR="002B143D" w:rsidRPr="008F109E" w:rsidRDefault="002B143D" w:rsidP="002B143D">
      <w:r w:rsidRPr="008F109E">
        <w:rPr>
          <w:lang w:eastAsia="zh-CN"/>
        </w:rPr>
        <w:t>Table 5.23.2-1 summarizes frequency ranges where harmonics and/or harmonics mixing occur for CA _ 46-48.</w:t>
      </w:r>
    </w:p>
    <w:p w14:paraId="65D85D82" w14:textId="77777777" w:rsidR="002B143D" w:rsidRPr="008F109E" w:rsidRDefault="002B143D" w:rsidP="002B143D">
      <w:pPr>
        <w:jc w:val="both"/>
        <w:rPr>
          <w:lang w:eastAsia="zh-CN"/>
        </w:rPr>
      </w:pPr>
    </w:p>
    <w:p w14:paraId="388825C9" w14:textId="77777777" w:rsidR="002B143D" w:rsidRPr="008F109E" w:rsidRDefault="002B143D" w:rsidP="002B143D">
      <w:pPr>
        <w:jc w:val="center"/>
        <w:rPr>
          <w:rFonts w:cs="Arial"/>
          <w:b/>
          <w:bCs/>
          <w:lang w:eastAsia="zh-CN"/>
        </w:rPr>
      </w:pPr>
      <w:r w:rsidRPr="008F109E">
        <w:rPr>
          <w:rFonts w:cs="Arial"/>
          <w:b/>
          <w:bCs/>
          <w:lang w:eastAsia="zh-CN"/>
        </w:rPr>
        <w:t>Table 5.23.2-</w:t>
      </w:r>
      <w:r w:rsidRPr="008F109E">
        <w:rPr>
          <w:rFonts w:cs="Arial"/>
          <w:b/>
          <w:bCs/>
          <w:lang w:eastAsia="ja-JP"/>
        </w:rPr>
        <w:t>1</w:t>
      </w:r>
      <w:r w:rsidRPr="008F109E">
        <w:rPr>
          <w:rFonts w:cs="Arial"/>
          <w:b/>
          <w:bCs/>
          <w:lang w:eastAsia="zh-CN"/>
        </w:rPr>
        <w:t xml:space="preserve">: Impact of UL/DL Harmonic </w:t>
      </w:r>
      <w:r w:rsidRPr="008F109E">
        <w:rPr>
          <w:rFonts w:cs="Arial" w:hint="eastAsia"/>
          <w:b/>
          <w:bCs/>
          <w:lang w:eastAsia="ja-JP"/>
        </w:rPr>
        <w:t>mixing</w:t>
      </w:r>
    </w:p>
    <w:tbl>
      <w:tblPr>
        <w:tblW w:w="50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96"/>
        <w:gridCol w:w="596"/>
        <w:gridCol w:w="590"/>
        <w:gridCol w:w="590"/>
        <w:gridCol w:w="590"/>
        <w:gridCol w:w="640"/>
        <w:gridCol w:w="640"/>
        <w:gridCol w:w="640"/>
        <w:gridCol w:w="640"/>
        <w:gridCol w:w="640"/>
        <w:gridCol w:w="640"/>
        <w:gridCol w:w="640"/>
        <w:gridCol w:w="640"/>
        <w:gridCol w:w="640"/>
        <w:gridCol w:w="640"/>
        <w:gridCol w:w="640"/>
        <w:gridCol w:w="640"/>
      </w:tblGrid>
      <w:tr w:rsidR="008F109E" w:rsidRPr="008F109E" w14:paraId="6EBE4AC9" w14:textId="77777777" w:rsidTr="00D15678">
        <w:trPr>
          <w:trHeight w:val="222"/>
          <w:jc w:val="center"/>
        </w:trPr>
        <w:tc>
          <w:tcPr>
            <w:tcW w:w="280" w:type="pct"/>
            <w:tcBorders>
              <w:top w:val="single" w:sz="4" w:space="0" w:color="auto"/>
              <w:left w:val="single" w:sz="4" w:space="0" w:color="auto"/>
              <w:bottom w:val="single" w:sz="4" w:space="0" w:color="auto"/>
              <w:right w:val="single" w:sz="4" w:space="0" w:color="auto"/>
            </w:tcBorders>
            <w:vAlign w:val="center"/>
          </w:tcPr>
          <w:p w14:paraId="5A1E5687" w14:textId="77777777" w:rsidR="002B143D" w:rsidRPr="008F109E" w:rsidRDefault="002B143D" w:rsidP="008E3589">
            <w:pPr>
              <w:keepNext/>
              <w:keepLines/>
              <w:spacing w:after="0"/>
              <w:jc w:val="center"/>
              <w:rPr>
                <w:b/>
                <w:lang w:eastAsia="ja-JP"/>
              </w:rPr>
            </w:pPr>
          </w:p>
        </w:tc>
        <w:tc>
          <w:tcPr>
            <w:tcW w:w="280" w:type="pct"/>
            <w:tcBorders>
              <w:top w:val="single" w:sz="4" w:space="0" w:color="auto"/>
              <w:left w:val="single" w:sz="4" w:space="0" w:color="auto"/>
              <w:bottom w:val="single" w:sz="4" w:space="0" w:color="auto"/>
              <w:right w:val="single" w:sz="4" w:space="0" w:color="auto"/>
            </w:tcBorders>
            <w:vAlign w:val="center"/>
          </w:tcPr>
          <w:p w14:paraId="58EA4FF5" w14:textId="77777777" w:rsidR="002B143D" w:rsidRPr="008F109E" w:rsidRDefault="002B143D" w:rsidP="008E3589">
            <w:pPr>
              <w:keepNext/>
              <w:keepLines/>
              <w:spacing w:after="0"/>
              <w:jc w:val="center"/>
              <w:rPr>
                <w:b/>
                <w:lang w:eastAsia="ja-JP"/>
              </w:rPr>
            </w:pPr>
          </w:p>
        </w:tc>
        <w:tc>
          <w:tcPr>
            <w:tcW w:w="277" w:type="pct"/>
            <w:tcBorders>
              <w:top w:val="single" w:sz="4" w:space="0" w:color="auto"/>
              <w:left w:val="single" w:sz="4" w:space="0" w:color="auto"/>
              <w:bottom w:val="single" w:sz="4" w:space="0" w:color="auto"/>
              <w:right w:val="single" w:sz="4" w:space="0" w:color="auto"/>
            </w:tcBorders>
            <w:vAlign w:val="center"/>
          </w:tcPr>
          <w:p w14:paraId="300A5ED2" w14:textId="77777777" w:rsidR="002B143D" w:rsidRPr="008F109E" w:rsidRDefault="002B143D" w:rsidP="008E3589">
            <w:pPr>
              <w:keepNext/>
              <w:keepLines/>
              <w:spacing w:after="0"/>
              <w:jc w:val="center"/>
              <w:rPr>
                <w:b/>
                <w:lang w:eastAsia="ja-JP"/>
              </w:rPr>
            </w:pPr>
          </w:p>
        </w:tc>
        <w:tc>
          <w:tcPr>
            <w:tcW w:w="277" w:type="pct"/>
            <w:tcBorders>
              <w:top w:val="single" w:sz="4" w:space="0" w:color="auto"/>
              <w:left w:val="single" w:sz="4" w:space="0" w:color="auto"/>
              <w:bottom w:val="single" w:sz="4" w:space="0" w:color="auto"/>
              <w:right w:val="single" w:sz="4" w:space="0" w:color="auto"/>
            </w:tcBorders>
          </w:tcPr>
          <w:p w14:paraId="18E45896" w14:textId="77777777" w:rsidR="002B143D" w:rsidRPr="008F109E" w:rsidRDefault="002B143D" w:rsidP="008E3589">
            <w:pPr>
              <w:keepNext/>
              <w:keepLines/>
              <w:spacing w:after="0"/>
              <w:jc w:val="center"/>
              <w:rPr>
                <w:b/>
                <w:lang w:eastAsia="ja-JP"/>
              </w:rPr>
            </w:pPr>
          </w:p>
        </w:tc>
        <w:tc>
          <w:tcPr>
            <w:tcW w:w="277" w:type="pct"/>
            <w:tcBorders>
              <w:top w:val="single" w:sz="4" w:space="0" w:color="auto"/>
              <w:left w:val="single" w:sz="4" w:space="0" w:color="auto"/>
              <w:bottom w:val="single" w:sz="4" w:space="0" w:color="auto"/>
              <w:right w:val="single" w:sz="4" w:space="0" w:color="auto"/>
            </w:tcBorders>
          </w:tcPr>
          <w:p w14:paraId="0B27321C" w14:textId="77777777" w:rsidR="002B143D" w:rsidRPr="008F109E" w:rsidRDefault="002B143D" w:rsidP="008E3589">
            <w:pPr>
              <w:keepNext/>
              <w:keepLines/>
              <w:spacing w:after="0"/>
              <w:jc w:val="center"/>
              <w:rPr>
                <w:b/>
                <w:lang w:eastAsia="ja-JP"/>
              </w:rPr>
            </w:pPr>
          </w:p>
        </w:tc>
        <w:tc>
          <w:tcPr>
            <w:tcW w:w="601" w:type="pct"/>
            <w:gridSpan w:val="2"/>
            <w:tcBorders>
              <w:top w:val="single" w:sz="4" w:space="0" w:color="auto"/>
              <w:left w:val="single" w:sz="4" w:space="0" w:color="auto"/>
              <w:bottom w:val="single" w:sz="4" w:space="0" w:color="auto"/>
              <w:right w:val="single" w:sz="4" w:space="0" w:color="auto"/>
            </w:tcBorders>
            <w:vAlign w:val="center"/>
            <w:hideMark/>
          </w:tcPr>
          <w:p w14:paraId="79BA17D0" w14:textId="77777777" w:rsidR="002B143D" w:rsidRPr="008F109E" w:rsidRDefault="002B143D" w:rsidP="008E3589">
            <w:pPr>
              <w:keepNext/>
              <w:keepLines/>
              <w:spacing w:after="0"/>
              <w:jc w:val="center"/>
              <w:rPr>
                <w:b/>
                <w:lang w:eastAsia="ja-JP"/>
              </w:rPr>
            </w:pPr>
            <w:r w:rsidRPr="008F109E">
              <w:rPr>
                <w:b/>
                <w:lang w:eastAsia="ja-JP"/>
              </w:rPr>
              <w:t>2nd Harmonic</w:t>
            </w:r>
          </w:p>
        </w:tc>
        <w:tc>
          <w:tcPr>
            <w:tcW w:w="601" w:type="pct"/>
            <w:gridSpan w:val="2"/>
            <w:tcBorders>
              <w:top w:val="single" w:sz="4" w:space="0" w:color="auto"/>
              <w:left w:val="single" w:sz="4" w:space="0" w:color="auto"/>
              <w:bottom w:val="single" w:sz="4" w:space="0" w:color="auto"/>
              <w:right w:val="single" w:sz="4" w:space="0" w:color="auto"/>
            </w:tcBorders>
            <w:vAlign w:val="center"/>
            <w:hideMark/>
          </w:tcPr>
          <w:p w14:paraId="733076E1" w14:textId="77777777" w:rsidR="002B143D" w:rsidRPr="008F109E" w:rsidRDefault="002B143D" w:rsidP="008E3589">
            <w:pPr>
              <w:keepNext/>
              <w:keepLines/>
              <w:spacing w:after="0"/>
              <w:jc w:val="center"/>
              <w:rPr>
                <w:b/>
                <w:lang w:eastAsia="ja-JP"/>
              </w:rPr>
            </w:pPr>
            <w:r w:rsidRPr="008F109E">
              <w:rPr>
                <w:b/>
                <w:lang w:eastAsia="ja-JP"/>
              </w:rPr>
              <w:t>3rd Harmonic</w:t>
            </w:r>
          </w:p>
        </w:tc>
        <w:tc>
          <w:tcPr>
            <w:tcW w:w="601" w:type="pct"/>
            <w:gridSpan w:val="2"/>
            <w:tcBorders>
              <w:top w:val="single" w:sz="4" w:space="0" w:color="auto"/>
              <w:left w:val="single" w:sz="4" w:space="0" w:color="auto"/>
              <w:bottom w:val="single" w:sz="4" w:space="0" w:color="auto"/>
              <w:right w:val="single" w:sz="4" w:space="0" w:color="auto"/>
            </w:tcBorders>
            <w:vAlign w:val="center"/>
          </w:tcPr>
          <w:p w14:paraId="254D7A5E" w14:textId="77777777" w:rsidR="002B143D" w:rsidRPr="008F109E" w:rsidRDefault="002B143D" w:rsidP="008E3589">
            <w:pPr>
              <w:keepNext/>
              <w:keepLines/>
              <w:spacing w:after="0"/>
              <w:jc w:val="center"/>
              <w:rPr>
                <w:b/>
                <w:lang w:eastAsia="ja-JP"/>
              </w:rPr>
            </w:pPr>
            <w:r w:rsidRPr="008F109E">
              <w:rPr>
                <w:b/>
                <w:lang w:eastAsia="ja-JP"/>
              </w:rPr>
              <w:t>4th Harmonic</w:t>
            </w:r>
          </w:p>
        </w:tc>
        <w:tc>
          <w:tcPr>
            <w:tcW w:w="601" w:type="pct"/>
            <w:gridSpan w:val="2"/>
            <w:tcBorders>
              <w:top w:val="single" w:sz="4" w:space="0" w:color="auto"/>
              <w:left w:val="single" w:sz="4" w:space="0" w:color="auto"/>
              <w:bottom w:val="single" w:sz="4" w:space="0" w:color="auto"/>
              <w:right w:val="single" w:sz="4" w:space="0" w:color="auto"/>
            </w:tcBorders>
          </w:tcPr>
          <w:p w14:paraId="285C3FE4" w14:textId="77777777" w:rsidR="002B143D" w:rsidRPr="008F109E" w:rsidRDefault="002B143D" w:rsidP="008E3589">
            <w:pPr>
              <w:keepNext/>
              <w:keepLines/>
              <w:spacing w:after="0"/>
              <w:jc w:val="center"/>
              <w:rPr>
                <w:b/>
                <w:lang w:eastAsia="ja-JP"/>
              </w:rPr>
            </w:pPr>
            <w:r w:rsidRPr="008F109E">
              <w:rPr>
                <w:b/>
                <w:lang w:eastAsia="ja-JP"/>
              </w:rPr>
              <w:t>5</w:t>
            </w:r>
            <w:r w:rsidRPr="008F109E">
              <w:rPr>
                <w:b/>
                <w:vertAlign w:val="superscript"/>
                <w:lang w:eastAsia="ja-JP"/>
              </w:rPr>
              <w:t>th</w:t>
            </w:r>
            <w:r w:rsidRPr="008F109E">
              <w:rPr>
                <w:b/>
                <w:lang w:eastAsia="ja-JP"/>
              </w:rPr>
              <w:t xml:space="preserve"> Harmonic</w:t>
            </w:r>
          </w:p>
        </w:tc>
        <w:tc>
          <w:tcPr>
            <w:tcW w:w="601" w:type="pct"/>
            <w:gridSpan w:val="2"/>
            <w:tcBorders>
              <w:top w:val="single" w:sz="4" w:space="0" w:color="auto"/>
              <w:left w:val="single" w:sz="4" w:space="0" w:color="auto"/>
              <w:bottom w:val="single" w:sz="4" w:space="0" w:color="auto"/>
              <w:right w:val="single" w:sz="4" w:space="0" w:color="auto"/>
            </w:tcBorders>
          </w:tcPr>
          <w:p w14:paraId="760BDC33" w14:textId="77777777" w:rsidR="002B143D" w:rsidRPr="008F109E" w:rsidRDefault="002B143D" w:rsidP="008E3589">
            <w:pPr>
              <w:keepNext/>
              <w:keepLines/>
              <w:spacing w:after="0"/>
              <w:jc w:val="center"/>
              <w:rPr>
                <w:b/>
                <w:lang w:eastAsia="ja-JP"/>
              </w:rPr>
            </w:pPr>
            <w:r w:rsidRPr="008F109E">
              <w:rPr>
                <w:b/>
                <w:lang w:eastAsia="ja-JP"/>
              </w:rPr>
              <w:t>6th Harmonic</w:t>
            </w:r>
          </w:p>
        </w:tc>
        <w:tc>
          <w:tcPr>
            <w:tcW w:w="601" w:type="pct"/>
            <w:gridSpan w:val="2"/>
            <w:tcBorders>
              <w:top w:val="single" w:sz="4" w:space="0" w:color="auto"/>
              <w:left w:val="single" w:sz="4" w:space="0" w:color="auto"/>
              <w:bottom w:val="single" w:sz="4" w:space="0" w:color="auto"/>
              <w:right w:val="single" w:sz="4" w:space="0" w:color="auto"/>
            </w:tcBorders>
          </w:tcPr>
          <w:p w14:paraId="400B9095" w14:textId="77777777" w:rsidR="002B143D" w:rsidRPr="008F109E" w:rsidRDefault="002B143D" w:rsidP="008E3589">
            <w:pPr>
              <w:keepNext/>
              <w:keepLines/>
              <w:spacing w:after="0"/>
              <w:jc w:val="center"/>
              <w:rPr>
                <w:b/>
                <w:lang w:eastAsia="ja-JP"/>
              </w:rPr>
            </w:pPr>
            <w:r w:rsidRPr="008F109E">
              <w:rPr>
                <w:b/>
                <w:lang w:eastAsia="ja-JP"/>
              </w:rPr>
              <w:t>7</w:t>
            </w:r>
            <w:r w:rsidRPr="008F109E">
              <w:rPr>
                <w:b/>
                <w:vertAlign w:val="superscript"/>
                <w:lang w:eastAsia="ja-JP"/>
              </w:rPr>
              <w:t>th</w:t>
            </w:r>
            <w:r w:rsidRPr="008F109E">
              <w:rPr>
                <w:b/>
                <w:lang w:eastAsia="ja-JP"/>
              </w:rPr>
              <w:t xml:space="preserve"> </w:t>
            </w:r>
          </w:p>
          <w:p w14:paraId="16B667F1" w14:textId="77777777" w:rsidR="002B143D" w:rsidRPr="008F109E" w:rsidRDefault="002B143D" w:rsidP="008E3589">
            <w:pPr>
              <w:keepNext/>
              <w:keepLines/>
              <w:spacing w:after="0"/>
              <w:jc w:val="center"/>
              <w:rPr>
                <w:b/>
                <w:lang w:eastAsia="ja-JP"/>
              </w:rPr>
            </w:pPr>
            <w:r w:rsidRPr="008F109E">
              <w:rPr>
                <w:b/>
                <w:lang w:eastAsia="ja-JP"/>
              </w:rPr>
              <w:t>Harmonic</w:t>
            </w:r>
          </w:p>
        </w:tc>
      </w:tr>
      <w:tr w:rsidR="008F109E" w:rsidRPr="008F109E" w14:paraId="0FF36AF8" w14:textId="77777777" w:rsidTr="002B143D">
        <w:trPr>
          <w:trHeight w:val="373"/>
          <w:jc w:val="center"/>
        </w:trPr>
        <w:tc>
          <w:tcPr>
            <w:tcW w:w="280" w:type="pct"/>
            <w:tcBorders>
              <w:top w:val="single" w:sz="4" w:space="0" w:color="auto"/>
              <w:left w:val="single" w:sz="4" w:space="0" w:color="auto"/>
              <w:bottom w:val="single" w:sz="4" w:space="0" w:color="auto"/>
              <w:right w:val="single" w:sz="4" w:space="0" w:color="auto"/>
            </w:tcBorders>
            <w:vAlign w:val="center"/>
            <w:hideMark/>
          </w:tcPr>
          <w:p w14:paraId="1547F0BE" w14:textId="77777777" w:rsidR="002B143D" w:rsidRPr="008F109E" w:rsidRDefault="002B143D" w:rsidP="008E3589">
            <w:pPr>
              <w:keepNext/>
              <w:keepLines/>
              <w:spacing w:after="0"/>
              <w:jc w:val="center"/>
              <w:rPr>
                <w:b/>
                <w:lang w:eastAsia="ja-JP"/>
              </w:rPr>
            </w:pPr>
            <w:r w:rsidRPr="008F109E">
              <w:rPr>
                <w:b/>
                <w:lang w:eastAsia="ja-JP"/>
              </w:rPr>
              <w:t>Band</w:t>
            </w:r>
          </w:p>
        </w:tc>
        <w:tc>
          <w:tcPr>
            <w:tcW w:w="280" w:type="pct"/>
            <w:tcBorders>
              <w:top w:val="single" w:sz="4" w:space="0" w:color="auto"/>
              <w:left w:val="single" w:sz="4" w:space="0" w:color="auto"/>
              <w:bottom w:val="single" w:sz="4" w:space="0" w:color="auto"/>
              <w:right w:val="single" w:sz="4" w:space="0" w:color="auto"/>
            </w:tcBorders>
            <w:vAlign w:val="center"/>
            <w:hideMark/>
          </w:tcPr>
          <w:p w14:paraId="03EB55E9" w14:textId="77777777" w:rsidR="002B143D" w:rsidRPr="008F109E" w:rsidRDefault="002B143D" w:rsidP="008E3589">
            <w:pPr>
              <w:keepNext/>
              <w:keepLines/>
              <w:spacing w:after="0"/>
              <w:jc w:val="center"/>
              <w:rPr>
                <w:b/>
                <w:lang w:eastAsia="ja-JP"/>
              </w:rPr>
            </w:pPr>
            <w:r w:rsidRPr="008F109E">
              <w:rPr>
                <w:b/>
                <w:lang w:eastAsia="ja-JP"/>
              </w:rPr>
              <w:t>UL Low Band Edge</w:t>
            </w:r>
          </w:p>
        </w:tc>
        <w:tc>
          <w:tcPr>
            <w:tcW w:w="277" w:type="pct"/>
            <w:tcBorders>
              <w:top w:val="single" w:sz="4" w:space="0" w:color="auto"/>
              <w:left w:val="single" w:sz="4" w:space="0" w:color="auto"/>
              <w:bottom w:val="single" w:sz="4" w:space="0" w:color="auto"/>
              <w:right w:val="single" w:sz="4" w:space="0" w:color="auto"/>
            </w:tcBorders>
            <w:vAlign w:val="center"/>
            <w:hideMark/>
          </w:tcPr>
          <w:p w14:paraId="764B778D" w14:textId="77777777" w:rsidR="002B143D" w:rsidRPr="008F109E" w:rsidRDefault="002B143D" w:rsidP="008E3589">
            <w:pPr>
              <w:pStyle w:val="TAH"/>
              <w:rPr>
                <w:lang w:eastAsia="ja-JP"/>
              </w:rPr>
            </w:pPr>
            <w:r w:rsidRPr="008F109E">
              <w:rPr>
                <w:lang w:eastAsia="ja-JP"/>
              </w:rPr>
              <w:t>UL High Band Edge</w:t>
            </w:r>
          </w:p>
        </w:tc>
        <w:tc>
          <w:tcPr>
            <w:tcW w:w="277" w:type="pct"/>
            <w:tcBorders>
              <w:top w:val="single" w:sz="4" w:space="0" w:color="auto"/>
              <w:left w:val="single" w:sz="4" w:space="0" w:color="auto"/>
              <w:bottom w:val="single" w:sz="4" w:space="0" w:color="auto"/>
              <w:right w:val="single" w:sz="4" w:space="0" w:color="auto"/>
            </w:tcBorders>
            <w:vAlign w:val="center"/>
            <w:hideMark/>
          </w:tcPr>
          <w:p w14:paraId="483646FF" w14:textId="77777777" w:rsidR="002B143D" w:rsidRPr="008F109E" w:rsidRDefault="002B143D" w:rsidP="008E3589">
            <w:pPr>
              <w:pStyle w:val="TAH"/>
              <w:rPr>
                <w:lang w:eastAsia="ja-JP"/>
              </w:rPr>
            </w:pPr>
            <w:r w:rsidRPr="008F109E">
              <w:rPr>
                <w:lang w:eastAsia="ja-JP"/>
              </w:rPr>
              <w:t>DL Low Band Edge</w:t>
            </w:r>
          </w:p>
        </w:tc>
        <w:tc>
          <w:tcPr>
            <w:tcW w:w="277" w:type="pct"/>
            <w:tcBorders>
              <w:top w:val="single" w:sz="4" w:space="0" w:color="auto"/>
              <w:left w:val="single" w:sz="4" w:space="0" w:color="auto"/>
              <w:bottom w:val="single" w:sz="4" w:space="0" w:color="auto"/>
              <w:right w:val="single" w:sz="4" w:space="0" w:color="auto"/>
            </w:tcBorders>
            <w:vAlign w:val="center"/>
            <w:hideMark/>
          </w:tcPr>
          <w:p w14:paraId="654E7854" w14:textId="77777777" w:rsidR="002B143D" w:rsidRPr="008F109E" w:rsidRDefault="002B143D" w:rsidP="008E3589">
            <w:pPr>
              <w:pStyle w:val="TAH"/>
              <w:rPr>
                <w:lang w:eastAsia="ja-JP"/>
              </w:rPr>
            </w:pPr>
            <w:r w:rsidRPr="008F109E">
              <w:rPr>
                <w:lang w:eastAsia="ja-JP"/>
              </w:rPr>
              <w:t>DL High Band Edge</w:t>
            </w:r>
          </w:p>
        </w:tc>
        <w:tc>
          <w:tcPr>
            <w:tcW w:w="301" w:type="pct"/>
            <w:tcBorders>
              <w:top w:val="single" w:sz="4" w:space="0" w:color="auto"/>
              <w:left w:val="single" w:sz="4" w:space="0" w:color="auto"/>
              <w:bottom w:val="single" w:sz="4" w:space="0" w:color="auto"/>
              <w:right w:val="single" w:sz="4" w:space="0" w:color="auto"/>
            </w:tcBorders>
            <w:vAlign w:val="center"/>
            <w:hideMark/>
          </w:tcPr>
          <w:p w14:paraId="0E6B2A9A" w14:textId="77777777" w:rsidR="002B143D" w:rsidRPr="008F109E" w:rsidRDefault="002B143D" w:rsidP="008E3589">
            <w:pPr>
              <w:pStyle w:val="TAH"/>
              <w:rPr>
                <w:lang w:eastAsia="ja-JP"/>
              </w:rPr>
            </w:pPr>
            <w:r w:rsidRPr="008F109E">
              <w:rPr>
                <w:lang w:eastAsia="ja-JP"/>
              </w:rPr>
              <w:t>DL Low Band Edge</w:t>
            </w:r>
          </w:p>
        </w:tc>
        <w:tc>
          <w:tcPr>
            <w:tcW w:w="301" w:type="pct"/>
            <w:tcBorders>
              <w:top w:val="single" w:sz="4" w:space="0" w:color="auto"/>
              <w:left w:val="single" w:sz="4" w:space="0" w:color="auto"/>
              <w:bottom w:val="single" w:sz="4" w:space="0" w:color="auto"/>
              <w:right w:val="single" w:sz="4" w:space="0" w:color="auto"/>
            </w:tcBorders>
            <w:vAlign w:val="center"/>
            <w:hideMark/>
          </w:tcPr>
          <w:p w14:paraId="404E01A1" w14:textId="77777777" w:rsidR="002B143D" w:rsidRPr="008F109E" w:rsidRDefault="002B143D" w:rsidP="008E3589">
            <w:pPr>
              <w:pStyle w:val="TAH"/>
              <w:rPr>
                <w:lang w:eastAsia="ja-JP"/>
              </w:rPr>
            </w:pPr>
            <w:r w:rsidRPr="008F109E">
              <w:rPr>
                <w:lang w:eastAsia="ja-JP"/>
              </w:rPr>
              <w:t>DL High Band Edge</w:t>
            </w:r>
          </w:p>
        </w:tc>
        <w:tc>
          <w:tcPr>
            <w:tcW w:w="301" w:type="pct"/>
            <w:tcBorders>
              <w:top w:val="single" w:sz="4" w:space="0" w:color="auto"/>
              <w:left w:val="single" w:sz="4" w:space="0" w:color="auto"/>
              <w:bottom w:val="single" w:sz="4" w:space="0" w:color="auto"/>
              <w:right w:val="single" w:sz="4" w:space="0" w:color="auto"/>
            </w:tcBorders>
            <w:vAlign w:val="center"/>
            <w:hideMark/>
          </w:tcPr>
          <w:p w14:paraId="0BA1535C" w14:textId="77777777" w:rsidR="002B143D" w:rsidRPr="008F109E" w:rsidRDefault="002B143D" w:rsidP="008E3589">
            <w:pPr>
              <w:pStyle w:val="TAH"/>
              <w:rPr>
                <w:lang w:eastAsia="ja-JP"/>
              </w:rPr>
            </w:pPr>
            <w:r w:rsidRPr="008F109E">
              <w:rPr>
                <w:lang w:eastAsia="ja-JP"/>
              </w:rPr>
              <w:t>DL Low Band Edge</w:t>
            </w:r>
          </w:p>
        </w:tc>
        <w:tc>
          <w:tcPr>
            <w:tcW w:w="301" w:type="pct"/>
            <w:tcBorders>
              <w:top w:val="single" w:sz="4" w:space="0" w:color="auto"/>
              <w:left w:val="single" w:sz="4" w:space="0" w:color="auto"/>
              <w:bottom w:val="single" w:sz="4" w:space="0" w:color="auto"/>
              <w:right w:val="single" w:sz="4" w:space="0" w:color="auto"/>
            </w:tcBorders>
            <w:vAlign w:val="center"/>
            <w:hideMark/>
          </w:tcPr>
          <w:p w14:paraId="4707AA0B" w14:textId="77777777" w:rsidR="002B143D" w:rsidRPr="008F109E" w:rsidRDefault="002B143D" w:rsidP="008E3589">
            <w:pPr>
              <w:pStyle w:val="TAH"/>
              <w:rPr>
                <w:lang w:eastAsia="ja-JP"/>
              </w:rPr>
            </w:pPr>
            <w:r w:rsidRPr="008F109E">
              <w:rPr>
                <w:lang w:eastAsia="ja-JP"/>
              </w:rPr>
              <w:t>DL High Band Edge</w:t>
            </w:r>
          </w:p>
        </w:tc>
        <w:tc>
          <w:tcPr>
            <w:tcW w:w="301" w:type="pct"/>
            <w:tcBorders>
              <w:top w:val="single" w:sz="4" w:space="0" w:color="auto"/>
              <w:left w:val="single" w:sz="4" w:space="0" w:color="auto"/>
              <w:bottom w:val="single" w:sz="4" w:space="0" w:color="auto"/>
              <w:right w:val="single" w:sz="4" w:space="0" w:color="auto"/>
            </w:tcBorders>
            <w:vAlign w:val="center"/>
          </w:tcPr>
          <w:p w14:paraId="0C1335A0" w14:textId="77777777" w:rsidR="002B143D" w:rsidRPr="008F109E" w:rsidRDefault="002B143D" w:rsidP="008E3589">
            <w:pPr>
              <w:pStyle w:val="TAH"/>
              <w:rPr>
                <w:lang w:eastAsia="ja-JP"/>
              </w:rPr>
            </w:pPr>
            <w:r w:rsidRPr="008F109E">
              <w:rPr>
                <w:lang w:eastAsia="ja-JP"/>
              </w:rPr>
              <w:t>DL Low Band Edge</w:t>
            </w:r>
          </w:p>
        </w:tc>
        <w:tc>
          <w:tcPr>
            <w:tcW w:w="301" w:type="pct"/>
            <w:tcBorders>
              <w:top w:val="single" w:sz="4" w:space="0" w:color="auto"/>
              <w:left w:val="single" w:sz="4" w:space="0" w:color="auto"/>
              <w:bottom w:val="single" w:sz="4" w:space="0" w:color="auto"/>
              <w:right w:val="single" w:sz="4" w:space="0" w:color="auto"/>
            </w:tcBorders>
            <w:vAlign w:val="center"/>
          </w:tcPr>
          <w:p w14:paraId="57FCF57E" w14:textId="77777777" w:rsidR="002B143D" w:rsidRPr="008F109E" w:rsidRDefault="002B143D" w:rsidP="008E3589">
            <w:pPr>
              <w:pStyle w:val="TAH"/>
              <w:rPr>
                <w:lang w:eastAsia="ja-JP"/>
              </w:rPr>
            </w:pPr>
            <w:r w:rsidRPr="008F109E">
              <w:rPr>
                <w:lang w:eastAsia="ja-JP"/>
              </w:rPr>
              <w:t>DL High Band Edge</w:t>
            </w:r>
          </w:p>
        </w:tc>
        <w:tc>
          <w:tcPr>
            <w:tcW w:w="301" w:type="pct"/>
            <w:tcBorders>
              <w:top w:val="single" w:sz="4" w:space="0" w:color="auto"/>
              <w:left w:val="single" w:sz="4" w:space="0" w:color="auto"/>
              <w:bottom w:val="single" w:sz="4" w:space="0" w:color="auto"/>
              <w:right w:val="single" w:sz="4" w:space="0" w:color="auto"/>
            </w:tcBorders>
          </w:tcPr>
          <w:p w14:paraId="1E62CFB9" w14:textId="77777777" w:rsidR="002B143D" w:rsidRPr="008F109E" w:rsidRDefault="002B143D" w:rsidP="008E3589">
            <w:pPr>
              <w:pStyle w:val="TAH"/>
              <w:rPr>
                <w:lang w:eastAsia="ja-JP"/>
              </w:rPr>
            </w:pPr>
            <w:r w:rsidRPr="008F109E">
              <w:rPr>
                <w:lang w:eastAsia="ja-JP"/>
              </w:rPr>
              <w:t>DL Low Band Edge</w:t>
            </w:r>
          </w:p>
        </w:tc>
        <w:tc>
          <w:tcPr>
            <w:tcW w:w="301" w:type="pct"/>
            <w:tcBorders>
              <w:top w:val="single" w:sz="4" w:space="0" w:color="auto"/>
              <w:left w:val="single" w:sz="4" w:space="0" w:color="auto"/>
              <w:bottom w:val="single" w:sz="4" w:space="0" w:color="auto"/>
              <w:right w:val="single" w:sz="4" w:space="0" w:color="auto"/>
            </w:tcBorders>
          </w:tcPr>
          <w:p w14:paraId="4FC7A3BA" w14:textId="77777777" w:rsidR="002B143D" w:rsidRPr="008F109E" w:rsidRDefault="002B143D" w:rsidP="008E3589">
            <w:pPr>
              <w:pStyle w:val="TAH"/>
              <w:rPr>
                <w:lang w:eastAsia="ja-JP"/>
              </w:rPr>
            </w:pPr>
            <w:r w:rsidRPr="008F109E">
              <w:rPr>
                <w:lang w:eastAsia="ja-JP"/>
              </w:rPr>
              <w:t>DL High Band Edge</w:t>
            </w:r>
          </w:p>
        </w:tc>
        <w:tc>
          <w:tcPr>
            <w:tcW w:w="301" w:type="pct"/>
            <w:tcBorders>
              <w:top w:val="single" w:sz="4" w:space="0" w:color="auto"/>
              <w:left w:val="single" w:sz="4" w:space="0" w:color="auto"/>
              <w:bottom w:val="single" w:sz="4" w:space="0" w:color="auto"/>
              <w:right w:val="single" w:sz="4" w:space="0" w:color="auto"/>
            </w:tcBorders>
          </w:tcPr>
          <w:p w14:paraId="38E10743" w14:textId="77777777" w:rsidR="002B143D" w:rsidRPr="008F109E" w:rsidRDefault="002B143D" w:rsidP="008E3589">
            <w:pPr>
              <w:pStyle w:val="TAH"/>
              <w:rPr>
                <w:lang w:eastAsia="ja-JP"/>
              </w:rPr>
            </w:pPr>
            <w:r w:rsidRPr="008F109E">
              <w:rPr>
                <w:lang w:eastAsia="ja-JP"/>
              </w:rPr>
              <w:t>DL Low Band Edge</w:t>
            </w:r>
          </w:p>
        </w:tc>
        <w:tc>
          <w:tcPr>
            <w:tcW w:w="301" w:type="pct"/>
            <w:tcBorders>
              <w:top w:val="single" w:sz="4" w:space="0" w:color="auto"/>
              <w:left w:val="single" w:sz="4" w:space="0" w:color="auto"/>
              <w:bottom w:val="single" w:sz="4" w:space="0" w:color="auto"/>
              <w:right w:val="single" w:sz="4" w:space="0" w:color="auto"/>
            </w:tcBorders>
          </w:tcPr>
          <w:p w14:paraId="2BE07660" w14:textId="77777777" w:rsidR="002B143D" w:rsidRPr="008F109E" w:rsidRDefault="002B143D" w:rsidP="008E3589">
            <w:pPr>
              <w:pStyle w:val="TAH"/>
              <w:rPr>
                <w:lang w:eastAsia="ja-JP"/>
              </w:rPr>
            </w:pPr>
            <w:r w:rsidRPr="008F109E">
              <w:rPr>
                <w:lang w:eastAsia="ja-JP"/>
              </w:rPr>
              <w:t>DL High Band Edge</w:t>
            </w:r>
          </w:p>
        </w:tc>
        <w:tc>
          <w:tcPr>
            <w:tcW w:w="301" w:type="pct"/>
            <w:tcBorders>
              <w:top w:val="single" w:sz="4" w:space="0" w:color="auto"/>
              <w:left w:val="single" w:sz="4" w:space="0" w:color="auto"/>
              <w:bottom w:val="single" w:sz="4" w:space="0" w:color="auto"/>
              <w:right w:val="single" w:sz="4" w:space="0" w:color="auto"/>
            </w:tcBorders>
          </w:tcPr>
          <w:p w14:paraId="5D29FCF7" w14:textId="77777777" w:rsidR="002B143D" w:rsidRPr="008F109E" w:rsidRDefault="002B143D" w:rsidP="008E3589">
            <w:pPr>
              <w:pStyle w:val="TAH"/>
              <w:rPr>
                <w:lang w:eastAsia="ja-JP"/>
              </w:rPr>
            </w:pPr>
            <w:r w:rsidRPr="008F109E">
              <w:rPr>
                <w:lang w:eastAsia="ja-JP"/>
              </w:rPr>
              <w:t>DL Low Band Edge</w:t>
            </w:r>
          </w:p>
        </w:tc>
        <w:tc>
          <w:tcPr>
            <w:tcW w:w="301" w:type="pct"/>
            <w:tcBorders>
              <w:top w:val="single" w:sz="4" w:space="0" w:color="auto"/>
              <w:left w:val="single" w:sz="4" w:space="0" w:color="auto"/>
              <w:bottom w:val="single" w:sz="4" w:space="0" w:color="auto"/>
              <w:right w:val="single" w:sz="4" w:space="0" w:color="auto"/>
            </w:tcBorders>
          </w:tcPr>
          <w:p w14:paraId="2EDA837F" w14:textId="77777777" w:rsidR="002B143D" w:rsidRPr="008F109E" w:rsidRDefault="002B143D" w:rsidP="008E3589">
            <w:pPr>
              <w:pStyle w:val="TAH"/>
              <w:rPr>
                <w:lang w:eastAsia="ja-JP"/>
              </w:rPr>
            </w:pPr>
            <w:r w:rsidRPr="008F109E">
              <w:rPr>
                <w:lang w:eastAsia="ja-JP"/>
              </w:rPr>
              <w:t>DL High Band Edge</w:t>
            </w:r>
          </w:p>
        </w:tc>
      </w:tr>
      <w:tr w:rsidR="008F109E" w:rsidRPr="008F109E" w14:paraId="44FC90D8" w14:textId="77777777" w:rsidTr="002B143D">
        <w:trPr>
          <w:trHeight w:val="222"/>
          <w:jc w:val="center"/>
        </w:trPr>
        <w:tc>
          <w:tcPr>
            <w:tcW w:w="280" w:type="pct"/>
            <w:tcBorders>
              <w:top w:val="single" w:sz="4" w:space="0" w:color="auto"/>
              <w:left w:val="single" w:sz="4" w:space="0" w:color="auto"/>
              <w:bottom w:val="single" w:sz="4" w:space="0" w:color="auto"/>
              <w:right w:val="single" w:sz="4" w:space="0" w:color="auto"/>
            </w:tcBorders>
            <w:noWrap/>
            <w:vAlign w:val="center"/>
            <w:hideMark/>
          </w:tcPr>
          <w:p w14:paraId="085B58AE" w14:textId="77777777" w:rsidR="002B143D" w:rsidRPr="008F109E" w:rsidRDefault="002B143D" w:rsidP="008E3589">
            <w:pPr>
              <w:keepNext/>
              <w:keepLines/>
              <w:spacing w:after="0"/>
              <w:jc w:val="center"/>
              <w:rPr>
                <w:rFonts w:cs="Arial"/>
                <w:b/>
                <w:szCs w:val="18"/>
              </w:rPr>
            </w:pPr>
            <w:r w:rsidRPr="008F109E">
              <w:rPr>
                <w:rFonts w:cs="Arial"/>
                <w:b/>
                <w:szCs w:val="18"/>
              </w:rPr>
              <w:t>46</w:t>
            </w:r>
          </w:p>
        </w:tc>
        <w:tc>
          <w:tcPr>
            <w:tcW w:w="280" w:type="pct"/>
            <w:tcBorders>
              <w:top w:val="single" w:sz="4" w:space="0" w:color="auto"/>
              <w:left w:val="single" w:sz="4" w:space="0" w:color="auto"/>
              <w:bottom w:val="single" w:sz="4" w:space="0" w:color="auto"/>
              <w:right w:val="single" w:sz="4" w:space="0" w:color="auto"/>
            </w:tcBorders>
            <w:noWrap/>
            <w:hideMark/>
          </w:tcPr>
          <w:p w14:paraId="3365C19C" w14:textId="77777777" w:rsidR="002B143D" w:rsidRPr="008F109E" w:rsidRDefault="002B143D" w:rsidP="008E3589">
            <w:pPr>
              <w:keepNext/>
              <w:keepLines/>
              <w:spacing w:after="0"/>
              <w:jc w:val="center"/>
              <w:rPr>
                <w:rFonts w:cs="Arial"/>
                <w:b/>
                <w:szCs w:val="18"/>
              </w:rPr>
            </w:pPr>
            <w:r w:rsidRPr="008F109E">
              <w:rPr>
                <w:b/>
              </w:rPr>
              <w:t>5150</w:t>
            </w:r>
          </w:p>
        </w:tc>
        <w:tc>
          <w:tcPr>
            <w:tcW w:w="277" w:type="pct"/>
            <w:tcBorders>
              <w:top w:val="single" w:sz="4" w:space="0" w:color="auto"/>
              <w:left w:val="single" w:sz="4" w:space="0" w:color="auto"/>
              <w:bottom w:val="single" w:sz="4" w:space="0" w:color="auto"/>
              <w:right w:val="single" w:sz="4" w:space="0" w:color="auto"/>
            </w:tcBorders>
            <w:noWrap/>
            <w:hideMark/>
          </w:tcPr>
          <w:p w14:paraId="61C15290" w14:textId="77777777" w:rsidR="002B143D" w:rsidRPr="008F109E" w:rsidRDefault="002B143D" w:rsidP="008E3589">
            <w:pPr>
              <w:keepNext/>
              <w:keepLines/>
              <w:spacing w:after="0"/>
              <w:jc w:val="center"/>
              <w:rPr>
                <w:rFonts w:cs="Arial"/>
                <w:b/>
                <w:szCs w:val="18"/>
              </w:rPr>
            </w:pPr>
            <w:r w:rsidRPr="008F109E">
              <w:rPr>
                <w:b/>
              </w:rPr>
              <w:t>5925</w:t>
            </w:r>
          </w:p>
        </w:tc>
        <w:tc>
          <w:tcPr>
            <w:tcW w:w="277" w:type="pct"/>
            <w:tcBorders>
              <w:top w:val="single" w:sz="4" w:space="0" w:color="auto"/>
              <w:left w:val="single" w:sz="4" w:space="0" w:color="auto"/>
              <w:bottom w:val="single" w:sz="4" w:space="0" w:color="auto"/>
              <w:right w:val="single" w:sz="4" w:space="0" w:color="auto"/>
            </w:tcBorders>
            <w:hideMark/>
          </w:tcPr>
          <w:p w14:paraId="508956CC" w14:textId="77777777" w:rsidR="002B143D" w:rsidRPr="008F109E" w:rsidRDefault="002B143D" w:rsidP="008E3589">
            <w:pPr>
              <w:keepNext/>
              <w:keepLines/>
              <w:spacing w:after="0"/>
              <w:jc w:val="center"/>
              <w:rPr>
                <w:rFonts w:cs="Arial"/>
                <w:b/>
                <w:szCs w:val="18"/>
              </w:rPr>
            </w:pPr>
            <w:r w:rsidRPr="008F109E">
              <w:rPr>
                <w:b/>
              </w:rPr>
              <w:t>5150</w:t>
            </w:r>
          </w:p>
        </w:tc>
        <w:tc>
          <w:tcPr>
            <w:tcW w:w="277" w:type="pct"/>
            <w:tcBorders>
              <w:top w:val="single" w:sz="4" w:space="0" w:color="auto"/>
              <w:left w:val="single" w:sz="4" w:space="0" w:color="auto"/>
              <w:bottom w:val="single" w:sz="4" w:space="0" w:color="auto"/>
              <w:right w:val="single" w:sz="4" w:space="0" w:color="auto"/>
            </w:tcBorders>
            <w:hideMark/>
          </w:tcPr>
          <w:p w14:paraId="3FD3ACF2" w14:textId="77777777" w:rsidR="002B143D" w:rsidRPr="008F109E" w:rsidRDefault="002B143D" w:rsidP="008E3589">
            <w:pPr>
              <w:keepNext/>
              <w:keepLines/>
              <w:spacing w:after="0"/>
              <w:jc w:val="center"/>
              <w:rPr>
                <w:rFonts w:cs="Arial"/>
                <w:b/>
                <w:szCs w:val="18"/>
              </w:rPr>
            </w:pPr>
            <w:r w:rsidRPr="008F109E">
              <w:rPr>
                <w:b/>
              </w:rPr>
              <w:t>5925</w:t>
            </w:r>
          </w:p>
        </w:tc>
        <w:tc>
          <w:tcPr>
            <w:tcW w:w="301" w:type="pct"/>
            <w:tcBorders>
              <w:top w:val="single" w:sz="4" w:space="0" w:color="auto"/>
              <w:left w:val="single" w:sz="4" w:space="0" w:color="auto"/>
              <w:bottom w:val="single" w:sz="4" w:space="0" w:color="auto"/>
              <w:right w:val="single" w:sz="4" w:space="0" w:color="auto"/>
            </w:tcBorders>
            <w:noWrap/>
            <w:hideMark/>
          </w:tcPr>
          <w:p w14:paraId="369E9BC7" w14:textId="77777777" w:rsidR="002B143D" w:rsidRPr="008F109E" w:rsidRDefault="002B143D" w:rsidP="008E3589">
            <w:pPr>
              <w:keepNext/>
              <w:keepLines/>
              <w:spacing w:after="0"/>
              <w:jc w:val="center"/>
              <w:rPr>
                <w:rFonts w:cs="Arial"/>
                <w:b/>
                <w:szCs w:val="18"/>
              </w:rPr>
            </w:pPr>
            <w:r w:rsidRPr="008F109E">
              <w:rPr>
                <w:b/>
              </w:rPr>
              <w:t>10300</w:t>
            </w:r>
          </w:p>
        </w:tc>
        <w:tc>
          <w:tcPr>
            <w:tcW w:w="301" w:type="pct"/>
            <w:tcBorders>
              <w:top w:val="single" w:sz="4" w:space="0" w:color="auto"/>
              <w:left w:val="single" w:sz="4" w:space="0" w:color="auto"/>
              <w:bottom w:val="single" w:sz="4" w:space="0" w:color="auto"/>
              <w:right w:val="single" w:sz="4" w:space="0" w:color="auto"/>
            </w:tcBorders>
            <w:noWrap/>
            <w:hideMark/>
          </w:tcPr>
          <w:p w14:paraId="7DCAEF4A" w14:textId="77777777" w:rsidR="002B143D" w:rsidRPr="008F109E" w:rsidRDefault="002B143D" w:rsidP="008E3589">
            <w:pPr>
              <w:keepNext/>
              <w:keepLines/>
              <w:spacing w:after="0"/>
              <w:jc w:val="center"/>
              <w:rPr>
                <w:rFonts w:cs="Arial"/>
                <w:b/>
                <w:szCs w:val="18"/>
              </w:rPr>
            </w:pPr>
            <w:r w:rsidRPr="008F109E">
              <w:rPr>
                <w:b/>
              </w:rPr>
              <w:t>11850</w:t>
            </w:r>
          </w:p>
        </w:tc>
        <w:tc>
          <w:tcPr>
            <w:tcW w:w="301" w:type="pct"/>
            <w:tcBorders>
              <w:top w:val="single" w:sz="4" w:space="0" w:color="auto"/>
              <w:left w:val="single" w:sz="4" w:space="0" w:color="auto"/>
              <w:bottom w:val="single" w:sz="4" w:space="0" w:color="auto"/>
              <w:right w:val="single" w:sz="4" w:space="0" w:color="auto"/>
            </w:tcBorders>
            <w:noWrap/>
            <w:hideMark/>
          </w:tcPr>
          <w:p w14:paraId="6D4AED74" w14:textId="77777777" w:rsidR="002B143D" w:rsidRPr="008F109E" w:rsidRDefault="002B143D" w:rsidP="008E3589">
            <w:pPr>
              <w:keepNext/>
              <w:keepLines/>
              <w:spacing w:after="0"/>
              <w:jc w:val="center"/>
              <w:rPr>
                <w:rFonts w:cs="Arial"/>
                <w:b/>
                <w:szCs w:val="18"/>
              </w:rPr>
            </w:pPr>
            <w:r w:rsidRPr="008F109E">
              <w:rPr>
                <w:b/>
              </w:rPr>
              <w:t>15450</w:t>
            </w:r>
          </w:p>
        </w:tc>
        <w:tc>
          <w:tcPr>
            <w:tcW w:w="301" w:type="pct"/>
            <w:tcBorders>
              <w:top w:val="single" w:sz="4" w:space="0" w:color="auto"/>
              <w:left w:val="single" w:sz="4" w:space="0" w:color="auto"/>
              <w:bottom w:val="single" w:sz="4" w:space="0" w:color="auto"/>
              <w:right w:val="single" w:sz="4" w:space="0" w:color="auto"/>
            </w:tcBorders>
            <w:noWrap/>
            <w:hideMark/>
          </w:tcPr>
          <w:p w14:paraId="6E8479D8" w14:textId="77777777" w:rsidR="002B143D" w:rsidRPr="008F109E" w:rsidRDefault="002B143D" w:rsidP="008E3589">
            <w:pPr>
              <w:keepNext/>
              <w:keepLines/>
              <w:spacing w:after="0"/>
              <w:jc w:val="center"/>
              <w:rPr>
                <w:rFonts w:cs="Arial"/>
                <w:b/>
                <w:szCs w:val="18"/>
              </w:rPr>
            </w:pPr>
            <w:r w:rsidRPr="008F109E">
              <w:rPr>
                <w:b/>
              </w:rPr>
              <w:t>17775</w:t>
            </w:r>
          </w:p>
        </w:tc>
        <w:tc>
          <w:tcPr>
            <w:tcW w:w="301" w:type="pct"/>
            <w:tcBorders>
              <w:top w:val="single" w:sz="4" w:space="0" w:color="auto"/>
              <w:left w:val="single" w:sz="4" w:space="0" w:color="auto"/>
              <w:bottom w:val="single" w:sz="4" w:space="0" w:color="auto"/>
              <w:right w:val="single" w:sz="4" w:space="0" w:color="auto"/>
            </w:tcBorders>
          </w:tcPr>
          <w:p w14:paraId="6B43334D" w14:textId="77777777" w:rsidR="002B143D" w:rsidRPr="008F109E" w:rsidRDefault="002B143D" w:rsidP="008E3589">
            <w:pPr>
              <w:keepNext/>
              <w:keepLines/>
              <w:spacing w:after="0"/>
              <w:jc w:val="center"/>
              <w:rPr>
                <w:b/>
              </w:rPr>
            </w:pPr>
            <w:r w:rsidRPr="008F109E">
              <w:rPr>
                <w:b/>
              </w:rPr>
              <w:t>20600</w:t>
            </w:r>
          </w:p>
        </w:tc>
        <w:tc>
          <w:tcPr>
            <w:tcW w:w="301" w:type="pct"/>
            <w:tcBorders>
              <w:top w:val="single" w:sz="4" w:space="0" w:color="auto"/>
              <w:left w:val="single" w:sz="4" w:space="0" w:color="auto"/>
              <w:bottom w:val="single" w:sz="4" w:space="0" w:color="auto"/>
              <w:right w:val="single" w:sz="4" w:space="0" w:color="auto"/>
            </w:tcBorders>
          </w:tcPr>
          <w:p w14:paraId="0C13F71A" w14:textId="77777777" w:rsidR="002B143D" w:rsidRPr="008F109E" w:rsidRDefault="002B143D" w:rsidP="008E3589">
            <w:pPr>
              <w:keepNext/>
              <w:keepLines/>
              <w:spacing w:after="0"/>
              <w:jc w:val="center"/>
              <w:rPr>
                <w:b/>
              </w:rPr>
            </w:pPr>
            <w:r w:rsidRPr="008F109E">
              <w:rPr>
                <w:b/>
              </w:rPr>
              <w:t>23700</w:t>
            </w:r>
          </w:p>
        </w:tc>
        <w:tc>
          <w:tcPr>
            <w:tcW w:w="301" w:type="pct"/>
            <w:tcBorders>
              <w:top w:val="single" w:sz="4" w:space="0" w:color="auto"/>
              <w:left w:val="single" w:sz="4" w:space="0" w:color="auto"/>
              <w:bottom w:val="single" w:sz="4" w:space="0" w:color="auto"/>
              <w:right w:val="single" w:sz="4" w:space="0" w:color="auto"/>
            </w:tcBorders>
          </w:tcPr>
          <w:p w14:paraId="74FB6A19" w14:textId="77777777" w:rsidR="002B143D" w:rsidRPr="008F109E" w:rsidRDefault="002B143D" w:rsidP="008E3589">
            <w:pPr>
              <w:keepNext/>
              <w:keepLines/>
              <w:spacing w:after="0"/>
              <w:jc w:val="center"/>
              <w:rPr>
                <w:b/>
              </w:rPr>
            </w:pPr>
            <w:r w:rsidRPr="008F109E">
              <w:rPr>
                <w:b/>
              </w:rPr>
              <w:t>25750</w:t>
            </w:r>
          </w:p>
        </w:tc>
        <w:tc>
          <w:tcPr>
            <w:tcW w:w="301" w:type="pct"/>
            <w:tcBorders>
              <w:top w:val="single" w:sz="4" w:space="0" w:color="auto"/>
              <w:left w:val="single" w:sz="4" w:space="0" w:color="auto"/>
              <w:bottom w:val="single" w:sz="4" w:space="0" w:color="auto"/>
              <w:right w:val="single" w:sz="4" w:space="0" w:color="auto"/>
            </w:tcBorders>
          </w:tcPr>
          <w:p w14:paraId="6C223020" w14:textId="77777777" w:rsidR="002B143D" w:rsidRPr="008F109E" w:rsidRDefault="002B143D" w:rsidP="008E3589">
            <w:pPr>
              <w:keepNext/>
              <w:keepLines/>
              <w:spacing w:after="0"/>
              <w:jc w:val="center"/>
              <w:rPr>
                <w:b/>
              </w:rPr>
            </w:pPr>
            <w:r w:rsidRPr="008F109E">
              <w:rPr>
                <w:b/>
              </w:rPr>
              <w:t>29625</w:t>
            </w:r>
          </w:p>
        </w:tc>
        <w:tc>
          <w:tcPr>
            <w:tcW w:w="301" w:type="pct"/>
            <w:tcBorders>
              <w:top w:val="single" w:sz="4" w:space="0" w:color="auto"/>
              <w:left w:val="single" w:sz="4" w:space="0" w:color="auto"/>
              <w:bottom w:val="single" w:sz="4" w:space="0" w:color="auto"/>
              <w:right w:val="single" w:sz="4" w:space="0" w:color="auto"/>
            </w:tcBorders>
          </w:tcPr>
          <w:p w14:paraId="769D1CF4" w14:textId="77777777" w:rsidR="002B143D" w:rsidRPr="008F109E" w:rsidRDefault="002B143D" w:rsidP="008E3589">
            <w:pPr>
              <w:keepNext/>
              <w:keepLines/>
              <w:spacing w:after="0"/>
              <w:jc w:val="center"/>
              <w:rPr>
                <w:b/>
              </w:rPr>
            </w:pPr>
            <w:r w:rsidRPr="008F109E">
              <w:rPr>
                <w:b/>
              </w:rPr>
              <w:t>30900</w:t>
            </w:r>
          </w:p>
        </w:tc>
        <w:tc>
          <w:tcPr>
            <w:tcW w:w="301" w:type="pct"/>
            <w:tcBorders>
              <w:top w:val="single" w:sz="4" w:space="0" w:color="auto"/>
              <w:left w:val="single" w:sz="4" w:space="0" w:color="auto"/>
              <w:bottom w:val="single" w:sz="4" w:space="0" w:color="auto"/>
              <w:right w:val="single" w:sz="4" w:space="0" w:color="auto"/>
            </w:tcBorders>
          </w:tcPr>
          <w:p w14:paraId="046CBB0C" w14:textId="77777777" w:rsidR="002B143D" w:rsidRPr="008F109E" w:rsidRDefault="002B143D" w:rsidP="008E3589">
            <w:pPr>
              <w:keepNext/>
              <w:keepLines/>
              <w:spacing w:after="0"/>
              <w:jc w:val="center"/>
              <w:rPr>
                <w:b/>
              </w:rPr>
            </w:pPr>
            <w:r w:rsidRPr="008F109E">
              <w:rPr>
                <w:b/>
              </w:rPr>
              <w:t>35550</w:t>
            </w:r>
          </w:p>
        </w:tc>
        <w:tc>
          <w:tcPr>
            <w:tcW w:w="301" w:type="pct"/>
            <w:tcBorders>
              <w:top w:val="single" w:sz="4" w:space="0" w:color="auto"/>
              <w:left w:val="single" w:sz="4" w:space="0" w:color="auto"/>
              <w:bottom w:val="single" w:sz="4" w:space="0" w:color="auto"/>
              <w:right w:val="single" w:sz="4" w:space="0" w:color="auto"/>
            </w:tcBorders>
          </w:tcPr>
          <w:p w14:paraId="5A507F51" w14:textId="77777777" w:rsidR="002B143D" w:rsidRPr="008F109E" w:rsidRDefault="002B143D" w:rsidP="008E3589">
            <w:pPr>
              <w:keepNext/>
              <w:keepLines/>
              <w:spacing w:after="0"/>
              <w:jc w:val="center"/>
              <w:rPr>
                <w:b/>
              </w:rPr>
            </w:pPr>
            <w:r w:rsidRPr="008F109E">
              <w:rPr>
                <w:b/>
              </w:rPr>
              <w:t>36050</w:t>
            </w:r>
          </w:p>
        </w:tc>
        <w:tc>
          <w:tcPr>
            <w:tcW w:w="301" w:type="pct"/>
            <w:tcBorders>
              <w:top w:val="single" w:sz="4" w:space="0" w:color="auto"/>
              <w:left w:val="single" w:sz="4" w:space="0" w:color="auto"/>
              <w:bottom w:val="single" w:sz="4" w:space="0" w:color="auto"/>
              <w:right w:val="single" w:sz="4" w:space="0" w:color="auto"/>
            </w:tcBorders>
          </w:tcPr>
          <w:p w14:paraId="5D313CF6" w14:textId="77777777" w:rsidR="002B143D" w:rsidRPr="008F109E" w:rsidRDefault="002B143D" w:rsidP="008E3589">
            <w:pPr>
              <w:keepNext/>
              <w:keepLines/>
              <w:spacing w:after="0"/>
              <w:jc w:val="center"/>
              <w:rPr>
                <w:b/>
              </w:rPr>
            </w:pPr>
            <w:r w:rsidRPr="008F109E">
              <w:rPr>
                <w:b/>
              </w:rPr>
              <w:t>41475</w:t>
            </w:r>
          </w:p>
        </w:tc>
      </w:tr>
      <w:tr w:rsidR="002B143D" w:rsidRPr="008F109E" w14:paraId="769B406D" w14:textId="77777777" w:rsidTr="002B143D">
        <w:trPr>
          <w:trHeight w:val="151"/>
          <w:jc w:val="center"/>
        </w:trPr>
        <w:tc>
          <w:tcPr>
            <w:tcW w:w="280" w:type="pct"/>
            <w:tcBorders>
              <w:top w:val="single" w:sz="4" w:space="0" w:color="auto"/>
              <w:left w:val="single" w:sz="4" w:space="0" w:color="auto"/>
              <w:bottom w:val="single" w:sz="4" w:space="0" w:color="auto"/>
              <w:right w:val="single" w:sz="4" w:space="0" w:color="auto"/>
            </w:tcBorders>
            <w:noWrap/>
            <w:vAlign w:val="center"/>
            <w:hideMark/>
          </w:tcPr>
          <w:p w14:paraId="284D8264" w14:textId="77777777" w:rsidR="002B143D" w:rsidRPr="008F109E" w:rsidRDefault="002B143D" w:rsidP="008E3589">
            <w:pPr>
              <w:keepNext/>
              <w:keepLines/>
              <w:spacing w:after="0"/>
              <w:jc w:val="center"/>
              <w:rPr>
                <w:rFonts w:cs="Arial"/>
                <w:b/>
                <w:szCs w:val="18"/>
              </w:rPr>
            </w:pPr>
            <w:r w:rsidRPr="008F109E">
              <w:rPr>
                <w:rFonts w:cs="Arial"/>
                <w:b/>
                <w:szCs w:val="18"/>
              </w:rPr>
              <w:t>48</w:t>
            </w:r>
          </w:p>
        </w:tc>
        <w:tc>
          <w:tcPr>
            <w:tcW w:w="280" w:type="pct"/>
            <w:tcBorders>
              <w:top w:val="single" w:sz="4" w:space="0" w:color="auto"/>
              <w:left w:val="single" w:sz="4" w:space="0" w:color="auto"/>
              <w:bottom w:val="single" w:sz="4" w:space="0" w:color="auto"/>
              <w:right w:val="single" w:sz="4" w:space="0" w:color="auto"/>
            </w:tcBorders>
            <w:noWrap/>
            <w:hideMark/>
          </w:tcPr>
          <w:p w14:paraId="408FFA97" w14:textId="77777777" w:rsidR="002B143D" w:rsidRPr="008F109E" w:rsidRDefault="002B143D" w:rsidP="008E3589">
            <w:pPr>
              <w:keepNext/>
              <w:keepLines/>
              <w:spacing w:after="0"/>
              <w:jc w:val="center"/>
              <w:rPr>
                <w:rFonts w:cs="Arial"/>
                <w:b/>
                <w:szCs w:val="18"/>
              </w:rPr>
            </w:pPr>
            <w:r w:rsidRPr="008F109E">
              <w:rPr>
                <w:b/>
              </w:rPr>
              <w:t>3550</w:t>
            </w:r>
          </w:p>
        </w:tc>
        <w:tc>
          <w:tcPr>
            <w:tcW w:w="277" w:type="pct"/>
            <w:tcBorders>
              <w:top w:val="single" w:sz="4" w:space="0" w:color="auto"/>
              <w:left w:val="single" w:sz="4" w:space="0" w:color="auto"/>
              <w:bottom w:val="single" w:sz="4" w:space="0" w:color="auto"/>
              <w:right w:val="single" w:sz="4" w:space="0" w:color="auto"/>
            </w:tcBorders>
            <w:noWrap/>
            <w:hideMark/>
          </w:tcPr>
          <w:p w14:paraId="6E8D3889" w14:textId="77777777" w:rsidR="002B143D" w:rsidRPr="008F109E" w:rsidRDefault="002B143D" w:rsidP="008E3589">
            <w:pPr>
              <w:keepNext/>
              <w:keepLines/>
              <w:spacing w:after="0"/>
              <w:jc w:val="center"/>
              <w:rPr>
                <w:rFonts w:cs="Arial"/>
                <w:b/>
                <w:szCs w:val="18"/>
              </w:rPr>
            </w:pPr>
            <w:r w:rsidRPr="008F109E">
              <w:rPr>
                <w:b/>
              </w:rPr>
              <w:t>3700</w:t>
            </w:r>
          </w:p>
        </w:tc>
        <w:tc>
          <w:tcPr>
            <w:tcW w:w="277" w:type="pct"/>
            <w:tcBorders>
              <w:top w:val="single" w:sz="4" w:space="0" w:color="auto"/>
              <w:left w:val="single" w:sz="4" w:space="0" w:color="auto"/>
              <w:bottom w:val="single" w:sz="4" w:space="0" w:color="auto"/>
              <w:right w:val="single" w:sz="4" w:space="0" w:color="auto"/>
            </w:tcBorders>
            <w:hideMark/>
          </w:tcPr>
          <w:p w14:paraId="3ABEDD20" w14:textId="77777777" w:rsidR="002B143D" w:rsidRPr="008F109E" w:rsidRDefault="002B143D" w:rsidP="008E3589">
            <w:pPr>
              <w:keepNext/>
              <w:keepLines/>
              <w:spacing w:after="0"/>
              <w:jc w:val="center"/>
              <w:rPr>
                <w:b/>
              </w:rPr>
            </w:pPr>
            <w:r w:rsidRPr="008F109E">
              <w:rPr>
                <w:b/>
              </w:rPr>
              <w:t>3550</w:t>
            </w:r>
          </w:p>
        </w:tc>
        <w:tc>
          <w:tcPr>
            <w:tcW w:w="277" w:type="pct"/>
            <w:tcBorders>
              <w:top w:val="single" w:sz="4" w:space="0" w:color="auto"/>
              <w:left w:val="single" w:sz="4" w:space="0" w:color="auto"/>
              <w:bottom w:val="single" w:sz="4" w:space="0" w:color="auto"/>
              <w:right w:val="single" w:sz="4" w:space="0" w:color="auto"/>
            </w:tcBorders>
            <w:hideMark/>
          </w:tcPr>
          <w:p w14:paraId="4735EA1E" w14:textId="77777777" w:rsidR="002B143D" w:rsidRPr="008F109E" w:rsidRDefault="002B143D" w:rsidP="008E3589">
            <w:pPr>
              <w:keepNext/>
              <w:keepLines/>
              <w:spacing w:after="0"/>
              <w:jc w:val="center"/>
              <w:rPr>
                <w:b/>
              </w:rPr>
            </w:pPr>
            <w:r w:rsidRPr="008F109E">
              <w:rPr>
                <w:b/>
              </w:rPr>
              <w:t>3700</w:t>
            </w:r>
          </w:p>
        </w:tc>
        <w:tc>
          <w:tcPr>
            <w:tcW w:w="301" w:type="pct"/>
            <w:tcBorders>
              <w:top w:val="single" w:sz="4" w:space="0" w:color="auto"/>
              <w:left w:val="single" w:sz="4" w:space="0" w:color="auto"/>
              <w:bottom w:val="single" w:sz="4" w:space="0" w:color="auto"/>
              <w:right w:val="single" w:sz="4" w:space="0" w:color="auto"/>
            </w:tcBorders>
            <w:noWrap/>
            <w:hideMark/>
          </w:tcPr>
          <w:p w14:paraId="7A636466" w14:textId="77777777" w:rsidR="002B143D" w:rsidRPr="008F109E" w:rsidRDefault="002B143D" w:rsidP="008E3589">
            <w:pPr>
              <w:keepNext/>
              <w:keepLines/>
              <w:spacing w:after="0"/>
              <w:jc w:val="center"/>
              <w:rPr>
                <w:rFonts w:cs="Arial"/>
                <w:b/>
                <w:szCs w:val="18"/>
              </w:rPr>
            </w:pPr>
            <w:r w:rsidRPr="008F109E">
              <w:rPr>
                <w:b/>
              </w:rPr>
              <w:t>7100</w:t>
            </w:r>
          </w:p>
        </w:tc>
        <w:tc>
          <w:tcPr>
            <w:tcW w:w="301" w:type="pct"/>
            <w:tcBorders>
              <w:top w:val="single" w:sz="4" w:space="0" w:color="auto"/>
              <w:left w:val="single" w:sz="4" w:space="0" w:color="auto"/>
              <w:bottom w:val="single" w:sz="4" w:space="0" w:color="auto"/>
              <w:right w:val="single" w:sz="4" w:space="0" w:color="auto"/>
            </w:tcBorders>
            <w:noWrap/>
            <w:hideMark/>
          </w:tcPr>
          <w:p w14:paraId="520FA5A6" w14:textId="77777777" w:rsidR="002B143D" w:rsidRPr="008F109E" w:rsidRDefault="002B143D" w:rsidP="008E3589">
            <w:pPr>
              <w:keepNext/>
              <w:keepLines/>
              <w:spacing w:after="0"/>
              <w:jc w:val="center"/>
              <w:rPr>
                <w:rFonts w:cs="Arial"/>
                <w:b/>
                <w:szCs w:val="18"/>
              </w:rPr>
            </w:pPr>
            <w:r w:rsidRPr="008F109E">
              <w:rPr>
                <w:b/>
              </w:rPr>
              <w:t>7400</w:t>
            </w:r>
          </w:p>
        </w:tc>
        <w:tc>
          <w:tcPr>
            <w:tcW w:w="301" w:type="pct"/>
            <w:tcBorders>
              <w:top w:val="single" w:sz="4" w:space="0" w:color="auto"/>
              <w:left w:val="single" w:sz="4" w:space="0" w:color="auto"/>
              <w:bottom w:val="single" w:sz="4" w:space="0" w:color="auto"/>
              <w:right w:val="single" w:sz="4" w:space="0" w:color="auto"/>
            </w:tcBorders>
            <w:noWrap/>
            <w:hideMark/>
          </w:tcPr>
          <w:p w14:paraId="3D52B03D" w14:textId="77777777" w:rsidR="002B143D" w:rsidRPr="008F109E" w:rsidRDefault="002B143D" w:rsidP="008E3589">
            <w:pPr>
              <w:keepNext/>
              <w:keepLines/>
              <w:spacing w:after="0"/>
              <w:jc w:val="center"/>
              <w:rPr>
                <w:rFonts w:cs="Arial"/>
                <w:b/>
                <w:szCs w:val="18"/>
              </w:rPr>
            </w:pPr>
            <w:r w:rsidRPr="008F109E">
              <w:rPr>
                <w:b/>
              </w:rPr>
              <w:t>10650</w:t>
            </w:r>
          </w:p>
        </w:tc>
        <w:tc>
          <w:tcPr>
            <w:tcW w:w="301" w:type="pct"/>
            <w:tcBorders>
              <w:top w:val="single" w:sz="4" w:space="0" w:color="auto"/>
              <w:left w:val="single" w:sz="4" w:space="0" w:color="auto"/>
              <w:bottom w:val="single" w:sz="4" w:space="0" w:color="auto"/>
              <w:right w:val="single" w:sz="4" w:space="0" w:color="auto"/>
            </w:tcBorders>
            <w:noWrap/>
            <w:hideMark/>
          </w:tcPr>
          <w:p w14:paraId="283FF352" w14:textId="77777777" w:rsidR="002B143D" w:rsidRPr="008F109E" w:rsidRDefault="002B143D" w:rsidP="008E3589">
            <w:pPr>
              <w:keepNext/>
              <w:keepLines/>
              <w:spacing w:after="0"/>
              <w:jc w:val="center"/>
              <w:rPr>
                <w:rFonts w:cs="Arial"/>
                <w:b/>
                <w:szCs w:val="18"/>
              </w:rPr>
            </w:pPr>
            <w:r w:rsidRPr="008F109E">
              <w:rPr>
                <w:b/>
              </w:rPr>
              <w:t>11100</w:t>
            </w:r>
          </w:p>
        </w:tc>
        <w:tc>
          <w:tcPr>
            <w:tcW w:w="301" w:type="pct"/>
            <w:tcBorders>
              <w:top w:val="single" w:sz="4" w:space="0" w:color="auto"/>
              <w:left w:val="single" w:sz="4" w:space="0" w:color="auto"/>
              <w:bottom w:val="single" w:sz="4" w:space="0" w:color="auto"/>
              <w:right w:val="single" w:sz="4" w:space="0" w:color="auto"/>
            </w:tcBorders>
          </w:tcPr>
          <w:p w14:paraId="38665E7E" w14:textId="77777777" w:rsidR="002B143D" w:rsidRPr="008F109E" w:rsidRDefault="002B143D" w:rsidP="008E3589">
            <w:pPr>
              <w:keepNext/>
              <w:keepLines/>
              <w:spacing w:after="0"/>
              <w:jc w:val="center"/>
              <w:rPr>
                <w:b/>
              </w:rPr>
            </w:pPr>
            <w:r w:rsidRPr="008F109E">
              <w:rPr>
                <w:b/>
              </w:rPr>
              <w:t>14200</w:t>
            </w:r>
          </w:p>
        </w:tc>
        <w:tc>
          <w:tcPr>
            <w:tcW w:w="301" w:type="pct"/>
            <w:tcBorders>
              <w:top w:val="single" w:sz="4" w:space="0" w:color="auto"/>
              <w:left w:val="single" w:sz="4" w:space="0" w:color="auto"/>
              <w:bottom w:val="single" w:sz="4" w:space="0" w:color="auto"/>
              <w:right w:val="single" w:sz="4" w:space="0" w:color="auto"/>
            </w:tcBorders>
          </w:tcPr>
          <w:p w14:paraId="4A43C91C" w14:textId="77777777" w:rsidR="002B143D" w:rsidRPr="008F109E" w:rsidRDefault="002B143D" w:rsidP="008E3589">
            <w:pPr>
              <w:keepNext/>
              <w:keepLines/>
              <w:spacing w:after="0"/>
              <w:jc w:val="center"/>
              <w:rPr>
                <w:b/>
              </w:rPr>
            </w:pPr>
            <w:r w:rsidRPr="008F109E">
              <w:rPr>
                <w:b/>
              </w:rPr>
              <w:t>14800</w:t>
            </w:r>
          </w:p>
        </w:tc>
        <w:tc>
          <w:tcPr>
            <w:tcW w:w="301" w:type="pct"/>
            <w:tcBorders>
              <w:top w:val="single" w:sz="4" w:space="0" w:color="auto"/>
              <w:left w:val="single" w:sz="4" w:space="0" w:color="auto"/>
              <w:bottom w:val="single" w:sz="4" w:space="0" w:color="auto"/>
              <w:right w:val="single" w:sz="4" w:space="0" w:color="auto"/>
            </w:tcBorders>
          </w:tcPr>
          <w:p w14:paraId="25872000" w14:textId="77777777" w:rsidR="002B143D" w:rsidRPr="008F109E" w:rsidRDefault="002B143D" w:rsidP="008E3589">
            <w:pPr>
              <w:keepNext/>
              <w:keepLines/>
              <w:spacing w:after="0"/>
              <w:jc w:val="center"/>
              <w:rPr>
                <w:b/>
              </w:rPr>
            </w:pPr>
            <w:r w:rsidRPr="008F109E">
              <w:rPr>
                <w:b/>
              </w:rPr>
              <w:t>17750</w:t>
            </w:r>
          </w:p>
        </w:tc>
        <w:tc>
          <w:tcPr>
            <w:tcW w:w="301" w:type="pct"/>
            <w:tcBorders>
              <w:top w:val="single" w:sz="4" w:space="0" w:color="auto"/>
              <w:left w:val="single" w:sz="4" w:space="0" w:color="auto"/>
              <w:bottom w:val="single" w:sz="4" w:space="0" w:color="auto"/>
              <w:right w:val="single" w:sz="4" w:space="0" w:color="auto"/>
            </w:tcBorders>
          </w:tcPr>
          <w:p w14:paraId="4BE357E5" w14:textId="77777777" w:rsidR="002B143D" w:rsidRPr="008F109E" w:rsidRDefault="002B143D" w:rsidP="008E3589">
            <w:pPr>
              <w:keepNext/>
              <w:keepLines/>
              <w:spacing w:after="0"/>
              <w:jc w:val="center"/>
              <w:rPr>
                <w:b/>
              </w:rPr>
            </w:pPr>
            <w:r w:rsidRPr="008F109E">
              <w:rPr>
                <w:b/>
              </w:rPr>
              <w:t>18500</w:t>
            </w:r>
          </w:p>
        </w:tc>
        <w:tc>
          <w:tcPr>
            <w:tcW w:w="301" w:type="pct"/>
            <w:tcBorders>
              <w:top w:val="single" w:sz="4" w:space="0" w:color="auto"/>
              <w:left w:val="single" w:sz="4" w:space="0" w:color="auto"/>
              <w:bottom w:val="single" w:sz="4" w:space="0" w:color="auto"/>
              <w:right w:val="single" w:sz="4" w:space="0" w:color="auto"/>
            </w:tcBorders>
          </w:tcPr>
          <w:p w14:paraId="6BAFD95C" w14:textId="77777777" w:rsidR="002B143D" w:rsidRPr="008F109E" w:rsidRDefault="002B143D" w:rsidP="008E3589">
            <w:pPr>
              <w:keepNext/>
              <w:keepLines/>
              <w:spacing w:after="0"/>
              <w:jc w:val="center"/>
              <w:rPr>
                <w:b/>
              </w:rPr>
            </w:pPr>
            <w:r w:rsidRPr="008F109E">
              <w:rPr>
                <w:b/>
              </w:rPr>
              <w:t>21300</w:t>
            </w:r>
          </w:p>
        </w:tc>
        <w:tc>
          <w:tcPr>
            <w:tcW w:w="301" w:type="pct"/>
            <w:tcBorders>
              <w:top w:val="single" w:sz="4" w:space="0" w:color="auto"/>
              <w:left w:val="single" w:sz="4" w:space="0" w:color="auto"/>
              <w:bottom w:val="single" w:sz="4" w:space="0" w:color="auto"/>
              <w:right w:val="single" w:sz="4" w:space="0" w:color="auto"/>
            </w:tcBorders>
          </w:tcPr>
          <w:p w14:paraId="54329136" w14:textId="77777777" w:rsidR="002B143D" w:rsidRPr="008F109E" w:rsidRDefault="002B143D" w:rsidP="008E3589">
            <w:pPr>
              <w:keepNext/>
              <w:keepLines/>
              <w:spacing w:after="0"/>
              <w:jc w:val="center"/>
              <w:rPr>
                <w:b/>
              </w:rPr>
            </w:pPr>
            <w:r w:rsidRPr="008F109E">
              <w:rPr>
                <w:b/>
              </w:rPr>
              <w:t>22200</w:t>
            </w:r>
          </w:p>
        </w:tc>
        <w:tc>
          <w:tcPr>
            <w:tcW w:w="301" w:type="pct"/>
            <w:tcBorders>
              <w:top w:val="single" w:sz="4" w:space="0" w:color="auto"/>
              <w:left w:val="single" w:sz="4" w:space="0" w:color="auto"/>
              <w:bottom w:val="single" w:sz="4" w:space="0" w:color="auto"/>
              <w:right w:val="single" w:sz="4" w:space="0" w:color="auto"/>
            </w:tcBorders>
          </w:tcPr>
          <w:p w14:paraId="32F9A8F3" w14:textId="77777777" w:rsidR="002B143D" w:rsidRPr="008F109E" w:rsidRDefault="002B143D" w:rsidP="008E3589">
            <w:pPr>
              <w:keepNext/>
              <w:keepLines/>
              <w:spacing w:after="0"/>
              <w:jc w:val="center"/>
              <w:rPr>
                <w:b/>
              </w:rPr>
            </w:pPr>
            <w:r w:rsidRPr="008F109E">
              <w:rPr>
                <w:b/>
              </w:rPr>
              <w:t>24850</w:t>
            </w:r>
          </w:p>
        </w:tc>
        <w:tc>
          <w:tcPr>
            <w:tcW w:w="301" w:type="pct"/>
            <w:tcBorders>
              <w:top w:val="single" w:sz="4" w:space="0" w:color="auto"/>
              <w:left w:val="single" w:sz="4" w:space="0" w:color="auto"/>
              <w:bottom w:val="single" w:sz="4" w:space="0" w:color="auto"/>
              <w:right w:val="single" w:sz="4" w:space="0" w:color="auto"/>
            </w:tcBorders>
          </w:tcPr>
          <w:p w14:paraId="2ED32E12" w14:textId="77777777" w:rsidR="002B143D" w:rsidRPr="008F109E" w:rsidRDefault="002B143D" w:rsidP="008E3589">
            <w:pPr>
              <w:keepNext/>
              <w:keepLines/>
              <w:spacing w:after="0"/>
              <w:jc w:val="center"/>
              <w:rPr>
                <w:b/>
              </w:rPr>
            </w:pPr>
            <w:r w:rsidRPr="008F109E">
              <w:rPr>
                <w:b/>
              </w:rPr>
              <w:t>25900</w:t>
            </w:r>
          </w:p>
        </w:tc>
      </w:tr>
    </w:tbl>
    <w:p w14:paraId="3D039846" w14:textId="77777777" w:rsidR="002B143D" w:rsidRPr="008F109E" w:rsidRDefault="002B143D" w:rsidP="002B143D">
      <w:pPr>
        <w:pStyle w:val="Guidance"/>
        <w:rPr>
          <w:color w:val="auto"/>
        </w:rPr>
      </w:pPr>
    </w:p>
    <w:p w14:paraId="4DF586E0" w14:textId="77777777" w:rsidR="002B143D" w:rsidRPr="008F109E" w:rsidRDefault="002B143D" w:rsidP="002B143D">
      <w:pPr>
        <w:rPr>
          <w:lang w:eastAsia="ja-JP"/>
        </w:rPr>
      </w:pPr>
    </w:p>
    <w:p w14:paraId="5F442A39" w14:textId="77777777" w:rsidR="002B143D" w:rsidRPr="008F109E" w:rsidRDefault="002B143D" w:rsidP="002B143D">
      <w:pPr>
        <w:rPr>
          <w:lang w:eastAsia="ja-JP"/>
        </w:rPr>
      </w:pPr>
    </w:p>
    <w:p w14:paraId="5514A74B" w14:textId="77777777" w:rsidR="002B143D" w:rsidRPr="008F109E" w:rsidRDefault="002B143D" w:rsidP="002B143D">
      <w:pPr>
        <w:pStyle w:val="Heading3"/>
        <w:rPr>
          <w:lang w:val="en-US"/>
        </w:rPr>
      </w:pPr>
      <w:bookmarkStart w:id="512" w:name="_Toc42604512"/>
      <w:bookmarkStart w:id="513" w:name="_Toc46228448"/>
      <w:r w:rsidRPr="008F109E">
        <w:rPr>
          <w:lang w:val="en-US"/>
        </w:rPr>
        <w:t>5.23.3</w:t>
      </w:r>
      <w:r w:rsidRPr="008F109E">
        <w:rPr>
          <w:lang w:val="en-US"/>
        </w:rPr>
        <w:tab/>
        <w:t>∆TIB and ∆RIB values</w:t>
      </w:r>
      <w:bookmarkEnd w:id="512"/>
      <w:bookmarkEnd w:id="513"/>
    </w:p>
    <w:p w14:paraId="1462D93E" w14:textId="77777777" w:rsidR="002B143D" w:rsidRPr="008F109E" w:rsidRDefault="002B143D" w:rsidP="002B143D">
      <w:pPr>
        <w:jc w:val="both"/>
        <w:rPr>
          <w:b/>
          <w:lang w:eastAsia="zh-CN"/>
        </w:rPr>
      </w:pPr>
      <w:r w:rsidRPr="008F109E">
        <w:rPr>
          <w:b/>
          <w:lang w:eastAsia="zh-CN"/>
        </w:rPr>
        <w:t>The</w:t>
      </w:r>
      <w:r w:rsidRPr="008F109E">
        <w:rPr>
          <w:b/>
          <w:lang w:eastAsia="ja-JP"/>
        </w:rPr>
        <w:t xml:space="preserve"> ΔT</w:t>
      </w:r>
      <w:r w:rsidRPr="008F109E">
        <w:rPr>
          <w:b/>
          <w:vertAlign w:val="subscript"/>
          <w:lang w:eastAsia="ja-JP"/>
        </w:rPr>
        <w:t xml:space="preserve">IB,c </w:t>
      </w:r>
      <w:r w:rsidRPr="008F109E">
        <w:rPr>
          <w:b/>
          <w:lang w:eastAsia="ja-JP"/>
        </w:rPr>
        <w:t>and ΔR</w:t>
      </w:r>
      <w:r w:rsidRPr="008F109E">
        <w:rPr>
          <w:b/>
          <w:vertAlign w:val="subscript"/>
          <w:lang w:eastAsia="ja-JP"/>
        </w:rPr>
        <w:t>IB,c</w:t>
      </w:r>
      <w:r w:rsidRPr="008F109E">
        <w:rPr>
          <w:b/>
          <w:lang w:eastAsia="ja-JP"/>
        </w:rPr>
        <w:t xml:space="preserve"> values for two band CA_46-48 are covered in </w:t>
      </w:r>
      <w:r w:rsidRPr="008F109E">
        <w:rPr>
          <w:b/>
          <w:lang w:eastAsia="zh-CN"/>
        </w:rPr>
        <w:t xml:space="preserve">TS 36.101 Table 6.2.5-2 (two bands) for </w:t>
      </w:r>
      <w:r w:rsidRPr="008F109E">
        <w:rPr>
          <w:b/>
          <w:lang w:eastAsia="ja-JP"/>
        </w:rPr>
        <w:t>ΔT</w:t>
      </w:r>
      <w:r w:rsidRPr="008F109E">
        <w:rPr>
          <w:b/>
          <w:vertAlign w:val="subscript"/>
          <w:lang w:eastAsia="ja-JP"/>
        </w:rPr>
        <w:t xml:space="preserve">IB,c  </w:t>
      </w:r>
      <w:r w:rsidRPr="008F109E">
        <w:rPr>
          <w:b/>
          <w:lang w:eastAsia="zh-CN"/>
        </w:rPr>
        <w:t>and Table 7.3.1-1A (two bands) for ΔRIB,c.</w:t>
      </w:r>
    </w:p>
    <w:p w14:paraId="2F34CFB4" w14:textId="77777777" w:rsidR="002B143D" w:rsidRPr="008F109E" w:rsidRDefault="002B143D" w:rsidP="002B143D"/>
    <w:p w14:paraId="1810FE5D" w14:textId="77777777" w:rsidR="002B143D" w:rsidRPr="008F109E" w:rsidRDefault="002B143D" w:rsidP="002B143D">
      <w:pPr>
        <w:pStyle w:val="Heading3"/>
        <w:rPr>
          <w:lang w:val="en-US"/>
        </w:rPr>
      </w:pPr>
      <w:bookmarkStart w:id="514" w:name="_Toc42604513"/>
      <w:bookmarkStart w:id="515" w:name="_Toc46228449"/>
      <w:r w:rsidRPr="008F109E">
        <w:rPr>
          <w:lang w:val="en-US"/>
        </w:rPr>
        <w:t xml:space="preserve">5.23.4 </w:t>
      </w:r>
      <w:r w:rsidRPr="008F109E">
        <w:rPr>
          <w:lang w:val="en-US"/>
        </w:rPr>
        <w:tab/>
        <w:t>REFSENS</w:t>
      </w:r>
      <w:bookmarkEnd w:id="514"/>
      <w:bookmarkEnd w:id="515"/>
    </w:p>
    <w:p w14:paraId="5EFB04AF" w14:textId="77777777" w:rsidR="002B143D" w:rsidRPr="008F109E" w:rsidRDefault="002B143D" w:rsidP="002B143D">
      <w:pPr>
        <w:rPr>
          <w:b/>
        </w:rPr>
      </w:pPr>
      <w:r w:rsidRPr="008F109E">
        <w:rPr>
          <w:b/>
        </w:rPr>
        <w:t>There are no additional reference sensitivity requirements needed.</w:t>
      </w:r>
    </w:p>
    <w:p w14:paraId="5EEF91AD" w14:textId="77777777" w:rsidR="00A01C32" w:rsidRPr="008F109E" w:rsidRDefault="00A01C32" w:rsidP="00430AC9"/>
    <w:p w14:paraId="13FE3BCE" w14:textId="77777777" w:rsidR="008F109E" w:rsidRPr="008F109E" w:rsidRDefault="008F109E">
      <w:pPr>
        <w:spacing w:after="0"/>
        <w:rPr>
          <w:rFonts w:ascii="Arial" w:hAnsi="Arial"/>
          <w:sz w:val="36"/>
        </w:rPr>
      </w:pPr>
      <w:bookmarkStart w:id="516" w:name="_Toc494093712"/>
      <w:bookmarkStart w:id="517" w:name="_Toc494093966"/>
      <w:bookmarkStart w:id="518" w:name="_Toc494094029"/>
      <w:bookmarkStart w:id="519" w:name="_Toc494094094"/>
      <w:bookmarkStart w:id="520" w:name="_Toc494106887"/>
      <w:bookmarkStart w:id="521" w:name="_Toc494107745"/>
      <w:bookmarkStart w:id="522" w:name="_Toc494108748"/>
      <w:bookmarkStart w:id="523" w:name="_Toc494109865"/>
      <w:bookmarkStart w:id="524" w:name="_Toc494110103"/>
      <w:bookmarkStart w:id="525" w:name="_Toc494110340"/>
      <w:bookmarkStart w:id="526" w:name="_Toc496079203"/>
      <w:bookmarkStart w:id="527" w:name="_Toc501011313"/>
      <w:bookmarkStart w:id="528" w:name="_Toc513205574"/>
      <w:bookmarkStart w:id="529" w:name="_Toc513206258"/>
      <w:bookmarkStart w:id="530" w:name="_Toc515615390"/>
      <w:bookmarkStart w:id="531" w:name="_Toc515616371"/>
      <w:bookmarkStart w:id="532" w:name="_Toc42604514"/>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Pr="008F109E">
        <w:br w:type="page"/>
      </w:r>
    </w:p>
    <w:p w14:paraId="27B48D77" w14:textId="2389599A" w:rsidR="00E8629F" w:rsidRPr="008F109E" w:rsidRDefault="00CF4156" w:rsidP="008F109E">
      <w:pPr>
        <w:pStyle w:val="Heading9"/>
      </w:pPr>
      <w:bookmarkStart w:id="533" w:name="_Toc46228450"/>
      <w:r w:rsidRPr="008F109E">
        <w:t>Annex A:</w:t>
      </w:r>
      <w:r w:rsidR="008F109E" w:rsidRPr="008F109E">
        <w:tab/>
      </w:r>
      <w:r w:rsidR="00E8629F" w:rsidRPr="008F109E">
        <w:t>Change history</w:t>
      </w:r>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p>
    <w:bookmarkEnd w:id="166"/>
    <w:p w14:paraId="54A3CC1F" w14:textId="77777777" w:rsidR="00E8629F" w:rsidRPr="008F109E" w:rsidRDefault="00E8629F"/>
    <w:tbl>
      <w:tblPr>
        <w:tblW w:w="10238"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49"/>
        <w:gridCol w:w="1131"/>
        <w:gridCol w:w="1029"/>
        <w:gridCol w:w="452"/>
        <w:gridCol w:w="451"/>
        <w:gridCol w:w="451"/>
        <w:gridCol w:w="5177"/>
        <w:gridCol w:w="698"/>
      </w:tblGrid>
      <w:tr w:rsidR="006263B2" w:rsidRPr="008F109E" w14:paraId="1FB0C3CB" w14:textId="77777777" w:rsidTr="00C12E90">
        <w:trPr>
          <w:cantSplit/>
          <w:trHeight w:val="224"/>
        </w:trPr>
        <w:tc>
          <w:tcPr>
            <w:tcW w:w="10238" w:type="dxa"/>
            <w:gridSpan w:val="8"/>
            <w:tcBorders>
              <w:bottom w:val="nil"/>
            </w:tcBorders>
            <w:shd w:val="solid" w:color="FFFFFF" w:fill="auto"/>
          </w:tcPr>
          <w:p w14:paraId="2ADA9C73" w14:textId="77777777" w:rsidR="006263B2" w:rsidRPr="008F109E" w:rsidRDefault="006263B2" w:rsidP="003F5645">
            <w:pPr>
              <w:pStyle w:val="TAL"/>
              <w:jc w:val="center"/>
              <w:rPr>
                <w:b/>
                <w:sz w:val="16"/>
              </w:rPr>
            </w:pPr>
            <w:r w:rsidRPr="008F109E">
              <w:rPr>
                <w:b/>
              </w:rPr>
              <w:t>Change history</w:t>
            </w:r>
          </w:p>
        </w:tc>
      </w:tr>
      <w:tr w:rsidR="006263B2" w:rsidRPr="008F109E" w14:paraId="3D1FAC65" w14:textId="77777777" w:rsidTr="00C12E90">
        <w:trPr>
          <w:trHeight w:val="372"/>
        </w:trPr>
        <w:tc>
          <w:tcPr>
            <w:tcW w:w="849" w:type="dxa"/>
            <w:shd w:val="pct10" w:color="auto" w:fill="FFFFFF"/>
          </w:tcPr>
          <w:p w14:paraId="5B53F852" w14:textId="77777777" w:rsidR="006263B2" w:rsidRPr="008F109E" w:rsidRDefault="006263B2" w:rsidP="003F5645">
            <w:pPr>
              <w:pStyle w:val="TAL"/>
              <w:rPr>
                <w:b/>
                <w:sz w:val="16"/>
              </w:rPr>
            </w:pPr>
            <w:r w:rsidRPr="008F109E">
              <w:rPr>
                <w:b/>
                <w:sz w:val="16"/>
              </w:rPr>
              <w:t>Date</w:t>
            </w:r>
          </w:p>
        </w:tc>
        <w:tc>
          <w:tcPr>
            <w:tcW w:w="1131" w:type="dxa"/>
            <w:shd w:val="pct10" w:color="auto" w:fill="FFFFFF"/>
          </w:tcPr>
          <w:p w14:paraId="3F6A36C2" w14:textId="77777777" w:rsidR="006263B2" w:rsidRPr="008F109E" w:rsidRDefault="006263B2" w:rsidP="003F5645">
            <w:pPr>
              <w:pStyle w:val="TAL"/>
              <w:rPr>
                <w:b/>
                <w:sz w:val="16"/>
              </w:rPr>
            </w:pPr>
            <w:r w:rsidRPr="008F109E">
              <w:rPr>
                <w:b/>
                <w:sz w:val="16"/>
              </w:rPr>
              <w:t>Meeting</w:t>
            </w:r>
          </w:p>
        </w:tc>
        <w:tc>
          <w:tcPr>
            <w:tcW w:w="1029" w:type="dxa"/>
            <w:shd w:val="pct10" w:color="auto" w:fill="FFFFFF"/>
          </w:tcPr>
          <w:p w14:paraId="68C38990" w14:textId="77777777" w:rsidR="006263B2" w:rsidRPr="008F109E" w:rsidRDefault="006263B2" w:rsidP="003F5645">
            <w:pPr>
              <w:pStyle w:val="TAL"/>
              <w:rPr>
                <w:b/>
                <w:sz w:val="16"/>
              </w:rPr>
            </w:pPr>
            <w:r w:rsidRPr="008F109E">
              <w:rPr>
                <w:b/>
                <w:sz w:val="16"/>
              </w:rPr>
              <w:t>T</w:t>
            </w:r>
            <w:r w:rsidR="00A57A15" w:rsidRPr="008F109E">
              <w:rPr>
                <w:b/>
                <w:sz w:val="16"/>
              </w:rPr>
              <w:t>d</w:t>
            </w:r>
            <w:r w:rsidRPr="008F109E">
              <w:rPr>
                <w:b/>
                <w:sz w:val="16"/>
              </w:rPr>
              <w:t>oc</w:t>
            </w:r>
          </w:p>
        </w:tc>
        <w:tc>
          <w:tcPr>
            <w:tcW w:w="452" w:type="dxa"/>
            <w:shd w:val="pct10" w:color="auto" w:fill="FFFFFF"/>
          </w:tcPr>
          <w:p w14:paraId="30815864" w14:textId="77777777" w:rsidR="006263B2" w:rsidRPr="008F109E" w:rsidRDefault="006263B2" w:rsidP="003F5645">
            <w:pPr>
              <w:pStyle w:val="TAL"/>
              <w:rPr>
                <w:b/>
                <w:sz w:val="16"/>
              </w:rPr>
            </w:pPr>
            <w:r w:rsidRPr="008F109E">
              <w:rPr>
                <w:b/>
                <w:sz w:val="16"/>
              </w:rPr>
              <w:t>CR</w:t>
            </w:r>
          </w:p>
        </w:tc>
        <w:tc>
          <w:tcPr>
            <w:tcW w:w="451" w:type="dxa"/>
            <w:shd w:val="pct10" w:color="auto" w:fill="FFFFFF"/>
          </w:tcPr>
          <w:p w14:paraId="6D28D090" w14:textId="77777777" w:rsidR="006263B2" w:rsidRPr="008F109E" w:rsidRDefault="006263B2" w:rsidP="003F5645">
            <w:pPr>
              <w:pStyle w:val="TAL"/>
              <w:rPr>
                <w:b/>
                <w:sz w:val="16"/>
              </w:rPr>
            </w:pPr>
            <w:r w:rsidRPr="008F109E">
              <w:rPr>
                <w:b/>
                <w:sz w:val="16"/>
              </w:rPr>
              <w:t>Rev</w:t>
            </w:r>
          </w:p>
        </w:tc>
        <w:tc>
          <w:tcPr>
            <w:tcW w:w="451" w:type="dxa"/>
            <w:shd w:val="pct10" w:color="auto" w:fill="FFFFFF"/>
          </w:tcPr>
          <w:p w14:paraId="51D61527" w14:textId="77777777" w:rsidR="006263B2" w:rsidRPr="008F109E" w:rsidRDefault="006263B2" w:rsidP="003F5645">
            <w:pPr>
              <w:pStyle w:val="TAL"/>
              <w:rPr>
                <w:b/>
                <w:sz w:val="16"/>
              </w:rPr>
            </w:pPr>
            <w:r w:rsidRPr="008F109E">
              <w:rPr>
                <w:b/>
                <w:sz w:val="16"/>
              </w:rPr>
              <w:t>Cat</w:t>
            </w:r>
          </w:p>
        </w:tc>
        <w:tc>
          <w:tcPr>
            <w:tcW w:w="5177" w:type="dxa"/>
            <w:shd w:val="pct10" w:color="auto" w:fill="FFFFFF"/>
          </w:tcPr>
          <w:p w14:paraId="1CF6684A" w14:textId="77777777" w:rsidR="006263B2" w:rsidRPr="008F109E" w:rsidRDefault="006263B2" w:rsidP="003F5645">
            <w:pPr>
              <w:pStyle w:val="TAL"/>
              <w:rPr>
                <w:b/>
                <w:sz w:val="16"/>
              </w:rPr>
            </w:pPr>
            <w:r w:rsidRPr="008F109E">
              <w:rPr>
                <w:b/>
                <w:sz w:val="16"/>
              </w:rPr>
              <w:t>Subject/Comment</w:t>
            </w:r>
          </w:p>
        </w:tc>
        <w:tc>
          <w:tcPr>
            <w:tcW w:w="698" w:type="dxa"/>
            <w:shd w:val="pct10" w:color="auto" w:fill="FFFFFF"/>
          </w:tcPr>
          <w:p w14:paraId="340BA0AC" w14:textId="77777777" w:rsidR="006263B2" w:rsidRPr="008F109E" w:rsidRDefault="006263B2" w:rsidP="003F5645">
            <w:pPr>
              <w:pStyle w:val="TAL"/>
              <w:rPr>
                <w:b/>
                <w:sz w:val="16"/>
              </w:rPr>
            </w:pPr>
            <w:r w:rsidRPr="008F109E">
              <w:rPr>
                <w:b/>
                <w:sz w:val="16"/>
              </w:rPr>
              <w:t>New version</w:t>
            </w:r>
          </w:p>
        </w:tc>
      </w:tr>
      <w:tr w:rsidR="006263B2" w:rsidRPr="008F109E" w14:paraId="6DE14B05" w14:textId="77777777" w:rsidTr="00C12E90">
        <w:trPr>
          <w:trHeight w:val="656"/>
        </w:trPr>
        <w:tc>
          <w:tcPr>
            <w:tcW w:w="849" w:type="dxa"/>
            <w:shd w:val="solid" w:color="FFFFFF" w:fill="auto"/>
          </w:tcPr>
          <w:p w14:paraId="0325643B" w14:textId="77777777" w:rsidR="006263B2" w:rsidRPr="008F109E" w:rsidRDefault="006263B2" w:rsidP="006A1FCD">
            <w:pPr>
              <w:pStyle w:val="TAC"/>
              <w:rPr>
                <w:sz w:val="16"/>
                <w:szCs w:val="16"/>
              </w:rPr>
            </w:pPr>
            <w:r w:rsidRPr="008F109E">
              <w:rPr>
                <w:sz w:val="16"/>
                <w:szCs w:val="16"/>
              </w:rPr>
              <w:t>2018-08</w:t>
            </w:r>
          </w:p>
        </w:tc>
        <w:tc>
          <w:tcPr>
            <w:tcW w:w="1131" w:type="dxa"/>
            <w:shd w:val="solid" w:color="FFFFFF" w:fill="auto"/>
          </w:tcPr>
          <w:p w14:paraId="4C82CE20" w14:textId="77777777" w:rsidR="006263B2" w:rsidRPr="008F109E" w:rsidRDefault="006263B2" w:rsidP="006A1FCD">
            <w:pPr>
              <w:pStyle w:val="TAC"/>
              <w:jc w:val="left"/>
              <w:rPr>
                <w:sz w:val="16"/>
                <w:szCs w:val="16"/>
              </w:rPr>
            </w:pPr>
            <w:r w:rsidRPr="008F109E">
              <w:rPr>
                <w:sz w:val="16"/>
                <w:szCs w:val="16"/>
              </w:rPr>
              <w:t>RAN4#88</w:t>
            </w:r>
          </w:p>
        </w:tc>
        <w:tc>
          <w:tcPr>
            <w:tcW w:w="1029" w:type="dxa"/>
            <w:shd w:val="solid" w:color="FFFFFF" w:fill="auto"/>
          </w:tcPr>
          <w:p w14:paraId="512A7F49" w14:textId="77777777" w:rsidR="006263B2" w:rsidRPr="008F109E" w:rsidRDefault="00A119ED" w:rsidP="006A1FCD">
            <w:pPr>
              <w:pStyle w:val="TAC"/>
              <w:jc w:val="left"/>
              <w:rPr>
                <w:sz w:val="16"/>
                <w:szCs w:val="16"/>
              </w:rPr>
            </w:pPr>
            <w:r w:rsidRPr="008F109E">
              <w:rPr>
                <w:sz w:val="16"/>
                <w:szCs w:val="16"/>
              </w:rPr>
              <w:t>R4-1810797</w:t>
            </w:r>
          </w:p>
        </w:tc>
        <w:tc>
          <w:tcPr>
            <w:tcW w:w="452" w:type="dxa"/>
            <w:shd w:val="solid" w:color="FFFFFF" w:fill="auto"/>
          </w:tcPr>
          <w:p w14:paraId="6662064F" w14:textId="77777777" w:rsidR="006263B2" w:rsidRPr="008F109E" w:rsidRDefault="006263B2" w:rsidP="003F5645">
            <w:pPr>
              <w:pStyle w:val="TAL"/>
              <w:rPr>
                <w:sz w:val="16"/>
                <w:szCs w:val="16"/>
              </w:rPr>
            </w:pPr>
          </w:p>
        </w:tc>
        <w:tc>
          <w:tcPr>
            <w:tcW w:w="451" w:type="dxa"/>
            <w:shd w:val="solid" w:color="FFFFFF" w:fill="auto"/>
          </w:tcPr>
          <w:p w14:paraId="5998E907" w14:textId="77777777" w:rsidR="006263B2" w:rsidRPr="008F109E" w:rsidRDefault="006263B2" w:rsidP="00473D7F">
            <w:pPr>
              <w:pStyle w:val="TAC"/>
              <w:rPr>
                <w:sz w:val="16"/>
                <w:szCs w:val="16"/>
              </w:rPr>
            </w:pPr>
          </w:p>
        </w:tc>
        <w:tc>
          <w:tcPr>
            <w:tcW w:w="451" w:type="dxa"/>
            <w:shd w:val="solid" w:color="FFFFFF" w:fill="auto"/>
          </w:tcPr>
          <w:p w14:paraId="5A3093B3" w14:textId="77777777" w:rsidR="006263B2" w:rsidRPr="008F109E" w:rsidRDefault="006263B2" w:rsidP="00473D7F">
            <w:pPr>
              <w:pStyle w:val="TAC"/>
              <w:rPr>
                <w:sz w:val="16"/>
                <w:szCs w:val="16"/>
              </w:rPr>
            </w:pPr>
          </w:p>
        </w:tc>
        <w:tc>
          <w:tcPr>
            <w:tcW w:w="5177" w:type="dxa"/>
            <w:shd w:val="solid" w:color="FFFFFF" w:fill="auto"/>
          </w:tcPr>
          <w:p w14:paraId="149F11EC" w14:textId="77777777" w:rsidR="006263B2" w:rsidRPr="008F109E" w:rsidRDefault="006263B2" w:rsidP="00473D7F">
            <w:pPr>
              <w:pStyle w:val="TAC"/>
              <w:jc w:val="left"/>
              <w:rPr>
                <w:sz w:val="16"/>
                <w:szCs w:val="16"/>
              </w:rPr>
            </w:pPr>
            <w:r w:rsidRPr="008F109E">
              <w:rPr>
                <w:sz w:val="16"/>
                <w:szCs w:val="16"/>
              </w:rPr>
              <w:t>Initial TR skeleton</w:t>
            </w:r>
          </w:p>
        </w:tc>
        <w:tc>
          <w:tcPr>
            <w:tcW w:w="698" w:type="dxa"/>
            <w:shd w:val="solid" w:color="FFFFFF" w:fill="auto"/>
          </w:tcPr>
          <w:p w14:paraId="357F40AF" w14:textId="77777777" w:rsidR="006263B2" w:rsidRPr="008F109E" w:rsidRDefault="006263B2" w:rsidP="00473D7F">
            <w:pPr>
              <w:pStyle w:val="TAC"/>
              <w:rPr>
                <w:sz w:val="16"/>
                <w:szCs w:val="16"/>
              </w:rPr>
            </w:pPr>
            <w:r w:rsidRPr="008F109E">
              <w:rPr>
                <w:sz w:val="16"/>
                <w:szCs w:val="16"/>
              </w:rPr>
              <w:t>0.0.1</w:t>
            </w:r>
          </w:p>
        </w:tc>
      </w:tr>
      <w:tr w:rsidR="006263B2" w:rsidRPr="008F109E" w14:paraId="331AD656" w14:textId="77777777" w:rsidTr="00C12E90">
        <w:trPr>
          <w:trHeight w:val="388"/>
        </w:trPr>
        <w:tc>
          <w:tcPr>
            <w:tcW w:w="849" w:type="dxa"/>
            <w:shd w:val="solid" w:color="FFFFFF" w:fill="auto"/>
          </w:tcPr>
          <w:p w14:paraId="7707E9A9" w14:textId="77777777" w:rsidR="006263B2" w:rsidRPr="008F109E" w:rsidRDefault="00A119ED" w:rsidP="003F5645">
            <w:pPr>
              <w:pStyle w:val="TAC"/>
              <w:rPr>
                <w:sz w:val="16"/>
                <w:szCs w:val="16"/>
              </w:rPr>
            </w:pPr>
            <w:r w:rsidRPr="008F109E">
              <w:rPr>
                <w:sz w:val="16"/>
                <w:szCs w:val="16"/>
              </w:rPr>
              <w:t>2018-10</w:t>
            </w:r>
          </w:p>
        </w:tc>
        <w:tc>
          <w:tcPr>
            <w:tcW w:w="1131" w:type="dxa"/>
            <w:shd w:val="solid" w:color="FFFFFF" w:fill="auto"/>
          </w:tcPr>
          <w:p w14:paraId="059BF980" w14:textId="77777777" w:rsidR="006263B2" w:rsidRPr="008F109E" w:rsidRDefault="00A119ED" w:rsidP="003F5645">
            <w:pPr>
              <w:pStyle w:val="TAC"/>
              <w:rPr>
                <w:sz w:val="16"/>
                <w:szCs w:val="16"/>
              </w:rPr>
            </w:pPr>
            <w:r w:rsidRPr="008F109E">
              <w:rPr>
                <w:sz w:val="16"/>
                <w:szCs w:val="16"/>
              </w:rPr>
              <w:t>RAN4#88bis</w:t>
            </w:r>
          </w:p>
        </w:tc>
        <w:tc>
          <w:tcPr>
            <w:tcW w:w="1029" w:type="dxa"/>
            <w:shd w:val="solid" w:color="FFFFFF" w:fill="auto"/>
          </w:tcPr>
          <w:p w14:paraId="4BBF55C7" w14:textId="77777777" w:rsidR="006263B2" w:rsidRPr="008F109E" w:rsidRDefault="00677534" w:rsidP="003F5645">
            <w:pPr>
              <w:pStyle w:val="TAC"/>
              <w:rPr>
                <w:sz w:val="16"/>
                <w:szCs w:val="16"/>
              </w:rPr>
            </w:pPr>
            <w:r w:rsidRPr="008F109E">
              <w:rPr>
                <w:sz w:val="16"/>
                <w:szCs w:val="16"/>
              </w:rPr>
              <w:t>R4-1813258</w:t>
            </w:r>
          </w:p>
        </w:tc>
        <w:tc>
          <w:tcPr>
            <w:tcW w:w="452" w:type="dxa"/>
            <w:shd w:val="solid" w:color="FFFFFF" w:fill="auto"/>
          </w:tcPr>
          <w:p w14:paraId="064A8891" w14:textId="77777777" w:rsidR="006263B2" w:rsidRPr="008F109E" w:rsidRDefault="006263B2" w:rsidP="003F5645">
            <w:pPr>
              <w:pStyle w:val="TAL"/>
              <w:rPr>
                <w:sz w:val="16"/>
                <w:szCs w:val="16"/>
              </w:rPr>
            </w:pPr>
          </w:p>
        </w:tc>
        <w:tc>
          <w:tcPr>
            <w:tcW w:w="451" w:type="dxa"/>
            <w:shd w:val="solid" w:color="FFFFFF" w:fill="auto"/>
          </w:tcPr>
          <w:p w14:paraId="7465CAE9" w14:textId="77777777" w:rsidR="006263B2" w:rsidRPr="008F109E" w:rsidRDefault="006263B2" w:rsidP="003F5645">
            <w:pPr>
              <w:pStyle w:val="TAR"/>
              <w:rPr>
                <w:sz w:val="16"/>
                <w:szCs w:val="16"/>
              </w:rPr>
            </w:pPr>
          </w:p>
        </w:tc>
        <w:tc>
          <w:tcPr>
            <w:tcW w:w="451" w:type="dxa"/>
            <w:shd w:val="solid" w:color="FFFFFF" w:fill="auto"/>
          </w:tcPr>
          <w:p w14:paraId="00263B3E" w14:textId="77777777" w:rsidR="006263B2" w:rsidRPr="008F109E" w:rsidRDefault="006263B2" w:rsidP="003F5645">
            <w:pPr>
              <w:pStyle w:val="TAC"/>
              <w:rPr>
                <w:sz w:val="16"/>
                <w:szCs w:val="16"/>
              </w:rPr>
            </w:pPr>
          </w:p>
        </w:tc>
        <w:tc>
          <w:tcPr>
            <w:tcW w:w="5177" w:type="dxa"/>
            <w:shd w:val="solid" w:color="FFFFFF" w:fill="auto"/>
          </w:tcPr>
          <w:p w14:paraId="55BB70E5" w14:textId="77777777" w:rsidR="006263B2" w:rsidRPr="008F109E" w:rsidRDefault="00A119ED" w:rsidP="003F5645">
            <w:pPr>
              <w:pStyle w:val="TAL"/>
              <w:rPr>
                <w:sz w:val="16"/>
                <w:szCs w:val="16"/>
              </w:rPr>
            </w:pPr>
            <w:r w:rsidRPr="008F109E">
              <w:rPr>
                <w:sz w:val="16"/>
                <w:szCs w:val="16"/>
              </w:rPr>
              <w:t>The following agreed text proposals have been included:</w:t>
            </w:r>
          </w:p>
          <w:p w14:paraId="12E6E3F4" w14:textId="77777777" w:rsidR="00A119ED" w:rsidRPr="008F109E" w:rsidRDefault="00166532" w:rsidP="003F5645">
            <w:pPr>
              <w:pStyle w:val="TAL"/>
              <w:rPr>
                <w:sz w:val="16"/>
                <w:szCs w:val="16"/>
              </w:rPr>
            </w:pPr>
            <w:r w:rsidRPr="008F109E">
              <w:rPr>
                <w:sz w:val="16"/>
                <w:szCs w:val="16"/>
              </w:rPr>
              <w:t>R4-1811452</w:t>
            </w:r>
            <w:r w:rsidR="00A119ED" w:rsidRPr="008F109E">
              <w:rPr>
                <w:sz w:val="16"/>
                <w:szCs w:val="16"/>
              </w:rPr>
              <w:t>, TP for TR 36.716-02-01:CA_7-46,  Huawei, HiSilicon</w:t>
            </w:r>
          </w:p>
          <w:p w14:paraId="3EC3B293" w14:textId="77777777" w:rsidR="00166532" w:rsidRPr="008F109E" w:rsidRDefault="00166532" w:rsidP="003F5645">
            <w:pPr>
              <w:pStyle w:val="TAL"/>
              <w:rPr>
                <w:sz w:val="16"/>
                <w:szCs w:val="16"/>
              </w:rPr>
            </w:pPr>
            <w:r w:rsidRPr="008F109E">
              <w:rPr>
                <w:sz w:val="16"/>
                <w:szCs w:val="16"/>
              </w:rPr>
              <w:t>R4-1811453, TP for TR 36.716-02-01: CA_18-42, KDDI Corporation</w:t>
            </w:r>
          </w:p>
          <w:p w14:paraId="74A68E4F" w14:textId="77777777" w:rsidR="00A119ED" w:rsidRPr="008F109E" w:rsidRDefault="00AE375E" w:rsidP="003F5645">
            <w:pPr>
              <w:pStyle w:val="TAL"/>
              <w:rPr>
                <w:sz w:val="16"/>
                <w:szCs w:val="16"/>
              </w:rPr>
            </w:pPr>
            <w:r w:rsidRPr="008F109E">
              <w:rPr>
                <w:sz w:val="16"/>
                <w:szCs w:val="16"/>
              </w:rPr>
              <w:t>R4-1810400, TP to 36.716-02-01, CA_7A-7A-28A, Ericsson, Telefonica</w:t>
            </w:r>
          </w:p>
          <w:p w14:paraId="34AE75E5" w14:textId="77777777" w:rsidR="009E1A12" w:rsidRPr="008F109E" w:rsidRDefault="009E1A12" w:rsidP="003F5645">
            <w:pPr>
              <w:pStyle w:val="TAL"/>
              <w:rPr>
                <w:sz w:val="16"/>
                <w:szCs w:val="16"/>
              </w:rPr>
            </w:pPr>
            <w:r w:rsidRPr="008F109E">
              <w:rPr>
                <w:sz w:val="16"/>
                <w:szCs w:val="16"/>
              </w:rPr>
              <w:t>R4-1810404, TP to 36.716-02-01, 3C-28A_1UL_3C_BCS0, Ericsson, Telefonica</w:t>
            </w:r>
          </w:p>
          <w:p w14:paraId="23ED9C26" w14:textId="77777777" w:rsidR="003827C9" w:rsidRPr="008F109E" w:rsidRDefault="003827C9" w:rsidP="003F5645">
            <w:pPr>
              <w:pStyle w:val="TAL"/>
              <w:rPr>
                <w:sz w:val="16"/>
                <w:szCs w:val="16"/>
              </w:rPr>
            </w:pPr>
            <w:r w:rsidRPr="008F109E">
              <w:rPr>
                <w:sz w:val="16"/>
                <w:szCs w:val="16"/>
              </w:rPr>
              <w:t>R4-1810452, TP on TR 36.716-02-01 for CA_3-42, SoftBank Corp</w:t>
            </w:r>
          </w:p>
        </w:tc>
        <w:tc>
          <w:tcPr>
            <w:tcW w:w="698" w:type="dxa"/>
            <w:shd w:val="solid" w:color="FFFFFF" w:fill="auto"/>
          </w:tcPr>
          <w:p w14:paraId="6D8C1BFE" w14:textId="77777777" w:rsidR="006263B2" w:rsidRPr="008F109E" w:rsidRDefault="00A119ED" w:rsidP="003F5645">
            <w:pPr>
              <w:pStyle w:val="TAC"/>
              <w:rPr>
                <w:sz w:val="16"/>
                <w:szCs w:val="16"/>
              </w:rPr>
            </w:pPr>
            <w:r w:rsidRPr="008F109E">
              <w:rPr>
                <w:sz w:val="16"/>
                <w:szCs w:val="16"/>
              </w:rPr>
              <w:t>0.1.0</w:t>
            </w:r>
          </w:p>
        </w:tc>
      </w:tr>
      <w:tr w:rsidR="00ED45F4" w:rsidRPr="008F109E" w14:paraId="784C36E9" w14:textId="77777777" w:rsidTr="00CC632A">
        <w:trPr>
          <w:trHeight w:val="387"/>
        </w:trPr>
        <w:tc>
          <w:tcPr>
            <w:tcW w:w="849" w:type="dxa"/>
            <w:shd w:val="solid" w:color="FFFFFF" w:fill="auto"/>
          </w:tcPr>
          <w:p w14:paraId="279D6CD9" w14:textId="77777777" w:rsidR="00ED45F4" w:rsidRPr="008F109E" w:rsidRDefault="00ED45F4" w:rsidP="00ED45F4">
            <w:pPr>
              <w:pStyle w:val="TAC"/>
              <w:rPr>
                <w:sz w:val="16"/>
                <w:szCs w:val="16"/>
              </w:rPr>
            </w:pPr>
            <w:r w:rsidRPr="008F109E">
              <w:rPr>
                <w:sz w:val="16"/>
                <w:szCs w:val="16"/>
              </w:rPr>
              <w:t>2018-11</w:t>
            </w:r>
          </w:p>
        </w:tc>
        <w:tc>
          <w:tcPr>
            <w:tcW w:w="1131" w:type="dxa"/>
            <w:shd w:val="solid" w:color="FFFFFF" w:fill="auto"/>
          </w:tcPr>
          <w:p w14:paraId="5D657EDF" w14:textId="77777777" w:rsidR="00ED45F4" w:rsidRPr="008F109E" w:rsidRDefault="00ED45F4" w:rsidP="00ED45F4">
            <w:pPr>
              <w:pStyle w:val="TAC"/>
              <w:rPr>
                <w:sz w:val="16"/>
                <w:szCs w:val="16"/>
              </w:rPr>
            </w:pPr>
            <w:r w:rsidRPr="008F109E">
              <w:rPr>
                <w:sz w:val="16"/>
                <w:szCs w:val="16"/>
              </w:rPr>
              <w:t>RAN4#89</w:t>
            </w:r>
          </w:p>
        </w:tc>
        <w:tc>
          <w:tcPr>
            <w:tcW w:w="1029" w:type="dxa"/>
            <w:shd w:val="solid" w:color="FFFFFF" w:fill="auto"/>
          </w:tcPr>
          <w:p w14:paraId="19C11A24" w14:textId="77777777" w:rsidR="00ED45F4" w:rsidRPr="008F109E" w:rsidRDefault="00ED45F4" w:rsidP="00ED45F4">
            <w:pPr>
              <w:pStyle w:val="TAC"/>
              <w:rPr>
                <w:sz w:val="16"/>
                <w:szCs w:val="16"/>
              </w:rPr>
            </w:pPr>
            <w:r w:rsidRPr="008F109E">
              <w:rPr>
                <w:sz w:val="16"/>
                <w:szCs w:val="16"/>
              </w:rPr>
              <w:t>R4-</w:t>
            </w:r>
            <w:r w:rsidR="0021573A" w:rsidRPr="008F109E">
              <w:rPr>
                <w:sz w:val="16"/>
                <w:szCs w:val="16"/>
              </w:rPr>
              <w:t>1815340</w:t>
            </w:r>
          </w:p>
        </w:tc>
        <w:tc>
          <w:tcPr>
            <w:tcW w:w="452" w:type="dxa"/>
            <w:shd w:val="solid" w:color="FFFFFF" w:fill="auto"/>
          </w:tcPr>
          <w:p w14:paraId="2014847D" w14:textId="77777777" w:rsidR="00ED45F4" w:rsidRPr="008F109E" w:rsidRDefault="00ED45F4" w:rsidP="00ED45F4">
            <w:pPr>
              <w:pStyle w:val="TAL"/>
              <w:rPr>
                <w:sz w:val="16"/>
                <w:szCs w:val="16"/>
              </w:rPr>
            </w:pPr>
          </w:p>
        </w:tc>
        <w:tc>
          <w:tcPr>
            <w:tcW w:w="451" w:type="dxa"/>
            <w:shd w:val="solid" w:color="FFFFFF" w:fill="auto"/>
          </w:tcPr>
          <w:p w14:paraId="4E2B65BC" w14:textId="77777777" w:rsidR="00ED45F4" w:rsidRPr="008F109E" w:rsidRDefault="00ED45F4" w:rsidP="00ED45F4">
            <w:pPr>
              <w:pStyle w:val="TAR"/>
              <w:rPr>
                <w:sz w:val="16"/>
                <w:szCs w:val="16"/>
              </w:rPr>
            </w:pPr>
          </w:p>
        </w:tc>
        <w:tc>
          <w:tcPr>
            <w:tcW w:w="451" w:type="dxa"/>
            <w:shd w:val="solid" w:color="FFFFFF" w:fill="auto"/>
          </w:tcPr>
          <w:p w14:paraId="71EAAB38" w14:textId="77777777" w:rsidR="00ED45F4" w:rsidRPr="008F109E" w:rsidRDefault="00ED45F4" w:rsidP="00ED45F4">
            <w:pPr>
              <w:pStyle w:val="TAC"/>
              <w:rPr>
                <w:sz w:val="16"/>
                <w:szCs w:val="16"/>
              </w:rPr>
            </w:pPr>
          </w:p>
        </w:tc>
        <w:tc>
          <w:tcPr>
            <w:tcW w:w="5177" w:type="dxa"/>
            <w:shd w:val="solid" w:color="FFFFFF" w:fill="auto"/>
          </w:tcPr>
          <w:p w14:paraId="52B77FF3" w14:textId="77777777" w:rsidR="00ED45F4" w:rsidRPr="008F109E" w:rsidRDefault="00ED45F4" w:rsidP="00ED45F4">
            <w:pPr>
              <w:pStyle w:val="TAL"/>
              <w:rPr>
                <w:sz w:val="16"/>
                <w:szCs w:val="16"/>
              </w:rPr>
            </w:pPr>
            <w:r w:rsidRPr="008F109E">
              <w:rPr>
                <w:sz w:val="16"/>
                <w:szCs w:val="16"/>
              </w:rPr>
              <w:t>R4-1813860, TP to TR 36.716-02-01: Addition of LTE configuration for CA_28-32, Ericsson</w:t>
            </w:r>
          </w:p>
        </w:tc>
        <w:tc>
          <w:tcPr>
            <w:tcW w:w="698" w:type="dxa"/>
            <w:shd w:val="solid" w:color="FFFFFF" w:fill="auto"/>
          </w:tcPr>
          <w:p w14:paraId="64B469D0" w14:textId="77777777" w:rsidR="00ED45F4" w:rsidRPr="008F109E" w:rsidRDefault="00ED45F4" w:rsidP="00ED45F4">
            <w:pPr>
              <w:pStyle w:val="TAC"/>
              <w:rPr>
                <w:sz w:val="16"/>
                <w:szCs w:val="16"/>
              </w:rPr>
            </w:pPr>
            <w:r w:rsidRPr="008F109E">
              <w:rPr>
                <w:sz w:val="16"/>
                <w:szCs w:val="16"/>
              </w:rPr>
              <w:t>0.2.0</w:t>
            </w:r>
          </w:p>
        </w:tc>
      </w:tr>
      <w:tr w:rsidR="00ED45F4" w:rsidRPr="008F109E" w14:paraId="1C382771" w14:textId="77777777" w:rsidTr="00C12E90">
        <w:trPr>
          <w:trHeight w:val="193"/>
        </w:trPr>
        <w:tc>
          <w:tcPr>
            <w:tcW w:w="849" w:type="dxa"/>
            <w:shd w:val="solid" w:color="FFFFFF" w:fill="auto"/>
          </w:tcPr>
          <w:p w14:paraId="1EE38D7F" w14:textId="77777777" w:rsidR="00ED45F4" w:rsidRPr="008F109E" w:rsidRDefault="00473D7F" w:rsidP="00ED45F4">
            <w:pPr>
              <w:pStyle w:val="TAC"/>
              <w:rPr>
                <w:sz w:val="16"/>
                <w:szCs w:val="16"/>
              </w:rPr>
            </w:pPr>
            <w:r w:rsidRPr="008F109E">
              <w:rPr>
                <w:sz w:val="16"/>
                <w:szCs w:val="16"/>
              </w:rPr>
              <w:t>2019</w:t>
            </w:r>
            <w:r w:rsidRPr="008F109E">
              <w:rPr>
                <w:rFonts w:hint="eastAsia"/>
                <w:sz w:val="16"/>
                <w:szCs w:val="16"/>
                <w:lang w:eastAsia="zh-CN"/>
              </w:rPr>
              <w:t>-</w:t>
            </w:r>
            <w:r w:rsidRPr="008F109E">
              <w:rPr>
                <w:sz w:val="16"/>
                <w:szCs w:val="16"/>
              </w:rPr>
              <w:t>04</w:t>
            </w:r>
          </w:p>
        </w:tc>
        <w:tc>
          <w:tcPr>
            <w:tcW w:w="1131" w:type="dxa"/>
            <w:shd w:val="solid" w:color="FFFFFF" w:fill="auto"/>
          </w:tcPr>
          <w:p w14:paraId="1AB7F690" w14:textId="77777777" w:rsidR="00ED45F4" w:rsidRPr="008F109E" w:rsidRDefault="00473D7F" w:rsidP="00ED45F4">
            <w:pPr>
              <w:pStyle w:val="TAC"/>
              <w:rPr>
                <w:sz w:val="16"/>
                <w:szCs w:val="16"/>
              </w:rPr>
            </w:pPr>
            <w:r w:rsidRPr="008F109E">
              <w:rPr>
                <w:rFonts w:hint="eastAsia"/>
                <w:sz w:val="16"/>
                <w:szCs w:val="16"/>
                <w:lang w:eastAsia="zh-CN"/>
              </w:rPr>
              <w:t>RAN</w:t>
            </w:r>
            <w:r w:rsidRPr="008F109E">
              <w:rPr>
                <w:sz w:val="16"/>
                <w:szCs w:val="16"/>
              </w:rPr>
              <w:t>4#90bis</w:t>
            </w:r>
          </w:p>
        </w:tc>
        <w:tc>
          <w:tcPr>
            <w:tcW w:w="1029" w:type="dxa"/>
            <w:shd w:val="solid" w:color="FFFFFF" w:fill="auto"/>
          </w:tcPr>
          <w:p w14:paraId="1E7AB959" w14:textId="77777777" w:rsidR="00ED45F4" w:rsidRPr="008F109E" w:rsidRDefault="00590D0B" w:rsidP="00ED45F4">
            <w:pPr>
              <w:pStyle w:val="TAC"/>
              <w:rPr>
                <w:sz w:val="16"/>
                <w:szCs w:val="16"/>
              </w:rPr>
            </w:pPr>
            <w:r w:rsidRPr="008F109E">
              <w:rPr>
                <w:sz w:val="16"/>
                <w:szCs w:val="16"/>
              </w:rPr>
              <w:t>R4-19</w:t>
            </w:r>
            <w:r w:rsidR="007010FD" w:rsidRPr="008F109E">
              <w:rPr>
                <w:sz w:val="16"/>
                <w:szCs w:val="16"/>
              </w:rPr>
              <w:t>04088</w:t>
            </w:r>
          </w:p>
        </w:tc>
        <w:tc>
          <w:tcPr>
            <w:tcW w:w="452" w:type="dxa"/>
            <w:shd w:val="solid" w:color="FFFFFF" w:fill="auto"/>
          </w:tcPr>
          <w:p w14:paraId="6525464C" w14:textId="77777777" w:rsidR="00ED45F4" w:rsidRPr="008F109E" w:rsidRDefault="00ED45F4" w:rsidP="00ED45F4">
            <w:pPr>
              <w:pStyle w:val="TAL"/>
              <w:rPr>
                <w:sz w:val="16"/>
                <w:szCs w:val="16"/>
              </w:rPr>
            </w:pPr>
          </w:p>
        </w:tc>
        <w:tc>
          <w:tcPr>
            <w:tcW w:w="451" w:type="dxa"/>
            <w:shd w:val="solid" w:color="FFFFFF" w:fill="auto"/>
          </w:tcPr>
          <w:p w14:paraId="6206CFF0" w14:textId="77777777" w:rsidR="00ED45F4" w:rsidRPr="008F109E" w:rsidRDefault="00ED45F4" w:rsidP="00ED45F4">
            <w:pPr>
              <w:pStyle w:val="TAR"/>
              <w:rPr>
                <w:sz w:val="16"/>
                <w:szCs w:val="16"/>
              </w:rPr>
            </w:pPr>
          </w:p>
        </w:tc>
        <w:tc>
          <w:tcPr>
            <w:tcW w:w="451" w:type="dxa"/>
            <w:shd w:val="solid" w:color="FFFFFF" w:fill="auto"/>
          </w:tcPr>
          <w:p w14:paraId="3A640D78" w14:textId="77777777" w:rsidR="00ED45F4" w:rsidRPr="008F109E" w:rsidRDefault="00ED45F4" w:rsidP="00ED45F4">
            <w:pPr>
              <w:pStyle w:val="TAC"/>
              <w:rPr>
                <w:sz w:val="16"/>
                <w:szCs w:val="16"/>
              </w:rPr>
            </w:pPr>
          </w:p>
        </w:tc>
        <w:tc>
          <w:tcPr>
            <w:tcW w:w="5177" w:type="dxa"/>
            <w:shd w:val="solid" w:color="FFFFFF" w:fill="auto"/>
          </w:tcPr>
          <w:p w14:paraId="2B6581EC" w14:textId="77777777" w:rsidR="00B023F6" w:rsidRPr="008F109E" w:rsidRDefault="00B023F6" w:rsidP="00ED45F4">
            <w:pPr>
              <w:pStyle w:val="TAL"/>
              <w:rPr>
                <w:sz w:val="16"/>
                <w:szCs w:val="16"/>
              </w:rPr>
            </w:pPr>
            <w:r w:rsidRPr="008F109E">
              <w:rPr>
                <w:sz w:val="16"/>
                <w:szCs w:val="16"/>
              </w:rPr>
              <w:t>The following agreed text proposals have been included:</w:t>
            </w:r>
          </w:p>
          <w:p w14:paraId="7035FF97" w14:textId="77777777" w:rsidR="00ED45F4" w:rsidRPr="008F109E" w:rsidRDefault="00473D7F" w:rsidP="00ED45F4">
            <w:pPr>
              <w:pStyle w:val="TAL"/>
              <w:rPr>
                <w:sz w:val="16"/>
                <w:szCs w:val="16"/>
              </w:rPr>
            </w:pPr>
            <w:r w:rsidRPr="008F109E">
              <w:rPr>
                <w:sz w:val="16"/>
                <w:szCs w:val="16"/>
              </w:rPr>
              <w:t>R4-1900750, Update TR scope for LTE inter-band Carrier Aggregation for 2 bands DL with 1 band UL, Qualcomm Incorporated</w:t>
            </w:r>
          </w:p>
          <w:p w14:paraId="629B4149" w14:textId="77777777" w:rsidR="00B023F6" w:rsidRPr="008F109E" w:rsidRDefault="00B023F6" w:rsidP="00ED45F4">
            <w:pPr>
              <w:pStyle w:val="TAL"/>
              <w:rPr>
                <w:sz w:val="16"/>
                <w:szCs w:val="16"/>
              </w:rPr>
            </w:pPr>
            <w:r w:rsidRPr="008F109E">
              <w:rPr>
                <w:sz w:val="16"/>
                <w:szCs w:val="16"/>
              </w:rPr>
              <w:t>R4-1902186, TP to TR 36.716-02-01: adding 48C in UL to 46-48 band combinations, Ericsson, T-Mobile US, Charter communications</w:t>
            </w:r>
          </w:p>
          <w:p w14:paraId="79246A0E" w14:textId="77777777" w:rsidR="00B023F6" w:rsidRPr="008F109E" w:rsidRDefault="00B023F6" w:rsidP="00ED45F4">
            <w:pPr>
              <w:pStyle w:val="TAL"/>
              <w:rPr>
                <w:sz w:val="16"/>
                <w:szCs w:val="16"/>
              </w:rPr>
            </w:pPr>
            <w:r w:rsidRPr="008F109E">
              <w:rPr>
                <w:sz w:val="16"/>
                <w:szCs w:val="16"/>
              </w:rPr>
              <w:t>R4-1902183, TP to TR 36.716-02-01 for CA 7-29, Huawei, Hisilicon</w:t>
            </w:r>
          </w:p>
          <w:p w14:paraId="05058171" w14:textId="77777777" w:rsidR="00B023F6" w:rsidRPr="008F109E" w:rsidRDefault="00B023F6" w:rsidP="00ED45F4">
            <w:pPr>
              <w:pStyle w:val="TAL"/>
              <w:rPr>
                <w:sz w:val="16"/>
                <w:szCs w:val="16"/>
              </w:rPr>
            </w:pPr>
            <w:r w:rsidRPr="008F109E">
              <w:rPr>
                <w:sz w:val="16"/>
                <w:szCs w:val="16"/>
              </w:rPr>
              <w:t>R4-1901463, TP for 36.716-02-01 to include CA_3A-3A-7C, Ericsson, Telstra</w:t>
            </w:r>
          </w:p>
        </w:tc>
        <w:tc>
          <w:tcPr>
            <w:tcW w:w="698" w:type="dxa"/>
            <w:shd w:val="solid" w:color="FFFFFF" w:fill="auto"/>
          </w:tcPr>
          <w:p w14:paraId="3F438453" w14:textId="77777777" w:rsidR="00ED45F4" w:rsidRPr="008F109E" w:rsidRDefault="00F866FB" w:rsidP="00ED45F4">
            <w:pPr>
              <w:pStyle w:val="TAC"/>
              <w:rPr>
                <w:sz w:val="16"/>
                <w:szCs w:val="16"/>
              </w:rPr>
            </w:pPr>
            <w:r w:rsidRPr="008F109E">
              <w:rPr>
                <w:sz w:val="16"/>
                <w:szCs w:val="16"/>
              </w:rPr>
              <w:t>0.3.0</w:t>
            </w:r>
          </w:p>
        </w:tc>
      </w:tr>
      <w:tr w:rsidR="00107F3C" w:rsidRPr="008F109E" w14:paraId="6390EEB7" w14:textId="77777777" w:rsidTr="00C12E90">
        <w:trPr>
          <w:trHeight w:val="193"/>
        </w:trPr>
        <w:tc>
          <w:tcPr>
            <w:tcW w:w="849" w:type="dxa"/>
            <w:tcBorders>
              <w:top w:val="single" w:sz="6" w:space="0" w:color="auto"/>
              <w:left w:val="single" w:sz="6" w:space="0" w:color="auto"/>
              <w:bottom w:val="single" w:sz="6" w:space="0" w:color="auto"/>
              <w:right w:val="single" w:sz="6" w:space="0" w:color="auto"/>
            </w:tcBorders>
            <w:shd w:val="solid" w:color="FFFFFF" w:fill="auto"/>
          </w:tcPr>
          <w:p w14:paraId="314DD1E0" w14:textId="77777777" w:rsidR="00107F3C" w:rsidRPr="008F109E" w:rsidRDefault="00107F3C" w:rsidP="00107F3C">
            <w:pPr>
              <w:pStyle w:val="TAC"/>
              <w:rPr>
                <w:sz w:val="16"/>
                <w:szCs w:val="16"/>
              </w:rPr>
            </w:pPr>
            <w:r w:rsidRPr="008F109E">
              <w:rPr>
                <w:sz w:val="16"/>
                <w:szCs w:val="16"/>
              </w:rPr>
              <w:t>2019-05</w:t>
            </w:r>
          </w:p>
        </w:tc>
        <w:tc>
          <w:tcPr>
            <w:tcW w:w="1131" w:type="dxa"/>
            <w:tcBorders>
              <w:top w:val="single" w:sz="6" w:space="0" w:color="auto"/>
              <w:left w:val="single" w:sz="6" w:space="0" w:color="auto"/>
              <w:bottom w:val="single" w:sz="6" w:space="0" w:color="auto"/>
              <w:right w:val="single" w:sz="6" w:space="0" w:color="auto"/>
            </w:tcBorders>
            <w:shd w:val="solid" w:color="FFFFFF" w:fill="auto"/>
          </w:tcPr>
          <w:p w14:paraId="11793E38" w14:textId="77777777" w:rsidR="00107F3C" w:rsidRPr="008F109E" w:rsidRDefault="00107F3C" w:rsidP="00107F3C">
            <w:pPr>
              <w:pStyle w:val="TAC"/>
              <w:rPr>
                <w:sz w:val="16"/>
                <w:szCs w:val="16"/>
              </w:rPr>
            </w:pPr>
            <w:r w:rsidRPr="008F109E">
              <w:rPr>
                <w:sz w:val="16"/>
                <w:szCs w:val="16"/>
              </w:rPr>
              <w:t>RAN4#91</w:t>
            </w:r>
          </w:p>
        </w:tc>
        <w:tc>
          <w:tcPr>
            <w:tcW w:w="1029" w:type="dxa"/>
            <w:tcBorders>
              <w:top w:val="single" w:sz="6" w:space="0" w:color="auto"/>
              <w:left w:val="single" w:sz="6" w:space="0" w:color="auto"/>
              <w:bottom w:val="single" w:sz="6" w:space="0" w:color="auto"/>
              <w:right w:val="single" w:sz="6" w:space="0" w:color="auto"/>
            </w:tcBorders>
            <w:shd w:val="solid" w:color="FFFFFF" w:fill="auto"/>
          </w:tcPr>
          <w:p w14:paraId="73549487" w14:textId="77777777" w:rsidR="00107F3C" w:rsidRPr="008F109E" w:rsidRDefault="00C9622B" w:rsidP="00107F3C">
            <w:pPr>
              <w:pStyle w:val="TAC"/>
              <w:rPr>
                <w:sz w:val="16"/>
                <w:szCs w:val="16"/>
              </w:rPr>
            </w:pPr>
            <w:r w:rsidRPr="008F109E">
              <w:rPr>
                <w:sz w:val="16"/>
                <w:szCs w:val="16"/>
              </w:rPr>
              <w:t>R4-1906836</w:t>
            </w:r>
            <w:r w:rsidRPr="008F109E">
              <w:rPr>
                <w:sz w:val="16"/>
                <w:szCs w:val="16"/>
              </w:rPr>
              <w:tab/>
            </w:r>
          </w:p>
        </w:tc>
        <w:tc>
          <w:tcPr>
            <w:tcW w:w="452" w:type="dxa"/>
            <w:tcBorders>
              <w:top w:val="single" w:sz="6" w:space="0" w:color="auto"/>
              <w:left w:val="single" w:sz="6" w:space="0" w:color="auto"/>
              <w:bottom w:val="single" w:sz="6" w:space="0" w:color="auto"/>
              <w:right w:val="single" w:sz="6" w:space="0" w:color="auto"/>
            </w:tcBorders>
            <w:shd w:val="solid" w:color="FFFFFF" w:fill="auto"/>
          </w:tcPr>
          <w:p w14:paraId="0ED2E300" w14:textId="77777777" w:rsidR="00107F3C" w:rsidRPr="008F109E" w:rsidRDefault="00107F3C" w:rsidP="00107F3C">
            <w:pPr>
              <w:pStyle w:val="TAL"/>
              <w:rPr>
                <w:sz w:val="16"/>
                <w:szCs w:val="16"/>
              </w:rPr>
            </w:pPr>
          </w:p>
        </w:tc>
        <w:tc>
          <w:tcPr>
            <w:tcW w:w="451" w:type="dxa"/>
            <w:tcBorders>
              <w:top w:val="single" w:sz="6" w:space="0" w:color="auto"/>
              <w:left w:val="single" w:sz="6" w:space="0" w:color="auto"/>
              <w:bottom w:val="single" w:sz="6" w:space="0" w:color="auto"/>
              <w:right w:val="single" w:sz="6" w:space="0" w:color="auto"/>
            </w:tcBorders>
            <w:shd w:val="solid" w:color="FFFFFF" w:fill="auto"/>
          </w:tcPr>
          <w:p w14:paraId="4B5B3677" w14:textId="77777777" w:rsidR="00107F3C" w:rsidRPr="008F109E" w:rsidRDefault="00107F3C" w:rsidP="00107F3C">
            <w:pPr>
              <w:pStyle w:val="TAR"/>
              <w:rPr>
                <w:sz w:val="16"/>
                <w:szCs w:val="16"/>
              </w:rPr>
            </w:pPr>
          </w:p>
        </w:tc>
        <w:tc>
          <w:tcPr>
            <w:tcW w:w="451" w:type="dxa"/>
            <w:tcBorders>
              <w:top w:val="single" w:sz="6" w:space="0" w:color="auto"/>
              <w:left w:val="single" w:sz="6" w:space="0" w:color="auto"/>
              <w:bottom w:val="single" w:sz="6" w:space="0" w:color="auto"/>
              <w:right w:val="single" w:sz="6" w:space="0" w:color="auto"/>
            </w:tcBorders>
            <w:shd w:val="solid" w:color="FFFFFF" w:fill="auto"/>
          </w:tcPr>
          <w:p w14:paraId="0545474E" w14:textId="77777777" w:rsidR="00107F3C" w:rsidRPr="008F109E" w:rsidRDefault="00107F3C" w:rsidP="00107F3C">
            <w:pPr>
              <w:pStyle w:val="TAC"/>
              <w:rPr>
                <w:sz w:val="16"/>
                <w:szCs w:val="16"/>
              </w:rPr>
            </w:pPr>
          </w:p>
        </w:tc>
        <w:tc>
          <w:tcPr>
            <w:tcW w:w="5177" w:type="dxa"/>
            <w:tcBorders>
              <w:top w:val="single" w:sz="6" w:space="0" w:color="auto"/>
              <w:left w:val="single" w:sz="6" w:space="0" w:color="auto"/>
              <w:bottom w:val="single" w:sz="6" w:space="0" w:color="auto"/>
              <w:right w:val="single" w:sz="6" w:space="0" w:color="auto"/>
            </w:tcBorders>
            <w:shd w:val="solid" w:color="FFFFFF" w:fill="auto"/>
          </w:tcPr>
          <w:p w14:paraId="4DCD272B" w14:textId="77777777" w:rsidR="00423532" w:rsidRPr="008F109E" w:rsidRDefault="00423532" w:rsidP="00423532">
            <w:pPr>
              <w:pStyle w:val="TAL"/>
              <w:rPr>
                <w:sz w:val="16"/>
                <w:szCs w:val="16"/>
              </w:rPr>
            </w:pPr>
            <w:r w:rsidRPr="008F109E">
              <w:rPr>
                <w:sz w:val="16"/>
                <w:szCs w:val="16"/>
              </w:rPr>
              <w:t>The following agreed text proposals have been included:</w:t>
            </w:r>
          </w:p>
          <w:p w14:paraId="5264806D" w14:textId="77777777" w:rsidR="00423532" w:rsidRPr="008F109E" w:rsidRDefault="00423532" w:rsidP="00107F3C">
            <w:pPr>
              <w:pStyle w:val="TAL"/>
              <w:rPr>
                <w:sz w:val="16"/>
                <w:szCs w:val="16"/>
              </w:rPr>
            </w:pPr>
            <w:r w:rsidRPr="008F109E">
              <w:rPr>
                <w:sz w:val="16"/>
                <w:szCs w:val="16"/>
              </w:rPr>
              <w:t xml:space="preserve">R4-1904086, Update TR scope for LTE inter-band Carrier Aggregation for 2 bands DL with 1 band UL, </w:t>
            </w:r>
            <w:r w:rsidR="00CA2806" w:rsidRPr="008F109E">
              <w:rPr>
                <w:sz w:val="16"/>
                <w:szCs w:val="16"/>
              </w:rPr>
              <w:t>Qualcomm Incorporated</w:t>
            </w:r>
          </w:p>
          <w:p w14:paraId="749FAD56" w14:textId="77777777" w:rsidR="00107F3C" w:rsidRPr="008F109E" w:rsidRDefault="00107F3C" w:rsidP="00107F3C">
            <w:pPr>
              <w:pStyle w:val="TAL"/>
              <w:rPr>
                <w:sz w:val="16"/>
                <w:szCs w:val="16"/>
              </w:rPr>
            </w:pPr>
            <w:r w:rsidRPr="008F109E">
              <w:rPr>
                <w:sz w:val="16"/>
                <w:szCs w:val="16"/>
              </w:rPr>
              <w:t>R4-1904903, TP for 36.716-02-01 on 1BUL_25A-41A_BCS0, SPRINT Corporation</w:t>
            </w:r>
          </w:p>
          <w:p w14:paraId="2CC9B0FB" w14:textId="77777777" w:rsidR="00107F3C" w:rsidRPr="008F109E" w:rsidRDefault="00107F3C" w:rsidP="00107F3C">
            <w:pPr>
              <w:pStyle w:val="TAL"/>
              <w:rPr>
                <w:sz w:val="16"/>
                <w:szCs w:val="16"/>
              </w:rPr>
            </w:pPr>
            <w:r w:rsidRPr="008F109E">
              <w:rPr>
                <w:sz w:val="16"/>
                <w:szCs w:val="16"/>
              </w:rPr>
              <w:t>R4-1904920, TP to TR 36.716-02-01: 28A-66A_BCS0, Nokia, AMX</w:t>
            </w:r>
          </w:p>
          <w:p w14:paraId="50976706" w14:textId="77777777" w:rsidR="008E5A6B" w:rsidRPr="008F109E" w:rsidRDefault="008E5A6B" w:rsidP="00107F3C">
            <w:pPr>
              <w:pStyle w:val="TAL"/>
              <w:rPr>
                <w:sz w:val="16"/>
                <w:szCs w:val="16"/>
              </w:rPr>
            </w:pPr>
            <w:r w:rsidRPr="008F109E">
              <w:rPr>
                <w:sz w:val="16"/>
                <w:szCs w:val="16"/>
              </w:rPr>
              <w:t>R4-1903533, TP to TR 36.716-02-01: 3A-3A-5A_BCS0, Nokia, AMX</w:t>
            </w:r>
          </w:p>
          <w:p w14:paraId="5B5822DA" w14:textId="77777777" w:rsidR="001356DE" w:rsidRPr="008F109E" w:rsidRDefault="001356DE" w:rsidP="00107F3C">
            <w:pPr>
              <w:pStyle w:val="TAL"/>
              <w:rPr>
                <w:sz w:val="16"/>
                <w:szCs w:val="16"/>
              </w:rPr>
            </w:pPr>
            <w:r w:rsidRPr="008F109E">
              <w:rPr>
                <w:sz w:val="16"/>
                <w:szCs w:val="16"/>
              </w:rPr>
              <w:t>R4-1904906, TP to TR 36.716-02-01: 3A-3A-46C_BCS0, Nokia, AMX</w:t>
            </w:r>
          </w:p>
        </w:tc>
        <w:tc>
          <w:tcPr>
            <w:tcW w:w="698" w:type="dxa"/>
            <w:tcBorders>
              <w:top w:val="single" w:sz="6" w:space="0" w:color="auto"/>
              <w:left w:val="single" w:sz="6" w:space="0" w:color="auto"/>
              <w:bottom w:val="single" w:sz="6" w:space="0" w:color="auto"/>
              <w:right w:val="single" w:sz="6" w:space="0" w:color="auto"/>
            </w:tcBorders>
            <w:shd w:val="solid" w:color="FFFFFF" w:fill="auto"/>
          </w:tcPr>
          <w:p w14:paraId="5F3DDE95" w14:textId="77777777" w:rsidR="00107F3C" w:rsidRPr="008F109E" w:rsidRDefault="00107F3C" w:rsidP="00107F3C">
            <w:pPr>
              <w:pStyle w:val="TAC"/>
              <w:rPr>
                <w:sz w:val="16"/>
                <w:szCs w:val="16"/>
              </w:rPr>
            </w:pPr>
            <w:r w:rsidRPr="008F109E">
              <w:rPr>
                <w:sz w:val="16"/>
                <w:szCs w:val="16"/>
              </w:rPr>
              <w:t>0.4.0</w:t>
            </w:r>
          </w:p>
        </w:tc>
      </w:tr>
      <w:tr w:rsidR="00ED45F4" w:rsidRPr="008F109E" w14:paraId="68602CA3" w14:textId="77777777" w:rsidTr="00C12E90">
        <w:trPr>
          <w:trHeight w:val="209"/>
        </w:trPr>
        <w:tc>
          <w:tcPr>
            <w:tcW w:w="849" w:type="dxa"/>
            <w:tcBorders>
              <w:top w:val="single" w:sz="6" w:space="0" w:color="auto"/>
              <w:left w:val="single" w:sz="6" w:space="0" w:color="auto"/>
              <w:bottom w:val="single" w:sz="6" w:space="0" w:color="auto"/>
              <w:right w:val="single" w:sz="6" w:space="0" w:color="auto"/>
            </w:tcBorders>
            <w:shd w:val="solid" w:color="FFFFFF" w:fill="auto"/>
          </w:tcPr>
          <w:p w14:paraId="4A22D499" w14:textId="77777777" w:rsidR="00ED45F4" w:rsidRPr="008F109E" w:rsidRDefault="00C9622B" w:rsidP="00ED45F4">
            <w:pPr>
              <w:pStyle w:val="TAC"/>
              <w:rPr>
                <w:sz w:val="16"/>
                <w:szCs w:val="16"/>
              </w:rPr>
            </w:pPr>
            <w:r w:rsidRPr="008F109E">
              <w:rPr>
                <w:sz w:val="16"/>
                <w:szCs w:val="16"/>
              </w:rPr>
              <w:t>2019</w:t>
            </w:r>
            <w:r w:rsidRPr="008F109E">
              <w:rPr>
                <w:rFonts w:hint="eastAsia"/>
                <w:sz w:val="16"/>
                <w:szCs w:val="16"/>
              </w:rPr>
              <w:t>-</w:t>
            </w:r>
            <w:r w:rsidRPr="008F109E">
              <w:rPr>
                <w:sz w:val="16"/>
                <w:szCs w:val="16"/>
              </w:rPr>
              <w:t>08</w:t>
            </w:r>
          </w:p>
        </w:tc>
        <w:tc>
          <w:tcPr>
            <w:tcW w:w="1131" w:type="dxa"/>
            <w:tcBorders>
              <w:top w:val="single" w:sz="6" w:space="0" w:color="auto"/>
              <w:left w:val="single" w:sz="6" w:space="0" w:color="auto"/>
              <w:bottom w:val="single" w:sz="6" w:space="0" w:color="auto"/>
              <w:right w:val="single" w:sz="6" w:space="0" w:color="auto"/>
            </w:tcBorders>
            <w:shd w:val="solid" w:color="FFFFFF" w:fill="auto"/>
          </w:tcPr>
          <w:p w14:paraId="3542BD8F" w14:textId="77777777" w:rsidR="00ED45F4" w:rsidRPr="008F109E" w:rsidRDefault="00C9622B" w:rsidP="00ED45F4">
            <w:pPr>
              <w:pStyle w:val="TAC"/>
              <w:rPr>
                <w:sz w:val="16"/>
                <w:szCs w:val="16"/>
              </w:rPr>
            </w:pPr>
            <w:r w:rsidRPr="008F109E">
              <w:rPr>
                <w:rFonts w:hint="eastAsia"/>
                <w:sz w:val="16"/>
                <w:szCs w:val="16"/>
              </w:rPr>
              <w:t>RAN</w:t>
            </w:r>
            <w:r w:rsidRPr="008F109E">
              <w:rPr>
                <w:sz w:val="16"/>
                <w:szCs w:val="16"/>
              </w:rPr>
              <w:t>4#92</w:t>
            </w:r>
          </w:p>
        </w:tc>
        <w:tc>
          <w:tcPr>
            <w:tcW w:w="1029" w:type="dxa"/>
            <w:tcBorders>
              <w:top w:val="single" w:sz="6" w:space="0" w:color="auto"/>
              <w:left w:val="single" w:sz="6" w:space="0" w:color="auto"/>
              <w:bottom w:val="single" w:sz="6" w:space="0" w:color="auto"/>
              <w:right w:val="single" w:sz="6" w:space="0" w:color="auto"/>
            </w:tcBorders>
            <w:shd w:val="solid" w:color="FFFFFF" w:fill="auto"/>
          </w:tcPr>
          <w:p w14:paraId="5C6EF7D5" w14:textId="77777777" w:rsidR="00ED45F4" w:rsidRPr="008F109E" w:rsidRDefault="000C0AFA" w:rsidP="00ED45F4">
            <w:pPr>
              <w:pStyle w:val="TAC"/>
              <w:rPr>
                <w:sz w:val="16"/>
                <w:szCs w:val="16"/>
              </w:rPr>
            </w:pPr>
            <w:r w:rsidRPr="008F109E">
              <w:rPr>
                <w:sz w:val="16"/>
                <w:szCs w:val="16"/>
              </w:rPr>
              <w:t>R4-1909575</w:t>
            </w:r>
          </w:p>
        </w:tc>
        <w:tc>
          <w:tcPr>
            <w:tcW w:w="452" w:type="dxa"/>
            <w:tcBorders>
              <w:top w:val="single" w:sz="6" w:space="0" w:color="auto"/>
              <w:left w:val="single" w:sz="6" w:space="0" w:color="auto"/>
              <w:bottom w:val="single" w:sz="6" w:space="0" w:color="auto"/>
              <w:right w:val="single" w:sz="6" w:space="0" w:color="auto"/>
            </w:tcBorders>
            <w:shd w:val="solid" w:color="FFFFFF" w:fill="auto"/>
          </w:tcPr>
          <w:p w14:paraId="28267AE6" w14:textId="77777777" w:rsidR="00ED45F4" w:rsidRPr="008F109E" w:rsidRDefault="00ED45F4" w:rsidP="00ED45F4">
            <w:pPr>
              <w:pStyle w:val="TAL"/>
              <w:rPr>
                <w:szCs w:val="18"/>
              </w:rPr>
            </w:pPr>
          </w:p>
        </w:tc>
        <w:tc>
          <w:tcPr>
            <w:tcW w:w="451" w:type="dxa"/>
            <w:tcBorders>
              <w:top w:val="single" w:sz="6" w:space="0" w:color="auto"/>
              <w:left w:val="single" w:sz="6" w:space="0" w:color="auto"/>
              <w:bottom w:val="single" w:sz="6" w:space="0" w:color="auto"/>
              <w:right w:val="single" w:sz="6" w:space="0" w:color="auto"/>
            </w:tcBorders>
            <w:shd w:val="solid" w:color="FFFFFF" w:fill="auto"/>
          </w:tcPr>
          <w:p w14:paraId="67459F32" w14:textId="77777777" w:rsidR="00ED45F4" w:rsidRPr="008F109E" w:rsidRDefault="00ED45F4" w:rsidP="00ED45F4">
            <w:pPr>
              <w:pStyle w:val="TAR"/>
              <w:rPr>
                <w:szCs w:val="18"/>
              </w:rPr>
            </w:pPr>
          </w:p>
        </w:tc>
        <w:tc>
          <w:tcPr>
            <w:tcW w:w="451" w:type="dxa"/>
            <w:tcBorders>
              <w:top w:val="single" w:sz="6" w:space="0" w:color="auto"/>
              <w:left w:val="single" w:sz="6" w:space="0" w:color="auto"/>
              <w:bottom w:val="single" w:sz="6" w:space="0" w:color="auto"/>
              <w:right w:val="single" w:sz="6" w:space="0" w:color="auto"/>
            </w:tcBorders>
            <w:shd w:val="solid" w:color="FFFFFF" w:fill="auto"/>
          </w:tcPr>
          <w:p w14:paraId="74F9329A" w14:textId="77777777" w:rsidR="00ED45F4" w:rsidRPr="008F109E" w:rsidRDefault="00ED45F4" w:rsidP="00ED45F4">
            <w:pPr>
              <w:pStyle w:val="TAC"/>
              <w:rPr>
                <w:szCs w:val="18"/>
              </w:rPr>
            </w:pPr>
          </w:p>
        </w:tc>
        <w:tc>
          <w:tcPr>
            <w:tcW w:w="5177" w:type="dxa"/>
            <w:tcBorders>
              <w:top w:val="single" w:sz="6" w:space="0" w:color="auto"/>
              <w:left w:val="single" w:sz="6" w:space="0" w:color="auto"/>
              <w:bottom w:val="single" w:sz="6" w:space="0" w:color="auto"/>
              <w:right w:val="single" w:sz="6" w:space="0" w:color="auto"/>
            </w:tcBorders>
            <w:shd w:val="solid" w:color="FFFFFF" w:fill="auto"/>
          </w:tcPr>
          <w:p w14:paraId="17173E4D" w14:textId="77777777" w:rsidR="00C9622B" w:rsidRPr="008F109E" w:rsidRDefault="00C9622B" w:rsidP="00C9622B">
            <w:pPr>
              <w:pStyle w:val="TAL"/>
              <w:rPr>
                <w:sz w:val="16"/>
                <w:szCs w:val="16"/>
              </w:rPr>
            </w:pPr>
            <w:r w:rsidRPr="008F109E">
              <w:rPr>
                <w:sz w:val="16"/>
                <w:szCs w:val="16"/>
              </w:rPr>
              <w:t>The following agreed text proposals have been included:</w:t>
            </w:r>
          </w:p>
          <w:p w14:paraId="71BDC94A" w14:textId="77777777" w:rsidR="00ED45F4" w:rsidRPr="008F109E" w:rsidRDefault="00C9622B" w:rsidP="00ED45F4">
            <w:pPr>
              <w:pStyle w:val="TAL"/>
              <w:rPr>
                <w:szCs w:val="18"/>
              </w:rPr>
            </w:pPr>
            <w:r w:rsidRPr="008F109E">
              <w:rPr>
                <w:sz w:val="16"/>
                <w:szCs w:val="16"/>
              </w:rPr>
              <w:t>R4-1905883, TP for TR 36.716-02-01 Introduction of CA_7-46, Nokia, Nokia Shanghai Bell</w:t>
            </w:r>
          </w:p>
        </w:tc>
        <w:tc>
          <w:tcPr>
            <w:tcW w:w="698" w:type="dxa"/>
            <w:tcBorders>
              <w:top w:val="single" w:sz="6" w:space="0" w:color="auto"/>
              <w:left w:val="single" w:sz="6" w:space="0" w:color="auto"/>
              <w:bottom w:val="single" w:sz="6" w:space="0" w:color="auto"/>
              <w:right w:val="single" w:sz="6" w:space="0" w:color="auto"/>
            </w:tcBorders>
            <w:shd w:val="solid" w:color="FFFFFF" w:fill="auto"/>
          </w:tcPr>
          <w:p w14:paraId="18E01A5D" w14:textId="77777777" w:rsidR="00ED45F4" w:rsidRPr="008F109E" w:rsidRDefault="00C9622B" w:rsidP="00ED45F4">
            <w:pPr>
              <w:pStyle w:val="TAC"/>
              <w:rPr>
                <w:rFonts w:eastAsia="DengXian"/>
                <w:szCs w:val="18"/>
                <w:lang w:eastAsia="ko-KR"/>
              </w:rPr>
            </w:pPr>
            <w:r w:rsidRPr="008F109E">
              <w:rPr>
                <w:sz w:val="16"/>
                <w:szCs w:val="16"/>
              </w:rPr>
              <w:t>0.5.0</w:t>
            </w:r>
          </w:p>
        </w:tc>
      </w:tr>
      <w:tr w:rsidR="00D0726C" w:rsidRPr="008F109E" w14:paraId="2B97163C" w14:textId="77777777" w:rsidTr="00C12E90">
        <w:trPr>
          <w:trHeight w:val="209"/>
        </w:trPr>
        <w:tc>
          <w:tcPr>
            <w:tcW w:w="849" w:type="dxa"/>
            <w:tcBorders>
              <w:top w:val="single" w:sz="6" w:space="0" w:color="auto"/>
              <w:left w:val="single" w:sz="6" w:space="0" w:color="auto"/>
              <w:bottom w:val="single" w:sz="6" w:space="0" w:color="auto"/>
              <w:right w:val="single" w:sz="6" w:space="0" w:color="auto"/>
            </w:tcBorders>
            <w:shd w:val="solid" w:color="FFFFFF" w:fill="auto"/>
          </w:tcPr>
          <w:p w14:paraId="4C9D54A9" w14:textId="77777777" w:rsidR="00D0726C" w:rsidRPr="008F109E" w:rsidRDefault="00D0726C" w:rsidP="00D0726C">
            <w:pPr>
              <w:pStyle w:val="TAC"/>
              <w:rPr>
                <w:sz w:val="16"/>
                <w:szCs w:val="16"/>
              </w:rPr>
            </w:pPr>
            <w:r w:rsidRPr="008F109E">
              <w:rPr>
                <w:sz w:val="16"/>
                <w:szCs w:val="16"/>
              </w:rPr>
              <w:t>2019</w:t>
            </w:r>
            <w:r w:rsidRPr="008F109E">
              <w:rPr>
                <w:rFonts w:hint="eastAsia"/>
                <w:sz w:val="16"/>
                <w:szCs w:val="16"/>
              </w:rPr>
              <w:t>-</w:t>
            </w:r>
            <w:r w:rsidRPr="008F109E">
              <w:rPr>
                <w:sz w:val="16"/>
                <w:szCs w:val="16"/>
              </w:rPr>
              <w:t>10</w:t>
            </w:r>
          </w:p>
        </w:tc>
        <w:tc>
          <w:tcPr>
            <w:tcW w:w="1131" w:type="dxa"/>
            <w:tcBorders>
              <w:top w:val="single" w:sz="6" w:space="0" w:color="auto"/>
              <w:left w:val="single" w:sz="6" w:space="0" w:color="auto"/>
              <w:bottom w:val="single" w:sz="6" w:space="0" w:color="auto"/>
              <w:right w:val="single" w:sz="6" w:space="0" w:color="auto"/>
            </w:tcBorders>
            <w:shd w:val="solid" w:color="FFFFFF" w:fill="auto"/>
          </w:tcPr>
          <w:p w14:paraId="4AC5C35E" w14:textId="77777777" w:rsidR="00D0726C" w:rsidRPr="008F109E" w:rsidRDefault="00D0726C" w:rsidP="00D0726C">
            <w:pPr>
              <w:pStyle w:val="TAC"/>
              <w:rPr>
                <w:sz w:val="16"/>
                <w:szCs w:val="16"/>
              </w:rPr>
            </w:pPr>
            <w:r w:rsidRPr="008F109E">
              <w:rPr>
                <w:rFonts w:hint="eastAsia"/>
                <w:sz w:val="16"/>
                <w:szCs w:val="16"/>
              </w:rPr>
              <w:t>RAN</w:t>
            </w:r>
            <w:r w:rsidRPr="008F109E">
              <w:rPr>
                <w:sz w:val="16"/>
                <w:szCs w:val="16"/>
              </w:rPr>
              <w:t>4#92Bis</w:t>
            </w:r>
          </w:p>
        </w:tc>
        <w:tc>
          <w:tcPr>
            <w:tcW w:w="1029" w:type="dxa"/>
            <w:tcBorders>
              <w:top w:val="single" w:sz="6" w:space="0" w:color="auto"/>
              <w:left w:val="single" w:sz="6" w:space="0" w:color="auto"/>
              <w:bottom w:val="single" w:sz="6" w:space="0" w:color="auto"/>
              <w:right w:val="single" w:sz="6" w:space="0" w:color="auto"/>
            </w:tcBorders>
            <w:shd w:val="solid" w:color="FFFFFF" w:fill="auto"/>
          </w:tcPr>
          <w:p w14:paraId="1FE4BD2D" w14:textId="77777777" w:rsidR="00D0726C" w:rsidRPr="008F109E" w:rsidRDefault="00D0726C" w:rsidP="00D0726C">
            <w:pPr>
              <w:pStyle w:val="TAC"/>
              <w:rPr>
                <w:sz w:val="16"/>
                <w:szCs w:val="16"/>
              </w:rPr>
            </w:pPr>
            <w:r w:rsidRPr="008F109E">
              <w:rPr>
                <w:sz w:val="16"/>
                <w:szCs w:val="16"/>
              </w:rPr>
              <w:t>R4-19</w:t>
            </w:r>
            <w:r w:rsidR="00F73D2E" w:rsidRPr="008F109E">
              <w:rPr>
                <w:sz w:val="16"/>
                <w:szCs w:val="16"/>
              </w:rPr>
              <w:t>11678</w:t>
            </w:r>
          </w:p>
        </w:tc>
        <w:tc>
          <w:tcPr>
            <w:tcW w:w="452" w:type="dxa"/>
            <w:tcBorders>
              <w:top w:val="single" w:sz="6" w:space="0" w:color="auto"/>
              <w:left w:val="single" w:sz="6" w:space="0" w:color="auto"/>
              <w:bottom w:val="single" w:sz="6" w:space="0" w:color="auto"/>
              <w:right w:val="single" w:sz="6" w:space="0" w:color="auto"/>
            </w:tcBorders>
            <w:shd w:val="solid" w:color="FFFFFF" w:fill="auto"/>
          </w:tcPr>
          <w:p w14:paraId="253A1A87" w14:textId="77777777" w:rsidR="00D0726C" w:rsidRPr="008F109E" w:rsidRDefault="00D0726C" w:rsidP="00D0726C">
            <w:pPr>
              <w:pStyle w:val="TAL"/>
              <w:rPr>
                <w:szCs w:val="18"/>
              </w:rPr>
            </w:pPr>
          </w:p>
        </w:tc>
        <w:tc>
          <w:tcPr>
            <w:tcW w:w="451" w:type="dxa"/>
            <w:tcBorders>
              <w:top w:val="single" w:sz="6" w:space="0" w:color="auto"/>
              <w:left w:val="single" w:sz="6" w:space="0" w:color="auto"/>
              <w:bottom w:val="single" w:sz="6" w:space="0" w:color="auto"/>
              <w:right w:val="single" w:sz="6" w:space="0" w:color="auto"/>
            </w:tcBorders>
            <w:shd w:val="solid" w:color="FFFFFF" w:fill="auto"/>
          </w:tcPr>
          <w:p w14:paraId="411862D7" w14:textId="77777777" w:rsidR="00D0726C" w:rsidRPr="008F109E" w:rsidRDefault="00D0726C" w:rsidP="00D0726C">
            <w:pPr>
              <w:pStyle w:val="TAR"/>
              <w:rPr>
                <w:szCs w:val="18"/>
              </w:rPr>
            </w:pPr>
          </w:p>
        </w:tc>
        <w:tc>
          <w:tcPr>
            <w:tcW w:w="451" w:type="dxa"/>
            <w:tcBorders>
              <w:top w:val="single" w:sz="6" w:space="0" w:color="auto"/>
              <w:left w:val="single" w:sz="6" w:space="0" w:color="auto"/>
              <w:bottom w:val="single" w:sz="6" w:space="0" w:color="auto"/>
              <w:right w:val="single" w:sz="6" w:space="0" w:color="auto"/>
            </w:tcBorders>
            <w:shd w:val="solid" w:color="FFFFFF" w:fill="auto"/>
          </w:tcPr>
          <w:p w14:paraId="5F94BBFA" w14:textId="77777777" w:rsidR="00D0726C" w:rsidRPr="008F109E" w:rsidRDefault="00D0726C" w:rsidP="00D0726C">
            <w:pPr>
              <w:pStyle w:val="TAC"/>
              <w:rPr>
                <w:szCs w:val="18"/>
              </w:rPr>
            </w:pPr>
          </w:p>
        </w:tc>
        <w:tc>
          <w:tcPr>
            <w:tcW w:w="5177" w:type="dxa"/>
            <w:tcBorders>
              <w:top w:val="single" w:sz="6" w:space="0" w:color="auto"/>
              <w:left w:val="single" w:sz="6" w:space="0" w:color="auto"/>
              <w:bottom w:val="single" w:sz="6" w:space="0" w:color="auto"/>
              <w:right w:val="single" w:sz="6" w:space="0" w:color="auto"/>
            </w:tcBorders>
            <w:shd w:val="solid" w:color="FFFFFF" w:fill="auto"/>
          </w:tcPr>
          <w:p w14:paraId="67FC58E8" w14:textId="77777777" w:rsidR="00D0726C" w:rsidRPr="008F109E" w:rsidRDefault="00D0726C" w:rsidP="00D0726C">
            <w:pPr>
              <w:pStyle w:val="TAL"/>
              <w:rPr>
                <w:sz w:val="16"/>
                <w:szCs w:val="16"/>
              </w:rPr>
            </w:pPr>
            <w:r w:rsidRPr="008F109E">
              <w:rPr>
                <w:sz w:val="16"/>
                <w:szCs w:val="16"/>
              </w:rPr>
              <w:t>The following agreed text proposals have been included:</w:t>
            </w:r>
          </w:p>
          <w:p w14:paraId="56EBBC7C" w14:textId="77777777" w:rsidR="00D0726C" w:rsidRPr="008F109E" w:rsidRDefault="00D0726C" w:rsidP="00D0726C">
            <w:pPr>
              <w:pStyle w:val="TAL"/>
              <w:rPr>
                <w:sz w:val="16"/>
                <w:szCs w:val="16"/>
              </w:rPr>
            </w:pPr>
            <w:r w:rsidRPr="008F109E">
              <w:rPr>
                <w:sz w:val="16"/>
                <w:szCs w:val="16"/>
              </w:rPr>
              <w:t>R4-1909841, TP for TR 36.716-02-01 to include CA configurations for 1-3, 1-7</w:t>
            </w:r>
            <w:r w:rsidR="003D2CD6" w:rsidRPr="008F109E">
              <w:rPr>
                <w:sz w:val="16"/>
                <w:szCs w:val="16"/>
              </w:rPr>
              <w:t>, Ericsson, Telstra</w:t>
            </w:r>
          </w:p>
        </w:tc>
        <w:tc>
          <w:tcPr>
            <w:tcW w:w="698" w:type="dxa"/>
            <w:tcBorders>
              <w:top w:val="single" w:sz="6" w:space="0" w:color="auto"/>
              <w:left w:val="single" w:sz="6" w:space="0" w:color="auto"/>
              <w:bottom w:val="single" w:sz="6" w:space="0" w:color="auto"/>
              <w:right w:val="single" w:sz="6" w:space="0" w:color="auto"/>
            </w:tcBorders>
            <w:shd w:val="solid" w:color="FFFFFF" w:fill="auto"/>
          </w:tcPr>
          <w:p w14:paraId="2CAAB2B8" w14:textId="77777777" w:rsidR="00D0726C" w:rsidRPr="008F109E" w:rsidRDefault="00D0726C" w:rsidP="00D0726C">
            <w:pPr>
              <w:pStyle w:val="TAC"/>
              <w:rPr>
                <w:sz w:val="16"/>
                <w:szCs w:val="16"/>
              </w:rPr>
            </w:pPr>
            <w:r w:rsidRPr="008F109E">
              <w:rPr>
                <w:sz w:val="16"/>
                <w:szCs w:val="16"/>
              </w:rPr>
              <w:t>0.6.0</w:t>
            </w:r>
          </w:p>
        </w:tc>
      </w:tr>
      <w:tr w:rsidR="003D2CD6" w:rsidRPr="008F109E" w14:paraId="4524156D" w14:textId="77777777" w:rsidTr="00C12E90">
        <w:trPr>
          <w:trHeight w:val="209"/>
        </w:trPr>
        <w:tc>
          <w:tcPr>
            <w:tcW w:w="849" w:type="dxa"/>
            <w:tcBorders>
              <w:top w:val="single" w:sz="6" w:space="0" w:color="auto"/>
              <w:left w:val="single" w:sz="6" w:space="0" w:color="auto"/>
              <w:bottom w:val="single" w:sz="6" w:space="0" w:color="auto"/>
              <w:right w:val="single" w:sz="6" w:space="0" w:color="auto"/>
            </w:tcBorders>
            <w:shd w:val="solid" w:color="FFFFFF" w:fill="auto"/>
          </w:tcPr>
          <w:p w14:paraId="5E3CCA05" w14:textId="77777777" w:rsidR="003D2CD6" w:rsidRPr="008F109E" w:rsidRDefault="003D2CD6" w:rsidP="00D0726C">
            <w:pPr>
              <w:pStyle w:val="TAC"/>
              <w:rPr>
                <w:sz w:val="16"/>
                <w:szCs w:val="16"/>
              </w:rPr>
            </w:pPr>
            <w:r w:rsidRPr="008F109E">
              <w:rPr>
                <w:sz w:val="16"/>
                <w:szCs w:val="16"/>
              </w:rPr>
              <w:t>2019-11</w:t>
            </w:r>
          </w:p>
        </w:tc>
        <w:tc>
          <w:tcPr>
            <w:tcW w:w="1131" w:type="dxa"/>
            <w:tcBorders>
              <w:top w:val="single" w:sz="6" w:space="0" w:color="auto"/>
              <w:left w:val="single" w:sz="6" w:space="0" w:color="auto"/>
              <w:bottom w:val="single" w:sz="6" w:space="0" w:color="auto"/>
              <w:right w:val="single" w:sz="6" w:space="0" w:color="auto"/>
            </w:tcBorders>
            <w:shd w:val="solid" w:color="FFFFFF" w:fill="auto"/>
          </w:tcPr>
          <w:p w14:paraId="5D1F13EE" w14:textId="77777777" w:rsidR="003D2CD6" w:rsidRPr="008F109E" w:rsidRDefault="003D2CD6" w:rsidP="00D0726C">
            <w:pPr>
              <w:pStyle w:val="TAC"/>
              <w:rPr>
                <w:sz w:val="16"/>
                <w:szCs w:val="16"/>
              </w:rPr>
            </w:pPr>
            <w:r w:rsidRPr="008F109E">
              <w:rPr>
                <w:sz w:val="16"/>
                <w:szCs w:val="16"/>
              </w:rPr>
              <w:t>RAN4#93</w:t>
            </w:r>
          </w:p>
        </w:tc>
        <w:tc>
          <w:tcPr>
            <w:tcW w:w="1029" w:type="dxa"/>
            <w:tcBorders>
              <w:top w:val="single" w:sz="6" w:space="0" w:color="auto"/>
              <w:left w:val="single" w:sz="6" w:space="0" w:color="auto"/>
              <w:bottom w:val="single" w:sz="6" w:space="0" w:color="auto"/>
              <w:right w:val="single" w:sz="6" w:space="0" w:color="auto"/>
            </w:tcBorders>
            <w:shd w:val="solid" w:color="FFFFFF" w:fill="auto"/>
          </w:tcPr>
          <w:p w14:paraId="0C4C83CE" w14:textId="77777777" w:rsidR="003D2CD6" w:rsidRPr="008F109E" w:rsidRDefault="003D2CD6" w:rsidP="00D0726C">
            <w:pPr>
              <w:pStyle w:val="TAC"/>
              <w:rPr>
                <w:sz w:val="16"/>
                <w:szCs w:val="16"/>
              </w:rPr>
            </w:pPr>
            <w:r w:rsidRPr="008F109E">
              <w:rPr>
                <w:sz w:val="16"/>
                <w:szCs w:val="16"/>
              </w:rPr>
              <w:t>R4-191</w:t>
            </w:r>
            <w:r w:rsidR="006761ED" w:rsidRPr="008F109E">
              <w:rPr>
                <w:sz w:val="16"/>
                <w:szCs w:val="16"/>
              </w:rPr>
              <w:t>508</w:t>
            </w:r>
            <w:r w:rsidR="004148F5" w:rsidRPr="008F109E">
              <w:rPr>
                <w:sz w:val="16"/>
                <w:szCs w:val="16"/>
              </w:rPr>
              <w:t>5</w:t>
            </w:r>
          </w:p>
        </w:tc>
        <w:tc>
          <w:tcPr>
            <w:tcW w:w="452" w:type="dxa"/>
            <w:tcBorders>
              <w:top w:val="single" w:sz="6" w:space="0" w:color="auto"/>
              <w:left w:val="single" w:sz="6" w:space="0" w:color="auto"/>
              <w:bottom w:val="single" w:sz="6" w:space="0" w:color="auto"/>
              <w:right w:val="single" w:sz="6" w:space="0" w:color="auto"/>
            </w:tcBorders>
            <w:shd w:val="solid" w:color="FFFFFF" w:fill="auto"/>
          </w:tcPr>
          <w:p w14:paraId="6E69305A" w14:textId="77777777" w:rsidR="003D2CD6" w:rsidRPr="008F109E" w:rsidRDefault="003D2CD6" w:rsidP="00D0726C">
            <w:pPr>
              <w:pStyle w:val="TAL"/>
              <w:rPr>
                <w:szCs w:val="18"/>
              </w:rPr>
            </w:pPr>
          </w:p>
        </w:tc>
        <w:tc>
          <w:tcPr>
            <w:tcW w:w="451" w:type="dxa"/>
            <w:tcBorders>
              <w:top w:val="single" w:sz="6" w:space="0" w:color="auto"/>
              <w:left w:val="single" w:sz="6" w:space="0" w:color="auto"/>
              <w:bottom w:val="single" w:sz="6" w:space="0" w:color="auto"/>
              <w:right w:val="single" w:sz="6" w:space="0" w:color="auto"/>
            </w:tcBorders>
            <w:shd w:val="solid" w:color="FFFFFF" w:fill="auto"/>
          </w:tcPr>
          <w:p w14:paraId="5470E794" w14:textId="77777777" w:rsidR="003D2CD6" w:rsidRPr="008F109E" w:rsidRDefault="003D2CD6" w:rsidP="00D0726C">
            <w:pPr>
              <w:pStyle w:val="TAR"/>
              <w:rPr>
                <w:szCs w:val="18"/>
              </w:rPr>
            </w:pPr>
          </w:p>
        </w:tc>
        <w:tc>
          <w:tcPr>
            <w:tcW w:w="451" w:type="dxa"/>
            <w:tcBorders>
              <w:top w:val="single" w:sz="6" w:space="0" w:color="auto"/>
              <w:left w:val="single" w:sz="6" w:space="0" w:color="auto"/>
              <w:bottom w:val="single" w:sz="6" w:space="0" w:color="auto"/>
              <w:right w:val="single" w:sz="6" w:space="0" w:color="auto"/>
            </w:tcBorders>
            <w:shd w:val="solid" w:color="FFFFFF" w:fill="auto"/>
          </w:tcPr>
          <w:p w14:paraId="0A70EE6A" w14:textId="77777777" w:rsidR="003D2CD6" w:rsidRPr="008F109E" w:rsidRDefault="003D2CD6" w:rsidP="00D0726C">
            <w:pPr>
              <w:pStyle w:val="TAC"/>
              <w:rPr>
                <w:szCs w:val="18"/>
              </w:rPr>
            </w:pPr>
          </w:p>
        </w:tc>
        <w:tc>
          <w:tcPr>
            <w:tcW w:w="5177" w:type="dxa"/>
            <w:tcBorders>
              <w:top w:val="single" w:sz="6" w:space="0" w:color="auto"/>
              <w:left w:val="single" w:sz="6" w:space="0" w:color="auto"/>
              <w:bottom w:val="single" w:sz="6" w:space="0" w:color="auto"/>
              <w:right w:val="single" w:sz="6" w:space="0" w:color="auto"/>
            </w:tcBorders>
            <w:shd w:val="solid" w:color="FFFFFF" w:fill="auto"/>
          </w:tcPr>
          <w:p w14:paraId="2976FD39" w14:textId="77777777" w:rsidR="003D2CD6" w:rsidRPr="008F109E" w:rsidRDefault="003D2CD6" w:rsidP="003D2CD6">
            <w:pPr>
              <w:pStyle w:val="TAL"/>
              <w:rPr>
                <w:sz w:val="16"/>
                <w:szCs w:val="16"/>
              </w:rPr>
            </w:pPr>
            <w:r w:rsidRPr="008F109E">
              <w:rPr>
                <w:sz w:val="16"/>
                <w:szCs w:val="16"/>
              </w:rPr>
              <w:t>The following agreed text proposals have been included:</w:t>
            </w:r>
          </w:p>
          <w:p w14:paraId="54DD4DB2" w14:textId="77777777" w:rsidR="00F75780" w:rsidRPr="008F109E" w:rsidRDefault="00F75780" w:rsidP="003D2CD6">
            <w:pPr>
              <w:pStyle w:val="TAL"/>
              <w:rPr>
                <w:sz w:val="16"/>
                <w:szCs w:val="16"/>
              </w:rPr>
            </w:pPr>
            <w:r w:rsidRPr="008F109E">
              <w:rPr>
                <w:sz w:val="16"/>
                <w:szCs w:val="16"/>
              </w:rPr>
              <w:t xml:space="preserve">R4-1911679, Update TR scope for LTE inter-band Carrier Aggregation for 2 bands DL with 1 band UL, Qualcomm </w:t>
            </w:r>
            <w:r w:rsidRPr="008F109E">
              <w:rPr>
                <w:sz w:val="16"/>
                <w:szCs w:val="16"/>
                <w:lang w:eastAsia="zh-CN"/>
              </w:rPr>
              <w:t>Incorporated</w:t>
            </w:r>
          </w:p>
          <w:p w14:paraId="48FA8546" w14:textId="77777777" w:rsidR="003D2CD6" w:rsidRPr="008F109E" w:rsidRDefault="003D2CD6" w:rsidP="00D0726C">
            <w:pPr>
              <w:pStyle w:val="TAL"/>
              <w:rPr>
                <w:sz w:val="16"/>
                <w:szCs w:val="16"/>
              </w:rPr>
            </w:pPr>
            <w:r w:rsidRPr="008F109E">
              <w:rPr>
                <w:sz w:val="16"/>
                <w:szCs w:val="16"/>
              </w:rPr>
              <w:t>R4-1911463, TP for TR 36.716-02-01 for CA_7A-13A, CA_7C-13A , CA_7A-7A-13A, Huawei, HiSilicon</w:t>
            </w:r>
          </w:p>
          <w:p w14:paraId="4DD79F94" w14:textId="77777777" w:rsidR="005C4575" w:rsidRPr="008F109E" w:rsidRDefault="005C4575" w:rsidP="00D0726C">
            <w:pPr>
              <w:pStyle w:val="TAL"/>
              <w:rPr>
                <w:sz w:val="16"/>
                <w:szCs w:val="16"/>
              </w:rPr>
            </w:pPr>
            <w:r w:rsidRPr="008F109E">
              <w:rPr>
                <w:sz w:val="16"/>
                <w:szCs w:val="16"/>
              </w:rPr>
              <w:t>R4-1911806, TP to TR 36.716-02-01: CA_7-7-20, Orange</w:t>
            </w:r>
          </w:p>
          <w:p w14:paraId="6411BFBD" w14:textId="77777777" w:rsidR="00F75780" w:rsidRPr="008F109E" w:rsidRDefault="00D01BFD" w:rsidP="00D0726C">
            <w:pPr>
              <w:pStyle w:val="TAL"/>
              <w:rPr>
                <w:sz w:val="16"/>
                <w:szCs w:val="16"/>
              </w:rPr>
            </w:pPr>
            <w:r w:rsidRPr="008F109E">
              <w:rPr>
                <w:sz w:val="16"/>
                <w:szCs w:val="16"/>
              </w:rPr>
              <w:t>R4-1912581, TP to TR 36.716-02-01: Addition of CA_1A-1A-3A-3A, Ericsson, Telstra</w:t>
            </w:r>
          </w:p>
        </w:tc>
        <w:tc>
          <w:tcPr>
            <w:tcW w:w="698" w:type="dxa"/>
            <w:tcBorders>
              <w:top w:val="single" w:sz="6" w:space="0" w:color="auto"/>
              <w:left w:val="single" w:sz="6" w:space="0" w:color="auto"/>
              <w:bottom w:val="single" w:sz="6" w:space="0" w:color="auto"/>
              <w:right w:val="single" w:sz="6" w:space="0" w:color="auto"/>
            </w:tcBorders>
            <w:shd w:val="solid" w:color="FFFFFF" w:fill="auto"/>
          </w:tcPr>
          <w:p w14:paraId="17F5A0BC" w14:textId="77777777" w:rsidR="003D2CD6" w:rsidRPr="008F109E" w:rsidRDefault="003D2CD6" w:rsidP="00D0726C">
            <w:pPr>
              <w:pStyle w:val="TAC"/>
              <w:rPr>
                <w:sz w:val="16"/>
                <w:szCs w:val="16"/>
              </w:rPr>
            </w:pPr>
            <w:r w:rsidRPr="008F109E">
              <w:rPr>
                <w:sz w:val="16"/>
                <w:szCs w:val="16"/>
              </w:rPr>
              <w:t>0.7.0</w:t>
            </w:r>
          </w:p>
        </w:tc>
      </w:tr>
      <w:tr w:rsidR="00A57A15" w:rsidRPr="008F109E" w14:paraId="3D5B1195" w14:textId="77777777" w:rsidTr="00C12E90">
        <w:trPr>
          <w:trHeight w:val="209"/>
        </w:trPr>
        <w:tc>
          <w:tcPr>
            <w:tcW w:w="849" w:type="dxa"/>
            <w:tcBorders>
              <w:top w:val="single" w:sz="6" w:space="0" w:color="auto"/>
              <w:left w:val="single" w:sz="6" w:space="0" w:color="auto"/>
              <w:bottom w:val="single" w:sz="6" w:space="0" w:color="auto"/>
              <w:right w:val="single" w:sz="6" w:space="0" w:color="auto"/>
            </w:tcBorders>
            <w:shd w:val="solid" w:color="FFFFFF" w:fill="auto"/>
          </w:tcPr>
          <w:p w14:paraId="1456DB3B" w14:textId="77777777" w:rsidR="00A57A15" w:rsidRPr="008F109E" w:rsidRDefault="00A57A15" w:rsidP="00D0726C">
            <w:pPr>
              <w:pStyle w:val="TAC"/>
              <w:rPr>
                <w:sz w:val="16"/>
                <w:szCs w:val="16"/>
              </w:rPr>
            </w:pPr>
            <w:r w:rsidRPr="008F109E">
              <w:rPr>
                <w:sz w:val="16"/>
                <w:szCs w:val="16"/>
              </w:rPr>
              <w:t>2020-04</w:t>
            </w:r>
          </w:p>
        </w:tc>
        <w:tc>
          <w:tcPr>
            <w:tcW w:w="1131" w:type="dxa"/>
            <w:tcBorders>
              <w:top w:val="single" w:sz="6" w:space="0" w:color="auto"/>
              <w:left w:val="single" w:sz="6" w:space="0" w:color="auto"/>
              <w:bottom w:val="single" w:sz="6" w:space="0" w:color="auto"/>
              <w:right w:val="single" w:sz="6" w:space="0" w:color="auto"/>
            </w:tcBorders>
            <w:shd w:val="solid" w:color="FFFFFF" w:fill="auto"/>
          </w:tcPr>
          <w:p w14:paraId="632517BC" w14:textId="2890FB72" w:rsidR="00A57A15" w:rsidRPr="008F109E" w:rsidRDefault="00A57A15" w:rsidP="00D0726C">
            <w:pPr>
              <w:pStyle w:val="TAC"/>
              <w:rPr>
                <w:sz w:val="16"/>
                <w:szCs w:val="16"/>
              </w:rPr>
            </w:pPr>
            <w:r w:rsidRPr="008F109E">
              <w:rPr>
                <w:sz w:val="16"/>
                <w:szCs w:val="16"/>
              </w:rPr>
              <w:t>RAN4#94</w:t>
            </w:r>
            <w:r w:rsidR="001B2A63" w:rsidRPr="008F109E">
              <w:rPr>
                <w:sz w:val="16"/>
                <w:szCs w:val="16"/>
              </w:rPr>
              <w:t>e-</w:t>
            </w:r>
            <w:r w:rsidRPr="008F109E">
              <w:rPr>
                <w:sz w:val="16"/>
                <w:szCs w:val="16"/>
              </w:rPr>
              <w:t>bis</w:t>
            </w:r>
          </w:p>
        </w:tc>
        <w:tc>
          <w:tcPr>
            <w:tcW w:w="1029" w:type="dxa"/>
            <w:tcBorders>
              <w:top w:val="single" w:sz="6" w:space="0" w:color="auto"/>
              <w:left w:val="single" w:sz="6" w:space="0" w:color="auto"/>
              <w:bottom w:val="single" w:sz="6" w:space="0" w:color="auto"/>
              <w:right w:val="single" w:sz="6" w:space="0" w:color="auto"/>
            </w:tcBorders>
            <w:shd w:val="solid" w:color="FFFFFF" w:fill="auto"/>
          </w:tcPr>
          <w:p w14:paraId="210C7512" w14:textId="5D0B07D9" w:rsidR="00A57A15" w:rsidRPr="008F109E" w:rsidRDefault="00A57A15" w:rsidP="00D0726C">
            <w:pPr>
              <w:pStyle w:val="TAC"/>
              <w:rPr>
                <w:sz w:val="16"/>
                <w:szCs w:val="16"/>
              </w:rPr>
            </w:pPr>
            <w:r w:rsidRPr="008F109E">
              <w:rPr>
                <w:sz w:val="16"/>
                <w:szCs w:val="16"/>
              </w:rPr>
              <w:t>R4-</w:t>
            </w:r>
            <w:r w:rsidR="001B2A63" w:rsidRPr="008F109E">
              <w:rPr>
                <w:sz w:val="16"/>
                <w:szCs w:val="16"/>
              </w:rPr>
              <w:t>2003834</w:t>
            </w:r>
          </w:p>
        </w:tc>
        <w:tc>
          <w:tcPr>
            <w:tcW w:w="452" w:type="dxa"/>
            <w:tcBorders>
              <w:top w:val="single" w:sz="6" w:space="0" w:color="auto"/>
              <w:left w:val="single" w:sz="6" w:space="0" w:color="auto"/>
              <w:bottom w:val="single" w:sz="6" w:space="0" w:color="auto"/>
              <w:right w:val="single" w:sz="6" w:space="0" w:color="auto"/>
            </w:tcBorders>
            <w:shd w:val="solid" w:color="FFFFFF" w:fill="auto"/>
          </w:tcPr>
          <w:p w14:paraId="75F3EAFC" w14:textId="77777777" w:rsidR="00A57A15" w:rsidRPr="008F109E" w:rsidRDefault="00A57A15" w:rsidP="00D0726C">
            <w:pPr>
              <w:pStyle w:val="TAL"/>
              <w:rPr>
                <w:szCs w:val="18"/>
              </w:rPr>
            </w:pPr>
          </w:p>
        </w:tc>
        <w:tc>
          <w:tcPr>
            <w:tcW w:w="451" w:type="dxa"/>
            <w:tcBorders>
              <w:top w:val="single" w:sz="6" w:space="0" w:color="auto"/>
              <w:left w:val="single" w:sz="6" w:space="0" w:color="auto"/>
              <w:bottom w:val="single" w:sz="6" w:space="0" w:color="auto"/>
              <w:right w:val="single" w:sz="6" w:space="0" w:color="auto"/>
            </w:tcBorders>
            <w:shd w:val="solid" w:color="FFFFFF" w:fill="auto"/>
          </w:tcPr>
          <w:p w14:paraId="298AAF46" w14:textId="77777777" w:rsidR="00A57A15" w:rsidRPr="008F109E" w:rsidRDefault="00A57A15" w:rsidP="00D0726C">
            <w:pPr>
              <w:pStyle w:val="TAR"/>
              <w:rPr>
                <w:szCs w:val="18"/>
              </w:rPr>
            </w:pPr>
          </w:p>
        </w:tc>
        <w:tc>
          <w:tcPr>
            <w:tcW w:w="451" w:type="dxa"/>
            <w:tcBorders>
              <w:top w:val="single" w:sz="6" w:space="0" w:color="auto"/>
              <w:left w:val="single" w:sz="6" w:space="0" w:color="auto"/>
              <w:bottom w:val="single" w:sz="6" w:space="0" w:color="auto"/>
              <w:right w:val="single" w:sz="6" w:space="0" w:color="auto"/>
            </w:tcBorders>
            <w:shd w:val="solid" w:color="FFFFFF" w:fill="auto"/>
          </w:tcPr>
          <w:p w14:paraId="4872CF4B" w14:textId="77777777" w:rsidR="00A57A15" w:rsidRPr="008F109E" w:rsidRDefault="00A57A15" w:rsidP="00D0726C">
            <w:pPr>
              <w:pStyle w:val="TAC"/>
              <w:rPr>
                <w:szCs w:val="18"/>
              </w:rPr>
            </w:pPr>
          </w:p>
        </w:tc>
        <w:tc>
          <w:tcPr>
            <w:tcW w:w="5177" w:type="dxa"/>
            <w:tcBorders>
              <w:top w:val="single" w:sz="6" w:space="0" w:color="auto"/>
              <w:left w:val="single" w:sz="6" w:space="0" w:color="auto"/>
              <w:bottom w:val="single" w:sz="6" w:space="0" w:color="auto"/>
              <w:right w:val="single" w:sz="6" w:space="0" w:color="auto"/>
            </w:tcBorders>
            <w:shd w:val="solid" w:color="FFFFFF" w:fill="auto"/>
          </w:tcPr>
          <w:p w14:paraId="7787594B" w14:textId="77777777" w:rsidR="00A57A15" w:rsidRPr="008F109E" w:rsidRDefault="00A57A15" w:rsidP="00A57A15">
            <w:pPr>
              <w:pStyle w:val="TAL"/>
              <w:rPr>
                <w:sz w:val="16"/>
                <w:szCs w:val="16"/>
              </w:rPr>
            </w:pPr>
            <w:r w:rsidRPr="008F109E">
              <w:rPr>
                <w:sz w:val="16"/>
                <w:szCs w:val="16"/>
              </w:rPr>
              <w:t>The following agreed text proposals have been included:</w:t>
            </w:r>
          </w:p>
          <w:p w14:paraId="1E79856A" w14:textId="77777777" w:rsidR="00A57A15" w:rsidRPr="008F109E" w:rsidRDefault="00A57A15" w:rsidP="00A57A15">
            <w:pPr>
              <w:pStyle w:val="TAL"/>
              <w:rPr>
                <w:sz w:val="16"/>
                <w:szCs w:val="16"/>
              </w:rPr>
            </w:pPr>
            <w:r w:rsidRPr="008F109E">
              <w:rPr>
                <w:sz w:val="16"/>
                <w:szCs w:val="16"/>
              </w:rPr>
              <w:t>R4-2002564, TP to TR 36.716-02-01: CA_2-26, Nokia, Nokia Shanghai Bell, [AT&amp;T]</w:t>
            </w:r>
          </w:p>
          <w:p w14:paraId="36FFEE07" w14:textId="77777777" w:rsidR="00A57A15" w:rsidRPr="008F109E" w:rsidRDefault="007C04AB" w:rsidP="00A57A15">
            <w:pPr>
              <w:pStyle w:val="TAL"/>
              <w:rPr>
                <w:sz w:val="16"/>
                <w:szCs w:val="16"/>
              </w:rPr>
            </w:pPr>
            <w:r w:rsidRPr="008F109E">
              <w:rPr>
                <w:sz w:val="16"/>
                <w:szCs w:val="16"/>
              </w:rPr>
              <w:t xml:space="preserve">R4-2002565, </w:t>
            </w:r>
            <w:r w:rsidR="00A01C32" w:rsidRPr="008F109E">
              <w:t xml:space="preserve">TP to TR 36.716-02-01: CA_26-66, </w:t>
            </w:r>
            <w:r w:rsidR="00A01C32" w:rsidRPr="008F109E">
              <w:rPr>
                <w:sz w:val="16"/>
                <w:szCs w:val="16"/>
              </w:rPr>
              <w:t>Nokia, Nokia Shanghai Bell, [AT&amp;T]</w:t>
            </w:r>
          </w:p>
          <w:p w14:paraId="135B5711" w14:textId="77777777" w:rsidR="00A57A15" w:rsidRPr="008F109E" w:rsidRDefault="00A57A15" w:rsidP="003D2CD6">
            <w:pPr>
              <w:pStyle w:val="TAL"/>
              <w:rPr>
                <w:sz w:val="16"/>
                <w:szCs w:val="16"/>
              </w:rPr>
            </w:pPr>
          </w:p>
        </w:tc>
        <w:tc>
          <w:tcPr>
            <w:tcW w:w="698" w:type="dxa"/>
            <w:tcBorders>
              <w:top w:val="single" w:sz="6" w:space="0" w:color="auto"/>
              <w:left w:val="single" w:sz="6" w:space="0" w:color="auto"/>
              <w:bottom w:val="single" w:sz="6" w:space="0" w:color="auto"/>
              <w:right w:val="single" w:sz="6" w:space="0" w:color="auto"/>
            </w:tcBorders>
            <w:shd w:val="solid" w:color="FFFFFF" w:fill="auto"/>
          </w:tcPr>
          <w:p w14:paraId="3227D675" w14:textId="77777777" w:rsidR="00A57A15" w:rsidRPr="008F109E" w:rsidRDefault="00A57A15" w:rsidP="00D0726C">
            <w:pPr>
              <w:pStyle w:val="TAC"/>
              <w:rPr>
                <w:sz w:val="16"/>
                <w:szCs w:val="16"/>
              </w:rPr>
            </w:pPr>
            <w:r w:rsidRPr="008F109E">
              <w:rPr>
                <w:sz w:val="16"/>
                <w:szCs w:val="16"/>
              </w:rPr>
              <w:t>0.8.0</w:t>
            </w:r>
          </w:p>
        </w:tc>
      </w:tr>
      <w:tr w:rsidR="001B2A63" w:rsidRPr="008F109E" w14:paraId="2D1B1670" w14:textId="77777777" w:rsidTr="00C12E90">
        <w:trPr>
          <w:trHeight w:val="209"/>
        </w:trPr>
        <w:tc>
          <w:tcPr>
            <w:tcW w:w="849" w:type="dxa"/>
            <w:tcBorders>
              <w:top w:val="single" w:sz="6" w:space="0" w:color="auto"/>
              <w:left w:val="single" w:sz="6" w:space="0" w:color="auto"/>
              <w:bottom w:val="single" w:sz="6" w:space="0" w:color="auto"/>
              <w:right w:val="single" w:sz="6" w:space="0" w:color="auto"/>
            </w:tcBorders>
            <w:shd w:val="solid" w:color="FFFFFF" w:fill="auto"/>
          </w:tcPr>
          <w:p w14:paraId="69BE5B1E" w14:textId="77777777" w:rsidR="001B2A63" w:rsidRPr="008F109E" w:rsidRDefault="001B2A63" w:rsidP="00D0726C">
            <w:pPr>
              <w:pStyle w:val="TAC"/>
              <w:rPr>
                <w:sz w:val="16"/>
                <w:szCs w:val="16"/>
              </w:rPr>
            </w:pPr>
            <w:r w:rsidRPr="008F109E">
              <w:rPr>
                <w:sz w:val="16"/>
                <w:szCs w:val="16"/>
              </w:rPr>
              <w:t>2020-05</w:t>
            </w:r>
          </w:p>
        </w:tc>
        <w:tc>
          <w:tcPr>
            <w:tcW w:w="1131" w:type="dxa"/>
            <w:tcBorders>
              <w:top w:val="single" w:sz="6" w:space="0" w:color="auto"/>
              <w:left w:val="single" w:sz="6" w:space="0" w:color="auto"/>
              <w:bottom w:val="single" w:sz="6" w:space="0" w:color="auto"/>
              <w:right w:val="single" w:sz="6" w:space="0" w:color="auto"/>
            </w:tcBorders>
            <w:shd w:val="solid" w:color="FFFFFF" w:fill="auto"/>
          </w:tcPr>
          <w:p w14:paraId="46BA6D82" w14:textId="77777777" w:rsidR="001B2A63" w:rsidRPr="008F109E" w:rsidRDefault="001B2A63" w:rsidP="00D0726C">
            <w:pPr>
              <w:pStyle w:val="TAC"/>
              <w:rPr>
                <w:sz w:val="16"/>
                <w:szCs w:val="16"/>
              </w:rPr>
            </w:pPr>
            <w:r w:rsidRPr="008F109E">
              <w:rPr>
                <w:sz w:val="16"/>
                <w:szCs w:val="16"/>
              </w:rPr>
              <w:t>RAN4#94e-bis</w:t>
            </w:r>
          </w:p>
        </w:tc>
        <w:tc>
          <w:tcPr>
            <w:tcW w:w="1029" w:type="dxa"/>
            <w:tcBorders>
              <w:top w:val="single" w:sz="6" w:space="0" w:color="auto"/>
              <w:left w:val="single" w:sz="6" w:space="0" w:color="auto"/>
              <w:bottom w:val="single" w:sz="6" w:space="0" w:color="auto"/>
              <w:right w:val="single" w:sz="6" w:space="0" w:color="auto"/>
            </w:tcBorders>
            <w:shd w:val="solid" w:color="FFFFFF" w:fill="auto"/>
          </w:tcPr>
          <w:p w14:paraId="7907E55F" w14:textId="16BD3A28" w:rsidR="001B2A63" w:rsidRPr="008F109E" w:rsidRDefault="006D1BF1" w:rsidP="006D1BF1">
            <w:pPr>
              <w:pStyle w:val="TAC"/>
              <w:jc w:val="left"/>
              <w:rPr>
                <w:sz w:val="16"/>
                <w:szCs w:val="16"/>
              </w:rPr>
            </w:pPr>
            <w:r w:rsidRPr="008F109E">
              <w:rPr>
                <w:sz w:val="16"/>
                <w:szCs w:val="16"/>
              </w:rPr>
              <w:t xml:space="preserve"> R4-2003834</w:t>
            </w:r>
          </w:p>
        </w:tc>
        <w:tc>
          <w:tcPr>
            <w:tcW w:w="452" w:type="dxa"/>
            <w:tcBorders>
              <w:top w:val="single" w:sz="6" w:space="0" w:color="auto"/>
              <w:left w:val="single" w:sz="6" w:space="0" w:color="auto"/>
              <w:bottom w:val="single" w:sz="6" w:space="0" w:color="auto"/>
              <w:right w:val="single" w:sz="6" w:space="0" w:color="auto"/>
            </w:tcBorders>
            <w:shd w:val="solid" w:color="FFFFFF" w:fill="auto"/>
          </w:tcPr>
          <w:p w14:paraId="3EF762DA" w14:textId="77777777" w:rsidR="001B2A63" w:rsidRPr="008F109E" w:rsidRDefault="001B2A63" w:rsidP="00D0726C">
            <w:pPr>
              <w:pStyle w:val="TAL"/>
              <w:rPr>
                <w:szCs w:val="18"/>
              </w:rPr>
            </w:pPr>
          </w:p>
        </w:tc>
        <w:tc>
          <w:tcPr>
            <w:tcW w:w="451" w:type="dxa"/>
            <w:tcBorders>
              <w:top w:val="single" w:sz="6" w:space="0" w:color="auto"/>
              <w:left w:val="single" w:sz="6" w:space="0" w:color="auto"/>
              <w:bottom w:val="single" w:sz="6" w:space="0" w:color="auto"/>
              <w:right w:val="single" w:sz="6" w:space="0" w:color="auto"/>
            </w:tcBorders>
            <w:shd w:val="solid" w:color="FFFFFF" w:fill="auto"/>
          </w:tcPr>
          <w:p w14:paraId="33980A0E" w14:textId="77777777" w:rsidR="001B2A63" w:rsidRPr="008F109E" w:rsidRDefault="001B2A63" w:rsidP="00D0726C">
            <w:pPr>
              <w:pStyle w:val="TAR"/>
              <w:rPr>
                <w:szCs w:val="18"/>
              </w:rPr>
            </w:pPr>
          </w:p>
        </w:tc>
        <w:tc>
          <w:tcPr>
            <w:tcW w:w="451" w:type="dxa"/>
            <w:tcBorders>
              <w:top w:val="single" w:sz="6" w:space="0" w:color="auto"/>
              <w:left w:val="single" w:sz="6" w:space="0" w:color="auto"/>
              <w:bottom w:val="single" w:sz="6" w:space="0" w:color="auto"/>
              <w:right w:val="single" w:sz="6" w:space="0" w:color="auto"/>
            </w:tcBorders>
            <w:shd w:val="solid" w:color="FFFFFF" w:fill="auto"/>
          </w:tcPr>
          <w:p w14:paraId="6AC69226" w14:textId="77777777" w:rsidR="001B2A63" w:rsidRPr="008F109E" w:rsidRDefault="001B2A63" w:rsidP="00D0726C">
            <w:pPr>
              <w:pStyle w:val="TAC"/>
              <w:rPr>
                <w:szCs w:val="18"/>
              </w:rPr>
            </w:pPr>
          </w:p>
        </w:tc>
        <w:tc>
          <w:tcPr>
            <w:tcW w:w="5177" w:type="dxa"/>
            <w:tcBorders>
              <w:top w:val="single" w:sz="6" w:space="0" w:color="auto"/>
              <w:left w:val="single" w:sz="6" w:space="0" w:color="auto"/>
              <w:bottom w:val="single" w:sz="6" w:space="0" w:color="auto"/>
              <w:right w:val="single" w:sz="6" w:space="0" w:color="auto"/>
            </w:tcBorders>
            <w:shd w:val="solid" w:color="FFFFFF" w:fill="auto"/>
          </w:tcPr>
          <w:p w14:paraId="5EE1BE8E" w14:textId="77777777" w:rsidR="001B2A63" w:rsidRPr="008F109E" w:rsidRDefault="001B2A63" w:rsidP="00A57A15">
            <w:pPr>
              <w:pStyle w:val="TAL"/>
              <w:rPr>
                <w:sz w:val="16"/>
                <w:szCs w:val="16"/>
              </w:rPr>
            </w:pPr>
            <w:r w:rsidRPr="008F109E">
              <w:rPr>
                <w:sz w:val="16"/>
                <w:szCs w:val="16"/>
              </w:rPr>
              <w:t>The following agreed text proposals have been included:</w:t>
            </w:r>
          </w:p>
          <w:p w14:paraId="15582614" w14:textId="77777777" w:rsidR="001B2A63" w:rsidRPr="008F109E" w:rsidRDefault="001B2A63" w:rsidP="00A57A15">
            <w:pPr>
              <w:pStyle w:val="TAL"/>
              <w:rPr>
                <w:sz w:val="16"/>
                <w:szCs w:val="16"/>
              </w:rPr>
            </w:pPr>
            <w:r w:rsidRPr="008F109E">
              <w:rPr>
                <w:sz w:val="16"/>
                <w:szCs w:val="16"/>
              </w:rPr>
              <w:t>R4-2005042, TP for TR 36.716-02-01: CA_20A-41A\CA_20A-41C\CA_20A-41D, Huawei, HiSilicon</w:t>
            </w:r>
          </w:p>
          <w:p w14:paraId="71B99498" w14:textId="77777777" w:rsidR="00636B9B" w:rsidRPr="008F109E" w:rsidRDefault="00636B9B" w:rsidP="00A57A15">
            <w:pPr>
              <w:pStyle w:val="TAL"/>
              <w:rPr>
                <w:sz w:val="16"/>
                <w:szCs w:val="16"/>
              </w:rPr>
            </w:pPr>
            <w:r w:rsidRPr="008F109E">
              <w:rPr>
                <w:sz w:val="16"/>
                <w:szCs w:val="16"/>
              </w:rPr>
              <w:t>R4-2003113, TP for TR 36.716-02-01: CA_1A-41C</w:t>
            </w:r>
            <w:r w:rsidR="00117F10" w:rsidRPr="008F109E">
              <w:rPr>
                <w:sz w:val="16"/>
                <w:szCs w:val="16"/>
              </w:rPr>
              <w:t>, Samsung, KDDI</w:t>
            </w:r>
          </w:p>
          <w:p w14:paraId="7786886C" w14:textId="77777777" w:rsidR="001B2A63" w:rsidRPr="008F109E" w:rsidRDefault="001B2A63" w:rsidP="00A57A15">
            <w:pPr>
              <w:pStyle w:val="TAL"/>
              <w:rPr>
                <w:sz w:val="16"/>
                <w:szCs w:val="16"/>
              </w:rPr>
            </w:pPr>
            <w:r w:rsidRPr="008F109E">
              <w:rPr>
                <w:sz w:val="16"/>
                <w:szCs w:val="16"/>
              </w:rPr>
              <w:t>R4-2005037, TP for TR 36.716-02-01: CA_18-41, Samsung, KDDI</w:t>
            </w:r>
          </w:p>
          <w:p w14:paraId="7F2C8527" w14:textId="77777777" w:rsidR="002B143D" w:rsidRPr="008F109E" w:rsidRDefault="002B143D" w:rsidP="00A57A15">
            <w:pPr>
              <w:pStyle w:val="TAL"/>
              <w:rPr>
                <w:sz w:val="16"/>
                <w:szCs w:val="16"/>
              </w:rPr>
            </w:pPr>
            <w:r w:rsidRPr="008F109E">
              <w:rPr>
                <w:sz w:val="16"/>
                <w:szCs w:val="16"/>
              </w:rPr>
              <w:t>R4-2005041, TP for TR 36.716-02-01-070 for CA band combinations CA_46A-48B, CA_46B-48B, CA_46C-48B, CA_46D-48B and CA_46E-48B for single UL and dual UL, Charter Communications, Inc</w:t>
            </w:r>
          </w:p>
        </w:tc>
        <w:tc>
          <w:tcPr>
            <w:tcW w:w="698" w:type="dxa"/>
            <w:tcBorders>
              <w:top w:val="single" w:sz="6" w:space="0" w:color="auto"/>
              <w:left w:val="single" w:sz="6" w:space="0" w:color="auto"/>
              <w:bottom w:val="single" w:sz="6" w:space="0" w:color="auto"/>
              <w:right w:val="single" w:sz="6" w:space="0" w:color="auto"/>
            </w:tcBorders>
            <w:shd w:val="solid" w:color="FFFFFF" w:fill="auto"/>
          </w:tcPr>
          <w:p w14:paraId="69FD14FD" w14:textId="77777777" w:rsidR="001B2A63" w:rsidRPr="008F109E" w:rsidRDefault="001B2A63" w:rsidP="00D0726C">
            <w:pPr>
              <w:pStyle w:val="TAC"/>
              <w:rPr>
                <w:sz w:val="16"/>
                <w:szCs w:val="16"/>
              </w:rPr>
            </w:pPr>
            <w:r w:rsidRPr="008F109E">
              <w:rPr>
                <w:sz w:val="16"/>
                <w:szCs w:val="16"/>
              </w:rPr>
              <w:t>0.9.0</w:t>
            </w:r>
          </w:p>
        </w:tc>
      </w:tr>
      <w:tr w:rsidR="006D55A8" w:rsidRPr="008F109E" w14:paraId="13651B4E" w14:textId="77777777" w:rsidTr="00C12E90">
        <w:trPr>
          <w:trHeight w:val="209"/>
        </w:trPr>
        <w:tc>
          <w:tcPr>
            <w:tcW w:w="849" w:type="dxa"/>
            <w:tcBorders>
              <w:top w:val="single" w:sz="6" w:space="0" w:color="auto"/>
              <w:left w:val="single" w:sz="6" w:space="0" w:color="auto"/>
              <w:bottom w:val="single" w:sz="6" w:space="0" w:color="auto"/>
              <w:right w:val="single" w:sz="6" w:space="0" w:color="auto"/>
            </w:tcBorders>
            <w:shd w:val="solid" w:color="FFFFFF" w:fill="auto"/>
          </w:tcPr>
          <w:p w14:paraId="6A13B10B" w14:textId="173ADB96" w:rsidR="006D55A8" w:rsidRPr="008F109E" w:rsidRDefault="006D55A8" w:rsidP="00D0726C">
            <w:pPr>
              <w:pStyle w:val="TAC"/>
              <w:rPr>
                <w:sz w:val="16"/>
                <w:szCs w:val="16"/>
              </w:rPr>
            </w:pPr>
            <w:r w:rsidRPr="008F109E">
              <w:rPr>
                <w:sz w:val="16"/>
                <w:szCs w:val="16"/>
              </w:rPr>
              <w:t>2020-06</w:t>
            </w:r>
          </w:p>
        </w:tc>
        <w:tc>
          <w:tcPr>
            <w:tcW w:w="1131" w:type="dxa"/>
            <w:tcBorders>
              <w:top w:val="single" w:sz="6" w:space="0" w:color="auto"/>
              <w:left w:val="single" w:sz="6" w:space="0" w:color="auto"/>
              <w:bottom w:val="single" w:sz="6" w:space="0" w:color="auto"/>
              <w:right w:val="single" w:sz="6" w:space="0" w:color="auto"/>
            </w:tcBorders>
            <w:shd w:val="solid" w:color="FFFFFF" w:fill="auto"/>
          </w:tcPr>
          <w:p w14:paraId="107BD1EF" w14:textId="6C2109F3" w:rsidR="006D55A8" w:rsidRPr="008F109E" w:rsidRDefault="006D1BF1" w:rsidP="00D0726C">
            <w:pPr>
              <w:pStyle w:val="TAC"/>
              <w:rPr>
                <w:sz w:val="16"/>
                <w:szCs w:val="16"/>
              </w:rPr>
            </w:pPr>
            <w:r w:rsidRPr="008F109E">
              <w:rPr>
                <w:sz w:val="16"/>
                <w:szCs w:val="16"/>
              </w:rPr>
              <w:t>RAN4#95e</w:t>
            </w:r>
          </w:p>
        </w:tc>
        <w:tc>
          <w:tcPr>
            <w:tcW w:w="1029" w:type="dxa"/>
            <w:tcBorders>
              <w:top w:val="single" w:sz="6" w:space="0" w:color="auto"/>
              <w:left w:val="single" w:sz="6" w:space="0" w:color="auto"/>
              <w:bottom w:val="single" w:sz="6" w:space="0" w:color="auto"/>
              <w:right w:val="single" w:sz="6" w:space="0" w:color="auto"/>
            </w:tcBorders>
            <w:shd w:val="solid" w:color="FFFFFF" w:fill="auto"/>
          </w:tcPr>
          <w:p w14:paraId="7931769E" w14:textId="7317EF15" w:rsidR="006D55A8" w:rsidRPr="008F109E" w:rsidRDefault="00411AF9" w:rsidP="00D0726C">
            <w:pPr>
              <w:pStyle w:val="TAC"/>
              <w:rPr>
                <w:sz w:val="16"/>
                <w:szCs w:val="16"/>
              </w:rPr>
            </w:pPr>
            <w:r w:rsidRPr="008F109E">
              <w:rPr>
                <w:sz w:val="16"/>
                <w:szCs w:val="16"/>
              </w:rPr>
              <w:t>R4-2007562</w:t>
            </w:r>
          </w:p>
        </w:tc>
        <w:tc>
          <w:tcPr>
            <w:tcW w:w="452" w:type="dxa"/>
            <w:tcBorders>
              <w:top w:val="single" w:sz="6" w:space="0" w:color="auto"/>
              <w:left w:val="single" w:sz="6" w:space="0" w:color="auto"/>
              <w:bottom w:val="single" w:sz="6" w:space="0" w:color="auto"/>
              <w:right w:val="single" w:sz="6" w:space="0" w:color="auto"/>
            </w:tcBorders>
            <w:shd w:val="solid" w:color="FFFFFF" w:fill="auto"/>
          </w:tcPr>
          <w:p w14:paraId="79A07F76" w14:textId="77777777" w:rsidR="006D55A8" w:rsidRPr="008F109E" w:rsidRDefault="006D55A8" w:rsidP="00D0726C">
            <w:pPr>
              <w:pStyle w:val="TAL"/>
              <w:rPr>
                <w:szCs w:val="18"/>
              </w:rPr>
            </w:pPr>
          </w:p>
        </w:tc>
        <w:tc>
          <w:tcPr>
            <w:tcW w:w="451" w:type="dxa"/>
            <w:tcBorders>
              <w:top w:val="single" w:sz="6" w:space="0" w:color="auto"/>
              <w:left w:val="single" w:sz="6" w:space="0" w:color="auto"/>
              <w:bottom w:val="single" w:sz="6" w:space="0" w:color="auto"/>
              <w:right w:val="single" w:sz="6" w:space="0" w:color="auto"/>
            </w:tcBorders>
            <w:shd w:val="solid" w:color="FFFFFF" w:fill="auto"/>
          </w:tcPr>
          <w:p w14:paraId="1D46B9A5" w14:textId="77777777" w:rsidR="006D55A8" w:rsidRPr="008F109E" w:rsidRDefault="006D55A8" w:rsidP="00D0726C">
            <w:pPr>
              <w:pStyle w:val="TAR"/>
              <w:rPr>
                <w:szCs w:val="18"/>
              </w:rPr>
            </w:pPr>
          </w:p>
        </w:tc>
        <w:tc>
          <w:tcPr>
            <w:tcW w:w="451" w:type="dxa"/>
            <w:tcBorders>
              <w:top w:val="single" w:sz="6" w:space="0" w:color="auto"/>
              <w:left w:val="single" w:sz="6" w:space="0" w:color="auto"/>
              <w:bottom w:val="single" w:sz="6" w:space="0" w:color="auto"/>
              <w:right w:val="single" w:sz="6" w:space="0" w:color="auto"/>
            </w:tcBorders>
            <w:shd w:val="solid" w:color="FFFFFF" w:fill="auto"/>
          </w:tcPr>
          <w:p w14:paraId="3D4CB872" w14:textId="77777777" w:rsidR="006D55A8" w:rsidRPr="008F109E" w:rsidRDefault="006D55A8" w:rsidP="00D0726C">
            <w:pPr>
              <w:pStyle w:val="TAC"/>
              <w:rPr>
                <w:szCs w:val="18"/>
              </w:rPr>
            </w:pPr>
          </w:p>
        </w:tc>
        <w:tc>
          <w:tcPr>
            <w:tcW w:w="5177" w:type="dxa"/>
            <w:tcBorders>
              <w:top w:val="single" w:sz="6" w:space="0" w:color="auto"/>
              <w:left w:val="single" w:sz="6" w:space="0" w:color="auto"/>
              <w:bottom w:val="single" w:sz="6" w:space="0" w:color="auto"/>
              <w:right w:val="single" w:sz="6" w:space="0" w:color="auto"/>
            </w:tcBorders>
            <w:shd w:val="solid" w:color="FFFFFF" w:fill="auto"/>
          </w:tcPr>
          <w:p w14:paraId="434CCE85" w14:textId="0DA1CA54" w:rsidR="006D55A8" w:rsidRPr="008F109E" w:rsidRDefault="00411AF9" w:rsidP="00A57A15">
            <w:pPr>
              <w:pStyle w:val="TAL"/>
              <w:rPr>
                <w:sz w:val="16"/>
                <w:szCs w:val="16"/>
              </w:rPr>
            </w:pPr>
            <w:r w:rsidRPr="008F109E">
              <w:rPr>
                <w:sz w:val="16"/>
                <w:szCs w:val="16"/>
              </w:rPr>
              <w:t xml:space="preserve">Update the </w:t>
            </w:r>
            <w:r w:rsidR="00BF46D5" w:rsidRPr="008F109E">
              <w:rPr>
                <w:sz w:val="16"/>
                <w:szCs w:val="16"/>
              </w:rPr>
              <w:t xml:space="preserve">editorial </w:t>
            </w:r>
            <w:r w:rsidR="008E1C1F" w:rsidRPr="008F109E">
              <w:rPr>
                <w:sz w:val="16"/>
                <w:szCs w:val="16"/>
              </w:rPr>
              <w:t>correctios</w:t>
            </w:r>
          </w:p>
        </w:tc>
        <w:tc>
          <w:tcPr>
            <w:tcW w:w="698" w:type="dxa"/>
            <w:tcBorders>
              <w:top w:val="single" w:sz="6" w:space="0" w:color="auto"/>
              <w:left w:val="single" w:sz="6" w:space="0" w:color="auto"/>
              <w:bottom w:val="single" w:sz="6" w:space="0" w:color="auto"/>
              <w:right w:val="single" w:sz="6" w:space="0" w:color="auto"/>
            </w:tcBorders>
            <w:shd w:val="solid" w:color="FFFFFF" w:fill="auto"/>
          </w:tcPr>
          <w:p w14:paraId="749BADBD" w14:textId="751E836F" w:rsidR="006D55A8" w:rsidRPr="008F109E" w:rsidRDefault="00BF46D5" w:rsidP="00D0726C">
            <w:pPr>
              <w:pStyle w:val="TAC"/>
              <w:rPr>
                <w:sz w:val="16"/>
                <w:szCs w:val="16"/>
              </w:rPr>
            </w:pPr>
            <w:r w:rsidRPr="008F109E">
              <w:rPr>
                <w:sz w:val="16"/>
                <w:szCs w:val="16"/>
              </w:rPr>
              <w:t>10.0.0</w:t>
            </w:r>
          </w:p>
        </w:tc>
      </w:tr>
    </w:tbl>
    <w:p w14:paraId="03388914" w14:textId="4BDE49B7" w:rsidR="006263B2" w:rsidRPr="008F109E" w:rsidRDefault="006263B2"/>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8F109E" w:rsidRPr="008F109E" w14:paraId="64C5247D" w14:textId="77777777" w:rsidTr="008F109E">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6D33515C" w14:textId="77777777" w:rsidR="008F109E" w:rsidRPr="008F109E" w:rsidRDefault="008F109E">
            <w:pPr>
              <w:pStyle w:val="TAL"/>
              <w:jc w:val="center"/>
              <w:rPr>
                <w:b/>
                <w:sz w:val="16"/>
                <w:lang w:eastAsia="en-US"/>
              </w:rPr>
            </w:pPr>
            <w:r w:rsidRPr="008F109E">
              <w:rPr>
                <w:b/>
              </w:rPr>
              <w:t>Change history</w:t>
            </w:r>
          </w:p>
        </w:tc>
      </w:tr>
      <w:tr w:rsidR="008F109E" w:rsidRPr="008F109E" w14:paraId="1E4E9BB4" w14:textId="77777777" w:rsidTr="008F109E">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7A15C92A" w14:textId="77777777" w:rsidR="008F109E" w:rsidRPr="008F109E" w:rsidRDefault="008F109E">
            <w:pPr>
              <w:pStyle w:val="TAL"/>
              <w:rPr>
                <w:b/>
                <w:sz w:val="16"/>
              </w:rPr>
            </w:pPr>
            <w:r w:rsidRPr="008F109E">
              <w:rPr>
                <w:b/>
                <w:sz w:val="16"/>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30D356D5" w14:textId="77777777" w:rsidR="008F109E" w:rsidRPr="008F109E" w:rsidRDefault="008F109E">
            <w:pPr>
              <w:pStyle w:val="TAL"/>
              <w:rPr>
                <w:b/>
                <w:sz w:val="16"/>
              </w:rPr>
            </w:pPr>
            <w:r w:rsidRPr="008F109E">
              <w:rPr>
                <w:b/>
                <w:sz w:val="16"/>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36B6E58C" w14:textId="77777777" w:rsidR="008F109E" w:rsidRPr="008F109E" w:rsidRDefault="008F109E">
            <w:pPr>
              <w:pStyle w:val="TAL"/>
              <w:rPr>
                <w:b/>
                <w:sz w:val="16"/>
              </w:rPr>
            </w:pPr>
            <w:r w:rsidRPr="008F109E">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2191003B" w14:textId="77777777" w:rsidR="008F109E" w:rsidRPr="008F109E" w:rsidRDefault="008F109E">
            <w:pPr>
              <w:pStyle w:val="TAL"/>
              <w:rPr>
                <w:b/>
                <w:sz w:val="16"/>
              </w:rPr>
            </w:pPr>
            <w:r w:rsidRPr="008F109E">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52C29F24" w14:textId="77777777" w:rsidR="008F109E" w:rsidRPr="008F109E" w:rsidRDefault="008F109E">
            <w:pPr>
              <w:pStyle w:val="TAL"/>
              <w:rPr>
                <w:b/>
                <w:sz w:val="16"/>
              </w:rPr>
            </w:pPr>
            <w:r w:rsidRPr="008F109E">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0F5FFB67" w14:textId="77777777" w:rsidR="008F109E" w:rsidRPr="008F109E" w:rsidRDefault="008F109E">
            <w:pPr>
              <w:pStyle w:val="TAL"/>
              <w:rPr>
                <w:b/>
                <w:sz w:val="16"/>
              </w:rPr>
            </w:pPr>
            <w:r w:rsidRPr="008F109E">
              <w:rPr>
                <w:b/>
                <w:sz w:val="16"/>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703C514B" w14:textId="77777777" w:rsidR="008F109E" w:rsidRPr="008F109E" w:rsidRDefault="008F109E">
            <w:pPr>
              <w:pStyle w:val="TAL"/>
              <w:rPr>
                <w:b/>
                <w:sz w:val="16"/>
              </w:rPr>
            </w:pPr>
            <w:r w:rsidRPr="008F109E">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550790E6" w14:textId="77777777" w:rsidR="008F109E" w:rsidRPr="008F109E" w:rsidRDefault="008F109E">
            <w:pPr>
              <w:pStyle w:val="TAL"/>
              <w:rPr>
                <w:b/>
                <w:sz w:val="16"/>
              </w:rPr>
            </w:pPr>
            <w:r w:rsidRPr="008F109E">
              <w:rPr>
                <w:b/>
                <w:sz w:val="16"/>
              </w:rPr>
              <w:t>New version</w:t>
            </w:r>
          </w:p>
        </w:tc>
      </w:tr>
      <w:tr w:rsidR="008F109E" w:rsidRPr="008F109E" w14:paraId="7D2D66DC" w14:textId="77777777" w:rsidTr="008F109E">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8B7FB31" w14:textId="77777777" w:rsidR="008F109E" w:rsidRPr="008F109E" w:rsidRDefault="008F109E">
            <w:pPr>
              <w:pStyle w:val="TAC"/>
              <w:rPr>
                <w:sz w:val="16"/>
                <w:szCs w:val="16"/>
                <w:lang w:val="en-US" w:eastAsia="ja-JP"/>
              </w:rPr>
            </w:pPr>
            <w:r w:rsidRPr="008F109E">
              <w:rPr>
                <w:sz w:val="16"/>
                <w:szCs w:val="16"/>
                <w:lang w:eastAsia="ja-JP"/>
              </w:rPr>
              <w:t>20</w:t>
            </w:r>
            <w:r w:rsidRPr="008F109E">
              <w:rPr>
                <w:sz w:val="16"/>
                <w:szCs w:val="16"/>
                <w:lang w:val="en-US" w:eastAsia="ja-JP"/>
              </w:rPr>
              <w:t>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52C667C" w14:textId="77777777" w:rsidR="008F109E" w:rsidRPr="008F109E" w:rsidRDefault="008F109E">
            <w:pPr>
              <w:pStyle w:val="TAC"/>
              <w:rPr>
                <w:sz w:val="16"/>
                <w:szCs w:val="16"/>
                <w:lang w:val="x-none" w:eastAsia="ja-JP"/>
              </w:rPr>
            </w:pPr>
            <w:r w:rsidRPr="008F109E">
              <w:rPr>
                <w:sz w:val="16"/>
                <w:szCs w:val="16"/>
                <w:lang w:eastAsia="ja-JP"/>
              </w:rPr>
              <w:t>RAN#</w:t>
            </w:r>
            <w:r w:rsidRPr="008F109E">
              <w:rPr>
                <w:sz w:val="16"/>
                <w:szCs w:val="16"/>
                <w:lang w:val="en-US" w:eastAsia="ja-JP"/>
              </w:rPr>
              <w:t>8</w:t>
            </w:r>
            <w:r w:rsidRPr="008F109E">
              <w:rPr>
                <w:sz w:val="16"/>
                <w:szCs w:val="16"/>
                <w:lang w:eastAsia="ja-JP"/>
              </w:rPr>
              <w:t>8</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3647B2A" w14:textId="77777777" w:rsidR="008F109E" w:rsidRPr="008F109E" w:rsidRDefault="008F109E">
            <w:pPr>
              <w:pStyle w:val="TAC"/>
              <w:rPr>
                <w:rFonts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D5C51C" w14:textId="77777777" w:rsidR="008F109E" w:rsidRPr="008F109E" w:rsidRDefault="008F109E">
            <w:pPr>
              <w:pStyle w:val="TAL"/>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3F7AE9F" w14:textId="77777777" w:rsidR="008F109E" w:rsidRPr="008F109E" w:rsidRDefault="008F109E">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F2CF5F" w14:textId="77777777" w:rsidR="008F109E" w:rsidRPr="008F109E" w:rsidRDefault="008F109E">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10A3F89" w14:textId="77777777" w:rsidR="008F109E" w:rsidRPr="008F109E" w:rsidRDefault="008F109E">
            <w:pPr>
              <w:pStyle w:val="TAL"/>
              <w:rPr>
                <w:sz w:val="16"/>
                <w:szCs w:val="16"/>
                <w:lang w:eastAsia="zh-CN"/>
              </w:rPr>
            </w:pPr>
            <w:r w:rsidRPr="008F109E">
              <w:rPr>
                <w:sz w:val="16"/>
                <w:szCs w:val="16"/>
                <w:lang w:eastAsia="zh-CN"/>
              </w:rPr>
              <w:t>Approved by plenary – Rel-1</w:t>
            </w:r>
            <w:r w:rsidRPr="008F109E">
              <w:rPr>
                <w:sz w:val="16"/>
                <w:szCs w:val="16"/>
                <w:lang w:val="en-US" w:eastAsia="zh-CN"/>
              </w:rPr>
              <w:t xml:space="preserve">6 spec </w:t>
            </w:r>
            <w:r w:rsidRPr="008F109E">
              <w:rPr>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34444E" w14:textId="77777777" w:rsidR="008F109E" w:rsidRPr="008F109E" w:rsidRDefault="008F109E">
            <w:pPr>
              <w:pStyle w:val="TAC"/>
              <w:rPr>
                <w:sz w:val="16"/>
                <w:szCs w:val="16"/>
                <w:lang w:eastAsia="zh-CN"/>
              </w:rPr>
            </w:pPr>
            <w:r w:rsidRPr="008F109E">
              <w:rPr>
                <w:sz w:val="16"/>
                <w:szCs w:val="16"/>
                <w:lang w:eastAsia="zh-CN"/>
              </w:rPr>
              <w:t>1</w:t>
            </w:r>
            <w:r w:rsidRPr="008F109E">
              <w:rPr>
                <w:sz w:val="16"/>
                <w:szCs w:val="16"/>
                <w:lang w:val="en-US" w:eastAsia="zh-CN"/>
              </w:rPr>
              <w:t>6</w:t>
            </w:r>
            <w:r w:rsidRPr="008F109E">
              <w:rPr>
                <w:sz w:val="16"/>
                <w:szCs w:val="16"/>
                <w:lang w:eastAsia="zh-CN"/>
              </w:rPr>
              <w:t>.0.0</w:t>
            </w:r>
          </w:p>
        </w:tc>
      </w:tr>
    </w:tbl>
    <w:p w14:paraId="29BEC8D9" w14:textId="77777777" w:rsidR="008F109E" w:rsidRPr="008F109E" w:rsidRDefault="008F109E"/>
    <w:sectPr w:rsidR="008F109E" w:rsidRPr="008F109E">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198AA" w14:textId="77777777" w:rsidR="00715E16" w:rsidRDefault="00715E16">
      <w:r>
        <w:separator/>
      </w:r>
    </w:p>
  </w:endnote>
  <w:endnote w:type="continuationSeparator" w:id="0">
    <w:p w14:paraId="30F5F9CD" w14:textId="77777777" w:rsidR="00715E16" w:rsidRDefault="00715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6"/>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460C3" w14:textId="77777777" w:rsidR="00F6558E" w:rsidRDefault="00F6558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920D6" w14:textId="77777777" w:rsidR="00715E16" w:rsidRDefault="00715E16">
      <w:r>
        <w:separator/>
      </w:r>
    </w:p>
  </w:footnote>
  <w:footnote w:type="continuationSeparator" w:id="0">
    <w:p w14:paraId="749EBDAF" w14:textId="77777777" w:rsidR="00715E16" w:rsidRDefault="00715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9ED0B" w14:textId="5CDF6562" w:rsidR="00F6558E" w:rsidRDefault="00F6558E" w:rsidP="00F8015C">
    <w:pPr>
      <w:pStyle w:val="Header"/>
      <w:framePr w:wrap="auto" w:vAnchor="text" w:hAnchor="margin" w:xAlign="right" w:y="1"/>
      <w:widowControl/>
    </w:pPr>
    <w:r>
      <w:fldChar w:fldCharType="begin"/>
    </w:r>
    <w:r>
      <w:instrText xml:space="preserve"> STYLEREF ZA </w:instrText>
    </w:r>
    <w:r>
      <w:fldChar w:fldCharType="separate"/>
    </w:r>
    <w:r w:rsidR="00FE162A">
      <w:t>3GPP TR 36.716-02-01 V16.0.0 (2020-06)</w:t>
    </w:r>
    <w:r>
      <w:fldChar w:fldCharType="end"/>
    </w:r>
  </w:p>
  <w:p w14:paraId="6DD7A412" w14:textId="77777777" w:rsidR="00F6558E" w:rsidRDefault="00F6558E">
    <w:pPr>
      <w:pStyle w:val="Header"/>
      <w:framePr w:wrap="auto" w:vAnchor="text" w:hAnchor="margin" w:xAlign="center" w:y="1"/>
      <w:widowControl/>
    </w:pPr>
    <w:r>
      <w:fldChar w:fldCharType="begin"/>
    </w:r>
    <w:r>
      <w:instrText xml:space="preserve"> PAGE </w:instrText>
    </w:r>
    <w:r>
      <w:fldChar w:fldCharType="separate"/>
    </w:r>
    <w:r>
      <w:t>9</w:t>
    </w:r>
    <w:r>
      <w:fldChar w:fldCharType="end"/>
    </w:r>
  </w:p>
  <w:p w14:paraId="04BE4805" w14:textId="3DF5F807" w:rsidR="00F6558E" w:rsidRDefault="00F6558E">
    <w:pPr>
      <w:pStyle w:val="Header"/>
      <w:framePr w:wrap="auto" w:vAnchor="text" w:hAnchor="margin" w:y="1"/>
      <w:widowControl/>
    </w:pPr>
    <w:r>
      <w:fldChar w:fldCharType="begin"/>
    </w:r>
    <w:r>
      <w:instrText xml:space="preserve"> STYLEREF ZGSM </w:instrText>
    </w:r>
    <w:r>
      <w:fldChar w:fldCharType="separate"/>
    </w:r>
    <w:r w:rsidR="00FE162A">
      <w:t>Release 16</w:t>
    </w:r>
    <w:r>
      <w:fldChar w:fldCharType="end"/>
    </w:r>
  </w:p>
  <w:p w14:paraId="12DD9680" w14:textId="77777777" w:rsidR="00F6558E" w:rsidRDefault="00F655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9590895"/>
    <w:multiLevelType w:val="hybridMultilevel"/>
    <w:tmpl w:val="BA66807A"/>
    <w:lvl w:ilvl="0" w:tplc="E3E46284">
      <w:numFmt w:val="bullet"/>
      <w:lvlText w:val="-"/>
      <w:lvlJc w:val="left"/>
      <w:pPr>
        <w:ind w:left="780" w:hanging="360"/>
      </w:pPr>
      <w:rPr>
        <w:rFonts w:ascii="Arial" w:eastAsia="MS Mincho"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514D337A"/>
    <w:multiLevelType w:val="hybridMultilevel"/>
    <w:tmpl w:val="EE2E1ECA"/>
    <w:lvl w:ilvl="0" w:tplc="87CC4564">
      <w:start w:val="1"/>
      <w:numFmt w:val="decimal"/>
      <w:pStyle w:val="myReference"/>
      <w:lvlText w:val="[%1]"/>
      <w:lvlJc w:val="left"/>
      <w:pPr>
        <w:tabs>
          <w:tab w:val="num" w:pos="-1440"/>
        </w:tabs>
        <w:ind w:left="-1440" w:hanging="360"/>
      </w:pPr>
    </w:lvl>
    <w:lvl w:ilvl="1" w:tplc="FFFFFFFF">
      <w:start w:val="1"/>
      <w:numFmt w:val="lowerLetter"/>
      <w:lvlText w:val="%2."/>
      <w:lvlJc w:val="left"/>
      <w:pPr>
        <w:tabs>
          <w:tab w:val="num" w:pos="-720"/>
        </w:tabs>
        <w:ind w:left="-720" w:hanging="360"/>
      </w:pPr>
    </w:lvl>
    <w:lvl w:ilvl="2" w:tplc="FFFFFFFF">
      <w:start w:val="1"/>
      <w:numFmt w:val="lowerRoman"/>
      <w:lvlText w:val="%3."/>
      <w:lvlJc w:val="right"/>
      <w:pPr>
        <w:tabs>
          <w:tab w:val="num" w:pos="0"/>
        </w:tabs>
        <w:ind w:left="0" w:hanging="180"/>
      </w:pPr>
    </w:lvl>
    <w:lvl w:ilvl="3" w:tplc="FFFFFFFF">
      <w:start w:val="1"/>
      <w:numFmt w:val="decimal"/>
      <w:lvlText w:val="%4."/>
      <w:lvlJc w:val="left"/>
      <w:pPr>
        <w:tabs>
          <w:tab w:val="num" w:pos="720"/>
        </w:tabs>
        <w:ind w:left="720" w:hanging="360"/>
      </w:pPr>
    </w:lvl>
    <w:lvl w:ilvl="4" w:tplc="FFFFFFFF">
      <w:start w:val="1"/>
      <w:numFmt w:val="lowerLetter"/>
      <w:lvlText w:val="%5."/>
      <w:lvlJc w:val="left"/>
      <w:pPr>
        <w:tabs>
          <w:tab w:val="num" w:pos="1440"/>
        </w:tabs>
        <w:ind w:left="1440" w:hanging="360"/>
      </w:pPr>
    </w:lvl>
    <w:lvl w:ilvl="5" w:tplc="FFFFFFFF">
      <w:start w:val="1"/>
      <w:numFmt w:val="lowerRoman"/>
      <w:lvlText w:val="%6."/>
      <w:lvlJc w:val="right"/>
      <w:pPr>
        <w:tabs>
          <w:tab w:val="num" w:pos="2160"/>
        </w:tabs>
        <w:ind w:left="2160" w:hanging="180"/>
      </w:pPr>
    </w:lvl>
    <w:lvl w:ilvl="6" w:tplc="FFFFFFFF">
      <w:start w:val="1"/>
      <w:numFmt w:val="decimal"/>
      <w:lvlText w:val="%7."/>
      <w:lvlJc w:val="left"/>
      <w:pPr>
        <w:tabs>
          <w:tab w:val="num" w:pos="2880"/>
        </w:tabs>
        <w:ind w:left="2880" w:hanging="360"/>
      </w:pPr>
    </w:lvl>
    <w:lvl w:ilvl="7" w:tplc="FFFFFFFF">
      <w:start w:val="1"/>
      <w:numFmt w:val="lowerLetter"/>
      <w:lvlText w:val="%8."/>
      <w:lvlJc w:val="left"/>
      <w:pPr>
        <w:tabs>
          <w:tab w:val="num" w:pos="3600"/>
        </w:tabs>
        <w:ind w:left="3600" w:hanging="360"/>
      </w:pPr>
    </w:lvl>
    <w:lvl w:ilvl="8" w:tplc="FFFFFFFF">
      <w:start w:val="1"/>
      <w:numFmt w:val="lowerRoman"/>
      <w:lvlText w:val="%9."/>
      <w:lvlJc w:val="right"/>
      <w:pPr>
        <w:tabs>
          <w:tab w:val="num" w:pos="4320"/>
        </w:tabs>
        <w:ind w:left="4320" w:hanging="180"/>
      </w:pPr>
    </w:lvl>
  </w:abstractNum>
  <w:abstractNum w:abstractNumId="4" w15:restartNumberingAfterBreak="0">
    <w:nsid w:val="534B328A"/>
    <w:multiLevelType w:val="hybridMultilevel"/>
    <w:tmpl w:val="3BEE79C6"/>
    <w:lvl w:ilvl="0" w:tplc="9F46E33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5C255362"/>
    <w:multiLevelType w:val="hybridMultilevel"/>
    <w:tmpl w:val="E2CE8F3C"/>
    <w:lvl w:ilvl="0" w:tplc="CEA4F7AA">
      <w:start w:val="4"/>
      <w:numFmt w:val="bullet"/>
      <w:lvlText w:val="-"/>
      <w:lvlJc w:val="left"/>
      <w:pPr>
        <w:ind w:left="1080" w:hanging="360"/>
      </w:pPr>
      <w:rPr>
        <w:rFonts w:ascii="Times New Roman" w:eastAsia="MS Mincho" w:hAnsi="Times New Roman" w:cs="Times New Roman" w:hint="default"/>
      </w:rPr>
    </w:lvl>
    <w:lvl w:ilvl="1" w:tplc="0409000B">
      <w:start w:val="1"/>
      <w:numFmt w:val="bullet"/>
      <w:lvlText w:val=""/>
      <w:lvlJc w:val="left"/>
      <w:pPr>
        <w:ind w:left="1560" w:hanging="420"/>
      </w:pPr>
      <w:rPr>
        <w:rFonts w:ascii="Wingdings" w:hAnsi="Wingdings" w:hint="default"/>
      </w:rPr>
    </w:lvl>
    <w:lvl w:ilvl="2" w:tplc="0409000D">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B">
      <w:start w:val="1"/>
      <w:numFmt w:val="bullet"/>
      <w:lvlText w:val=""/>
      <w:lvlJc w:val="left"/>
      <w:pPr>
        <w:ind w:left="2820" w:hanging="420"/>
      </w:pPr>
      <w:rPr>
        <w:rFonts w:ascii="Wingdings" w:hAnsi="Wingdings" w:hint="default"/>
      </w:rPr>
    </w:lvl>
    <w:lvl w:ilvl="5" w:tplc="0409000D">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B">
      <w:start w:val="1"/>
      <w:numFmt w:val="bullet"/>
      <w:lvlText w:val=""/>
      <w:lvlJc w:val="left"/>
      <w:pPr>
        <w:ind w:left="4080" w:hanging="420"/>
      </w:pPr>
      <w:rPr>
        <w:rFonts w:ascii="Wingdings" w:hAnsi="Wingdings" w:hint="default"/>
      </w:rPr>
    </w:lvl>
    <w:lvl w:ilvl="8" w:tplc="0409000D">
      <w:start w:val="1"/>
      <w:numFmt w:val="bullet"/>
      <w:lvlText w:val=""/>
      <w:lvlJc w:val="left"/>
      <w:pPr>
        <w:ind w:left="4500" w:hanging="420"/>
      </w:pPr>
      <w:rPr>
        <w:rFonts w:ascii="Wingdings" w:hAnsi="Wingdings" w:hint="default"/>
      </w:rPr>
    </w:lvl>
  </w:abstractNum>
  <w:abstractNum w:abstractNumId="6" w15:restartNumberingAfterBreak="0">
    <w:nsid w:val="6FEC7B96"/>
    <w:multiLevelType w:val="hybridMultilevel"/>
    <w:tmpl w:val="007E2EAA"/>
    <w:lvl w:ilvl="0" w:tplc="0E5C3C8E">
      <w:start w:val="100"/>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5"/>
  </w:num>
  <w:num w:numId="5">
    <w:abstractNumId w:val="2"/>
  </w:num>
  <w:num w:numId="6">
    <w:abstractNumId w:val="6"/>
  </w:num>
  <w:num w:numId="7">
    <w:abstractNumId w:val="4"/>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13"/>
    <w:rsid w:val="00000265"/>
    <w:rsid w:val="00005736"/>
    <w:rsid w:val="00021134"/>
    <w:rsid w:val="000219EC"/>
    <w:rsid w:val="00021C33"/>
    <w:rsid w:val="0003171D"/>
    <w:rsid w:val="00031A6C"/>
    <w:rsid w:val="00031C1D"/>
    <w:rsid w:val="00035041"/>
    <w:rsid w:val="00043CB8"/>
    <w:rsid w:val="00044C9F"/>
    <w:rsid w:val="00050001"/>
    <w:rsid w:val="00052041"/>
    <w:rsid w:val="00052FB3"/>
    <w:rsid w:val="0005326A"/>
    <w:rsid w:val="00065506"/>
    <w:rsid w:val="00066A30"/>
    <w:rsid w:val="00071C26"/>
    <w:rsid w:val="0007382E"/>
    <w:rsid w:val="00075801"/>
    <w:rsid w:val="000766E1"/>
    <w:rsid w:val="00080D82"/>
    <w:rsid w:val="00081692"/>
    <w:rsid w:val="0008592F"/>
    <w:rsid w:val="000867A6"/>
    <w:rsid w:val="00087548"/>
    <w:rsid w:val="00093E7E"/>
    <w:rsid w:val="000A1830"/>
    <w:rsid w:val="000A4121"/>
    <w:rsid w:val="000A4AA3"/>
    <w:rsid w:val="000A550E"/>
    <w:rsid w:val="000A6C13"/>
    <w:rsid w:val="000A6C43"/>
    <w:rsid w:val="000B1A55"/>
    <w:rsid w:val="000B20BB"/>
    <w:rsid w:val="000B252D"/>
    <w:rsid w:val="000B2EF6"/>
    <w:rsid w:val="000C0AFA"/>
    <w:rsid w:val="000C1336"/>
    <w:rsid w:val="000C38C3"/>
    <w:rsid w:val="000D44FB"/>
    <w:rsid w:val="000D501E"/>
    <w:rsid w:val="000D5042"/>
    <w:rsid w:val="000D6CFC"/>
    <w:rsid w:val="000E40F9"/>
    <w:rsid w:val="000E4181"/>
    <w:rsid w:val="000E537B"/>
    <w:rsid w:val="000E7858"/>
    <w:rsid w:val="000F0B22"/>
    <w:rsid w:val="00104F84"/>
    <w:rsid w:val="00107F3C"/>
    <w:rsid w:val="00110E26"/>
    <w:rsid w:val="00115B41"/>
    <w:rsid w:val="00117F10"/>
    <w:rsid w:val="00121978"/>
    <w:rsid w:val="00123422"/>
    <w:rsid w:val="00124B6A"/>
    <w:rsid w:val="00126D56"/>
    <w:rsid w:val="0013564C"/>
    <w:rsid w:val="001356DE"/>
    <w:rsid w:val="00141003"/>
    <w:rsid w:val="00145C8A"/>
    <w:rsid w:val="00151EAC"/>
    <w:rsid w:val="00153528"/>
    <w:rsid w:val="001600F5"/>
    <w:rsid w:val="00162548"/>
    <w:rsid w:val="00165CA2"/>
    <w:rsid w:val="00166532"/>
    <w:rsid w:val="001751AB"/>
    <w:rsid w:val="00175A3F"/>
    <w:rsid w:val="00175B37"/>
    <w:rsid w:val="00183F6D"/>
    <w:rsid w:val="0018502D"/>
    <w:rsid w:val="0018670E"/>
    <w:rsid w:val="00190775"/>
    <w:rsid w:val="001A0743"/>
    <w:rsid w:val="001A08AA"/>
    <w:rsid w:val="001A5725"/>
    <w:rsid w:val="001B2A63"/>
    <w:rsid w:val="001C6177"/>
    <w:rsid w:val="001D7D94"/>
    <w:rsid w:val="001E3F3E"/>
    <w:rsid w:val="001E4218"/>
    <w:rsid w:val="001E6400"/>
    <w:rsid w:val="001F0B20"/>
    <w:rsid w:val="001F333F"/>
    <w:rsid w:val="00200A62"/>
    <w:rsid w:val="002056F3"/>
    <w:rsid w:val="002111B5"/>
    <w:rsid w:val="002138EA"/>
    <w:rsid w:val="00214C7A"/>
    <w:rsid w:val="00214FBD"/>
    <w:rsid w:val="0021573A"/>
    <w:rsid w:val="002177D1"/>
    <w:rsid w:val="00222897"/>
    <w:rsid w:val="00222B0C"/>
    <w:rsid w:val="00231E3E"/>
    <w:rsid w:val="00235394"/>
    <w:rsid w:val="00235577"/>
    <w:rsid w:val="002435CA"/>
    <w:rsid w:val="002529C1"/>
    <w:rsid w:val="002548A8"/>
    <w:rsid w:val="00255351"/>
    <w:rsid w:val="00255C58"/>
    <w:rsid w:val="00260EC7"/>
    <w:rsid w:val="0026179F"/>
    <w:rsid w:val="00270472"/>
    <w:rsid w:val="00274E1A"/>
    <w:rsid w:val="002775B1"/>
    <w:rsid w:val="00281C59"/>
    <w:rsid w:val="00282213"/>
    <w:rsid w:val="0028299F"/>
    <w:rsid w:val="002858BF"/>
    <w:rsid w:val="00291881"/>
    <w:rsid w:val="00294491"/>
    <w:rsid w:val="00296B7C"/>
    <w:rsid w:val="00296FDF"/>
    <w:rsid w:val="002A4CD0"/>
    <w:rsid w:val="002A7309"/>
    <w:rsid w:val="002A7DA6"/>
    <w:rsid w:val="002B143D"/>
    <w:rsid w:val="002C4B52"/>
    <w:rsid w:val="002D03E5"/>
    <w:rsid w:val="002D5248"/>
    <w:rsid w:val="002D66BA"/>
    <w:rsid w:val="002E2CE9"/>
    <w:rsid w:val="002E3823"/>
    <w:rsid w:val="002E3BF7"/>
    <w:rsid w:val="002F158C"/>
    <w:rsid w:val="002F4093"/>
    <w:rsid w:val="003022A5"/>
    <w:rsid w:val="003038FB"/>
    <w:rsid w:val="00314A9B"/>
    <w:rsid w:val="00341F24"/>
    <w:rsid w:val="00342B55"/>
    <w:rsid w:val="0035127E"/>
    <w:rsid w:val="00354D7B"/>
    <w:rsid w:val="0035660F"/>
    <w:rsid w:val="003614D3"/>
    <w:rsid w:val="00362D8F"/>
    <w:rsid w:val="00363FCC"/>
    <w:rsid w:val="00367724"/>
    <w:rsid w:val="00373FFF"/>
    <w:rsid w:val="003827C9"/>
    <w:rsid w:val="00390FCA"/>
    <w:rsid w:val="00391CF3"/>
    <w:rsid w:val="003939B1"/>
    <w:rsid w:val="00394AD5"/>
    <w:rsid w:val="0039642D"/>
    <w:rsid w:val="003A2E40"/>
    <w:rsid w:val="003B2DD1"/>
    <w:rsid w:val="003C1AFD"/>
    <w:rsid w:val="003C228E"/>
    <w:rsid w:val="003C3DA9"/>
    <w:rsid w:val="003D16D2"/>
    <w:rsid w:val="003D2CD6"/>
    <w:rsid w:val="003D4215"/>
    <w:rsid w:val="003F1C1B"/>
    <w:rsid w:val="003F5645"/>
    <w:rsid w:val="003F5942"/>
    <w:rsid w:val="00401144"/>
    <w:rsid w:val="00410314"/>
    <w:rsid w:val="00411AF9"/>
    <w:rsid w:val="00412063"/>
    <w:rsid w:val="00412EB1"/>
    <w:rsid w:val="004148F5"/>
    <w:rsid w:val="00421593"/>
    <w:rsid w:val="00422BF7"/>
    <w:rsid w:val="00423532"/>
    <w:rsid w:val="00424F8C"/>
    <w:rsid w:val="004271BA"/>
    <w:rsid w:val="00430AC9"/>
    <w:rsid w:val="00441BFB"/>
    <w:rsid w:val="0044550A"/>
    <w:rsid w:val="00450F27"/>
    <w:rsid w:val="00461E39"/>
    <w:rsid w:val="00466A57"/>
    <w:rsid w:val="0047125C"/>
    <w:rsid w:val="00472E4B"/>
    <w:rsid w:val="00473D7F"/>
    <w:rsid w:val="0048543E"/>
    <w:rsid w:val="004868C1"/>
    <w:rsid w:val="004873AE"/>
    <w:rsid w:val="004A3085"/>
    <w:rsid w:val="004A495F"/>
    <w:rsid w:val="004A4F65"/>
    <w:rsid w:val="004A58C9"/>
    <w:rsid w:val="004A7014"/>
    <w:rsid w:val="004A7C39"/>
    <w:rsid w:val="004B27B3"/>
    <w:rsid w:val="004B6B0F"/>
    <w:rsid w:val="004C01EC"/>
    <w:rsid w:val="004C736F"/>
    <w:rsid w:val="004D006A"/>
    <w:rsid w:val="004D476A"/>
    <w:rsid w:val="004E039C"/>
    <w:rsid w:val="004E07EA"/>
    <w:rsid w:val="004E2003"/>
    <w:rsid w:val="004E26B5"/>
    <w:rsid w:val="004E39EE"/>
    <w:rsid w:val="004E56E0"/>
    <w:rsid w:val="004F20E2"/>
    <w:rsid w:val="004F2B5B"/>
    <w:rsid w:val="005004E3"/>
    <w:rsid w:val="00501B28"/>
    <w:rsid w:val="00505BFA"/>
    <w:rsid w:val="005071B4"/>
    <w:rsid w:val="005117A9"/>
    <w:rsid w:val="00511F57"/>
    <w:rsid w:val="00515CBE"/>
    <w:rsid w:val="00522A7E"/>
    <w:rsid w:val="00522F20"/>
    <w:rsid w:val="00527662"/>
    <w:rsid w:val="00530A2E"/>
    <w:rsid w:val="00530FBE"/>
    <w:rsid w:val="0053383E"/>
    <w:rsid w:val="00534B17"/>
    <w:rsid w:val="00534C89"/>
    <w:rsid w:val="00541573"/>
    <w:rsid w:val="0054348A"/>
    <w:rsid w:val="005445CA"/>
    <w:rsid w:val="00551B89"/>
    <w:rsid w:val="005533D5"/>
    <w:rsid w:val="00555487"/>
    <w:rsid w:val="0057557D"/>
    <w:rsid w:val="00590D0B"/>
    <w:rsid w:val="00595738"/>
    <w:rsid w:val="005A16BA"/>
    <w:rsid w:val="005A2FB5"/>
    <w:rsid w:val="005A349F"/>
    <w:rsid w:val="005A50D6"/>
    <w:rsid w:val="005C0D47"/>
    <w:rsid w:val="005C4575"/>
    <w:rsid w:val="006016E1"/>
    <w:rsid w:val="00607550"/>
    <w:rsid w:val="006160A2"/>
    <w:rsid w:val="006263B2"/>
    <w:rsid w:val="006302AA"/>
    <w:rsid w:val="006307A8"/>
    <w:rsid w:val="006363BD"/>
    <w:rsid w:val="00636B9B"/>
    <w:rsid w:val="00636C4B"/>
    <w:rsid w:val="006412DC"/>
    <w:rsid w:val="00643265"/>
    <w:rsid w:val="006603C6"/>
    <w:rsid w:val="00665B81"/>
    <w:rsid w:val="00665CA0"/>
    <w:rsid w:val="00672307"/>
    <w:rsid w:val="006761ED"/>
    <w:rsid w:val="00677534"/>
    <w:rsid w:val="006808C6"/>
    <w:rsid w:val="00681620"/>
    <w:rsid w:val="00682DC6"/>
    <w:rsid w:val="0069079A"/>
    <w:rsid w:val="00695D85"/>
    <w:rsid w:val="006961F8"/>
    <w:rsid w:val="006A1FCD"/>
    <w:rsid w:val="006A5D2A"/>
    <w:rsid w:val="006A6D23"/>
    <w:rsid w:val="006A6D3D"/>
    <w:rsid w:val="006B33C4"/>
    <w:rsid w:val="006B4067"/>
    <w:rsid w:val="006C23FE"/>
    <w:rsid w:val="006C4E43"/>
    <w:rsid w:val="006D054F"/>
    <w:rsid w:val="006D1BF1"/>
    <w:rsid w:val="006D4808"/>
    <w:rsid w:val="006D55A8"/>
    <w:rsid w:val="006E0A73"/>
    <w:rsid w:val="006E0FEE"/>
    <w:rsid w:val="006E115E"/>
    <w:rsid w:val="006E6C11"/>
    <w:rsid w:val="006F7C0C"/>
    <w:rsid w:val="007010FD"/>
    <w:rsid w:val="0070646B"/>
    <w:rsid w:val="00706B5A"/>
    <w:rsid w:val="007130A2"/>
    <w:rsid w:val="00715E16"/>
    <w:rsid w:val="007209E3"/>
    <w:rsid w:val="0072238A"/>
    <w:rsid w:val="00722706"/>
    <w:rsid w:val="00730112"/>
    <w:rsid w:val="00731D77"/>
    <w:rsid w:val="00732360"/>
    <w:rsid w:val="00736B37"/>
    <w:rsid w:val="0074625C"/>
    <w:rsid w:val="007512C7"/>
    <w:rsid w:val="007520B4"/>
    <w:rsid w:val="00754339"/>
    <w:rsid w:val="00766BDC"/>
    <w:rsid w:val="00767B2A"/>
    <w:rsid w:val="007720D6"/>
    <w:rsid w:val="00775C86"/>
    <w:rsid w:val="0077677F"/>
    <w:rsid w:val="00777E82"/>
    <w:rsid w:val="00783239"/>
    <w:rsid w:val="00791038"/>
    <w:rsid w:val="007915BE"/>
    <w:rsid w:val="00791EE4"/>
    <w:rsid w:val="007A13C1"/>
    <w:rsid w:val="007A3261"/>
    <w:rsid w:val="007B4C5C"/>
    <w:rsid w:val="007B709B"/>
    <w:rsid w:val="007B7A28"/>
    <w:rsid w:val="007C04AB"/>
    <w:rsid w:val="007C0713"/>
    <w:rsid w:val="007C55FC"/>
    <w:rsid w:val="007C5EF1"/>
    <w:rsid w:val="007D75E5"/>
    <w:rsid w:val="007D7B52"/>
    <w:rsid w:val="007E066E"/>
    <w:rsid w:val="007E20FC"/>
    <w:rsid w:val="007E64B5"/>
    <w:rsid w:val="007F0E1E"/>
    <w:rsid w:val="007F29A7"/>
    <w:rsid w:val="00816078"/>
    <w:rsid w:val="0081778B"/>
    <w:rsid w:val="00823AA9"/>
    <w:rsid w:val="00827778"/>
    <w:rsid w:val="00830077"/>
    <w:rsid w:val="00832763"/>
    <w:rsid w:val="00834E36"/>
    <w:rsid w:val="008366ED"/>
    <w:rsid w:val="00836CC1"/>
    <w:rsid w:val="00846698"/>
    <w:rsid w:val="00847B80"/>
    <w:rsid w:val="00855173"/>
    <w:rsid w:val="00874C16"/>
    <w:rsid w:val="008808A5"/>
    <w:rsid w:val="008842A3"/>
    <w:rsid w:val="00886D1F"/>
    <w:rsid w:val="0088766F"/>
    <w:rsid w:val="00891EE1"/>
    <w:rsid w:val="00893987"/>
    <w:rsid w:val="008B25BB"/>
    <w:rsid w:val="008B35DB"/>
    <w:rsid w:val="008B3FEA"/>
    <w:rsid w:val="008B5AE7"/>
    <w:rsid w:val="008C60E9"/>
    <w:rsid w:val="008C6AF6"/>
    <w:rsid w:val="008D1B7C"/>
    <w:rsid w:val="008D6657"/>
    <w:rsid w:val="008E1C1F"/>
    <w:rsid w:val="008E1F60"/>
    <w:rsid w:val="008E3589"/>
    <w:rsid w:val="008E5A6B"/>
    <w:rsid w:val="008F109E"/>
    <w:rsid w:val="008F6056"/>
    <w:rsid w:val="00902C07"/>
    <w:rsid w:val="009039E8"/>
    <w:rsid w:val="00905674"/>
    <w:rsid w:val="00905C2E"/>
    <w:rsid w:val="00905E24"/>
    <w:rsid w:val="00916988"/>
    <w:rsid w:val="009170A2"/>
    <w:rsid w:val="00922C24"/>
    <w:rsid w:val="00927316"/>
    <w:rsid w:val="00937065"/>
    <w:rsid w:val="00940DA6"/>
    <w:rsid w:val="00943551"/>
    <w:rsid w:val="00950EF5"/>
    <w:rsid w:val="0095139A"/>
    <w:rsid w:val="009542AC"/>
    <w:rsid w:val="009638D6"/>
    <w:rsid w:val="00974FA7"/>
    <w:rsid w:val="00977A8C"/>
    <w:rsid w:val="00983910"/>
    <w:rsid w:val="009B3D20"/>
    <w:rsid w:val="009B5BEA"/>
    <w:rsid w:val="009B6067"/>
    <w:rsid w:val="009B6212"/>
    <w:rsid w:val="009B6A14"/>
    <w:rsid w:val="009C0727"/>
    <w:rsid w:val="009C0D06"/>
    <w:rsid w:val="009C7E83"/>
    <w:rsid w:val="009D3385"/>
    <w:rsid w:val="009E03AB"/>
    <w:rsid w:val="009E16A9"/>
    <w:rsid w:val="009E1A12"/>
    <w:rsid w:val="009E375F"/>
    <w:rsid w:val="009E5401"/>
    <w:rsid w:val="009F0BC8"/>
    <w:rsid w:val="00A01C32"/>
    <w:rsid w:val="00A02E47"/>
    <w:rsid w:val="00A05678"/>
    <w:rsid w:val="00A119ED"/>
    <w:rsid w:val="00A1570A"/>
    <w:rsid w:val="00A211B4"/>
    <w:rsid w:val="00A21E00"/>
    <w:rsid w:val="00A22703"/>
    <w:rsid w:val="00A271FF"/>
    <w:rsid w:val="00A33A33"/>
    <w:rsid w:val="00A34547"/>
    <w:rsid w:val="00A41BF5"/>
    <w:rsid w:val="00A4319D"/>
    <w:rsid w:val="00A446D9"/>
    <w:rsid w:val="00A57A15"/>
    <w:rsid w:val="00A57A79"/>
    <w:rsid w:val="00A63CE1"/>
    <w:rsid w:val="00A7424E"/>
    <w:rsid w:val="00A81B15"/>
    <w:rsid w:val="00A81FEA"/>
    <w:rsid w:val="00A85776"/>
    <w:rsid w:val="00A85DBC"/>
    <w:rsid w:val="00A86E19"/>
    <w:rsid w:val="00A97648"/>
    <w:rsid w:val="00AA23DE"/>
    <w:rsid w:val="00AB0B71"/>
    <w:rsid w:val="00AC0F31"/>
    <w:rsid w:val="00AC1339"/>
    <w:rsid w:val="00AC787A"/>
    <w:rsid w:val="00AD706E"/>
    <w:rsid w:val="00AD7736"/>
    <w:rsid w:val="00AE1BFD"/>
    <w:rsid w:val="00AE375E"/>
    <w:rsid w:val="00AE7868"/>
    <w:rsid w:val="00AF0407"/>
    <w:rsid w:val="00B00118"/>
    <w:rsid w:val="00B023F6"/>
    <w:rsid w:val="00B02BC4"/>
    <w:rsid w:val="00B04EDE"/>
    <w:rsid w:val="00B11A09"/>
    <w:rsid w:val="00B226CC"/>
    <w:rsid w:val="00B2472D"/>
    <w:rsid w:val="00B24920"/>
    <w:rsid w:val="00B2549F"/>
    <w:rsid w:val="00B30B53"/>
    <w:rsid w:val="00B377A1"/>
    <w:rsid w:val="00B50DF0"/>
    <w:rsid w:val="00B552DE"/>
    <w:rsid w:val="00B57265"/>
    <w:rsid w:val="00B665D2"/>
    <w:rsid w:val="00B6737C"/>
    <w:rsid w:val="00B7214D"/>
    <w:rsid w:val="00B8095F"/>
    <w:rsid w:val="00B80B11"/>
    <w:rsid w:val="00B82AE6"/>
    <w:rsid w:val="00B8446C"/>
    <w:rsid w:val="00B908F2"/>
    <w:rsid w:val="00B972CC"/>
    <w:rsid w:val="00BA29D3"/>
    <w:rsid w:val="00BB14F1"/>
    <w:rsid w:val="00BC138C"/>
    <w:rsid w:val="00BC1C1B"/>
    <w:rsid w:val="00BC4030"/>
    <w:rsid w:val="00BC5982"/>
    <w:rsid w:val="00BC7423"/>
    <w:rsid w:val="00BD6404"/>
    <w:rsid w:val="00BE33AE"/>
    <w:rsid w:val="00BE6226"/>
    <w:rsid w:val="00BF046F"/>
    <w:rsid w:val="00BF26CA"/>
    <w:rsid w:val="00BF46D5"/>
    <w:rsid w:val="00C01D50"/>
    <w:rsid w:val="00C056DC"/>
    <w:rsid w:val="00C1142D"/>
    <w:rsid w:val="00C12E90"/>
    <w:rsid w:val="00C1758E"/>
    <w:rsid w:val="00C31283"/>
    <w:rsid w:val="00C33E61"/>
    <w:rsid w:val="00C340E5"/>
    <w:rsid w:val="00C3756E"/>
    <w:rsid w:val="00C41F14"/>
    <w:rsid w:val="00C44C24"/>
    <w:rsid w:val="00C5026E"/>
    <w:rsid w:val="00C50965"/>
    <w:rsid w:val="00C65891"/>
    <w:rsid w:val="00C6624F"/>
    <w:rsid w:val="00C700E7"/>
    <w:rsid w:val="00C719E4"/>
    <w:rsid w:val="00C724D3"/>
    <w:rsid w:val="00C77DD9"/>
    <w:rsid w:val="00C809D3"/>
    <w:rsid w:val="00C9416F"/>
    <w:rsid w:val="00C943F3"/>
    <w:rsid w:val="00C9622B"/>
    <w:rsid w:val="00CA2806"/>
    <w:rsid w:val="00CA3057"/>
    <w:rsid w:val="00CA4A59"/>
    <w:rsid w:val="00CB427F"/>
    <w:rsid w:val="00CC25B4"/>
    <w:rsid w:val="00CC632A"/>
    <w:rsid w:val="00CC69C8"/>
    <w:rsid w:val="00CD0A75"/>
    <w:rsid w:val="00CD12B6"/>
    <w:rsid w:val="00CD6A1B"/>
    <w:rsid w:val="00CD7B96"/>
    <w:rsid w:val="00CE07C3"/>
    <w:rsid w:val="00CE0A7F"/>
    <w:rsid w:val="00CE1718"/>
    <w:rsid w:val="00CE2BC5"/>
    <w:rsid w:val="00CE6003"/>
    <w:rsid w:val="00CE796E"/>
    <w:rsid w:val="00CF4156"/>
    <w:rsid w:val="00CF657A"/>
    <w:rsid w:val="00D01BFD"/>
    <w:rsid w:val="00D03D00"/>
    <w:rsid w:val="00D0726C"/>
    <w:rsid w:val="00D11359"/>
    <w:rsid w:val="00D1229C"/>
    <w:rsid w:val="00D12DE9"/>
    <w:rsid w:val="00D14772"/>
    <w:rsid w:val="00D15678"/>
    <w:rsid w:val="00D20D41"/>
    <w:rsid w:val="00D23644"/>
    <w:rsid w:val="00D305FC"/>
    <w:rsid w:val="00D3188C"/>
    <w:rsid w:val="00D408DD"/>
    <w:rsid w:val="00D520E4"/>
    <w:rsid w:val="00D57DFA"/>
    <w:rsid w:val="00D62548"/>
    <w:rsid w:val="00D709CE"/>
    <w:rsid w:val="00D71F73"/>
    <w:rsid w:val="00D81CAB"/>
    <w:rsid w:val="00D82DA5"/>
    <w:rsid w:val="00D87116"/>
    <w:rsid w:val="00D87E39"/>
    <w:rsid w:val="00D924C8"/>
    <w:rsid w:val="00D97F0C"/>
    <w:rsid w:val="00DA1651"/>
    <w:rsid w:val="00DA393A"/>
    <w:rsid w:val="00DA3A86"/>
    <w:rsid w:val="00DA4318"/>
    <w:rsid w:val="00DB6A1D"/>
    <w:rsid w:val="00DC70FB"/>
    <w:rsid w:val="00DD092A"/>
    <w:rsid w:val="00DD0C2C"/>
    <w:rsid w:val="00DD1866"/>
    <w:rsid w:val="00DD59B0"/>
    <w:rsid w:val="00DE3D1C"/>
    <w:rsid w:val="00DE441E"/>
    <w:rsid w:val="00DF7877"/>
    <w:rsid w:val="00E120F7"/>
    <w:rsid w:val="00E13687"/>
    <w:rsid w:val="00E1713D"/>
    <w:rsid w:val="00E20A43"/>
    <w:rsid w:val="00E26D10"/>
    <w:rsid w:val="00E33CD2"/>
    <w:rsid w:val="00E42DF9"/>
    <w:rsid w:val="00E45AA4"/>
    <w:rsid w:val="00E50DE6"/>
    <w:rsid w:val="00E54874"/>
    <w:rsid w:val="00E54B6F"/>
    <w:rsid w:val="00E57B74"/>
    <w:rsid w:val="00E64168"/>
    <w:rsid w:val="00E661FF"/>
    <w:rsid w:val="00E73222"/>
    <w:rsid w:val="00E824C3"/>
    <w:rsid w:val="00E840B3"/>
    <w:rsid w:val="00E8629F"/>
    <w:rsid w:val="00E971CC"/>
    <w:rsid w:val="00EA1111"/>
    <w:rsid w:val="00EA3B4F"/>
    <w:rsid w:val="00EA3C24"/>
    <w:rsid w:val="00EA3F88"/>
    <w:rsid w:val="00EA5AF8"/>
    <w:rsid w:val="00EA73DF"/>
    <w:rsid w:val="00EB61AE"/>
    <w:rsid w:val="00ED45F4"/>
    <w:rsid w:val="00ED797F"/>
    <w:rsid w:val="00EE6F7F"/>
    <w:rsid w:val="00EF44B3"/>
    <w:rsid w:val="00EF7002"/>
    <w:rsid w:val="00F0156F"/>
    <w:rsid w:val="00F027D3"/>
    <w:rsid w:val="00F05AC8"/>
    <w:rsid w:val="00F072D8"/>
    <w:rsid w:val="00F104B0"/>
    <w:rsid w:val="00F13D05"/>
    <w:rsid w:val="00F157BC"/>
    <w:rsid w:val="00F23117"/>
    <w:rsid w:val="00F24194"/>
    <w:rsid w:val="00F24B8B"/>
    <w:rsid w:val="00F30D2E"/>
    <w:rsid w:val="00F35790"/>
    <w:rsid w:val="00F4212E"/>
    <w:rsid w:val="00F42C20"/>
    <w:rsid w:val="00F56DFD"/>
    <w:rsid w:val="00F6114E"/>
    <w:rsid w:val="00F65582"/>
    <w:rsid w:val="00F6558E"/>
    <w:rsid w:val="00F66E75"/>
    <w:rsid w:val="00F73D2E"/>
    <w:rsid w:val="00F74873"/>
    <w:rsid w:val="00F75780"/>
    <w:rsid w:val="00F77EB0"/>
    <w:rsid w:val="00F8015C"/>
    <w:rsid w:val="00F83A92"/>
    <w:rsid w:val="00F84063"/>
    <w:rsid w:val="00F866FB"/>
    <w:rsid w:val="00F87CDD"/>
    <w:rsid w:val="00F933F0"/>
    <w:rsid w:val="00F94715"/>
    <w:rsid w:val="00F95CB6"/>
    <w:rsid w:val="00FA4718"/>
    <w:rsid w:val="00FB4965"/>
    <w:rsid w:val="00FC051F"/>
    <w:rsid w:val="00FC1CA7"/>
    <w:rsid w:val="00FD00EE"/>
    <w:rsid w:val="00FD0694"/>
    <w:rsid w:val="00FD25BE"/>
    <w:rsid w:val="00FE162A"/>
    <w:rsid w:val="00FF1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E6B18AF"/>
  <w15:chartTrackingRefBased/>
  <w15:docId w15:val="{87038DEE-1C12-430A-BEDC-760E75C6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E162A"/>
    <w:pPr>
      <w:overflowPunct w:val="0"/>
      <w:autoSpaceDE w:val="0"/>
      <w:autoSpaceDN w:val="0"/>
      <w:adjustRightInd w:val="0"/>
      <w:spacing w:after="180"/>
      <w:textAlignment w:val="baseline"/>
    </w:pPr>
    <w:rPr>
      <w:rFonts w:eastAsia="Times New Roman"/>
      <w:lang w:val="en-GB" w:eastAsia="en-GB"/>
    </w:rPr>
  </w:style>
  <w:style w:type="paragraph" w:styleId="Heading1">
    <w:name w:val="heading 1"/>
    <w:aliases w:val="H1,NMP Heading 1,h1,app heading 1,l1,Memo Heading 1,h11,h12,h13,h14,h15,h16,h17,h111,h121,h131,h141,h151,h161,h18,h112,h122,h132,h142,h152,h162,h19,h113,h123,h133,h143,h153,h163,1,Section of paper,Heading 1_a,Huvudrubrik,heading 1,Titre§"/>
    <w:next w:val="Normal"/>
    <w:link w:val="Heading1Char"/>
    <w:qFormat/>
    <w:rsid w:val="00FE162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GB"/>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FE162A"/>
    <w:pPr>
      <w:pBdr>
        <w:top w:val="none" w:sz="0" w:space="0" w:color="auto"/>
      </w:pBdr>
      <w:spacing w:before="180"/>
      <w:outlineLvl w:val="1"/>
    </w:pPr>
    <w:rPr>
      <w:sz w:val="32"/>
    </w:rPr>
  </w:style>
  <w:style w:type="paragraph" w:styleId="Heading3">
    <w:name w:val="heading 3"/>
    <w:aliases w:val="Underrubrik2,H3,h3,Memo Heading 3,no break,0H,l3,3,list 3,Head 3,1.1.1,3rd level,Major Section Sub Section,PA Minor Section,Head3,Level 3 Head,31,32,33,311,321,34,312,322,35,313,323,36,314,324,37,315,325,38,316,326,39,317,327,310,318,328,List "/>
    <w:basedOn w:val="Heading2"/>
    <w:next w:val="Normal"/>
    <w:link w:val="Heading3Char"/>
    <w:qFormat/>
    <w:rsid w:val="00FE162A"/>
    <w:pPr>
      <w:spacing w:before="120"/>
      <w:outlineLvl w:val="2"/>
    </w:pPr>
    <w:rPr>
      <w:sz w:val="28"/>
    </w:rPr>
  </w:style>
  <w:style w:type="paragraph" w:styleId="Heading4">
    <w:name w:val="heading 4"/>
    <w:basedOn w:val="Heading3"/>
    <w:next w:val="Normal"/>
    <w:link w:val="Heading4Char"/>
    <w:qFormat/>
    <w:rsid w:val="00FE162A"/>
    <w:pPr>
      <w:ind w:left="1418" w:hanging="1418"/>
      <w:outlineLvl w:val="3"/>
    </w:pPr>
    <w:rPr>
      <w:sz w:val="24"/>
    </w:rPr>
  </w:style>
  <w:style w:type="paragraph" w:styleId="Heading5">
    <w:name w:val="heading 5"/>
    <w:basedOn w:val="Heading4"/>
    <w:next w:val="Normal"/>
    <w:link w:val="Heading5Char"/>
    <w:qFormat/>
    <w:rsid w:val="00FE162A"/>
    <w:pPr>
      <w:ind w:left="1701" w:hanging="1701"/>
      <w:outlineLvl w:val="4"/>
    </w:pPr>
    <w:rPr>
      <w:sz w:val="22"/>
    </w:rPr>
  </w:style>
  <w:style w:type="paragraph" w:styleId="Heading6">
    <w:name w:val="heading 6"/>
    <w:basedOn w:val="H6"/>
    <w:next w:val="Normal"/>
    <w:link w:val="Heading6Char"/>
    <w:qFormat/>
    <w:rsid w:val="00FE162A"/>
    <w:pPr>
      <w:outlineLvl w:val="5"/>
    </w:pPr>
  </w:style>
  <w:style w:type="paragraph" w:styleId="Heading7">
    <w:name w:val="heading 7"/>
    <w:basedOn w:val="H6"/>
    <w:next w:val="Normal"/>
    <w:link w:val="Heading7Char"/>
    <w:qFormat/>
    <w:rsid w:val="00FE162A"/>
    <w:pPr>
      <w:outlineLvl w:val="6"/>
    </w:pPr>
  </w:style>
  <w:style w:type="paragraph" w:styleId="Heading8">
    <w:name w:val="heading 8"/>
    <w:basedOn w:val="Heading1"/>
    <w:next w:val="Normal"/>
    <w:link w:val="Heading8Char"/>
    <w:qFormat/>
    <w:rsid w:val="00FE162A"/>
    <w:pPr>
      <w:ind w:left="0" w:firstLine="0"/>
      <w:outlineLvl w:val="7"/>
    </w:pPr>
  </w:style>
  <w:style w:type="paragraph" w:styleId="Heading9">
    <w:name w:val="heading 9"/>
    <w:basedOn w:val="Heading8"/>
    <w:next w:val="Normal"/>
    <w:link w:val="Heading9Char"/>
    <w:qFormat/>
    <w:rsid w:val="00FE162A"/>
    <w:pPr>
      <w:outlineLvl w:val="8"/>
    </w:pPr>
  </w:style>
  <w:style w:type="character" w:default="1" w:styleId="DefaultParagraphFont">
    <w:name w:val="Default Paragraph Font"/>
    <w:semiHidden/>
    <w:rsid w:val="00FE16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162A"/>
  </w:style>
  <w:style w:type="paragraph" w:customStyle="1" w:styleId="H6">
    <w:name w:val="H6"/>
    <w:basedOn w:val="Heading5"/>
    <w:next w:val="Normal"/>
    <w:rsid w:val="00FE162A"/>
    <w:pPr>
      <w:ind w:left="1985" w:hanging="1985"/>
      <w:outlineLvl w:val="9"/>
    </w:pPr>
    <w:rPr>
      <w:sz w:val="20"/>
    </w:rPr>
  </w:style>
  <w:style w:type="paragraph" w:styleId="TOC9">
    <w:name w:val="toc 9"/>
    <w:basedOn w:val="TOC8"/>
    <w:rsid w:val="00FE162A"/>
    <w:pPr>
      <w:ind w:left="1418" w:hanging="1418"/>
    </w:pPr>
  </w:style>
  <w:style w:type="paragraph" w:styleId="TOC8">
    <w:name w:val="toc 8"/>
    <w:basedOn w:val="TOC1"/>
    <w:rsid w:val="00FE162A"/>
    <w:pPr>
      <w:spacing w:before="180"/>
      <w:ind w:left="2693" w:hanging="2693"/>
    </w:pPr>
    <w:rPr>
      <w:b/>
    </w:rPr>
  </w:style>
  <w:style w:type="paragraph" w:styleId="TOC1">
    <w:name w:val="toc 1"/>
    <w:rsid w:val="00FE162A"/>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eastAsia="en-GB"/>
    </w:rPr>
  </w:style>
  <w:style w:type="paragraph" w:customStyle="1" w:styleId="EQ">
    <w:name w:val="EQ"/>
    <w:basedOn w:val="Normal"/>
    <w:next w:val="Normal"/>
    <w:rsid w:val="00FE162A"/>
    <w:pPr>
      <w:keepLines/>
      <w:tabs>
        <w:tab w:val="center" w:pos="4536"/>
        <w:tab w:val="right" w:pos="9072"/>
      </w:tabs>
    </w:pPr>
    <w:rPr>
      <w:noProof/>
    </w:rPr>
  </w:style>
  <w:style w:type="character" w:customStyle="1" w:styleId="ZGSM">
    <w:name w:val="ZGSM"/>
    <w:rsid w:val="00FE162A"/>
  </w:style>
  <w:style w:type="paragraph" w:styleId="Header">
    <w:name w:val="header"/>
    <w:aliases w:val="header odd"/>
    <w:link w:val="HeaderChar"/>
    <w:rsid w:val="00FE162A"/>
    <w:pPr>
      <w:widowControl w:val="0"/>
      <w:overflowPunct w:val="0"/>
      <w:autoSpaceDE w:val="0"/>
      <w:autoSpaceDN w:val="0"/>
      <w:adjustRightInd w:val="0"/>
      <w:textAlignment w:val="baseline"/>
    </w:pPr>
    <w:rPr>
      <w:rFonts w:ascii="Arial" w:eastAsia="Times New Roman" w:hAnsi="Arial"/>
      <w:b/>
      <w:noProof/>
      <w:sz w:val="18"/>
      <w:lang w:val="en-GB" w:eastAsia="en-GB"/>
    </w:rPr>
  </w:style>
  <w:style w:type="paragraph" w:customStyle="1" w:styleId="ZD">
    <w:name w:val="ZD"/>
    <w:rsid w:val="00FE162A"/>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GB"/>
    </w:rPr>
  </w:style>
  <w:style w:type="paragraph" w:styleId="TOC5">
    <w:name w:val="toc 5"/>
    <w:basedOn w:val="TOC4"/>
    <w:rsid w:val="00FE162A"/>
    <w:pPr>
      <w:ind w:left="1701" w:hanging="1701"/>
    </w:pPr>
  </w:style>
  <w:style w:type="paragraph" w:styleId="TOC4">
    <w:name w:val="toc 4"/>
    <w:basedOn w:val="TOC3"/>
    <w:rsid w:val="00FE162A"/>
    <w:pPr>
      <w:ind w:left="1418" w:hanging="1418"/>
    </w:pPr>
  </w:style>
  <w:style w:type="paragraph" w:styleId="TOC3">
    <w:name w:val="toc 3"/>
    <w:basedOn w:val="TOC2"/>
    <w:rsid w:val="00FE162A"/>
    <w:pPr>
      <w:ind w:left="1134" w:hanging="1134"/>
    </w:pPr>
  </w:style>
  <w:style w:type="paragraph" w:styleId="TOC2">
    <w:name w:val="toc 2"/>
    <w:basedOn w:val="TOC1"/>
    <w:rsid w:val="00FE162A"/>
    <w:pPr>
      <w:keepNext w:val="0"/>
      <w:spacing w:before="0"/>
      <w:ind w:left="851" w:hanging="851"/>
    </w:pPr>
    <w:rPr>
      <w:sz w:val="20"/>
    </w:rPr>
  </w:style>
  <w:style w:type="paragraph" w:styleId="Index1">
    <w:name w:val="index 1"/>
    <w:basedOn w:val="Normal"/>
    <w:semiHidden/>
    <w:rsid w:val="00FE162A"/>
    <w:pPr>
      <w:keepLines/>
      <w:spacing w:after="0"/>
    </w:pPr>
  </w:style>
  <w:style w:type="paragraph" w:styleId="Index2">
    <w:name w:val="index 2"/>
    <w:basedOn w:val="Index1"/>
    <w:semiHidden/>
    <w:rsid w:val="00FE162A"/>
    <w:pPr>
      <w:ind w:left="284"/>
    </w:pPr>
  </w:style>
  <w:style w:type="paragraph" w:customStyle="1" w:styleId="TT">
    <w:name w:val="TT"/>
    <w:basedOn w:val="Heading1"/>
    <w:next w:val="Normal"/>
    <w:rsid w:val="00FE162A"/>
    <w:pPr>
      <w:outlineLvl w:val="9"/>
    </w:pPr>
  </w:style>
  <w:style w:type="paragraph" w:styleId="Footer">
    <w:name w:val="footer"/>
    <w:basedOn w:val="Header"/>
    <w:link w:val="FooterChar"/>
    <w:rsid w:val="00FE162A"/>
    <w:pPr>
      <w:jc w:val="center"/>
    </w:pPr>
    <w:rPr>
      <w:i/>
    </w:rPr>
  </w:style>
  <w:style w:type="character" w:styleId="FootnoteReference">
    <w:name w:val="footnote reference"/>
    <w:basedOn w:val="DefaultParagraphFont"/>
    <w:semiHidden/>
    <w:rsid w:val="00FE162A"/>
    <w:rPr>
      <w:b/>
      <w:position w:val="6"/>
      <w:sz w:val="16"/>
    </w:rPr>
  </w:style>
  <w:style w:type="paragraph" w:styleId="FootnoteText">
    <w:name w:val="footnote text"/>
    <w:basedOn w:val="Normal"/>
    <w:semiHidden/>
    <w:rsid w:val="00FE162A"/>
    <w:pPr>
      <w:keepLines/>
      <w:spacing w:after="0"/>
      <w:ind w:left="454" w:hanging="454"/>
    </w:pPr>
    <w:rPr>
      <w:sz w:val="16"/>
    </w:rPr>
  </w:style>
  <w:style w:type="paragraph" w:customStyle="1" w:styleId="NF">
    <w:name w:val="NF"/>
    <w:basedOn w:val="NO"/>
    <w:rsid w:val="00FE162A"/>
    <w:pPr>
      <w:keepNext/>
      <w:spacing w:after="0"/>
    </w:pPr>
    <w:rPr>
      <w:rFonts w:ascii="Arial" w:hAnsi="Arial"/>
      <w:sz w:val="18"/>
    </w:rPr>
  </w:style>
  <w:style w:type="paragraph" w:customStyle="1" w:styleId="NO">
    <w:name w:val="NO"/>
    <w:basedOn w:val="Normal"/>
    <w:link w:val="NOChar"/>
    <w:rsid w:val="00FE162A"/>
    <w:pPr>
      <w:keepLines/>
      <w:ind w:left="1135" w:hanging="851"/>
    </w:pPr>
  </w:style>
  <w:style w:type="paragraph" w:customStyle="1" w:styleId="PL">
    <w:name w:val="PL"/>
    <w:rsid w:val="00FE162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en-GB"/>
    </w:rPr>
  </w:style>
  <w:style w:type="paragraph" w:customStyle="1" w:styleId="TAR">
    <w:name w:val="TAR"/>
    <w:basedOn w:val="TAL"/>
    <w:rsid w:val="00FE162A"/>
    <w:pPr>
      <w:jc w:val="right"/>
    </w:pPr>
  </w:style>
  <w:style w:type="paragraph" w:customStyle="1" w:styleId="TAL">
    <w:name w:val="TAL"/>
    <w:basedOn w:val="Normal"/>
    <w:link w:val="TALChar"/>
    <w:rsid w:val="00FE162A"/>
    <w:pPr>
      <w:keepNext/>
      <w:keepLines/>
      <w:spacing w:after="0"/>
    </w:pPr>
    <w:rPr>
      <w:rFonts w:ascii="Arial" w:hAnsi="Arial"/>
      <w:sz w:val="18"/>
    </w:rPr>
  </w:style>
  <w:style w:type="paragraph" w:styleId="ListNumber2">
    <w:name w:val="List Number 2"/>
    <w:basedOn w:val="ListNumber"/>
    <w:rsid w:val="00FE162A"/>
    <w:pPr>
      <w:ind w:left="851"/>
    </w:pPr>
  </w:style>
  <w:style w:type="paragraph" w:styleId="ListNumber">
    <w:name w:val="List Number"/>
    <w:basedOn w:val="List"/>
    <w:rsid w:val="00FE162A"/>
  </w:style>
  <w:style w:type="paragraph" w:styleId="List">
    <w:name w:val="List"/>
    <w:basedOn w:val="Normal"/>
    <w:rsid w:val="00FE162A"/>
    <w:pPr>
      <w:ind w:left="568" w:hanging="284"/>
    </w:pPr>
  </w:style>
  <w:style w:type="paragraph" w:customStyle="1" w:styleId="TAH">
    <w:name w:val="TAH"/>
    <w:basedOn w:val="TAC"/>
    <w:link w:val="TAHCar"/>
    <w:rsid w:val="00FE162A"/>
    <w:rPr>
      <w:b/>
    </w:rPr>
  </w:style>
  <w:style w:type="paragraph" w:customStyle="1" w:styleId="TAC">
    <w:name w:val="TAC"/>
    <w:basedOn w:val="TAL"/>
    <w:link w:val="TACChar"/>
    <w:rsid w:val="00FE162A"/>
    <w:pPr>
      <w:jc w:val="center"/>
    </w:pPr>
  </w:style>
  <w:style w:type="paragraph" w:customStyle="1" w:styleId="LD">
    <w:name w:val="LD"/>
    <w:rsid w:val="00FE162A"/>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en-GB"/>
    </w:rPr>
  </w:style>
  <w:style w:type="paragraph" w:customStyle="1" w:styleId="EX">
    <w:name w:val="EX"/>
    <w:basedOn w:val="Normal"/>
    <w:rsid w:val="00FE162A"/>
    <w:pPr>
      <w:keepLines/>
      <w:ind w:left="1702" w:hanging="1418"/>
    </w:pPr>
  </w:style>
  <w:style w:type="paragraph" w:customStyle="1" w:styleId="FP">
    <w:name w:val="FP"/>
    <w:basedOn w:val="Normal"/>
    <w:rsid w:val="00FE162A"/>
    <w:pPr>
      <w:spacing w:after="0"/>
    </w:pPr>
  </w:style>
  <w:style w:type="paragraph" w:customStyle="1" w:styleId="NW">
    <w:name w:val="NW"/>
    <w:basedOn w:val="NO"/>
    <w:rsid w:val="00FE162A"/>
    <w:pPr>
      <w:spacing w:after="0"/>
    </w:pPr>
  </w:style>
  <w:style w:type="paragraph" w:customStyle="1" w:styleId="EW">
    <w:name w:val="EW"/>
    <w:basedOn w:val="EX"/>
    <w:rsid w:val="00FE162A"/>
    <w:pPr>
      <w:spacing w:after="0"/>
    </w:pPr>
  </w:style>
  <w:style w:type="paragraph" w:customStyle="1" w:styleId="B1">
    <w:name w:val="B1"/>
    <w:basedOn w:val="List"/>
    <w:link w:val="B1Char"/>
    <w:rsid w:val="00FE162A"/>
  </w:style>
  <w:style w:type="paragraph" w:styleId="TOC6">
    <w:name w:val="toc 6"/>
    <w:basedOn w:val="TOC5"/>
    <w:next w:val="Normal"/>
    <w:rsid w:val="00FE162A"/>
    <w:pPr>
      <w:ind w:left="1985" w:hanging="1985"/>
    </w:pPr>
  </w:style>
  <w:style w:type="paragraph" w:styleId="TOC7">
    <w:name w:val="toc 7"/>
    <w:basedOn w:val="TOC6"/>
    <w:next w:val="Normal"/>
    <w:rsid w:val="00FE162A"/>
    <w:pPr>
      <w:ind w:left="2268" w:hanging="2268"/>
    </w:pPr>
  </w:style>
  <w:style w:type="paragraph" w:styleId="ListBullet2">
    <w:name w:val="List Bullet 2"/>
    <w:basedOn w:val="ListBullet"/>
    <w:rsid w:val="00FE162A"/>
    <w:pPr>
      <w:ind w:left="851"/>
    </w:pPr>
  </w:style>
  <w:style w:type="paragraph" w:styleId="ListBullet">
    <w:name w:val="List Bullet"/>
    <w:basedOn w:val="List"/>
    <w:rsid w:val="00FE162A"/>
  </w:style>
  <w:style w:type="paragraph" w:customStyle="1" w:styleId="EditorsNote">
    <w:name w:val="Editor's Note"/>
    <w:basedOn w:val="NO"/>
    <w:rsid w:val="00FE162A"/>
    <w:rPr>
      <w:color w:val="FF0000"/>
    </w:rPr>
  </w:style>
  <w:style w:type="paragraph" w:customStyle="1" w:styleId="TH">
    <w:name w:val="TH"/>
    <w:basedOn w:val="Normal"/>
    <w:link w:val="THChar"/>
    <w:rsid w:val="00FE162A"/>
    <w:pPr>
      <w:keepNext/>
      <w:keepLines/>
      <w:spacing w:before="60"/>
      <w:jc w:val="center"/>
    </w:pPr>
    <w:rPr>
      <w:rFonts w:ascii="Arial" w:hAnsi="Arial"/>
      <w:b/>
    </w:rPr>
  </w:style>
  <w:style w:type="paragraph" w:customStyle="1" w:styleId="ZA">
    <w:name w:val="ZA"/>
    <w:rsid w:val="00FE162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GB"/>
    </w:rPr>
  </w:style>
  <w:style w:type="paragraph" w:customStyle="1" w:styleId="ZB">
    <w:name w:val="ZB"/>
    <w:rsid w:val="00FE162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GB"/>
    </w:rPr>
  </w:style>
  <w:style w:type="paragraph" w:customStyle="1" w:styleId="ZT">
    <w:name w:val="ZT"/>
    <w:rsid w:val="00FE162A"/>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GB"/>
    </w:rPr>
  </w:style>
  <w:style w:type="paragraph" w:customStyle="1" w:styleId="ZU">
    <w:name w:val="ZU"/>
    <w:rsid w:val="00FE162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GB"/>
    </w:rPr>
  </w:style>
  <w:style w:type="paragraph" w:customStyle="1" w:styleId="TAN">
    <w:name w:val="TAN"/>
    <w:basedOn w:val="TAL"/>
    <w:link w:val="TANChar"/>
    <w:rsid w:val="00FE162A"/>
    <w:pPr>
      <w:ind w:left="851" w:hanging="851"/>
    </w:pPr>
  </w:style>
  <w:style w:type="paragraph" w:customStyle="1" w:styleId="ZH">
    <w:name w:val="ZH"/>
    <w:rsid w:val="00FE162A"/>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GB"/>
    </w:rPr>
  </w:style>
  <w:style w:type="paragraph" w:customStyle="1" w:styleId="TF">
    <w:name w:val="TF"/>
    <w:basedOn w:val="TH"/>
    <w:link w:val="TFChar"/>
    <w:rsid w:val="00FE162A"/>
    <w:pPr>
      <w:keepNext w:val="0"/>
      <w:spacing w:before="0" w:after="240"/>
    </w:pPr>
  </w:style>
  <w:style w:type="paragraph" w:customStyle="1" w:styleId="ZG">
    <w:name w:val="ZG"/>
    <w:rsid w:val="00FE162A"/>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GB"/>
    </w:rPr>
  </w:style>
  <w:style w:type="paragraph" w:styleId="ListBullet3">
    <w:name w:val="List Bullet 3"/>
    <w:basedOn w:val="ListBullet2"/>
    <w:rsid w:val="00FE162A"/>
    <w:pPr>
      <w:ind w:left="1135"/>
    </w:pPr>
  </w:style>
  <w:style w:type="paragraph" w:styleId="List2">
    <w:name w:val="List 2"/>
    <w:basedOn w:val="List"/>
    <w:rsid w:val="00FE162A"/>
    <w:pPr>
      <w:ind w:left="851"/>
    </w:pPr>
  </w:style>
  <w:style w:type="paragraph" w:styleId="List3">
    <w:name w:val="List 3"/>
    <w:basedOn w:val="List2"/>
    <w:rsid w:val="00FE162A"/>
    <w:pPr>
      <w:ind w:left="1135"/>
    </w:pPr>
  </w:style>
  <w:style w:type="paragraph" w:styleId="List4">
    <w:name w:val="List 4"/>
    <w:basedOn w:val="List3"/>
    <w:rsid w:val="00FE162A"/>
    <w:pPr>
      <w:ind w:left="1418"/>
    </w:pPr>
  </w:style>
  <w:style w:type="paragraph" w:styleId="List5">
    <w:name w:val="List 5"/>
    <w:basedOn w:val="List4"/>
    <w:rsid w:val="00FE162A"/>
    <w:pPr>
      <w:ind w:left="1702"/>
    </w:pPr>
  </w:style>
  <w:style w:type="paragraph" w:styleId="ListBullet4">
    <w:name w:val="List Bullet 4"/>
    <w:basedOn w:val="ListBullet3"/>
    <w:rsid w:val="00FE162A"/>
    <w:pPr>
      <w:ind w:left="1418"/>
    </w:pPr>
  </w:style>
  <w:style w:type="paragraph" w:styleId="ListBullet5">
    <w:name w:val="List Bullet 5"/>
    <w:basedOn w:val="ListBullet4"/>
    <w:rsid w:val="00FE162A"/>
    <w:pPr>
      <w:ind w:left="1702"/>
    </w:pPr>
  </w:style>
  <w:style w:type="paragraph" w:customStyle="1" w:styleId="B2">
    <w:name w:val="B2"/>
    <w:basedOn w:val="List2"/>
    <w:rsid w:val="00FE162A"/>
  </w:style>
  <w:style w:type="paragraph" w:customStyle="1" w:styleId="B3">
    <w:name w:val="B3"/>
    <w:basedOn w:val="List3"/>
    <w:rsid w:val="00FE162A"/>
  </w:style>
  <w:style w:type="paragraph" w:customStyle="1" w:styleId="B4">
    <w:name w:val="B4"/>
    <w:basedOn w:val="List4"/>
    <w:rsid w:val="00FE162A"/>
  </w:style>
  <w:style w:type="paragraph" w:customStyle="1" w:styleId="B5">
    <w:name w:val="B5"/>
    <w:basedOn w:val="List5"/>
    <w:rsid w:val="00FE162A"/>
  </w:style>
  <w:style w:type="paragraph" w:customStyle="1" w:styleId="ZTD">
    <w:name w:val="ZTD"/>
    <w:basedOn w:val="ZB"/>
    <w:rsid w:val="00FE162A"/>
    <w:pPr>
      <w:framePr w:hRule="auto" w:wrap="notBeside" w:y="852"/>
    </w:pPr>
    <w:rPr>
      <w:i w:val="0"/>
      <w:sz w:val="40"/>
    </w:rPr>
  </w:style>
  <w:style w:type="paragraph" w:customStyle="1" w:styleId="ZV">
    <w:name w:val="ZV"/>
    <w:basedOn w:val="ZU"/>
    <w:rsid w:val="00FE162A"/>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Caption Char1 Char,cap Char Char1,Caption Char Char1 Char,cap Char2 Char,Ca,Caption Char C...,cap1,cap2,cap11,Légende-figure,Légende-figure Char,Beschrifubg,Beschriftung Char,label,cap11 Char Char Char,captions,cap Char2,C,CaptionTable"/>
    <w:basedOn w:val="Normal"/>
    <w:next w:val="Normal"/>
    <w:link w:val="CaptionChar"/>
    <w:qFormat/>
    <w:pPr>
      <w:spacing w:before="120" w:after="120"/>
    </w:pPr>
    <w:rPr>
      <w:b/>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uiPriority w:val="99"/>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style>
  <w:style w:type="character" w:styleId="CommentReference">
    <w:name w:val="annotation reference"/>
    <w:semiHidden/>
    <w:rPr>
      <w:sz w:val="16"/>
    </w:rPr>
  </w:style>
  <w:style w:type="paragraph" w:customStyle="1" w:styleId="Guidance">
    <w:name w:val="Guidance"/>
    <w:basedOn w:val="Normal"/>
    <w:link w:val="GuidanceChar"/>
    <w:rPr>
      <w:i/>
      <w:color w:val="0000FF"/>
      <w:lang w:val="x-none"/>
    </w:rPr>
  </w:style>
  <w:style w:type="paragraph" w:styleId="CommentText">
    <w:name w:val="annotation text"/>
    <w:basedOn w:val="Normal"/>
    <w:link w:val="CommentTextChar"/>
    <w:uiPriority w:val="99"/>
    <w:semiHidden/>
  </w:style>
  <w:style w:type="character" w:customStyle="1" w:styleId="TALChar">
    <w:name w:val="TAL Char"/>
    <w:link w:val="TAL"/>
    <w:qFormat/>
    <w:rsid w:val="004E56E0"/>
    <w:rPr>
      <w:rFonts w:ascii="Arial" w:eastAsia="Times New Roman" w:hAnsi="Arial"/>
      <w:sz w:val="18"/>
      <w:lang w:val="en-GB" w:eastAsia="en-GB"/>
    </w:rPr>
  </w:style>
  <w:style w:type="character" w:customStyle="1" w:styleId="THChar">
    <w:name w:val="TH Char"/>
    <w:link w:val="TH"/>
    <w:qFormat/>
    <w:rsid w:val="004E56E0"/>
    <w:rPr>
      <w:rFonts w:ascii="Arial" w:eastAsia="Times New Roman" w:hAnsi="Arial"/>
      <w:b/>
      <w:lang w:val="en-GB" w:eastAsia="en-GB"/>
    </w:rPr>
  </w:style>
  <w:style w:type="character" w:customStyle="1" w:styleId="TAHCar">
    <w:name w:val="TAH Car"/>
    <w:link w:val="TAH"/>
    <w:qFormat/>
    <w:rsid w:val="004E56E0"/>
    <w:rPr>
      <w:rFonts w:ascii="Arial" w:eastAsia="Times New Roman" w:hAnsi="Arial"/>
      <w:b/>
      <w:sz w:val="18"/>
      <w:lang w:val="en-GB" w:eastAsia="en-GB"/>
    </w:rPr>
  </w:style>
  <w:style w:type="character" w:customStyle="1" w:styleId="NOChar">
    <w:name w:val="NO Char"/>
    <w:link w:val="NO"/>
    <w:rsid w:val="004271BA"/>
    <w:rPr>
      <w:rFonts w:eastAsia="Times New Roman"/>
      <w:lang w:val="en-GB" w:eastAsia="en-GB"/>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C340E5"/>
    <w:rPr>
      <w:rFonts w:ascii="Arial" w:eastAsia="Times New Roman" w:hAnsi="Arial"/>
      <w:sz w:val="32"/>
      <w:lang w:val="en-GB" w:eastAsia="en-GB"/>
    </w:rPr>
  </w:style>
  <w:style w:type="character" w:customStyle="1" w:styleId="GuidanceChar">
    <w:name w:val="Guidance Char"/>
    <w:link w:val="Guidance"/>
    <w:rsid w:val="00C340E5"/>
    <w:rPr>
      <w:i/>
      <w:color w:val="0000FF"/>
      <w:lang w:eastAsia="en-US"/>
    </w:rPr>
  </w:style>
  <w:style w:type="character" w:customStyle="1" w:styleId="Heading1Char">
    <w:name w:val="Heading 1 Char"/>
    <w:aliases w:val="H1 Char,NMP Heading 1 Char,h1 Char,app heading 1 Char,l1 Char,Memo Heading 1 Char,h11 Char,h12 Char,h13 Char,h14 Char,h15 Char,h16 Char,h17 Char,h111 Char,h121 Char,h131 Char,h141 Char,h151 Char,h161 Char,h18 Char,h112 Char,h122 Char"/>
    <w:link w:val="Heading1"/>
    <w:rsid w:val="00CF4156"/>
    <w:rPr>
      <w:rFonts w:ascii="Arial" w:eastAsia="Times New Roman" w:hAnsi="Arial"/>
      <w:sz w:val="36"/>
      <w:lang w:val="en-GB" w:eastAsia="en-GB"/>
    </w:rPr>
  </w:style>
  <w:style w:type="character" w:customStyle="1" w:styleId="HeaderChar">
    <w:name w:val="Header Char"/>
    <w:aliases w:val="header odd Char"/>
    <w:link w:val="Header"/>
    <w:rsid w:val="00874C16"/>
    <w:rPr>
      <w:rFonts w:ascii="Arial" w:eastAsia="Times New Roman" w:hAnsi="Arial"/>
      <w:b/>
      <w:noProof/>
      <w:sz w:val="18"/>
      <w:lang w:val="en-GB" w:eastAsia="en-GB"/>
    </w:rPr>
  </w:style>
  <w:style w:type="paragraph" w:styleId="CommentSubject">
    <w:name w:val="annotation subject"/>
    <w:basedOn w:val="CommentText"/>
    <w:next w:val="CommentText"/>
    <w:link w:val="CommentSubjectChar"/>
    <w:uiPriority w:val="99"/>
    <w:rsid w:val="00AE7868"/>
    <w:rPr>
      <w:b/>
      <w:bCs/>
    </w:rPr>
  </w:style>
  <w:style w:type="character" w:customStyle="1" w:styleId="CommentTextChar">
    <w:name w:val="Comment Text Char"/>
    <w:link w:val="CommentText"/>
    <w:uiPriority w:val="99"/>
    <w:semiHidden/>
    <w:rsid w:val="00AE7868"/>
    <w:rPr>
      <w:lang w:val="en-GB" w:eastAsia="en-US"/>
    </w:rPr>
  </w:style>
  <w:style w:type="character" w:customStyle="1" w:styleId="Char">
    <w:name w:val="批注主题 Char"/>
    <w:basedOn w:val="CommentTextChar"/>
    <w:rsid w:val="00AE7868"/>
    <w:rPr>
      <w:lang w:val="en-GB" w:eastAsia="en-US"/>
    </w:rPr>
  </w:style>
  <w:style w:type="paragraph" w:styleId="Revision">
    <w:name w:val="Revision"/>
    <w:hidden/>
    <w:uiPriority w:val="99"/>
    <w:semiHidden/>
    <w:rsid w:val="00AE7868"/>
    <w:rPr>
      <w:lang w:val="en-GB" w:eastAsia="en-US"/>
    </w:rPr>
  </w:style>
  <w:style w:type="paragraph" w:styleId="BalloonText">
    <w:name w:val="Balloon Text"/>
    <w:basedOn w:val="Normal"/>
    <w:link w:val="BalloonTextChar"/>
    <w:uiPriority w:val="99"/>
    <w:rsid w:val="00AE7868"/>
    <w:pPr>
      <w:spacing w:after="0"/>
    </w:pPr>
    <w:rPr>
      <w:sz w:val="18"/>
      <w:szCs w:val="18"/>
    </w:rPr>
  </w:style>
  <w:style w:type="character" w:customStyle="1" w:styleId="BalloonTextChar">
    <w:name w:val="Balloon Text Char"/>
    <w:link w:val="BalloonText"/>
    <w:uiPriority w:val="99"/>
    <w:rsid w:val="00AE7868"/>
    <w:rPr>
      <w:sz w:val="18"/>
      <w:szCs w:val="18"/>
      <w:lang w:val="en-GB" w:eastAsia="en-US"/>
    </w:rPr>
  </w:style>
  <w:style w:type="character" w:styleId="Emphasis">
    <w:name w:val="Emphasis"/>
    <w:qFormat/>
    <w:rsid w:val="009B3D20"/>
    <w:rPr>
      <w:i/>
      <w:iCs/>
    </w:rPr>
  </w:style>
  <w:style w:type="character" w:customStyle="1" w:styleId="TACChar">
    <w:name w:val="TAC Char"/>
    <w:link w:val="TAC"/>
    <w:qFormat/>
    <w:rsid w:val="00F13D05"/>
    <w:rPr>
      <w:rFonts w:ascii="Arial" w:eastAsia="Times New Roman" w:hAnsi="Arial"/>
      <w:sz w:val="18"/>
      <w:lang w:val="en-GB" w:eastAsia="en-GB"/>
    </w:rPr>
  </w:style>
  <w:style w:type="paragraph" w:customStyle="1" w:styleId="21">
    <w:name w:val="中等深浅网格 21"/>
    <w:uiPriority w:val="1"/>
    <w:qFormat/>
    <w:rsid w:val="00F13D05"/>
    <w:pPr>
      <w:overflowPunct w:val="0"/>
      <w:autoSpaceDE w:val="0"/>
      <w:autoSpaceDN w:val="0"/>
      <w:adjustRightInd w:val="0"/>
      <w:textAlignment w:val="baseline"/>
    </w:pPr>
    <w:rPr>
      <w:rFonts w:eastAsia="Malgun Gothic"/>
      <w:lang w:val="en-GB" w:eastAsia="ja-JP"/>
    </w:rPr>
  </w:style>
  <w:style w:type="character" w:customStyle="1" w:styleId="TANChar">
    <w:name w:val="TAN Char"/>
    <w:link w:val="TAN"/>
    <w:qFormat/>
    <w:rsid w:val="00CA3057"/>
    <w:rPr>
      <w:rFonts w:ascii="Arial" w:eastAsia="Times New Roman" w:hAnsi="Arial"/>
      <w:sz w:val="18"/>
      <w:lang w:val="en-GB" w:eastAsia="en-GB"/>
    </w:rPr>
  </w:style>
  <w:style w:type="paragraph" w:customStyle="1" w:styleId="Heading3Underrubrik2H3">
    <w:name w:val="Heading 3.Underrubrik2.H3"/>
    <w:basedOn w:val="Normal"/>
    <w:next w:val="Normal"/>
    <w:rsid w:val="002435CA"/>
    <w:pPr>
      <w:keepNext/>
      <w:keepLines/>
      <w:spacing w:before="120"/>
      <w:ind w:left="1134" w:hanging="1134"/>
      <w:outlineLvl w:val="2"/>
    </w:pPr>
    <w:rPr>
      <w:rFonts w:ascii="Arial" w:hAnsi="Arial"/>
      <w:sz w:val="28"/>
      <w:lang w:eastAsia="es-ES"/>
    </w:rPr>
  </w:style>
  <w:style w:type="character" w:customStyle="1" w:styleId="TALCar">
    <w:name w:val="TAL Car"/>
    <w:locked/>
    <w:rsid w:val="008E1F60"/>
    <w:rPr>
      <w:rFonts w:ascii="Arial" w:hAnsi="Arial" w:cs="Arial"/>
      <w:sz w:val="18"/>
      <w:szCs w:val="18"/>
      <w:lang w:val="en-GB"/>
    </w:rPr>
  </w:style>
  <w:style w:type="paragraph" w:customStyle="1" w:styleId="CRCoverPage">
    <w:name w:val="CR Cover Page"/>
    <w:link w:val="CRCoverPageChar"/>
    <w:uiPriority w:val="99"/>
    <w:rsid w:val="00977A8C"/>
    <w:pPr>
      <w:spacing w:after="120"/>
    </w:pPr>
    <w:rPr>
      <w:rFonts w:ascii="Arial" w:hAnsi="Arial"/>
      <w:lang w:val="en-GB" w:eastAsia="en-US"/>
    </w:rPr>
  </w:style>
  <w:style w:type="character" w:customStyle="1" w:styleId="Heading8Char">
    <w:name w:val="Heading 8 Char"/>
    <w:link w:val="Heading8"/>
    <w:rsid w:val="00977A8C"/>
    <w:rPr>
      <w:rFonts w:ascii="Arial" w:eastAsia="Times New Roman" w:hAnsi="Arial"/>
      <w:sz w:val="36"/>
      <w:lang w:val="en-GB" w:eastAsia="en-GB"/>
    </w:rPr>
  </w:style>
  <w:style w:type="character" w:customStyle="1" w:styleId="CRCoverPageChar">
    <w:name w:val="CR Cover Page Char"/>
    <w:link w:val="CRCoverPage"/>
    <w:rsid w:val="00977A8C"/>
    <w:rPr>
      <w:rFonts w:ascii="Arial" w:hAnsi="Arial"/>
      <w:lang w:val="en-GB"/>
    </w:rPr>
  </w:style>
  <w:style w:type="paragraph" w:styleId="NormalWeb">
    <w:name w:val="Normal (Web)"/>
    <w:basedOn w:val="Normal"/>
    <w:uiPriority w:val="99"/>
    <w:rsid w:val="00977A8C"/>
    <w:pPr>
      <w:spacing w:before="100" w:beforeAutospacing="1" w:after="100" w:afterAutospacing="1"/>
    </w:pPr>
    <w:rPr>
      <w:rFonts w:eastAsia="Arial Unicode MS"/>
      <w:sz w:val="24"/>
      <w:szCs w:val="24"/>
    </w:rPr>
  </w:style>
  <w:style w:type="character" w:customStyle="1" w:styleId="B1Char">
    <w:name w:val="B1 Char"/>
    <w:link w:val="B1"/>
    <w:rsid w:val="00977A8C"/>
    <w:rPr>
      <w:rFonts w:eastAsia="Times New Roman"/>
      <w:lang w:val="en-GB" w:eastAsia="en-GB"/>
    </w:rPr>
  </w:style>
  <w:style w:type="character" w:customStyle="1" w:styleId="CaptionChar">
    <w:name w:val="Caption Char"/>
    <w:aliases w:val="cap Char,Caption Char1 Char Char1,cap Char Char1 Char1,Caption Char Char1 Char Char1,cap Char2 Char Char1,Ca Char1,Caption Char C... Char,cap1 Char1,cap2 Char1,cap11 Char1,Légende-figure Char2,Légende-figure Char Char,Beschrifubg Char1"/>
    <w:link w:val="Caption"/>
    <w:rsid w:val="00B2472D"/>
    <w:rPr>
      <w:b/>
      <w:lang w:val="en-GB"/>
    </w:rPr>
  </w:style>
  <w:style w:type="character" w:customStyle="1" w:styleId="Heading3Char">
    <w:name w:val="Heading 3 Char"/>
    <w:aliases w:val="Underrubrik2 Char,H3 Char,h3 Char,Memo Heading 3 Char,no break Char,0H Char,l3 Char,3 Char,list 3 Char,Head 3 Char,1.1.1 Char,3rd level Char,Major Section Sub Section Char,PA Minor Section Char,Head3 Char,Level 3 Head Char,31 Char,32 Char"/>
    <w:link w:val="Heading3"/>
    <w:rsid w:val="006302AA"/>
    <w:rPr>
      <w:rFonts w:ascii="Arial" w:eastAsia="Times New Roman" w:hAnsi="Arial"/>
      <w:sz w:val="28"/>
      <w:lang w:val="en-GB" w:eastAsia="en-GB"/>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6302AA"/>
    <w:rPr>
      <w:lang w:val="en-GB"/>
    </w:rPr>
  </w:style>
  <w:style w:type="paragraph" w:customStyle="1" w:styleId="3GPPNormalText">
    <w:name w:val="3GPP Normal Text"/>
    <w:basedOn w:val="BodyText"/>
    <w:link w:val="3GPPNormalTextChar"/>
    <w:qFormat/>
    <w:rsid w:val="00F0156F"/>
    <w:pPr>
      <w:spacing w:after="120"/>
      <w:ind w:left="1440" w:hanging="1440"/>
      <w:jc w:val="both"/>
    </w:pPr>
    <w:rPr>
      <w:rFonts w:eastAsia="MS Mincho"/>
      <w:sz w:val="22"/>
      <w:szCs w:val="24"/>
      <w:lang w:val="x-none" w:eastAsia="x-none"/>
    </w:rPr>
  </w:style>
  <w:style w:type="character" w:customStyle="1" w:styleId="3GPPNormalTextChar">
    <w:name w:val="3GPP Normal Text Char"/>
    <w:link w:val="3GPPNormalText"/>
    <w:rsid w:val="00F0156F"/>
    <w:rPr>
      <w:rFonts w:eastAsia="MS Mincho"/>
      <w:sz w:val="22"/>
      <w:szCs w:val="24"/>
      <w:lang w:val="x-none" w:eastAsia="x-none"/>
    </w:rPr>
  </w:style>
  <w:style w:type="character" w:customStyle="1" w:styleId="CaptionChar1">
    <w:name w:val="Caption Char1"/>
    <w:aliases w:val="cap Char1,cap Char Char,Caption Char Char,Caption Char1 Char Char,cap Char Char1 Char,Caption Char Char1 Char Char,cap Char2 Char Char,Ca Char,cap1 Char,cap2 Char,cap11 Char,Légende-figure Char1,Beschrifubg Char,cap Char2 Char1,label Char"/>
    <w:rsid w:val="00DA3A86"/>
    <w:rPr>
      <w:rFonts w:eastAsia="Times New Roman"/>
      <w:b/>
      <w:lang w:val="en-GB" w:eastAsia="en-US"/>
    </w:rPr>
  </w:style>
  <w:style w:type="paragraph" w:customStyle="1" w:styleId="1">
    <w:name w:val="行間詰め1"/>
    <w:uiPriority w:val="1"/>
    <w:qFormat/>
    <w:rsid w:val="009B6A14"/>
    <w:pPr>
      <w:overflowPunct w:val="0"/>
      <w:autoSpaceDE w:val="0"/>
      <w:autoSpaceDN w:val="0"/>
      <w:adjustRightInd w:val="0"/>
    </w:pPr>
    <w:rPr>
      <w:rFonts w:eastAsia="Malgun Gothic"/>
      <w:lang w:val="en-GB" w:eastAsia="ja-JP"/>
    </w:rPr>
  </w:style>
  <w:style w:type="character" w:customStyle="1" w:styleId="Heading4Char">
    <w:name w:val="Heading 4 Char"/>
    <w:link w:val="Heading4"/>
    <w:rsid w:val="00E120F7"/>
    <w:rPr>
      <w:rFonts w:ascii="Arial" w:eastAsia="Times New Roman" w:hAnsi="Arial"/>
      <w:sz w:val="24"/>
      <w:lang w:val="en-GB" w:eastAsia="en-GB"/>
    </w:rPr>
  </w:style>
  <w:style w:type="character" w:customStyle="1" w:styleId="Heading5Char">
    <w:name w:val="Heading 5 Char"/>
    <w:link w:val="Heading5"/>
    <w:rsid w:val="00E120F7"/>
    <w:rPr>
      <w:rFonts w:ascii="Arial" w:eastAsia="Times New Roman" w:hAnsi="Arial"/>
      <w:sz w:val="22"/>
      <w:lang w:val="en-GB" w:eastAsia="en-GB"/>
    </w:rPr>
  </w:style>
  <w:style w:type="character" w:customStyle="1" w:styleId="Heading6Char">
    <w:name w:val="Heading 6 Char"/>
    <w:link w:val="Heading6"/>
    <w:rsid w:val="00E120F7"/>
    <w:rPr>
      <w:rFonts w:ascii="Arial" w:eastAsia="Times New Roman" w:hAnsi="Arial"/>
      <w:lang w:val="en-GB" w:eastAsia="en-GB"/>
    </w:rPr>
  </w:style>
  <w:style w:type="character" w:customStyle="1" w:styleId="Heading7Char">
    <w:name w:val="Heading 7 Char"/>
    <w:link w:val="Heading7"/>
    <w:rsid w:val="00E120F7"/>
    <w:rPr>
      <w:rFonts w:ascii="Arial" w:eastAsia="Times New Roman" w:hAnsi="Arial"/>
      <w:lang w:val="en-GB" w:eastAsia="en-GB"/>
    </w:rPr>
  </w:style>
  <w:style w:type="character" w:customStyle="1" w:styleId="Heading9Char">
    <w:name w:val="Heading 9 Char"/>
    <w:link w:val="Heading9"/>
    <w:rsid w:val="00E120F7"/>
    <w:rPr>
      <w:rFonts w:ascii="Arial" w:eastAsia="Times New Roman" w:hAnsi="Arial"/>
      <w:sz w:val="36"/>
      <w:lang w:val="en-GB" w:eastAsia="en-GB"/>
    </w:rPr>
  </w:style>
  <w:style w:type="paragraph" w:customStyle="1" w:styleId="msonormal0">
    <w:name w:val="msonormal"/>
    <w:basedOn w:val="Normal"/>
    <w:uiPriority w:val="99"/>
    <w:rsid w:val="00E120F7"/>
    <w:pPr>
      <w:spacing w:before="80" w:after="80"/>
    </w:pPr>
    <w:rPr>
      <w:rFonts w:ascii="Arial" w:hAnsi="Arial" w:cs="Arial"/>
      <w:color w:val="000000"/>
      <w:lang w:val="en-US"/>
    </w:rPr>
  </w:style>
  <w:style w:type="character" w:customStyle="1" w:styleId="HeaderChar1">
    <w:name w:val="Header Char1"/>
    <w:aliases w:val="header odd Char1"/>
    <w:semiHidden/>
    <w:rsid w:val="00E120F7"/>
    <w:rPr>
      <w:rFonts w:eastAsia="Times New Roman"/>
      <w:lang w:val="en-GB" w:eastAsia="en-US"/>
    </w:rPr>
  </w:style>
  <w:style w:type="character" w:customStyle="1" w:styleId="FooterChar">
    <w:name w:val="Footer Char"/>
    <w:link w:val="Footer"/>
    <w:rsid w:val="00E120F7"/>
    <w:rPr>
      <w:rFonts w:ascii="Arial" w:eastAsia="Times New Roman" w:hAnsi="Arial"/>
      <w:b/>
      <w:i/>
      <w:noProof/>
      <w:sz w:val="18"/>
      <w:lang w:val="en-GB" w:eastAsia="en-GB"/>
    </w:rPr>
  </w:style>
  <w:style w:type="character" w:customStyle="1" w:styleId="CommentSubjectChar">
    <w:name w:val="Comment Subject Char"/>
    <w:link w:val="CommentSubject"/>
    <w:uiPriority w:val="99"/>
    <w:rsid w:val="00E120F7"/>
    <w:rPr>
      <w:b/>
      <w:bCs/>
      <w:lang w:val="en-GB" w:eastAsia="en-US"/>
    </w:rPr>
  </w:style>
  <w:style w:type="character" w:customStyle="1" w:styleId="ListParagraphChar">
    <w:name w:val="List Paragraph Char"/>
    <w:link w:val="ListParagraph"/>
    <w:uiPriority w:val="34"/>
    <w:locked/>
    <w:rsid w:val="00E120F7"/>
    <w:rPr>
      <w:rFonts w:ascii="SimSun" w:hAnsi="SimSun"/>
      <w:sz w:val="24"/>
      <w:szCs w:val="24"/>
      <w:lang w:val="fi-FI" w:eastAsia="zh-CN"/>
    </w:rPr>
  </w:style>
  <w:style w:type="paragraph" w:styleId="ListParagraph">
    <w:name w:val="List Paragraph"/>
    <w:basedOn w:val="Normal"/>
    <w:link w:val="ListParagraphChar"/>
    <w:uiPriority w:val="34"/>
    <w:qFormat/>
    <w:rsid w:val="00E120F7"/>
    <w:pPr>
      <w:spacing w:after="0"/>
      <w:ind w:left="720"/>
      <w:contextualSpacing/>
    </w:pPr>
    <w:rPr>
      <w:rFonts w:ascii="SimSun" w:hAnsi="SimSun"/>
      <w:sz w:val="24"/>
      <w:szCs w:val="24"/>
      <w:lang w:val="fi-FI" w:eastAsia="zh-CN"/>
    </w:rPr>
  </w:style>
  <w:style w:type="character" w:customStyle="1" w:styleId="TFChar">
    <w:name w:val="TF Char"/>
    <w:link w:val="TF"/>
    <w:locked/>
    <w:rsid w:val="00E120F7"/>
    <w:rPr>
      <w:rFonts w:ascii="Arial" w:eastAsia="Times New Roman" w:hAnsi="Arial"/>
      <w:b/>
      <w:lang w:val="en-GB" w:eastAsia="en-GB"/>
    </w:rPr>
  </w:style>
  <w:style w:type="paragraph" w:customStyle="1" w:styleId="TdocHeader2">
    <w:name w:val="Tdoc_Header_2"/>
    <w:basedOn w:val="Normal"/>
    <w:uiPriority w:val="99"/>
    <w:rsid w:val="00E120F7"/>
    <w:pPr>
      <w:widowControl w:val="0"/>
      <w:tabs>
        <w:tab w:val="left" w:pos="1701"/>
        <w:tab w:val="right" w:pos="9072"/>
        <w:tab w:val="right" w:pos="10206"/>
      </w:tabs>
      <w:spacing w:after="0"/>
      <w:ind w:left="1440" w:hanging="1440"/>
      <w:jc w:val="both"/>
    </w:pPr>
    <w:rPr>
      <w:rFonts w:ascii="Arial" w:eastAsia="Batang" w:hAnsi="Arial"/>
      <w:b/>
      <w:sz w:val="18"/>
    </w:rPr>
  </w:style>
  <w:style w:type="paragraph" w:customStyle="1" w:styleId="myReference">
    <w:name w:val="myReference"/>
    <w:basedOn w:val="Normal"/>
    <w:next w:val="Normal"/>
    <w:autoRedefine/>
    <w:uiPriority w:val="99"/>
    <w:rsid w:val="00E120F7"/>
    <w:pPr>
      <w:keepNext/>
      <w:numPr>
        <w:numId w:val="8"/>
      </w:numPr>
      <w:tabs>
        <w:tab w:val="left" w:pos="540"/>
      </w:tabs>
      <w:spacing w:after="40"/>
      <w:ind w:left="547" w:hanging="547"/>
    </w:pPr>
    <w:rPr>
      <w:lang w:val="en-US"/>
    </w:rPr>
  </w:style>
  <w:style w:type="paragraph" w:customStyle="1" w:styleId="MediumGrid21">
    <w:name w:val="Medium Grid 21"/>
    <w:uiPriority w:val="1"/>
    <w:qFormat/>
    <w:rsid w:val="00E120F7"/>
    <w:pPr>
      <w:overflowPunct w:val="0"/>
      <w:autoSpaceDE w:val="0"/>
      <w:autoSpaceDN w:val="0"/>
      <w:adjustRightInd w:val="0"/>
    </w:pPr>
    <w:rPr>
      <w:rFonts w:eastAsia="MS Mincho"/>
      <w:lang w:val="en-GB" w:eastAsia="ja-JP"/>
    </w:rPr>
  </w:style>
  <w:style w:type="character" w:customStyle="1" w:styleId="st1">
    <w:name w:val="st1"/>
    <w:rsid w:val="00E120F7"/>
  </w:style>
  <w:style w:type="table" w:styleId="TableGrid">
    <w:name w:val="Table Grid"/>
    <w:basedOn w:val="TableNormal"/>
    <w:uiPriority w:val="39"/>
    <w:rsid w:val="00E120F7"/>
    <w:rPr>
      <w:rFonts w:eastAsia="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BC4030"/>
    <w:pPr>
      <w:spacing w:after="0" w:line="256" w:lineRule="auto"/>
    </w:pPr>
    <w:rPr>
      <w:rFonts w:ascii="Calibri" w:eastAsia="Calibri" w:hAnsi="Calibri"/>
      <w:sz w:val="22"/>
      <w:szCs w:val="22"/>
      <w:lang w:val="fi-FI" w:eastAsia="fi-FI"/>
    </w:rPr>
  </w:style>
  <w:style w:type="paragraph" w:customStyle="1" w:styleId="tac0">
    <w:name w:val="tac0"/>
    <w:basedOn w:val="Normal"/>
    <w:rsid w:val="00BC4030"/>
    <w:pPr>
      <w:keepNext/>
      <w:spacing w:after="0" w:line="256" w:lineRule="auto"/>
      <w:jc w:val="center"/>
    </w:pPr>
    <w:rPr>
      <w:rFonts w:ascii="Arial" w:eastAsia="Calibri" w:hAnsi="Arial" w:cs="Arial"/>
      <w:sz w:val="22"/>
      <w:szCs w:val="22"/>
      <w:lang w:val="fi-FI" w:eastAsia="fi-FI"/>
    </w:rPr>
  </w:style>
  <w:style w:type="paragraph" w:customStyle="1" w:styleId="tah0">
    <w:name w:val="tah0"/>
    <w:basedOn w:val="Normal"/>
    <w:rsid w:val="00BC4030"/>
    <w:pPr>
      <w:keepNext/>
      <w:spacing w:after="0" w:line="256" w:lineRule="auto"/>
      <w:jc w:val="center"/>
    </w:pPr>
    <w:rPr>
      <w:rFonts w:ascii="Arial" w:eastAsia="Calibri" w:hAnsi="Arial" w:cs="Arial"/>
      <w:b/>
      <w:bCs/>
      <w:sz w:val="22"/>
      <w:szCs w:val="22"/>
      <w:lang w:val="fi-FI" w:eastAsia="fi-FI"/>
    </w:rPr>
  </w:style>
  <w:style w:type="paragraph" w:customStyle="1" w:styleId="TableCaption">
    <w:name w:val="Table Caption"/>
    <w:basedOn w:val="Caption"/>
    <w:rsid w:val="00C6624F"/>
    <w:pPr>
      <w:jc w:val="center"/>
    </w:pPr>
    <w:rPr>
      <w:bCs/>
      <w:sz w:val="22"/>
    </w:rPr>
  </w:style>
  <w:style w:type="paragraph" w:customStyle="1" w:styleId="th0">
    <w:name w:val="th"/>
    <w:basedOn w:val="Normal"/>
    <w:rsid w:val="00766BDC"/>
    <w:pPr>
      <w:keepNext/>
      <w:spacing w:before="60"/>
      <w:jc w:val="center"/>
    </w:pPr>
    <w:rPr>
      <w:rFonts w:ascii="Arial" w:eastAsia="Calibri" w:hAnsi="Arial" w:cs="Arial"/>
      <w:b/>
      <w:bCs/>
      <w:lang w:val="en-US"/>
    </w:rPr>
  </w:style>
  <w:style w:type="paragraph" w:customStyle="1" w:styleId="tah1">
    <w:name w:val="tah"/>
    <w:basedOn w:val="Normal"/>
    <w:rsid w:val="00766BDC"/>
    <w:pPr>
      <w:keepNext/>
      <w:spacing w:after="0"/>
      <w:jc w:val="center"/>
    </w:pPr>
    <w:rPr>
      <w:rFonts w:ascii="Arial" w:eastAsia="Calibri" w:hAnsi="Arial" w:cs="Arial"/>
      <w:b/>
      <w:bC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5012">
      <w:bodyDiv w:val="1"/>
      <w:marLeft w:val="0"/>
      <w:marRight w:val="0"/>
      <w:marTop w:val="0"/>
      <w:marBottom w:val="0"/>
      <w:divBdr>
        <w:top w:val="none" w:sz="0" w:space="0" w:color="auto"/>
        <w:left w:val="none" w:sz="0" w:space="0" w:color="auto"/>
        <w:bottom w:val="none" w:sz="0" w:space="0" w:color="auto"/>
        <w:right w:val="none" w:sz="0" w:space="0" w:color="auto"/>
      </w:divBdr>
    </w:div>
    <w:div w:id="99373585">
      <w:bodyDiv w:val="1"/>
      <w:marLeft w:val="0"/>
      <w:marRight w:val="0"/>
      <w:marTop w:val="0"/>
      <w:marBottom w:val="0"/>
      <w:divBdr>
        <w:top w:val="none" w:sz="0" w:space="0" w:color="auto"/>
        <w:left w:val="none" w:sz="0" w:space="0" w:color="auto"/>
        <w:bottom w:val="none" w:sz="0" w:space="0" w:color="auto"/>
        <w:right w:val="none" w:sz="0" w:space="0" w:color="auto"/>
      </w:divBdr>
    </w:div>
    <w:div w:id="155267320">
      <w:bodyDiv w:val="1"/>
      <w:marLeft w:val="0"/>
      <w:marRight w:val="0"/>
      <w:marTop w:val="0"/>
      <w:marBottom w:val="0"/>
      <w:divBdr>
        <w:top w:val="none" w:sz="0" w:space="0" w:color="auto"/>
        <w:left w:val="none" w:sz="0" w:space="0" w:color="auto"/>
        <w:bottom w:val="none" w:sz="0" w:space="0" w:color="auto"/>
        <w:right w:val="none" w:sz="0" w:space="0" w:color="auto"/>
      </w:divBdr>
      <w:divsChild>
        <w:div w:id="316999380">
          <w:marLeft w:val="0"/>
          <w:marRight w:val="0"/>
          <w:marTop w:val="0"/>
          <w:marBottom w:val="0"/>
          <w:divBdr>
            <w:top w:val="none" w:sz="0" w:space="0" w:color="auto"/>
            <w:left w:val="none" w:sz="0" w:space="0" w:color="auto"/>
            <w:bottom w:val="none" w:sz="0" w:space="0" w:color="auto"/>
            <w:right w:val="none" w:sz="0" w:space="0" w:color="auto"/>
          </w:divBdr>
          <w:divsChild>
            <w:div w:id="11073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7607">
      <w:bodyDiv w:val="1"/>
      <w:marLeft w:val="0"/>
      <w:marRight w:val="0"/>
      <w:marTop w:val="0"/>
      <w:marBottom w:val="0"/>
      <w:divBdr>
        <w:top w:val="none" w:sz="0" w:space="0" w:color="auto"/>
        <w:left w:val="none" w:sz="0" w:space="0" w:color="auto"/>
        <w:bottom w:val="none" w:sz="0" w:space="0" w:color="auto"/>
        <w:right w:val="none" w:sz="0" w:space="0" w:color="auto"/>
      </w:divBdr>
    </w:div>
    <w:div w:id="269047084">
      <w:bodyDiv w:val="1"/>
      <w:marLeft w:val="0"/>
      <w:marRight w:val="0"/>
      <w:marTop w:val="0"/>
      <w:marBottom w:val="0"/>
      <w:divBdr>
        <w:top w:val="none" w:sz="0" w:space="0" w:color="auto"/>
        <w:left w:val="none" w:sz="0" w:space="0" w:color="auto"/>
        <w:bottom w:val="none" w:sz="0" w:space="0" w:color="auto"/>
        <w:right w:val="none" w:sz="0" w:space="0" w:color="auto"/>
      </w:divBdr>
    </w:div>
    <w:div w:id="324361009">
      <w:bodyDiv w:val="1"/>
      <w:marLeft w:val="0"/>
      <w:marRight w:val="0"/>
      <w:marTop w:val="0"/>
      <w:marBottom w:val="0"/>
      <w:divBdr>
        <w:top w:val="none" w:sz="0" w:space="0" w:color="auto"/>
        <w:left w:val="none" w:sz="0" w:space="0" w:color="auto"/>
        <w:bottom w:val="none" w:sz="0" w:space="0" w:color="auto"/>
        <w:right w:val="none" w:sz="0" w:space="0" w:color="auto"/>
      </w:divBdr>
    </w:div>
    <w:div w:id="366568012">
      <w:bodyDiv w:val="1"/>
      <w:marLeft w:val="0"/>
      <w:marRight w:val="0"/>
      <w:marTop w:val="0"/>
      <w:marBottom w:val="0"/>
      <w:divBdr>
        <w:top w:val="none" w:sz="0" w:space="0" w:color="auto"/>
        <w:left w:val="none" w:sz="0" w:space="0" w:color="auto"/>
        <w:bottom w:val="none" w:sz="0" w:space="0" w:color="auto"/>
        <w:right w:val="none" w:sz="0" w:space="0" w:color="auto"/>
      </w:divBdr>
    </w:div>
    <w:div w:id="369962088">
      <w:bodyDiv w:val="1"/>
      <w:marLeft w:val="0"/>
      <w:marRight w:val="0"/>
      <w:marTop w:val="0"/>
      <w:marBottom w:val="0"/>
      <w:divBdr>
        <w:top w:val="none" w:sz="0" w:space="0" w:color="auto"/>
        <w:left w:val="none" w:sz="0" w:space="0" w:color="auto"/>
        <w:bottom w:val="none" w:sz="0" w:space="0" w:color="auto"/>
        <w:right w:val="none" w:sz="0" w:space="0" w:color="auto"/>
      </w:divBdr>
    </w:div>
    <w:div w:id="371926289">
      <w:bodyDiv w:val="1"/>
      <w:marLeft w:val="0"/>
      <w:marRight w:val="0"/>
      <w:marTop w:val="0"/>
      <w:marBottom w:val="0"/>
      <w:divBdr>
        <w:top w:val="none" w:sz="0" w:space="0" w:color="auto"/>
        <w:left w:val="none" w:sz="0" w:space="0" w:color="auto"/>
        <w:bottom w:val="none" w:sz="0" w:space="0" w:color="auto"/>
        <w:right w:val="none" w:sz="0" w:space="0" w:color="auto"/>
      </w:divBdr>
    </w:div>
    <w:div w:id="375013001">
      <w:bodyDiv w:val="1"/>
      <w:marLeft w:val="0"/>
      <w:marRight w:val="0"/>
      <w:marTop w:val="0"/>
      <w:marBottom w:val="0"/>
      <w:divBdr>
        <w:top w:val="none" w:sz="0" w:space="0" w:color="auto"/>
        <w:left w:val="none" w:sz="0" w:space="0" w:color="auto"/>
        <w:bottom w:val="none" w:sz="0" w:space="0" w:color="auto"/>
        <w:right w:val="none" w:sz="0" w:space="0" w:color="auto"/>
      </w:divBdr>
    </w:div>
    <w:div w:id="376440149">
      <w:bodyDiv w:val="1"/>
      <w:marLeft w:val="0"/>
      <w:marRight w:val="0"/>
      <w:marTop w:val="0"/>
      <w:marBottom w:val="0"/>
      <w:divBdr>
        <w:top w:val="none" w:sz="0" w:space="0" w:color="auto"/>
        <w:left w:val="none" w:sz="0" w:space="0" w:color="auto"/>
        <w:bottom w:val="none" w:sz="0" w:space="0" w:color="auto"/>
        <w:right w:val="none" w:sz="0" w:space="0" w:color="auto"/>
      </w:divBdr>
    </w:div>
    <w:div w:id="397368250">
      <w:bodyDiv w:val="1"/>
      <w:marLeft w:val="0"/>
      <w:marRight w:val="0"/>
      <w:marTop w:val="0"/>
      <w:marBottom w:val="0"/>
      <w:divBdr>
        <w:top w:val="none" w:sz="0" w:space="0" w:color="auto"/>
        <w:left w:val="none" w:sz="0" w:space="0" w:color="auto"/>
        <w:bottom w:val="none" w:sz="0" w:space="0" w:color="auto"/>
        <w:right w:val="none" w:sz="0" w:space="0" w:color="auto"/>
      </w:divBdr>
    </w:div>
    <w:div w:id="407465142">
      <w:bodyDiv w:val="1"/>
      <w:marLeft w:val="0"/>
      <w:marRight w:val="0"/>
      <w:marTop w:val="0"/>
      <w:marBottom w:val="0"/>
      <w:divBdr>
        <w:top w:val="none" w:sz="0" w:space="0" w:color="auto"/>
        <w:left w:val="none" w:sz="0" w:space="0" w:color="auto"/>
        <w:bottom w:val="none" w:sz="0" w:space="0" w:color="auto"/>
        <w:right w:val="none" w:sz="0" w:space="0" w:color="auto"/>
      </w:divBdr>
    </w:div>
    <w:div w:id="411390860">
      <w:bodyDiv w:val="1"/>
      <w:marLeft w:val="0"/>
      <w:marRight w:val="0"/>
      <w:marTop w:val="0"/>
      <w:marBottom w:val="0"/>
      <w:divBdr>
        <w:top w:val="none" w:sz="0" w:space="0" w:color="auto"/>
        <w:left w:val="none" w:sz="0" w:space="0" w:color="auto"/>
        <w:bottom w:val="none" w:sz="0" w:space="0" w:color="auto"/>
        <w:right w:val="none" w:sz="0" w:space="0" w:color="auto"/>
      </w:divBdr>
    </w:div>
    <w:div w:id="500660563">
      <w:bodyDiv w:val="1"/>
      <w:marLeft w:val="0"/>
      <w:marRight w:val="0"/>
      <w:marTop w:val="0"/>
      <w:marBottom w:val="0"/>
      <w:divBdr>
        <w:top w:val="none" w:sz="0" w:space="0" w:color="auto"/>
        <w:left w:val="none" w:sz="0" w:space="0" w:color="auto"/>
        <w:bottom w:val="none" w:sz="0" w:space="0" w:color="auto"/>
        <w:right w:val="none" w:sz="0" w:space="0" w:color="auto"/>
      </w:divBdr>
    </w:div>
    <w:div w:id="509102136">
      <w:bodyDiv w:val="1"/>
      <w:marLeft w:val="0"/>
      <w:marRight w:val="0"/>
      <w:marTop w:val="0"/>
      <w:marBottom w:val="0"/>
      <w:divBdr>
        <w:top w:val="none" w:sz="0" w:space="0" w:color="auto"/>
        <w:left w:val="none" w:sz="0" w:space="0" w:color="auto"/>
        <w:bottom w:val="none" w:sz="0" w:space="0" w:color="auto"/>
        <w:right w:val="none" w:sz="0" w:space="0" w:color="auto"/>
      </w:divBdr>
    </w:div>
    <w:div w:id="526720966">
      <w:bodyDiv w:val="1"/>
      <w:marLeft w:val="0"/>
      <w:marRight w:val="0"/>
      <w:marTop w:val="0"/>
      <w:marBottom w:val="0"/>
      <w:divBdr>
        <w:top w:val="none" w:sz="0" w:space="0" w:color="auto"/>
        <w:left w:val="none" w:sz="0" w:space="0" w:color="auto"/>
        <w:bottom w:val="none" w:sz="0" w:space="0" w:color="auto"/>
        <w:right w:val="none" w:sz="0" w:space="0" w:color="auto"/>
      </w:divBdr>
    </w:div>
    <w:div w:id="544830423">
      <w:bodyDiv w:val="1"/>
      <w:marLeft w:val="0"/>
      <w:marRight w:val="0"/>
      <w:marTop w:val="0"/>
      <w:marBottom w:val="0"/>
      <w:divBdr>
        <w:top w:val="none" w:sz="0" w:space="0" w:color="auto"/>
        <w:left w:val="none" w:sz="0" w:space="0" w:color="auto"/>
        <w:bottom w:val="none" w:sz="0" w:space="0" w:color="auto"/>
        <w:right w:val="none" w:sz="0" w:space="0" w:color="auto"/>
      </w:divBdr>
    </w:div>
    <w:div w:id="550728949">
      <w:bodyDiv w:val="1"/>
      <w:marLeft w:val="0"/>
      <w:marRight w:val="0"/>
      <w:marTop w:val="0"/>
      <w:marBottom w:val="0"/>
      <w:divBdr>
        <w:top w:val="none" w:sz="0" w:space="0" w:color="auto"/>
        <w:left w:val="none" w:sz="0" w:space="0" w:color="auto"/>
        <w:bottom w:val="none" w:sz="0" w:space="0" w:color="auto"/>
        <w:right w:val="none" w:sz="0" w:space="0" w:color="auto"/>
      </w:divBdr>
    </w:div>
    <w:div w:id="574314887">
      <w:bodyDiv w:val="1"/>
      <w:marLeft w:val="0"/>
      <w:marRight w:val="0"/>
      <w:marTop w:val="0"/>
      <w:marBottom w:val="0"/>
      <w:divBdr>
        <w:top w:val="none" w:sz="0" w:space="0" w:color="auto"/>
        <w:left w:val="none" w:sz="0" w:space="0" w:color="auto"/>
        <w:bottom w:val="none" w:sz="0" w:space="0" w:color="auto"/>
        <w:right w:val="none" w:sz="0" w:space="0" w:color="auto"/>
      </w:divBdr>
    </w:div>
    <w:div w:id="613441125">
      <w:bodyDiv w:val="1"/>
      <w:marLeft w:val="0"/>
      <w:marRight w:val="0"/>
      <w:marTop w:val="0"/>
      <w:marBottom w:val="0"/>
      <w:divBdr>
        <w:top w:val="none" w:sz="0" w:space="0" w:color="auto"/>
        <w:left w:val="none" w:sz="0" w:space="0" w:color="auto"/>
        <w:bottom w:val="none" w:sz="0" w:space="0" w:color="auto"/>
        <w:right w:val="none" w:sz="0" w:space="0" w:color="auto"/>
      </w:divBdr>
    </w:div>
    <w:div w:id="638651021">
      <w:bodyDiv w:val="1"/>
      <w:marLeft w:val="0"/>
      <w:marRight w:val="0"/>
      <w:marTop w:val="0"/>
      <w:marBottom w:val="0"/>
      <w:divBdr>
        <w:top w:val="none" w:sz="0" w:space="0" w:color="auto"/>
        <w:left w:val="none" w:sz="0" w:space="0" w:color="auto"/>
        <w:bottom w:val="none" w:sz="0" w:space="0" w:color="auto"/>
        <w:right w:val="none" w:sz="0" w:space="0" w:color="auto"/>
      </w:divBdr>
    </w:div>
    <w:div w:id="663583433">
      <w:bodyDiv w:val="1"/>
      <w:marLeft w:val="0"/>
      <w:marRight w:val="0"/>
      <w:marTop w:val="0"/>
      <w:marBottom w:val="0"/>
      <w:divBdr>
        <w:top w:val="none" w:sz="0" w:space="0" w:color="auto"/>
        <w:left w:val="none" w:sz="0" w:space="0" w:color="auto"/>
        <w:bottom w:val="none" w:sz="0" w:space="0" w:color="auto"/>
        <w:right w:val="none" w:sz="0" w:space="0" w:color="auto"/>
      </w:divBdr>
    </w:div>
    <w:div w:id="705325439">
      <w:bodyDiv w:val="1"/>
      <w:marLeft w:val="0"/>
      <w:marRight w:val="0"/>
      <w:marTop w:val="0"/>
      <w:marBottom w:val="0"/>
      <w:divBdr>
        <w:top w:val="none" w:sz="0" w:space="0" w:color="auto"/>
        <w:left w:val="none" w:sz="0" w:space="0" w:color="auto"/>
        <w:bottom w:val="none" w:sz="0" w:space="0" w:color="auto"/>
        <w:right w:val="none" w:sz="0" w:space="0" w:color="auto"/>
      </w:divBdr>
    </w:div>
    <w:div w:id="727462716">
      <w:bodyDiv w:val="1"/>
      <w:marLeft w:val="0"/>
      <w:marRight w:val="0"/>
      <w:marTop w:val="0"/>
      <w:marBottom w:val="0"/>
      <w:divBdr>
        <w:top w:val="none" w:sz="0" w:space="0" w:color="auto"/>
        <w:left w:val="none" w:sz="0" w:space="0" w:color="auto"/>
        <w:bottom w:val="none" w:sz="0" w:space="0" w:color="auto"/>
        <w:right w:val="none" w:sz="0" w:space="0" w:color="auto"/>
      </w:divBdr>
    </w:div>
    <w:div w:id="729230726">
      <w:bodyDiv w:val="1"/>
      <w:marLeft w:val="0"/>
      <w:marRight w:val="0"/>
      <w:marTop w:val="0"/>
      <w:marBottom w:val="0"/>
      <w:divBdr>
        <w:top w:val="none" w:sz="0" w:space="0" w:color="auto"/>
        <w:left w:val="none" w:sz="0" w:space="0" w:color="auto"/>
        <w:bottom w:val="none" w:sz="0" w:space="0" w:color="auto"/>
        <w:right w:val="none" w:sz="0" w:space="0" w:color="auto"/>
      </w:divBdr>
    </w:div>
    <w:div w:id="758676393">
      <w:bodyDiv w:val="1"/>
      <w:marLeft w:val="0"/>
      <w:marRight w:val="0"/>
      <w:marTop w:val="0"/>
      <w:marBottom w:val="0"/>
      <w:divBdr>
        <w:top w:val="none" w:sz="0" w:space="0" w:color="auto"/>
        <w:left w:val="none" w:sz="0" w:space="0" w:color="auto"/>
        <w:bottom w:val="none" w:sz="0" w:space="0" w:color="auto"/>
        <w:right w:val="none" w:sz="0" w:space="0" w:color="auto"/>
      </w:divBdr>
    </w:div>
    <w:div w:id="770781882">
      <w:bodyDiv w:val="1"/>
      <w:marLeft w:val="0"/>
      <w:marRight w:val="0"/>
      <w:marTop w:val="0"/>
      <w:marBottom w:val="0"/>
      <w:divBdr>
        <w:top w:val="none" w:sz="0" w:space="0" w:color="auto"/>
        <w:left w:val="none" w:sz="0" w:space="0" w:color="auto"/>
        <w:bottom w:val="none" w:sz="0" w:space="0" w:color="auto"/>
        <w:right w:val="none" w:sz="0" w:space="0" w:color="auto"/>
      </w:divBdr>
    </w:div>
    <w:div w:id="790904587">
      <w:bodyDiv w:val="1"/>
      <w:marLeft w:val="0"/>
      <w:marRight w:val="0"/>
      <w:marTop w:val="0"/>
      <w:marBottom w:val="0"/>
      <w:divBdr>
        <w:top w:val="none" w:sz="0" w:space="0" w:color="auto"/>
        <w:left w:val="none" w:sz="0" w:space="0" w:color="auto"/>
        <w:bottom w:val="none" w:sz="0" w:space="0" w:color="auto"/>
        <w:right w:val="none" w:sz="0" w:space="0" w:color="auto"/>
      </w:divBdr>
    </w:div>
    <w:div w:id="796097778">
      <w:bodyDiv w:val="1"/>
      <w:marLeft w:val="0"/>
      <w:marRight w:val="0"/>
      <w:marTop w:val="0"/>
      <w:marBottom w:val="0"/>
      <w:divBdr>
        <w:top w:val="none" w:sz="0" w:space="0" w:color="auto"/>
        <w:left w:val="none" w:sz="0" w:space="0" w:color="auto"/>
        <w:bottom w:val="none" w:sz="0" w:space="0" w:color="auto"/>
        <w:right w:val="none" w:sz="0" w:space="0" w:color="auto"/>
      </w:divBdr>
    </w:div>
    <w:div w:id="834148057">
      <w:bodyDiv w:val="1"/>
      <w:marLeft w:val="0"/>
      <w:marRight w:val="0"/>
      <w:marTop w:val="0"/>
      <w:marBottom w:val="0"/>
      <w:divBdr>
        <w:top w:val="none" w:sz="0" w:space="0" w:color="auto"/>
        <w:left w:val="none" w:sz="0" w:space="0" w:color="auto"/>
        <w:bottom w:val="none" w:sz="0" w:space="0" w:color="auto"/>
        <w:right w:val="none" w:sz="0" w:space="0" w:color="auto"/>
      </w:divBdr>
    </w:div>
    <w:div w:id="879318776">
      <w:bodyDiv w:val="1"/>
      <w:marLeft w:val="0"/>
      <w:marRight w:val="0"/>
      <w:marTop w:val="0"/>
      <w:marBottom w:val="0"/>
      <w:divBdr>
        <w:top w:val="none" w:sz="0" w:space="0" w:color="auto"/>
        <w:left w:val="none" w:sz="0" w:space="0" w:color="auto"/>
        <w:bottom w:val="none" w:sz="0" w:space="0" w:color="auto"/>
        <w:right w:val="none" w:sz="0" w:space="0" w:color="auto"/>
      </w:divBdr>
    </w:div>
    <w:div w:id="982732652">
      <w:bodyDiv w:val="1"/>
      <w:marLeft w:val="0"/>
      <w:marRight w:val="0"/>
      <w:marTop w:val="0"/>
      <w:marBottom w:val="0"/>
      <w:divBdr>
        <w:top w:val="none" w:sz="0" w:space="0" w:color="auto"/>
        <w:left w:val="none" w:sz="0" w:space="0" w:color="auto"/>
        <w:bottom w:val="none" w:sz="0" w:space="0" w:color="auto"/>
        <w:right w:val="none" w:sz="0" w:space="0" w:color="auto"/>
      </w:divBdr>
    </w:div>
    <w:div w:id="998386850">
      <w:bodyDiv w:val="1"/>
      <w:marLeft w:val="0"/>
      <w:marRight w:val="0"/>
      <w:marTop w:val="0"/>
      <w:marBottom w:val="0"/>
      <w:divBdr>
        <w:top w:val="none" w:sz="0" w:space="0" w:color="auto"/>
        <w:left w:val="none" w:sz="0" w:space="0" w:color="auto"/>
        <w:bottom w:val="none" w:sz="0" w:space="0" w:color="auto"/>
        <w:right w:val="none" w:sz="0" w:space="0" w:color="auto"/>
      </w:divBdr>
    </w:div>
    <w:div w:id="1015694911">
      <w:bodyDiv w:val="1"/>
      <w:marLeft w:val="0"/>
      <w:marRight w:val="0"/>
      <w:marTop w:val="0"/>
      <w:marBottom w:val="0"/>
      <w:divBdr>
        <w:top w:val="none" w:sz="0" w:space="0" w:color="auto"/>
        <w:left w:val="none" w:sz="0" w:space="0" w:color="auto"/>
        <w:bottom w:val="none" w:sz="0" w:space="0" w:color="auto"/>
        <w:right w:val="none" w:sz="0" w:space="0" w:color="auto"/>
      </w:divBdr>
    </w:div>
    <w:div w:id="1027945760">
      <w:bodyDiv w:val="1"/>
      <w:marLeft w:val="0"/>
      <w:marRight w:val="0"/>
      <w:marTop w:val="0"/>
      <w:marBottom w:val="0"/>
      <w:divBdr>
        <w:top w:val="none" w:sz="0" w:space="0" w:color="auto"/>
        <w:left w:val="none" w:sz="0" w:space="0" w:color="auto"/>
        <w:bottom w:val="none" w:sz="0" w:space="0" w:color="auto"/>
        <w:right w:val="none" w:sz="0" w:space="0" w:color="auto"/>
      </w:divBdr>
    </w:div>
    <w:div w:id="1028213952">
      <w:bodyDiv w:val="1"/>
      <w:marLeft w:val="0"/>
      <w:marRight w:val="0"/>
      <w:marTop w:val="0"/>
      <w:marBottom w:val="0"/>
      <w:divBdr>
        <w:top w:val="none" w:sz="0" w:space="0" w:color="auto"/>
        <w:left w:val="none" w:sz="0" w:space="0" w:color="auto"/>
        <w:bottom w:val="none" w:sz="0" w:space="0" w:color="auto"/>
        <w:right w:val="none" w:sz="0" w:space="0" w:color="auto"/>
      </w:divBdr>
    </w:div>
    <w:div w:id="1061639739">
      <w:bodyDiv w:val="1"/>
      <w:marLeft w:val="0"/>
      <w:marRight w:val="0"/>
      <w:marTop w:val="0"/>
      <w:marBottom w:val="0"/>
      <w:divBdr>
        <w:top w:val="none" w:sz="0" w:space="0" w:color="auto"/>
        <w:left w:val="none" w:sz="0" w:space="0" w:color="auto"/>
        <w:bottom w:val="none" w:sz="0" w:space="0" w:color="auto"/>
        <w:right w:val="none" w:sz="0" w:space="0" w:color="auto"/>
      </w:divBdr>
    </w:div>
    <w:div w:id="1070733572">
      <w:bodyDiv w:val="1"/>
      <w:marLeft w:val="0"/>
      <w:marRight w:val="0"/>
      <w:marTop w:val="0"/>
      <w:marBottom w:val="0"/>
      <w:divBdr>
        <w:top w:val="none" w:sz="0" w:space="0" w:color="auto"/>
        <w:left w:val="none" w:sz="0" w:space="0" w:color="auto"/>
        <w:bottom w:val="none" w:sz="0" w:space="0" w:color="auto"/>
        <w:right w:val="none" w:sz="0" w:space="0" w:color="auto"/>
      </w:divBdr>
    </w:div>
    <w:div w:id="1105227727">
      <w:bodyDiv w:val="1"/>
      <w:marLeft w:val="0"/>
      <w:marRight w:val="0"/>
      <w:marTop w:val="0"/>
      <w:marBottom w:val="0"/>
      <w:divBdr>
        <w:top w:val="none" w:sz="0" w:space="0" w:color="auto"/>
        <w:left w:val="none" w:sz="0" w:space="0" w:color="auto"/>
        <w:bottom w:val="none" w:sz="0" w:space="0" w:color="auto"/>
        <w:right w:val="none" w:sz="0" w:space="0" w:color="auto"/>
      </w:divBdr>
    </w:div>
    <w:div w:id="1106577956">
      <w:bodyDiv w:val="1"/>
      <w:marLeft w:val="0"/>
      <w:marRight w:val="0"/>
      <w:marTop w:val="0"/>
      <w:marBottom w:val="0"/>
      <w:divBdr>
        <w:top w:val="none" w:sz="0" w:space="0" w:color="auto"/>
        <w:left w:val="none" w:sz="0" w:space="0" w:color="auto"/>
        <w:bottom w:val="none" w:sz="0" w:space="0" w:color="auto"/>
        <w:right w:val="none" w:sz="0" w:space="0" w:color="auto"/>
      </w:divBdr>
    </w:div>
    <w:div w:id="1139421067">
      <w:bodyDiv w:val="1"/>
      <w:marLeft w:val="0"/>
      <w:marRight w:val="0"/>
      <w:marTop w:val="0"/>
      <w:marBottom w:val="0"/>
      <w:divBdr>
        <w:top w:val="none" w:sz="0" w:space="0" w:color="auto"/>
        <w:left w:val="none" w:sz="0" w:space="0" w:color="auto"/>
        <w:bottom w:val="none" w:sz="0" w:space="0" w:color="auto"/>
        <w:right w:val="none" w:sz="0" w:space="0" w:color="auto"/>
      </w:divBdr>
    </w:div>
    <w:div w:id="1148210925">
      <w:bodyDiv w:val="1"/>
      <w:marLeft w:val="0"/>
      <w:marRight w:val="0"/>
      <w:marTop w:val="0"/>
      <w:marBottom w:val="0"/>
      <w:divBdr>
        <w:top w:val="none" w:sz="0" w:space="0" w:color="auto"/>
        <w:left w:val="none" w:sz="0" w:space="0" w:color="auto"/>
        <w:bottom w:val="none" w:sz="0" w:space="0" w:color="auto"/>
        <w:right w:val="none" w:sz="0" w:space="0" w:color="auto"/>
      </w:divBdr>
    </w:div>
    <w:div w:id="1250000330">
      <w:bodyDiv w:val="1"/>
      <w:marLeft w:val="0"/>
      <w:marRight w:val="0"/>
      <w:marTop w:val="0"/>
      <w:marBottom w:val="0"/>
      <w:divBdr>
        <w:top w:val="none" w:sz="0" w:space="0" w:color="auto"/>
        <w:left w:val="none" w:sz="0" w:space="0" w:color="auto"/>
        <w:bottom w:val="none" w:sz="0" w:space="0" w:color="auto"/>
        <w:right w:val="none" w:sz="0" w:space="0" w:color="auto"/>
      </w:divBdr>
    </w:div>
    <w:div w:id="1282414345">
      <w:bodyDiv w:val="1"/>
      <w:marLeft w:val="0"/>
      <w:marRight w:val="0"/>
      <w:marTop w:val="0"/>
      <w:marBottom w:val="0"/>
      <w:divBdr>
        <w:top w:val="none" w:sz="0" w:space="0" w:color="auto"/>
        <w:left w:val="none" w:sz="0" w:space="0" w:color="auto"/>
        <w:bottom w:val="none" w:sz="0" w:space="0" w:color="auto"/>
        <w:right w:val="none" w:sz="0" w:space="0" w:color="auto"/>
      </w:divBdr>
    </w:div>
    <w:div w:id="1331524131">
      <w:bodyDiv w:val="1"/>
      <w:marLeft w:val="0"/>
      <w:marRight w:val="0"/>
      <w:marTop w:val="0"/>
      <w:marBottom w:val="0"/>
      <w:divBdr>
        <w:top w:val="none" w:sz="0" w:space="0" w:color="auto"/>
        <w:left w:val="none" w:sz="0" w:space="0" w:color="auto"/>
        <w:bottom w:val="none" w:sz="0" w:space="0" w:color="auto"/>
        <w:right w:val="none" w:sz="0" w:space="0" w:color="auto"/>
      </w:divBdr>
    </w:div>
    <w:div w:id="1336616940">
      <w:bodyDiv w:val="1"/>
      <w:marLeft w:val="0"/>
      <w:marRight w:val="0"/>
      <w:marTop w:val="0"/>
      <w:marBottom w:val="0"/>
      <w:divBdr>
        <w:top w:val="none" w:sz="0" w:space="0" w:color="auto"/>
        <w:left w:val="none" w:sz="0" w:space="0" w:color="auto"/>
        <w:bottom w:val="none" w:sz="0" w:space="0" w:color="auto"/>
        <w:right w:val="none" w:sz="0" w:space="0" w:color="auto"/>
      </w:divBdr>
    </w:div>
    <w:div w:id="1364987751">
      <w:bodyDiv w:val="1"/>
      <w:marLeft w:val="0"/>
      <w:marRight w:val="0"/>
      <w:marTop w:val="0"/>
      <w:marBottom w:val="0"/>
      <w:divBdr>
        <w:top w:val="none" w:sz="0" w:space="0" w:color="auto"/>
        <w:left w:val="none" w:sz="0" w:space="0" w:color="auto"/>
        <w:bottom w:val="none" w:sz="0" w:space="0" w:color="auto"/>
        <w:right w:val="none" w:sz="0" w:space="0" w:color="auto"/>
      </w:divBdr>
    </w:div>
    <w:div w:id="1372878895">
      <w:bodyDiv w:val="1"/>
      <w:marLeft w:val="0"/>
      <w:marRight w:val="0"/>
      <w:marTop w:val="0"/>
      <w:marBottom w:val="0"/>
      <w:divBdr>
        <w:top w:val="none" w:sz="0" w:space="0" w:color="auto"/>
        <w:left w:val="none" w:sz="0" w:space="0" w:color="auto"/>
        <w:bottom w:val="none" w:sz="0" w:space="0" w:color="auto"/>
        <w:right w:val="none" w:sz="0" w:space="0" w:color="auto"/>
      </w:divBdr>
    </w:div>
    <w:div w:id="1377509205">
      <w:bodyDiv w:val="1"/>
      <w:marLeft w:val="0"/>
      <w:marRight w:val="0"/>
      <w:marTop w:val="0"/>
      <w:marBottom w:val="0"/>
      <w:divBdr>
        <w:top w:val="none" w:sz="0" w:space="0" w:color="auto"/>
        <w:left w:val="none" w:sz="0" w:space="0" w:color="auto"/>
        <w:bottom w:val="none" w:sz="0" w:space="0" w:color="auto"/>
        <w:right w:val="none" w:sz="0" w:space="0" w:color="auto"/>
      </w:divBdr>
    </w:div>
    <w:div w:id="1397321108">
      <w:bodyDiv w:val="1"/>
      <w:marLeft w:val="0"/>
      <w:marRight w:val="0"/>
      <w:marTop w:val="0"/>
      <w:marBottom w:val="0"/>
      <w:divBdr>
        <w:top w:val="none" w:sz="0" w:space="0" w:color="auto"/>
        <w:left w:val="none" w:sz="0" w:space="0" w:color="auto"/>
        <w:bottom w:val="none" w:sz="0" w:space="0" w:color="auto"/>
        <w:right w:val="none" w:sz="0" w:space="0" w:color="auto"/>
      </w:divBdr>
    </w:div>
    <w:div w:id="1423990024">
      <w:bodyDiv w:val="1"/>
      <w:marLeft w:val="0"/>
      <w:marRight w:val="0"/>
      <w:marTop w:val="0"/>
      <w:marBottom w:val="0"/>
      <w:divBdr>
        <w:top w:val="none" w:sz="0" w:space="0" w:color="auto"/>
        <w:left w:val="none" w:sz="0" w:space="0" w:color="auto"/>
        <w:bottom w:val="none" w:sz="0" w:space="0" w:color="auto"/>
        <w:right w:val="none" w:sz="0" w:space="0" w:color="auto"/>
      </w:divBdr>
    </w:div>
    <w:div w:id="1440298502">
      <w:bodyDiv w:val="1"/>
      <w:marLeft w:val="0"/>
      <w:marRight w:val="0"/>
      <w:marTop w:val="0"/>
      <w:marBottom w:val="0"/>
      <w:divBdr>
        <w:top w:val="none" w:sz="0" w:space="0" w:color="auto"/>
        <w:left w:val="none" w:sz="0" w:space="0" w:color="auto"/>
        <w:bottom w:val="none" w:sz="0" w:space="0" w:color="auto"/>
        <w:right w:val="none" w:sz="0" w:space="0" w:color="auto"/>
      </w:divBdr>
    </w:div>
    <w:div w:id="1466971961">
      <w:bodyDiv w:val="1"/>
      <w:marLeft w:val="0"/>
      <w:marRight w:val="0"/>
      <w:marTop w:val="0"/>
      <w:marBottom w:val="0"/>
      <w:divBdr>
        <w:top w:val="none" w:sz="0" w:space="0" w:color="auto"/>
        <w:left w:val="none" w:sz="0" w:space="0" w:color="auto"/>
        <w:bottom w:val="none" w:sz="0" w:space="0" w:color="auto"/>
        <w:right w:val="none" w:sz="0" w:space="0" w:color="auto"/>
      </w:divBdr>
    </w:div>
    <w:div w:id="1567452519">
      <w:bodyDiv w:val="1"/>
      <w:marLeft w:val="0"/>
      <w:marRight w:val="0"/>
      <w:marTop w:val="0"/>
      <w:marBottom w:val="0"/>
      <w:divBdr>
        <w:top w:val="none" w:sz="0" w:space="0" w:color="auto"/>
        <w:left w:val="none" w:sz="0" w:space="0" w:color="auto"/>
        <w:bottom w:val="none" w:sz="0" w:space="0" w:color="auto"/>
        <w:right w:val="none" w:sz="0" w:space="0" w:color="auto"/>
      </w:divBdr>
    </w:div>
    <w:div w:id="1643269266">
      <w:bodyDiv w:val="1"/>
      <w:marLeft w:val="0"/>
      <w:marRight w:val="0"/>
      <w:marTop w:val="0"/>
      <w:marBottom w:val="0"/>
      <w:divBdr>
        <w:top w:val="none" w:sz="0" w:space="0" w:color="auto"/>
        <w:left w:val="none" w:sz="0" w:space="0" w:color="auto"/>
        <w:bottom w:val="none" w:sz="0" w:space="0" w:color="auto"/>
        <w:right w:val="none" w:sz="0" w:space="0" w:color="auto"/>
      </w:divBdr>
    </w:div>
    <w:div w:id="1661041239">
      <w:bodyDiv w:val="1"/>
      <w:marLeft w:val="0"/>
      <w:marRight w:val="0"/>
      <w:marTop w:val="0"/>
      <w:marBottom w:val="0"/>
      <w:divBdr>
        <w:top w:val="none" w:sz="0" w:space="0" w:color="auto"/>
        <w:left w:val="none" w:sz="0" w:space="0" w:color="auto"/>
        <w:bottom w:val="none" w:sz="0" w:space="0" w:color="auto"/>
        <w:right w:val="none" w:sz="0" w:space="0" w:color="auto"/>
      </w:divBdr>
    </w:div>
    <w:div w:id="1697542185">
      <w:bodyDiv w:val="1"/>
      <w:marLeft w:val="0"/>
      <w:marRight w:val="0"/>
      <w:marTop w:val="0"/>
      <w:marBottom w:val="0"/>
      <w:divBdr>
        <w:top w:val="none" w:sz="0" w:space="0" w:color="auto"/>
        <w:left w:val="none" w:sz="0" w:space="0" w:color="auto"/>
        <w:bottom w:val="none" w:sz="0" w:space="0" w:color="auto"/>
        <w:right w:val="none" w:sz="0" w:space="0" w:color="auto"/>
      </w:divBdr>
    </w:div>
    <w:div w:id="1717314349">
      <w:bodyDiv w:val="1"/>
      <w:marLeft w:val="0"/>
      <w:marRight w:val="0"/>
      <w:marTop w:val="0"/>
      <w:marBottom w:val="0"/>
      <w:divBdr>
        <w:top w:val="none" w:sz="0" w:space="0" w:color="auto"/>
        <w:left w:val="none" w:sz="0" w:space="0" w:color="auto"/>
        <w:bottom w:val="none" w:sz="0" w:space="0" w:color="auto"/>
        <w:right w:val="none" w:sz="0" w:space="0" w:color="auto"/>
      </w:divBdr>
    </w:div>
    <w:div w:id="1721712873">
      <w:bodyDiv w:val="1"/>
      <w:marLeft w:val="0"/>
      <w:marRight w:val="0"/>
      <w:marTop w:val="0"/>
      <w:marBottom w:val="0"/>
      <w:divBdr>
        <w:top w:val="none" w:sz="0" w:space="0" w:color="auto"/>
        <w:left w:val="none" w:sz="0" w:space="0" w:color="auto"/>
        <w:bottom w:val="none" w:sz="0" w:space="0" w:color="auto"/>
        <w:right w:val="none" w:sz="0" w:space="0" w:color="auto"/>
      </w:divBdr>
    </w:div>
    <w:div w:id="1733188762">
      <w:bodyDiv w:val="1"/>
      <w:marLeft w:val="0"/>
      <w:marRight w:val="0"/>
      <w:marTop w:val="0"/>
      <w:marBottom w:val="0"/>
      <w:divBdr>
        <w:top w:val="none" w:sz="0" w:space="0" w:color="auto"/>
        <w:left w:val="none" w:sz="0" w:space="0" w:color="auto"/>
        <w:bottom w:val="none" w:sz="0" w:space="0" w:color="auto"/>
        <w:right w:val="none" w:sz="0" w:space="0" w:color="auto"/>
      </w:divBdr>
    </w:div>
    <w:div w:id="1773552150">
      <w:bodyDiv w:val="1"/>
      <w:marLeft w:val="0"/>
      <w:marRight w:val="0"/>
      <w:marTop w:val="0"/>
      <w:marBottom w:val="0"/>
      <w:divBdr>
        <w:top w:val="none" w:sz="0" w:space="0" w:color="auto"/>
        <w:left w:val="none" w:sz="0" w:space="0" w:color="auto"/>
        <w:bottom w:val="none" w:sz="0" w:space="0" w:color="auto"/>
        <w:right w:val="none" w:sz="0" w:space="0" w:color="auto"/>
      </w:divBdr>
    </w:div>
    <w:div w:id="1797018261">
      <w:bodyDiv w:val="1"/>
      <w:marLeft w:val="0"/>
      <w:marRight w:val="0"/>
      <w:marTop w:val="0"/>
      <w:marBottom w:val="0"/>
      <w:divBdr>
        <w:top w:val="none" w:sz="0" w:space="0" w:color="auto"/>
        <w:left w:val="none" w:sz="0" w:space="0" w:color="auto"/>
        <w:bottom w:val="none" w:sz="0" w:space="0" w:color="auto"/>
        <w:right w:val="none" w:sz="0" w:space="0" w:color="auto"/>
      </w:divBdr>
    </w:div>
    <w:div w:id="1808663797">
      <w:bodyDiv w:val="1"/>
      <w:marLeft w:val="0"/>
      <w:marRight w:val="0"/>
      <w:marTop w:val="0"/>
      <w:marBottom w:val="0"/>
      <w:divBdr>
        <w:top w:val="none" w:sz="0" w:space="0" w:color="auto"/>
        <w:left w:val="none" w:sz="0" w:space="0" w:color="auto"/>
        <w:bottom w:val="none" w:sz="0" w:space="0" w:color="auto"/>
        <w:right w:val="none" w:sz="0" w:space="0" w:color="auto"/>
      </w:divBdr>
    </w:div>
    <w:div w:id="1815559357">
      <w:bodyDiv w:val="1"/>
      <w:marLeft w:val="0"/>
      <w:marRight w:val="0"/>
      <w:marTop w:val="0"/>
      <w:marBottom w:val="0"/>
      <w:divBdr>
        <w:top w:val="none" w:sz="0" w:space="0" w:color="auto"/>
        <w:left w:val="none" w:sz="0" w:space="0" w:color="auto"/>
        <w:bottom w:val="none" w:sz="0" w:space="0" w:color="auto"/>
        <w:right w:val="none" w:sz="0" w:space="0" w:color="auto"/>
      </w:divBdr>
    </w:div>
    <w:div w:id="1838418646">
      <w:bodyDiv w:val="1"/>
      <w:marLeft w:val="0"/>
      <w:marRight w:val="0"/>
      <w:marTop w:val="0"/>
      <w:marBottom w:val="0"/>
      <w:divBdr>
        <w:top w:val="none" w:sz="0" w:space="0" w:color="auto"/>
        <w:left w:val="none" w:sz="0" w:space="0" w:color="auto"/>
        <w:bottom w:val="none" w:sz="0" w:space="0" w:color="auto"/>
        <w:right w:val="none" w:sz="0" w:space="0" w:color="auto"/>
      </w:divBdr>
    </w:div>
    <w:div w:id="1860120449">
      <w:bodyDiv w:val="1"/>
      <w:marLeft w:val="0"/>
      <w:marRight w:val="0"/>
      <w:marTop w:val="0"/>
      <w:marBottom w:val="0"/>
      <w:divBdr>
        <w:top w:val="none" w:sz="0" w:space="0" w:color="auto"/>
        <w:left w:val="none" w:sz="0" w:space="0" w:color="auto"/>
        <w:bottom w:val="none" w:sz="0" w:space="0" w:color="auto"/>
        <w:right w:val="none" w:sz="0" w:space="0" w:color="auto"/>
      </w:divBdr>
    </w:div>
    <w:div w:id="1867673404">
      <w:bodyDiv w:val="1"/>
      <w:marLeft w:val="0"/>
      <w:marRight w:val="0"/>
      <w:marTop w:val="0"/>
      <w:marBottom w:val="0"/>
      <w:divBdr>
        <w:top w:val="none" w:sz="0" w:space="0" w:color="auto"/>
        <w:left w:val="none" w:sz="0" w:space="0" w:color="auto"/>
        <w:bottom w:val="none" w:sz="0" w:space="0" w:color="auto"/>
        <w:right w:val="none" w:sz="0" w:space="0" w:color="auto"/>
      </w:divBdr>
    </w:div>
    <w:div w:id="1904486803">
      <w:bodyDiv w:val="1"/>
      <w:marLeft w:val="0"/>
      <w:marRight w:val="0"/>
      <w:marTop w:val="0"/>
      <w:marBottom w:val="0"/>
      <w:divBdr>
        <w:top w:val="none" w:sz="0" w:space="0" w:color="auto"/>
        <w:left w:val="none" w:sz="0" w:space="0" w:color="auto"/>
        <w:bottom w:val="none" w:sz="0" w:space="0" w:color="auto"/>
        <w:right w:val="none" w:sz="0" w:space="0" w:color="auto"/>
      </w:divBdr>
    </w:div>
    <w:div w:id="1910379433">
      <w:bodyDiv w:val="1"/>
      <w:marLeft w:val="0"/>
      <w:marRight w:val="0"/>
      <w:marTop w:val="0"/>
      <w:marBottom w:val="0"/>
      <w:divBdr>
        <w:top w:val="none" w:sz="0" w:space="0" w:color="auto"/>
        <w:left w:val="none" w:sz="0" w:space="0" w:color="auto"/>
        <w:bottom w:val="none" w:sz="0" w:space="0" w:color="auto"/>
        <w:right w:val="none" w:sz="0" w:space="0" w:color="auto"/>
      </w:divBdr>
    </w:div>
    <w:div w:id="1914118115">
      <w:bodyDiv w:val="1"/>
      <w:marLeft w:val="0"/>
      <w:marRight w:val="0"/>
      <w:marTop w:val="0"/>
      <w:marBottom w:val="0"/>
      <w:divBdr>
        <w:top w:val="none" w:sz="0" w:space="0" w:color="auto"/>
        <w:left w:val="none" w:sz="0" w:space="0" w:color="auto"/>
        <w:bottom w:val="none" w:sz="0" w:space="0" w:color="auto"/>
        <w:right w:val="none" w:sz="0" w:space="0" w:color="auto"/>
      </w:divBdr>
    </w:div>
    <w:div w:id="1914777588">
      <w:bodyDiv w:val="1"/>
      <w:marLeft w:val="0"/>
      <w:marRight w:val="0"/>
      <w:marTop w:val="0"/>
      <w:marBottom w:val="0"/>
      <w:divBdr>
        <w:top w:val="none" w:sz="0" w:space="0" w:color="auto"/>
        <w:left w:val="none" w:sz="0" w:space="0" w:color="auto"/>
        <w:bottom w:val="none" w:sz="0" w:space="0" w:color="auto"/>
        <w:right w:val="none" w:sz="0" w:space="0" w:color="auto"/>
      </w:divBdr>
    </w:div>
    <w:div w:id="1962686952">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051808125">
      <w:bodyDiv w:val="1"/>
      <w:marLeft w:val="0"/>
      <w:marRight w:val="0"/>
      <w:marTop w:val="0"/>
      <w:marBottom w:val="0"/>
      <w:divBdr>
        <w:top w:val="none" w:sz="0" w:space="0" w:color="auto"/>
        <w:left w:val="none" w:sz="0" w:space="0" w:color="auto"/>
        <w:bottom w:val="none" w:sz="0" w:space="0" w:color="auto"/>
        <w:right w:val="none" w:sz="0" w:space="0" w:color="auto"/>
      </w:divBdr>
    </w:div>
    <w:div w:id="2067753198">
      <w:bodyDiv w:val="1"/>
      <w:marLeft w:val="0"/>
      <w:marRight w:val="0"/>
      <w:marTop w:val="0"/>
      <w:marBottom w:val="0"/>
      <w:divBdr>
        <w:top w:val="none" w:sz="0" w:space="0" w:color="auto"/>
        <w:left w:val="none" w:sz="0" w:space="0" w:color="auto"/>
        <w:bottom w:val="none" w:sz="0" w:space="0" w:color="auto"/>
        <w:right w:val="none" w:sz="0" w:space="0" w:color="auto"/>
      </w:divBdr>
    </w:div>
    <w:div w:id="2106417329">
      <w:bodyDiv w:val="1"/>
      <w:marLeft w:val="0"/>
      <w:marRight w:val="0"/>
      <w:marTop w:val="0"/>
      <w:marBottom w:val="0"/>
      <w:divBdr>
        <w:top w:val="none" w:sz="0" w:space="0" w:color="auto"/>
        <w:left w:val="none" w:sz="0" w:space="0" w:color="auto"/>
        <w:bottom w:val="none" w:sz="0" w:space="0" w:color="auto"/>
        <w:right w:val="none" w:sz="0" w:space="0" w:color="auto"/>
      </w:divBdr>
    </w:div>
    <w:div w:id="210935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wmf"/><Relationship Id="rId26" Type="http://schemas.openxmlformats.org/officeDocument/2006/relationships/oleObject" Target="embeddings/oleObject6.bin"/><Relationship Id="rId3" Type="http://schemas.openxmlformats.org/officeDocument/2006/relationships/customXml" Target="../customXml/item2.xml"/><Relationship Id="rId21" Type="http://schemas.openxmlformats.org/officeDocument/2006/relationships/oleObject" Target="embeddings/oleObject3.bin"/><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oleObject" Target="embeddings/oleObject2.bin"/><Relationship Id="rId25" Type="http://schemas.openxmlformats.org/officeDocument/2006/relationships/image" Target="media/image9.wmf"/><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4.wmf"/><Relationship Id="rId20" Type="http://schemas.openxmlformats.org/officeDocument/2006/relationships/image" Target="media/image7.wmf"/><Relationship Id="rId29" Type="http://schemas.openxmlformats.org/officeDocument/2006/relationships/image" Target="media/image11.wmf"/><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5.bin"/><Relationship Id="rId32"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oleObject" Target="embeddings/oleObject1.bin"/><Relationship Id="rId23" Type="http://schemas.openxmlformats.org/officeDocument/2006/relationships/oleObject" Target="embeddings/oleObject4.bin"/><Relationship Id="rId28" Type="http://schemas.openxmlformats.org/officeDocument/2006/relationships/oleObject" Target="embeddings/oleObject7.bin"/><Relationship Id="rId10" Type="http://schemas.openxmlformats.org/officeDocument/2006/relationships/footnotes" Target="footnotes.xml"/><Relationship Id="rId19" Type="http://schemas.openxmlformats.org/officeDocument/2006/relationships/image" Target="media/image6.wmf"/><Relationship Id="rId31"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8.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llk\AppData\Roaming\Microsoft\Word\STARTU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A4EB8CCBE9054EA46DBA592AEE1FD6" ma:contentTypeVersion="13" ma:contentTypeDescription="Create a new document." ma:contentTypeScope="" ma:versionID="91a3975f7ddca40e32e2eb5323cfc4d7">
  <xsd:schema xmlns:xsd="http://www.w3.org/2001/XMLSchema" xmlns:xs="http://www.w3.org/2001/XMLSchema" xmlns:p="http://schemas.microsoft.com/office/2006/metadata/properties" xmlns:ns3="091ecad9-26f3-4970-b7b1-7a3462aeba9a" xmlns:ns4="3320f349-8cb2-4f1a-931f-8b5f71ee5406" targetNamespace="http://schemas.microsoft.com/office/2006/metadata/properties" ma:root="true" ma:fieldsID="656bb8b38136d18fe161c4c2ab8a4e49" ns3:_="" ns4:_="">
    <xsd:import namespace="091ecad9-26f3-4970-b7b1-7a3462aeba9a"/>
    <xsd:import namespace="3320f349-8cb2-4f1a-931f-8b5f71ee54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1ecad9-26f3-4970-b7b1-7a3462aeba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20f349-8cb2-4f1a-931f-8b5f71ee540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8C830-2BC1-47F8-8709-FB14164B2A6B}">
  <ds:schemaRefs>
    <ds:schemaRef ds:uri="http://schemas.microsoft.com/sharepoint/v3/contenttype/forms"/>
  </ds:schemaRefs>
</ds:datastoreItem>
</file>

<file path=customXml/itemProps2.xml><?xml version="1.0" encoding="utf-8"?>
<ds:datastoreItem xmlns:ds="http://schemas.openxmlformats.org/officeDocument/2006/customXml" ds:itemID="{C5B6A4EC-09E6-4C28-BFEA-ED2EF7B50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1ecad9-26f3-4970-b7b1-7a3462aeba9a"/>
    <ds:schemaRef ds:uri="3320f349-8cb2-4f1a-931f-8b5f71ee5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265115-AE5A-4E8B-B932-7CD5391DE8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F86287-B883-4497-A1B0-77FE4984D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12</Pages>
  <Words>9896</Words>
  <Characters>56408</Characters>
  <Application>Microsoft Office Word</Application>
  <DocSecurity>0</DocSecurity>
  <Lines>470</Lines>
  <Paragraphs>132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3GPP TR ab.cde</vt:lpstr>
      <vt:lpstr>3GPP TR ab.cde</vt:lpstr>
    </vt:vector>
  </TitlesOfParts>
  <Company>Huawei Technologies Co.,Ltd.</Company>
  <LinksUpToDate>false</LinksUpToDate>
  <CharactersWithSpaces>66172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13 |12 |11 | 10 | 9 | 8 | 7 | 6 | 5 | 4)</dc:subject>
  <dc:creator>Iwajlo Angelow</dc:creator>
  <cp:keywords>&lt;keyword[, keyword]&gt;;3DL CA;Release-13;CA</cp:keywords>
  <cp:lastModifiedBy>MCC</cp:lastModifiedBy>
  <cp:revision>2</cp:revision>
  <dcterms:created xsi:type="dcterms:W3CDTF">2020-07-21T10:55:00Z</dcterms:created>
  <dcterms:modified xsi:type="dcterms:W3CDTF">2020-07-21T10:55:00Z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1452061509</vt:lpwstr>
  </property>
  <property fmtid="{D5CDD505-2E9C-101B-9397-08002B2CF9AE}" pid="6" name="ContentTypeId">
    <vt:lpwstr>0x010100E0A4EB8CCBE9054EA46DBA592AEE1FD6</vt:lpwstr>
  </property>
</Properties>
</file>