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549" w:rsidRPr="00565173" w:rsidRDefault="0055329F" w:rsidP="0075416F">
      <w:pPr>
        <w:pStyle w:val="ZA"/>
        <w:framePr w:wrap="notBeside"/>
      </w:pPr>
      <w:bookmarkStart w:id="0" w:name="page1"/>
      <w:bookmarkStart w:id="1" w:name="_GoBack"/>
      <w:bookmarkEnd w:id="1"/>
      <w:r w:rsidRPr="00565173">
        <w:rPr>
          <w:sz w:val="64"/>
          <w:lang w:val="en-US" w:eastAsia="zh-CN"/>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481" type="#_x0000_t74" alt="63D47D0C6ED250BD9DB59@3C401DD490080=8a8;NC1M11059010!!!BIHO@]m110590101@7G01@6110B34BDBG@1110B34BDBG@1!!!!!!!!!!!!!!!!!!!!!!!!!!!!!!!!!!!!!!!!!!!!!!!!!!!!82@@&lt;82E&gt;HX50475!!!!!!BIHO@]x50475!!!!@7G01@D11003GEE59DB11003GEE59DB!!!!!!!!!!!!!!!!!!!!!!!!!!!!!!!!!!!!!!!!!!!!!!!!!!!!8:H8b8:H:RY62887!!!!!!BIHO@]Y62887!!!11111111110G2B@7@277110G2B@7@277!!!!!!!!!!!!!!!!!!!!!!!!!!!!!!!!!!!!!!!!!!!!!!!!!!!!8:K:]8:K:]U11618503U!!BIHO@]U1161850311111111110D3@28@7BEMUD!Qhbn!OnedC!VH!US!27/820!w3/1/1/enb!!!!!!!!!!!!!!!!!!!!!!!!!!!!!!!!!!!!!!!!!!!!!!!!!!!!!!!!!!!!!!!!!!!!!!!!!!!!!!!!!!!!!!!!!!!!!!!!!!!!!!!!!!!!!!!!!!!!!!!!!!!!!!!!!!!!!!!!!!!!!!!!!!!!!!!!!!!!!!!!!!!!!!!!!!!!!!!!!!!!!!!!!!!!!!!!!!!!!!!!!!!!!!!!!!!!!!!!!!!!!!!!!!!!!!!!!!!!!!!!!!!!!!!!!!!!!!!!!!!!!!!!!!!!!!!!!!!!!!!!!!!!!!!!!!!!!!!!!!!!!!!!!!!!!!!!!!!!!!!!!!!!!!!!!!!!!!!!!!!!!!!!!!!!!!!!!!!!!!!!!!!!!!!!!!!!!!!!!!!!!!!!!!!!!!!!!!!!!!!!!!!!!!!!!!!!!!!!!!!!!!!!!!!!!!!!!!!!!!!!!!!!!!!!!!!!!!!!!!!!!!!!!!!!!!!!!!!!!!!!!!!!!!!!!!!!!!!!!!!!!!!!!!!!!!!!!!!!!!!!!!!!!!!!!!!!!!!!!!!!!!!!!!!!!!!!!!!!!!!!!!!!!!!!!!!!!!!!!!!!!!!!!!!!!!!!!!!!!!!!!!!!!!!!!!!!!!!!!!!!!!!!!!!!!!!!!!!!!!!!!!!!!!!!!!!!!!!!!!!!!!!!!!!!!!!!!!!!!!!!!!!!!!!!!!!!!!!!!!!!!!!!!!!!!!!!!!!!!!!!!!!!!!!!!!!!!!!!!!!!!!!!!!!!!!!!!!!!!!!!!!!!!!!!!!!!!!!!!!!!!!!!!!!!!!!!!!!!!!!!!!!!!!!!!!!!!!!!!!!!!!!!!!!!!!!!!!!!!!!!!!!!!!!!!!!!!!!!!!!!!!!!!!!!!!!!!!!!!!!!!!!!!!!!!!!!!!!!!!!!!!!!!!!!!!!!!!!!!!!!!!!!!!!!!!!!!!!!!!!!!!!!!!!!!!!!!!!!!!!!!!!!!!!!!!!!!!!!!!!!!!!!!!!!!!!!!!!!!!!!!!!!!!!!!!!!!!!!!!!!!!!!!!!!!!!!!!!!!!!!!!!!!!!!!!!!!!!!!!!!!!!!!!!!!!!!!!!!!!!!!!!!!!!!!!!!!!!!!!!!!!!!!!!!!!!!!!!!!!!!!!!!!!!!!!!!!!!!!!!!!!!!!!!!!!!!!!!!!!!!!!!!!!!!!!!!!!!!!!!!!!!!!!!!!!!!!!!!!!!!!!!!!!!!!!!!!!!!!!!!!!!!!!!!!!!!!!!!!!!!!!!!!!!!!!!!!!!!!!!!!!!!!!!!!!!!!!!!!!!!!!!!!!!!!!!!!!!!!!!!!!!!!!!!!!!!!!!!!!!!!!!!!!!!!!!!!!!!!!!!!!!!!!!!!!!!!!!!!!!!!!!!!!!!!!!!!!!!!!!!!!!!!!!!!!!!!!!!!!!!!!!!!!!!!!!!!!!!!!!!!!!!!!!!!!!!!!!!!!!!!!!!!!!!!!!!!!!!!!!!!!!!!!!!!!!!!!!!!!!!!!!!!!!!!!!!!!!!!!!!!!!!!!!!!!!!!!!!!!!!!!!!!!!!!!!!!!!!!!!!!!!!!!!!!!!!!!!!!!!!!!!!!!!!!!!!!!!!!!!!!!!!!!!!!!!!!!!!!!!!!!!!!!!!!!!!!!!!!!!!!!!!!!!!!!!!!!!!!!!!!!!!!!!!!!!!!!!!!!!!!!!!!!!!!!!!!!!!!!!!!!!!!!!!!!!!!!!!!!!!!!!!!!!!!!!!!!!!!!!!!!!!!!!!!!!!!!!!!!!!!!!!!!!!!!!!!!!!!!!!!!!!!!!!!!!!!!!!!!!!!!!!!!!!!!!!!!!!!!!!!!!!!!!!!!!!!!!!!!!!!!!!!!!!!!!!!!!!!!!!!!!!!!!!!!!!!!!!!!!!!!!!!!!!!!!!!!!!!!!!!!!!!!!!!!!!!!!!!!!!!!!!!!!!!!!!!!!!!!!!!!!!!!!!!!!!!!!!!!!!!!!!!!!!!!!!!!!!!!!!!!1!1" style="position:absolute;left:0;text-align:left;margin-left:0;margin-top:0;width:.05pt;height:.05pt;z-index:2;visibility:hidden">
            <w10:anchorlock/>
          </v:shape>
        </w:pict>
      </w:r>
      <w:r w:rsidR="00970C2D" w:rsidRPr="00565173">
        <w:rPr>
          <w:sz w:val="64"/>
        </w:rPr>
        <w:t>3GPP T</w:t>
      </w:r>
      <w:r w:rsidR="00970C2D" w:rsidRPr="00565173">
        <w:rPr>
          <w:rFonts w:hint="eastAsia"/>
          <w:sz w:val="64"/>
          <w:lang w:eastAsia="zh-CN"/>
        </w:rPr>
        <w:t>R</w:t>
      </w:r>
      <w:r w:rsidR="004A3549" w:rsidRPr="00565173">
        <w:rPr>
          <w:sz w:val="64"/>
        </w:rPr>
        <w:t xml:space="preserve"> </w:t>
      </w:r>
      <w:r w:rsidR="009A354B" w:rsidRPr="00565173">
        <w:rPr>
          <w:sz w:val="64"/>
        </w:rPr>
        <w:t>36</w:t>
      </w:r>
      <w:r w:rsidR="004A3549" w:rsidRPr="00565173">
        <w:rPr>
          <w:sz w:val="64"/>
        </w:rPr>
        <w:t>.</w:t>
      </w:r>
      <w:r w:rsidR="009A354B" w:rsidRPr="00565173">
        <w:rPr>
          <w:sz w:val="64"/>
        </w:rPr>
        <w:t>931</w:t>
      </w:r>
      <w:r w:rsidR="00162377" w:rsidRPr="00565173">
        <w:rPr>
          <w:sz w:val="64"/>
        </w:rPr>
        <w:t xml:space="preserve"> </w:t>
      </w:r>
      <w:r w:rsidR="004A3549" w:rsidRPr="00565173">
        <w:t>V</w:t>
      </w:r>
      <w:r w:rsidR="002B5758" w:rsidRPr="00565173">
        <w:t>1</w:t>
      </w:r>
      <w:r w:rsidR="00FC7F06">
        <w:rPr>
          <w:rFonts w:eastAsia="Malgun Gothic"/>
          <w:lang w:eastAsia="ko-KR"/>
        </w:rPr>
        <w:t>6</w:t>
      </w:r>
      <w:r w:rsidR="002B5758" w:rsidRPr="00565173">
        <w:t>.0.0</w:t>
      </w:r>
      <w:r w:rsidR="00A57504" w:rsidRPr="00565173">
        <w:t xml:space="preserve"> </w:t>
      </w:r>
      <w:r w:rsidR="004A3549" w:rsidRPr="00565173">
        <w:rPr>
          <w:sz w:val="32"/>
        </w:rPr>
        <w:t>(</w:t>
      </w:r>
      <w:r w:rsidR="002B5758" w:rsidRPr="00565173">
        <w:rPr>
          <w:sz w:val="32"/>
        </w:rPr>
        <w:t>20</w:t>
      </w:r>
      <w:r w:rsidR="00FC7F06">
        <w:rPr>
          <w:sz w:val="32"/>
        </w:rPr>
        <w:t>20</w:t>
      </w:r>
      <w:r w:rsidR="002B5758" w:rsidRPr="00565173">
        <w:rPr>
          <w:sz w:val="32"/>
        </w:rPr>
        <w:t>-0</w:t>
      </w:r>
      <w:r w:rsidR="00565173" w:rsidRPr="00565173">
        <w:rPr>
          <w:rFonts w:eastAsia="Malgun Gothic" w:hint="eastAsia"/>
          <w:sz w:val="32"/>
          <w:lang w:eastAsia="ko-KR"/>
        </w:rPr>
        <w:t>6</w:t>
      </w:r>
      <w:r w:rsidR="004A3549" w:rsidRPr="00565173">
        <w:rPr>
          <w:sz w:val="32"/>
        </w:rPr>
        <w:t>)</w:t>
      </w:r>
    </w:p>
    <w:p w:rsidR="004A3549" w:rsidRPr="00565173" w:rsidRDefault="006B707A">
      <w:pPr>
        <w:pStyle w:val="ZB"/>
        <w:framePr w:wrap="notBeside"/>
      </w:pPr>
      <w:r w:rsidRPr="00565173">
        <w:t xml:space="preserve">Technical Report </w:t>
      </w:r>
    </w:p>
    <w:p w:rsidR="004A3549" w:rsidRPr="00565173" w:rsidRDefault="004A3549">
      <w:pPr>
        <w:pStyle w:val="ZT"/>
        <w:framePr w:wrap="notBeside"/>
      </w:pPr>
      <w:r w:rsidRPr="00565173">
        <w:t>3rd Generation Partnership Project;</w:t>
      </w:r>
    </w:p>
    <w:p w:rsidR="004A3549" w:rsidRPr="00565173" w:rsidRDefault="004A3549" w:rsidP="0059053D">
      <w:pPr>
        <w:pStyle w:val="ZT"/>
        <w:framePr w:wrap="notBeside"/>
      </w:pPr>
      <w:r w:rsidRPr="00565173">
        <w:t xml:space="preserve">Technical Specification Group </w:t>
      </w:r>
      <w:r w:rsidR="00610CC2" w:rsidRPr="00565173">
        <w:t>Radio Access Network</w:t>
      </w:r>
      <w:r w:rsidRPr="00565173">
        <w:t>;</w:t>
      </w:r>
    </w:p>
    <w:p w:rsidR="007B769B" w:rsidRPr="00565173" w:rsidRDefault="008F3F29" w:rsidP="008F3F29">
      <w:pPr>
        <w:pStyle w:val="ZT"/>
        <w:framePr w:wrap="notBeside"/>
      </w:pPr>
      <w:r w:rsidRPr="00565173">
        <w:t>Evolved Universal Terrestrial Radio Access (E-UTRA);</w:t>
      </w:r>
    </w:p>
    <w:p w:rsidR="0050150C" w:rsidRPr="00565173" w:rsidRDefault="009D157C">
      <w:pPr>
        <w:pStyle w:val="ZT"/>
        <w:framePr w:wrap="notBeside"/>
        <w:rPr>
          <w:rFonts w:hint="eastAsia"/>
          <w:lang w:eastAsia="zh-CN"/>
        </w:rPr>
      </w:pPr>
      <w:r w:rsidRPr="00565173">
        <w:t>Radio Frequency (</w:t>
      </w:r>
      <w:r w:rsidR="0050150C" w:rsidRPr="00565173">
        <w:t>RF</w:t>
      </w:r>
      <w:r w:rsidRPr="00565173">
        <w:t>)</w:t>
      </w:r>
      <w:r w:rsidR="0050150C" w:rsidRPr="00565173">
        <w:t xml:space="preserve"> requirements for LTE Pico Node</w:t>
      </w:r>
      <w:r w:rsidR="00F478D1" w:rsidRPr="00565173">
        <w:t xml:space="preserve"> </w:t>
      </w:r>
      <w:r w:rsidR="0050150C" w:rsidRPr="00565173">
        <w:t>B</w:t>
      </w:r>
    </w:p>
    <w:p w:rsidR="004A3549" w:rsidRPr="00565173" w:rsidRDefault="008F3F29" w:rsidP="0075416F">
      <w:pPr>
        <w:pStyle w:val="ZT"/>
        <w:framePr w:wrap="notBeside"/>
        <w:rPr>
          <w:i/>
          <w:sz w:val="28"/>
        </w:rPr>
      </w:pPr>
      <w:r w:rsidRPr="00565173" w:rsidDel="008F3F29">
        <w:t xml:space="preserve"> </w:t>
      </w:r>
      <w:r w:rsidR="004A3549" w:rsidRPr="00565173">
        <w:t>(</w:t>
      </w:r>
      <w:r w:rsidR="004A3549" w:rsidRPr="00565173">
        <w:rPr>
          <w:rStyle w:val="ZGSM"/>
        </w:rPr>
        <w:t>Release</w:t>
      </w:r>
      <w:r w:rsidR="002B5758" w:rsidRPr="00565173">
        <w:rPr>
          <w:rStyle w:val="ZGSM"/>
        </w:rPr>
        <w:t xml:space="preserve"> 1</w:t>
      </w:r>
      <w:r w:rsidR="00FC7F06">
        <w:rPr>
          <w:rStyle w:val="ZGSM"/>
          <w:rFonts w:eastAsia="Malgun Gothic"/>
          <w:lang w:eastAsia="ko-KR"/>
        </w:rPr>
        <w:t>6</w:t>
      </w:r>
      <w:r w:rsidR="004A3549" w:rsidRPr="00565173">
        <w:t>)</w:t>
      </w:r>
    </w:p>
    <w:p w:rsidR="00565173" w:rsidRPr="00565173" w:rsidRDefault="00565173" w:rsidP="00565173">
      <w:pPr>
        <w:pStyle w:val="ZU"/>
        <w:framePr w:h="4929" w:hRule="exact" w:wrap="notBeside"/>
        <w:tabs>
          <w:tab w:val="right" w:pos="10206"/>
        </w:tabs>
        <w:jc w:val="left"/>
      </w:pPr>
      <w:r w:rsidRPr="00565173">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
            <v:imagedata r:id="rId7" o:title="5G-logo_175px"/>
          </v:shape>
        </w:pict>
      </w:r>
      <w:r w:rsidRPr="00565173">
        <w:tab/>
      </w:r>
      <w:r w:rsidRPr="00565173">
        <w:pict>
          <v:shape id="_x0000_i1026" type="#_x0000_t75" style="width:128.25pt;height:75pt">
            <v:imagedata r:id="rId8" o:title="3GPP-logo_web"/>
          </v:shape>
        </w:pict>
      </w:r>
    </w:p>
    <w:p w:rsidR="00565173" w:rsidRPr="00565173" w:rsidRDefault="00565173" w:rsidP="00565173">
      <w:pPr>
        <w:pStyle w:val="ZU"/>
        <w:framePr w:h="4929" w:hRule="exact" w:wrap="notBeside"/>
        <w:tabs>
          <w:tab w:val="right" w:pos="10206"/>
        </w:tabs>
        <w:jc w:val="left"/>
      </w:pPr>
    </w:p>
    <w:p w:rsidR="004A3549" w:rsidRPr="00565173" w:rsidRDefault="004A3549">
      <w:pPr>
        <w:framePr w:h="1636" w:hRule="exact" w:wrap="notBeside" w:vAnchor="page" w:hAnchor="margin" w:y="15121"/>
        <w:jc w:val="both"/>
        <w:rPr>
          <w:sz w:val="16"/>
        </w:rPr>
      </w:pPr>
      <w:r w:rsidRPr="00565173">
        <w:rPr>
          <w:sz w:val="16"/>
        </w:rPr>
        <w:t>The present document has been developed within the 3</w:t>
      </w:r>
      <w:r w:rsidRPr="00565173">
        <w:rPr>
          <w:sz w:val="16"/>
          <w:vertAlign w:val="superscript"/>
        </w:rPr>
        <w:t>rd</w:t>
      </w:r>
      <w:r w:rsidRPr="00565173">
        <w:rPr>
          <w:sz w:val="16"/>
        </w:rPr>
        <w:t xml:space="preserve"> Generation Partnership Project (3GPP</w:t>
      </w:r>
      <w:r w:rsidRPr="00565173">
        <w:rPr>
          <w:sz w:val="16"/>
          <w:vertAlign w:val="superscript"/>
        </w:rPr>
        <w:t xml:space="preserve"> TM</w:t>
      </w:r>
      <w:r w:rsidRPr="00565173">
        <w:rPr>
          <w:sz w:val="16"/>
        </w:rPr>
        <w:t>) and may be further elaborated for the purposes of 3GPP.</w:t>
      </w:r>
      <w:r w:rsidRPr="00565173">
        <w:rPr>
          <w:sz w:val="16"/>
        </w:rPr>
        <w:br/>
        <w:t>The present document has not been subject to any approval process by the 3GPP</w:t>
      </w:r>
      <w:r w:rsidRPr="00565173">
        <w:rPr>
          <w:sz w:val="16"/>
          <w:vertAlign w:val="superscript"/>
        </w:rPr>
        <w:t xml:space="preserve"> </w:t>
      </w:r>
      <w:r w:rsidRPr="00565173">
        <w:rPr>
          <w:sz w:val="16"/>
        </w:rPr>
        <w:t>Organizational Partners and shall not be implemented.</w:t>
      </w:r>
      <w:r w:rsidR="00AD2CAE" w:rsidRPr="00565173">
        <w:rPr>
          <w:sz w:val="16"/>
        </w:rPr>
        <w:tab/>
      </w:r>
      <w:r w:rsidRPr="00565173">
        <w:rPr>
          <w:sz w:val="16"/>
        </w:rPr>
        <w:br/>
        <w:t>This Specification is provided for future development work within 3GPP</w:t>
      </w:r>
      <w:r w:rsidRPr="00565173">
        <w:rPr>
          <w:sz w:val="16"/>
          <w:vertAlign w:val="superscript"/>
        </w:rPr>
        <w:t xml:space="preserve"> </w:t>
      </w:r>
      <w:r w:rsidRPr="00565173">
        <w:rPr>
          <w:sz w:val="16"/>
        </w:rPr>
        <w:t>only. The Organizational Partners accept no liability for any use of this Specification.</w:t>
      </w:r>
      <w:r w:rsidRPr="00565173">
        <w:rPr>
          <w:sz w:val="16"/>
        </w:rPr>
        <w:br/>
        <w:t>Specifications and reports for implementation of the 3GPP</w:t>
      </w:r>
      <w:r w:rsidRPr="00565173">
        <w:rPr>
          <w:sz w:val="16"/>
          <w:vertAlign w:val="superscript"/>
        </w:rPr>
        <w:t xml:space="preserve"> TM</w:t>
      </w:r>
      <w:r w:rsidRPr="00565173">
        <w:rPr>
          <w:sz w:val="16"/>
        </w:rPr>
        <w:t xml:space="preserve"> system should be obtained via the 3GPP Organizational Partners</w:t>
      </w:r>
      <w:r w:rsidR="009D157C" w:rsidRPr="00565173">
        <w:rPr>
          <w:sz w:val="16"/>
        </w:rPr>
        <w:t>'</w:t>
      </w:r>
      <w:r w:rsidRPr="00565173">
        <w:rPr>
          <w:sz w:val="16"/>
        </w:rPr>
        <w:t xml:space="preserve"> Publications Offices.</w:t>
      </w:r>
    </w:p>
    <w:p w:rsidR="004A3549" w:rsidRPr="00565173" w:rsidRDefault="004A3549">
      <w:pPr>
        <w:pStyle w:val="ZV"/>
        <w:framePr w:wrap="notBeside"/>
      </w:pPr>
    </w:p>
    <w:p w:rsidR="004A3549" w:rsidRPr="00565173" w:rsidRDefault="00246E6B">
      <w:r w:rsidRPr="00565173">
        <w:rPr>
          <w:sz w:val="64"/>
          <w:lang w:eastAsia="zh-CN"/>
        </w:rPr>
        <w:pict>
          <v:shapetype id="_x0000_t202" coordsize="21600,21600" o:spt="202" path="m,l,21600r21600,l21600,xe">
            <v:stroke joinstyle="miter"/>
            <v:path gradientshapeok="t" o:connecttype="rect"/>
          </v:shapetype>
          <v:shape id="_x0000_s1028" type="#_x0000_t202" style="position:absolute;margin-left:357.5pt;margin-top:-104.2pt;width:162pt;height:27pt;z-index:1" stroked="f">
            <v:textbox style="mso-next-textbox:#_x0000_s1028">
              <w:txbxContent>
                <w:p w:rsidR="00F61E92" w:rsidRPr="004806E1" w:rsidRDefault="00F61E92" w:rsidP="00795A4F">
                  <w:pPr>
                    <w:jc w:val="right"/>
                    <w:rPr>
                      <w:b/>
                      <w:bCs/>
                      <w:color w:val="808080"/>
                      <w:sz w:val="32"/>
                      <w:szCs w:val="32"/>
                      <w:lang w:val="en-US"/>
                    </w:rPr>
                  </w:pPr>
                  <w:r>
                    <w:rPr>
                      <w:b/>
                      <w:bCs/>
                      <w:color w:val="808080"/>
                      <w:sz w:val="32"/>
                      <w:szCs w:val="32"/>
                      <w:lang w:val="en-US"/>
                    </w:rPr>
                    <w:t xml:space="preserve">  </w:t>
                  </w:r>
                </w:p>
              </w:txbxContent>
            </v:textbox>
          </v:shape>
        </w:pict>
      </w:r>
    </w:p>
    <w:bookmarkEnd w:id="0"/>
    <w:p w:rsidR="004A3549" w:rsidRPr="00565173" w:rsidRDefault="004A3549">
      <w:pPr>
        <w:sectPr w:rsidR="004A3549" w:rsidRPr="00565173">
          <w:footnotePr>
            <w:numRestart w:val="eachSect"/>
          </w:footnotePr>
          <w:pgSz w:w="11907" w:h="16840"/>
          <w:pgMar w:top="2268" w:right="851" w:bottom="10773" w:left="851" w:header="0" w:footer="0" w:gutter="0"/>
          <w:cols w:space="720"/>
        </w:sectPr>
      </w:pPr>
    </w:p>
    <w:p w:rsidR="004A3549" w:rsidRPr="00565173" w:rsidRDefault="004A3549">
      <w:bookmarkStart w:id="2" w:name="page2"/>
    </w:p>
    <w:p w:rsidR="004A3549" w:rsidRPr="00565173" w:rsidRDefault="004A3549">
      <w:pPr>
        <w:pStyle w:val="FP"/>
        <w:framePr w:wrap="notBeside" w:hAnchor="margin" w:yAlign="center"/>
        <w:spacing w:after="240"/>
        <w:ind w:left="2835" w:right="2835"/>
        <w:jc w:val="center"/>
        <w:rPr>
          <w:rFonts w:ascii="Arial" w:hAnsi="Arial"/>
          <w:b/>
          <w:i/>
        </w:rPr>
      </w:pPr>
      <w:r w:rsidRPr="00565173">
        <w:rPr>
          <w:rFonts w:ascii="Arial" w:hAnsi="Arial"/>
          <w:b/>
          <w:i/>
        </w:rPr>
        <w:t>3GPP</w:t>
      </w:r>
    </w:p>
    <w:p w:rsidR="004A3549" w:rsidRPr="00565173" w:rsidRDefault="004A3549">
      <w:pPr>
        <w:pStyle w:val="FP"/>
        <w:framePr w:wrap="notBeside" w:hAnchor="margin" w:yAlign="center"/>
        <w:pBdr>
          <w:bottom w:val="single" w:sz="6" w:space="1" w:color="auto"/>
        </w:pBdr>
        <w:ind w:left="2835" w:right="2835"/>
        <w:jc w:val="center"/>
      </w:pPr>
      <w:r w:rsidRPr="00565173">
        <w:t>Postal address</w:t>
      </w:r>
    </w:p>
    <w:p w:rsidR="004A3549" w:rsidRPr="00565173" w:rsidRDefault="004A3549">
      <w:pPr>
        <w:pStyle w:val="FP"/>
        <w:framePr w:wrap="notBeside" w:hAnchor="margin" w:yAlign="center"/>
        <w:ind w:left="2835" w:right="2835"/>
        <w:jc w:val="center"/>
        <w:rPr>
          <w:rFonts w:ascii="Arial" w:hAnsi="Arial"/>
          <w:sz w:val="18"/>
        </w:rPr>
      </w:pPr>
    </w:p>
    <w:p w:rsidR="004A3549" w:rsidRPr="00565173" w:rsidRDefault="004A3549">
      <w:pPr>
        <w:pStyle w:val="FP"/>
        <w:framePr w:wrap="notBeside" w:hAnchor="margin" w:yAlign="center"/>
        <w:pBdr>
          <w:bottom w:val="single" w:sz="6" w:space="1" w:color="auto"/>
        </w:pBdr>
        <w:spacing w:before="240"/>
        <w:ind w:left="2835" w:right="2835"/>
        <w:jc w:val="center"/>
        <w:rPr>
          <w:lang w:val="fr-FR"/>
        </w:rPr>
      </w:pPr>
      <w:r w:rsidRPr="00565173">
        <w:rPr>
          <w:lang w:val="fr-FR"/>
        </w:rPr>
        <w:t>3GPP support office address</w:t>
      </w:r>
    </w:p>
    <w:p w:rsidR="004A3549" w:rsidRPr="00565173" w:rsidRDefault="004A3549">
      <w:pPr>
        <w:pStyle w:val="FP"/>
        <w:framePr w:wrap="notBeside" w:hAnchor="margin" w:yAlign="center"/>
        <w:ind w:left="2835" w:right="2835"/>
        <w:jc w:val="center"/>
        <w:rPr>
          <w:rFonts w:ascii="Arial" w:hAnsi="Arial"/>
          <w:sz w:val="18"/>
          <w:lang w:val="fr-FR"/>
        </w:rPr>
      </w:pPr>
      <w:r w:rsidRPr="00565173">
        <w:rPr>
          <w:rFonts w:ascii="Arial" w:hAnsi="Arial"/>
          <w:sz w:val="18"/>
          <w:lang w:val="fr-FR"/>
        </w:rPr>
        <w:t>650 Route des Lucioles - Sophia Antipolis</w:t>
      </w:r>
    </w:p>
    <w:p w:rsidR="004A3549" w:rsidRPr="00565173" w:rsidRDefault="004A3549">
      <w:pPr>
        <w:pStyle w:val="FP"/>
        <w:framePr w:wrap="notBeside" w:hAnchor="margin" w:yAlign="center"/>
        <w:ind w:left="2835" w:right="2835"/>
        <w:jc w:val="center"/>
        <w:rPr>
          <w:rFonts w:ascii="Arial" w:hAnsi="Arial"/>
          <w:sz w:val="18"/>
          <w:lang w:val="fr-FR"/>
        </w:rPr>
      </w:pPr>
      <w:r w:rsidRPr="00565173">
        <w:rPr>
          <w:rFonts w:ascii="Arial" w:hAnsi="Arial"/>
          <w:sz w:val="18"/>
          <w:lang w:val="fr-FR"/>
        </w:rPr>
        <w:t>Valbonne - FRANCE</w:t>
      </w:r>
    </w:p>
    <w:p w:rsidR="004A3549" w:rsidRPr="00565173" w:rsidRDefault="004A3549">
      <w:pPr>
        <w:pStyle w:val="FP"/>
        <w:framePr w:wrap="notBeside" w:hAnchor="margin" w:yAlign="center"/>
        <w:spacing w:after="20"/>
        <w:ind w:left="2835" w:right="2835"/>
        <w:jc w:val="center"/>
        <w:rPr>
          <w:rFonts w:ascii="Arial" w:hAnsi="Arial"/>
          <w:sz w:val="18"/>
        </w:rPr>
      </w:pPr>
      <w:r w:rsidRPr="00565173">
        <w:rPr>
          <w:rFonts w:ascii="Arial" w:hAnsi="Arial"/>
          <w:sz w:val="18"/>
        </w:rPr>
        <w:t>Tel.: +33 4 92 94 42 00 Fax: +33 4 93 65 47 16</w:t>
      </w:r>
    </w:p>
    <w:p w:rsidR="004A3549" w:rsidRPr="00565173" w:rsidRDefault="004A3549">
      <w:pPr>
        <w:pStyle w:val="FP"/>
        <w:framePr w:wrap="notBeside" w:hAnchor="margin" w:yAlign="center"/>
        <w:pBdr>
          <w:bottom w:val="single" w:sz="6" w:space="1" w:color="auto"/>
        </w:pBdr>
        <w:spacing w:before="240"/>
        <w:ind w:left="2835" w:right="2835"/>
        <w:jc w:val="center"/>
      </w:pPr>
      <w:r w:rsidRPr="00565173">
        <w:t>Internet</w:t>
      </w:r>
    </w:p>
    <w:p w:rsidR="004A3549" w:rsidRPr="00565173" w:rsidRDefault="004A3549">
      <w:pPr>
        <w:pStyle w:val="FP"/>
        <w:framePr w:wrap="notBeside" w:hAnchor="margin" w:yAlign="center"/>
        <w:ind w:left="2835" w:right="2835"/>
        <w:jc w:val="center"/>
        <w:rPr>
          <w:rFonts w:ascii="Arial" w:hAnsi="Arial"/>
          <w:sz w:val="18"/>
        </w:rPr>
      </w:pPr>
      <w:r w:rsidRPr="00565173">
        <w:rPr>
          <w:rFonts w:ascii="Arial" w:hAnsi="Arial"/>
          <w:sz w:val="18"/>
        </w:rPr>
        <w:t>http://www.3gpp.org</w:t>
      </w:r>
    </w:p>
    <w:p w:rsidR="004A3549" w:rsidRPr="00565173" w:rsidRDefault="004A3549"/>
    <w:p w:rsidR="004A3549" w:rsidRPr="00565173" w:rsidRDefault="004A3549"/>
    <w:bookmarkEnd w:id="2"/>
    <w:p w:rsidR="0075416F" w:rsidRPr="00565173" w:rsidRDefault="0075416F" w:rsidP="0075416F">
      <w:pPr>
        <w:pStyle w:val="FP"/>
        <w:framePr w:h="3057" w:hRule="exact" w:wrap="notBeside" w:vAnchor="page" w:hAnchor="margin" w:y="12605"/>
        <w:pBdr>
          <w:bottom w:val="single" w:sz="6" w:space="1" w:color="auto"/>
        </w:pBdr>
        <w:spacing w:after="240"/>
        <w:jc w:val="center"/>
        <w:rPr>
          <w:rFonts w:ascii="Arial" w:hAnsi="Arial"/>
          <w:b/>
          <w:i/>
          <w:noProof/>
        </w:rPr>
      </w:pPr>
      <w:r w:rsidRPr="00565173">
        <w:rPr>
          <w:rFonts w:ascii="Arial" w:hAnsi="Arial"/>
          <w:b/>
          <w:i/>
          <w:noProof/>
        </w:rPr>
        <w:t>Copyright Notification</w:t>
      </w:r>
    </w:p>
    <w:p w:rsidR="0075416F" w:rsidRPr="00565173" w:rsidRDefault="0075416F" w:rsidP="0075416F">
      <w:pPr>
        <w:pStyle w:val="FP"/>
        <w:framePr w:h="3057" w:hRule="exact" w:wrap="notBeside" w:vAnchor="page" w:hAnchor="margin" w:y="12605"/>
        <w:jc w:val="center"/>
        <w:rPr>
          <w:noProof/>
        </w:rPr>
      </w:pPr>
      <w:r w:rsidRPr="00565173">
        <w:rPr>
          <w:noProof/>
        </w:rPr>
        <w:t>No part may be reproduced except as authorized by written permission.</w:t>
      </w:r>
      <w:r w:rsidRPr="00565173">
        <w:rPr>
          <w:noProof/>
        </w:rPr>
        <w:br/>
        <w:t>The copyright and the foregoing restriction extend to reproduction in all media.</w:t>
      </w:r>
    </w:p>
    <w:p w:rsidR="0075416F" w:rsidRPr="00565173" w:rsidRDefault="0075416F" w:rsidP="0075416F">
      <w:pPr>
        <w:pStyle w:val="FP"/>
        <w:framePr w:h="3057" w:hRule="exact" w:wrap="notBeside" w:vAnchor="page" w:hAnchor="margin" w:y="12605"/>
        <w:jc w:val="center"/>
        <w:rPr>
          <w:noProof/>
        </w:rPr>
      </w:pPr>
    </w:p>
    <w:p w:rsidR="0075416F" w:rsidRPr="00565173" w:rsidRDefault="0075416F" w:rsidP="0075416F">
      <w:pPr>
        <w:pStyle w:val="FP"/>
        <w:framePr w:h="3057" w:hRule="exact" w:wrap="notBeside" w:vAnchor="page" w:hAnchor="margin" w:y="12605"/>
        <w:jc w:val="center"/>
        <w:rPr>
          <w:noProof/>
          <w:sz w:val="18"/>
        </w:rPr>
      </w:pPr>
      <w:r w:rsidRPr="00565173">
        <w:rPr>
          <w:noProof/>
          <w:sz w:val="18"/>
        </w:rPr>
        <w:t>©</w:t>
      </w:r>
      <w:r w:rsidR="002B5758" w:rsidRPr="00565173">
        <w:rPr>
          <w:noProof/>
          <w:sz w:val="18"/>
        </w:rPr>
        <w:t xml:space="preserve"> 20</w:t>
      </w:r>
      <w:r w:rsidR="00FC7F06">
        <w:rPr>
          <w:noProof/>
          <w:sz w:val="18"/>
        </w:rPr>
        <w:t>20</w:t>
      </w:r>
      <w:r w:rsidRPr="00565173">
        <w:rPr>
          <w:noProof/>
          <w:sz w:val="18"/>
        </w:rPr>
        <w:t>, 3GPP Organizational Partners (ARIB, ATIS, CCSA, ETSI, TSDSI, TTA, TTC).</w:t>
      </w:r>
      <w:bookmarkStart w:id="3" w:name="copyrightaddon"/>
      <w:bookmarkEnd w:id="3"/>
    </w:p>
    <w:p w:rsidR="0075416F" w:rsidRPr="00565173" w:rsidRDefault="0075416F" w:rsidP="0075416F">
      <w:pPr>
        <w:pStyle w:val="FP"/>
        <w:framePr w:h="3057" w:hRule="exact" w:wrap="notBeside" w:vAnchor="page" w:hAnchor="margin" w:y="12605"/>
        <w:jc w:val="center"/>
        <w:rPr>
          <w:noProof/>
          <w:sz w:val="18"/>
        </w:rPr>
      </w:pPr>
      <w:r w:rsidRPr="00565173">
        <w:rPr>
          <w:noProof/>
          <w:sz w:val="18"/>
        </w:rPr>
        <w:t>All rights reserved.</w:t>
      </w:r>
    </w:p>
    <w:p w:rsidR="0075416F" w:rsidRPr="00565173" w:rsidRDefault="0075416F" w:rsidP="0075416F">
      <w:pPr>
        <w:pStyle w:val="FP"/>
        <w:framePr w:h="3057" w:hRule="exact" w:wrap="notBeside" w:vAnchor="page" w:hAnchor="margin" w:y="12605"/>
        <w:rPr>
          <w:noProof/>
          <w:sz w:val="18"/>
        </w:rPr>
      </w:pPr>
    </w:p>
    <w:p w:rsidR="0075416F" w:rsidRPr="00565173" w:rsidRDefault="0075416F" w:rsidP="0075416F">
      <w:pPr>
        <w:pStyle w:val="FP"/>
        <w:framePr w:h="3057" w:hRule="exact" w:wrap="notBeside" w:vAnchor="page" w:hAnchor="margin" w:y="12605"/>
        <w:rPr>
          <w:noProof/>
          <w:sz w:val="18"/>
        </w:rPr>
      </w:pPr>
      <w:r w:rsidRPr="00565173">
        <w:rPr>
          <w:noProof/>
          <w:sz w:val="18"/>
        </w:rPr>
        <w:t>UMTS™ is a Trade Mark of ETSI registered for the benefit of its members</w:t>
      </w:r>
    </w:p>
    <w:p w:rsidR="0075416F" w:rsidRPr="00565173" w:rsidRDefault="0075416F" w:rsidP="0075416F">
      <w:pPr>
        <w:pStyle w:val="FP"/>
        <w:framePr w:h="3057" w:hRule="exact" w:wrap="notBeside" w:vAnchor="page" w:hAnchor="margin" w:y="12605"/>
        <w:rPr>
          <w:noProof/>
          <w:sz w:val="18"/>
        </w:rPr>
      </w:pPr>
      <w:r w:rsidRPr="00565173">
        <w:rPr>
          <w:noProof/>
          <w:sz w:val="18"/>
        </w:rPr>
        <w:t>3GPP™ is a Trade Mark of ETSI registered for the benefit of its Members and of the 3GPP Organizational Partners</w:t>
      </w:r>
      <w:r w:rsidRPr="00565173">
        <w:rPr>
          <w:noProof/>
          <w:sz w:val="18"/>
        </w:rPr>
        <w:br/>
        <w:t>LTE™ is a Trade Mark of ETSI registered for the benefit of its Members and of the 3GPP Organizational Partners</w:t>
      </w:r>
    </w:p>
    <w:p w:rsidR="0075416F" w:rsidRPr="00565173" w:rsidRDefault="0075416F" w:rsidP="0075416F">
      <w:pPr>
        <w:pStyle w:val="FP"/>
        <w:framePr w:h="3057" w:hRule="exact" w:wrap="notBeside" w:vAnchor="page" w:hAnchor="margin" w:y="12605"/>
        <w:rPr>
          <w:noProof/>
          <w:sz w:val="18"/>
        </w:rPr>
      </w:pPr>
      <w:r w:rsidRPr="00565173">
        <w:rPr>
          <w:noProof/>
          <w:sz w:val="18"/>
        </w:rPr>
        <w:t>GSM® and the GSM logo are registered and owned by the GSM Association</w:t>
      </w:r>
    </w:p>
    <w:p w:rsidR="004A3549" w:rsidRPr="00565173" w:rsidRDefault="004A3549">
      <w:pPr>
        <w:pStyle w:val="TT"/>
      </w:pPr>
      <w:r w:rsidRPr="00565173">
        <w:br w:type="page"/>
      </w:r>
      <w:r w:rsidRPr="00565173">
        <w:lastRenderedPageBreak/>
        <w:t>Contents</w:t>
      </w:r>
    </w:p>
    <w:p w:rsidR="00565173" w:rsidRDefault="00565173">
      <w:pPr>
        <w:pStyle w:val="TOC1"/>
        <w:rPr>
          <w:rFonts w:ascii="Calibri" w:eastAsia="Malgun Gothic" w:hAnsi="Calibri"/>
          <w:szCs w:val="22"/>
          <w:lang w:val="en-US" w:eastAsia="ko-KR"/>
        </w:rPr>
      </w:pPr>
      <w:r>
        <w:fldChar w:fldCharType="begin" w:fldLock="1"/>
      </w:r>
      <w:r>
        <w:instrText xml:space="preserve"> TOC \o "1-9" </w:instrText>
      </w:r>
      <w:r>
        <w:fldChar w:fldCharType="separate"/>
      </w:r>
      <w:r>
        <w:t>Foreword</w:t>
      </w:r>
      <w:r>
        <w:tab/>
      </w:r>
      <w:r>
        <w:fldChar w:fldCharType="begin" w:fldLock="1"/>
      </w:r>
      <w:r>
        <w:instrText xml:space="preserve"> PAGEREF _Toc518935576 \h </w:instrText>
      </w:r>
      <w:r>
        <w:fldChar w:fldCharType="separate"/>
      </w:r>
      <w:r>
        <w:t>5</w:t>
      </w:r>
      <w:r>
        <w:fldChar w:fldCharType="end"/>
      </w:r>
    </w:p>
    <w:p w:rsidR="00565173" w:rsidRDefault="00565173">
      <w:pPr>
        <w:pStyle w:val="TOC1"/>
        <w:rPr>
          <w:rFonts w:ascii="Calibri" w:eastAsia="Malgun Gothic" w:hAnsi="Calibri"/>
          <w:szCs w:val="22"/>
          <w:lang w:val="en-US" w:eastAsia="ko-KR"/>
        </w:rPr>
      </w:pPr>
      <w:r>
        <w:t>1</w:t>
      </w:r>
      <w:r>
        <w:rPr>
          <w:rFonts w:ascii="Calibri" w:eastAsia="Malgun Gothic" w:hAnsi="Calibri"/>
          <w:szCs w:val="22"/>
          <w:lang w:val="en-US" w:eastAsia="ko-KR"/>
        </w:rPr>
        <w:tab/>
      </w:r>
      <w:r>
        <w:t>Scope</w:t>
      </w:r>
      <w:r>
        <w:tab/>
      </w:r>
      <w:r>
        <w:fldChar w:fldCharType="begin" w:fldLock="1"/>
      </w:r>
      <w:r>
        <w:instrText xml:space="preserve"> PAGEREF _Toc518935577 \h </w:instrText>
      </w:r>
      <w:r>
        <w:fldChar w:fldCharType="separate"/>
      </w:r>
      <w:r>
        <w:t>6</w:t>
      </w:r>
      <w:r>
        <w:fldChar w:fldCharType="end"/>
      </w:r>
    </w:p>
    <w:p w:rsidR="00565173" w:rsidRDefault="00565173">
      <w:pPr>
        <w:pStyle w:val="TOC1"/>
        <w:rPr>
          <w:rFonts w:ascii="Calibri" w:eastAsia="Malgun Gothic" w:hAnsi="Calibri"/>
          <w:szCs w:val="22"/>
          <w:lang w:val="en-US" w:eastAsia="ko-KR"/>
        </w:rPr>
      </w:pPr>
      <w:r>
        <w:t>2</w:t>
      </w:r>
      <w:r>
        <w:rPr>
          <w:rFonts w:ascii="Calibri" w:eastAsia="Malgun Gothic" w:hAnsi="Calibri"/>
          <w:szCs w:val="22"/>
          <w:lang w:val="en-US" w:eastAsia="ko-KR"/>
        </w:rPr>
        <w:tab/>
      </w:r>
      <w:r>
        <w:t>References</w:t>
      </w:r>
      <w:r>
        <w:tab/>
      </w:r>
      <w:r>
        <w:fldChar w:fldCharType="begin" w:fldLock="1"/>
      </w:r>
      <w:r>
        <w:instrText xml:space="preserve"> PAGEREF _Toc518935578 \h </w:instrText>
      </w:r>
      <w:r>
        <w:fldChar w:fldCharType="separate"/>
      </w:r>
      <w:r>
        <w:t>6</w:t>
      </w:r>
      <w:r>
        <w:fldChar w:fldCharType="end"/>
      </w:r>
    </w:p>
    <w:p w:rsidR="00565173" w:rsidRDefault="00565173">
      <w:pPr>
        <w:pStyle w:val="TOC1"/>
        <w:rPr>
          <w:rFonts w:ascii="Calibri" w:eastAsia="Malgun Gothic" w:hAnsi="Calibri"/>
          <w:szCs w:val="22"/>
          <w:lang w:val="en-US" w:eastAsia="ko-KR"/>
        </w:rPr>
      </w:pPr>
      <w:r>
        <w:t>3</w:t>
      </w:r>
      <w:r>
        <w:rPr>
          <w:rFonts w:ascii="Calibri" w:eastAsia="Malgun Gothic" w:hAnsi="Calibri"/>
          <w:szCs w:val="22"/>
          <w:lang w:val="en-US" w:eastAsia="ko-KR"/>
        </w:rPr>
        <w:tab/>
      </w:r>
      <w:r>
        <w:t>Definitions, symbols and abbreviations</w:t>
      </w:r>
      <w:r>
        <w:tab/>
      </w:r>
      <w:r>
        <w:fldChar w:fldCharType="begin" w:fldLock="1"/>
      </w:r>
      <w:r>
        <w:instrText xml:space="preserve"> PAGEREF _Toc518935579 \h </w:instrText>
      </w:r>
      <w:r>
        <w:fldChar w:fldCharType="separate"/>
      </w:r>
      <w:r>
        <w:t>6</w:t>
      </w:r>
      <w:r>
        <w:fldChar w:fldCharType="end"/>
      </w:r>
    </w:p>
    <w:p w:rsidR="00565173" w:rsidRDefault="00565173">
      <w:pPr>
        <w:pStyle w:val="TOC2"/>
        <w:rPr>
          <w:rFonts w:ascii="Calibri" w:eastAsia="Malgun Gothic" w:hAnsi="Calibri"/>
          <w:sz w:val="22"/>
          <w:szCs w:val="22"/>
          <w:lang w:val="en-US" w:eastAsia="ko-KR"/>
        </w:rPr>
      </w:pPr>
      <w:r>
        <w:t>3.1</w:t>
      </w:r>
      <w:r>
        <w:rPr>
          <w:rFonts w:ascii="Calibri" w:eastAsia="Malgun Gothic" w:hAnsi="Calibri"/>
          <w:sz w:val="22"/>
          <w:szCs w:val="22"/>
          <w:lang w:val="en-US" w:eastAsia="ko-KR"/>
        </w:rPr>
        <w:tab/>
      </w:r>
      <w:r>
        <w:t>Definitions</w:t>
      </w:r>
      <w:r>
        <w:tab/>
      </w:r>
      <w:r>
        <w:fldChar w:fldCharType="begin" w:fldLock="1"/>
      </w:r>
      <w:r>
        <w:instrText xml:space="preserve"> PAGEREF _Toc518935580 \h </w:instrText>
      </w:r>
      <w:r>
        <w:fldChar w:fldCharType="separate"/>
      </w:r>
      <w:r>
        <w:t>6</w:t>
      </w:r>
      <w:r>
        <w:fldChar w:fldCharType="end"/>
      </w:r>
    </w:p>
    <w:p w:rsidR="00565173" w:rsidRDefault="00565173">
      <w:pPr>
        <w:pStyle w:val="TOC2"/>
        <w:rPr>
          <w:rFonts w:ascii="Calibri" w:eastAsia="Malgun Gothic" w:hAnsi="Calibri"/>
          <w:sz w:val="22"/>
          <w:szCs w:val="22"/>
          <w:lang w:val="en-US" w:eastAsia="ko-KR"/>
        </w:rPr>
      </w:pPr>
      <w:r>
        <w:t>3.2</w:t>
      </w:r>
      <w:r>
        <w:rPr>
          <w:rFonts w:ascii="Calibri" w:eastAsia="Malgun Gothic" w:hAnsi="Calibri"/>
          <w:sz w:val="22"/>
          <w:szCs w:val="22"/>
          <w:lang w:val="en-US" w:eastAsia="ko-KR"/>
        </w:rPr>
        <w:tab/>
      </w:r>
      <w:r>
        <w:t>Symbols</w:t>
      </w:r>
      <w:r>
        <w:tab/>
      </w:r>
      <w:r>
        <w:fldChar w:fldCharType="begin" w:fldLock="1"/>
      </w:r>
      <w:r>
        <w:instrText xml:space="preserve"> PAGEREF _Toc518935581 \h </w:instrText>
      </w:r>
      <w:r>
        <w:fldChar w:fldCharType="separate"/>
      </w:r>
      <w:r>
        <w:t>6</w:t>
      </w:r>
      <w:r>
        <w:fldChar w:fldCharType="end"/>
      </w:r>
    </w:p>
    <w:p w:rsidR="00565173" w:rsidRDefault="00565173">
      <w:pPr>
        <w:pStyle w:val="TOC2"/>
        <w:rPr>
          <w:rFonts w:ascii="Calibri" w:eastAsia="Malgun Gothic" w:hAnsi="Calibri"/>
          <w:sz w:val="22"/>
          <w:szCs w:val="22"/>
          <w:lang w:val="en-US" w:eastAsia="ko-KR"/>
        </w:rPr>
      </w:pPr>
      <w:r>
        <w:t>3.3</w:t>
      </w:r>
      <w:r>
        <w:rPr>
          <w:rFonts w:ascii="Calibri" w:eastAsia="Malgun Gothic" w:hAnsi="Calibri"/>
          <w:sz w:val="22"/>
          <w:szCs w:val="22"/>
          <w:lang w:val="en-US" w:eastAsia="ko-KR"/>
        </w:rPr>
        <w:tab/>
      </w:r>
      <w:r>
        <w:t>Abbreviations</w:t>
      </w:r>
      <w:r>
        <w:tab/>
      </w:r>
      <w:r>
        <w:fldChar w:fldCharType="begin" w:fldLock="1"/>
      </w:r>
      <w:r>
        <w:instrText xml:space="preserve"> PAGEREF _Toc518935582 \h </w:instrText>
      </w:r>
      <w:r>
        <w:fldChar w:fldCharType="separate"/>
      </w:r>
      <w:r>
        <w:t>7</w:t>
      </w:r>
      <w:r>
        <w:fldChar w:fldCharType="end"/>
      </w:r>
    </w:p>
    <w:p w:rsidR="00565173" w:rsidRDefault="00565173">
      <w:pPr>
        <w:pStyle w:val="TOC1"/>
        <w:rPr>
          <w:rFonts w:ascii="Calibri" w:eastAsia="Malgun Gothic" w:hAnsi="Calibri"/>
          <w:szCs w:val="22"/>
          <w:lang w:val="en-US" w:eastAsia="ko-KR"/>
        </w:rPr>
      </w:pPr>
      <w:r>
        <w:t>4</w:t>
      </w:r>
      <w:r>
        <w:rPr>
          <w:rFonts w:ascii="Calibri" w:eastAsia="Malgun Gothic" w:hAnsi="Calibri"/>
          <w:szCs w:val="22"/>
          <w:lang w:val="en-US" w:eastAsia="ko-KR"/>
        </w:rPr>
        <w:tab/>
      </w:r>
      <w:r>
        <w:t>General</w:t>
      </w:r>
      <w:r>
        <w:tab/>
      </w:r>
      <w:r>
        <w:fldChar w:fldCharType="begin" w:fldLock="1"/>
      </w:r>
      <w:r>
        <w:instrText xml:space="preserve"> PAGEREF _Toc518935583 \h </w:instrText>
      </w:r>
      <w:r>
        <w:fldChar w:fldCharType="separate"/>
      </w:r>
      <w:r>
        <w:t>7</w:t>
      </w:r>
      <w:r>
        <w:fldChar w:fldCharType="end"/>
      </w:r>
    </w:p>
    <w:p w:rsidR="00565173" w:rsidRDefault="00565173">
      <w:pPr>
        <w:pStyle w:val="TOC2"/>
        <w:rPr>
          <w:rFonts w:ascii="Calibri" w:eastAsia="Malgun Gothic" w:hAnsi="Calibri"/>
          <w:sz w:val="22"/>
          <w:szCs w:val="22"/>
          <w:lang w:val="en-US" w:eastAsia="ko-KR"/>
        </w:rPr>
      </w:pPr>
      <w:r>
        <w:t>4.1</w:t>
      </w:r>
      <w:r>
        <w:rPr>
          <w:rFonts w:ascii="Calibri" w:eastAsia="Malgun Gothic" w:hAnsi="Calibri"/>
          <w:sz w:val="22"/>
          <w:szCs w:val="22"/>
          <w:lang w:val="en-US" w:eastAsia="ko-KR"/>
        </w:rPr>
        <w:tab/>
      </w:r>
      <w:r>
        <w:t>Work item objective</w:t>
      </w:r>
      <w:r>
        <w:tab/>
      </w:r>
      <w:r>
        <w:fldChar w:fldCharType="begin" w:fldLock="1"/>
      </w:r>
      <w:r>
        <w:instrText xml:space="preserve"> PAGEREF _Toc518935584 \h </w:instrText>
      </w:r>
      <w:r>
        <w:fldChar w:fldCharType="separate"/>
      </w:r>
      <w:r>
        <w:t>7</w:t>
      </w:r>
      <w:r>
        <w:fldChar w:fldCharType="end"/>
      </w:r>
    </w:p>
    <w:p w:rsidR="00565173" w:rsidRDefault="00565173">
      <w:pPr>
        <w:pStyle w:val="TOC1"/>
        <w:rPr>
          <w:rFonts w:ascii="Calibri" w:eastAsia="Malgun Gothic" w:hAnsi="Calibri"/>
          <w:szCs w:val="22"/>
          <w:lang w:val="en-US" w:eastAsia="ko-KR"/>
        </w:rPr>
      </w:pPr>
      <w:r>
        <w:t>5</w:t>
      </w:r>
      <w:r>
        <w:rPr>
          <w:rFonts w:ascii="Calibri" w:eastAsia="Malgun Gothic" w:hAnsi="Calibri"/>
          <w:szCs w:val="22"/>
          <w:lang w:val="en-US"/>
        </w:rPr>
        <w:tab/>
      </w:r>
      <w:r>
        <w:rPr>
          <w:lang w:eastAsia="ko-KR"/>
        </w:rPr>
        <w:t>System scenarios</w:t>
      </w:r>
      <w:r>
        <w:tab/>
      </w:r>
      <w:r>
        <w:fldChar w:fldCharType="begin" w:fldLock="1"/>
      </w:r>
      <w:r>
        <w:instrText xml:space="preserve"> PAGEREF _Toc518935585 \h </w:instrText>
      </w:r>
      <w:r>
        <w:fldChar w:fldCharType="separate"/>
      </w:r>
      <w:r>
        <w:t>7</w:t>
      </w:r>
      <w:r>
        <w:fldChar w:fldCharType="end"/>
      </w:r>
    </w:p>
    <w:p w:rsidR="00565173" w:rsidRDefault="00565173">
      <w:pPr>
        <w:pStyle w:val="TOC2"/>
        <w:rPr>
          <w:rFonts w:ascii="Calibri" w:eastAsia="Malgun Gothic" w:hAnsi="Calibri"/>
          <w:sz w:val="22"/>
          <w:szCs w:val="22"/>
          <w:lang w:val="en-US" w:eastAsia="ko-KR"/>
        </w:rPr>
      </w:pPr>
      <w:r>
        <w:t>5.1</w:t>
      </w:r>
      <w:r>
        <w:rPr>
          <w:rFonts w:ascii="Calibri" w:eastAsia="Malgun Gothic" w:hAnsi="Calibri"/>
          <w:sz w:val="22"/>
          <w:szCs w:val="22"/>
          <w:lang w:val="en-US" w:eastAsia="ko-KR"/>
        </w:rPr>
        <w:tab/>
      </w:r>
      <w:r>
        <w:t>Pico NodeB class</w:t>
      </w:r>
      <w:r>
        <w:tab/>
      </w:r>
      <w:r>
        <w:fldChar w:fldCharType="begin" w:fldLock="1"/>
      </w:r>
      <w:r>
        <w:instrText xml:space="preserve"> PAGEREF _Toc518935586 \h </w:instrText>
      </w:r>
      <w:r>
        <w:fldChar w:fldCharType="separate"/>
      </w:r>
      <w:r>
        <w:t>7</w:t>
      </w:r>
      <w:r>
        <w:fldChar w:fldCharType="end"/>
      </w:r>
    </w:p>
    <w:p w:rsidR="00565173" w:rsidRDefault="00565173">
      <w:pPr>
        <w:pStyle w:val="TOC2"/>
        <w:rPr>
          <w:rFonts w:ascii="Calibri" w:eastAsia="Malgun Gothic" w:hAnsi="Calibri"/>
          <w:sz w:val="22"/>
          <w:szCs w:val="22"/>
          <w:lang w:val="en-US" w:eastAsia="ko-KR"/>
        </w:rPr>
      </w:pPr>
      <w:r>
        <w:t>5.</w:t>
      </w:r>
      <w:r>
        <w:rPr>
          <w:lang w:eastAsia="zh-CN"/>
        </w:rPr>
        <w:t>2</w:t>
      </w:r>
      <w:r>
        <w:rPr>
          <w:rFonts w:ascii="Calibri" w:eastAsia="Malgun Gothic" w:hAnsi="Calibri"/>
          <w:sz w:val="22"/>
          <w:szCs w:val="22"/>
          <w:lang w:val="en-US" w:eastAsia="ko-KR"/>
        </w:rPr>
        <w:tab/>
      </w:r>
      <w:r>
        <w:rPr>
          <w:lang w:eastAsia="zh-CN"/>
        </w:rPr>
        <w:t>Radio scenario</w:t>
      </w:r>
      <w:r>
        <w:tab/>
      </w:r>
      <w:r>
        <w:fldChar w:fldCharType="begin" w:fldLock="1"/>
      </w:r>
      <w:r>
        <w:instrText xml:space="preserve"> PAGEREF _Toc518935587 \h </w:instrText>
      </w:r>
      <w:r>
        <w:fldChar w:fldCharType="separate"/>
      </w:r>
      <w:r>
        <w:t>7</w:t>
      </w:r>
      <w:r>
        <w:fldChar w:fldCharType="end"/>
      </w:r>
    </w:p>
    <w:p w:rsidR="00565173" w:rsidRDefault="00565173">
      <w:pPr>
        <w:pStyle w:val="TOC2"/>
        <w:rPr>
          <w:rFonts w:ascii="Calibri" w:eastAsia="Malgun Gothic" w:hAnsi="Calibri"/>
          <w:sz w:val="22"/>
          <w:szCs w:val="22"/>
          <w:lang w:val="en-US" w:eastAsia="ko-KR"/>
        </w:rPr>
      </w:pPr>
      <w:r>
        <w:t>5.</w:t>
      </w:r>
      <w:r>
        <w:rPr>
          <w:lang w:eastAsia="zh-CN"/>
        </w:rPr>
        <w:t>3</w:t>
      </w:r>
      <w:r>
        <w:rPr>
          <w:rFonts w:ascii="Calibri" w:eastAsia="Malgun Gothic" w:hAnsi="Calibri"/>
          <w:sz w:val="22"/>
          <w:szCs w:val="22"/>
          <w:lang w:val="en-US" w:eastAsia="ko-KR"/>
        </w:rPr>
        <w:tab/>
      </w:r>
      <w:r w:rsidRPr="001C67F3">
        <w:rPr>
          <w:lang w:val="en-US"/>
        </w:rPr>
        <w:t>Simulation assumptions</w:t>
      </w:r>
      <w:r>
        <w:tab/>
      </w:r>
      <w:r>
        <w:fldChar w:fldCharType="begin" w:fldLock="1"/>
      </w:r>
      <w:r>
        <w:instrText xml:space="preserve"> PAGEREF _Toc518935588 \h </w:instrText>
      </w:r>
      <w:r>
        <w:fldChar w:fldCharType="separate"/>
      </w:r>
      <w:r>
        <w:t>7</w:t>
      </w:r>
      <w:r>
        <w:fldChar w:fldCharType="end"/>
      </w:r>
    </w:p>
    <w:p w:rsidR="00565173" w:rsidRDefault="00565173">
      <w:pPr>
        <w:pStyle w:val="TOC3"/>
        <w:rPr>
          <w:rFonts w:ascii="Calibri" w:eastAsia="Malgun Gothic" w:hAnsi="Calibri"/>
          <w:sz w:val="22"/>
          <w:szCs w:val="22"/>
          <w:lang w:val="en-US" w:eastAsia="ko-KR"/>
        </w:rPr>
      </w:pPr>
      <w:r>
        <w:t>5.3.1</w:t>
      </w:r>
      <w:r>
        <w:rPr>
          <w:rFonts w:ascii="Calibri" w:eastAsia="Malgun Gothic" w:hAnsi="Calibri"/>
          <w:sz w:val="22"/>
          <w:szCs w:val="22"/>
          <w:lang w:val="en-US"/>
        </w:rPr>
        <w:tab/>
      </w:r>
      <w:r>
        <w:t>Deployment modelling</w:t>
      </w:r>
      <w:r>
        <w:tab/>
      </w:r>
      <w:r>
        <w:fldChar w:fldCharType="begin" w:fldLock="1"/>
      </w:r>
      <w:r>
        <w:instrText xml:space="preserve"> PAGEREF _Toc518935589 \h </w:instrText>
      </w:r>
      <w:r>
        <w:fldChar w:fldCharType="separate"/>
      </w:r>
      <w:r>
        <w:t>7</w:t>
      </w:r>
      <w:r>
        <w:fldChar w:fldCharType="end"/>
      </w:r>
    </w:p>
    <w:p w:rsidR="00565173" w:rsidRDefault="00565173">
      <w:pPr>
        <w:pStyle w:val="TOC4"/>
        <w:rPr>
          <w:rFonts w:ascii="Calibri" w:eastAsia="Malgun Gothic" w:hAnsi="Calibri"/>
          <w:sz w:val="22"/>
          <w:szCs w:val="22"/>
          <w:lang w:val="en-US" w:eastAsia="ko-KR"/>
        </w:rPr>
      </w:pPr>
      <w:r>
        <w:t>5.3.1.1</w:t>
      </w:r>
      <w:r>
        <w:rPr>
          <w:rFonts w:ascii="Calibri" w:eastAsia="Malgun Gothic" w:hAnsi="Calibri"/>
          <w:sz w:val="22"/>
          <w:szCs w:val="22"/>
          <w:lang w:val="en-US"/>
        </w:rPr>
        <w:tab/>
      </w:r>
      <w:r>
        <w:t>Pico deployment</w:t>
      </w:r>
      <w:r>
        <w:tab/>
      </w:r>
      <w:r>
        <w:fldChar w:fldCharType="begin" w:fldLock="1"/>
      </w:r>
      <w:r>
        <w:instrText xml:space="preserve"> PAGEREF _Toc518935590 \h </w:instrText>
      </w:r>
      <w:r>
        <w:fldChar w:fldCharType="separate"/>
      </w:r>
      <w:r>
        <w:t>7</w:t>
      </w:r>
      <w:r>
        <w:fldChar w:fldCharType="end"/>
      </w:r>
    </w:p>
    <w:p w:rsidR="00565173" w:rsidRDefault="00565173">
      <w:pPr>
        <w:pStyle w:val="TOC4"/>
        <w:rPr>
          <w:rFonts w:ascii="Calibri" w:eastAsia="Malgun Gothic" w:hAnsi="Calibri"/>
          <w:sz w:val="22"/>
          <w:szCs w:val="22"/>
          <w:lang w:val="en-US" w:eastAsia="ko-KR"/>
        </w:rPr>
      </w:pPr>
      <w:r>
        <w:t>5.3.1.2</w:t>
      </w:r>
      <w:r>
        <w:rPr>
          <w:rFonts w:ascii="Calibri" w:eastAsia="Malgun Gothic" w:hAnsi="Calibri"/>
          <w:sz w:val="22"/>
          <w:szCs w:val="22"/>
          <w:lang w:val="en-US"/>
        </w:rPr>
        <w:tab/>
      </w:r>
      <w:r>
        <w:rPr>
          <w:lang w:eastAsia="zh-CN"/>
        </w:rPr>
        <w:t>Macro-Pico deployment</w:t>
      </w:r>
      <w:r>
        <w:tab/>
      </w:r>
      <w:r>
        <w:fldChar w:fldCharType="begin" w:fldLock="1"/>
      </w:r>
      <w:r>
        <w:instrText xml:space="preserve"> PAGEREF _Toc518935591 \h </w:instrText>
      </w:r>
      <w:r>
        <w:fldChar w:fldCharType="separate"/>
      </w:r>
      <w:r>
        <w:t>8</w:t>
      </w:r>
      <w:r>
        <w:fldChar w:fldCharType="end"/>
      </w:r>
    </w:p>
    <w:p w:rsidR="00565173" w:rsidRDefault="00565173">
      <w:pPr>
        <w:pStyle w:val="TOC3"/>
        <w:rPr>
          <w:rFonts w:ascii="Calibri" w:eastAsia="Malgun Gothic" w:hAnsi="Calibri"/>
          <w:sz w:val="22"/>
          <w:szCs w:val="22"/>
          <w:lang w:val="en-US" w:eastAsia="ko-KR"/>
        </w:rPr>
      </w:pPr>
      <w:r>
        <w:t>5.3.2</w:t>
      </w:r>
      <w:r>
        <w:rPr>
          <w:rFonts w:ascii="Calibri" w:eastAsia="Malgun Gothic" w:hAnsi="Calibri"/>
          <w:sz w:val="22"/>
          <w:szCs w:val="22"/>
          <w:lang w:val="en-US"/>
        </w:rPr>
        <w:tab/>
      </w:r>
      <w:r>
        <w:rPr>
          <w:lang w:eastAsia="zh-CN"/>
        </w:rPr>
        <w:t>Channel models</w:t>
      </w:r>
      <w:r>
        <w:tab/>
      </w:r>
      <w:r>
        <w:fldChar w:fldCharType="begin" w:fldLock="1"/>
      </w:r>
      <w:r>
        <w:instrText xml:space="preserve"> PAGEREF _Toc518935592 \h </w:instrText>
      </w:r>
      <w:r>
        <w:fldChar w:fldCharType="separate"/>
      </w:r>
      <w:r>
        <w:t>8</w:t>
      </w:r>
      <w:r>
        <w:fldChar w:fldCharType="end"/>
      </w:r>
    </w:p>
    <w:p w:rsidR="00565173" w:rsidRDefault="00565173">
      <w:pPr>
        <w:pStyle w:val="TOC4"/>
        <w:rPr>
          <w:rFonts w:ascii="Calibri" w:eastAsia="Malgun Gothic" w:hAnsi="Calibri"/>
          <w:sz w:val="22"/>
          <w:szCs w:val="22"/>
          <w:lang w:val="en-US" w:eastAsia="ko-KR"/>
        </w:rPr>
      </w:pPr>
      <w:r>
        <w:t>5.3.2.1</w:t>
      </w:r>
      <w:r>
        <w:rPr>
          <w:rFonts w:ascii="Calibri" w:eastAsia="Malgun Gothic" w:hAnsi="Calibri"/>
          <w:sz w:val="22"/>
          <w:szCs w:val="22"/>
          <w:lang w:val="en-US"/>
        </w:rPr>
        <w:tab/>
      </w:r>
      <w:r>
        <w:rPr>
          <w:lang w:eastAsia="zh-CN"/>
        </w:rPr>
        <w:t>Antenna patterns</w:t>
      </w:r>
      <w:r>
        <w:tab/>
      </w:r>
      <w:r>
        <w:fldChar w:fldCharType="begin" w:fldLock="1"/>
      </w:r>
      <w:r>
        <w:instrText xml:space="preserve"> PAGEREF _Toc518935593 \h </w:instrText>
      </w:r>
      <w:r>
        <w:fldChar w:fldCharType="separate"/>
      </w:r>
      <w:r>
        <w:t>8</w:t>
      </w:r>
      <w:r>
        <w:fldChar w:fldCharType="end"/>
      </w:r>
    </w:p>
    <w:p w:rsidR="00565173" w:rsidRDefault="00565173">
      <w:pPr>
        <w:pStyle w:val="TOC4"/>
        <w:rPr>
          <w:rFonts w:ascii="Calibri" w:eastAsia="Malgun Gothic" w:hAnsi="Calibri"/>
          <w:sz w:val="22"/>
          <w:szCs w:val="22"/>
          <w:lang w:val="en-US" w:eastAsia="ko-KR"/>
        </w:rPr>
      </w:pPr>
      <w:r>
        <w:t>5.3.2.2</w:t>
      </w:r>
      <w:r>
        <w:rPr>
          <w:rFonts w:ascii="Calibri" w:eastAsia="Malgun Gothic" w:hAnsi="Calibri"/>
          <w:sz w:val="22"/>
          <w:szCs w:val="22"/>
          <w:lang w:val="en-US"/>
        </w:rPr>
        <w:tab/>
      </w:r>
      <w:r>
        <w:t>Propagation model</w:t>
      </w:r>
      <w:r>
        <w:tab/>
      </w:r>
      <w:r>
        <w:fldChar w:fldCharType="begin" w:fldLock="1"/>
      </w:r>
      <w:r>
        <w:instrText xml:space="preserve"> PAGEREF _Toc518935594 \h </w:instrText>
      </w:r>
      <w:r>
        <w:fldChar w:fldCharType="separate"/>
      </w:r>
      <w:r>
        <w:t>9</w:t>
      </w:r>
      <w:r>
        <w:fldChar w:fldCharType="end"/>
      </w:r>
    </w:p>
    <w:p w:rsidR="00565173" w:rsidRDefault="00565173">
      <w:pPr>
        <w:pStyle w:val="TOC5"/>
        <w:rPr>
          <w:rFonts w:ascii="Calibri" w:eastAsia="Malgun Gothic" w:hAnsi="Calibri"/>
          <w:sz w:val="22"/>
          <w:szCs w:val="22"/>
          <w:lang w:val="en-US" w:eastAsia="ko-KR"/>
        </w:rPr>
      </w:pPr>
      <w:r>
        <w:t>5.3.2.2.1</w:t>
      </w:r>
      <w:r>
        <w:rPr>
          <w:rFonts w:ascii="Calibri" w:eastAsia="Malgun Gothic" w:hAnsi="Calibri"/>
          <w:sz w:val="22"/>
          <w:szCs w:val="22"/>
          <w:lang w:val="en-US"/>
        </w:rPr>
        <w:tab/>
      </w:r>
      <w:r>
        <w:t>Indoor path loss model</w:t>
      </w:r>
      <w:r>
        <w:tab/>
      </w:r>
      <w:r>
        <w:fldChar w:fldCharType="begin" w:fldLock="1"/>
      </w:r>
      <w:r>
        <w:instrText xml:space="preserve"> PAGEREF _Toc518935595 \h </w:instrText>
      </w:r>
      <w:r>
        <w:fldChar w:fldCharType="separate"/>
      </w:r>
      <w:r>
        <w:t>9</w:t>
      </w:r>
      <w:r>
        <w:fldChar w:fldCharType="end"/>
      </w:r>
    </w:p>
    <w:p w:rsidR="00565173" w:rsidRDefault="00565173">
      <w:pPr>
        <w:pStyle w:val="TOC5"/>
        <w:rPr>
          <w:rFonts w:ascii="Calibri" w:eastAsia="Malgun Gothic" w:hAnsi="Calibri"/>
          <w:sz w:val="22"/>
          <w:szCs w:val="22"/>
          <w:lang w:val="en-US" w:eastAsia="ko-KR"/>
        </w:rPr>
      </w:pPr>
      <w:r>
        <w:t>5.3.2.2.2</w:t>
      </w:r>
      <w:r>
        <w:rPr>
          <w:rFonts w:ascii="Calibri" w:eastAsia="Malgun Gothic" w:hAnsi="Calibri"/>
          <w:sz w:val="22"/>
          <w:szCs w:val="22"/>
          <w:lang w:val="en-US"/>
        </w:rPr>
        <w:tab/>
      </w:r>
      <w:r>
        <w:t>Macro cell propagation model</w:t>
      </w:r>
      <w:r>
        <w:tab/>
      </w:r>
      <w:r>
        <w:fldChar w:fldCharType="begin" w:fldLock="1"/>
      </w:r>
      <w:r>
        <w:instrText xml:space="preserve"> PAGEREF _Toc518935596 \h </w:instrText>
      </w:r>
      <w:r>
        <w:fldChar w:fldCharType="separate"/>
      </w:r>
      <w:r>
        <w:t>10</w:t>
      </w:r>
      <w:r>
        <w:fldChar w:fldCharType="end"/>
      </w:r>
    </w:p>
    <w:p w:rsidR="00565173" w:rsidRDefault="00565173">
      <w:pPr>
        <w:pStyle w:val="TOC3"/>
        <w:rPr>
          <w:rFonts w:ascii="Calibri" w:eastAsia="Malgun Gothic" w:hAnsi="Calibri"/>
          <w:sz w:val="22"/>
          <w:szCs w:val="22"/>
          <w:lang w:val="en-US" w:eastAsia="ko-KR"/>
        </w:rPr>
      </w:pPr>
      <w:r>
        <w:t>5.3.3</w:t>
      </w:r>
      <w:r>
        <w:rPr>
          <w:rFonts w:ascii="Calibri" w:eastAsia="Malgun Gothic" w:hAnsi="Calibri"/>
          <w:sz w:val="22"/>
          <w:szCs w:val="22"/>
          <w:lang w:val="en-US"/>
        </w:rPr>
        <w:tab/>
      </w:r>
      <w:r>
        <w:t>Macro</w:t>
      </w:r>
      <w:r>
        <w:rPr>
          <w:lang w:eastAsia="zh-CN"/>
        </w:rPr>
        <w:t xml:space="preserve"> </w:t>
      </w:r>
      <w:r>
        <w:t>cell parameters</w:t>
      </w:r>
      <w:r>
        <w:tab/>
      </w:r>
      <w:r>
        <w:fldChar w:fldCharType="begin" w:fldLock="1"/>
      </w:r>
      <w:r>
        <w:instrText xml:space="preserve"> PAGEREF _Toc518935597 \h </w:instrText>
      </w:r>
      <w:r>
        <w:fldChar w:fldCharType="separate"/>
      </w:r>
      <w:r>
        <w:t>10</w:t>
      </w:r>
      <w:r>
        <w:fldChar w:fldCharType="end"/>
      </w:r>
    </w:p>
    <w:p w:rsidR="00565173" w:rsidRDefault="00565173">
      <w:pPr>
        <w:pStyle w:val="TOC3"/>
        <w:rPr>
          <w:rFonts w:ascii="Calibri" w:eastAsia="Malgun Gothic" w:hAnsi="Calibri"/>
          <w:sz w:val="22"/>
          <w:szCs w:val="22"/>
          <w:lang w:val="en-US" w:eastAsia="ko-KR"/>
        </w:rPr>
      </w:pPr>
      <w:r>
        <w:t>5.3.4</w:t>
      </w:r>
      <w:r>
        <w:rPr>
          <w:rFonts w:ascii="Calibri" w:eastAsia="Malgun Gothic" w:hAnsi="Calibri"/>
          <w:sz w:val="22"/>
          <w:szCs w:val="22"/>
          <w:lang w:val="en-US"/>
        </w:rPr>
        <w:tab/>
      </w:r>
      <w:r>
        <w:rPr>
          <w:lang w:eastAsia="zh-CN"/>
        </w:rPr>
        <w:t xml:space="preserve">Pico cell </w:t>
      </w:r>
      <w:r>
        <w:t>parameters</w:t>
      </w:r>
      <w:r>
        <w:tab/>
      </w:r>
      <w:r>
        <w:fldChar w:fldCharType="begin" w:fldLock="1"/>
      </w:r>
      <w:r>
        <w:instrText xml:space="preserve"> PAGEREF _Toc518935598 \h </w:instrText>
      </w:r>
      <w:r>
        <w:fldChar w:fldCharType="separate"/>
      </w:r>
      <w:r>
        <w:t>10</w:t>
      </w:r>
      <w:r>
        <w:fldChar w:fldCharType="end"/>
      </w:r>
    </w:p>
    <w:p w:rsidR="00565173" w:rsidRDefault="00565173">
      <w:pPr>
        <w:pStyle w:val="TOC3"/>
        <w:rPr>
          <w:rFonts w:ascii="Calibri" w:eastAsia="Malgun Gothic" w:hAnsi="Calibri"/>
          <w:sz w:val="22"/>
          <w:szCs w:val="22"/>
          <w:lang w:val="en-US" w:eastAsia="ko-KR"/>
        </w:rPr>
      </w:pPr>
      <w:r>
        <w:t>5.3.5</w:t>
      </w:r>
      <w:r>
        <w:rPr>
          <w:rFonts w:ascii="Calibri" w:eastAsia="Malgun Gothic" w:hAnsi="Calibri"/>
          <w:sz w:val="22"/>
          <w:szCs w:val="22"/>
          <w:lang w:val="en-US"/>
        </w:rPr>
        <w:tab/>
      </w:r>
      <w:r>
        <w:t>Scheduler</w:t>
      </w:r>
      <w:r>
        <w:tab/>
      </w:r>
      <w:r>
        <w:fldChar w:fldCharType="begin" w:fldLock="1"/>
      </w:r>
      <w:r>
        <w:instrText xml:space="preserve"> PAGEREF _Toc518935599 \h </w:instrText>
      </w:r>
      <w:r>
        <w:fldChar w:fldCharType="separate"/>
      </w:r>
      <w:r>
        <w:t>11</w:t>
      </w:r>
      <w:r>
        <w:fldChar w:fldCharType="end"/>
      </w:r>
    </w:p>
    <w:p w:rsidR="00565173" w:rsidRDefault="00565173">
      <w:pPr>
        <w:pStyle w:val="TOC3"/>
        <w:rPr>
          <w:rFonts w:ascii="Calibri" w:eastAsia="Malgun Gothic" w:hAnsi="Calibri"/>
          <w:sz w:val="22"/>
          <w:szCs w:val="22"/>
          <w:lang w:val="en-US" w:eastAsia="ko-KR"/>
        </w:rPr>
      </w:pPr>
      <w:r>
        <w:t>5.3.6</w:t>
      </w:r>
      <w:r>
        <w:rPr>
          <w:rFonts w:ascii="Calibri" w:eastAsia="Malgun Gothic" w:hAnsi="Calibri"/>
          <w:sz w:val="22"/>
          <w:szCs w:val="22"/>
          <w:lang w:val="en-US"/>
        </w:rPr>
        <w:tab/>
      </w:r>
      <w:r>
        <w:t>Power control modelling</w:t>
      </w:r>
      <w:r>
        <w:tab/>
      </w:r>
      <w:r>
        <w:fldChar w:fldCharType="begin" w:fldLock="1"/>
      </w:r>
      <w:r>
        <w:instrText xml:space="preserve"> PAGEREF _Toc518935600 \h </w:instrText>
      </w:r>
      <w:r>
        <w:fldChar w:fldCharType="separate"/>
      </w:r>
      <w:r>
        <w:t>11</w:t>
      </w:r>
      <w:r>
        <w:fldChar w:fldCharType="end"/>
      </w:r>
    </w:p>
    <w:p w:rsidR="00565173" w:rsidRDefault="00565173">
      <w:pPr>
        <w:pStyle w:val="TOC1"/>
        <w:rPr>
          <w:rFonts w:ascii="Calibri" w:eastAsia="Malgun Gothic" w:hAnsi="Calibri"/>
          <w:szCs w:val="22"/>
          <w:lang w:val="en-US" w:eastAsia="ko-KR"/>
        </w:rPr>
      </w:pPr>
      <w:r>
        <w:t>6</w:t>
      </w:r>
      <w:r>
        <w:rPr>
          <w:rFonts w:ascii="Calibri" w:eastAsia="Malgun Gothic" w:hAnsi="Calibri"/>
          <w:szCs w:val="22"/>
          <w:lang w:val="en-US"/>
        </w:rPr>
        <w:tab/>
      </w:r>
      <w:r>
        <w:rPr>
          <w:lang w:eastAsia="ko-KR"/>
        </w:rPr>
        <w:t xml:space="preserve">Changes for the Release </w:t>
      </w:r>
      <w:r>
        <w:rPr>
          <w:lang w:eastAsia="zh-CN"/>
        </w:rPr>
        <w:t>9</w:t>
      </w:r>
      <w:r>
        <w:rPr>
          <w:lang w:eastAsia="ko-KR"/>
        </w:rPr>
        <w:t xml:space="preserve"> in addition to Release </w:t>
      </w:r>
      <w:r>
        <w:rPr>
          <w:lang w:eastAsia="zh-CN"/>
        </w:rPr>
        <w:t>8</w:t>
      </w:r>
      <w:r>
        <w:tab/>
      </w:r>
      <w:r>
        <w:fldChar w:fldCharType="begin" w:fldLock="1"/>
      </w:r>
      <w:r>
        <w:instrText xml:space="preserve"> PAGEREF _Toc518935601 \h </w:instrText>
      </w:r>
      <w:r>
        <w:fldChar w:fldCharType="separate"/>
      </w:r>
      <w:r>
        <w:t>11</w:t>
      </w:r>
      <w:r>
        <w:fldChar w:fldCharType="end"/>
      </w:r>
    </w:p>
    <w:p w:rsidR="00565173" w:rsidRDefault="00565173">
      <w:pPr>
        <w:pStyle w:val="TOC2"/>
        <w:rPr>
          <w:rFonts w:ascii="Calibri" w:eastAsia="Malgun Gothic" w:hAnsi="Calibri"/>
          <w:sz w:val="22"/>
          <w:szCs w:val="22"/>
          <w:lang w:val="en-US" w:eastAsia="ko-KR"/>
        </w:rPr>
      </w:pPr>
      <w:r>
        <w:t>6.1</w:t>
      </w:r>
      <w:r>
        <w:rPr>
          <w:rFonts w:ascii="Calibri" w:eastAsia="Malgun Gothic" w:hAnsi="Calibri"/>
          <w:sz w:val="22"/>
          <w:szCs w:val="22"/>
          <w:lang w:val="en-US"/>
        </w:rPr>
        <w:tab/>
      </w:r>
      <w:r>
        <w:t xml:space="preserve">Changes in </w:t>
      </w:r>
      <w:r>
        <w:rPr>
          <w:lang w:eastAsia="zh-CN"/>
        </w:rPr>
        <w:t>36</w:t>
      </w:r>
      <w:r>
        <w:t>.104</w:t>
      </w:r>
      <w:r>
        <w:tab/>
      </w:r>
      <w:r>
        <w:fldChar w:fldCharType="begin" w:fldLock="1"/>
      </w:r>
      <w:r>
        <w:instrText xml:space="preserve"> PAGEREF _Toc518935602 \h </w:instrText>
      </w:r>
      <w:r>
        <w:fldChar w:fldCharType="separate"/>
      </w:r>
      <w:r>
        <w:t>11</w:t>
      </w:r>
      <w:r>
        <w:fldChar w:fldCharType="end"/>
      </w:r>
    </w:p>
    <w:p w:rsidR="00565173" w:rsidRDefault="00565173">
      <w:pPr>
        <w:pStyle w:val="TOC3"/>
        <w:rPr>
          <w:rFonts w:ascii="Calibri" w:eastAsia="Malgun Gothic" w:hAnsi="Calibri"/>
          <w:sz w:val="22"/>
          <w:szCs w:val="22"/>
          <w:lang w:val="en-US" w:eastAsia="ko-KR"/>
        </w:rPr>
      </w:pPr>
      <w:r>
        <w:t>6.1.1</w:t>
      </w:r>
      <w:r>
        <w:rPr>
          <w:rFonts w:ascii="Calibri" w:eastAsia="Malgun Gothic" w:hAnsi="Calibri"/>
          <w:sz w:val="22"/>
          <w:szCs w:val="22"/>
          <w:lang w:val="en-US" w:eastAsia="ko-KR"/>
        </w:rPr>
        <w:tab/>
      </w:r>
      <w:r>
        <w:t>Changes to transmitter characteristics</w:t>
      </w:r>
      <w:r>
        <w:tab/>
      </w:r>
      <w:r>
        <w:fldChar w:fldCharType="begin" w:fldLock="1"/>
      </w:r>
      <w:r>
        <w:instrText xml:space="preserve"> PAGEREF _Toc518935603 \h </w:instrText>
      </w:r>
      <w:r>
        <w:fldChar w:fldCharType="separate"/>
      </w:r>
      <w:r>
        <w:t>11</w:t>
      </w:r>
      <w:r>
        <w:fldChar w:fldCharType="end"/>
      </w:r>
    </w:p>
    <w:p w:rsidR="00565173" w:rsidRDefault="00565173">
      <w:pPr>
        <w:pStyle w:val="TOC4"/>
        <w:rPr>
          <w:rFonts w:ascii="Calibri" w:eastAsia="Malgun Gothic" w:hAnsi="Calibri"/>
          <w:sz w:val="22"/>
          <w:szCs w:val="22"/>
          <w:lang w:val="en-US" w:eastAsia="ko-KR"/>
        </w:rPr>
      </w:pPr>
      <w:r>
        <w:t>6.1.1.1</w:t>
      </w:r>
      <w:r>
        <w:rPr>
          <w:rFonts w:ascii="Calibri" w:eastAsia="Malgun Gothic" w:hAnsi="Calibri"/>
          <w:sz w:val="22"/>
          <w:szCs w:val="22"/>
          <w:lang w:val="en-US" w:eastAsia="ko-KR"/>
        </w:rPr>
        <w:tab/>
      </w:r>
      <w:r>
        <w:t>Frequency error</w:t>
      </w:r>
      <w:r>
        <w:tab/>
      </w:r>
      <w:r>
        <w:fldChar w:fldCharType="begin" w:fldLock="1"/>
      </w:r>
      <w:r>
        <w:instrText xml:space="preserve"> PAGEREF _Toc518935604 \h </w:instrText>
      </w:r>
      <w:r>
        <w:fldChar w:fldCharType="separate"/>
      </w:r>
      <w:r>
        <w:t>11</w:t>
      </w:r>
      <w:r>
        <w:fldChar w:fldCharType="end"/>
      </w:r>
    </w:p>
    <w:p w:rsidR="00565173" w:rsidRDefault="00565173">
      <w:pPr>
        <w:pStyle w:val="TOC4"/>
        <w:rPr>
          <w:rFonts w:ascii="Calibri" w:eastAsia="Malgun Gothic" w:hAnsi="Calibri"/>
          <w:sz w:val="22"/>
          <w:szCs w:val="22"/>
          <w:lang w:val="en-US" w:eastAsia="ko-KR"/>
        </w:rPr>
      </w:pPr>
      <w:r>
        <w:t>6.1.1.</w:t>
      </w:r>
      <w:r>
        <w:rPr>
          <w:lang w:eastAsia="zh-CN"/>
        </w:rPr>
        <w:t>2</w:t>
      </w:r>
      <w:r>
        <w:rPr>
          <w:rFonts w:ascii="Calibri" w:eastAsia="Malgun Gothic" w:hAnsi="Calibri"/>
          <w:sz w:val="22"/>
          <w:szCs w:val="22"/>
          <w:lang w:val="en-US" w:eastAsia="ko-KR"/>
        </w:rPr>
        <w:tab/>
      </w:r>
      <w:r w:rsidRPr="001C67F3">
        <w:rPr>
          <w:rFonts w:cs="v5.0.0"/>
        </w:rPr>
        <w:t>Base station maximum output power</w:t>
      </w:r>
      <w:r>
        <w:tab/>
      </w:r>
      <w:r>
        <w:fldChar w:fldCharType="begin" w:fldLock="1"/>
      </w:r>
      <w:r>
        <w:instrText xml:space="preserve"> PAGEREF _Toc518935605 \h </w:instrText>
      </w:r>
      <w:r>
        <w:fldChar w:fldCharType="separate"/>
      </w:r>
      <w:r>
        <w:t>11</w:t>
      </w:r>
      <w:r>
        <w:fldChar w:fldCharType="end"/>
      </w:r>
    </w:p>
    <w:p w:rsidR="00565173" w:rsidRDefault="00565173">
      <w:pPr>
        <w:pStyle w:val="TOC4"/>
        <w:rPr>
          <w:rFonts w:ascii="Calibri" w:eastAsia="Malgun Gothic" w:hAnsi="Calibri"/>
          <w:sz w:val="22"/>
          <w:szCs w:val="22"/>
          <w:lang w:val="en-US" w:eastAsia="ko-KR"/>
        </w:rPr>
      </w:pPr>
      <w:r>
        <w:t>6.1.1.3</w:t>
      </w:r>
      <w:r>
        <w:rPr>
          <w:rFonts w:ascii="Calibri" w:eastAsia="Malgun Gothic" w:hAnsi="Calibri"/>
          <w:sz w:val="22"/>
          <w:szCs w:val="22"/>
          <w:lang w:val="en-US" w:eastAsia="ko-KR"/>
        </w:rPr>
        <w:tab/>
      </w:r>
      <w:r>
        <w:t>Adjacent Channel Leakage power Ratio (ACLR)</w:t>
      </w:r>
      <w:r>
        <w:tab/>
      </w:r>
      <w:r>
        <w:fldChar w:fldCharType="begin" w:fldLock="1"/>
      </w:r>
      <w:r>
        <w:instrText xml:space="preserve"> PAGEREF _Toc518935606 \h </w:instrText>
      </w:r>
      <w:r>
        <w:fldChar w:fldCharType="separate"/>
      </w:r>
      <w:r>
        <w:t>12</w:t>
      </w:r>
      <w:r>
        <w:fldChar w:fldCharType="end"/>
      </w:r>
    </w:p>
    <w:p w:rsidR="00565173" w:rsidRDefault="00565173">
      <w:pPr>
        <w:pStyle w:val="TOC5"/>
        <w:rPr>
          <w:rFonts w:ascii="Calibri" w:eastAsia="Malgun Gothic" w:hAnsi="Calibri"/>
          <w:sz w:val="22"/>
          <w:szCs w:val="22"/>
          <w:lang w:val="en-US" w:eastAsia="ko-KR"/>
        </w:rPr>
      </w:pPr>
      <w:r>
        <w:t>6.1.1.3.1</w:t>
      </w:r>
      <w:r>
        <w:rPr>
          <w:rFonts w:ascii="Calibri" w:eastAsia="Malgun Gothic" w:hAnsi="Calibri"/>
          <w:sz w:val="22"/>
          <w:szCs w:val="22"/>
          <w:lang w:val="en-US" w:eastAsia="ko-KR"/>
        </w:rPr>
        <w:tab/>
      </w:r>
      <w:r>
        <w:t>Relative value</w:t>
      </w:r>
      <w:r>
        <w:tab/>
      </w:r>
      <w:r>
        <w:fldChar w:fldCharType="begin" w:fldLock="1"/>
      </w:r>
      <w:r>
        <w:instrText xml:space="preserve"> PAGEREF _Toc518935607 \h </w:instrText>
      </w:r>
      <w:r>
        <w:fldChar w:fldCharType="separate"/>
      </w:r>
      <w:r>
        <w:t>12</w:t>
      </w:r>
      <w:r>
        <w:fldChar w:fldCharType="end"/>
      </w:r>
    </w:p>
    <w:p w:rsidR="00565173" w:rsidRDefault="00565173">
      <w:pPr>
        <w:pStyle w:val="TOC5"/>
        <w:rPr>
          <w:rFonts w:ascii="Calibri" w:eastAsia="Malgun Gothic" w:hAnsi="Calibri"/>
          <w:sz w:val="22"/>
          <w:szCs w:val="22"/>
          <w:lang w:val="en-US" w:eastAsia="ko-KR"/>
        </w:rPr>
      </w:pPr>
      <w:r>
        <w:t>6.1.1.3.2</w:t>
      </w:r>
      <w:r>
        <w:rPr>
          <w:rFonts w:ascii="Calibri" w:eastAsia="Malgun Gothic" w:hAnsi="Calibri"/>
          <w:sz w:val="22"/>
          <w:szCs w:val="22"/>
          <w:lang w:val="en-US" w:eastAsia="ko-KR"/>
        </w:rPr>
        <w:tab/>
      </w:r>
      <w:r>
        <w:t>Absolute value</w:t>
      </w:r>
      <w:r>
        <w:tab/>
      </w:r>
      <w:r>
        <w:fldChar w:fldCharType="begin" w:fldLock="1"/>
      </w:r>
      <w:r>
        <w:instrText xml:space="preserve"> PAGEREF _Toc518935608 \h </w:instrText>
      </w:r>
      <w:r>
        <w:fldChar w:fldCharType="separate"/>
      </w:r>
      <w:r>
        <w:t>12</w:t>
      </w:r>
      <w:r>
        <w:fldChar w:fldCharType="end"/>
      </w:r>
    </w:p>
    <w:p w:rsidR="00565173" w:rsidRDefault="00565173">
      <w:pPr>
        <w:pStyle w:val="TOC4"/>
        <w:rPr>
          <w:rFonts w:ascii="Calibri" w:eastAsia="Malgun Gothic" w:hAnsi="Calibri"/>
          <w:sz w:val="22"/>
          <w:szCs w:val="22"/>
          <w:lang w:val="en-US" w:eastAsia="ko-KR"/>
        </w:rPr>
      </w:pPr>
      <w:r>
        <w:t>6.1.1.4</w:t>
      </w:r>
      <w:r>
        <w:rPr>
          <w:rFonts w:ascii="Calibri" w:eastAsia="Malgun Gothic" w:hAnsi="Calibri"/>
          <w:sz w:val="22"/>
          <w:szCs w:val="22"/>
          <w:lang w:val="en-US" w:eastAsia="ko-KR"/>
        </w:rPr>
        <w:tab/>
      </w:r>
      <w:r>
        <w:t>Operating band unwanted emissions</w:t>
      </w:r>
      <w:r>
        <w:tab/>
      </w:r>
      <w:r>
        <w:fldChar w:fldCharType="begin" w:fldLock="1"/>
      </w:r>
      <w:r>
        <w:instrText xml:space="preserve"> PAGEREF _Toc518935609 \h </w:instrText>
      </w:r>
      <w:r>
        <w:fldChar w:fldCharType="separate"/>
      </w:r>
      <w:r>
        <w:t>13</w:t>
      </w:r>
      <w:r>
        <w:fldChar w:fldCharType="end"/>
      </w:r>
    </w:p>
    <w:p w:rsidR="00565173" w:rsidRDefault="00565173">
      <w:pPr>
        <w:pStyle w:val="TOC4"/>
        <w:rPr>
          <w:rFonts w:ascii="Calibri" w:eastAsia="Malgun Gothic" w:hAnsi="Calibri"/>
          <w:sz w:val="22"/>
          <w:szCs w:val="22"/>
          <w:lang w:val="en-US" w:eastAsia="ko-KR"/>
        </w:rPr>
      </w:pPr>
      <w:r>
        <w:t>6.1.1.5</w:t>
      </w:r>
      <w:r>
        <w:rPr>
          <w:rFonts w:ascii="Calibri" w:eastAsia="Malgun Gothic" w:hAnsi="Calibri"/>
          <w:sz w:val="22"/>
          <w:szCs w:val="22"/>
          <w:lang w:val="en-US" w:eastAsia="ko-KR"/>
        </w:rPr>
        <w:tab/>
      </w:r>
      <w:r>
        <w:t>Transmitter spurious</w:t>
      </w:r>
      <w:r>
        <w:tab/>
      </w:r>
      <w:r>
        <w:fldChar w:fldCharType="begin" w:fldLock="1"/>
      </w:r>
      <w:r>
        <w:instrText xml:space="preserve"> PAGEREF _Toc518935610 \h </w:instrText>
      </w:r>
      <w:r>
        <w:fldChar w:fldCharType="separate"/>
      </w:r>
      <w:r>
        <w:t>13</w:t>
      </w:r>
      <w:r>
        <w:fldChar w:fldCharType="end"/>
      </w:r>
    </w:p>
    <w:p w:rsidR="00565173" w:rsidRDefault="00565173">
      <w:pPr>
        <w:pStyle w:val="TOC5"/>
        <w:rPr>
          <w:rFonts w:ascii="Calibri" w:eastAsia="Malgun Gothic" w:hAnsi="Calibri"/>
          <w:sz w:val="22"/>
          <w:szCs w:val="22"/>
          <w:lang w:val="en-US" w:eastAsia="ko-KR"/>
        </w:rPr>
      </w:pPr>
      <w:r>
        <w:t>6.1.1.5.1</w:t>
      </w:r>
      <w:r>
        <w:rPr>
          <w:rFonts w:ascii="Calibri" w:eastAsia="Malgun Gothic" w:hAnsi="Calibri"/>
          <w:sz w:val="22"/>
          <w:szCs w:val="22"/>
          <w:lang w:val="en-US" w:eastAsia="ko-KR"/>
        </w:rPr>
        <w:tab/>
      </w:r>
      <w:r>
        <w:t>Mandatory requirement</w:t>
      </w:r>
      <w:r>
        <w:tab/>
      </w:r>
      <w:r>
        <w:fldChar w:fldCharType="begin" w:fldLock="1"/>
      </w:r>
      <w:r>
        <w:instrText xml:space="preserve"> PAGEREF _Toc518935611 \h </w:instrText>
      </w:r>
      <w:r>
        <w:fldChar w:fldCharType="separate"/>
      </w:r>
      <w:r>
        <w:t>13</w:t>
      </w:r>
      <w:r>
        <w:fldChar w:fldCharType="end"/>
      </w:r>
    </w:p>
    <w:p w:rsidR="00565173" w:rsidRDefault="00565173">
      <w:pPr>
        <w:pStyle w:val="TOC5"/>
        <w:rPr>
          <w:rFonts w:ascii="Calibri" w:eastAsia="Malgun Gothic" w:hAnsi="Calibri"/>
          <w:sz w:val="22"/>
          <w:szCs w:val="22"/>
          <w:lang w:val="en-US" w:eastAsia="ko-KR"/>
        </w:rPr>
      </w:pPr>
      <w:r>
        <w:t>6.1.1.5.2</w:t>
      </w:r>
      <w:r>
        <w:rPr>
          <w:rFonts w:ascii="Calibri" w:eastAsia="Malgun Gothic" w:hAnsi="Calibri"/>
          <w:sz w:val="22"/>
          <w:szCs w:val="22"/>
          <w:lang w:val="en-US" w:eastAsia="ko-KR"/>
        </w:rPr>
        <w:tab/>
      </w:r>
      <w:r>
        <w:t>Protection of the BS receiver of own or different BS</w:t>
      </w:r>
      <w:r>
        <w:tab/>
      </w:r>
      <w:r>
        <w:fldChar w:fldCharType="begin" w:fldLock="1"/>
      </w:r>
      <w:r>
        <w:instrText xml:space="preserve"> PAGEREF _Toc518935612 \h </w:instrText>
      </w:r>
      <w:r>
        <w:fldChar w:fldCharType="separate"/>
      </w:r>
      <w:r>
        <w:t>13</w:t>
      </w:r>
      <w:r>
        <w:fldChar w:fldCharType="end"/>
      </w:r>
    </w:p>
    <w:p w:rsidR="00565173" w:rsidRDefault="00565173">
      <w:pPr>
        <w:pStyle w:val="TOC5"/>
        <w:rPr>
          <w:rFonts w:ascii="Calibri" w:eastAsia="Malgun Gothic" w:hAnsi="Calibri"/>
          <w:sz w:val="22"/>
          <w:szCs w:val="22"/>
          <w:lang w:val="en-US" w:eastAsia="ko-KR"/>
        </w:rPr>
      </w:pPr>
      <w:r>
        <w:t>6.1.1.5.3</w:t>
      </w:r>
      <w:r>
        <w:rPr>
          <w:rFonts w:ascii="Calibri" w:eastAsia="Malgun Gothic" w:hAnsi="Calibri"/>
          <w:sz w:val="22"/>
          <w:szCs w:val="22"/>
          <w:lang w:val="en-US" w:eastAsia="ko-KR"/>
        </w:rPr>
        <w:tab/>
      </w:r>
      <w:r>
        <w:t>Additional spurious emissions requirements</w:t>
      </w:r>
      <w:r>
        <w:tab/>
      </w:r>
      <w:r>
        <w:fldChar w:fldCharType="begin" w:fldLock="1"/>
      </w:r>
      <w:r>
        <w:instrText xml:space="preserve"> PAGEREF _Toc518935613 \h </w:instrText>
      </w:r>
      <w:r>
        <w:fldChar w:fldCharType="separate"/>
      </w:r>
      <w:r>
        <w:t>14</w:t>
      </w:r>
      <w:r>
        <w:fldChar w:fldCharType="end"/>
      </w:r>
    </w:p>
    <w:p w:rsidR="00565173" w:rsidRDefault="00565173">
      <w:pPr>
        <w:pStyle w:val="TOC5"/>
        <w:rPr>
          <w:rFonts w:ascii="Calibri" w:eastAsia="Malgun Gothic" w:hAnsi="Calibri"/>
          <w:sz w:val="22"/>
          <w:szCs w:val="22"/>
          <w:lang w:val="en-US" w:eastAsia="ko-KR"/>
        </w:rPr>
      </w:pPr>
      <w:r>
        <w:t>6.1.1.5.4</w:t>
      </w:r>
      <w:r>
        <w:rPr>
          <w:rFonts w:ascii="Calibri" w:eastAsia="Malgun Gothic" w:hAnsi="Calibri"/>
          <w:sz w:val="22"/>
          <w:szCs w:val="22"/>
          <w:lang w:val="en-US" w:eastAsia="ko-KR"/>
        </w:rPr>
        <w:tab/>
      </w:r>
      <w:r>
        <w:t>Co-location with other base stations</w:t>
      </w:r>
      <w:r>
        <w:tab/>
      </w:r>
      <w:r>
        <w:fldChar w:fldCharType="begin" w:fldLock="1"/>
      </w:r>
      <w:r>
        <w:instrText xml:space="preserve"> PAGEREF _Toc518935614 \h </w:instrText>
      </w:r>
      <w:r>
        <w:fldChar w:fldCharType="separate"/>
      </w:r>
      <w:r>
        <w:t>14</w:t>
      </w:r>
      <w:r>
        <w:fldChar w:fldCharType="end"/>
      </w:r>
    </w:p>
    <w:p w:rsidR="00565173" w:rsidRDefault="00565173">
      <w:pPr>
        <w:pStyle w:val="TOC3"/>
        <w:rPr>
          <w:rFonts w:ascii="Calibri" w:eastAsia="Malgun Gothic" w:hAnsi="Calibri"/>
          <w:sz w:val="22"/>
          <w:szCs w:val="22"/>
          <w:lang w:val="en-US" w:eastAsia="ko-KR"/>
        </w:rPr>
      </w:pPr>
      <w:r>
        <w:t>6.1.</w:t>
      </w:r>
      <w:r>
        <w:rPr>
          <w:lang w:eastAsia="zh-CN"/>
        </w:rPr>
        <w:t>2</w:t>
      </w:r>
      <w:r>
        <w:rPr>
          <w:rFonts w:ascii="Calibri" w:eastAsia="Malgun Gothic" w:hAnsi="Calibri"/>
          <w:sz w:val="22"/>
          <w:szCs w:val="22"/>
          <w:lang w:val="en-US" w:eastAsia="ko-KR"/>
        </w:rPr>
        <w:tab/>
      </w:r>
      <w:r>
        <w:t xml:space="preserve">Changes to </w:t>
      </w:r>
      <w:r>
        <w:rPr>
          <w:lang w:eastAsia="zh-CN"/>
        </w:rPr>
        <w:t>receiver</w:t>
      </w:r>
      <w:r>
        <w:t xml:space="preserve"> characteristics</w:t>
      </w:r>
      <w:r>
        <w:tab/>
      </w:r>
      <w:r>
        <w:fldChar w:fldCharType="begin" w:fldLock="1"/>
      </w:r>
      <w:r>
        <w:instrText xml:space="preserve"> PAGEREF _Toc518935615 \h </w:instrText>
      </w:r>
      <w:r>
        <w:fldChar w:fldCharType="separate"/>
      </w:r>
      <w:r>
        <w:t>16</w:t>
      </w:r>
      <w:r>
        <w:fldChar w:fldCharType="end"/>
      </w:r>
    </w:p>
    <w:p w:rsidR="00565173" w:rsidRDefault="00565173">
      <w:pPr>
        <w:pStyle w:val="TOC4"/>
        <w:rPr>
          <w:rFonts w:ascii="Calibri" w:eastAsia="Malgun Gothic" w:hAnsi="Calibri"/>
          <w:sz w:val="22"/>
          <w:szCs w:val="22"/>
          <w:lang w:val="en-US" w:eastAsia="ko-KR"/>
        </w:rPr>
      </w:pPr>
      <w:r>
        <w:t>6.1.</w:t>
      </w:r>
      <w:r>
        <w:rPr>
          <w:lang w:eastAsia="zh-CN"/>
        </w:rPr>
        <w:t>2</w:t>
      </w:r>
      <w:r>
        <w:t>.</w:t>
      </w:r>
      <w:r>
        <w:rPr>
          <w:lang w:eastAsia="zh-CN"/>
        </w:rPr>
        <w:t>1</w:t>
      </w:r>
      <w:r>
        <w:rPr>
          <w:rFonts w:ascii="Calibri" w:eastAsia="Malgun Gothic" w:hAnsi="Calibri"/>
          <w:sz w:val="22"/>
          <w:szCs w:val="22"/>
          <w:lang w:val="en-US" w:eastAsia="ko-KR"/>
        </w:rPr>
        <w:tab/>
      </w:r>
      <w:r>
        <w:rPr>
          <w:lang w:eastAsia="zh-CN"/>
        </w:rPr>
        <w:t>Receiver reference sensitivity</w:t>
      </w:r>
      <w:r>
        <w:tab/>
      </w:r>
      <w:r>
        <w:fldChar w:fldCharType="begin" w:fldLock="1"/>
      </w:r>
      <w:r>
        <w:instrText xml:space="preserve"> PAGEREF _Toc518935616 \h </w:instrText>
      </w:r>
      <w:r>
        <w:fldChar w:fldCharType="separate"/>
      </w:r>
      <w:r>
        <w:t>16</w:t>
      </w:r>
      <w:r>
        <w:fldChar w:fldCharType="end"/>
      </w:r>
    </w:p>
    <w:p w:rsidR="00565173" w:rsidRDefault="00565173">
      <w:pPr>
        <w:pStyle w:val="TOC5"/>
        <w:rPr>
          <w:rFonts w:ascii="Calibri" w:eastAsia="Malgun Gothic" w:hAnsi="Calibri"/>
          <w:sz w:val="22"/>
          <w:szCs w:val="22"/>
          <w:lang w:val="en-US" w:eastAsia="ko-KR"/>
        </w:rPr>
      </w:pPr>
      <w:r>
        <w:t>6.1.2.1.1</w:t>
      </w:r>
      <w:r>
        <w:rPr>
          <w:rFonts w:ascii="Calibri" w:eastAsia="Malgun Gothic" w:hAnsi="Calibri"/>
          <w:sz w:val="22"/>
          <w:szCs w:val="22"/>
          <w:lang w:val="en-US"/>
        </w:rPr>
        <w:tab/>
      </w:r>
      <w:r>
        <w:rPr>
          <w:lang w:eastAsia="zh-CN"/>
        </w:rPr>
        <w:t>Discussion</w:t>
      </w:r>
      <w:r>
        <w:tab/>
      </w:r>
      <w:r>
        <w:fldChar w:fldCharType="begin" w:fldLock="1"/>
      </w:r>
      <w:r>
        <w:instrText xml:space="preserve"> PAGEREF _Toc518935617 \h </w:instrText>
      </w:r>
      <w:r>
        <w:fldChar w:fldCharType="separate"/>
      </w:r>
      <w:r>
        <w:t>16</w:t>
      </w:r>
      <w:r>
        <w:fldChar w:fldCharType="end"/>
      </w:r>
    </w:p>
    <w:p w:rsidR="00565173" w:rsidRDefault="00565173">
      <w:pPr>
        <w:pStyle w:val="TOC5"/>
        <w:rPr>
          <w:rFonts w:ascii="Calibri" w:eastAsia="Malgun Gothic" w:hAnsi="Calibri"/>
          <w:sz w:val="22"/>
          <w:szCs w:val="22"/>
          <w:lang w:val="en-US" w:eastAsia="ko-KR"/>
        </w:rPr>
      </w:pPr>
      <w:r>
        <w:t>6.1.2.1.2</w:t>
      </w:r>
      <w:r>
        <w:rPr>
          <w:rFonts w:ascii="Calibri" w:eastAsia="Malgun Gothic" w:hAnsi="Calibri"/>
          <w:sz w:val="22"/>
          <w:szCs w:val="22"/>
          <w:lang w:val="en-US"/>
        </w:rPr>
        <w:tab/>
      </w:r>
      <w:r>
        <w:rPr>
          <w:lang w:eastAsia="zh-CN"/>
        </w:rPr>
        <w:t>Minimum requirement</w:t>
      </w:r>
      <w:r>
        <w:tab/>
      </w:r>
      <w:r>
        <w:fldChar w:fldCharType="begin" w:fldLock="1"/>
      </w:r>
      <w:r>
        <w:instrText xml:space="preserve"> PAGEREF _Toc518935618 \h </w:instrText>
      </w:r>
      <w:r>
        <w:fldChar w:fldCharType="separate"/>
      </w:r>
      <w:r>
        <w:t>16</w:t>
      </w:r>
      <w:r>
        <w:fldChar w:fldCharType="end"/>
      </w:r>
    </w:p>
    <w:p w:rsidR="00565173" w:rsidRDefault="00565173">
      <w:pPr>
        <w:pStyle w:val="TOC4"/>
        <w:rPr>
          <w:rFonts w:ascii="Calibri" w:eastAsia="Malgun Gothic" w:hAnsi="Calibri"/>
          <w:sz w:val="22"/>
          <w:szCs w:val="22"/>
          <w:lang w:val="en-US" w:eastAsia="ko-KR"/>
        </w:rPr>
      </w:pPr>
      <w:r>
        <w:t>6.1.</w:t>
      </w:r>
      <w:r>
        <w:rPr>
          <w:lang w:eastAsia="zh-CN"/>
        </w:rPr>
        <w:t>2</w:t>
      </w:r>
      <w:r>
        <w:t>.</w:t>
      </w:r>
      <w:r>
        <w:rPr>
          <w:lang w:eastAsia="zh-CN"/>
        </w:rPr>
        <w:t>2</w:t>
      </w:r>
      <w:r>
        <w:rPr>
          <w:rFonts w:ascii="Calibri" w:eastAsia="Malgun Gothic" w:hAnsi="Calibri"/>
          <w:sz w:val="22"/>
          <w:szCs w:val="22"/>
          <w:lang w:val="en-US" w:eastAsia="ko-KR"/>
        </w:rPr>
        <w:tab/>
      </w:r>
      <w:r>
        <w:rPr>
          <w:lang w:eastAsia="zh-CN"/>
        </w:rPr>
        <w:t>Blocking characteristics</w:t>
      </w:r>
      <w:r>
        <w:tab/>
      </w:r>
      <w:r>
        <w:fldChar w:fldCharType="begin" w:fldLock="1"/>
      </w:r>
      <w:r>
        <w:instrText xml:space="preserve"> PAGEREF _Toc518935619 \h </w:instrText>
      </w:r>
      <w:r>
        <w:fldChar w:fldCharType="separate"/>
      </w:r>
      <w:r>
        <w:t>17</w:t>
      </w:r>
      <w:r>
        <w:fldChar w:fldCharType="end"/>
      </w:r>
    </w:p>
    <w:p w:rsidR="00565173" w:rsidRDefault="00565173">
      <w:pPr>
        <w:pStyle w:val="TOC5"/>
        <w:rPr>
          <w:rFonts w:ascii="Calibri" w:eastAsia="Malgun Gothic" w:hAnsi="Calibri"/>
          <w:sz w:val="22"/>
          <w:szCs w:val="22"/>
          <w:lang w:val="en-US" w:eastAsia="ko-KR"/>
        </w:rPr>
      </w:pPr>
      <w:r>
        <w:t>6.1.2.2.1</w:t>
      </w:r>
      <w:r>
        <w:rPr>
          <w:rFonts w:ascii="Calibri" w:eastAsia="Malgun Gothic" w:hAnsi="Calibri"/>
          <w:sz w:val="22"/>
          <w:szCs w:val="22"/>
          <w:lang w:val="en-US"/>
        </w:rPr>
        <w:tab/>
      </w:r>
      <w:r>
        <w:rPr>
          <w:lang w:eastAsia="zh-CN"/>
        </w:rPr>
        <w:t>General blocking requirement</w:t>
      </w:r>
      <w:r>
        <w:tab/>
      </w:r>
      <w:r>
        <w:fldChar w:fldCharType="begin" w:fldLock="1"/>
      </w:r>
      <w:r>
        <w:instrText xml:space="preserve"> PAGEREF _Toc518935620 \h </w:instrText>
      </w:r>
      <w:r>
        <w:fldChar w:fldCharType="separate"/>
      </w:r>
      <w:r>
        <w:t>17</w:t>
      </w:r>
      <w:r>
        <w:fldChar w:fldCharType="end"/>
      </w:r>
    </w:p>
    <w:p w:rsidR="00565173" w:rsidRDefault="00565173">
      <w:pPr>
        <w:pStyle w:val="TOC6"/>
        <w:rPr>
          <w:rFonts w:ascii="Calibri" w:eastAsia="Malgun Gothic" w:hAnsi="Calibri"/>
          <w:sz w:val="22"/>
          <w:szCs w:val="22"/>
          <w:lang w:val="en-US" w:eastAsia="ko-KR"/>
        </w:rPr>
      </w:pPr>
      <w:r>
        <w:t>6.1.2.2.1.1</w:t>
      </w:r>
      <w:r>
        <w:rPr>
          <w:rFonts w:ascii="Calibri" w:eastAsia="Malgun Gothic" w:hAnsi="Calibri"/>
          <w:sz w:val="22"/>
          <w:szCs w:val="22"/>
          <w:lang w:val="en-US"/>
        </w:rPr>
        <w:tab/>
      </w:r>
      <w:r>
        <w:t>Minimum requirement</w:t>
      </w:r>
      <w:r>
        <w:tab/>
      </w:r>
      <w:r>
        <w:fldChar w:fldCharType="begin" w:fldLock="1"/>
      </w:r>
      <w:r>
        <w:instrText xml:space="preserve"> PAGEREF _Toc518935621 \h </w:instrText>
      </w:r>
      <w:r>
        <w:fldChar w:fldCharType="separate"/>
      </w:r>
      <w:r>
        <w:t>19</w:t>
      </w:r>
      <w:r>
        <w:fldChar w:fldCharType="end"/>
      </w:r>
    </w:p>
    <w:p w:rsidR="00565173" w:rsidRDefault="00565173">
      <w:pPr>
        <w:pStyle w:val="TOC5"/>
        <w:rPr>
          <w:rFonts w:ascii="Calibri" w:eastAsia="Malgun Gothic" w:hAnsi="Calibri"/>
          <w:sz w:val="22"/>
          <w:szCs w:val="22"/>
          <w:lang w:val="en-US" w:eastAsia="ko-KR"/>
        </w:rPr>
      </w:pPr>
      <w:r>
        <w:t>6.1.2.2.2</w:t>
      </w:r>
      <w:r>
        <w:rPr>
          <w:rFonts w:ascii="Calibri" w:eastAsia="Malgun Gothic" w:hAnsi="Calibri"/>
          <w:sz w:val="22"/>
          <w:szCs w:val="22"/>
          <w:lang w:val="en-US"/>
        </w:rPr>
        <w:tab/>
      </w:r>
      <w:r>
        <w:t>Collocation with other base stations</w:t>
      </w:r>
      <w:r>
        <w:tab/>
      </w:r>
      <w:r>
        <w:fldChar w:fldCharType="begin" w:fldLock="1"/>
      </w:r>
      <w:r>
        <w:instrText xml:space="preserve"> PAGEREF _Toc518935622 \h </w:instrText>
      </w:r>
      <w:r>
        <w:fldChar w:fldCharType="separate"/>
      </w:r>
      <w:r>
        <w:t>19</w:t>
      </w:r>
      <w:r>
        <w:fldChar w:fldCharType="end"/>
      </w:r>
    </w:p>
    <w:p w:rsidR="00565173" w:rsidRDefault="00565173">
      <w:pPr>
        <w:pStyle w:val="TOC6"/>
        <w:rPr>
          <w:rFonts w:ascii="Calibri" w:eastAsia="Malgun Gothic" w:hAnsi="Calibri"/>
          <w:sz w:val="22"/>
          <w:szCs w:val="22"/>
          <w:lang w:val="en-US" w:eastAsia="ko-KR"/>
        </w:rPr>
      </w:pPr>
      <w:r>
        <w:t>6.1.2.2.2.1</w:t>
      </w:r>
      <w:r>
        <w:rPr>
          <w:rFonts w:ascii="Calibri" w:eastAsia="Malgun Gothic" w:hAnsi="Calibri"/>
          <w:sz w:val="22"/>
          <w:szCs w:val="22"/>
          <w:lang w:val="en-US"/>
        </w:rPr>
        <w:tab/>
      </w:r>
      <w:r>
        <w:rPr>
          <w:lang w:eastAsia="zh-CN"/>
        </w:rPr>
        <w:t>Minimum requirement</w:t>
      </w:r>
      <w:r>
        <w:tab/>
      </w:r>
      <w:r>
        <w:fldChar w:fldCharType="begin" w:fldLock="1"/>
      </w:r>
      <w:r>
        <w:instrText xml:space="preserve"> PAGEREF _Toc518935623 \h </w:instrText>
      </w:r>
      <w:r>
        <w:fldChar w:fldCharType="separate"/>
      </w:r>
      <w:r>
        <w:t>19</w:t>
      </w:r>
      <w:r>
        <w:fldChar w:fldCharType="end"/>
      </w:r>
    </w:p>
    <w:p w:rsidR="00565173" w:rsidRDefault="00565173">
      <w:pPr>
        <w:pStyle w:val="TOC4"/>
        <w:rPr>
          <w:rFonts w:ascii="Calibri" w:eastAsia="Malgun Gothic" w:hAnsi="Calibri"/>
          <w:sz w:val="22"/>
          <w:szCs w:val="22"/>
          <w:lang w:val="en-US" w:eastAsia="ko-KR"/>
        </w:rPr>
      </w:pPr>
      <w:r>
        <w:t>6.1.2.3</w:t>
      </w:r>
      <w:r>
        <w:rPr>
          <w:rFonts w:ascii="Calibri" w:eastAsia="Malgun Gothic" w:hAnsi="Calibri"/>
          <w:sz w:val="22"/>
          <w:szCs w:val="22"/>
          <w:lang w:val="en-US" w:eastAsia="ko-KR"/>
        </w:rPr>
        <w:tab/>
      </w:r>
      <w:r>
        <w:t>Dynamic range</w:t>
      </w:r>
      <w:r>
        <w:tab/>
      </w:r>
      <w:r>
        <w:fldChar w:fldCharType="begin" w:fldLock="1"/>
      </w:r>
      <w:r>
        <w:instrText xml:space="preserve"> PAGEREF _Toc518935624 \h </w:instrText>
      </w:r>
      <w:r>
        <w:fldChar w:fldCharType="separate"/>
      </w:r>
      <w:r>
        <w:t>21</w:t>
      </w:r>
      <w:r>
        <w:fldChar w:fldCharType="end"/>
      </w:r>
    </w:p>
    <w:p w:rsidR="00565173" w:rsidRDefault="00565173">
      <w:pPr>
        <w:pStyle w:val="TOC5"/>
        <w:rPr>
          <w:rFonts w:ascii="Calibri" w:eastAsia="Malgun Gothic" w:hAnsi="Calibri"/>
          <w:sz w:val="22"/>
          <w:szCs w:val="22"/>
          <w:lang w:val="en-US" w:eastAsia="ko-KR"/>
        </w:rPr>
      </w:pPr>
      <w:r>
        <w:t>6.1.2.3.1</w:t>
      </w:r>
      <w:r>
        <w:rPr>
          <w:rFonts w:ascii="Calibri" w:eastAsia="Malgun Gothic" w:hAnsi="Calibri"/>
          <w:sz w:val="22"/>
          <w:szCs w:val="22"/>
          <w:lang w:val="en-US"/>
        </w:rPr>
        <w:tab/>
      </w:r>
      <w:r>
        <w:rPr>
          <w:lang w:eastAsia="zh-CN"/>
        </w:rPr>
        <w:t>Analysis</w:t>
      </w:r>
      <w:r>
        <w:tab/>
      </w:r>
      <w:r>
        <w:fldChar w:fldCharType="begin" w:fldLock="1"/>
      </w:r>
      <w:r>
        <w:instrText xml:space="preserve"> PAGEREF _Toc518935625 \h </w:instrText>
      </w:r>
      <w:r>
        <w:fldChar w:fldCharType="separate"/>
      </w:r>
      <w:r>
        <w:t>21</w:t>
      </w:r>
      <w:r>
        <w:fldChar w:fldCharType="end"/>
      </w:r>
    </w:p>
    <w:p w:rsidR="00565173" w:rsidRDefault="00565173">
      <w:pPr>
        <w:pStyle w:val="TOC5"/>
        <w:rPr>
          <w:rFonts w:ascii="Calibri" w:eastAsia="Malgun Gothic" w:hAnsi="Calibri"/>
          <w:sz w:val="22"/>
          <w:szCs w:val="22"/>
          <w:lang w:val="en-US" w:eastAsia="ko-KR"/>
        </w:rPr>
      </w:pPr>
      <w:r>
        <w:t>6.1.2.3.2</w:t>
      </w:r>
      <w:r>
        <w:rPr>
          <w:rFonts w:ascii="Calibri" w:eastAsia="Malgun Gothic" w:hAnsi="Calibri"/>
          <w:sz w:val="22"/>
          <w:szCs w:val="22"/>
          <w:lang w:val="en-US"/>
        </w:rPr>
        <w:tab/>
      </w:r>
      <w:r>
        <w:rPr>
          <w:lang w:eastAsia="zh-CN"/>
        </w:rPr>
        <w:t>Minimum requirement</w:t>
      </w:r>
      <w:r>
        <w:tab/>
      </w:r>
      <w:r>
        <w:fldChar w:fldCharType="begin" w:fldLock="1"/>
      </w:r>
      <w:r>
        <w:instrText xml:space="preserve"> PAGEREF _Toc518935626 \h </w:instrText>
      </w:r>
      <w:r>
        <w:fldChar w:fldCharType="separate"/>
      </w:r>
      <w:r>
        <w:t>22</w:t>
      </w:r>
      <w:r>
        <w:fldChar w:fldCharType="end"/>
      </w:r>
    </w:p>
    <w:p w:rsidR="00565173" w:rsidRDefault="00565173">
      <w:pPr>
        <w:pStyle w:val="TOC4"/>
        <w:rPr>
          <w:rFonts w:ascii="Calibri" w:eastAsia="Malgun Gothic" w:hAnsi="Calibri"/>
          <w:sz w:val="22"/>
          <w:szCs w:val="22"/>
          <w:lang w:val="en-US" w:eastAsia="ko-KR"/>
        </w:rPr>
      </w:pPr>
      <w:r>
        <w:t>6.1.2.4</w:t>
      </w:r>
      <w:r>
        <w:rPr>
          <w:rFonts w:ascii="Calibri" w:eastAsia="Malgun Gothic" w:hAnsi="Calibri"/>
          <w:sz w:val="22"/>
          <w:szCs w:val="22"/>
          <w:lang w:val="en-US" w:eastAsia="ko-KR"/>
        </w:rPr>
        <w:tab/>
      </w:r>
      <w:r>
        <w:t>In-channel selectivity</w:t>
      </w:r>
      <w:r>
        <w:tab/>
      </w:r>
      <w:r>
        <w:fldChar w:fldCharType="begin" w:fldLock="1"/>
      </w:r>
      <w:r>
        <w:instrText xml:space="preserve"> PAGEREF _Toc518935627 \h </w:instrText>
      </w:r>
      <w:r>
        <w:fldChar w:fldCharType="separate"/>
      </w:r>
      <w:r>
        <w:t>22</w:t>
      </w:r>
      <w:r>
        <w:fldChar w:fldCharType="end"/>
      </w:r>
    </w:p>
    <w:p w:rsidR="00565173" w:rsidRDefault="00565173">
      <w:pPr>
        <w:pStyle w:val="TOC5"/>
        <w:rPr>
          <w:rFonts w:ascii="Calibri" w:eastAsia="Malgun Gothic" w:hAnsi="Calibri"/>
          <w:sz w:val="22"/>
          <w:szCs w:val="22"/>
          <w:lang w:val="en-US" w:eastAsia="ko-KR"/>
        </w:rPr>
      </w:pPr>
      <w:r>
        <w:t>6.1.2.4.1</w:t>
      </w:r>
      <w:r>
        <w:rPr>
          <w:rFonts w:ascii="Calibri" w:eastAsia="Malgun Gothic" w:hAnsi="Calibri"/>
          <w:sz w:val="22"/>
          <w:szCs w:val="22"/>
          <w:lang w:val="en-US"/>
        </w:rPr>
        <w:tab/>
      </w:r>
      <w:r>
        <w:rPr>
          <w:lang w:eastAsia="zh-CN"/>
        </w:rPr>
        <w:t>Analysis</w:t>
      </w:r>
      <w:r>
        <w:tab/>
      </w:r>
      <w:r>
        <w:fldChar w:fldCharType="begin" w:fldLock="1"/>
      </w:r>
      <w:r>
        <w:instrText xml:space="preserve"> PAGEREF _Toc518935628 \h </w:instrText>
      </w:r>
      <w:r>
        <w:fldChar w:fldCharType="separate"/>
      </w:r>
      <w:r>
        <w:t>23</w:t>
      </w:r>
      <w:r>
        <w:fldChar w:fldCharType="end"/>
      </w:r>
    </w:p>
    <w:p w:rsidR="00565173" w:rsidRDefault="00565173">
      <w:pPr>
        <w:pStyle w:val="TOC5"/>
        <w:rPr>
          <w:rFonts w:ascii="Calibri" w:eastAsia="Malgun Gothic" w:hAnsi="Calibri"/>
          <w:sz w:val="22"/>
          <w:szCs w:val="22"/>
          <w:lang w:val="en-US" w:eastAsia="ko-KR"/>
        </w:rPr>
      </w:pPr>
      <w:r>
        <w:lastRenderedPageBreak/>
        <w:t>6.1.2.4.2</w:t>
      </w:r>
      <w:r>
        <w:rPr>
          <w:rFonts w:ascii="Calibri" w:eastAsia="Malgun Gothic" w:hAnsi="Calibri"/>
          <w:sz w:val="22"/>
          <w:szCs w:val="22"/>
          <w:lang w:val="en-US"/>
        </w:rPr>
        <w:tab/>
      </w:r>
      <w:r>
        <w:rPr>
          <w:lang w:eastAsia="zh-CN"/>
        </w:rPr>
        <w:t>Minimum requirement</w:t>
      </w:r>
      <w:r>
        <w:tab/>
      </w:r>
      <w:r>
        <w:fldChar w:fldCharType="begin" w:fldLock="1"/>
      </w:r>
      <w:r>
        <w:instrText xml:space="preserve"> PAGEREF _Toc518935629 \h </w:instrText>
      </w:r>
      <w:r>
        <w:fldChar w:fldCharType="separate"/>
      </w:r>
      <w:r>
        <w:t>23</w:t>
      </w:r>
      <w:r>
        <w:fldChar w:fldCharType="end"/>
      </w:r>
    </w:p>
    <w:p w:rsidR="00565173" w:rsidRDefault="00565173">
      <w:pPr>
        <w:pStyle w:val="TOC4"/>
        <w:rPr>
          <w:rFonts w:ascii="Calibri" w:eastAsia="Malgun Gothic" w:hAnsi="Calibri"/>
          <w:sz w:val="22"/>
          <w:szCs w:val="22"/>
          <w:lang w:val="en-US" w:eastAsia="ko-KR"/>
        </w:rPr>
      </w:pPr>
      <w:r>
        <w:t>6.1.2.5</w:t>
      </w:r>
      <w:r>
        <w:rPr>
          <w:rFonts w:ascii="Calibri" w:eastAsia="Malgun Gothic" w:hAnsi="Calibri"/>
          <w:sz w:val="22"/>
          <w:szCs w:val="22"/>
          <w:lang w:val="en-US" w:eastAsia="ko-KR"/>
        </w:rPr>
        <w:tab/>
      </w:r>
      <w:r>
        <w:t>Adjacent Channel Selectivity (ACS) and narrow-band blocking</w:t>
      </w:r>
      <w:r>
        <w:tab/>
      </w:r>
      <w:r>
        <w:fldChar w:fldCharType="begin" w:fldLock="1"/>
      </w:r>
      <w:r>
        <w:instrText xml:space="preserve"> PAGEREF _Toc518935630 \h </w:instrText>
      </w:r>
      <w:r>
        <w:fldChar w:fldCharType="separate"/>
      </w:r>
      <w:r>
        <w:t>23</w:t>
      </w:r>
      <w:r>
        <w:fldChar w:fldCharType="end"/>
      </w:r>
    </w:p>
    <w:p w:rsidR="00565173" w:rsidRDefault="00565173">
      <w:pPr>
        <w:pStyle w:val="TOC5"/>
        <w:rPr>
          <w:rFonts w:ascii="Calibri" w:eastAsia="Malgun Gothic" w:hAnsi="Calibri"/>
          <w:sz w:val="22"/>
          <w:szCs w:val="22"/>
          <w:lang w:val="en-US" w:eastAsia="ko-KR"/>
        </w:rPr>
      </w:pPr>
      <w:r>
        <w:t>6.1.2.5.1</w:t>
      </w:r>
      <w:r>
        <w:rPr>
          <w:rFonts w:ascii="Calibri" w:eastAsia="Malgun Gothic" w:hAnsi="Calibri"/>
          <w:sz w:val="22"/>
          <w:szCs w:val="22"/>
          <w:lang w:val="en-US"/>
        </w:rPr>
        <w:tab/>
      </w:r>
      <w:r>
        <w:rPr>
          <w:lang w:eastAsia="zh-CN"/>
        </w:rPr>
        <w:t>Analysis</w:t>
      </w:r>
      <w:r>
        <w:tab/>
      </w:r>
      <w:r>
        <w:fldChar w:fldCharType="begin" w:fldLock="1"/>
      </w:r>
      <w:r>
        <w:instrText xml:space="preserve"> PAGEREF _Toc518935631 \h </w:instrText>
      </w:r>
      <w:r>
        <w:fldChar w:fldCharType="separate"/>
      </w:r>
      <w:r>
        <w:t>23</w:t>
      </w:r>
      <w:r>
        <w:fldChar w:fldCharType="end"/>
      </w:r>
    </w:p>
    <w:p w:rsidR="00565173" w:rsidRDefault="00565173">
      <w:pPr>
        <w:pStyle w:val="TOC5"/>
        <w:rPr>
          <w:rFonts w:ascii="Calibri" w:eastAsia="Malgun Gothic" w:hAnsi="Calibri"/>
          <w:sz w:val="22"/>
          <w:szCs w:val="22"/>
          <w:lang w:val="en-US" w:eastAsia="ko-KR"/>
        </w:rPr>
      </w:pPr>
      <w:r>
        <w:t>6.1.2.5.2</w:t>
      </w:r>
      <w:r>
        <w:rPr>
          <w:rFonts w:ascii="Calibri" w:eastAsia="Malgun Gothic" w:hAnsi="Calibri"/>
          <w:sz w:val="22"/>
          <w:szCs w:val="22"/>
          <w:lang w:val="en-US"/>
        </w:rPr>
        <w:tab/>
      </w:r>
      <w:r>
        <w:rPr>
          <w:lang w:eastAsia="zh-CN"/>
        </w:rPr>
        <w:t>Minimum requirement</w:t>
      </w:r>
      <w:r>
        <w:tab/>
      </w:r>
      <w:r>
        <w:fldChar w:fldCharType="begin" w:fldLock="1"/>
      </w:r>
      <w:r>
        <w:instrText xml:space="preserve"> PAGEREF _Toc518935632 \h </w:instrText>
      </w:r>
      <w:r>
        <w:fldChar w:fldCharType="separate"/>
      </w:r>
      <w:r>
        <w:t>23</w:t>
      </w:r>
      <w:r>
        <w:fldChar w:fldCharType="end"/>
      </w:r>
    </w:p>
    <w:p w:rsidR="00565173" w:rsidRDefault="00565173">
      <w:pPr>
        <w:pStyle w:val="TOC4"/>
        <w:rPr>
          <w:rFonts w:ascii="Calibri" w:eastAsia="Malgun Gothic" w:hAnsi="Calibri"/>
          <w:sz w:val="22"/>
          <w:szCs w:val="22"/>
          <w:lang w:val="en-US" w:eastAsia="ko-KR"/>
        </w:rPr>
      </w:pPr>
      <w:r>
        <w:t>6.1.2.6</w:t>
      </w:r>
      <w:r>
        <w:rPr>
          <w:rFonts w:ascii="Calibri" w:eastAsia="Malgun Gothic" w:hAnsi="Calibri"/>
          <w:sz w:val="22"/>
          <w:szCs w:val="22"/>
          <w:lang w:val="en-US" w:eastAsia="ko-KR"/>
        </w:rPr>
        <w:tab/>
      </w:r>
      <w:r>
        <w:t>Receiver Intermodulation</w:t>
      </w:r>
      <w:r>
        <w:tab/>
      </w:r>
      <w:r>
        <w:fldChar w:fldCharType="begin" w:fldLock="1"/>
      </w:r>
      <w:r>
        <w:instrText xml:space="preserve"> PAGEREF _Toc518935633 \h </w:instrText>
      </w:r>
      <w:r>
        <w:fldChar w:fldCharType="separate"/>
      </w:r>
      <w:r>
        <w:t>24</w:t>
      </w:r>
      <w:r>
        <w:fldChar w:fldCharType="end"/>
      </w:r>
    </w:p>
    <w:p w:rsidR="00565173" w:rsidRDefault="00565173">
      <w:pPr>
        <w:pStyle w:val="TOC5"/>
        <w:rPr>
          <w:rFonts w:ascii="Calibri" w:eastAsia="Malgun Gothic" w:hAnsi="Calibri"/>
          <w:sz w:val="22"/>
          <w:szCs w:val="22"/>
          <w:lang w:val="en-US" w:eastAsia="ko-KR"/>
        </w:rPr>
      </w:pPr>
      <w:r>
        <w:t>6.1.2.6.1</w:t>
      </w:r>
      <w:r>
        <w:rPr>
          <w:rFonts w:ascii="Calibri" w:eastAsia="Malgun Gothic" w:hAnsi="Calibri"/>
          <w:sz w:val="22"/>
          <w:szCs w:val="22"/>
          <w:lang w:val="en-US"/>
        </w:rPr>
        <w:tab/>
      </w:r>
      <w:r>
        <w:rPr>
          <w:lang w:eastAsia="zh-CN"/>
        </w:rPr>
        <w:t>Analysis</w:t>
      </w:r>
      <w:r>
        <w:tab/>
      </w:r>
      <w:r>
        <w:fldChar w:fldCharType="begin" w:fldLock="1"/>
      </w:r>
      <w:r>
        <w:instrText xml:space="preserve"> PAGEREF _Toc518935634 \h </w:instrText>
      </w:r>
      <w:r>
        <w:fldChar w:fldCharType="separate"/>
      </w:r>
      <w:r>
        <w:t>24</w:t>
      </w:r>
      <w:r>
        <w:fldChar w:fldCharType="end"/>
      </w:r>
    </w:p>
    <w:p w:rsidR="00565173" w:rsidRDefault="00565173">
      <w:pPr>
        <w:pStyle w:val="TOC5"/>
        <w:rPr>
          <w:rFonts w:ascii="Calibri" w:eastAsia="Malgun Gothic" w:hAnsi="Calibri"/>
          <w:sz w:val="22"/>
          <w:szCs w:val="22"/>
          <w:lang w:val="en-US" w:eastAsia="ko-KR"/>
        </w:rPr>
      </w:pPr>
      <w:r>
        <w:t>6.1.2.6.2</w:t>
      </w:r>
      <w:r>
        <w:rPr>
          <w:rFonts w:ascii="Calibri" w:eastAsia="Malgun Gothic" w:hAnsi="Calibri"/>
          <w:sz w:val="22"/>
          <w:szCs w:val="22"/>
          <w:lang w:val="en-US"/>
        </w:rPr>
        <w:tab/>
      </w:r>
      <w:r>
        <w:rPr>
          <w:lang w:eastAsia="zh-CN"/>
        </w:rPr>
        <w:t>Minimum requirement</w:t>
      </w:r>
      <w:r>
        <w:tab/>
      </w:r>
      <w:r>
        <w:fldChar w:fldCharType="begin" w:fldLock="1"/>
      </w:r>
      <w:r>
        <w:instrText xml:space="preserve"> PAGEREF _Toc518935635 \h </w:instrText>
      </w:r>
      <w:r>
        <w:fldChar w:fldCharType="separate"/>
      </w:r>
      <w:r>
        <w:t>25</w:t>
      </w:r>
      <w:r>
        <w:fldChar w:fldCharType="end"/>
      </w:r>
    </w:p>
    <w:p w:rsidR="00565173" w:rsidRDefault="00565173">
      <w:pPr>
        <w:pStyle w:val="TOC3"/>
        <w:rPr>
          <w:rFonts w:ascii="Calibri" w:eastAsia="Malgun Gothic" w:hAnsi="Calibri"/>
          <w:sz w:val="22"/>
          <w:szCs w:val="22"/>
          <w:lang w:val="en-US" w:eastAsia="ko-KR"/>
        </w:rPr>
      </w:pPr>
      <w:r>
        <w:t>6.1.3</w:t>
      </w:r>
      <w:r>
        <w:rPr>
          <w:rFonts w:ascii="Calibri" w:eastAsia="Malgun Gothic" w:hAnsi="Calibri"/>
          <w:sz w:val="22"/>
          <w:szCs w:val="22"/>
          <w:lang w:val="en-US" w:eastAsia="ko-KR"/>
        </w:rPr>
        <w:tab/>
      </w:r>
      <w:r>
        <w:t>Clarification on performance requirements</w:t>
      </w:r>
      <w:r>
        <w:tab/>
      </w:r>
      <w:r>
        <w:fldChar w:fldCharType="begin" w:fldLock="1"/>
      </w:r>
      <w:r>
        <w:instrText xml:space="preserve"> PAGEREF _Toc518935636 \h </w:instrText>
      </w:r>
      <w:r>
        <w:fldChar w:fldCharType="separate"/>
      </w:r>
      <w:r>
        <w:t>26</w:t>
      </w:r>
      <w:r>
        <w:fldChar w:fldCharType="end"/>
      </w:r>
    </w:p>
    <w:p w:rsidR="00565173" w:rsidRDefault="00565173">
      <w:pPr>
        <w:pStyle w:val="TOC2"/>
        <w:rPr>
          <w:rFonts w:ascii="Calibri" w:eastAsia="Malgun Gothic" w:hAnsi="Calibri"/>
          <w:sz w:val="22"/>
          <w:szCs w:val="22"/>
          <w:lang w:val="en-US" w:eastAsia="ko-KR"/>
        </w:rPr>
      </w:pPr>
      <w:r>
        <w:t>6.2</w:t>
      </w:r>
      <w:r>
        <w:rPr>
          <w:rFonts w:ascii="Calibri" w:eastAsia="Malgun Gothic" w:hAnsi="Calibri"/>
          <w:sz w:val="22"/>
          <w:szCs w:val="22"/>
          <w:lang w:val="en-US"/>
        </w:rPr>
        <w:tab/>
      </w:r>
      <w:r>
        <w:rPr>
          <w:lang w:eastAsia="ko-KR"/>
        </w:rPr>
        <w:t xml:space="preserve">Changes in </w:t>
      </w:r>
      <w:r>
        <w:rPr>
          <w:lang w:eastAsia="zh-CN"/>
        </w:rPr>
        <w:t>36</w:t>
      </w:r>
      <w:r>
        <w:rPr>
          <w:lang w:eastAsia="ko-KR"/>
        </w:rPr>
        <w:t>.141</w:t>
      </w:r>
      <w:r>
        <w:tab/>
      </w:r>
      <w:r>
        <w:fldChar w:fldCharType="begin" w:fldLock="1"/>
      </w:r>
      <w:r>
        <w:instrText xml:space="preserve"> PAGEREF _Toc518935637 \h </w:instrText>
      </w:r>
      <w:r>
        <w:fldChar w:fldCharType="separate"/>
      </w:r>
      <w:r>
        <w:t>26</w:t>
      </w:r>
      <w:r>
        <w:fldChar w:fldCharType="end"/>
      </w:r>
    </w:p>
    <w:p w:rsidR="00565173" w:rsidRDefault="00565173">
      <w:pPr>
        <w:pStyle w:val="TOC1"/>
        <w:rPr>
          <w:rFonts w:ascii="Calibri" w:eastAsia="Malgun Gothic" w:hAnsi="Calibri"/>
          <w:szCs w:val="22"/>
          <w:lang w:val="en-US" w:eastAsia="ko-KR"/>
        </w:rPr>
      </w:pPr>
      <w:r>
        <w:t>7</w:t>
      </w:r>
      <w:r>
        <w:rPr>
          <w:rFonts w:ascii="Calibri" w:eastAsia="Malgun Gothic" w:hAnsi="Calibri"/>
          <w:szCs w:val="22"/>
          <w:lang w:val="en-US"/>
        </w:rPr>
        <w:tab/>
      </w:r>
      <w:r>
        <w:rPr>
          <w:lang w:eastAsia="ko-KR"/>
        </w:rPr>
        <w:t>Impacts to other WGs</w:t>
      </w:r>
      <w:r>
        <w:tab/>
      </w:r>
      <w:r>
        <w:fldChar w:fldCharType="begin" w:fldLock="1"/>
      </w:r>
      <w:r>
        <w:instrText xml:space="preserve"> PAGEREF _Toc518935638 \h </w:instrText>
      </w:r>
      <w:r>
        <w:fldChar w:fldCharType="separate"/>
      </w:r>
      <w:r>
        <w:t>26</w:t>
      </w:r>
      <w:r>
        <w:fldChar w:fldCharType="end"/>
      </w:r>
    </w:p>
    <w:p w:rsidR="00565173" w:rsidRDefault="00565173">
      <w:pPr>
        <w:pStyle w:val="TOC9"/>
        <w:rPr>
          <w:rFonts w:ascii="Calibri" w:eastAsia="Malgun Gothic" w:hAnsi="Calibri"/>
          <w:b w:val="0"/>
          <w:szCs w:val="22"/>
          <w:lang w:val="en-US" w:eastAsia="ko-KR"/>
        </w:rPr>
      </w:pPr>
      <w:r>
        <w:t>Annex A:</w:t>
      </w:r>
      <w:r>
        <w:tab/>
        <w:t>Change history</w:t>
      </w:r>
      <w:r>
        <w:tab/>
      </w:r>
      <w:r>
        <w:fldChar w:fldCharType="begin" w:fldLock="1"/>
      </w:r>
      <w:r>
        <w:instrText xml:space="preserve"> PAGEREF _Toc518935639 \h </w:instrText>
      </w:r>
      <w:r>
        <w:fldChar w:fldCharType="separate"/>
      </w:r>
      <w:r>
        <w:t>27</w:t>
      </w:r>
      <w:r>
        <w:fldChar w:fldCharType="end"/>
      </w:r>
    </w:p>
    <w:p w:rsidR="004A3549" w:rsidRPr="00565173" w:rsidRDefault="00565173">
      <w:r>
        <w:rPr>
          <w:noProof/>
          <w:sz w:val="22"/>
        </w:rPr>
        <w:fldChar w:fldCharType="end"/>
      </w:r>
    </w:p>
    <w:p w:rsidR="004A3549" w:rsidRPr="00565173" w:rsidRDefault="004A3549">
      <w:pPr>
        <w:pStyle w:val="Heading1"/>
      </w:pPr>
      <w:r w:rsidRPr="00565173">
        <w:br w:type="page"/>
      </w:r>
      <w:bookmarkStart w:id="4" w:name="_Toc518935576"/>
      <w:r w:rsidRPr="00565173">
        <w:lastRenderedPageBreak/>
        <w:t>Foreword</w:t>
      </w:r>
      <w:bookmarkEnd w:id="4"/>
    </w:p>
    <w:p w:rsidR="004A3549" w:rsidRPr="00565173" w:rsidRDefault="004A3549">
      <w:r w:rsidRPr="00565173">
        <w:t>This Technical Specification has been produced by the 3</w:t>
      </w:r>
      <w:r w:rsidRPr="00565173">
        <w:rPr>
          <w:vertAlign w:val="superscript"/>
        </w:rPr>
        <w:t>rd</w:t>
      </w:r>
      <w:r w:rsidRPr="00565173">
        <w:t xml:space="preserve"> Generation Partnership Project (3GPP).</w:t>
      </w:r>
    </w:p>
    <w:p w:rsidR="004A3549" w:rsidRPr="00565173" w:rsidRDefault="004A3549">
      <w:r w:rsidRPr="0056517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A3549" w:rsidRPr="00565173" w:rsidRDefault="004A3549">
      <w:pPr>
        <w:pStyle w:val="B1"/>
      </w:pPr>
      <w:r w:rsidRPr="00565173">
        <w:t>Version x.y.z</w:t>
      </w:r>
    </w:p>
    <w:p w:rsidR="004A3549" w:rsidRPr="00565173" w:rsidRDefault="004A3549">
      <w:pPr>
        <w:pStyle w:val="B1"/>
      </w:pPr>
      <w:r w:rsidRPr="00565173">
        <w:t>where:</w:t>
      </w:r>
    </w:p>
    <w:p w:rsidR="004A3549" w:rsidRPr="00565173" w:rsidRDefault="004A3549">
      <w:pPr>
        <w:pStyle w:val="B2"/>
      </w:pPr>
      <w:r w:rsidRPr="00565173">
        <w:t>x</w:t>
      </w:r>
      <w:r w:rsidRPr="00565173">
        <w:tab/>
        <w:t>the first digit:</w:t>
      </w:r>
    </w:p>
    <w:p w:rsidR="004A3549" w:rsidRPr="00565173" w:rsidRDefault="004A3549">
      <w:pPr>
        <w:pStyle w:val="B3"/>
      </w:pPr>
      <w:r w:rsidRPr="00565173">
        <w:t>1</w:t>
      </w:r>
      <w:r w:rsidRPr="00565173">
        <w:tab/>
        <w:t>presented to TSG for information;</w:t>
      </w:r>
    </w:p>
    <w:p w:rsidR="004A3549" w:rsidRPr="00565173" w:rsidRDefault="004A3549">
      <w:pPr>
        <w:pStyle w:val="B3"/>
      </w:pPr>
      <w:r w:rsidRPr="00565173">
        <w:t>2</w:t>
      </w:r>
      <w:r w:rsidRPr="00565173">
        <w:tab/>
        <w:t>presented to TSG for approval;</w:t>
      </w:r>
    </w:p>
    <w:p w:rsidR="004A3549" w:rsidRPr="00565173" w:rsidRDefault="004A3549">
      <w:pPr>
        <w:pStyle w:val="B3"/>
      </w:pPr>
      <w:r w:rsidRPr="00565173">
        <w:t>3</w:t>
      </w:r>
      <w:r w:rsidRPr="00565173">
        <w:tab/>
        <w:t>or greater indicates TSG approved document under change control.</w:t>
      </w:r>
    </w:p>
    <w:p w:rsidR="004A3549" w:rsidRPr="00565173" w:rsidRDefault="004A3549">
      <w:pPr>
        <w:pStyle w:val="B2"/>
      </w:pPr>
      <w:r w:rsidRPr="00565173">
        <w:t>y</w:t>
      </w:r>
      <w:r w:rsidRPr="00565173">
        <w:tab/>
        <w:t>the second digit is incremented for all changes of substance, i.e. technical enhancements, corrections, updates, etc.</w:t>
      </w:r>
    </w:p>
    <w:p w:rsidR="004A3549" w:rsidRPr="00565173" w:rsidRDefault="004A3549">
      <w:pPr>
        <w:pStyle w:val="B2"/>
      </w:pPr>
      <w:r w:rsidRPr="00565173">
        <w:t>z</w:t>
      </w:r>
      <w:r w:rsidRPr="00565173">
        <w:tab/>
        <w:t>the third digit is incremented when editorial only changes have been incorporated in the document.</w:t>
      </w:r>
    </w:p>
    <w:p w:rsidR="00C015D5" w:rsidRPr="00565173" w:rsidRDefault="004A3549" w:rsidP="00C015D5">
      <w:pPr>
        <w:pStyle w:val="Heading1"/>
      </w:pPr>
      <w:r w:rsidRPr="00565173">
        <w:br w:type="page"/>
      </w:r>
      <w:bookmarkStart w:id="5" w:name="_Toc518935577"/>
      <w:r w:rsidR="00C015D5" w:rsidRPr="00565173">
        <w:lastRenderedPageBreak/>
        <w:t>1</w:t>
      </w:r>
      <w:r w:rsidR="00C015D5" w:rsidRPr="00565173">
        <w:tab/>
        <w:t>Scope</w:t>
      </w:r>
      <w:bookmarkEnd w:id="5"/>
    </w:p>
    <w:p w:rsidR="00C015D5" w:rsidRPr="00565173" w:rsidRDefault="0055329F" w:rsidP="00C015D5">
      <w:pPr>
        <w:rPr>
          <w:rFonts w:cs="v5.0.0"/>
        </w:rPr>
      </w:pPr>
      <w:r w:rsidRPr="00565173">
        <w:t xml:space="preserve">This document is a </w:t>
      </w:r>
      <w:r w:rsidRPr="00565173">
        <w:rPr>
          <w:rFonts w:hint="eastAsia"/>
          <w:lang w:eastAsia="ko-KR"/>
        </w:rPr>
        <w:t>T</w:t>
      </w:r>
      <w:r w:rsidRPr="00565173">
        <w:t xml:space="preserve">echnical </w:t>
      </w:r>
      <w:r w:rsidRPr="00565173">
        <w:rPr>
          <w:rFonts w:hint="eastAsia"/>
          <w:lang w:eastAsia="ko-KR"/>
        </w:rPr>
        <w:t>R</w:t>
      </w:r>
      <w:r w:rsidRPr="00565173">
        <w:t xml:space="preserve">eport on Release </w:t>
      </w:r>
      <w:r w:rsidR="000735A3" w:rsidRPr="00565173">
        <w:rPr>
          <w:rFonts w:hint="eastAsia"/>
          <w:lang w:eastAsia="zh-CN"/>
        </w:rPr>
        <w:t>9</w:t>
      </w:r>
      <w:r w:rsidRPr="00565173">
        <w:t xml:space="preserve"> work item </w:t>
      </w:r>
      <w:r w:rsidR="009D157C" w:rsidRPr="00565173">
        <w:t>"</w:t>
      </w:r>
      <w:r w:rsidR="000735A3" w:rsidRPr="00565173">
        <w:t>RF requirements for LTE Pico NodeB</w:t>
      </w:r>
      <w:r w:rsidR="009D157C" w:rsidRPr="00565173">
        <w:rPr>
          <w:lang w:eastAsia="ko-KR"/>
        </w:rPr>
        <w:t>"</w:t>
      </w:r>
      <w:r w:rsidR="00C015D5" w:rsidRPr="00565173">
        <w:rPr>
          <w:rFonts w:cs="v5.0.0"/>
        </w:rPr>
        <w:t xml:space="preserve">. </w:t>
      </w:r>
    </w:p>
    <w:p w:rsidR="00C015D5" w:rsidRPr="00565173" w:rsidRDefault="00C015D5" w:rsidP="00C015D5">
      <w:pPr>
        <w:pStyle w:val="Heading1"/>
      </w:pPr>
      <w:bookmarkStart w:id="6" w:name="_Toc518935578"/>
      <w:r w:rsidRPr="00565173">
        <w:t>2</w:t>
      </w:r>
      <w:r w:rsidRPr="00565173">
        <w:tab/>
        <w:t>References</w:t>
      </w:r>
      <w:bookmarkEnd w:id="6"/>
    </w:p>
    <w:p w:rsidR="00C015D5" w:rsidRPr="00565173" w:rsidRDefault="00C015D5" w:rsidP="00C015D5">
      <w:r w:rsidRPr="00565173">
        <w:t>The following documents contain provisions which, through reference in this text, constitute provisions of the present document.</w:t>
      </w:r>
    </w:p>
    <w:p w:rsidR="00C015D5" w:rsidRPr="00565173" w:rsidRDefault="00565173" w:rsidP="00565173">
      <w:pPr>
        <w:pStyle w:val="B1"/>
      </w:pPr>
      <w:r>
        <w:rPr>
          <w:rFonts w:eastAsia="Malgun Gothic" w:hint="eastAsia"/>
          <w:lang w:eastAsia="ko-KR"/>
        </w:rPr>
        <w:t>-</w:t>
      </w:r>
      <w:r>
        <w:rPr>
          <w:rFonts w:eastAsia="Malgun Gothic" w:hint="eastAsia"/>
          <w:lang w:eastAsia="ko-KR"/>
        </w:rPr>
        <w:tab/>
      </w:r>
      <w:r w:rsidR="00C015D5" w:rsidRPr="00565173">
        <w:t>References are either specific (identified by date of publication, edition number, version number, etc.) or non</w:t>
      </w:r>
      <w:r w:rsidR="00C015D5" w:rsidRPr="00565173">
        <w:noBreakHyphen/>
        <w:t>specific.</w:t>
      </w:r>
    </w:p>
    <w:p w:rsidR="00C015D5" w:rsidRPr="00565173" w:rsidRDefault="00565173" w:rsidP="00565173">
      <w:pPr>
        <w:pStyle w:val="B1"/>
      </w:pPr>
      <w:r>
        <w:rPr>
          <w:rFonts w:eastAsia="Malgun Gothic" w:hint="eastAsia"/>
          <w:lang w:eastAsia="ko-KR"/>
        </w:rPr>
        <w:t>-</w:t>
      </w:r>
      <w:r>
        <w:rPr>
          <w:rFonts w:eastAsia="Malgun Gothic" w:hint="eastAsia"/>
          <w:lang w:eastAsia="ko-KR"/>
        </w:rPr>
        <w:tab/>
      </w:r>
      <w:r w:rsidR="00C015D5" w:rsidRPr="00565173">
        <w:t>For a specific reference, subsequent revisions do not apply.</w:t>
      </w:r>
    </w:p>
    <w:p w:rsidR="00C015D5" w:rsidRPr="00565173" w:rsidRDefault="00565173" w:rsidP="00565173">
      <w:pPr>
        <w:pStyle w:val="B1"/>
      </w:pPr>
      <w:r>
        <w:rPr>
          <w:rFonts w:eastAsia="Malgun Gothic" w:hint="eastAsia"/>
          <w:lang w:eastAsia="ko-KR"/>
        </w:rPr>
        <w:t>-</w:t>
      </w:r>
      <w:r>
        <w:rPr>
          <w:rFonts w:eastAsia="Malgun Gothic" w:hint="eastAsia"/>
          <w:lang w:eastAsia="ko-KR"/>
        </w:rPr>
        <w:tab/>
      </w:r>
      <w:r w:rsidR="00C015D5" w:rsidRPr="00565173">
        <w:t xml:space="preserve">For a non-specific reference, the latest version applies. In the case of a reference to a 3GPP document (including a GSM document), a non-specific reference implicitly refers to the latest version of that document </w:t>
      </w:r>
      <w:r w:rsidR="00C015D5" w:rsidRPr="00565173">
        <w:rPr>
          <w:i/>
          <w:iCs/>
        </w:rPr>
        <w:t>in the same Release as the present document</w:t>
      </w:r>
      <w:r w:rsidR="00C015D5" w:rsidRPr="00565173">
        <w:t>.</w:t>
      </w:r>
    </w:p>
    <w:p w:rsidR="00C015D5" w:rsidRPr="00565173" w:rsidRDefault="00C015D5" w:rsidP="00C015D5">
      <w:pPr>
        <w:pStyle w:val="EX"/>
        <w:rPr>
          <w:rFonts w:hint="eastAsia"/>
          <w:lang w:eastAsia="zh-CN"/>
        </w:rPr>
      </w:pPr>
      <w:r w:rsidRPr="00565173">
        <w:t>[</w:t>
      </w:r>
      <w:r w:rsidRPr="00565173">
        <w:rPr>
          <w:noProof/>
        </w:rPr>
        <w:t>1</w:t>
      </w:r>
      <w:r w:rsidRPr="00565173">
        <w:t>]</w:t>
      </w:r>
      <w:r w:rsidRPr="00565173">
        <w:tab/>
      </w:r>
      <w:r w:rsidR="0080127F" w:rsidRPr="00565173">
        <w:t xml:space="preserve">3GPP TR 21.905: </w:t>
      </w:r>
      <w:r w:rsidR="009D157C" w:rsidRPr="00565173">
        <w:t>"</w:t>
      </w:r>
      <w:r w:rsidR="0080127F" w:rsidRPr="00565173">
        <w:t>Vocabulary for 3GPP Specifications</w:t>
      </w:r>
      <w:r w:rsidR="009D157C" w:rsidRPr="00565173">
        <w:t>"</w:t>
      </w:r>
      <w:r w:rsidR="0080127F" w:rsidRPr="00565173">
        <w:t>.</w:t>
      </w:r>
    </w:p>
    <w:p w:rsidR="0080127F" w:rsidRPr="00565173" w:rsidRDefault="0080127F" w:rsidP="00C015D5">
      <w:pPr>
        <w:pStyle w:val="EX"/>
        <w:rPr>
          <w:rFonts w:hint="eastAsia"/>
          <w:lang w:eastAsia="zh-CN"/>
        </w:rPr>
      </w:pPr>
      <w:r w:rsidRPr="00565173">
        <w:t>[</w:t>
      </w:r>
      <w:r w:rsidRPr="00565173">
        <w:rPr>
          <w:rFonts w:hint="eastAsia"/>
          <w:noProof/>
          <w:lang w:eastAsia="zh-CN"/>
        </w:rPr>
        <w:t>2</w:t>
      </w:r>
      <w:r w:rsidRPr="00565173">
        <w:t>]</w:t>
      </w:r>
      <w:r w:rsidRPr="00565173">
        <w:tab/>
      </w:r>
      <w:bookmarkStart w:id="7" w:name="OLE_LINK1"/>
      <w:r w:rsidRPr="00565173">
        <w:t xml:space="preserve">3GPP TS </w:t>
      </w:r>
      <w:r w:rsidRPr="00565173">
        <w:rPr>
          <w:rFonts w:hint="eastAsia"/>
          <w:lang w:eastAsia="zh-CN"/>
        </w:rPr>
        <w:t>36</w:t>
      </w:r>
      <w:r w:rsidRPr="00565173">
        <w:t>.104</w:t>
      </w:r>
      <w:bookmarkEnd w:id="7"/>
      <w:r w:rsidRPr="00565173">
        <w:t xml:space="preserve">: </w:t>
      </w:r>
      <w:r w:rsidR="009D157C" w:rsidRPr="00565173">
        <w:t>"</w:t>
      </w:r>
      <w:r w:rsidRPr="00565173">
        <w:t>Evolved Universal Terrestrial Radio Access (E-UTRA);</w:t>
      </w:r>
      <w:r w:rsidR="009D157C" w:rsidRPr="00565173">
        <w:t xml:space="preserve"> </w:t>
      </w:r>
      <w:r w:rsidRPr="00565173">
        <w:t xml:space="preserve">Base Station (BS) radio </w:t>
      </w:r>
      <w:r w:rsidR="009D157C" w:rsidRPr="00565173">
        <w:t>transmission and reception"</w:t>
      </w:r>
      <w:r w:rsidRPr="00565173">
        <w:rPr>
          <w:rFonts w:hint="eastAsia"/>
          <w:lang w:eastAsia="zh-CN"/>
        </w:rPr>
        <w:t>.</w:t>
      </w:r>
    </w:p>
    <w:p w:rsidR="00C015D5" w:rsidRPr="00565173" w:rsidRDefault="00041388" w:rsidP="00C015D5">
      <w:pPr>
        <w:pStyle w:val="EX"/>
        <w:rPr>
          <w:rFonts w:hint="eastAsia"/>
          <w:lang w:eastAsia="zh-CN"/>
        </w:rPr>
      </w:pPr>
      <w:r w:rsidRPr="00565173">
        <w:t>[</w:t>
      </w:r>
      <w:r w:rsidRPr="00565173">
        <w:rPr>
          <w:rFonts w:hint="eastAsia"/>
          <w:lang w:eastAsia="zh-CN"/>
        </w:rPr>
        <w:t>3</w:t>
      </w:r>
      <w:r w:rsidR="00C015D5" w:rsidRPr="00565173">
        <w:t>]</w:t>
      </w:r>
      <w:r w:rsidR="00C015D5" w:rsidRPr="00565173">
        <w:tab/>
        <w:t xml:space="preserve">3GPP TS 36.141: </w:t>
      </w:r>
      <w:r w:rsidR="009D157C" w:rsidRPr="00565173">
        <w:t>"</w:t>
      </w:r>
      <w:r w:rsidR="00C015D5" w:rsidRPr="00565173">
        <w:t>Evolved Universal Terrestrial Radio Access (E-UTRA); Base Station (BS) conformance testing</w:t>
      </w:r>
      <w:r w:rsidR="009D157C" w:rsidRPr="00565173">
        <w:t>"</w:t>
      </w:r>
      <w:r w:rsidR="00C015D5" w:rsidRPr="00565173">
        <w:t>.</w:t>
      </w:r>
    </w:p>
    <w:p w:rsidR="00A44477" w:rsidRPr="00565173" w:rsidRDefault="00A44477" w:rsidP="00C015D5">
      <w:pPr>
        <w:pStyle w:val="EX"/>
        <w:rPr>
          <w:rFonts w:hint="eastAsia"/>
        </w:rPr>
      </w:pPr>
      <w:r w:rsidRPr="00565173">
        <w:rPr>
          <w:rFonts w:hint="eastAsia"/>
          <w:lang w:eastAsia="zh-CN"/>
        </w:rPr>
        <w:t>[4]</w:t>
      </w:r>
      <w:r w:rsidRPr="00565173">
        <w:tab/>
      </w:r>
      <w:r w:rsidR="009D157C" w:rsidRPr="00565173">
        <w:t>3GPP TR 25.951: "FDD Base Station (BS) classification".</w:t>
      </w:r>
    </w:p>
    <w:p w:rsidR="009D27DD" w:rsidRPr="00565173" w:rsidRDefault="009D27DD" w:rsidP="00C015D5">
      <w:pPr>
        <w:pStyle w:val="EX"/>
        <w:rPr>
          <w:rFonts w:hint="eastAsia"/>
        </w:rPr>
      </w:pPr>
      <w:r w:rsidRPr="00565173">
        <w:rPr>
          <w:rFonts w:hint="eastAsia"/>
          <w:lang w:eastAsia="zh-CN"/>
        </w:rPr>
        <w:t>[5]</w:t>
      </w:r>
      <w:r w:rsidRPr="00565173">
        <w:tab/>
      </w:r>
      <w:r w:rsidR="00E5447C" w:rsidRPr="00565173">
        <w:t>3GPP TR 36.942: "Evolved Universal Terrestrial Radio Access (E-UTRA); Radio Frequency (RF) system scenarios".</w:t>
      </w:r>
    </w:p>
    <w:p w:rsidR="006B3CBF" w:rsidRPr="00565173" w:rsidRDefault="006B3CBF" w:rsidP="006B3CBF">
      <w:pPr>
        <w:pStyle w:val="EX"/>
        <w:rPr>
          <w:lang w:val="en-US"/>
        </w:rPr>
      </w:pPr>
      <w:r w:rsidRPr="00565173">
        <w:rPr>
          <w:lang w:val="en-US"/>
        </w:rPr>
        <w:t>[</w:t>
      </w:r>
      <w:r w:rsidRPr="00565173">
        <w:rPr>
          <w:rFonts w:hint="eastAsia"/>
          <w:noProof/>
          <w:lang w:val="en-US" w:eastAsia="zh-CN"/>
        </w:rPr>
        <w:t>6</w:t>
      </w:r>
      <w:r w:rsidRPr="00565173">
        <w:rPr>
          <w:lang w:val="en-US"/>
        </w:rPr>
        <w:t>]</w:t>
      </w:r>
      <w:r w:rsidRPr="00565173">
        <w:rPr>
          <w:lang w:val="en-US"/>
        </w:rPr>
        <w:tab/>
      </w:r>
      <w:r w:rsidR="00E5447C" w:rsidRPr="00565173">
        <w:rPr>
          <w:lang w:val="en-US"/>
        </w:rPr>
        <w:t>3GPP TS 36.101: "Evolved Universal Terrestrial Radio Access (E-UTRA); User Equipment (UE) radio transmission and reception".</w:t>
      </w:r>
    </w:p>
    <w:p w:rsidR="00C85CC3" w:rsidRPr="00565173" w:rsidRDefault="00C85CC3" w:rsidP="00043C16">
      <w:pPr>
        <w:pStyle w:val="EX"/>
      </w:pPr>
      <w:r w:rsidRPr="00565173">
        <w:rPr>
          <w:lang w:val="en-US"/>
        </w:rPr>
        <w:t>[7]</w:t>
      </w:r>
      <w:r w:rsidRPr="00565173">
        <w:rPr>
          <w:lang w:val="en-US"/>
        </w:rPr>
        <w:tab/>
      </w:r>
      <w:r w:rsidR="00043C16" w:rsidRPr="00565173">
        <w:rPr>
          <w:lang w:val="en-US"/>
        </w:rPr>
        <w:t>ITU-R Reccommendation P.1238: "</w:t>
      </w:r>
      <w:r w:rsidRPr="00565173">
        <w:t>Propagation data and prediction methods for the planning of indoor radiocommunication systems and radio local area networks in the freq</w:t>
      </w:r>
      <w:r w:rsidR="00043C16" w:rsidRPr="00565173">
        <w:t>uency range 900 MHz to 100 GHz".</w:t>
      </w:r>
    </w:p>
    <w:p w:rsidR="00347436" w:rsidRPr="00565173" w:rsidRDefault="00347436" w:rsidP="00347436">
      <w:pPr>
        <w:pStyle w:val="EX"/>
        <w:rPr>
          <w:rFonts w:ascii="Verdana" w:hAnsi="Verdana"/>
          <w:sz w:val="18"/>
          <w:szCs w:val="18"/>
        </w:rPr>
      </w:pPr>
      <w:r w:rsidRPr="00565173">
        <w:t>[8]</w:t>
      </w:r>
      <w:r w:rsidRPr="00565173">
        <w:tab/>
      </w:r>
      <w:r w:rsidRPr="00565173">
        <w:rPr>
          <w:rFonts w:hint="eastAsia"/>
          <w:sz w:val="22"/>
          <w:szCs w:val="22"/>
        </w:rPr>
        <w:t xml:space="preserve">ITU-R </w:t>
      </w:r>
      <w:r w:rsidRPr="00565173">
        <w:rPr>
          <w:sz w:val="22"/>
          <w:szCs w:val="22"/>
        </w:rPr>
        <w:t>R</w:t>
      </w:r>
      <w:r w:rsidRPr="00565173">
        <w:rPr>
          <w:rFonts w:hint="eastAsia"/>
          <w:sz w:val="22"/>
          <w:szCs w:val="22"/>
        </w:rPr>
        <w:t>ecommendation SM.329</w:t>
      </w:r>
      <w:r w:rsidRPr="00565173">
        <w:rPr>
          <w:sz w:val="22"/>
          <w:szCs w:val="22"/>
        </w:rPr>
        <w:t>: "</w:t>
      </w:r>
      <w:r w:rsidRPr="00565173">
        <w:t>Unwanted emissions in the spurious domain</w:t>
      </w:r>
      <w:r w:rsidRPr="00565173">
        <w:rPr>
          <w:sz w:val="22"/>
          <w:szCs w:val="22"/>
        </w:rPr>
        <w:t>".</w:t>
      </w:r>
    </w:p>
    <w:p w:rsidR="00C015D5" w:rsidRPr="00565173" w:rsidRDefault="00C015D5" w:rsidP="00C015D5">
      <w:pPr>
        <w:pStyle w:val="Heading1"/>
      </w:pPr>
      <w:bookmarkStart w:id="8" w:name="_Toc518935579"/>
      <w:r w:rsidRPr="00565173">
        <w:t>3</w:t>
      </w:r>
      <w:r w:rsidRPr="00565173">
        <w:tab/>
        <w:t>Definitions, symbols and abbreviations</w:t>
      </w:r>
      <w:bookmarkEnd w:id="8"/>
    </w:p>
    <w:p w:rsidR="00C015D5" w:rsidRPr="00565173" w:rsidRDefault="00C015D5" w:rsidP="00C015D5">
      <w:pPr>
        <w:pStyle w:val="Heading2"/>
      </w:pPr>
      <w:bookmarkStart w:id="9" w:name="_Toc518935580"/>
      <w:r w:rsidRPr="00565173">
        <w:t>3.1</w:t>
      </w:r>
      <w:r w:rsidRPr="00565173">
        <w:tab/>
        <w:t>Definitions</w:t>
      </w:r>
      <w:bookmarkEnd w:id="9"/>
    </w:p>
    <w:p w:rsidR="00C015D5" w:rsidRPr="00565173" w:rsidRDefault="00C015D5" w:rsidP="00C015D5">
      <w:r w:rsidRPr="00565173">
        <w:t xml:space="preserve">For the purposes of the present document, the terms and definitions given in </w:t>
      </w:r>
      <w:r w:rsidR="00557BDB" w:rsidRPr="00565173">
        <w:t xml:space="preserve">3GPP </w:t>
      </w:r>
      <w:r w:rsidRPr="00565173">
        <w:t xml:space="preserve">TR 21.905 [1] and the following apply. A term defined in the present document takes precedence over the definition of the same term, if any, in </w:t>
      </w:r>
      <w:r w:rsidR="00557BDB" w:rsidRPr="00565173">
        <w:t xml:space="preserve">3GPP </w:t>
      </w:r>
      <w:r w:rsidRPr="00565173">
        <w:t>TR 21.905 [1].</w:t>
      </w:r>
    </w:p>
    <w:p w:rsidR="00E5447C" w:rsidRPr="00565173" w:rsidRDefault="00E5447C" w:rsidP="00C015D5">
      <w:pPr>
        <w:rPr>
          <w:rFonts w:hint="eastAsia"/>
          <w:lang w:eastAsia="zh-CN"/>
        </w:rPr>
      </w:pPr>
      <w:r w:rsidRPr="00565173">
        <w:t>(Void)</w:t>
      </w:r>
    </w:p>
    <w:p w:rsidR="00C015D5" w:rsidRPr="00565173" w:rsidRDefault="00C015D5" w:rsidP="00C015D5">
      <w:pPr>
        <w:pStyle w:val="Heading2"/>
      </w:pPr>
      <w:bookmarkStart w:id="10" w:name="_Toc518935581"/>
      <w:r w:rsidRPr="00565173">
        <w:t>3.2</w:t>
      </w:r>
      <w:r w:rsidRPr="00565173">
        <w:tab/>
        <w:t>Symbols</w:t>
      </w:r>
      <w:bookmarkEnd w:id="10"/>
    </w:p>
    <w:p w:rsidR="007221C8" w:rsidRPr="00565173" w:rsidRDefault="00C015D5" w:rsidP="00C015D5">
      <w:pPr>
        <w:keepNext/>
        <w:rPr>
          <w:rFonts w:hint="eastAsia"/>
          <w:lang w:eastAsia="zh-CN"/>
        </w:rPr>
      </w:pPr>
      <w:r w:rsidRPr="00565173">
        <w:t>For the purposes of the present document, the following symbols apply:</w:t>
      </w:r>
    </w:p>
    <w:p w:rsidR="00C015D5" w:rsidRPr="00565173" w:rsidRDefault="00E5447C" w:rsidP="00E5447C">
      <w:pPr>
        <w:rPr>
          <w:lang w:eastAsia="zh-CN"/>
        </w:rPr>
      </w:pPr>
      <w:r w:rsidRPr="00565173">
        <w:rPr>
          <w:lang w:eastAsia="zh-CN"/>
        </w:rPr>
        <w:t>(void)</w:t>
      </w:r>
    </w:p>
    <w:p w:rsidR="00C015D5" w:rsidRPr="00565173" w:rsidRDefault="00C015D5" w:rsidP="00C015D5">
      <w:pPr>
        <w:pStyle w:val="Heading2"/>
      </w:pPr>
      <w:bookmarkStart w:id="11" w:name="_Toc518935582"/>
      <w:r w:rsidRPr="00565173">
        <w:lastRenderedPageBreak/>
        <w:t>3.3</w:t>
      </w:r>
      <w:r w:rsidRPr="00565173">
        <w:tab/>
        <w:t>Abbreviations</w:t>
      </w:r>
      <w:bookmarkEnd w:id="11"/>
    </w:p>
    <w:p w:rsidR="00C015D5" w:rsidRPr="00565173" w:rsidRDefault="00C015D5" w:rsidP="00C015D5">
      <w:pPr>
        <w:keepNext/>
        <w:rPr>
          <w:rFonts w:hint="eastAsia"/>
          <w:lang w:eastAsia="zh-CN"/>
        </w:rPr>
      </w:pPr>
      <w:r w:rsidRPr="00565173">
        <w:t>For the purposes of the present document, the abbreviations given in</w:t>
      </w:r>
      <w:r w:rsidR="00557BDB" w:rsidRPr="00565173">
        <w:t xml:space="preserve"> 3GPP</w:t>
      </w:r>
      <w:r w:rsidRPr="00565173">
        <w:t xml:space="preserve"> TR 21.905 [1] and the following apply. An abbreviation defined in the present document takes precedence over the definition of the same abbreviation, if any, in </w:t>
      </w:r>
      <w:r w:rsidR="00557BDB" w:rsidRPr="00565173">
        <w:t xml:space="preserve">3GPP </w:t>
      </w:r>
      <w:r w:rsidRPr="00565173">
        <w:t>TR 21.905 [1].</w:t>
      </w:r>
    </w:p>
    <w:p w:rsidR="00DD15DE" w:rsidRPr="00565173" w:rsidRDefault="00E5447C" w:rsidP="00C015D5">
      <w:pPr>
        <w:keepNext/>
        <w:rPr>
          <w:lang w:eastAsia="zh-CN"/>
        </w:rPr>
      </w:pPr>
      <w:r w:rsidRPr="00565173">
        <w:rPr>
          <w:lang w:eastAsia="zh-CN"/>
        </w:rPr>
        <w:t xml:space="preserve"> (void)</w:t>
      </w:r>
    </w:p>
    <w:p w:rsidR="007221C8" w:rsidRPr="00565173" w:rsidRDefault="007221C8" w:rsidP="007221C8">
      <w:pPr>
        <w:pStyle w:val="Heading1"/>
      </w:pPr>
      <w:bookmarkStart w:id="12" w:name="_Toc518935583"/>
      <w:r w:rsidRPr="00565173">
        <w:t>4</w:t>
      </w:r>
      <w:r w:rsidRPr="00565173">
        <w:tab/>
        <w:t>General</w:t>
      </w:r>
      <w:bookmarkEnd w:id="12"/>
    </w:p>
    <w:p w:rsidR="007221C8" w:rsidRPr="00565173" w:rsidRDefault="007221C8" w:rsidP="007221C8">
      <w:pPr>
        <w:pStyle w:val="Heading2"/>
        <w:rPr>
          <w:rFonts w:hint="eastAsia"/>
          <w:lang w:eastAsia="zh-CN"/>
        </w:rPr>
      </w:pPr>
      <w:bookmarkStart w:id="13" w:name="_Toc518935584"/>
      <w:r w:rsidRPr="00565173">
        <w:t>4.1</w:t>
      </w:r>
      <w:r w:rsidRPr="00565173">
        <w:tab/>
        <w:t>Work item objective</w:t>
      </w:r>
      <w:bookmarkEnd w:id="13"/>
    </w:p>
    <w:p w:rsidR="000142D2" w:rsidRPr="00565173" w:rsidRDefault="000142D2" w:rsidP="000142D2">
      <w:pPr>
        <w:ind w:right="-99"/>
        <w:rPr>
          <w:rFonts w:hint="eastAsia"/>
          <w:lang w:eastAsia="zh-CN"/>
        </w:rPr>
      </w:pPr>
      <w:r w:rsidRPr="00565173">
        <w:rPr>
          <w:rFonts w:hint="eastAsia"/>
          <w:lang w:eastAsia="zh-CN"/>
        </w:rPr>
        <w:t>The objective is to define LTE Pico BS and then specify the corresponding RF requirements according to the followings:</w:t>
      </w:r>
    </w:p>
    <w:p w:rsidR="000142D2" w:rsidRPr="00565173" w:rsidRDefault="00565173" w:rsidP="00565173">
      <w:pPr>
        <w:pStyle w:val="B1"/>
        <w:rPr>
          <w:rFonts w:hint="eastAsia"/>
          <w:lang w:eastAsia="zh-CN"/>
        </w:rPr>
      </w:pPr>
      <w:r>
        <w:rPr>
          <w:rFonts w:eastAsia="Malgun Gothic" w:hint="eastAsia"/>
          <w:lang w:eastAsia="ko-KR"/>
        </w:rPr>
        <w:t>-</w:t>
      </w:r>
      <w:r>
        <w:rPr>
          <w:rFonts w:eastAsia="Malgun Gothic" w:hint="eastAsia"/>
          <w:lang w:eastAsia="ko-KR"/>
        </w:rPr>
        <w:tab/>
      </w:r>
      <w:r w:rsidR="000142D2" w:rsidRPr="00565173">
        <w:rPr>
          <w:rFonts w:hint="eastAsia"/>
          <w:lang w:eastAsia="zh-CN"/>
        </w:rPr>
        <w:t>definition of LTE Pico BS class</w:t>
      </w:r>
    </w:p>
    <w:p w:rsidR="000142D2" w:rsidRPr="00565173" w:rsidRDefault="00565173" w:rsidP="00565173">
      <w:pPr>
        <w:pStyle w:val="B1"/>
        <w:rPr>
          <w:rFonts w:hint="eastAsia"/>
          <w:lang w:eastAsia="zh-CN"/>
        </w:rPr>
      </w:pPr>
      <w:r>
        <w:rPr>
          <w:rFonts w:eastAsia="Malgun Gothic" w:hint="eastAsia"/>
          <w:lang w:eastAsia="ko-KR"/>
        </w:rPr>
        <w:t>-</w:t>
      </w:r>
      <w:r>
        <w:rPr>
          <w:rFonts w:eastAsia="Malgun Gothic" w:hint="eastAsia"/>
          <w:lang w:eastAsia="ko-KR"/>
        </w:rPr>
        <w:tab/>
      </w:r>
      <w:r w:rsidR="000142D2" w:rsidRPr="00565173">
        <w:rPr>
          <w:rFonts w:hint="eastAsia"/>
          <w:lang w:eastAsia="zh-CN"/>
        </w:rPr>
        <w:t>t</w:t>
      </w:r>
      <w:r w:rsidR="000142D2" w:rsidRPr="00565173">
        <w:rPr>
          <w:lang w:eastAsia="zh-CN"/>
        </w:rPr>
        <w:t>he</w:t>
      </w:r>
      <w:r w:rsidR="000142D2" w:rsidRPr="00565173">
        <w:rPr>
          <w:rFonts w:hint="eastAsia"/>
          <w:lang w:eastAsia="zh-CN"/>
        </w:rPr>
        <w:t xml:space="preserve"> RF requirements for LTE Pico BS class</w:t>
      </w:r>
    </w:p>
    <w:p w:rsidR="000142D2" w:rsidRPr="00565173" w:rsidRDefault="00565173" w:rsidP="00565173">
      <w:pPr>
        <w:pStyle w:val="B1"/>
        <w:rPr>
          <w:rFonts w:hint="eastAsia"/>
          <w:lang w:eastAsia="zh-CN"/>
        </w:rPr>
      </w:pPr>
      <w:r>
        <w:rPr>
          <w:rFonts w:eastAsia="Malgun Gothic" w:hint="eastAsia"/>
          <w:lang w:eastAsia="ko-KR"/>
        </w:rPr>
        <w:t>-</w:t>
      </w:r>
      <w:r>
        <w:rPr>
          <w:rFonts w:eastAsia="Malgun Gothic" w:hint="eastAsia"/>
          <w:lang w:eastAsia="ko-KR"/>
        </w:rPr>
        <w:tab/>
      </w:r>
      <w:r w:rsidR="000142D2" w:rsidRPr="00565173">
        <w:rPr>
          <w:rFonts w:hint="eastAsia"/>
          <w:lang w:eastAsia="zh-CN"/>
        </w:rPr>
        <w:t>introduction of BS transmission and reception requirements, but no</w:t>
      </w:r>
      <w:r w:rsidR="000142D2" w:rsidRPr="00565173">
        <w:rPr>
          <w:lang w:eastAsia="zh-CN"/>
        </w:rPr>
        <w:t xml:space="preserve"> </w:t>
      </w:r>
      <w:r w:rsidR="000142D2" w:rsidRPr="00565173">
        <w:rPr>
          <w:rFonts w:hint="eastAsia"/>
          <w:lang w:eastAsia="zh-CN"/>
        </w:rPr>
        <w:t xml:space="preserve">baseband performance </w:t>
      </w:r>
      <w:r w:rsidR="000142D2" w:rsidRPr="00565173">
        <w:rPr>
          <w:lang w:eastAsia="zh-CN"/>
        </w:rPr>
        <w:t>requirements</w:t>
      </w:r>
    </w:p>
    <w:p w:rsidR="000142D2" w:rsidRPr="00565173" w:rsidRDefault="00565173" w:rsidP="00565173">
      <w:pPr>
        <w:pStyle w:val="B1"/>
        <w:rPr>
          <w:lang w:eastAsia="zh-CN"/>
        </w:rPr>
      </w:pPr>
      <w:r>
        <w:rPr>
          <w:rFonts w:eastAsia="Malgun Gothic" w:hint="eastAsia"/>
          <w:lang w:eastAsia="ko-KR"/>
        </w:rPr>
        <w:t>-</w:t>
      </w:r>
      <w:r>
        <w:rPr>
          <w:rFonts w:eastAsia="Malgun Gothic" w:hint="eastAsia"/>
          <w:lang w:eastAsia="ko-KR"/>
        </w:rPr>
        <w:tab/>
      </w:r>
      <w:r w:rsidR="000142D2" w:rsidRPr="00565173">
        <w:rPr>
          <w:rFonts w:hint="eastAsia"/>
          <w:lang w:eastAsia="zh-CN"/>
        </w:rPr>
        <w:t>update of conformance test specifications</w:t>
      </w:r>
    </w:p>
    <w:p w:rsidR="00C015D5" w:rsidRPr="00565173" w:rsidRDefault="00C470A7" w:rsidP="00C470A7">
      <w:pPr>
        <w:pStyle w:val="Heading1"/>
        <w:rPr>
          <w:rFonts w:hint="eastAsia"/>
          <w:lang w:eastAsia="zh-CN"/>
        </w:rPr>
      </w:pPr>
      <w:bookmarkStart w:id="14" w:name="_Toc518935585"/>
      <w:r w:rsidRPr="00565173">
        <w:rPr>
          <w:rFonts w:hint="eastAsia"/>
          <w:lang w:eastAsia="zh-CN"/>
        </w:rPr>
        <w:t>5</w:t>
      </w:r>
      <w:r w:rsidRPr="00565173">
        <w:tab/>
      </w:r>
      <w:r w:rsidRPr="00565173">
        <w:rPr>
          <w:lang w:eastAsia="ko-KR"/>
        </w:rPr>
        <w:t>System scenarios</w:t>
      </w:r>
      <w:bookmarkEnd w:id="14"/>
    </w:p>
    <w:p w:rsidR="00C470A7" w:rsidRPr="00565173" w:rsidRDefault="00C470A7" w:rsidP="00C470A7">
      <w:r w:rsidRPr="00565173">
        <w:t xml:space="preserve">This </w:t>
      </w:r>
      <w:r w:rsidR="00E5447C" w:rsidRPr="00565173">
        <w:t>clause</w:t>
      </w:r>
      <w:r w:rsidRPr="00565173">
        <w:t xml:space="preserve"> describes the system scenarios for </w:t>
      </w:r>
      <w:r w:rsidR="00CC2932" w:rsidRPr="00565173">
        <w:rPr>
          <w:rFonts w:hint="eastAsia"/>
          <w:lang w:eastAsia="zh-CN"/>
        </w:rPr>
        <w:t>LTE</w:t>
      </w:r>
      <w:r w:rsidRPr="00565173">
        <w:t xml:space="preserve"> operation that are considered when defining </w:t>
      </w:r>
      <w:r w:rsidR="00E06801" w:rsidRPr="00565173">
        <w:rPr>
          <w:rFonts w:hint="eastAsia"/>
          <w:lang w:eastAsia="zh-CN"/>
        </w:rPr>
        <w:t>LTE Pico BS class</w:t>
      </w:r>
      <w:r w:rsidRPr="00565173">
        <w:t>.  It also includes typical radio parameters that are used to derive requirements.</w:t>
      </w:r>
    </w:p>
    <w:p w:rsidR="00C015D5" w:rsidRPr="00565173" w:rsidRDefault="00C015D5" w:rsidP="00C015D5">
      <w:pPr>
        <w:pStyle w:val="Heading2"/>
        <w:rPr>
          <w:rFonts w:hint="eastAsia"/>
          <w:lang w:eastAsia="zh-CN"/>
        </w:rPr>
      </w:pPr>
      <w:bookmarkStart w:id="15" w:name="_Toc518935586"/>
      <w:r w:rsidRPr="00565173">
        <w:t>5.1</w:t>
      </w:r>
      <w:r w:rsidRPr="00565173">
        <w:tab/>
      </w:r>
      <w:r w:rsidR="006E0DF2" w:rsidRPr="00565173">
        <w:rPr>
          <w:rFonts w:hint="eastAsia"/>
        </w:rPr>
        <w:t xml:space="preserve">Pico </w:t>
      </w:r>
      <w:r w:rsidR="00FF1086" w:rsidRPr="00565173">
        <w:t>NodeB</w:t>
      </w:r>
      <w:r w:rsidR="00E5447C" w:rsidRPr="00565173">
        <w:t xml:space="preserve"> c</w:t>
      </w:r>
      <w:r w:rsidR="006E0DF2" w:rsidRPr="00565173">
        <w:t>lass</w:t>
      </w:r>
      <w:bookmarkEnd w:id="15"/>
      <w:r w:rsidR="006E0DF2" w:rsidRPr="00565173">
        <w:t xml:space="preserve"> </w:t>
      </w:r>
    </w:p>
    <w:p w:rsidR="00CB5712" w:rsidRPr="00565173" w:rsidRDefault="00CB5712" w:rsidP="00CB5712">
      <w:pPr>
        <w:rPr>
          <w:rFonts w:cs="v5.0.0" w:hint="eastAsia"/>
          <w:lang w:eastAsia="zh-CN"/>
        </w:rPr>
      </w:pPr>
      <w:r w:rsidRPr="00565173">
        <w:rPr>
          <w:rFonts w:cs="v5.0.0"/>
        </w:rPr>
        <w:t xml:space="preserve">Pico Base Stations are </w:t>
      </w:r>
      <w:r w:rsidRPr="00565173">
        <w:rPr>
          <w:bCs/>
        </w:rPr>
        <w:t xml:space="preserve">characterised by requirements derived from Pico Cell </w:t>
      </w:r>
      <w:r w:rsidRPr="00565173">
        <w:t xml:space="preserve">scenarios with </w:t>
      </w:r>
      <w:r w:rsidRPr="00565173">
        <w:rPr>
          <w:bCs/>
        </w:rPr>
        <w:t>a BS to UE minimum coupling loss (MCL) equal to 45 dB</w:t>
      </w:r>
      <w:r w:rsidRPr="00565173">
        <w:rPr>
          <w:rFonts w:cs="v5.0.0"/>
        </w:rPr>
        <w:t>.</w:t>
      </w:r>
    </w:p>
    <w:p w:rsidR="00CB5712" w:rsidRPr="00565173" w:rsidRDefault="00E5447C" w:rsidP="00E5447C">
      <w:pPr>
        <w:pStyle w:val="NO"/>
        <w:rPr>
          <w:rFonts w:hint="eastAsia"/>
          <w:lang w:eastAsia="zh-CN"/>
        </w:rPr>
      </w:pPr>
      <w:r w:rsidRPr="00565173">
        <w:rPr>
          <w:rFonts w:hint="eastAsia"/>
          <w:lang w:eastAsia="zh-CN"/>
        </w:rPr>
        <w:t>Note:</w:t>
      </w:r>
      <w:r w:rsidRPr="00565173">
        <w:rPr>
          <w:lang w:eastAsia="zh-CN"/>
        </w:rPr>
        <w:tab/>
      </w:r>
      <w:r w:rsidR="00CB5712" w:rsidRPr="00565173">
        <w:rPr>
          <w:rFonts w:hint="eastAsia"/>
          <w:lang w:eastAsia="zh-CN"/>
        </w:rPr>
        <w:t>This value was derived from 2GHz Band.</w:t>
      </w:r>
    </w:p>
    <w:p w:rsidR="00CB5712" w:rsidRPr="00565173" w:rsidRDefault="00CB5712" w:rsidP="00CB5712">
      <w:pPr>
        <w:pStyle w:val="EditorsNote"/>
        <w:rPr>
          <w:color w:val="auto"/>
        </w:rPr>
      </w:pPr>
      <w:r w:rsidRPr="00565173">
        <w:rPr>
          <w:color w:val="auto"/>
        </w:rPr>
        <w:t>[Editor</w:t>
      </w:r>
      <w:r w:rsidR="009D157C" w:rsidRPr="00565173">
        <w:rPr>
          <w:color w:val="auto"/>
        </w:rPr>
        <w:t>'</w:t>
      </w:r>
      <w:r w:rsidRPr="00565173">
        <w:rPr>
          <w:color w:val="auto"/>
        </w:rPr>
        <w:t xml:space="preserve">s Note: </w:t>
      </w:r>
      <w:r w:rsidRPr="00565173">
        <w:rPr>
          <w:rFonts w:hint="eastAsia"/>
          <w:color w:val="auto"/>
          <w:lang w:eastAsia="zh-CN"/>
        </w:rPr>
        <w:t>The impact on the MCL values due to d</w:t>
      </w:r>
      <w:r w:rsidRPr="00565173">
        <w:rPr>
          <w:color w:val="auto"/>
        </w:rPr>
        <w:t>ifferent frequency bands</w:t>
      </w:r>
      <w:r w:rsidRPr="00565173">
        <w:rPr>
          <w:rFonts w:hint="eastAsia"/>
          <w:color w:val="auto"/>
          <w:lang w:eastAsia="zh-CN"/>
        </w:rPr>
        <w:t xml:space="preserve"> is</w:t>
      </w:r>
      <w:r w:rsidRPr="00565173">
        <w:rPr>
          <w:color w:val="auto"/>
        </w:rPr>
        <w:t xml:space="preserve"> for FFS.]</w:t>
      </w:r>
    </w:p>
    <w:p w:rsidR="00E75378" w:rsidRPr="00565173" w:rsidRDefault="00E75378" w:rsidP="00E75378">
      <w:pPr>
        <w:pStyle w:val="Heading2"/>
        <w:rPr>
          <w:rFonts w:hint="eastAsia"/>
          <w:lang w:eastAsia="zh-CN"/>
        </w:rPr>
      </w:pPr>
      <w:bookmarkStart w:id="16" w:name="_Toc518935587"/>
      <w:r w:rsidRPr="00565173">
        <w:t>5.</w:t>
      </w:r>
      <w:r w:rsidRPr="00565173">
        <w:rPr>
          <w:rFonts w:hint="eastAsia"/>
          <w:lang w:eastAsia="zh-CN"/>
        </w:rPr>
        <w:t>2</w:t>
      </w:r>
      <w:r w:rsidRPr="00565173">
        <w:tab/>
      </w:r>
      <w:r w:rsidR="00722D97" w:rsidRPr="00565173">
        <w:rPr>
          <w:rFonts w:hint="eastAsia"/>
          <w:lang w:eastAsia="zh-CN"/>
        </w:rPr>
        <w:t>Radio</w:t>
      </w:r>
      <w:r w:rsidR="00AA1765" w:rsidRPr="00565173">
        <w:rPr>
          <w:rFonts w:hint="eastAsia"/>
          <w:lang w:eastAsia="zh-CN"/>
        </w:rPr>
        <w:t xml:space="preserve"> scenario</w:t>
      </w:r>
      <w:bookmarkEnd w:id="16"/>
    </w:p>
    <w:p w:rsidR="00CB5712" w:rsidRPr="00565173" w:rsidRDefault="00CB5712" w:rsidP="00CB5712">
      <w:pPr>
        <w:rPr>
          <w:rFonts w:hint="eastAsia"/>
          <w:lang w:eastAsia="zh-CN"/>
        </w:rPr>
      </w:pPr>
      <w:r w:rsidRPr="00565173">
        <w:rPr>
          <w:rFonts w:hint="eastAsia"/>
          <w:lang w:eastAsia="zh-CN"/>
        </w:rPr>
        <w:t xml:space="preserve">Pico radio scenarios have these </w:t>
      </w:r>
      <w:r w:rsidRPr="00565173">
        <w:rPr>
          <w:lang w:eastAsia="zh-CN"/>
        </w:rPr>
        <w:t>characteristic</w:t>
      </w:r>
      <w:r w:rsidRPr="00565173">
        <w:rPr>
          <w:rFonts w:hint="eastAsia"/>
          <w:lang w:eastAsia="zh-CN"/>
        </w:rPr>
        <w:t>s: relatively large</w:t>
      </w:r>
      <w:r w:rsidRPr="00565173">
        <w:rPr>
          <w:lang w:eastAsia="zh-CN"/>
        </w:rPr>
        <w:t xml:space="preserve"> coverage</w:t>
      </w:r>
      <w:r w:rsidRPr="00565173">
        <w:rPr>
          <w:rFonts w:hint="eastAsia"/>
          <w:lang w:eastAsia="zh-CN"/>
        </w:rPr>
        <w:t xml:space="preserve">, </w:t>
      </w:r>
      <w:r w:rsidRPr="00565173">
        <w:rPr>
          <w:lang w:eastAsia="zh-CN"/>
        </w:rPr>
        <w:t>dense user population</w:t>
      </w:r>
      <w:r w:rsidRPr="00565173">
        <w:rPr>
          <w:rFonts w:hint="eastAsia"/>
          <w:lang w:eastAsia="zh-CN"/>
        </w:rPr>
        <w:t xml:space="preserve">, easy and </w:t>
      </w:r>
      <w:r w:rsidRPr="00565173">
        <w:rPr>
          <w:lang w:eastAsia="zh-CN"/>
        </w:rPr>
        <w:t>flexible</w:t>
      </w:r>
      <w:r w:rsidRPr="00565173">
        <w:rPr>
          <w:rFonts w:hint="eastAsia"/>
          <w:lang w:eastAsia="zh-CN"/>
        </w:rPr>
        <w:t xml:space="preserve"> installation,</w:t>
      </w:r>
      <w:r w:rsidRPr="00565173">
        <w:rPr>
          <w:lang w:eastAsia="zh-CN"/>
        </w:rPr>
        <w:t xml:space="preserve"> and large</w:t>
      </w:r>
      <w:r w:rsidRPr="00565173">
        <w:rPr>
          <w:rFonts w:hint="eastAsia"/>
          <w:lang w:eastAsia="zh-CN"/>
        </w:rPr>
        <w:t xml:space="preserve"> capacity data service</w:t>
      </w:r>
      <w:r w:rsidR="000F266D" w:rsidRPr="00565173">
        <w:rPr>
          <w:rFonts w:hint="eastAsia"/>
          <w:lang w:eastAsia="zh-CN"/>
        </w:rPr>
        <w:t>.</w:t>
      </w:r>
      <w:r w:rsidRPr="00565173">
        <w:rPr>
          <w:rFonts w:hint="eastAsia"/>
          <w:lang w:eastAsia="zh-CN"/>
        </w:rPr>
        <w:t xml:space="preserve"> Pico BS is t</w:t>
      </w:r>
      <w:r w:rsidRPr="00565173">
        <w:rPr>
          <w:lang w:eastAsia="zh-CN"/>
        </w:rPr>
        <w:t xml:space="preserve">ypically used in indoor </w:t>
      </w:r>
      <w:r w:rsidRPr="00565173">
        <w:rPr>
          <w:rFonts w:hint="eastAsia"/>
          <w:lang w:eastAsia="zh-CN"/>
        </w:rPr>
        <w:t>office</w:t>
      </w:r>
      <w:r w:rsidRPr="00565173">
        <w:rPr>
          <w:lang w:eastAsia="zh-CN"/>
        </w:rPr>
        <w:t xml:space="preserve">s, </w:t>
      </w:r>
      <w:r w:rsidRPr="00565173">
        <w:rPr>
          <w:rFonts w:hint="eastAsia"/>
          <w:lang w:eastAsia="zh-CN"/>
        </w:rPr>
        <w:t>indoor hotspot</w:t>
      </w:r>
      <w:r w:rsidRPr="00565173">
        <w:rPr>
          <w:lang w:eastAsia="zh-CN"/>
        </w:rPr>
        <w:t xml:space="preserve">s, </w:t>
      </w:r>
      <w:r w:rsidRPr="00565173">
        <w:rPr>
          <w:rFonts w:hint="eastAsia"/>
          <w:lang w:eastAsia="zh-CN"/>
        </w:rPr>
        <w:t>outdoor hotspot</w:t>
      </w:r>
      <w:r w:rsidRPr="00565173">
        <w:rPr>
          <w:lang w:eastAsia="zh-CN"/>
        </w:rPr>
        <w:t xml:space="preserve">s, </w:t>
      </w:r>
      <w:r w:rsidRPr="00565173">
        <w:rPr>
          <w:rFonts w:hint="eastAsia"/>
          <w:lang w:eastAsia="zh-CN"/>
        </w:rPr>
        <w:t>or dense block</w:t>
      </w:r>
      <w:r w:rsidRPr="00565173">
        <w:rPr>
          <w:lang w:eastAsia="zh-CN"/>
        </w:rPr>
        <w:t>s</w:t>
      </w:r>
      <w:r w:rsidRPr="00565173">
        <w:rPr>
          <w:rFonts w:hint="eastAsia"/>
          <w:lang w:eastAsia="zh-CN"/>
        </w:rPr>
        <w:t>,</w:t>
      </w:r>
      <w:r w:rsidRPr="00565173">
        <w:rPr>
          <w:lang w:eastAsia="zh-CN"/>
        </w:rPr>
        <w:t xml:space="preserve"> </w:t>
      </w:r>
      <w:r w:rsidRPr="00565173">
        <w:rPr>
          <w:rFonts w:hint="eastAsia"/>
          <w:lang w:eastAsia="zh-CN"/>
        </w:rPr>
        <w:t xml:space="preserve">and is </w:t>
      </w:r>
      <w:r w:rsidRPr="00565173">
        <w:rPr>
          <w:lang w:eastAsia="zh-CN"/>
        </w:rPr>
        <w:t xml:space="preserve">located </w:t>
      </w:r>
      <w:r w:rsidRPr="00565173">
        <w:rPr>
          <w:rFonts w:hint="eastAsia"/>
          <w:lang w:eastAsia="zh-CN"/>
        </w:rPr>
        <w:t xml:space="preserve">on </w:t>
      </w:r>
      <w:r w:rsidRPr="00565173">
        <w:rPr>
          <w:lang w:eastAsia="zh-CN"/>
        </w:rPr>
        <w:t>walls, c</w:t>
      </w:r>
      <w:r w:rsidRPr="00565173">
        <w:t>eiling</w:t>
      </w:r>
      <w:r w:rsidRPr="00565173">
        <w:rPr>
          <w:rFonts w:hint="eastAsia"/>
          <w:lang w:eastAsia="zh-CN"/>
        </w:rPr>
        <w:t>s</w:t>
      </w:r>
      <w:r w:rsidRPr="00565173">
        <w:rPr>
          <w:lang w:eastAsia="zh-CN"/>
        </w:rPr>
        <w:t xml:space="preserve">, </w:t>
      </w:r>
      <w:r w:rsidRPr="00565173">
        <w:rPr>
          <w:rFonts w:hint="eastAsia"/>
          <w:lang w:eastAsia="zh-CN"/>
        </w:rPr>
        <w:t xml:space="preserve">or </w:t>
      </w:r>
      <w:r w:rsidRPr="00565173">
        <w:t>masts</w:t>
      </w:r>
      <w:r w:rsidRPr="00565173">
        <w:rPr>
          <w:rFonts w:hint="eastAsia"/>
          <w:lang w:eastAsia="zh-CN"/>
        </w:rPr>
        <w:t>.</w:t>
      </w:r>
    </w:p>
    <w:p w:rsidR="00CB5712" w:rsidRPr="00565173" w:rsidRDefault="00CB5712" w:rsidP="00CB5712">
      <w:pPr>
        <w:pStyle w:val="Heading2"/>
        <w:rPr>
          <w:rFonts w:hint="eastAsia"/>
          <w:lang w:eastAsia="zh-CN"/>
        </w:rPr>
      </w:pPr>
      <w:bookmarkStart w:id="17" w:name="_Toc518935588"/>
      <w:r w:rsidRPr="00565173">
        <w:t>5.</w:t>
      </w:r>
      <w:r w:rsidRPr="00565173">
        <w:rPr>
          <w:rFonts w:hint="eastAsia"/>
          <w:lang w:eastAsia="zh-CN"/>
        </w:rPr>
        <w:t>3</w:t>
      </w:r>
      <w:r w:rsidRPr="00565173">
        <w:tab/>
      </w:r>
      <w:r w:rsidR="00E5447C" w:rsidRPr="00565173">
        <w:rPr>
          <w:lang w:val="en-US"/>
        </w:rPr>
        <w:t>S</w:t>
      </w:r>
      <w:r w:rsidRPr="00565173">
        <w:rPr>
          <w:lang w:val="en-US"/>
        </w:rPr>
        <w:t>imulation assumptions</w:t>
      </w:r>
      <w:bookmarkEnd w:id="17"/>
    </w:p>
    <w:p w:rsidR="00CB5712" w:rsidRPr="00565173" w:rsidRDefault="00CB5712" w:rsidP="00CB5712">
      <w:pPr>
        <w:pStyle w:val="Heading3"/>
        <w:rPr>
          <w:rFonts w:hint="eastAsia"/>
        </w:rPr>
      </w:pPr>
      <w:bookmarkStart w:id="18" w:name="_Toc518935589"/>
      <w:r w:rsidRPr="00565173">
        <w:rPr>
          <w:rFonts w:hint="eastAsia"/>
          <w:lang w:eastAsia="zh-CN"/>
        </w:rPr>
        <w:t>5.3.1</w:t>
      </w:r>
      <w:r w:rsidR="004938E5" w:rsidRPr="00565173">
        <w:rPr>
          <w:lang w:eastAsia="zh-CN"/>
        </w:rPr>
        <w:tab/>
      </w:r>
      <w:r w:rsidR="00E5447C" w:rsidRPr="00565173">
        <w:t>Deployment m</w:t>
      </w:r>
      <w:r w:rsidRPr="00565173">
        <w:t>odelling</w:t>
      </w:r>
      <w:bookmarkEnd w:id="18"/>
    </w:p>
    <w:p w:rsidR="00CB5712" w:rsidRPr="00565173" w:rsidRDefault="00CB5712" w:rsidP="00CB5712">
      <w:pPr>
        <w:pStyle w:val="Heading4"/>
        <w:rPr>
          <w:rFonts w:hint="eastAsia"/>
        </w:rPr>
      </w:pPr>
      <w:bookmarkStart w:id="19" w:name="_Toc518935590"/>
      <w:r w:rsidRPr="00565173">
        <w:rPr>
          <w:rFonts w:hint="eastAsia"/>
          <w:lang w:eastAsia="zh-CN"/>
        </w:rPr>
        <w:t>5.3.1</w:t>
      </w:r>
      <w:r w:rsidR="004938E5" w:rsidRPr="00565173">
        <w:rPr>
          <w:rFonts w:hint="eastAsia"/>
          <w:lang w:eastAsia="zh-CN"/>
        </w:rPr>
        <w:t>.1</w:t>
      </w:r>
      <w:r w:rsidR="004938E5" w:rsidRPr="00565173">
        <w:rPr>
          <w:lang w:eastAsia="zh-CN"/>
        </w:rPr>
        <w:tab/>
      </w:r>
      <w:r w:rsidRPr="00565173">
        <w:rPr>
          <w:rFonts w:hint="eastAsia"/>
        </w:rPr>
        <w:t xml:space="preserve">Pico </w:t>
      </w:r>
      <w:r w:rsidRPr="00565173">
        <w:t>deployment</w:t>
      </w:r>
      <w:bookmarkEnd w:id="19"/>
    </w:p>
    <w:p w:rsidR="00CB5712" w:rsidRPr="00565173" w:rsidRDefault="00CB5712" w:rsidP="00CB5712">
      <w:r w:rsidRPr="00565173">
        <w:t xml:space="preserve">This </w:t>
      </w:r>
      <w:r w:rsidRPr="00565173">
        <w:rPr>
          <w:rFonts w:hint="eastAsia"/>
          <w:lang w:eastAsia="zh-CN"/>
        </w:rPr>
        <w:t>modelling</w:t>
      </w:r>
      <w:r w:rsidRPr="00565173">
        <w:t xml:space="preserve"> is referenced </w:t>
      </w:r>
      <w:r w:rsidRPr="00565173">
        <w:rPr>
          <w:rFonts w:hint="eastAsia"/>
          <w:lang w:eastAsia="zh-CN"/>
        </w:rPr>
        <w:t>to</w:t>
      </w:r>
      <w:r w:rsidRPr="00565173">
        <w:t xml:space="preserve"> the Pico</w:t>
      </w:r>
      <w:r w:rsidRPr="00565173">
        <w:rPr>
          <w:rFonts w:hint="eastAsia"/>
          <w:lang w:eastAsia="zh-CN"/>
        </w:rPr>
        <w:t xml:space="preserve"> </w:t>
      </w:r>
      <w:r w:rsidRPr="00565173">
        <w:t>scenario</w:t>
      </w:r>
      <w:r w:rsidRPr="00565173">
        <w:rPr>
          <w:rFonts w:hint="eastAsia"/>
          <w:lang w:eastAsia="zh-CN"/>
        </w:rPr>
        <w:t xml:space="preserve"> </w:t>
      </w:r>
      <w:r w:rsidRPr="00565173">
        <w:t>described</w:t>
      </w:r>
      <w:r w:rsidRPr="00565173">
        <w:rPr>
          <w:rFonts w:hint="eastAsia"/>
          <w:lang w:eastAsia="zh-CN"/>
        </w:rPr>
        <w:t xml:space="preserve"> in</w:t>
      </w:r>
      <w:r w:rsidR="00557BDB" w:rsidRPr="00565173">
        <w:rPr>
          <w:lang w:eastAsia="zh-CN"/>
        </w:rPr>
        <w:t xml:space="preserve"> 3GPP</w:t>
      </w:r>
      <w:r w:rsidRPr="00565173">
        <w:rPr>
          <w:rFonts w:hint="eastAsia"/>
          <w:lang w:eastAsia="zh-CN"/>
        </w:rPr>
        <w:t xml:space="preserve"> </w:t>
      </w:r>
      <w:r w:rsidR="00E5447C" w:rsidRPr="00565173">
        <w:rPr>
          <w:lang w:eastAsia="zh-CN"/>
        </w:rPr>
        <w:t xml:space="preserve">TR 25.951 </w:t>
      </w:r>
      <w:r w:rsidRPr="00565173">
        <w:rPr>
          <w:rFonts w:hint="eastAsia"/>
          <w:lang w:eastAsia="zh-CN"/>
        </w:rPr>
        <w:t>[4]. A</w:t>
      </w:r>
      <w:r w:rsidRPr="00565173">
        <w:t xml:space="preserve"> model </w:t>
      </w:r>
      <w:r w:rsidRPr="00565173">
        <w:rPr>
          <w:rFonts w:hint="eastAsia"/>
        </w:rPr>
        <w:t>indoor</w:t>
      </w:r>
      <w:r w:rsidRPr="00565173">
        <w:t xml:space="preserve"> environment is specified below and consists of a large office building with an open floor plan layout</w:t>
      </w:r>
      <w:r w:rsidRPr="00565173">
        <w:rPr>
          <w:rFonts w:hint="eastAsia"/>
          <w:lang w:eastAsia="zh-CN"/>
        </w:rPr>
        <w:t>. F</w:t>
      </w:r>
      <w:r w:rsidRPr="00565173">
        <w:t>igure</w:t>
      </w:r>
      <w:r w:rsidRPr="00565173">
        <w:rPr>
          <w:rFonts w:hint="eastAsia"/>
          <w:lang w:eastAsia="zh-CN"/>
        </w:rPr>
        <w:t xml:space="preserve">1 </w:t>
      </w:r>
      <w:r w:rsidRPr="00565173">
        <w:t>shows a diagram of the environment.</w:t>
      </w:r>
      <w:r w:rsidRPr="00565173">
        <w:rPr>
          <w:lang w:val="en-US"/>
        </w:rPr>
        <w:t xml:space="preserve"> </w:t>
      </w:r>
      <w:r w:rsidRPr="00565173">
        <w:t>The parameters of the</w:t>
      </w:r>
      <w:r w:rsidRPr="00565173">
        <w:rPr>
          <w:rFonts w:hint="eastAsia"/>
          <w:lang w:eastAsia="zh-CN"/>
        </w:rPr>
        <w:t xml:space="preserve"> Pico</w:t>
      </w:r>
      <w:r w:rsidRPr="00565173">
        <w:t xml:space="preserve"> environment are the following:</w:t>
      </w:r>
    </w:p>
    <w:p w:rsidR="00CB5712" w:rsidRPr="00565173" w:rsidRDefault="00E5447C" w:rsidP="00E5447C">
      <w:pPr>
        <w:pStyle w:val="B1"/>
        <w:rPr>
          <w:rFonts w:hint="eastAsia"/>
          <w:lang w:eastAsia="zh-CN"/>
        </w:rPr>
      </w:pPr>
      <w:r w:rsidRPr="00565173">
        <w:rPr>
          <w:lang w:eastAsia="zh-CN"/>
        </w:rPr>
        <w:t>-</w:t>
      </w:r>
      <w:r w:rsidRPr="00565173">
        <w:rPr>
          <w:lang w:eastAsia="zh-CN"/>
        </w:rPr>
        <w:tab/>
      </w:r>
      <w:r w:rsidR="00CB5712" w:rsidRPr="00565173">
        <w:rPr>
          <w:rFonts w:hint="eastAsia"/>
          <w:lang w:eastAsia="zh-CN"/>
        </w:rPr>
        <w:t>b</w:t>
      </w:r>
      <w:r w:rsidR="00CB5712" w:rsidRPr="00565173">
        <w:rPr>
          <w:rFonts w:hint="eastAsia"/>
        </w:rPr>
        <w:t>uilding size</w:t>
      </w:r>
      <w:r w:rsidR="00CB5712" w:rsidRPr="00565173">
        <w:rPr>
          <w:rFonts w:hint="eastAsia"/>
          <w:lang w:eastAsia="zh-CN"/>
        </w:rPr>
        <w:t xml:space="preserve"> = </w:t>
      </w:r>
      <w:r w:rsidR="00CB5712" w:rsidRPr="00565173">
        <w:rPr>
          <w:rFonts w:hint="eastAsia"/>
        </w:rPr>
        <w:t>1</w:t>
      </w:r>
      <w:r w:rsidR="00CB5712" w:rsidRPr="00565173">
        <w:rPr>
          <w:rFonts w:hint="eastAsia"/>
          <w:lang w:eastAsia="zh-CN"/>
        </w:rPr>
        <w:t>0</w:t>
      </w:r>
      <w:r w:rsidR="00CB5712" w:rsidRPr="00565173">
        <w:rPr>
          <w:rFonts w:hint="eastAsia"/>
        </w:rPr>
        <w:t>0 x 1</w:t>
      </w:r>
      <w:r w:rsidR="00CB5712" w:rsidRPr="00565173">
        <w:rPr>
          <w:rFonts w:hint="eastAsia"/>
          <w:lang w:eastAsia="zh-CN"/>
        </w:rPr>
        <w:t>0</w:t>
      </w:r>
      <w:r w:rsidR="00CB5712" w:rsidRPr="00565173">
        <w:rPr>
          <w:rFonts w:hint="eastAsia"/>
        </w:rPr>
        <w:t xml:space="preserve">0 </w:t>
      </w:r>
      <w:r w:rsidR="004938E5" w:rsidRPr="00565173">
        <w:rPr>
          <w:rFonts w:hint="eastAsia"/>
        </w:rPr>
        <w:t>metres</w:t>
      </w:r>
    </w:p>
    <w:p w:rsidR="00CB5712" w:rsidRPr="00565173" w:rsidRDefault="00E5447C" w:rsidP="00E5447C">
      <w:pPr>
        <w:pStyle w:val="B1"/>
        <w:rPr>
          <w:rFonts w:hint="eastAsia"/>
          <w:lang w:eastAsia="zh-CN"/>
        </w:rPr>
      </w:pPr>
      <w:r w:rsidRPr="00565173">
        <w:rPr>
          <w:lang w:eastAsia="zh-CN"/>
        </w:rPr>
        <w:lastRenderedPageBreak/>
        <w:t>-</w:t>
      </w:r>
      <w:r w:rsidRPr="00565173">
        <w:rPr>
          <w:lang w:eastAsia="zh-CN"/>
        </w:rPr>
        <w:tab/>
      </w:r>
      <w:r w:rsidR="00CB5712" w:rsidRPr="00565173">
        <w:rPr>
          <w:rFonts w:hint="eastAsia"/>
          <w:lang w:eastAsia="zh-CN"/>
        </w:rPr>
        <w:t>room size = 23</w:t>
      </w:r>
      <w:r w:rsidR="00CB5712" w:rsidRPr="00565173">
        <w:rPr>
          <w:rFonts w:hint="eastAsia"/>
        </w:rPr>
        <w:t xml:space="preserve"> x </w:t>
      </w:r>
      <w:r w:rsidR="00CB5712" w:rsidRPr="00565173">
        <w:rPr>
          <w:rFonts w:hint="eastAsia"/>
          <w:lang w:eastAsia="zh-CN"/>
        </w:rPr>
        <w:t>20</w:t>
      </w:r>
      <w:r w:rsidR="00CB5712" w:rsidRPr="00565173">
        <w:rPr>
          <w:rFonts w:hint="eastAsia"/>
        </w:rPr>
        <w:t xml:space="preserve"> </w:t>
      </w:r>
      <w:r w:rsidR="004938E5" w:rsidRPr="00565173">
        <w:rPr>
          <w:rFonts w:hint="eastAsia"/>
        </w:rPr>
        <w:t>metres</w:t>
      </w:r>
    </w:p>
    <w:p w:rsidR="00CB5712" w:rsidRPr="00565173" w:rsidRDefault="00E5447C" w:rsidP="00E5447C">
      <w:pPr>
        <w:pStyle w:val="B1"/>
        <w:rPr>
          <w:rFonts w:hint="eastAsia"/>
          <w:lang w:eastAsia="zh-CN"/>
        </w:rPr>
      </w:pPr>
      <w:r w:rsidRPr="00565173">
        <w:rPr>
          <w:lang w:eastAsia="zh-CN"/>
        </w:rPr>
        <w:t>-</w:t>
      </w:r>
      <w:r w:rsidRPr="00565173">
        <w:rPr>
          <w:lang w:eastAsia="zh-CN"/>
        </w:rPr>
        <w:tab/>
      </w:r>
      <w:r w:rsidR="00CB5712" w:rsidRPr="00565173">
        <w:rPr>
          <w:lang w:eastAsia="zh-CN"/>
        </w:rPr>
        <w:t>corridor</w:t>
      </w:r>
      <w:r w:rsidR="00CB5712" w:rsidRPr="00565173">
        <w:rPr>
          <w:rFonts w:hint="eastAsia"/>
          <w:lang w:eastAsia="zh-CN"/>
        </w:rPr>
        <w:t xml:space="preserve"> width = 4 </w:t>
      </w:r>
      <w:r w:rsidR="004938E5" w:rsidRPr="00565173">
        <w:rPr>
          <w:rFonts w:hint="eastAsia"/>
          <w:lang w:eastAsia="zh-CN"/>
        </w:rPr>
        <w:t>metres</w:t>
      </w:r>
    </w:p>
    <w:p w:rsidR="00CB5712" w:rsidRPr="00565173" w:rsidRDefault="00CB5712" w:rsidP="00E5447C">
      <w:pPr>
        <w:pStyle w:val="TH"/>
        <w:rPr>
          <w:rFonts w:hint="eastAsia"/>
          <w:lang w:eastAsia="zh-CN"/>
        </w:rPr>
      </w:pPr>
      <w:r w:rsidRPr="00565173">
        <w:rPr>
          <w:rFonts w:hint="eastAsia"/>
          <w:lang w:eastAsia="zh-CN"/>
        </w:rPr>
        <w:pict>
          <v:shape id="_x0000_i1027" type="#_x0000_t75" style="width:201pt;height:171.75pt">
            <v:imagedata r:id="rId9" o:title=""/>
          </v:shape>
        </w:pict>
      </w:r>
    </w:p>
    <w:p w:rsidR="00E5447C" w:rsidRPr="00565173" w:rsidRDefault="00E5447C" w:rsidP="00E5447C">
      <w:pPr>
        <w:pStyle w:val="TF"/>
        <w:rPr>
          <w:rFonts w:hint="eastAsia"/>
          <w:lang w:eastAsia="zh-CN"/>
        </w:rPr>
      </w:pPr>
      <w:r w:rsidRPr="00565173">
        <w:t>Figure</w:t>
      </w:r>
      <w:r w:rsidRPr="00565173">
        <w:rPr>
          <w:rFonts w:hint="eastAsia"/>
          <w:lang w:eastAsia="zh-CN"/>
        </w:rPr>
        <w:t xml:space="preserve"> </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lang w:eastAsia="zh-CN"/>
          </w:rPr>
          <w:t>5.3.1</w:t>
        </w:r>
      </w:smartTag>
      <w:r w:rsidRPr="00565173">
        <w:rPr>
          <w:rFonts w:hint="eastAsia"/>
          <w:lang w:eastAsia="zh-CN"/>
        </w:rPr>
        <w:t xml:space="preserve">.1-1 Pico </w:t>
      </w:r>
      <w:r w:rsidRPr="00565173">
        <w:t>deployment</w:t>
      </w:r>
    </w:p>
    <w:p w:rsidR="00CB5712" w:rsidRPr="00565173" w:rsidRDefault="00CB5712" w:rsidP="00CB5712">
      <w:pPr>
        <w:pStyle w:val="Heading4"/>
        <w:rPr>
          <w:rFonts w:hint="eastAsia"/>
          <w:lang w:eastAsia="zh-CN"/>
        </w:rPr>
      </w:pPr>
      <w:bookmarkStart w:id="20" w:name="_Toc518935591"/>
      <w:r w:rsidRPr="00565173">
        <w:rPr>
          <w:rFonts w:hint="eastAsia"/>
          <w:lang w:eastAsia="zh-CN"/>
        </w:rPr>
        <w:t>5.3.1.2</w:t>
      </w:r>
      <w:r w:rsidR="00E5447C" w:rsidRPr="00565173">
        <w:rPr>
          <w:lang w:eastAsia="zh-CN"/>
        </w:rPr>
        <w:tab/>
      </w:r>
      <w:r w:rsidRPr="00565173">
        <w:rPr>
          <w:lang w:eastAsia="zh-CN"/>
        </w:rPr>
        <w:t>Macro-</w:t>
      </w:r>
      <w:r w:rsidRPr="00565173">
        <w:rPr>
          <w:rFonts w:hint="eastAsia"/>
          <w:lang w:eastAsia="zh-CN"/>
        </w:rPr>
        <w:t xml:space="preserve">Pico </w:t>
      </w:r>
      <w:r w:rsidRPr="00565173">
        <w:rPr>
          <w:lang w:eastAsia="zh-CN"/>
        </w:rPr>
        <w:t>deployment</w:t>
      </w:r>
      <w:bookmarkEnd w:id="20"/>
    </w:p>
    <w:p w:rsidR="00CB5712" w:rsidRPr="00565173" w:rsidRDefault="00CB5712" w:rsidP="00CB5712">
      <w:pPr>
        <w:rPr>
          <w:rFonts w:hint="eastAsia"/>
          <w:lang w:eastAsia="zh-CN"/>
        </w:rPr>
      </w:pPr>
      <w:r w:rsidRPr="00565173">
        <w:rPr>
          <w:rFonts w:ascii="Arial" w:hAnsi="Arial"/>
        </w:rPr>
        <w:t>The hexagonal cells represent the macro</w:t>
      </w:r>
      <w:r w:rsidRPr="00565173">
        <w:rPr>
          <w:rFonts w:ascii="Arial" w:hAnsi="Arial" w:hint="eastAsia"/>
          <w:lang w:eastAsia="zh-CN"/>
        </w:rPr>
        <w:t xml:space="preserve"> </w:t>
      </w:r>
      <w:r w:rsidRPr="00565173">
        <w:rPr>
          <w:rFonts w:ascii="Arial" w:hAnsi="Arial"/>
        </w:rPr>
        <w:t>cells and the indoor</w:t>
      </w:r>
      <w:r w:rsidRPr="00565173">
        <w:rPr>
          <w:rFonts w:ascii="Arial" w:hAnsi="Arial" w:hint="eastAsia"/>
          <w:lang w:eastAsia="zh-CN"/>
        </w:rPr>
        <w:t xml:space="preserve"> </w:t>
      </w:r>
      <w:r w:rsidRPr="00565173">
        <w:rPr>
          <w:rFonts w:ascii="Arial" w:hAnsi="Arial"/>
        </w:rPr>
        <w:t>system</w:t>
      </w:r>
      <w:r w:rsidRPr="00565173">
        <w:rPr>
          <w:rFonts w:ascii="Arial" w:hAnsi="Arial" w:hint="eastAsia"/>
          <w:lang w:eastAsia="zh-CN"/>
        </w:rPr>
        <w:t>s</w:t>
      </w:r>
      <w:r w:rsidRPr="00565173">
        <w:rPr>
          <w:rFonts w:ascii="Arial" w:hAnsi="Arial"/>
        </w:rPr>
        <w:t xml:space="preserve"> ha</w:t>
      </w:r>
      <w:r w:rsidRPr="00565173">
        <w:rPr>
          <w:rFonts w:ascii="Arial" w:hAnsi="Arial" w:hint="eastAsia"/>
          <w:lang w:eastAsia="zh-CN"/>
        </w:rPr>
        <w:t>ve</w:t>
      </w:r>
      <w:r w:rsidRPr="00565173">
        <w:rPr>
          <w:rFonts w:ascii="Arial" w:hAnsi="Arial"/>
        </w:rPr>
        <w:t xml:space="preserve"> been mapped onto the </w:t>
      </w:r>
      <w:r w:rsidRPr="00565173">
        <w:rPr>
          <w:rFonts w:ascii="Arial" w:hAnsi="Arial" w:hint="eastAsia"/>
          <w:lang w:eastAsia="zh-CN"/>
        </w:rPr>
        <w:t>macro</w:t>
      </w:r>
      <w:r w:rsidRPr="00565173">
        <w:rPr>
          <w:rFonts w:ascii="Arial" w:hAnsi="Arial"/>
        </w:rPr>
        <w:t xml:space="preserve"> cell</w:t>
      </w:r>
      <w:r w:rsidRPr="00565173">
        <w:rPr>
          <w:rFonts w:ascii="Arial" w:hAnsi="Arial" w:hint="eastAsia"/>
          <w:lang w:eastAsia="zh-CN"/>
        </w:rPr>
        <w:t>s</w:t>
      </w:r>
      <w:r w:rsidRPr="00565173">
        <w:rPr>
          <w:rFonts w:ascii="Arial" w:hAnsi="Arial"/>
        </w:rPr>
        <w:t xml:space="preserve">. The indoor layout has been adopted from </w:t>
      </w:r>
      <w:r w:rsidR="00E5447C" w:rsidRPr="00565173">
        <w:rPr>
          <w:rFonts w:ascii="Arial" w:hAnsi="Arial"/>
        </w:rPr>
        <w:t>clause</w:t>
      </w:r>
      <w:r w:rsidRPr="00565173">
        <w:rPr>
          <w:rFonts w:ascii="Arial" w:hAnsi="Arial" w:hint="eastAsia"/>
        </w:rPr>
        <w:t xml:space="preserve"> </w:t>
      </w:r>
      <w:smartTag w:uri="urn:schemas-microsoft-com:office:smarttags" w:element="chsdate">
        <w:smartTagPr>
          <w:attr w:name="Year" w:val="1899"/>
          <w:attr w:name="Month" w:val="12"/>
          <w:attr w:name="Day" w:val="30"/>
          <w:attr w:name="IsLunarDate" w:val="False"/>
          <w:attr w:name="IsROCDate" w:val="False"/>
        </w:smartTagPr>
        <w:r w:rsidR="00C31FEB" w:rsidRPr="00565173">
          <w:rPr>
            <w:rFonts w:ascii="Arial" w:hAnsi="Arial" w:hint="eastAsia"/>
            <w:lang w:eastAsia="zh-CN"/>
          </w:rPr>
          <w:t>5.3</w:t>
        </w:r>
        <w:r w:rsidRPr="00565173">
          <w:rPr>
            <w:rFonts w:ascii="Arial" w:hAnsi="Arial" w:hint="eastAsia"/>
          </w:rPr>
          <w:t>.1</w:t>
        </w:r>
      </w:smartTag>
      <w:r w:rsidRPr="00565173">
        <w:rPr>
          <w:rFonts w:ascii="Arial" w:hAnsi="Arial" w:hint="eastAsia"/>
        </w:rPr>
        <w:t>.1.</w:t>
      </w:r>
      <w:r w:rsidRPr="00565173">
        <w:rPr>
          <w:rFonts w:ascii="Arial" w:hAnsi="Arial"/>
        </w:rPr>
        <w:t xml:space="preserve"> A</w:t>
      </w:r>
      <w:r w:rsidRPr="00565173">
        <w:rPr>
          <w:rFonts w:ascii="Arial" w:hAnsi="Arial" w:hint="eastAsia"/>
        </w:rPr>
        <w:t xml:space="preserve"> certain number of indoor systems</w:t>
      </w:r>
      <w:r w:rsidRPr="00565173">
        <w:rPr>
          <w:rFonts w:ascii="Arial" w:hAnsi="Arial"/>
        </w:rPr>
        <w:t xml:space="preserve"> are dropped within the macro coverage area with a random uniform distribution</w:t>
      </w:r>
      <w:r w:rsidRPr="00565173">
        <w:rPr>
          <w:rFonts w:ascii="Arial" w:hAnsi="Arial" w:hint="eastAsia"/>
        </w:rPr>
        <w:t>.</w:t>
      </w:r>
    </w:p>
    <w:p w:rsidR="00CB5712" w:rsidRPr="00565173" w:rsidRDefault="00CB5712" w:rsidP="00E5447C">
      <w:pPr>
        <w:pStyle w:val="TH"/>
        <w:rPr>
          <w:rFonts w:hint="eastAsia"/>
          <w:snapToGrid w:val="0"/>
          <w:lang w:eastAsia="zh-CN"/>
        </w:rPr>
      </w:pPr>
      <w:r w:rsidRPr="00565173">
        <w:rPr>
          <w:rFonts w:hint="eastAsia"/>
          <w:snapToGrid w:val="0"/>
          <w:lang w:eastAsia="zh-CN"/>
        </w:rPr>
        <w:pict>
          <v:shape id="_x0000_i1028" type="#_x0000_t75" style="width:393pt;height:260.25pt">
            <v:imagedata r:id="rId10" o:title=""/>
          </v:shape>
        </w:pict>
      </w:r>
    </w:p>
    <w:p w:rsidR="00E5447C" w:rsidRPr="00565173" w:rsidRDefault="00E5447C" w:rsidP="00E5447C">
      <w:pPr>
        <w:pStyle w:val="TF"/>
        <w:rPr>
          <w:rFonts w:hint="eastAsia"/>
          <w:lang w:eastAsia="zh-CN"/>
        </w:rPr>
      </w:pPr>
      <w:r w:rsidRPr="00565173">
        <w:t xml:space="preserve">Figure </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lang w:eastAsia="zh-CN"/>
          </w:rPr>
          <w:t>5.3.1</w:t>
        </w:r>
      </w:smartTag>
      <w:r w:rsidRPr="00565173">
        <w:rPr>
          <w:rFonts w:hint="eastAsia"/>
          <w:lang w:eastAsia="zh-CN"/>
        </w:rPr>
        <w:t>.2-1</w:t>
      </w:r>
      <w:r w:rsidRPr="00565173">
        <w:t>. Macro-</w:t>
      </w:r>
      <w:r w:rsidRPr="00565173">
        <w:rPr>
          <w:rFonts w:hint="eastAsia"/>
          <w:lang w:eastAsia="zh-CN"/>
        </w:rPr>
        <w:t xml:space="preserve">Pico </w:t>
      </w:r>
      <w:r w:rsidRPr="00565173">
        <w:t>deployment</w:t>
      </w:r>
    </w:p>
    <w:p w:rsidR="00CB5712" w:rsidRPr="00565173" w:rsidRDefault="00E5447C" w:rsidP="00CB5712">
      <w:pPr>
        <w:pStyle w:val="Heading3"/>
      </w:pPr>
      <w:bookmarkStart w:id="21" w:name="_Toc518935592"/>
      <w:r w:rsidRPr="00565173">
        <w:rPr>
          <w:rFonts w:hint="eastAsia"/>
          <w:lang w:eastAsia="zh-CN"/>
        </w:rPr>
        <w:t>5.3.2</w:t>
      </w:r>
      <w:r w:rsidRPr="00565173">
        <w:rPr>
          <w:lang w:eastAsia="zh-CN"/>
        </w:rPr>
        <w:tab/>
      </w:r>
      <w:r w:rsidR="00CB5712" w:rsidRPr="00565173">
        <w:rPr>
          <w:lang w:eastAsia="zh-CN"/>
        </w:rPr>
        <w:t xml:space="preserve">Channel </w:t>
      </w:r>
      <w:r w:rsidRPr="00565173">
        <w:rPr>
          <w:lang w:eastAsia="zh-CN"/>
        </w:rPr>
        <w:t>m</w:t>
      </w:r>
      <w:r w:rsidR="00CB5712" w:rsidRPr="00565173">
        <w:rPr>
          <w:lang w:eastAsia="zh-CN"/>
        </w:rPr>
        <w:t>odels</w:t>
      </w:r>
      <w:bookmarkEnd w:id="21"/>
    </w:p>
    <w:p w:rsidR="00CB5712" w:rsidRPr="00565173" w:rsidRDefault="00CB5712" w:rsidP="00CB5712">
      <w:pPr>
        <w:pStyle w:val="Heading4"/>
        <w:rPr>
          <w:lang w:eastAsia="zh-CN"/>
        </w:rPr>
      </w:pPr>
      <w:bookmarkStart w:id="22" w:name="_Toc518935593"/>
      <w:r w:rsidRPr="00565173">
        <w:rPr>
          <w:rFonts w:hint="eastAsia"/>
          <w:lang w:eastAsia="zh-CN"/>
        </w:rPr>
        <w:t>5.3.2</w:t>
      </w:r>
      <w:r w:rsidR="00E5447C" w:rsidRPr="00565173">
        <w:rPr>
          <w:rFonts w:hint="eastAsia"/>
          <w:lang w:eastAsia="zh-CN"/>
        </w:rPr>
        <w:t>.1</w:t>
      </w:r>
      <w:r w:rsidR="00E5447C" w:rsidRPr="00565173">
        <w:rPr>
          <w:lang w:eastAsia="zh-CN"/>
        </w:rPr>
        <w:tab/>
      </w:r>
      <w:r w:rsidRPr="00565173">
        <w:rPr>
          <w:rFonts w:hint="eastAsia"/>
          <w:lang w:eastAsia="zh-CN"/>
        </w:rPr>
        <w:t>A</w:t>
      </w:r>
      <w:r w:rsidRPr="00565173">
        <w:rPr>
          <w:lang w:eastAsia="zh-CN"/>
        </w:rPr>
        <w:t>ntenna</w:t>
      </w:r>
      <w:r w:rsidRPr="00565173">
        <w:rPr>
          <w:rFonts w:hint="eastAsia"/>
          <w:lang w:eastAsia="zh-CN"/>
        </w:rPr>
        <w:t xml:space="preserve"> patterns</w:t>
      </w:r>
      <w:bookmarkEnd w:id="22"/>
    </w:p>
    <w:p w:rsidR="00CB5712" w:rsidRPr="00565173" w:rsidRDefault="00CB5712" w:rsidP="00CB5712">
      <w:pPr>
        <w:rPr>
          <w:rFonts w:hint="eastAsia"/>
          <w:lang w:eastAsia="zh-CN"/>
        </w:rPr>
      </w:pPr>
      <w:r w:rsidRPr="00565173">
        <w:t xml:space="preserve">The </w:t>
      </w:r>
      <w:r w:rsidR="00E5447C" w:rsidRPr="00565173">
        <w:rPr>
          <w:lang w:eastAsia="zh-CN"/>
        </w:rPr>
        <w:t>m</w:t>
      </w:r>
      <w:r w:rsidRPr="00565173">
        <w:rPr>
          <w:rFonts w:hint="eastAsia"/>
          <w:lang w:eastAsia="zh-CN"/>
        </w:rPr>
        <w:t xml:space="preserve">acro </w:t>
      </w:r>
      <w:r w:rsidRPr="00565173">
        <w:t xml:space="preserve">BS antenna radiation pattern to be used for each sector in 3-sector cell sites is plotted in Figure </w:t>
      </w:r>
      <w:r w:rsidRPr="00565173">
        <w:rPr>
          <w:rFonts w:hint="eastAsia"/>
          <w:lang w:eastAsia="zh-CN"/>
        </w:rPr>
        <w:t>3</w:t>
      </w:r>
      <w:r w:rsidRPr="00565173">
        <w:t>. The pattern is identical to those defined in</w:t>
      </w:r>
      <w:r w:rsidR="00E5447C" w:rsidRPr="00565173">
        <w:t xml:space="preserve"> 3GPP TR 36.942</w:t>
      </w:r>
      <w:r w:rsidRPr="00565173">
        <w:t xml:space="preserve"> [</w:t>
      </w:r>
      <w:r w:rsidR="009D27DD" w:rsidRPr="00565173">
        <w:rPr>
          <w:rFonts w:hint="eastAsia"/>
          <w:lang w:eastAsia="zh-CN"/>
        </w:rPr>
        <w:t>5</w:t>
      </w:r>
      <w:r w:rsidRPr="00565173">
        <w:t>]</w:t>
      </w:r>
      <w:r w:rsidRPr="00565173">
        <w:rPr>
          <w:rFonts w:hint="eastAsia"/>
          <w:lang w:eastAsia="zh-CN"/>
        </w:rPr>
        <w:t>.</w:t>
      </w:r>
    </w:p>
    <w:p w:rsidR="00CB5712" w:rsidRPr="00565173" w:rsidRDefault="00CB5712" w:rsidP="00121487">
      <w:pPr>
        <w:pStyle w:val="EQ"/>
      </w:pPr>
      <w:r w:rsidRPr="00565173">
        <w:rPr>
          <w:position w:val="-38"/>
        </w:rPr>
        <w:object w:dxaOrig="5520" w:dyaOrig="880">
          <v:shape id="_x0000_i1029" type="#_x0000_t75" style="width:276pt;height:44.25pt" o:ole="" fillcolor="window">
            <v:imagedata r:id="rId11" o:title=""/>
          </v:shape>
          <o:OLEObject Type="Embed" ProgID="Equation.DSMT4" ShapeID="_x0000_i1029" DrawAspect="Content" ObjectID="_1656844494" r:id="rId12"/>
        </w:object>
      </w:r>
      <w:r w:rsidRPr="00565173">
        <w:t>,</w:t>
      </w:r>
    </w:p>
    <w:p w:rsidR="00CB5712" w:rsidRPr="00565173" w:rsidRDefault="00CB5712" w:rsidP="00CB5712">
      <w:r w:rsidRPr="00565173">
        <w:rPr>
          <w:position w:val="-12"/>
          <w:sz w:val="24"/>
        </w:rPr>
        <w:object w:dxaOrig="440" w:dyaOrig="360">
          <v:shape id="_x0000_i1030" type="#_x0000_t75" style="width:21.75pt;height:18pt" o:ole="" fillcolor="window">
            <v:imagedata r:id="rId13" o:title=""/>
          </v:shape>
          <o:OLEObject Type="Embed" ProgID="Equation.3" ShapeID="_x0000_i1030" DrawAspect="Content" ObjectID="_1656844495" r:id="rId14"/>
        </w:object>
      </w:r>
      <w:r w:rsidRPr="00565173">
        <w:t xml:space="preserve"> is the 3dB beam width which corresponds to 65 degrees, and </w:t>
      </w:r>
      <w:r w:rsidRPr="00565173">
        <w:rPr>
          <w:position w:val="-12"/>
          <w:sz w:val="24"/>
        </w:rPr>
        <w:object w:dxaOrig="1140" w:dyaOrig="360">
          <v:shape id="_x0000_i1031" type="#_x0000_t75" style="width:57pt;height:18pt" o:ole="" fillcolor="window">
            <v:imagedata r:id="rId15" o:title=""/>
          </v:shape>
          <o:OLEObject Type="Embed" ProgID="Equation.3" ShapeID="_x0000_i1031" DrawAspect="Content" ObjectID="_1656844496" r:id="rId16"/>
        </w:object>
      </w:r>
      <w:r w:rsidRPr="00565173">
        <w:t xml:space="preserve"> is the maximum attenuation</w:t>
      </w:r>
    </w:p>
    <w:bookmarkStart w:id="23" w:name="_MON_1199085770"/>
    <w:bookmarkEnd w:id="23"/>
    <w:p w:rsidR="00CB5712" w:rsidRPr="00565173" w:rsidRDefault="00CB5712" w:rsidP="00CB5712">
      <w:pPr>
        <w:pStyle w:val="TH"/>
        <w:rPr>
          <w:noProof/>
        </w:rPr>
      </w:pPr>
      <w:r w:rsidRPr="00565173">
        <w:rPr>
          <w:noProof/>
        </w:rPr>
        <w:object w:dxaOrig="8532" w:dyaOrig="6312">
          <v:shape id="_x0000_i1032" type="#_x0000_t75" style="width:315pt;height:233.25pt" o:ole="" fillcolor="window">
            <v:imagedata r:id="rId17" o:title=""/>
          </v:shape>
          <o:OLEObject Type="Embed" ProgID="Excel.Sheet.8" ShapeID="_x0000_i1032" DrawAspect="Content" ObjectID="_1656844497" r:id="rId18"/>
        </w:object>
      </w:r>
    </w:p>
    <w:p w:rsidR="00121487" w:rsidRPr="00565173" w:rsidRDefault="00121487" w:rsidP="00121487">
      <w:pPr>
        <w:pStyle w:val="TF"/>
        <w:rPr>
          <w:rFonts w:hint="eastAsia"/>
          <w:lang w:eastAsia="zh-CN"/>
        </w:rPr>
      </w:pPr>
      <w:bookmarkStart w:id="24" w:name="_Ref29284318"/>
      <w:r w:rsidRPr="00565173">
        <w:t>Figure</w:t>
      </w:r>
      <w:bookmarkEnd w:id="24"/>
      <w:r w:rsidRPr="00565173">
        <w:t xml:space="preserve"> </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lang w:eastAsia="zh-CN"/>
          </w:rPr>
          <w:t>5.3.2</w:t>
        </w:r>
      </w:smartTag>
      <w:r w:rsidRPr="00565173">
        <w:rPr>
          <w:rFonts w:hint="eastAsia"/>
          <w:lang w:eastAsia="zh-CN"/>
        </w:rPr>
        <w:t>.1-1</w:t>
      </w:r>
      <w:r w:rsidRPr="00565173">
        <w:t xml:space="preserve"> Antenna Pattern for 3-Sector Cells</w:t>
      </w:r>
    </w:p>
    <w:p w:rsidR="00CB5712" w:rsidRPr="00565173" w:rsidRDefault="00CB5712" w:rsidP="00121487">
      <w:r w:rsidRPr="00565173">
        <w:t>For initial coexistence simulations</w:t>
      </w:r>
      <w:r w:rsidRPr="00565173">
        <w:rPr>
          <w:rFonts w:hint="eastAsia"/>
          <w:lang w:eastAsia="zh-CN"/>
        </w:rPr>
        <w:t>, t</w:t>
      </w:r>
      <w:r w:rsidRPr="00565173">
        <w:t xml:space="preserve">he azimuth antenna patterns for </w:t>
      </w:r>
      <w:r w:rsidRPr="00565173">
        <w:rPr>
          <w:rFonts w:hint="eastAsia"/>
          <w:lang w:eastAsia="zh-CN"/>
        </w:rPr>
        <w:t>Pico BS</w:t>
      </w:r>
      <w:r w:rsidRPr="00565173">
        <w:t xml:space="preserve"> are assumed to be omnidirectional.</w:t>
      </w:r>
    </w:p>
    <w:p w:rsidR="00CB5712" w:rsidRPr="00565173" w:rsidRDefault="00121487" w:rsidP="00CB5712">
      <w:pPr>
        <w:pStyle w:val="Heading4"/>
        <w:rPr>
          <w:rFonts w:hint="eastAsia"/>
        </w:rPr>
      </w:pPr>
      <w:bookmarkStart w:id="25" w:name="_Toc518935594"/>
      <w:r w:rsidRPr="00565173">
        <w:rPr>
          <w:rFonts w:hint="eastAsia"/>
          <w:lang w:eastAsia="zh-CN"/>
        </w:rPr>
        <w:t>5.3.2.2</w:t>
      </w:r>
      <w:r w:rsidRPr="00565173">
        <w:rPr>
          <w:lang w:eastAsia="zh-CN"/>
        </w:rPr>
        <w:tab/>
      </w:r>
      <w:r w:rsidR="00CB5712" w:rsidRPr="00565173">
        <w:t xml:space="preserve">Propagation </w:t>
      </w:r>
      <w:r w:rsidRPr="00565173">
        <w:t>m</w:t>
      </w:r>
      <w:r w:rsidR="00CB5712" w:rsidRPr="00565173">
        <w:t>ode</w:t>
      </w:r>
      <w:r w:rsidR="00CB5712" w:rsidRPr="00565173">
        <w:rPr>
          <w:rFonts w:hint="eastAsia"/>
        </w:rPr>
        <w:t>l</w:t>
      </w:r>
      <w:bookmarkEnd w:id="25"/>
    </w:p>
    <w:p w:rsidR="00CB5712" w:rsidRPr="00565173" w:rsidRDefault="00CB5712" w:rsidP="00CB5712">
      <w:pPr>
        <w:pStyle w:val="Heading5"/>
        <w:rPr>
          <w:rFonts w:hint="eastAsia"/>
        </w:rPr>
      </w:pPr>
      <w:bookmarkStart w:id="26" w:name="_Toc518935595"/>
      <w:r w:rsidRPr="00565173">
        <w:rPr>
          <w:rFonts w:hint="eastAsia"/>
          <w:lang w:eastAsia="zh-CN"/>
        </w:rPr>
        <w:t>5.3.2</w:t>
      </w:r>
      <w:r w:rsidR="00121487" w:rsidRPr="00565173">
        <w:rPr>
          <w:rFonts w:hint="eastAsia"/>
          <w:lang w:eastAsia="zh-CN"/>
        </w:rPr>
        <w:t>.2.1</w:t>
      </w:r>
      <w:r w:rsidR="00121487" w:rsidRPr="00565173">
        <w:rPr>
          <w:lang w:eastAsia="zh-CN"/>
        </w:rPr>
        <w:tab/>
      </w:r>
      <w:r w:rsidRPr="00565173">
        <w:rPr>
          <w:rFonts w:hint="eastAsia"/>
        </w:rPr>
        <w:t>Indoor path loss model</w:t>
      </w:r>
      <w:bookmarkEnd w:id="26"/>
    </w:p>
    <w:p w:rsidR="00CB5712" w:rsidRPr="00565173" w:rsidRDefault="00CB5712" w:rsidP="00CB5712">
      <w:pPr>
        <w:rPr>
          <w:rFonts w:hint="eastAsia"/>
        </w:rPr>
      </w:pPr>
      <w:r w:rsidRPr="00565173">
        <w:t>A</w:t>
      </w:r>
      <w:r w:rsidRPr="00565173">
        <w:rPr>
          <w:rFonts w:hint="eastAsia"/>
        </w:rPr>
        <w:t>ccording to Keenan-Motley and ITU-R P.1238</w:t>
      </w:r>
      <w:r w:rsidR="00043C16" w:rsidRPr="00565173">
        <w:rPr>
          <w:rFonts w:hint="cs"/>
        </w:rPr>
        <w:t> [7]</w:t>
      </w:r>
      <w:r w:rsidRPr="00565173">
        <w:rPr>
          <w:rFonts w:hint="eastAsia"/>
        </w:rPr>
        <w:t xml:space="preserve"> indoor models, t</w:t>
      </w:r>
      <w:r w:rsidRPr="00565173">
        <w:t>he indoor propagation model expressed in dB is in the following form</w:t>
      </w:r>
      <w:r w:rsidRPr="00565173">
        <w:rPr>
          <w:rFonts w:hint="eastAsia"/>
        </w:rPr>
        <w:t xml:space="preserve">, which gives the similar results with the indoor model in </w:t>
      </w:r>
      <w:r w:rsidR="00043C16" w:rsidRPr="00565173">
        <w:t>3GPP TR 25.951 </w:t>
      </w:r>
      <w:r w:rsidRPr="00565173">
        <w:rPr>
          <w:rFonts w:hint="eastAsia"/>
        </w:rPr>
        <w:t>[</w:t>
      </w:r>
      <w:r w:rsidRPr="00565173">
        <w:rPr>
          <w:rFonts w:hint="eastAsia"/>
          <w:lang w:eastAsia="zh-CN"/>
        </w:rPr>
        <w:t>4</w:t>
      </w:r>
      <w:r w:rsidRPr="00565173">
        <w:rPr>
          <w:rFonts w:hint="eastAsia"/>
        </w:rPr>
        <w:t>] when a carrier frequency of 2000MHz is used.</w:t>
      </w:r>
    </w:p>
    <w:p w:rsidR="00CB5712" w:rsidRPr="00565173" w:rsidRDefault="00CB5712" w:rsidP="00043C16">
      <w:pPr>
        <w:pStyle w:val="EQ"/>
        <w:rPr>
          <w:rFonts w:hint="eastAsia"/>
          <w:lang w:eastAsia="zh-CN"/>
        </w:rPr>
      </w:pPr>
      <w:r w:rsidRPr="00565173">
        <w:rPr>
          <w:position w:val="-28"/>
          <w:lang w:eastAsia="zh-CN"/>
        </w:rPr>
        <w:object w:dxaOrig="4800" w:dyaOrig="680">
          <v:shape id="_x0000_i1033" type="#_x0000_t75" style="width:240pt;height:33.75pt" o:ole="">
            <v:imagedata r:id="rId19" o:title=""/>
          </v:shape>
          <o:OLEObject Type="Embed" ProgID="Equation.DSMT4" ShapeID="_x0000_i1033" DrawAspect="Content" ObjectID="_1656844498" r:id="rId20"/>
        </w:object>
      </w:r>
    </w:p>
    <w:p w:rsidR="00CB5712" w:rsidRPr="00565173" w:rsidRDefault="00CB5712" w:rsidP="00CB5712">
      <w:pPr>
        <w:rPr>
          <w:rFonts w:hint="eastAsia"/>
          <w:lang w:eastAsia="zh-CN"/>
        </w:rPr>
      </w:pPr>
      <w:r w:rsidRPr="00565173">
        <w:rPr>
          <w:lang w:eastAsia="zh-CN"/>
        </w:rPr>
        <w:t>W</w:t>
      </w:r>
      <w:r w:rsidRPr="00565173">
        <w:rPr>
          <w:rFonts w:hint="eastAsia"/>
          <w:lang w:eastAsia="zh-CN"/>
        </w:rPr>
        <w:t>here:</w:t>
      </w:r>
    </w:p>
    <w:p w:rsidR="00CB5712" w:rsidRPr="00565173" w:rsidRDefault="00565173" w:rsidP="00565173">
      <w:pPr>
        <w:pStyle w:val="B1"/>
        <w:rPr>
          <w:rFonts w:hint="eastAsia"/>
          <w:lang w:eastAsia="zh-CN"/>
        </w:rPr>
      </w:pPr>
      <w:r>
        <w:rPr>
          <w:rFonts w:eastAsia="Malgun Gothic" w:hint="eastAsia"/>
          <w:lang w:eastAsia="ko-KR"/>
        </w:rPr>
        <w:t>-</w:t>
      </w:r>
      <w:r>
        <w:rPr>
          <w:rFonts w:eastAsia="Malgun Gothic" w:hint="eastAsia"/>
          <w:lang w:eastAsia="ko-KR"/>
        </w:rPr>
        <w:tab/>
      </w:r>
      <w:r w:rsidR="00CB5712" w:rsidRPr="00565173">
        <w:rPr>
          <w:rFonts w:hint="eastAsia"/>
          <w:lang w:eastAsia="zh-CN"/>
        </w:rPr>
        <w:t>R</w:t>
      </w:r>
      <w:r w:rsidR="00CB5712" w:rsidRPr="00565173">
        <w:rPr>
          <w:rFonts w:hint="eastAsia"/>
          <w:lang w:eastAsia="zh-CN"/>
        </w:rPr>
        <w:t>：</w:t>
      </w:r>
      <w:r w:rsidR="00CB5712" w:rsidRPr="00565173">
        <w:rPr>
          <w:lang w:eastAsia="zh-CN"/>
        </w:rPr>
        <w:t xml:space="preserve">transmitter-receiver separation </w:t>
      </w:r>
      <w:r w:rsidR="00CB5712" w:rsidRPr="00565173">
        <w:rPr>
          <w:rFonts w:hint="eastAsia"/>
          <w:lang w:eastAsia="zh-CN"/>
        </w:rPr>
        <w:t xml:space="preserve">given </w:t>
      </w:r>
      <w:r w:rsidR="00CB5712" w:rsidRPr="00565173">
        <w:rPr>
          <w:lang w:eastAsia="zh-CN"/>
        </w:rPr>
        <w:t xml:space="preserve">in </w:t>
      </w:r>
      <w:r w:rsidR="004938E5" w:rsidRPr="00565173">
        <w:rPr>
          <w:lang w:eastAsia="zh-CN"/>
        </w:rPr>
        <w:t>metres</w:t>
      </w:r>
    </w:p>
    <w:p w:rsidR="00CB5712" w:rsidRPr="00565173" w:rsidRDefault="00565173" w:rsidP="00565173">
      <w:pPr>
        <w:pStyle w:val="B1"/>
        <w:rPr>
          <w:rFonts w:hint="eastAsia"/>
          <w:lang w:eastAsia="zh-CN"/>
        </w:rPr>
      </w:pPr>
      <w:r>
        <w:rPr>
          <w:rFonts w:eastAsia="Malgun Gothic" w:hint="eastAsia"/>
          <w:lang w:eastAsia="ko-KR"/>
        </w:rPr>
        <w:t>-</w:t>
      </w:r>
      <w:r>
        <w:rPr>
          <w:rFonts w:eastAsia="Malgun Gothic" w:hint="eastAsia"/>
          <w:lang w:eastAsia="ko-KR"/>
        </w:rPr>
        <w:tab/>
      </w:r>
      <w:r w:rsidR="00CB5712" w:rsidRPr="00565173">
        <w:rPr>
          <w:rFonts w:hint="eastAsia"/>
          <w:lang w:eastAsia="zh-CN"/>
        </w:rPr>
        <w:t>f</w:t>
      </w:r>
      <w:r w:rsidR="00CB5712" w:rsidRPr="00565173">
        <w:rPr>
          <w:rFonts w:hint="eastAsia"/>
          <w:lang w:eastAsia="zh-CN"/>
        </w:rPr>
        <w:t>：</w:t>
      </w:r>
      <w:r w:rsidR="00CB5712" w:rsidRPr="00565173">
        <w:rPr>
          <w:rFonts w:hint="eastAsia"/>
          <w:lang w:eastAsia="zh-CN"/>
        </w:rPr>
        <w:t>the carrier frequency given in MHz</w:t>
      </w:r>
    </w:p>
    <w:p w:rsidR="00CB5712" w:rsidRPr="00565173" w:rsidRDefault="00565173" w:rsidP="00565173">
      <w:pPr>
        <w:pStyle w:val="B1"/>
        <w:rPr>
          <w:rFonts w:hint="eastAsia"/>
          <w:lang w:eastAsia="zh-CN"/>
        </w:rPr>
      </w:pPr>
      <w:r>
        <w:rPr>
          <w:rFonts w:eastAsia="Malgun Gothic" w:hint="eastAsia"/>
          <w:lang w:eastAsia="ko-KR"/>
        </w:rPr>
        <w:t>-</w:t>
      </w:r>
      <w:r>
        <w:rPr>
          <w:rFonts w:eastAsia="Malgun Gothic" w:hint="eastAsia"/>
          <w:lang w:eastAsia="ko-KR"/>
        </w:rPr>
        <w:tab/>
      </w:r>
      <w:r w:rsidR="00CB5712" w:rsidRPr="00565173">
        <w:rPr>
          <w:rFonts w:hint="eastAsia"/>
          <w:lang w:eastAsia="zh-CN"/>
        </w:rPr>
        <w:t>n</w:t>
      </w:r>
      <w:r w:rsidR="00CB5712" w:rsidRPr="00565173">
        <w:rPr>
          <w:rFonts w:hint="eastAsia"/>
          <w:lang w:eastAsia="zh-CN"/>
        </w:rPr>
        <w:t>：</w:t>
      </w:r>
      <w:r w:rsidR="00CB5712" w:rsidRPr="00565173">
        <w:t>number of penetrated walls</w:t>
      </w:r>
    </w:p>
    <w:p w:rsidR="00CB5712" w:rsidRPr="00565173" w:rsidRDefault="00565173" w:rsidP="00565173">
      <w:pPr>
        <w:pStyle w:val="B1"/>
        <w:rPr>
          <w:rFonts w:hint="eastAsia"/>
          <w:lang w:eastAsia="zh-CN"/>
        </w:rPr>
      </w:pPr>
      <w:r>
        <w:rPr>
          <w:rFonts w:eastAsia="Malgun Gothic" w:hint="eastAsia"/>
          <w:lang w:eastAsia="ko-KR"/>
        </w:rPr>
        <w:t>-</w:t>
      </w:r>
      <w:r>
        <w:rPr>
          <w:rFonts w:eastAsia="Malgun Gothic" w:hint="eastAsia"/>
          <w:lang w:eastAsia="ko-KR"/>
        </w:rPr>
        <w:tab/>
      </w:r>
      <w:r w:rsidR="00CB5712" w:rsidRPr="00565173">
        <w:rPr>
          <w:rFonts w:hint="eastAsia"/>
          <w:lang w:eastAsia="zh-CN"/>
        </w:rPr>
        <w:t>Pi</w:t>
      </w:r>
      <w:r w:rsidR="00CB5712" w:rsidRPr="00565173">
        <w:rPr>
          <w:rFonts w:hint="eastAsia"/>
          <w:lang w:eastAsia="zh-CN"/>
        </w:rPr>
        <w:t>：</w:t>
      </w:r>
      <w:r w:rsidR="00CB5712" w:rsidRPr="00565173">
        <w:rPr>
          <w:rFonts w:hint="eastAsia"/>
          <w:lang w:eastAsia="zh-CN"/>
        </w:rPr>
        <w:t xml:space="preserve">loss of wall number </w:t>
      </w:r>
      <w:r w:rsidR="00CB5712" w:rsidRPr="00565173">
        <w:rPr>
          <w:lang w:eastAsia="zh-CN"/>
        </w:rPr>
        <w:t>i</w:t>
      </w:r>
    </w:p>
    <w:p w:rsidR="00CB5712" w:rsidRPr="00565173" w:rsidRDefault="00CB5712" w:rsidP="00CB5712">
      <w:pPr>
        <w:rPr>
          <w:rFonts w:hint="eastAsia"/>
          <w:lang w:eastAsia="zh-CN"/>
        </w:rPr>
      </w:pPr>
      <w:r w:rsidRPr="00565173">
        <w:rPr>
          <w:lang w:eastAsia="zh-CN"/>
        </w:rPr>
        <w:t>T</w:t>
      </w:r>
      <w:r w:rsidRPr="00565173">
        <w:rPr>
          <w:rFonts w:hint="eastAsia"/>
          <w:lang w:eastAsia="zh-CN"/>
        </w:rPr>
        <w:t>o be convenient for simulation, according to the parameters given for office environment in ITU-R P.1238</w:t>
      </w:r>
      <w:r w:rsidR="00043C16" w:rsidRPr="00565173">
        <w:rPr>
          <w:lang w:eastAsia="zh-CN"/>
        </w:rPr>
        <w:t xml:space="preserve"> [7]</w:t>
      </w:r>
      <w:r w:rsidRPr="00565173">
        <w:rPr>
          <w:rFonts w:hint="eastAsia"/>
          <w:lang w:eastAsia="zh-CN"/>
        </w:rPr>
        <w:t>,</w:t>
      </w:r>
      <w:r w:rsidRPr="00565173">
        <w:t xml:space="preserve"> the indoor path loss model is represented by the following formula</w:t>
      </w:r>
      <w:r w:rsidRPr="00565173">
        <w:rPr>
          <w:rFonts w:hint="eastAsia"/>
          <w:lang w:eastAsia="zh-CN"/>
        </w:rPr>
        <w:t xml:space="preserve"> when c</w:t>
      </w:r>
      <w:r w:rsidRPr="00565173">
        <w:t>onsidering a carrier frequency of 2000 MHz</w:t>
      </w:r>
      <w:r w:rsidRPr="00565173">
        <w:rPr>
          <w:rFonts w:hint="eastAsia"/>
          <w:lang w:eastAsia="zh-CN"/>
        </w:rPr>
        <w:t>.</w:t>
      </w:r>
    </w:p>
    <w:p w:rsidR="00CB5712" w:rsidRPr="00565173" w:rsidRDefault="00CB5712" w:rsidP="00043C16">
      <w:pPr>
        <w:pStyle w:val="EQ"/>
        <w:rPr>
          <w:rFonts w:hint="eastAsia"/>
          <w:lang w:eastAsia="zh-CN"/>
        </w:rPr>
      </w:pPr>
      <w:r w:rsidRPr="00565173">
        <w:rPr>
          <w:position w:val="-10"/>
          <w:lang w:eastAsia="zh-CN"/>
        </w:rPr>
        <w:object w:dxaOrig="2540" w:dyaOrig="320">
          <v:shape id="_x0000_i1034" type="#_x0000_t75" style="width:126.75pt;height:15.75pt" o:ole="">
            <v:imagedata r:id="rId21" o:title=""/>
          </v:shape>
          <o:OLEObject Type="Embed" ProgID="Equation.DSMT4" ShapeID="_x0000_i1034" DrawAspect="Content" ObjectID="_1656844499" r:id="rId22"/>
        </w:object>
      </w:r>
    </w:p>
    <w:p w:rsidR="00CB5712" w:rsidRPr="00565173" w:rsidRDefault="00CB5712" w:rsidP="00CB5712">
      <w:pPr>
        <w:rPr>
          <w:lang w:val="en-US"/>
        </w:rPr>
      </w:pPr>
      <w:r w:rsidRPr="00565173">
        <w:rPr>
          <w:lang w:val="en-US"/>
        </w:rPr>
        <w:t>where:</w:t>
      </w:r>
    </w:p>
    <w:p w:rsidR="00CB5712" w:rsidRPr="00565173" w:rsidRDefault="00CB5712" w:rsidP="00CB5712">
      <w:pPr>
        <w:pStyle w:val="B1"/>
        <w:rPr>
          <w:rFonts w:hint="eastAsia"/>
          <w:lang w:eastAsia="zh-CN"/>
        </w:rPr>
      </w:pPr>
      <w:r w:rsidRPr="00565173">
        <w:rPr>
          <w:lang w:val="en-US"/>
        </w:rPr>
        <w:tab/>
      </w:r>
      <w:r w:rsidRPr="00565173">
        <w:t>R = transmitter-receiver separation given in metres</w:t>
      </w:r>
    </w:p>
    <w:p w:rsidR="00CB5712" w:rsidRPr="00565173" w:rsidRDefault="00CB5712" w:rsidP="00CB5712">
      <w:pPr>
        <w:rPr>
          <w:rFonts w:hint="eastAsia"/>
          <w:lang w:eastAsia="zh-CN"/>
        </w:rPr>
      </w:pPr>
      <w:r w:rsidRPr="00565173">
        <w:lastRenderedPageBreak/>
        <w:t xml:space="preserve">Slow fading deviation in </w:t>
      </w:r>
      <w:r w:rsidRPr="00565173">
        <w:rPr>
          <w:rFonts w:hint="eastAsia"/>
          <w:lang w:eastAsia="zh-CN"/>
        </w:rPr>
        <w:t>P</w:t>
      </w:r>
      <w:r w:rsidRPr="00565173">
        <w:t>ico environment is assumed to be 6 dB.</w:t>
      </w:r>
    </w:p>
    <w:p w:rsidR="00CB5712" w:rsidRPr="00565173" w:rsidRDefault="00043C16" w:rsidP="00CB5712">
      <w:pPr>
        <w:pStyle w:val="Heading5"/>
        <w:rPr>
          <w:rFonts w:hint="eastAsia"/>
        </w:rPr>
      </w:pPr>
      <w:bookmarkStart w:id="27" w:name="_Toc518935596"/>
      <w:r w:rsidRPr="00565173">
        <w:rPr>
          <w:rFonts w:hint="eastAsia"/>
          <w:lang w:eastAsia="zh-CN"/>
        </w:rPr>
        <w:t>5.3.2.2.2</w:t>
      </w:r>
      <w:r w:rsidRPr="00565173">
        <w:rPr>
          <w:lang w:eastAsia="zh-CN"/>
        </w:rPr>
        <w:tab/>
      </w:r>
      <w:r w:rsidR="00CB5712" w:rsidRPr="00565173">
        <w:t>Macro cell propagation model</w:t>
      </w:r>
      <w:bookmarkEnd w:id="27"/>
    </w:p>
    <w:p w:rsidR="00CB5712" w:rsidRPr="00565173" w:rsidRDefault="00CB5712" w:rsidP="00CB5712">
      <w:pPr>
        <w:pStyle w:val="B1"/>
        <w:ind w:left="0" w:firstLine="0"/>
      </w:pPr>
      <w:r w:rsidRPr="00565173">
        <w:t xml:space="preserve">Macro cell propagation model for urban area is applicable for scenarios in urban and suburban areas outside the high rise core where buildings are of nearly uniform height </w:t>
      </w:r>
      <w:r w:rsidR="00043C16" w:rsidRPr="00565173">
        <w:t>(3GPP TR 36.942 </w:t>
      </w:r>
      <w:r w:rsidRPr="00565173">
        <w:t>[</w:t>
      </w:r>
      <w:r w:rsidR="009D27DD" w:rsidRPr="00565173">
        <w:rPr>
          <w:rFonts w:hint="eastAsia"/>
          <w:lang w:eastAsia="zh-CN"/>
        </w:rPr>
        <w:t>5</w:t>
      </w:r>
      <w:r w:rsidRPr="00565173">
        <w:t>]</w:t>
      </w:r>
      <w:r w:rsidR="00043C16" w:rsidRPr="00565173">
        <w:t>)</w:t>
      </w:r>
      <w:r w:rsidRPr="00565173">
        <w:t>. Assuming that the base station a</w:t>
      </w:r>
      <w:r w:rsidR="00043C16" w:rsidRPr="00565173">
        <w:t>ntenna height is fixed at 15 </w:t>
      </w:r>
      <w:r w:rsidRPr="00565173">
        <w:t>m above the roofto</w:t>
      </w:r>
      <w:r w:rsidR="00043C16" w:rsidRPr="00565173">
        <w:t>p, and a carrier frequency of 2 </w:t>
      </w:r>
      <w:r w:rsidRPr="00565173">
        <w:t xml:space="preserve">GHz is used, the path loss L can be expressed as </w:t>
      </w:r>
      <w:r w:rsidRPr="00565173">
        <w:rPr>
          <w:rFonts w:hint="eastAsia"/>
          <w:lang w:eastAsia="zh-CN"/>
        </w:rPr>
        <w:t>below</w:t>
      </w:r>
      <w:r w:rsidRPr="00565173">
        <w:t>:</w:t>
      </w:r>
    </w:p>
    <w:p w:rsidR="00CB5712" w:rsidRPr="00565173" w:rsidRDefault="00CB5712" w:rsidP="00043C16">
      <w:pPr>
        <w:pStyle w:val="EQ"/>
      </w:pPr>
      <w:r w:rsidRPr="00565173">
        <w:rPr>
          <w:position w:val="-12"/>
        </w:rPr>
        <w:object w:dxaOrig="2380" w:dyaOrig="360">
          <v:shape id="_x0000_i1035" type="#_x0000_t75" style="width:119.25pt;height:18pt" o:ole="">
            <v:imagedata r:id="rId23" o:title=""/>
          </v:shape>
          <o:OLEObject Type="Embed" ProgID="Equation.DSMT4" ShapeID="_x0000_i1035" DrawAspect="Content" ObjectID="_1656844500" r:id="rId24"/>
        </w:object>
      </w:r>
    </w:p>
    <w:p w:rsidR="00CB5712" w:rsidRPr="00565173" w:rsidRDefault="00CB5712" w:rsidP="00043C16">
      <w:r w:rsidRPr="00565173">
        <w:t>Where:</w:t>
      </w:r>
    </w:p>
    <w:p w:rsidR="00CB5712" w:rsidRPr="00565173" w:rsidRDefault="00CB5712" w:rsidP="00043C16">
      <w:pPr>
        <w:pStyle w:val="B1"/>
        <w:ind w:left="284" w:firstLine="0"/>
        <w:rPr>
          <w:rFonts w:hint="eastAsia"/>
          <w:lang w:eastAsia="zh-CN"/>
        </w:rPr>
      </w:pPr>
      <w:r w:rsidRPr="00565173">
        <w:rPr>
          <w:rFonts w:hint="eastAsia"/>
          <w:lang w:eastAsia="zh-CN"/>
        </w:rPr>
        <w:t>R</w:t>
      </w:r>
      <w:r w:rsidRPr="00565173">
        <w:t xml:space="preserve"> is the transmitter-receiver separation in </w:t>
      </w:r>
      <w:r w:rsidRPr="00565173">
        <w:rPr>
          <w:rFonts w:hint="eastAsia"/>
          <w:lang w:eastAsia="zh-CN"/>
        </w:rPr>
        <w:t>kilo</w:t>
      </w:r>
      <w:r w:rsidRPr="00565173">
        <w:t>meters</w:t>
      </w:r>
    </w:p>
    <w:p w:rsidR="00CB5712" w:rsidRPr="00565173" w:rsidRDefault="00CB5712" w:rsidP="00043C16">
      <w:pPr>
        <w:rPr>
          <w:rFonts w:hint="eastAsia"/>
          <w:lang w:eastAsia="zh-CN"/>
        </w:rPr>
      </w:pPr>
      <w:r w:rsidRPr="00565173">
        <w:rPr>
          <w:rFonts w:hint="eastAsia"/>
          <w:lang w:eastAsia="zh-CN"/>
        </w:rPr>
        <w:t>S</w:t>
      </w:r>
      <w:r w:rsidRPr="00565173">
        <w:t xml:space="preserve">low fading deviation in </w:t>
      </w:r>
      <w:r w:rsidRPr="00565173">
        <w:rPr>
          <w:rFonts w:hint="eastAsia"/>
          <w:lang w:eastAsia="zh-CN"/>
        </w:rPr>
        <w:t>Macr</w:t>
      </w:r>
      <w:r w:rsidRPr="00565173">
        <w:t xml:space="preserve">o environment is assumed to be </w:t>
      </w:r>
      <w:r w:rsidRPr="00565173">
        <w:rPr>
          <w:rFonts w:hint="eastAsia"/>
          <w:lang w:eastAsia="zh-CN"/>
        </w:rPr>
        <w:t>10</w:t>
      </w:r>
      <w:r w:rsidRPr="00565173">
        <w:t xml:space="preserve"> dB</w:t>
      </w:r>
      <w:r w:rsidRPr="00565173">
        <w:rPr>
          <w:rFonts w:hint="eastAsia"/>
          <w:lang w:eastAsia="zh-CN"/>
        </w:rPr>
        <w:t>.</w:t>
      </w:r>
    </w:p>
    <w:p w:rsidR="00CB5712" w:rsidRPr="00565173" w:rsidRDefault="00CB5712" w:rsidP="00CB5712">
      <w:pPr>
        <w:pStyle w:val="Heading3"/>
      </w:pPr>
      <w:bookmarkStart w:id="28" w:name="_Toc518935597"/>
      <w:r w:rsidRPr="00565173">
        <w:rPr>
          <w:rFonts w:hint="eastAsia"/>
          <w:lang w:eastAsia="zh-CN"/>
        </w:rPr>
        <w:t>5.3.3</w:t>
      </w:r>
      <w:r w:rsidR="00043C16" w:rsidRPr="00565173">
        <w:rPr>
          <w:lang w:eastAsia="zh-CN"/>
        </w:rPr>
        <w:tab/>
      </w:r>
      <w:r w:rsidRPr="00565173">
        <w:t>Macro</w:t>
      </w:r>
      <w:r w:rsidRPr="00565173">
        <w:rPr>
          <w:rFonts w:hint="eastAsia"/>
          <w:lang w:eastAsia="zh-CN"/>
        </w:rPr>
        <w:t xml:space="preserve"> </w:t>
      </w:r>
      <w:r w:rsidR="00043C16" w:rsidRPr="00565173">
        <w:t>cell p</w:t>
      </w:r>
      <w:r w:rsidRPr="00565173">
        <w:t>arameters</w:t>
      </w:r>
      <w:bookmarkEnd w:id="28"/>
    </w:p>
    <w:p w:rsidR="00CB5712" w:rsidRPr="00565173" w:rsidRDefault="00CB5712" w:rsidP="00043C16">
      <w:pPr>
        <w:rPr>
          <w:rFonts w:hint="eastAsia"/>
          <w:lang w:eastAsia="zh-CN"/>
        </w:rPr>
      </w:pPr>
      <w:r w:rsidRPr="00565173">
        <w:t>The macro</w:t>
      </w:r>
      <w:r w:rsidRPr="00565173">
        <w:rPr>
          <w:rFonts w:hint="eastAsia"/>
          <w:lang w:eastAsia="zh-CN"/>
        </w:rPr>
        <w:t xml:space="preserve"> </w:t>
      </w:r>
      <w:r w:rsidRPr="00565173">
        <w:t>cell parameters are proposed as follows:</w:t>
      </w:r>
    </w:p>
    <w:p w:rsidR="00CB5712" w:rsidRPr="00565173" w:rsidRDefault="00CB5712" w:rsidP="00565173">
      <w:pPr>
        <w:pStyle w:val="TH"/>
      </w:pPr>
      <w:r w:rsidRPr="00565173">
        <w:t>Table</w:t>
      </w:r>
      <w:r w:rsidRPr="00565173">
        <w:rPr>
          <w:rFonts w:hint="eastAsia"/>
          <w:lang w:eastAsia="zh-CN"/>
        </w:rPr>
        <w:t xml:space="preserve"> </w:t>
      </w:r>
      <w:r w:rsidR="00C31FEB" w:rsidRPr="00565173">
        <w:rPr>
          <w:rFonts w:hint="eastAsia"/>
          <w:lang w:eastAsia="zh-CN"/>
        </w:rPr>
        <w:t>5.3.3-</w:t>
      </w:r>
      <w:r w:rsidRPr="00565173">
        <w:rPr>
          <w:rFonts w:hint="eastAsia"/>
          <w:lang w:eastAsia="zh-CN"/>
        </w:rPr>
        <w:t>1</w:t>
      </w:r>
      <w:r w:rsidR="00043C16" w:rsidRPr="00565173">
        <w:t>:</w:t>
      </w:r>
      <w:r w:rsidRPr="00565173">
        <w:t xml:space="preserve"> </w:t>
      </w:r>
      <w:r w:rsidRPr="00565173">
        <w:rPr>
          <w:rFonts w:hint="eastAsia"/>
          <w:lang w:eastAsia="zh-CN"/>
        </w:rPr>
        <w:t>Macro</w:t>
      </w:r>
      <w:r w:rsidRPr="00565173">
        <w:t xml:space="preserve"> system assumptions</w:t>
      </w: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2"/>
        <w:gridCol w:w="2230"/>
        <w:gridCol w:w="2338"/>
        <w:tblGridChange w:id="29">
          <w:tblGrid>
            <w:gridCol w:w="3512"/>
            <w:gridCol w:w="2230"/>
            <w:gridCol w:w="2338"/>
          </w:tblGrid>
        </w:tblGridChange>
      </w:tblGrid>
      <w:tr w:rsidR="00CB5712" w:rsidRPr="00565173" w:rsidTr="00DD08F0">
        <w:trPr>
          <w:trHeight w:val="431"/>
          <w:jc w:val="center"/>
        </w:trPr>
        <w:tc>
          <w:tcPr>
            <w:tcW w:w="2173" w:type="pct"/>
            <w:shd w:val="clear" w:color="auto" w:fill="FFFF99"/>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 w:val="21"/>
                <w:szCs w:val="21"/>
                <w:lang w:val="en-US" w:eastAsia="zh-CN"/>
              </w:rPr>
            </w:pPr>
            <w:r w:rsidRPr="00565173">
              <w:rPr>
                <w:b/>
                <w:sz w:val="21"/>
                <w:szCs w:val="21"/>
                <w:lang w:val="en-US" w:eastAsia="zh-CN"/>
              </w:rPr>
              <w:t>Parameter</w:t>
            </w:r>
            <w:r w:rsidRPr="00565173">
              <w:rPr>
                <w:rFonts w:hint="eastAsia"/>
                <w:b/>
                <w:sz w:val="21"/>
                <w:szCs w:val="21"/>
                <w:lang w:val="en-US" w:eastAsia="zh-CN"/>
              </w:rPr>
              <w:t>s</w:t>
            </w:r>
          </w:p>
        </w:tc>
        <w:tc>
          <w:tcPr>
            <w:tcW w:w="2827" w:type="pct"/>
            <w:gridSpan w:val="2"/>
            <w:shd w:val="clear" w:color="auto" w:fill="FFFF99"/>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b/>
                <w:sz w:val="21"/>
                <w:szCs w:val="21"/>
                <w:lang w:val="en-US" w:eastAsia="zh-CN"/>
              </w:rPr>
            </w:pPr>
            <w:r w:rsidRPr="00565173">
              <w:rPr>
                <w:b/>
                <w:sz w:val="21"/>
                <w:szCs w:val="21"/>
                <w:lang w:val="en-US" w:eastAsia="zh-CN"/>
              </w:rPr>
              <w:t>Assumption</w:t>
            </w:r>
            <w:r w:rsidRPr="00565173">
              <w:rPr>
                <w:rFonts w:hint="eastAsia"/>
                <w:b/>
                <w:sz w:val="21"/>
                <w:szCs w:val="21"/>
                <w:lang w:val="en-US" w:eastAsia="zh-CN"/>
              </w:rPr>
              <w:t>s</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Carrier frequency</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szCs w:val="18"/>
                <w:lang w:val="en-US" w:eastAsia="zh-CN"/>
              </w:rPr>
            </w:pPr>
            <w:r w:rsidRPr="00565173">
              <w:rPr>
                <w:szCs w:val="18"/>
                <w:lang w:val="en-US" w:eastAsia="zh-CN"/>
              </w:rPr>
              <w:t>2</w:t>
            </w:r>
            <w:r w:rsidRPr="00565173">
              <w:rPr>
                <w:rFonts w:hint="eastAsia"/>
                <w:szCs w:val="18"/>
                <w:lang w:val="en-US" w:eastAsia="zh-CN"/>
              </w:rPr>
              <w:t>000 M</w:t>
            </w:r>
            <w:r w:rsidRPr="00565173">
              <w:rPr>
                <w:szCs w:val="18"/>
                <w:lang w:val="en-US" w:eastAsia="zh-CN"/>
              </w:rPr>
              <w:t>Hz</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System bandwidth</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szCs w:val="18"/>
                <w:lang w:val="en-US" w:eastAsia="zh-CN"/>
              </w:rPr>
            </w:pPr>
            <w:r w:rsidRPr="00565173">
              <w:rPr>
                <w:szCs w:val="18"/>
                <w:lang w:val="en-US" w:eastAsia="zh-CN"/>
              </w:rPr>
              <w:t>10</w:t>
            </w:r>
            <w:r w:rsidRPr="00565173">
              <w:rPr>
                <w:rFonts w:hint="eastAsia"/>
                <w:szCs w:val="18"/>
                <w:lang w:val="en-US" w:eastAsia="zh-CN"/>
              </w:rPr>
              <w:t xml:space="preserve"> </w:t>
            </w:r>
            <w:r w:rsidRPr="00565173">
              <w:rPr>
                <w:szCs w:val="18"/>
                <w:lang w:val="en-US" w:eastAsia="zh-CN"/>
              </w:rPr>
              <w:t>MHz(aggressor),</w:t>
            </w:r>
          </w:p>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szCs w:val="18"/>
                <w:lang w:val="en-US" w:eastAsia="zh-CN"/>
              </w:rPr>
              <w:t>10</w:t>
            </w:r>
            <w:r w:rsidRPr="00565173">
              <w:rPr>
                <w:rFonts w:hint="eastAsia"/>
                <w:szCs w:val="18"/>
                <w:lang w:val="en-US" w:eastAsia="zh-CN"/>
              </w:rPr>
              <w:t xml:space="preserve"> </w:t>
            </w:r>
            <w:r w:rsidRPr="00565173">
              <w:rPr>
                <w:szCs w:val="18"/>
                <w:lang w:val="en-US" w:eastAsia="zh-CN"/>
              </w:rPr>
              <w:t>MHz(victim)</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 xml:space="preserve">Cellular </w:t>
            </w:r>
            <w:r w:rsidRPr="00565173">
              <w:rPr>
                <w:rFonts w:hint="eastAsia"/>
                <w:b/>
                <w:szCs w:val="18"/>
                <w:lang w:val="en-US" w:eastAsia="zh-CN"/>
              </w:rPr>
              <w:t>l</w:t>
            </w:r>
            <w:r w:rsidRPr="00565173">
              <w:rPr>
                <w:b/>
                <w:szCs w:val="18"/>
                <w:lang w:val="en-US" w:eastAsia="zh-CN"/>
              </w:rPr>
              <w:t>ayout</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szCs w:val="18"/>
                <w:lang w:val="en-US" w:eastAsia="zh-CN"/>
              </w:rPr>
              <w:t xml:space="preserve">Hexagonal grid, 19 cell sites, </w:t>
            </w:r>
          </w:p>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szCs w:val="18"/>
                <w:lang w:val="en-US" w:eastAsia="zh-CN"/>
              </w:rPr>
              <w:t xml:space="preserve">with BTS in the </w:t>
            </w:r>
            <w:r w:rsidRPr="00565173">
              <w:rPr>
                <w:rFonts w:hint="eastAsia"/>
                <w:szCs w:val="18"/>
                <w:lang w:val="en-US" w:eastAsia="zh-CN"/>
              </w:rPr>
              <w:t xml:space="preserve">corner </w:t>
            </w:r>
            <w:r w:rsidRPr="00565173">
              <w:rPr>
                <w:szCs w:val="18"/>
                <w:lang w:val="en-US" w:eastAsia="zh-CN"/>
              </w:rPr>
              <w:t xml:space="preserve">of the cell </w:t>
            </w:r>
            <w:r w:rsidRPr="00565173">
              <w:rPr>
                <w:rFonts w:hint="eastAsia"/>
                <w:szCs w:val="18"/>
                <w:lang w:val="en-US" w:eastAsia="zh-CN"/>
              </w:rPr>
              <w:t xml:space="preserve">, </w:t>
            </w:r>
          </w:p>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szCs w:val="18"/>
                <w:lang w:val="en-US" w:eastAsia="zh-CN"/>
              </w:rPr>
              <w:t>65-degree sectored beam</w:t>
            </w:r>
            <w:r w:rsidRPr="00565173">
              <w:rPr>
                <w:rFonts w:hint="eastAsia"/>
                <w:szCs w:val="18"/>
                <w:lang w:val="en-US" w:eastAsia="zh-CN"/>
              </w:rPr>
              <w:t xml:space="preserve">. </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b/>
                <w:szCs w:val="18"/>
                <w:lang w:val="en-US" w:eastAsia="zh-CN"/>
              </w:rPr>
            </w:pPr>
            <w:r w:rsidRPr="00565173">
              <w:rPr>
                <w:rFonts w:hint="eastAsia"/>
                <w:b/>
                <w:szCs w:val="18"/>
                <w:lang w:val="en-US" w:eastAsia="zh-CN"/>
              </w:rPr>
              <w:t xml:space="preserve">Wrap around </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szCs w:val="18"/>
                <w:lang w:val="en-US" w:eastAsia="zh-CN"/>
              </w:rPr>
              <w:t>E</w:t>
            </w:r>
            <w:r w:rsidRPr="00565173">
              <w:rPr>
                <w:rFonts w:hint="eastAsia"/>
                <w:szCs w:val="18"/>
                <w:lang w:val="en-US" w:eastAsia="zh-CN"/>
              </w:rPr>
              <w:t>mployed</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Inter-site distance</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smartTag w:uri="urn:schemas-microsoft-com:office:smarttags" w:element="chmetcnv">
              <w:smartTagPr>
                <w:attr w:name="TCSC" w:val="0"/>
                <w:attr w:name="NumberType" w:val="1"/>
                <w:attr w:name="Negative" w:val="False"/>
                <w:attr w:name="HasSpace" w:val="True"/>
                <w:attr w:name="SourceValue" w:val="750"/>
                <w:attr w:name="UnitName" w:val="m"/>
              </w:smartTagPr>
              <w:r w:rsidRPr="00565173">
                <w:rPr>
                  <w:szCs w:val="18"/>
                  <w:lang w:val="en-US" w:eastAsia="zh-CN"/>
                </w:rPr>
                <w:t>750</w:t>
              </w:r>
              <w:r w:rsidRPr="00565173">
                <w:rPr>
                  <w:rFonts w:hint="eastAsia"/>
                  <w:szCs w:val="18"/>
                  <w:lang w:val="en-US" w:eastAsia="zh-CN"/>
                </w:rPr>
                <w:t xml:space="preserve"> </w:t>
              </w:r>
              <w:r w:rsidRPr="00565173">
                <w:rPr>
                  <w:szCs w:val="18"/>
                  <w:lang w:val="en-US" w:eastAsia="zh-CN"/>
                </w:rPr>
                <w:t>m</w:t>
              </w:r>
            </w:smartTag>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Traffic model</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szCs w:val="18"/>
                <w:lang w:val="en-US" w:eastAsia="zh-CN"/>
              </w:rPr>
            </w:pPr>
            <w:r w:rsidRPr="00565173">
              <w:rPr>
                <w:szCs w:val="18"/>
                <w:lang w:val="en-US" w:eastAsia="zh-CN"/>
              </w:rPr>
              <w:t>Full buffer</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UE distribution</w:t>
            </w:r>
          </w:p>
        </w:tc>
        <w:tc>
          <w:tcPr>
            <w:tcW w:w="2827" w:type="pct"/>
            <w:gridSpan w:val="2"/>
            <w:vAlign w:val="center"/>
          </w:tcPr>
          <w:p w:rsidR="00CB5712" w:rsidRPr="00565173" w:rsidRDefault="00CB5712" w:rsidP="00DD08F0">
            <w:pPr>
              <w:overflowPunct w:val="0"/>
              <w:autoSpaceDE w:val="0"/>
              <w:autoSpaceDN w:val="0"/>
              <w:adjustRightInd w:val="0"/>
              <w:ind w:firstLine="421"/>
              <w:jc w:val="center"/>
              <w:textAlignment w:val="baseline"/>
              <w:rPr>
                <w:rFonts w:ascii="Arial" w:hAnsi="Arial" w:hint="eastAsia"/>
                <w:sz w:val="18"/>
                <w:szCs w:val="18"/>
                <w:lang w:val="en-US" w:eastAsia="zh-CN"/>
              </w:rPr>
            </w:pPr>
            <w:r w:rsidRPr="00565173">
              <w:rPr>
                <w:rFonts w:ascii="Arial" w:hAnsi="Arial"/>
                <w:sz w:val="18"/>
                <w:szCs w:val="18"/>
                <w:lang w:val="en-US" w:eastAsia="zh-CN"/>
              </w:rPr>
              <w:t>UEs dropped with uniform density within the macro coverage area,</w:t>
            </w:r>
          </w:p>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szCs w:val="18"/>
                <w:lang w:val="en-US" w:eastAsia="zh-CN"/>
              </w:rPr>
              <w:t>I</w:t>
            </w:r>
            <w:r w:rsidRPr="00565173">
              <w:rPr>
                <w:rFonts w:hint="eastAsia"/>
                <w:szCs w:val="18"/>
                <w:lang w:val="en-US" w:eastAsia="zh-CN"/>
              </w:rPr>
              <w:t>ndoor UEs ratio is a parameter depending on the simulation scenario.</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b/>
                <w:szCs w:val="18"/>
                <w:lang w:val="en-US" w:eastAsia="zh-CN"/>
              </w:rPr>
            </w:pPr>
            <w:r w:rsidRPr="00565173">
              <w:rPr>
                <w:b/>
                <w:szCs w:val="18"/>
                <w:lang w:val="en-US" w:eastAsia="zh-CN"/>
              </w:rPr>
              <w:t>Path loss</w:t>
            </w:r>
            <w:r w:rsidRPr="00565173">
              <w:rPr>
                <w:rFonts w:hint="eastAsia"/>
                <w:b/>
                <w:szCs w:val="18"/>
                <w:lang w:val="en-US" w:eastAsia="zh-CN"/>
              </w:rPr>
              <w:t xml:space="preserve"> model</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szCs w:val="18"/>
                <w:lang w:val="sv-SE" w:eastAsia="zh-CN"/>
              </w:rPr>
            </w:pPr>
            <w:r w:rsidRPr="00565173">
              <w:rPr>
                <w:szCs w:val="18"/>
                <w:lang w:val="sv-SE" w:eastAsia="zh-CN"/>
              </w:rPr>
              <w:t>L</w:t>
            </w:r>
            <w:r w:rsidRPr="00565173">
              <w:rPr>
                <w:rFonts w:hint="eastAsia"/>
                <w:szCs w:val="18"/>
                <w:lang w:val="sv-SE" w:eastAsia="zh-CN"/>
              </w:rPr>
              <w:t xml:space="preserve"> </w:t>
            </w:r>
            <w:r w:rsidRPr="00565173">
              <w:rPr>
                <w:szCs w:val="18"/>
                <w:lang w:val="sv-SE" w:eastAsia="zh-CN"/>
              </w:rPr>
              <w:t>=</w:t>
            </w:r>
            <w:r w:rsidRPr="00565173">
              <w:rPr>
                <w:rFonts w:hint="eastAsia"/>
                <w:szCs w:val="18"/>
                <w:lang w:val="sv-SE" w:eastAsia="zh-CN"/>
              </w:rPr>
              <w:t xml:space="preserve"> </w:t>
            </w:r>
            <w:r w:rsidRPr="00565173">
              <w:rPr>
                <w:szCs w:val="18"/>
                <w:lang w:val="sv-SE" w:eastAsia="zh-CN"/>
              </w:rPr>
              <w:t>128.1</w:t>
            </w:r>
            <w:r w:rsidRPr="00565173">
              <w:rPr>
                <w:rFonts w:hint="eastAsia"/>
                <w:szCs w:val="18"/>
                <w:lang w:val="sv-SE" w:eastAsia="zh-CN"/>
              </w:rPr>
              <w:t xml:space="preserve"> </w:t>
            </w:r>
            <w:r w:rsidRPr="00565173">
              <w:rPr>
                <w:szCs w:val="18"/>
                <w:lang w:val="sv-SE" w:eastAsia="zh-CN"/>
              </w:rPr>
              <w:t>+</w:t>
            </w:r>
            <w:r w:rsidRPr="00565173">
              <w:rPr>
                <w:rFonts w:hint="eastAsia"/>
                <w:szCs w:val="18"/>
                <w:lang w:val="sv-SE" w:eastAsia="zh-CN"/>
              </w:rPr>
              <w:t xml:space="preserve"> </w:t>
            </w:r>
            <w:r w:rsidRPr="00565173">
              <w:rPr>
                <w:szCs w:val="18"/>
                <w:lang w:val="sv-SE" w:eastAsia="zh-CN"/>
              </w:rPr>
              <w:t>37.6</w:t>
            </w:r>
            <w:r w:rsidRPr="00565173">
              <w:rPr>
                <w:rFonts w:hint="eastAsia"/>
                <w:szCs w:val="18"/>
                <w:lang w:val="sv-SE" w:eastAsia="zh-CN"/>
              </w:rPr>
              <w:t xml:space="preserve"> </w:t>
            </w:r>
            <w:r w:rsidRPr="00565173">
              <w:rPr>
                <w:szCs w:val="18"/>
                <w:lang w:val="sv-SE" w:eastAsia="zh-CN"/>
              </w:rPr>
              <w:t>log10</w:t>
            </w:r>
            <w:r w:rsidRPr="00565173">
              <w:rPr>
                <w:rFonts w:hint="eastAsia"/>
                <w:szCs w:val="18"/>
                <w:lang w:val="sv-SE" w:eastAsia="zh-CN"/>
              </w:rPr>
              <w:t xml:space="preserve"> </w:t>
            </w:r>
            <w:r w:rsidRPr="00565173">
              <w:rPr>
                <w:szCs w:val="18"/>
                <w:lang w:val="sv-SE" w:eastAsia="zh-CN"/>
              </w:rPr>
              <w:t>(</w:t>
            </w:r>
            <w:r w:rsidRPr="00565173">
              <w:rPr>
                <w:rFonts w:hint="eastAsia"/>
                <w:szCs w:val="18"/>
                <w:lang w:val="sv-SE" w:eastAsia="zh-CN"/>
              </w:rPr>
              <w:t xml:space="preserve"> </w:t>
            </w:r>
            <w:r w:rsidRPr="00565173">
              <w:rPr>
                <w:szCs w:val="18"/>
                <w:lang w:val="sv-SE" w:eastAsia="zh-CN"/>
              </w:rPr>
              <w:t>R</w:t>
            </w:r>
            <w:r w:rsidRPr="00565173">
              <w:rPr>
                <w:rFonts w:hint="eastAsia"/>
                <w:szCs w:val="18"/>
                <w:lang w:val="sv-SE" w:eastAsia="zh-CN"/>
              </w:rPr>
              <w:t xml:space="preserve"> </w:t>
            </w:r>
            <w:r w:rsidRPr="00565173">
              <w:rPr>
                <w:szCs w:val="18"/>
                <w:lang w:val="sv-SE" w:eastAsia="zh-CN"/>
              </w:rPr>
              <w:t>),</w:t>
            </w:r>
          </w:p>
          <w:p w:rsidR="00CB5712" w:rsidRPr="00565173" w:rsidRDefault="00CB5712" w:rsidP="00DD08F0">
            <w:pPr>
              <w:pStyle w:val="TAL"/>
              <w:overflowPunct w:val="0"/>
              <w:autoSpaceDE w:val="0"/>
              <w:autoSpaceDN w:val="0"/>
              <w:adjustRightInd w:val="0"/>
              <w:spacing w:line="200" w:lineRule="exact"/>
              <w:jc w:val="center"/>
              <w:textAlignment w:val="baseline"/>
              <w:rPr>
                <w:szCs w:val="18"/>
                <w:lang w:val="sv-SE" w:eastAsia="zh-CN"/>
              </w:rPr>
            </w:pPr>
            <w:r w:rsidRPr="00565173">
              <w:rPr>
                <w:szCs w:val="18"/>
                <w:lang w:val="sv-SE" w:eastAsia="zh-CN"/>
              </w:rPr>
              <w:t>R in kilometers</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 xml:space="preserve">Lognormal </w:t>
            </w:r>
            <w:r w:rsidRPr="00565173">
              <w:rPr>
                <w:rFonts w:hint="eastAsia"/>
                <w:b/>
                <w:szCs w:val="18"/>
                <w:lang w:val="en-US" w:eastAsia="zh-CN"/>
              </w:rPr>
              <w:t>s</w:t>
            </w:r>
            <w:r w:rsidRPr="00565173">
              <w:rPr>
                <w:b/>
                <w:szCs w:val="18"/>
                <w:lang w:val="en-US" w:eastAsia="zh-CN"/>
              </w:rPr>
              <w:t>hadowing</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szCs w:val="18"/>
                <w:lang w:val="en-US" w:eastAsia="zh-CN"/>
              </w:rPr>
            </w:pPr>
            <w:r w:rsidRPr="00565173">
              <w:rPr>
                <w:szCs w:val="18"/>
                <w:lang w:val="en-US" w:eastAsia="zh-CN"/>
              </w:rPr>
              <w:t>Log Normal Fading with</w:t>
            </w:r>
            <w:r w:rsidRPr="00565173">
              <w:rPr>
                <w:rFonts w:hint="eastAsia"/>
                <w:szCs w:val="18"/>
                <w:lang w:val="en-US" w:eastAsia="zh-CN"/>
              </w:rPr>
              <w:t xml:space="preserve"> </w:t>
            </w:r>
            <w:r w:rsidRPr="00565173">
              <w:rPr>
                <w:szCs w:val="18"/>
                <w:lang w:val="en-US" w:eastAsia="zh-CN"/>
              </w:rPr>
              <w:t>10</w:t>
            </w:r>
            <w:r w:rsidRPr="00565173">
              <w:rPr>
                <w:rFonts w:hint="eastAsia"/>
                <w:szCs w:val="18"/>
                <w:lang w:val="en-US" w:eastAsia="zh-CN"/>
              </w:rPr>
              <w:t xml:space="preserve"> </w:t>
            </w:r>
            <w:r w:rsidRPr="00565173">
              <w:rPr>
                <w:szCs w:val="18"/>
                <w:lang w:val="en-US" w:eastAsia="zh-CN"/>
              </w:rPr>
              <w:t>dB standard</w:t>
            </w:r>
            <w:r w:rsidRPr="00565173">
              <w:rPr>
                <w:rFonts w:hint="eastAsia"/>
                <w:szCs w:val="18"/>
                <w:lang w:val="en-US" w:eastAsia="zh-CN"/>
              </w:rPr>
              <w:t xml:space="preserve"> </w:t>
            </w:r>
            <w:r w:rsidRPr="00565173">
              <w:rPr>
                <w:szCs w:val="18"/>
                <w:lang w:val="en-US" w:eastAsia="zh-CN"/>
              </w:rPr>
              <w:t>deviation</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b/>
                <w:szCs w:val="18"/>
                <w:lang w:val="en-US" w:eastAsia="zh-CN"/>
              </w:rPr>
            </w:pPr>
            <w:r w:rsidRPr="00565173">
              <w:rPr>
                <w:rFonts w:hint="eastAsia"/>
                <w:b/>
                <w:szCs w:val="18"/>
                <w:lang w:val="en-US" w:eastAsia="zh-CN"/>
              </w:rPr>
              <w:t>LTE BS Antenna gain after cable loss</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rFonts w:hint="eastAsia"/>
                <w:szCs w:val="18"/>
                <w:lang w:val="en-US" w:eastAsia="zh-CN"/>
              </w:rPr>
              <w:t>15 dBi</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b/>
                <w:szCs w:val="18"/>
                <w:lang w:val="en-US" w:eastAsia="zh-CN"/>
              </w:rPr>
            </w:pPr>
            <w:r w:rsidRPr="00565173">
              <w:rPr>
                <w:b/>
                <w:szCs w:val="18"/>
                <w:lang w:val="en-US" w:eastAsia="zh-CN"/>
              </w:rPr>
              <w:t>UE Antenna gain</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rFonts w:hint="eastAsia"/>
                <w:szCs w:val="18"/>
                <w:lang w:val="en-US" w:eastAsia="zh-CN"/>
              </w:rPr>
              <w:t>0 dBi</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b/>
                <w:szCs w:val="18"/>
                <w:lang w:val="en-US" w:eastAsia="zh-CN"/>
              </w:rPr>
            </w:pPr>
            <w:r w:rsidRPr="00565173">
              <w:rPr>
                <w:rFonts w:hint="eastAsia"/>
                <w:b/>
                <w:szCs w:val="18"/>
                <w:lang w:val="en-US" w:eastAsia="zh-CN"/>
              </w:rPr>
              <w:t>O</w:t>
            </w:r>
            <w:r w:rsidRPr="00565173">
              <w:rPr>
                <w:b/>
                <w:szCs w:val="18"/>
                <w:lang w:val="en-US" w:eastAsia="zh-CN"/>
              </w:rPr>
              <w:t>utdoor wall penetration loss</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rFonts w:hint="eastAsia"/>
                <w:szCs w:val="18"/>
                <w:lang w:val="en-US" w:eastAsia="zh-CN"/>
              </w:rPr>
              <w:t>10 dB</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White noise power density</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szCs w:val="18"/>
                <w:lang w:val="en-US" w:eastAsia="zh-CN"/>
              </w:rPr>
            </w:pPr>
            <w:r w:rsidRPr="00565173">
              <w:rPr>
                <w:szCs w:val="18"/>
                <w:lang w:val="en-US" w:eastAsia="zh-CN"/>
              </w:rPr>
              <w:t>-174 dBm/Hz</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BS noise figure</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rFonts w:hint="eastAsia"/>
                <w:szCs w:val="18"/>
                <w:lang w:val="en-US" w:eastAsia="zh-CN"/>
              </w:rPr>
              <w:t>5 dB</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b/>
                <w:szCs w:val="18"/>
                <w:lang w:val="en-US" w:eastAsia="zh-CN"/>
              </w:rPr>
            </w:pPr>
            <w:r w:rsidRPr="00565173">
              <w:rPr>
                <w:rFonts w:hint="eastAsia"/>
                <w:b/>
                <w:szCs w:val="18"/>
                <w:lang w:val="en-US" w:eastAsia="zh-CN"/>
              </w:rPr>
              <w:t>UE noise figure</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rFonts w:hint="eastAsia"/>
                <w:szCs w:val="18"/>
                <w:lang w:val="en-US" w:eastAsia="zh-CN"/>
              </w:rPr>
              <w:t>9 dB</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b/>
                <w:szCs w:val="18"/>
                <w:lang w:val="en-US" w:eastAsia="zh-CN"/>
              </w:rPr>
            </w:pPr>
            <w:r w:rsidRPr="00565173">
              <w:rPr>
                <w:b/>
                <w:szCs w:val="18"/>
                <w:lang w:val="en-US" w:eastAsia="zh-CN"/>
              </w:rPr>
              <w:t>Maximum</w:t>
            </w:r>
            <w:r w:rsidRPr="00565173">
              <w:rPr>
                <w:rFonts w:hint="eastAsia"/>
                <w:b/>
                <w:szCs w:val="18"/>
                <w:lang w:val="en-US" w:eastAsia="zh-CN"/>
              </w:rPr>
              <w:t xml:space="preserve"> </w:t>
            </w:r>
            <w:smartTag w:uri="urn:schemas-microsoft-com:office:smarttags" w:element="place">
              <w:smartTag w:uri="urn:schemas-microsoft-com:office:smarttags" w:element="City">
                <w:r w:rsidRPr="00565173">
                  <w:rPr>
                    <w:rFonts w:hint="eastAsia"/>
                    <w:b/>
                    <w:szCs w:val="18"/>
                    <w:lang w:val="en-US" w:eastAsia="zh-CN"/>
                  </w:rPr>
                  <w:t>BS</w:t>
                </w:r>
              </w:smartTag>
              <w:r w:rsidRPr="00565173">
                <w:rPr>
                  <w:b/>
                  <w:szCs w:val="18"/>
                  <w:lang w:val="en-US" w:eastAsia="zh-CN"/>
                </w:rPr>
                <w:t xml:space="preserve"> </w:t>
              </w:r>
              <w:smartTag w:uri="urn:schemas-microsoft-com:office:smarttags" w:element="State">
                <w:r w:rsidRPr="00565173">
                  <w:rPr>
                    <w:b/>
                    <w:szCs w:val="18"/>
                    <w:lang w:val="en-US" w:eastAsia="zh-CN"/>
                  </w:rPr>
                  <w:t>TX</w:t>
                </w:r>
              </w:smartTag>
            </w:smartTag>
            <w:r w:rsidRPr="00565173">
              <w:rPr>
                <w:b/>
                <w:szCs w:val="18"/>
                <w:lang w:val="en-US" w:eastAsia="zh-CN"/>
              </w:rPr>
              <w:t xml:space="preserve"> power</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rFonts w:hint="eastAsia"/>
                <w:szCs w:val="18"/>
                <w:lang w:val="en-US" w:eastAsia="zh-CN"/>
              </w:rPr>
              <w:t>46dBm</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Maximum</w:t>
            </w:r>
            <w:r w:rsidRPr="00565173">
              <w:rPr>
                <w:rFonts w:hint="eastAsia"/>
                <w:b/>
                <w:szCs w:val="18"/>
                <w:lang w:val="en-US" w:eastAsia="zh-CN"/>
              </w:rPr>
              <w:t xml:space="preserve"> </w:t>
            </w:r>
            <w:smartTag w:uri="urn:schemas-microsoft-com:office:smarttags" w:element="place">
              <w:smartTag w:uri="urn:schemas-microsoft-com:office:smarttags" w:element="City">
                <w:r w:rsidRPr="00565173">
                  <w:rPr>
                    <w:rFonts w:hint="eastAsia"/>
                    <w:b/>
                    <w:szCs w:val="18"/>
                    <w:lang w:val="en-US" w:eastAsia="zh-CN"/>
                  </w:rPr>
                  <w:t>UE</w:t>
                </w:r>
              </w:smartTag>
              <w:r w:rsidRPr="00565173">
                <w:rPr>
                  <w:b/>
                  <w:szCs w:val="18"/>
                  <w:lang w:val="en-US" w:eastAsia="zh-CN"/>
                </w:rPr>
                <w:t xml:space="preserve"> </w:t>
              </w:r>
              <w:smartTag w:uri="urn:schemas-microsoft-com:office:smarttags" w:element="State">
                <w:r w:rsidRPr="00565173">
                  <w:rPr>
                    <w:b/>
                    <w:szCs w:val="18"/>
                    <w:lang w:val="en-US" w:eastAsia="zh-CN"/>
                  </w:rPr>
                  <w:t>TX</w:t>
                </w:r>
              </w:smartTag>
            </w:smartTag>
            <w:r w:rsidRPr="00565173">
              <w:rPr>
                <w:b/>
                <w:szCs w:val="18"/>
                <w:lang w:val="en-US" w:eastAsia="zh-CN"/>
              </w:rPr>
              <w:t xml:space="preserve"> power</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rFonts w:hint="eastAsia"/>
                <w:szCs w:val="18"/>
                <w:lang w:val="en-US" w:eastAsia="zh-CN"/>
              </w:rPr>
              <w:t>23dBm</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rFonts w:hint="eastAsia"/>
                <w:b/>
                <w:szCs w:val="18"/>
                <w:lang w:val="en-US" w:eastAsia="zh-CN"/>
              </w:rPr>
              <w:t xml:space="preserve">Minimum </w:t>
            </w:r>
            <w:smartTag w:uri="urn:schemas-microsoft-com:office:smarttags" w:element="place">
              <w:smartTag w:uri="urn:schemas-microsoft-com:office:smarttags" w:element="City">
                <w:r w:rsidRPr="00565173">
                  <w:rPr>
                    <w:rFonts w:hint="eastAsia"/>
                    <w:b/>
                    <w:szCs w:val="18"/>
                    <w:lang w:val="en-US" w:eastAsia="zh-CN"/>
                  </w:rPr>
                  <w:t>UE</w:t>
                </w:r>
              </w:smartTag>
              <w:r w:rsidRPr="00565173">
                <w:rPr>
                  <w:b/>
                  <w:szCs w:val="18"/>
                  <w:lang w:val="en-US" w:eastAsia="zh-CN"/>
                </w:rPr>
                <w:t xml:space="preserve"> </w:t>
              </w:r>
              <w:smartTag w:uri="urn:schemas-microsoft-com:office:smarttags" w:element="State">
                <w:r w:rsidRPr="00565173">
                  <w:rPr>
                    <w:b/>
                    <w:szCs w:val="18"/>
                    <w:lang w:val="en-US" w:eastAsia="zh-CN"/>
                  </w:rPr>
                  <w:t>TX</w:t>
                </w:r>
              </w:smartTag>
            </w:smartTag>
            <w:r w:rsidRPr="00565173">
              <w:rPr>
                <w:b/>
                <w:szCs w:val="18"/>
                <w:lang w:val="en-US" w:eastAsia="zh-CN"/>
              </w:rPr>
              <w:t xml:space="preserve"> power</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rFonts w:hint="eastAsia"/>
                <w:szCs w:val="18"/>
                <w:lang w:val="en-US" w:eastAsia="zh-CN"/>
              </w:rPr>
              <w:t>-30dBm</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MCL</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szCs w:val="18"/>
                <w:lang w:val="en-US" w:eastAsia="zh-CN"/>
              </w:rPr>
            </w:pPr>
            <w:r w:rsidRPr="00565173">
              <w:rPr>
                <w:szCs w:val="18"/>
                <w:lang w:val="en-US" w:eastAsia="zh-CN"/>
              </w:rPr>
              <w:t>70</w:t>
            </w:r>
            <w:r w:rsidRPr="00565173">
              <w:rPr>
                <w:rFonts w:hint="eastAsia"/>
                <w:szCs w:val="18"/>
                <w:lang w:val="en-US" w:eastAsia="zh-CN"/>
              </w:rPr>
              <w:t xml:space="preserve"> </w:t>
            </w:r>
            <w:r w:rsidRPr="00565173">
              <w:rPr>
                <w:szCs w:val="18"/>
                <w:lang w:val="en-US" w:eastAsia="zh-CN"/>
              </w:rPr>
              <w:t>dB</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Scheduling algorithm</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szCs w:val="18"/>
                <w:lang w:val="en-US" w:eastAsia="zh-CN"/>
              </w:rPr>
              <w:t xml:space="preserve"> R</w:t>
            </w:r>
            <w:r w:rsidRPr="00565173">
              <w:rPr>
                <w:rFonts w:hint="eastAsia"/>
                <w:szCs w:val="18"/>
                <w:lang w:val="en-US" w:eastAsia="zh-CN"/>
              </w:rPr>
              <w:t xml:space="preserve">ound </w:t>
            </w:r>
            <w:r w:rsidRPr="00565173">
              <w:rPr>
                <w:szCs w:val="18"/>
                <w:lang w:val="en-US" w:eastAsia="zh-CN"/>
              </w:rPr>
              <w:t>R</w:t>
            </w:r>
            <w:r w:rsidRPr="00565173">
              <w:rPr>
                <w:rFonts w:hint="eastAsia"/>
                <w:szCs w:val="18"/>
                <w:lang w:val="en-US" w:eastAsia="zh-CN"/>
              </w:rPr>
              <w:t>obin</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RB width</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szCs w:val="18"/>
                <w:lang w:val="en-US" w:eastAsia="zh-CN"/>
              </w:rPr>
            </w:pPr>
            <w:r w:rsidRPr="00565173">
              <w:rPr>
                <w:rFonts w:hint="eastAsia"/>
                <w:szCs w:val="18"/>
                <w:lang w:val="en-US" w:eastAsia="zh-CN"/>
              </w:rPr>
              <w:t xml:space="preserve">180 </w:t>
            </w:r>
            <w:r w:rsidRPr="00565173">
              <w:rPr>
                <w:szCs w:val="18"/>
                <w:lang w:val="en-US" w:eastAsia="zh-CN"/>
              </w:rPr>
              <w:t>kHz,</w:t>
            </w:r>
            <w:r w:rsidRPr="00565173">
              <w:rPr>
                <w:rFonts w:hint="eastAsia"/>
                <w:szCs w:val="18"/>
                <w:lang w:val="en-US" w:eastAsia="zh-CN"/>
              </w:rPr>
              <w:t xml:space="preserve"> </w:t>
            </w:r>
            <w:r w:rsidRPr="00565173">
              <w:rPr>
                <w:szCs w:val="18"/>
                <w:lang w:val="en-US" w:eastAsia="zh-CN"/>
              </w:rPr>
              <w:t xml:space="preserve">total </w:t>
            </w:r>
            <w:r w:rsidRPr="00565173">
              <w:rPr>
                <w:rFonts w:hint="eastAsia"/>
                <w:szCs w:val="18"/>
                <w:lang w:val="en-US" w:eastAsia="zh-CN"/>
              </w:rPr>
              <w:t>50</w:t>
            </w:r>
            <w:r w:rsidRPr="00565173">
              <w:rPr>
                <w:szCs w:val="18"/>
                <w:lang w:val="en-US" w:eastAsia="zh-CN"/>
              </w:rPr>
              <w:t xml:space="preserve"> RBs</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RB</w:t>
            </w:r>
            <w:r w:rsidRPr="00565173">
              <w:rPr>
                <w:rFonts w:hint="eastAsia"/>
                <w:b/>
                <w:szCs w:val="18"/>
                <w:lang w:val="en-US" w:eastAsia="zh-CN"/>
              </w:rPr>
              <w:t xml:space="preserve"> numbers</w:t>
            </w:r>
            <w:r w:rsidRPr="00565173">
              <w:rPr>
                <w:b/>
                <w:szCs w:val="18"/>
                <w:lang w:val="en-US" w:eastAsia="zh-CN"/>
              </w:rPr>
              <w:t xml:space="preserve"> per </w:t>
            </w:r>
            <w:r w:rsidRPr="00565173">
              <w:rPr>
                <w:rFonts w:hint="eastAsia"/>
                <w:b/>
                <w:szCs w:val="18"/>
                <w:lang w:val="en-US" w:eastAsia="zh-CN"/>
              </w:rPr>
              <w:t>u</w:t>
            </w:r>
            <w:r w:rsidRPr="00565173">
              <w:rPr>
                <w:b/>
                <w:szCs w:val="18"/>
                <w:lang w:val="en-US" w:eastAsia="zh-CN"/>
              </w:rPr>
              <w:t>ser</w:t>
            </w:r>
          </w:p>
        </w:tc>
        <w:tc>
          <w:tcPr>
            <w:tcW w:w="1380"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szCs w:val="18"/>
                <w:lang w:val="en-US" w:eastAsia="zh-CN"/>
              </w:rPr>
              <w:t>D</w:t>
            </w:r>
            <w:r w:rsidRPr="00565173">
              <w:rPr>
                <w:rFonts w:hint="eastAsia"/>
                <w:szCs w:val="18"/>
                <w:lang w:val="en-US" w:eastAsia="zh-CN"/>
              </w:rPr>
              <w:t>ownlink:1</w:t>
            </w:r>
          </w:p>
        </w:tc>
        <w:tc>
          <w:tcPr>
            <w:tcW w:w="1447"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szCs w:val="18"/>
                <w:lang w:val="en-US" w:eastAsia="zh-CN"/>
              </w:rPr>
              <w:t>U</w:t>
            </w:r>
            <w:r w:rsidRPr="00565173">
              <w:rPr>
                <w:rFonts w:hint="eastAsia"/>
                <w:szCs w:val="18"/>
                <w:lang w:val="en-US" w:eastAsia="zh-CN"/>
              </w:rPr>
              <w:t>plink:16</w:t>
            </w:r>
          </w:p>
        </w:tc>
      </w:tr>
    </w:tbl>
    <w:p w:rsidR="00CB5712" w:rsidRPr="00565173" w:rsidRDefault="00CB5712" w:rsidP="00CB5712">
      <w:pPr>
        <w:pStyle w:val="BodyText"/>
        <w:rPr>
          <w:rFonts w:hint="eastAsia"/>
          <w:lang w:val="en-US" w:eastAsia="zh-CN"/>
        </w:rPr>
      </w:pPr>
    </w:p>
    <w:p w:rsidR="00CB5712" w:rsidRPr="00565173" w:rsidRDefault="00043C16" w:rsidP="00CB5712">
      <w:pPr>
        <w:pStyle w:val="Heading3"/>
      </w:pPr>
      <w:bookmarkStart w:id="30" w:name="_Toc518935598"/>
      <w:r w:rsidRPr="00565173">
        <w:rPr>
          <w:rFonts w:hint="eastAsia"/>
          <w:lang w:eastAsia="zh-CN"/>
        </w:rPr>
        <w:t>5.3.4</w:t>
      </w:r>
      <w:r w:rsidRPr="00565173">
        <w:rPr>
          <w:lang w:eastAsia="zh-CN"/>
        </w:rPr>
        <w:tab/>
      </w:r>
      <w:r w:rsidR="00CB5712" w:rsidRPr="00565173">
        <w:rPr>
          <w:rFonts w:hint="eastAsia"/>
          <w:lang w:eastAsia="zh-CN"/>
        </w:rPr>
        <w:t xml:space="preserve">Pico cell </w:t>
      </w:r>
      <w:r w:rsidRPr="00565173">
        <w:t>p</w:t>
      </w:r>
      <w:r w:rsidR="00CB5712" w:rsidRPr="00565173">
        <w:t>arameters</w:t>
      </w:r>
      <w:bookmarkEnd w:id="30"/>
    </w:p>
    <w:p w:rsidR="00CB5712" w:rsidRPr="00565173" w:rsidRDefault="00CB5712" w:rsidP="00043C16">
      <w:r w:rsidRPr="00565173">
        <w:t xml:space="preserve">The </w:t>
      </w:r>
      <w:r w:rsidRPr="00565173">
        <w:rPr>
          <w:rFonts w:hint="eastAsia"/>
          <w:lang w:eastAsia="zh-CN"/>
        </w:rPr>
        <w:t>Pico cell</w:t>
      </w:r>
      <w:r w:rsidRPr="00565173">
        <w:t xml:space="preserve"> parameters are proposed as follows:</w:t>
      </w:r>
    </w:p>
    <w:p w:rsidR="00CB5712" w:rsidRPr="00565173" w:rsidRDefault="00CB5712" w:rsidP="00565173">
      <w:pPr>
        <w:pStyle w:val="TH"/>
      </w:pPr>
      <w:r w:rsidRPr="00565173">
        <w:lastRenderedPageBreak/>
        <w:t>Table</w:t>
      </w:r>
      <w:r w:rsidRPr="00565173">
        <w:rPr>
          <w:rFonts w:hint="eastAsia"/>
          <w:lang w:eastAsia="zh-CN"/>
        </w:rPr>
        <w:t xml:space="preserve"> </w:t>
      </w:r>
      <w:r w:rsidR="00C31FEB" w:rsidRPr="00565173">
        <w:rPr>
          <w:rFonts w:hint="eastAsia"/>
          <w:lang w:eastAsia="zh-CN"/>
        </w:rPr>
        <w:t>5.3.4-1</w:t>
      </w:r>
      <w:r w:rsidR="00043C16" w:rsidRPr="00565173">
        <w:t>:</w:t>
      </w:r>
      <w:r w:rsidRPr="00565173">
        <w:t xml:space="preserve"> </w:t>
      </w:r>
      <w:r w:rsidRPr="00565173">
        <w:rPr>
          <w:rFonts w:hint="eastAsia"/>
        </w:rPr>
        <w:t>Pico</w:t>
      </w:r>
      <w:r w:rsidRPr="00565173">
        <w:t xml:space="preserve"> system assumptions</w:t>
      </w: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2"/>
        <w:gridCol w:w="2230"/>
        <w:gridCol w:w="2338"/>
        <w:tblGridChange w:id="31">
          <w:tblGrid>
            <w:gridCol w:w="3512"/>
            <w:gridCol w:w="2230"/>
            <w:gridCol w:w="2338"/>
          </w:tblGrid>
        </w:tblGridChange>
      </w:tblGrid>
      <w:tr w:rsidR="00CB5712" w:rsidRPr="00565173" w:rsidTr="00DD08F0">
        <w:trPr>
          <w:trHeight w:val="431"/>
          <w:jc w:val="center"/>
        </w:trPr>
        <w:tc>
          <w:tcPr>
            <w:tcW w:w="2173" w:type="pct"/>
            <w:shd w:val="clear" w:color="auto" w:fill="FFFF99"/>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 w:val="21"/>
                <w:szCs w:val="21"/>
                <w:lang w:val="en-US" w:eastAsia="zh-CN"/>
              </w:rPr>
            </w:pPr>
            <w:r w:rsidRPr="00565173">
              <w:rPr>
                <w:b/>
                <w:sz w:val="21"/>
                <w:szCs w:val="21"/>
                <w:lang w:val="en-US" w:eastAsia="zh-CN"/>
              </w:rPr>
              <w:t>Parameter</w:t>
            </w:r>
            <w:r w:rsidRPr="00565173">
              <w:rPr>
                <w:rFonts w:hint="eastAsia"/>
                <w:b/>
                <w:sz w:val="21"/>
                <w:szCs w:val="21"/>
                <w:lang w:val="en-US" w:eastAsia="zh-CN"/>
              </w:rPr>
              <w:t>s</w:t>
            </w:r>
          </w:p>
        </w:tc>
        <w:tc>
          <w:tcPr>
            <w:tcW w:w="2827" w:type="pct"/>
            <w:gridSpan w:val="2"/>
            <w:shd w:val="clear" w:color="auto" w:fill="FFFF99"/>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b/>
                <w:sz w:val="21"/>
                <w:szCs w:val="21"/>
                <w:lang w:val="en-US" w:eastAsia="zh-CN"/>
              </w:rPr>
            </w:pPr>
            <w:r w:rsidRPr="00565173">
              <w:rPr>
                <w:b/>
                <w:sz w:val="21"/>
                <w:szCs w:val="21"/>
                <w:lang w:val="en-US" w:eastAsia="zh-CN"/>
              </w:rPr>
              <w:t>Assumption</w:t>
            </w:r>
            <w:r w:rsidRPr="00565173">
              <w:rPr>
                <w:rFonts w:hint="eastAsia"/>
                <w:b/>
                <w:sz w:val="21"/>
                <w:szCs w:val="21"/>
                <w:lang w:val="en-US" w:eastAsia="zh-CN"/>
              </w:rPr>
              <w:t>s</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Carrier frequency</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szCs w:val="18"/>
                <w:lang w:val="en-US" w:eastAsia="zh-CN"/>
              </w:rPr>
            </w:pPr>
            <w:r w:rsidRPr="00565173">
              <w:rPr>
                <w:szCs w:val="18"/>
                <w:lang w:val="en-US" w:eastAsia="zh-CN"/>
              </w:rPr>
              <w:t>2</w:t>
            </w:r>
            <w:r w:rsidRPr="00565173">
              <w:rPr>
                <w:rFonts w:hint="eastAsia"/>
                <w:szCs w:val="18"/>
                <w:lang w:val="en-US" w:eastAsia="zh-CN"/>
              </w:rPr>
              <w:t>000 M</w:t>
            </w:r>
            <w:r w:rsidRPr="00565173">
              <w:rPr>
                <w:szCs w:val="18"/>
                <w:lang w:val="en-US" w:eastAsia="zh-CN"/>
              </w:rPr>
              <w:t>Hz</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System bandwidth</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szCs w:val="18"/>
                <w:lang w:val="en-US" w:eastAsia="zh-CN"/>
              </w:rPr>
            </w:pPr>
            <w:r w:rsidRPr="00565173">
              <w:rPr>
                <w:szCs w:val="18"/>
                <w:lang w:val="en-US" w:eastAsia="zh-CN"/>
              </w:rPr>
              <w:t>10</w:t>
            </w:r>
            <w:r w:rsidRPr="00565173">
              <w:rPr>
                <w:rFonts w:hint="eastAsia"/>
                <w:szCs w:val="18"/>
                <w:lang w:val="en-US" w:eastAsia="zh-CN"/>
              </w:rPr>
              <w:t xml:space="preserve"> </w:t>
            </w:r>
            <w:r w:rsidRPr="00565173">
              <w:rPr>
                <w:szCs w:val="18"/>
                <w:lang w:val="en-US" w:eastAsia="zh-CN"/>
              </w:rPr>
              <w:t>MHz(aggressor),</w:t>
            </w:r>
          </w:p>
          <w:p w:rsidR="00CB5712" w:rsidRPr="00565173" w:rsidRDefault="00CB5712" w:rsidP="00DD08F0">
            <w:pPr>
              <w:pStyle w:val="TAL"/>
              <w:overflowPunct w:val="0"/>
              <w:autoSpaceDE w:val="0"/>
              <w:autoSpaceDN w:val="0"/>
              <w:adjustRightInd w:val="0"/>
              <w:spacing w:line="200" w:lineRule="exact"/>
              <w:jc w:val="center"/>
              <w:textAlignment w:val="baseline"/>
              <w:rPr>
                <w:szCs w:val="18"/>
                <w:lang w:val="en-US" w:eastAsia="zh-CN"/>
              </w:rPr>
            </w:pPr>
            <w:r w:rsidRPr="00565173">
              <w:rPr>
                <w:szCs w:val="18"/>
                <w:lang w:val="en-US" w:eastAsia="zh-CN"/>
              </w:rPr>
              <w:t>10</w:t>
            </w:r>
            <w:r w:rsidRPr="00565173">
              <w:rPr>
                <w:rFonts w:hint="eastAsia"/>
                <w:szCs w:val="18"/>
                <w:lang w:val="en-US" w:eastAsia="zh-CN"/>
              </w:rPr>
              <w:t xml:space="preserve"> </w:t>
            </w:r>
            <w:r w:rsidRPr="00565173">
              <w:rPr>
                <w:szCs w:val="18"/>
                <w:lang w:val="en-US" w:eastAsia="zh-CN"/>
              </w:rPr>
              <w:t>MHz(victim)</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b/>
                <w:szCs w:val="18"/>
                <w:lang w:val="en-US" w:eastAsia="zh-CN"/>
              </w:rPr>
            </w:pPr>
            <w:r w:rsidRPr="00565173">
              <w:rPr>
                <w:b/>
                <w:szCs w:val="18"/>
                <w:lang w:val="en-US" w:eastAsia="zh-CN"/>
              </w:rPr>
              <w:t>Path loss</w:t>
            </w:r>
            <w:r w:rsidRPr="00565173">
              <w:rPr>
                <w:rFonts w:hint="eastAsia"/>
                <w:b/>
                <w:szCs w:val="18"/>
                <w:lang w:val="en-US" w:eastAsia="zh-CN"/>
              </w:rPr>
              <w:t xml:space="preserve"> model</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szCs w:val="18"/>
                <w:lang w:val="sv-SE" w:eastAsia="zh-CN"/>
              </w:rPr>
            </w:pPr>
            <w:r w:rsidRPr="00565173">
              <w:rPr>
                <w:szCs w:val="18"/>
                <w:lang w:val="sv-SE" w:eastAsia="zh-CN"/>
              </w:rPr>
              <w:t>L</w:t>
            </w:r>
            <w:r w:rsidRPr="00565173">
              <w:rPr>
                <w:rFonts w:hint="eastAsia"/>
                <w:szCs w:val="18"/>
                <w:lang w:val="sv-SE" w:eastAsia="zh-CN"/>
              </w:rPr>
              <w:t xml:space="preserve"> </w:t>
            </w:r>
            <w:r w:rsidRPr="00565173">
              <w:rPr>
                <w:szCs w:val="18"/>
                <w:lang w:val="sv-SE" w:eastAsia="zh-CN"/>
              </w:rPr>
              <w:t>=</w:t>
            </w:r>
            <w:r w:rsidRPr="00565173">
              <w:rPr>
                <w:rFonts w:hint="eastAsia"/>
                <w:szCs w:val="18"/>
                <w:lang w:val="sv-SE" w:eastAsia="zh-CN"/>
              </w:rPr>
              <w:t xml:space="preserve"> 38 </w:t>
            </w:r>
            <w:r w:rsidRPr="00565173">
              <w:rPr>
                <w:szCs w:val="18"/>
                <w:lang w:val="sv-SE" w:eastAsia="zh-CN"/>
              </w:rPr>
              <w:t>+</w:t>
            </w:r>
            <w:r w:rsidRPr="00565173">
              <w:rPr>
                <w:rFonts w:hint="eastAsia"/>
                <w:szCs w:val="18"/>
                <w:lang w:val="sv-SE" w:eastAsia="zh-CN"/>
              </w:rPr>
              <w:t xml:space="preserve"> 30 </w:t>
            </w:r>
            <w:r w:rsidRPr="00565173">
              <w:rPr>
                <w:szCs w:val="18"/>
                <w:lang w:val="sv-SE" w:eastAsia="zh-CN"/>
              </w:rPr>
              <w:t>log10</w:t>
            </w:r>
            <w:r w:rsidRPr="00565173">
              <w:rPr>
                <w:rFonts w:hint="eastAsia"/>
                <w:szCs w:val="18"/>
                <w:lang w:val="sv-SE" w:eastAsia="zh-CN"/>
              </w:rPr>
              <w:t xml:space="preserve"> </w:t>
            </w:r>
            <w:r w:rsidRPr="00565173">
              <w:rPr>
                <w:szCs w:val="18"/>
                <w:lang w:val="sv-SE" w:eastAsia="zh-CN"/>
              </w:rPr>
              <w:t>(</w:t>
            </w:r>
            <w:r w:rsidRPr="00565173">
              <w:rPr>
                <w:rFonts w:hint="eastAsia"/>
                <w:szCs w:val="18"/>
                <w:lang w:val="sv-SE" w:eastAsia="zh-CN"/>
              </w:rPr>
              <w:t xml:space="preserve"> </w:t>
            </w:r>
            <w:r w:rsidRPr="00565173">
              <w:rPr>
                <w:szCs w:val="18"/>
                <w:lang w:val="sv-SE" w:eastAsia="zh-CN"/>
              </w:rPr>
              <w:t>R</w:t>
            </w:r>
            <w:r w:rsidRPr="00565173">
              <w:rPr>
                <w:rFonts w:hint="eastAsia"/>
                <w:szCs w:val="18"/>
                <w:lang w:val="sv-SE" w:eastAsia="zh-CN"/>
              </w:rPr>
              <w:t xml:space="preserve"> </w:t>
            </w:r>
            <w:r w:rsidRPr="00565173">
              <w:rPr>
                <w:szCs w:val="18"/>
                <w:lang w:val="sv-SE" w:eastAsia="zh-CN"/>
              </w:rPr>
              <w:t>),</w:t>
            </w:r>
          </w:p>
          <w:p w:rsidR="00CB5712" w:rsidRPr="00565173" w:rsidRDefault="00CB5712" w:rsidP="00DD08F0">
            <w:pPr>
              <w:pStyle w:val="TAL"/>
              <w:overflowPunct w:val="0"/>
              <w:autoSpaceDE w:val="0"/>
              <w:autoSpaceDN w:val="0"/>
              <w:adjustRightInd w:val="0"/>
              <w:spacing w:line="200" w:lineRule="exact"/>
              <w:jc w:val="center"/>
              <w:textAlignment w:val="baseline"/>
              <w:rPr>
                <w:szCs w:val="18"/>
                <w:lang w:val="sv-SE" w:eastAsia="zh-CN"/>
              </w:rPr>
            </w:pPr>
            <w:r w:rsidRPr="00565173">
              <w:rPr>
                <w:szCs w:val="18"/>
                <w:lang w:val="sv-SE" w:eastAsia="zh-CN"/>
              </w:rPr>
              <w:t xml:space="preserve">R in </w:t>
            </w:r>
            <w:r w:rsidR="004938E5" w:rsidRPr="00565173">
              <w:rPr>
                <w:szCs w:val="18"/>
                <w:lang w:val="sv-SE" w:eastAsia="zh-CN"/>
              </w:rPr>
              <w:t>metres</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 xml:space="preserve">Lognormal </w:t>
            </w:r>
            <w:r w:rsidRPr="00565173">
              <w:rPr>
                <w:rFonts w:hint="eastAsia"/>
                <w:b/>
                <w:szCs w:val="18"/>
                <w:lang w:val="en-US" w:eastAsia="zh-CN"/>
              </w:rPr>
              <w:t>s</w:t>
            </w:r>
            <w:r w:rsidRPr="00565173">
              <w:rPr>
                <w:b/>
                <w:szCs w:val="18"/>
                <w:lang w:val="en-US" w:eastAsia="zh-CN"/>
              </w:rPr>
              <w:t>hadowing</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szCs w:val="18"/>
                <w:lang w:val="en-US" w:eastAsia="zh-CN"/>
              </w:rPr>
            </w:pPr>
            <w:r w:rsidRPr="00565173">
              <w:rPr>
                <w:szCs w:val="18"/>
                <w:lang w:val="en-US" w:eastAsia="zh-CN"/>
              </w:rPr>
              <w:t>Log Normal Fading with</w:t>
            </w:r>
            <w:r w:rsidRPr="00565173">
              <w:rPr>
                <w:rFonts w:hint="eastAsia"/>
                <w:szCs w:val="18"/>
                <w:lang w:val="en-US" w:eastAsia="zh-CN"/>
              </w:rPr>
              <w:t xml:space="preserve"> 6 </w:t>
            </w:r>
            <w:r w:rsidRPr="00565173">
              <w:rPr>
                <w:szCs w:val="18"/>
                <w:lang w:val="en-US" w:eastAsia="zh-CN"/>
              </w:rPr>
              <w:t>dB standard</w:t>
            </w:r>
            <w:r w:rsidRPr="00565173">
              <w:rPr>
                <w:rFonts w:hint="eastAsia"/>
                <w:szCs w:val="18"/>
                <w:lang w:val="en-US" w:eastAsia="zh-CN"/>
              </w:rPr>
              <w:t xml:space="preserve"> </w:t>
            </w:r>
            <w:r w:rsidRPr="00565173">
              <w:rPr>
                <w:szCs w:val="18"/>
                <w:lang w:val="en-US" w:eastAsia="zh-CN"/>
              </w:rPr>
              <w:t>deviation</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b/>
                <w:szCs w:val="18"/>
                <w:lang w:val="en-US" w:eastAsia="zh-CN"/>
              </w:rPr>
            </w:pPr>
            <w:r w:rsidRPr="00565173">
              <w:rPr>
                <w:rFonts w:hint="eastAsia"/>
                <w:b/>
                <w:szCs w:val="18"/>
                <w:lang w:val="en-US" w:eastAsia="zh-CN"/>
              </w:rPr>
              <w:t>Antenna gain</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rFonts w:hint="eastAsia"/>
                <w:szCs w:val="18"/>
                <w:lang w:val="en-US" w:eastAsia="zh-CN"/>
              </w:rPr>
              <w:t>0 dBi or 2 dBi</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b/>
                <w:szCs w:val="18"/>
                <w:lang w:val="en-US" w:eastAsia="zh-CN"/>
              </w:rPr>
            </w:pPr>
            <w:r w:rsidRPr="00565173">
              <w:rPr>
                <w:rFonts w:hint="eastAsia"/>
                <w:b/>
                <w:szCs w:val="18"/>
                <w:lang w:val="en-US" w:eastAsia="zh-CN"/>
              </w:rPr>
              <w:t>O</w:t>
            </w:r>
            <w:r w:rsidRPr="00565173">
              <w:rPr>
                <w:b/>
                <w:szCs w:val="18"/>
                <w:lang w:val="en-US" w:eastAsia="zh-CN"/>
              </w:rPr>
              <w:t>utdoor wall penetration loss</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rFonts w:hint="eastAsia"/>
                <w:szCs w:val="18"/>
                <w:lang w:val="en-US" w:eastAsia="zh-CN"/>
              </w:rPr>
              <w:t>10 dB</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rFonts w:hint="eastAsia"/>
                <w:b/>
                <w:szCs w:val="18"/>
                <w:lang w:val="en-US" w:eastAsia="zh-CN"/>
              </w:rPr>
              <w:t xml:space="preserve">Pico </w:t>
            </w:r>
            <w:r w:rsidRPr="00565173">
              <w:rPr>
                <w:b/>
                <w:szCs w:val="18"/>
                <w:lang w:val="en-US" w:eastAsia="zh-CN"/>
              </w:rPr>
              <w:t>BS noise figure</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rFonts w:hint="eastAsia"/>
                <w:szCs w:val="18"/>
                <w:lang w:val="en-US" w:eastAsia="zh-CN"/>
              </w:rPr>
              <w:t>6 dB</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b/>
                <w:szCs w:val="18"/>
                <w:lang w:val="en-US" w:eastAsia="zh-CN"/>
              </w:rPr>
            </w:pPr>
            <w:r w:rsidRPr="00565173">
              <w:rPr>
                <w:b/>
                <w:szCs w:val="18"/>
                <w:lang w:val="en-US" w:eastAsia="zh-CN"/>
              </w:rPr>
              <w:t>Maximum</w:t>
            </w:r>
            <w:r w:rsidRPr="00565173">
              <w:rPr>
                <w:rFonts w:hint="eastAsia"/>
                <w:b/>
                <w:szCs w:val="18"/>
                <w:lang w:val="en-US" w:eastAsia="zh-CN"/>
              </w:rPr>
              <w:t xml:space="preserve"> </w:t>
            </w:r>
            <w:smartTag w:uri="urn:schemas-microsoft-com:office:smarttags" w:element="place">
              <w:smartTag w:uri="urn:schemas-microsoft-com:office:smarttags" w:element="City">
                <w:r w:rsidRPr="00565173">
                  <w:rPr>
                    <w:rFonts w:hint="eastAsia"/>
                    <w:b/>
                    <w:szCs w:val="18"/>
                    <w:lang w:val="en-US" w:eastAsia="zh-CN"/>
                  </w:rPr>
                  <w:t>Pico</w:t>
                </w:r>
              </w:smartTag>
              <w:r w:rsidRPr="00565173">
                <w:rPr>
                  <w:b/>
                  <w:szCs w:val="18"/>
                  <w:lang w:val="en-US" w:eastAsia="zh-CN"/>
                </w:rPr>
                <w:t xml:space="preserve"> </w:t>
              </w:r>
              <w:smartTag w:uri="urn:schemas-microsoft-com:office:smarttags" w:element="State">
                <w:r w:rsidRPr="00565173">
                  <w:rPr>
                    <w:b/>
                    <w:szCs w:val="18"/>
                    <w:lang w:val="en-US" w:eastAsia="zh-CN"/>
                  </w:rPr>
                  <w:t>TX</w:t>
                </w:r>
              </w:smartTag>
            </w:smartTag>
            <w:r w:rsidRPr="00565173">
              <w:rPr>
                <w:b/>
                <w:szCs w:val="18"/>
                <w:lang w:val="en-US" w:eastAsia="zh-CN"/>
              </w:rPr>
              <w:t xml:space="preserve"> power</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rFonts w:hint="eastAsia"/>
                <w:szCs w:val="18"/>
                <w:lang w:val="en-US" w:eastAsia="zh-CN"/>
              </w:rPr>
              <w:t xml:space="preserve">24dBm </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 xml:space="preserve">Min separation UE to </w:t>
            </w:r>
            <w:r w:rsidRPr="00565173">
              <w:rPr>
                <w:rFonts w:hint="eastAsia"/>
                <w:b/>
                <w:szCs w:val="18"/>
                <w:lang w:val="en-US" w:eastAsia="zh-CN"/>
              </w:rPr>
              <w:t>Pico BS</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smartTag w:uri="urn:schemas-microsoft-com:office:smarttags" w:element="chmetcnv">
              <w:smartTagPr>
                <w:attr w:name="UnitName" w:val="m"/>
                <w:attr w:name="SourceValue" w:val="2"/>
                <w:attr w:name="HasSpace" w:val="True"/>
                <w:attr w:name="Negative" w:val="False"/>
                <w:attr w:name="NumberType" w:val="1"/>
                <w:attr w:name="TCSC" w:val="0"/>
              </w:smartTagPr>
              <w:r w:rsidRPr="00565173">
                <w:rPr>
                  <w:rFonts w:hint="eastAsia"/>
                  <w:szCs w:val="18"/>
                  <w:lang w:val="en-US" w:eastAsia="zh-CN"/>
                </w:rPr>
                <w:t>2 m</w:t>
              </w:r>
            </w:smartTag>
            <w:r w:rsidRPr="00565173">
              <w:rPr>
                <w:rFonts w:hint="eastAsia"/>
                <w:szCs w:val="18"/>
                <w:lang w:val="en-US" w:eastAsia="zh-CN"/>
              </w:rPr>
              <w:t xml:space="preserve"> </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Scheduling algorithm</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szCs w:val="18"/>
                <w:lang w:val="en-US" w:eastAsia="zh-CN"/>
              </w:rPr>
              <w:t xml:space="preserve"> R</w:t>
            </w:r>
            <w:r w:rsidRPr="00565173">
              <w:rPr>
                <w:rFonts w:hint="eastAsia"/>
                <w:szCs w:val="18"/>
                <w:lang w:val="en-US" w:eastAsia="zh-CN"/>
              </w:rPr>
              <w:t xml:space="preserve">ound </w:t>
            </w:r>
            <w:r w:rsidRPr="00565173">
              <w:rPr>
                <w:szCs w:val="18"/>
                <w:lang w:val="en-US" w:eastAsia="zh-CN"/>
              </w:rPr>
              <w:t>R</w:t>
            </w:r>
            <w:r w:rsidRPr="00565173">
              <w:rPr>
                <w:rFonts w:hint="eastAsia"/>
                <w:szCs w:val="18"/>
                <w:lang w:val="en-US" w:eastAsia="zh-CN"/>
              </w:rPr>
              <w:t>obin</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RB width</w:t>
            </w:r>
          </w:p>
        </w:tc>
        <w:tc>
          <w:tcPr>
            <w:tcW w:w="2827" w:type="pct"/>
            <w:gridSpan w:val="2"/>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szCs w:val="18"/>
                <w:lang w:val="en-US" w:eastAsia="zh-CN"/>
              </w:rPr>
            </w:pPr>
            <w:r w:rsidRPr="00565173">
              <w:rPr>
                <w:rFonts w:hint="eastAsia"/>
                <w:szCs w:val="18"/>
                <w:lang w:val="en-US" w:eastAsia="zh-CN"/>
              </w:rPr>
              <w:t xml:space="preserve">180 </w:t>
            </w:r>
            <w:r w:rsidRPr="00565173">
              <w:rPr>
                <w:szCs w:val="18"/>
                <w:lang w:val="en-US" w:eastAsia="zh-CN"/>
              </w:rPr>
              <w:t>kHz,</w:t>
            </w:r>
            <w:r w:rsidRPr="00565173">
              <w:rPr>
                <w:rFonts w:hint="eastAsia"/>
                <w:szCs w:val="18"/>
                <w:lang w:val="en-US" w:eastAsia="zh-CN"/>
              </w:rPr>
              <w:t xml:space="preserve"> </w:t>
            </w:r>
            <w:r w:rsidRPr="00565173">
              <w:rPr>
                <w:szCs w:val="18"/>
                <w:lang w:val="en-US" w:eastAsia="zh-CN"/>
              </w:rPr>
              <w:t xml:space="preserve">total </w:t>
            </w:r>
            <w:r w:rsidRPr="00565173">
              <w:rPr>
                <w:rFonts w:hint="eastAsia"/>
                <w:szCs w:val="18"/>
                <w:lang w:val="en-US" w:eastAsia="zh-CN"/>
              </w:rPr>
              <w:t>50</w:t>
            </w:r>
            <w:r w:rsidRPr="00565173">
              <w:rPr>
                <w:szCs w:val="18"/>
                <w:lang w:val="en-US" w:eastAsia="zh-CN"/>
              </w:rPr>
              <w:t xml:space="preserve"> RBs</w:t>
            </w:r>
          </w:p>
        </w:tc>
      </w:tr>
      <w:tr w:rsidR="00CB5712" w:rsidRPr="00565173" w:rsidTr="00DD08F0">
        <w:trPr>
          <w:trHeight w:val="20"/>
          <w:jc w:val="center"/>
        </w:trPr>
        <w:tc>
          <w:tcPr>
            <w:tcW w:w="2173"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b/>
                <w:szCs w:val="18"/>
                <w:lang w:val="en-US" w:eastAsia="zh-CN"/>
              </w:rPr>
            </w:pPr>
            <w:r w:rsidRPr="00565173">
              <w:rPr>
                <w:b/>
                <w:szCs w:val="18"/>
                <w:lang w:val="en-US" w:eastAsia="zh-CN"/>
              </w:rPr>
              <w:t>RB</w:t>
            </w:r>
            <w:r w:rsidRPr="00565173">
              <w:rPr>
                <w:rFonts w:hint="eastAsia"/>
                <w:b/>
                <w:szCs w:val="18"/>
                <w:lang w:val="en-US" w:eastAsia="zh-CN"/>
              </w:rPr>
              <w:t xml:space="preserve"> numbers</w:t>
            </w:r>
            <w:r w:rsidRPr="00565173">
              <w:rPr>
                <w:b/>
                <w:szCs w:val="18"/>
                <w:lang w:val="en-US" w:eastAsia="zh-CN"/>
              </w:rPr>
              <w:t xml:space="preserve"> per </w:t>
            </w:r>
            <w:r w:rsidRPr="00565173">
              <w:rPr>
                <w:rFonts w:hint="eastAsia"/>
                <w:b/>
                <w:szCs w:val="18"/>
                <w:lang w:val="en-US" w:eastAsia="zh-CN"/>
              </w:rPr>
              <w:t>u</w:t>
            </w:r>
            <w:r w:rsidRPr="00565173">
              <w:rPr>
                <w:b/>
                <w:szCs w:val="18"/>
                <w:lang w:val="en-US" w:eastAsia="zh-CN"/>
              </w:rPr>
              <w:t>ser</w:t>
            </w:r>
          </w:p>
        </w:tc>
        <w:tc>
          <w:tcPr>
            <w:tcW w:w="1380"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szCs w:val="18"/>
                <w:lang w:val="en-US" w:eastAsia="zh-CN"/>
              </w:rPr>
              <w:t>D</w:t>
            </w:r>
            <w:r w:rsidRPr="00565173">
              <w:rPr>
                <w:rFonts w:hint="eastAsia"/>
                <w:szCs w:val="18"/>
                <w:lang w:val="en-US" w:eastAsia="zh-CN"/>
              </w:rPr>
              <w:t>ownlink:1</w:t>
            </w:r>
          </w:p>
        </w:tc>
        <w:tc>
          <w:tcPr>
            <w:tcW w:w="1447" w:type="pct"/>
            <w:vAlign w:val="center"/>
          </w:tcPr>
          <w:p w:rsidR="00CB5712" w:rsidRPr="00565173" w:rsidRDefault="00CB5712" w:rsidP="00DD08F0">
            <w:pPr>
              <w:pStyle w:val="TAL"/>
              <w:overflowPunct w:val="0"/>
              <w:autoSpaceDE w:val="0"/>
              <w:autoSpaceDN w:val="0"/>
              <w:adjustRightInd w:val="0"/>
              <w:spacing w:line="200" w:lineRule="exact"/>
              <w:jc w:val="center"/>
              <w:textAlignment w:val="baseline"/>
              <w:rPr>
                <w:rFonts w:hint="eastAsia"/>
                <w:szCs w:val="18"/>
                <w:lang w:val="en-US" w:eastAsia="zh-CN"/>
              </w:rPr>
            </w:pPr>
            <w:r w:rsidRPr="00565173">
              <w:rPr>
                <w:szCs w:val="18"/>
                <w:lang w:val="en-US" w:eastAsia="zh-CN"/>
              </w:rPr>
              <w:t>U</w:t>
            </w:r>
            <w:r w:rsidRPr="00565173">
              <w:rPr>
                <w:rFonts w:hint="eastAsia"/>
                <w:szCs w:val="18"/>
                <w:lang w:val="en-US" w:eastAsia="zh-CN"/>
              </w:rPr>
              <w:t>plink:16</w:t>
            </w:r>
          </w:p>
        </w:tc>
      </w:tr>
    </w:tbl>
    <w:p w:rsidR="00CB5712" w:rsidRPr="00565173" w:rsidRDefault="00CB5712" w:rsidP="00CB5712">
      <w:pPr>
        <w:rPr>
          <w:rFonts w:hint="eastAsia"/>
          <w:lang w:val="en-US" w:eastAsia="zh-CN"/>
        </w:rPr>
      </w:pPr>
    </w:p>
    <w:p w:rsidR="00CB5712" w:rsidRPr="00565173" w:rsidRDefault="00CB5712" w:rsidP="00CB5712">
      <w:pPr>
        <w:pStyle w:val="Heading3"/>
        <w:rPr>
          <w:rFonts w:hint="eastAsia"/>
        </w:rPr>
      </w:pPr>
      <w:bookmarkStart w:id="32" w:name="_Toc518935599"/>
      <w:r w:rsidRPr="00565173">
        <w:rPr>
          <w:rFonts w:hint="eastAsia"/>
          <w:lang w:eastAsia="zh-CN"/>
        </w:rPr>
        <w:t>5.3.5</w:t>
      </w:r>
      <w:r w:rsidR="00043C16" w:rsidRPr="00565173">
        <w:rPr>
          <w:lang w:eastAsia="zh-CN"/>
        </w:rPr>
        <w:tab/>
      </w:r>
      <w:r w:rsidRPr="00565173">
        <w:rPr>
          <w:rFonts w:hint="eastAsia"/>
        </w:rPr>
        <w:t>Scheduler</w:t>
      </w:r>
      <w:bookmarkEnd w:id="32"/>
    </w:p>
    <w:p w:rsidR="00CB5712" w:rsidRPr="00565173" w:rsidRDefault="00CB5712" w:rsidP="00CB5712">
      <w:r w:rsidRPr="00565173">
        <w:t>For initial coexistence simulations</w:t>
      </w:r>
      <w:r w:rsidRPr="00565173">
        <w:rPr>
          <w:rFonts w:hint="eastAsia"/>
          <w:lang w:eastAsia="zh-CN"/>
        </w:rPr>
        <w:t>,</w:t>
      </w:r>
      <w:r w:rsidRPr="00565173">
        <w:t xml:space="preserve"> Round Robin scheduler shall be used. </w:t>
      </w:r>
    </w:p>
    <w:p w:rsidR="00CB5712" w:rsidRPr="00565173" w:rsidRDefault="00043C16" w:rsidP="00CB5712">
      <w:pPr>
        <w:pStyle w:val="Heading3"/>
        <w:rPr>
          <w:rFonts w:hint="eastAsia"/>
        </w:rPr>
      </w:pPr>
      <w:bookmarkStart w:id="33" w:name="_Toc518935600"/>
      <w:r w:rsidRPr="00565173">
        <w:rPr>
          <w:rFonts w:hint="eastAsia"/>
          <w:lang w:eastAsia="zh-CN"/>
        </w:rPr>
        <w:t>5.3.6</w:t>
      </w:r>
      <w:r w:rsidRPr="00565173">
        <w:rPr>
          <w:lang w:eastAsia="zh-CN"/>
        </w:rPr>
        <w:tab/>
      </w:r>
      <w:r w:rsidR="00CB5712" w:rsidRPr="00565173">
        <w:t>Power control modelling</w:t>
      </w:r>
      <w:bookmarkEnd w:id="33"/>
    </w:p>
    <w:p w:rsidR="00CB5712" w:rsidRPr="00565173" w:rsidRDefault="00CB5712" w:rsidP="00CB5712">
      <w:r w:rsidRPr="00565173">
        <w:t>No power control in downlink, fixed power per frequency resource block is assumed.</w:t>
      </w:r>
    </w:p>
    <w:p w:rsidR="00CB5712" w:rsidRPr="00565173" w:rsidRDefault="00CB5712" w:rsidP="00043C16">
      <w:pPr>
        <w:rPr>
          <w:rFonts w:hint="eastAsia"/>
          <w:lang w:eastAsia="zh-CN"/>
        </w:rPr>
      </w:pPr>
      <w:r w:rsidRPr="00565173">
        <w:rPr>
          <w:rFonts w:hint="eastAsia"/>
        </w:rPr>
        <w:t>T</w:t>
      </w:r>
      <w:r w:rsidRPr="00565173">
        <w:t xml:space="preserve">he </w:t>
      </w:r>
      <w:r w:rsidRPr="00565173">
        <w:rPr>
          <w:rFonts w:hint="eastAsia"/>
        </w:rPr>
        <w:t>f</w:t>
      </w:r>
      <w:r w:rsidRPr="00565173">
        <w:t xml:space="preserve">ractional power control </w:t>
      </w:r>
      <w:r w:rsidRPr="00565173">
        <w:rPr>
          <w:rFonts w:hint="eastAsia"/>
        </w:rPr>
        <w:t xml:space="preserve">described in </w:t>
      </w:r>
      <w:r w:rsidR="00043C16" w:rsidRPr="00565173">
        <w:t>3GPP TR 36.942</w:t>
      </w:r>
      <w:r w:rsidR="00043C16" w:rsidRPr="00565173">
        <w:rPr>
          <w:rFonts w:hint="eastAsia"/>
        </w:rPr>
        <w:t xml:space="preserve"> </w:t>
      </w:r>
      <w:r w:rsidRPr="00565173">
        <w:rPr>
          <w:rFonts w:hint="eastAsia"/>
        </w:rPr>
        <w:t>[</w:t>
      </w:r>
      <w:r w:rsidR="009D27DD" w:rsidRPr="00565173">
        <w:rPr>
          <w:rFonts w:hint="eastAsia"/>
          <w:lang w:eastAsia="zh-CN"/>
        </w:rPr>
        <w:t>5</w:t>
      </w:r>
      <w:r w:rsidRPr="00565173">
        <w:rPr>
          <w:rFonts w:hint="eastAsia"/>
        </w:rPr>
        <w:t>]</w:t>
      </w:r>
      <w:r w:rsidRPr="00565173">
        <w:t xml:space="preserve"> shall be used for the initial uplink coexistence simulations</w:t>
      </w:r>
      <w:r w:rsidRPr="00565173">
        <w:rPr>
          <w:rFonts w:hint="eastAsia"/>
        </w:rPr>
        <w:t>.</w:t>
      </w:r>
    </w:p>
    <w:p w:rsidR="00C015D5" w:rsidRPr="00565173" w:rsidRDefault="006E0DF2" w:rsidP="00C015D5">
      <w:pPr>
        <w:pStyle w:val="Heading1"/>
        <w:rPr>
          <w:rFonts w:hint="eastAsia"/>
          <w:lang w:eastAsia="zh-CN"/>
        </w:rPr>
      </w:pPr>
      <w:bookmarkStart w:id="34" w:name="_Toc518935601"/>
      <w:r w:rsidRPr="00565173">
        <w:rPr>
          <w:rFonts w:hint="eastAsia"/>
          <w:lang w:eastAsia="zh-CN"/>
        </w:rPr>
        <w:t>6</w:t>
      </w:r>
      <w:r w:rsidR="00C015D5" w:rsidRPr="00565173">
        <w:tab/>
      </w:r>
      <w:r w:rsidR="00C15FFA" w:rsidRPr="00565173">
        <w:rPr>
          <w:rFonts w:hint="eastAsia"/>
          <w:lang w:eastAsia="ko-KR"/>
        </w:rPr>
        <w:t xml:space="preserve">Changes </w:t>
      </w:r>
      <w:r w:rsidR="00C15FFA" w:rsidRPr="00565173">
        <w:rPr>
          <w:lang w:eastAsia="ko-KR"/>
        </w:rPr>
        <w:t xml:space="preserve">for the Release </w:t>
      </w:r>
      <w:smartTag w:uri="urn:schemas-microsoft-com:office:smarttags" w:element="chmetcnv">
        <w:smartTagPr>
          <w:attr w:name="TCSC" w:val="0"/>
          <w:attr w:name="NumberType" w:val="1"/>
          <w:attr w:name="Negative" w:val="False"/>
          <w:attr w:name="HasSpace" w:val="True"/>
          <w:attr w:name="SourceValue" w:val="9"/>
          <w:attr w:name="UnitName" w:val="in"/>
        </w:smartTagPr>
        <w:r w:rsidR="00CF7DC2" w:rsidRPr="00565173">
          <w:rPr>
            <w:rFonts w:hint="eastAsia"/>
            <w:lang w:eastAsia="zh-CN"/>
          </w:rPr>
          <w:t>9</w:t>
        </w:r>
        <w:r w:rsidR="00C15FFA" w:rsidRPr="00565173">
          <w:rPr>
            <w:lang w:eastAsia="ko-KR"/>
          </w:rPr>
          <w:t xml:space="preserve"> in</w:t>
        </w:r>
      </w:smartTag>
      <w:r w:rsidR="00C15FFA" w:rsidRPr="00565173">
        <w:rPr>
          <w:lang w:eastAsia="ko-KR"/>
        </w:rPr>
        <w:t xml:space="preserve"> addition </w:t>
      </w:r>
      <w:r w:rsidR="00C15FFA" w:rsidRPr="00565173">
        <w:rPr>
          <w:rFonts w:hint="eastAsia"/>
          <w:lang w:eastAsia="ko-KR"/>
        </w:rPr>
        <w:t xml:space="preserve">to Release </w:t>
      </w:r>
      <w:r w:rsidR="00CF7DC2" w:rsidRPr="00565173">
        <w:rPr>
          <w:rFonts w:hint="eastAsia"/>
          <w:lang w:eastAsia="zh-CN"/>
        </w:rPr>
        <w:t>8</w:t>
      </w:r>
      <w:bookmarkEnd w:id="34"/>
    </w:p>
    <w:p w:rsidR="00CF7DC2" w:rsidRPr="00565173" w:rsidRDefault="006E0DF2" w:rsidP="00CF7DC2">
      <w:pPr>
        <w:pStyle w:val="Heading2"/>
        <w:rPr>
          <w:rFonts w:hint="eastAsia"/>
          <w:lang w:eastAsia="zh-CN"/>
        </w:rPr>
      </w:pPr>
      <w:bookmarkStart w:id="35" w:name="_Toc518935602"/>
      <w:r w:rsidRPr="00565173">
        <w:rPr>
          <w:rFonts w:hint="eastAsia"/>
          <w:lang w:eastAsia="zh-CN"/>
        </w:rPr>
        <w:t>6</w:t>
      </w:r>
      <w:r w:rsidR="00C015D5" w:rsidRPr="00565173">
        <w:t>.1</w:t>
      </w:r>
      <w:r w:rsidR="00C015D5" w:rsidRPr="00565173">
        <w:tab/>
      </w:r>
      <w:r w:rsidR="00CF7DC2" w:rsidRPr="00565173">
        <w:rPr>
          <w:rFonts w:hint="eastAsia"/>
        </w:rPr>
        <w:t xml:space="preserve">Changes in </w:t>
      </w:r>
      <w:r w:rsidR="00CF7DC2" w:rsidRPr="00565173">
        <w:rPr>
          <w:rFonts w:hint="eastAsia"/>
          <w:lang w:eastAsia="zh-CN"/>
        </w:rPr>
        <w:t>36</w:t>
      </w:r>
      <w:r w:rsidR="00CF7DC2" w:rsidRPr="00565173">
        <w:rPr>
          <w:rFonts w:hint="eastAsia"/>
        </w:rPr>
        <w:t>.104</w:t>
      </w:r>
      <w:bookmarkEnd w:id="35"/>
    </w:p>
    <w:p w:rsidR="00CF7DC2" w:rsidRPr="00565173" w:rsidRDefault="00CF7DC2" w:rsidP="006E0DF2">
      <w:pPr>
        <w:rPr>
          <w:rFonts w:hint="eastAsia"/>
          <w:lang w:eastAsia="zh-CN"/>
        </w:rPr>
      </w:pPr>
      <w:r w:rsidRPr="00565173">
        <w:t xml:space="preserve">This </w:t>
      </w:r>
      <w:r w:rsidR="00043C16" w:rsidRPr="00565173">
        <w:t>clause</w:t>
      </w:r>
      <w:r w:rsidRPr="00565173">
        <w:t xml:space="preserve"> describes the necessary changes to requirements on BS minimum RF </w:t>
      </w:r>
      <w:r w:rsidR="00CC2932" w:rsidRPr="00565173">
        <w:t>characteristics</w:t>
      </w:r>
      <w:r w:rsidR="00043C16" w:rsidRPr="00565173">
        <w:t>, with respect to Release </w:t>
      </w:r>
      <w:r w:rsidRPr="00565173">
        <w:rPr>
          <w:rFonts w:hint="eastAsia"/>
          <w:lang w:eastAsia="zh-CN"/>
        </w:rPr>
        <w:t>8</w:t>
      </w:r>
      <w:r w:rsidRPr="00565173">
        <w:t xml:space="preserve"> requirements in </w:t>
      </w:r>
      <w:r w:rsidR="00043C16" w:rsidRPr="00565173">
        <w:t xml:space="preserve">3GPP TS </w:t>
      </w:r>
      <w:r w:rsidR="00043C16" w:rsidRPr="00565173">
        <w:rPr>
          <w:rFonts w:hint="eastAsia"/>
          <w:lang w:eastAsia="zh-CN"/>
        </w:rPr>
        <w:t>36</w:t>
      </w:r>
      <w:r w:rsidR="00043C16" w:rsidRPr="00565173">
        <w:t>.104 [2]</w:t>
      </w:r>
      <w:r w:rsidRPr="00565173">
        <w:t>.</w:t>
      </w:r>
    </w:p>
    <w:p w:rsidR="00704AAC" w:rsidRPr="00565173" w:rsidRDefault="00043C16" w:rsidP="00704AAC">
      <w:pPr>
        <w:pStyle w:val="Heading3"/>
      </w:pPr>
      <w:bookmarkStart w:id="36" w:name="_Toc518935603"/>
      <w:r w:rsidRPr="00565173">
        <w:t>6.1.1</w:t>
      </w:r>
      <w:r w:rsidRPr="00565173">
        <w:tab/>
        <w:t>Changes to</w:t>
      </w:r>
      <w:r w:rsidR="00704AAC" w:rsidRPr="00565173">
        <w:t xml:space="preserve"> transmitter characteristics</w:t>
      </w:r>
      <w:bookmarkEnd w:id="36"/>
    </w:p>
    <w:p w:rsidR="00704AAC" w:rsidRPr="00565173" w:rsidRDefault="00704AAC" w:rsidP="00704AAC">
      <w:pPr>
        <w:pStyle w:val="Heading4"/>
      </w:pPr>
      <w:bookmarkStart w:id="37" w:name="_Toc518935604"/>
      <w:r w:rsidRPr="00565173">
        <w:t>6.1.1</w:t>
      </w:r>
      <w:r w:rsidR="00043C16" w:rsidRPr="00565173">
        <w:t>.1</w:t>
      </w:r>
      <w:r w:rsidR="00043C16" w:rsidRPr="00565173">
        <w:tab/>
      </w:r>
      <w:r w:rsidRPr="00565173">
        <w:t>Frequency error</w:t>
      </w:r>
      <w:bookmarkEnd w:id="37"/>
    </w:p>
    <w:p w:rsidR="00704AAC" w:rsidRPr="00565173" w:rsidRDefault="00704AAC" w:rsidP="00704AAC">
      <w:pPr>
        <w:pStyle w:val="BodyText"/>
        <w:rPr>
          <w:lang w:val="en-US"/>
        </w:rPr>
      </w:pPr>
      <w:r w:rsidRPr="00565173">
        <w:rPr>
          <w:lang w:val="en-US"/>
        </w:rPr>
        <w:t>The frequency error requirement may be specified separately for different base station classes. In Pico cells, the Doppler shift of the mobile should be lower than that in general cells. For that reason we consider that the requirement of frequency error for Pico BS may be relaxed without performance degradation. Meanwhile, the demodulation performance with high order modulation which is sensitive to the frequency error should be considered.</w:t>
      </w:r>
    </w:p>
    <w:p w:rsidR="00CF7DC2" w:rsidRPr="00565173" w:rsidRDefault="00704AAC" w:rsidP="00704AAC">
      <w:pPr>
        <w:rPr>
          <w:rFonts w:hint="eastAsia"/>
          <w:lang w:val="en-US" w:eastAsia="zh-CN"/>
        </w:rPr>
      </w:pPr>
      <w:r w:rsidRPr="00565173">
        <w:rPr>
          <w:rFonts w:hint="eastAsia"/>
          <w:lang w:val="en-US" w:eastAsia="zh-CN"/>
        </w:rPr>
        <w:t>I</w:t>
      </w:r>
      <w:r w:rsidRPr="00565173">
        <w:rPr>
          <w:lang w:val="en-US"/>
        </w:rPr>
        <w:t xml:space="preserve">t is agreed to set the frequency error requirement for Pico eNodeB to </w:t>
      </w:r>
      <w:r w:rsidRPr="00565173">
        <w:rPr>
          <w:rFonts w:hint="eastAsia"/>
          <w:lang w:val="en-US"/>
        </w:rPr>
        <w:t>±</w:t>
      </w:r>
      <w:r w:rsidRPr="00565173">
        <w:rPr>
          <w:rFonts w:hint="eastAsia"/>
          <w:lang w:val="en-US" w:eastAsia="zh-CN"/>
        </w:rPr>
        <w:t>[</w:t>
      </w:r>
      <w:r w:rsidRPr="00565173">
        <w:rPr>
          <w:lang w:val="en-US"/>
        </w:rPr>
        <w:t>0.1</w:t>
      </w:r>
      <w:r w:rsidRPr="00565173">
        <w:rPr>
          <w:rFonts w:hint="eastAsia"/>
          <w:lang w:val="en-US" w:eastAsia="zh-CN"/>
        </w:rPr>
        <w:t>]</w:t>
      </w:r>
      <w:r w:rsidRPr="00565173">
        <w:rPr>
          <w:lang w:val="en-US"/>
        </w:rPr>
        <w:t xml:space="preserve"> ppm.</w:t>
      </w:r>
    </w:p>
    <w:p w:rsidR="00704AAC" w:rsidRPr="00565173" w:rsidRDefault="00704AAC" w:rsidP="00704AAC">
      <w:pPr>
        <w:pStyle w:val="Heading4"/>
      </w:pPr>
      <w:bookmarkStart w:id="38" w:name="_Toc518935605"/>
      <w:r w:rsidRPr="00565173">
        <w:t>6.1.1.</w:t>
      </w:r>
      <w:r w:rsidR="00666722" w:rsidRPr="00565173">
        <w:rPr>
          <w:rFonts w:hint="eastAsia"/>
          <w:lang w:eastAsia="zh-CN"/>
        </w:rPr>
        <w:t>2</w:t>
      </w:r>
      <w:r w:rsidR="00666722" w:rsidRPr="00565173">
        <w:rPr>
          <w:lang w:eastAsia="zh-CN"/>
        </w:rPr>
        <w:tab/>
      </w:r>
      <w:r w:rsidRPr="00565173">
        <w:rPr>
          <w:rFonts w:cs="v5.0.0"/>
        </w:rPr>
        <w:t>Base station maximum output power</w:t>
      </w:r>
      <w:bookmarkEnd w:id="38"/>
    </w:p>
    <w:p w:rsidR="00704AAC" w:rsidRPr="00565173" w:rsidRDefault="00704AAC" w:rsidP="00666722">
      <w:pPr>
        <w:rPr>
          <w:rFonts w:hint="eastAsia"/>
          <w:lang w:val="en-US"/>
        </w:rPr>
      </w:pPr>
      <w:r w:rsidRPr="00565173">
        <w:rPr>
          <w:lang w:val="en-US"/>
        </w:rPr>
        <w:t>Maximum output power, Pmax, of the base station is the mean power level per carrier measured at the antenna connector during the transmitter ON period in a specified reference condition.</w:t>
      </w:r>
    </w:p>
    <w:p w:rsidR="00704AAC" w:rsidRPr="00565173" w:rsidRDefault="00704AAC" w:rsidP="00666722">
      <w:pPr>
        <w:rPr>
          <w:rFonts w:hint="eastAsia"/>
          <w:lang w:val="en-US"/>
        </w:rPr>
      </w:pPr>
      <w:r w:rsidRPr="00565173">
        <w:rPr>
          <w:rFonts w:hint="eastAsia"/>
          <w:lang w:val="en-US"/>
        </w:rPr>
        <w:t>Base Station maximum output power</w:t>
      </w:r>
      <w:r w:rsidRPr="00565173">
        <w:rPr>
          <w:lang w:val="en-US"/>
        </w:rPr>
        <w:t xml:space="preserve"> </w:t>
      </w:r>
      <w:r w:rsidRPr="00565173">
        <w:rPr>
          <w:rFonts w:hint="eastAsia"/>
          <w:lang w:val="en-US"/>
        </w:rPr>
        <w:t xml:space="preserve">for Pico </w:t>
      </w:r>
      <w:r w:rsidRPr="00565173">
        <w:rPr>
          <w:rFonts w:hint="eastAsia"/>
          <w:lang w:val="en-US" w:eastAsia="zh-CN"/>
        </w:rPr>
        <w:t>N</w:t>
      </w:r>
      <w:r w:rsidRPr="00565173">
        <w:rPr>
          <w:rFonts w:hint="eastAsia"/>
          <w:lang w:val="en-US"/>
        </w:rPr>
        <w:t>odeB</w:t>
      </w:r>
      <w:r w:rsidRPr="00565173">
        <w:rPr>
          <w:lang w:val="en-US"/>
        </w:rPr>
        <w:t xml:space="preserve"> shall be as specified in </w:t>
      </w:r>
      <w:r w:rsidR="00557BDB" w:rsidRPr="00565173">
        <w:rPr>
          <w:lang w:val="en-US"/>
        </w:rPr>
        <w:t>table</w:t>
      </w:r>
      <w:r w:rsidRPr="00565173">
        <w:rPr>
          <w:lang w:val="en-US"/>
        </w:rPr>
        <w:t xml:space="preserve"> </w:t>
      </w:r>
      <w:smartTag w:uri="urn:schemas-microsoft-com:office:smarttags" w:element="chsdate">
        <w:smartTagPr>
          <w:attr w:name="IsROCDate" w:val="False"/>
          <w:attr w:name="IsLunarDate" w:val="False"/>
          <w:attr w:name="Day" w:val="30"/>
          <w:attr w:name="Month" w:val="12"/>
          <w:attr w:name="Year" w:val="1899"/>
        </w:smartTagPr>
        <w:r w:rsidR="00583DBF" w:rsidRPr="00565173">
          <w:rPr>
            <w:rFonts w:hint="eastAsia"/>
            <w:lang w:val="en-US" w:eastAsia="zh-CN"/>
          </w:rPr>
          <w:t>6.1.1</w:t>
        </w:r>
      </w:smartTag>
      <w:r w:rsidR="00583DBF" w:rsidRPr="00565173">
        <w:rPr>
          <w:rFonts w:hint="eastAsia"/>
          <w:lang w:val="en-US" w:eastAsia="zh-CN"/>
        </w:rPr>
        <w:t>.2-</w:t>
      </w:r>
      <w:r w:rsidRPr="00565173">
        <w:rPr>
          <w:rFonts w:hint="eastAsia"/>
          <w:lang w:val="en-US"/>
        </w:rPr>
        <w:t>1</w:t>
      </w:r>
      <w:r w:rsidRPr="00565173">
        <w:rPr>
          <w:lang w:val="en-US"/>
        </w:rPr>
        <w:t>.</w:t>
      </w:r>
    </w:p>
    <w:p w:rsidR="00704AAC" w:rsidRPr="00565173" w:rsidRDefault="00704AAC" w:rsidP="00704AAC">
      <w:pPr>
        <w:pStyle w:val="TH"/>
        <w:rPr>
          <w:rFonts w:hint="eastAsia"/>
        </w:rPr>
      </w:pPr>
      <w:r w:rsidRPr="00565173">
        <w:rPr>
          <w:rFonts w:hint="eastAsia"/>
        </w:rPr>
        <w:lastRenderedPageBreak/>
        <w:t xml:space="preserve">Table </w:t>
      </w:r>
      <w:smartTag w:uri="urn:schemas-microsoft-com:office:smarttags" w:element="chsdate">
        <w:smartTagPr>
          <w:attr w:name="IsROCDate" w:val="False"/>
          <w:attr w:name="IsLunarDate" w:val="False"/>
          <w:attr w:name="Day" w:val="30"/>
          <w:attr w:name="Month" w:val="12"/>
          <w:attr w:name="Year" w:val="1899"/>
        </w:smartTagPr>
        <w:r w:rsidR="00C31FEB" w:rsidRPr="00565173">
          <w:rPr>
            <w:rFonts w:hint="eastAsia"/>
            <w:lang w:eastAsia="zh-CN"/>
          </w:rPr>
          <w:t>6.1.1</w:t>
        </w:r>
      </w:smartTag>
      <w:r w:rsidR="00C31FEB" w:rsidRPr="00565173">
        <w:rPr>
          <w:rFonts w:hint="eastAsia"/>
          <w:lang w:eastAsia="zh-CN"/>
        </w:rPr>
        <w:t>.2-</w:t>
      </w:r>
      <w:r w:rsidRPr="00565173">
        <w:rPr>
          <w:rFonts w:hint="eastAsia"/>
          <w:lang w:eastAsia="zh-CN"/>
        </w:rPr>
        <w:t>1</w:t>
      </w:r>
      <w:r w:rsidRPr="00565173">
        <w:rPr>
          <w:rFonts w:hint="eastAsia"/>
        </w:rPr>
        <w:t>: Base Station maximum output power</w:t>
      </w:r>
    </w:p>
    <w:tbl>
      <w:tblPr>
        <w:tblW w:w="2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97"/>
        <w:gridCol w:w="2687"/>
      </w:tblGrid>
      <w:tr w:rsidR="00704AAC" w:rsidRPr="00565173">
        <w:tblPrEx>
          <w:tblCellMar>
            <w:top w:w="0" w:type="dxa"/>
            <w:bottom w:w="0" w:type="dxa"/>
          </w:tblCellMar>
        </w:tblPrEx>
        <w:trPr>
          <w:jc w:val="center"/>
        </w:trPr>
        <w:tc>
          <w:tcPr>
            <w:tcW w:w="2597" w:type="dxa"/>
          </w:tcPr>
          <w:p w:rsidR="00704AAC" w:rsidRPr="00565173" w:rsidRDefault="00704AAC" w:rsidP="00884B35">
            <w:pPr>
              <w:pStyle w:val="TAH"/>
              <w:rPr>
                <w:rFonts w:hint="eastAsia"/>
              </w:rPr>
            </w:pPr>
            <w:r w:rsidRPr="00565173">
              <w:rPr>
                <w:rFonts w:hint="eastAsia"/>
              </w:rPr>
              <w:t>BS Class</w:t>
            </w:r>
          </w:p>
        </w:tc>
        <w:tc>
          <w:tcPr>
            <w:tcW w:w="2687" w:type="dxa"/>
          </w:tcPr>
          <w:p w:rsidR="00704AAC" w:rsidRPr="00565173" w:rsidRDefault="00704AAC" w:rsidP="00884B35">
            <w:pPr>
              <w:pStyle w:val="TAH"/>
            </w:pPr>
            <w:r w:rsidRPr="00565173">
              <w:t>Maximum output power</w:t>
            </w:r>
          </w:p>
        </w:tc>
      </w:tr>
      <w:tr w:rsidR="00704AAC" w:rsidRPr="00565173">
        <w:tblPrEx>
          <w:tblCellMar>
            <w:top w:w="0" w:type="dxa"/>
            <w:bottom w:w="0" w:type="dxa"/>
          </w:tblCellMar>
        </w:tblPrEx>
        <w:trPr>
          <w:jc w:val="center"/>
        </w:trPr>
        <w:tc>
          <w:tcPr>
            <w:tcW w:w="2597" w:type="dxa"/>
          </w:tcPr>
          <w:p w:rsidR="00704AAC" w:rsidRPr="00565173" w:rsidRDefault="00704AAC" w:rsidP="00884B35">
            <w:pPr>
              <w:pStyle w:val="TAC"/>
            </w:pPr>
            <w:r w:rsidRPr="00565173">
              <w:rPr>
                <w:rFonts w:hint="eastAsia"/>
                <w:lang w:eastAsia="zh-CN"/>
              </w:rPr>
              <w:t>Pico NodeB</w:t>
            </w:r>
          </w:p>
        </w:tc>
        <w:tc>
          <w:tcPr>
            <w:tcW w:w="2687" w:type="dxa"/>
          </w:tcPr>
          <w:p w:rsidR="00704AAC" w:rsidRPr="00565173" w:rsidRDefault="002045C1" w:rsidP="00884B35">
            <w:pPr>
              <w:pStyle w:val="TAC"/>
              <w:rPr>
                <w:lang w:eastAsia="zh-CN"/>
              </w:rPr>
            </w:pPr>
            <w:r w:rsidRPr="00565173">
              <w:rPr>
                <w:u w:val="single"/>
              </w:rPr>
              <w:t>&lt;</w:t>
            </w:r>
            <w:r w:rsidRPr="00565173">
              <w:t xml:space="preserve"> </w:t>
            </w:r>
            <w:r w:rsidR="00704AAC" w:rsidRPr="00565173">
              <w:rPr>
                <w:lang w:eastAsia="zh-CN"/>
              </w:rPr>
              <w:t xml:space="preserve"> + 2</w:t>
            </w:r>
            <w:r w:rsidR="00704AAC" w:rsidRPr="00565173">
              <w:rPr>
                <w:rFonts w:hint="eastAsia"/>
                <w:lang w:eastAsia="zh-CN"/>
              </w:rPr>
              <w:t>4</w:t>
            </w:r>
            <w:r w:rsidR="00704AAC" w:rsidRPr="00565173">
              <w:rPr>
                <w:lang w:eastAsia="zh-CN"/>
              </w:rPr>
              <w:t xml:space="preserve"> dBm (</w:t>
            </w:r>
            <w:r w:rsidR="00704AAC" w:rsidRPr="00565173">
              <w:rPr>
                <w:rFonts w:hint="eastAsia"/>
                <w:lang w:eastAsia="zh-CN"/>
              </w:rPr>
              <w:t>for</w:t>
            </w:r>
            <w:r w:rsidR="00704AAC" w:rsidRPr="00565173">
              <w:rPr>
                <w:lang w:eastAsia="zh-CN"/>
              </w:rPr>
              <w:t xml:space="preserve"> </w:t>
            </w:r>
            <w:r w:rsidR="00704AAC" w:rsidRPr="00565173">
              <w:rPr>
                <w:rFonts w:hint="eastAsia"/>
                <w:lang w:eastAsia="zh-CN"/>
              </w:rPr>
              <w:t>one</w:t>
            </w:r>
            <w:r w:rsidR="00704AAC" w:rsidRPr="00565173">
              <w:rPr>
                <w:lang w:eastAsia="zh-CN"/>
              </w:rPr>
              <w:t xml:space="preserve"> </w:t>
            </w:r>
            <w:r w:rsidR="00704AAC" w:rsidRPr="00565173">
              <w:rPr>
                <w:rFonts w:hint="eastAsia"/>
                <w:lang w:eastAsia="zh-CN"/>
              </w:rPr>
              <w:t xml:space="preserve">transmit </w:t>
            </w:r>
            <w:r w:rsidR="00704AAC" w:rsidRPr="00565173">
              <w:rPr>
                <w:lang w:eastAsia="zh-CN"/>
              </w:rPr>
              <w:t>antenna</w:t>
            </w:r>
            <w:r w:rsidR="00704AAC" w:rsidRPr="00565173">
              <w:rPr>
                <w:rFonts w:hint="eastAsia"/>
                <w:lang w:eastAsia="zh-CN"/>
              </w:rPr>
              <w:t xml:space="preserve"> port</w:t>
            </w:r>
            <w:r w:rsidR="00704AAC" w:rsidRPr="00565173">
              <w:rPr>
                <w:lang w:eastAsia="zh-CN"/>
              </w:rPr>
              <w:t>)</w:t>
            </w:r>
          </w:p>
          <w:p w:rsidR="00704AAC" w:rsidRPr="00565173" w:rsidRDefault="002045C1" w:rsidP="00884B35">
            <w:pPr>
              <w:pStyle w:val="TAC"/>
              <w:rPr>
                <w:rFonts w:hint="eastAsia"/>
                <w:lang w:eastAsia="zh-CN"/>
              </w:rPr>
            </w:pPr>
            <w:r w:rsidRPr="00565173">
              <w:rPr>
                <w:u w:val="single"/>
              </w:rPr>
              <w:t>&lt;</w:t>
            </w:r>
            <w:r w:rsidRPr="00565173">
              <w:t xml:space="preserve"> </w:t>
            </w:r>
            <w:r w:rsidR="00704AAC" w:rsidRPr="00565173">
              <w:rPr>
                <w:lang w:eastAsia="zh-CN"/>
              </w:rPr>
              <w:t xml:space="preserve"> + </w:t>
            </w:r>
            <w:r w:rsidR="00704AAC" w:rsidRPr="00565173">
              <w:rPr>
                <w:rFonts w:hint="eastAsia"/>
                <w:lang w:eastAsia="zh-CN"/>
              </w:rPr>
              <w:t>21</w:t>
            </w:r>
            <w:r w:rsidR="00704AAC" w:rsidRPr="00565173">
              <w:rPr>
                <w:lang w:eastAsia="zh-CN"/>
              </w:rPr>
              <w:t xml:space="preserve"> dBm (</w:t>
            </w:r>
            <w:r w:rsidR="00704AAC" w:rsidRPr="00565173">
              <w:rPr>
                <w:rFonts w:hint="eastAsia"/>
                <w:lang w:eastAsia="zh-CN"/>
              </w:rPr>
              <w:t>for</w:t>
            </w:r>
            <w:r w:rsidR="00704AAC" w:rsidRPr="00565173">
              <w:rPr>
                <w:lang w:eastAsia="zh-CN"/>
              </w:rPr>
              <w:t xml:space="preserve"> </w:t>
            </w:r>
            <w:r w:rsidR="00704AAC" w:rsidRPr="00565173">
              <w:rPr>
                <w:rFonts w:hint="eastAsia"/>
                <w:lang w:eastAsia="zh-CN"/>
              </w:rPr>
              <w:t>two</w:t>
            </w:r>
            <w:r w:rsidR="00704AAC" w:rsidRPr="00565173">
              <w:rPr>
                <w:lang w:eastAsia="zh-CN"/>
              </w:rPr>
              <w:t xml:space="preserve"> </w:t>
            </w:r>
            <w:r w:rsidR="00704AAC" w:rsidRPr="00565173">
              <w:rPr>
                <w:rFonts w:hint="eastAsia"/>
                <w:lang w:eastAsia="zh-CN"/>
              </w:rPr>
              <w:t xml:space="preserve">transmit </w:t>
            </w:r>
            <w:r w:rsidR="00704AAC" w:rsidRPr="00565173">
              <w:rPr>
                <w:lang w:eastAsia="zh-CN"/>
              </w:rPr>
              <w:t>antenna</w:t>
            </w:r>
            <w:r w:rsidR="00704AAC" w:rsidRPr="00565173">
              <w:rPr>
                <w:rFonts w:hint="eastAsia"/>
                <w:lang w:eastAsia="zh-CN"/>
              </w:rPr>
              <w:t xml:space="preserve"> ports</w:t>
            </w:r>
            <w:r w:rsidR="00704AAC" w:rsidRPr="00565173">
              <w:rPr>
                <w:lang w:eastAsia="zh-CN"/>
              </w:rPr>
              <w:t>)</w:t>
            </w:r>
          </w:p>
          <w:p w:rsidR="00704AAC" w:rsidRPr="00565173" w:rsidRDefault="002045C1" w:rsidP="00884B35">
            <w:pPr>
              <w:pStyle w:val="TAC"/>
            </w:pPr>
            <w:r w:rsidRPr="00565173">
              <w:rPr>
                <w:u w:val="single"/>
              </w:rPr>
              <w:t>&lt;</w:t>
            </w:r>
            <w:r w:rsidRPr="00565173">
              <w:t xml:space="preserve"> </w:t>
            </w:r>
            <w:r w:rsidR="00704AAC" w:rsidRPr="00565173">
              <w:rPr>
                <w:lang w:eastAsia="zh-CN"/>
              </w:rPr>
              <w:t xml:space="preserve"> + </w:t>
            </w:r>
            <w:r w:rsidR="00704AAC" w:rsidRPr="00565173">
              <w:rPr>
                <w:rFonts w:hint="eastAsia"/>
                <w:lang w:eastAsia="zh-CN"/>
              </w:rPr>
              <w:t>18</w:t>
            </w:r>
            <w:r w:rsidR="00704AAC" w:rsidRPr="00565173">
              <w:rPr>
                <w:lang w:eastAsia="zh-CN"/>
              </w:rPr>
              <w:t xml:space="preserve"> dBm (</w:t>
            </w:r>
            <w:r w:rsidR="00704AAC" w:rsidRPr="00565173">
              <w:rPr>
                <w:rFonts w:hint="eastAsia"/>
                <w:lang w:eastAsia="zh-CN"/>
              </w:rPr>
              <w:t>for</w:t>
            </w:r>
            <w:r w:rsidR="00704AAC" w:rsidRPr="00565173">
              <w:rPr>
                <w:lang w:eastAsia="zh-CN"/>
              </w:rPr>
              <w:t xml:space="preserve"> </w:t>
            </w:r>
            <w:r w:rsidR="00704AAC" w:rsidRPr="00565173">
              <w:rPr>
                <w:rFonts w:hint="eastAsia"/>
                <w:lang w:eastAsia="zh-CN"/>
              </w:rPr>
              <w:t>four</w:t>
            </w:r>
            <w:r w:rsidR="00704AAC" w:rsidRPr="00565173">
              <w:rPr>
                <w:lang w:eastAsia="zh-CN"/>
              </w:rPr>
              <w:t xml:space="preserve"> </w:t>
            </w:r>
            <w:r w:rsidR="00704AAC" w:rsidRPr="00565173">
              <w:rPr>
                <w:rFonts w:hint="eastAsia"/>
                <w:lang w:eastAsia="zh-CN"/>
              </w:rPr>
              <w:t xml:space="preserve">transmit </w:t>
            </w:r>
            <w:r w:rsidR="00704AAC" w:rsidRPr="00565173">
              <w:rPr>
                <w:lang w:eastAsia="zh-CN"/>
              </w:rPr>
              <w:t>antenna</w:t>
            </w:r>
            <w:r w:rsidR="00704AAC" w:rsidRPr="00565173">
              <w:rPr>
                <w:rFonts w:hint="eastAsia"/>
                <w:lang w:eastAsia="zh-CN"/>
              </w:rPr>
              <w:t xml:space="preserve"> ports</w:t>
            </w:r>
            <w:r w:rsidR="00704AAC" w:rsidRPr="00565173">
              <w:rPr>
                <w:lang w:eastAsia="zh-CN"/>
              </w:rPr>
              <w:t>)</w:t>
            </w:r>
          </w:p>
        </w:tc>
      </w:tr>
    </w:tbl>
    <w:p w:rsidR="00565173" w:rsidRDefault="00565173" w:rsidP="00565173">
      <w:pPr>
        <w:rPr>
          <w:rFonts w:hint="eastAsia"/>
          <w:lang w:eastAsia="ko-KR"/>
        </w:rPr>
      </w:pPr>
    </w:p>
    <w:p w:rsidR="00C51F71" w:rsidRPr="00565173" w:rsidRDefault="00C51F71" w:rsidP="00D85666">
      <w:pPr>
        <w:pStyle w:val="Heading4"/>
      </w:pPr>
      <w:bookmarkStart w:id="39" w:name="_Toc518935606"/>
      <w:r w:rsidRPr="00565173">
        <w:t>6.1.1.</w:t>
      </w:r>
      <w:r w:rsidRPr="00565173">
        <w:rPr>
          <w:rFonts w:hint="eastAsia"/>
        </w:rPr>
        <w:t>3</w:t>
      </w:r>
      <w:r w:rsidR="00666722" w:rsidRPr="00565173">
        <w:tab/>
      </w:r>
      <w:r w:rsidRPr="00565173">
        <w:t>Adjacent Channel Leakage power Ratio (ACLR)</w:t>
      </w:r>
      <w:bookmarkEnd w:id="39"/>
    </w:p>
    <w:p w:rsidR="00C51F71" w:rsidRPr="00565173" w:rsidRDefault="00C51F71" w:rsidP="00C51F71">
      <w:pPr>
        <w:pStyle w:val="Heading5"/>
        <w:ind w:left="0" w:firstLine="0"/>
        <w:rPr>
          <w:rFonts w:hint="eastAsia"/>
        </w:rPr>
      </w:pPr>
      <w:bookmarkStart w:id="40" w:name="_Toc518935607"/>
      <w:r w:rsidRPr="00565173">
        <w:rPr>
          <w:rFonts w:hint="eastAsia"/>
        </w:rPr>
        <w:t>6.1.1</w:t>
      </w:r>
      <w:r w:rsidR="00666722" w:rsidRPr="00565173">
        <w:rPr>
          <w:rFonts w:hint="eastAsia"/>
        </w:rPr>
        <w:t>.3.1</w:t>
      </w:r>
      <w:r w:rsidR="00666722" w:rsidRPr="00565173">
        <w:tab/>
      </w:r>
      <w:r w:rsidRPr="00565173">
        <w:rPr>
          <w:rFonts w:hint="eastAsia"/>
        </w:rPr>
        <w:t>Relative value</w:t>
      </w:r>
      <w:bookmarkEnd w:id="40"/>
    </w:p>
    <w:p w:rsidR="00C51F71" w:rsidRPr="00565173" w:rsidRDefault="00C51F71" w:rsidP="00C51F71">
      <w:pPr>
        <w:rPr>
          <w:rFonts w:hint="eastAsia"/>
          <w:lang w:eastAsia="zh-CN"/>
        </w:rPr>
      </w:pPr>
      <w:r w:rsidRPr="00565173">
        <w:rPr>
          <w:rFonts w:hint="eastAsia"/>
          <w:lang w:eastAsia="zh-CN"/>
        </w:rPr>
        <w:t>D</w:t>
      </w:r>
      <w:r w:rsidRPr="00565173">
        <w:rPr>
          <w:lang w:eastAsia="zh-CN"/>
        </w:rPr>
        <w:t xml:space="preserve">ownlink </w:t>
      </w:r>
      <w:r w:rsidRPr="00565173">
        <w:rPr>
          <w:rFonts w:hint="eastAsia"/>
          <w:lang w:eastAsia="zh-CN"/>
        </w:rPr>
        <w:t>i</w:t>
      </w:r>
      <w:r w:rsidRPr="00565173">
        <w:rPr>
          <w:lang w:eastAsia="zh-CN"/>
        </w:rPr>
        <w:t>nterference</w:t>
      </w:r>
      <w:r w:rsidRPr="00565173">
        <w:rPr>
          <w:rFonts w:hint="eastAsia"/>
          <w:lang w:eastAsia="zh-CN"/>
        </w:rPr>
        <w:t xml:space="preserve"> between Macro cell and Pico cell was </w:t>
      </w:r>
      <w:r w:rsidRPr="00565173">
        <w:rPr>
          <w:lang w:eastAsia="zh-CN"/>
        </w:rPr>
        <w:t>evaluated</w:t>
      </w:r>
      <w:r w:rsidRPr="00565173">
        <w:rPr>
          <w:rFonts w:hint="eastAsia"/>
          <w:lang w:eastAsia="zh-CN"/>
        </w:rPr>
        <w:t xml:space="preserve"> in </w:t>
      </w:r>
      <w:r w:rsidR="001A059D" w:rsidRPr="00565173">
        <w:rPr>
          <w:lang w:eastAsia="zh-CN"/>
        </w:rPr>
        <w:t>R4-093591</w:t>
      </w:r>
      <w:r w:rsidRPr="00565173">
        <w:rPr>
          <w:rFonts w:hint="eastAsia"/>
          <w:lang w:eastAsia="zh-CN"/>
        </w:rPr>
        <w:t>, from the simulation results,</w:t>
      </w:r>
      <w:r w:rsidRPr="00565173">
        <w:rPr>
          <w:lang w:eastAsia="zh-CN"/>
        </w:rPr>
        <w:t xml:space="preserve"> average downlink throughput loss</w:t>
      </w:r>
      <w:r w:rsidRPr="00565173">
        <w:rPr>
          <w:rFonts w:hint="eastAsia"/>
          <w:lang w:eastAsia="zh-CN"/>
        </w:rPr>
        <w:t xml:space="preserve"> for LTE Macro is less than 0.5% and capacity loss for UTRA Macro is less than 2.</w:t>
      </w:r>
      <w:r w:rsidRPr="00565173">
        <w:rPr>
          <w:lang w:eastAsia="zh-CN"/>
        </w:rPr>
        <w:t xml:space="preserve">5% </w:t>
      </w:r>
      <w:r w:rsidRPr="00565173">
        <w:rPr>
          <w:rFonts w:hint="eastAsia"/>
          <w:lang w:eastAsia="zh-CN"/>
        </w:rPr>
        <w:t>when</w:t>
      </w:r>
      <w:r w:rsidRPr="00565173">
        <w:rPr>
          <w:lang w:eastAsia="zh-CN"/>
        </w:rPr>
        <w:t xml:space="preserve"> </w:t>
      </w:r>
      <w:r w:rsidRPr="00565173">
        <w:rPr>
          <w:rFonts w:hint="eastAsia"/>
          <w:lang w:eastAsia="zh-CN"/>
        </w:rPr>
        <w:t xml:space="preserve">LTE </w:t>
      </w:r>
      <w:r w:rsidRPr="00565173">
        <w:rPr>
          <w:lang w:eastAsia="zh-CN"/>
        </w:rPr>
        <w:t xml:space="preserve">Macro </w:t>
      </w:r>
      <w:r w:rsidRPr="00565173">
        <w:rPr>
          <w:rFonts w:hint="eastAsia"/>
          <w:lang w:eastAsia="zh-CN"/>
        </w:rPr>
        <w:t xml:space="preserve">or UTRA Macro </w:t>
      </w:r>
      <w:r w:rsidRPr="00565173">
        <w:rPr>
          <w:lang w:eastAsia="zh-CN"/>
        </w:rPr>
        <w:t xml:space="preserve">and </w:t>
      </w:r>
      <w:r w:rsidRPr="00565173">
        <w:rPr>
          <w:rFonts w:hint="eastAsia"/>
          <w:lang w:eastAsia="zh-CN"/>
        </w:rPr>
        <w:t>Pico cells</w:t>
      </w:r>
      <w:r w:rsidRPr="00565173">
        <w:rPr>
          <w:lang w:eastAsia="zh-CN"/>
        </w:rPr>
        <w:t xml:space="preserve"> are deployed on adjacent frequencies</w:t>
      </w:r>
      <w:r w:rsidR="00666722" w:rsidRPr="00565173">
        <w:rPr>
          <w:lang w:eastAsia="zh-CN"/>
        </w:rPr>
        <w:t xml:space="preserve"> </w:t>
      </w:r>
      <w:r w:rsidRPr="00565173">
        <w:rPr>
          <w:rFonts w:hint="eastAsia"/>
          <w:lang w:eastAsia="zh-CN"/>
        </w:rPr>
        <w:t>(ACIR = 33 dB).</w:t>
      </w:r>
    </w:p>
    <w:p w:rsidR="00C51F71" w:rsidRPr="00565173" w:rsidRDefault="00C51F71" w:rsidP="00C51F71">
      <w:pPr>
        <w:rPr>
          <w:rFonts w:hint="eastAsia"/>
          <w:lang w:eastAsia="zh-CN"/>
        </w:rPr>
      </w:pPr>
      <w:r w:rsidRPr="00565173">
        <w:rPr>
          <w:lang w:eastAsia="zh-CN"/>
        </w:rPr>
        <w:t>ACIR</w:t>
      </w:r>
      <w:r w:rsidRPr="00565173">
        <w:rPr>
          <w:rFonts w:hint="eastAsia"/>
          <w:lang w:eastAsia="zh-CN"/>
        </w:rPr>
        <w:t xml:space="preserve"> defines the protection against </w:t>
      </w:r>
      <w:r w:rsidRPr="00565173">
        <w:rPr>
          <w:lang w:eastAsia="zh-CN"/>
        </w:rPr>
        <w:t>adjacent channel interference</w:t>
      </w:r>
      <w:r w:rsidRPr="00565173">
        <w:rPr>
          <w:rFonts w:hint="eastAsia"/>
          <w:lang w:eastAsia="zh-CN"/>
        </w:rPr>
        <w:t xml:space="preserve">. </w:t>
      </w:r>
      <w:r w:rsidRPr="00565173">
        <w:rPr>
          <w:lang w:eastAsia="zh-CN"/>
        </w:rPr>
        <w:t>I</w:t>
      </w:r>
      <w:r w:rsidRPr="00565173">
        <w:rPr>
          <w:rFonts w:hint="eastAsia"/>
          <w:lang w:eastAsia="zh-CN"/>
        </w:rPr>
        <w:t>n the downlink, ACIR is the function of Pico BS ACLR and UE ACS as follows:</w:t>
      </w:r>
    </w:p>
    <w:p w:rsidR="00C51F71" w:rsidRPr="00565173" w:rsidRDefault="00C51F71" w:rsidP="00666722">
      <w:pPr>
        <w:pStyle w:val="EQ"/>
        <w:rPr>
          <w:rFonts w:hint="eastAsia"/>
          <w:lang w:eastAsia="zh-CN"/>
        </w:rPr>
      </w:pPr>
      <w:r w:rsidRPr="00565173">
        <w:rPr>
          <w:lang w:eastAsia="zh-CN"/>
        </w:rPr>
        <w:object w:dxaOrig="2280" w:dyaOrig="920">
          <v:shape id="_x0000_i1036" type="#_x0000_t75" style="width:114pt;height:45.75pt" o:ole="">
            <v:imagedata r:id="rId25" o:title=""/>
          </v:shape>
          <o:OLEObject Type="Embed" ProgID="Equation.DSMT4" ShapeID="_x0000_i1036" DrawAspect="Content" ObjectID="_1656844501" r:id="rId26"/>
        </w:object>
      </w:r>
    </w:p>
    <w:p w:rsidR="00C51F71" w:rsidRPr="00565173" w:rsidRDefault="00C51F71" w:rsidP="00C51F71">
      <w:pPr>
        <w:rPr>
          <w:rFonts w:hint="eastAsia"/>
          <w:sz w:val="21"/>
          <w:szCs w:val="21"/>
          <w:lang w:eastAsia="zh-CN"/>
        </w:rPr>
      </w:pPr>
      <w:r w:rsidRPr="00565173">
        <w:rPr>
          <w:rFonts w:hint="eastAsia"/>
          <w:lang w:eastAsia="zh-CN"/>
        </w:rPr>
        <w:t>ACS1 of MUE is assumed to be 33</w:t>
      </w:r>
      <w:r w:rsidR="00666722" w:rsidRPr="00565173">
        <w:rPr>
          <w:rFonts w:hint="cs"/>
          <w:lang w:eastAsia="zh-CN"/>
        </w:rPr>
        <w:t> </w:t>
      </w:r>
      <w:r w:rsidRPr="00565173">
        <w:rPr>
          <w:rFonts w:hint="eastAsia"/>
          <w:lang w:eastAsia="zh-CN"/>
        </w:rPr>
        <w:t xml:space="preserve">dB </w:t>
      </w:r>
      <w:r w:rsidR="00666722" w:rsidRPr="00565173">
        <w:rPr>
          <w:lang w:val="en-US"/>
        </w:rPr>
        <w:t>3GPP TS 36.101</w:t>
      </w:r>
      <w:r w:rsidR="00666722" w:rsidRPr="00565173">
        <w:rPr>
          <w:rFonts w:hint="eastAsia"/>
          <w:lang w:eastAsia="zh-CN"/>
        </w:rPr>
        <w:t xml:space="preserve"> </w:t>
      </w:r>
      <w:r w:rsidRPr="00565173">
        <w:rPr>
          <w:rFonts w:hint="eastAsia"/>
          <w:lang w:eastAsia="zh-CN"/>
        </w:rPr>
        <w:t>[</w:t>
      </w:r>
      <w:r w:rsidR="006B3CBF" w:rsidRPr="00565173">
        <w:rPr>
          <w:rFonts w:hint="eastAsia"/>
          <w:lang w:eastAsia="zh-CN"/>
        </w:rPr>
        <w:t>6</w:t>
      </w:r>
      <w:r w:rsidRPr="00565173">
        <w:rPr>
          <w:rFonts w:hint="eastAsia"/>
          <w:lang w:eastAsia="zh-CN"/>
        </w:rPr>
        <w:t xml:space="preserve">], the relationship between ACIR and ACLR1 is provided in Table </w:t>
      </w:r>
      <w:smartTag w:uri="urn:schemas-microsoft-com:office:smarttags" w:element="chsdate">
        <w:smartTagPr>
          <w:attr w:name="Year" w:val="1899"/>
          <w:attr w:name="Month" w:val="12"/>
          <w:attr w:name="Day" w:val="30"/>
          <w:attr w:name="IsLunarDate" w:val="False"/>
          <w:attr w:name="IsROCDate" w:val="False"/>
        </w:smartTagPr>
        <w:r w:rsidR="001A059D" w:rsidRPr="00565173">
          <w:rPr>
            <w:rFonts w:hint="eastAsia"/>
            <w:lang w:eastAsia="zh-CN"/>
          </w:rPr>
          <w:t>6.1.1</w:t>
        </w:r>
      </w:smartTag>
      <w:r w:rsidR="001A059D" w:rsidRPr="00565173">
        <w:rPr>
          <w:rFonts w:hint="eastAsia"/>
          <w:lang w:eastAsia="zh-CN"/>
        </w:rPr>
        <w:t>.3</w:t>
      </w:r>
      <w:r w:rsidR="00784A2E" w:rsidRPr="00565173">
        <w:rPr>
          <w:rFonts w:hint="eastAsia"/>
          <w:lang w:eastAsia="zh-CN"/>
        </w:rPr>
        <w:t>.1</w:t>
      </w:r>
      <w:r w:rsidR="001A059D" w:rsidRPr="00565173">
        <w:rPr>
          <w:rFonts w:hint="eastAsia"/>
          <w:lang w:eastAsia="zh-CN"/>
        </w:rPr>
        <w:t>-1</w:t>
      </w:r>
      <w:r w:rsidRPr="00565173">
        <w:rPr>
          <w:rFonts w:hint="eastAsia"/>
          <w:lang w:eastAsia="zh-CN"/>
        </w:rPr>
        <w:t xml:space="preserve">. It is observed that the </w:t>
      </w:r>
      <w:r w:rsidRPr="00565173">
        <w:rPr>
          <w:lang w:eastAsia="zh-CN"/>
        </w:rPr>
        <w:t xml:space="preserve">ACIR is </w:t>
      </w:r>
      <w:r w:rsidRPr="00565173">
        <w:rPr>
          <w:rFonts w:hint="eastAsia"/>
          <w:lang w:eastAsia="zh-CN"/>
        </w:rPr>
        <w:t xml:space="preserve">mainly </w:t>
      </w:r>
      <w:r w:rsidRPr="00565173">
        <w:rPr>
          <w:lang w:eastAsia="zh-CN"/>
        </w:rPr>
        <w:t xml:space="preserve">dominated by the </w:t>
      </w:r>
      <w:r w:rsidRPr="00565173">
        <w:rPr>
          <w:rFonts w:hint="eastAsia"/>
          <w:lang w:eastAsia="zh-CN"/>
        </w:rPr>
        <w:t xml:space="preserve">UE </w:t>
      </w:r>
      <w:r w:rsidRPr="00565173">
        <w:rPr>
          <w:lang w:eastAsia="zh-CN"/>
        </w:rPr>
        <w:t>ACS</w:t>
      </w:r>
      <w:r w:rsidRPr="00565173">
        <w:rPr>
          <w:rFonts w:hint="eastAsia"/>
          <w:lang w:eastAsia="zh-CN"/>
        </w:rPr>
        <w:t>1</w:t>
      </w:r>
      <w:r w:rsidRPr="00565173">
        <w:rPr>
          <w:lang w:eastAsia="zh-CN"/>
        </w:rPr>
        <w:t xml:space="preserve"> performance</w:t>
      </w:r>
      <w:r w:rsidRPr="00565173">
        <w:rPr>
          <w:rFonts w:hint="eastAsia"/>
          <w:lang w:eastAsia="zh-CN"/>
        </w:rPr>
        <w:t xml:space="preserve"> and tightening </w:t>
      </w:r>
      <w:r w:rsidRPr="00565173">
        <w:rPr>
          <w:lang w:eastAsia="zh-CN"/>
        </w:rPr>
        <w:t xml:space="preserve">the BS </w:t>
      </w:r>
      <w:r w:rsidRPr="00565173">
        <w:rPr>
          <w:rFonts w:hint="eastAsia"/>
          <w:lang w:eastAsia="zh-CN"/>
        </w:rPr>
        <w:t xml:space="preserve">ACLR1 </w:t>
      </w:r>
      <w:r w:rsidRPr="00565173">
        <w:rPr>
          <w:lang w:eastAsia="zh-CN"/>
        </w:rPr>
        <w:t xml:space="preserve">only would insignificantly improve the overall </w:t>
      </w:r>
      <w:r w:rsidRPr="00565173">
        <w:rPr>
          <w:rFonts w:hint="eastAsia"/>
          <w:lang w:eastAsia="zh-CN"/>
        </w:rPr>
        <w:t>ACIR.</w:t>
      </w:r>
    </w:p>
    <w:p w:rsidR="00C51F71" w:rsidRPr="00565173" w:rsidRDefault="00C51F71" w:rsidP="00347436">
      <w:pPr>
        <w:pStyle w:val="TH"/>
        <w:rPr>
          <w:lang w:eastAsia="zh-CN"/>
        </w:rPr>
      </w:pPr>
      <w:r w:rsidRPr="00565173">
        <w:rPr>
          <w:lang w:eastAsia="zh-CN"/>
        </w:rPr>
        <w:t xml:space="preserve">Table </w:t>
      </w:r>
      <w:smartTag w:uri="urn:schemas-microsoft-com:office:smarttags" w:element="chsdate">
        <w:smartTagPr>
          <w:attr w:name="Year" w:val="1899"/>
          <w:attr w:name="Month" w:val="12"/>
          <w:attr w:name="Day" w:val="30"/>
          <w:attr w:name="IsLunarDate" w:val="False"/>
          <w:attr w:name="IsROCDate" w:val="False"/>
        </w:smartTagPr>
        <w:r w:rsidR="001A059D" w:rsidRPr="00565173">
          <w:rPr>
            <w:rFonts w:hint="eastAsia"/>
            <w:lang w:eastAsia="zh-CN"/>
          </w:rPr>
          <w:t>6.1.1</w:t>
        </w:r>
      </w:smartTag>
      <w:r w:rsidR="001A059D" w:rsidRPr="00565173">
        <w:rPr>
          <w:rFonts w:hint="eastAsia"/>
          <w:lang w:eastAsia="zh-CN"/>
        </w:rPr>
        <w:t>.3</w:t>
      </w:r>
      <w:r w:rsidR="00784A2E" w:rsidRPr="00565173">
        <w:rPr>
          <w:rFonts w:hint="eastAsia"/>
          <w:lang w:eastAsia="zh-CN"/>
        </w:rPr>
        <w:t>.1</w:t>
      </w:r>
      <w:r w:rsidR="001A059D" w:rsidRPr="00565173">
        <w:rPr>
          <w:rFonts w:hint="eastAsia"/>
          <w:lang w:eastAsia="zh-CN"/>
        </w:rPr>
        <w:t>-1</w:t>
      </w:r>
      <w:r w:rsidRPr="00565173">
        <w:rPr>
          <w:rFonts w:hint="eastAsia"/>
          <w:lang w:eastAsia="zh-CN"/>
        </w:rPr>
        <w:t xml:space="preserve"> Relationship between ACIR and ACLR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1737"/>
        <w:gridCol w:w="1737"/>
      </w:tblGrid>
      <w:tr w:rsidR="00C51F71" w:rsidRPr="00565173" w:rsidTr="00DD08F0">
        <w:trPr>
          <w:jc w:val="center"/>
        </w:trPr>
        <w:tc>
          <w:tcPr>
            <w:tcW w:w="1736" w:type="dxa"/>
          </w:tcPr>
          <w:p w:rsidR="00C51F71" w:rsidRPr="00565173" w:rsidRDefault="00C51F71" w:rsidP="00DD08F0">
            <w:pPr>
              <w:overflowPunct w:val="0"/>
              <w:autoSpaceDE w:val="0"/>
              <w:autoSpaceDN w:val="0"/>
              <w:adjustRightInd w:val="0"/>
              <w:jc w:val="center"/>
              <w:textAlignment w:val="baseline"/>
              <w:rPr>
                <w:b/>
              </w:rPr>
            </w:pPr>
            <w:r w:rsidRPr="00565173">
              <w:rPr>
                <w:b/>
              </w:rPr>
              <w:t>BS ACLR (dB)</w:t>
            </w:r>
          </w:p>
        </w:tc>
        <w:tc>
          <w:tcPr>
            <w:tcW w:w="1737" w:type="dxa"/>
          </w:tcPr>
          <w:p w:rsidR="00C51F71" w:rsidRPr="00565173" w:rsidRDefault="00C51F71" w:rsidP="00DD08F0">
            <w:pPr>
              <w:overflowPunct w:val="0"/>
              <w:autoSpaceDE w:val="0"/>
              <w:autoSpaceDN w:val="0"/>
              <w:adjustRightInd w:val="0"/>
              <w:jc w:val="center"/>
              <w:textAlignment w:val="baseline"/>
              <w:rPr>
                <w:b/>
              </w:rPr>
            </w:pPr>
            <w:r w:rsidRPr="00565173">
              <w:rPr>
                <w:b/>
              </w:rPr>
              <w:t>UE</w:t>
            </w:r>
            <w:r w:rsidRPr="00565173">
              <w:rPr>
                <w:rFonts w:hint="eastAsia"/>
                <w:b/>
              </w:rPr>
              <w:t xml:space="preserve"> </w:t>
            </w:r>
            <w:r w:rsidRPr="00565173">
              <w:rPr>
                <w:b/>
              </w:rPr>
              <w:t>ACS (dB)</w:t>
            </w:r>
          </w:p>
        </w:tc>
        <w:tc>
          <w:tcPr>
            <w:tcW w:w="1737" w:type="dxa"/>
          </w:tcPr>
          <w:p w:rsidR="00C51F71" w:rsidRPr="00565173" w:rsidRDefault="00C51F71" w:rsidP="00DD08F0">
            <w:pPr>
              <w:overflowPunct w:val="0"/>
              <w:autoSpaceDE w:val="0"/>
              <w:autoSpaceDN w:val="0"/>
              <w:adjustRightInd w:val="0"/>
              <w:jc w:val="center"/>
              <w:textAlignment w:val="baseline"/>
              <w:rPr>
                <w:b/>
              </w:rPr>
            </w:pPr>
            <w:r w:rsidRPr="00565173">
              <w:rPr>
                <w:b/>
              </w:rPr>
              <w:t>ACIR (dB)</w:t>
            </w:r>
          </w:p>
        </w:tc>
      </w:tr>
      <w:tr w:rsidR="00C51F71" w:rsidRPr="00565173" w:rsidTr="00DD08F0">
        <w:trPr>
          <w:jc w:val="center"/>
        </w:trPr>
        <w:tc>
          <w:tcPr>
            <w:tcW w:w="1736" w:type="dxa"/>
          </w:tcPr>
          <w:p w:rsidR="00C51F71" w:rsidRPr="00565173" w:rsidRDefault="00C51F71" w:rsidP="00DD08F0">
            <w:pPr>
              <w:overflowPunct w:val="0"/>
              <w:autoSpaceDE w:val="0"/>
              <w:autoSpaceDN w:val="0"/>
              <w:adjustRightInd w:val="0"/>
              <w:jc w:val="center"/>
              <w:textAlignment w:val="baseline"/>
            </w:pPr>
            <w:r w:rsidRPr="00565173">
              <w:t>45</w:t>
            </w:r>
          </w:p>
        </w:tc>
        <w:tc>
          <w:tcPr>
            <w:tcW w:w="1737" w:type="dxa"/>
          </w:tcPr>
          <w:p w:rsidR="00C51F71" w:rsidRPr="00565173" w:rsidRDefault="00C51F71" w:rsidP="00DD08F0">
            <w:pPr>
              <w:overflowPunct w:val="0"/>
              <w:autoSpaceDE w:val="0"/>
              <w:autoSpaceDN w:val="0"/>
              <w:adjustRightInd w:val="0"/>
              <w:jc w:val="center"/>
              <w:textAlignment w:val="baseline"/>
            </w:pPr>
            <w:r w:rsidRPr="00565173">
              <w:t>33</w:t>
            </w:r>
          </w:p>
        </w:tc>
        <w:tc>
          <w:tcPr>
            <w:tcW w:w="1737" w:type="dxa"/>
          </w:tcPr>
          <w:p w:rsidR="00C51F71" w:rsidRPr="00565173" w:rsidRDefault="00C51F71" w:rsidP="00DD08F0">
            <w:pPr>
              <w:overflowPunct w:val="0"/>
              <w:autoSpaceDE w:val="0"/>
              <w:autoSpaceDN w:val="0"/>
              <w:adjustRightInd w:val="0"/>
              <w:jc w:val="center"/>
              <w:textAlignment w:val="baseline"/>
            </w:pPr>
            <w:r w:rsidRPr="00565173">
              <w:t>32</w:t>
            </w:r>
            <w:r w:rsidRPr="00565173">
              <w:rPr>
                <w:rFonts w:hint="eastAsia"/>
              </w:rPr>
              <w:t>.</w:t>
            </w:r>
            <w:r w:rsidRPr="00565173">
              <w:t>73</w:t>
            </w:r>
          </w:p>
        </w:tc>
      </w:tr>
      <w:tr w:rsidR="00C51F71" w:rsidRPr="00565173" w:rsidTr="00DD08F0">
        <w:trPr>
          <w:jc w:val="center"/>
        </w:trPr>
        <w:tc>
          <w:tcPr>
            <w:tcW w:w="1736" w:type="dxa"/>
          </w:tcPr>
          <w:p w:rsidR="00C51F71" w:rsidRPr="00565173" w:rsidRDefault="00C51F71" w:rsidP="00DD08F0">
            <w:pPr>
              <w:overflowPunct w:val="0"/>
              <w:autoSpaceDE w:val="0"/>
              <w:autoSpaceDN w:val="0"/>
              <w:adjustRightInd w:val="0"/>
              <w:jc w:val="center"/>
              <w:textAlignment w:val="baseline"/>
              <w:rPr>
                <w:rFonts w:hint="eastAsia"/>
              </w:rPr>
            </w:pPr>
            <w:r w:rsidRPr="00565173">
              <w:rPr>
                <w:rFonts w:hint="eastAsia"/>
              </w:rPr>
              <w:t>50</w:t>
            </w:r>
          </w:p>
        </w:tc>
        <w:tc>
          <w:tcPr>
            <w:tcW w:w="1737" w:type="dxa"/>
          </w:tcPr>
          <w:p w:rsidR="00C51F71" w:rsidRPr="00565173" w:rsidRDefault="00C51F71" w:rsidP="00DD08F0">
            <w:pPr>
              <w:overflowPunct w:val="0"/>
              <w:autoSpaceDE w:val="0"/>
              <w:autoSpaceDN w:val="0"/>
              <w:adjustRightInd w:val="0"/>
              <w:jc w:val="center"/>
              <w:textAlignment w:val="baseline"/>
            </w:pPr>
            <w:r w:rsidRPr="00565173">
              <w:t>33</w:t>
            </w:r>
          </w:p>
        </w:tc>
        <w:tc>
          <w:tcPr>
            <w:tcW w:w="1737" w:type="dxa"/>
          </w:tcPr>
          <w:p w:rsidR="00C51F71" w:rsidRPr="00565173" w:rsidRDefault="00C51F71" w:rsidP="00DD08F0">
            <w:pPr>
              <w:overflowPunct w:val="0"/>
              <w:autoSpaceDE w:val="0"/>
              <w:autoSpaceDN w:val="0"/>
              <w:adjustRightInd w:val="0"/>
              <w:jc w:val="center"/>
              <w:textAlignment w:val="baseline"/>
              <w:rPr>
                <w:rFonts w:hint="eastAsia"/>
              </w:rPr>
            </w:pPr>
            <w:r w:rsidRPr="00565173">
              <w:t>32</w:t>
            </w:r>
            <w:r w:rsidRPr="00565173">
              <w:rPr>
                <w:rFonts w:hint="eastAsia"/>
              </w:rPr>
              <w:t>.91</w:t>
            </w:r>
          </w:p>
        </w:tc>
      </w:tr>
      <w:tr w:rsidR="00C51F71" w:rsidRPr="00565173" w:rsidTr="00DD08F0">
        <w:trPr>
          <w:jc w:val="center"/>
        </w:trPr>
        <w:tc>
          <w:tcPr>
            <w:tcW w:w="1736" w:type="dxa"/>
          </w:tcPr>
          <w:p w:rsidR="00C51F71" w:rsidRPr="00565173" w:rsidRDefault="00C51F71" w:rsidP="00DD08F0">
            <w:pPr>
              <w:overflowPunct w:val="0"/>
              <w:autoSpaceDE w:val="0"/>
              <w:autoSpaceDN w:val="0"/>
              <w:adjustRightInd w:val="0"/>
              <w:jc w:val="center"/>
              <w:textAlignment w:val="baseline"/>
              <w:rPr>
                <w:rFonts w:hint="eastAsia"/>
              </w:rPr>
            </w:pPr>
            <w:r w:rsidRPr="00565173">
              <w:rPr>
                <w:rFonts w:hint="eastAsia"/>
              </w:rPr>
              <w:t>55</w:t>
            </w:r>
          </w:p>
        </w:tc>
        <w:tc>
          <w:tcPr>
            <w:tcW w:w="1737" w:type="dxa"/>
          </w:tcPr>
          <w:p w:rsidR="00C51F71" w:rsidRPr="00565173" w:rsidRDefault="00C51F71" w:rsidP="00DD08F0">
            <w:pPr>
              <w:overflowPunct w:val="0"/>
              <w:autoSpaceDE w:val="0"/>
              <w:autoSpaceDN w:val="0"/>
              <w:adjustRightInd w:val="0"/>
              <w:jc w:val="center"/>
              <w:textAlignment w:val="baseline"/>
            </w:pPr>
            <w:r w:rsidRPr="00565173">
              <w:t>33</w:t>
            </w:r>
          </w:p>
        </w:tc>
        <w:tc>
          <w:tcPr>
            <w:tcW w:w="1737" w:type="dxa"/>
          </w:tcPr>
          <w:p w:rsidR="00C51F71" w:rsidRPr="00565173" w:rsidRDefault="00C51F71" w:rsidP="00DD08F0">
            <w:pPr>
              <w:overflowPunct w:val="0"/>
              <w:autoSpaceDE w:val="0"/>
              <w:autoSpaceDN w:val="0"/>
              <w:adjustRightInd w:val="0"/>
              <w:jc w:val="center"/>
              <w:textAlignment w:val="baseline"/>
              <w:rPr>
                <w:rFonts w:hint="eastAsia"/>
              </w:rPr>
            </w:pPr>
            <w:r w:rsidRPr="00565173">
              <w:rPr>
                <w:rFonts w:hint="eastAsia"/>
              </w:rPr>
              <w:t>32.97</w:t>
            </w:r>
          </w:p>
        </w:tc>
      </w:tr>
    </w:tbl>
    <w:p w:rsidR="00C51F71" w:rsidRPr="00565173" w:rsidRDefault="00C51F71" w:rsidP="00C51F71">
      <w:pPr>
        <w:rPr>
          <w:rFonts w:hint="eastAsia"/>
          <w:lang w:eastAsia="zh-CN"/>
        </w:rPr>
      </w:pPr>
    </w:p>
    <w:p w:rsidR="00C51F71" w:rsidRPr="00565173" w:rsidRDefault="00C51F71" w:rsidP="00C51F71">
      <w:pPr>
        <w:rPr>
          <w:rFonts w:hint="eastAsia"/>
          <w:lang w:eastAsia="zh-CN"/>
        </w:rPr>
      </w:pPr>
      <w:r w:rsidRPr="00565173">
        <w:rPr>
          <w:lang w:eastAsia="zh-CN"/>
        </w:rPr>
        <w:t>B</w:t>
      </w:r>
      <w:r w:rsidRPr="00565173">
        <w:rPr>
          <w:rFonts w:hint="eastAsia"/>
          <w:lang w:eastAsia="zh-CN"/>
        </w:rPr>
        <w:t>ased on the above investigation, a relative ACLR1 value of 45</w:t>
      </w:r>
      <w:r w:rsidR="00347436" w:rsidRPr="00565173">
        <w:rPr>
          <w:rFonts w:hint="cs"/>
          <w:lang w:eastAsia="zh-CN"/>
        </w:rPr>
        <w:t> </w:t>
      </w:r>
      <w:r w:rsidRPr="00565173">
        <w:rPr>
          <w:rFonts w:hint="eastAsia"/>
          <w:lang w:eastAsia="zh-CN"/>
        </w:rPr>
        <w:t>dB could ensure Macro downlink performance degradation</w:t>
      </w:r>
      <w:r w:rsidRPr="00565173">
        <w:rPr>
          <w:lang w:eastAsia="zh-CN"/>
        </w:rPr>
        <w:t xml:space="preserve"> </w:t>
      </w:r>
      <w:r w:rsidRPr="00565173">
        <w:rPr>
          <w:rFonts w:hint="eastAsia"/>
          <w:lang w:eastAsia="zh-CN"/>
        </w:rPr>
        <w:t xml:space="preserve">to an acceptable level. </w:t>
      </w:r>
      <w:r w:rsidRPr="00565173">
        <w:rPr>
          <w:lang w:eastAsia="zh-CN"/>
        </w:rPr>
        <w:t>D</w:t>
      </w:r>
      <w:r w:rsidRPr="00565173">
        <w:rPr>
          <w:rFonts w:hint="eastAsia"/>
          <w:lang w:eastAsia="zh-CN"/>
        </w:rPr>
        <w:t xml:space="preserve">ue to </w:t>
      </w:r>
      <w:r w:rsidRPr="00565173">
        <w:rPr>
          <w:lang w:eastAsia="zh-CN"/>
        </w:rPr>
        <w:t xml:space="preserve">the fact </w:t>
      </w:r>
      <w:r w:rsidRPr="00565173">
        <w:rPr>
          <w:rFonts w:hint="eastAsia"/>
          <w:lang w:eastAsia="zh-CN"/>
        </w:rPr>
        <w:t xml:space="preserve">that ACS2 of UE is better than ACS1, the requirement of ACLR2 would be lower than ACLR1 for Pico BS to get the same ACIR. </w:t>
      </w:r>
      <w:r w:rsidRPr="00565173">
        <w:rPr>
          <w:lang w:eastAsia="zh-CN"/>
        </w:rPr>
        <w:t>T</w:t>
      </w:r>
      <w:r w:rsidRPr="00565173">
        <w:rPr>
          <w:rFonts w:hint="eastAsia"/>
          <w:lang w:eastAsia="zh-CN"/>
        </w:rPr>
        <w:t xml:space="preserve">he same requirements for ACLR1 and ACLR2 are </w:t>
      </w:r>
      <w:r w:rsidRPr="00565173">
        <w:rPr>
          <w:lang w:eastAsia="zh-CN"/>
        </w:rPr>
        <w:t>appropriate</w:t>
      </w:r>
      <w:r w:rsidRPr="00565173">
        <w:rPr>
          <w:rFonts w:hint="eastAsia"/>
          <w:lang w:eastAsia="zh-CN"/>
        </w:rPr>
        <w:t xml:space="preserve">. So </w:t>
      </w:r>
      <w:r w:rsidRPr="00565173">
        <w:rPr>
          <w:lang w:eastAsia="zh-CN"/>
        </w:rPr>
        <w:t xml:space="preserve">there is no need to </w:t>
      </w:r>
      <w:r w:rsidRPr="00565173">
        <w:rPr>
          <w:rFonts w:hint="eastAsia"/>
          <w:lang w:eastAsia="zh-CN"/>
        </w:rPr>
        <w:t xml:space="preserve">tighten </w:t>
      </w:r>
      <w:r w:rsidRPr="00565173">
        <w:rPr>
          <w:lang w:eastAsia="zh-CN"/>
        </w:rPr>
        <w:t xml:space="preserve">the </w:t>
      </w:r>
      <w:r w:rsidRPr="00565173">
        <w:rPr>
          <w:rFonts w:hint="eastAsia"/>
          <w:lang w:eastAsia="zh-CN"/>
        </w:rPr>
        <w:t xml:space="preserve">relative </w:t>
      </w:r>
      <w:r w:rsidRPr="00565173">
        <w:rPr>
          <w:lang w:eastAsia="zh-CN"/>
        </w:rPr>
        <w:t xml:space="preserve">ACLR requirements for the </w:t>
      </w:r>
      <w:r w:rsidRPr="00565173">
        <w:rPr>
          <w:rFonts w:hint="eastAsia"/>
          <w:lang w:eastAsia="zh-CN"/>
        </w:rPr>
        <w:t>Pico</w:t>
      </w:r>
      <w:r w:rsidRPr="00565173">
        <w:rPr>
          <w:lang w:eastAsia="zh-CN"/>
        </w:rPr>
        <w:t xml:space="preserve"> BS fro</w:t>
      </w:r>
      <w:r w:rsidRPr="00565173">
        <w:rPr>
          <w:rFonts w:hint="eastAsia"/>
          <w:lang w:eastAsia="zh-CN"/>
        </w:rPr>
        <w:t>m</w:t>
      </w:r>
      <w:r w:rsidRPr="00565173">
        <w:rPr>
          <w:lang w:eastAsia="zh-CN"/>
        </w:rPr>
        <w:t xml:space="preserve"> </w:t>
      </w:r>
      <w:r w:rsidRPr="00565173">
        <w:t xml:space="preserve">requirements used for </w:t>
      </w:r>
      <w:r w:rsidRPr="00565173">
        <w:rPr>
          <w:rFonts w:cs="v5.0.0"/>
        </w:rPr>
        <w:t>general purpose BS</w:t>
      </w:r>
      <w:r w:rsidRPr="00565173">
        <w:rPr>
          <w:rFonts w:cs="v5.0.0" w:hint="eastAsia"/>
          <w:lang w:eastAsia="zh-CN"/>
        </w:rPr>
        <w:t>.</w:t>
      </w:r>
    </w:p>
    <w:p w:rsidR="00C51F71" w:rsidRPr="00565173" w:rsidRDefault="00C51F71" w:rsidP="00C51F71">
      <w:pPr>
        <w:pStyle w:val="Heading5"/>
        <w:ind w:left="0" w:firstLine="0"/>
        <w:rPr>
          <w:rFonts w:hint="eastAsia"/>
        </w:rPr>
      </w:pPr>
      <w:bookmarkStart w:id="41" w:name="_Toc518935608"/>
      <w:r w:rsidRPr="00565173">
        <w:rPr>
          <w:rFonts w:hint="eastAsia"/>
        </w:rPr>
        <w:t>6.1.1</w:t>
      </w:r>
      <w:r w:rsidR="00347436" w:rsidRPr="00565173">
        <w:rPr>
          <w:rFonts w:hint="eastAsia"/>
        </w:rPr>
        <w:t>.3.2</w:t>
      </w:r>
      <w:r w:rsidR="00347436" w:rsidRPr="00565173">
        <w:tab/>
      </w:r>
      <w:r w:rsidRPr="00565173">
        <w:rPr>
          <w:rFonts w:hint="eastAsia"/>
        </w:rPr>
        <w:t>Absolute value</w:t>
      </w:r>
      <w:bookmarkEnd w:id="41"/>
    </w:p>
    <w:p w:rsidR="00C51F71" w:rsidRPr="00565173" w:rsidRDefault="00C51F71" w:rsidP="00C51F71">
      <w:pPr>
        <w:rPr>
          <w:rFonts w:hint="eastAsia"/>
          <w:lang w:eastAsia="zh-CN"/>
        </w:rPr>
      </w:pPr>
      <w:r w:rsidRPr="00565173">
        <w:rPr>
          <w:lang w:eastAsia="zh-CN"/>
        </w:rPr>
        <w:t>F</w:t>
      </w:r>
      <w:r w:rsidRPr="00565173">
        <w:rPr>
          <w:rFonts w:hint="eastAsia"/>
          <w:lang w:eastAsia="zh-CN"/>
        </w:rPr>
        <w:t xml:space="preserve">or </w:t>
      </w:r>
      <w:r w:rsidRPr="00565173">
        <w:rPr>
          <w:lang w:eastAsia="zh-CN"/>
        </w:rPr>
        <w:t xml:space="preserve">wide area base stations, </w:t>
      </w:r>
      <w:r w:rsidRPr="00565173">
        <w:rPr>
          <w:rFonts w:hint="eastAsia"/>
          <w:lang w:eastAsia="zh-CN"/>
        </w:rPr>
        <w:t>absolute l</w:t>
      </w:r>
      <w:r w:rsidRPr="00565173">
        <w:rPr>
          <w:lang w:eastAsia="zh-CN"/>
        </w:rPr>
        <w:t>imit</w:t>
      </w:r>
      <w:r w:rsidRPr="00565173">
        <w:rPr>
          <w:rFonts w:hint="eastAsia"/>
          <w:lang w:eastAsia="zh-CN"/>
        </w:rPr>
        <w:t>s</w:t>
      </w:r>
      <w:r w:rsidRPr="00565173">
        <w:rPr>
          <w:lang w:eastAsia="zh-CN"/>
        </w:rPr>
        <w:t xml:space="preserve"> of -15</w:t>
      </w:r>
      <w:r w:rsidR="00347436" w:rsidRPr="00565173">
        <w:rPr>
          <w:lang w:eastAsia="zh-CN"/>
        </w:rPr>
        <w:t> </w:t>
      </w:r>
      <w:r w:rsidRPr="00565173">
        <w:rPr>
          <w:lang w:eastAsia="zh-CN"/>
        </w:rPr>
        <w:t xml:space="preserve">dBm/MHz for </w:t>
      </w:r>
      <w:r w:rsidRPr="00565173">
        <w:rPr>
          <w:rFonts w:hint="eastAsia"/>
          <w:lang w:eastAsia="zh-CN"/>
        </w:rPr>
        <w:t>Category B</w:t>
      </w:r>
      <w:r w:rsidRPr="00565173">
        <w:rPr>
          <w:lang w:eastAsia="zh-CN"/>
        </w:rPr>
        <w:t xml:space="preserve"> and -1</w:t>
      </w:r>
      <w:r w:rsidRPr="00565173">
        <w:rPr>
          <w:rFonts w:hint="eastAsia"/>
          <w:lang w:eastAsia="zh-CN"/>
        </w:rPr>
        <w:t>3</w:t>
      </w:r>
      <w:r w:rsidRPr="00565173">
        <w:rPr>
          <w:lang w:eastAsia="zh-CN"/>
        </w:rPr>
        <w:t>dBm/</w:t>
      </w:r>
      <w:r w:rsidRPr="00565173">
        <w:rPr>
          <w:rFonts w:hint="eastAsia"/>
          <w:lang w:eastAsia="zh-CN"/>
        </w:rPr>
        <w:t>M</w:t>
      </w:r>
      <w:r w:rsidRPr="00565173">
        <w:rPr>
          <w:lang w:eastAsia="zh-CN"/>
        </w:rPr>
        <w:t xml:space="preserve">Hz for </w:t>
      </w:r>
      <w:r w:rsidRPr="00565173">
        <w:rPr>
          <w:rFonts w:hint="eastAsia"/>
          <w:lang w:eastAsia="zh-CN"/>
        </w:rPr>
        <w:t xml:space="preserve">Category A are specified in </w:t>
      </w:r>
      <w:r w:rsidR="00347436" w:rsidRPr="00565173">
        <w:t xml:space="preserve">3GPP TS </w:t>
      </w:r>
      <w:r w:rsidR="00347436" w:rsidRPr="00565173">
        <w:rPr>
          <w:rFonts w:hint="eastAsia"/>
          <w:lang w:eastAsia="zh-CN"/>
        </w:rPr>
        <w:t>36</w:t>
      </w:r>
      <w:r w:rsidR="00347436" w:rsidRPr="00565173">
        <w:t>.104</w:t>
      </w:r>
      <w:r w:rsidR="00347436" w:rsidRPr="00565173">
        <w:rPr>
          <w:rFonts w:hint="eastAsia"/>
          <w:lang w:eastAsia="zh-CN"/>
        </w:rPr>
        <w:t xml:space="preserve"> </w:t>
      </w:r>
      <w:r w:rsidRPr="00565173">
        <w:rPr>
          <w:rFonts w:hint="eastAsia"/>
          <w:lang w:eastAsia="zh-CN"/>
        </w:rPr>
        <w:t>[</w:t>
      </w:r>
      <w:r w:rsidR="006B3CBF" w:rsidRPr="00565173">
        <w:rPr>
          <w:rFonts w:hint="eastAsia"/>
          <w:lang w:eastAsia="zh-CN"/>
        </w:rPr>
        <w:t>2</w:t>
      </w:r>
      <w:r w:rsidRPr="00565173">
        <w:rPr>
          <w:rFonts w:hint="eastAsia"/>
          <w:lang w:eastAsia="zh-CN"/>
        </w:rPr>
        <w:t xml:space="preserve">]. </w:t>
      </w:r>
      <w:r w:rsidRPr="00565173">
        <w:rPr>
          <w:lang w:eastAsia="zh-CN"/>
        </w:rPr>
        <w:t>Assuming these</w:t>
      </w:r>
      <w:r w:rsidRPr="00565173">
        <w:rPr>
          <w:rFonts w:hint="eastAsia"/>
          <w:lang w:eastAsia="zh-CN"/>
        </w:rPr>
        <w:t xml:space="preserve"> limits </w:t>
      </w:r>
      <w:r w:rsidR="00347436" w:rsidRPr="00565173">
        <w:rPr>
          <w:lang w:eastAsia="zh-CN"/>
        </w:rPr>
        <w:t>are</w:t>
      </w:r>
      <w:r w:rsidRPr="00565173">
        <w:rPr>
          <w:rFonts w:hint="eastAsia"/>
          <w:lang w:eastAsia="zh-CN"/>
        </w:rPr>
        <w:t xml:space="preserve"> </w:t>
      </w:r>
      <w:r w:rsidRPr="00565173">
        <w:rPr>
          <w:lang w:eastAsia="zh-CN"/>
        </w:rPr>
        <w:t>applicable</w:t>
      </w:r>
      <w:r w:rsidRPr="00565173">
        <w:rPr>
          <w:rFonts w:hint="eastAsia"/>
          <w:lang w:eastAsia="zh-CN"/>
        </w:rPr>
        <w:t xml:space="preserve"> to </w:t>
      </w:r>
      <w:smartTag w:uri="urn:schemas-microsoft-com:office:smarttags" w:element="place">
        <w:smartTag w:uri="urn:schemas-microsoft-com:office:smarttags" w:element="City">
          <w:r w:rsidRPr="00565173">
            <w:rPr>
              <w:rFonts w:hint="eastAsia"/>
              <w:lang w:eastAsia="zh-CN"/>
            </w:rPr>
            <w:t>Pico</w:t>
          </w:r>
        </w:smartTag>
        <w:r w:rsidRPr="00565173">
          <w:rPr>
            <w:rFonts w:hint="eastAsia"/>
            <w:lang w:eastAsia="zh-CN"/>
          </w:rPr>
          <w:t xml:space="preserve"> </w:t>
        </w:r>
        <w:smartTag w:uri="urn:schemas-microsoft-com:office:smarttags" w:element="State">
          <w:r w:rsidRPr="00565173">
            <w:rPr>
              <w:rFonts w:hint="eastAsia"/>
              <w:lang w:eastAsia="zh-CN"/>
            </w:rPr>
            <w:t>NB</w:t>
          </w:r>
        </w:smartTag>
      </w:smartTag>
      <w:r w:rsidRPr="00565173">
        <w:rPr>
          <w:rFonts w:hint="eastAsia"/>
          <w:lang w:eastAsia="zh-CN"/>
        </w:rPr>
        <w:t xml:space="preserve"> and taking </w:t>
      </w:r>
      <w:r w:rsidRPr="00565173">
        <w:rPr>
          <w:lang w:eastAsia="zh-CN"/>
        </w:rPr>
        <w:t>10</w:t>
      </w:r>
      <w:r w:rsidR="00347436" w:rsidRPr="00565173">
        <w:rPr>
          <w:lang w:eastAsia="zh-CN"/>
        </w:rPr>
        <w:t> </w:t>
      </w:r>
      <w:r w:rsidRPr="00565173">
        <w:rPr>
          <w:rFonts w:hint="eastAsia"/>
          <w:lang w:eastAsia="zh-CN"/>
        </w:rPr>
        <w:t xml:space="preserve">MHz bandwidth as </w:t>
      </w:r>
      <w:r w:rsidR="00347436" w:rsidRPr="00565173">
        <w:rPr>
          <w:lang w:eastAsia="zh-CN"/>
        </w:rPr>
        <w:t xml:space="preserve">an </w:t>
      </w:r>
      <w:r w:rsidRPr="00565173">
        <w:rPr>
          <w:rFonts w:hint="eastAsia"/>
          <w:lang w:eastAsia="zh-CN"/>
        </w:rPr>
        <w:t xml:space="preserve">example, </w:t>
      </w:r>
      <w:r w:rsidRPr="00565173">
        <w:rPr>
          <w:lang w:eastAsia="zh-CN"/>
        </w:rPr>
        <w:t>the</w:t>
      </w:r>
      <w:r w:rsidRPr="00565173">
        <w:rPr>
          <w:rFonts w:hint="eastAsia"/>
          <w:lang w:eastAsia="zh-CN"/>
        </w:rPr>
        <w:t xml:space="preserve"> corresponding relative ACLR is </w:t>
      </w:r>
      <w:r w:rsidRPr="00565173">
        <w:rPr>
          <w:lang w:eastAsia="zh-CN"/>
        </w:rPr>
        <w:t>29</w:t>
      </w:r>
      <w:r w:rsidR="00347436" w:rsidRPr="00565173">
        <w:rPr>
          <w:lang w:eastAsia="zh-CN"/>
        </w:rPr>
        <w:t> </w:t>
      </w:r>
      <w:r w:rsidRPr="00565173">
        <w:rPr>
          <w:rFonts w:hint="eastAsia"/>
          <w:lang w:eastAsia="zh-CN"/>
        </w:rPr>
        <w:t xml:space="preserve">dB for Category B and </w:t>
      </w:r>
      <w:r w:rsidRPr="00565173">
        <w:rPr>
          <w:lang w:eastAsia="zh-CN"/>
        </w:rPr>
        <w:t>27</w:t>
      </w:r>
      <w:r w:rsidR="00347436" w:rsidRPr="00565173">
        <w:rPr>
          <w:lang w:eastAsia="zh-CN"/>
        </w:rPr>
        <w:t> </w:t>
      </w:r>
      <w:r w:rsidRPr="00565173">
        <w:rPr>
          <w:lang w:eastAsia="zh-CN"/>
        </w:rPr>
        <w:t>dB</w:t>
      </w:r>
      <w:r w:rsidRPr="00565173">
        <w:rPr>
          <w:rFonts w:hint="eastAsia"/>
          <w:lang w:eastAsia="zh-CN"/>
        </w:rPr>
        <w:t xml:space="preserve"> for Category A. It </w:t>
      </w:r>
      <w:r w:rsidRPr="00565173">
        <w:rPr>
          <w:lang w:eastAsia="zh-CN"/>
        </w:rPr>
        <w:t>may</w:t>
      </w:r>
      <w:r w:rsidRPr="00565173">
        <w:rPr>
          <w:rFonts w:hint="eastAsia"/>
          <w:lang w:eastAsia="zh-CN"/>
        </w:rPr>
        <w:t xml:space="preserve"> </w:t>
      </w:r>
      <w:r w:rsidRPr="00565173">
        <w:rPr>
          <w:lang w:eastAsia="zh-CN"/>
        </w:rPr>
        <w:t>influence</w:t>
      </w:r>
      <w:r w:rsidRPr="00565173">
        <w:rPr>
          <w:rFonts w:hint="eastAsia"/>
          <w:lang w:eastAsia="zh-CN"/>
        </w:rPr>
        <w:t xml:space="preserve"> c</w:t>
      </w:r>
      <w:r w:rsidRPr="00565173">
        <w:rPr>
          <w:lang w:eastAsia="zh-CN"/>
        </w:rPr>
        <w:t>o-existence</w:t>
      </w:r>
      <w:r w:rsidRPr="00565173">
        <w:rPr>
          <w:rFonts w:hint="eastAsia"/>
          <w:lang w:eastAsia="zh-CN"/>
        </w:rPr>
        <w:t xml:space="preserve"> performance under these absolute limits. It is proposed to use a level of -32</w:t>
      </w:r>
      <w:r w:rsidR="00347436" w:rsidRPr="00565173">
        <w:rPr>
          <w:rFonts w:hint="cs"/>
          <w:lang w:eastAsia="zh-CN"/>
        </w:rPr>
        <w:t> </w:t>
      </w:r>
      <w:r w:rsidR="00347436" w:rsidRPr="00565173">
        <w:rPr>
          <w:rFonts w:hint="eastAsia"/>
          <w:lang w:eastAsia="zh-CN"/>
        </w:rPr>
        <w:t>dBm/MHz as the absolute limit</w:t>
      </w:r>
      <w:r w:rsidRPr="00565173">
        <w:rPr>
          <w:rFonts w:hint="eastAsia"/>
          <w:lang w:eastAsia="zh-CN"/>
        </w:rPr>
        <w:t xml:space="preserve">, which is </w:t>
      </w:r>
      <w:r w:rsidR="00347436" w:rsidRPr="00565173">
        <w:rPr>
          <w:lang w:eastAsia="zh-CN"/>
        </w:rPr>
        <w:t>5 </w:t>
      </w:r>
      <w:r w:rsidRPr="00565173">
        <w:rPr>
          <w:lang w:eastAsia="zh-CN"/>
        </w:rPr>
        <w:t>dB below SEM mask level</w:t>
      </w:r>
      <w:r w:rsidRPr="00565173">
        <w:rPr>
          <w:rFonts w:hint="eastAsia"/>
          <w:lang w:eastAsia="zh-CN"/>
        </w:rPr>
        <w:t xml:space="preserve"> in </w:t>
      </w:r>
      <w:r w:rsidRPr="00565173">
        <w:rPr>
          <w:lang w:eastAsia="zh-CN"/>
        </w:rPr>
        <w:t>spurious domain inside the operating band</w:t>
      </w:r>
      <w:r w:rsidRPr="00565173">
        <w:rPr>
          <w:rFonts w:hint="eastAsia"/>
          <w:lang w:eastAsia="zh-CN"/>
        </w:rPr>
        <w:t>.</w:t>
      </w:r>
    </w:p>
    <w:p w:rsidR="00C51F71" w:rsidRPr="00565173" w:rsidRDefault="00C51F71" w:rsidP="00347436">
      <w:pPr>
        <w:pStyle w:val="Heading4"/>
      </w:pPr>
      <w:bookmarkStart w:id="42" w:name="_Toc518935609"/>
      <w:r w:rsidRPr="00565173">
        <w:lastRenderedPageBreak/>
        <w:t>6.1.1</w:t>
      </w:r>
      <w:r w:rsidR="00347436" w:rsidRPr="00565173">
        <w:t>.4</w:t>
      </w:r>
      <w:r w:rsidR="00347436" w:rsidRPr="00565173">
        <w:tab/>
      </w:r>
      <w:r w:rsidRPr="00565173">
        <w:t>O</w:t>
      </w:r>
      <w:r w:rsidRPr="00565173">
        <w:rPr>
          <w:rFonts w:hint="eastAsia"/>
        </w:rPr>
        <w:t>perating band unwanted emissions</w:t>
      </w:r>
      <w:bookmarkEnd w:id="42"/>
    </w:p>
    <w:p w:rsidR="00C51F71" w:rsidRPr="00565173" w:rsidRDefault="00C51F71" w:rsidP="00C51F71">
      <w:pPr>
        <w:keepNext/>
        <w:rPr>
          <w:rFonts w:cs="v5.0.0"/>
        </w:rPr>
      </w:pPr>
      <w:r w:rsidRPr="00565173">
        <w:t xml:space="preserve">For </w:t>
      </w:r>
      <w:r w:rsidRPr="00565173">
        <w:rPr>
          <w:rFonts w:hint="eastAsia"/>
        </w:rPr>
        <w:t>LTE</w:t>
      </w:r>
      <w:r w:rsidRPr="00565173">
        <w:rPr>
          <w:rFonts w:cs="v5.0.0" w:hint="eastAsia"/>
          <w:lang w:eastAsia="zh-CN"/>
        </w:rPr>
        <w:t xml:space="preserve"> Pico</w:t>
      </w:r>
      <w:r w:rsidRPr="00565173">
        <w:rPr>
          <w:rFonts w:cs="v5.0.0"/>
        </w:rPr>
        <w:t xml:space="preserve"> </w:t>
      </w:r>
      <w:r w:rsidRPr="00565173">
        <w:rPr>
          <w:rFonts w:cs="v5.0.0" w:hint="eastAsia"/>
          <w:lang w:eastAsia="zh-CN"/>
        </w:rPr>
        <w:t xml:space="preserve">NodeB, </w:t>
      </w:r>
      <w:r w:rsidRPr="00565173">
        <w:rPr>
          <w:rFonts w:cs="v5.0.0"/>
        </w:rPr>
        <w:t xml:space="preserve">emissions shall not exceed the maximum levels specified in </w:t>
      </w:r>
      <w:r w:rsidR="00557BDB" w:rsidRPr="00565173">
        <w:rPr>
          <w:rFonts w:cs="v5.0.0"/>
        </w:rPr>
        <w:t>table</w:t>
      </w:r>
      <w:r w:rsidRPr="00565173">
        <w:rPr>
          <w:rFonts w:cs="v5.0.0"/>
        </w:rPr>
        <w:t xml:space="preserve">s </w:t>
      </w:r>
      <w:smartTag w:uri="urn:schemas-microsoft-com:office:smarttags" w:element="chsdate">
        <w:smartTagPr>
          <w:attr w:name="IsROCDate" w:val="False"/>
          <w:attr w:name="IsLunarDate" w:val="False"/>
          <w:attr w:name="Day" w:val="30"/>
          <w:attr w:name="Month" w:val="12"/>
          <w:attr w:name="Year" w:val="1899"/>
        </w:smartTagPr>
        <w:r w:rsidRPr="00565173">
          <w:rPr>
            <w:rFonts w:cs="v5.0.0"/>
          </w:rPr>
          <w:t>6.</w:t>
        </w:r>
        <w:r w:rsidRPr="00565173">
          <w:rPr>
            <w:rFonts w:cs="v5.0.0" w:hint="eastAsia"/>
            <w:lang w:eastAsia="zh-CN"/>
          </w:rPr>
          <w:t>1</w:t>
        </w:r>
        <w:r w:rsidRPr="00565173">
          <w:rPr>
            <w:rFonts w:cs="v5.0.0"/>
          </w:rPr>
          <w:t>.</w:t>
        </w:r>
        <w:r w:rsidRPr="00565173">
          <w:rPr>
            <w:rFonts w:cs="v5.0.0" w:hint="eastAsia"/>
            <w:lang w:eastAsia="zh-CN"/>
          </w:rPr>
          <w:t>1</w:t>
        </w:r>
      </w:smartTag>
      <w:r w:rsidRPr="00565173">
        <w:rPr>
          <w:rFonts w:cs="v5.0.0"/>
        </w:rPr>
        <w:t>.</w:t>
      </w:r>
      <w:r w:rsidRPr="00565173">
        <w:rPr>
          <w:rFonts w:cs="v5.0.0" w:hint="eastAsia"/>
          <w:lang w:eastAsia="zh-CN"/>
        </w:rPr>
        <w:t>4-</w:t>
      </w:r>
      <w:r w:rsidRPr="00565173">
        <w:rPr>
          <w:rFonts w:cs="v5.0.0"/>
        </w:rPr>
        <w:t>1 to 6.</w:t>
      </w:r>
      <w:r w:rsidRPr="00565173">
        <w:rPr>
          <w:rFonts w:cs="v5.0.0" w:hint="eastAsia"/>
          <w:lang w:eastAsia="zh-CN"/>
        </w:rPr>
        <w:t>1</w:t>
      </w:r>
      <w:r w:rsidRPr="00565173">
        <w:rPr>
          <w:rFonts w:cs="v5.0.0"/>
        </w:rPr>
        <w:t>.</w:t>
      </w:r>
      <w:r w:rsidRPr="00565173">
        <w:rPr>
          <w:rFonts w:cs="v5.0.0" w:hint="eastAsia"/>
          <w:lang w:eastAsia="zh-CN"/>
        </w:rPr>
        <w:t>1</w:t>
      </w:r>
      <w:r w:rsidRPr="00565173">
        <w:rPr>
          <w:rFonts w:cs="v5.0.0"/>
        </w:rPr>
        <w:t>.</w:t>
      </w:r>
      <w:r w:rsidRPr="00565173">
        <w:rPr>
          <w:rFonts w:cs="v5.0.0" w:hint="eastAsia"/>
          <w:lang w:eastAsia="zh-CN"/>
        </w:rPr>
        <w:t>4</w:t>
      </w:r>
      <w:r w:rsidRPr="00565173">
        <w:rPr>
          <w:rFonts w:cs="v5.0.0"/>
        </w:rPr>
        <w:t>-3.</w:t>
      </w:r>
    </w:p>
    <w:p w:rsidR="00C51F71" w:rsidRPr="00565173" w:rsidRDefault="00C51F71" w:rsidP="00C51F71">
      <w:pPr>
        <w:pStyle w:val="TH"/>
        <w:rPr>
          <w:rFonts w:cs="v5.0.0"/>
        </w:rPr>
      </w:pPr>
      <w:r w:rsidRPr="00565173">
        <w:t xml:space="preserve">Table </w:t>
      </w:r>
      <w:smartTag w:uri="urn:schemas-microsoft-com:office:smarttags" w:element="chsdate">
        <w:smartTagPr>
          <w:attr w:name="IsROCDate" w:val="False"/>
          <w:attr w:name="IsLunarDate" w:val="False"/>
          <w:attr w:name="Day" w:val="30"/>
          <w:attr w:name="Month" w:val="12"/>
          <w:attr w:name="Year" w:val="1899"/>
        </w:smartTagPr>
        <w:r w:rsidRPr="00565173">
          <w:rPr>
            <w:rFonts w:cs="v5.0.0"/>
          </w:rPr>
          <w:t>6.</w:t>
        </w:r>
        <w:r w:rsidRPr="00565173">
          <w:rPr>
            <w:rFonts w:cs="v5.0.0" w:hint="eastAsia"/>
            <w:lang w:eastAsia="zh-CN"/>
          </w:rPr>
          <w:t>1</w:t>
        </w:r>
        <w:r w:rsidRPr="00565173">
          <w:rPr>
            <w:rFonts w:cs="v5.0.0"/>
          </w:rPr>
          <w:t>.</w:t>
        </w:r>
        <w:r w:rsidRPr="00565173">
          <w:rPr>
            <w:rFonts w:cs="v5.0.0" w:hint="eastAsia"/>
            <w:lang w:eastAsia="zh-CN"/>
          </w:rPr>
          <w:t>1</w:t>
        </w:r>
      </w:smartTag>
      <w:r w:rsidRPr="00565173">
        <w:rPr>
          <w:rFonts w:cs="v5.0.0"/>
        </w:rPr>
        <w:t>.</w:t>
      </w:r>
      <w:r w:rsidRPr="00565173">
        <w:rPr>
          <w:rFonts w:cs="v5.0.0" w:hint="eastAsia"/>
          <w:lang w:eastAsia="zh-CN"/>
        </w:rPr>
        <w:t>4-</w:t>
      </w:r>
      <w:r w:rsidRPr="00565173">
        <w:rPr>
          <w:rFonts w:cs="v5.0.0"/>
        </w:rPr>
        <w:t>1</w:t>
      </w:r>
      <w:r w:rsidRPr="00565173">
        <w:t xml:space="preserve">: </w:t>
      </w:r>
      <w:r w:rsidRPr="00565173">
        <w:rPr>
          <w:rFonts w:hint="eastAsia"/>
        </w:rPr>
        <w:t>Pico eNodeB</w:t>
      </w:r>
      <w:r w:rsidRPr="00565173">
        <w:t xml:space="preserve"> operating band unwanted emission limits for 1.4 MHz channel bandwidth </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1F71" w:rsidRPr="00565173">
        <w:tblPrEx>
          <w:tblCellMar>
            <w:top w:w="0" w:type="dxa"/>
            <w:bottom w:w="0" w:type="dxa"/>
          </w:tblCellMar>
        </w:tblPrEx>
        <w:trPr>
          <w:cantSplit/>
          <w:jc w:val="center"/>
        </w:trPr>
        <w:tc>
          <w:tcPr>
            <w:tcW w:w="2127" w:type="dxa"/>
          </w:tcPr>
          <w:p w:rsidR="00C51F71" w:rsidRPr="00565173" w:rsidRDefault="00C51F71" w:rsidP="00C51F71">
            <w:pPr>
              <w:pStyle w:val="TAH"/>
            </w:pPr>
            <w:r w:rsidRPr="00565173">
              <w:t xml:space="preserve">Frequency offset of measurement filter </w:t>
            </w:r>
            <w:r w:rsidRPr="00565173">
              <w:noBreakHyphen/>
              <w:t xml:space="preserve">3dB point, </w:t>
            </w:r>
            <w:r w:rsidRPr="00565173">
              <w:sym w:font="Symbol" w:char="F044"/>
            </w:r>
            <w:r w:rsidRPr="00565173">
              <w:t>f</w:t>
            </w:r>
          </w:p>
        </w:tc>
        <w:tc>
          <w:tcPr>
            <w:tcW w:w="2976" w:type="dxa"/>
          </w:tcPr>
          <w:p w:rsidR="00C51F71" w:rsidRPr="00565173" w:rsidRDefault="00C51F71" w:rsidP="00C51F71">
            <w:pPr>
              <w:pStyle w:val="TAH"/>
            </w:pPr>
            <w:r w:rsidRPr="00565173">
              <w:t>Frequency offset of measurement filter centre frequency, f_offset</w:t>
            </w:r>
          </w:p>
        </w:tc>
        <w:tc>
          <w:tcPr>
            <w:tcW w:w="3455" w:type="dxa"/>
          </w:tcPr>
          <w:p w:rsidR="00C51F71" w:rsidRPr="00565173" w:rsidRDefault="00C51F71" w:rsidP="00C51F71">
            <w:pPr>
              <w:pStyle w:val="TAH"/>
            </w:pPr>
            <w:r w:rsidRPr="00565173">
              <w:t>Minimum requirement</w:t>
            </w:r>
          </w:p>
        </w:tc>
        <w:tc>
          <w:tcPr>
            <w:tcW w:w="1430" w:type="dxa"/>
          </w:tcPr>
          <w:p w:rsidR="00C51F71" w:rsidRPr="00565173" w:rsidRDefault="00C51F71" w:rsidP="00C51F71">
            <w:pPr>
              <w:pStyle w:val="TAH"/>
            </w:pPr>
            <w:r w:rsidRPr="00565173">
              <w:t>Measurement bandwidth</w:t>
            </w:r>
            <w:r w:rsidRPr="00565173">
              <w:rPr>
                <w:rFonts w:cs="v5.0.0"/>
              </w:rPr>
              <w:t xml:space="preserve"> </w:t>
            </w:r>
            <w:r w:rsidRPr="00565173">
              <w:t>(Note 1)</w:t>
            </w:r>
          </w:p>
        </w:tc>
      </w:tr>
      <w:tr w:rsidR="00C51F71" w:rsidRPr="00565173">
        <w:tblPrEx>
          <w:tblCellMar>
            <w:top w:w="0" w:type="dxa"/>
            <w:bottom w:w="0" w:type="dxa"/>
          </w:tblCellMar>
        </w:tblPrEx>
        <w:trPr>
          <w:cantSplit/>
          <w:jc w:val="center"/>
        </w:trPr>
        <w:tc>
          <w:tcPr>
            <w:tcW w:w="2127" w:type="dxa"/>
            <w:vAlign w:val="center"/>
          </w:tcPr>
          <w:p w:rsidR="00C51F71" w:rsidRPr="00565173" w:rsidRDefault="00C51F71" w:rsidP="00C51F71">
            <w:pPr>
              <w:pStyle w:val="TAC"/>
              <w:rPr>
                <w:rFonts w:cs="v5.0.0"/>
              </w:rPr>
            </w:pPr>
            <w:r w:rsidRPr="00565173">
              <w:rPr>
                <w:rFonts w:cs="v5.0.0"/>
              </w:rPr>
              <w:t xml:space="preserve">0 </w:t>
            </w:r>
            <w:r w:rsidRPr="00565173">
              <w:t xml:space="preserve">MHz </w:t>
            </w:r>
            <w:r w:rsidRPr="00565173">
              <w:rPr>
                <w:rFonts w:cs="v5.0.0"/>
              </w:rPr>
              <w:sym w:font="Symbol" w:char="F0A3"/>
            </w:r>
            <w:r w:rsidRPr="00565173">
              <w:rPr>
                <w:rFonts w:cs="v5.0.0"/>
              </w:rPr>
              <w:t xml:space="preserve"> </w:t>
            </w:r>
            <w:r w:rsidRPr="00565173">
              <w:rPr>
                <w:rFonts w:cs="v5.0.0"/>
              </w:rPr>
              <w:sym w:font="Symbol" w:char="F044"/>
            </w:r>
            <w:r w:rsidRPr="00565173">
              <w:rPr>
                <w:rFonts w:cs="v5.0.0"/>
              </w:rPr>
              <w:t>f &lt; 1.4 MHz</w:t>
            </w:r>
          </w:p>
        </w:tc>
        <w:tc>
          <w:tcPr>
            <w:tcW w:w="2976" w:type="dxa"/>
            <w:vAlign w:val="center"/>
          </w:tcPr>
          <w:p w:rsidR="00C51F71" w:rsidRPr="00565173" w:rsidRDefault="00C51F71" w:rsidP="00C51F71">
            <w:pPr>
              <w:pStyle w:val="TAC"/>
              <w:rPr>
                <w:rFonts w:cs="v5.0.0"/>
              </w:rPr>
            </w:pPr>
            <w:r w:rsidRPr="00565173">
              <w:rPr>
                <w:rFonts w:cs="v5.0.0"/>
              </w:rPr>
              <w:t xml:space="preserve">0.05 MHz </w:t>
            </w:r>
            <w:r w:rsidRPr="00565173">
              <w:rPr>
                <w:rFonts w:cs="v5.0.0"/>
              </w:rPr>
              <w:sym w:font="Symbol" w:char="F0A3"/>
            </w:r>
            <w:r w:rsidRPr="00565173">
              <w:rPr>
                <w:rFonts w:cs="v5.0.0"/>
              </w:rPr>
              <w:t xml:space="preserve"> f_offset &lt; 1.45 MHz</w:t>
            </w:r>
          </w:p>
        </w:tc>
        <w:tc>
          <w:tcPr>
            <w:tcW w:w="3455" w:type="dxa"/>
            <w:vAlign w:val="center"/>
          </w:tcPr>
          <w:p w:rsidR="00C51F71" w:rsidRPr="00565173" w:rsidRDefault="001A059D" w:rsidP="00C51F71">
            <w:pPr>
              <w:pStyle w:val="TAC"/>
            </w:pPr>
            <w:r w:rsidRPr="00565173">
              <w:rPr>
                <w:position w:val="-28"/>
              </w:rPr>
              <w:object w:dxaOrig="3519" w:dyaOrig="680">
                <v:shape id="_x0000_i1037" type="#_x0000_t75" style="width:159pt;height:30.75pt" o:ole="">
                  <v:imagedata r:id="rId27" o:title=""/>
                </v:shape>
                <o:OLEObject Type="Embed" ProgID="Equation.DSMT4" ShapeID="_x0000_i1037" DrawAspect="Content" ObjectID="_1656844502" r:id="rId28"/>
              </w:object>
            </w:r>
          </w:p>
        </w:tc>
        <w:tc>
          <w:tcPr>
            <w:tcW w:w="1430" w:type="dxa"/>
          </w:tcPr>
          <w:p w:rsidR="00C51F71" w:rsidRPr="00565173" w:rsidRDefault="00C51F71" w:rsidP="00C51F71">
            <w:pPr>
              <w:pStyle w:val="TAC"/>
            </w:pPr>
            <w:r w:rsidRPr="00565173">
              <w:t xml:space="preserve">100 kHz </w:t>
            </w:r>
          </w:p>
        </w:tc>
      </w:tr>
      <w:tr w:rsidR="00C51F71" w:rsidRPr="00565173">
        <w:tblPrEx>
          <w:tblCellMar>
            <w:top w:w="0" w:type="dxa"/>
            <w:bottom w:w="0" w:type="dxa"/>
          </w:tblCellMar>
        </w:tblPrEx>
        <w:trPr>
          <w:cantSplit/>
          <w:jc w:val="center"/>
        </w:trPr>
        <w:tc>
          <w:tcPr>
            <w:tcW w:w="2127" w:type="dxa"/>
          </w:tcPr>
          <w:p w:rsidR="00C51F71" w:rsidRPr="00565173" w:rsidRDefault="00C51F71" w:rsidP="00C51F71">
            <w:pPr>
              <w:pStyle w:val="TAC"/>
              <w:rPr>
                <w:rFonts w:cs="v5.0.0"/>
              </w:rPr>
            </w:pPr>
            <w:r w:rsidRPr="00565173">
              <w:rPr>
                <w:rFonts w:cs="v5.0.0"/>
              </w:rPr>
              <w:t xml:space="preserve">1.4 </w:t>
            </w:r>
            <w:r w:rsidRPr="00565173">
              <w:t xml:space="preserve">MHz </w:t>
            </w:r>
            <w:r w:rsidRPr="00565173">
              <w:rPr>
                <w:rFonts w:cs="v5.0.0"/>
              </w:rPr>
              <w:sym w:font="Symbol" w:char="F0A3"/>
            </w:r>
            <w:r w:rsidRPr="00565173">
              <w:rPr>
                <w:rFonts w:cs="v5.0.0"/>
              </w:rPr>
              <w:t xml:space="preserve"> </w:t>
            </w:r>
            <w:r w:rsidRPr="00565173">
              <w:rPr>
                <w:rFonts w:cs="v5.0.0"/>
              </w:rPr>
              <w:sym w:font="Symbol" w:char="F044"/>
            </w:r>
            <w:r w:rsidRPr="00565173">
              <w:rPr>
                <w:rFonts w:cs="v5.0.0"/>
              </w:rPr>
              <w:t>f &lt; 2.8 MHz</w:t>
            </w:r>
          </w:p>
        </w:tc>
        <w:tc>
          <w:tcPr>
            <w:tcW w:w="2976" w:type="dxa"/>
          </w:tcPr>
          <w:p w:rsidR="00C51F71" w:rsidRPr="00565173" w:rsidRDefault="00C51F71" w:rsidP="00C51F71">
            <w:pPr>
              <w:pStyle w:val="TAC"/>
              <w:rPr>
                <w:rFonts w:cs="v5.0.0"/>
              </w:rPr>
            </w:pPr>
            <w:r w:rsidRPr="00565173">
              <w:rPr>
                <w:rFonts w:cs="v5.0.0"/>
              </w:rPr>
              <w:t xml:space="preserve">1.45 MHz </w:t>
            </w:r>
            <w:r w:rsidRPr="00565173">
              <w:rPr>
                <w:rFonts w:cs="v5.0.0"/>
              </w:rPr>
              <w:sym w:font="Symbol" w:char="F0A3"/>
            </w:r>
            <w:r w:rsidRPr="00565173">
              <w:rPr>
                <w:rFonts w:cs="v5.0.0"/>
              </w:rPr>
              <w:t xml:space="preserve"> f_offset &lt; 2.85 MHz</w:t>
            </w:r>
          </w:p>
        </w:tc>
        <w:tc>
          <w:tcPr>
            <w:tcW w:w="3455" w:type="dxa"/>
          </w:tcPr>
          <w:p w:rsidR="00C51F71" w:rsidRPr="00565173" w:rsidRDefault="00C51F71" w:rsidP="00C51F71">
            <w:pPr>
              <w:pStyle w:val="TAC"/>
            </w:pPr>
            <w:r w:rsidRPr="00565173">
              <w:t>-</w:t>
            </w:r>
            <w:r w:rsidRPr="00565173">
              <w:rPr>
                <w:rFonts w:hint="eastAsia"/>
                <w:lang w:eastAsia="zh-CN"/>
              </w:rPr>
              <w:t>31</w:t>
            </w:r>
            <w:r w:rsidRPr="00565173">
              <w:t xml:space="preserve"> dBm</w:t>
            </w:r>
          </w:p>
        </w:tc>
        <w:tc>
          <w:tcPr>
            <w:tcW w:w="1430" w:type="dxa"/>
          </w:tcPr>
          <w:p w:rsidR="00C51F71" w:rsidRPr="00565173" w:rsidRDefault="00C51F71" w:rsidP="00C51F71">
            <w:pPr>
              <w:pStyle w:val="TAC"/>
            </w:pPr>
            <w:r w:rsidRPr="00565173">
              <w:t xml:space="preserve">100 kHz </w:t>
            </w:r>
          </w:p>
        </w:tc>
      </w:tr>
      <w:tr w:rsidR="00C51F71" w:rsidRPr="00565173">
        <w:tblPrEx>
          <w:tblCellMar>
            <w:top w:w="0" w:type="dxa"/>
            <w:bottom w:w="0" w:type="dxa"/>
          </w:tblCellMar>
        </w:tblPrEx>
        <w:trPr>
          <w:cantSplit/>
          <w:jc w:val="center"/>
        </w:trPr>
        <w:tc>
          <w:tcPr>
            <w:tcW w:w="2127" w:type="dxa"/>
          </w:tcPr>
          <w:p w:rsidR="00C51F71" w:rsidRPr="00565173" w:rsidRDefault="00C51F71" w:rsidP="00C51F71">
            <w:pPr>
              <w:pStyle w:val="TAC"/>
              <w:rPr>
                <w:rFonts w:cs="v5.0.0"/>
              </w:rPr>
            </w:pPr>
            <w:r w:rsidRPr="00565173">
              <w:rPr>
                <w:rFonts w:cs="v5.0.0"/>
              </w:rPr>
              <w:t xml:space="preserve">2.8 MHz </w:t>
            </w:r>
            <w:r w:rsidRPr="00565173">
              <w:rPr>
                <w:rFonts w:cs="v5.0.0"/>
              </w:rPr>
              <w:sym w:font="Symbol" w:char="F0A3"/>
            </w:r>
            <w:r w:rsidRPr="00565173">
              <w:rPr>
                <w:rFonts w:cs="v5.0.0"/>
              </w:rPr>
              <w:t xml:space="preserve"> </w:t>
            </w:r>
            <w:r w:rsidRPr="00565173">
              <w:rPr>
                <w:rFonts w:cs="v5.0.0"/>
              </w:rPr>
              <w:sym w:font="Symbol" w:char="F044"/>
            </w:r>
            <w:r w:rsidRPr="00565173">
              <w:rPr>
                <w:rFonts w:cs="v5.0.0"/>
              </w:rPr>
              <w:t xml:space="preserve">f </w:t>
            </w:r>
            <w:r w:rsidRPr="00565173">
              <w:sym w:font="Symbol" w:char="F0A3"/>
            </w:r>
            <w:r w:rsidRPr="00565173">
              <w:t xml:space="preserve"> </w:t>
            </w:r>
            <w:r w:rsidRPr="00565173">
              <w:sym w:font="Symbol" w:char="F044"/>
            </w:r>
            <w:r w:rsidRPr="00565173">
              <w:t>f</w:t>
            </w:r>
            <w:r w:rsidRPr="00565173">
              <w:rPr>
                <w:vertAlign w:val="subscript"/>
              </w:rPr>
              <w:t>max</w:t>
            </w:r>
          </w:p>
        </w:tc>
        <w:tc>
          <w:tcPr>
            <w:tcW w:w="2976" w:type="dxa"/>
          </w:tcPr>
          <w:p w:rsidR="00C51F71" w:rsidRPr="00565173" w:rsidRDefault="00C51F71" w:rsidP="00C51F71">
            <w:pPr>
              <w:pStyle w:val="TAC"/>
              <w:rPr>
                <w:rFonts w:cs="v5.0.0"/>
              </w:rPr>
            </w:pPr>
            <w:r w:rsidRPr="00565173">
              <w:rPr>
                <w:rFonts w:cs="v5.0.0"/>
              </w:rPr>
              <w:t xml:space="preserve">2.85 MHz </w:t>
            </w:r>
            <w:r w:rsidRPr="00565173">
              <w:rPr>
                <w:rFonts w:cs="v5.0.0"/>
              </w:rPr>
              <w:sym w:font="Symbol" w:char="F0A3"/>
            </w:r>
            <w:r w:rsidRPr="00565173">
              <w:rPr>
                <w:rFonts w:cs="v5.0.0"/>
              </w:rPr>
              <w:t xml:space="preserve"> f_offset &lt; f_offset</w:t>
            </w:r>
            <w:r w:rsidRPr="00565173">
              <w:rPr>
                <w:rFonts w:cs="v5.0.0"/>
                <w:vertAlign w:val="subscript"/>
              </w:rPr>
              <w:t>max</w:t>
            </w:r>
            <w:r w:rsidRPr="00565173">
              <w:rPr>
                <w:rFonts w:cs="v5.0.0"/>
              </w:rPr>
              <w:t xml:space="preserve"> </w:t>
            </w:r>
          </w:p>
        </w:tc>
        <w:tc>
          <w:tcPr>
            <w:tcW w:w="3455" w:type="dxa"/>
          </w:tcPr>
          <w:p w:rsidR="00C51F71" w:rsidRPr="00565173" w:rsidRDefault="00C51F71" w:rsidP="00C51F71">
            <w:pPr>
              <w:pStyle w:val="TAC"/>
            </w:pPr>
            <w:r w:rsidRPr="00565173">
              <w:t>-</w:t>
            </w:r>
            <w:r w:rsidRPr="00565173">
              <w:rPr>
                <w:rFonts w:hint="eastAsia"/>
                <w:lang w:eastAsia="zh-CN"/>
              </w:rPr>
              <w:t>31</w:t>
            </w:r>
            <w:r w:rsidRPr="00565173">
              <w:t xml:space="preserve"> dBm</w:t>
            </w:r>
          </w:p>
        </w:tc>
        <w:tc>
          <w:tcPr>
            <w:tcW w:w="1430" w:type="dxa"/>
          </w:tcPr>
          <w:p w:rsidR="00C51F71" w:rsidRPr="00565173" w:rsidRDefault="00C51F71" w:rsidP="00C51F71">
            <w:pPr>
              <w:pStyle w:val="TAC"/>
            </w:pPr>
            <w:r w:rsidRPr="00565173">
              <w:t xml:space="preserve">100 kHz </w:t>
            </w:r>
          </w:p>
        </w:tc>
      </w:tr>
    </w:tbl>
    <w:p w:rsidR="00C51F71" w:rsidRPr="00565173" w:rsidRDefault="00C51F71" w:rsidP="00C51F71"/>
    <w:p w:rsidR="00C51F71" w:rsidRPr="00565173" w:rsidRDefault="00C51F71" w:rsidP="00C51F71">
      <w:pPr>
        <w:pStyle w:val="TH"/>
        <w:rPr>
          <w:rFonts w:cs="v5.0.0"/>
        </w:rPr>
      </w:pPr>
      <w:r w:rsidRPr="00565173">
        <w:t xml:space="preserve">Table </w:t>
      </w:r>
      <w:smartTag w:uri="urn:schemas-microsoft-com:office:smarttags" w:element="chsdate">
        <w:smartTagPr>
          <w:attr w:name="IsROCDate" w:val="False"/>
          <w:attr w:name="IsLunarDate" w:val="False"/>
          <w:attr w:name="Day" w:val="30"/>
          <w:attr w:name="Month" w:val="12"/>
          <w:attr w:name="Year" w:val="1899"/>
        </w:smartTagPr>
        <w:r w:rsidRPr="00565173">
          <w:rPr>
            <w:rFonts w:cs="v5.0.0"/>
          </w:rPr>
          <w:t>6.</w:t>
        </w:r>
        <w:r w:rsidRPr="00565173">
          <w:rPr>
            <w:rFonts w:cs="v5.0.0" w:hint="eastAsia"/>
            <w:lang w:eastAsia="zh-CN"/>
          </w:rPr>
          <w:t>1</w:t>
        </w:r>
        <w:r w:rsidRPr="00565173">
          <w:rPr>
            <w:rFonts w:cs="v5.0.0"/>
          </w:rPr>
          <w:t>.</w:t>
        </w:r>
        <w:r w:rsidRPr="00565173">
          <w:rPr>
            <w:rFonts w:cs="v5.0.0" w:hint="eastAsia"/>
            <w:lang w:eastAsia="zh-CN"/>
          </w:rPr>
          <w:t>1</w:t>
        </w:r>
      </w:smartTag>
      <w:r w:rsidRPr="00565173">
        <w:rPr>
          <w:rFonts w:cs="v5.0.0"/>
        </w:rPr>
        <w:t>.</w:t>
      </w:r>
      <w:r w:rsidRPr="00565173">
        <w:rPr>
          <w:rFonts w:cs="v5.0.0" w:hint="eastAsia"/>
          <w:lang w:eastAsia="zh-CN"/>
        </w:rPr>
        <w:t>4-</w:t>
      </w:r>
      <w:r w:rsidRPr="00565173">
        <w:t xml:space="preserve">2: </w:t>
      </w:r>
      <w:r w:rsidRPr="00565173">
        <w:rPr>
          <w:rFonts w:hint="eastAsia"/>
        </w:rPr>
        <w:t>Pico eNodeB</w:t>
      </w:r>
      <w:r w:rsidRPr="00565173">
        <w:t xml:space="preserve"> operating band unwanted emission limits for 3 MHz channel bandwidth </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1F71" w:rsidRPr="00565173">
        <w:tblPrEx>
          <w:tblCellMar>
            <w:top w:w="0" w:type="dxa"/>
            <w:bottom w:w="0" w:type="dxa"/>
          </w:tblCellMar>
        </w:tblPrEx>
        <w:trPr>
          <w:cantSplit/>
          <w:jc w:val="center"/>
        </w:trPr>
        <w:tc>
          <w:tcPr>
            <w:tcW w:w="2127" w:type="dxa"/>
          </w:tcPr>
          <w:p w:rsidR="00C51F71" w:rsidRPr="00565173" w:rsidRDefault="00C51F71" w:rsidP="00C51F71">
            <w:pPr>
              <w:pStyle w:val="TAH"/>
              <w:rPr>
                <w:rFonts w:cs="v5.0.0"/>
              </w:rPr>
            </w:pPr>
            <w:r w:rsidRPr="00565173">
              <w:rPr>
                <w:rFonts w:cs="v5.0.0"/>
              </w:rPr>
              <w:t xml:space="preserve">Frequency offset of measurement filter </w:t>
            </w:r>
            <w:r w:rsidRPr="00565173">
              <w:rPr>
                <w:rFonts w:cs="v5.0.0"/>
              </w:rPr>
              <w:noBreakHyphen/>
              <w:t xml:space="preserve">3dB point, </w:t>
            </w:r>
            <w:r w:rsidRPr="00565173">
              <w:rPr>
                <w:rFonts w:cs="v5.0.0"/>
              </w:rPr>
              <w:sym w:font="Symbol" w:char="F044"/>
            </w:r>
            <w:r w:rsidRPr="00565173">
              <w:rPr>
                <w:rFonts w:cs="v5.0.0"/>
              </w:rPr>
              <w:t>f</w:t>
            </w:r>
          </w:p>
        </w:tc>
        <w:tc>
          <w:tcPr>
            <w:tcW w:w="2976" w:type="dxa"/>
          </w:tcPr>
          <w:p w:rsidR="00C51F71" w:rsidRPr="00565173" w:rsidRDefault="00C51F71" w:rsidP="00C51F71">
            <w:pPr>
              <w:pStyle w:val="TAH"/>
              <w:rPr>
                <w:rFonts w:cs="v5.0.0"/>
              </w:rPr>
            </w:pPr>
            <w:r w:rsidRPr="00565173">
              <w:rPr>
                <w:rFonts w:cs="v5.0.0"/>
              </w:rPr>
              <w:t>Frequency offset of measurement filter centre frequency, f_offset</w:t>
            </w:r>
          </w:p>
        </w:tc>
        <w:tc>
          <w:tcPr>
            <w:tcW w:w="3455" w:type="dxa"/>
          </w:tcPr>
          <w:p w:rsidR="00C51F71" w:rsidRPr="00565173" w:rsidRDefault="00C51F71" w:rsidP="00C51F71">
            <w:pPr>
              <w:pStyle w:val="TAH"/>
              <w:rPr>
                <w:rFonts w:cs="v5.0.0"/>
              </w:rPr>
            </w:pPr>
            <w:r w:rsidRPr="00565173">
              <w:rPr>
                <w:rFonts w:cs="v5.0.0"/>
              </w:rPr>
              <w:t>Minimum requirement</w:t>
            </w:r>
          </w:p>
        </w:tc>
        <w:tc>
          <w:tcPr>
            <w:tcW w:w="1430" w:type="dxa"/>
          </w:tcPr>
          <w:p w:rsidR="00C51F71" w:rsidRPr="00565173" w:rsidRDefault="00C51F71" w:rsidP="00C51F71">
            <w:pPr>
              <w:pStyle w:val="TAH"/>
              <w:rPr>
                <w:rFonts w:cs="v5.0.0"/>
              </w:rPr>
            </w:pPr>
            <w:r w:rsidRPr="00565173">
              <w:rPr>
                <w:rFonts w:cs="v5.0.0"/>
              </w:rPr>
              <w:t xml:space="preserve">Measurement bandwidth </w:t>
            </w:r>
            <w:r w:rsidRPr="00565173">
              <w:t>(Note 1)</w:t>
            </w:r>
          </w:p>
        </w:tc>
      </w:tr>
      <w:tr w:rsidR="00C51F71" w:rsidRPr="00565173">
        <w:tblPrEx>
          <w:tblCellMar>
            <w:top w:w="0" w:type="dxa"/>
            <w:bottom w:w="0" w:type="dxa"/>
          </w:tblCellMar>
        </w:tblPrEx>
        <w:trPr>
          <w:cantSplit/>
          <w:jc w:val="center"/>
        </w:trPr>
        <w:tc>
          <w:tcPr>
            <w:tcW w:w="2127" w:type="dxa"/>
            <w:vAlign w:val="center"/>
          </w:tcPr>
          <w:p w:rsidR="00C51F71" w:rsidRPr="00565173" w:rsidRDefault="00C51F71" w:rsidP="00C51F71">
            <w:pPr>
              <w:pStyle w:val="TAC"/>
              <w:rPr>
                <w:rFonts w:cs="v5.0.0"/>
              </w:rPr>
            </w:pPr>
            <w:r w:rsidRPr="00565173">
              <w:rPr>
                <w:rFonts w:cs="v5.0.0"/>
              </w:rPr>
              <w:t xml:space="preserve">0 </w:t>
            </w:r>
            <w:r w:rsidRPr="00565173">
              <w:t xml:space="preserve">MHz </w:t>
            </w:r>
            <w:r w:rsidRPr="00565173">
              <w:rPr>
                <w:rFonts w:cs="v5.0.0"/>
              </w:rPr>
              <w:sym w:font="Symbol" w:char="F0A3"/>
            </w:r>
            <w:r w:rsidRPr="00565173">
              <w:rPr>
                <w:rFonts w:cs="v5.0.0"/>
              </w:rPr>
              <w:t xml:space="preserve"> </w:t>
            </w:r>
            <w:r w:rsidRPr="00565173">
              <w:rPr>
                <w:rFonts w:cs="v5.0.0"/>
              </w:rPr>
              <w:sym w:font="Symbol" w:char="F044"/>
            </w:r>
            <w:r w:rsidRPr="00565173">
              <w:rPr>
                <w:rFonts w:cs="v5.0.0"/>
              </w:rPr>
              <w:t>f &lt; 3 MHz</w:t>
            </w:r>
          </w:p>
        </w:tc>
        <w:tc>
          <w:tcPr>
            <w:tcW w:w="2976" w:type="dxa"/>
            <w:vAlign w:val="center"/>
          </w:tcPr>
          <w:p w:rsidR="00C51F71" w:rsidRPr="00565173" w:rsidRDefault="00C51F71" w:rsidP="00C51F71">
            <w:pPr>
              <w:pStyle w:val="TAC"/>
              <w:rPr>
                <w:rFonts w:cs="v5.0.0"/>
              </w:rPr>
            </w:pPr>
            <w:r w:rsidRPr="00565173">
              <w:rPr>
                <w:rFonts w:cs="v5.0.0"/>
              </w:rPr>
              <w:t xml:space="preserve">0.05 MHz </w:t>
            </w:r>
            <w:r w:rsidRPr="00565173">
              <w:rPr>
                <w:rFonts w:cs="v5.0.0"/>
              </w:rPr>
              <w:sym w:font="Symbol" w:char="F0A3"/>
            </w:r>
            <w:r w:rsidRPr="00565173">
              <w:rPr>
                <w:rFonts w:cs="v5.0.0"/>
              </w:rPr>
              <w:t xml:space="preserve"> f_offset &lt; 3.05 MHz</w:t>
            </w:r>
          </w:p>
        </w:tc>
        <w:tc>
          <w:tcPr>
            <w:tcW w:w="3455" w:type="dxa"/>
            <w:vAlign w:val="center"/>
          </w:tcPr>
          <w:p w:rsidR="00C51F71" w:rsidRPr="00565173" w:rsidRDefault="00C51F71" w:rsidP="00C51F71">
            <w:pPr>
              <w:pStyle w:val="TAC"/>
            </w:pPr>
            <w:r w:rsidRPr="00565173">
              <w:rPr>
                <w:position w:val="-28"/>
              </w:rPr>
              <w:object w:dxaOrig="3560" w:dyaOrig="680">
                <v:shape id="_x0000_i1038" type="#_x0000_t75" style="width:161.25pt;height:30.75pt" o:ole="">
                  <v:imagedata r:id="rId29" o:title=""/>
                </v:shape>
                <o:OLEObject Type="Embed" ProgID="Equation.3" ShapeID="_x0000_i1038" DrawAspect="Content" ObjectID="_1656844503" r:id="rId30"/>
              </w:object>
            </w:r>
          </w:p>
        </w:tc>
        <w:tc>
          <w:tcPr>
            <w:tcW w:w="1430" w:type="dxa"/>
          </w:tcPr>
          <w:p w:rsidR="00C51F71" w:rsidRPr="00565173" w:rsidRDefault="00C51F71" w:rsidP="00C51F71">
            <w:pPr>
              <w:pStyle w:val="TAC"/>
            </w:pPr>
            <w:r w:rsidRPr="00565173">
              <w:t xml:space="preserve">100 kHz </w:t>
            </w:r>
          </w:p>
        </w:tc>
      </w:tr>
      <w:tr w:rsidR="00C51F71" w:rsidRPr="00565173">
        <w:tblPrEx>
          <w:tblCellMar>
            <w:top w:w="0" w:type="dxa"/>
            <w:bottom w:w="0" w:type="dxa"/>
          </w:tblCellMar>
        </w:tblPrEx>
        <w:trPr>
          <w:cantSplit/>
          <w:jc w:val="center"/>
        </w:trPr>
        <w:tc>
          <w:tcPr>
            <w:tcW w:w="2127" w:type="dxa"/>
          </w:tcPr>
          <w:p w:rsidR="00C51F71" w:rsidRPr="00565173" w:rsidRDefault="00C51F71" w:rsidP="00C51F71">
            <w:pPr>
              <w:pStyle w:val="TAC"/>
              <w:rPr>
                <w:rFonts w:cs="v5.0.0"/>
              </w:rPr>
            </w:pPr>
            <w:r w:rsidRPr="00565173">
              <w:rPr>
                <w:rFonts w:cs="v5.0.0"/>
              </w:rPr>
              <w:t xml:space="preserve">3 </w:t>
            </w:r>
            <w:r w:rsidRPr="00565173">
              <w:t xml:space="preserve">MHz </w:t>
            </w:r>
            <w:r w:rsidRPr="00565173">
              <w:rPr>
                <w:rFonts w:cs="v5.0.0"/>
              </w:rPr>
              <w:sym w:font="Symbol" w:char="F0A3"/>
            </w:r>
            <w:r w:rsidRPr="00565173">
              <w:rPr>
                <w:rFonts w:cs="v5.0.0"/>
              </w:rPr>
              <w:t xml:space="preserve"> </w:t>
            </w:r>
            <w:r w:rsidRPr="00565173">
              <w:rPr>
                <w:rFonts w:cs="v5.0.0"/>
              </w:rPr>
              <w:sym w:font="Symbol" w:char="F044"/>
            </w:r>
            <w:r w:rsidRPr="00565173">
              <w:rPr>
                <w:rFonts w:cs="v5.0.0"/>
              </w:rPr>
              <w:t>f &lt; 6 MHz</w:t>
            </w:r>
          </w:p>
        </w:tc>
        <w:tc>
          <w:tcPr>
            <w:tcW w:w="2976" w:type="dxa"/>
          </w:tcPr>
          <w:p w:rsidR="00C51F71" w:rsidRPr="00565173" w:rsidRDefault="00C51F71" w:rsidP="00C51F71">
            <w:pPr>
              <w:pStyle w:val="TAC"/>
              <w:rPr>
                <w:rFonts w:cs="v5.0.0"/>
              </w:rPr>
            </w:pPr>
            <w:r w:rsidRPr="00565173">
              <w:rPr>
                <w:rFonts w:cs="v5.0.0"/>
              </w:rPr>
              <w:t xml:space="preserve">3.05 MHz </w:t>
            </w:r>
            <w:r w:rsidRPr="00565173">
              <w:rPr>
                <w:rFonts w:cs="v5.0.0"/>
              </w:rPr>
              <w:sym w:font="Symbol" w:char="F0A3"/>
            </w:r>
            <w:r w:rsidRPr="00565173">
              <w:rPr>
                <w:rFonts w:cs="v5.0.0"/>
              </w:rPr>
              <w:t xml:space="preserve"> f_offset &lt; 6.05 MHz</w:t>
            </w:r>
          </w:p>
        </w:tc>
        <w:tc>
          <w:tcPr>
            <w:tcW w:w="3455" w:type="dxa"/>
          </w:tcPr>
          <w:p w:rsidR="00C51F71" w:rsidRPr="00565173" w:rsidRDefault="00C51F71" w:rsidP="00C51F71">
            <w:pPr>
              <w:pStyle w:val="TAC"/>
            </w:pPr>
            <w:r w:rsidRPr="00565173">
              <w:t>-</w:t>
            </w:r>
            <w:r w:rsidRPr="00565173">
              <w:rPr>
                <w:rFonts w:hint="eastAsia"/>
                <w:lang w:eastAsia="zh-CN"/>
              </w:rPr>
              <w:t>35</w:t>
            </w:r>
            <w:r w:rsidRPr="00565173">
              <w:t xml:space="preserve"> dBm</w:t>
            </w:r>
          </w:p>
        </w:tc>
        <w:tc>
          <w:tcPr>
            <w:tcW w:w="1430" w:type="dxa"/>
          </w:tcPr>
          <w:p w:rsidR="00C51F71" w:rsidRPr="00565173" w:rsidRDefault="00C51F71" w:rsidP="00C51F71">
            <w:pPr>
              <w:pStyle w:val="TAC"/>
            </w:pPr>
            <w:r w:rsidRPr="00565173">
              <w:t xml:space="preserve">100 kHz </w:t>
            </w:r>
          </w:p>
        </w:tc>
      </w:tr>
      <w:tr w:rsidR="00C51F71" w:rsidRPr="00565173">
        <w:tblPrEx>
          <w:tblCellMar>
            <w:top w:w="0" w:type="dxa"/>
            <w:bottom w:w="0" w:type="dxa"/>
          </w:tblCellMar>
        </w:tblPrEx>
        <w:trPr>
          <w:cantSplit/>
          <w:jc w:val="center"/>
        </w:trPr>
        <w:tc>
          <w:tcPr>
            <w:tcW w:w="2127" w:type="dxa"/>
          </w:tcPr>
          <w:p w:rsidR="00C51F71" w:rsidRPr="00565173" w:rsidRDefault="00C51F71" w:rsidP="00C51F71">
            <w:pPr>
              <w:pStyle w:val="TAC"/>
              <w:rPr>
                <w:rFonts w:cs="v5.0.0"/>
              </w:rPr>
            </w:pPr>
            <w:r w:rsidRPr="00565173">
              <w:rPr>
                <w:rFonts w:cs="v5.0.0"/>
              </w:rPr>
              <w:t xml:space="preserve">6 MHz </w:t>
            </w:r>
            <w:r w:rsidRPr="00565173">
              <w:rPr>
                <w:rFonts w:cs="v5.0.0"/>
              </w:rPr>
              <w:sym w:font="Symbol" w:char="F0A3"/>
            </w:r>
            <w:r w:rsidRPr="00565173">
              <w:rPr>
                <w:rFonts w:cs="v5.0.0"/>
              </w:rPr>
              <w:t xml:space="preserve"> </w:t>
            </w:r>
            <w:r w:rsidRPr="00565173">
              <w:rPr>
                <w:rFonts w:cs="v5.0.0"/>
              </w:rPr>
              <w:sym w:font="Symbol" w:char="F044"/>
            </w:r>
            <w:r w:rsidRPr="00565173">
              <w:rPr>
                <w:rFonts w:cs="v5.0.0"/>
              </w:rPr>
              <w:t xml:space="preserve">f </w:t>
            </w:r>
            <w:r w:rsidRPr="00565173">
              <w:sym w:font="Symbol" w:char="F0A3"/>
            </w:r>
            <w:r w:rsidRPr="00565173">
              <w:t xml:space="preserve"> </w:t>
            </w:r>
            <w:r w:rsidRPr="00565173">
              <w:sym w:font="Symbol" w:char="F044"/>
            </w:r>
            <w:r w:rsidRPr="00565173">
              <w:t>f</w:t>
            </w:r>
            <w:r w:rsidRPr="00565173">
              <w:rPr>
                <w:vertAlign w:val="subscript"/>
              </w:rPr>
              <w:t>max</w:t>
            </w:r>
          </w:p>
        </w:tc>
        <w:tc>
          <w:tcPr>
            <w:tcW w:w="2976" w:type="dxa"/>
          </w:tcPr>
          <w:p w:rsidR="00C51F71" w:rsidRPr="00565173" w:rsidRDefault="00C51F71" w:rsidP="00C51F71">
            <w:pPr>
              <w:pStyle w:val="TAC"/>
              <w:rPr>
                <w:rFonts w:cs="v5.0.0"/>
              </w:rPr>
            </w:pPr>
            <w:r w:rsidRPr="00565173">
              <w:rPr>
                <w:rFonts w:cs="v5.0.0"/>
              </w:rPr>
              <w:t xml:space="preserve">6.05 MHz </w:t>
            </w:r>
            <w:r w:rsidRPr="00565173">
              <w:rPr>
                <w:rFonts w:cs="v5.0.0"/>
              </w:rPr>
              <w:sym w:font="Symbol" w:char="F0A3"/>
            </w:r>
            <w:r w:rsidRPr="00565173">
              <w:rPr>
                <w:rFonts w:cs="v5.0.0"/>
              </w:rPr>
              <w:t xml:space="preserve"> f_offset &lt; f_offset</w:t>
            </w:r>
            <w:r w:rsidRPr="00565173">
              <w:rPr>
                <w:rFonts w:cs="v5.0.0"/>
                <w:vertAlign w:val="subscript"/>
              </w:rPr>
              <w:t>max</w:t>
            </w:r>
            <w:r w:rsidRPr="00565173">
              <w:rPr>
                <w:rFonts w:cs="v5.0.0"/>
              </w:rPr>
              <w:t xml:space="preserve"> </w:t>
            </w:r>
          </w:p>
        </w:tc>
        <w:tc>
          <w:tcPr>
            <w:tcW w:w="3455" w:type="dxa"/>
          </w:tcPr>
          <w:p w:rsidR="00C51F71" w:rsidRPr="00565173" w:rsidRDefault="00C51F71" w:rsidP="00C51F71">
            <w:pPr>
              <w:pStyle w:val="TAC"/>
            </w:pPr>
            <w:r w:rsidRPr="00565173">
              <w:t>-</w:t>
            </w:r>
            <w:r w:rsidRPr="00565173">
              <w:rPr>
                <w:rFonts w:hint="eastAsia"/>
                <w:lang w:eastAsia="zh-CN"/>
              </w:rPr>
              <w:t>35</w:t>
            </w:r>
            <w:r w:rsidRPr="00565173">
              <w:t xml:space="preserve"> dBm</w:t>
            </w:r>
          </w:p>
        </w:tc>
        <w:tc>
          <w:tcPr>
            <w:tcW w:w="1430" w:type="dxa"/>
          </w:tcPr>
          <w:p w:rsidR="00C51F71" w:rsidRPr="00565173" w:rsidRDefault="00C51F71" w:rsidP="00C51F71">
            <w:pPr>
              <w:pStyle w:val="TAC"/>
            </w:pPr>
            <w:r w:rsidRPr="00565173">
              <w:t xml:space="preserve">100 kHz </w:t>
            </w:r>
          </w:p>
        </w:tc>
      </w:tr>
    </w:tbl>
    <w:p w:rsidR="00C51F71" w:rsidRPr="00565173" w:rsidRDefault="00C51F71" w:rsidP="00C51F71"/>
    <w:p w:rsidR="00C51F71" w:rsidRPr="00565173" w:rsidRDefault="00C51F71" w:rsidP="00C51F71">
      <w:pPr>
        <w:pStyle w:val="TH"/>
        <w:rPr>
          <w:rFonts w:cs="v5.0.0"/>
        </w:rPr>
      </w:pPr>
      <w:r w:rsidRPr="00565173">
        <w:t xml:space="preserve">Table </w:t>
      </w:r>
      <w:smartTag w:uri="urn:schemas-microsoft-com:office:smarttags" w:element="chsdate">
        <w:smartTagPr>
          <w:attr w:name="IsROCDate" w:val="False"/>
          <w:attr w:name="IsLunarDate" w:val="False"/>
          <w:attr w:name="Day" w:val="30"/>
          <w:attr w:name="Month" w:val="12"/>
          <w:attr w:name="Year" w:val="1899"/>
        </w:smartTagPr>
        <w:r w:rsidRPr="00565173">
          <w:rPr>
            <w:rFonts w:cs="v5.0.0"/>
          </w:rPr>
          <w:t>6.</w:t>
        </w:r>
        <w:r w:rsidRPr="00565173">
          <w:rPr>
            <w:rFonts w:cs="v5.0.0" w:hint="eastAsia"/>
            <w:lang w:eastAsia="zh-CN"/>
          </w:rPr>
          <w:t>1</w:t>
        </w:r>
        <w:r w:rsidRPr="00565173">
          <w:rPr>
            <w:rFonts w:cs="v5.0.0"/>
          </w:rPr>
          <w:t>.</w:t>
        </w:r>
        <w:r w:rsidRPr="00565173">
          <w:rPr>
            <w:rFonts w:cs="v5.0.0" w:hint="eastAsia"/>
            <w:lang w:eastAsia="zh-CN"/>
          </w:rPr>
          <w:t>1</w:t>
        </w:r>
      </w:smartTag>
      <w:r w:rsidRPr="00565173">
        <w:rPr>
          <w:rFonts w:cs="v5.0.0"/>
        </w:rPr>
        <w:t>.</w:t>
      </w:r>
      <w:r w:rsidRPr="00565173">
        <w:rPr>
          <w:rFonts w:cs="v5.0.0" w:hint="eastAsia"/>
          <w:lang w:eastAsia="zh-CN"/>
        </w:rPr>
        <w:t>4-</w:t>
      </w:r>
      <w:r w:rsidRPr="00565173">
        <w:t xml:space="preserve">3: </w:t>
      </w:r>
      <w:r w:rsidRPr="00565173">
        <w:rPr>
          <w:rFonts w:hint="eastAsia"/>
        </w:rPr>
        <w:t>Pico eNodeB</w:t>
      </w:r>
      <w:r w:rsidRPr="00565173">
        <w:t xml:space="preserve"> operating band unwanted emission limits for 5, 10, 15 and 20 MHz channel bandwidth </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1F71" w:rsidRPr="00565173">
        <w:tblPrEx>
          <w:tblCellMar>
            <w:top w:w="0" w:type="dxa"/>
            <w:bottom w:w="0" w:type="dxa"/>
          </w:tblCellMar>
        </w:tblPrEx>
        <w:trPr>
          <w:cantSplit/>
          <w:jc w:val="center"/>
        </w:trPr>
        <w:tc>
          <w:tcPr>
            <w:tcW w:w="2127" w:type="dxa"/>
          </w:tcPr>
          <w:p w:rsidR="00C51F71" w:rsidRPr="00565173" w:rsidRDefault="00C51F71" w:rsidP="00C51F71">
            <w:pPr>
              <w:pStyle w:val="TAH"/>
              <w:rPr>
                <w:rFonts w:cs="v5.0.0"/>
              </w:rPr>
            </w:pPr>
            <w:r w:rsidRPr="00565173">
              <w:rPr>
                <w:rFonts w:cs="v5.0.0"/>
              </w:rPr>
              <w:t xml:space="preserve">Frequency offset of measurement filter </w:t>
            </w:r>
            <w:r w:rsidRPr="00565173">
              <w:rPr>
                <w:rFonts w:cs="v5.0.0"/>
              </w:rPr>
              <w:noBreakHyphen/>
              <w:t xml:space="preserve">3dB point, </w:t>
            </w:r>
            <w:r w:rsidRPr="00565173">
              <w:rPr>
                <w:rFonts w:cs="v5.0.0"/>
              </w:rPr>
              <w:sym w:font="Symbol" w:char="F044"/>
            </w:r>
            <w:r w:rsidRPr="00565173">
              <w:rPr>
                <w:rFonts w:cs="v5.0.0"/>
              </w:rPr>
              <w:t>f</w:t>
            </w:r>
          </w:p>
        </w:tc>
        <w:tc>
          <w:tcPr>
            <w:tcW w:w="2976" w:type="dxa"/>
          </w:tcPr>
          <w:p w:rsidR="00C51F71" w:rsidRPr="00565173" w:rsidRDefault="00C51F71" w:rsidP="00C51F71">
            <w:pPr>
              <w:pStyle w:val="TAH"/>
              <w:rPr>
                <w:rFonts w:cs="v5.0.0"/>
              </w:rPr>
            </w:pPr>
            <w:r w:rsidRPr="00565173">
              <w:rPr>
                <w:rFonts w:cs="v5.0.0"/>
              </w:rPr>
              <w:t>Frequency offset of measurement filter centre frequency, f_offset</w:t>
            </w:r>
          </w:p>
        </w:tc>
        <w:tc>
          <w:tcPr>
            <w:tcW w:w="3455" w:type="dxa"/>
          </w:tcPr>
          <w:p w:rsidR="00C51F71" w:rsidRPr="00565173" w:rsidRDefault="00C51F71" w:rsidP="00C51F71">
            <w:pPr>
              <w:pStyle w:val="TAH"/>
              <w:rPr>
                <w:rFonts w:cs="v5.0.0"/>
              </w:rPr>
            </w:pPr>
            <w:r w:rsidRPr="00565173">
              <w:rPr>
                <w:rFonts w:cs="v5.0.0"/>
              </w:rPr>
              <w:t>Minimum requirement</w:t>
            </w:r>
          </w:p>
        </w:tc>
        <w:tc>
          <w:tcPr>
            <w:tcW w:w="1430" w:type="dxa"/>
          </w:tcPr>
          <w:p w:rsidR="00C51F71" w:rsidRPr="00565173" w:rsidRDefault="00C51F71" w:rsidP="00C51F71">
            <w:pPr>
              <w:pStyle w:val="TAH"/>
              <w:rPr>
                <w:rFonts w:cs="v5.0.0"/>
              </w:rPr>
            </w:pPr>
            <w:r w:rsidRPr="00565173">
              <w:rPr>
                <w:rFonts w:cs="v5.0.0"/>
              </w:rPr>
              <w:t xml:space="preserve">Measurement bandwidth </w:t>
            </w:r>
            <w:r w:rsidRPr="00565173">
              <w:t>(Note 1)</w:t>
            </w:r>
          </w:p>
        </w:tc>
      </w:tr>
      <w:tr w:rsidR="00C51F71" w:rsidRPr="00565173">
        <w:tblPrEx>
          <w:tblCellMar>
            <w:top w:w="0" w:type="dxa"/>
            <w:bottom w:w="0" w:type="dxa"/>
          </w:tblCellMar>
        </w:tblPrEx>
        <w:trPr>
          <w:cantSplit/>
          <w:jc w:val="center"/>
        </w:trPr>
        <w:tc>
          <w:tcPr>
            <w:tcW w:w="2127" w:type="dxa"/>
          </w:tcPr>
          <w:p w:rsidR="00C51F71" w:rsidRPr="00565173" w:rsidRDefault="00C51F71" w:rsidP="00C51F71">
            <w:pPr>
              <w:pStyle w:val="TAC"/>
              <w:rPr>
                <w:rFonts w:cs="v5.0.0"/>
              </w:rPr>
            </w:pPr>
            <w:r w:rsidRPr="00565173">
              <w:rPr>
                <w:rFonts w:cs="v5.0.0"/>
              </w:rPr>
              <w:t xml:space="preserve">0 </w:t>
            </w:r>
            <w:r w:rsidRPr="00565173">
              <w:t xml:space="preserve">MHz </w:t>
            </w:r>
            <w:r w:rsidRPr="00565173">
              <w:rPr>
                <w:rFonts w:cs="v5.0.0"/>
              </w:rPr>
              <w:sym w:font="Symbol" w:char="F0A3"/>
            </w:r>
            <w:r w:rsidRPr="00565173">
              <w:rPr>
                <w:rFonts w:cs="v5.0.0"/>
              </w:rPr>
              <w:t xml:space="preserve"> </w:t>
            </w:r>
            <w:r w:rsidRPr="00565173">
              <w:rPr>
                <w:rFonts w:cs="v5.0.0"/>
              </w:rPr>
              <w:sym w:font="Symbol" w:char="F044"/>
            </w:r>
            <w:r w:rsidRPr="00565173">
              <w:rPr>
                <w:rFonts w:cs="v5.0.0"/>
              </w:rPr>
              <w:t>f &lt; 5 MHz</w:t>
            </w:r>
          </w:p>
        </w:tc>
        <w:tc>
          <w:tcPr>
            <w:tcW w:w="2976" w:type="dxa"/>
          </w:tcPr>
          <w:p w:rsidR="00C51F71" w:rsidRPr="00565173" w:rsidRDefault="00C51F71" w:rsidP="00C51F71">
            <w:pPr>
              <w:pStyle w:val="TAC"/>
              <w:rPr>
                <w:rFonts w:cs="v5.0.0"/>
              </w:rPr>
            </w:pPr>
            <w:r w:rsidRPr="00565173">
              <w:rPr>
                <w:rFonts w:cs="v5.0.0"/>
              </w:rPr>
              <w:t xml:space="preserve">0.05 MHz </w:t>
            </w:r>
            <w:r w:rsidRPr="00565173">
              <w:rPr>
                <w:rFonts w:cs="v5.0.0"/>
              </w:rPr>
              <w:sym w:font="Symbol" w:char="F0A3"/>
            </w:r>
            <w:r w:rsidRPr="00565173">
              <w:rPr>
                <w:rFonts w:cs="v5.0.0"/>
              </w:rPr>
              <w:t xml:space="preserve"> f_offset &lt; 5.05 MHz</w:t>
            </w:r>
          </w:p>
        </w:tc>
        <w:tc>
          <w:tcPr>
            <w:tcW w:w="3455" w:type="dxa"/>
            <w:vAlign w:val="center"/>
          </w:tcPr>
          <w:p w:rsidR="00C51F71" w:rsidRPr="00565173" w:rsidRDefault="00C51F71" w:rsidP="00C51F71">
            <w:pPr>
              <w:pStyle w:val="TAC"/>
            </w:pPr>
            <w:r w:rsidRPr="00565173">
              <w:rPr>
                <w:position w:val="-28"/>
              </w:rPr>
              <w:object w:dxaOrig="3379" w:dyaOrig="680">
                <v:shape id="_x0000_i1039" type="#_x0000_t75" style="width:153pt;height:30.75pt" o:ole="">
                  <v:imagedata r:id="rId31" o:title=""/>
                </v:shape>
                <o:OLEObject Type="Embed" ProgID="Equation.3" ShapeID="_x0000_i1039" DrawAspect="Content" ObjectID="_1656844504" r:id="rId32"/>
              </w:object>
            </w:r>
          </w:p>
        </w:tc>
        <w:tc>
          <w:tcPr>
            <w:tcW w:w="1430" w:type="dxa"/>
          </w:tcPr>
          <w:p w:rsidR="00C51F71" w:rsidRPr="00565173" w:rsidRDefault="00C51F71" w:rsidP="00C51F71">
            <w:pPr>
              <w:pStyle w:val="TAC"/>
            </w:pPr>
            <w:r w:rsidRPr="00565173">
              <w:t xml:space="preserve">100 kHz </w:t>
            </w:r>
          </w:p>
        </w:tc>
      </w:tr>
      <w:tr w:rsidR="00C51F71" w:rsidRPr="00565173">
        <w:tblPrEx>
          <w:tblCellMar>
            <w:top w:w="0" w:type="dxa"/>
            <w:bottom w:w="0" w:type="dxa"/>
          </w:tblCellMar>
        </w:tblPrEx>
        <w:trPr>
          <w:cantSplit/>
          <w:jc w:val="center"/>
        </w:trPr>
        <w:tc>
          <w:tcPr>
            <w:tcW w:w="2127" w:type="dxa"/>
          </w:tcPr>
          <w:p w:rsidR="00C51F71" w:rsidRPr="00565173" w:rsidRDefault="00C51F71" w:rsidP="00C51F71">
            <w:pPr>
              <w:pStyle w:val="TAC"/>
              <w:rPr>
                <w:rFonts w:cs="v5.0.0"/>
              </w:rPr>
            </w:pPr>
            <w:r w:rsidRPr="00565173">
              <w:rPr>
                <w:rFonts w:cs="v5.0.0"/>
              </w:rPr>
              <w:t xml:space="preserve">5 </w:t>
            </w:r>
            <w:r w:rsidRPr="00565173">
              <w:t xml:space="preserve">MHz </w:t>
            </w:r>
            <w:r w:rsidRPr="00565173">
              <w:rPr>
                <w:rFonts w:cs="v5.0.0"/>
              </w:rPr>
              <w:sym w:font="Symbol" w:char="F0A3"/>
            </w:r>
            <w:r w:rsidRPr="00565173">
              <w:rPr>
                <w:rFonts w:cs="v5.0.0"/>
              </w:rPr>
              <w:t xml:space="preserve"> </w:t>
            </w:r>
            <w:r w:rsidRPr="00565173">
              <w:rPr>
                <w:rFonts w:cs="v5.0.0"/>
              </w:rPr>
              <w:sym w:font="Symbol" w:char="F044"/>
            </w:r>
            <w:r w:rsidRPr="00565173">
              <w:rPr>
                <w:rFonts w:cs="v5.0.0"/>
              </w:rPr>
              <w:t>f &lt; 10 MHz</w:t>
            </w:r>
          </w:p>
        </w:tc>
        <w:tc>
          <w:tcPr>
            <w:tcW w:w="2976" w:type="dxa"/>
          </w:tcPr>
          <w:p w:rsidR="00C51F71" w:rsidRPr="00565173" w:rsidRDefault="00C51F71" w:rsidP="00C51F71">
            <w:pPr>
              <w:pStyle w:val="TAC"/>
              <w:rPr>
                <w:rFonts w:cs="v5.0.0"/>
              </w:rPr>
            </w:pPr>
            <w:r w:rsidRPr="00565173">
              <w:rPr>
                <w:rFonts w:cs="v5.0.0"/>
              </w:rPr>
              <w:t xml:space="preserve">5.05 MHz </w:t>
            </w:r>
            <w:r w:rsidRPr="00565173">
              <w:rPr>
                <w:rFonts w:cs="v5.0.0"/>
              </w:rPr>
              <w:sym w:font="Symbol" w:char="F0A3"/>
            </w:r>
            <w:r w:rsidRPr="00565173">
              <w:rPr>
                <w:rFonts w:cs="v5.0.0"/>
              </w:rPr>
              <w:t xml:space="preserve"> f_offset &lt; 10.05 MHz</w:t>
            </w:r>
          </w:p>
        </w:tc>
        <w:tc>
          <w:tcPr>
            <w:tcW w:w="3455" w:type="dxa"/>
          </w:tcPr>
          <w:p w:rsidR="00C51F71" w:rsidRPr="00565173" w:rsidRDefault="00C51F71" w:rsidP="00C51F71">
            <w:pPr>
              <w:pStyle w:val="TAC"/>
            </w:pPr>
            <w:r w:rsidRPr="00565173">
              <w:t>-</w:t>
            </w:r>
            <w:r w:rsidRPr="00565173">
              <w:rPr>
                <w:rFonts w:hint="eastAsia"/>
                <w:lang w:eastAsia="zh-CN"/>
              </w:rPr>
              <w:t>37</w:t>
            </w:r>
            <w:r w:rsidRPr="00565173">
              <w:t xml:space="preserve"> dBm</w:t>
            </w:r>
          </w:p>
        </w:tc>
        <w:tc>
          <w:tcPr>
            <w:tcW w:w="1430" w:type="dxa"/>
          </w:tcPr>
          <w:p w:rsidR="00C51F71" w:rsidRPr="00565173" w:rsidRDefault="00C51F71" w:rsidP="00C51F71">
            <w:pPr>
              <w:pStyle w:val="TAC"/>
            </w:pPr>
            <w:r w:rsidRPr="00565173">
              <w:t xml:space="preserve">100 kHz </w:t>
            </w:r>
          </w:p>
        </w:tc>
      </w:tr>
      <w:tr w:rsidR="00C51F71" w:rsidRPr="00565173">
        <w:tblPrEx>
          <w:tblCellMar>
            <w:top w:w="0" w:type="dxa"/>
            <w:bottom w:w="0" w:type="dxa"/>
          </w:tblCellMar>
        </w:tblPrEx>
        <w:trPr>
          <w:cantSplit/>
          <w:jc w:val="center"/>
        </w:trPr>
        <w:tc>
          <w:tcPr>
            <w:tcW w:w="2127" w:type="dxa"/>
          </w:tcPr>
          <w:p w:rsidR="00C51F71" w:rsidRPr="00565173" w:rsidRDefault="00C51F71" w:rsidP="00C51F71">
            <w:pPr>
              <w:pStyle w:val="TAC"/>
              <w:rPr>
                <w:rFonts w:cs="v5.0.0"/>
              </w:rPr>
            </w:pPr>
            <w:r w:rsidRPr="00565173">
              <w:rPr>
                <w:rFonts w:cs="v5.0.0"/>
              </w:rPr>
              <w:t xml:space="preserve">10 MHz </w:t>
            </w:r>
            <w:r w:rsidRPr="00565173">
              <w:rPr>
                <w:rFonts w:cs="v5.0.0"/>
              </w:rPr>
              <w:sym w:font="Symbol" w:char="F0A3"/>
            </w:r>
            <w:r w:rsidRPr="00565173">
              <w:rPr>
                <w:rFonts w:cs="v5.0.0"/>
              </w:rPr>
              <w:t xml:space="preserve"> </w:t>
            </w:r>
            <w:r w:rsidRPr="00565173">
              <w:rPr>
                <w:rFonts w:cs="v5.0.0"/>
              </w:rPr>
              <w:sym w:font="Symbol" w:char="F044"/>
            </w:r>
            <w:r w:rsidRPr="00565173">
              <w:rPr>
                <w:rFonts w:cs="v5.0.0"/>
              </w:rPr>
              <w:t xml:space="preserve">f </w:t>
            </w:r>
            <w:r w:rsidRPr="00565173">
              <w:sym w:font="Symbol" w:char="F0A3"/>
            </w:r>
            <w:r w:rsidRPr="00565173">
              <w:t xml:space="preserve"> </w:t>
            </w:r>
            <w:r w:rsidRPr="00565173">
              <w:sym w:font="Symbol" w:char="F044"/>
            </w:r>
            <w:r w:rsidRPr="00565173">
              <w:t>f</w:t>
            </w:r>
            <w:r w:rsidRPr="00565173">
              <w:rPr>
                <w:vertAlign w:val="subscript"/>
              </w:rPr>
              <w:t>max</w:t>
            </w:r>
          </w:p>
        </w:tc>
        <w:tc>
          <w:tcPr>
            <w:tcW w:w="2976" w:type="dxa"/>
          </w:tcPr>
          <w:p w:rsidR="00C51F71" w:rsidRPr="00565173" w:rsidRDefault="00C51F71" w:rsidP="00C51F71">
            <w:pPr>
              <w:pStyle w:val="TAC"/>
              <w:rPr>
                <w:rFonts w:cs="v5.0.0"/>
              </w:rPr>
            </w:pPr>
            <w:r w:rsidRPr="00565173">
              <w:rPr>
                <w:rFonts w:cs="v5.0.0"/>
              </w:rPr>
              <w:t xml:space="preserve">10.05 MHz </w:t>
            </w:r>
            <w:r w:rsidRPr="00565173">
              <w:rPr>
                <w:rFonts w:cs="v5.0.0"/>
              </w:rPr>
              <w:sym w:font="Symbol" w:char="F0A3"/>
            </w:r>
            <w:r w:rsidRPr="00565173">
              <w:rPr>
                <w:rFonts w:cs="v5.0.0"/>
              </w:rPr>
              <w:t xml:space="preserve"> f_offset &lt; f_offset</w:t>
            </w:r>
            <w:r w:rsidRPr="00565173">
              <w:rPr>
                <w:rFonts w:cs="v5.0.0"/>
                <w:vertAlign w:val="subscript"/>
              </w:rPr>
              <w:t>max</w:t>
            </w:r>
            <w:r w:rsidRPr="00565173">
              <w:rPr>
                <w:rFonts w:cs="v5.0.0"/>
              </w:rPr>
              <w:t xml:space="preserve"> </w:t>
            </w:r>
          </w:p>
        </w:tc>
        <w:tc>
          <w:tcPr>
            <w:tcW w:w="3455" w:type="dxa"/>
          </w:tcPr>
          <w:p w:rsidR="00C51F71" w:rsidRPr="00565173" w:rsidRDefault="00C51F71" w:rsidP="00C51F71">
            <w:pPr>
              <w:pStyle w:val="TAC"/>
            </w:pPr>
            <w:r w:rsidRPr="00565173">
              <w:t>-</w:t>
            </w:r>
            <w:r w:rsidRPr="00565173">
              <w:rPr>
                <w:rFonts w:hint="eastAsia"/>
                <w:lang w:eastAsia="zh-CN"/>
              </w:rPr>
              <w:t>37</w:t>
            </w:r>
            <w:r w:rsidRPr="00565173">
              <w:t xml:space="preserve"> dBm</w:t>
            </w:r>
          </w:p>
        </w:tc>
        <w:tc>
          <w:tcPr>
            <w:tcW w:w="1430" w:type="dxa"/>
          </w:tcPr>
          <w:p w:rsidR="00C51F71" w:rsidRPr="00565173" w:rsidRDefault="00C51F71" w:rsidP="00C51F71">
            <w:pPr>
              <w:pStyle w:val="TAC"/>
            </w:pPr>
            <w:r w:rsidRPr="00565173">
              <w:t xml:space="preserve">100 kHz </w:t>
            </w:r>
          </w:p>
        </w:tc>
      </w:tr>
    </w:tbl>
    <w:p w:rsidR="000142D2" w:rsidRPr="00565173" w:rsidRDefault="000142D2" w:rsidP="00347436">
      <w:pPr>
        <w:rPr>
          <w:rFonts w:hint="eastAsia"/>
          <w:lang w:eastAsia="zh-CN"/>
        </w:rPr>
      </w:pPr>
    </w:p>
    <w:p w:rsidR="00D24034" w:rsidRPr="00565173" w:rsidRDefault="00D24034" w:rsidP="00D24034">
      <w:pPr>
        <w:pStyle w:val="Heading4"/>
        <w:rPr>
          <w:rFonts w:hint="eastAsia"/>
        </w:rPr>
      </w:pPr>
      <w:bookmarkStart w:id="43" w:name="_Toc518935610"/>
      <w:r w:rsidRPr="00565173">
        <w:rPr>
          <w:rFonts w:hint="eastAsia"/>
        </w:rPr>
        <w:t>6.1.1</w:t>
      </w:r>
      <w:r w:rsidR="00347436" w:rsidRPr="00565173">
        <w:rPr>
          <w:rFonts w:hint="eastAsia"/>
        </w:rPr>
        <w:t>.5</w:t>
      </w:r>
      <w:r w:rsidR="00347436" w:rsidRPr="00565173">
        <w:tab/>
      </w:r>
      <w:r w:rsidRPr="00565173">
        <w:rPr>
          <w:rFonts w:hint="eastAsia"/>
        </w:rPr>
        <w:t>Transmitter spurious</w:t>
      </w:r>
      <w:bookmarkEnd w:id="43"/>
    </w:p>
    <w:p w:rsidR="00D24034" w:rsidRPr="00565173" w:rsidRDefault="00D24034" w:rsidP="003069A7">
      <w:pPr>
        <w:pStyle w:val="Heading5"/>
        <w:ind w:left="0" w:firstLine="0"/>
        <w:rPr>
          <w:rFonts w:hint="eastAsia"/>
        </w:rPr>
      </w:pPr>
      <w:bookmarkStart w:id="44" w:name="_Toc518935611"/>
      <w:r w:rsidRPr="00565173">
        <w:rPr>
          <w:rFonts w:hint="eastAsia"/>
        </w:rPr>
        <w:t>6.1.1.5.1</w:t>
      </w:r>
      <w:r w:rsidR="00347436" w:rsidRPr="00565173">
        <w:tab/>
      </w:r>
      <w:r w:rsidRPr="00565173">
        <w:rPr>
          <w:rFonts w:hint="eastAsia"/>
        </w:rPr>
        <w:t>Mandatory requirement</w:t>
      </w:r>
      <w:bookmarkEnd w:id="44"/>
    </w:p>
    <w:p w:rsidR="00D24034" w:rsidRPr="00565173" w:rsidRDefault="00D24034" w:rsidP="002F16FB">
      <w:pPr>
        <w:rPr>
          <w:rFonts w:hint="eastAsia"/>
        </w:rPr>
      </w:pPr>
      <w:r w:rsidRPr="00565173">
        <w:t>T</w:t>
      </w:r>
      <w:r w:rsidRPr="00565173">
        <w:rPr>
          <w:rFonts w:hint="eastAsia"/>
        </w:rPr>
        <w:t xml:space="preserve">he mandatory requirements of spurious emission are defined according to the ITU-R </w:t>
      </w:r>
      <w:r w:rsidR="00347436" w:rsidRPr="00565173">
        <w:t>R</w:t>
      </w:r>
      <w:r w:rsidRPr="00565173">
        <w:rPr>
          <w:rFonts w:hint="eastAsia"/>
        </w:rPr>
        <w:t>ecommendation SM.329</w:t>
      </w:r>
      <w:r w:rsidR="00347436" w:rsidRPr="00565173">
        <w:rPr>
          <w:rFonts w:hint="cs"/>
        </w:rPr>
        <w:t> [8]</w:t>
      </w:r>
      <w:r w:rsidRPr="00565173">
        <w:rPr>
          <w:rFonts w:hint="eastAsia"/>
        </w:rPr>
        <w:t xml:space="preserve"> and are independent of BS classes. </w:t>
      </w:r>
      <w:r w:rsidRPr="00565173">
        <w:t>I</w:t>
      </w:r>
      <w:r w:rsidRPr="00565173">
        <w:rPr>
          <w:rFonts w:hint="eastAsia"/>
        </w:rPr>
        <w:t>t shall also be applied for Pico eNode B.</w:t>
      </w:r>
    </w:p>
    <w:p w:rsidR="00D24034" w:rsidRPr="00565173" w:rsidRDefault="00D24034" w:rsidP="003069A7">
      <w:pPr>
        <w:pStyle w:val="Heading5"/>
        <w:ind w:left="0" w:firstLine="0"/>
        <w:rPr>
          <w:rFonts w:hint="eastAsia"/>
        </w:rPr>
      </w:pPr>
      <w:bookmarkStart w:id="45" w:name="_Toc518935612"/>
      <w:r w:rsidRPr="00565173">
        <w:rPr>
          <w:rFonts w:hint="eastAsia"/>
        </w:rPr>
        <w:t>6.1.1.5.2</w:t>
      </w:r>
      <w:r w:rsidR="002F16FB" w:rsidRPr="00565173">
        <w:tab/>
      </w:r>
      <w:r w:rsidRPr="00565173">
        <w:t>Protection of the BS receiver of own or different BS</w:t>
      </w:r>
      <w:bookmarkEnd w:id="45"/>
    </w:p>
    <w:p w:rsidR="00D24034" w:rsidRPr="00565173" w:rsidRDefault="00D24034" w:rsidP="002F16FB">
      <w:pPr>
        <w:rPr>
          <w:rFonts w:cs="v5.0.0" w:hint="eastAsia"/>
          <w:sz w:val="21"/>
          <w:szCs w:val="24"/>
        </w:rPr>
      </w:pPr>
      <w:r w:rsidRPr="00565173">
        <w:t xml:space="preserve">This requirement is to protect the receivers of the BSs </w:t>
      </w:r>
      <w:r w:rsidRPr="00565173">
        <w:rPr>
          <w:rFonts w:hint="eastAsia"/>
        </w:rPr>
        <w:t xml:space="preserve">that may be </w:t>
      </w:r>
      <w:r w:rsidRPr="00565173">
        <w:t>desensitised by emissions from a BS transmitter. Assuming 30 dB coupling loss between the Tx and Rx antenna ports, 5 dB noise figure and 0.8 dB desensitization (interferer 7 dB below noise floor), the maximum allowed level</w:t>
      </w:r>
      <w:r w:rsidRPr="00565173">
        <w:rPr>
          <w:rFonts w:hint="eastAsia"/>
        </w:rPr>
        <w:t xml:space="preserve"> of Macro eNodeB</w:t>
      </w:r>
      <w:r w:rsidRPr="00565173">
        <w:t xml:space="preserve"> is -96 dBm</w:t>
      </w:r>
      <w:r w:rsidRPr="00565173">
        <w:rPr>
          <w:rFonts w:hint="eastAsia"/>
        </w:rPr>
        <w:t xml:space="preserve"> with 100kHz bandwidth.</w:t>
      </w:r>
      <w:r w:rsidRPr="00565173">
        <w:t xml:space="preserve"> For Pico eNodeB</w:t>
      </w:r>
      <w:r w:rsidRPr="00565173">
        <w:rPr>
          <w:rFonts w:hint="eastAsia"/>
        </w:rPr>
        <w:t xml:space="preserve"> </w:t>
      </w:r>
      <w:r w:rsidRPr="00565173">
        <w:t xml:space="preserve">the noise figure is </w:t>
      </w:r>
      <w:r w:rsidRPr="00565173">
        <w:rPr>
          <w:rFonts w:hint="eastAsia"/>
        </w:rPr>
        <w:t>agreed</w:t>
      </w:r>
      <w:r w:rsidRPr="00565173">
        <w:t xml:space="preserve"> as </w:t>
      </w:r>
      <w:r w:rsidRPr="00565173">
        <w:rPr>
          <w:rFonts w:hint="eastAsia"/>
        </w:rPr>
        <w:t xml:space="preserve">13dB, so for the Pico eNode B any spurious emissions for protection of the own or other Pico eNode B receiver </w:t>
      </w:r>
      <w:r w:rsidRPr="00565173">
        <w:rPr>
          <w:rFonts w:cs="v5.0.0"/>
        </w:rPr>
        <w:t xml:space="preserve">shall not exceed the limits in </w:t>
      </w:r>
      <w:r w:rsidR="00557BDB" w:rsidRPr="00565173">
        <w:rPr>
          <w:rFonts w:cs="v5.0.0"/>
        </w:rPr>
        <w:t>table</w:t>
      </w:r>
      <w:r w:rsidRPr="00565173">
        <w:rPr>
          <w:rFonts w:cs="v5.0.0"/>
        </w:rPr>
        <w:t xml:space="preserve"> </w:t>
      </w:r>
      <w:smartTag w:uri="urn:schemas-microsoft-com:office:smarttags" w:element="chsdate">
        <w:smartTagPr>
          <w:attr w:name="IsROCDate" w:val="False"/>
          <w:attr w:name="IsLunarDate" w:val="False"/>
          <w:attr w:name="Day" w:val="30"/>
          <w:attr w:name="Month" w:val="12"/>
          <w:attr w:name="Year" w:val="1899"/>
        </w:smartTagPr>
        <w:r w:rsidRPr="00565173">
          <w:rPr>
            <w:rFonts w:hint="eastAsia"/>
          </w:rPr>
          <w:t>6.1.1</w:t>
        </w:r>
      </w:smartTag>
      <w:r w:rsidRPr="00565173">
        <w:rPr>
          <w:rFonts w:hint="eastAsia"/>
        </w:rPr>
        <w:t>.5.2-1</w:t>
      </w:r>
      <w:r w:rsidRPr="00565173">
        <w:rPr>
          <w:rFonts w:cs="v5.0.0"/>
        </w:rPr>
        <w:t>.</w:t>
      </w:r>
    </w:p>
    <w:p w:rsidR="00D24034" w:rsidRPr="00565173" w:rsidRDefault="00D24034" w:rsidP="00D24034">
      <w:pPr>
        <w:pStyle w:val="TH"/>
        <w:rPr>
          <w:rFonts w:cs="v5.0.0"/>
        </w:rPr>
      </w:pPr>
      <w:r w:rsidRPr="00565173">
        <w:rPr>
          <w:rFonts w:cs="v5.0.0"/>
        </w:rPr>
        <w:lastRenderedPageBreak/>
        <w:t>Table</w:t>
      </w:r>
      <w:smartTag w:uri="urn:schemas-microsoft-com:office:smarttags" w:element="chsdate">
        <w:smartTagPr>
          <w:attr w:name="IsROCDate" w:val="False"/>
          <w:attr w:name="IsLunarDate" w:val="False"/>
          <w:attr w:name="Day" w:val="30"/>
          <w:attr w:name="Month" w:val="12"/>
          <w:attr w:name="Year" w:val="1899"/>
        </w:smartTagPr>
        <w:r w:rsidRPr="00565173">
          <w:rPr>
            <w:rFonts w:cs="v5.0.0" w:hint="eastAsia"/>
            <w:lang w:eastAsia="zh-CN"/>
          </w:rPr>
          <w:t>6.1.1</w:t>
        </w:r>
      </w:smartTag>
      <w:r w:rsidRPr="00565173">
        <w:rPr>
          <w:rFonts w:cs="v5.0.0" w:hint="eastAsia"/>
          <w:lang w:eastAsia="zh-CN"/>
        </w:rPr>
        <w:t>.5.2-1</w:t>
      </w:r>
      <w:r w:rsidRPr="00565173">
        <w:rPr>
          <w:rFonts w:cs="v5.0.0"/>
        </w:rPr>
        <w:t xml:space="preserve">: </w:t>
      </w:r>
      <w:r w:rsidRPr="00565173">
        <w:rPr>
          <w:rFonts w:cs="v5.0.0" w:hint="eastAsia"/>
        </w:rPr>
        <w:t>Pico eNodeB</w:t>
      </w:r>
      <w:r w:rsidRPr="00565173">
        <w:rPr>
          <w:rFonts w:cs="v5.0.0"/>
        </w:rPr>
        <w:t xml:space="preserve"> </w:t>
      </w:r>
      <w:r w:rsidRPr="00565173">
        <w:rPr>
          <w:rFonts w:cs="v5.0.0" w:hint="eastAsia"/>
        </w:rPr>
        <w:t>s</w:t>
      </w:r>
      <w:r w:rsidRPr="00565173">
        <w:rPr>
          <w:rFonts w:cs="v5.0.0"/>
        </w:rPr>
        <w:t>purious emissions limits for protection of the BS receiver</w:t>
      </w:r>
    </w:p>
    <w:tbl>
      <w:tblPr>
        <w:tblW w:w="8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846"/>
        <w:gridCol w:w="1577"/>
        <w:gridCol w:w="1276"/>
        <w:gridCol w:w="1418"/>
        <w:gridCol w:w="1956"/>
      </w:tblGrid>
      <w:tr w:rsidR="00D24034" w:rsidRPr="00565173">
        <w:tblPrEx>
          <w:tblCellMar>
            <w:top w:w="0" w:type="dxa"/>
            <w:bottom w:w="0" w:type="dxa"/>
          </w:tblCellMar>
        </w:tblPrEx>
        <w:trPr>
          <w:cantSplit/>
          <w:jc w:val="center"/>
        </w:trPr>
        <w:tc>
          <w:tcPr>
            <w:tcW w:w="1846" w:type="dxa"/>
          </w:tcPr>
          <w:p w:rsidR="00D24034" w:rsidRPr="00565173" w:rsidRDefault="00D24034" w:rsidP="003069A7">
            <w:pPr>
              <w:pStyle w:val="TAH"/>
            </w:pPr>
          </w:p>
        </w:tc>
        <w:tc>
          <w:tcPr>
            <w:tcW w:w="1577" w:type="dxa"/>
          </w:tcPr>
          <w:p w:rsidR="00D24034" w:rsidRPr="00565173" w:rsidRDefault="00D24034" w:rsidP="003069A7">
            <w:pPr>
              <w:pStyle w:val="TAH"/>
            </w:pPr>
            <w:r w:rsidRPr="00565173">
              <w:t>Frequency range</w:t>
            </w:r>
          </w:p>
        </w:tc>
        <w:tc>
          <w:tcPr>
            <w:tcW w:w="1276" w:type="dxa"/>
          </w:tcPr>
          <w:p w:rsidR="00D24034" w:rsidRPr="00565173" w:rsidRDefault="00D24034" w:rsidP="003069A7">
            <w:pPr>
              <w:pStyle w:val="TAH"/>
            </w:pPr>
            <w:r w:rsidRPr="00565173">
              <w:t>Maximum Level</w:t>
            </w:r>
          </w:p>
        </w:tc>
        <w:tc>
          <w:tcPr>
            <w:tcW w:w="1418" w:type="dxa"/>
          </w:tcPr>
          <w:p w:rsidR="00D24034" w:rsidRPr="00565173" w:rsidRDefault="00D24034" w:rsidP="003069A7">
            <w:pPr>
              <w:pStyle w:val="TAH"/>
            </w:pPr>
            <w:r w:rsidRPr="00565173">
              <w:t>Measurement Bandwidth</w:t>
            </w:r>
          </w:p>
        </w:tc>
        <w:tc>
          <w:tcPr>
            <w:tcW w:w="1956" w:type="dxa"/>
          </w:tcPr>
          <w:p w:rsidR="00D24034" w:rsidRPr="00565173" w:rsidRDefault="00D24034" w:rsidP="003069A7">
            <w:pPr>
              <w:pStyle w:val="TAH"/>
            </w:pPr>
            <w:r w:rsidRPr="00565173">
              <w:t>Note</w:t>
            </w:r>
          </w:p>
        </w:tc>
      </w:tr>
      <w:tr w:rsidR="00D24034" w:rsidRPr="00565173">
        <w:tblPrEx>
          <w:tblCellMar>
            <w:top w:w="0" w:type="dxa"/>
            <w:bottom w:w="0" w:type="dxa"/>
          </w:tblCellMar>
        </w:tblPrEx>
        <w:trPr>
          <w:cantSplit/>
          <w:jc w:val="center"/>
        </w:trPr>
        <w:tc>
          <w:tcPr>
            <w:tcW w:w="1846" w:type="dxa"/>
          </w:tcPr>
          <w:p w:rsidR="00D24034" w:rsidRPr="00565173" w:rsidRDefault="00D24034" w:rsidP="003069A7">
            <w:pPr>
              <w:pStyle w:val="TAC"/>
            </w:pPr>
          </w:p>
        </w:tc>
        <w:tc>
          <w:tcPr>
            <w:tcW w:w="1577" w:type="dxa"/>
          </w:tcPr>
          <w:p w:rsidR="00D24034" w:rsidRPr="00565173" w:rsidRDefault="00D24034" w:rsidP="003069A7">
            <w:pPr>
              <w:pStyle w:val="TAC"/>
            </w:pPr>
            <w:r w:rsidRPr="00565173">
              <w:t>F</w:t>
            </w:r>
            <w:r w:rsidRPr="00565173">
              <w:rPr>
                <w:vertAlign w:val="subscript"/>
              </w:rPr>
              <w:t>UL_low</w:t>
            </w:r>
            <w:r w:rsidRPr="00565173">
              <w:t xml:space="preserve">  – F</w:t>
            </w:r>
            <w:r w:rsidRPr="00565173">
              <w:rPr>
                <w:vertAlign w:val="subscript"/>
              </w:rPr>
              <w:t>UL_high</w:t>
            </w:r>
          </w:p>
        </w:tc>
        <w:tc>
          <w:tcPr>
            <w:tcW w:w="1276" w:type="dxa"/>
          </w:tcPr>
          <w:p w:rsidR="00D24034" w:rsidRPr="00565173" w:rsidRDefault="00D24034" w:rsidP="003069A7">
            <w:pPr>
              <w:pStyle w:val="TAC"/>
            </w:pPr>
            <w:r w:rsidRPr="00565173">
              <w:rPr>
                <w:rFonts w:hint="eastAsia"/>
                <w:lang w:eastAsia="zh-CN"/>
              </w:rPr>
              <w:t>-88</w:t>
            </w:r>
            <w:r w:rsidRPr="00565173">
              <w:t>dBm</w:t>
            </w:r>
          </w:p>
        </w:tc>
        <w:tc>
          <w:tcPr>
            <w:tcW w:w="1418" w:type="dxa"/>
          </w:tcPr>
          <w:p w:rsidR="00D24034" w:rsidRPr="00565173" w:rsidRDefault="00D24034" w:rsidP="003069A7">
            <w:pPr>
              <w:pStyle w:val="TAC"/>
            </w:pPr>
            <w:r w:rsidRPr="00565173">
              <w:t>100 kHz</w:t>
            </w:r>
          </w:p>
        </w:tc>
        <w:tc>
          <w:tcPr>
            <w:tcW w:w="1956" w:type="dxa"/>
          </w:tcPr>
          <w:p w:rsidR="00D24034" w:rsidRPr="00565173" w:rsidRDefault="00D24034" w:rsidP="003069A7">
            <w:pPr>
              <w:pStyle w:val="TAC"/>
            </w:pPr>
          </w:p>
        </w:tc>
      </w:tr>
    </w:tbl>
    <w:p w:rsidR="00D24034" w:rsidRPr="00565173" w:rsidRDefault="00D24034" w:rsidP="00D24034">
      <w:pPr>
        <w:rPr>
          <w:rFonts w:hint="eastAsia"/>
          <w:sz w:val="22"/>
          <w:szCs w:val="22"/>
        </w:rPr>
      </w:pPr>
    </w:p>
    <w:p w:rsidR="00D24034" w:rsidRPr="00565173" w:rsidRDefault="00D24034" w:rsidP="003069A7">
      <w:pPr>
        <w:pStyle w:val="Heading5"/>
        <w:ind w:left="0" w:firstLine="0"/>
        <w:rPr>
          <w:rFonts w:hint="eastAsia"/>
          <w:sz w:val="20"/>
          <w:lang w:eastAsia="zh-CN"/>
        </w:rPr>
      </w:pPr>
      <w:bookmarkStart w:id="46" w:name="_Toc518935613"/>
      <w:r w:rsidRPr="00565173">
        <w:rPr>
          <w:rFonts w:hint="eastAsia"/>
        </w:rPr>
        <w:t>6.1.1</w:t>
      </w:r>
      <w:r w:rsidR="002F16FB" w:rsidRPr="00565173">
        <w:rPr>
          <w:rFonts w:hint="eastAsia"/>
        </w:rPr>
        <w:t>.5.3</w:t>
      </w:r>
      <w:r w:rsidR="002F16FB" w:rsidRPr="00565173">
        <w:tab/>
      </w:r>
      <w:r w:rsidRPr="00565173">
        <w:t>Additional spurious emissions requirements</w:t>
      </w:r>
      <w:bookmarkEnd w:id="46"/>
    </w:p>
    <w:p w:rsidR="00D24034" w:rsidRPr="00565173" w:rsidRDefault="00D24034" w:rsidP="002F16FB">
      <w:pPr>
        <w:rPr>
          <w:rFonts w:hint="eastAsia"/>
        </w:rPr>
      </w:pPr>
      <w:r w:rsidRPr="00565173">
        <w:rPr>
          <w:rFonts w:hint="eastAsia"/>
        </w:rPr>
        <w:t>T</w:t>
      </w:r>
      <w:r w:rsidRPr="00565173">
        <w:t>hese requirements are applied for the protection of specific equipment operating in specific systems (GSM, UTRA, E-UTRA, etc.).</w:t>
      </w:r>
      <w:r w:rsidRPr="00565173">
        <w:rPr>
          <w:rFonts w:hint="eastAsia"/>
        </w:rPr>
        <w:t xml:space="preserve"> The requirements are used for protection of E-UTRA system in other band or other systems which are not belong to LTE and are independent of the BS classifications. </w:t>
      </w:r>
      <w:r w:rsidRPr="00565173">
        <w:t>T</w:t>
      </w:r>
      <w:r w:rsidRPr="00565173">
        <w:rPr>
          <w:rFonts w:hint="eastAsia"/>
        </w:rPr>
        <w:t xml:space="preserve">he requirement in </w:t>
      </w:r>
      <w:r w:rsidR="00557BDB" w:rsidRPr="00565173">
        <w:rPr>
          <w:rFonts w:hint="eastAsia"/>
        </w:rPr>
        <w:t>clause</w:t>
      </w:r>
      <w:r w:rsidRPr="00565173">
        <w:rPr>
          <w:rFonts w:hint="eastAsia"/>
        </w:rPr>
        <w:t xml:space="preserve"> </w:t>
      </w:r>
      <w:smartTag w:uri="urn:schemas-microsoft-com:office:smarttags" w:element="chsdate">
        <w:smartTagPr>
          <w:attr w:name="IsROCDate" w:val="False"/>
          <w:attr w:name="IsLunarDate" w:val="False"/>
          <w:attr w:name="Day" w:val="30"/>
          <w:attr w:name="Month" w:val="12"/>
          <w:attr w:name="Year" w:val="1899"/>
        </w:smartTagPr>
        <w:r w:rsidRPr="00565173">
          <w:rPr>
            <w:rFonts w:hint="eastAsia"/>
          </w:rPr>
          <w:t>6.6.4</w:t>
        </w:r>
      </w:smartTag>
      <w:r w:rsidRPr="00565173">
        <w:rPr>
          <w:rFonts w:hint="eastAsia"/>
        </w:rPr>
        <w:t>.3 of TS36.104 shall also be applied for Pico eNode B.</w:t>
      </w:r>
    </w:p>
    <w:p w:rsidR="00D24034" w:rsidRPr="00565173" w:rsidRDefault="00D24034" w:rsidP="003069A7">
      <w:pPr>
        <w:pStyle w:val="Heading5"/>
        <w:ind w:left="0" w:firstLine="0"/>
        <w:rPr>
          <w:rFonts w:hint="eastAsia"/>
        </w:rPr>
      </w:pPr>
      <w:bookmarkStart w:id="47" w:name="_Toc518935614"/>
      <w:r w:rsidRPr="00565173">
        <w:rPr>
          <w:rFonts w:hint="eastAsia"/>
        </w:rPr>
        <w:t>6.1.1</w:t>
      </w:r>
      <w:r w:rsidR="002F16FB" w:rsidRPr="00565173">
        <w:rPr>
          <w:rFonts w:hint="eastAsia"/>
        </w:rPr>
        <w:t>.5.4</w:t>
      </w:r>
      <w:r w:rsidR="002F16FB" w:rsidRPr="00565173">
        <w:tab/>
      </w:r>
      <w:r w:rsidRPr="00565173">
        <w:t>Co-location with other base stations</w:t>
      </w:r>
      <w:bookmarkEnd w:id="47"/>
    </w:p>
    <w:p w:rsidR="00D24034" w:rsidRPr="00565173" w:rsidRDefault="00D24034" w:rsidP="002F16FB">
      <w:pPr>
        <w:rPr>
          <w:rFonts w:hint="eastAsia"/>
        </w:rPr>
      </w:pPr>
      <w:r w:rsidRPr="00565173">
        <w:t>T</w:t>
      </w:r>
      <w:r w:rsidRPr="00565173">
        <w:rPr>
          <w:rFonts w:hint="eastAsia"/>
        </w:rPr>
        <w:t xml:space="preserve">hese requirements are applied to the BSs of the same classification. </w:t>
      </w:r>
      <w:r w:rsidRPr="00565173">
        <w:t>S</w:t>
      </w:r>
      <w:r w:rsidRPr="00565173">
        <w:rPr>
          <w:rFonts w:hint="eastAsia"/>
        </w:rPr>
        <w:t>imilar to UTRA i</w:t>
      </w:r>
      <w:r w:rsidRPr="00565173">
        <w:t xml:space="preserve">t is reasonable to reuse the co-location scenarios </w:t>
      </w:r>
      <w:r w:rsidRPr="00565173">
        <w:rPr>
          <w:rFonts w:hint="eastAsia"/>
        </w:rPr>
        <w:t>that defined for</w:t>
      </w:r>
      <w:r w:rsidRPr="00565173">
        <w:t xml:space="preserve"> GSM Base stations, which</w:t>
      </w:r>
      <w:r w:rsidRPr="00565173">
        <w:rPr>
          <w:rFonts w:hint="eastAsia"/>
        </w:rPr>
        <w:t xml:space="preserve"> also involves in </w:t>
      </w:r>
      <w:r w:rsidRPr="00565173">
        <w:t xml:space="preserve">30 dB coupling loss between the Tx and Rx antenna ports. </w:t>
      </w:r>
      <w:r w:rsidRPr="00565173">
        <w:rPr>
          <w:rFonts w:hint="eastAsia"/>
        </w:rPr>
        <w:t xml:space="preserve">Considering that both the UTRA and E-UTRA system are may operate within the same band, both the two systems should be protected. </w:t>
      </w:r>
      <w:r w:rsidRPr="00565173">
        <w:rPr>
          <w:rFonts w:hint="eastAsia"/>
          <w:szCs w:val="21"/>
        </w:rPr>
        <w:t xml:space="preserve">The spurious emission limit is determined by the E-UTRA and UTRA spurious requirement whichever is </w:t>
      </w:r>
      <w:r w:rsidRPr="00565173">
        <w:rPr>
          <w:szCs w:val="21"/>
        </w:rPr>
        <w:t>more</w:t>
      </w:r>
      <w:r w:rsidRPr="00565173">
        <w:rPr>
          <w:rFonts w:hint="eastAsia"/>
          <w:szCs w:val="21"/>
        </w:rPr>
        <w:t xml:space="preserve"> </w:t>
      </w:r>
      <w:r w:rsidRPr="00565173">
        <w:rPr>
          <w:szCs w:val="21"/>
        </w:rPr>
        <w:t>stringent</w:t>
      </w:r>
      <w:r w:rsidRPr="00565173">
        <w:rPr>
          <w:rFonts w:hint="eastAsia"/>
          <w:szCs w:val="21"/>
        </w:rPr>
        <w:t xml:space="preserve">. </w:t>
      </w:r>
    </w:p>
    <w:p w:rsidR="00D24034" w:rsidRPr="00565173" w:rsidRDefault="00D24034" w:rsidP="00D24034">
      <w:pPr>
        <w:rPr>
          <w:rFonts w:hint="eastAsia"/>
          <w:sz w:val="22"/>
          <w:szCs w:val="22"/>
        </w:rPr>
      </w:pPr>
      <w:r w:rsidRPr="00565173">
        <w:t xml:space="preserve">The power of any spurious emission shall not exceed the limits of </w:t>
      </w:r>
      <w:r w:rsidR="00557BDB" w:rsidRPr="00565173">
        <w:t>table</w:t>
      </w:r>
      <w:r w:rsidRPr="00565173">
        <w:t xml:space="preserve"> </w:t>
      </w:r>
      <w:smartTag w:uri="urn:schemas-microsoft-com:office:smarttags" w:element="chsdate">
        <w:smartTagPr>
          <w:attr w:name="IsROCDate" w:val="False"/>
          <w:attr w:name="IsLunarDate" w:val="False"/>
          <w:attr w:name="Day" w:val="30"/>
          <w:attr w:name="Month" w:val="12"/>
          <w:attr w:name="Year" w:val="1899"/>
        </w:smartTagPr>
        <w:r w:rsidRPr="00565173">
          <w:t>6.</w:t>
        </w:r>
        <w:r w:rsidRPr="00565173">
          <w:rPr>
            <w:rFonts w:hint="eastAsia"/>
          </w:rPr>
          <w:t>1</w:t>
        </w:r>
        <w:r w:rsidRPr="00565173">
          <w:t>.</w:t>
        </w:r>
        <w:r w:rsidRPr="00565173">
          <w:rPr>
            <w:rFonts w:hint="eastAsia"/>
          </w:rPr>
          <w:t>1</w:t>
        </w:r>
      </w:smartTag>
      <w:r w:rsidRPr="00565173">
        <w:t>.</w:t>
      </w:r>
      <w:r w:rsidRPr="00565173">
        <w:rPr>
          <w:rFonts w:hint="eastAsia"/>
        </w:rPr>
        <w:t>5</w:t>
      </w:r>
      <w:r w:rsidRPr="00565173">
        <w:t>.</w:t>
      </w:r>
      <w:r w:rsidRPr="00565173">
        <w:rPr>
          <w:rFonts w:hint="eastAsia"/>
        </w:rPr>
        <w:t>4</w:t>
      </w:r>
      <w:r w:rsidRPr="00565173">
        <w:t xml:space="preserve">-1 for a </w:t>
      </w:r>
      <w:r w:rsidRPr="00565173">
        <w:rPr>
          <w:rFonts w:hint="eastAsia"/>
        </w:rPr>
        <w:t>Pico eNodeB</w:t>
      </w:r>
      <w:r w:rsidRPr="00565173">
        <w:t xml:space="preserve"> where requirements for co-location with a BS type listed in the first column apply.</w:t>
      </w:r>
    </w:p>
    <w:p w:rsidR="00D24034" w:rsidRPr="00565173" w:rsidRDefault="00D24034" w:rsidP="00D24034">
      <w:pPr>
        <w:pStyle w:val="TH"/>
        <w:rPr>
          <w:rFonts w:cs="v5.0.0" w:hint="eastAsia"/>
        </w:rPr>
      </w:pPr>
      <w:r w:rsidRPr="00565173">
        <w:lastRenderedPageBreak/>
        <w:t>Table</w:t>
      </w:r>
      <w:r w:rsidRPr="00565173">
        <w:rPr>
          <w:rFonts w:hint="eastAsia"/>
        </w:rPr>
        <w:t xml:space="preserve"> </w:t>
      </w:r>
      <w:smartTag w:uri="urn:schemas-microsoft-com:office:smarttags" w:element="chsdate">
        <w:smartTagPr>
          <w:attr w:name="IsROCDate" w:val="False"/>
          <w:attr w:name="IsLunarDate" w:val="False"/>
          <w:attr w:name="Day" w:val="30"/>
          <w:attr w:name="Month" w:val="12"/>
          <w:attr w:name="Year" w:val="1899"/>
        </w:smartTagPr>
        <w:r w:rsidRPr="00565173">
          <w:rPr>
            <w:rFonts w:hint="eastAsia"/>
            <w:sz w:val="22"/>
            <w:szCs w:val="22"/>
            <w:lang w:eastAsia="zh-CN"/>
          </w:rPr>
          <w:t>6</w:t>
        </w:r>
        <w:r w:rsidRPr="00565173">
          <w:rPr>
            <w:rFonts w:hint="eastAsia"/>
            <w:sz w:val="22"/>
            <w:szCs w:val="22"/>
          </w:rPr>
          <w:t>.</w:t>
        </w:r>
        <w:r w:rsidRPr="00565173">
          <w:rPr>
            <w:rFonts w:hint="eastAsia"/>
            <w:sz w:val="22"/>
            <w:szCs w:val="22"/>
            <w:lang w:eastAsia="zh-CN"/>
          </w:rPr>
          <w:t>1</w:t>
        </w:r>
        <w:r w:rsidRPr="00565173">
          <w:rPr>
            <w:rFonts w:hint="eastAsia"/>
            <w:sz w:val="22"/>
            <w:szCs w:val="22"/>
          </w:rPr>
          <w:t>.</w:t>
        </w:r>
        <w:r w:rsidRPr="00565173">
          <w:rPr>
            <w:rFonts w:hint="eastAsia"/>
            <w:sz w:val="22"/>
            <w:szCs w:val="22"/>
            <w:lang w:eastAsia="zh-CN"/>
          </w:rPr>
          <w:t>1</w:t>
        </w:r>
      </w:smartTag>
      <w:r w:rsidRPr="00565173">
        <w:rPr>
          <w:rFonts w:hint="eastAsia"/>
          <w:sz w:val="22"/>
          <w:szCs w:val="22"/>
        </w:rPr>
        <w:t>.</w:t>
      </w:r>
      <w:r w:rsidRPr="00565173">
        <w:rPr>
          <w:rFonts w:hint="eastAsia"/>
          <w:sz w:val="22"/>
          <w:szCs w:val="22"/>
          <w:lang w:eastAsia="zh-CN"/>
        </w:rPr>
        <w:t>5</w:t>
      </w:r>
      <w:r w:rsidRPr="00565173">
        <w:rPr>
          <w:rFonts w:hint="eastAsia"/>
          <w:sz w:val="22"/>
          <w:szCs w:val="22"/>
        </w:rPr>
        <w:t>.</w:t>
      </w:r>
      <w:r w:rsidRPr="00565173">
        <w:rPr>
          <w:rFonts w:hint="eastAsia"/>
          <w:sz w:val="22"/>
          <w:szCs w:val="22"/>
          <w:lang w:eastAsia="zh-CN"/>
        </w:rPr>
        <w:t>4-1</w:t>
      </w:r>
      <w:r w:rsidRPr="00565173">
        <w:t xml:space="preserve">: </w:t>
      </w:r>
      <w:r w:rsidRPr="00565173">
        <w:rPr>
          <w:rFonts w:hint="eastAsia"/>
        </w:rPr>
        <w:t>BS</w:t>
      </w:r>
      <w:r w:rsidRPr="00565173">
        <w:t xml:space="preserve"> Spurious emissions limits for </w:t>
      </w:r>
      <w:r w:rsidRPr="00565173">
        <w:rPr>
          <w:rFonts w:hint="eastAsia"/>
        </w:rPr>
        <w:t>Pico eNode</w:t>
      </w:r>
      <w:r w:rsidRPr="00565173">
        <w:t>B co-located with another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291"/>
        <w:gridCol w:w="2291"/>
        <w:gridCol w:w="1436"/>
        <w:gridCol w:w="1213"/>
        <w:gridCol w:w="1845"/>
      </w:tblGrid>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H"/>
            </w:pPr>
            <w:r w:rsidRPr="00565173">
              <w:t>Type of co-located BS</w:t>
            </w:r>
          </w:p>
        </w:tc>
        <w:tc>
          <w:tcPr>
            <w:tcW w:w="2291" w:type="dxa"/>
          </w:tcPr>
          <w:p w:rsidR="00D24034" w:rsidRPr="00565173" w:rsidRDefault="00D24034" w:rsidP="003069A7">
            <w:pPr>
              <w:pStyle w:val="TAH"/>
            </w:pPr>
            <w:r w:rsidRPr="00565173">
              <w:t>Frequency range for co-location requirement</w:t>
            </w:r>
          </w:p>
        </w:tc>
        <w:tc>
          <w:tcPr>
            <w:tcW w:w="1436" w:type="dxa"/>
          </w:tcPr>
          <w:p w:rsidR="00D24034" w:rsidRPr="00565173" w:rsidRDefault="00D24034" w:rsidP="003069A7">
            <w:pPr>
              <w:pStyle w:val="TAH"/>
            </w:pPr>
            <w:r w:rsidRPr="00565173">
              <w:t>Maximum Level</w:t>
            </w:r>
          </w:p>
        </w:tc>
        <w:tc>
          <w:tcPr>
            <w:tcW w:w="1213" w:type="dxa"/>
          </w:tcPr>
          <w:p w:rsidR="00D24034" w:rsidRPr="00565173" w:rsidRDefault="00D24034" w:rsidP="003069A7">
            <w:pPr>
              <w:pStyle w:val="TAH"/>
            </w:pPr>
            <w:r w:rsidRPr="00565173">
              <w:t>Measurement Bandwidth</w:t>
            </w:r>
          </w:p>
        </w:tc>
        <w:tc>
          <w:tcPr>
            <w:tcW w:w="1845" w:type="dxa"/>
          </w:tcPr>
          <w:p w:rsidR="00D24034" w:rsidRPr="00565173" w:rsidRDefault="00D24034" w:rsidP="003069A7">
            <w:pPr>
              <w:pStyle w:val="TAH"/>
            </w:pPr>
            <w:r w:rsidRPr="00565173">
              <w:t>Note</w:t>
            </w: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pPr>
            <w:r w:rsidRPr="00565173">
              <w:rPr>
                <w:rFonts w:cs="v5.0.0"/>
              </w:rPr>
              <w:t>Pico GSM900</w:t>
            </w:r>
          </w:p>
        </w:tc>
        <w:tc>
          <w:tcPr>
            <w:tcW w:w="2291" w:type="dxa"/>
          </w:tcPr>
          <w:p w:rsidR="00D24034" w:rsidRPr="00565173" w:rsidRDefault="00D24034" w:rsidP="003069A7">
            <w:pPr>
              <w:pStyle w:val="TAC"/>
            </w:pPr>
            <w:r w:rsidRPr="00565173">
              <w:rPr>
                <w:rFonts w:cs="v5.0.0"/>
                <w:lang w:val="fi-FI"/>
              </w:rPr>
              <w:t>876-915 MHz</w:t>
            </w:r>
          </w:p>
        </w:tc>
        <w:tc>
          <w:tcPr>
            <w:tcW w:w="1436" w:type="dxa"/>
          </w:tcPr>
          <w:p w:rsidR="00D24034" w:rsidRPr="00565173" w:rsidRDefault="00D24034" w:rsidP="003069A7">
            <w:pPr>
              <w:pStyle w:val="TAC"/>
            </w:pPr>
            <w:r w:rsidRPr="00565173">
              <w:rPr>
                <w:rFonts w:cs="v5.0.0"/>
                <w:lang w:val="de-DE"/>
              </w:rPr>
              <w:t>-70 dBm</w:t>
            </w:r>
          </w:p>
        </w:tc>
        <w:tc>
          <w:tcPr>
            <w:tcW w:w="1213" w:type="dxa"/>
          </w:tcPr>
          <w:p w:rsidR="00D24034" w:rsidRPr="00565173" w:rsidRDefault="00D24034" w:rsidP="003069A7">
            <w:pPr>
              <w:pStyle w:val="TAC"/>
            </w:pPr>
            <w:r w:rsidRPr="00565173">
              <w:rPr>
                <w:rFonts w:cs="v5.0.0"/>
                <w:lang w:val="de-DE"/>
              </w:rPr>
              <w:t>100 kHz</w:t>
            </w:r>
          </w:p>
        </w:tc>
        <w:tc>
          <w:tcPr>
            <w:tcW w:w="1845" w:type="dxa"/>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pPr>
            <w:r w:rsidRPr="00565173">
              <w:rPr>
                <w:rFonts w:cs="v5.0.0"/>
              </w:rPr>
              <w:t>Pico DCS1800</w:t>
            </w:r>
          </w:p>
        </w:tc>
        <w:tc>
          <w:tcPr>
            <w:tcW w:w="2291" w:type="dxa"/>
          </w:tcPr>
          <w:p w:rsidR="00D24034" w:rsidRPr="00565173" w:rsidRDefault="00D24034" w:rsidP="003069A7">
            <w:pPr>
              <w:pStyle w:val="TAC"/>
            </w:pPr>
            <w:r w:rsidRPr="00565173">
              <w:t>1710 - 1785</w:t>
            </w:r>
            <w:r w:rsidRPr="00565173">
              <w:rPr>
                <w:lang w:val="fi-FI"/>
              </w:rPr>
              <w:t xml:space="preserve"> MHz</w:t>
            </w:r>
          </w:p>
        </w:tc>
        <w:tc>
          <w:tcPr>
            <w:tcW w:w="1436" w:type="dxa"/>
          </w:tcPr>
          <w:p w:rsidR="00D24034" w:rsidRPr="00565173" w:rsidRDefault="00D24034" w:rsidP="003069A7">
            <w:pPr>
              <w:pStyle w:val="TAC"/>
            </w:pPr>
            <w:r w:rsidRPr="00565173">
              <w:t>-80 dBm</w:t>
            </w:r>
          </w:p>
        </w:tc>
        <w:tc>
          <w:tcPr>
            <w:tcW w:w="1213" w:type="dxa"/>
          </w:tcPr>
          <w:p w:rsidR="00D24034" w:rsidRPr="00565173" w:rsidRDefault="00D24034" w:rsidP="003069A7">
            <w:pPr>
              <w:pStyle w:val="TAC"/>
            </w:pPr>
            <w:r w:rsidRPr="00565173">
              <w:t>100 kHz</w:t>
            </w:r>
          </w:p>
        </w:tc>
        <w:tc>
          <w:tcPr>
            <w:tcW w:w="1845" w:type="dxa"/>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pPr>
            <w:r w:rsidRPr="00565173">
              <w:rPr>
                <w:rFonts w:cs="v5.0.0"/>
                <w:lang w:val="en-US"/>
              </w:rPr>
              <w:t>Pico PCS1900</w:t>
            </w:r>
          </w:p>
        </w:tc>
        <w:tc>
          <w:tcPr>
            <w:tcW w:w="2291" w:type="dxa"/>
          </w:tcPr>
          <w:p w:rsidR="00D24034" w:rsidRPr="00565173" w:rsidRDefault="00D24034" w:rsidP="003069A7">
            <w:pPr>
              <w:pStyle w:val="TAC"/>
            </w:pPr>
            <w:r w:rsidRPr="00565173">
              <w:rPr>
                <w:lang w:val="en-US"/>
              </w:rPr>
              <w:t>1850 - 1910</w:t>
            </w:r>
            <w:r w:rsidRPr="00565173">
              <w:rPr>
                <w:lang w:val="fi-FI"/>
              </w:rPr>
              <w:t xml:space="preserve"> MHz</w:t>
            </w:r>
          </w:p>
        </w:tc>
        <w:tc>
          <w:tcPr>
            <w:tcW w:w="1436" w:type="dxa"/>
          </w:tcPr>
          <w:p w:rsidR="00D24034" w:rsidRPr="00565173" w:rsidRDefault="00D24034" w:rsidP="003069A7">
            <w:pPr>
              <w:pStyle w:val="TAC"/>
            </w:pPr>
            <w:r w:rsidRPr="00565173">
              <w:rPr>
                <w:rFonts w:cs="v5.0.0"/>
                <w:lang w:val="de-DE"/>
              </w:rPr>
              <w:t>-80 dBm</w:t>
            </w:r>
          </w:p>
        </w:tc>
        <w:tc>
          <w:tcPr>
            <w:tcW w:w="1213" w:type="dxa"/>
          </w:tcPr>
          <w:p w:rsidR="00D24034" w:rsidRPr="00565173" w:rsidRDefault="00D24034" w:rsidP="003069A7">
            <w:pPr>
              <w:pStyle w:val="TAC"/>
            </w:pPr>
            <w:r w:rsidRPr="00565173">
              <w:t>100 kHz</w:t>
            </w:r>
          </w:p>
        </w:tc>
        <w:tc>
          <w:tcPr>
            <w:tcW w:w="1845" w:type="dxa"/>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rPr>
                <w:lang w:val="sv-SE"/>
              </w:rPr>
            </w:pPr>
            <w:r w:rsidRPr="00565173">
              <w:rPr>
                <w:rFonts w:cs="v5.0.0"/>
                <w:lang w:val="sv-SE"/>
              </w:rPr>
              <w:t>Pico GSM850</w:t>
            </w:r>
          </w:p>
        </w:tc>
        <w:tc>
          <w:tcPr>
            <w:tcW w:w="2291" w:type="dxa"/>
          </w:tcPr>
          <w:p w:rsidR="00D24034" w:rsidRPr="00565173" w:rsidRDefault="00D24034" w:rsidP="003069A7">
            <w:pPr>
              <w:pStyle w:val="TAC"/>
              <w:rPr>
                <w:lang w:val="sv-SE"/>
              </w:rPr>
            </w:pPr>
            <w:r w:rsidRPr="00565173">
              <w:rPr>
                <w:lang w:val="sv-SE"/>
              </w:rPr>
              <w:t>824 - 849 MHz</w:t>
            </w:r>
          </w:p>
        </w:tc>
        <w:tc>
          <w:tcPr>
            <w:tcW w:w="1436" w:type="dxa"/>
          </w:tcPr>
          <w:p w:rsidR="00D24034" w:rsidRPr="00565173" w:rsidRDefault="00D24034" w:rsidP="003069A7">
            <w:pPr>
              <w:pStyle w:val="TAC"/>
              <w:rPr>
                <w:lang w:val="sv-SE"/>
              </w:rPr>
            </w:pPr>
            <w:r w:rsidRPr="00565173">
              <w:rPr>
                <w:rFonts w:cs="v5.0.0"/>
                <w:lang w:val="de-DE"/>
              </w:rPr>
              <w:t>-70 dBm</w:t>
            </w:r>
          </w:p>
        </w:tc>
        <w:tc>
          <w:tcPr>
            <w:tcW w:w="1213" w:type="dxa"/>
          </w:tcPr>
          <w:p w:rsidR="00D24034" w:rsidRPr="00565173" w:rsidRDefault="00D24034" w:rsidP="003069A7">
            <w:pPr>
              <w:pStyle w:val="TAC"/>
              <w:rPr>
                <w:lang w:val="sv-SE"/>
              </w:rPr>
            </w:pPr>
            <w:r w:rsidRPr="00565173">
              <w:rPr>
                <w:lang w:val="sv-SE"/>
              </w:rPr>
              <w:t>100 kHz</w:t>
            </w:r>
          </w:p>
        </w:tc>
        <w:tc>
          <w:tcPr>
            <w:tcW w:w="1845" w:type="dxa"/>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rPr>
                <w:lang w:val="sv-SE"/>
              </w:rPr>
            </w:pPr>
            <w:r w:rsidRPr="00565173">
              <w:rPr>
                <w:rFonts w:cs="v5.0.0" w:hint="eastAsia"/>
                <w:lang w:val="sv-SE" w:eastAsia="zh-CN"/>
              </w:rPr>
              <w:t xml:space="preserve">LA </w:t>
            </w:r>
            <w:r w:rsidRPr="00565173">
              <w:rPr>
                <w:rFonts w:cs="v5.0.0"/>
                <w:lang w:val="sv-SE"/>
              </w:rPr>
              <w:t>UTRA FDD Band I or E-UTRA Band 1</w:t>
            </w:r>
          </w:p>
        </w:tc>
        <w:tc>
          <w:tcPr>
            <w:tcW w:w="2291" w:type="dxa"/>
          </w:tcPr>
          <w:p w:rsidR="00D24034" w:rsidRPr="00565173" w:rsidRDefault="00D24034" w:rsidP="003069A7">
            <w:pPr>
              <w:pStyle w:val="TAC"/>
              <w:rPr>
                <w:rFonts w:hint="eastAsia"/>
                <w:lang w:eastAsia="zh-CN"/>
              </w:rPr>
            </w:pPr>
            <w:r w:rsidRPr="00565173">
              <w:t>1920 - 1980 MHz</w:t>
            </w:r>
          </w:p>
          <w:p w:rsidR="00D24034" w:rsidRPr="00565173" w:rsidRDefault="00D24034" w:rsidP="003069A7">
            <w:pPr>
              <w:pStyle w:val="TAC"/>
              <w:rPr>
                <w:rFonts w:hint="eastAsia"/>
                <w:lang w:eastAsia="zh-CN"/>
              </w:rPr>
            </w:pPr>
          </w:p>
        </w:tc>
        <w:tc>
          <w:tcPr>
            <w:tcW w:w="1436" w:type="dxa"/>
          </w:tcPr>
          <w:p w:rsidR="00D24034" w:rsidRPr="00565173" w:rsidRDefault="00D24034" w:rsidP="003069A7">
            <w:pPr>
              <w:pStyle w:val="TAC"/>
              <w:rPr>
                <w:rFonts w:cs="v5.0.0"/>
                <w:lang w:val="de-DE"/>
              </w:rPr>
            </w:pPr>
            <w:r w:rsidRPr="00565173">
              <w:rPr>
                <w:rFonts w:cs="v5.0.0" w:hint="eastAsia"/>
                <w:lang w:val="de-DE" w:eastAsia="zh-CN"/>
              </w:rPr>
              <w:t>-88</w:t>
            </w:r>
            <w:r w:rsidRPr="00565173">
              <w:rPr>
                <w:rFonts w:cs="v5.0.0" w:hint="eastAsia"/>
                <w:lang w:val="de-DE"/>
              </w:rPr>
              <w:t>dBm</w:t>
            </w:r>
          </w:p>
        </w:tc>
        <w:tc>
          <w:tcPr>
            <w:tcW w:w="1213" w:type="dxa"/>
          </w:tcPr>
          <w:p w:rsidR="00D24034" w:rsidRPr="00565173" w:rsidRDefault="00D24034" w:rsidP="003069A7">
            <w:pPr>
              <w:pStyle w:val="TAC"/>
            </w:pPr>
            <w:r w:rsidRPr="00565173">
              <w:t>100 kHz</w:t>
            </w:r>
          </w:p>
        </w:tc>
        <w:tc>
          <w:tcPr>
            <w:tcW w:w="1845" w:type="dxa"/>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rPr>
                <w:lang w:val="sv-SE"/>
              </w:rPr>
            </w:pPr>
            <w:r w:rsidRPr="00565173">
              <w:rPr>
                <w:rFonts w:cs="v5.0.0" w:hint="eastAsia"/>
                <w:lang w:val="sv-SE" w:eastAsia="zh-CN"/>
              </w:rPr>
              <w:t xml:space="preserve">LA </w:t>
            </w:r>
            <w:r w:rsidRPr="00565173">
              <w:rPr>
                <w:rFonts w:cs="v5.0.0"/>
                <w:lang w:val="sv-SE"/>
              </w:rPr>
              <w:t>UTRA FDD Band II or E-UTRA Band 2</w:t>
            </w:r>
          </w:p>
        </w:tc>
        <w:tc>
          <w:tcPr>
            <w:tcW w:w="2291" w:type="dxa"/>
          </w:tcPr>
          <w:p w:rsidR="00D24034" w:rsidRPr="00565173" w:rsidRDefault="00D24034" w:rsidP="003069A7">
            <w:pPr>
              <w:pStyle w:val="TAC"/>
              <w:rPr>
                <w:rFonts w:hint="eastAsia"/>
                <w:lang w:eastAsia="zh-CN"/>
              </w:rPr>
            </w:pPr>
            <w:r w:rsidRPr="00565173">
              <w:t>1850 - 1910 MHz</w:t>
            </w:r>
          </w:p>
          <w:p w:rsidR="00D24034" w:rsidRPr="00565173" w:rsidRDefault="00D24034" w:rsidP="003069A7">
            <w:pPr>
              <w:pStyle w:val="TAC"/>
              <w:rPr>
                <w:rFonts w:hint="eastAsia"/>
                <w:lang w:eastAsia="zh-CN"/>
              </w:rPr>
            </w:pPr>
          </w:p>
        </w:tc>
        <w:tc>
          <w:tcPr>
            <w:tcW w:w="1436" w:type="dxa"/>
          </w:tcPr>
          <w:p w:rsidR="00D24034" w:rsidRPr="00565173" w:rsidRDefault="00D24034" w:rsidP="003069A7">
            <w:pPr>
              <w:pStyle w:val="TAC"/>
              <w:rPr>
                <w:rFonts w:cs="v5.0.0" w:hint="eastAsia"/>
                <w:lang w:val="de-DE"/>
              </w:rPr>
            </w:pPr>
            <w:r w:rsidRPr="00565173">
              <w:rPr>
                <w:rFonts w:cs="v5.0.0" w:hint="eastAsia"/>
                <w:lang w:val="de-DE" w:eastAsia="zh-CN"/>
              </w:rPr>
              <w:t>-88</w:t>
            </w:r>
            <w:r w:rsidRPr="00565173">
              <w:rPr>
                <w:rFonts w:cs="v5.0.0" w:hint="eastAsia"/>
                <w:lang w:val="de-DE"/>
              </w:rPr>
              <w:t>dBm</w:t>
            </w:r>
          </w:p>
        </w:tc>
        <w:tc>
          <w:tcPr>
            <w:tcW w:w="1213" w:type="dxa"/>
          </w:tcPr>
          <w:p w:rsidR="00D24034" w:rsidRPr="00565173" w:rsidRDefault="00D24034" w:rsidP="003069A7">
            <w:pPr>
              <w:pStyle w:val="TAC"/>
            </w:pPr>
            <w:r w:rsidRPr="00565173">
              <w:t>100 kHz</w:t>
            </w:r>
          </w:p>
        </w:tc>
        <w:tc>
          <w:tcPr>
            <w:tcW w:w="1845" w:type="dxa"/>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rPr>
                <w:lang w:val="sv-SE"/>
              </w:rPr>
            </w:pPr>
            <w:r w:rsidRPr="00565173">
              <w:rPr>
                <w:rFonts w:cs="v5.0.0" w:hint="eastAsia"/>
                <w:lang w:val="sv-SE" w:eastAsia="zh-CN"/>
              </w:rPr>
              <w:t xml:space="preserve">LA </w:t>
            </w:r>
            <w:r w:rsidRPr="00565173">
              <w:rPr>
                <w:rFonts w:cs="v5.0.0"/>
                <w:lang w:val="sv-SE"/>
              </w:rPr>
              <w:t>UTRA FDD Band III or E-UTRA Band 3</w:t>
            </w:r>
          </w:p>
        </w:tc>
        <w:tc>
          <w:tcPr>
            <w:tcW w:w="2291" w:type="dxa"/>
          </w:tcPr>
          <w:p w:rsidR="00D24034" w:rsidRPr="00565173" w:rsidRDefault="00D24034" w:rsidP="003069A7">
            <w:pPr>
              <w:pStyle w:val="TAC"/>
            </w:pPr>
            <w:r w:rsidRPr="00565173">
              <w:t>1710 - 1785 MHz</w:t>
            </w:r>
          </w:p>
        </w:tc>
        <w:tc>
          <w:tcPr>
            <w:tcW w:w="1436" w:type="dxa"/>
          </w:tcPr>
          <w:p w:rsidR="00D24034" w:rsidRPr="00565173" w:rsidRDefault="00D24034" w:rsidP="003069A7">
            <w:pPr>
              <w:pStyle w:val="TAC"/>
              <w:rPr>
                <w:rFonts w:cs="v5.0.0"/>
                <w:lang w:val="de-DE"/>
              </w:rPr>
            </w:pPr>
            <w:r w:rsidRPr="00565173">
              <w:rPr>
                <w:rFonts w:cs="v5.0.0" w:hint="eastAsia"/>
                <w:lang w:val="de-DE" w:eastAsia="zh-CN"/>
              </w:rPr>
              <w:t>-88</w:t>
            </w:r>
            <w:r w:rsidRPr="00565173">
              <w:rPr>
                <w:rFonts w:cs="v5.0.0" w:hint="eastAsia"/>
                <w:lang w:val="de-DE"/>
              </w:rPr>
              <w:t>dBm</w:t>
            </w:r>
          </w:p>
        </w:tc>
        <w:tc>
          <w:tcPr>
            <w:tcW w:w="1213" w:type="dxa"/>
          </w:tcPr>
          <w:p w:rsidR="00D24034" w:rsidRPr="00565173" w:rsidRDefault="00D24034" w:rsidP="003069A7">
            <w:pPr>
              <w:pStyle w:val="TAC"/>
            </w:pPr>
            <w:r w:rsidRPr="00565173">
              <w:t>100 kHz</w:t>
            </w:r>
          </w:p>
        </w:tc>
        <w:tc>
          <w:tcPr>
            <w:tcW w:w="1845" w:type="dxa"/>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rPr>
                <w:lang w:val="sv-SE"/>
              </w:rPr>
            </w:pPr>
            <w:r w:rsidRPr="00565173">
              <w:rPr>
                <w:rFonts w:cs="v5.0.0" w:hint="eastAsia"/>
                <w:lang w:val="sv-SE" w:eastAsia="zh-CN"/>
              </w:rPr>
              <w:t xml:space="preserve">LA </w:t>
            </w:r>
            <w:r w:rsidRPr="00565173">
              <w:rPr>
                <w:rFonts w:cs="v5.0.0"/>
                <w:lang w:val="sv-SE"/>
              </w:rPr>
              <w:t>UTRA FDD Band IV or E-UTRA Band 4</w:t>
            </w:r>
          </w:p>
        </w:tc>
        <w:tc>
          <w:tcPr>
            <w:tcW w:w="2291" w:type="dxa"/>
          </w:tcPr>
          <w:p w:rsidR="00D24034" w:rsidRPr="00565173" w:rsidRDefault="00D24034" w:rsidP="003069A7">
            <w:pPr>
              <w:pStyle w:val="TAC"/>
            </w:pPr>
            <w:r w:rsidRPr="00565173">
              <w:t>1710 - 1755 MHz</w:t>
            </w:r>
          </w:p>
        </w:tc>
        <w:tc>
          <w:tcPr>
            <w:tcW w:w="1436" w:type="dxa"/>
          </w:tcPr>
          <w:p w:rsidR="00D24034" w:rsidRPr="00565173" w:rsidRDefault="00D24034" w:rsidP="003069A7">
            <w:pPr>
              <w:pStyle w:val="TAC"/>
              <w:rPr>
                <w:rFonts w:cs="v5.0.0" w:hint="eastAsia"/>
                <w:lang w:val="de-DE"/>
              </w:rPr>
            </w:pPr>
            <w:r w:rsidRPr="00565173">
              <w:rPr>
                <w:rFonts w:cs="v5.0.0" w:hint="eastAsia"/>
                <w:lang w:val="de-DE" w:eastAsia="zh-CN"/>
              </w:rPr>
              <w:t>-88</w:t>
            </w:r>
            <w:r w:rsidRPr="00565173">
              <w:rPr>
                <w:rFonts w:cs="v5.0.0" w:hint="eastAsia"/>
                <w:lang w:val="de-DE"/>
              </w:rPr>
              <w:t>dBm</w:t>
            </w:r>
          </w:p>
        </w:tc>
        <w:tc>
          <w:tcPr>
            <w:tcW w:w="1213" w:type="dxa"/>
          </w:tcPr>
          <w:p w:rsidR="00D24034" w:rsidRPr="00565173" w:rsidRDefault="00D24034" w:rsidP="003069A7">
            <w:pPr>
              <w:pStyle w:val="TAC"/>
            </w:pPr>
            <w:r w:rsidRPr="00565173">
              <w:t>100 kHz</w:t>
            </w:r>
          </w:p>
        </w:tc>
        <w:tc>
          <w:tcPr>
            <w:tcW w:w="1845" w:type="dxa"/>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rPr>
                <w:lang w:val="sv-SE"/>
              </w:rPr>
            </w:pPr>
            <w:r w:rsidRPr="00565173">
              <w:rPr>
                <w:rFonts w:cs="v5.0.0" w:hint="eastAsia"/>
                <w:lang w:val="sv-SE" w:eastAsia="zh-CN"/>
              </w:rPr>
              <w:t xml:space="preserve">LA </w:t>
            </w:r>
            <w:r w:rsidRPr="00565173">
              <w:rPr>
                <w:rFonts w:cs="v5.0.0"/>
                <w:lang w:val="sv-SE"/>
              </w:rPr>
              <w:t>UTRA FDD Band V or E-UTRA Band 5</w:t>
            </w:r>
          </w:p>
        </w:tc>
        <w:tc>
          <w:tcPr>
            <w:tcW w:w="2291" w:type="dxa"/>
          </w:tcPr>
          <w:p w:rsidR="00D24034" w:rsidRPr="00565173" w:rsidRDefault="00D24034" w:rsidP="003069A7">
            <w:pPr>
              <w:pStyle w:val="TAC"/>
            </w:pPr>
            <w:r w:rsidRPr="00565173">
              <w:t>824 - 849 MHz</w:t>
            </w:r>
          </w:p>
        </w:tc>
        <w:tc>
          <w:tcPr>
            <w:tcW w:w="1436" w:type="dxa"/>
          </w:tcPr>
          <w:p w:rsidR="00D24034" w:rsidRPr="00565173" w:rsidRDefault="00D24034" w:rsidP="003069A7">
            <w:pPr>
              <w:pStyle w:val="TAC"/>
              <w:rPr>
                <w:rFonts w:cs="v5.0.0"/>
                <w:lang w:val="de-DE"/>
              </w:rPr>
            </w:pPr>
            <w:r w:rsidRPr="00565173">
              <w:rPr>
                <w:rFonts w:cs="v5.0.0" w:hint="eastAsia"/>
                <w:lang w:val="de-DE" w:eastAsia="zh-CN"/>
              </w:rPr>
              <w:t>-88</w:t>
            </w:r>
            <w:r w:rsidRPr="00565173">
              <w:rPr>
                <w:rFonts w:cs="v5.0.0" w:hint="eastAsia"/>
                <w:lang w:val="de-DE"/>
              </w:rPr>
              <w:t>dBm</w:t>
            </w:r>
          </w:p>
        </w:tc>
        <w:tc>
          <w:tcPr>
            <w:tcW w:w="1213" w:type="dxa"/>
          </w:tcPr>
          <w:p w:rsidR="00D24034" w:rsidRPr="00565173" w:rsidRDefault="00D24034" w:rsidP="003069A7">
            <w:pPr>
              <w:pStyle w:val="TAC"/>
            </w:pPr>
            <w:r w:rsidRPr="00565173">
              <w:t>100 kHz</w:t>
            </w:r>
          </w:p>
        </w:tc>
        <w:tc>
          <w:tcPr>
            <w:tcW w:w="1845" w:type="dxa"/>
          </w:tcPr>
          <w:p w:rsidR="00D24034" w:rsidRPr="00565173" w:rsidRDefault="00D24034" w:rsidP="003069A7">
            <w:pPr>
              <w:pStyle w:val="TAC"/>
            </w:pPr>
          </w:p>
        </w:tc>
      </w:tr>
      <w:tr w:rsidR="00D24034" w:rsidRPr="00565173">
        <w:tblPrEx>
          <w:tblCellMar>
            <w:top w:w="0" w:type="dxa"/>
            <w:bottom w:w="0" w:type="dxa"/>
          </w:tblCellMar>
        </w:tblPrEx>
        <w:trPr>
          <w:cantSplit/>
          <w:trHeight w:val="414"/>
          <w:jc w:val="center"/>
        </w:trPr>
        <w:tc>
          <w:tcPr>
            <w:tcW w:w="2291" w:type="dxa"/>
          </w:tcPr>
          <w:p w:rsidR="00D24034" w:rsidRPr="00565173" w:rsidRDefault="00D24034" w:rsidP="003069A7">
            <w:pPr>
              <w:pStyle w:val="TAC"/>
              <w:rPr>
                <w:lang w:val="sv-SE"/>
              </w:rPr>
            </w:pPr>
            <w:r w:rsidRPr="00565173">
              <w:rPr>
                <w:rFonts w:cs="v5.0.0" w:hint="eastAsia"/>
                <w:lang w:val="sv-SE" w:eastAsia="zh-CN"/>
              </w:rPr>
              <w:t xml:space="preserve">LA </w:t>
            </w:r>
            <w:r w:rsidRPr="00565173">
              <w:rPr>
                <w:rFonts w:cs="v5.0.0"/>
                <w:lang w:val="sv-SE"/>
              </w:rPr>
              <w:t>UTRA FDD Band VI or E-UTRA Band 6</w:t>
            </w:r>
          </w:p>
        </w:tc>
        <w:tc>
          <w:tcPr>
            <w:tcW w:w="2291" w:type="dxa"/>
          </w:tcPr>
          <w:p w:rsidR="00D24034" w:rsidRPr="00565173" w:rsidRDefault="00D24034" w:rsidP="003069A7">
            <w:pPr>
              <w:pStyle w:val="TAC"/>
            </w:pPr>
            <w:r w:rsidRPr="00565173">
              <w:t xml:space="preserve">815 - 850 MHz </w:t>
            </w:r>
          </w:p>
        </w:tc>
        <w:tc>
          <w:tcPr>
            <w:tcW w:w="1436" w:type="dxa"/>
          </w:tcPr>
          <w:p w:rsidR="00D24034" w:rsidRPr="00565173" w:rsidRDefault="00D24034" w:rsidP="003069A7">
            <w:pPr>
              <w:pStyle w:val="TAC"/>
              <w:rPr>
                <w:rFonts w:cs="v5.0.0" w:hint="eastAsia"/>
                <w:lang w:val="de-DE"/>
              </w:rPr>
            </w:pPr>
            <w:r w:rsidRPr="00565173">
              <w:rPr>
                <w:rFonts w:cs="v5.0.0" w:hint="eastAsia"/>
                <w:lang w:val="de-DE" w:eastAsia="zh-CN"/>
              </w:rPr>
              <w:t>-88</w:t>
            </w:r>
            <w:r w:rsidRPr="00565173">
              <w:rPr>
                <w:rFonts w:cs="v5.0.0" w:hint="eastAsia"/>
                <w:lang w:val="de-DE"/>
              </w:rPr>
              <w:t>dBm</w:t>
            </w:r>
          </w:p>
        </w:tc>
        <w:tc>
          <w:tcPr>
            <w:tcW w:w="1213" w:type="dxa"/>
          </w:tcPr>
          <w:p w:rsidR="00D24034" w:rsidRPr="00565173" w:rsidRDefault="00D24034" w:rsidP="003069A7">
            <w:pPr>
              <w:pStyle w:val="TAC"/>
            </w:pPr>
            <w:r w:rsidRPr="00565173">
              <w:t>100 kHz</w:t>
            </w:r>
          </w:p>
        </w:tc>
        <w:tc>
          <w:tcPr>
            <w:tcW w:w="1845" w:type="dxa"/>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rPr>
                <w:rFonts w:cs="v5.0.0"/>
                <w:lang w:val="sv-SE"/>
              </w:rPr>
            </w:pPr>
            <w:r w:rsidRPr="00565173">
              <w:rPr>
                <w:rFonts w:cs="v5.0.0" w:hint="eastAsia"/>
                <w:lang w:val="sv-SE" w:eastAsia="zh-CN"/>
              </w:rPr>
              <w:t xml:space="preserve">LA </w:t>
            </w:r>
            <w:r w:rsidRPr="00565173">
              <w:rPr>
                <w:rFonts w:cs="v5.0.0"/>
                <w:lang w:val="sv-SE"/>
              </w:rPr>
              <w:t>UTRA FDD Band VII or E-UTRA Band 7</w:t>
            </w:r>
          </w:p>
        </w:tc>
        <w:tc>
          <w:tcPr>
            <w:tcW w:w="2291" w:type="dxa"/>
          </w:tcPr>
          <w:p w:rsidR="00D24034" w:rsidRPr="00565173" w:rsidRDefault="00D24034" w:rsidP="003069A7">
            <w:pPr>
              <w:pStyle w:val="TAC"/>
            </w:pPr>
            <w:r w:rsidRPr="00565173">
              <w:t>2500 - 2570 MHz</w:t>
            </w:r>
          </w:p>
        </w:tc>
        <w:tc>
          <w:tcPr>
            <w:tcW w:w="1436" w:type="dxa"/>
          </w:tcPr>
          <w:p w:rsidR="00D24034" w:rsidRPr="00565173" w:rsidRDefault="00D24034" w:rsidP="003069A7">
            <w:pPr>
              <w:pStyle w:val="TAC"/>
              <w:rPr>
                <w:rFonts w:cs="v5.0.0"/>
                <w:lang w:val="de-DE"/>
              </w:rPr>
            </w:pPr>
            <w:r w:rsidRPr="00565173">
              <w:rPr>
                <w:rFonts w:cs="v5.0.0" w:hint="eastAsia"/>
                <w:lang w:val="de-DE" w:eastAsia="zh-CN"/>
              </w:rPr>
              <w:t>-88</w:t>
            </w:r>
            <w:r w:rsidRPr="00565173">
              <w:rPr>
                <w:rFonts w:cs="v5.0.0" w:hint="eastAsia"/>
                <w:lang w:val="de-DE"/>
              </w:rPr>
              <w:t>dBm</w:t>
            </w:r>
          </w:p>
        </w:tc>
        <w:tc>
          <w:tcPr>
            <w:tcW w:w="1213" w:type="dxa"/>
          </w:tcPr>
          <w:p w:rsidR="00D24034" w:rsidRPr="00565173" w:rsidRDefault="00D24034" w:rsidP="003069A7">
            <w:pPr>
              <w:pStyle w:val="TAC"/>
            </w:pPr>
            <w:r w:rsidRPr="00565173">
              <w:t>100 KHz</w:t>
            </w:r>
          </w:p>
        </w:tc>
        <w:tc>
          <w:tcPr>
            <w:tcW w:w="1845" w:type="dxa"/>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lang w:val="sv-SE"/>
              </w:rPr>
            </w:pPr>
            <w:r w:rsidRPr="00565173">
              <w:rPr>
                <w:rFonts w:cs="v5.0.0" w:hint="eastAsia"/>
                <w:lang w:val="sv-SE" w:eastAsia="zh-CN"/>
              </w:rPr>
              <w:t xml:space="preserve">LA </w:t>
            </w:r>
            <w:r w:rsidRPr="00565173">
              <w:rPr>
                <w:rFonts w:cs="v5.0.0"/>
                <w:lang w:val="sv-SE"/>
              </w:rPr>
              <w:t>UTRA FDD Band VIII or E-UTRA Band 8</w:t>
            </w:r>
          </w:p>
        </w:tc>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880 - 915 MHz</w:t>
            </w:r>
          </w:p>
        </w:tc>
        <w:tc>
          <w:tcPr>
            <w:tcW w:w="1436"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hint="eastAsia"/>
                <w:lang w:val="de-DE"/>
              </w:rPr>
            </w:pPr>
            <w:r w:rsidRPr="00565173">
              <w:rPr>
                <w:rFonts w:cs="v5.0.0" w:hint="eastAsia"/>
                <w:lang w:val="de-DE" w:eastAsia="zh-CN"/>
              </w:rPr>
              <w:t>-88</w:t>
            </w:r>
            <w:r w:rsidRPr="00565173">
              <w:rPr>
                <w:rFonts w:cs="v5.0.0" w:hint="eastAsia"/>
                <w:lang w:val="de-DE"/>
              </w:rPr>
              <w:t>dBm</w:t>
            </w:r>
          </w:p>
        </w:tc>
        <w:tc>
          <w:tcPr>
            <w:tcW w:w="1213"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100 KHz</w:t>
            </w:r>
          </w:p>
        </w:tc>
        <w:tc>
          <w:tcPr>
            <w:tcW w:w="1845"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rPr>
                <w:rFonts w:cs="v5.0.0"/>
                <w:lang w:val="sv-SE"/>
              </w:rPr>
            </w:pPr>
            <w:r w:rsidRPr="00565173">
              <w:rPr>
                <w:rFonts w:cs="v5.0.0" w:hint="eastAsia"/>
                <w:lang w:val="sv-SE" w:eastAsia="zh-CN"/>
              </w:rPr>
              <w:t xml:space="preserve">LA </w:t>
            </w:r>
            <w:r w:rsidRPr="00565173">
              <w:rPr>
                <w:rFonts w:cs="v5.0.0"/>
                <w:lang w:val="sv-SE"/>
              </w:rPr>
              <w:t>UTRA FDD Band IX or E-UTRA Band 9</w:t>
            </w:r>
          </w:p>
        </w:tc>
        <w:tc>
          <w:tcPr>
            <w:tcW w:w="2291" w:type="dxa"/>
          </w:tcPr>
          <w:p w:rsidR="00D24034" w:rsidRPr="00565173" w:rsidRDefault="00D24034" w:rsidP="003069A7">
            <w:pPr>
              <w:pStyle w:val="TAC"/>
            </w:pPr>
            <w:r w:rsidRPr="00565173">
              <w:t>1749.9 - 1784.9 MHz</w:t>
            </w:r>
          </w:p>
        </w:tc>
        <w:tc>
          <w:tcPr>
            <w:tcW w:w="1436" w:type="dxa"/>
          </w:tcPr>
          <w:p w:rsidR="00D24034" w:rsidRPr="00565173" w:rsidRDefault="00D24034" w:rsidP="003069A7">
            <w:pPr>
              <w:pStyle w:val="TAC"/>
              <w:rPr>
                <w:rFonts w:cs="v5.0.0"/>
                <w:lang w:val="de-DE"/>
              </w:rPr>
            </w:pPr>
            <w:r w:rsidRPr="00565173">
              <w:rPr>
                <w:rFonts w:cs="v5.0.0" w:hint="eastAsia"/>
                <w:lang w:val="de-DE" w:eastAsia="zh-CN"/>
              </w:rPr>
              <w:t>-88</w:t>
            </w:r>
            <w:r w:rsidRPr="00565173">
              <w:rPr>
                <w:rFonts w:cs="v5.0.0" w:hint="eastAsia"/>
                <w:lang w:val="de-DE"/>
              </w:rPr>
              <w:t>dBm</w:t>
            </w:r>
          </w:p>
        </w:tc>
        <w:tc>
          <w:tcPr>
            <w:tcW w:w="1213" w:type="dxa"/>
          </w:tcPr>
          <w:p w:rsidR="00D24034" w:rsidRPr="00565173" w:rsidRDefault="00D24034" w:rsidP="003069A7">
            <w:pPr>
              <w:pStyle w:val="TAC"/>
            </w:pPr>
            <w:r w:rsidRPr="00565173">
              <w:t>100 KHz</w:t>
            </w:r>
          </w:p>
        </w:tc>
        <w:tc>
          <w:tcPr>
            <w:tcW w:w="1845" w:type="dxa"/>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rPr>
                <w:rFonts w:cs="v5.0.0"/>
                <w:lang w:val="sv-SE"/>
              </w:rPr>
            </w:pPr>
            <w:r w:rsidRPr="00565173">
              <w:rPr>
                <w:rFonts w:cs="v5.0.0" w:hint="eastAsia"/>
                <w:lang w:val="sv-SE" w:eastAsia="zh-CN"/>
              </w:rPr>
              <w:t xml:space="preserve">LA </w:t>
            </w:r>
            <w:r w:rsidRPr="00565173">
              <w:rPr>
                <w:rFonts w:cs="v5.0.0"/>
                <w:lang w:val="sv-SE"/>
              </w:rPr>
              <w:t>UTRA FDD Band X or E-UTRA Band 10</w:t>
            </w:r>
          </w:p>
        </w:tc>
        <w:tc>
          <w:tcPr>
            <w:tcW w:w="2291" w:type="dxa"/>
          </w:tcPr>
          <w:p w:rsidR="00D24034" w:rsidRPr="00565173" w:rsidRDefault="00D24034" w:rsidP="003069A7">
            <w:pPr>
              <w:pStyle w:val="TAC"/>
            </w:pPr>
            <w:r w:rsidRPr="00565173">
              <w:t>1710 - 1770 MHz</w:t>
            </w:r>
          </w:p>
        </w:tc>
        <w:tc>
          <w:tcPr>
            <w:tcW w:w="1436" w:type="dxa"/>
          </w:tcPr>
          <w:p w:rsidR="00D24034" w:rsidRPr="00565173" w:rsidRDefault="00D24034" w:rsidP="003069A7">
            <w:pPr>
              <w:pStyle w:val="TAC"/>
              <w:rPr>
                <w:rFonts w:cs="v5.0.0" w:hint="eastAsia"/>
                <w:lang w:val="de-DE"/>
              </w:rPr>
            </w:pPr>
            <w:r w:rsidRPr="00565173">
              <w:rPr>
                <w:rFonts w:cs="v5.0.0" w:hint="eastAsia"/>
                <w:lang w:val="de-DE" w:eastAsia="zh-CN"/>
              </w:rPr>
              <w:t>-88</w:t>
            </w:r>
            <w:r w:rsidRPr="00565173">
              <w:rPr>
                <w:rFonts w:cs="v5.0.0" w:hint="eastAsia"/>
                <w:lang w:val="de-DE"/>
              </w:rPr>
              <w:t>dBm</w:t>
            </w:r>
          </w:p>
        </w:tc>
        <w:tc>
          <w:tcPr>
            <w:tcW w:w="1213" w:type="dxa"/>
          </w:tcPr>
          <w:p w:rsidR="00D24034" w:rsidRPr="00565173" w:rsidRDefault="00D24034" w:rsidP="003069A7">
            <w:pPr>
              <w:pStyle w:val="TAC"/>
            </w:pPr>
            <w:r w:rsidRPr="00565173">
              <w:t>100 kHz</w:t>
            </w:r>
          </w:p>
        </w:tc>
        <w:tc>
          <w:tcPr>
            <w:tcW w:w="1845" w:type="dxa"/>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rPr>
                <w:rFonts w:cs="v5.0.0"/>
                <w:lang w:val="sv-SE"/>
              </w:rPr>
            </w:pPr>
            <w:r w:rsidRPr="00565173">
              <w:rPr>
                <w:rFonts w:cs="v5.0.0" w:hint="eastAsia"/>
                <w:lang w:val="sv-SE" w:eastAsia="zh-CN"/>
              </w:rPr>
              <w:t xml:space="preserve">LA </w:t>
            </w:r>
            <w:r w:rsidRPr="00565173">
              <w:rPr>
                <w:rFonts w:cs="v5.0.0"/>
                <w:lang w:val="sv-SE"/>
              </w:rPr>
              <w:t>UTRA FDD Band XI or E-UTRA Band 11</w:t>
            </w:r>
          </w:p>
        </w:tc>
        <w:tc>
          <w:tcPr>
            <w:tcW w:w="2291" w:type="dxa"/>
          </w:tcPr>
          <w:p w:rsidR="00D24034" w:rsidRPr="00565173" w:rsidRDefault="00D24034" w:rsidP="003069A7">
            <w:pPr>
              <w:pStyle w:val="TAC"/>
            </w:pPr>
            <w:r w:rsidRPr="00565173">
              <w:t>1427.9 - 1452.9 MHz</w:t>
            </w:r>
          </w:p>
        </w:tc>
        <w:tc>
          <w:tcPr>
            <w:tcW w:w="1436" w:type="dxa"/>
          </w:tcPr>
          <w:p w:rsidR="00D24034" w:rsidRPr="00565173" w:rsidRDefault="00D24034" w:rsidP="003069A7">
            <w:pPr>
              <w:pStyle w:val="TAC"/>
              <w:rPr>
                <w:rFonts w:cs="v5.0.0"/>
                <w:lang w:val="de-DE"/>
              </w:rPr>
            </w:pPr>
            <w:r w:rsidRPr="00565173">
              <w:rPr>
                <w:rFonts w:cs="v5.0.0" w:hint="eastAsia"/>
                <w:lang w:val="de-DE" w:eastAsia="zh-CN"/>
              </w:rPr>
              <w:t>-88</w:t>
            </w:r>
            <w:r w:rsidRPr="00565173">
              <w:rPr>
                <w:rFonts w:cs="v5.0.0" w:hint="eastAsia"/>
                <w:lang w:val="de-DE"/>
              </w:rPr>
              <w:t>dBm</w:t>
            </w:r>
          </w:p>
        </w:tc>
        <w:tc>
          <w:tcPr>
            <w:tcW w:w="1213" w:type="dxa"/>
          </w:tcPr>
          <w:p w:rsidR="00D24034" w:rsidRPr="00565173" w:rsidRDefault="00D24034" w:rsidP="003069A7">
            <w:pPr>
              <w:pStyle w:val="TAC"/>
            </w:pPr>
            <w:r w:rsidRPr="00565173">
              <w:t>100 kHz</w:t>
            </w:r>
          </w:p>
        </w:tc>
        <w:tc>
          <w:tcPr>
            <w:tcW w:w="1845" w:type="dxa"/>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rPr>
                <w:lang w:val="sv-SE"/>
              </w:rPr>
            </w:pPr>
            <w:r w:rsidRPr="00565173">
              <w:rPr>
                <w:rFonts w:cs="v5.0.0" w:hint="eastAsia"/>
                <w:lang w:val="sv-SE" w:eastAsia="zh-CN"/>
              </w:rPr>
              <w:t xml:space="preserve">LA </w:t>
            </w:r>
            <w:r w:rsidRPr="00565173">
              <w:rPr>
                <w:lang w:val="sv-SE"/>
              </w:rPr>
              <w:t xml:space="preserve">UTRA FDD Band XII or </w:t>
            </w:r>
          </w:p>
          <w:p w:rsidR="00D24034" w:rsidRPr="00565173" w:rsidRDefault="00D24034" w:rsidP="003069A7">
            <w:pPr>
              <w:pStyle w:val="TAC"/>
              <w:rPr>
                <w:rFonts w:cs="v5.0.0"/>
                <w:lang w:val="sv-SE"/>
              </w:rPr>
            </w:pPr>
            <w:r w:rsidRPr="00565173">
              <w:rPr>
                <w:lang w:val="sv-SE"/>
              </w:rPr>
              <w:t>E-UTRA Band 12</w:t>
            </w:r>
          </w:p>
        </w:tc>
        <w:tc>
          <w:tcPr>
            <w:tcW w:w="2291" w:type="dxa"/>
          </w:tcPr>
          <w:p w:rsidR="00D24034" w:rsidRPr="00565173" w:rsidRDefault="00D24034" w:rsidP="003069A7">
            <w:pPr>
              <w:pStyle w:val="TAC"/>
            </w:pPr>
            <w:r w:rsidRPr="00565173">
              <w:t>698 - 716 MHz</w:t>
            </w:r>
          </w:p>
        </w:tc>
        <w:tc>
          <w:tcPr>
            <w:tcW w:w="1436" w:type="dxa"/>
          </w:tcPr>
          <w:p w:rsidR="00D24034" w:rsidRPr="00565173" w:rsidRDefault="00D24034" w:rsidP="003069A7">
            <w:pPr>
              <w:pStyle w:val="TAC"/>
              <w:rPr>
                <w:rFonts w:cs="v5.0.0" w:hint="eastAsia"/>
                <w:lang w:val="de-DE"/>
              </w:rPr>
            </w:pPr>
            <w:r w:rsidRPr="00565173">
              <w:rPr>
                <w:rFonts w:cs="v5.0.0" w:hint="eastAsia"/>
                <w:lang w:val="de-DE" w:eastAsia="zh-CN"/>
              </w:rPr>
              <w:t>-88</w:t>
            </w:r>
            <w:r w:rsidRPr="00565173">
              <w:rPr>
                <w:rFonts w:cs="v5.0.0" w:hint="eastAsia"/>
                <w:lang w:val="de-DE"/>
              </w:rPr>
              <w:t>dBm</w:t>
            </w:r>
          </w:p>
        </w:tc>
        <w:tc>
          <w:tcPr>
            <w:tcW w:w="1213" w:type="dxa"/>
          </w:tcPr>
          <w:p w:rsidR="00D24034" w:rsidRPr="00565173" w:rsidRDefault="00D24034" w:rsidP="003069A7">
            <w:pPr>
              <w:pStyle w:val="TAC"/>
            </w:pPr>
            <w:r w:rsidRPr="00565173">
              <w:t>100 kHz</w:t>
            </w:r>
          </w:p>
        </w:tc>
        <w:tc>
          <w:tcPr>
            <w:tcW w:w="1845" w:type="dxa"/>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rPr>
                <w:lang w:val="sv-SE"/>
              </w:rPr>
            </w:pPr>
            <w:r w:rsidRPr="00565173">
              <w:rPr>
                <w:rFonts w:cs="v5.0.0" w:hint="eastAsia"/>
                <w:lang w:val="sv-SE" w:eastAsia="zh-CN"/>
              </w:rPr>
              <w:t xml:space="preserve">LA </w:t>
            </w:r>
            <w:r w:rsidRPr="00565173">
              <w:rPr>
                <w:lang w:val="sv-SE"/>
              </w:rPr>
              <w:t xml:space="preserve">UTRA FDD Band XIII or </w:t>
            </w:r>
          </w:p>
          <w:p w:rsidR="00D24034" w:rsidRPr="00565173" w:rsidRDefault="00D24034" w:rsidP="003069A7">
            <w:pPr>
              <w:pStyle w:val="TAC"/>
              <w:rPr>
                <w:rFonts w:cs="v5.0.0"/>
                <w:lang w:val="sv-SE"/>
              </w:rPr>
            </w:pPr>
            <w:r w:rsidRPr="00565173">
              <w:rPr>
                <w:lang w:val="sv-SE"/>
              </w:rPr>
              <w:t>E-UTRA Band 13</w:t>
            </w:r>
          </w:p>
        </w:tc>
        <w:tc>
          <w:tcPr>
            <w:tcW w:w="2291" w:type="dxa"/>
          </w:tcPr>
          <w:p w:rsidR="00D24034" w:rsidRPr="00565173" w:rsidRDefault="00D24034" w:rsidP="003069A7">
            <w:pPr>
              <w:pStyle w:val="TAC"/>
              <w:rPr>
                <w:lang w:val="sv-SE"/>
              </w:rPr>
            </w:pPr>
            <w:r w:rsidRPr="00565173">
              <w:t>777 - 787 MHz</w:t>
            </w:r>
          </w:p>
        </w:tc>
        <w:tc>
          <w:tcPr>
            <w:tcW w:w="1436" w:type="dxa"/>
          </w:tcPr>
          <w:p w:rsidR="00D24034" w:rsidRPr="00565173" w:rsidRDefault="00D24034" w:rsidP="003069A7">
            <w:pPr>
              <w:pStyle w:val="TAC"/>
              <w:rPr>
                <w:rFonts w:cs="v5.0.0"/>
                <w:lang w:val="de-DE"/>
              </w:rPr>
            </w:pPr>
            <w:r w:rsidRPr="00565173">
              <w:rPr>
                <w:rFonts w:cs="v5.0.0" w:hint="eastAsia"/>
                <w:lang w:val="de-DE" w:eastAsia="zh-CN"/>
              </w:rPr>
              <w:t>-88</w:t>
            </w:r>
            <w:r w:rsidRPr="00565173">
              <w:rPr>
                <w:rFonts w:cs="v5.0.0" w:hint="eastAsia"/>
                <w:lang w:val="de-DE"/>
              </w:rPr>
              <w:t>dBm</w:t>
            </w:r>
          </w:p>
        </w:tc>
        <w:tc>
          <w:tcPr>
            <w:tcW w:w="1213" w:type="dxa"/>
          </w:tcPr>
          <w:p w:rsidR="00D24034" w:rsidRPr="00565173" w:rsidRDefault="00D24034" w:rsidP="003069A7">
            <w:pPr>
              <w:pStyle w:val="TAC"/>
              <w:rPr>
                <w:lang w:val="sv-SE"/>
              </w:rPr>
            </w:pPr>
            <w:r w:rsidRPr="00565173">
              <w:t>100 kHz</w:t>
            </w:r>
          </w:p>
        </w:tc>
        <w:tc>
          <w:tcPr>
            <w:tcW w:w="1845" w:type="dxa"/>
          </w:tcPr>
          <w:p w:rsidR="00D24034" w:rsidRPr="00565173" w:rsidRDefault="00D24034" w:rsidP="003069A7">
            <w:pPr>
              <w:pStyle w:val="TAC"/>
              <w:rPr>
                <w:lang w:val="sv-SE"/>
              </w:rPr>
            </w:pPr>
          </w:p>
        </w:tc>
      </w:tr>
      <w:tr w:rsidR="00D24034" w:rsidRPr="00565173">
        <w:tblPrEx>
          <w:tblCellMar>
            <w:top w:w="0" w:type="dxa"/>
            <w:bottom w:w="0" w:type="dxa"/>
          </w:tblCellMar>
        </w:tblPrEx>
        <w:trPr>
          <w:cantSplit/>
          <w:jc w:val="center"/>
        </w:trPr>
        <w:tc>
          <w:tcPr>
            <w:tcW w:w="2291" w:type="dxa"/>
          </w:tcPr>
          <w:p w:rsidR="00D24034" w:rsidRPr="00565173" w:rsidRDefault="00D24034" w:rsidP="003069A7">
            <w:pPr>
              <w:pStyle w:val="TAC"/>
              <w:rPr>
                <w:lang w:val="sv-SE"/>
              </w:rPr>
            </w:pPr>
            <w:r w:rsidRPr="00565173">
              <w:rPr>
                <w:rFonts w:cs="v5.0.0" w:hint="eastAsia"/>
                <w:lang w:val="sv-SE" w:eastAsia="zh-CN"/>
              </w:rPr>
              <w:t xml:space="preserve">LA </w:t>
            </w:r>
            <w:r w:rsidRPr="00565173">
              <w:rPr>
                <w:lang w:val="sv-SE"/>
              </w:rPr>
              <w:t xml:space="preserve">UTRA FDD Band XIV or </w:t>
            </w:r>
          </w:p>
          <w:p w:rsidR="00D24034" w:rsidRPr="00565173" w:rsidRDefault="00D24034" w:rsidP="003069A7">
            <w:pPr>
              <w:pStyle w:val="TAC"/>
              <w:rPr>
                <w:rFonts w:cs="v5.0.0"/>
                <w:lang w:val="sv-SE"/>
              </w:rPr>
            </w:pPr>
            <w:r w:rsidRPr="00565173">
              <w:rPr>
                <w:lang w:val="sv-SE"/>
              </w:rPr>
              <w:t>E-UTRA Band 14</w:t>
            </w:r>
          </w:p>
        </w:tc>
        <w:tc>
          <w:tcPr>
            <w:tcW w:w="2291" w:type="dxa"/>
          </w:tcPr>
          <w:p w:rsidR="00D24034" w:rsidRPr="00565173" w:rsidRDefault="00D24034" w:rsidP="003069A7">
            <w:pPr>
              <w:pStyle w:val="TAC"/>
              <w:rPr>
                <w:lang w:val="sv-SE"/>
              </w:rPr>
            </w:pPr>
            <w:r w:rsidRPr="00565173">
              <w:t>788 - 798 MHz</w:t>
            </w:r>
          </w:p>
        </w:tc>
        <w:tc>
          <w:tcPr>
            <w:tcW w:w="1436" w:type="dxa"/>
          </w:tcPr>
          <w:p w:rsidR="00D24034" w:rsidRPr="00565173" w:rsidRDefault="00D24034" w:rsidP="003069A7">
            <w:pPr>
              <w:pStyle w:val="TAC"/>
              <w:rPr>
                <w:rFonts w:cs="v5.0.0" w:hint="eastAsia"/>
                <w:lang w:val="de-DE"/>
              </w:rPr>
            </w:pPr>
            <w:r w:rsidRPr="00565173">
              <w:rPr>
                <w:rFonts w:cs="v5.0.0" w:hint="eastAsia"/>
                <w:lang w:val="de-DE" w:eastAsia="zh-CN"/>
              </w:rPr>
              <w:t>-88</w:t>
            </w:r>
            <w:r w:rsidRPr="00565173">
              <w:rPr>
                <w:rFonts w:cs="v5.0.0" w:hint="eastAsia"/>
                <w:lang w:val="de-DE"/>
              </w:rPr>
              <w:t>dBm</w:t>
            </w:r>
          </w:p>
        </w:tc>
        <w:tc>
          <w:tcPr>
            <w:tcW w:w="1213" w:type="dxa"/>
          </w:tcPr>
          <w:p w:rsidR="00D24034" w:rsidRPr="00565173" w:rsidRDefault="00D24034" w:rsidP="003069A7">
            <w:pPr>
              <w:pStyle w:val="TAC"/>
              <w:rPr>
                <w:lang w:val="sv-SE"/>
              </w:rPr>
            </w:pPr>
            <w:r w:rsidRPr="00565173">
              <w:t>100 kHz</w:t>
            </w:r>
          </w:p>
        </w:tc>
        <w:tc>
          <w:tcPr>
            <w:tcW w:w="1845" w:type="dxa"/>
          </w:tcPr>
          <w:p w:rsidR="00D24034" w:rsidRPr="00565173" w:rsidRDefault="00D24034" w:rsidP="003069A7">
            <w:pPr>
              <w:pStyle w:val="TAC"/>
              <w:rPr>
                <w:lang w:val="sv-SE"/>
              </w:rPr>
            </w:pPr>
          </w:p>
        </w:tc>
      </w:tr>
      <w:tr w:rsidR="00D24034" w:rsidRPr="00565173">
        <w:tblPrEx>
          <w:tblCellMar>
            <w:top w:w="0" w:type="dxa"/>
            <w:bottom w:w="0" w:type="dxa"/>
          </w:tblCellMar>
        </w:tblPrEx>
        <w:trPr>
          <w:cantSplit/>
          <w:jc w:val="center"/>
        </w:trPr>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lang w:val="sv-SE"/>
              </w:rPr>
            </w:pPr>
            <w:r w:rsidRPr="00565173">
              <w:rPr>
                <w:lang w:val="sv-SE"/>
              </w:rPr>
              <w:t>E-UTRA Band 17</w:t>
            </w:r>
          </w:p>
        </w:tc>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704 - 716 MHz</w:t>
            </w:r>
          </w:p>
        </w:tc>
        <w:tc>
          <w:tcPr>
            <w:tcW w:w="1436"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lang w:val="de-DE"/>
              </w:rPr>
            </w:pPr>
            <w:r w:rsidRPr="00565173">
              <w:rPr>
                <w:rFonts w:cs="v5.0.0" w:hint="eastAsia"/>
                <w:lang w:val="de-DE" w:eastAsia="zh-CN"/>
              </w:rPr>
              <w:t>-88</w:t>
            </w:r>
            <w:r w:rsidRPr="00565173">
              <w:rPr>
                <w:rFonts w:cs="v5.0.0" w:hint="eastAsia"/>
                <w:lang w:val="de-DE"/>
              </w:rPr>
              <w:t>dBm</w:t>
            </w:r>
          </w:p>
        </w:tc>
        <w:tc>
          <w:tcPr>
            <w:tcW w:w="1213"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100 kHz</w:t>
            </w:r>
          </w:p>
        </w:tc>
        <w:tc>
          <w:tcPr>
            <w:tcW w:w="1845"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p>
        </w:tc>
      </w:tr>
      <w:tr w:rsidR="00D24034" w:rsidRPr="00565173">
        <w:tblPrEx>
          <w:tblCellMar>
            <w:top w:w="0" w:type="dxa"/>
            <w:bottom w:w="0" w:type="dxa"/>
          </w:tblCellMar>
        </w:tblPrEx>
        <w:trPr>
          <w:cantSplit/>
          <w:jc w:val="center"/>
        </w:trPr>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lang w:val="sv-SE"/>
              </w:rPr>
            </w:pPr>
            <w:r w:rsidRPr="00565173">
              <w:rPr>
                <w:rFonts w:cs="v5.0.0" w:hint="eastAsia"/>
                <w:lang w:val="sv-SE" w:eastAsia="zh-CN"/>
              </w:rPr>
              <w:t xml:space="preserve">LA </w:t>
            </w:r>
            <w:r w:rsidRPr="00565173">
              <w:rPr>
                <w:rFonts w:cs="v5.0.0"/>
                <w:lang w:val="sv-SE"/>
              </w:rPr>
              <w:t>UTRA TDD in Band a) or E-UTRA Band 33</w:t>
            </w:r>
          </w:p>
        </w:tc>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hint="eastAsia"/>
                <w:lang w:eastAsia="zh-CN"/>
              </w:rPr>
            </w:pPr>
            <w:r w:rsidRPr="00565173">
              <w:t>1900 - 1920 MHz</w:t>
            </w:r>
          </w:p>
          <w:p w:rsidR="00D24034" w:rsidRPr="00565173" w:rsidRDefault="00D24034" w:rsidP="003069A7">
            <w:pPr>
              <w:pStyle w:val="TAC"/>
              <w:rPr>
                <w:rFonts w:hint="eastAsia"/>
                <w:lang w:eastAsia="zh-CN"/>
              </w:rPr>
            </w:pPr>
          </w:p>
        </w:tc>
        <w:tc>
          <w:tcPr>
            <w:tcW w:w="1436"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hint="eastAsia"/>
                <w:lang w:val="de-DE"/>
              </w:rPr>
            </w:pPr>
            <w:r w:rsidRPr="00565173">
              <w:rPr>
                <w:rFonts w:cs="v5.0.0" w:hint="eastAsia"/>
                <w:lang w:val="de-DE" w:eastAsia="zh-CN"/>
              </w:rPr>
              <w:t>-88</w:t>
            </w:r>
            <w:r w:rsidRPr="00565173">
              <w:rPr>
                <w:rFonts w:cs="v5.0.0" w:hint="eastAsia"/>
                <w:lang w:val="de-DE"/>
              </w:rPr>
              <w:t>dBm</w:t>
            </w:r>
          </w:p>
        </w:tc>
        <w:tc>
          <w:tcPr>
            <w:tcW w:w="1213"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100 kHz</w:t>
            </w:r>
          </w:p>
        </w:tc>
        <w:tc>
          <w:tcPr>
            <w:tcW w:w="1845"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hint="eastAsia"/>
                <w:lang w:eastAsia="zh-CN"/>
              </w:rPr>
            </w:pPr>
            <w:r w:rsidRPr="00565173">
              <w:t>This is not applicable to E-UTRA BS operating in Band 33</w:t>
            </w:r>
            <w:r w:rsidRPr="00565173">
              <w:rPr>
                <w:rFonts w:hint="eastAsia"/>
                <w:lang w:eastAsia="zh-CN"/>
              </w:rPr>
              <w:t xml:space="preserve"> </w:t>
            </w:r>
          </w:p>
        </w:tc>
      </w:tr>
      <w:tr w:rsidR="00D24034" w:rsidRPr="00565173">
        <w:tblPrEx>
          <w:tblCellMar>
            <w:top w:w="0" w:type="dxa"/>
            <w:bottom w:w="0" w:type="dxa"/>
          </w:tblCellMar>
        </w:tblPrEx>
        <w:trPr>
          <w:cantSplit/>
          <w:jc w:val="center"/>
        </w:trPr>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lang w:val="sv-SE"/>
              </w:rPr>
            </w:pPr>
            <w:r w:rsidRPr="00565173">
              <w:rPr>
                <w:rFonts w:cs="v5.0.0" w:hint="eastAsia"/>
                <w:lang w:val="sv-SE" w:eastAsia="zh-CN"/>
              </w:rPr>
              <w:t xml:space="preserve">LA </w:t>
            </w:r>
            <w:r w:rsidRPr="00565173">
              <w:rPr>
                <w:rFonts w:cs="v5.0.0"/>
                <w:lang w:val="sv-SE"/>
              </w:rPr>
              <w:t>UTRA TDD in Band a) or E-UTRA Band 34</w:t>
            </w:r>
          </w:p>
        </w:tc>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2010 - 2025 MHz</w:t>
            </w:r>
          </w:p>
        </w:tc>
        <w:tc>
          <w:tcPr>
            <w:tcW w:w="1436"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lang w:val="de-DE"/>
              </w:rPr>
            </w:pPr>
            <w:r w:rsidRPr="00565173">
              <w:rPr>
                <w:rFonts w:cs="v5.0.0" w:hint="eastAsia"/>
                <w:lang w:val="de-DE" w:eastAsia="zh-CN"/>
              </w:rPr>
              <w:t>-88</w:t>
            </w:r>
            <w:r w:rsidRPr="00565173">
              <w:rPr>
                <w:rFonts w:cs="v5.0.0" w:hint="eastAsia"/>
                <w:lang w:val="de-DE"/>
              </w:rPr>
              <w:t>dBm</w:t>
            </w:r>
          </w:p>
        </w:tc>
        <w:tc>
          <w:tcPr>
            <w:tcW w:w="1213"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100 kHz</w:t>
            </w:r>
          </w:p>
        </w:tc>
        <w:tc>
          <w:tcPr>
            <w:tcW w:w="1845"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This is not applicable to E-UTRA BS operating in Band 34</w:t>
            </w:r>
          </w:p>
        </w:tc>
      </w:tr>
      <w:tr w:rsidR="00D24034" w:rsidRPr="00565173">
        <w:tblPrEx>
          <w:tblCellMar>
            <w:top w:w="0" w:type="dxa"/>
            <w:bottom w:w="0" w:type="dxa"/>
          </w:tblCellMar>
        </w:tblPrEx>
        <w:trPr>
          <w:cantSplit/>
          <w:jc w:val="center"/>
        </w:trPr>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lang w:val="sv-SE"/>
              </w:rPr>
            </w:pPr>
            <w:r w:rsidRPr="00565173">
              <w:rPr>
                <w:rFonts w:cs="v5.0.0" w:hint="eastAsia"/>
                <w:lang w:val="sv-SE" w:eastAsia="zh-CN"/>
              </w:rPr>
              <w:t xml:space="preserve">LA </w:t>
            </w:r>
            <w:r w:rsidRPr="00565173">
              <w:rPr>
                <w:rFonts w:cs="v5.0.0"/>
                <w:lang w:val="sv-SE"/>
              </w:rPr>
              <w:t>UTRA TDD in Band b) or E-UTRA Band 35</w:t>
            </w:r>
          </w:p>
        </w:tc>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hint="eastAsia"/>
                <w:lang w:eastAsia="zh-CN"/>
              </w:rPr>
            </w:pPr>
            <w:r w:rsidRPr="00565173">
              <w:t>1850 – 1910 MHz</w:t>
            </w:r>
          </w:p>
          <w:p w:rsidR="00D24034" w:rsidRPr="00565173" w:rsidRDefault="00D24034" w:rsidP="003069A7">
            <w:pPr>
              <w:pStyle w:val="TAC"/>
              <w:rPr>
                <w:rFonts w:hint="eastAsia"/>
                <w:lang w:eastAsia="zh-CN"/>
              </w:rPr>
            </w:pPr>
          </w:p>
        </w:tc>
        <w:tc>
          <w:tcPr>
            <w:tcW w:w="1436"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hint="eastAsia"/>
                <w:lang w:val="de-DE"/>
              </w:rPr>
            </w:pPr>
            <w:r w:rsidRPr="00565173">
              <w:rPr>
                <w:rFonts w:cs="v5.0.0" w:hint="eastAsia"/>
                <w:lang w:val="de-DE" w:eastAsia="zh-CN"/>
              </w:rPr>
              <w:t>-88</w:t>
            </w:r>
            <w:r w:rsidRPr="00565173">
              <w:rPr>
                <w:rFonts w:cs="v5.0.0" w:hint="eastAsia"/>
                <w:lang w:val="de-DE"/>
              </w:rPr>
              <w:t>dBm</w:t>
            </w:r>
          </w:p>
        </w:tc>
        <w:tc>
          <w:tcPr>
            <w:tcW w:w="1213"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100 kHz</w:t>
            </w:r>
          </w:p>
        </w:tc>
        <w:tc>
          <w:tcPr>
            <w:tcW w:w="1845"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 xml:space="preserve">This is not applicable to E-UTRA BS operating in Band </w:t>
            </w:r>
            <w:r w:rsidRPr="00565173">
              <w:rPr>
                <w:rFonts w:hint="eastAsia"/>
                <w:lang w:eastAsia="zh-CN"/>
              </w:rPr>
              <w:t xml:space="preserve"> </w:t>
            </w:r>
            <w:r w:rsidRPr="00565173">
              <w:t>35</w:t>
            </w:r>
          </w:p>
        </w:tc>
      </w:tr>
      <w:tr w:rsidR="00D24034" w:rsidRPr="00565173">
        <w:tblPrEx>
          <w:tblCellMar>
            <w:top w:w="0" w:type="dxa"/>
            <w:bottom w:w="0" w:type="dxa"/>
          </w:tblCellMar>
        </w:tblPrEx>
        <w:trPr>
          <w:cantSplit/>
          <w:jc w:val="center"/>
        </w:trPr>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lang w:val="sv-SE"/>
              </w:rPr>
            </w:pPr>
            <w:r w:rsidRPr="00565173">
              <w:rPr>
                <w:rFonts w:cs="v5.0.0" w:hint="eastAsia"/>
                <w:lang w:val="sv-SE" w:eastAsia="zh-CN"/>
              </w:rPr>
              <w:t xml:space="preserve">LA </w:t>
            </w:r>
            <w:r w:rsidRPr="00565173">
              <w:rPr>
                <w:rFonts w:cs="v5.0.0"/>
                <w:lang w:val="sv-SE"/>
              </w:rPr>
              <w:t>UTRA TDD in Band b) or E-UTRA Band 36</w:t>
            </w:r>
          </w:p>
        </w:tc>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1930 - 1990 MHz</w:t>
            </w:r>
          </w:p>
        </w:tc>
        <w:tc>
          <w:tcPr>
            <w:tcW w:w="1436"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lang w:val="de-DE"/>
              </w:rPr>
            </w:pPr>
            <w:r w:rsidRPr="00565173">
              <w:rPr>
                <w:rFonts w:cs="v5.0.0" w:hint="eastAsia"/>
                <w:lang w:val="de-DE" w:eastAsia="zh-CN"/>
              </w:rPr>
              <w:t>-88</w:t>
            </w:r>
            <w:r w:rsidRPr="00565173">
              <w:rPr>
                <w:rFonts w:cs="v5.0.0" w:hint="eastAsia"/>
                <w:lang w:val="de-DE"/>
              </w:rPr>
              <w:t>dBm</w:t>
            </w:r>
          </w:p>
        </w:tc>
        <w:tc>
          <w:tcPr>
            <w:tcW w:w="1213"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100 kHz</w:t>
            </w:r>
          </w:p>
        </w:tc>
        <w:tc>
          <w:tcPr>
            <w:tcW w:w="1845"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This is not applicable to E-UTRA BS operating in Band 2 and 36</w:t>
            </w:r>
          </w:p>
        </w:tc>
      </w:tr>
      <w:tr w:rsidR="00D24034" w:rsidRPr="00565173">
        <w:tblPrEx>
          <w:tblCellMar>
            <w:top w:w="0" w:type="dxa"/>
            <w:bottom w:w="0" w:type="dxa"/>
          </w:tblCellMar>
        </w:tblPrEx>
        <w:trPr>
          <w:cantSplit/>
          <w:jc w:val="center"/>
        </w:trPr>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lang w:val="sv-SE"/>
              </w:rPr>
            </w:pPr>
            <w:r w:rsidRPr="00565173">
              <w:rPr>
                <w:rFonts w:cs="v5.0.0" w:hint="eastAsia"/>
                <w:lang w:val="sv-SE" w:eastAsia="zh-CN"/>
              </w:rPr>
              <w:t xml:space="preserve">LA </w:t>
            </w:r>
            <w:r w:rsidRPr="00565173">
              <w:rPr>
                <w:rFonts w:cs="v5.0.0"/>
                <w:lang w:val="sv-SE"/>
              </w:rPr>
              <w:t>UTRA TDD in Band c) or E-UTRA Band 37</w:t>
            </w:r>
          </w:p>
        </w:tc>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1910 - 1930 MHz</w:t>
            </w:r>
          </w:p>
        </w:tc>
        <w:tc>
          <w:tcPr>
            <w:tcW w:w="1436"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hint="eastAsia"/>
                <w:lang w:val="de-DE"/>
              </w:rPr>
            </w:pPr>
            <w:r w:rsidRPr="00565173">
              <w:rPr>
                <w:rFonts w:cs="v5.0.0" w:hint="eastAsia"/>
                <w:lang w:val="de-DE" w:eastAsia="zh-CN"/>
              </w:rPr>
              <w:t>-88</w:t>
            </w:r>
            <w:r w:rsidRPr="00565173">
              <w:rPr>
                <w:rFonts w:cs="v5.0.0" w:hint="eastAsia"/>
                <w:lang w:val="de-DE"/>
              </w:rPr>
              <w:t>dBm</w:t>
            </w:r>
          </w:p>
        </w:tc>
        <w:tc>
          <w:tcPr>
            <w:tcW w:w="1213"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100 kHz</w:t>
            </w:r>
          </w:p>
        </w:tc>
        <w:tc>
          <w:tcPr>
            <w:tcW w:w="1845"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lang w:eastAsia="zh-CN"/>
              </w:rPr>
            </w:pPr>
            <w:r w:rsidRPr="00565173">
              <w:t>This is not applicable to E-UTRA BS operating in Band 37</w:t>
            </w:r>
            <w:r w:rsidRPr="00565173">
              <w:rPr>
                <w:rFonts w:hint="eastAsia"/>
                <w:lang w:eastAsia="zh-CN"/>
              </w:rPr>
              <w:t>.</w:t>
            </w:r>
            <w:r w:rsidRPr="00565173">
              <w:t xml:space="preserve"> This unpaired band is defined in ITU-R M.1036, but is pending any future deployment.</w:t>
            </w:r>
          </w:p>
        </w:tc>
      </w:tr>
      <w:tr w:rsidR="00D24034" w:rsidRPr="00565173">
        <w:tblPrEx>
          <w:tblCellMar>
            <w:top w:w="0" w:type="dxa"/>
            <w:bottom w:w="0" w:type="dxa"/>
          </w:tblCellMar>
        </w:tblPrEx>
        <w:trPr>
          <w:cantSplit/>
          <w:jc w:val="center"/>
        </w:trPr>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lang w:val="sv-SE"/>
              </w:rPr>
            </w:pPr>
            <w:r w:rsidRPr="00565173">
              <w:rPr>
                <w:rFonts w:cs="v5.0.0" w:hint="eastAsia"/>
                <w:lang w:val="sv-SE" w:eastAsia="zh-CN"/>
              </w:rPr>
              <w:lastRenderedPageBreak/>
              <w:t xml:space="preserve">LA </w:t>
            </w:r>
            <w:r w:rsidRPr="00565173">
              <w:rPr>
                <w:rFonts w:cs="v5.0.0"/>
                <w:lang w:val="sv-SE"/>
              </w:rPr>
              <w:t>UTRA TDD in Band d) or E-UTRA Band 38</w:t>
            </w:r>
          </w:p>
        </w:tc>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2570 – 2620 MHz</w:t>
            </w:r>
          </w:p>
        </w:tc>
        <w:tc>
          <w:tcPr>
            <w:tcW w:w="1436"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lang w:val="de-DE"/>
              </w:rPr>
            </w:pPr>
            <w:r w:rsidRPr="00565173">
              <w:rPr>
                <w:rFonts w:cs="v5.0.0" w:hint="eastAsia"/>
                <w:lang w:val="de-DE" w:eastAsia="zh-CN"/>
              </w:rPr>
              <w:t>-88</w:t>
            </w:r>
            <w:r w:rsidRPr="00565173">
              <w:rPr>
                <w:rFonts w:cs="v5.0.0" w:hint="eastAsia"/>
                <w:lang w:val="de-DE"/>
              </w:rPr>
              <w:t>dBm</w:t>
            </w:r>
          </w:p>
        </w:tc>
        <w:tc>
          <w:tcPr>
            <w:tcW w:w="1213"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100 kHz</w:t>
            </w:r>
          </w:p>
        </w:tc>
        <w:tc>
          <w:tcPr>
            <w:tcW w:w="1845"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 xml:space="preserve">This is not applicable to E-UTRA BS operating in Band 38.  </w:t>
            </w:r>
          </w:p>
        </w:tc>
      </w:tr>
      <w:tr w:rsidR="00D24034" w:rsidRPr="00565173">
        <w:tblPrEx>
          <w:tblCellMar>
            <w:top w:w="0" w:type="dxa"/>
            <w:bottom w:w="0" w:type="dxa"/>
          </w:tblCellMar>
        </w:tblPrEx>
        <w:trPr>
          <w:cantSplit/>
          <w:jc w:val="center"/>
        </w:trPr>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lang w:val="sv-SE"/>
              </w:rPr>
            </w:pPr>
            <w:r w:rsidRPr="00565173">
              <w:rPr>
                <w:rFonts w:hint="eastAsia"/>
                <w:lang w:eastAsia="zh-CN"/>
              </w:rPr>
              <w:t xml:space="preserve">LA </w:t>
            </w:r>
            <w:r w:rsidRPr="00565173">
              <w:t>E-UTRA Band 3</w:t>
            </w:r>
            <w:r w:rsidRPr="00565173">
              <w:rPr>
                <w:rFonts w:hint="eastAsia"/>
                <w:lang w:eastAsia="zh-CN"/>
              </w:rPr>
              <w:t>9</w:t>
            </w:r>
          </w:p>
        </w:tc>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rPr>
                <w:rFonts w:hint="eastAsia"/>
                <w:lang w:eastAsia="zh-CN"/>
              </w:rPr>
              <w:t xml:space="preserve">1880 </w:t>
            </w:r>
            <w:r w:rsidRPr="00565173">
              <w:t xml:space="preserve"> – </w:t>
            </w:r>
            <w:r w:rsidRPr="00565173">
              <w:rPr>
                <w:rFonts w:hint="eastAsia"/>
                <w:lang w:eastAsia="zh-CN"/>
              </w:rPr>
              <w:t>1920MHz</w:t>
            </w:r>
          </w:p>
        </w:tc>
        <w:tc>
          <w:tcPr>
            <w:tcW w:w="1436"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hint="eastAsia"/>
                <w:lang w:val="de-DE"/>
              </w:rPr>
            </w:pPr>
            <w:r w:rsidRPr="00565173">
              <w:rPr>
                <w:rFonts w:cs="v5.0.0" w:hint="eastAsia"/>
                <w:lang w:val="de-DE" w:eastAsia="zh-CN"/>
              </w:rPr>
              <w:t>-88</w:t>
            </w:r>
            <w:r w:rsidRPr="00565173">
              <w:rPr>
                <w:rFonts w:cs="v5.0.0" w:hint="eastAsia"/>
                <w:lang w:val="de-DE"/>
              </w:rPr>
              <w:t>dBm</w:t>
            </w:r>
          </w:p>
        </w:tc>
        <w:tc>
          <w:tcPr>
            <w:tcW w:w="1213"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1</w:t>
            </w:r>
            <w:r w:rsidRPr="00565173">
              <w:rPr>
                <w:rFonts w:hint="eastAsia"/>
                <w:lang w:eastAsia="zh-CN"/>
              </w:rPr>
              <w:t>00 k</w:t>
            </w:r>
            <w:r w:rsidRPr="00565173">
              <w:t>Hz</w:t>
            </w:r>
          </w:p>
        </w:tc>
        <w:tc>
          <w:tcPr>
            <w:tcW w:w="1845"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 xml:space="preserve">This is not applicable to E-UTRA BS operating in Band </w:t>
            </w:r>
            <w:r w:rsidRPr="00565173">
              <w:rPr>
                <w:rFonts w:hint="eastAsia"/>
                <w:lang w:eastAsia="zh-CN"/>
              </w:rPr>
              <w:t>33 and 39</w:t>
            </w:r>
          </w:p>
        </w:tc>
      </w:tr>
      <w:tr w:rsidR="00D24034" w:rsidRPr="00565173">
        <w:tblPrEx>
          <w:tblCellMar>
            <w:top w:w="0" w:type="dxa"/>
            <w:bottom w:w="0" w:type="dxa"/>
          </w:tblCellMar>
        </w:tblPrEx>
        <w:trPr>
          <w:cantSplit/>
          <w:jc w:val="center"/>
        </w:trPr>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lang w:val="sv-SE"/>
              </w:rPr>
            </w:pPr>
            <w:r w:rsidRPr="00565173">
              <w:rPr>
                <w:rFonts w:hint="eastAsia"/>
                <w:lang w:eastAsia="zh-CN"/>
              </w:rPr>
              <w:t xml:space="preserve">LA </w:t>
            </w:r>
            <w:r w:rsidRPr="00565173">
              <w:t xml:space="preserve">E-UTRA Band </w:t>
            </w:r>
            <w:r w:rsidRPr="00565173">
              <w:rPr>
                <w:rFonts w:hint="eastAsia"/>
                <w:lang w:eastAsia="zh-CN"/>
              </w:rPr>
              <w:t>40</w:t>
            </w:r>
          </w:p>
        </w:tc>
        <w:tc>
          <w:tcPr>
            <w:tcW w:w="2291"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rPr>
                <w:rFonts w:hint="eastAsia"/>
                <w:lang w:eastAsia="zh-CN"/>
              </w:rPr>
              <w:t xml:space="preserve">2300 </w:t>
            </w:r>
            <w:r w:rsidRPr="00565173">
              <w:t xml:space="preserve"> – </w:t>
            </w:r>
            <w:r w:rsidRPr="00565173">
              <w:rPr>
                <w:rFonts w:hint="eastAsia"/>
                <w:lang w:eastAsia="zh-CN"/>
              </w:rPr>
              <w:t>2400MHz</w:t>
            </w:r>
          </w:p>
        </w:tc>
        <w:tc>
          <w:tcPr>
            <w:tcW w:w="1436"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rPr>
                <w:rFonts w:cs="v5.0.0"/>
                <w:lang w:val="de-DE"/>
              </w:rPr>
            </w:pPr>
            <w:r w:rsidRPr="00565173">
              <w:rPr>
                <w:rFonts w:cs="v5.0.0" w:hint="eastAsia"/>
                <w:lang w:val="de-DE" w:eastAsia="zh-CN"/>
              </w:rPr>
              <w:t>-88</w:t>
            </w:r>
            <w:r w:rsidRPr="00565173">
              <w:rPr>
                <w:rFonts w:cs="v5.0.0" w:hint="eastAsia"/>
                <w:lang w:val="de-DE"/>
              </w:rPr>
              <w:t>dBm</w:t>
            </w:r>
          </w:p>
        </w:tc>
        <w:tc>
          <w:tcPr>
            <w:tcW w:w="1213"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1</w:t>
            </w:r>
            <w:r w:rsidRPr="00565173">
              <w:rPr>
                <w:rFonts w:hint="eastAsia"/>
                <w:lang w:eastAsia="zh-CN"/>
              </w:rPr>
              <w:t>00</w:t>
            </w:r>
            <w:r w:rsidRPr="00565173">
              <w:t xml:space="preserve"> </w:t>
            </w:r>
            <w:r w:rsidRPr="00565173">
              <w:rPr>
                <w:rFonts w:hint="eastAsia"/>
                <w:lang w:eastAsia="zh-CN"/>
              </w:rPr>
              <w:t>k</w:t>
            </w:r>
            <w:r w:rsidRPr="00565173">
              <w:t>Hz</w:t>
            </w:r>
          </w:p>
        </w:tc>
        <w:tc>
          <w:tcPr>
            <w:tcW w:w="1845" w:type="dxa"/>
            <w:tcBorders>
              <w:top w:val="single" w:sz="4" w:space="0" w:color="auto"/>
              <w:left w:val="single" w:sz="4" w:space="0" w:color="auto"/>
              <w:bottom w:val="single" w:sz="4" w:space="0" w:color="auto"/>
              <w:right w:val="single" w:sz="4" w:space="0" w:color="auto"/>
            </w:tcBorders>
          </w:tcPr>
          <w:p w:rsidR="00D24034" w:rsidRPr="00565173" w:rsidRDefault="00D24034" w:rsidP="003069A7">
            <w:pPr>
              <w:pStyle w:val="TAC"/>
            </w:pPr>
            <w:r w:rsidRPr="00565173">
              <w:t xml:space="preserve">This is not applicable to E-UTRA BS operating in Band </w:t>
            </w:r>
            <w:r w:rsidRPr="00565173">
              <w:rPr>
                <w:rFonts w:hint="eastAsia"/>
                <w:lang w:eastAsia="zh-CN"/>
              </w:rPr>
              <w:t>40</w:t>
            </w:r>
          </w:p>
        </w:tc>
      </w:tr>
    </w:tbl>
    <w:p w:rsidR="00D24034" w:rsidRPr="00565173" w:rsidRDefault="00D24034" w:rsidP="002F16FB">
      <w:pPr>
        <w:rPr>
          <w:rFonts w:hint="eastAsia"/>
          <w:lang w:eastAsia="zh-CN"/>
        </w:rPr>
      </w:pPr>
    </w:p>
    <w:p w:rsidR="00C51F71" w:rsidRPr="00565173" w:rsidRDefault="00C51F71" w:rsidP="00C51F71">
      <w:pPr>
        <w:pStyle w:val="Heading3"/>
        <w:ind w:left="0" w:firstLine="0"/>
        <w:rPr>
          <w:rFonts w:hint="eastAsia"/>
          <w:lang w:eastAsia="zh-CN"/>
        </w:rPr>
      </w:pPr>
      <w:bookmarkStart w:id="48" w:name="_Toc518935615"/>
      <w:r w:rsidRPr="00565173">
        <w:t>6.1.</w:t>
      </w:r>
      <w:r w:rsidRPr="00565173">
        <w:rPr>
          <w:rFonts w:hint="eastAsia"/>
          <w:lang w:eastAsia="zh-CN"/>
        </w:rPr>
        <w:t>2</w:t>
      </w:r>
      <w:r w:rsidR="002F16FB" w:rsidRPr="00565173">
        <w:tab/>
      </w:r>
      <w:r w:rsidRPr="00565173">
        <w:t xml:space="preserve">Changes </w:t>
      </w:r>
      <w:r w:rsidR="002F16FB" w:rsidRPr="00565173">
        <w:t>to</w:t>
      </w:r>
      <w:r w:rsidRPr="00565173">
        <w:t xml:space="preserve"> </w:t>
      </w:r>
      <w:r w:rsidR="002F16FB" w:rsidRPr="00565173">
        <w:rPr>
          <w:lang w:eastAsia="zh-CN"/>
        </w:rPr>
        <w:t>r</w:t>
      </w:r>
      <w:r w:rsidRPr="00565173">
        <w:rPr>
          <w:lang w:eastAsia="zh-CN"/>
        </w:rPr>
        <w:t>eceiver</w:t>
      </w:r>
      <w:r w:rsidRPr="00565173">
        <w:t xml:space="preserve"> characteristics</w:t>
      </w:r>
      <w:bookmarkEnd w:id="48"/>
    </w:p>
    <w:p w:rsidR="00C51F71" w:rsidRPr="00565173" w:rsidRDefault="00C51F71" w:rsidP="00C51F71">
      <w:pPr>
        <w:pStyle w:val="Heading4"/>
        <w:ind w:left="0" w:firstLine="0"/>
        <w:rPr>
          <w:rFonts w:hint="eastAsia"/>
          <w:lang w:eastAsia="zh-CN"/>
        </w:rPr>
      </w:pPr>
      <w:bookmarkStart w:id="49" w:name="_Toc518935616"/>
      <w:r w:rsidRPr="00565173">
        <w:t>6.1.</w:t>
      </w:r>
      <w:r w:rsidRPr="00565173">
        <w:rPr>
          <w:rFonts w:hint="eastAsia"/>
          <w:lang w:eastAsia="zh-CN"/>
        </w:rPr>
        <w:t>2</w:t>
      </w:r>
      <w:r w:rsidRPr="00565173">
        <w:t>.</w:t>
      </w:r>
      <w:r w:rsidRPr="00565173">
        <w:rPr>
          <w:rFonts w:hint="eastAsia"/>
          <w:lang w:eastAsia="zh-CN"/>
        </w:rPr>
        <w:t>1</w:t>
      </w:r>
      <w:r w:rsidR="002F16FB" w:rsidRPr="00565173">
        <w:tab/>
      </w:r>
      <w:r w:rsidRPr="00565173">
        <w:rPr>
          <w:rFonts w:hint="eastAsia"/>
          <w:lang w:eastAsia="zh-CN"/>
        </w:rPr>
        <w:t>R</w:t>
      </w:r>
      <w:r w:rsidRPr="00565173">
        <w:rPr>
          <w:lang w:eastAsia="zh-CN"/>
        </w:rPr>
        <w:t>eceiver reference sensitivity</w:t>
      </w:r>
      <w:bookmarkEnd w:id="49"/>
    </w:p>
    <w:p w:rsidR="00C51F71" w:rsidRPr="00565173" w:rsidRDefault="00C51F71" w:rsidP="00C51F71">
      <w:pPr>
        <w:pStyle w:val="Heading5"/>
        <w:ind w:left="0" w:firstLine="0"/>
        <w:rPr>
          <w:rFonts w:hint="eastAsia"/>
          <w:lang w:eastAsia="zh-CN"/>
        </w:rPr>
      </w:pPr>
      <w:bookmarkStart w:id="50" w:name="_Toc518935617"/>
      <w:r w:rsidRPr="00565173">
        <w:rPr>
          <w:rFonts w:hint="eastAsia"/>
          <w:lang w:eastAsia="zh-CN"/>
        </w:rPr>
        <w:t>6.1.2</w:t>
      </w:r>
      <w:r w:rsidR="002F16FB" w:rsidRPr="00565173">
        <w:rPr>
          <w:rFonts w:hint="eastAsia"/>
          <w:lang w:eastAsia="zh-CN"/>
        </w:rPr>
        <w:t>.1.1</w:t>
      </w:r>
      <w:r w:rsidR="002F16FB" w:rsidRPr="00565173">
        <w:rPr>
          <w:lang w:eastAsia="zh-CN"/>
        </w:rPr>
        <w:tab/>
        <w:t>D</w:t>
      </w:r>
      <w:r w:rsidRPr="00565173">
        <w:rPr>
          <w:rFonts w:hint="eastAsia"/>
          <w:lang w:eastAsia="zh-CN"/>
        </w:rPr>
        <w:t>iscussion</w:t>
      </w:r>
      <w:bookmarkEnd w:id="50"/>
    </w:p>
    <w:p w:rsidR="00C51F71" w:rsidRPr="00565173" w:rsidRDefault="00C51F71" w:rsidP="00C51F71">
      <w:r w:rsidRPr="00565173">
        <w:rPr>
          <w:lang w:eastAsia="zh-CN"/>
        </w:rPr>
        <w:t xml:space="preserve">Two contributions were presented during the </w:t>
      </w:r>
      <w:r w:rsidRPr="00565173">
        <w:rPr>
          <w:rFonts w:hint="eastAsia"/>
          <w:lang w:eastAsia="zh-CN"/>
        </w:rPr>
        <w:t>RAN4</w:t>
      </w:r>
      <w:r w:rsidRPr="00565173">
        <w:rPr>
          <w:lang w:eastAsia="zh-CN"/>
        </w:rPr>
        <w:t xml:space="preserve"> #</w:t>
      </w:r>
      <w:r w:rsidRPr="00565173">
        <w:rPr>
          <w:rFonts w:hint="eastAsia"/>
          <w:lang w:eastAsia="zh-CN"/>
        </w:rPr>
        <w:t>52bis</w:t>
      </w:r>
      <w:r w:rsidRPr="00565173">
        <w:rPr>
          <w:lang w:eastAsia="zh-CN"/>
        </w:rPr>
        <w:t xml:space="preserve"> proposing the receiver </w:t>
      </w:r>
      <w:r w:rsidRPr="00565173">
        <w:rPr>
          <w:rFonts w:hint="eastAsia"/>
          <w:lang w:eastAsia="zh-CN"/>
        </w:rPr>
        <w:t>r</w:t>
      </w:r>
      <w:r w:rsidRPr="00565173">
        <w:rPr>
          <w:lang w:eastAsia="zh-CN"/>
        </w:rPr>
        <w:t xml:space="preserve">eference sensitivity requirement for the </w:t>
      </w:r>
      <w:r w:rsidRPr="00565173">
        <w:rPr>
          <w:rFonts w:hint="eastAsia"/>
          <w:lang w:eastAsia="zh-CN"/>
        </w:rPr>
        <w:t>LTE Pico</w:t>
      </w:r>
      <w:r w:rsidRPr="00565173">
        <w:rPr>
          <w:lang w:eastAsia="zh-CN"/>
        </w:rPr>
        <w:t xml:space="preserve"> NodeB</w:t>
      </w:r>
      <w:r w:rsidRPr="00565173">
        <w:rPr>
          <w:rFonts w:hint="eastAsia"/>
          <w:lang w:eastAsia="zh-CN"/>
        </w:rPr>
        <w:t xml:space="preserve"> </w:t>
      </w:r>
      <w:r w:rsidR="001A059D" w:rsidRPr="00565173">
        <w:rPr>
          <w:rFonts w:hint="eastAsia"/>
          <w:lang w:eastAsia="zh-CN"/>
        </w:rPr>
        <w:t xml:space="preserve">in </w:t>
      </w:r>
      <w:r w:rsidR="001A059D" w:rsidRPr="00565173">
        <w:rPr>
          <w:lang w:eastAsia="zh-CN"/>
        </w:rPr>
        <w:t>R4-093588</w:t>
      </w:r>
      <w:r w:rsidR="001A059D" w:rsidRPr="00565173">
        <w:rPr>
          <w:rFonts w:hint="eastAsia"/>
          <w:lang w:eastAsia="zh-CN"/>
        </w:rPr>
        <w:t xml:space="preserve"> and </w:t>
      </w:r>
      <w:r w:rsidR="001A059D" w:rsidRPr="00565173">
        <w:rPr>
          <w:lang w:eastAsia="zh-CN"/>
        </w:rPr>
        <w:t>R4-</w:t>
      </w:r>
      <w:r w:rsidR="00784A2E" w:rsidRPr="00565173">
        <w:rPr>
          <w:rFonts w:hint="eastAsia"/>
          <w:lang w:eastAsia="zh-CN"/>
        </w:rPr>
        <w:t>093987</w:t>
      </w:r>
      <w:r w:rsidRPr="00565173">
        <w:rPr>
          <w:rFonts w:hint="eastAsia"/>
          <w:lang w:eastAsia="zh-CN"/>
        </w:rPr>
        <w:t xml:space="preserve">. </w:t>
      </w:r>
      <w:r w:rsidRPr="00565173">
        <w:rPr>
          <w:lang w:eastAsia="zh-CN"/>
        </w:rPr>
        <w:t>T</w:t>
      </w:r>
      <w:r w:rsidRPr="00565173">
        <w:rPr>
          <w:rFonts w:hint="eastAsia"/>
          <w:lang w:eastAsia="zh-CN"/>
        </w:rPr>
        <w:t xml:space="preserve">his two contributions both provided simulation results on uplink performance degradation of Macro cell and </w:t>
      </w:r>
      <w:r w:rsidRPr="00565173">
        <w:rPr>
          <w:lang w:eastAsia="zh-CN"/>
        </w:rPr>
        <w:t>N</w:t>
      </w:r>
      <w:r w:rsidRPr="00565173">
        <w:rPr>
          <w:rFonts w:hint="eastAsia"/>
          <w:lang w:eastAsia="zh-CN"/>
        </w:rPr>
        <w:t xml:space="preserve">oise rise at </w:t>
      </w:r>
      <w:smartTag w:uri="urn:schemas-microsoft-com:office:smarttags" w:element="place">
        <w:smartTag w:uri="urn:schemas-microsoft-com:office:smarttags" w:element="City">
          <w:r w:rsidRPr="00565173">
            <w:rPr>
              <w:rFonts w:hint="eastAsia"/>
              <w:lang w:eastAsia="zh-CN"/>
            </w:rPr>
            <w:t>Pico</w:t>
          </w:r>
        </w:smartTag>
        <w:r w:rsidRPr="00565173">
          <w:rPr>
            <w:rFonts w:hint="eastAsia"/>
            <w:lang w:eastAsia="zh-CN"/>
          </w:rPr>
          <w:t xml:space="preserve"> </w:t>
        </w:r>
        <w:smartTag w:uri="urn:schemas-microsoft-com:office:smarttags" w:element="State">
          <w:r w:rsidRPr="00565173">
            <w:rPr>
              <w:rFonts w:hint="eastAsia"/>
              <w:lang w:eastAsia="zh-CN"/>
            </w:rPr>
            <w:t>NB.</w:t>
          </w:r>
        </w:smartTag>
      </w:smartTag>
      <w:r w:rsidRPr="00565173">
        <w:rPr>
          <w:rFonts w:hint="eastAsia"/>
          <w:lang w:eastAsia="zh-CN"/>
        </w:rPr>
        <w:t xml:space="preserve"> </w:t>
      </w:r>
      <w:r w:rsidRPr="00565173">
        <w:rPr>
          <w:lang w:eastAsia="zh-CN"/>
        </w:rPr>
        <w:t>F</w:t>
      </w:r>
      <w:r w:rsidRPr="00565173">
        <w:rPr>
          <w:rFonts w:hint="eastAsia"/>
          <w:lang w:eastAsia="zh-CN"/>
        </w:rPr>
        <w:t>rom these simulation results,</w:t>
      </w:r>
      <w:r w:rsidRPr="00565173">
        <w:t xml:space="preserve"> 2 aspects were identified:</w:t>
      </w:r>
    </w:p>
    <w:p w:rsidR="00C51F71" w:rsidRPr="00565173" w:rsidRDefault="00C51F71" w:rsidP="00C51F71">
      <w:pPr>
        <w:pStyle w:val="B1"/>
        <w:rPr>
          <w:rFonts w:hint="eastAsia"/>
          <w:lang w:eastAsia="zh-CN"/>
        </w:rPr>
      </w:pPr>
      <w:r w:rsidRPr="00565173">
        <w:rPr>
          <w:lang w:eastAsia="zh-CN"/>
        </w:rPr>
        <w:t>1)</w:t>
      </w:r>
      <w:r w:rsidRPr="00565173">
        <w:rPr>
          <w:lang w:eastAsia="zh-CN"/>
        </w:rPr>
        <w:tab/>
      </w:r>
      <w:r w:rsidRPr="00565173">
        <w:rPr>
          <w:rFonts w:hint="eastAsia"/>
          <w:lang w:eastAsia="zh-CN"/>
        </w:rPr>
        <w:t>Pico Node B operating on adjacent channel will not cause noticeable throughput loss of Macro NodeB.</w:t>
      </w:r>
    </w:p>
    <w:p w:rsidR="00C51F71" w:rsidRPr="00565173" w:rsidRDefault="00C51F71" w:rsidP="00C51F71">
      <w:pPr>
        <w:pStyle w:val="B1"/>
        <w:rPr>
          <w:rFonts w:hint="eastAsia"/>
          <w:sz w:val="21"/>
          <w:szCs w:val="21"/>
          <w:lang w:eastAsia="zh-CN"/>
        </w:rPr>
      </w:pPr>
      <w:r w:rsidRPr="00565173">
        <w:t>2)</w:t>
      </w:r>
      <w:r w:rsidRPr="00565173">
        <w:tab/>
      </w:r>
      <w:r w:rsidRPr="00565173">
        <w:rPr>
          <w:rFonts w:hint="eastAsia"/>
          <w:lang w:eastAsia="zh-CN"/>
        </w:rPr>
        <w:t xml:space="preserve">Due to the different setting on probability of Pico </w:t>
      </w:r>
      <w:r w:rsidRPr="00565173">
        <w:rPr>
          <w:lang w:eastAsia="zh-CN"/>
        </w:rPr>
        <w:t>NodeB</w:t>
      </w:r>
      <w:r w:rsidRPr="00565173">
        <w:rPr>
          <w:rFonts w:hint="eastAsia"/>
          <w:lang w:eastAsia="zh-CN"/>
        </w:rPr>
        <w:t xml:space="preserve"> suffering from the highest interference, 10 dB noise rise is proposed in </w:t>
      </w:r>
      <w:r w:rsidR="00784A2E" w:rsidRPr="00565173">
        <w:rPr>
          <w:rFonts w:hint="eastAsia"/>
          <w:lang w:eastAsia="zh-CN"/>
        </w:rPr>
        <w:t>R4-093588</w:t>
      </w:r>
      <w:r w:rsidRPr="00565173">
        <w:rPr>
          <w:rFonts w:hint="eastAsia"/>
          <w:lang w:eastAsia="zh-CN"/>
        </w:rPr>
        <w:t xml:space="preserve"> and 4~6 dB is proposed in </w:t>
      </w:r>
      <w:r w:rsidR="00784A2E" w:rsidRPr="00565173">
        <w:rPr>
          <w:rFonts w:hint="eastAsia"/>
          <w:lang w:eastAsia="zh-CN"/>
        </w:rPr>
        <w:t>R4-093987</w:t>
      </w:r>
      <w:r w:rsidRPr="00565173">
        <w:rPr>
          <w:rFonts w:hint="eastAsia"/>
          <w:lang w:eastAsia="zh-CN"/>
        </w:rPr>
        <w:t>.</w:t>
      </w:r>
    </w:p>
    <w:p w:rsidR="00C51F71" w:rsidRPr="00565173" w:rsidRDefault="00C51F71" w:rsidP="00C51F71">
      <w:pPr>
        <w:pStyle w:val="B1"/>
        <w:ind w:left="0" w:firstLine="0"/>
        <w:rPr>
          <w:rFonts w:hint="eastAsia"/>
          <w:lang w:eastAsia="zh-CN"/>
        </w:rPr>
      </w:pPr>
      <w:r w:rsidRPr="00565173">
        <w:rPr>
          <w:rFonts w:hint="eastAsia"/>
          <w:lang w:val="en-US" w:eastAsia="zh-CN"/>
        </w:rPr>
        <w:t>C</w:t>
      </w:r>
      <w:r w:rsidRPr="00565173">
        <w:rPr>
          <w:lang w:val="en-US"/>
        </w:rPr>
        <w:t>onsider</w:t>
      </w:r>
      <w:r w:rsidRPr="00565173">
        <w:rPr>
          <w:rFonts w:hint="eastAsia"/>
          <w:lang w:val="en-US" w:eastAsia="zh-CN"/>
        </w:rPr>
        <w:t>ing</w:t>
      </w:r>
      <w:r w:rsidRPr="00565173">
        <w:rPr>
          <w:lang w:val="en-US"/>
        </w:rPr>
        <w:t xml:space="preserve"> both system performance and implementation cost</w:t>
      </w:r>
      <w:r w:rsidRPr="00565173">
        <w:rPr>
          <w:rFonts w:hint="eastAsia"/>
          <w:lang w:val="en-US" w:eastAsia="zh-CN"/>
        </w:rPr>
        <w:t>, i</w:t>
      </w:r>
      <w:r w:rsidRPr="00565173">
        <w:rPr>
          <w:lang w:eastAsia="zh-CN"/>
        </w:rPr>
        <w:t xml:space="preserve">t is proposed that the receiver sensitivity for Pico BS is relaxed by </w:t>
      </w:r>
      <w:r w:rsidRPr="00565173">
        <w:rPr>
          <w:rFonts w:hint="eastAsia"/>
          <w:lang w:eastAsia="zh-CN"/>
        </w:rPr>
        <w:t>8</w:t>
      </w:r>
      <w:r w:rsidRPr="00565173">
        <w:rPr>
          <w:lang w:eastAsia="zh-CN"/>
        </w:rPr>
        <w:t>dB compared to that for Macro BS.</w:t>
      </w:r>
    </w:p>
    <w:p w:rsidR="00C51F71" w:rsidRPr="00565173" w:rsidRDefault="00C51F71" w:rsidP="00C51F71">
      <w:pPr>
        <w:rPr>
          <w:rFonts w:hint="eastAsia"/>
          <w:lang w:eastAsia="zh-CN"/>
        </w:rPr>
      </w:pPr>
      <w:r w:rsidRPr="00565173">
        <w:rPr>
          <w:lang w:eastAsia="zh-CN"/>
        </w:rPr>
        <w:t>T</w:t>
      </w:r>
      <w:r w:rsidRPr="00565173">
        <w:rPr>
          <w:rFonts w:hint="eastAsia"/>
          <w:lang w:eastAsia="zh-CN"/>
        </w:rPr>
        <w:t>he receiver reference sensitivity for Pico NodeB can be specified as below:</w:t>
      </w:r>
    </w:p>
    <w:p w:rsidR="00C51F71" w:rsidRPr="00565173" w:rsidRDefault="00C51F71" w:rsidP="00C51F71">
      <w:pPr>
        <w:pStyle w:val="Heading5"/>
        <w:ind w:left="0" w:firstLine="0"/>
        <w:rPr>
          <w:lang w:eastAsia="zh-CN"/>
        </w:rPr>
      </w:pPr>
      <w:bookmarkStart w:id="51" w:name="_Toc518935618"/>
      <w:r w:rsidRPr="00565173">
        <w:rPr>
          <w:rFonts w:hint="eastAsia"/>
          <w:lang w:eastAsia="zh-CN"/>
        </w:rPr>
        <w:t>6.1.2</w:t>
      </w:r>
      <w:r w:rsidR="007F5028" w:rsidRPr="00565173">
        <w:rPr>
          <w:rFonts w:hint="eastAsia"/>
          <w:lang w:eastAsia="zh-CN"/>
        </w:rPr>
        <w:t>.1.2</w:t>
      </w:r>
      <w:r w:rsidR="007F5028" w:rsidRPr="00565173">
        <w:rPr>
          <w:lang w:eastAsia="zh-CN"/>
        </w:rPr>
        <w:tab/>
      </w:r>
      <w:r w:rsidRPr="00565173">
        <w:rPr>
          <w:lang w:eastAsia="zh-CN"/>
        </w:rPr>
        <w:t>Minimum requirement</w:t>
      </w:r>
      <w:bookmarkEnd w:id="51"/>
    </w:p>
    <w:p w:rsidR="00C51F71" w:rsidRPr="00565173" w:rsidRDefault="00C51F71" w:rsidP="00C51F71">
      <w:r w:rsidRPr="00565173">
        <w:t xml:space="preserve">The throughput shall be ≥ 95% of the maximum throughput of the reference measurement channel as specified in </w:t>
      </w:r>
      <w:r w:rsidR="00557BDB" w:rsidRPr="00565173">
        <w:t>annex</w:t>
      </w:r>
      <w:r w:rsidRPr="00565173">
        <w:t xml:space="preserve"> A</w:t>
      </w:r>
      <w:r w:rsidRPr="00565173" w:rsidDel="00B462E4">
        <w:t xml:space="preserve"> </w:t>
      </w:r>
      <w:r w:rsidRPr="00565173">
        <w:rPr>
          <w:rFonts w:hint="eastAsia"/>
          <w:lang w:eastAsia="zh-CN"/>
        </w:rPr>
        <w:t xml:space="preserve">in </w:t>
      </w:r>
      <w:r w:rsidR="007F5028" w:rsidRPr="00565173">
        <w:t xml:space="preserve">3GPP TS </w:t>
      </w:r>
      <w:r w:rsidR="007F5028" w:rsidRPr="00565173">
        <w:rPr>
          <w:rFonts w:hint="eastAsia"/>
          <w:lang w:eastAsia="zh-CN"/>
        </w:rPr>
        <w:t>36</w:t>
      </w:r>
      <w:r w:rsidR="007F5028" w:rsidRPr="00565173">
        <w:t>.104 [2]</w:t>
      </w:r>
      <w:r w:rsidRPr="00565173">
        <w:rPr>
          <w:rFonts w:hint="eastAsia"/>
          <w:lang w:eastAsia="zh-CN"/>
        </w:rPr>
        <w:t xml:space="preserve"> </w:t>
      </w:r>
      <w:r w:rsidRPr="00565173">
        <w:t xml:space="preserve">with parameters specified in </w:t>
      </w:r>
      <w:r w:rsidR="00557BDB" w:rsidRPr="00565173">
        <w:t>table</w:t>
      </w:r>
      <w:r w:rsidRPr="00565173">
        <w:t xml:space="preserve"> </w:t>
      </w:r>
      <w:smartTag w:uri="urn:schemas-microsoft-com:office:smarttags" w:element="chsdate">
        <w:smartTagPr>
          <w:attr w:name="Year" w:val="1899"/>
          <w:attr w:name="Month" w:val="12"/>
          <w:attr w:name="Day" w:val="30"/>
          <w:attr w:name="IsLunarDate" w:val="False"/>
          <w:attr w:name="IsROCDate" w:val="False"/>
        </w:smartTagPr>
        <w:r w:rsidR="00A35D80" w:rsidRPr="00565173">
          <w:rPr>
            <w:rFonts w:hint="eastAsia"/>
            <w:lang w:eastAsia="zh-CN"/>
          </w:rPr>
          <w:t>6.1.2</w:t>
        </w:r>
      </w:smartTag>
      <w:r w:rsidR="00A35D80" w:rsidRPr="00565173">
        <w:rPr>
          <w:rFonts w:hint="eastAsia"/>
          <w:lang w:eastAsia="zh-CN"/>
        </w:rPr>
        <w:t>.1.</w:t>
      </w:r>
      <w:r w:rsidRPr="00565173">
        <w:rPr>
          <w:rFonts w:hint="eastAsia"/>
          <w:lang w:eastAsia="zh-CN"/>
        </w:rPr>
        <w:t>2</w:t>
      </w:r>
      <w:r w:rsidRPr="00565173">
        <w:t>-1.</w:t>
      </w:r>
    </w:p>
    <w:p w:rsidR="00C51F71" w:rsidRPr="00565173" w:rsidRDefault="00C51F71" w:rsidP="00C51F71">
      <w:pPr>
        <w:pStyle w:val="TH"/>
      </w:pPr>
      <w:r w:rsidRPr="00565173">
        <w:t xml:space="preserve">Table </w:t>
      </w:r>
      <w:smartTag w:uri="urn:schemas-microsoft-com:office:smarttags" w:element="chsdate">
        <w:smartTagPr>
          <w:attr w:name="Year" w:val="1899"/>
          <w:attr w:name="Month" w:val="12"/>
          <w:attr w:name="Day" w:val="30"/>
          <w:attr w:name="IsLunarDate" w:val="False"/>
          <w:attr w:name="IsROCDate" w:val="False"/>
        </w:smartTagPr>
        <w:r w:rsidR="00A35D80" w:rsidRPr="00565173">
          <w:rPr>
            <w:rFonts w:hint="eastAsia"/>
            <w:lang w:eastAsia="zh-CN"/>
          </w:rPr>
          <w:t>6.1.2</w:t>
        </w:r>
      </w:smartTag>
      <w:r w:rsidR="00A35D80" w:rsidRPr="00565173">
        <w:rPr>
          <w:rFonts w:hint="eastAsia"/>
          <w:lang w:eastAsia="zh-CN"/>
        </w:rPr>
        <w:t>.1.</w:t>
      </w:r>
      <w:r w:rsidRPr="00565173">
        <w:rPr>
          <w:rFonts w:hint="eastAsia"/>
          <w:lang w:eastAsia="zh-CN"/>
        </w:rPr>
        <w:t>2</w:t>
      </w:r>
      <w:r w:rsidRPr="00565173">
        <w:t>-1: BS reference sensitivity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6"/>
        <w:gridCol w:w="3255"/>
        <w:gridCol w:w="4026"/>
      </w:tblGrid>
      <w:tr w:rsidR="00C51F71" w:rsidRPr="00565173" w:rsidTr="00DD08F0">
        <w:trPr>
          <w:jc w:val="center"/>
        </w:trPr>
        <w:tc>
          <w:tcPr>
            <w:tcW w:w="0" w:type="auto"/>
            <w:shd w:val="clear" w:color="auto" w:fill="auto"/>
            <w:vAlign w:val="center"/>
          </w:tcPr>
          <w:p w:rsidR="00C51F71" w:rsidRPr="00565173" w:rsidRDefault="00C51F71" w:rsidP="00DD08F0">
            <w:pPr>
              <w:pStyle w:val="TAH"/>
              <w:overflowPunct w:val="0"/>
              <w:autoSpaceDE w:val="0"/>
              <w:autoSpaceDN w:val="0"/>
              <w:adjustRightInd w:val="0"/>
              <w:textAlignment w:val="baseline"/>
              <w:rPr>
                <w:lang w:val="it-IT"/>
              </w:rPr>
            </w:pPr>
            <w:r w:rsidRPr="00565173">
              <w:rPr>
                <w:lang w:val="it-IT"/>
              </w:rPr>
              <w:t>E-UTRA</w:t>
            </w:r>
          </w:p>
          <w:p w:rsidR="00C51F71" w:rsidRPr="00565173" w:rsidRDefault="00C51F71" w:rsidP="00DD08F0">
            <w:pPr>
              <w:pStyle w:val="TAH"/>
              <w:overflowPunct w:val="0"/>
              <w:autoSpaceDE w:val="0"/>
              <w:autoSpaceDN w:val="0"/>
              <w:adjustRightInd w:val="0"/>
              <w:textAlignment w:val="baseline"/>
              <w:rPr>
                <w:lang w:val="it-IT"/>
              </w:rPr>
            </w:pPr>
            <w:r w:rsidRPr="00565173">
              <w:rPr>
                <w:lang w:val="it-IT"/>
              </w:rPr>
              <w:t>channel bandwidth [MHz]</w:t>
            </w:r>
          </w:p>
        </w:tc>
        <w:tc>
          <w:tcPr>
            <w:tcW w:w="0" w:type="auto"/>
            <w:vAlign w:val="center"/>
          </w:tcPr>
          <w:p w:rsidR="00C51F71" w:rsidRPr="00565173" w:rsidRDefault="00C51F71" w:rsidP="00DD08F0">
            <w:pPr>
              <w:pStyle w:val="TAH"/>
              <w:overflowPunct w:val="0"/>
              <w:autoSpaceDE w:val="0"/>
              <w:autoSpaceDN w:val="0"/>
              <w:adjustRightInd w:val="0"/>
              <w:textAlignment w:val="baseline"/>
            </w:pPr>
            <w:r w:rsidRPr="00565173">
              <w:t>Reference measurement channel</w:t>
            </w:r>
          </w:p>
        </w:tc>
        <w:tc>
          <w:tcPr>
            <w:tcW w:w="0" w:type="auto"/>
            <w:vAlign w:val="center"/>
          </w:tcPr>
          <w:p w:rsidR="00C51F71" w:rsidRPr="00565173" w:rsidRDefault="00C51F71" w:rsidP="00DD08F0">
            <w:pPr>
              <w:pStyle w:val="TAH"/>
              <w:overflowPunct w:val="0"/>
              <w:autoSpaceDE w:val="0"/>
              <w:autoSpaceDN w:val="0"/>
              <w:adjustRightInd w:val="0"/>
              <w:textAlignment w:val="baseline"/>
            </w:pPr>
            <w:r w:rsidRPr="00565173">
              <w:t xml:space="preserve"> Reference sensitivity power level, PREFSENS</w:t>
            </w:r>
          </w:p>
          <w:p w:rsidR="00C51F71" w:rsidRPr="00565173" w:rsidRDefault="00C51F71" w:rsidP="00DD08F0">
            <w:pPr>
              <w:pStyle w:val="TAH"/>
              <w:overflowPunct w:val="0"/>
              <w:autoSpaceDE w:val="0"/>
              <w:autoSpaceDN w:val="0"/>
              <w:adjustRightInd w:val="0"/>
              <w:textAlignment w:val="baseline"/>
            </w:pPr>
            <w:r w:rsidRPr="00565173">
              <w:t xml:space="preserve"> [dBm]</w:t>
            </w:r>
          </w:p>
        </w:tc>
      </w:tr>
      <w:tr w:rsidR="00C51F71" w:rsidRPr="00565173" w:rsidTr="00DD08F0">
        <w:trPr>
          <w:jc w:val="center"/>
        </w:trPr>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1.4</w:t>
            </w:r>
          </w:p>
        </w:tc>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FRC A1</w:t>
            </w:r>
            <w:smartTag w:uri="urn:schemas-microsoft-com:office:smarttags" w:element="chmetcnv">
              <w:smartTagPr>
                <w:attr w:name="TCSC" w:val="0"/>
                <w:attr w:name="NumberType" w:val="1"/>
                <w:attr w:name="Negative" w:val="True"/>
                <w:attr w:name="HasSpace" w:val="True"/>
                <w:attr w:name="SourceValue" w:val="1"/>
                <w:attr w:name="UnitName" w:val="in"/>
              </w:smartTagPr>
              <w:r w:rsidRPr="00565173">
                <w:t>-1 in</w:t>
              </w:r>
            </w:smartTag>
            <w:r w:rsidRPr="00565173">
              <w:t xml:space="preserve"> </w:t>
            </w:r>
            <w:r w:rsidR="00557BDB" w:rsidRPr="00565173">
              <w:t>annex</w:t>
            </w:r>
            <w:r w:rsidRPr="00565173">
              <w:t xml:space="preserve"> A.1</w:t>
            </w:r>
          </w:p>
        </w:tc>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w:t>
            </w:r>
            <w:r w:rsidRPr="00565173">
              <w:rPr>
                <w:rFonts w:hint="eastAsia"/>
                <w:lang w:eastAsia="zh-CN"/>
              </w:rPr>
              <w:t>98</w:t>
            </w:r>
            <w:r w:rsidRPr="00565173">
              <w:t>.8</w:t>
            </w:r>
          </w:p>
        </w:tc>
      </w:tr>
      <w:tr w:rsidR="00C51F71" w:rsidRPr="00565173" w:rsidTr="00DD08F0">
        <w:trPr>
          <w:jc w:val="center"/>
        </w:trPr>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3</w:t>
            </w:r>
          </w:p>
        </w:tc>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FRC A1</w:t>
            </w:r>
            <w:smartTag w:uri="urn:schemas-microsoft-com:office:smarttags" w:element="chmetcnv">
              <w:smartTagPr>
                <w:attr w:name="TCSC" w:val="0"/>
                <w:attr w:name="NumberType" w:val="1"/>
                <w:attr w:name="Negative" w:val="True"/>
                <w:attr w:name="HasSpace" w:val="True"/>
                <w:attr w:name="SourceValue" w:val="2"/>
                <w:attr w:name="UnitName" w:val="in"/>
              </w:smartTagPr>
              <w:r w:rsidRPr="00565173">
                <w:t>-2 in</w:t>
              </w:r>
            </w:smartTag>
            <w:r w:rsidRPr="00565173">
              <w:t xml:space="preserve"> </w:t>
            </w:r>
            <w:r w:rsidR="00557BDB" w:rsidRPr="00565173">
              <w:t>annex</w:t>
            </w:r>
            <w:r w:rsidRPr="00565173">
              <w:t xml:space="preserve"> A.1</w:t>
            </w:r>
          </w:p>
        </w:tc>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w:t>
            </w:r>
            <w:r w:rsidRPr="00565173">
              <w:rPr>
                <w:rFonts w:hint="eastAsia"/>
                <w:lang w:eastAsia="zh-CN"/>
              </w:rPr>
              <w:t>95</w:t>
            </w:r>
            <w:r w:rsidRPr="00565173">
              <w:t>.0</w:t>
            </w:r>
          </w:p>
        </w:tc>
      </w:tr>
      <w:tr w:rsidR="00C51F71" w:rsidRPr="00565173" w:rsidTr="00DD08F0">
        <w:trPr>
          <w:jc w:val="center"/>
        </w:trPr>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5</w:t>
            </w:r>
          </w:p>
        </w:tc>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FRC A1</w:t>
            </w:r>
            <w:smartTag w:uri="urn:schemas-microsoft-com:office:smarttags" w:element="chmetcnv">
              <w:smartTagPr>
                <w:attr w:name="TCSC" w:val="0"/>
                <w:attr w:name="NumberType" w:val="1"/>
                <w:attr w:name="Negative" w:val="True"/>
                <w:attr w:name="HasSpace" w:val="True"/>
                <w:attr w:name="SourceValue" w:val="3"/>
                <w:attr w:name="UnitName" w:val="in"/>
              </w:smartTagPr>
              <w:r w:rsidRPr="00565173">
                <w:t>-3 in</w:t>
              </w:r>
            </w:smartTag>
            <w:r w:rsidRPr="00565173">
              <w:t xml:space="preserve"> </w:t>
            </w:r>
            <w:r w:rsidR="00557BDB" w:rsidRPr="00565173">
              <w:t>annex</w:t>
            </w:r>
            <w:r w:rsidRPr="00565173">
              <w:t xml:space="preserve"> A.1</w:t>
            </w:r>
          </w:p>
        </w:tc>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w:t>
            </w:r>
            <w:r w:rsidRPr="00565173">
              <w:rPr>
                <w:rFonts w:hint="eastAsia"/>
                <w:lang w:eastAsia="zh-CN"/>
              </w:rPr>
              <w:t>93</w:t>
            </w:r>
            <w:r w:rsidRPr="00565173">
              <w:t>.5</w:t>
            </w:r>
          </w:p>
        </w:tc>
      </w:tr>
      <w:tr w:rsidR="00C51F71" w:rsidRPr="00565173" w:rsidTr="00DD08F0">
        <w:trPr>
          <w:jc w:val="center"/>
        </w:trPr>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10</w:t>
            </w:r>
          </w:p>
        </w:tc>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FRC A1</w:t>
            </w:r>
            <w:smartTag w:uri="urn:schemas-microsoft-com:office:smarttags" w:element="chmetcnv">
              <w:smartTagPr>
                <w:attr w:name="TCSC" w:val="0"/>
                <w:attr w:name="NumberType" w:val="1"/>
                <w:attr w:name="Negative" w:val="True"/>
                <w:attr w:name="HasSpace" w:val="True"/>
                <w:attr w:name="SourceValue" w:val="3"/>
                <w:attr w:name="UnitName" w:val="in"/>
              </w:smartTagPr>
              <w:r w:rsidRPr="00565173">
                <w:t>-3 in</w:t>
              </w:r>
            </w:smartTag>
            <w:r w:rsidRPr="00565173">
              <w:t xml:space="preserve"> </w:t>
            </w:r>
            <w:r w:rsidR="00557BDB" w:rsidRPr="00565173">
              <w:t>annex</w:t>
            </w:r>
            <w:r w:rsidRPr="00565173">
              <w:t xml:space="preserve"> A.1*</w:t>
            </w:r>
          </w:p>
        </w:tc>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w:t>
            </w:r>
            <w:r w:rsidRPr="00565173">
              <w:rPr>
                <w:rFonts w:hint="eastAsia"/>
                <w:lang w:eastAsia="zh-CN"/>
              </w:rPr>
              <w:t>93</w:t>
            </w:r>
            <w:r w:rsidRPr="00565173">
              <w:t>.5</w:t>
            </w:r>
          </w:p>
        </w:tc>
      </w:tr>
      <w:tr w:rsidR="00C51F71" w:rsidRPr="00565173" w:rsidTr="00DD08F0">
        <w:trPr>
          <w:jc w:val="center"/>
        </w:trPr>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15</w:t>
            </w:r>
          </w:p>
        </w:tc>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FRC A1</w:t>
            </w:r>
            <w:smartTag w:uri="urn:schemas-microsoft-com:office:smarttags" w:element="chmetcnv">
              <w:smartTagPr>
                <w:attr w:name="TCSC" w:val="0"/>
                <w:attr w:name="NumberType" w:val="1"/>
                <w:attr w:name="Negative" w:val="True"/>
                <w:attr w:name="HasSpace" w:val="True"/>
                <w:attr w:name="SourceValue" w:val="3"/>
                <w:attr w:name="UnitName" w:val="in"/>
              </w:smartTagPr>
              <w:r w:rsidRPr="00565173">
                <w:t>-3 in</w:t>
              </w:r>
            </w:smartTag>
            <w:r w:rsidRPr="00565173">
              <w:t xml:space="preserve"> </w:t>
            </w:r>
            <w:r w:rsidR="00557BDB" w:rsidRPr="00565173">
              <w:t>annex</w:t>
            </w:r>
            <w:r w:rsidRPr="00565173">
              <w:t xml:space="preserve"> A.1*</w:t>
            </w:r>
          </w:p>
        </w:tc>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w:t>
            </w:r>
            <w:r w:rsidRPr="00565173">
              <w:rPr>
                <w:rFonts w:hint="eastAsia"/>
                <w:lang w:eastAsia="zh-CN"/>
              </w:rPr>
              <w:t>93</w:t>
            </w:r>
            <w:r w:rsidRPr="00565173">
              <w:t>.5</w:t>
            </w:r>
          </w:p>
        </w:tc>
      </w:tr>
      <w:tr w:rsidR="00C51F71" w:rsidRPr="00565173" w:rsidTr="00DD08F0">
        <w:trPr>
          <w:jc w:val="center"/>
        </w:trPr>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20</w:t>
            </w:r>
          </w:p>
        </w:tc>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FRC A1</w:t>
            </w:r>
            <w:smartTag w:uri="urn:schemas-microsoft-com:office:smarttags" w:element="chmetcnv">
              <w:smartTagPr>
                <w:attr w:name="TCSC" w:val="0"/>
                <w:attr w:name="NumberType" w:val="1"/>
                <w:attr w:name="Negative" w:val="True"/>
                <w:attr w:name="HasSpace" w:val="True"/>
                <w:attr w:name="SourceValue" w:val="3"/>
                <w:attr w:name="UnitName" w:val="in"/>
              </w:smartTagPr>
              <w:r w:rsidRPr="00565173">
                <w:t>-3 in</w:t>
              </w:r>
            </w:smartTag>
            <w:r w:rsidRPr="00565173">
              <w:t xml:space="preserve"> </w:t>
            </w:r>
            <w:r w:rsidR="00557BDB" w:rsidRPr="00565173">
              <w:t>annex</w:t>
            </w:r>
            <w:r w:rsidRPr="00565173">
              <w:t xml:space="preserve"> A.1*</w:t>
            </w:r>
          </w:p>
        </w:tc>
        <w:tc>
          <w:tcPr>
            <w:tcW w:w="0" w:type="auto"/>
            <w:vAlign w:val="center"/>
          </w:tcPr>
          <w:p w:rsidR="00C51F71" w:rsidRPr="00565173" w:rsidRDefault="00C51F71" w:rsidP="00DD08F0">
            <w:pPr>
              <w:pStyle w:val="TAC"/>
              <w:overflowPunct w:val="0"/>
              <w:autoSpaceDE w:val="0"/>
              <w:autoSpaceDN w:val="0"/>
              <w:adjustRightInd w:val="0"/>
              <w:textAlignment w:val="baseline"/>
            </w:pPr>
            <w:r w:rsidRPr="00565173">
              <w:t>-</w:t>
            </w:r>
            <w:r w:rsidRPr="00565173">
              <w:rPr>
                <w:rFonts w:hint="eastAsia"/>
                <w:lang w:eastAsia="zh-CN"/>
              </w:rPr>
              <w:t>93</w:t>
            </w:r>
            <w:r w:rsidRPr="00565173">
              <w:t xml:space="preserve">.5 </w:t>
            </w:r>
          </w:p>
        </w:tc>
      </w:tr>
      <w:tr w:rsidR="00C51F71" w:rsidRPr="00565173" w:rsidTr="00DD08F0">
        <w:trPr>
          <w:jc w:val="center"/>
        </w:trPr>
        <w:tc>
          <w:tcPr>
            <w:tcW w:w="0" w:type="auto"/>
            <w:gridSpan w:val="3"/>
            <w:vAlign w:val="center"/>
          </w:tcPr>
          <w:p w:rsidR="00C51F71" w:rsidRPr="00565173" w:rsidRDefault="00C51F71" w:rsidP="00DD08F0">
            <w:pPr>
              <w:pStyle w:val="TAN"/>
              <w:overflowPunct w:val="0"/>
              <w:autoSpaceDE w:val="0"/>
              <w:autoSpaceDN w:val="0"/>
              <w:adjustRightInd w:val="0"/>
              <w:textAlignment w:val="baseline"/>
            </w:pPr>
            <w:r w:rsidRPr="00565173">
              <w:t xml:space="preserve">Note*: </w:t>
            </w:r>
            <w:r w:rsidRPr="00565173">
              <w:tab/>
              <w:t>P</w:t>
            </w:r>
            <w:r w:rsidRPr="00565173">
              <w:rPr>
                <w:vertAlign w:val="subscript"/>
              </w:rPr>
              <w:t>REFSENS</w:t>
            </w:r>
            <w:r w:rsidRPr="00565173">
              <w:t xml:space="preserve"> is the power level of a single instance of the reference measurement channel. This requirement shall be met for each consecutive application of a single instance of FRC A1-3 mapped to disjoint frequency ranges with a width of 25 resource blocks each</w:t>
            </w:r>
            <w:r w:rsidR="007F5028" w:rsidRPr="00565173">
              <w:t>.</w:t>
            </w:r>
          </w:p>
          <w:p w:rsidR="00C51F71" w:rsidRPr="00565173" w:rsidRDefault="00C51F71" w:rsidP="00DD08F0">
            <w:pPr>
              <w:overflowPunct w:val="0"/>
              <w:autoSpaceDE w:val="0"/>
              <w:autoSpaceDN w:val="0"/>
              <w:adjustRightInd w:val="0"/>
              <w:spacing w:after="0"/>
              <w:textAlignment w:val="baseline"/>
              <w:rPr>
                <w:rFonts w:ascii="Arial" w:hAnsi="Arial" w:cs="Arial"/>
                <w:sz w:val="18"/>
                <w:szCs w:val="18"/>
              </w:rPr>
            </w:pPr>
          </w:p>
        </w:tc>
      </w:tr>
    </w:tbl>
    <w:p w:rsidR="00D85666" w:rsidRPr="00565173" w:rsidRDefault="00D85666" w:rsidP="00704AAC">
      <w:pPr>
        <w:rPr>
          <w:rFonts w:hint="eastAsia"/>
          <w:lang w:eastAsia="zh-CN"/>
        </w:rPr>
      </w:pPr>
    </w:p>
    <w:p w:rsidR="00D85666" w:rsidRPr="00565173" w:rsidRDefault="00D85666" w:rsidP="00D85666">
      <w:pPr>
        <w:pStyle w:val="Heading4"/>
        <w:ind w:left="0" w:firstLine="0"/>
        <w:rPr>
          <w:rFonts w:hint="eastAsia"/>
          <w:lang w:eastAsia="zh-CN"/>
        </w:rPr>
      </w:pPr>
      <w:bookmarkStart w:id="52" w:name="_Toc518935619"/>
      <w:r w:rsidRPr="00565173">
        <w:lastRenderedPageBreak/>
        <w:t>6.1.</w:t>
      </w:r>
      <w:r w:rsidRPr="00565173">
        <w:rPr>
          <w:rFonts w:hint="eastAsia"/>
          <w:lang w:eastAsia="zh-CN"/>
        </w:rPr>
        <w:t>2</w:t>
      </w:r>
      <w:r w:rsidRPr="00565173">
        <w:t>.</w:t>
      </w:r>
      <w:r w:rsidRPr="00565173">
        <w:rPr>
          <w:rFonts w:hint="eastAsia"/>
          <w:lang w:eastAsia="zh-CN"/>
        </w:rPr>
        <w:t>2</w:t>
      </w:r>
      <w:r w:rsidR="007F5028" w:rsidRPr="00565173">
        <w:tab/>
      </w:r>
      <w:r w:rsidRPr="00565173">
        <w:rPr>
          <w:lang w:eastAsia="zh-CN"/>
        </w:rPr>
        <w:t>Blocking characteristics</w:t>
      </w:r>
      <w:bookmarkEnd w:id="52"/>
    </w:p>
    <w:p w:rsidR="00D85666" w:rsidRPr="00565173" w:rsidRDefault="00D85666" w:rsidP="00D85666">
      <w:pPr>
        <w:pStyle w:val="Heading5"/>
        <w:ind w:left="0" w:firstLine="0"/>
        <w:rPr>
          <w:rFonts w:hint="eastAsia"/>
          <w:lang w:eastAsia="zh-CN"/>
        </w:rPr>
      </w:pPr>
      <w:bookmarkStart w:id="53" w:name="_Toc518935620"/>
      <w:r w:rsidRPr="00565173">
        <w:rPr>
          <w:rFonts w:hint="eastAsia"/>
          <w:lang w:eastAsia="zh-CN"/>
        </w:rPr>
        <w:t>6.1.2</w:t>
      </w:r>
      <w:r w:rsidR="004938E5" w:rsidRPr="00565173">
        <w:rPr>
          <w:rFonts w:hint="eastAsia"/>
          <w:lang w:eastAsia="zh-CN"/>
        </w:rPr>
        <w:t>.2.1</w:t>
      </w:r>
      <w:r w:rsidR="004938E5" w:rsidRPr="00565173">
        <w:rPr>
          <w:lang w:eastAsia="zh-CN"/>
        </w:rPr>
        <w:tab/>
      </w:r>
      <w:r w:rsidRPr="00565173">
        <w:rPr>
          <w:rFonts w:hint="eastAsia"/>
          <w:lang w:eastAsia="zh-CN"/>
        </w:rPr>
        <w:t>General blocking requirement</w:t>
      </w:r>
      <w:bookmarkEnd w:id="53"/>
    </w:p>
    <w:p w:rsidR="00D85666" w:rsidRPr="00565173" w:rsidRDefault="007F5028" w:rsidP="00D85666">
      <w:pPr>
        <w:jc w:val="both"/>
        <w:rPr>
          <w:rFonts w:hint="eastAsia"/>
          <w:lang w:eastAsia="zh-CN"/>
        </w:rPr>
      </w:pPr>
      <w:r w:rsidRPr="00565173">
        <w:t>The blocking characteristic</w:t>
      </w:r>
      <w:r w:rsidR="00D85666" w:rsidRPr="00565173">
        <w:t xml:space="preserve"> is a measure of the receiver ability to receive a wanted signal at its assigned channel in the presence of an unwanted interferer, which </w:t>
      </w:r>
      <w:r w:rsidRPr="00565173">
        <w:t>is</w:t>
      </w:r>
      <w:r w:rsidR="00D85666" w:rsidRPr="00565173">
        <w:t xml:space="preserve"> either a 1.4</w:t>
      </w:r>
      <w:r w:rsidRPr="00565173">
        <w:t> </w:t>
      </w:r>
      <w:r w:rsidR="00D85666" w:rsidRPr="00565173">
        <w:t>MHz, 3</w:t>
      </w:r>
      <w:r w:rsidRPr="00565173">
        <w:t> </w:t>
      </w:r>
      <w:r w:rsidR="00D85666" w:rsidRPr="00565173">
        <w:t>MHz or 5</w:t>
      </w:r>
      <w:r w:rsidRPr="00565173">
        <w:t> </w:t>
      </w:r>
      <w:r w:rsidR="00D85666" w:rsidRPr="00565173">
        <w:t xml:space="preserve">MHz E-UTRA signal for in-band blocking or a CW signal for out-of-band blocking. For </w:t>
      </w:r>
      <w:r w:rsidR="00D85666" w:rsidRPr="00565173">
        <w:rPr>
          <w:rFonts w:hint="eastAsia"/>
          <w:lang w:eastAsia="zh-CN"/>
        </w:rPr>
        <w:t xml:space="preserve">the </w:t>
      </w:r>
      <w:r w:rsidR="00D85666" w:rsidRPr="00565173">
        <w:t>out-of-band blocking</w:t>
      </w:r>
      <w:r w:rsidR="00D85666" w:rsidRPr="00565173">
        <w:rPr>
          <w:rFonts w:hint="eastAsia"/>
          <w:lang w:eastAsia="zh-CN"/>
        </w:rPr>
        <w:t>,</w:t>
      </w:r>
      <w:r w:rsidR="00D85666" w:rsidRPr="00565173">
        <w:t xml:space="preserve"> the same requirement </w:t>
      </w:r>
      <w:r w:rsidR="00D85666" w:rsidRPr="00565173">
        <w:rPr>
          <w:rFonts w:hint="eastAsia"/>
          <w:lang w:eastAsia="zh-CN"/>
        </w:rPr>
        <w:t xml:space="preserve">which is </w:t>
      </w:r>
      <w:r w:rsidRPr="00565173">
        <w:rPr>
          <w:lang w:eastAsia="zh-CN"/>
        </w:rPr>
        <w:t xml:space="preserve">a </w:t>
      </w:r>
      <w:r w:rsidR="00D85666" w:rsidRPr="00565173">
        <w:rPr>
          <w:rFonts w:hint="eastAsia"/>
          <w:lang w:eastAsia="zh-CN"/>
        </w:rPr>
        <w:t>-15</w:t>
      </w:r>
      <w:r w:rsidRPr="00565173">
        <w:rPr>
          <w:rFonts w:hint="cs"/>
          <w:lang w:eastAsia="zh-CN"/>
        </w:rPr>
        <w:t> </w:t>
      </w:r>
      <w:r w:rsidR="00D85666" w:rsidRPr="00565173">
        <w:rPr>
          <w:rFonts w:hint="eastAsia"/>
          <w:lang w:eastAsia="zh-CN"/>
        </w:rPr>
        <w:t>dBm CW signal as for</w:t>
      </w:r>
      <w:r w:rsidR="00D85666" w:rsidRPr="00565173">
        <w:t xml:space="preserve"> </w:t>
      </w:r>
      <w:r w:rsidR="00D85666" w:rsidRPr="00565173">
        <w:rPr>
          <w:rFonts w:hint="eastAsia"/>
          <w:lang w:eastAsia="zh-CN"/>
        </w:rPr>
        <w:t>general purpose</w:t>
      </w:r>
      <w:r w:rsidR="00D85666" w:rsidRPr="00565173">
        <w:t xml:space="preserve"> BS </w:t>
      </w:r>
      <w:r w:rsidR="00D85666" w:rsidRPr="00565173">
        <w:rPr>
          <w:rFonts w:hint="eastAsia"/>
          <w:lang w:eastAsia="zh-CN"/>
        </w:rPr>
        <w:t>may</w:t>
      </w:r>
      <w:r w:rsidR="00D85666" w:rsidRPr="00565173">
        <w:t xml:space="preserve"> apply</w:t>
      </w:r>
      <w:r w:rsidR="00D85666" w:rsidRPr="00565173">
        <w:rPr>
          <w:rFonts w:hint="eastAsia"/>
          <w:lang w:eastAsia="zh-CN"/>
        </w:rPr>
        <w:t xml:space="preserve"> </w:t>
      </w:r>
      <w:r w:rsidR="00D85666" w:rsidRPr="00565173">
        <w:t xml:space="preserve">to the </w:t>
      </w:r>
      <w:r w:rsidR="00D85666" w:rsidRPr="00565173">
        <w:rPr>
          <w:rFonts w:hint="eastAsia"/>
          <w:lang w:eastAsia="zh-CN"/>
        </w:rPr>
        <w:t xml:space="preserve">Pico BS. Meanwhile, due to the fact that </w:t>
      </w:r>
      <w:r w:rsidR="00D85666" w:rsidRPr="00565173">
        <w:rPr>
          <w:lang w:eastAsia="zh-CN"/>
        </w:rPr>
        <w:t>separat</w:t>
      </w:r>
      <w:r w:rsidR="00D85666" w:rsidRPr="00565173">
        <w:rPr>
          <w:rFonts w:hint="eastAsia"/>
          <w:lang w:eastAsia="zh-CN"/>
        </w:rPr>
        <w:t>ion</w:t>
      </w:r>
      <w:r w:rsidR="00D85666" w:rsidRPr="00565173">
        <w:rPr>
          <w:lang w:eastAsia="zh-CN"/>
        </w:rPr>
        <w:t xml:space="preserve"> </w:t>
      </w:r>
      <w:r w:rsidR="00D85666" w:rsidRPr="00565173">
        <w:rPr>
          <w:rFonts w:hint="eastAsia"/>
          <w:lang w:eastAsia="zh-CN"/>
        </w:rPr>
        <w:t xml:space="preserve">between UE and Pico BS may be </w:t>
      </w:r>
      <w:r w:rsidR="00D85666" w:rsidRPr="00565173">
        <w:rPr>
          <w:lang w:eastAsia="zh-CN"/>
        </w:rPr>
        <w:t>relatively</w:t>
      </w:r>
      <w:r w:rsidR="00D85666" w:rsidRPr="00565173">
        <w:rPr>
          <w:rFonts w:hint="eastAsia"/>
          <w:lang w:eastAsia="zh-CN"/>
        </w:rPr>
        <w:t xml:space="preserve"> close, t</w:t>
      </w:r>
      <w:r w:rsidR="00D85666" w:rsidRPr="00565173">
        <w:t>he in-band blocking</w:t>
      </w:r>
      <w:r w:rsidR="00D85666" w:rsidRPr="00565173">
        <w:rPr>
          <w:rFonts w:cs="v5.0.0"/>
        </w:rPr>
        <w:t xml:space="preserve"> requirement</w:t>
      </w:r>
      <w:r w:rsidR="00D85666" w:rsidRPr="00565173">
        <w:rPr>
          <w:rFonts w:cs="v5.0.0" w:hint="eastAsia"/>
          <w:lang w:eastAsia="zh-CN"/>
        </w:rPr>
        <w:t>s</w:t>
      </w:r>
      <w:r w:rsidR="00D85666" w:rsidRPr="00565173">
        <w:rPr>
          <w:rFonts w:cs="v5.0.0"/>
        </w:rPr>
        <w:t xml:space="preserve"> for </w:t>
      </w:r>
      <w:r w:rsidR="00D85666" w:rsidRPr="00565173">
        <w:rPr>
          <w:rFonts w:cs="v5.0.0" w:hint="eastAsia"/>
          <w:lang w:eastAsia="zh-CN"/>
        </w:rPr>
        <w:t xml:space="preserve">Pico </w:t>
      </w:r>
      <w:r w:rsidR="00D85666" w:rsidRPr="00565173">
        <w:rPr>
          <w:rFonts w:hint="eastAsia"/>
          <w:lang w:eastAsia="zh-CN"/>
        </w:rPr>
        <w:t>BS</w:t>
      </w:r>
      <w:r w:rsidR="00D85666" w:rsidRPr="00565173">
        <w:rPr>
          <w:rFonts w:cs="v5.0.0"/>
        </w:rPr>
        <w:t xml:space="preserve"> </w:t>
      </w:r>
      <w:r w:rsidR="00D85666" w:rsidRPr="00565173">
        <w:rPr>
          <w:rFonts w:cs="v5.0.0" w:hint="eastAsia"/>
          <w:lang w:eastAsia="zh-CN"/>
        </w:rPr>
        <w:t xml:space="preserve">may be more </w:t>
      </w:r>
      <w:r w:rsidR="00D85666" w:rsidRPr="00565173">
        <w:rPr>
          <w:rFonts w:cs="v5.0.0"/>
          <w:lang w:eastAsia="zh-CN"/>
        </w:rPr>
        <w:t xml:space="preserve">stringent </w:t>
      </w:r>
      <w:r w:rsidR="00D85666" w:rsidRPr="00565173">
        <w:rPr>
          <w:rFonts w:cs="v5.0.0" w:hint="eastAsia"/>
          <w:lang w:eastAsia="zh-CN"/>
        </w:rPr>
        <w:t>than that for</w:t>
      </w:r>
      <w:r w:rsidR="00D85666" w:rsidRPr="00565173">
        <w:rPr>
          <w:rFonts w:cs="v5.0.0"/>
        </w:rPr>
        <w:t xml:space="preserve"> general purpose BS</w:t>
      </w:r>
      <w:r w:rsidR="00D85666" w:rsidRPr="00565173">
        <w:rPr>
          <w:rFonts w:hint="eastAsia"/>
          <w:lang w:eastAsia="zh-CN"/>
        </w:rPr>
        <w:t>.</w:t>
      </w:r>
    </w:p>
    <w:p w:rsidR="00D85666" w:rsidRPr="00565173" w:rsidRDefault="00D85666" w:rsidP="00D85666">
      <w:pPr>
        <w:jc w:val="both"/>
        <w:rPr>
          <w:rFonts w:hint="eastAsia"/>
          <w:lang w:eastAsia="zh-CN"/>
        </w:rPr>
      </w:pPr>
      <w:r w:rsidRPr="00565173">
        <w:rPr>
          <w:rFonts w:hint="eastAsia"/>
          <w:lang w:eastAsia="zh-CN"/>
        </w:rPr>
        <w:t xml:space="preserve">The deployment scenario and simulation assumptions are the same as </w:t>
      </w:r>
      <w:r w:rsidRPr="00565173">
        <w:rPr>
          <w:lang w:eastAsia="zh-CN"/>
        </w:rPr>
        <w:t xml:space="preserve">in </w:t>
      </w:r>
      <w:r w:rsidR="007F5028" w:rsidRPr="00565173">
        <w:rPr>
          <w:lang w:eastAsia="zh-CN"/>
        </w:rPr>
        <w:t>clause</w:t>
      </w:r>
      <w:r w:rsidR="00784A2E" w:rsidRPr="00565173">
        <w:rPr>
          <w:rFonts w:hint="eastAsia"/>
          <w:lang w:eastAsia="zh-CN"/>
        </w:rPr>
        <w:t xml:space="preserve"> 5.3</w:t>
      </w:r>
      <w:r w:rsidRPr="00565173">
        <w:rPr>
          <w:rFonts w:hint="eastAsia"/>
          <w:lang w:eastAsia="zh-CN"/>
        </w:rPr>
        <w:t>. T</w:t>
      </w:r>
      <w:r w:rsidRPr="00565173">
        <w:rPr>
          <w:lang w:eastAsia="zh-CN"/>
        </w:rPr>
        <w:t xml:space="preserve">he Macro and </w:t>
      </w:r>
      <w:r w:rsidRPr="00565173">
        <w:rPr>
          <w:rFonts w:hint="eastAsia"/>
          <w:lang w:eastAsia="zh-CN"/>
        </w:rPr>
        <w:t>Pico</w:t>
      </w:r>
      <w:r w:rsidRPr="00565173">
        <w:rPr>
          <w:lang w:eastAsia="zh-CN"/>
        </w:rPr>
        <w:t xml:space="preserve"> layers are deployed on </w:t>
      </w:r>
      <w:r w:rsidRPr="00565173">
        <w:rPr>
          <w:rFonts w:hint="eastAsia"/>
          <w:lang w:eastAsia="zh-CN"/>
        </w:rPr>
        <w:t>different frequencies. One block is located in each Macro sector. N</w:t>
      </w:r>
      <w:r w:rsidRPr="00565173">
        <w:t xml:space="preserve">umber of </w:t>
      </w:r>
      <w:smartTag w:uri="urn:schemas-microsoft-com:office:smarttags" w:element="place">
        <w:smartTag w:uri="urn:schemas-microsoft-com:office:smarttags" w:element="City">
          <w:smartTag w:uri="urn:schemas-microsoft-com:office:smarttags" w:element="chmetcnv">
            <w:r w:rsidRPr="00565173">
              <w:rPr>
                <w:rFonts w:hint="eastAsia"/>
                <w:lang w:eastAsia="zh-CN"/>
              </w:rPr>
              <w:t>Pico</w:t>
            </w:r>
          </w:smartTag>
        </w:smartTag>
        <w:r w:rsidRPr="00565173">
          <w:t xml:space="preserve"> </w:t>
        </w:r>
        <w:smartTag w:uri="urn:schemas-microsoft-com:office:smarttags" w:element="State">
          <w:r w:rsidRPr="00565173">
            <w:rPr>
              <w:rFonts w:hint="eastAsia"/>
              <w:lang w:eastAsia="zh-CN"/>
            </w:rPr>
            <w:t>NB</w:t>
          </w:r>
        </w:smartTag>
      </w:smartTag>
      <w:r w:rsidRPr="00565173">
        <w:rPr>
          <w:rFonts w:hint="eastAsia"/>
          <w:lang w:eastAsia="zh-CN"/>
        </w:rPr>
        <w:t xml:space="preserve"> per block is 4. </w:t>
      </w:r>
      <w:r w:rsidRPr="00565173">
        <w:rPr>
          <w:lang w:eastAsia="zh-CN"/>
        </w:rPr>
        <w:t>I</w:t>
      </w:r>
      <w:r w:rsidRPr="00565173">
        <w:rPr>
          <w:rFonts w:hint="eastAsia"/>
          <w:lang w:eastAsia="zh-CN"/>
        </w:rPr>
        <w:t xml:space="preserve">ndoor UE ratio of Macro cell is set to 20%. </w:t>
      </w:r>
      <w:r w:rsidRPr="00565173">
        <w:rPr>
          <w:lang w:eastAsia="zh-CN"/>
        </w:rPr>
        <w:t>T</w:t>
      </w:r>
      <w:r w:rsidRPr="00565173">
        <w:rPr>
          <w:rFonts w:hint="eastAsia"/>
          <w:lang w:eastAsia="zh-CN"/>
        </w:rPr>
        <w:t xml:space="preserve">he total </w:t>
      </w:r>
      <w:r w:rsidRPr="00565173">
        <w:rPr>
          <w:lang w:eastAsia="zh-CN"/>
        </w:rPr>
        <w:t xml:space="preserve">received power level </w:t>
      </w:r>
      <w:r w:rsidRPr="00565173">
        <w:rPr>
          <w:rFonts w:hint="eastAsia"/>
          <w:lang w:eastAsia="zh-CN"/>
        </w:rPr>
        <w:t xml:space="preserve">at Pico NodeB </w:t>
      </w:r>
      <w:r w:rsidRPr="00565173">
        <w:rPr>
          <w:lang w:eastAsia="zh-CN"/>
        </w:rPr>
        <w:t>in 10</w:t>
      </w:r>
      <w:r w:rsidR="007F5028" w:rsidRPr="00565173">
        <w:rPr>
          <w:lang w:eastAsia="zh-CN"/>
        </w:rPr>
        <w:t> </w:t>
      </w:r>
      <w:r w:rsidRPr="00565173">
        <w:rPr>
          <w:lang w:eastAsia="zh-CN"/>
        </w:rPr>
        <w:t>MHz bandwidth</w:t>
      </w:r>
      <w:r w:rsidRPr="00565173">
        <w:rPr>
          <w:rFonts w:hint="eastAsia"/>
          <w:lang w:eastAsia="zh-CN"/>
        </w:rPr>
        <w:t xml:space="preserve"> in Macro operating frequency from MUEs is calculated.</w:t>
      </w:r>
    </w:p>
    <w:p w:rsidR="00D85666" w:rsidRPr="00565173" w:rsidRDefault="00D85666" w:rsidP="00D85666">
      <w:pPr>
        <w:jc w:val="both"/>
        <w:rPr>
          <w:rFonts w:hint="eastAsia"/>
          <w:lang w:eastAsia="zh-CN"/>
        </w:rPr>
      </w:pPr>
      <w:r w:rsidRPr="00565173">
        <w:rPr>
          <w:lang w:eastAsia="zh-CN"/>
        </w:rPr>
        <w:t xml:space="preserve">Figure </w:t>
      </w:r>
      <w:smartTag w:uri="urn:schemas-microsoft-com:office:smarttags" w:element="chsdate">
        <w:smartTagPr>
          <w:attr w:name="Year" w:val="1899"/>
          <w:attr w:name="Month" w:val="12"/>
          <w:attr w:name="Day" w:val="30"/>
          <w:attr w:name="IsLunarDate" w:val="False"/>
          <w:attr w:name="IsROCDate" w:val="False"/>
        </w:smartTagPr>
        <w:r w:rsidR="00784A2E" w:rsidRPr="00565173">
          <w:rPr>
            <w:rFonts w:hint="eastAsia"/>
            <w:lang w:eastAsia="zh-CN"/>
          </w:rPr>
          <w:t>6.1.2</w:t>
        </w:r>
      </w:smartTag>
      <w:r w:rsidR="00784A2E" w:rsidRPr="00565173">
        <w:rPr>
          <w:rFonts w:hint="eastAsia"/>
          <w:lang w:eastAsia="zh-CN"/>
        </w:rPr>
        <w:t>.2.1-</w:t>
      </w:r>
      <w:r w:rsidRPr="00565173">
        <w:rPr>
          <w:rFonts w:hint="eastAsia"/>
          <w:lang w:eastAsia="zh-CN"/>
        </w:rPr>
        <w:t>1</w:t>
      </w:r>
      <w:r w:rsidR="007F5028" w:rsidRPr="00565173">
        <w:rPr>
          <w:lang w:eastAsia="zh-CN"/>
        </w:rPr>
        <w:t xml:space="preserve"> and f</w:t>
      </w:r>
      <w:r w:rsidRPr="00565173">
        <w:rPr>
          <w:lang w:eastAsia="zh-CN"/>
        </w:rPr>
        <w:t xml:space="preserve">igure </w:t>
      </w:r>
      <w:r w:rsidR="00784A2E" w:rsidRPr="00565173">
        <w:rPr>
          <w:rFonts w:hint="eastAsia"/>
          <w:lang w:eastAsia="zh-CN"/>
        </w:rPr>
        <w:t>6.1.2.2.1-</w:t>
      </w:r>
      <w:r w:rsidRPr="00565173">
        <w:rPr>
          <w:rFonts w:hint="eastAsia"/>
          <w:lang w:eastAsia="zh-CN"/>
        </w:rPr>
        <w:t>2</w:t>
      </w:r>
      <w:r w:rsidRPr="00565173">
        <w:rPr>
          <w:lang w:eastAsia="zh-CN"/>
        </w:rPr>
        <w:t xml:space="preserve"> show the CDF curves of the total received </w:t>
      </w:r>
      <w:r w:rsidRPr="00565173">
        <w:rPr>
          <w:rFonts w:hint="eastAsia"/>
          <w:lang w:eastAsia="zh-CN"/>
        </w:rPr>
        <w:t xml:space="preserve">blocking </w:t>
      </w:r>
      <w:r w:rsidRPr="00565173">
        <w:rPr>
          <w:lang w:eastAsia="zh-CN"/>
        </w:rPr>
        <w:t>power level</w:t>
      </w:r>
      <w:r w:rsidRPr="00565173">
        <w:rPr>
          <w:rFonts w:hint="eastAsia"/>
          <w:lang w:eastAsia="zh-CN"/>
        </w:rPr>
        <w:t xml:space="preserve"> at </w:t>
      </w:r>
      <w:smartTag w:uri="urn:schemas-microsoft-com:office:smarttags" w:element="place">
        <w:smartTag w:uri="urn:schemas-microsoft-com:office:smarttags" w:element="City">
          <w:r w:rsidRPr="00565173">
            <w:rPr>
              <w:rFonts w:hint="eastAsia"/>
              <w:lang w:eastAsia="zh-CN"/>
            </w:rPr>
            <w:t>Pico</w:t>
          </w:r>
        </w:smartTag>
        <w:r w:rsidRPr="00565173">
          <w:rPr>
            <w:rFonts w:hint="eastAsia"/>
            <w:lang w:eastAsia="zh-CN"/>
          </w:rPr>
          <w:t xml:space="preserve"> </w:t>
        </w:r>
        <w:smartTag w:uri="urn:schemas-microsoft-com:office:smarttags" w:element="State">
          <w:r w:rsidRPr="00565173">
            <w:rPr>
              <w:rFonts w:hint="eastAsia"/>
              <w:lang w:eastAsia="zh-CN"/>
            </w:rPr>
            <w:t>NB</w:t>
          </w:r>
        </w:smartTag>
      </w:smartTag>
      <w:r w:rsidRPr="00565173">
        <w:rPr>
          <w:rFonts w:hint="eastAsia"/>
          <w:lang w:eastAsia="zh-CN"/>
        </w:rPr>
        <w:t xml:space="preserve"> from Macro UEs. </w:t>
      </w:r>
      <w:r w:rsidRPr="00565173">
        <w:rPr>
          <w:lang w:eastAsia="zh-CN"/>
        </w:rPr>
        <w:t>I</w:t>
      </w:r>
      <w:r w:rsidRPr="00565173">
        <w:rPr>
          <w:rFonts w:hint="eastAsia"/>
          <w:lang w:eastAsia="zh-CN"/>
        </w:rPr>
        <w:t xml:space="preserve">t is observed that the </w:t>
      </w:r>
      <w:r w:rsidRPr="00565173">
        <w:rPr>
          <w:lang w:eastAsia="zh-CN"/>
        </w:rPr>
        <w:t xml:space="preserve">interfering </w:t>
      </w:r>
      <w:r w:rsidRPr="00565173">
        <w:rPr>
          <w:rFonts w:hint="eastAsia"/>
          <w:lang w:eastAsia="zh-CN"/>
        </w:rPr>
        <w:t>level</w:t>
      </w:r>
      <w:r w:rsidRPr="00565173">
        <w:rPr>
          <w:lang w:eastAsia="zh-CN"/>
        </w:rPr>
        <w:t xml:space="preserve"> of </w:t>
      </w:r>
      <w:r w:rsidRPr="00565173">
        <w:rPr>
          <w:rFonts w:hint="eastAsia"/>
          <w:lang w:eastAsia="zh-CN"/>
        </w:rPr>
        <w:t>-35</w:t>
      </w:r>
      <w:r w:rsidR="007F5028" w:rsidRPr="00565173">
        <w:rPr>
          <w:rFonts w:hint="cs"/>
          <w:lang w:eastAsia="zh-CN"/>
        </w:rPr>
        <w:t> </w:t>
      </w:r>
      <w:r w:rsidRPr="00565173">
        <w:rPr>
          <w:rFonts w:hint="eastAsia"/>
          <w:lang w:eastAsia="zh-CN"/>
        </w:rPr>
        <w:t>dBm</w:t>
      </w:r>
      <w:r w:rsidRPr="00565173">
        <w:rPr>
          <w:lang w:eastAsia="zh-CN"/>
        </w:rPr>
        <w:t xml:space="preserve"> corresponds to the case </w:t>
      </w:r>
      <w:r w:rsidRPr="00565173">
        <w:rPr>
          <w:rFonts w:hint="eastAsia"/>
          <w:lang w:eastAsia="zh-CN"/>
        </w:rPr>
        <w:t>that 99.8</w:t>
      </w:r>
      <w:r w:rsidRPr="00565173">
        <w:rPr>
          <w:lang w:eastAsia="zh-CN"/>
        </w:rPr>
        <w:t xml:space="preserve">% </w:t>
      </w:r>
      <w:r w:rsidRPr="00565173">
        <w:rPr>
          <w:rFonts w:hint="eastAsia"/>
          <w:lang w:eastAsia="zh-CN"/>
        </w:rPr>
        <w:t>probability</w:t>
      </w:r>
      <w:r w:rsidRPr="00565173">
        <w:rPr>
          <w:lang w:eastAsia="zh-CN"/>
        </w:rPr>
        <w:t xml:space="preserve"> of the </w:t>
      </w:r>
      <w:r w:rsidRPr="00565173">
        <w:rPr>
          <w:rFonts w:hint="eastAsia"/>
          <w:lang w:eastAsia="zh-CN"/>
        </w:rPr>
        <w:t>blocking level</w:t>
      </w:r>
      <w:r w:rsidRPr="00565173">
        <w:rPr>
          <w:lang w:eastAsia="zh-CN"/>
        </w:rPr>
        <w:t xml:space="preserve">s </w:t>
      </w:r>
      <w:r w:rsidRPr="00565173">
        <w:rPr>
          <w:rFonts w:hint="eastAsia"/>
          <w:lang w:eastAsia="zh-CN"/>
        </w:rPr>
        <w:t>at</w:t>
      </w:r>
      <w:r w:rsidRPr="00565173">
        <w:rPr>
          <w:lang w:eastAsia="zh-CN"/>
        </w:rPr>
        <w:t xml:space="preserve"> the receivers </w:t>
      </w:r>
      <w:r w:rsidRPr="00565173">
        <w:rPr>
          <w:rFonts w:hint="eastAsia"/>
          <w:lang w:eastAsia="zh-CN"/>
        </w:rPr>
        <w:t>is</w:t>
      </w:r>
      <w:r w:rsidRPr="00565173">
        <w:rPr>
          <w:lang w:eastAsia="zh-CN"/>
        </w:rPr>
        <w:t xml:space="preserve"> below this level</w:t>
      </w:r>
      <w:r w:rsidRPr="00565173">
        <w:rPr>
          <w:rFonts w:hint="eastAsia"/>
          <w:lang w:eastAsia="zh-CN"/>
        </w:rPr>
        <w:t>.</w:t>
      </w:r>
    </w:p>
    <w:p w:rsidR="00D85666" w:rsidRDefault="00D85666" w:rsidP="00D85666">
      <w:pPr>
        <w:jc w:val="both"/>
        <w:rPr>
          <w:rFonts w:eastAsia="Malgun Gothic" w:hint="eastAsia"/>
          <w:lang w:eastAsia="ko-KR"/>
        </w:rPr>
      </w:pPr>
      <w:r w:rsidRPr="00565173">
        <w:rPr>
          <w:rFonts w:hint="eastAsia"/>
          <w:lang w:eastAsia="zh-CN"/>
        </w:rPr>
        <w:t xml:space="preserve">In reality, macro UEs will be blocked due to the strong signal from </w:t>
      </w:r>
      <w:smartTag w:uri="urn:schemas-microsoft-com:office:smarttags" w:element="place">
        <w:smartTag w:uri="urn:schemas-microsoft-com:office:smarttags" w:element="City">
          <w:smartTag w:uri="urn:schemas-microsoft-com:office:smarttags" w:element="chmetcnv">
            <w:r w:rsidRPr="00565173">
              <w:rPr>
                <w:rFonts w:hint="eastAsia"/>
                <w:lang w:eastAsia="zh-CN"/>
              </w:rPr>
              <w:t>Pico</w:t>
            </w:r>
          </w:smartTag>
        </w:smartTag>
        <w:r w:rsidRPr="00565173">
          <w:rPr>
            <w:rFonts w:hint="eastAsia"/>
            <w:lang w:eastAsia="zh-CN"/>
          </w:rPr>
          <w:t xml:space="preserve"> </w:t>
        </w:r>
        <w:smartTag w:uri="urn:schemas-microsoft-com:office:smarttags" w:element="State">
          <w:r w:rsidRPr="00565173">
            <w:rPr>
              <w:rFonts w:hint="eastAsia"/>
              <w:lang w:eastAsia="zh-CN"/>
            </w:rPr>
            <w:t>NB</w:t>
          </w:r>
        </w:smartTag>
      </w:smartTag>
      <w:r w:rsidRPr="00565173">
        <w:rPr>
          <w:rFonts w:hint="eastAsia"/>
          <w:lang w:eastAsia="zh-CN"/>
        </w:rPr>
        <w:t>, before they can cause significant interference</w:t>
      </w:r>
      <w:r w:rsidRPr="00565173">
        <w:rPr>
          <w:lang w:eastAsia="zh-CN"/>
        </w:rPr>
        <w:t xml:space="preserve"> to Pico BS</w:t>
      </w:r>
      <w:r w:rsidRPr="00565173">
        <w:rPr>
          <w:rFonts w:hint="eastAsia"/>
          <w:lang w:eastAsia="zh-CN"/>
        </w:rPr>
        <w:t>.</w:t>
      </w:r>
      <w:r w:rsidRPr="00565173">
        <w:rPr>
          <w:lang w:eastAsia="zh-CN"/>
        </w:rPr>
        <w:t xml:space="preserve"> A blocking threshold of –39</w:t>
      </w:r>
      <w:r w:rsidR="007F5028" w:rsidRPr="00565173">
        <w:rPr>
          <w:lang w:eastAsia="zh-CN"/>
        </w:rPr>
        <w:t> </w:t>
      </w:r>
      <w:r w:rsidRPr="00565173">
        <w:rPr>
          <w:lang w:eastAsia="zh-CN"/>
        </w:rPr>
        <w:t>dBm</w:t>
      </w:r>
      <w:r w:rsidRPr="00565173">
        <w:rPr>
          <w:rFonts w:hint="eastAsia"/>
          <w:lang w:eastAsia="zh-CN"/>
        </w:rPr>
        <w:t xml:space="preserve"> for UE is assumed (assuming 5dB higher than </w:t>
      </w:r>
      <w:r w:rsidRPr="00565173">
        <w:rPr>
          <w:lang w:eastAsia="zh-CN"/>
        </w:rPr>
        <w:t>the block</w:t>
      </w:r>
      <w:r w:rsidRPr="00565173">
        <w:rPr>
          <w:rFonts w:hint="eastAsia"/>
          <w:lang w:eastAsia="zh-CN"/>
        </w:rPr>
        <w:t>ing</w:t>
      </w:r>
      <w:r w:rsidRPr="00565173">
        <w:rPr>
          <w:lang w:eastAsia="zh-CN"/>
        </w:rPr>
        <w:t xml:space="preserve"> level of –44</w:t>
      </w:r>
      <w:r w:rsidR="007F5028" w:rsidRPr="00565173">
        <w:rPr>
          <w:lang w:eastAsia="zh-CN"/>
        </w:rPr>
        <w:t> </w:t>
      </w:r>
      <w:r w:rsidRPr="00565173">
        <w:rPr>
          <w:lang w:eastAsia="zh-CN"/>
        </w:rPr>
        <w:t>dBm in</w:t>
      </w:r>
      <w:r w:rsidR="007F5028" w:rsidRPr="00565173">
        <w:rPr>
          <w:lang w:eastAsia="zh-CN"/>
        </w:rPr>
        <w:t xml:space="preserve"> 3GPP</w:t>
      </w:r>
      <w:r w:rsidRPr="00565173">
        <w:rPr>
          <w:lang w:eastAsia="zh-CN"/>
        </w:rPr>
        <w:t xml:space="preserve"> TS </w:t>
      </w:r>
      <w:r w:rsidRPr="00565173">
        <w:rPr>
          <w:rFonts w:hint="eastAsia"/>
          <w:lang w:eastAsia="zh-CN"/>
        </w:rPr>
        <w:t>36.</w:t>
      </w:r>
      <w:r w:rsidRPr="00565173">
        <w:rPr>
          <w:lang w:eastAsia="zh-CN"/>
        </w:rPr>
        <w:t>101</w:t>
      </w:r>
      <w:r w:rsidR="007F5028" w:rsidRPr="00565173">
        <w:rPr>
          <w:lang w:eastAsia="zh-CN"/>
        </w:rPr>
        <w:t xml:space="preserve"> </w:t>
      </w:r>
      <w:r w:rsidRPr="00565173">
        <w:rPr>
          <w:rFonts w:hint="eastAsia"/>
          <w:lang w:eastAsia="zh-CN"/>
        </w:rPr>
        <w:t>[</w:t>
      </w:r>
      <w:r w:rsidR="00D87006" w:rsidRPr="00565173">
        <w:rPr>
          <w:rFonts w:hint="eastAsia"/>
          <w:lang w:eastAsia="zh-CN"/>
        </w:rPr>
        <w:t>6</w:t>
      </w:r>
      <w:r w:rsidRPr="00565173">
        <w:rPr>
          <w:rFonts w:hint="eastAsia"/>
          <w:lang w:eastAsia="zh-CN"/>
        </w:rPr>
        <w:t xml:space="preserve">]). </w:t>
      </w:r>
      <w:r w:rsidRPr="00565173">
        <w:rPr>
          <w:lang w:eastAsia="zh-CN"/>
        </w:rPr>
        <w:t>Figure</w:t>
      </w:r>
      <w:r w:rsidRPr="00565173">
        <w:rPr>
          <w:rFonts w:hint="eastAsia"/>
          <w:lang w:eastAsia="zh-CN"/>
        </w:rPr>
        <w:t xml:space="preserve"> </w:t>
      </w:r>
      <w:smartTag w:uri="urn:schemas-microsoft-com:office:smarttags" w:element="chsdate">
        <w:smartTagPr>
          <w:attr w:name="Year" w:val="1899"/>
          <w:attr w:name="Month" w:val="12"/>
          <w:attr w:name="Day" w:val="30"/>
          <w:attr w:name="IsLunarDate" w:val="False"/>
          <w:attr w:name="IsROCDate" w:val="False"/>
        </w:smartTagPr>
        <w:r w:rsidR="00926365" w:rsidRPr="00565173">
          <w:rPr>
            <w:rFonts w:hint="eastAsia"/>
            <w:lang w:eastAsia="zh-CN"/>
          </w:rPr>
          <w:t>6.1.2</w:t>
        </w:r>
      </w:smartTag>
      <w:r w:rsidR="00926365" w:rsidRPr="00565173">
        <w:rPr>
          <w:rFonts w:hint="eastAsia"/>
          <w:lang w:eastAsia="zh-CN"/>
        </w:rPr>
        <w:t>.2.1-</w:t>
      </w:r>
      <w:r w:rsidRPr="00565173">
        <w:rPr>
          <w:rFonts w:hint="eastAsia"/>
          <w:lang w:eastAsia="zh-CN"/>
        </w:rPr>
        <w:t>3 show</w:t>
      </w:r>
      <w:r w:rsidRPr="00565173">
        <w:rPr>
          <w:lang w:eastAsia="zh-CN"/>
        </w:rPr>
        <w:t>s</w:t>
      </w:r>
      <w:r w:rsidRPr="00565173">
        <w:rPr>
          <w:rFonts w:hint="eastAsia"/>
          <w:lang w:eastAsia="zh-CN"/>
        </w:rPr>
        <w:t xml:space="preserve"> the </w:t>
      </w:r>
      <w:r w:rsidRPr="00565173">
        <w:rPr>
          <w:lang w:eastAsia="zh-CN"/>
        </w:rPr>
        <w:t>CDF with DL UE blocking</w:t>
      </w:r>
      <w:r w:rsidRPr="00565173">
        <w:rPr>
          <w:rFonts w:hint="eastAsia"/>
          <w:lang w:eastAsia="zh-CN"/>
        </w:rPr>
        <w:t xml:space="preserve">. </w:t>
      </w:r>
      <w:r w:rsidRPr="00565173">
        <w:rPr>
          <w:lang w:eastAsia="zh-CN"/>
        </w:rPr>
        <w:t>I</w:t>
      </w:r>
      <w:r w:rsidRPr="00565173">
        <w:rPr>
          <w:rFonts w:hint="eastAsia"/>
          <w:lang w:eastAsia="zh-CN"/>
        </w:rPr>
        <w:t>t is observed that all the interference level</w:t>
      </w:r>
      <w:r w:rsidRPr="00565173">
        <w:rPr>
          <w:lang w:eastAsia="zh-CN"/>
        </w:rPr>
        <w:t>s</w:t>
      </w:r>
      <w:r w:rsidRPr="00565173">
        <w:rPr>
          <w:rFonts w:hint="eastAsia"/>
          <w:lang w:eastAsia="zh-CN"/>
        </w:rPr>
        <w:t xml:space="preserve"> will less than -37</w:t>
      </w:r>
      <w:r w:rsidR="007F5028" w:rsidRPr="00565173">
        <w:rPr>
          <w:rFonts w:hint="cs"/>
          <w:lang w:eastAsia="zh-CN"/>
        </w:rPr>
        <w:t> </w:t>
      </w:r>
      <w:r w:rsidRPr="00565173">
        <w:rPr>
          <w:rFonts w:hint="eastAsia"/>
          <w:lang w:eastAsia="zh-CN"/>
        </w:rPr>
        <w:t>dBm.</w:t>
      </w:r>
    </w:p>
    <w:p w:rsidR="00565173" w:rsidRPr="00565173" w:rsidRDefault="00565173" w:rsidP="00565173">
      <w:pPr>
        <w:pStyle w:val="TH"/>
        <w:rPr>
          <w:rFonts w:hint="eastAsia"/>
          <w:lang w:eastAsia="ko-KR"/>
        </w:rPr>
      </w:pPr>
    </w:p>
    <w:tbl>
      <w:tblPr>
        <w:tblW w:w="10173" w:type="dxa"/>
        <w:tblLayout w:type="fixed"/>
        <w:tblLook w:val="01E0" w:firstRow="1" w:lastRow="1" w:firstColumn="1" w:lastColumn="1" w:noHBand="0" w:noVBand="0"/>
      </w:tblPr>
      <w:tblGrid>
        <w:gridCol w:w="5070"/>
        <w:gridCol w:w="5103"/>
      </w:tblGrid>
      <w:tr w:rsidR="00D85666" w:rsidRPr="00565173" w:rsidTr="00DD08F0">
        <w:trPr>
          <w:trHeight w:val="5187"/>
        </w:trPr>
        <w:tc>
          <w:tcPr>
            <w:tcW w:w="5070" w:type="dxa"/>
            <w:vAlign w:val="center"/>
          </w:tcPr>
          <w:p w:rsidR="00D85666" w:rsidRPr="00565173" w:rsidRDefault="00D85666" w:rsidP="00565173">
            <w:pPr>
              <w:pStyle w:val="TH"/>
            </w:pPr>
            <w:r w:rsidRPr="00565173">
              <w:pict>
                <v:shape id="_x0000_i1040" type="#_x0000_t75" style="width:261.75pt;height:184.5pt">
                  <v:imagedata r:id="rId33" o:title="bl11"/>
                </v:shape>
              </w:pict>
            </w:r>
          </w:p>
          <w:p w:rsidR="00D85666" w:rsidRPr="00565173" w:rsidRDefault="00D85666" w:rsidP="00565173">
            <w:pPr>
              <w:pStyle w:val="TH"/>
              <w:rPr>
                <w:rFonts w:hint="eastAsia"/>
                <w:lang w:eastAsia="zh-CN"/>
              </w:rPr>
            </w:pPr>
            <w:r w:rsidRPr="00565173">
              <w:rPr>
                <w:rFonts w:hint="eastAsia"/>
              </w:rPr>
              <w:t xml:space="preserve">Figure </w:t>
            </w:r>
            <w:smartTag w:uri="urn:schemas-microsoft-com:office:smarttags" w:element="chsdate">
              <w:smartTagPr>
                <w:attr w:name="Year" w:val="1899"/>
                <w:attr w:name="Month" w:val="12"/>
                <w:attr w:name="Day" w:val="30"/>
                <w:attr w:name="IsLunarDate" w:val="False"/>
                <w:attr w:name="IsROCDate" w:val="False"/>
              </w:smartTagPr>
              <w:r w:rsidR="00784A2E" w:rsidRPr="00565173">
                <w:rPr>
                  <w:rFonts w:hint="eastAsia"/>
                </w:rPr>
                <w:t>6.1.2</w:t>
              </w:r>
            </w:smartTag>
            <w:r w:rsidR="00784A2E" w:rsidRPr="00565173">
              <w:rPr>
                <w:rFonts w:hint="eastAsia"/>
              </w:rPr>
              <w:t>.2.1-1</w:t>
            </w:r>
            <w:r w:rsidRPr="00565173">
              <w:rPr>
                <w:rFonts w:hint="eastAsia"/>
              </w:rPr>
              <w:t xml:space="preserve"> </w:t>
            </w:r>
            <w:r w:rsidRPr="00565173">
              <w:t xml:space="preserve">CDF of the total received </w:t>
            </w:r>
            <w:r w:rsidRPr="00565173">
              <w:rPr>
                <w:rFonts w:hint="eastAsia"/>
                <w:lang w:eastAsia="zh-CN"/>
              </w:rPr>
              <w:t xml:space="preserve">blocking </w:t>
            </w:r>
            <w:r w:rsidRPr="00565173">
              <w:t>power</w:t>
            </w:r>
            <w:r w:rsidRPr="00565173">
              <w:rPr>
                <w:rFonts w:hint="eastAsia"/>
                <w:lang w:eastAsia="zh-CN"/>
              </w:rPr>
              <w:t>,</w:t>
            </w:r>
            <w:r w:rsidRPr="00565173">
              <w:t xml:space="preserve"> no UE blocking</w:t>
            </w:r>
          </w:p>
        </w:tc>
        <w:tc>
          <w:tcPr>
            <w:tcW w:w="5103" w:type="dxa"/>
            <w:vAlign w:val="center"/>
          </w:tcPr>
          <w:p w:rsidR="00D85666" w:rsidRPr="00565173" w:rsidRDefault="00D85666" w:rsidP="00565173">
            <w:pPr>
              <w:pStyle w:val="TH"/>
              <w:rPr>
                <w:lang w:val="it-IT"/>
              </w:rPr>
            </w:pPr>
            <w:r w:rsidRPr="00565173">
              <w:rPr>
                <w:lang w:val="it-IT"/>
              </w:rPr>
              <w:pict>
                <v:shape id="_x0000_i1041" type="#_x0000_t75" style="width:243.75pt;height:183pt">
                  <v:imagedata r:id="rId34" o:title="blocking"/>
                </v:shape>
              </w:pict>
            </w:r>
          </w:p>
          <w:p w:rsidR="00D85666" w:rsidRPr="00565173" w:rsidRDefault="00D85666" w:rsidP="00565173">
            <w:pPr>
              <w:pStyle w:val="TH"/>
              <w:rPr>
                <w:rFonts w:hint="eastAsia"/>
                <w:lang w:eastAsia="zh-CN"/>
              </w:rPr>
            </w:pPr>
            <w:r w:rsidRPr="00565173">
              <w:rPr>
                <w:rFonts w:hint="eastAsia"/>
              </w:rPr>
              <w:t xml:space="preserve">Figure </w:t>
            </w:r>
            <w:smartTag w:uri="urn:schemas-microsoft-com:office:smarttags" w:element="chsdate">
              <w:smartTagPr>
                <w:attr w:name="Year" w:val="1899"/>
                <w:attr w:name="Month" w:val="12"/>
                <w:attr w:name="Day" w:val="30"/>
                <w:attr w:name="IsLunarDate" w:val="False"/>
                <w:attr w:name="IsROCDate" w:val="False"/>
              </w:smartTagPr>
              <w:r w:rsidR="00784A2E" w:rsidRPr="00565173">
                <w:rPr>
                  <w:rFonts w:hint="eastAsia"/>
                </w:rPr>
                <w:t>6.1.2</w:t>
              </w:r>
            </w:smartTag>
            <w:r w:rsidR="00784A2E" w:rsidRPr="00565173">
              <w:rPr>
                <w:rFonts w:hint="eastAsia"/>
              </w:rPr>
              <w:t>.2.1-2</w:t>
            </w:r>
            <w:r w:rsidRPr="00565173">
              <w:rPr>
                <w:rFonts w:hint="eastAsia"/>
              </w:rPr>
              <w:t xml:space="preserve"> </w:t>
            </w:r>
            <w:r w:rsidRPr="00565173">
              <w:t xml:space="preserve">CDF of the total received </w:t>
            </w:r>
            <w:r w:rsidRPr="00565173">
              <w:rPr>
                <w:rFonts w:hint="eastAsia"/>
                <w:lang w:eastAsia="zh-CN"/>
              </w:rPr>
              <w:t xml:space="preserve">blocking </w:t>
            </w:r>
            <w:r w:rsidRPr="00565173">
              <w:t>power</w:t>
            </w:r>
            <w:r w:rsidRPr="00565173">
              <w:rPr>
                <w:rFonts w:hint="eastAsia"/>
                <w:lang w:eastAsia="zh-CN"/>
              </w:rPr>
              <w:t xml:space="preserve"> (</w:t>
            </w:r>
            <w:r w:rsidRPr="00565173">
              <w:t>zoomed version</w:t>
            </w:r>
            <w:r w:rsidRPr="00565173">
              <w:rPr>
                <w:rFonts w:hint="eastAsia"/>
                <w:lang w:eastAsia="zh-CN"/>
              </w:rPr>
              <w:t>),</w:t>
            </w:r>
            <w:r w:rsidRPr="00565173">
              <w:t xml:space="preserve"> no UE blocking</w:t>
            </w:r>
          </w:p>
        </w:tc>
      </w:tr>
    </w:tbl>
    <w:p w:rsidR="00D85666" w:rsidRPr="00565173" w:rsidRDefault="00D85666" w:rsidP="007F5028">
      <w:pPr>
        <w:pStyle w:val="FP"/>
        <w:rPr>
          <w:rFonts w:hint="eastAsia"/>
          <w:lang w:eastAsia="zh-CN"/>
        </w:rPr>
      </w:pPr>
    </w:p>
    <w:p w:rsidR="00D85666" w:rsidRPr="00565173" w:rsidRDefault="00D85666" w:rsidP="007F5028">
      <w:pPr>
        <w:pStyle w:val="TH"/>
        <w:rPr>
          <w:rFonts w:hint="eastAsia"/>
          <w:lang w:eastAsia="zh-CN"/>
        </w:rPr>
      </w:pPr>
      <w:r w:rsidRPr="00565173">
        <w:rPr>
          <w:rFonts w:hint="eastAsia"/>
          <w:lang w:eastAsia="zh-CN"/>
        </w:rPr>
        <w:lastRenderedPageBreak/>
        <w:pict>
          <v:shape id="_x0000_i1042" type="#_x0000_t75" style="width:386.25pt;height:223.5pt">
            <v:imagedata r:id="rId35" o:title="bl3"/>
          </v:shape>
        </w:pict>
      </w:r>
    </w:p>
    <w:p w:rsidR="00D85666" w:rsidRPr="00565173" w:rsidRDefault="00D85666" w:rsidP="00D85666">
      <w:pPr>
        <w:pStyle w:val="TF"/>
        <w:rPr>
          <w:rFonts w:ascii="Times New Roman" w:hAnsi="Times New Roman"/>
        </w:rPr>
      </w:pPr>
      <w:r w:rsidRPr="00565173">
        <w:rPr>
          <w:rFonts w:hint="eastAsia"/>
        </w:rPr>
        <w:t xml:space="preserve">Figure </w:t>
      </w:r>
      <w:smartTag w:uri="urn:schemas-microsoft-com:office:smarttags" w:element="chsdate">
        <w:smartTagPr>
          <w:attr w:name="Year" w:val="1899"/>
          <w:attr w:name="Month" w:val="12"/>
          <w:attr w:name="Day" w:val="30"/>
          <w:attr w:name="IsLunarDate" w:val="False"/>
          <w:attr w:name="IsROCDate" w:val="False"/>
        </w:smartTagPr>
        <w:r w:rsidR="00784A2E" w:rsidRPr="00565173">
          <w:rPr>
            <w:rFonts w:hint="eastAsia"/>
          </w:rPr>
          <w:t>6.1.2</w:t>
        </w:r>
      </w:smartTag>
      <w:r w:rsidR="00784A2E" w:rsidRPr="00565173">
        <w:rPr>
          <w:rFonts w:hint="eastAsia"/>
        </w:rPr>
        <w:t>.2.1-</w:t>
      </w:r>
      <w:r w:rsidRPr="00565173">
        <w:rPr>
          <w:rFonts w:hint="eastAsia"/>
        </w:rPr>
        <w:t xml:space="preserve">3 </w:t>
      </w:r>
      <w:r w:rsidRPr="00565173">
        <w:t xml:space="preserve">CDF of the total received </w:t>
      </w:r>
      <w:r w:rsidRPr="00565173">
        <w:rPr>
          <w:rFonts w:hint="eastAsia"/>
          <w:lang w:eastAsia="zh-CN"/>
        </w:rPr>
        <w:t xml:space="preserve">blocking </w:t>
      </w:r>
      <w:r w:rsidRPr="00565173">
        <w:t>power</w:t>
      </w:r>
      <w:r w:rsidRPr="00565173">
        <w:rPr>
          <w:rFonts w:hint="eastAsia"/>
          <w:lang w:eastAsia="zh-CN"/>
        </w:rPr>
        <w:t>,</w:t>
      </w:r>
      <w:r w:rsidRPr="00565173">
        <w:t xml:space="preserve"> </w:t>
      </w:r>
      <w:r w:rsidRPr="00565173">
        <w:rPr>
          <w:rFonts w:hint="eastAsia"/>
          <w:lang w:eastAsia="zh-CN"/>
        </w:rPr>
        <w:t>with</w:t>
      </w:r>
      <w:r w:rsidRPr="00565173">
        <w:t xml:space="preserve"> UE blocking</w:t>
      </w:r>
    </w:p>
    <w:p w:rsidR="00D85666" w:rsidRPr="00565173" w:rsidRDefault="00D85666" w:rsidP="00D85666">
      <w:pPr>
        <w:jc w:val="both"/>
        <w:rPr>
          <w:rFonts w:hint="eastAsia"/>
          <w:lang w:eastAsia="zh-CN"/>
        </w:rPr>
      </w:pPr>
      <w:r w:rsidRPr="00565173">
        <w:rPr>
          <w:lang w:eastAsia="zh-CN"/>
        </w:rPr>
        <w:t>Based on these findings</w:t>
      </w:r>
      <w:r w:rsidRPr="00565173">
        <w:rPr>
          <w:rFonts w:hint="eastAsia"/>
          <w:lang w:eastAsia="zh-CN"/>
        </w:rPr>
        <w:t>,</w:t>
      </w:r>
      <w:r w:rsidRPr="00565173">
        <w:rPr>
          <w:lang w:eastAsia="zh-CN"/>
        </w:rPr>
        <w:t xml:space="preserve"> it is proposed that a block</w:t>
      </w:r>
      <w:r w:rsidRPr="00565173">
        <w:rPr>
          <w:rFonts w:hint="eastAsia"/>
          <w:lang w:eastAsia="zh-CN"/>
        </w:rPr>
        <w:t xml:space="preserve">ing </w:t>
      </w:r>
      <w:r w:rsidRPr="00565173">
        <w:rPr>
          <w:lang w:eastAsia="zh-CN"/>
        </w:rPr>
        <w:t>level of -</w:t>
      </w:r>
      <w:r w:rsidRPr="00565173">
        <w:rPr>
          <w:rFonts w:hint="eastAsia"/>
          <w:lang w:eastAsia="zh-CN"/>
        </w:rPr>
        <w:t>35</w:t>
      </w:r>
      <w:r w:rsidR="007F5028" w:rsidRPr="00565173">
        <w:rPr>
          <w:rFonts w:hint="cs"/>
          <w:lang w:eastAsia="zh-CN"/>
        </w:rPr>
        <w:t> </w:t>
      </w:r>
      <w:r w:rsidRPr="00565173">
        <w:rPr>
          <w:lang w:eastAsia="zh-CN"/>
        </w:rPr>
        <w:t>dBm</w:t>
      </w:r>
      <w:r w:rsidRPr="00565173">
        <w:rPr>
          <w:rFonts w:hint="eastAsia"/>
          <w:lang w:eastAsia="zh-CN"/>
        </w:rPr>
        <w:t xml:space="preserve"> for</w:t>
      </w:r>
      <w:r w:rsidRPr="00565173">
        <w:rPr>
          <w:lang w:eastAsia="zh-CN"/>
        </w:rPr>
        <w:t xml:space="preserve"> in-band blocking is sufficient for </w:t>
      </w:r>
      <w:smartTag w:uri="urn:schemas-microsoft-com:office:smarttags" w:element="place">
        <w:smartTag w:uri="urn:schemas-microsoft-com:office:smarttags" w:element="City">
          <w:smartTag w:uri="urn:schemas-microsoft-com:office:smarttags" w:element="chmetcnv">
            <w:r w:rsidRPr="00565173">
              <w:rPr>
                <w:rFonts w:hint="eastAsia"/>
                <w:lang w:eastAsia="zh-CN"/>
              </w:rPr>
              <w:t>Pico</w:t>
            </w:r>
          </w:smartTag>
        </w:smartTag>
        <w:r w:rsidRPr="00565173">
          <w:rPr>
            <w:rFonts w:hint="eastAsia"/>
            <w:lang w:eastAsia="zh-CN"/>
          </w:rPr>
          <w:t xml:space="preserve"> </w:t>
        </w:r>
        <w:smartTag w:uri="urn:schemas-microsoft-com:office:smarttags" w:element="State">
          <w:r w:rsidRPr="00565173">
            <w:rPr>
              <w:rFonts w:hint="eastAsia"/>
              <w:lang w:eastAsia="zh-CN"/>
            </w:rPr>
            <w:t>NB.</w:t>
          </w:r>
        </w:smartTag>
      </w:smartTag>
    </w:p>
    <w:p w:rsidR="00D85666" w:rsidRPr="00565173" w:rsidRDefault="00D85666" w:rsidP="00D85666">
      <w:pPr>
        <w:jc w:val="both"/>
        <w:rPr>
          <w:rFonts w:hint="eastAsia"/>
          <w:lang w:eastAsia="zh-CN"/>
        </w:rPr>
      </w:pPr>
      <w:r w:rsidRPr="00565173">
        <w:rPr>
          <w:rFonts w:hint="eastAsia"/>
          <w:lang w:eastAsia="zh-CN"/>
        </w:rPr>
        <w:t>I</w:t>
      </w:r>
      <w:r w:rsidRPr="00565173">
        <w:t xml:space="preserve">t is expected that the </w:t>
      </w:r>
      <w:r w:rsidRPr="00565173">
        <w:rPr>
          <w:rFonts w:hint="eastAsia"/>
          <w:lang w:eastAsia="zh-CN"/>
        </w:rPr>
        <w:t>receiver blocking</w:t>
      </w:r>
      <w:r w:rsidRPr="00565173">
        <w:t xml:space="preserve"> should b</w:t>
      </w:r>
      <w:r w:rsidR="007F5028" w:rsidRPr="00565173">
        <w:t>e tested with a wanted signal 6 </w:t>
      </w:r>
      <w:r w:rsidRPr="00565173">
        <w:t xml:space="preserve">dB above sensitivity as for </w:t>
      </w:r>
      <w:r w:rsidRPr="00565173">
        <w:rPr>
          <w:rFonts w:cs="v5.0.0"/>
        </w:rPr>
        <w:t>a general purpose BS</w:t>
      </w:r>
      <w:r w:rsidRPr="00565173">
        <w:rPr>
          <w:rFonts w:cs="v5.0.0" w:hint="eastAsia"/>
          <w:lang w:eastAsia="zh-CN"/>
        </w:rPr>
        <w:t>.</w:t>
      </w:r>
      <w:r w:rsidRPr="00565173">
        <w:rPr>
          <w:lang w:eastAsia="zh-CN"/>
        </w:rPr>
        <w:t xml:space="preserve"> T</w:t>
      </w:r>
      <w:r w:rsidRPr="00565173">
        <w:rPr>
          <w:rFonts w:hint="eastAsia"/>
          <w:lang w:eastAsia="zh-CN"/>
        </w:rPr>
        <w:t>he receiver blocking for Pico NodeB can be specified as below:</w:t>
      </w:r>
    </w:p>
    <w:p w:rsidR="00D85666" w:rsidRPr="00565173" w:rsidRDefault="00D85666" w:rsidP="00A35D80">
      <w:pPr>
        <w:pStyle w:val="Heading6"/>
        <w:rPr>
          <w:rFonts w:hint="eastAsia"/>
          <w:lang w:eastAsia="zh-CN"/>
        </w:rPr>
      </w:pPr>
      <w:bookmarkStart w:id="54" w:name="_Toc518935621"/>
      <w:r w:rsidRPr="00565173">
        <w:rPr>
          <w:rFonts w:hint="eastAsia"/>
          <w:lang w:eastAsia="zh-CN"/>
        </w:rPr>
        <w:lastRenderedPageBreak/>
        <w:t>6.1.2.2.</w:t>
      </w:r>
      <w:r w:rsidR="00D87006" w:rsidRPr="00565173">
        <w:rPr>
          <w:rFonts w:hint="eastAsia"/>
          <w:lang w:eastAsia="zh-CN"/>
        </w:rPr>
        <w:t>1</w:t>
      </w:r>
      <w:r w:rsidR="00A35D80" w:rsidRPr="00565173">
        <w:rPr>
          <w:rFonts w:hint="eastAsia"/>
          <w:lang w:eastAsia="zh-CN"/>
        </w:rPr>
        <w:t>.1</w:t>
      </w:r>
      <w:r w:rsidR="007F5028" w:rsidRPr="00565173">
        <w:rPr>
          <w:lang w:eastAsia="zh-CN"/>
        </w:rPr>
        <w:tab/>
      </w:r>
      <w:r w:rsidRPr="00565173">
        <w:t>Minimum requirement</w:t>
      </w:r>
      <w:bookmarkEnd w:id="54"/>
    </w:p>
    <w:p w:rsidR="00D85666" w:rsidRPr="00565173" w:rsidRDefault="00D85666" w:rsidP="00D85666">
      <w:pPr>
        <w:keepNext/>
        <w:numPr>
          <w:ilvl w:val="12"/>
          <w:numId w:val="0"/>
        </w:numPr>
        <w:rPr>
          <w:rFonts w:cs="v5.0.0"/>
        </w:rPr>
      </w:pPr>
      <w:r w:rsidRPr="00565173">
        <w:t>The throughput shall be ≥ 95% of the maximum throughput</w:t>
      </w:r>
      <w:r w:rsidRPr="00565173" w:rsidDel="00BE584A">
        <w:t xml:space="preserve"> </w:t>
      </w:r>
      <w:r w:rsidRPr="00565173">
        <w:rPr>
          <w:rFonts w:cs="v5.0.0"/>
        </w:rPr>
        <w:t>of the reference measurement channel,</w:t>
      </w:r>
      <w:r w:rsidRPr="00565173">
        <w:t xml:space="preserve"> with</w:t>
      </w:r>
      <w:r w:rsidRPr="00565173">
        <w:rPr>
          <w:rFonts w:cs="v5.0.0"/>
        </w:rPr>
        <w:t xml:space="preserve"> a wanted and an interfering signal coupled to BS antenna input usi</w:t>
      </w:r>
      <w:r w:rsidR="007F5028" w:rsidRPr="00565173">
        <w:rPr>
          <w:rFonts w:cs="v5.0.0"/>
        </w:rPr>
        <w:t>ng the parameters in t</w:t>
      </w:r>
      <w:r w:rsidRPr="00565173">
        <w:rPr>
          <w:rFonts w:cs="v5.0.0"/>
        </w:rPr>
        <w:t>able</w:t>
      </w:r>
      <w:r w:rsidR="007F5028" w:rsidRPr="00565173">
        <w:rPr>
          <w:rFonts w:cs="v5.0.0"/>
        </w:rPr>
        <w:t>s</w:t>
      </w:r>
      <w:r w:rsidRPr="00565173">
        <w:rPr>
          <w:rFonts w:cs="v5.0.0"/>
        </w:rPr>
        <w:t xml:space="preserve"> </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lang w:eastAsia="zh-CN"/>
          </w:rPr>
          <w:t>6.1.2</w:t>
        </w:r>
      </w:smartTag>
      <w:r w:rsidRPr="00565173">
        <w:rPr>
          <w:rFonts w:hint="eastAsia"/>
          <w:lang w:eastAsia="zh-CN"/>
        </w:rPr>
        <w:t>.2.</w:t>
      </w:r>
      <w:r w:rsidR="00D87006" w:rsidRPr="00565173">
        <w:rPr>
          <w:rFonts w:hint="eastAsia"/>
          <w:lang w:eastAsia="zh-CN"/>
        </w:rPr>
        <w:t>1</w:t>
      </w:r>
      <w:r w:rsidR="00A35D80" w:rsidRPr="00565173">
        <w:rPr>
          <w:rFonts w:hint="eastAsia"/>
          <w:lang w:eastAsia="zh-CN"/>
        </w:rPr>
        <w:t>.1</w:t>
      </w:r>
      <w:r w:rsidRPr="00565173">
        <w:rPr>
          <w:rFonts w:cs="v5.0.0"/>
        </w:rPr>
        <w:t>-1 and</w:t>
      </w:r>
      <w:r w:rsidRPr="00565173">
        <w:rPr>
          <w:rFonts w:cs="v5.0.0" w:hint="eastAsia"/>
          <w:lang w:eastAsia="zh-CN"/>
        </w:rPr>
        <w:t xml:space="preserve"> </w:t>
      </w:r>
      <w:r w:rsidRPr="00565173">
        <w:rPr>
          <w:rFonts w:hint="eastAsia"/>
          <w:lang w:eastAsia="zh-CN"/>
        </w:rPr>
        <w:t>6.1.2.2.</w:t>
      </w:r>
      <w:r w:rsidR="00D87006" w:rsidRPr="00565173">
        <w:rPr>
          <w:rFonts w:hint="eastAsia"/>
          <w:lang w:eastAsia="zh-CN"/>
        </w:rPr>
        <w:t>1</w:t>
      </w:r>
      <w:r w:rsidR="00A35D80" w:rsidRPr="00565173">
        <w:rPr>
          <w:rFonts w:hint="eastAsia"/>
          <w:lang w:eastAsia="zh-CN"/>
        </w:rPr>
        <w:t>.1</w:t>
      </w:r>
      <w:r w:rsidRPr="00565173">
        <w:rPr>
          <w:rFonts w:hint="eastAsia"/>
          <w:lang w:eastAsia="zh-CN"/>
        </w:rPr>
        <w:t>-2</w:t>
      </w:r>
      <w:r w:rsidRPr="00565173">
        <w:rPr>
          <w:rFonts w:cs="v5.0.0"/>
        </w:rPr>
        <w:t xml:space="preserve">. </w:t>
      </w:r>
      <w:r w:rsidRPr="00565173">
        <w:rPr>
          <w:rFonts w:eastAsia="Osaka" w:cs="v5.0.0"/>
        </w:rPr>
        <w:t xml:space="preserve">The reference measurement channel for the wanted signal is identified in </w:t>
      </w:r>
      <w:r w:rsidR="007F5028" w:rsidRPr="00565173">
        <w:rPr>
          <w:rFonts w:eastAsia="Osaka" w:cs="v5.0.0"/>
        </w:rPr>
        <w:t>t</w:t>
      </w:r>
      <w:r w:rsidRPr="00565173">
        <w:rPr>
          <w:rFonts w:eastAsia="Osaka" w:cs="v5.0.0"/>
        </w:rPr>
        <w:t>able </w:t>
      </w:r>
      <w:r w:rsidRPr="00565173">
        <w:rPr>
          <w:rFonts w:hint="eastAsia"/>
          <w:lang w:eastAsia="zh-CN"/>
        </w:rPr>
        <w:t>6.1.2.1.</w:t>
      </w:r>
      <w:r w:rsidR="00A35D80" w:rsidRPr="00565173">
        <w:rPr>
          <w:rFonts w:hint="eastAsia"/>
          <w:lang w:eastAsia="zh-CN"/>
        </w:rPr>
        <w:t>2</w:t>
      </w:r>
      <w:r w:rsidRPr="00565173">
        <w:rPr>
          <w:rFonts w:eastAsia="Osaka" w:cs="v5.0.0"/>
        </w:rPr>
        <w:t xml:space="preserve">-1 for each channel bandwidth and further specified in </w:t>
      </w:r>
      <w:r w:rsidR="00557BDB" w:rsidRPr="00565173">
        <w:rPr>
          <w:rFonts w:eastAsia="Osaka" w:cs="v5.0.0"/>
        </w:rPr>
        <w:t>annex</w:t>
      </w:r>
      <w:r w:rsidRPr="00565173">
        <w:rPr>
          <w:rFonts w:eastAsia="Osaka" w:cs="v5.0.0"/>
        </w:rPr>
        <w:t xml:space="preserve"> A</w:t>
      </w:r>
      <w:r w:rsidR="00A35D80" w:rsidRPr="00565173">
        <w:rPr>
          <w:rFonts w:cs="v5.0.0" w:hint="eastAsia"/>
          <w:lang w:eastAsia="zh-CN"/>
        </w:rPr>
        <w:t xml:space="preserve"> </w:t>
      </w:r>
      <w:r w:rsidR="007F5028" w:rsidRPr="00565173">
        <w:rPr>
          <w:rFonts w:cs="v5.0.0"/>
          <w:lang w:eastAsia="zh-CN"/>
        </w:rPr>
        <w:t xml:space="preserve">of 3GPP </w:t>
      </w:r>
      <w:r w:rsidR="00A35D80" w:rsidRPr="00565173">
        <w:rPr>
          <w:rFonts w:cs="v5.0.0" w:hint="eastAsia"/>
          <w:lang w:eastAsia="zh-CN"/>
        </w:rPr>
        <w:t>TS</w:t>
      </w:r>
      <w:r w:rsidR="007F5028" w:rsidRPr="00565173">
        <w:rPr>
          <w:rFonts w:cs="v5.0.0"/>
          <w:lang w:eastAsia="zh-CN"/>
        </w:rPr>
        <w:t xml:space="preserve"> </w:t>
      </w:r>
      <w:r w:rsidR="00A35D80" w:rsidRPr="00565173">
        <w:rPr>
          <w:rFonts w:cs="v5.0.0" w:hint="eastAsia"/>
          <w:lang w:eastAsia="zh-CN"/>
        </w:rPr>
        <w:t>36.104</w:t>
      </w:r>
      <w:r w:rsidR="007F5028" w:rsidRPr="00565173">
        <w:rPr>
          <w:rFonts w:cs="v5.0.0"/>
          <w:lang w:eastAsia="zh-CN"/>
        </w:rPr>
        <w:t xml:space="preserve"> [2]</w:t>
      </w:r>
      <w:r w:rsidRPr="00565173">
        <w:rPr>
          <w:rFonts w:eastAsia="Osaka" w:cs="v5.0.0"/>
        </w:rPr>
        <w:t>.</w:t>
      </w:r>
    </w:p>
    <w:p w:rsidR="00D85666" w:rsidRPr="00565173" w:rsidRDefault="00D85666" w:rsidP="00D85666">
      <w:pPr>
        <w:pStyle w:val="TH"/>
      </w:pPr>
      <w:r w:rsidRPr="00565173">
        <w:rPr>
          <w:rFonts w:eastAsia="Osaka"/>
        </w:rPr>
        <w:t xml:space="preserve">Table </w:t>
      </w:r>
      <w:smartTag w:uri="urn:schemas-microsoft-com:office:smarttags" w:element="chsdate">
        <w:smartTagPr>
          <w:attr w:name="Year" w:val="1899"/>
          <w:attr w:name="Month" w:val="12"/>
          <w:attr w:name="Day" w:val="30"/>
          <w:attr w:name="IsLunarDate" w:val="False"/>
          <w:attr w:name="IsROCDate" w:val="False"/>
        </w:smartTagPr>
        <w:r w:rsidR="00A35D80" w:rsidRPr="00565173">
          <w:rPr>
            <w:rFonts w:hint="eastAsia"/>
            <w:lang w:eastAsia="zh-CN"/>
          </w:rPr>
          <w:t>6.1.2</w:t>
        </w:r>
      </w:smartTag>
      <w:r w:rsidR="00A35D80" w:rsidRPr="00565173">
        <w:rPr>
          <w:rFonts w:hint="eastAsia"/>
          <w:lang w:eastAsia="zh-CN"/>
        </w:rPr>
        <w:t>.</w:t>
      </w:r>
      <w:r w:rsidRPr="00565173">
        <w:rPr>
          <w:rFonts w:hint="eastAsia"/>
          <w:lang w:eastAsia="zh-CN"/>
        </w:rPr>
        <w:t>2.</w:t>
      </w:r>
      <w:r w:rsidR="00D87006" w:rsidRPr="00565173">
        <w:rPr>
          <w:rFonts w:hint="eastAsia"/>
          <w:lang w:eastAsia="zh-CN"/>
        </w:rPr>
        <w:t>1</w:t>
      </w:r>
      <w:r w:rsidR="00A35D80" w:rsidRPr="00565173">
        <w:rPr>
          <w:rFonts w:hint="eastAsia"/>
          <w:lang w:eastAsia="zh-CN"/>
        </w:rPr>
        <w:t>.1</w:t>
      </w:r>
      <w:r w:rsidRPr="00565173">
        <w:rPr>
          <w:rFonts w:eastAsia="Osaka"/>
        </w:rPr>
        <w:t xml:space="preserve">-1: </w:t>
      </w:r>
      <w:r w:rsidRPr="00565173">
        <w:t>Blocking performance requirement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425"/>
        <w:gridCol w:w="1276"/>
        <w:gridCol w:w="1276"/>
        <w:gridCol w:w="1559"/>
        <w:gridCol w:w="1701"/>
        <w:gridCol w:w="1276"/>
      </w:tblGrid>
      <w:tr w:rsidR="00D85666" w:rsidRPr="00565173">
        <w:tblPrEx>
          <w:tblCellMar>
            <w:top w:w="0" w:type="dxa"/>
            <w:bottom w:w="0" w:type="dxa"/>
          </w:tblCellMar>
        </w:tblPrEx>
        <w:tc>
          <w:tcPr>
            <w:tcW w:w="1134" w:type="dxa"/>
          </w:tcPr>
          <w:p w:rsidR="00D85666" w:rsidRPr="00565173" w:rsidRDefault="00D85666" w:rsidP="00377341">
            <w:pPr>
              <w:pStyle w:val="TAH"/>
            </w:pPr>
            <w:r w:rsidRPr="00565173">
              <w:t>Operating Band</w:t>
            </w:r>
          </w:p>
        </w:tc>
        <w:tc>
          <w:tcPr>
            <w:tcW w:w="2977" w:type="dxa"/>
            <w:gridSpan w:val="3"/>
            <w:tcBorders>
              <w:bottom w:val="single" w:sz="4" w:space="0" w:color="auto"/>
            </w:tcBorders>
          </w:tcPr>
          <w:p w:rsidR="00D85666" w:rsidRPr="00565173" w:rsidRDefault="00D85666" w:rsidP="00377341">
            <w:pPr>
              <w:pStyle w:val="TAH"/>
            </w:pPr>
            <w:r w:rsidRPr="00565173">
              <w:t>Centre Frequency of Interfering Signal [MHz]</w:t>
            </w:r>
          </w:p>
        </w:tc>
        <w:tc>
          <w:tcPr>
            <w:tcW w:w="1276" w:type="dxa"/>
          </w:tcPr>
          <w:p w:rsidR="00D85666" w:rsidRPr="00565173" w:rsidRDefault="00D85666" w:rsidP="00377341">
            <w:pPr>
              <w:pStyle w:val="TAH"/>
            </w:pPr>
            <w:r w:rsidRPr="00565173">
              <w:t>Interfering Signal mean power [dBm]</w:t>
            </w:r>
          </w:p>
        </w:tc>
        <w:tc>
          <w:tcPr>
            <w:tcW w:w="1559" w:type="dxa"/>
          </w:tcPr>
          <w:p w:rsidR="00D85666" w:rsidRPr="00565173" w:rsidRDefault="00D85666" w:rsidP="00377341">
            <w:pPr>
              <w:pStyle w:val="TAH"/>
            </w:pPr>
            <w:r w:rsidRPr="00565173">
              <w:t>Wanted Signal mean power [dBm]</w:t>
            </w:r>
          </w:p>
        </w:tc>
        <w:tc>
          <w:tcPr>
            <w:tcW w:w="1701" w:type="dxa"/>
          </w:tcPr>
          <w:p w:rsidR="00D85666" w:rsidRPr="00565173" w:rsidRDefault="00D85666" w:rsidP="00377341">
            <w:pPr>
              <w:pStyle w:val="TAH"/>
            </w:pPr>
            <w:r w:rsidRPr="00565173">
              <w:t>Interfering signal centre frequency minimum frequency offset from  the channel edge of the wanted signal [MHz]</w:t>
            </w:r>
          </w:p>
        </w:tc>
        <w:tc>
          <w:tcPr>
            <w:tcW w:w="1276" w:type="dxa"/>
          </w:tcPr>
          <w:p w:rsidR="00D85666" w:rsidRPr="00565173" w:rsidRDefault="00D85666" w:rsidP="00377341">
            <w:pPr>
              <w:pStyle w:val="TAH"/>
            </w:pPr>
            <w:r w:rsidRPr="00565173">
              <w:t>Type of Interfering Signal</w:t>
            </w:r>
          </w:p>
        </w:tc>
      </w:tr>
      <w:tr w:rsidR="00D85666" w:rsidRPr="00565173">
        <w:tblPrEx>
          <w:tblCellMar>
            <w:top w:w="0" w:type="dxa"/>
            <w:bottom w:w="0" w:type="dxa"/>
          </w:tblCellMar>
        </w:tblPrEx>
        <w:trPr>
          <w:cantSplit/>
        </w:trPr>
        <w:tc>
          <w:tcPr>
            <w:tcW w:w="1134" w:type="dxa"/>
            <w:vMerge w:val="restart"/>
            <w:tcBorders>
              <w:right w:val="single" w:sz="4" w:space="0" w:color="auto"/>
            </w:tcBorders>
          </w:tcPr>
          <w:p w:rsidR="00D85666" w:rsidRPr="00565173" w:rsidRDefault="00D85666" w:rsidP="00377341">
            <w:pPr>
              <w:pStyle w:val="TAL"/>
              <w:jc w:val="center"/>
            </w:pPr>
            <w:r w:rsidRPr="00565173">
              <w:t>1-7, 9-11, 13-14, 18,19, 33-40</w:t>
            </w:r>
          </w:p>
        </w:tc>
        <w:tc>
          <w:tcPr>
            <w:tcW w:w="1276" w:type="dxa"/>
            <w:tcBorders>
              <w:top w:val="single" w:sz="4" w:space="0" w:color="auto"/>
              <w:left w:val="single" w:sz="4" w:space="0" w:color="auto"/>
              <w:bottom w:val="single" w:sz="4" w:space="0" w:color="auto"/>
              <w:right w:val="nil"/>
            </w:tcBorders>
          </w:tcPr>
          <w:p w:rsidR="00D85666" w:rsidRPr="00565173" w:rsidRDefault="00D85666" w:rsidP="00377341">
            <w:pPr>
              <w:pStyle w:val="TAL"/>
              <w:jc w:val="right"/>
            </w:pPr>
            <w:r w:rsidRPr="00565173">
              <w:t>(F</w:t>
            </w:r>
            <w:r w:rsidRPr="00565173">
              <w:rPr>
                <w:vertAlign w:val="subscript"/>
              </w:rPr>
              <w:t xml:space="preserve">UL_low </w:t>
            </w:r>
            <w:r w:rsidRPr="00565173">
              <w:t>-20)</w:t>
            </w:r>
          </w:p>
        </w:tc>
        <w:tc>
          <w:tcPr>
            <w:tcW w:w="425" w:type="dxa"/>
            <w:tcBorders>
              <w:top w:val="single" w:sz="4" w:space="0" w:color="auto"/>
              <w:left w:val="nil"/>
              <w:bottom w:val="single" w:sz="4" w:space="0" w:color="auto"/>
              <w:right w:val="nil"/>
            </w:tcBorders>
          </w:tcPr>
          <w:p w:rsidR="00D85666" w:rsidRPr="00565173" w:rsidRDefault="00D85666" w:rsidP="00377341">
            <w:pPr>
              <w:pStyle w:val="TAL"/>
              <w:jc w:val="center"/>
            </w:pPr>
            <w:r w:rsidRPr="00565173">
              <w:t>to</w:t>
            </w:r>
          </w:p>
        </w:tc>
        <w:tc>
          <w:tcPr>
            <w:tcW w:w="1276" w:type="dxa"/>
            <w:tcBorders>
              <w:top w:val="single" w:sz="4" w:space="0" w:color="auto"/>
              <w:left w:val="nil"/>
              <w:bottom w:val="single" w:sz="4" w:space="0" w:color="auto"/>
              <w:right w:val="single" w:sz="4" w:space="0" w:color="auto"/>
            </w:tcBorders>
          </w:tcPr>
          <w:p w:rsidR="00D85666" w:rsidRPr="00565173" w:rsidRDefault="00D85666" w:rsidP="00377341">
            <w:pPr>
              <w:pStyle w:val="TAL"/>
            </w:pPr>
            <w:r w:rsidRPr="00565173">
              <w:t>(F</w:t>
            </w:r>
            <w:r w:rsidRPr="00565173">
              <w:rPr>
                <w:vertAlign w:val="subscript"/>
              </w:rPr>
              <w:t xml:space="preserve">UL_high </w:t>
            </w:r>
            <w:r w:rsidRPr="00565173">
              <w:t>+20)</w:t>
            </w:r>
          </w:p>
        </w:tc>
        <w:tc>
          <w:tcPr>
            <w:tcW w:w="1276" w:type="dxa"/>
            <w:tcBorders>
              <w:left w:val="single" w:sz="4" w:space="0" w:color="auto"/>
            </w:tcBorders>
          </w:tcPr>
          <w:p w:rsidR="00D85666" w:rsidRPr="00565173" w:rsidRDefault="00D85666" w:rsidP="00377341">
            <w:pPr>
              <w:pStyle w:val="TAC"/>
              <w:rPr>
                <w:rFonts w:hint="eastAsia"/>
                <w:lang w:eastAsia="zh-CN"/>
              </w:rPr>
            </w:pPr>
            <w:r w:rsidRPr="00565173">
              <w:t>-</w:t>
            </w:r>
            <w:r w:rsidRPr="00565173">
              <w:rPr>
                <w:rFonts w:hint="eastAsia"/>
                <w:lang w:eastAsia="zh-CN"/>
              </w:rPr>
              <w:t>35</w:t>
            </w:r>
          </w:p>
        </w:tc>
        <w:tc>
          <w:tcPr>
            <w:tcW w:w="1559" w:type="dxa"/>
          </w:tcPr>
          <w:p w:rsidR="00D85666" w:rsidRPr="00565173" w:rsidRDefault="00D85666" w:rsidP="00377341">
            <w:pPr>
              <w:pStyle w:val="TAC"/>
            </w:pPr>
            <w:r w:rsidRPr="00565173">
              <w:t>P</w:t>
            </w:r>
            <w:r w:rsidRPr="00565173">
              <w:rPr>
                <w:vertAlign w:val="subscript"/>
              </w:rPr>
              <w:t>REFSENS</w:t>
            </w:r>
            <w:r w:rsidRPr="00565173" w:rsidDel="00E01BA4">
              <w:t xml:space="preserve"> </w:t>
            </w:r>
            <w:r w:rsidRPr="00565173">
              <w:t>+6dB*</w:t>
            </w:r>
          </w:p>
        </w:tc>
        <w:tc>
          <w:tcPr>
            <w:tcW w:w="1701" w:type="dxa"/>
          </w:tcPr>
          <w:p w:rsidR="00D85666" w:rsidRPr="00565173" w:rsidRDefault="00D85666" w:rsidP="00377341">
            <w:pPr>
              <w:pStyle w:val="TAC"/>
            </w:pPr>
            <w:r w:rsidRPr="00565173">
              <w:t>See table</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lang w:eastAsia="zh-CN"/>
                </w:rPr>
                <w:t>6.1.2</w:t>
              </w:r>
            </w:smartTag>
            <w:r w:rsidRPr="00565173">
              <w:rPr>
                <w:rFonts w:hint="eastAsia"/>
                <w:lang w:eastAsia="zh-CN"/>
              </w:rPr>
              <w:t>.2.</w:t>
            </w:r>
            <w:r w:rsidR="009F1CB5" w:rsidRPr="00565173">
              <w:rPr>
                <w:rFonts w:hint="eastAsia"/>
                <w:lang w:eastAsia="zh-CN"/>
              </w:rPr>
              <w:t>1.1</w:t>
            </w:r>
            <w:r w:rsidRPr="00565173">
              <w:rPr>
                <w:rFonts w:eastAsia="Osaka"/>
              </w:rPr>
              <w:t>-2</w:t>
            </w:r>
          </w:p>
        </w:tc>
        <w:tc>
          <w:tcPr>
            <w:tcW w:w="1276" w:type="dxa"/>
          </w:tcPr>
          <w:p w:rsidR="00D85666" w:rsidRPr="00565173" w:rsidRDefault="00D85666" w:rsidP="00377341">
            <w:pPr>
              <w:pStyle w:val="TAL"/>
            </w:pPr>
            <w:r w:rsidRPr="00565173">
              <w:t xml:space="preserve">See table </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lang w:eastAsia="zh-CN"/>
                </w:rPr>
                <w:t>6.1.2</w:t>
              </w:r>
            </w:smartTag>
            <w:r w:rsidRPr="00565173">
              <w:rPr>
                <w:rFonts w:hint="eastAsia"/>
                <w:lang w:eastAsia="zh-CN"/>
              </w:rPr>
              <w:t>.2.</w:t>
            </w:r>
            <w:r w:rsidR="009F1CB5" w:rsidRPr="00565173">
              <w:rPr>
                <w:rFonts w:hint="eastAsia"/>
                <w:lang w:eastAsia="zh-CN"/>
              </w:rPr>
              <w:t>1.1</w:t>
            </w:r>
            <w:r w:rsidRPr="00565173">
              <w:rPr>
                <w:rFonts w:eastAsia="Osaka"/>
              </w:rPr>
              <w:t>-2</w:t>
            </w:r>
          </w:p>
        </w:tc>
      </w:tr>
      <w:tr w:rsidR="00D85666" w:rsidRPr="00565173">
        <w:tblPrEx>
          <w:tblCellMar>
            <w:top w:w="0" w:type="dxa"/>
            <w:bottom w:w="0" w:type="dxa"/>
          </w:tblCellMar>
        </w:tblPrEx>
        <w:trPr>
          <w:cantSplit/>
        </w:trPr>
        <w:tc>
          <w:tcPr>
            <w:tcW w:w="1134" w:type="dxa"/>
            <w:vMerge/>
            <w:tcBorders>
              <w:right w:val="single" w:sz="4" w:space="0" w:color="auto"/>
            </w:tcBorders>
          </w:tcPr>
          <w:p w:rsidR="00D85666" w:rsidRPr="00565173" w:rsidRDefault="00D85666" w:rsidP="00377341">
            <w:pPr>
              <w:pStyle w:val="TAL"/>
              <w:jc w:val="center"/>
            </w:pPr>
          </w:p>
        </w:tc>
        <w:tc>
          <w:tcPr>
            <w:tcW w:w="1276" w:type="dxa"/>
            <w:tcBorders>
              <w:top w:val="single" w:sz="4" w:space="0" w:color="auto"/>
              <w:left w:val="single" w:sz="4" w:space="0" w:color="auto"/>
              <w:bottom w:val="single" w:sz="4" w:space="0" w:color="auto"/>
              <w:right w:val="nil"/>
            </w:tcBorders>
          </w:tcPr>
          <w:p w:rsidR="00D85666" w:rsidRPr="00565173" w:rsidRDefault="00D85666" w:rsidP="00377341">
            <w:pPr>
              <w:pStyle w:val="TAL"/>
              <w:jc w:val="right"/>
            </w:pPr>
            <w:r w:rsidRPr="00565173">
              <w:t xml:space="preserve">1 </w:t>
            </w:r>
          </w:p>
          <w:p w:rsidR="00D85666" w:rsidRPr="00565173" w:rsidRDefault="00D85666" w:rsidP="00377341">
            <w:pPr>
              <w:pStyle w:val="TAL"/>
              <w:jc w:val="right"/>
            </w:pPr>
            <w:r w:rsidRPr="00565173">
              <w:t>(F</w:t>
            </w:r>
            <w:r w:rsidRPr="00565173">
              <w:rPr>
                <w:vertAlign w:val="subscript"/>
              </w:rPr>
              <w:t xml:space="preserve">UL_high </w:t>
            </w:r>
            <w:r w:rsidRPr="00565173">
              <w:t>+20)</w:t>
            </w:r>
          </w:p>
        </w:tc>
        <w:tc>
          <w:tcPr>
            <w:tcW w:w="425" w:type="dxa"/>
            <w:tcBorders>
              <w:top w:val="single" w:sz="4" w:space="0" w:color="auto"/>
              <w:left w:val="nil"/>
              <w:bottom w:val="single" w:sz="4" w:space="0" w:color="auto"/>
              <w:right w:val="nil"/>
            </w:tcBorders>
          </w:tcPr>
          <w:p w:rsidR="00D85666" w:rsidRPr="00565173" w:rsidRDefault="00D85666" w:rsidP="00377341">
            <w:pPr>
              <w:pStyle w:val="TAL"/>
              <w:jc w:val="center"/>
            </w:pPr>
            <w:r w:rsidRPr="00565173">
              <w:t>to</w:t>
            </w:r>
          </w:p>
          <w:p w:rsidR="00D85666" w:rsidRPr="00565173" w:rsidRDefault="00D85666" w:rsidP="00377341">
            <w:pPr>
              <w:pStyle w:val="TAL"/>
              <w:jc w:val="center"/>
            </w:pPr>
            <w:r w:rsidRPr="00565173">
              <w:t>to</w:t>
            </w:r>
          </w:p>
        </w:tc>
        <w:tc>
          <w:tcPr>
            <w:tcW w:w="1276" w:type="dxa"/>
            <w:tcBorders>
              <w:top w:val="single" w:sz="4" w:space="0" w:color="auto"/>
              <w:left w:val="nil"/>
              <w:bottom w:val="single" w:sz="4" w:space="0" w:color="auto"/>
              <w:right w:val="single" w:sz="4" w:space="0" w:color="auto"/>
            </w:tcBorders>
          </w:tcPr>
          <w:p w:rsidR="00D85666" w:rsidRPr="00565173" w:rsidRDefault="00D85666" w:rsidP="00377341">
            <w:pPr>
              <w:pStyle w:val="TAL"/>
            </w:pPr>
            <w:r w:rsidRPr="00565173">
              <w:t>(F</w:t>
            </w:r>
            <w:r w:rsidRPr="00565173">
              <w:rPr>
                <w:vertAlign w:val="subscript"/>
              </w:rPr>
              <w:t xml:space="preserve">UL_low </w:t>
            </w:r>
            <w:r w:rsidRPr="00565173">
              <w:t xml:space="preserve">-20) </w:t>
            </w:r>
          </w:p>
          <w:p w:rsidR="00D85666" w:rsidRPr="00565173" w:rsidRDefault="00D85666" w:rsidP="00377341">
            <w:pPr>
              <w:pStyle w:val="TAL"/>
            </w:pPr>
            <w:r w:rsidRPr="00565173">
              <w:t>12750</w:t>
            </w:r>
          </w:p>
        </w:tc>
        <w:tc>
          <w:tcPr>
            <w:tcW w:w="1276" w:type="dxa"/>
            <w:tcBorders>
              <w:left w:val="single" w:sz="4" w:space="0" w:color="auto"/>
            </w:tcBorders>
          </w:tcPr>
          <w:p w:rsidR="00D85666" w:rsidRPr="00565173" w:rsidRDefault="00D85666" w:rsidP="00377341">
            <w:pPr>
              <w:pStyle w:val="TAC"/>
            </w:pPr>
            <w:r w:rsidRPr="00565173">
              <w:t>-15</w:t>
            </w:r>
          </w:p>
        </w:tc>
        <w:tc>
          <w:tcPr>
            <w:tcW w:w="1559" w:type="dxa"/>
          </w:tcPr>
          <w:p w:rsidR="00D85666" w:rsidRPr="00565173" w:rsidRDefault="00D85666" w:rsidP="00377341">
            <w:pPr>
              <w:pStyle w:val="TAC"/>
            </w:pPr>
            <w:r w:rsidRPr="00565173">
              <w:t>P</w:t>
            </w:r>
            <w:r w:rsidRPr="00565173">
              <w:rPr>
                <w:vertAlign w:val="subscript"/>
              </w:rPr>
              <w:t>REFSENS</w:t>
            </w:r>
            <w:r w:rsidRPr="00565173" w:rsidDel="00E01BA4">
              <w:t xml:space="preserve"> </w:t>
            </w:r>
            <w:r w:rsidRPr="00565173">
              <w:t xml:space="preserve">+6dB* </w:t>
            </w:r>
          </w:p>
        </w:tc>
        <w:tc>
          <w:tcPr>
            <w:tcW w:w="1701" w:type="dxa"/>
          </w:tcPr>
          <w:p w:rsidR="00D85666" w:rsidRPr="00565173" w:rsidRDefault="00D85666" w:rsidP="00377341">
            <w:pPr>
              <w:pStyle w:val="TAC"/>
            </w:pPr>
            <w:r w:rsidRPr="00565173">
              <w:sym w:font="Symbol" w:char="F0BE"/>
            </w:r>
          </w:p>
        </w:tc>
        <w:tc>
          <w:tcPr>
            <w:tcW w:w="1276" w:type="dxa"/>
          </w:tcPr>
          <w:p w:rsidR="00D85666" w:rsidRPr="00565173" w:rsidRDefault="00D85666" w:rsidP="00377341">
            <w:pPr>
              <w:pStyle w:val="TAL"/>
            </w:pPr>
            <w:r w:rsidRPr="00565173">
              <w:t xml:space="preserve">CW carrier </w:t>
            </w:r>
          </w:p>
        </w:tc>
      </w:tr>
      <w:tr w:rsidR="00D85666" w:rsidRPr="00565173">
        <w:tblPrEx>
          <w:tblCellMar>
            <w:top w:w="0" w:type="dxa"/>
            <w:bottom w:w="0" w:type="dxa"/>
          </w:tblCellMar>
        </w:tblPrEx>
        <w:trPr>
          <w:cantSplit/>
        </w:trPr>
        <w:tc>
          <w:tcPr>
            <w:tcW w:w="1134" w:type="dxa"/>
            <w:vMerge w:val="restart"/>
            <w:tcBorders>
              <w:right w:val="single" w:sz="4" w:space="0" w:color="auto"/>
            </w:tcBorders>
          </w:tcPr>
          <w:p w:rsidR="00D85666" w:rsidRPr="00565173" w:rsidRDefault="00D85666" w:rsidP="00377341">
            <w:pPr>
              <w:pStyle w:val="TAL"/>
              <w:jc w:val="center"/>
            </w:pPr>
            <w:r w:rsidRPr="00565173">
              <w:t>8</w:t>
            </w:r>
          </w:p>
        </w:tc>
        <w:tc>
          <w:tcPr>
            <w:tcW w:w="1276" w:type="dxa"/>
            <w:tcBorders>
              <w:top w:val="single" w:sz="4" w:space="0" w:color="auto"/>
              <w:left w:val="single" w:sz="4" w:space="0" w:color="auto"/>
              <w:bottom w:val="single" w:sz="4" w:space="0" w:color="auto"/>
              <w:right w:val="nil"/>
            </w:tcBorders>
          </w:tcPr>
          <w:p w:rsidR="00D85666" w:rsidRPr="00565173" w:rsidRDefault="00D85666" w:rsidP="00377341">
            <w:pPr>
              <w:pStyle w:val="TAL"/>
              <w:jc w:val="right"/>
            </w:pPr>
            <w:r w:rsidRPr="00565173">
              <w:t>(F</w:t>
            </w:r>
            <w:r w:rsidRPr="00565173">
              <w:rPr>
                <w:vertAlign w:val="subscript"/>
              </w:rPr>
              <w:t xml:space="preserve">UL_low  </w:t>
            </w:r>
            <w:r w:rsidRPr="00565173">
              <w:t>-20)</w:t>
            </w:r>
          </w:p>
        </w:tc>
        <w:tc>
          <w:tcPr>
            <w:tcW w:w="425" w:type="dxa"/>
            <w:tcBorders>
              <w:top w:val="single" w:sz="4" w:space="0" w:color="auto"/>
              <w:left w:val="nil"/>
              <w:bottom w:val="single" w:sz="4" w:space="0" w:color="auto"/>
              <w:right w:val="nil"/>
            </w:tcBorders>
          </w:tcPr>
          <w:p w:rsidR="00D85666" w:rsidRPr="00565173" w:rsidRDefault="00D85666" w:rsidP="00377341">
            <w:pPr>
              <w:pStyle w:val="TAL"/>
              <w:jc w:val="center"/>
            </w:pPr>
            <w:r w:rsidRPr="00565173">
              <w:t>to</w:t>
            </w:r>
          </w:p>
        </w:tc>
        <w:tc>
          <w:tcPr>
            <w:tcW w:w="1276" w:type="dxa"/>
            <w:tcBorders>
              <w:top w:val="single" w:sz="4" w:space="0" w:color="auto"/>
              <w:left w:val="nil"/>
              <w:bottom w:val="single" w:sz="4" w:space="0" w:color="auto"/>
              <w:right w:val="single" w:sz="4" w:space="0" w:color="auto"/>
            </w:tcBorders>
          </w:tcPr>
          <w:p w:rsidR="00D85666" w:rsidRPr="00565173" w:rsidRDefault="00D85666" w:rsidP="00377341">
            <w:pPr>
              <w:pStyle w:val="TAL"/>
            </w:pPr>
            <w:r w:rsidRPr="00565173">
              <w:t>(F</w:t>
            </w:r>
            <w:r w:rsidRPr="00565173">
              <w:rPr>
                <w:vertAlign w:val="subscript"/>
              </w:rPr>
              <w:t xml:space="preserve">UL_high </w:t>
            </w:r>
            <w:r w:rsidRPr="00565173">
              <w:t>+10)</w:t>
            </w:r>
          </w:p>
        </w:tc>
        <w:tc>
          <w:tcPr>
            <w:tcW w:w="1276" w:type="dxa"/>
            <w:tcBorders>
              <w:left w:val="single" w:sz="4" w:space="0" w:color="auto"/>
            </w:tcBorders>
          </w:tcPr>
          <w:p w:rsidR="00D85666" w:rsidRPr="00565173" w:rsidRDefault="00D85666" w:rsidP="00377341">
            <w:pPr>
              <w:pStyle w:val="TAC"/>
              <w:rPr>
                <w:rFonts w:hint="eastAsia"/>
                <w:lang w:eastAsia="zh-CN"/>
              </w:rPr>
            </w:pPr>
            <w:r w:rsidRPr="00565173">
              <w:t>-</w:t>
            </w:r>
            <w:r w:rsidRPr="00565173">
              <w:rPr>
                <w:rFonts w:hint="eastAsia"/>
                <w:lang w:eastAsia="zh-CN"/>
              </w:rPr>
              <w:t>35</w:t>
            </w:r>
          </w:p>
        </w:tc>
        <w:tc>
          <w:tcPr>
            <w:tcW w:w="1559" w:type="dxa"/>
          </w:tcPr>
          <w:p w:rsidR="00D85666" w:rsidRPr="00565173" w:rsidRDefault="00D85666" w:rsidP="00377341">
            <w:pPr>
              <w:pStyle w:val="TAC"/>
            </w:pPr>
            <w:r w:rsidRPr="00565173">
              <w:t>P</w:t>
            </w:r>
            <w:r w:rsidRPr="00565173">
              <w:rPr>
                <w:vertAlign w:val="subscript"/>
              </w:rPr>
              <w:t>REFSENS</w:t>
            </w:r>
            <w:r w:rsidRPr="00565173" w:rsidDel="00E01BA4">
              <w:t xml:space="preserve"> </w:t>
            </w:r>
            <w:r w:rsidRPr="00565173">
              <w:t>+6dB*</w:t>
            </w:r>
          </w:p>
        </w:tc>
        <w:tc>
          <w:tcPr>
            <w:tcW w:w="1701" w:type="dxa"/>
          </w:tcPr>
          <w:p w:rsidR="00D85666" w:rsidRPr="00565173" w:rsidRDefault="00D85666" w:rsidP="00377341">
            <w:pPr>
              <w:pStyle w:val="TAC"/>
            </w:pPr>
            <w:r w:rsidRPr="00565173">
              <w:t>See table</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lang w:eastAsia="zh-CN"/>
                </w:rPr>
                <w:t>6.1.2</w:t>
              </w:r>
            </w:smartTag>
            <w:r w:rsidRPr="00565173">
              <w:rPr>
                <w:rFonts w:hint="eastAsia"/>
                <w:lang w:eastAsia="zh-CN"/>
              </w:rPr>
              <w:t>.2.</w:t>
            </w:r>
            <w:r w:rsidR="009F1CB5" w:rsidRPr="00565173">
              <w:rPr>
                <w:rFonts w:hint="eastAsia"/>
                <w:lang w:eastAsia="zh-CN"/>
              </w:rPr>
              <w:t>1.1</w:t>
            </w:r>
            <w:r w:rsidRPr="00565173">
              <w:rPr>
                <w:rFonts w:eastAsia="Osaka"/>
              </w:rPr>
              <w:t>-2</w:t>
            </w:r>
          </w:p>
        </w:tc>
        <w:tc>
          <w:tcPr>
            <w:tcW w:w="1276" w:type="dxa"/>
          </w:tcPr>
          <w:p w:rsidR="00D85666" w:rsidRPr="00565173" w:rsidRDefault="00D85666" w:rsidP="00377341">
            <w:pPr>
              <w:pStyle w:val="TAL"/>
            </w:pPr>
            <w:r w:rsidRPr="00565173">
              <w:t xml:space="preserve">See table </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lang w:eastAsia="zh-CN"/>
                </w:rPr>
                <w:t>6.1.2</w:t>
              </w:r>
            </w:smartTag>
            <w:r w:rsidRPr="00565173">
              <w:rPr>
                <w:rFonts w:hint="eastAsia"/>
                <w:lang w:eastAsia="zh-CN"/>
              </w:rPr>
              <w:t>.2.</w:t>
            </w:r>
            <w:r w:rsidR="009F1CB5" w:rsidRPr="00565173">
              <w:rPr>
                <w:rFonts w:hint="eastAsia"/>
                <w:lang w:eastAsia="zh-CN"/>
              </w:rPr>
              <w:t>1.1</w:t>
            </w:r>
            <w:r w:rsidRPr="00565173">
              <w:rPr>
                <w:rFonts w:hint="eastAsia"/>
                <w:lang w:eastAsia="zh-CN"/>
              </w:rPr>
              <w:t>-2</w:t>
            </w:r>
          </w:p>
        </w:tc>
      </w:tr>
      <w:tr w:rsidR="00D85666" w:rsidRPr="00565173">
        <w:tblPrEx>
          <w:tblCellMar>
            <w:top w:w="0" w:type="dxa"/>
            <w:bottom w:w="0" w:type="dxa"/>
          </w:tblCellMar>
        </w:tblPrEx>
        <w:trPr>
          <w:cantSplit/>
        </w:trPr>
        <w:tc>
          <w:tcPr>
            <w:tcW w:w="1134" w:type="dxa"/>
            <w:vMerge/>
            <w:tcBorders>
              <w:right w:val="single" w:sz="4" w:space="0" w:color="auto"/>
            </w:tcBorders>
          </w:tcPr>
          <w:p w:rsidR="00D85666" w:rsidRPr="00565173" w:rsidRDefault="00D85666" w:rsidP="00377341">
            <w:pPr>
              <w:pStyle w:val="TAL"/>
              <w:jc w:val="center"/>
            </w:pPr>
          </w:p>
        </w:tc>
        <w:tc>
          <w:tcPr>
            <w:tcW w:w="1276" w:type="dxa"/>
            <w:tcBorders>
              <w:top w:val="single" w:sz="4" w:space="0" w:color="auto"/>
              <w:left w:val="single" w:sz="4" w:space="0" w:color="auto"/>
              <w:bottom w:val="single" w:sz="4" w:space="0" w:color="auto"/>
              <w:right w:val="nil"/>
            </w:tcBorders>
          </w:tcPr>
          <w:p w:rsidR="00D85666" w:rsidRPr="00565173" w:rsidRDefault="00D85666" w:rsidP="00377341">
            <w:pPr>
              <w:pStyle w:val="TAL"/>
              <w:jc w:val="right"/>
            </w:pPr>
            <w:r w:rsidRPr="00565173">
              <w:t xml:space="preserve">1 </w:t>
            </w:r>
          </w:p>
          <w:p w:rsidR="00D85666" w:rsidRPr="00565173" w:rsidRDefault="00D85666" w:rsidP="00377341">
            <w:pPr>
              <w:pStyle w:val="TAL"/>
              <w:jc w:val="right"/>
            </w:pPr>
            <w:r w:rsidRPr="00565173">
              <w:t>(F</w:t>
            </w:r>
            <w:r w:rsidRPr="00565173">
              <w:rPr>
                <w:vertAlign w:val="subscript"/>
              </w:rPr>
              <w:t xml:space="preserve">UL_high </w:t>
            </w:r>
            <w:r w:rsidRPr="00565173">
              <w:t>+10)</w:t>
            </w:r>
          </w:p>
        </w:tc>
        <w:tc>
          <w:tcPr>
            <w:tcW w:w="425" w:type="dxa"/>
            <w:tcBorders>
              <w:top w:val="single" w:sz="4" w:space="0" w:color="auto"/>
              <w:left w:val="nil"/>
              <w:bottom w:val="single" w:sz="4" w:space="0" w:color="auto"/>
              <w:right w:val="nil"/>
            </w:tcBorders>
          </w:tcPr>
          <w:p w:rsidR="00D85666" w:rsidRPr="00565173" w:rsidRDefault="00D85666" w:rsidP="00377341">
            <w:pPr>
              <w:pStyle w:val="TAL"/>
              <w:jc w:val="center"/>
            </w:pPr>
            <w:r w:rsidRPr="00565173">
              <w:t>to</w:t>
            </w:r>
          </w:p>
          <w:p w:rsidR="00D85666" w:rsidRPr="00565173" w:rsidRDefault="00D85666" w:rsidP="00377341">
            <w:pPr>
              <w:pStyle w:val="TAL"/>
              <w:jc w:val="center"/>
            </w:pPr>
            <w:r w:rsidRPr="00565173">
              <w:t>to</w:t>
            </w:r>
          </w:p>
        </w:tc>
        <w:tc>
          <w:tcPr>
            <w:tcW w:w="1276" w:type="dxa"/>
            <w:tcBorders>
              <w:top w:val="single" w:sz="4" w:space="0" w:color="auto"/>
              <w:left w:val="nil"/>
              <w:bottom w:val="single" w:sz="4" w:space="0" w:color="auto"/>
              <w:right w:val="single" w:sz="4" w:space="0" w:color="auto"/>
            </w:tcBorders>
          </w:tcPr>
          <w:p w:rsidR="00D85666" w:rsidRPr="00565173" w:rsidRDefault="00D85666" w:rsidP="00377341">
            <w:pPr>
              <w:pStyle w:val="TAL"/>
            </w:pPr>
            <w:r w:rsidRPr="00565173">
              <w:t>(F</w:t>
            </w:r>
            <w:r w:rsidRPr="00565173">
              <w:rPr>
                <w:vertAlign w:val="subscript"/>
              </w:rPr>
              <w:t xml:space="preserve">UL_low  </w:t>
            </w:r>
            <w:r w:rsidRPr="00565173">
              <w:t xml:space="preserve">-20) </w:t>
            </w:r>
          </w:p>
          <w:p w:rsidR="00D85666" w:rsidRPr="00565173" w:rsidRDefault="00D85666" w:rsidP="00377341">
            <w:pPr>
              <w:pStyle w:val="TAL"/>
            </w:pPr>
            <w:r w:rsidRPr="00565173">
              <w:t>12750</w:t>
            </w:r>
          </w:p>
        </w:tc>
        <w:tc>
          <w:tcPr>
            <w:tcW w:w="1276" w:type="dxa"/>
            <w:tcBorders>
              <w:left w:val="single" w:sz="4" w:space="0" w:color="auto"/>
            </w:tcBorders>
          </w:tcPr>
          <w:p w:rsidR="00D85666" w:rsidRPr="00565173" w:rsidRDefault="00D85666" w:rsidP="00377341">
            <w:pPr>
              <w:pStyle w:val="TAC"/>
            </w:pPr>
            <w:r w:rsidRPr="00565173">
              <w:t>-15</w:t>
            </w:r>
          </w:p>
        </w:tc>
        <w:tc>
          <w:tcPr>
            <w:tcW w:w="1559" w:type="dxa"/>
          </w:tcPr>
          <w:p w:rsidR="00D85666" w:rsidRPr="00565173" w:rsidRDefault="00D85666" w:rsidP="00377341">
            <w:pPr>
              <w:pStyle w:val="TAC"/>
            </w:pPr>
            <w:r w:rsidRPr="00565173">
              <w:t>P</w:t>
            </w:r>
            <w:r w:rsidRPr="00565173">
              <w:rPr>
                <w:vertAlign w:val="subscript"/>
              </w:rPr>
              <w:t>REFSENS</w:t>
            </w:r>
            <w:r w:rsidRPr="00565173" w:rsidDel="00E01BA4">
              <w:t xml:space="preserve"> </w:t>
            </w:r>
            <w:r w:rsidRPr="00565173">
              <w:t xml:space="preserve">+6dB* </w:t>
            </w:r>
          </w:p>
        </w:tc>
        <w:tc>
          <w:tcPr>
            <w:tcW w:w="1701" w:type="dxa"/>
          </w:tcPr>
          <w:p w:rsidR="00D85666" w:rsidRPr="00565173" w:rsidRDefault="00D85666" w:rsidP="00377341">
            <w:pPr>
              <w:pStyle w:val="TAC"/>
            </w:pPr>
            <w:r w:rsidRPr="00565173">
              <w:sym w:font="Symbol" w:char="F0BE"/>
            </w:r>
          </w:p>
        </w:tc>
        <w:tc>
          <w:tcPr>
            <w:tcW w:w="1276" w:type="dxa"/>
          </w:tcPr>
          <w:p w:rsidR="00D85666" w:rsidRPr="00565173" w:rsidRDefault="00D85666" w:rsidP="00377341">
            <w:pPr>
              <w:pStyle w:val="TAL"/>
            </w:pPr>
            <w:r w:rsidRPr="00565173">
              <w:t xml:space="preserve">CW carrier </w:t>
            </w:r>
          </w:p>
        </w:tc>
      </w:tr>
      <w:tr w:rsidR="00D85666" w:rsidRPr="00565173">
        <w:tblPrEx>
          <w:tblCellMar>
            <w:top w:w="0" w:type="dxa"/>
            <w:bottom w:w="0" w:type="dxa"/>
          </w:tblCellMar>
        </w:tblPrEx>
        <w:trPr>
          <w:cantSplit/>
        </w:trPr>
        <w:tc>
          <w:tcPr>
            <w:tcW w:w="1134" w:type="dxa"/>
            <w:vMerge w:val="restart"/>
            <w:tcBorders>
              <w:right w:val="single" w:sz="4" w:space="0" w:color="auto"/>
            </w:tcBorders>
          </w:tcPr>
          <w:p w:rsidR="00D85666" w:rsidRPr="00565173" w:rsidRDefault="00D85666" w:rsidP="00377341">
            <w:pPr>
              <w:pStyle w:val="TAL"/>
              <w:jc w:val="center"/>
            </w:pPr>
            <w:r w:rsidRPr="00565173">
              <w:t>12</w:t>
            </w:r>
          </w:p>
        </w:tc>
        <w:tc>
          <w:tcPr>
            <w:tcW w:w="1276" w:type="dxa"/>
            <w:tcBorders>
              <w:top w:val="single" w:sz="4" w:space="0" w:color="auto"/>
              <w:left w:val="single" w:sz="4" w:space="0" w:color="auto"/>
              <w:bottom w:val="single" w:sz="4" w:space="0" w:color="auto"/>
              <w:right w:val="nil"/>
            </w:tcBorders>
          </w:tcPr>
          <w:p w:rsidR="00D85666" w:rsidRPr="00565173" w:rsidRDefault="00D85666" w:rsidP="00377341">
            <w:pPr>
              <w:pStyle w:val="TAL"/>
              <w:jc w:val="right"/>
            </w:pPr>
            <w:r w:rsidRPr="00565173">
              <w:t>(F</w:t>
            </w:r>
            <w:r w:rsidRPr="00565173">
              <w:rPr>
                <w:vertAlign w:val="subscript"/>
              </w:rPr>
              <w:t xml:space="preserve">UL_low  </w:t>
            </w:r>
            <w:r w:rsidRPr="00565173">
              <w:t>-20)</w:t>
            </w:r>
          </w:p>
        </w:tc>
        <w:tc>
          <w:tcPr>
            <w:tcW w:w="425" w:type="dxa"/>
            <w:tcBorders>
              <w:top w:val="single" w:sz="4" w:space="0" w:color="auto"/>
              <w:left w:val="nil"/>
              <w:bottom w:val="single" w:sz="4" w:space="0" w:color="auto"/>
              <w:right w:val="nil"/>
            </w:tcBorders>
          </w:tcPr>
          <w:p w:rsidR="00D85666" w:rsidRPr="00565173" w:rsidRDefault="00D85666" w:rsidP="00377341">
            <w:pPr>
              <w:pStyle w:val="TAL"/>
              <w:jc w:val="center"/>
            </w:pPr>
            <w:r w:rsidRPr="00565173">
              <w:t>to</w:t>
            </w:r>
          </w:p>
        </w:tc>
        <w:tc>
          <w:tcPr>
            <w:tcW w:w="1276" w:type="dxa"/>
            <w:tcBorders>
              <w:top w:val="single" w:sz="4" w:space="0" w:color="auto"/>
              <w:left w:val="nil"/>
              <w:bottom w:val="single" w:sz="4" w:space="0" w:color="auto"/>
              <w:right w:val="single" w:sz="4" w:space="0" w:color="auto"/>
            </w:tcBorders>
          </w:tcPr>
          <w:p w:rsidR="00D85666" w:rsidRPr="00565173" w:rsidRDefault="00D85666" w:rsidP="00377341">
            <w:pPr>
              <w:pStyle w:val="TAL"/>
            </w:pPr>
            <w:r w:rsidRPr="00565173">
              <w:t>(F</w:t>
            </w:r>
            <w:r w:rsidRPr="00565173">
              <w:rPr>
                <w:vertAlign w:val="subscript"/>
              </w:rPr>
              <w:t xml:space="preserve">UL_high </w:t>
            </w:r>
            <w:r w:rsidRPr="00565173">
              <w:t>+12)</w:t>
            </w:r>
          </w:p>
        </w:tc>
        <w:tc>
          <w:tcPr>
            <w:tcW w:w="1276" w:type="dxa"/>
            <w:tcBorders>
              <w:left w:val="single" w:sz="4" w:space="0" w:color="auto"/>
            </w:tcBorders>
          </w:tcPr>
          <w:p w:rsidR="00D85666" w:rsidRPr="00565173" w:rsidRDefault="00D85666" w:rsidP="00377341">
            <w:pPr>
              <w:pStyle w:val="TAC"/>
              <w:rPr>
                <w:rFonts w:hint="eastAsia"/>
                <w:lang w:eastAsia="zh-CN"/>
              </w:rPr>
            </w:pPr>
            <w:r w:rsidRPr="00565173">
              <w:t>-</w:t>
            </w:r>
            <w:r w:rsidRPr="00565173">
              <w:rPr>
                <w:rFonts w:hint="eastAsia"/>
                <w:lang w:eastAsia="zh-CN"/>
              </w:rPr>
              <w:t>35</w:t>
            </w:r>
          </w:p>
        </w:tc>
        <w:tc>
          <w:tcPr>
            <w:tcW w:w="1559" w:type="dxa"/>
          </w:tcPr>
          <w:p w:rsidR="00D85666" w:rsidRPr="00565173" w:rsidRDefault="00D85666" w:rsidP="00377341">
            <w:pPr>
              <w:pStyle w:val="TAC"/>
            </w:pPr>
            <w:r w:rsidRPr="00565173">
              <w:t>P</w:t>
            </w:r>
            <w:r w:rsidRPr="00565173">
              <w:rPr>
                <w:vertAlign w:val="subscript"/>
              </w:rPr>
              <w:t>REFSENS</w:t>
            </w:r>
            <w:r w:rsidRPr="00565173" w:rsidDel="00E01BA4">
              <w:t xml:space="preserve"> </w:t>
            </w:r>
            <w:r w:rsidRPr="00565173">
              <w:t>+6dB*</w:t>
            </w:r>
          </w:p>
        </w:tc>
        <w:tc>
          <w:tcPr>
            <w:tcW w:w="1701" w:type="dxa"/>
          </w:tcPr>
          <w:p w:rsidR="00D85666" w:rsidRPr="00565173" w:rsidRDefault="00D85666" w:rsidP="00377341">
            <w:pPr>
              <w:pStyle w:val="TAC"/>
            </w:pPr>
            <w:r w:rsidRPr="00565173">
              <w:t xml:space="preserve">See table </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lang w:eastAsia="zh-CN"/>
                </w:rPr>
                <w:t>6.1.2</w:t>
              </w:r>
            </w:smartTag>
            <w:r w:rsidRPr="00565173">
              <w:rPr>
                <w:rFonts w:hint="eastAsia"/>
                <w:lang w:eastAsia="zh-CN"/>
              </w:rPr>
              <w:t>.2.</w:t>
            </w:r>
            <w:r w:rsidR="009F1CB5" w:rsidRPr="00565173">
              <w:rPr>
                <w:rFonts w:hint="eastAsia"/>
                <w:lang w:eastAsia="zh-CN"/>
              </w:rPr>
              <w:t>1.1</w:t>
            </w:r>
            <w:r w:rsidRPr="00565173">
              <w:rPr>
                <w:rFonts w:eastAsia="Osaka"/>
              </w:rPr>
              <w:t>-2</w:t>
            </w:r>
          </w:p>
        </w:tc>
        <w:tc>
          <w:tcPr>
            <w:tcW w:w="1276" w:type="dxa"/>
          </w:tcPr>
          <w:p w:rsidR="00D85666" w:rsidRPr="00565173" w:rsidRDefault="00D85666" w:rsidP="00377341">
            <w:pPr>
              <w:pStyle w:val="TAL"/>
            </w:pPr>
            <w:r w:rsidRPr="00565173">
              <w:t xml:space="preserve">See table </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lang w:eastAsia="zh-CN"/>
                </w:rPr>
                <w:t>6.1.2</w:t>
              </w:r>
            </w:smartTag>
            <w:r w:rsidRPr="00565173">
              <w:rPr>
                <w:rFonts w:hint="eastAsia"/>
                <w:lang w:eastAsia="zh-CN"/>
              </w:rPr>
              <w:t>.2.</w:t>
            </w:r>
            <w:r w:rsidR="009F1CB5" w:rsidRPr="00565173">
              <w:rPr>
                <w:rFonts w:hint="eastAsia"/>
                <w:lang w:eastAsia="zh-CN"/>
              </w:rPr>
              <w:t>1.1</w:t>
            </w:r>
            <w:r w:rsidRPr="00565173">
              <w:rPr>
                <w:rFonts w:eastAsia="Osaka"/>
              </w:rPr>
              <w:t>-2</w:t>
            </w:r>
          </w:p>
        </w:tc>
      </w:tr>
      <w:tr w:rsidR="00D85666" w:rsidRPr="00565173">
        <w:tblPrEx>
          <w:tblCellMar>
            <w:top w:w="0" w:type="dxa"/>
            <w:bottom w:w="0" w:type="dxa"/>
          </w:tblCellMar>
        </w:tblPrEx>
        <w:trPr>
          <w:cantSplit/>
        </w:trPr>
        <w:tc>
          <w:tcPr>
            <w:tcW w:w="1134" w:type="dxa"/>
            <w:vMerge/>
            <w:tcBorders>
              <w:right w:val="single" w:sz="4" w:space="0" w:color="auto"/>
            </w:tcBorders>
          </w:tcPr>
          <w:p w:rsidR="00D85666" w:rsidRPr="00565173" w:rsidRDefault="00D85666" w:rsidP="00377341">
            <w:pPr>
              <w:pStyle w:val="TAL"/>
              <w:jc w:val="center"/>
            </w:pPr>
          </w:p>
        </w:tc>
        <w:tc>
          <w:tcPr>
            <w:tcW w:w="1276" w:type="dxa"/>
            <w:tcBorders>
              <w:top w:val="single" w:sz="4" w:space="0" w:color="auto"/>
              <w:left w:val="single" w:sz="4" w:space="0" w:color="auto"/>
              <w:bottom w:val="single" w:sz="4" w:space="0" w:color="auto"/>
              <w:right w:val="nil"/>
            </w:tcBorders>
          </w:tcPr>
          <w:p w:rsidR="00D85666" w:rsidRPr="00565173" w:rsidRDefault="00D85666" w:rsidP="00377341">
            <w:pPr>
              <w:pStyle w:val="TAL"/>
              <w:jc w:val="right"/>
            </w:pPr>
            <w:r w:rsidRPr="00565173">
              <w:t xml:space="preserve">1 </w:t>
            </w:r>
          </w:p>
          <w:p w:rsidR="00D85666" w:rsidRPr="00565173" w:rsidRDefault="00D85666" w:rsidP="00377341">
            <w:pPr>
              <w:pStyle w:val="TAL"/>
              <w:jc w:val="right"/>
            </w:pPr>
            <w:r w:rsidRPr="00565173">
              <w:t>(F</w:t>
            </w:r>
            <w:r w:rsidRPr="00565173">
              <w:rPr>
                <w:vertAlign w:val="subscript"/>
              </w:rPr>
              <w:t xml:space="preserve">UL_high </w:t>
            </w:r>
            <w:r w:rsidRPr="00565173">
              <w:t>+12)</w:t>
            </w:r>
          </w:p>
        </w:tc>
        <w:tc>
          <w:tcPr>
            <w:tcW w:w="425" w:type="dxa"/>
            <w:tcBorders>
              <w:top w:val="single" w:sz="4" w:space="0" w:color="auto"/>
              <w:left w:val="nil"/>
              <w:bottom w:val="single" w:sz="4" w:space="0" w:color="auto"/>
              <w:right w:val="nil"/>
            </w:tcBorders>
          </w:tcPr>
          <w:p w:rsidR="00D85666" w:rsidRPr="00565173" w:rsidRDefault="00D85666" w:rsidP="00377341">
            <w:pPr>
              <w:pStyle w:val="TAL"/>
              <w:jc w:val="center"/>
            </w:pPr>
            <w:r w:rsidRPr="00565173">
              <w:t>to</w:t>
            </w:r>
          </w:p>
          <w:p w:rsidR="00D85666" w:rsidRPr="00565173" w:rsidRDefault="00D85666" w:rsidP="00377341">
            <w:pPr>
              <w:pStyle w:val="TAL"/>
              <w:jc w:val="center"/>
            </w:pPr>
            <w:r w:rsidRPr="00565173">
              <w:t>to</w:t>
            </w:r>
          </w:p>
        </w:tc>
        <w:tc>
          <w:tcPr>
            <w:tcW w:w="1276" w:type="dxa"/>
            <w:tcBorders>
              <w:top w:val="single" w:sz="4" w:space="0" w:color="auto"/>
              <w:left w:val="nil"/>
              <w:bottom w:val="single" w:sz="4" w:space="0" w:color="auto"/>
              <w:right w:val="single" w:sz="4" w:space="0" w:color="auto"/>
            </w:tcBorders>
          </w:tcPr>
          <w:p w:rsidR="00D85666" w:rsidRPr="00565173" w:rsidRDefault="00D85666" w:rsidP="00377341">
            <w:pPr>
              <w:pStyle w:val="TAL"/>
            </w:pPr>
            <w:r w:rsidRPr="00565173">
              <w:t>(F</w:t>
            </w:r>
            <w:r w:rsidRPr="00565173">
              <w:rPr>
                <w:vertAlign w:val="subscript"/>
              </w:rPr>
              <w:t xml:space="preserve">UL_low  </w:t>
            </w:r>
            <w:r w:rsidRPr="00565173">
              <w:t xml:space="preserve">-20) </w:t>
            </w:r>
          </w:p>
          <w:p w:rsidR="00D85666" w:rsidRPr="00565173" w:rsidRDefault="00D85666" w:rsidP="00377341">
            <w:pPr>
              <w:pStyle w:val="TAL"/>
            </w:pPr>
            <w:r w:rsidRPr="00565173">
              <w:t>12750</w:t>
            </w:r>
          </w:p>
        </w:tc>
        <w:tc>
          <w:tcPr>
            <w:tcW w:w="1276" w:type="dxa"/>
            <w:tcBorders>
              <w:left w:val="single" w:sz="4" w:space="0" w:color="auto"/>
            </w:tcBorders>
          </w:tcPr>
          <w:p w:rsidR="00D85666" w:rsidRPr="00565173" w:rsidRDefault="00D85666" w:rsidP="00377341">
            <w:pPr>
              <w:pStyle w:val="TAC"/>
            </w:pPr>
            <w:r w:rsidRPr="00565173">
              <w:t>-15</w:t>
            </w:r>
          </w:p>
        </w:tc>
        <w:tc>
          <w:tcPr>
            <w:tcW w:w="1559" w:type="dxa"/>
          </w:tcPr>
          <w:p w:rsidR="00D85666" w:rsidRPr="00565173" w:rsidRDefault="00D85666" w:rsidP="00377341">
            <w:pPr>
              <w:pStyle w:val="TAC"/>
            </w:pPr>
            <w:r w:rsidRPr="00565173">
              <w:t>P</w:t>
            </w:r>
            <w:r w:rsidRPr="00565173">
              <w:rPr>
                <w:vertAlign w:val="subscript"/>
              </w:rPr>
              <w:t>REFSENS</w:t>
            </w:r>
            <w:r w:rsidRPr="00565173" w:rsidDel="00E01BA4">
              <w:t xml:space="preserve"> </w:t>
            </w:r>
            <w:r w:rsidRPr="00565173">
              <w:t xml:space="preserve">+6dB* </w:t>
            </w:r>
          </w:p>
        </w:tc>
        <w:tc>
          <w:tcPr>
            <w:tcW w:w="1701" w:type="dxa"/>
          </w:tcPr>
          <w:p w:rsidR="00D85666" w:rsidRPr="00565173" w:rsidRDefault="00D85666" w:rsidP="00377341">
            <w:pPr>
              <w:pStyle w:val="TAC"/>
            </w:pPr>
            <w:r w:rsidRPr="00565173">
              <w:sym w:font="Symbol" w:char="F0BE"/>
            </w:r>
          </w:p>
        </w:tc>
        <w:tc>
          <w:tcPr>
            <w:tcW w:w="1276" w:type="dxa"/>
          </w:tcPr>
          <w:p w:rsidR="00D85666" w:rsidRPr="00565173" w:rsidRDefault="00D85666" w:rsidP="00377341">
            <w:pPr>
              <w:pStyle w:val="TAL"/>
            </w:pPr>
            <w:r w:rsidRPr="00565173">
              <w:t xml:space="preserve">CW carrier </w:t>
            </w:r>
          </w:p>
        </w:tc>
      </w:tr>
      <w:tr w:rsidR="00D85666" w:rsidRPr="00565173">
        <w:tblPrEx>
          <w:tblCellMar>
            <w:top w:w="0" w:type="dxa"/>
            <w:bottom w:w="0" w:type="dxa"/>
          </w:tblCellMar>
        </w:tblPrEx>
        <w:trPr>
          <w:cantSplit/>
        </w:trPr>
        <w:tc>
          <w:tcPr>
            <w:tcW w:w="1134" w:type="dxa"/>
            <w:vMerge w:val="restart"/>
            <w:tcBorders>
              <w:right w:val="single" w:sz="4" w:space="0" w:color="auto"/>
            </w:tcBorders>
          </w:tcPr>
          <w:p w:rsidR="00D85666" w:rsidRPr="00565173" w:rsidRDefault="00D85666" w:rsidP="00377341">
            <w:pPr>
              <w:pStyle w:val="TAL"/>
              <w:jc w:val="center"/>
            </w:pPr>
            <w:r w:rsidRPr="00565173">
              <w:t>17</w:t>
            </w:r>
          </w:p>
        </w:tc>
        <w:tc>
          <w:tcPr>
            <w:tcW w:w="1276" w:type="dxa"/>
            <w:tcBorders>
              <w:top w:val="single" w:sz="4" w:space="0" w:color="auto"/>
              <w:left w:val="single" w:sz="4" w:space="0" w:color="auto"/>
              <w:bottom w:val="single" w:sz="4" w:space="0" w:color="auto"/>
              <w:right w:val="nil"/>
            </w:tcBorders>
          </w:tcPr>
          <w:p w:rsidR="00D85666" w:rsidRPr="00565173" w:rsidRDefault="00D85666" w:rsidP="00377341">
            <w:pPr>
              <w:pStyle w:val="TAL"/>
              <w:jc w:val="right"/>
            </w:pPr>
            <w:r w:rsidRPr="00565173">
              <w:t>(F</w:t>
            </w:r>
            <w:r w:rsidRPr="00565173">
              <w:rPr>
                <w:vertAlign w:val="subscript"/>
              </w:rPr>
              <w:t xml:space="preserve">UL_low  </w:t>
            </w:r>
            <w:r w:rsidRPr="00565173">
              <w:t>-20)</w:t>
            </w:r>
          </w:p>
        </w:tc>
        <w:tc>
          <w:tcPr>
            <w:tcW w:w="425" w:type="dxa"/>
            <w:tcBorders>
              <w:top w:val="single" w:sz="4" w:space="0" w:color="auto"/>
              <w:left w:val="nil"/>
              <w:bottom w:val="single" w:sz="4" w:space="0" w:color="auto"/>
              <w:right w:val="nil"/>
            </w:tcBorders>
          </w:tcPr>
          <w:p w:rsidR="00D85666" w:rsidRPr="00565173" w:rsidRDefault="00D85666" w:rsidP="00377341">
            <w:pPr>
              <w:pStyle w:val="TAL"/>
              <w:jc w:val="center"/>
            </w:pPr>
            <w:r w:rsidRPr="00565173">
              <w:t>to</w:t>
            </w:r>
          </w:p>
        </w:tc>
        <w:tc>
          <w:tcPr>
            <w:tcW w:w="1276" w:type="dxa"/>
            <w:tcBorders>
              <w:top w:val="single" w:sz="4" w:space="0" w:color="auto"/>
              <w:left w:val="nil"/>
              <w:bottom w:val="single" w:sz="4" w:space="0" w:color="auto"/>
              <w:right w:val="single" w:sz="4" w:space="0" w:color="auto"/>
            </w:tcBorders>
          </w:tcPr>
          <w:p w:rsidR="00D85666" w:rsidRPr="00565173" w:rsidRDefault="00D85666" w:rsidP="00377341">
            <w:pPr>
              <w:pStyle w:val="TAL"/>
            </w:pPr>
            <w:r w:rsidRPr="00565173">
              <w:t>(F</w:t>
            </w:r>
            <w:r w:rsidRPr="00565173">
              <w:rPr>
                <w:vertAlign w:val="subscript"/>
              </w:rPr>
              <w:t xml:space="preserve">UL_high </w:t>
            </w:r>
            <w:r w:rsidRPr="00565173">
              <w:t>+18)</w:t>
            </w:r>
          </w:p>
        </w:tc>
        <w:tc>
          <w:tcPr>
            <w:tcW w:w="1276" w:type="dxa"/>
            <w:tcBorders>
              <w:left w:val="single" w:sz="4" w:space="0" w:color="auto"/>
            </w:tcBorders>
          </w:tcPr>
          <w:p w:rsidR="00D85666" w:rsidRPr="00565173" w:rsidRDefault="00D85666" w:rsidP="00377341">
            <w:pPr>
              <w:pStyle w:val="TAC"/>
              <w:rPr>
                <w:rFonts w:hint="eastAsia"/>
                <w:lang w:eastAsia="zh-CN"/>
              </w:rPr>
            </w:pPr>
            <w:r w:rsidRPr="00565173">
              <w:t>-</w:t>
            </w:r>
            <w:r w:rsidRPr="00565173">
              <w:rPr>
                <w:rFonts w:hint="eastAsia"/>
                <w:lang w:eastAsia="zh-CN"/>
              </w:rPr>
              <w:t>35</w:t>
            </w:r>
          </w:p>
        </w:tc>
        <w:tc>
          <w:tcPr>
            <w:tcW w:w="1559" w:type="dxa"/>
          </w:tcPr>
          <w:p w:rsidR="00D85666" w:rsidRPr="00565173" w:rsidRDefault="00D85666" w:rsidP="00377341">
            <w:pPr>
              <w:pStyle w:val="TAC"/>
            </w:pPr>
            <w:r w:rsidRPr="00565173">
              <w:t>P</w:t>
            </w:r>
            <w:r w:rsidRPr="00565173">
              <w:rPr>
                <w:vertAlign w:val="subscript"/>
              </w:rPr>
              <w:t>REFSENS</w:t>
            </w:r>
            <w:r w:rsidRPr="00565173" w:rsidDel="00E01BA4">
              <w:t xml:space="preserve"> </w:t>
            </w:r>
            <w:r w:rsidRPr="00565173">
              <w:t>+6dB*</w:t>
            </w:r>
          </w:p>
        </w:tc>
        <w:tc>
          <w:tcPr>
            <w:tcW w:w="1701" w:type="dxa"/>
          </w:tcPr>
          <w:p w:rsidR="00D85666" w:rsidRPr="00565173" w:rsidRDefault="00D85666" w:rsidP="00377341">
            <w:pPr>
              <w:pStyle w:val="TAC"/>
            </w:pPr>
            <w:r w:rsidRPr="00565173">
              <w:t xml:space="preserve">See table </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lang w:eastAsia="zh-CN"/>
                </w:rPr>
                <w:t>6.1.2</w:t>
              </w:r>
            </w:smartTag>
            <w:r w:rsidRPr="00565173">
              <w:rPr>
                <w:rFonts w:hint="eastAsia"/>
                <w:lang w:eastAsia="zh-CN"/>
              </w:rPr>
              <w:t>.2.</w:t>
            </w:r>
            <w:r w:rsidR="009F1CB5" w:rsidRPr="00565173">
              <w:rPr>
                <w:rFonts w:hint="eastAsia"/>
                <w:lang w:eastAsia="zh-CN"/>
              </w:rPr>
              <w:t>1.1</w:t>
            </w:r>
            <w:r w:rsidRPr="00565173">
              <w:rPr>
                <w:rFonts w:eastAsia="Osaka"/>
              </w:rPr>
              <w:t>-2</w:t>
            </w:r>
          </w:p>
        </w:tc>
        <w:tc>
          <w:tcPr>
            <w:tcW w:w="1276" w:type="dxa"/>
          </w:tcPr>
          <w:p w:rsidR="00D85666" w:rsidRPr="00565173" w:rsidRDefault="00D85666" w:rsidP="00377341">
            <w:pPr>
              <w:pStyle w:val="TAL"/>
            </w:pPr>
            <w:r w:rsidRPr="00565173">
              <w:t xml:space="preserve">See table </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lang w:eastAsia="zh-CN"/>
                </w:rPr>
                <w:t>6.1.2</w:t>
              </w:r>
            </w:smartTag>
            <w:r w:rsidRPr="00565173">
              <w:rPr>
                <w:rFonts w:hint="eastAsia"/>
                <w:lang w:eastAsia="zh-CN"/>
              </w:rPr>
              <w:t>.2.</w:t>
            </w:r>
            <w:r w:rsidR="009F1CB5" w:rsidRPr="00565173">
              <w:rPr>
                <w:rFonts w:hint="eastAsia"/>
                <w:lang w:eastAsia="zh-CN"/>
              </w:rPr>
              <w:t>1.1</w:t>
            </w:r>
            <w:r w:rsidRPr="00565173">
              <w:rPr>
                <w:rFonts w:eastAsia="Osaka"/>
              </w:rPr>
              <w:t>-2</w:t>
            </w:r>
          </w:p>
        </w:tc>
      </w:tr>
      <w:tr w:rsidR="00D85666" w:rsidRPr="00565173">
        <w:tblPrEx>
          <w:tblCellMar>
            <w:top w:w="0" w:type="dxa"/>
            <w:bottom w:w="0" w:type="dxa"/>
          </w:tblCellMar>
        </w:tblPrEx>
        <w:trPr>
          <w:cantSplit/>
        </w:trPr>
        <w:tc>
          <w:tcPr>
            <w:tcW w:w="1134" w:type="dxa"/>
            <w:vMerge/>
            <w:tcBorders>
              <w:right w:val="single" w:sz="4" w:space="0" w:color="auto"/>
            </w:tcBorders>
          </w:tcPr>
          <w:p w:rsidR="00D85666" w:rsidRPr="00565173" w:rsidRDefault="00D85666" w:rsidP="00377341">
            <w:pPr>
              <w:pStyle w:val="TAL"/>
              <w:jc w:val="center"/>
            </w:pPr>
          </w:p>
        </w:tc>
        <w:tc>
          <w:tcPr>
            <w:tcW w:w="1276" w:type="dxa"/>
            <w:tcBorders>
              <w:top w:val="single" w:sz="4" w:space="0" w:color="auto"/>
              <w:left w:val="single" w:sz="4" w:space="0" w:color="auto"/>
              <w:bottom w:val="single" w:sz="4" w:space="0" w:color="auto"/>
              <w:right w:val="nil"/>
            </w:tcBorders>
          </w:tcPr>
          <w:p w:rsidR="00D85666" w:rsidRPr="00565173" w:rsidRDefault="00D85666" w:rsidP="00377341">
            <w:pPr>
              <w:pStyle w:val="TAL"/>
              <w:jc w:val="right"/>
            </w:pPr>
            <w:r w:rsidRPr="00565173">
              <w:t xml:space="preserve">1 </w:t>
            </w:r>
          </w:p>
          <w:p w:rsidR="00D85666" w:rsidRPr="00565173" w:rsidRDefault="00D85666" w:rsidP="00377341">
            <w:pPr>
              <w:pStyle w:val="TAL"/>
              <w:jc w:val="right"/>
            </w:pPr>
            <w:r w:rsidRPr="00565173">
              <w:t>(F</w:t>
            </w:r>
            <w:r w:rsidRPr="00565173">
              <w:rPr>
                <w:vertAlign w:val="subscript"/>
              </w:rPr>
              <w:t xml:space="preserve">UL_high </w:t>
            </w:r>
            <w:r w:rsidRPr="00565173">
              <w:t>+18)</w:t>
            </w:r>
          </w:p>
        </w:tc>
        <w:tc>
          <w:tcPr>
            <w:tcW w:w="425" w:type="dxa"/>
            <w:tcBorders>
              <w:top w:val="single" w:sz="4" w:space="0" w:color="auto"/>
              <w:left w:val="nil"/>
              <w:bottom w:val="single" w:sz="4" w:space="0" w:color="auto"/>
              <w:right w:val="nil"/>
            </w:tcBorders>
          </w:tcPr>
          <w:p w:rsidR="00D85666" w:rsidRPr="00565173" w:rsidRDefault="00D85666" w:rsidP="00377341">
            <w:pPr>
              <w:pStyle w:val="TAL"/>
              <w:jc w:val="center"/>
            </w:pPr>
            <w:r w:rsidRPr="00565173">
              <w:t>to</w:t>
            </w:r>
          </w:p>
          <w:p w:rsidR="00D85666" w:rsidRPr="00565173" w:rsidRDefault="00D85666" w:rsidP="00377341">
            <w:pPr>
              <w:pStyle w:val="TAL"/>
              <w:jc w:val="center"/>
            </w:pPr>
            <w:r w:rsidRPr="00565173">
              <w:t>to</w:t>
            </w:r>
          </w:p>
        </w:tc>
        <w:tc>
          <w:tcPr>
            <w:tcW w:w="1276" w:type="dxa"/>
            <w:tcBorders>
              <w:top w:val="single" w:sz="4" w:space="0" w:color="auto"/>
              <w:left w:val="nil"/>
              <w:bottom w:val="single" w:sz="4" w:space="0" w:color="auto"/>
              <w:right w:val="single" w:sz="4" w:space="0" w:color="auto"/>
            </w:tcBorders>
          </w:tcPr>
          <w:p w:rsidR="00D85666" w:rsidRPr="00565173" w:rsidRDefault="00D85666" w:rsidP="00377341">
            <w:pPr>
              <w:pStyle w:val="TAL"/>
            </w:pPr>
            <w:r w:rsidRPr="00565173">
              <w:t>(F</w:t>
            </w:r>
            <w:r w:rsidRPr="00565173">
              <w:rPr>
                <w:vertAlign w:val="subscript"/>
              </w:rPr>
              <w:t xml:space="preserve">UL_low  </w:t>
            </w:r>
            <w:r w:rsidRPr="00565173">
              <w:t xml:space="preserve">-20) </w:t>
            </w:r>
          </w:p>
          <w:p w:rsidR="00D85666" w:rsidRPr="00565173" w:rsidRDefault="00D85666" w:rsidP="00377341">
            <w:pPr>
              <w:pStyle w:val="TAL"/>
            </w:pPr>
            <w:r w:rsidRPr="00565173">
              <w:t>12750</w:t>
            </w:r>
          </w:p>
        </w:tc>
        <w:tc>
          <w:tcPr>
            <w:tcW w:w="1276" w:type="dxa"/>
            <w:tcBorders>
              <w:left w:val="single" w:sz="4" w:space="0" w:color="auto"/>
            </w:tcBorders>
          </w:tcPr>
          <w:p w:rsidR="00D85666" w:rsidRPr="00565173" w:rsidRDefault="00D85666" w:rsidP="00377341">
            <w:pPr>
              <w:pStyle w:val="TAC"/>
            </w:pPr>
            <w:r w:rsidRPr="00565173">
              <w:t>-15</w:t>
            </w:r>
          </w:p>
        </w:tc>
        <w:tc>
          <w:tcPr>
            <w:tcW w:w="1559" w:type="dxa"/>
          </w:tcPr>
          <w:p w:rsidR="00D85666" w:rsidRPr="00565173" w:rsidRDefault="00D85666" w:rsidP="00377341">
            <w:pPr>
              <w:pStyle w:val="TAC"/>
            </w:pPr>
            <w:r w:rsidRPr="00565173">
              <w:t>P</w:t>
            </w:r>
            <w:r w:rsidRPr="00565173">
              <w:rPr>
                <w:vertAlign w:val="subscript"/>
              </w:rPr>
              <w:t>REFSENS</w:t>
            </w:r>
            <w:r w:rsidRPr="00565173" w:rsidDel="00E01BA4">
              <w:t xml:space="preserve"> </w:t>
            </w:r>
            <w:r w:rsidRPr="00565173">
              <w:t xml:space="preserve">+6dB* </w:t>
            </w:r>
          </w:p>
        </w:tc>
        <w:tc>
          <w:tcPr>
            <w:tcW w:w="1701" w:type="dxa"/>
          </w:tcPr>
          <w:p w:rsidR="00D85666" w:rsidRPr="00565173" w:rsidRDefault="00D85666" w:rsidP="00377341">
            <w:pPr>
              <w:pStyle w:val="TAC"/>
            </w:pPr>
            <w:r w:rsidRPr="00565173">
              <w:sym w:font="Symbol" w:char="F0BE"/>
            </w:r>
          </w:p>
        </w:tc>
        <w:tc>
          <w:tcPr>
            <w:tcW w:w="1276" w:type="dxa"/>
          </w:tcPr>
          <w:p w:rsidR="00D85666" w:rsidRPr="00565173" w:rsidRDefault="00D85666" w:rsidP="00377341">
            <w:pPr>
              <w:pStyle w:val="TAL"/>
            </w:pPr>
            <w:r w:rsidRPr="00565173">
              <w:t xml:space="preserve">CW carrier </w:t>
            </w:r>
          </w:p>
        </w:tc>
      </w:tr>
      <w:tr w:rsidR="00D85666" w:rsidRPr="00565173">
        <w:tblPrEx>
          <w:tblCellMar>
            <w:top w:w="0" w:type="dxa"/>
            <w:bottom w:w="0" w:type="dxa"/>
          </w:tblCellMar>
        </w:tblPrEx>
        <w:trPr>
          <w:cantSplit/>
        </w:trPr>
        <w:tc>
          <w:tcPr>
            <w:tcW w:w="9923" w:type="dxa"/>
            <w:gridSpan w:val="8"/>
            <w:tcBorders>
              <w:top w:val="nil"/>
              <w:left w:val="single" w:sz="4" w:space="0" w:color="auto"/>
              <w:bottom w:val="single" w:sz="4" w:space="0" w:color="auto"/>
            </w:tcBorders>
          </w:tcPr>
          <w:p w:rsidR="00D85666" w:rsidRPr="00565173" w:rsidRDefault="00D85666" w:rsidP="00377341">
            <w:pPr>
              <w:pStyle w:val="TAN"/>
              <w:rPr>
                <w:rFonts w:hint="eastAsia"/>
                <w:lang w:eastAsia="zh-CN"/>
              </w:rPr>
            </w:pPr>
            <w:r w:rsidRPr="00565173">
              <w:t xml:space="preserve">Note*: </w:t>
            </w:r>
            <w:r w:rsidRPr="00565173">
              <w:tab/>
              <w:t>P</w:t>
            </w:r>
            <w:r w:rsidRPr="00565173">
              <w:rPr>
                <w:vertAlign w:val="subscript"/>
              </w:rPr>
              <w:t>REFSENS</w:t>
            </w:r>
            <w:r w:rsidRPr="00565173" w:rsidDel="002B5177">
              <w:t xml:space="preserve"> </w:t>
            </w:r>
            <w:r w:rsidRPr="00565173">
              <w:t xml:space="preserve">depends on the channel bandwidth as specified in </w:t>
            </w:r>
            <w:r w:rsidRPr="00565173">
              <w:rPr>
                <w:rFonts w:hint="eastAsia"/>
                <w:lang w:eastAsia="zh-CN"/>
              </w:rPr>
              <w:t>v</w:t>
            </w:r>
            <w:r w:rsidRPr="00565173">
              <w:rPr>
                <w:rFonts w:eastAsia="Osaka" w:cs="v5.0.0"/>
              </w:rPr>
              <w:t xml:space="preserve"> </w:t>
            </w:r>
            <w:r w:rsidR="00557BDB" w:rsidRPr="00565173">
              <w:rPr>
                <w:rFonts w:eastAsia="Osaka" w:cs="v5.0.0"/>
              </w:rPr>
              <w:t>table</w:t>
            </w:r>
            <w:r w:rsidRPr="00565173">
              <w:rPr>
                <w:rFonts w:eastAsia="Osaka" w:cs="v5.0.0"/>
              </w:rPr>
              <w:t> </w:t>
            </w:r>
            <w:r w:rsidRPr="00565173">
              <w:rPr>
                <w:rFonts w:hint="eastAsia"/>
                <w:lang w:eastAsia="zh-CN"/>
              </w:rPr>
              <w:t>6.1.2.1.4</w:t>
            </w:r>
            <w:r w:rsidRPr="00565173">
              <w:rPr>
                <w:rFonts w:eastAsia="Osaka" w:cs="v5.0.0"/>
              </w:rPr>
              <w:t>-1</w:t>
            </w:r>
            <w:r w:rsidR="007F5028" w:rsidRPr="00565173">
              <w:rPr>
                <w:rFonts w:eastAsia="Osaka" w:cs="v5.0.0"/>
              </w:rPr>
              <w:t>.</w:t>
            </w:r>
          </w:p>
        </w:tc>
      </w:tr>
    </w:tbl>
    <w:p w:rsidR="00D85666" w:rsidRPr="00565173" w:rsidRDefault="00D85666" w:rsidP="00D85666">
      <w:pPr>
        <w:keepNext/>
        <w:numPr>
          <w:ilvl w:val="12"/>
          <w:numId w:val="0"/>
        </w:numPr>
        <w:rPr>
          <w:rFonts w:cs="v5.0.0"/>
        </w:rPr>
      </w:pPr>
    </w:p>
    <w:p w:rsidR="00D85666" w:rsidRPr="00565173" w:rsidRDefault="00D85666" w:rsidP="00D85666">
      <w:pPr>
        <w:pStyle w:val="TH"/>
      </w:pPr>
      <w:r w:rsidRPr="00565173">
        <w:rPr>
          <w:rFonts w:eastAsia="Osaka"/>
        </w:rPr>
        <w:t xml:space="preserve">Table </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lang w:eastAsia="zh-CN"/>
          </w:rPr>
          <w:t>6.1.2</w:t>
        </w:r>
      </w:smartTag>
      <w:r w:rsidRPr="00565173">
        <w:rPr>
          <w:rFonts w:hint="eastAsia"/>
          <w:lang w:eastAsia="zh-CN"/>
        </w:rPr>
        <w:t>.2.</w:t>
      </w:r>
      <w:r w:rsidR="00D87006" w:rsidRPr="00565173">
        <w:rPr>
          <w:rFonts w:hint="eastAsia"/>
          <w:lang w:eastAsia="zh-CN"/>
        </w:rPr>
        <w:t>1</w:t>
      </w:r>
      <w:r w:rsidR="00A35D80" w:rsidRPr="00565173">
        <w:rPr>
          <w:rFonts w:hint="eastAsia"/>
          <w:lang w:eastAsia="zh-CN"/>
        </w:rPr>
        <w:t>.1</w:t>
      </w:r>
      <w:r w:rsidRPr="00565173">
        <w:rPr>
          <w:rFonts w:hint="eastAsia"/>
          <w:lang w:eastAsia="zh-CN"/>
        </w:rPr>
        <w:t>-2</w:t>
      </w:r>
      <w:r w:rsidRPr="00565173">
        <w:rPr>
          <w:rFonts w:eastAsia="Osaka"/>
        </w:rPr>
        <w:t xml:space="preserve">: Interfering signals for </w:t>
      </w:r>
      <w:r w:rsidRPr="00565173">
        <w:t>blocking performance requirement for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1924"/>
        <w:gridCol w:w="2532"/>
      </w:tblGrid>
      <w:tr w:rsidR="00D85666" w:rsidRPr="00565173" w:rsidTr="00DD08F0">
        <w:trPr>
          <w:jc w:val="center"/>
        </w:trPr>
        <w:tc>
          <w:tcPr>
            <w:tcW w:w="1027" w:type="dxa"/>
            <w:shd w:val="clear" w:color="auto" w:fill="auto"/>
            <w:vAlign w:val="center"/>
          </w:tcPr>
          <w:p w:rsidR="00D85666" w:rsidRPr="00565173" w:rsidRDefault="00D85666" w:rsidP="00DD08F0">
            <w:pPr>
              <w:pStyle w:val="TAH"/>
              <w:overflowPunct w:val="0"/>
              <w:autoSpaceDE w:val="0"/>
              <w:autoSpaceDN w:val="0"/>
              <w:adjustRightInd w:val="0"/>
              <w:textAlignment w:val="baseline"/>
              <w:rPr>
                <w:lang w:val="it-IT"/>
              </w:rPr>
            </w:pPr>
            <w:r w:rsidRPr="00565173">
              <w:rPr>
                <w:lang w:val="it-IT"/>
              </w:rPr>
              <w:t>E-UTRA</w:t>
            </w:r>
          </w:p>
          <w:p w:rsidR="00D85666" w:rsidRPr="00565173" w:rsidRDefault="00D85666" w:rsidP="00DD08F0">
            <w:pPr>
              <w:pStyle w:val="TAH"/>
              <w:overflowPunct w:val="0"/>
              <w:autoSpaceDE w:val="0"/>
              <w:autoSpaceDN w:val="0"/>
              <w:adjustRightInd w:val="0"/>
              <w:textAlignment w:val="baseline"/>
              <w:rPr>
                <w:lang w:val="it-IT"/>
              </w:rPr>
            </w:pPr>
            <w:r w:rsidRPr="00565173">
              <w:rPr>
                <w:lang w:val="it-IT"/>
              </w:rPr>
              <w:t>channel BW [MHz]</w:t>
            </w:r>
          </w:p>
        </w:tc>
        <w:tc>
          <w:tcPr>
            <w:tcW w:w="1924" w:type="dxa"/>
            <w:vAlign w:val="center"/>
          </w:tcPr>
          <w:p w:rsidR="00D85666" w:rsidRPr="00565173" w:rsidRDefault="00D85666" w:rsidP="00DD08F0">
            <w:pPr>
              <w:pStyle w:val="TAH"/>
              <w:overflowPunct w:val="0"/>
              <w:autoSpaceDE w:val="0"/>
              <w:autoSpaceDN w:val="0"/>
              <w:adjustRightInd w:val="0"/>
              <w:textAlignment w:val="baseline"/>
            </w:pPr>
            <w:r w:rsidRPr="00565173">
              <w:t>Interfering signal centre frequency minimum offset to  the channel edge of the wanted signal [MHz]</w:t>
            </w:r>
          </w:p>
        </w:tc>
        <w:tc>
          <w:tcPr>
            <w:tcW w:w="2532" w:type="dxa"/>
            <w:vAlign w:val="center"/>
          </w:tcPr>
          <w:p w:rsidR="00D85666" w:rsidRPr="00565173" w:rsidRDefault="00D85666" w:rsidP="00DD08F0">
            <w:pPr>
              <w:pStyle w:val="TAH"/>
              <w:overflowPunct w:val="0"/>
              <w:autoSpaceDE w:val="0"/>
              <w:autoSpaceDN w:val="0"/>
              <w:adjustRightInd w:val="0"/>
              <w:textAlignment w:val="baseline"/>
            </w:pPr>
            <w:r w:rsidRPr="00565173">
              <w:t>Type of interfering signal</w:t>
            </w:r>
          </w:p>
        </w:tc>
      </w:tr>
      <w:tr w:rsidR="00D85666" w:rsidRPr="00565173" w:rsidTr="00DD08F0">
        <w:trPr>
          <w:jc w:val="center"/>
        </w:trPr>
        <w:tc>
          <w:tcPr>
            <w:tcW w:w="1027" w:type="dxa"/>
            <w:vAlign w:val="center"/>
          </w:tcPr>
          <w:p w:rsidR="00D85666" w:rsidRPr="00565173" w:rsidRDefault="00D85666" w:rsidP="00DD08F0">
            <w:pPr>
              <w:pStyle w:val="TAC"/>
              <w:overflowPunct w:val="0"/>
              <w:autoSpaceDE w:val="0"/>
              <w:autoSpaceDN w:val="0"/>
              <w:adjustRightInd w:val="0"/>
              <w:textAlignment w:val="baseline"/>
            </w:pPr>
            <w:r w:rsidRPr="00565173">
              <w:t>1.4</w:t>
            </w:r>
          </w:p>
        </w:tc>
        <w:tc>
          <w:tcPr>
            <w:tcW w:w="1924" w:type="dxa"/>
            <w:vAlign w:val="center"/>
          </w:tcPr>
          <w:p w:rsidR="00D85666" w:rsidRPr="00565173" w:rsidRDefault="00D85666" w:rsidP="00DD08F0">
            <w:pPr>
              <w:pStyle w:val="TAC"/>
              <w:overflowPunct w:val="0"/>
              <w:autoSpaceDE w:val="0"/>
              <w:autoSpaceDN w:val="0"/>
              <w:adjustRightInd w:val="0"/>
              <w:textAlignment w:val="baseline"/>
            </w:pPr>
            <w:r w:rsidRPr="00565173">
              <w:t>2.1</w:t>
            </w:r>
          </w:p>
        </w:tc>
        <w:tc>
          <w:tcPr>
            <w:tcW w:w="2532" w:type="dxa"/>
            <w:shd w:val="clear" w:color="auto" w:fill="auto"/>
            <w:vAlign w:val="center"/>
          </w:tcPr>
          <w:p w:rsidR="00D85666" w:rsidRPr="00565173" w:rsidRDefault="00D85666" w:rsidP="00DD08F0">
            <w:pPr>
              <w:pStyle w:val="TAC"/>
              <w:overflowPunct w:val="0"/>
              <w:autoSpaceDE w:val="0"/>
              <w:autoSpaceDN w:val="0"/>
              <w:adjustRightInd w:val="0"/>
              <w:textAlignment w:val="baseline"/>
            </w:pPr>
            <w:r w:rsidRPr="00565173">
              <w:t>1.4MHz E-UTRA signal</w:t>
            </w:r>
          </w:p>
        </w:tc>
      </w:tr>
      <w:tr w:rsidR="00D85666" w:rsidRPr="00565173" w:rsidTr="00DD08F0">
        <w:trPr>
          <w:jc w:val="center"/>
        </w:trPr>
        <w:tc>
          <w:tcPr>
            <w:tcW w:w="1027" w:type="dxa"/>
            <w:vAlign w:val="center"/>
          </w:tcPr>
          <w:p w:rsidR="00D85666" w:rsidRPr="00565173" w:rsidRDefault="00D85666" w:rsidP="00DD08F0">
            <w:pPr>
              <w:pStyle w:val="TAC"/>
              <w:overflowPunct w:val="0"/>
              <w:autoSpaceDE w:val="0"/>
              <w:autoSpaceDN w:val="0"/>
              <w:adjustRightInd w:val="0"/>
              <w:textAlignment w:val="baseline"/>
            </w:pPr>
            <w:r w:rsidRPr="00565173">
              <w:t>3</w:t>
            </w:r>
          </w:p>
        </w:tc>
        <w:tc>
          <w:tcPr>
            <w:tcW w:w="1924" w:type="dxa"/>
            <w:vAlign w:val="center"/>
          </w:tcPr>
          <w:p w:rsidR="00D85666" w:rsidRPr="00565173" w:rsidRDefault="00D85666" w:rsidP="00DD08F0">
            <w:pPr>
              <w:pStyle w:val="TAC"/>
              <w:overflowPunct w:val="0"/>
              <w:autoSpaceDE w:val="0"/>
              <w:autoSpaceDN w:val="0"/>
              <w:adjustRightInd w:val="0"/>
              <w:textAlignment w:val="baseline"/>
            </w:pPr>
            <w:r w:rsidRPr="00565173">
              <w:t>4.5</w:t>
            </w:r>
          </w:p>
        </w:tc>
        <w:tc>
          <w:tcPr>
            <w:tcW w:w="2532" w:type="dxa"/>
            <w:shd w:val="clear" w:color="auto" w:fill="auto"/>
            <w:vAlign w:val="center"/>
          </w:tcPr>
          <w:p w:rsidR="00D85666" w:rsidRPr="00565173" w:rsidRDefault="00D85666" w:rsidP="00DD08F0">
            <w:pPr>
              <w:pStyle w:val="TAC"/>
              <w:overflowPunct w:val="0"/>
              <w:autoSpaceDE w:val="0"/>
              <w:autoSpaceDN w:val="0"/>
              <w:adjustRightInd w:val="0"/>
              <w:textAlignment w:val="baseline"/>
            </w:pPr>
            <w:r w:rsidRPr="00565173">
              <w:t>3MHz E-UTRA signal</w:t>
            </w:r>
          </w:p>
        </w:tc>
      </w:tr>
      <w:tr w:rsidR="00D85666" w:rsidRPr="00565173" w:rsidTr="00DD08F0">
        <w:trPr>
          <w:jc w:val="center"/>
        </w:trPr>
        <w:tc>
          <w:tcPr>
            <w:tcW w:w="1027" w:type="dxa"/>
            <w:vAlign w:val="center"/>
          </w:tcPr>
          <w:p w:rsidR="00D85666" w:rsidRPr="00565173" w:rsidRDefault="00D85666" w:rsidP="00DD08F0">
            <w:pPr>
              <w:pStyle w:val="TAC"/>
              <w:overflowPunct w:val="0"/>
              <w:autoSpaceDE w:val="0"/>
              <w:autoSpaceDN w:val="0"/>
              <w:adjustRightInd w:val="0"/>
              <w:textAlignment w:val="baseline"/>
            </w:pPr>
            <w:r w:rsidRPr="00565173">
              <w:t>5</w:t>
            </w:r>
          </w:p>
        </w:tc>
        <w:tc>
          <w:tcPr>
            <w:tcW w:w="1924" w:type="dxa"/>
            <w:vAlign w:val="center"/>
          </w:tcPr>
          <w:p w:rsidR="00D85666" w:rsidRPr="00565173" w:rsidRDefault="00D85666" w:rsidP="00DD08F0">
            <w:pPr>
              <w:pStyle w:val="TAC"/>
              <w:overflowPunct w:val="0"/>
              <w:autoSpaceDE w:val="0"/>
              <w:autoSpaceDN w:val="0"/>
              <w:adjustRightInd w:val="0"/>
              <w:textAlignment w:val="baseline"/>
            </w:pPr>
            <w:r w:rsidRPr="00565173">
              <w:t>7.5</w:t>
            </w:r>
          </w:p>
        </w:tc>
        <w:tc>
          <w:tcPr>
            <w:tcW w:w="2532" w:type="dxa"/>
            <w:shd w:val="clear" w:color="auto" w:fill="auto"/>
            <w:vAlign w:val="center"/>
          </w:tcPr>
          <w:p w:rsidR="00D85666" w:rsidRPr="00565173" w:rsidRDefault="00D85666" w:rsidP="00DD08F0">
            <w:pPr>
              <w:pStyle w:val="TAC"/>
              <w:overflowPunct w:val="0"/>
              <w:autoSpaceDE w:val="0"/>
              <w:autoSpaceDN w:val="0"/>
              <w:adjustRightInd w:val="0"/>
              <w:textAlignment w:val="baseline"/>
            </w:pPr>
            <w:r w:rsidRPr="00565173">
              <w:t>5MHz E-UTRA signal</w:t>
            </w:r>
          </w:p>
        </w:tc>
      </w:tr>
      <w:tr w:rsidR="00D85666" w:rsidRPr="00565173" w:rsidTr="00DD08F0">
        <w:trPr>
          <w:jc w:val="center"/>
        </w:trPr>
        <w:tc>
          <w:tcPr>
            <w:tcW w:w="1027" w:type="dxa"/>
            <w:vAlign w:val="center"/>
          </w:tcPr>
          <w:p w:rsidR="00D85666" w:rsidRPr="00565173" w:rsidRDefault="00D85666" w:rsidP="00DD08F0">
            <w:pPr>
              <w:pStyle w:val="TAC"/>
              <w:overflowPunct w:val="0"/>
              <w:autoSpaceDE w:val="0"/>
              <w:autoSpaceDN w:val="0"/>
              <w:adjustRightInd w:val="0"/>
              <w:textAlignment w:val="baseline"/>
            </w:pPr>
            <w:r w:rsidRPr="00565173">
              <w:t>10</w:t>
            </w:r>
          </w:p>
        </w:tc>
        <w:tc>
          <w:tcPr>
            <w:tcW w:w="1924" w:type="dxa"/>
            <w:vAlign w:val="center"/>
          </w:tcPr>
          <w:p w:rsidR="00D85666" w:rsidRPr="00565173" w:rsidRDefault="00D85666" w:rsidP="00DD08F0">
            <w:pPr>
              <w:pStyle w:val="TAC"/>
              <w:overflowPunct w:val="0"/>
              <w:autoSpaceDE w:val="0"/>
              <w:autoSpaceDN w:val="0"/>
              <w:adjustRightInd w:val="0"/>
              <w:textAlignment w:val="baseline"/>
            </w:pPr>
            <w:r w:rsidRPr="00565173">
              <w:t>7.5</w:t>
            </w:r>
          </w:p>
        </w:tc>
        <w:tc>
          <w:tcPr>
            <w:tcW w:w="2532" w:type="dxa"/>
            <w:shd w:val="clear" w:color="auto" w:fill="auto"/>
            <w:vAlign w:val="center"/>
          </w:tcPr>
          <w:p w:rsidR="00D85666" w:rsidRPr="00565173" w:rsidRDefault="00D85666" w:rsidP="00DD08F0">
            <w:pPr>
              <w:pStyle w:val="TAC"/>
              <w:overflowPunct w:val="0"/>
              <w:autoSpaceDE w:val="0"/>
              <w:autoSpaceDN w:val="0"/>
              <w:adjustRightInd w:val="0"/>
              <w:textAlignment w:val="baseline"/>
            </w:pPr>
            <w:r w:rsidRPr="00565173">
              <w:t>5MHz E-UTRA signal</w:t>
            </w:r>
          </w:p>
        </w:tc>
      </w:tr>
      <w:tr w:rsidR="00D85666" w:rsidRPr="00565173" w:rsidTr="00DD08F0">
        <w:trPr>
          <w:jc w:val="center"/>
        </w:trPr>
        <w:tc>
          <w:tcPr>
            <w:tcW w:w="1027" w:type="dxa"/>
            <w:vAlign w:val="center"/>
          </w:tcPr>
          <w:p w:rsidR="00D85666" w:rsidRPr="00565173" w:rsidRDefault="00D85666" w:rsidP="00DD08F0">
            <w:pPr>
              <w:pStyle w:val="TAC"/>
              <w:overflowPunct w:val="0"/>
              <w:autoSpaceDE w:val="0"/>
              <w:autoSpaceDN w:val="0"/>
              <w:adjustRightInd w:val="0"/>
              <w:textAlignment w:val="baseline"/>
            </w:pPr>
            <w:r w:rsidRPr="00565173">
              <w:t>15</w:t>
            </w:r>
          </w:p>
        </w:tc>
        <w:tc>
          <w:tcPr>
            <w:tcW w:w="1924" w:type="dxa"/>
            <w:vAlign w:val="center"/>
          </w:tcPr>
          <w:p w:rsidR="00D85666" w:rsidRPr="00565173" w:rsidRDefault="00D85666" w:rsidP="00DD08F0">
            <w:pPr>
              <w:pStyle w:val="TAC"/>
              <w:overflowPunct w:val="0"/>
              <w:autoSpaceDE w:val="0"/>
              <w:autoSpaceDN w:val="0"/>
              <w:adjustRightInd w:val="0"/>
              <w:textAlignment w:val="baseline"/>
            </w:pPr>
            <w:r w:rsidRPr="00565173">
              <w:t>7.5</w:t>
            </w:r>
          </w:p>
        </w:tc>
        <w:tc>
          <w:tcPr>
            <w:tcW w:w="2532" w:type="dxa"/>
            <w:shd w:val="clear" w:color="auto" w:fill="auto"/>
            <w:vAlign w:val="center"/>
          </w:tcPr>
          <w:p w:rsidR="00D85666" w:rsidRPr="00565173" w:rsidRDefault="00D85666" w:rsidP="00DD08F0">
            <w:pPr>
              <w:pStyle w:val="TAC"/>
              <w:overflowPunct w:val="0"/>
              <w:autoSpaceDE w:val="0"/>
              <w:autoSpaceDN w:val="0"/>
              <w:adjustRightInd w:val="0"/>
              <w:textAlignment w:val="baseline"/>
            </w:pPr>
            <w:r w:rsidRPr="00565173">
              <w:t>5MHz E-UTRA signal</w:t>
            </w:r>
          </w:p>
        </w:tc>
      </w:tr>
      <w:tr w:rsidR="00D85666" w:rsidRPr="00565173" w:rsidTr="00DD08F0">
        <w:trPr>
          <w:jc w:val="center"/>
        </w:trPr>
        <w:tc>
          <w:tcPr>
            <w:tcW w:w="1027" w:type="dxa"/>
            <w:vAlign w:val="center"/>
          </w:tcPr>
          <w:p w:rsidR="00D85666" w:rsidRPr="00565173" w:rsidRDefault="00D85666" w:rsidP="00DD08F0">
            <w:pPr>
              <w:pStyle w:val="TAC"/>
              <w:overflowPunct w:val="0"/>
              <w:autoSpaceDE w:val="0"/>
              <w:autoSpaceDN w:val="0"/>
              <w:adjustRightInd w:val="0"/>
              <w:textAlignment w:val="baseline"/>
            </w:pPr>
            <w:r w:rsidRPr="00565173">
              <w:t>20</w:t>
            </w:r>
          </w:p>
        </w:tc>
        <w:tc>
          <w:tcPr>
            <w:tcW w:w="1924" w:type="dxa"/>
            <w:vAlign w:val="center"/>
          </w:tcPr>
          <w:p w:rsidR="00D85666" w:rsidRPr="00565173" w:rsidRDefault="00D85666" w:rsidP="00DD08F0">
            <w:pPr>
              <w:pStyle w:val="TAC"/>
              <w:overflowPunct w:val="0"/>
              <w:autoSpaceDE w:val="0"/>
              <w:autoSpaceDN w:val="0"/>
              <w:adjustRightInd w:val="0"/>
              <w:textAlignment w:val="baseline"/>
            </w:pPr>
            <w:r w:rsidRPr="00565173">
              <w:t>7.5</w:t>
            </w:r>
          </w:p>
        </w:tc>
        <w:tc>
          <w:tcPr>
            <w:tcW w:w="2532" w:type="dxa"/>
            <w:shd w:val="clear" w:color="auto" w:fill="auto"/>
            <w:vAlign w:val="center"/>
          </w:tcPr>
          <w:p w:rsidR="00D85666" w:rsidRPr="00565173" w:rsidRDefault="00D85666" w:rsidP="00DD08F0">
            <w:pPr>
              <w:pStyle w:val="TAC"/>
              <w:overflowPunct w:val="0"/>
              <w:autoSpaceDE w:val="0"/>
              <w:autoSpaceDN w:val="0"/>
              <w:adjustRightInd w:val="0"/>
              <w:textAlignment w:val="baseline"/>
            </w:pPr>
            <w:r w:rsidRPr="00565173">
              <w:t>5MHz E-UTRA signal</w:t>
            </w:r>
          </w:p>
        </w:tc>
      </w:tr>
    </w:tbl>
    <w:p w:rsidR="00D85666" w:rsidRPr="00565173" w:rsidRDefault="00D85666" w:rsidP="00D85666">
      <w:pPr>
        <w:rPr>
          <w:rFonts w:hint="eastAsia"/>
          <w:lang w:eastAsia="zh-CN"/>
        </w:rPr>
      </w:pPr>
    </w:p>
    <w:p w:rsidR="00206094" w:rsidRPr="00565173" w:rsidRDefault="00206094" w:rsidP="00206094">
      <w:pPr>
        <w:pStyle w:val="Heading5"/>
        <w:ind w:left="0" w:firstLine="0"/>
        <w:rPr>
          <w:rFonts w:hint="eastAsia"/>
          <w:lang w:eastAsia="zh-CN"/>
        </w:rPr>
      </w:pPr>
      <w:bookmarkStart w:id="55" w:name="_Toc518935622"/>
      <w:r w:rsidRPr="00565173">
        <w:rPr>
          <w:rFonts w:hint="eastAsia"/>
          <w:lang w:eastAsia="zh-CN"/>
        </w:rPr>
        <w:t>6.1.2</w:t>
      </w:r>
      <w:r w:rsidR="007F5028" w:rsidRPr="00565173">
        <w:rPr>
          <w:rFonts w:hint="eastAsia"/>
          <w:lang w:eastAsia="zh-CN"/>
        </w:rPr>
        <w:t>.2.2</w:t>
      </w:r>
      <w:r w:rsidR="007F5028" w:rsidRPr="00565173">
        <w:rPr>
          <w:lang w:eastAsia="zh-CN"/>
        </w:rPr>
        <w:tab/>
      </w:r>
      <w:r w:rsidRPr="00565173">
        <w:t>Co</w:t>
      </w:r>
      <w:r w:rsidR="007F5028" w:rsidRPr="00565173">
        <w:t>l</w:t>
      </w:r>
      <w:r w:rsidRPr="00565173">
        <w:t>location with other base stations</w:t>
      </w:r>
      <w:bookmarkEnd w:id="55"/>
    </w:p>
    <w:p w:rsidR="00206094" w:rsidRPr="00565173" w:rsidRDefault="00206094" w:rsidP="00206094">
      <w:pPr>
        <w:rPr>
          <w:rFonts w:hint="eastAsia"/>
        </w:rPr>
      </w:pPr>
      <w:r w:rsidRPr="00565173">
        <w:t xml:space="preserve">This additional blocking requirement may be applied for the protection of </w:t>
      </w:r>
      <w:r w:rsidRPr="00565173">
        <w:rPr>
          <w:rFonts w:hint="eastAsia"/>
        </w:rPr>
        <w:t xml:space="preserve">Pico </w:t>
      </w:r>
      <w:r w:rsidRPr="00565173">
        <w:t xml:space="preserve">E-UTRA BS receivers when GSM, UTRA or E-UTRA </w:t>
      </w:r>
      <w:r w:rsidRPr="00565173">
        <w:rPr>
          <w:rFonts w:hint="eastAsia"/>
        </w:rPr>
        <w:t xml:space="preserve">Pico </w:t>
      </w:r>
      <w:r w:rsidRPr="00565173">
        <w:t>BS operating in a different frequency band are co</w:t>
      </w:r>
      <w:r w:rsidR="007F5028" w:rsidRPr="00565173">
        <w:t>l</w:t>
      </w:r>
      <w:r w:rsidRPr="00565173">
        <w:t xml:space="preserve">located with an </w:t>
      </w:r>
      <w:r w:rsidRPr="00565173">
        <w:rPr>
          <w:rFonts w:hint="eastAsia"/>
        </w:rPr>
        <w:t xml:space="preserve">LTE Pico </w:t>
      </w:r>
      <w:r w:rsidRPr="00565173">
        <w:t>BS.</w:t>
      </w:r>
    </w:p>
    <w:p w:rsidR="00206094" w:rsidRPr="00565173" w:rsidRDefault="00206094" w:rsidP="00206094">
      <w:pPr>
        <w:rPr>
          <w:rFonts w:hint="eastAsia"/>
        </w:rPr>
      </w:pPr>
      <w:r w:rsidRPr="00565173">
        <w:t>T</w:t>
      </w:r>
      <w:r w:rsidRPr="00565173">
        <w:rPr>
          <w:rFonts w:hint="eastAsia"/>
        </w:rPr>
        <w:t>he requirements are applied to the BSs of the same classification.</w:t>
      </w:r>
      <w:r w:rsidRPr="00565173">
        <w:t xml:space="preserve"> The requirements in this clause assume a 30</w:t>
      </w:r>
      <w:r w:rsidR="007F5028" w:rsidRPr="00565173">
        <w:t> </w:t>
      </w:r>
      <w:r w:rsidRPr="00565173">
        <w:t xml:space="preserve">dB coupling loss between interfering transmitter and </w:t>
      </w:r>
      <w:r w:rsidRPr="00565173">
        <w:rPr>
          <w:rFonts w:hint="eastAsia"/>
        </w:rPr>
        <w:t xml:space="preserve">Pico </w:t>
      </w:r>
      <w:r w:rsidRPr="00565173">
        <w:t>BS receiver</w:t>
      </w:r>
      <w:r w:rsidRPr="00565173">
        <w:rPr>
          <w:rFonts w:hint="eastAsia"/>
        </w:rPr>
        <w:t xml:space="preserve">. </w:t>
      </w:r>
      <w:r w:rsidRPr="00565173">
        <w:t>F</w:t>
      </w:r>
      <w:r w:rsidRPr="00565173">
        <w:rPr>
          <w:rFonts w:hint="eastAsia"/>
        </w:rPr>
        <w:t xml:space="preserve">or the maximum output power of UTRA or LTE Pico BS </w:t>
      </w:r>
      <w:r w:rsidRPr="00565173">
        <w:t>is 24</w:t>
      </w:r>
      <w:r w:rsidR="007F5028" w:rsidRPr="00565173">
        <w:t> </w:t>
      </w:r>
      <w:r w:rsidRPr="00565173">
        <w:t xml:space="preserve">dBm, </w:t>
      </w:r>
      <w:r w:rsidRPr="00565173">
        <w:rPr>
          <w:rFonts w:hint="eastAsia"/>
        </w:rPr>
        <w:t>the i</w:t>
      </w:r>
      <w:r w:rsidRPr="00565173">
        <w:t>nterfering Signal mean power</w:t>
      </w:r>
      <w:r w:rsidRPr="00565173">
        <w:rPr>
          <w:rFonts w:hint="eastAsia"/>
        </w:rPr>
        <w:t xml:space="preserve"> equals to -6</w:t>
      </w:r>
      <w:r w:rsidR="007F5028" w:rsidRPr="00565173">
        <w:rPr>
          <w:rFonts w:hint="cs"/>
        </w:rPr>
        <w:t> </w:t>
      </w:r>
      <w:r w:rsidRPr="00565173">
        <w:rPr>
          <w:rFonts w:hint="eastAsia"/>
        </w:rPr>
        <w:t>dBm.</w:t>
      </w:r>
    </w:p>
    <w:p w:rsidR="00206094" w:rsidRPr="00565173" w:rsidRDefault="00206094" w:rsidP="009039C2">
      <w:pPr>
        <w:pStyle w:val="Heading6"/>
        <w:rPr>
          <w:rFonts w:hint="eastAsia"/>
          <w:lang w:eastAsia="zh-CN"/>
        </w:rPr>
      </w:pPr>
      <w:bookmarkStart w:id="56" w:name="_Toc518935623"/>
      <w:r w:rsidRPr="00565173">
        <w:rPr>
          <w:rFonts w:hint="eastAsia"/>
          <w:lang w:eastAsia="zh-CN"/>
        </w:rPr>
        <w:t>6.1.2</w:t>
      </w:r>
      <w:r w:rsidR="007F5028" w:rsidRPr="00565173">
        <w:rPr>
          <w:rFonts w:hint="eastAsia"/>
          <w:lang w:eastAsia="zh-CN"/>
        </w:rPr>
        <w:t>.2.2.1</w:t>
      </w:r>
      <w:r w:rsidR="007F5028" w:rsidRPr="00565173">
        <w:rPr>
          <w:lang w:eastAsia="zh-CN"/>
        </w:rPr>
        <w:tab/>
      </w:r>
      <w:r w:rsidRPr="00565173">
        <w:rPr>
          <w:lang w:eastAsia="zh-CN"/>
        </w:rPr>
        <w:t>Minimum requirement</w:t>
      </w:r>
      <w:bookmarkEnd w:id="56"/>
    </w:p>
    <w:p w:rsidR="00206094" w:rsidRPr="00565173" w:rsidRDefault="00206094" w:rsidP="00206094">
      <w:pPr>
        <w:keepNext/>
        <w:numPr>
          <w:ilvl w:val="12"/>
          <w:numId w:val="0"/>
        </w:numPr>
        <w:rPr>
          <w:rFonts w:cs="v5.0.0"/>
        </w:rPr>
      </w:pPr>
      <w:r w:rsidRPr="00565173">
        <w:t>The throughput shall be ≥ 95% of the maximum throughput</w:t>
      </w:r>
      <w:r w:rsidRPr="00565173" w:rsidDel="00BE584A">
        <w:t xml:space="preserve"> </w:t>
      </w:r>
      <w:r w:rsidRPr="00565173">
        <w:rPr>
          <w:rFonts w:cs="v5.0.0"/>
        </w:rPr>
        <w:t>of the reference measurement channel,</w:t>
      </w:r>
      <w:r w:rsidRPr="00565173">
        <w:t xml:space="preserve"> with</w:t>
      </w:r>
      <w:r w:rsidRPr="00565173">
        <w:rPr>
          <w:rFonts w:cs="v5.0.0"/>
        </w:rPr>
        <w:t xml:space="preserve"> a wanted and an interfering signal coupled to BS antenna input u</w:t>
      </w:r>
      <w:r w:rsidR="004E63BB" w:rsidRPr="00565173">
        <w:rPr>
          <w:rFonts w:cs="v5.0.0"/>
        </w:rPr>
        <w:t>sing the parameters in t</w:t>
      </w:r>
      <w:r w:rsidRPr="00565173">
        <w:rPr>
          <w:rFonts w:cs="v5.0.0"/>
        </w:rPr>
        <w:t xml:space="preserve">able </w:t>
      </w:r>
      <w:smartTag w:uri="urn:schemas-microsoft-com:office:smarttags" w:element="chsdate">
        <w:smartTagPr>
          <w:attr w:name="Year" w:val="1899"/>
          <w:attr w:name="Month" w:val="12"/>
          <w:attr w:name="Day" w:val="30"/>
          <w:attr w:name="IsLunarDate" w:val="False"/>
          <w:attr w:name="IsROCDate" w:val="False"/>
        </w:smartTagPr>
        <w:r w:rsidRPr="00565173">
          <w:rPr>
            <w:rFonts w:cs="v5.0.0" w:hint="eastAsia"/>
            <w:lang w:eastAsia="zh-CN"/>
          </w:rPr>
          <w:t>6.1.2</w:t>
        </w:r>
      </w:smartTag>
      <w:r w:rsidRPr="00565173">
        <w:rPr>
          <w:rFonts w:cs="v5.0.0" w:hint="eastAsia"/>
          <w:lang w:eastAsia="zh-CN"/>
        </w:rPr>
        <w:t>.2.</w:t>
      </w:r>
      <w:r w:rsidRPr="00565173">
        <w:rPr>
          <w:rFonts w:cs="v5.0.0"/>
        </w:rPr>
        <w:t>2.1</w:t>
      </w:r>
      <w:r w:rsidRPr="00565173">
        <w:rPr>
          <w:rFonts w:cs="v5.0.0" w:hint="eastAsia"/>
          <w:lang w:eastAsia="zh-CN"/>
        </w:rPr>
        <w:t>.</w:t>
      </w:r>
      <w:r w:rsidRPr="00565173">
        <w:rPr>
          <w:rFonts w:cs="v5.0.0"/>
        </w:rPr>
        <w:t xml:space="preserve">-1. </w:t>
      </w:r>
      <w:r w:rsidRPr="00565173">
        <w:rPr>
          <w:rFonts w:eastAsia="Osaka" w:cs="v5.0.0"/>
        </w:rPr>
        <w:t xml:space="preserve">The reference </w:t>
      </w:r>
      <w:r w:rsidRPr="00565173">
        <w:rPr>
          <w:rFonts w:eastAsia="Osaka" w:cs="v5.0.0"/>
        </w:rPr>
        <w:lastRenderedPageBreak/>
        <w:t xml:space="preserve">measurement channel for the </w:t>
      </w:r>
      <w:r w:rsidR="004E63BB" w:rsidRPr="00565173">
        <w:rPr>
          <w:rFonts w:eastAsia="Osaka" w:cs="v5.0.0"/>
        </w:rPr>
        <w:t>wanted signal is identified in t</w:t>
      </w:r>
      <w:r w:rsidRPr="00565173">
        <w:rPr>
          <w:rFonts w:eastAsia="Osaka" w:cs="v5.0.0"/>
        </w:rPr>
        <w:t>able</w:t>
      </w:r>
      <w:r w:rsidRPr="00565173">
        <w:rPr>
          <w:rFonts w:cs="v5.0.0" w:hint="eastAsia"/>
          <w:lang w:eastAsia="zh-CN"/>
        </w:rPr>
        <w:t xml:space="preserve"> 6.1.2.1</w:t>
      </w:r>
      <w:r w:rsidRPr="00565173">
        <w:rPr>
          <w:rFonts w:eastAsia="Osaka" w:cs="v5.0.0"/>
        </w:rPr>
        <w:t xml:space="preserve">.2-1 for each channel bandwidth and further specified in </w:t>
      </w:r>
      <w:r w:rsidR="00557BDB" w:rsidRPr="00565173">
        <w:rPr>
          <w:rFonts w:eastAsia="Osaka" w:cs="v5.0.0"/>
        </w:rPr>
        <w:t>annex</w:t>
      </w:r>
      <w:r w:rsidRPr="00565173">
        <w:rPr>
          <w:rFonts w:eastAsia="Osaka" w:cs="v5.0.0"/>
        </w:rPr>
        <w:t xml:space="preserve"> A</w:t>
      </w:r>
      <w:r w:rsidRPr="00565173">
        <w:rPr>
          <w:rFonts w:cs="v5.0.0" w:hint="eastAsia"/>
          <w:lang w:eastAsia="zh-CN"/>
        </w:rPr>
        <w:t xml:space="preserve"> </w:t>
      </w:r>
      <w:r w:rsidRPr="00565173">
        <w:rPr>
          <w:rFonts w:hint="eastAsia"/>
          <w:lang w:eastAsia="zh-CN"/>
        </w:rPr>
        <w:t xml:space="preserve">in </w:t>
      </w:r>
      <w:r w:rsidR="004E63BB" w:rsidRPr="00565173">
        <w:rPr>
          <w:lang w:eastAsia="zh-CN"/>
        </w:rPr>
        <w:t xml:space="preserve">3GPP </w:t>
      </w:r>
      <w:r w:rsidRPr="00565173">
        <w:rPr>
          <w:rFonts w:hint="eastAsia"/>
          <w:lang w:eastAsia="zh-CN"/>
        </w:rPr>
        <w:t>TS</w:t>
      </w:r>
      <w:r w:rsidR="004E63BB" w:rsidRPr="00565173">
        <w:rPr>
          <w:lang w:eastAsia="zh-CN"/>
        </w:rPr>
        <w:t xml:space="preserve"> </w:t>
      </w:r>
      <w:r w:rsidRPr="00565173">
        <w:rPr>
          <w:rFonts w:hint="eastAsia"/>
          <w:lang w:eastAsia="zh-CN"/>
        </w:rPr>
        <w:t>36.104</w:t>
      </w:r>
      <w:r w:rsidR="004E63BB" w:rsidRPr="00565173">
        <w:rPr>
          <w:lang w:eastAsia="zh-CN"/>
        </w:rPr>
        <w:t xml:space="preserve"> [2]</w:t>
      </w:r>
      <w:r w:rsidRPr="00565173">
        <w:rPr>
          <w:rFonts w:hint="eastAsia"/>
          <w:lang w:eastAsia="zh-CN"/>
        </w:rPr>
        <w:t>.</w:t>
      </w:r>
    </w:p>
    <w:p w:rsidR="00206094" w:rsidRPr="00565173" w:rsidRDefault="00206094" w:rsidP="00206094">
      <w:pPr>
        <w:pStyle w:val="TH"/>
      </w:pPr>
      <w:r w:rsidRPr="00565173">
        <w:rPr>
          <w:rFonts w:eastAsia="Osaka"/>
        </w:rPr>
        <w:t xml:space="preserve">Table </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lang w:eastAsia="zh-CN"/>
          </w:rPr>
          <w:t>6.1.2</w:t>
        </w:r>
      </w:smartTag>
      <w:r w:rsidRPr="00565173">
        <w:rPr>
          <w:rFonts w:hint="eastAsia"/>
          <w:lang w:eastAsia="zh-CN"/>
        </w:rPr>
        <w:t>.2.2</w:t>
      </w:r>
      <w:r w:rsidRPr="00565173">
        <w:rPr>
          <w:rFonts w:eastAsia="Osaka"/>
        </w:rPr>
        <w:t xml:space="preserve">.1-1: </w:t>
      </w:r>
      <w:r w:rsidRPr="00565173">
        <w:t xml:space="preserve">Blocking performance requirement for </w:t>
      </w:r>
      <w:r w:rsidRPr="00565173">
        <w:rPr>
          <w:rFonts w:hint="eastAsia"/>
          <w:lang w:eastAsia="zh-CN"/>
        </w:rPr>
        <w:t>LTE Pico</w:t>
      </w:r>
      <w:r w:rsidRPr="00565173">
        <w:t xml:space="preserve"> BS when co-located w</w:t>
      </w:r>
      <w:r w:rsidR="004E63BB" w:rsidRPr="00565173">
        <w:t>ith BS in other frequency bands</w:t>
      </w:r>
    </w:p>
    <w:tbl>
      <w:tblPr>
        <w:tblW w:w="8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4"/>
        <w:gridCol w:w="1657"/>
        <w:gridCol w:w="1277"/>
        <w:gridCol w:w="1843"/>
        <w:gridCol w:w="1132"/>
        <w:tblGridChange w:id="57">
          <w:tblGrid>
            <w:gridCol w:w="2414"/>
            <w:gridCol w:w="1657"/>
            <w:gridCol w:w="1277"/>
            <w:gridCol w:w="1843"/>
            <w:gridCol w:w="1132"/>
          </w:tblGrid>
        </w:tblGridChange>
      </w:tblGrid>
      <w:tr w:rsidR="00206094" w:rsidRPr="00565173">
        <w:tblPrEx>
          <w:tblCellMar>
            <w:top w:w="0" w:type="dxa"/>
            <w:bottom w:w="0" w:type="dxa"/>
          </w:tblCellMar>
        </w:tblPrEx>
        <w:trPr>
          <w:jc w:val="center"/>
        </w:trPr>
        <w:tc>
          <w:tcPr>
            <w:tcW w:w="2414" w:type="dxa"/>
          </w:tcPr>
          <w:p w:rsidR="00206094" w:rsidRPr="00565173" w:rsidRDefault="00206094" w:rsidP="00E97621">
            <w:pPr>
              <w:pStyle w:val="TAH"/>
            </w:pPr>
            <w:r w:rsidRPr="00565173">
              <w:t>Co-located BS type</w:t>
            </w:r>
          </w:p>
        </w:tc>
        <w:tc>
          <w:tcPr>
            <w:tcW w:w="1657" w:type="dxa"/>
          </w:tcPr>
          <w:p w:rsidR="00206094" w:rsidRPr="00565173" w:rsidRDefault="00206094" w:rsidP="00E97621">
            <w:pPr>
              <w:pStyle w:val="TAH"/>
            </w:pPr>
            <w:r w:rsidRPr="00565173">
              <w:t>Centre Frequency of Interfering Signal (MHz)</w:t>
            </w:r>
          </w:p>
        </w:tc>
        <w:tc>
          <w:tcPr>
            <w:tcW w:w="1277" w:type="dxa"/>
          </w:tcPr>
          <w:p w:rsidR="00206094" w:rsidRPr="00565173" w:rsidRDefault="00206094" w:rsidP="00E97621">
            <w:pPr>
              <w:pStyle w:val="TAH"/>
            </w:pPr>
            <w:r w:rsidRPr="00565173">
              <w:t>Interfering Signal mean power (dBm)</w:t>
            </w:r>
          </w:p>
        </w:tc>
        <w:tc>
          <w:tcPr>
            <w:tcW w:w="1843" w:type="dxa"/>
          </w:tcPr>
          <w:p w:rsidR="00206094" w:rsidRPr="00565173" w:rsidRDefault="00206094" w:rsidP="00E97621">
            <w:pPr>
              <w:pStyle w:val="TAH"/>
            </w:pPr>
            <w:r w:rsidRPr="00565173">
              <w:t>Wanted Signal mean power (dBm)</w:t>
            </w:r>
          </w:p>
        </w:tc>
        <w:tc>
          <w:tcPr>
            <w:tcW w:w="1132" w:type="dxa"/>
          </w:tcPr>
          <w:p w:rsidR="00206094" w:rsidRPr="00565173" w:rsidRDefault="00206094" w:rsidP="00E97621">
            <w:pPr>
              <w:pStyle w:val="TAH"/>
            </w:pPr>
            <w:r w:rsidRPr="00565173">
              <w:t>Type of Interfering Signal</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pPr>
            <w:r w:rsidRPr="00565173">
              <w:rPr>
                <w:rFonts w:hint="eastAsia"/>
                <w:lang w:eastAsia="zh-CN"/>
              </w:rPr>
              <w:t>Pico</w:t>
            </w:r>
            <w:r w:rsidRPr="00565173">
              <w:t xml:space="preserve"> GSM850</w:t>
            </w:r>
          </w:p>
        </w:tc>
        <w:tc>
          <w:tcPr>
            <w:tcW w:w="1657" w:type="dxa"/>
            <w:vAlign w:val="center"/>
          </w:tcPr>
          <w:p w:rsidR="00206094" w:rsidRPr="00565173" w:rsidRDefault="00206094" w:rsidP="00E97621">
            <w:pPr>
              <w:pStyle w:val="TAC"/>
            </w:pPr>
            <w:r w:rsidRPr="00565173">
              <w:t>869 – 894</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-7</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pPr>
            <w:r w:rsidRPr="00565173">
              <w:rPr>
                <w:rFonts w:hint="eastAsia"/>
                <w:lang w:eastAsia="zh-CN"/>
              </w:rPr>
              <w:t>Pico</w:t>
            </w:r>
            <w:r w:rsidRPr="00565173">
              <w:t xml:space="preserve"> GSM900</w:t>
            </w:r>
          </w:p>
        </w:tc>
        <w:tc>
          <w:tcPr>
            <w:tcW w:w="1657" w:type="dxa"/>
            <w:vAlign w:val="center"/>
          </w:tcPr>
          <w:p w:rsidR="00206094" w:rsidRPr="00565173" w:rsidRDefault="00206094" w:rsidP="00E97621">
            <w:pPr>
              <w:pStyle w:val="TAC"/>
            </w:pPr>
            <w:r w:rsidRPr="00565173">
              <w:t>921 – 960</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-7</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pPr>
            <w:r w:rsidRPr="00565173">
              <w:rPr>
                <w:rFonts w:hint="eastAsia"/>
                <w:lang w:eastAsia="zh-CN"/>
              </w:rPr>
              <w:t>Pico</w:t>
            </w:r>
            <w:r w:rsidRPr="00565173">
              <w:t xml:space="preserve"> DCS1800</w:t>
            </w:r>
          </w:p>
        </w:tc>
        <w:tc>
          <w:tcPr>
            <w:tcW w:w="1657" w:type="dxa"/>
            <w:vAlign w:val="center"/>
          </w:tcPr>
          <w:p w:rsidR="00206094" w:rsidRPr="00565173" w:rsidRDefault="00206094" w:rsidP="00E97621">
            <w:pPr>
              <w:pStyle w:val="TAC"/>
            </w:pPr>
            <w:r w:rsidRPr="00565173">
              <w:t>1805 – 1880</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-4</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pPr>
            <w:r w:rsidRPr="00565173">
              <w:rPr>
                <w:rFonts w:hint="eastAsia"/>
                <w:lang w:eastAsia="zh-CN"/>
              </w:rPr>
              <w:t>Pico</w:t>
            </w:r>
            <w:r w:rsidRPr="00565173">
              <w:t xml:space="preserve"> PCS1900</w:t>
            </w:r>
          </w:p>
        </w:tc>
        <w:tc>
          <w:tcPr>
            <w:tcW w:w="1657" w:type="dxa"/>
            <w:vAlign w:val="center"/>
          </w:tcPr>
          <w:p w:rsidR="00206094" w:rsidRPr="00565173" w:rsidRDefault="00206094" w:rsidP="00E97621">
            <w:pPr>
              <w:pStyle w:val="TAC"/>
            </w:pPr>
            <w:r w:rsidRPr="00565173">
              <w:t>1930 – 1990</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-4</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FDD"/>
              </w:smartTagPr>
              <w:r w:rsidRPr="00565173">
                <w:rPr>
                  <w:rFonts w:hint="eastAsia"/>
                  <w:lang w:val="sv-SE" w:eastAsia="zh-CN"/>
                </w:rPr>
                <w:t xml:space="preserve">LA </w:t>
              </w:r>
              <w:r w:rsidRPr="00565173">
                <w:rPr>
                  <w:lang w:val="sv-SE"/>
                </w:rPr>
                <w:t>UTRA FDD</w:t>
              </w:r>
            </w:smartTag>
            <w:r w:rsidRPr="00565173">
              <w:rPr>
                <w:lang w:val="sv-SE"/>
              </w:rPr>
              <w:t xml:space="preserve"> Band I or E-UTRA Band 1</w:t>
            </w:r>
          </w:p>
        </w:tc>
        <w:tc>
          <w:tcPr>
            <w:tcW w:w="1657" w:type="dxa"/>
            <w:vAlign w:val="center"/>
          </w:tcPr>
          <w:p w:rsidR="00206094" w:rsidRPr="00565173" w:rsidRDefault="00206094" w:rsidP="00E97621">
            <w:pPr>
              <w:pStyle w:val="TAC"/>
            </w:pPr>
            <w:r w:rsidRPr="00565173">
              <w:t>2110 – 2170</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FDD"/>
              </w:smartTagPr>
              <w:r w:rsidRPr="00565173">
                <w:rPr>
                  <w:rFonts w:hint="eastAsia"/>
                  <w:lang w:val="sv-SE" w:eastAsia="zh-CN"/>
                </w:rPr>
                <w:t xml:space="preserve">LA </w:t>
              </w:r>
              <w:r w:rsidRPr="00565173">
                <w:rPr>
                  <w:lang w:val="sv-SE"/>
                </w:rPr>
                <w:t>UTRA FDD</w:t>
              </w:r>
            </w:smartTag>
            <w:r w:rsidRPr="00565173">
              <w:rPr>
                <w:lang w:val="sv-SE"/>
              </w:rPr>
              <w:t xml:space="preserve"> Band II or E-UTRA Band 2</w:t>
            </w:r>
          </w:p>
        </w:tc>
        <w:tc>
          <w:tcPr>
            <w:tcW w:w="1657" w:type="dxa"/>
            <w:vAlign w:val="center"/>
          </w:tcPr>
          <w:p w:rsidR="00206094" w:rsidRPr="00565173" w:rsidRDefault="00206094" w:rsidP="00E97621">
            <w:pPr>
              <w:pStyle w:val="TAC"/>
            </w:pPr>
            <w:r w:rsidRPr="00565173">
              <w:t>1930 – 1990</w:t>
            </w:r>
          </w:p>
        </w:tc>
        <w:tc>
          <w:tcPr>
            <w:tcW w:w="1277" w:type="dxa"/>
            <w:vAlign w:val="center"/>
          </w:tcPr>
          <w:p w:rsidR="00206094" w:rsidRPr="00565173" w:rsidRDefault="00206094" w:rsidP="00E97621">
            <w:pPr>
              <w:pStyle w:val="TAC"/>
              <w:rPr>
                <w:rFonts w:hint="eastAsia"/>
                <w:lang w:eastAsia="zh-CN"/>
              </w:rPr>
            </w:pPr>
            <w:r w:rsidRPr="00565173">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FDD"/>
              </w:smartTagPr>
              <w:r w:rsidRPr="00565173">
                <w:rPr>
                  <w:rFonts w:hint="eastAsia"/>
                  <w:lang w:val="sv-SE" w:eastAsia="zh-CN"/>
                </w:rPr>
                <w:t xml:space="preserve">LA </w:t>
              </w:r>
              <w:r w:rsidRPr="00565173">
                <w:rPr>
                  <w:lang w:val="sv-SE"/>
                </w:rPr>
                <w:t>UTRA FDD</w:t>
              </w:r>
            </w:smartTag>
            <w:r w:rsidRPr="00565173">
              <w:rPr>
                <w:lang w:val="sv-SE"/>
              </w:rPr>
              <w:t xml:space="preserve"> Band III or E-UTRA Band 3</w:t>
            </w:r>
          </w:p>
        </w:tc>
        <w:tc>
          <w:tcPr>
            <w:tcW w:w="1657" w:type="dxa"/>
            <w:vAlign w:val="center"/>
          </w:tcPr>
          <w:p w:rsidR="00206094" w:rsidRPr="00565173" w:rsidRDefault="00206094" w:rsidP="00E97621">
            <w:pPr>
              <w:pStyle w:val="TAC"/>
            </w:pPr>
            <w:r w:rsidRPr="00565173">
              <w:t>1805 – 1880</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FDD"/>
              </w:smartTagPr>
              <w:r w:rsidRPr="00565173">
                <w:rPr>
                  <w:rFonts w:hint="eastAsia"/>
                  <w:lang w:val="sv-SE" w:eastAsia="zh-CN"/>
                </w:rPr>
                <w:t xml:space="preserve">LA </w:t>
              </w:r>
              <w:r w:rsidRPr="00565173">
                <w:rPr>
                  <w:lang w:val="sv-SE"/>
                </w:rPr>
                <w:t>UTRA FDD</w:t>
              </w:r>
            </w:smartTag>
            <w:r w:rsidRPr="00565173">
              <w:rPr>
                <w:lang w:val="sv-SE"/>
              </w:rPr>
              <w:t xml:space="preserve"> Band IV or E-UTRA Band 4</w:t>
            </w:r>
          </w:p>
        </w:tc>
        <w:tc>
          <w:tcPr>
            <w:tcW w:w="1657" w:type="dxa"/>
            <w:vAlign w:val="center"/>
          </w:tcPr>
          <w:p w:rsidR="00206094" w:rsidRPr="00565173" w:rsidRDefault="00206094" w:rsidP="00E97621">
            <w:pPr>
              <w:pStyle w:val="TAC"/>
            </w:pPr>
            <w:r w:rsidRPr="00565173">
              <w:t>2110 – 2155</w:t>
            </w:r>
          </w:p>
        </w:tc>
        <w:tc>
          <w:tcPr>
            <w:tcW w:w="1277" w:type="dxa"/>
            <w:vAlign w:val="center"/>
          </w:tcPr>
          <w:p w:rsidR="00206094" w:rsidRPr="00565173" w:rsidRDefault="00206094" w:rsidP="00E97621">
            <w:pPr>
              <w:pStyle w:val="TAC"/>
              <w:rPr>
                <w:rFonts w:hint="eastAsia"/>
                <w:lang w:eastAsia="zh-CN"/>
              </w:rPr>
            </w:pPr>
            <w:r w:rsidRPr="00565173">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FDD"/>
              </w:smartTagPr>
              <w:r w:rsidRPr="00565173">
                <w:rPr>
                  <w:rFonts w:hint="eastAsia"/>
                  <w:lang w:val="sv-SE" w:eastAsia="zh-CN"/>
                </w:rPr>
                <w:t xml:space="preserve">LA </w:t>
              </w:r>
              <w:r w:rsidRPr="00565173">
                <w:rPr>
                  <w:lang w:val="sv-SE"/>
                </w:rPr>
                <w:t>UTRA FDD</w:t>
              </w:r>
            </w:smartTag>
            <w:r w:rsidRPr="00565173">
              <w:rPr>
                <w:lang w:val="sv-SE"/>
              </w:rPr>
              <w:t xml:space="preserve"> Band V or E-UTRA Band 5</w:t>
            </w:r>
          </w:p>
        </w:tc>
        <w:tc>
          <w:tcPr>
            <w:tcW w:w="1657" w:type="dxa"/>
            <w:vAlign w:val="center"/>
          </w:tcPr>
          <w:p w:rsidR="00206094" w:rsidRPr="00565173" w:rsidRDefault="00206094" w:rsidP="00E97621">
            <w:pPr>
              <w:pStyle w:val="TAC"/>
            </w:pPr>
            <w:r w:rsidRPr="00565173">
              <w:t>869 – 894</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FDD"/>
              </w:smartTagPr>
              <w:r w:rsidRPr="00565173">
                <w:rPr>
                  <w:rFonts w:hint="eastAsia"/>
                  <w:lang w:val="sv-SE" w:eastAsia="zh-CN"/>
                </w:rPr>
                <w:t xml:space="preserve">LA </w:t>
              </w:r>
              <w:r w:rsidRPr="00565173">
                <w:rPr>
                  <w:lang w:val="sv-SE"/>
                </w:rPr>
                <w:t>UTRA FDD</w:t>
              </w:r>
            </w:smartTag>
            <w:r w:rsidRPr="00565173">
              <w:rPr>
                <w:lang w:val="sv-SE"/>
              </w:rPr>
              <w:t xml:space="preserve"> Band VI or E-UTRA Band 6</w:t>
            </w:r>
          </w:p>
        </w:tc>
        <w:tc>
          <w:tcPr>
            <w:tcW w:w="1657" w:type="dxa"/>
            <w:vAlign w:val="center"/>
          </w:tcPr>
          <w:p w:rsidR="00206094" w:rsidRPr="00565173" w:rsidRDefault="00206094" w:rsidP="00E97621">
            <w:pPr>
              <w:pStyle w:val="TAC"/>
            </w:pPr>
            <w:r w:rsidRPr="00565173">
              <w:t>875 – 885</w:t>
            </w:r>
          </w:p>
        </w:tc>
        <w:tc>
          <w:tcPr>
            <w:tcW w:w="1277" w:type="dxa"/>
            <w:vAlign w:val="center"/>
          </w:tcPr>
          <w:p w:rsidR="00206094" w:rsidRPr="00565173" w:rsidRDefault="00206094" w:rsidP="00E97621">
            <w:pPr>
              <w:pStyle w:val="TAC"/>
              <w:rPr>
                <w:rFonts w:hint="eastAsia"/>
                <w:lang w:eastAsia="zh-CN"/>
              </w:rPr>
            </w:pPr>
            <w:r w:rsidRPr="00565173">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FDD"/>
              </w:smartTagPr>
              <w:r w:rsidRPr="00565173">
                <w:rPr>
                  <w:rFonts w:hint="eastAsia"/>
                  <w:lang w:val="sv-SE" w:eastAsia="zh-CN"/>
                </w:rPr>
                <w:t xml:space="preserve">LA </w:t>
              </w:r>
              <w:r w:rsidRPr="00565173">
                <w:rPr>
                  <w:lang w:val="sv-SE"/>
                </w:rPr>
                <w:t>UTRA FDD</w:t>
              </w:r>
            </w:smartTag>
            <w:r w:rsidRPr="00565173">
              <w:rPr>
                <w:lang w:val="sv-SE"/>
              </w:rPr>
              <w:t xml:space="preserve"> Band VII or E-UTRA Band 7</w:t>
            </w:r>
          </w:p>
        </w:tc>
        <w:tc>
          <w:tcPr>
            <w:tcW w:w="1657" w:type="dxa"/>
            <w:vAlign w:val="center"/>
          </w:tcPr>
          <w:p w:rsidR="00206094" w:rsidRPr="00565173" w:rsidRDefault="00206094" w:rsidP="00E97621">
            <w:pPr>
              <w:pStyle w:val="TAC"/>
            </w:pPr>
            <w:r w:rsidRPr="00565173">
              <w:t>2620 – 2690</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Borders>
              <w:top w:val="single" w:sz="4" w:space="0" w:color="auto"/>
              <w:left w:val="single" w:sz="4" w:space="0" w:color="auto"/>
              <w:bottom w:val="single" w:sz="4" w:space="0" w:color="auto"/>
              <w:right w:val="single" w:sz="4" w:space="0" w:color="auto"/>
            </w:tcBorders>
          </w:tcPr>
          <w:p w:rsidR="00206094" w:rsidRPr="00565173" w:rsidRDefault="00206094" w:rsidP="00E97621">
            <w:pPr>
              <w:pStyle w:val="TAL"/>
              <w:rPr>
                <w:lang w:val="sv-SE"/>
              </w:rPr>
            </w:pPr>
            <w:smartTag w:uri="urn:schemas-microsoft-com:office:smarttags" w:element="PersonName">
              <w:smartTagPr>
                <w:attr w:name="ProductID" w:val="LA UTRA FDD"/>
              </w:smartTagPr>
              <w:r w:rsidRPr="00565173">
                <w:rPr>
                  <w:rFonts w:hint="eastAsia"/>
                  <w:lang w:val="sv-SE" w:eastAsia="zh-CN"/>
                </w:rPr>
                <w:t xml:space="preserve">LA </w:t>
              </w:r>
              <w:r w:rsidRPr="00565173">
                <w:rPr>
                  <w:lang w:val="sv-SE"/>
                </w:rPr>
                <w:t>UTRA FDD</w:t>
              </w:r>
            </w:smartTag>
            <w:r w:rsidRPr="00565173">
              <w:rPr>
                <w:lang w:val="sv-SE"/>
              </w:rPr>
              <w:t xml:space="preserve"> Band VIII or E-UTRA Band 8</w:t>
            </w:r>
          </w:p>
        </w:tc>
        <w:tc>
          <w:tcPr>
            <w:tcW w:w="1657" w:type="dxa"/>
            <w:tcBorders>
              <w:top w:val="single" w:sz="4" w:space="0" w:color="auto"/>
              <w:left w:val="single" w:sz="4" w:space="0" w:color="auto"/>
              <w:bottom w:val="single" w:sz="4" w:space="0" w:color="auto"/>
              <w:right w:val="single" w:sz="4" w:space="0" w:color="auto"/>
            </w:tcBorders>
            <w:vAlign w:val="center"/>
          </w:tcPr>
          <w:p w:rsidR="00206094" w:rsidRPr="00565173" w:rsidRDefault="00206094" w:rsidP="00E97621">
            <w:pPr>
              <w:pStyle w:val="TAC"/>
            </w:pPr>
            <w:r w:rsidRPr="00565173">
              <w:t>925 – 960</w:t>
            </w:r>
          </w:p>
        </w:tc>
        <w:tc>
          <w:tcPr>
            <w:tcW w:w="1277" w:type="dxa"/>
            <w:tcBorders>
              <w:top w:val="single" w:sz="4" w:space="0" w:color="auto"/>
              <w:left w:val="single" w:sz="4" w:space="0" w:color="auto"/>
              <w:bottom w:val="single" w:sz="4" w:space="0" w:color="auto"/>
              <w:right w:val="single" w:sz="4" w:space="0" w:color="auto"/>
            </w:tcBorders>
            <w:vAlign w:val="center"/>
          </w:tcPr>
          <w:p w:rsidR="00206094" w:rsidRPr="00565173" w:rsidRDefault="00206094" w:rsidP="00E97621">
            <w:pPr>
              <w:pStyle w:val="TAC"/>
              <w:rPr>
                <w:rFonts w:hint="eastAsia"/>
                <w:lang w:eastAsia="zh-CN"/>
              </w:rPr>
            </w:pPr>
            <w:r w:rsidRPr="00565173">
              <w:t>-6</w:t>
            </w:r>
          </w:p>
        </w:tc>
        <w:tc>
          <w:tcPr>
            <w:tcW w:w="1843" w:type="dxa"/>
            <w:tcBorders>
              <w:top w:val="single" w:sz="4" w:space="0" w:color="auto"/>
              <w:left w:val="single" w:sz="4" w:space="0" w:color="auto"/>
              <w:bottom w:val="single" w:sz="4" w:space="0" w:color="auto"/>
              <w:right w:val="single" w:sz="4" w:space="0" w:color="auto"/>
            </w:tcBorders>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tcBorders>
              <w:top w:val="single" w:sz="4" w:space="0" w:color="auto"/>
              <w:left w:val="single" w:sz="4" w:space="0" w:color="auto"/>
              <w:bottom w:val="single" w:sz="4" w:space="0" w:color="auto"/>
              <w:right w:val="single" w:sz="4" w:space="0" w:color="auto"/>
            </w:tcBorders>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eastAsia="ja-JP"/>
              </w:rPr>
            </w:pPr>
            <w:smartTag w:uri="urn:schemas-microsoft-com:office:smarttags" w:element="PersonName">
              <w:smartTagPr>
                <w:attr w:name="ProductID" w:val="LA UTRA FDD"/>
              </w:smartTagPr>
              <w:r w:rsidRPr="00565173">
                <w:rPr>
                  <w:rFonts w:hint="eastAsia"/>
                  <w:lang w:val="sv-SE" w:eastAsia="zh-CN"/>
                </w:rPr>
                <w:t xml:space="preserve">LA </w:t>
              </w:r>
              <w:r w:rsidRPr="00565173">
                <w:rPr>
                  <w:lang w:val="sv-SE"/>
                </w:rPr>
                <w:t>UTRA FDD</w:t>
              </w:r>
            </w:smartTag>
            <w:r w:rsidRPr="00565173">
              <w:rPr>
                <w:lang w:val="sv-SE"/>
              </w:rPr>
              <w:t xml:space="preserve"> Band IX or E-UTRA Band 9</w:t>
            </w:r>
          </w:p>
        </w:tc>
        <w:tc>
          <w:tcPr>
            <w:tcW w:w="1657" w:type="dxa"/>
            <w:vAlign w:val="center"/>
          </w:tcPr>
          <w:p w:rsidR="00206094" w:rsidRPr="00565173" w:rsidRDefault="00206094" w:rsidP="00E97621">
            <w:pPr>
              <w:pStyle w:val="TAC"/>
            </w:pPr>
            <w:r w:rsidRPr="00565173">
              <w:t>1844.9 – 1879.</w:t>
            </w:r>
            <w:r w:rsidRPr="00565173">
              <w:rPr>
                <w:lang w:eastAsia="ja-JP"/>
              </w:rPr>
              <w:t>9</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FDD"/>
              </w:smartTagPr>
              <w:r w:rsidRPr="00565173">
                <w:rPr>
                  <w:rFonts w:hint="eastAsia"/>
                  <w:lang w:val="sv-SE" w:eastAsia="zh-CN"/>
                </w:rPr>
                <w:t xml:space="preserve">LA </w:t>
              </w:r>
              <w:r w:rsidRPr="00565173">
                <w:rPr>
                  <w:lang w:val="sv-SE"/>
                </w:rPr>
                <w:t>UTRA FDD</w:t>
              </w:r>
            </w:smartTag>
            <w:r w:rsidRPr="00565173">
              <w:rPr>
                <w:lang w:val="sv-SE"/>
              </w:rPr>
              <w:t xml:space="preserve"> Band X or E-UTRA Band 10</w:t>
            </w:r>
          </w:p>
        </w:tc>
        <w:tc>
          <w:tcPr>
            <w:tcW w:w="1657" w:type="dxa"/>
            <w:vAlign w:val="center"/>
          </w:tcPr>
          <w:p w:rsidR="00206094" w:rsidRPr="00565173" w:rsidRDefault="00206094" w:rsidP="00E97621">
            <w:pPr>
              <w:pStyle w:val="TAC"/>
            </w:pPr>
            <w:r w:rsidRPr="00565173">
              <w:t>2110 – 2170</w:t>
            </w:r>
          </w:p>
        </w:tc>
        <w:tc>
          <w:tcPr>
            <w:tcW w:w="1277" w:type="dxa"/>
            <w:vAlign w:val="center"/>
          </w:tcPr>
          <w:p w:rsidR="00206094" w:rsidRPr="00565173" w:rsidRDefault="00206094" w:rsidP="00E97621">
            <w:pPr>
              <w:pStyle w:val="TAC"/>
              <w:rPr>
                <w:rFonts w:hint="eastAsia"/>
                <w:lang w:eastAsia="zh-CN"/>
              </w:rPr>
            </w:pPr>
            <w:r w:rsidRPr="00565173">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FDD"/>
              </w:smartTagPr>
              <w:r w:rsidRPr="00565173">
                <w:rPr>
                  <w:rFonts w:hint="eastAsia"/>
                  <w:lang w:val="sv-SE" w:eastAsia="zh-CN"/>
                </w:rPr>
                <w:t xml:space="preserve">LA </w:t>
              </w:r>
              <w:r w:rsidRPr="00565173">
                <w:rPr>
                  <w:lang w:val="sv-SE"/>
                </w:rPr>
                <w:t>UTRA FDD</w:t>
              </w:r>
            </w:smartTag>
            <w:r w:rsidRPr="00565173">
              <w:rPr>
                <w:lang w:val="sv-SE"/>
              </w:rPr>
              <w:t xml:space="preserve"> Band XI or E-UTRA Band 11</w:t>
            </w:r>
          </w:p>
        </w:tc>
        <w:tc>
          <w:tcPr>
            <w:tcW w:w="1657" w:type="dxa"/>
            <w:vAlign w:val="center"/>
          </w:tcPr>
          <w:p w:rsidR="00206094" w:rsidRPr="00565173" w:rsidRDefault="00206094" w:rsidP="00E97621">
            <w:pPr>
              <w:pStyle w:val="TAC"/>
              <w:rPr>
                <w:lang w:val="sv-SE"/>
              </w:rPr>
            </w:pPr>
            <w:r w:rsidRPr="00565173">
              <w:rPr>
                <w:lang w:val="fr-FR" w:eastAsia="ja-JP"/>
              </w:rPr>
              <w:t>1475.9 - 1500.9</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FDD"/>
              </w:smartTagPr>
              <w:r w:rsidRPr="00565173">
                <w:rPr>
                  <w:rFonts w:hint="eastAsia"/>
                  <w:lang w:val="sv-SE" w:eastAsia="zh-CN"/>
                </w:rPr>
                <w:t xml:space="preserve">LA </w:t>
              </w:r>
              <w:r w:rsidRPr="00565173">
                <w:rPr>
                  <w:lang w:val="sv-SE"/>
                </w:rPr>
                <w:t>UTRA FDD</w:t>
              </w:r>
            </w:smartTag>
            <w:r w:rsidRPr="00565173">
              <w:rPr>
                <w:lang w:val="sv-SE"/>
              </w:rPr>
              <w:t xml:space="preserve"> Band XII or E-UTRA Band 12</w:t>
            </w:r>
          </w:p>
        </w:tc>
        <w:tc>
          <w:tcPr>
            <w:tcW w:w="1657" w:type="dxa"/>
            <w:vAlign w:val="center"/>
          </w:tcPr>
          <w:p w:rsidR="00206094" w:rsidRPr="00565173" w:rsidRDefault="00206094" w:rsidP="00E97621">
            <w:pPr>
              <w:pStyle w:val="TAC"/>
              <w:rPr>
                <w:lang w:val="sv-SE"/>
              </w:rPr>
            </w:pPr>
            <w:r w:rsidRPr="00565173">
              <w:rPr>
                <w:lang w:val="sv-SE"/>
              </w:rPr>
              <w:t>728 - 746</w:t>
            </w:r>
          </w:p>
        </w:tc>
        <w:tc>
          <w:tcPr>
            <w:tcW w:w="1277" w:type="dxa"/>
            <w:vAlign w:val="center"/>
          </w:tcPr>
          <w:p w:rsidR="00206094" w:rsidRPr="00565173" w:rsidRDefault="00206094" w:rsidP="00E97621">
            <w:pPr>
              <w:pStyle w:val="TAC"/>
              <w:rPr>
                <w:rFonts w:hint="eastAsia"/>
                <w:lang w:eastAsia="zh-CN"/>
              </w:rPr>
            </w:pPr>
            <w:r w:rsidRPr="00565173">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FDD"/>
              </w:smartTagPr>
              <w:r w:rsidRPr="00565173">
                <w:rPr>
                  <w:rFonts w:hint="eastAsia"/>
                  <w:lang w:val="sv-SE" w:eastAsia="zh-CN"/>
                </w:rPr>
                <w:t xml:space="preserve">LA </w:t>
              </w:r>
              <w:r w:rsidRPr="00565173">
                <w:rPr>
                  <w:lang w:val="sv-SE"/>
                </w:rPr>
                <w:t>UTRA FDD</w:t>
              </w:r>
            </w:smartTag>
            <w:r w:rsidRPr="00565173">
              <w:rPr>
                <w:lang w:val="sv-SE"/>
              </w:rPr>
              <w:t xml:space="preserve"> Band XIIII or E-UTRA Band 13</w:t>
            </w:r>
          </w:p>
        </w:tc>
        <w:tc>
          <w:tcPr>
            <w:tcW w:w="1657" w:type="dxa"/>
            <w:vAlign w:val="center"/>
          </w:tcPr>
          <w:p w:rsidR="00206094" w:rsidRPr="00565173" w:rsidRDefault="00206094" w:rsidP="00E97621">
            <w:pPr>
              <w:pStyle w:val="TAC"/>
              <w:rPr>
                <w:lang w:val="sv-SE"/>
              </w:rPr>
            </w:pPr>
            <w:r w:rsidRPr="00565173">
              <w:rPr>
                <w:lang w:val="sv-SE"/>
              </w:rPr>
              <w:t>746 - 756</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FDD"/>
              </w:smartTagPr>
              <w:r w:rsidRPr="00565173">
                <w:rPr>
                  <w:rFonts w:hint="eastAsia"/>
                  <w:lang w:val="sv-SE" w:eastAsia="zh-CN"/>
                </w:rPr>
                <w:t xml:space="preserve">LA </w:t>
              </w:r>
              <w:r w:rsidRPr="00565173">
                <w:rPr>
                  <w:lang w:val="sv-SE"/>
                </w:rPr>
                <w:t>UTRA FDD</w:t>
              </w:r>
            </w:smartTag>
            <w:r w:rsidRPr="00565173">
              <w:rPr>
                <w:lang w:val="sv-SE"/>
              </w:rPr>
              <w:t xml:space="preserve"> Band XIV or E-UTRA Band 14</w:t>
            </w:r>
          </w:p>
        </w:tc>
        <w:tc>
          <w:tcPr>
            <w:tcW w:w="1657" w:type="dxa"/>
            <w:vAlign w:val="center"/>
          </w:tcPr>
          <w:p w:rsidR="00206094" w:rsidRPr="00565173" w:rsidRDefault="00206094" w:rsidP="00E97621">
            <w:pPr>
              <w:pStyle w:val="TAC"/>
              <w:rPr>
                <w:lang w:val="sv-SE"/>
              </w:rPr>
            </w:pPr>
            <w:r w:rsidRPr="00565173">
              <w:rPr>
                <w:lang w:val="sv-SE"/>
              </w:rPr>
              <w:t>758 - 768</w:t>
            </w:r>
          </w:p>
        </w:tc>
        <w:tc>
          <w:tcPr>
            <w:tcW w:w="1277" w:type="dxa"/>
            <w:vAlign w:val="center"/>
          </w:tcPr>
          <w:p w:rsidR="00206094" w:rsidRPr="00565173" w:rsidRDefault="00206094" w:rsidP="00E97621">
            <w:pPr>
              <w:pStyle w:val="TAC"/>
              <w:rPr>
                <w:rFonts w:hint="eastAsia"/>
                <w:lang w:eastAsia="zh-CN"/>
              </w:rPr>
            </w:pPr>
            <w:r w:rsidRPr="00565173">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pPr>
            <w:smartTag w:uri="urn:schemas-microsoft-com:office:smarttags" w:element="PersonName">
              <w:smartTagPr>
                <w:attr w:name="ProductID" w:val="LA￼ E-UTRA Band"/>
              </w:smartTagPr>
              <w:r w:rsidRPr="00565173">
                <w:rPr>
                  <w:rFonts w:hint="eastAsia"/>
                  <w:lang w:val="sv-SE" w:eastAsia="zh-CN"/>
                </w:rPr>
                <w:t xml:space="preserve">LA </w:t>
              </w:r>
              <w:r w:rsidRPr="00565173">
                <w:rPr>
                  <w:lang w:val="sv-SE"/>
                </w:rPr>
                <w:t>E-UTRA Band</w:t>
              </w:r>
            </w:smartTag>
            <w:r w:rsidRPr="00565173">
              <w:rPr>
                <w:lang w:val="sv-SE"/>
              </w:rPr>
              <w:t xml:space="preserve"> 17</w:t>
            </w:r>
          </w:p>
        </w:tc>
        <w:tc>
          <w:tcPr>
            <w:tcW w:w="1657" w:type="dxa"/>
            <w:vAlign w:val="center"/>
          </w:tcPr>
          <w:p w:rsidR="00206094" w:rsidRPr="00565173" w:rsidRDefault="00206094" w:rsidP="00E97621">
            <w:pPr>
              <w:pStyle w:val="TAC"/>
            </w:pPr>
            <w:r w:rsidRPr="00565173">
              <w:rPr>
                <w:lang w:val="sv-SE"/>
              </w:rPr>
              <w:t>734 - 746</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t xml:space="preserve"> + 6dB*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rFonts w:hint="eastAsia"/>
                <w:lang w:val="sv-SE" w:eastAsia="ja-JP"/>
              </w:rPr>
            </w:pPr>
            <w:smartTag w:uri="urn:schemas-microsoft-com:office:smarttags" w:element="PersonName">
              <w:smartTagPr>
                <w:attr w:name="ProductID" w:val="LA￼ E-UTRA Band"/>
              </w:smartTagPr>
              <w:r w:rsidRPr="00565173">
                <w:rPr>
                  <w:rFonts w:hint="eastAsia"/>
                  <w:lang w:val="sv-SE" w:eastAsia="zh-CN"/>
                </w:rPr>
                <w:t xml:space="preserve">LA </w:t>
              </w:r>
              <w:r w:rsidRPr="00565173">
                <w:rPr>
                  <w:lang w:val="sv-SE"/>
                </w:rPr>
                <w:t>E-UTRA Band</w:t>
              </w:r>
            </w:smartTag>
            <w:r w:rsidRPr="00565173">
              <w:rPr>
                <w:lang w:val="sv-SE"/>
              </w:rPr>
              <w:t xml:space="preserve"> 1</w:t>
            </w:r>
            <w:r w:rsidRPr="00565173">
              <w:rPr>
                <w:rFonts w:hint="eastAsia"/>
                <w:lang w:val="sv-SE" w:eastAsia="ja-JP"/>
              </w:rPr>
              <w:t>8</w:t>
            </w:r>
          </w:p>
        </w:tc>
        <w:tc>
          <w:tcPr>
            <w:tcW w:w="1657" w:type="dxa"/>
            <w:vAlign w:val="center"/>
          </w:tcPr>
          <w:p w:rsidR="00206094" w:rsidRPr="00565173" w:rsidRDefault="00206094" w:rsidP="00E97621">
            <w:pPr>
              <w:pStyle w:val="TAC"/>
              <w:rPr>
                <w:rFonts w:hint="eastAsia"/>
                <w:lang w:val="sv-SE" w:eastAsia="ja-JP"/>
              </w:rPr>
            </w:pPr>
            <w:r w:rsidRPr="00565173">
              <w:rPr>
                <w:rFonts w:hint="eastAsia"/>
                <w:lang w:val="sv-SE" w:eastAsia="ja-JP"/>
              </w:rPr>
              <w:t>860</w:t>
            </w:r>
            <w:r w:rsidRPr="00565173">
              <w:rPr>
                <w:lang w:val="sv-SE"/>
              </w:rPr>
              <w:t xml:space="preserve"> - </w:t>
            </w:r>
            <w:r w:rsidRPr="00565173">
              <w:rPr>
                <w:rFonts w:hint="eastAsia"/>
                <w:lang w:val="sv-SE" w:eastAsia="ja-JP"/>
              </w:rPr>
              <w:t>8</w:t>
            </w:r>
            <w:r w:rsidRPr="00565173">
              <w:rPr>
                <w:lang w:val="sv-SE"/>
              </w:rPr>
              <w:t>7</w:t>
            </w:r>
            <w:r w:rsidRPr="00565173">
              <w:rPr>
                <w:rFonts w:hint="eastAsia"/>
                <w:lang w:val="sv-SE" w:eastAsia="ja-JP"/>
              </w:rPr>
              <w:t>5</w:t>
            </w:r>
          </w:p>
        </w:tc>
        <w:tc>
          <w:tcPr>
            <w:tcW w:w="1277" w:type="dxa"/>
            <w:vAlign w:val="center"/>
          </w:tcPr>
          <w:p w:rsidR="00206094" w:rsidRPr="00565173" w:rsidRDefault="00206094" w:rsidP="00E97621">
            <w:pPr>
              <w:pStyle w:val="TAC"/>
              <w:rPr>
                <w:rFonts w:hint="eastAsia"/>
                <w:lang w:eastAsia="zh-CN"/>
              </w:rPr>
            </w:pPr>
            <w:r w:rsidRPr="00565173">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t xml:space="preserve"> + 6dB*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rFonts w:hint="eastAsia"/>
                <w:lang w:val="sv-SE" w:eastAsia="ja-JP"/>
              </w:rPr>
            </w:pPr>
            <w:smartTag w:uri="urn:schemas-microsoft-com:office:smarttags" w:element="PersonName">
              <w:smartTagPr>
                <w:attr w:name="ProductID" w:val="LA UTRA FDD"/>
              </w:smartTagPr>
              <w:r w:rsidRPr="00565173">
                <w:rPr>
                  <w:rFonts w:hint="eastAsia"/>
                  <w:lang w:val="sv-SE" w:eastAsia="zh-CN"/>
                </w:rPr>
                <w:t xml:space="preserve">LA </w:t>
              </w:r>
              <w:r w:rsidRPr="00565173">
                <w:rPr>
                  <w:lang w:val="sv-SE"/>
                </w:rPr>
                <w:t>UTRA FDD</w:t>
              </w:r>
            </w:smartTag>
            <w:r w:rsidRPr="00565173">
              <w:rPr>
                <w:lang w:val="sv-SE"/>
              </w:rPr>
              <w:t xml:space="preserve"> Band XI</w:t>
            </w:r>
            <w:r w:rsidRPr="00565173">
              <w:rPr>
                <w:rFonts w:hint="eastAsia"/>
                <w:lang w:val="sv-SE" w:eastAsia="ja-JP"/>
              </w:rPr>
              <w:t>X</w:t>
            </w:r>
            <w:r w:rsidRPr="00565173">
              <w:rPr>
                <w:lang w:val="sv-SE"/>
              </w:rPr>
              <w:t xml:space="preserve"> or E-UTRA Band 1</w:t>
            </w:r>
            <w:r w:rsidRPr="00565173">
              <w:rPr>
                <w:rFonts w:hint="eastAsia"/>
                <w:lang w:val="sv-SE" w:eastAsia="ja-JP"/>
              </w:rPr>
              <w:t>9</w:t>
            </w:r>
          </w:p>
        </w:tc>
        <w:tc>
          <w:tcPr>
            <w:tcW w:w="1657" w:type="dxa"/>
            <w:vAlign w:val="center"/>
          </w:tcPr>
          <w:p w:rsidR="00206094" w:rsidRPr="00565173" w:rsidRDefault="00206094" w:rsidP="00E97621">
            <w:pPr>
              <w:pStyle w:val="TAC"/>
              <w:rPr>
                <w:rFonts w:hint="eastAsia"/>
                <w:lang w:val="sv-SE" w:eastAsia="ja-JP"/>
              </w:rPr>
            </w:pPr>
            <w:r w:rsidRPr="00565173">
              <w:rPr>
                <w:lang w:val="sv-SE"/>
              </w:rPr>
              <w:t>8</w:t>
            </w:r>
            <w:r w:rsidRPr="00565173">
              <w:rPr>
                <w:rFonts w:hint="eastAsia"/>
                <w:lang w:val="sv-SE" w:eastAsia="ja-JP"/>
              </w:rPr>
              <w:t>75</w:t>
            </w:r>
            <w:r w:rsidRPr="00565173">
              <w:rPr>
                <w:lang w:val="sv-SE"/>
              </w:rPr>
              <w:t xml:space="preserve"> - 8</w:t>
            </w:r>
            <w:r w:rsidRPr="00565173">
              <w:rPr>
                <w:rFonts w:hint="eastAsia"/>
                <w:lang w:val="sv-SE" w:eastAsia="ja-JP"/>
              </w:rPr>
              <w:t>90</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TDD"/>
              </w:smartTagPr>
              <w:r w:rsidRPr="00565173">
                <w:rPr>
                  <w:rFonts w:hint="eastAsia"/>
                  <w:lang w:val="sv-SE" w:eastAsia="zh-CN"/>
                </w:rPr>
                <w:t xml:space="preserve">LA </w:t>
              </w:r>
              <w:r w:rsidRPr="00565173">
                <w:rPr>
                  <w:lang w:val="sv-SE"/>
                </w:rPr>
                <w:t>UTRA TDD</w:t>
              </w:r>
            </w:smartTag>
            <w:r w:rsidRPr="00565173">
              <w:rPr>
                <w:lang w:val="sv-SE"/>
              </w:rPr>
              <w:t xml:space="preserve"> in Band a)</w:t>
            </w:r>
          </w:p>
        </w:tc>
        <w:tc>
          <w:tcPr>
            <w:tcW w:w="1657" w:type="dxa"/>
            <w:vAlign w:val="center"/>
          </w:tcPr>
          <w:p w:rsidR="00206094" w:rsidRPr="00565173" w:rsidRDefault="00206094" w:rsidP="00E97621">
            <w:pPr>
              <w:pStyle w:val="TAC"/>
            </w:pPr>
            <w:r w:rsidRPr="00565173">
              <w:t>1900-1920</w:t>
            </w:r>
          </w:p>
          <w:p w:rsidR="00206094" w:rsidRPr="00565173" w:rsidRDefault="00206094" w:rsidP="00E97621">
            <w:pPr>
              <w:pStyle w:val="TAC"/>
              <w:rPr>
                <w:lang w:val="sv-SE"/>
              </w:rPr>
            </w:pPr>
            <w:r w:rsidRPr="00565173">
              <w:t>2010-2025</w:t>
            </w:r>
          </w:p>
        </w:tc>
        <w:tc>
          <w:tcPr>
            <w:tcW w:w="1277" w:type="dxa"/>
            <w:vAlign w:val="center"/>
          </w:tcPr>
          <w:p w:rsidR="00206094" w:rsidRPr="00565173" w:rsidRDefault="00206094" w:rsidP="00E97621">
            <w:pPr>
              <w:pStyle w:val="TAC"/>
              <w:rPr>
                <w:rFonts w:hint="eastAsia"/>
                <w:lang w:eastAsia="zh-CN"/>
              </w:rPr>
            </w:pPr>
            <w:r w:rsidRPr="00565173">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E-UTRA TDD"/>
              </w:smartTagPr>
              <w:r w:rsidRPr="00565173">
                <w:rPr>
                  <w:rFonts w:hint="eastAsia"/>
                  <w:lang w:val="sv-SE" w:eastAsia="zh-CN"/>
                </w:rPr>
                <w:t xml:space="preserve">LA </w:t>
              </w:r>
              <w:r w:rsidRPr="00565173">
                <w:rPr>
                  <w:lang w:val="sv-SE"/>
                </w:rPr>
                <w:t>E-UTRA TDD</w:t>
              </w:r>
            </w:smartTag>
            <w:r w:rsidRPr="00565173">
              <w:rPr>
                <w:lang w:val="sv-SE"/>
              </w:rPr>
              <w:t xml:space="preserve"> in Band 33</w:t>
            </w:r>
          </w:p>
        </w:tc>
        <w:tc>
          <w:tcPr>
            <w:tcW w:w="1657" w:type="dxa"/>
            <w:vAlign w:val="center"/>
          </w:tcPr>
          <w:p w:rsidR="00206094" w:rsidRPr="00565173" w:rsidRDefault="00206094" w:rsidP="00E97621">
            <w:pPr>
              <w:pStyle w:val="TAC"/>
              <w:rPr>
                <w:lang w:val="sv-SE"/>
              </w:rPr>
            </w:pPr>
            <w:r w:rsidRPr="00565173">
              <w:t>1900-1920</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-6</w:t>
            </w:r>
          </w:p>
        </w:tc>
        <w:tc>
          <w:tcPr>
            <w:tcW w:w="1843" w:type="dxa"/>
            <w:vAlign w:val="center"/>
          </w:tcPr>
          <w:p w:rsidR="00206094" w:rsidRPr="00565173" w:rsidRDefault="00206094" w:rsidP="00E97621">
            <w:pPr>
              <w:pStyle w:val="TAC"/>
              <w:rPr>
                <w:lang w:val="sv-SE"/>
              </w:rPr>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rPr>
                <w:lang w:val="sv-SE"/>
              </w:rPr>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E-UTRA TDD"/>
              </w:smartTagPr>
              <w:r w:rsidRPr="00565173">
                <w:rPr>
                  <w:rFonts w:hint="eastAsia"/>
                  <w:lang w:val="sv-SE" w:eastAsia="zh-CN"/>
                </w:rPr>
                <w:t xml:space="preserve">LA </w:t>
              </w:r>
              <w:r w:rsidRPr="00565173">
                <w:rPr>
                  <w:lang w:val="sv-SE"/>
                </w:rPr>
                <w:t>E-UTRA TDD</w:t>
              </w:r>
            </w:smartTag>
            <w:r w:rsidRPr="00565173">
              <w:rPr>
                <w:lang w:val="sv-SE"/>
              </w:rPr>
              <w:t xml:space="preserve"> in Band 34</w:t>
            </w:r>
          </w:p>
        </w:tc>
        <w:tc>
          <w:tcPr>
            <w:tcW w:w="1657" w:type="dxa"/>
            <w:vAlign w:val="center"/>
          </w:tcPr>
          <w:p w:rsidR="00206094" w:rsidRPr="00565173" w:rsidRDefault="00206094" w:rsidP="00E97621">
            <w:pPr>
              <w:pStyle w:val="TAC"/>
              <w:rPr>
                <w:lang w:val="sv-SE"/>
              </w:rPr>
            </w:pPr>
            <w:r w:rsidRPr="00565173">
              <w:t>2010-2025</w:t>
            </w:r>
          </w:p>
        </w:tc>
        <w:tc>
          <w:tcPr>
            <w:tcW w:w="1277" w:type="dxa"/>
            <w:vAlign w:val="center"/>
          </w:tcPr>
          <w:p w:rsidR="00206094" w:rsidRPr="00565173" w:rsidRDefault="00206094" w:rsidP="00E97621">
            <w:pPr>
              <w:pStyle w:val="TAC"/>
              <w:rPr>
                <w:rFonts w:hint="eastAsia"/>
                <w:lang w:eastAsia="zh-CN"/>
              </w:rPr>
            </w:pPr>
            <w:r w:rsidRPr="00565173">
              <w:t>-6</w:t>
            </w:r>
          </w:p>
        </w:tc>
        <w:tc>
          <w:tcPr>
            <w:tcW w:w="1843" w:type="dxa"/>
            <w:vAlign w:val="center"/>
          </w:tcPr>
          <w:p w:rsidR="00206094" w:rsidRPr="00565173" w:rsidRDefault="00206094" w:rsidP="00E97621">
            <w:pPr>
              <w:pStyle w:val="TAC"/>
              <w:rPr>
                <w:lang w:val="sv-SE"/>
              </w:rPr>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rPr>
                <w:lang w:val="sv-SE"/>
              </w:rPr>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TDD"/>
              </w:smartTagPr>
              <w:r w:rsidRPr="00565173">
                <w:rPr>
                  <w:rFonts w:hint="eastAsia"/>
                  <w:lang w:val="sv-SE" w:eastAsia="zh-CN"/>
                </w:rPr>
                <w:t xml:space="preserve">LA </w:t>
              </w:r>
              <w:r w:rsidRPr="00565173">
                <w:rPr>
                  <w:lang w:val="sv-SE"/>
                </w:rPr>
                <w:t>UTRA TDD</w:t>
              </w:r>
            </w:smartTag>
            <w:r w:rsidRPr="00565173">
              <w:rPr>
                <w:lang w:val="sv-SE"/>
              </w:rPr>
              <w:t xml:space="preserve"> in Band b)</w:t>
            </w:r>
          </w:p>
        </w:tc>
        <w:tc>
          <w:tcPr>
            <w:tcW w:w="1657" w:type="dxa"/>
            <w:vAlign w:val="center"/>
          </w:tcPr>
          <w:p w:rsidR="00206094" w:rsidRPr="00565173" w:rsidRDefault="00206094" w:rsidP="00E97621">
            <w:pPr>
              <w:pStyle w:val="TAC"/>
            </w:pPr>
            <w:r w:rsidRPr="00565173">
              <w:t>1850-1910</w:t>
            </w:r>
          </w:p>
          <w:p w:rsidR="00206094" w:rsidRPr="00565173" w:rsidRDefault="00206094" w:rsidP="00E97621">
            <w:pPr>
              <w:pStyle w:val="TAC"/>
              <w:rPr>
                <w:lang w:val="sv-SE"/>
              </w:rPr>
            </w:pPr>
            <w:r w:rsidRPr="00565173">
              <w:t>1930-1990</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-6</w:t>
            </w:r>
          </w:p>
        </w:tc>
        <w:tc>
          <w:tcPr>
            <w:tcW w:w="1843" w:type="dxa"/>
            <w:vAlign w:val="center"/>
          </w:tcPr>
          <w:p w:rsidR="00206094" w:rsidRPr="00565173" w:rsidRDefault="00206094" w:rsidP="00E97621">
            <w:pPr>
              <w:pStyle w:val="TAC"/>
              <w:rPr>
                <w:lang w:val="sv-SE"/>
              </w:rPr>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rPr>
                <w:lang w:val="sv-SE"/>
              </w:rPr>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E-UTRA TDD"/>
              </w:smartTagPr>
              <w:r w:rsidRPr="00565173">
                <w:rPr>
                  <w:rFonts w:hint="eastAsia"/>
                  <w:lang w:val="sv-SE" w:eastAsia="zh-CN"/>
                </w:rPr>
                <w:t xml:space="preserve">LA </w:t>
              </w:r>
              <w:r w:rsidRPr="00565173">
                <w:rPr>
                  <w:lang w:val="sv-SE"/>
                </w:rPr>
                <w:t>E-UTRA TDD</w:t>
              </w:r>
            </w:smartTag>
            <w:r w:rsidRPr="00565173">
              <w:rPr>
                <w:lang w:val="sv-SE"/>
              </w:rPr>
              <w:t xml:space="preserve"> in Band 35</w:t>
            </w:r>
          </w:p>
        </w:tc>
        <w:tc>
          <w:tcPr>
            <w:tcW w:w="1657" w:type="dxa"/>
            <w:vAlign w:val="center"/>
          </w:tcPr>
          <w:p w:rsidR="00206094" w:rsidRPr="00565173" w:rsidRDefault="00206094" w:rsidP="00E97621">
            <w:pPr>
              <w:pStyle w:val="TAC"/>
            </w:pPr>
            <w:r w:rsidRPr="00565173">
              <w:t>1850-1910</w:t>
            </w:r>
          </w:p>
          <w:p w:rsidR="00206094" w:rsidRPr="00565173" w:rsidRDefault="00206094" w:rsidP="00E97621">
            <w:pPr>
              <w:pStyle w:val="TAC"/>
              <w:rPr>
                <w:lang w:val="sv-SE"/>
              </w:rPr>
            </w:pPr>
          </w:p>
        </w:tc>
        <w:tc>
          <w:tcPr>
            <w:tcW w:w="1277" w:type="dxa"/>
            <w:vAlign w:val="center"/>
          </w:tcPr>
          <w:p w:rsidR="00206094" w:rsidRPr="00565173" w:rsidRDefault="00206094" w:rsidP="00E97621">
            <w:pPr>
              <w:pStyle w:val="TAC"/>
              <w:rPr>
                <w:rFonts w:hint="eastAsia"/>
                <w:lang w:eastAsia="zh-CN"/>
              </w:rPr>
            </w:pPr>
            <w:r w:rsidRPr="00565173">
              <w:t>-6</w:t>
            </w:r>
          </w:p>
        </w:tc>
        <w:tc>
          <w:tcPr>
            <w:tcW w:w="1843" w:type="dxa"/>
            <w:vAlign w:val="center"/>
          </w:tcPr>
          <w:p w:rsidR="00206094" w:rsidRPr="00565173" w:rsidRDefault="00206094" w:rsidP="00E97621">
            <w:pPr>
              <w:pStyle w:val="TAC"/>
              <w:rPr>
                <w:lang w:val="sv-SE"/>
              </w:rPr>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rPr>
                <w:lang w:val="sv-SE"/>
              </w:rPr>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E-UTRA TDD"/>
              </w:smartTagPr>
              <w:r w:rsidRPr="00565173">
                <w:rPr>
                  <w:rFonts w:hint="eastAsia"/>
                  <w:lang w:val="sv-SE" w:eastAsia="zh-CN"/>
                </w:rPr>
                <w:t xml:space="preserve">LA </w:t>
              </w:r>
              <w:r w:rsidRPr="00565173">
                <w:rPr>
                  <w:lang w:val="sv-SE"/>
                </w:rPr>
                <w:t>E-UTRA TDD</w:t>
              </w:r>
            </w:smartTag>
            <w:r w:rsidRPr="00565173">
              <w:rPr>
                <w:lang w:val="sv-SE"/>
              </w:rPr>
              <w:t xml:space="preserve"> in Band 36</w:t>
            </w:r>
          </w:p>
        </w:tc>
        <w:tc>
          <w:tcPr>
            <w:tcW w:w="1657" w:type="dxa"/>
            <w:vAlign w:val="center"/>
          </w:tcPr>
          <w:p w:rsidR="00206094" w:rsidRPr="00565173" w:rsidRDefault="00206094" w:rsidP="00E97621">
            <w:pPr>
              <w:pStyle w:val="TAC"/>
              <w:rPr>
                <w:lang w:val="sv-SE"/>
              </w:rPr>
            </w:pPr>
            <w:r w:rsidRPr="00565173">
              <w:t>1930-1990</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-6</w:t>
            </w:r>
          </w:p>
        </w:tc>
        <w:tc>
          <w:tcPr>
            <w:tcW w:w="1843" w:type="dxa"/>
            <w:vAlign w:val="center"/>
          </w:tcPr>
          <w:p w:rsidR="00206094" w:rsidRPr="00565173" w:rsidRDefault="00206094" w:rsidP="00E97621">
            <w:pPr>
              <w:pStyle w:val="TAC"/>
              <w:rPr>
                <w:lang w:val="sv-SE"/>
              </w:rPr>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rPr>
                <w:lang w:val="sv-SE"/>
              </w:rPr>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TDD"/>
              </w:smartTagPr>
              <w:r w:rsidRPr="00565173">
                <w:rPr>
                  <w:rFonts w:hint="eastAsia"/>
                  <w:lang w:val="sv-SE" w:eastAsia="zh-CN"/>
                </w:rPr>
                <w:t xml:space="preserve">LA </w:t>
              </w:r>
              <w:r w:rsidRPr="00565173">
                <w:rPr>
                  <w:lang w:val="sv-SE"/>
                </w:rPr>
                <w:t>UTRA TDD</w:t>
              </w:r>
            </w:smartTag>
            <w:r w:rsidRPr="00565173">
              <w:rPr>
                <w:lang w:val="sv-SE"/>
              </w:rPr>
              <w:t xml:space="preserve"> in Band c) or E-UTRA TDD in Band 37</w:t>
            </w:r>
          </w:p>
        </w:tc>
        <w:tc>
          <w:tcPr>
            <w:tcW w:w="1657" w:type="dxa"/>
            <w:vAlign w:val="center"/>
          </w:tcPr>
          <w:p w:rsidR="00206094" w:rsidRPr="00565173" w:rsidRDefault="00206094" w:rsidP="00E97621">
            <w:pPr>
              <w:pStyle w:val="TAC"/>
              <w:rPr>
                <w:lang w:val="sv-SE"/>
              </w:rPr>
            </w:pPr>
            <w:r w:rsidRPr="00565173">
              <w:t>1910-1930</w:t>
            </w:r>
          </w:p>
        </w:tc>
        <w:tc>
          <w:tcPr>
            <w:tcW w:w="1277" w:type="dxa"/>
            <w:vAlign w:val="center"/>
          </w:tcPr>
          <w:p w:rsidR="00206094" w:rsidRPr="00565173" w:rsidRDefault="00206094" w:rsidP="00E97621">
            <w:pPr>
              <w:pStyle w:val="TAC"/>
              <w:rPr>
                <w:rFonts w:hint="eastAsia"/>
                <w:lang w:eastAsia="zh-CN"/>
              </w:rPr>
            </w:pPr>
            <w:r w:rsidRPr="00565173">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sv-SE"/>
              </w:rPr>
            </w:pPr>
            <w:smartTag w:uri="urn:schemas-microsoft-com:office:smarttags" w:element="PersonName">
              <w:smartTagPr>
                <w:attr w:name="ProductID" w:val="LA UTRA TDD"/>
              </w:smartTagPr>
              <w:r w:rsidRPr="00565173">
                <w:rPr>
                  <w:rFonts w:hint="eastAsia"/>
                  <w:lang w:val="sv-SE" w:eastAsia="zh-CN"/>
                </w:rPr>
                <w:t xml:space="preserve">LA </w:t>
              </w:r>
              <w:r w:rsidRPr="00565173">
                <w:rPr>
                  <w:lang w:val="sv-SE"/>
                </w:rPr>
                <w:t>UTRA TDD</w:t>
              </w:r>
            </w:smartTag>
            <w:r w:rsidRPr="00565173">
              <w:rPr>
                <w:lang w:val="sv-SE"/>
              </w:rPr>
              <w:t xml:space="preserve"> in Band d) or E-UTRA in Band 38</w:t>
            </w:r>
          </w:p>
        </w:tc>
        <w:tc>
          <w:tcPr>
            <w:tcW w:w="1657" w:type="dxa"/>
            <w:vAlign w:val="center"/>
          </w:tcPr>
          <w:p w:rsidR="00206094" w:rsidRPr="00565173" w:rsidRDefault="00206094" w:rsidP="00E97621">
            <w:pPr>
              <w:pStyle w:val="TAC"/>
              <w:rPr>
                <w:lang w:val="sv-SE"/>
              </w:rPr>
            </w:pPr>
            <w:r w:rsidRPr="00565173">
              <w:t>2570-2620</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-6</w:t>
            </w:r>
          </w:p>
        </w:tc>
        <w:tc>
          <w:tcPr>
            <w:tcW w:w="1843" w:type="dxa"/>
            <w:vAlign w:val="center"/>
          </w:tcPr>
          <w:p w:rsidR="00206094" w:rsidRPr="00565173" w:rsidRDefault="00206094" w:rsidP="00E97621">
            <w:pPr>
              <w:pStyle w:val="TAC"/>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it-IT"/>
              </w:rPr>
            </w:pPr>
            <w:r w:rsidRPr="00565173">
              <w:rPr>
                <w:rFonts w:hint="eastAsia"/>
                <w:lang w:val="it-IT" w:eastAsia="zh-CN"/>
              </w:rPr>
              <w:t xml:space="preserve">Pico </w:t>
            </w:r>
            <w:r w:rsidRPr="00565173">
              <w:rPr>
                <w:lang w:val="it-IT"/>
              </w:rPr>
              <w:t>E-UTRA in Band 39</w:t>
            </w:r>
          </w:p>
        </w:tc>
        <w:tc>
          <w:tcPr>
            <w:tcW w:w="1657" w:type="dxa"/>
            <w:vAlign w:val="center"/>
          </w:tcPr>
          <w:p w:rsidR="00206094" w:rsidRPr="00565173" w:rsidRDefault="00206094" w:rsidP="00E97621">
            <w:pPr>
              <w:pStyle w:val="TAC"/>
              <w:rPr>
                <w:lang w:val="de-DE"/>
              </w:rPr>
            </w:pPr>
            <w:r w:rsidRPr="00565173">
              <w:rPr>
                <w:lang w:val="de-DE"/>
              </w:rPr>
              <w:t>1880-1920</w:t>
            </w:r>
          </w:p>
        </w:tc>
        <w:tc>
          <w:tcPr>
            <w:tcW w:w="1277" w:type="dxa"/>
            <w:vAlign w:val="center"/>
          </w:tcPr>
          <w:p w:rsidR="00206094" w:rsidRPr="00565173" w:rsidRDefault="00206094" w:rsidP="00E97621">
            <w:pPr>
              <w:pStyle w:val="TAC"/>
              <w:rPr>
                <w:rFonts w:hint="eastAsia"/>
                <w:lang w:eastAsia="zh-CN"/>
              </w:rPr>
            </w:pPr>
            <w:r w:rsidRPr="00565173">
              <w:rPr>
                <w:rFonts w:hint="eastAsia"/>
                <w:lang w:eastAsia="zh-CN"/>
              </w:rPr>
              <w:t>-6</w:t>
            </w:r>
          </w:p>
        </w:tc>
        <w:tc>
          <w:tcPr>
            <w:tcW w:w="1843" w:type="dxa"/>
            <w:vAlign w:val="center"/>
          </w:tcPr>
          <w:p w:rsidR="00206094" w:rsidRPr="00565173" w:rsidRDefault="00206094" w:rsidP="00E97621">
            <w:pPr>
              <w:pStyle w:val="TAC"/>
              <w:rPr>
                <w:lang w:val="de-DE"/>
              </w:rPr>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rPr>
                <w:lang w:val="de-DE"/>
              </w:rPr>
            </w:pPr>
            <w:r w:rsidRPr="00565173">
              <w:t>CW carrier</w:t>
            </w:r>
          </w:p>
        </w:tc>
      </w:tr>
      <w:tr w:rsidR="00206094" w:rsidRPr="00565173">
        <w:tblPrEx>
          <w:tblCellMar>
            <w:top w:w="0" w:type="dxa"/>
            <w:bottom w:w="0" w:type="dxa"/>
          </w:tblCellMar>
        </w:tblPrEx>
        <w:trPr>
          <w:jc w:val="center"/>
        </w:trPr>
        <w:tc>
          <w:tcPr>
            <w:tcW w:w="2414" w:type="dxa"/>
          </w:tcPr>
          <w:p w:rsidR="00206094" w:rsidRPr="00565173" w:rsidRDefault="00206094" w:rsidP="00E97621">
            <w:pPr>
              <w:pStyle w:val="TAL"/>
              <w:rPr>
                <w:lang w:val="it-IT"/>
              </w:rPr>
            </w:pPr>
            <w:r w:rsidRPr="00565173">
              <w:rPr>
                <w:rFonts w:hint="eastAsia"/>
                <w:lang w:val="it-IT" w:eastAsia="zh-CN"/>
              </w:rPr>
              <w:t xml:space="preserve">Pico </w:t>
            </w:r>
            <w:r w:rsidRPr="00565173">
              <w:rPr>
                <w:lang w:val="it-IT"/>
              </w:rPr>
              <w:t>E-UTRA in Band 40</w:t>
            </w:r>
          </w:p>
        </w:tc>
        <w:tc>
          <w:tcPr>
            <w:tcW w:w="1657" w:type="dxa"/>
            <w:vAlign w:val="center"/>
          </w:tcPr>
          <w:p w:rsidR="00206094" w:rsidRPr="00565173" w:rsidRDefault="00206094" w:rsidP="00E97621">
            <w:pPr>
              <w:pStyle w:val="TAC"/>
              <w:rPr>
                <w:lang w:val="de-DE"/>
              </w:rPr>
            </w:pPr>
            <w:r w:rsidRPr="00565173">
              <w:rPr>
                <w:lang w:val="de-DE"/>
              </w:rPr>
              <w:t>2300-2400</w:t>
            </w:r>
          </w:p>
        </w:tc>
        <w:tc>
          <w:tcPr>
            <w:tcW w:w="1277" w:type="dxa"/>
            <w:vAlign w:val="center"/>
          </w:tcPr>
          <w:p w:rsidR="00206094" w:rsidRPr="00565173" w:rsidRDefault="00206094" w:rsidP="00E97621">
            <w:pPr>
              <w:pStyle w:val="TAC"/>
              <w:rPr>
                <w:rFonts w:hint="eastAsia"/>
                <w:lang w:eastAsia="zh-CN"/>
              </w:rPr>
            </w:pPr>
            <w:r w:rsidRPr="00565173">
              <w:t>-6</w:t>
            </w:r>
          </w:p>
        </w:tc>
        <w:tc>
          <w:tcPr>
            <w:tcW w:w="1843" w:type="dxa"/>
            <w:vAlign w:val="center"/>
          </w:tcPr>
          <w:p w:rsidR="00206094" w:rsidRPr="00565173" w:rsidRDefault="00206094" w:rsidP="00E97621">
            <w:pPr>
              <w:pStyle w:val="TAC"/>
              <w:rPr>
                <w:lang w:val="de-DE"/>
              </w:rPr>
            </w:pPr>
            <w:r w:rsidRPr="00565173">
              <w:t>P</w:t>
            </w:r>
            <w:r w:rsidRPr="00565173">
              <w:rPr>
                <w:vertAlign w:val="subscript"/>
              </w:rPr>
              <w:t>REFSENS</w:t>
            </w:r>
            <w:r w:rsidRPr="00565173" w:rsidDel="00E01BA4">
              <w:t xml:space="preserve"> </w:t>
            </w:r>
            <w:r w:rsidRPr="00565173">
              <w:t>+ 6dB*</w:t>
            </w:r>
          </w:p>
        </w:tc>
        <w:tc>
          <w:tcPr>
            <w:tcW w:w="1132" w:type="dxa"/>
            <w:vAlign w:val="center"/>
          </w:tcPr>
          <w:p w:rsidR="00206094" w:rsidRPr="00565173" w:rsidRDefault="00206094" w:rsidP="00E97621">
            <w:pPr>
              <w:pStyle w:val="TAC"/>
              <w:rPr>
                <w:lang w:val="de-DE"/>
              </w:rPr>
            </w:pPr>
            <w:r w:rsidRPr="00565173">
              <w:t>CW carrier</w:t>
            </w:r>
          </w:p>
        </w:tc>
      </w:tr>
      <w:tr w:rsidR="00206094" w:rsidRPr="00565173">
        <w:tblPrEx>
          <w:tblCellMar>
            <w:top w:w="0" w:type="dxa"/>
            <w:bottom w:w="0" w:type="dxa"/>
          </w:tblCellMar>
        </w:tblPrEx>
        <w:trPr>
          <w:jc w:val="center"/>
        </w:trPr>
        <w:tc>
          <w:tcPr>
            <w:tcW w:w="8323" w:type="dxa"/>
            <w:gridSpan w:val="5"/>
          </w:tcPr>
          <w:p w:rsidR="00206094" w:rsidRPr="00565173" w:rsidRDefault="00206094" w:rsidP="00E97621">
            <w:pPr>
              <w:pStyle w:val="TAN"/>
            </w:pPr>
            <w:r w:rsidRPr="00565173">
              <w:t xml:space="preserve">Note*: </w:t>
            </w:r>
            <w:r w:rsidRPr="00565173">
              <w:tab/>
              <w:t>P</w:t>
            </w:r>
            <w:r w:rsidRPr="00565173">
              <w:rPr>
                <w:vertAlign w:val="subscript"/>
              </w:rPr>
              <w:t>REFSENS</w:t>
            </w:r>
            <w:r w:rsidRPr="00565173" w:rsidDel="002B5177">
              <w:t xml:space="preserve"> </w:t>
            </w:r>
            <w:r w:rsidRPr="00565173">
              <w:t xml:space="preserve">depends on the channel bandwidth as specified in </w:t>
            </w:r>
            <w:r w:rsidR="00557BDB" w:rsidRPr="00565173">
              <w:t>table</w:t>
            </w:r>
            <w:r w:rsidRPr="00565173">
              <w:t xml:space="preserve"> </w:t>
            </w:r>
            <w:smartTag w:uri="urn:schemas-microsoft-com:office:smarttags" w:element="chsdate">
              <w:smartTagPr>
                <w:attr w:name="Year" w:val="1899"/>
                <w:attr w:name="Month" w:val="12"/>
                <w:attr w:name="Day" w:val="30"/>
                <w:attr w:name="IsLunarDate" w:val="False"/>
                <w:attr w:name="IsROCDate" w:val="False"/>
              </w:smartTagPr>
              <w:r w:rsidRPr="00565173">
                <w:rPr>
                  <w:rFonts w:cs="v5.0.0" w:hint="eastAsia"/>
                  <w:lang w:eastAsia="zh-CN"/>
                </w:rPr>
                <w:t>6.1.2</w:t>
              </w:r>
            </w:smartTag>
            <w:r w:rsidRPr="00565173">
              <w:rPr>
                <w:rFonts w:cs="v5.0.0" w:hint="eastAsia"/>
                <w:lang w:eastAsia="zh-CN"/>
              </w:rPr>
              <w:t>.1</w:t>
            </w:r>
            <w:r w:rsidRPr="00565173">
              <w:rPr>
                <w:rFonts w:eastAsia="Osaka" w:cs="v5.0.0"/>
              </w:rPr>
              <w:t>.2-1</w:t>
            </w:r>
          </w:p>
        </w:tc>
      </w:tr>
    </w:tbl>
    <w:p w:rsidR="00206094" w:rsidRPr="00565173" w:rsidRDefault="00206094" w:rsidP="00206094">
      <w:pPr>
        <w:rPr>
          <w:rFonts w:hint="eastAsia"/>
          <w:lang w:eastAsia="zh-CN"/>
        </w:rPr>
      </w:pPr>
    </w:p>
    <w:p w:rsidR="005C1889" w:rsidRPr="00565173" w:rsidRDefault="005C1889" w:rsidP="005C1889">
      <w:pPr>
        <w:pStyle w:val="Heading4"/>
        <w:ind w:left="0" w:firstLine="0"/>
        <w:rPr>
          <w:rFonts w:hint="eastAsia"/>
        </w:rPr>
      </w:pPr>
      <w:bookmarkStart w:id="58" w:name="_Toc518935624"/>
      <w:r w:rsidRPr="00565173">
        <w:rPr>
          <w:rFonts w:hint="eastAsia"/>
        </w:rPr>
        <w:t>6.1.2</w:t>
      </w:r>
      <w:r w:rsidR="004E63BB" w:rsidRPr="00565173">
        <w:rPr>
          <w:rFonts w:hint="eastAsia"/>
        </w:rPr>
        <w:t>.3</w:t>
      </w:r>
      <w:r w:rsidR="004E63BB" w:rsidRPr="00565173">
        <w:tab/>
      </w:r>
      <w:r w:rsidRPr="00565173">
        <w:t>Dynamic range</w:t>
      </w:r>
      <w:bookmarkEnd w:id="58"/>
    </w:p>
    <w:p w:rsidR="005C1889" w:rsidRPr="00565173" w:rsidRDefault="005C1889" w:rsidP="004E63BB">
      <w:pPr>
        <w:rPr>
          <w:rFonts w:hint="eastAsia"/>
          <w:kern w:val="2"/>
          <w:lang w:eastAsia="zh-CN"/>
        </w:rPr>
      </w:pPr>
      <w:r w:rsidRPr="00565173">
        <w:rPr>
          <w:kern w:val="2"/>
          <w:lang w:eastAsia="zh-CN"/>
        </w:rPr>
        <w:t>The dynamic range is specified as a measure of the capability of the receiver to receive a wanted signal in the presence of an interfering signal inside the received channel bandwidth. In this condition a throughput requirement shall be met for a specified reference measurement channel. The interfering signal for the dynamic range requirement is an AWGN signal.</w:t>
      </w:r>
    </w:p>
    <w:p w:rsidR="005C1889" w:rsidRPr="00565173" w:rsidRDefault="005C1889" w:rsidP="009039C2">
      <w:pPr>
        <w:pStyle w:val="Heading5"/>
        <w:ind w:left="0" w:firstLine="0"/>
        <w:rPr>
          <w:rFonts w:hint="eastAsia"/>
          <w:lang w:eastAsia="zh-CN"/>
        </w:rPr>
      </w:pPr>
      <w:bookmarkStart w:id="59" w:name="_Toc518935625"/>
      <w:r w:rsidRPr="00565173">
        <w:rPr>
          <w:rFonts w:hint="eastAsia"/>
          <w:lang w:eastAsia="zh-CN"/>
        </w:rPr>
        <w:t>6.1.2</w:t>
      </w:r>
      <w:r w:rsidR="004E63BB" w:rsidRPr="00565173">
        <w:rPr>
          <w:rFonts w:hint="eastAsia"/>
          <w:lang w:eastAsia="zh-CN"/>
        </w:rPr>
        <w:t>.3.1</w:t>
      </w:r>
      <w:r w:rsidR="004E63BB" w:rsidRPr="00565173">
        <w:rPr>
          <w:lang w:eastAsia="zh-CN"/>
        </w:rPr>
        <w:tab/>
      </w:r>
      <w:r w:rsidRPr="00565173">
        <w:rPr>
          <w:rFonts w:hint="eastAsia"/>
          <w:lang w:eastAsia="zh-CN"/>
        </w:rPr>
        <w:t>Analysis</w:t>
      </w:r>
      <w:bookmarkEnd w:id="59"/>
    </w:p>
    <w:p w:rsidR="005C1889" w:rsidRPr="00565173" w:rsidRDefault="005C1889" w:rsidP="004E63BB">
      <w:pPr>
        <w:rPr>
          <w:rFonts w:hint="eastAsia"/>
          <w:kern w:val="2"/>
          <w:lang w:eastAsia="zh-CN"/>
        </w:rPr>
      </w:pPr>
      <w:r w:rsidRPr="00565173">
        <w:rPr>
          <w:rFonts w:hint="eastAsia"/>
          <w:kern w:val="2"/>
          <w:lang w:eastAsia="zh-CN"/>
        </w:rPr>
        <w:t>The evaluation of the Macro eNodeB receiver dynamic range is shown as the following equations.</w:t>
      </w:r>
    </w:p>
    <w:p w:rsidR="005C1889" w:rsidRPr="00565173" w:rsidRDefault="005C1889" w:rsidP="004E63BB">
      <w:pPr>
        <w:rPr>
          <w:rFonts w:hint="eastAsia"/>
          <w:kern w:val="2"/>
          <w:lang w:eastAsia="zh-CN"/>
        </w:rPr>
      </w:pPr>
      <w:r w:rsidRPr="00565173">
        <w:rPr>
          <w:rFonts w:hint="eastAsia"/>
          <w:kern w:val="2"/>
          <w:lang w:eastAsia="zh-CN"/>
        </w:rPr>
        <w:t>[Interfering signal mean power]= [noise floor] + [20</w:t>
      </w:r>
      <w:r w:rsidR="004E63BB" w:rsidRPr="00565173">
        <w:rPr>
          <w:rFonts w:hint="cs"/>
          <w:kern w:val="2"/>
          <w:lang w:eastAsia="zh-CN"/>
        </w:rPr>
        <w:t> </w:t>
      </w:r>
      <w:r w:rsidRPr="00565173">
        <w:rPr>
          <w:rFonts w:hint="eastAsia"/>
          <w:kern w:val="2"/>
          <w:lang w:eastAsia="zh-CN"/>
        </w:rPr>
        <w:t>dB interference-over-thermal]</w:t>
      </w:r>
    </w:p>
    <w:p w:rsidR="005C1889" w:rsidRPr="00565173" w:rsidRDefault="005C1889" w:rsidP="004E63BB">
      <w:pPr>
        <w:rPr>
          <w:rFonts w:hint="eastAsia"/>
          <w:kern w:val="2"/>
          <w:lang w:eastAsia="zh-CN"/>
        </w:rPr>
      </w:pPr>
      <w:r w:rsidRPr="00565173">
        <w:rPr>
          <w:rFonts w:hint="eastAsia"/>
          <w:kern w:val="2"/>
          <w:lang w:eastAsia="zh-CN"/>
        </w:rPr>
        <w:t>[</w:t>
      </w:r>
      <w:r w:rsidRPr="00565173">
        <w:rPr>
          <w:kern w:val="2"/>
          <w:lang w:eastAsia="zh-CN"/>
        </w:rPr>
        <w:t>W</w:t>
      </w:r>
      <w:r w:rsidRPr="00565173">
        <w:rPr>
          <w:rFonts w:hint="eastAsia"/>
          <w:kern w:val="2"/>
          <w:lang w:eastAsia="zh-CN"/>
        </w:rPr>
        <w:t>anted signal mean power]= [Interfering signal mean power] + [SNR at</w:t>
      </w:r>
      <w:r w:rsidRPr="00565173">
        <w:rPr>
          <w:kern w:val="2"/>
          <w:lang w:eastAsia="zh-CN"/>
        </w:rPr>
        <w:t xml:space="preserve"> </w:t>
      </w:r>
      <w:r w:rsidRPr="00565173">
        <w:rPr>
          <w:rFonts w:hint="eastAsia"/>
          <w:kern w:val="2"/>
          <w:lang w:eastAsia="zh-CN"/>
        </w:rPr>
        <w:t>95% throughput] + [</w:t>
      </w:r>
      <w:r w:rsidRPr="00565173">
        <w:rPr>
          <w:kern w:val="2"/>
          <w:lang w:eastAsia="zh-CN"/>
        </w:rPr>
        <w:t>implement</w:t>
      </w:r>
      <w:r w:rsidRPr="00565173">
        <w:rPr>
          <w:rFonts w:hint="eastAsia"/>
          <w:kern w:val="2"/>
          <w:lang w:eastAsia="zh-CN"/>
        </w:rPr>
        <w:t xml:space="preserve"> margin]</w:t>
      </w:r>
    </w:p>
    <w:p w:rsidR="005C1889" w:rsidRPr="00565173" w:rsidRDefault="005C1889" w:rsidP="004E63BB">
      <w:pPr>
        <w:rPr>
          <w:rFonts w:hint="eastAsia"/>
          <w:kern w:val="2"/>
          <w:lang w:eastAsia="zh-CN"/>
        </w:rPr>
      </w:pPr>
      <w:r w:rsidRPr="00565173">
        <w:rPr>
          <w:kern w:val="2"/>
          <w:lang w:eastAsia="zh-CN"/>
        </w:rPr>
        <w:t>I</w:t>
      </w:r>
      <w:r w:rsidRPr="00565173">
        <w:rPr>
          <w:rFonts w:hint="eastAsia"/>
          <w:kern w:val="2"/>
          <w:lang w:eastAsia="zh-CN"/>
        </w:rPr>
        <w:t xml:space="preserve">n the </w:t>
      </w:r>
      <w:r w:rsidRPr="00565173">
        <w:rPr>
          <w:kern w:val="2"/>
          <w:lang w:eastAsia="zh-CN"/>
        </w:rPr>
        <w:t>formulas</w:t>
      </w:r>
      <w:r w:rsidRPr="00565173">
        <w:rPr>
          <w:rFonts w:hint="eastAsia"/>
          <w:kern w:val="2"/>
          <w:lang w:eastAsia="zh-CN"/>
        </w:rPr>
        <w:t xml:space="preserve"> above the additional noise of 20</w:t>
      </w:r>
      <w:r w:rsidR="004E63BB" w:rsidRPr="00565173">
        <w:rPr>
          <w:rFonts w:hint="cs"/>
          <w:kern w:val="2"/>
          <w:lang w:eastAsia="zh-CN"/>
        </w:rPr>
        <w:t> </w:t>
      </w:r>
      <w:r w:rsidRPr="00565173">
        <w:rPr>
          <w:rFonts w:hint="eastAsia"/>
          <w:kern w:val="2"/>
          <w:lang w:eastAsia="zh-CN"/>
        </w:rPr>
        <w:t xml:space="preserve">dB and SNR point are proposed based on simulations, and the implement margin which is due to receiver chain </w:t>
      </w:r>
      <w:r w:rsidRPr="00565173">
        <w:rPr>
          <w:kern w:val="2"/>
          <w:lang w:eastAsia="zh-CN"/>
        </w:rPr>
        <w:t>imperfections</w:t>
      </w:r>
      <w:r w:rsidRPr="00565173">
        <w:rPr>
          <w:rFonts w:hint="eastAsia"/>
          <w:kern w:val="2"/>
          <w:lang w:eastAsia="zh-CN"/>
        </w:rPr>
        <w:t xml:space="preserve"> is chosen as 2.5</w:t>
      </w:r>
      <w:r w:rsidR="004E63BB" w:rsidRPr="00565173">
        <w:rPr>
          <w:rFonts w:hint="cs"/>
          <w:kern w:val="2"/>
          <w:lang w:eastAsia="zh-CN"/>
        </w:rPr>
        <w:t> </w:t>
      </w:r>
      <w:r w:rsidRPr="00565173">
        <w:rPr>
          <w:rFonts w:hint="eastAsia"/>
          <w:kern w:val="2"/>
          <w:lang w:eastAsia="zh-CN"/>
        </w:rPr>
        <w:t xml:space="preserve">dB. </w:t>
      </w:r>
      <w:r w:rsidRPr="00565173">
        <w:rPr>
          <w:kern w:val="2"/>
          <w:lang w:eastAsia="zh-CN"/>
        </w:rPr>
        <w:t>T</w:t>
      </w:r>
      <w:r w:rsidRPr="00565173">
        <w:rPr>
          <w:rFonts w:hint="eastAsia"/>
          <w:kern w:val="2"/>
          <w:lang w:eastAsia="zh-CN"/>
        </w:rPr>
        <w:t xml:space="preserve">he </w:t>
      </w:r>
      <w:r w:rsidRPr="00565173">
        <w:rPr>
          <w:kern w:val="2"/>
          <w:lang w:eastAsia="zh-CN"/>
        </w:rPr>
        <w:t>simulation</w:t>
      </w:r>
      <w:r w:rsidRPr="00565173">
        <w:rPr>
          <w:rFonts w:hint="eastAsia"/>
          <w:kern w:val="2"/>
          <w:lang w:eastAsia="zh-CN"/>
        </w:rPr>
        <w:t xml:space="preserve"> </w:t>
      </w:r>
      <w:r w:rsidRPr="00565173">
        <w:rPr>
          <w:kern w:val="2"/>
          <w:lang w:eastAsia="zh-CN"/>
        </w:rPr>
        <w:t>assumption</w:t>
      </w:r>
      <w:r w:rsidRPr="00565173">
        <w:rPr>
          <w:rFonts w:hint="eastAsia"/>
          <w:kern w:val="2"/>
          <w:lang w:eastAsia="zh-CN"/>
        </w:rPr>
        <w:t xml:space="preserve">s for Pico eNB are the same as </w:t>
      </w:r>
      <w:r w:rsidR="004E63BB" w:rsidRPr="00565173">
        <w:rPr>
          <w:kern w:val="2"/>
          <w:lang w:eastAsia="zh-CN"/>
        </w:rPr>
        <w:t xml:space="preserve">clause </w:t>
      </w:r>
      <w:r w:rsidRPr="00565173">
        <w:rPr>
          <w:rFonts w:hint="eastAsia"/>
          <w:kern w:val="2"/>
          <w:lang w:eastAsia="zh-CN"/>
        </w:rPr>
        <w:t xml:space="preserve">5.3. </w:t>
      </w:r>
      <w:r w:rsidRPr="00565173">
        <w:rPr>
          <w:kern w:val="2"/>
          <w:lang w:eastAsia="zh-CN"/>
        </w:rPr>
        <w:t>T</w:t>
      </w:r>
      <w:r w:rsidRPr="00565173">
        <w:rPr>
          <w:rFonts w:hint="eastAsia"/>
          <w:kern w:val="2"/>
          <w:lang w:eastAsia="zh-CN"/>
        </w:rPr>
        <w:t>here are 10 pico eNBs per sector and 80% MUE indoor. T</w:t>
      </w:r>
      <w:r w:rsidRPr="00565173">
        <w:rPr>
          <w:kern w:val="2"/>
          <w:lang w:eastAsia="zh-CN"/>
        </w:rPr>
        <w:t xml:space="preserve">he Macro and </w:t>
      </w:r>
      <w:r w:rsidRPr="00565173">
        <w:rPr>
          <w:rFonts w:hint="eastAsia"/>
          <w:kern w:val="2"/>
          <w:lang w:eastAsia="zh-CN"/>
        </w:rPr>
        <w:t>Pico</w:t>
      </w:r>
      <w:r w:rsidRPr="00565173">
        <w:rPr>
          <w:kern w:val="2"/>
          <w:lang w:eastAsia="zh-CN"/>
        </w:rPr>
        <w:t xml:space="preserve"> layers are deployed on adjacent frequencies</w:t>
      </w:r>
      <w:r w:rsidRPr="00565173">
        <w:rPr>
          <w:rFonts w:hint="eastAsia"/>
          <w:kern w:val="2"/>
          <w:lang w:eastAsia="zh-CN"/>
        </w:rPr>
        <w:t>, A</w:t>
      </w:r>
      <w:r w:rsidRPr="00565173">
        <w:rPr>
          <w:kern w:val="2"/>
          <w:lang w:eastAsia="zh-CN"/>
        </w:rPr>
        <w:t>djacent Channel Interference Ratio (ACIR)</w:t>
      </w:r>
      <w:r w:rsidRPr="00565173">
        <w:rPr>
          <w:rFonts w:hint="eastAsia"/>
          <w:kern w:val="2"/>
          <w:lang w:eastAsia="zh-CN"/>
        </w:rPr>
        <w:t xml:space="preserve"> is set to 30</w:t>
      </w:r>
      <w:r w:rsidR="004E63BB" w:rsidRPr="00565173">
        <w:rPr>
          <w:rFonts w:hint="cs"/>
          <w:kern w:val="2"/>
          <w:lang w:eastAsia="zh-CN"/>
        </w:rPr>
        <w:t> </w:t>
      </w:r>
      <w:r w:rsidRPr="00565173">
        <w:rPr>
          <w:rFonts w:hint="eastAsia"/>
          <w:kern w:val="2"/>
          <w:lang w:eastAsia="zh-CN"/>
        </w:rPr>
        <w:t>dB and the Pico eNodeB building block is located in the cell border.</w:t>
      </w:r>
    </w:p>
    <w:p w:rsidR="005C1889" w:rsidRPr="00565173" w:rsidRDefault="005C1889" w:rsidP="004E63BB">
      <w:pPr>
        <w:pStyle w:val="TH"/>
        <w:rPr>
          <w:rFonts w:hint="eastAsia"/>
        </w:rPr>
      </w:pPr>
      <w:r w:rsidRPr="00565173">
        <w:pict>
          <v:shape id="_x0000_i1043" type="#_x0000_t75" style="width:420pt;height:315pt">
            <v:imagedata r:id="rId36" o:title="未命名"/>
          </v:shape>
        </w:pict>
      </w:r>
      <w:r w:rsidRPr="00565173">
        <w:t>.</w:t>
      </w:r>
      <w:r w:rsidRPr="00565173">
        <w:rPr>
          <w:rFonts w:hint="eastAsia"/>
        </w:rPr>
        <w:t>I</w:t>
      </w:r>
    </w:p>
    <w:p w:rsidR="005C1889" w:rsidRPr="00565173" w:rsidRDefault="005C1889" w:rsidP="004E63BB">
      <w:pPr>
        <w:pStyle w:val="TF"/>
        <w:rPr>
          <w:rFonts w:hint="eastAsia"/>
        </w:rPr>
      </w:pPr>
      <w:r w:rsidRPr="00565173">
        <w:t xml:space="preserve">Figure </w:t>
      </w:r>
      <w:smartTag w:uri="urn:schemas-microsoft-com:office:smarttags" w:element="chsdate">
        <w:smartTagPr>
          <w:attr w:name="IsROCDate" w:val="False"/>
          <w:attr w:name="IsLunarDate" w:val="False"/>
          <w:attr w:name="Day" w:val="30"/>
          <w:attr w:name="Month" w:val="12"/>
          <w:attr w:name="Year" w:val="1899"/>
        </w:smartTagPr>
        <w:r w:rsidRPr="00565173">
          <w:rPr>
            <w:rFonts w:hint="eastAsia"/>
          </w:rPr>
          <w:t>6.1.2</w:t>
        </w:r>
      </w:smartTag>
      <w:r w:rsidRPr="00565173">
        <w:rPr>
          <w:rFonts w:hint="eastAsia"/>
        </w:rPr>
        <w:t>.3.1-1</w:t>
      </w:r>
      <w:r w:rsidRPr="00565173">
        <w:t xml:space="preserve">: probability of </w:t>
      </w:r>
      <w:r w:rsidRPr="00565173">
        <w:rPr>
          <w:rFonts w:hint="eastAsia"/>
        </w:rPr>
        <w:t>IoT</w:t>
      </w:r>
    </w:p>
    <w:p w:rsidR="005C1889" w:rsidRPr="00565173" w:rsidRDefault="005C1889" w:rsidP="004E63BB">
      <w:pPr>
        <w:rPr>
          <w:rFonts w:hint="eastAsia"/>
          <w:kern w:val="2"/>
          <w:lang w:eastAsia="zh-CN"/>
        </w:rPr>
      </w:pPr>
      <w:r w:rsidRPr="00565173">
        <w:rPr>
          <w:rFonts w:hint="eastAsia"/>
          <w:kern w:val="2"/>
          <w:lang w:eastAsia="zh-CN"/>
        </w:rPr>
        <w:t xml:space="preserve">Figure </w:t>
      </w:r>
      <w:smartTag w:uri="urn:schemas-microsoft-com:office:smarttags" w:element="chsdate">
        <w:smartTagPr>
          <w:attr w:name="IsROCDate" w:val="False"/>
          <w:attr w:name="IsLunarDate" w:val="False"/>
          <w:attr w:name="Day" w:val="30"/>
          <w:attr w:name="Month" w:val="12"/>
          <w:attr w:name="Year" w:val="1899"/>
        </w:smartTagPr>
        <w:r w:rsidRPr="00565173">
          <w:rPr>
            <w:rFonts w:hint="eastAsia"/>
            <w:kern w:val="2"/>
            <w:lang w:eastAsia="zh-CN"/>
          </w:rPr>
          <w:t>6.1.2</w:t>
        </w:r>
      </w:smartTag>
      <w:r w:rsidRPr="00565173">
        <w:rPr>
          <w:rFonts w:hint="eastAsia"/>
          <w:kern w:val="2"/>
          <w:lang w:eastAsia="zh-CN"/>
        </w:rPr>
        <w:t xml:space="preserve">.3.1-1 gives the IoT caused by uncoordinated macro UE, and the IoT of 20dB is corresponding to 98.4% probability, so it is </w:t>
      </w:r>
      <w:r w:rsidRPr="00565173">
        <w:rPr>
          <w:kern w:val="2"/>
          <w:lang w:eastAsia="zh-CN"/>
        </w:rPr>
        <w:t>reasonable</w:t>
      </w:r>
      <w:r w:rsidRPr="00565173">
        <w:rPr>
          <w:rFonts w:hint="eastAsia"/>
          <w:kern w:val="2"/>
          <w:lang w:eastAsia="zh-CN"/>
        </w:rPr>
        <w:t xml:space="preserve"> to reuse the 20dB IoT which is proposed above.</w:t>
      </w:r>
    </w:p>
    <w:p w:rsidR="005C1889" w:rsidRPr="00565173" w:rsidRDefault="005C1889" w:rsidP="004E63BB">
      <w:pPr>
        <w:rPr>
          <w:rFonts w:hint="eastAsia"/>
          <w:kern w:val="2"/>
          <w:lang w:eastAsia="zh-CN"/>
        </w:rPr>
      </w:pPr>
      <w:r w:rsidRPr="00565173">
        <w:rPr>
          <w:rFonts w:hint="eastAsia"/>
          <w:kern w:val="2"/>
          <w:lang w:eastAsia="zh-CN"/>
        </w:rPr>
        <w:t xml:space="preserve">Figure </w:t>
      </w:r>
      <w:smartTag w:uri="urn:schemas-microsoft-com:office:smarttags" w:element="chsdate">
        <w:smartTagPr>
          <w:attr w:name="IsROCDate" w:val="False"/>
          <w:attr w:name="IsLunarDate" w:val="False"/>
          <w:attr w:name="Day" w:val="30"/>
          <w:attr w:name="Month" w:val="12"/>
          <w:attr w:name="Year" w:val="1899"/>
        </w:smartTagPr>
        <w:r w:rsidRPr="00565173">
          <w:rPr>
            <w:rFonts w:hint="eastAsia"/>
            <w:kern w:val="2"/>
            <w:lang w:eastAsia="zh-CN"/>
          </w:rPr>
          <w:t>6.1.2</w:t>
        </w:r>
      </w:smartTag>
      <w:r w:rsidRPr="00565173">
        <w:rPr>
          <w:rFonts w:hint="eastAsia"/>
          <w:kern w:val="2"/>
          <w:lang w:eastAsia="zh-CN"/>
        </w:rPr>
        <w:t xml:space="preserve">.3.1-2 shows the CDF of interfering signal level based on another deployment scenario. </w:t>
      </w:r>
      <w:r w:rsidRPr="00565173">
        <w:rPr>
          <w:kern w:val="2"/>
          <w:lang w:eastAsia="zh-CN"/>
        </w:rPr>
        <w:t>I</w:t>
      </w:r>
      <w:r w:rsidRPr="00565173">
        <w:rPr>
          <w:rFonts w:hint="eastAsia"/>
          <w:kern w:val="2"/>
          <w:lang w:eastAsia="zh-CN"/>
        </w:rPr>
        <w:t xml:space="preserve">n the simulation, one block is </w:t>
      </w:r>
      <w:r w:rsidRPr="00565173">
        <w:rPr>
          <w:kern w:val="2"/>
          <w:lang w:eastAsia="zh-CN"/>
        </w:rPr>
        <w:t>randomly</w:t>
      </w:r>
      <w:r w:rsidRPr="00565173">
        <w:rPr>
          <w:rFonts w:hint="eastAsia"/>
          <w:kern w:val="2"/>
          <w:lang w:eastAsia="zh-CN"/>
        </w:rPr>
        <w:t xml:space="preserve"> located in each Macro sector. N</w:t>
      </w:r>
      <w:r w:rsidRPr="00565173">
        <w:rPr>
          <w:kern w:val="2"/>
          <w:lang w:eastAsia="zh-CN"/>
        </w:rPr>
        <w:t xml:space="preserve">umber of </w:t>
      </w:r>
      <w:smartTag w:uri="urn:schemas-microsoft-com:office:smarttags" w:element="place">
        <w:smartTag w:uri="urn:schemas-microsoft-com:office:smarttags" w:element="City">
          <w:r w:rsidRPr="00565173">
            <w:rPr>
              <w:rFonts w:hint="eastAsia"/>
              <w:kern w:val="2"/>
              <w:lang w:eastAsia="zh-CN"/>
            </w:rPr>
            <w:t>Pico</w:t>
          </w:r>
        </w:smartTag>
        <w:r w:rsidRPr="00565173">
          <w:rPr>
            <w:kern w:val="2"/>
            <w:lang w:eastAsia="zh-CN"/>
          </w:rPr>
          <w:t xml:space="preserve"> </w:t>
        </w:r>
        <w:smartTag w:uri="urn:schemas-microsoft-com:office:smarttags" w:element="State">
          <w:r w:rsidRPr="00565173">
            <w:rPr>
              <w:rFonts w:hint="eastAsia"/>
              <w:kern w:val="2"/>
              <w:lang w:eastAsia="zh-CN"/>
            </w:rPr>
            <w:t>NB</w:t>
          </w:r>
        </w:smartTag>
      </w:smartTag>
      <w:r w:rsidRPr="00565173">
        <w:rPr>
          <w:rFonts w:hint="eastAsia"/>
          <w:kern w:val="2"/>
          <w:lang w:eastAsia="zh-CN"/>
        </w:rPr>
        <w:t xml:space="preserve"> per block is 4. </w:t>
      </w:r>
      <w:r w:rsidRPr="00565173">
        <w:rPr>
          <w:kern w:val="2"/>
          <w:lang w:eastAsia="zh-CN"/>
        </w:rPr>
        <w:t>I</w:t>
      </w:r>
      <w:r w:rsidRPr="00565173">
        <w:rPr>
          <w:rFonts w:hint="eastAsia"/>
          <w:kern w:val="2"/>
          <w:lang w:eastAsia="zh-CN"/>
        </w:rPr>
        <w:t xml:space="preserve">ndoor UEs ratio of Macro cell is set to 20%. </w:t>
      </w:r>
      <w:r w:rsidRPr="00565173">
        <w:rPr>
          <w:kern w:val="2"/>
          <w:lang w:eastAsia="zh-CN"/>
        </w:rPr>
        <w:t>T</w:t>
      </w:r>
      <w:r w:rsidRPr="00565173">
        <w:rPr>
          <w:rFonts w:hint="eastAsia"/>
          <w:kern w:val="2"/>
          <w:lang w:eastAsia="zh-CN"/>
        </w:rPr>
        <w:t xml:space="preserve">he total </w:t>
      </w:r>
      <w:r w:rsidRPr="00565173">
        <w:rPr>
          <w:kern w:val="2"/>
          <w:lang w:eastAsia="zh-CN"/>
        </w:rPr>
        <w:t xml:space="preserve">received </w:t>
      </w:r>
      <w:r w:rsidRPr="00565173">
        <w:rPr>
          <w:rFonts w:hint="eastAsia"/>
          <w:kern w:val="2"/>
          <w:lang w:eastAsia="zh-CN"/>
        </w:rPr>
        <w:t xml:space="preserve">interference </w:t>
      </w:r>
      <w:r w:rsidRPr="00565173">
        <w:rPr>
          <w:kern w:val="2"/>
          <w:lang w:eastAsia="zh-CN"/>
        </w:rPr>
        <w:t>power</w:t>
      </w:r>
      <w:r w:rsidRPr="00565173">
        <w:rPr>
          <w:rFonts w:hint="eastAsia"/>
          <w:kern w:val="2"/>
          <w:lang w:eastAsia="zh-CN"/>
        </w:rPr>
        <w:t xml:space="preserve"> from uncoordinated macro UEs is calculated.</w:t>
      </w:r>
    </w:p>
    <w:p w:rsidR="005C1889" w:rsidRPr="00565173" w:rsidRDefault="005C1889" w:rsidP="004E63BB">
      <w:pPr>
        <w:rPr>
          <w:rFonts w:hint="eastAsia"/>
          <w:kern w:val="2"/>
          <w:lang w:eastAsia="zh-CN"/>
        </w:rPr>
      </w:pPr>
      <w:r w:rsidRPr="00565173">
        <w:rPr>
          <w:kern w:val="2"/>
          <w:lang w:eastAsia="zh-CN"/>
        </w:rPr>
        <w:t>I</w:t>
      </w:r>
      <w:r w:rsidRPr="00565173">
        <w:rPr>
          <w:rFonts w:hint="eastAsia"/>
          <w:kern w:val="2"/>
          <w:lang w:eastAsia="zh-CN"/>
        </w:rPr>
        <w:t xml:space="preserve">n Figure </w:t>
      </w:r>
      <w:smartTag w:uri="urn:schemas-microsoft-com:office:smarttags" w:element="chsdate">
        <w:smartTagPr>
          <w:attr w:name="IsROCDate" w:val="False"/>
          <w:attr w:name="IsLunarDate" w:val="False"/>
          <w:attr w:name="Day" w:val="30"/>
          <w:attr w:name="Month" w:val="12"/>
          <w:attr w:name="Year" w:val="1899"/>
        </w:smartTagPr>
        <w:r w:rsidRPr="00565173">
          <w:rPr>
            <w:rFonts w:hint="eastAsia"/>
            <w:kern w:val="2"/>
            <w:lang w:eastAsia="zh-CN"/>
          </w:rPr>
          <w:t>6.1.2</w:t>
        </w:r>
      </w:smartTag>
      <w:r w:rsidRPr="00565173">
        <w:rPr>
          <w:rFonts w:hint="eastAsia"/>
          <w:kern w:val="2"/>
          <w:lang w:eastAsia="zh-CN"/>
        </w:rPr>
        <w:t xml:space="preserve">.3.1-2, we can see the distribution of the interference from uncoordinated macro UEs. </w:t>
      </w:r>
      <w:r w:rsidRPr="00565173">
        <w:rPr>
          <w:kern w:val="2"/>
          <w:lang w:eastAsia="zh-CN"/>
        </w:rPr>
        <w:t>T</w:t>
      </w:r>
      <w:r w:rsidRPr="00565173">
        <w:rPr>
          <w:rFonts w:hint="eastAsia"/>
          <w:kern w:val="2"/>
          <w:lang w:eastAsia="zh-CN"/>
        </w:rPr>
        <w:t xml:space="preserve">he simulations show that the </w:t>
      </w:r>
      <w:r w:rsidRPr="00565173">
        <w:rPr>
          <w:kern w:val="2"/>
          <w:lang w:eastAsia="zh-CN"/>
        </w:rPr>
        <w:t xml:space="preserve">interfering </w:t>
      </w:r>
      <w:r w:rsidRPr="00565173">
        <w:rPr>
          <w:rFonts w:hint="eastAsia"/>
          <w:kern w:val="2"/>
          <w:lang w:eastAsia="zh-CN"/>
        </w:rPr>
        <w:t>level</w:t>
      </w:r>
      <w:r w:rsidRPr="00565173">
        <w:rPr>
          <w:kern w:val="2"/>
          <w:lang w:eastAsia="zh-CN"/>
        </w:rPr>
        <w:t xml:space="preserve"> of </w:t>
      </w:r>
      <w:r w:rsidRPr="00565173">
        <w:rPr>
          <w:rFonts w:hint="eastAsia"/>
          <w:kern w:val="2"/>
          <w:lang w:eastAsia="zh-CN"/>
        </w:rPr>
        <w:t>-76.5</w:t>
      </w:r>
      <w:r w:rsidR="004E63BB" w:rsidRPr="00565173">
        <w:rPr>
          <w:rFonts w:hint="cs"/>
          <w:kern w:val="2"/>
          <w:lang w:eastAsia="zh-CN"/>
        </w:rPr>
        <w:t> </w:t>
      </w:r>
      <w:r w:rsidRPr="00565173">
        <w:rPr>
          <w:rFonts w:hint="eastAsia"/>
          <w:kern w:val="2"/>
          <w:lang w:eastAsia="zh-CN"/>
        </w:rPr>
        <w:t>dBm</w:t>
      </w:r>
      <w:r w:rsidRPr="00565173">
        <w:rPr>
          <w:kern w:val="2"/>
          <w:lang w:eastAsia="zh-CN"/>
        </w:rPr>
        <w:t xml:space="preserve"> corresponds to the case </w:t>
      </w:r>
      <w:r w:rsidRPr="00565173">
        <w:rPr>
          <w:rFonts w:hint="eastAsia"/>
          <w:kern w:val="2"/>
          <w:lang w:eastAsia="zh-CN"/>
        </w:rPr>
        <w:t>that 99</w:t>
      </w:r>
      <w:r w:rsidRPr="00565173">
        <w:rPr>
          <w:kern w:val="2"/>
          <w:lang w:eastAsia="zh-CN"/>
        </w:rPr>
        <w:t xml:space="preserve">% </w:t>
      </w:r>
      <w:r w:rsidRPr="00565173">
        <w:rPr>
          <w:rFonts w:hint="eastAsia"/>
          <w:kern w:val="2"/>
          <w:lang w:eastAsia="zh-CN"/>
        </w:rPr>
        <w:t>probability</w:t>
      </w:r>
      <w:r w:rsidRPr="00565173">
        <w:rPr>
          <w:kern w:val="2"/>
          <w:lang w:eastAsia="zh-CN"/>
        </w:rPr>
        <w:t xml:space="preserve"> of the </w:t>
      </w:r>
      <w:r w:rsidRPr="00565173">
        <w:rPr>
          <w:rFonts w:hint="eastAsia"/>
          <w:kern w:val="2"/>
          <w:lang w:eastAsia="zh-CN"/>
        </w:rPr>
        <w:t>interference level</w:t>
      </w:r>
      <w:r w:rsidRPr="00565173">
        <w:rPr>
          <w:kern w:val="2"/>
          <w:lang w:eastAsia="zh-CN"/>
        </w:rPr>
        <w:t xml:space="preserve">s to </w:t>
      </w:r>
      <w:r w:rsidRPr="00565173">
        <w:rPr>
          <w:kern w:val="2"/>
          <w:lang w:eastAsia="zh-CN"/>
        </w:rPr>
        <w:lastRenderedPageBreak/>
        <w:t>the receivers are below this level</w:t>
      </w:r>
      <w:r w:rsidRPr="00565173">
        <w:rPr>
          <w:rFonts w:hint="eastAsia"/>
          <w:kern w:val="2"/>
          <w:lang w:eastAsia="zh-CN"/>
        </w:rPr>
        <w:t xml:space="preserve">. </w:t>
      </w:r>
      <w:r w:rsidRPr="00565173">
        <w:rPr>
          <w:kern w:val="2"/>
          <w:lang w:eastAsia="zh-CN"/>
        </w:rPr>
        <w:t xml:space="preserve">This corresponds to a level </w:t>
      </w:r>
      <w:r w:rsidRPr="00565173">
        <w:rPr>
          <w:rFonts w:hint="eastAsia"/>
          <w:kern w:val="2"/>
          <w:lang w:eastAsia="zh-CN"/>
        </w:rPr>
        <w:t>14.5</w:t>
      </w:r>
      <w:r w:rsidR="004E63BB" w:rsidRPr="00565173">
        <w:rPr>
          <w:rFonts w:hint="cs"/>
          <w:kern w:val="2"/>
          <w:lang w:eastAsia="zh-CN"/>
        </w:rPr>
        <w:t> </w:t>
      </w:r>
      <w:r w:rsidRPr="00565173">
        <w:rPr>
          <w:kern w:val="2"/>
          <w:lang w:eastAsia="zh-CN"/>
        </w:rPr>
        <w:t>dB</w:t>
      </w:r>
      <w:r w:rsidRPr="00565173">
        <w:rPr>
          <w:rFonts w:hint="eastAsia"/>
          <w:kern w:val="2"/>
          <w:lang w:eastAsia="zh-CN"/>
        </w:rPr>
        <w:t xml:space="preserve"> above the noise </w:t>
      </w:r>
      <w:r w:rsidR="004E63BB" w:rsidRPr="00565173">
        <w:rPr>
          <w:rFonts w:hint="eastAsia"/>
          <w:kern w:val="2"/>
          <w:lang w:eastAsia="zh-CN"/>
        </w:rPr>
        <w:t xml:space="preserve">floor for Pico BS, which is </w:t>
      </w:r>
      <w:r w:rsidR="004E63BB" w:rsidRPr="00565173">
        <w:rPr>
          <w:kern w:val="2"/>
          <w:lang w:eastAsia="zh-CN"/>
        </w:rPr>
        <w:noBreakHyphen/>
      </w:r>
      <w:r w:rsidR="004E63BB" w:rsidRPr="00565173">
        <w:rPr>
          <w:rFonts w:hint="eastAsia"/>
          <w:kern w:val="2"/>
          <w:lang w:eastAsia="zh-CN"/>
        </w:rPr>
        <w:t>91</w:t>
      </w:r>
      <w:r w:rsidR="004E63BB" w:rsidRPr="00565173">
        <w:rPr>
          <w:kern w:val="2"/>
          <w:lang w:eastAsia="zh-CN"/>
        </w:rPr>
        <w:t> </w:t>
      </w:r>
      <w:r w:rsidRPr="00565173">
        <w:rPr>
          <w:rFonts w:hint="eastAsia"/>
          <w:kern w:val="2"/>
          <w:lang w:eastAsia="zh-CN"/>
        </w:rPr>
        <w:t xml:space="preserve">dBm </w:t>
      </w:r>
      <w:r w:rsidRPr="00565173">
        <w:rPr>
          <w:kern w:val="2"/>
          <w:lang w:eastAsia="zh-CN"/>
        </w:rPr>
        <w:t>according</w:t>
      </w:r>
      <w:r w:rsidRPr="00565173">
        <w:rPr>
          <w:rFonts w:hint="eastAsia"/>
          <w:kern w:val="2"/>
          <w:lang w:eastAsia="zh-CN"/>
        </w:rPr>
        <w:t xml:space="preserve"> to R4-094034.</w:t>
      </w:r>
    </w:p>
    <w:p w:rsidR="005C1889" w:rsidRPr="00565173" w:rsidRDefault="005C1889" w:rsidP="004E63BB">
      <w:pPr>
        <w:pStyle w:val="TH"/>
        <w:rPr>
          <w:rFonts w:hint="eastAsia"/>
        </w:rPr>
      </w:pPr>
      <w:r w:rsidRPr="00565173">
        <w:rPr>
          <w:rFonts w:hint="eastAsia"/>
        </w:rPr>
        <w:pict>
          <v:shape id="_x0000_i1044" type="#_x0000_t75" style="width:375pt;height:224.25pt">
            <v:imagedata r:id="rId37" o:title="dynamic"/>
          </v:shape>
        </w:pict>
      </w:r>
    </w:p>
    <w:p w:rsidR="005C1889" w:rsidRPr="00565173" w:rsidRDefault="005C1889" w:rsidP="004E63BB">
      <w:pPr>
        <w:pStyle w:val="TF"/>
        <w:rPr>
          <w:rFonts w:hint="eastAsia"/>
        </w:rPr>
      </w:pPr>
      <w:r w:rsidRPr="00565173">
        <w:rPr>
          <w:rFonts w:hint="eastAsia"/>
        </w:rPr>
        <w:t xml:space="preserve">Figure </w:t>
      </w:r>
      <w:smartTag w:uri="urn:schemas-microsoft-com:office:smarttags" w:element="chsdate">
        <w:smartTagPr>
          <w:attr w:name="IsROCDate" w:val="False"/>
          <w:attr w:name="IsLunarDate" w:val="False"/>
          <w:attr w:name="Day" w:val="30"/>
          <w:attr w:name="Month" w:val="12"/>
          <w:attr w:name="Year" w:val="1899"/>
        </w:smartTagPr>
        <w:r w:rsidRPr="00565173">
          <w:rPr>
            <w:rFonts w:hint="eastAsia"/>
          </w:rPr>
          <w:t>6.1.2</w:t>
        </w:r>
      </w:smartTag>
      <w:r w:rsidRPr="00565173">
        <w:rPr>
          <w:rFonts w:hint="eastAsia"/>
        </w:rPr>
        <w:t>.3.1-2 I</w:t>
      </w:r>
      <w:r w:rsidRPr="00565173">
        <w:t>nterfering signal</w:t>
      </w:r>
      <w:r w:rsidRPr="00565173">
        <w:rPr>
          <w:rFonts w:hint="eastAsia"/>
        </w:rPr>
        <w:t xml:space="preserve"> power CDF</w:t>
      </w:r>
    </w:p>
    <w:p w:rsidR="005C1889" w:rsidRPr="00565173" w:rsidRDefault="005C1889" w:rsidP="005C1889">
      <w:pPr>
        <w:rPr>
          <w:rFonts w:hint="eastAsia"/>
        </w:rPr>
      </w:pPr>
      <w:r w:rsidRPr="00565173">
        <w:t>Based on these findings</w:t>
      </w:r>
      <w:r w:rsidRPr="00565173">
        <w:rPr>
          <w:rFonts w:hint="eastAsia"/>
        </w:rPr>
        <w:t>,</w:t>
      </w:r>
      <w:r w:rsidRPr="00565173">
        <w:t xml:space="preserve"> </w:t>
      </w:r>
      <w:r w:rsidRPr="00565173">
        <w:rPr>
          <w:rFonts w:hint="eastAsia"/>
        </w:rPr>
        <w:t>the conclusion is</w:t>
      </w:r>
      <w:r w:rsidRPr="00565173">
        <w:t xml:space="preserve"> that </w:t>
      </w:r>
      <w:r w:rsidRPr="00565173">
        <w:rPr>
          <w:rFonts w:hint="eastAsia"/>
        </w:rPr>
        <w:t xml:space="preserve">the receiver dynamic range </w:t>
      </w:r>
      <w:r w:rsidRPr="00565173">
        <w:t xml:space="preserve">of </w:t>
      </w:r>
      <w:r w:rsidRPr="00565173">
        <w:rPr>
          <w:rFonts w:hint="eastAsia"/>
        </w:rPr>
        <w:t>20</w:t>
      </w:r>
      <w:r w:rsidR="004E63BB" w:rsidRPr="00565173">
        <w:rPr>
          <w:rFonts w:hint="cs"/>
        </w:rPr>
        <w:t> </w:t>
      </w:r>
      <w:r w:rsidRPr="00565173">
        <w:t>dB</w:t>
      </w:r>
      <w:r w:rsidRPr="00565173">
        <w:rPr>
          <w:rFonts w:hint="eastAsia"/>
        </w:rPr>
        <w:t xml:space="preserve"> as for macro BS </w:t>
      </w:r>
      <w:r w:rsidRPr="00565173">
        <w:t xml:space="preserve">is sufficient for </w:t>
      </w:r>
      <w:smartTag w:uri="urn:schemas-microsoft-com:office:smarttags" w:element="place">
        <w:smartTag w:uri="urn:schemas-microsoft-com:office:smarttags" w:element="City">
          <w:r w:rsidRPr="00565173">
            <w:rPr>
              <w:rFonts w:hint="eastAsia"/>
            </w:rPr>
            <w:t>Pico</w:t>
          </w:r>
        </w:smartTag>
        <w:r w:rsidRPr="00565173">
          <w:rPr>
            <w:rFonts w:hint="eastAsia"/>
          </w:rPr>
          <w:t xml:space="preserve"> </w:t>
        </w:r>
        <w:smartTag w:uri="urn:schemas-microsoft-com:office:smarttags" w:element="State">
          <w:r w:rsidRPr="00565173">
            <w:rPr>
              <w:rFonts w:hint="eastAsia"/>
            </w:rPr>
            <w:t>NB.</w:t>
          </w:r>
        </w:smartTag>
      </w:smartTag>
    </w:p>
    <w:p w:rsidR="005C1889" w:rsidRPr="00565173" w:rsidRDefault="005C1889" w:rsidP="005C1889">
      <w:pPr>
        <w:rPr>
          <w:rFonts w:hint="eastAsia"/>
        </w:rPr>
      </w:pPr>
      <w:r w:rsidRPr="00565173">
        <w:t>T</w:t>
      </w:r>
      <w:r w:rsidRPr="00565173">
        <w:rPr>
          <w:rFonts w:hint="eastAsia"/>
        </w:rPr>
        <w:t>he dynamic range for Pico Node B can be specified as below:</w:t>
      </w:r>
    </w:p>
    <w:p w:rsidR="005C1889" w:rsidRPr="00565173" w:rsidRDefault="005C1889" w:rsidP="009039C2">
      <w:pPr>
        <w:pStyle w:val="Heading5"/>
        <w:ind w:left="0" w:firstLine="0"/>
        <w:rPr>
          <w:rFonts w:hint="eastAsia"/>
          <w:lang w:eastAsia="zh-CN"/>
        </w:rPr>
      </w:pPr>
      <w:bookmarkStart w:id="60" w:name="_Toc518935626"/>
      <w:r w:rsidRPr="00565173">
        <w:rPr>
          <w:rFonts w:hint="eastAsia"/>
          <w:lang w:eastAsia="zh-CN"/>
        </w:rPr>
        <w:t>6.1.2</w:t>
      </w:r>
      <w:r w:rsidR="004E63BB" w:rsidRPr="00565173">
        <w:rPr>
          <w:rFonts w:hint="eastAsia"/>
          <w:lang w:eastAsia="zh-CN"/>
        </w:rPr>
        <w:t>.3.2</w:t>
      </w:r>
      <w:r w:rsidR="004E63BB" w:rsidRPr="00565173">
        <w:rPr>
          <w:lang w:eastAsia="zh-CN"/>
        </w:rPr>
        <w:tab/>
      </w:r>
      <w:r w:rsidRPr="00565173">
        <w:rPr>
          <w:rFonts w:hint="eastAsia"/>
          <w:lang w:eastAsia="zh-CN"/>
        </w:rPr>
        <w:t>Minimum requirement</w:t>
      </w:r>
      <w:bookmarkEnd w:id="60"/>
    </w:p>
    <w:p w:rsidR="005C1889" w:rsidRPr="00565173" w:rsidRDefault="005C1889" w:rsidP="005C1889">
      <w:r w:rsidRPr="00565173">
        <w:t>The throughput shall be ≥ 95% of the maximum throughput of the reference measu</w:t>
      </w:r>
      <w:r w:rsidR="004E63BB" w:rsidRPr="00565173">
        <w:t>rement channel as specified in annex </w:t>
      </w:r>
      <w:r w:rsidRPr="00565173">
        <w:t>A with</w:t>
      </w:r>
      <w:r w:rsidR="004E63BB" w:rsidRPr="00565173">
        <w:t xml:space="preserve"> parameters specified in t</w:t>
      </w:r>
      <w:r w:rsidRPr="00565173">
        <w:t xml:space="preserve">able </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rPr>
          <w:t>6.1.2</w:t>
        </w:r>
      </w:smartTag>
      <w:r w:rsidRPr="00565173">
        <w:t>.3.</w:t>
      </w:r>
      <w:r w:rsidRPr="00565173">
        <w:rPr>
          <w:rFonts w:hint="eastAsia"/>
        </w:rPr>
        <w:t>2</w:t>
      </w:r>
      <w:r w:rsidRPr="00565173">
        <w:t xml:space="preserve">-1. </w:t>
      </w:r>
    </w:p>
    <w:p w:rsidR="005C1889" w:rsidRPr="00565173" w:rsidRDefault="005C1889" w:rsidP="005C1889">
      <w:pPr>
        <w:pStyle w:val="TH"/>
        <w:rPr>
          <w:rFonts w:eastAsia="Osaka" w:cs="v5.0.0"/>
        </w:rPr>
      </w:pPr>
      <w:r w:rsidRPr="00565173">
        <w:rPr>
          <w:rFonts w:eastAsia="Osaka" w:cs="v5.0.0"/>
        </w:rPr>
        <w:t xml:space="preserve">Table </w:t>
      </w:r>
      <w:smartTag w:uri="urn:schemas-microsoft-com:office:smarttags" w:element="chsdate">
        <w:smartTagPr>
          <w:attr w:name="Year" w:val="1899"/>
          <w:attr w:name="Month" w:val="12"/>
          <w:attr w:name="Day" w:val="30"/>
          <w:attr w:name="IsLunarDate" w:val="False"/>
          <w:attr w:name="IsROCDate" w:val="False"/>
        </w:smartTagPr>
        <w:r w:rsidRPr="00565173">
          <w:rPr>
            <w:rFonts w:eastAsia="Osaka" w:cs="v5.0.0" w:hint="eastAsia"/>
          </w:rPr>
          <w:t>6.1.2</w:t>
        </w:r>
      </w:smartTag>
      <w:r w:rsidRPr="00565173">
        <w:rPr>
          <w:rFonts w:eastAsia="Osaka" w:cs="v5.0.0"/>
        </w:rPr>
        <w:t>.3.</w:t>
      </w:r>
      <w:r w:rsidRPr="00565173">
        <w:rPr>
          <w:rFonts w:eastAsia="Osaka" w:cs="v5.0.0" w:hint="eastAsia"/>
        </w:rPr>
        <w:t>2</w:t>
      </w:r>
      <w:r w:rsidRPr="00565173">
        <w:rPr>
          <w:rFonts w:eastAsia="Osaka" w:cs="v5.0.0"/>
        </w:rPr>
        <w:t>-1: Dynamic range</w:t>
      </w:r>
    </w:p>
    <w:tbl>
      <w:tblPr>
        <w:tblW w:w="7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1387"/>
        <w:gridCol w:w="1550"/>
        <w:gridCol w:w="1567"/>
        <w:gridCol w:w="1424"/>
        <w:tblGridChange w:id="61">
          <w:tblGrid>
            <w:gridCol w:w="1116"/>
            <w:gridCol w:w="1387"/>
            <w:gridCol w:w="1550"/>
            <w:gridCol w:w="1567"/>
            <w:gridCol w:w="1424"/>
          </w:tblGrid>
        </w:tblGridChange>
      </w:tblGrid>
      <w:tr w:rsidR="005C1889" w:rsidRPr="00565173" w:rsidTr="00DD08F0">
        <w:trPr>
          <w:jc w:val="center"/>
        </w:trPr>
        <w:tc>
          <w:tcPr>
            <w:tcW w:w="1116" w:type="dxa"/>
            <w:vAlign w:val="center"/>
          </w:tcPr>
          <w:p w:rsidR="005C1889" w:rsidRPr="00565173" w:rsidRDefault="005C1889" w:rsidP="00DD08F0">
            <w:pPr>
              <w:pStyle w:val="TAH"/>
              <w:overflowPunct w:val="0"/>
              <w:autoSpaceDE w:val="0"/>
              <w:autoSpaceDN w:val="0"/>
              <w:adjustRightInd w:val="0"/>
              <w:textAlignment w:val="baseline"/>
              <w:rPr>
                <w:lang w:val="it-IT"/>
              </w:rPr>
            </w:pPr>
            <w:r w:rsidRPr="00565173">
              <w:rPr>
                <w:lang w:val="it-IT"/>
              </w:rPr>
              <w:t>E-UTRA</w:t>
            </w:r>
          </w:p>
          <w:p w:rsidR="005C1889" w:rsidRPr="00565173" w:rsidRDefault="005C1889" w:rsidP="00DD08F0">
            <w:pPr>
              <w:pStyle w:val="TAH"/>
              <w:overflowPunct w:val="0"/>
              <w:autoSpaceDE w:val="0"/>
              <w:autoSpaceDN w:val="0"/>
              <w:adjustRightInd w:val="0"/>
              <w:textAlignment w:val="baseline"/>
              <w:rPr>
                <w:lang w:val="it-IT"/>
              </w:rPr>
            </w:pPr>
            <w:r w:rsidRPr="00565173">
              <w:rPr>
                <w:lang w:val="it-IT"/>
              </w:rPr>
              <w:t>channel bandwidth [MHz]</w:t>
            </w:r>
          </w:p>
        </w:tc>
        <w:tc>
          <w:tcPr>
            <w:tcW w:w="1387" w:type="dxa"/>
            <w:vAlign w:val="center"/>
          </w:tcPr>
          <w:p w:rsidR="005C1889" w:rsidRPr="00565173" w:rsidRDefault="005C1889" w:rsidP="00DD08F0">
            <w:pPr>
              <w:pStyle w:val="TAH"/>
              <w:overflowPunct w:val="0"/>
              <w:autoSpaceDE w:val="0"/>
              <w:autoSpaceDN w:val="0"/>
              <w:adjustRightInd w:val="0"/>
              <w:textAlignment w:val="baseline"/>
            </w:pPr>
            <w:r w:rsidRPr="00565173">
              <w:t>Reference measurement channel</w:t>
            </w:r>
          </w:p>
        </w:tc>
        <w:tc>
          <w:tcPr>
            <w:tcW w:w="1550" w:type="dxa"/>
            <w:vAlign w:val="center"/>
          </w:tcPr>
          <w:p w:rsidR="005C1889" w:rsidRPr="00565173" w:rsidRDefault="005C1889" w:rsidP="00DD08F0">
            <w:pPr>
              <w:pStyle w:val="TAH"/>
              <w:overflowPunct w:val="0"/>
              <w:autoSpaceDE w:val="0"/>
              <w:autoSpaceDN w:val="0"/>
              <w:adjustRightInd w:val="0"/>
              <w:textAlignment w:val="baseline"/>
            </w:pPr>
            <w:r w:rsidRPr="00565173">
              <w:t>Wanted signal mean power [dBm]</w:t>
            </w:r>
          </w:p>
        </w:tc>
        <w:tc>
          <w:tcPr>
            <w:tcW w:w="1567" w:type="dxa"/>
            <w:vAlign w:val="center"/>
          </w:tcPr>
          <w:p w:rsidR="005C1889" w:rsidRPr="00565173" w:rsidRDefault="005C1889" w:rsidP="00DD08F0">
            <w:pPr>
              <w:pStyle w:val="TAH"/>
              <w:overflowPunct w:val="0"/>
              <w:autoSpaceDE w:val="0"/>
              <w:autoSpaceDN w:val="0"/>
              <w:adjustRightInd w:val="0"/>
              <w:textAlignment w:val="baseline"/>
            </w:pPr>
            <w:r w:rsidRPr="00565173">
              <w:t>Interfering signal mean power [dBm] /channel BW</w:t>
            </w:r>
          </w:p>
        </w:tc>
        <w:tc>
          <w:tcPr>
            <w:tcW w:w="1424" w:type="dxa"/>
            <w:vAlign w:val="center"/>
          </w:tcPr>
          <w:p w:rsidR="005C1889" w:rsidRPr="00565173" w:rsidRDefault="005C1889" w:rsidP="00DD08F0">
            <w:pPr>
              <w:pStyle w:val="TAH"/>
              <w:overflowPunct w:val="0"/>
              <w:autoSpaceDE w:val="0"/>
              <w:autoSpaceDN w:val="0"/>
              <w:adjustRightInd w:val="0"/>
              <w:textAlignment w:val="baseline"/>
            </w:pPr>
            <w:r w:rsidRPr="00565173">
              <w:t>Type of interfering signal</w:t>
            </w:r>
          </w:p>
        </w:tc>
      </w:tr>
      <w:tr w:rsidR="005C1889" w:rsidRPr="00565173" w:rsidTr="00DD08F0">
        <w:trPr>
          <w:jc w:val="center"/>
        </w:trPr>
        <w:tc>
          <w:tcPr>
            <w:tcW w:w="1116" w:type="dxa"/>
            <w:vAlign w:val="center"/>
          </w:tcPr>
          <w:p w:rsidR="005C1889" w:rsidRPr="00565173" w:rsidRDefault="005C1889" w:rsidP="00DD08F0">
            <w:pPr>
              <w:pStyle w:val="TAC"/>
              <w:overflowPunct w:val="0"/>
              <w:autoSpaceDE w:val="0"/>
              <w:autoSpaceDN w:val="0"/>
              <w:adjustRightInd w:val="0"/>
              <w:textAlignment w:val="baseline"/>
            </w:pPr>
            <w:r w:rsidRPr="00565173">
              <w:t>1.4</w:t>
            </w:r>
          </w:p>
        </w:tc>
        <w:tc>
          <w:tcPr>
            <w:tcW w:w="1387" w:type="dxa"/>
            <w:vAlign w:val="center"/>
          </w:tcPr>
          <w:p w:rsidR="005C1889" w:rsidRPr="00565173" w:rsidRDefault="005C1889" w:rsidP="00DD08F0">
            <w:pPr>
              <w:pStyle w:val="TAC"/>
              <w:overflowPunct w:val="0"/>
              <w:autoSpaceDE w:val="0"/>
              <w:autoSpaceDN w:val="0"/>
              <w:adjustRightInd w:val="0"/>
              <w:textAlignment w:val="baseline"/>
            </w:pPr>
            <w:r w:rsidRPr="00565173">
              <w:t>FRC A2</w:t>
            </w:r>
            <w:smartTag w:uri="urn:schemas-microsoft-com:office:smarttags" w:element="chmetcnv">
              <w:smartTagPr>
                <w:attr w:name="UnitName" w:val="in"/>
                <w:attr w:name="SourceValue" w:val="1"/>
                <w:attr w:name="HasSpace" w:val="True"/>
                <w:attr w:name="Negative" w:val="True"/>
                <w:attr w:name="NumberType" w:val="1"/>
                <w:attr w:name="TCSC" w:val="0"/>
              </w:smartTagPr>
              <w:r w:rsidRPr="00565173">
                <w:t>-1 in</w:t>
              </w:r>
            </w:smartTag>
            <w:r w:rsidRPr="00565173">
              <w:t xml:space="preserve"> </w:t>
            </w:r>
            <w:r w:rsidR="00557BDB" w:rsidRPr="00565173">
              <w:t>annex</w:t>
            </w:r>
            <w:r w:rsidRPr="00565173">
              <w:t xml:space="preserve"> A.2</w:t>
            </w:r>
          </w:p>
        </w:tc>
        <w:tc>
          <w:tcPr>
            <w:tcW w:w="1550" w:type="dxa"/>
            <w:vAlign w:val="center"/>
          </w:tcPr>
          <w:p w:rsidR="005C1889" w:rsidRPr="00565173" w:rsidRDefault="005C1889" w:rsidP="00DD08F0">
            <w:pPr>
              <w:pStyle w:val="TAC"/>
              <w:overflowPunct w:val="0"/>
              <w:autoSpaceDE w:val="0"/>
              <w:autoSpaceDN w:val="0"/>
              <w:adjustRightInd w:val="0"/>
              <w:textAlignment w:val="baseline"/>
            </w:pPr>
            <w:r w:rsidRPr="00565173">
              <w:t>-</w:t>
            </w:r>
            <w:r w:rsidRPr="00565173">
              <w:rPr>
                <w:rFonts w:hint="eastAsia"/>
                <w:lang w:eastAsia="zh-CN"/>
              </w:rPr>
              <w:t>68</w:t>
            </w:r>
            <w:r w:rsidRPr="00565173">
              <w:t>.3</w:t>
            </w:r>
          </w:p>
        </w:tc>
        <w:tc>
          <w:tcPr>
            <w:tcW w:w="1567" w:type="dxa"/>
            <w:vAlign w:val="center"/>
          </w:tcPr>
          <w:p w:rsidR="005C1889" w:rsidRPr="00565173" w:rsidRDefault="005C1889" w:rsidP="00DD08F0">
            <w:pPr>
              <w:pStyle w:val="TAC"/>
              <w:overflowPunct w:val="0"/>
              <w:autoSpaceDE w:val="0"/>
              <w:autoSpaceDN w:val="0"/>
              <w:adjustRightInd w:val="0"/>
              <w:textAlignment w:val="baseline"/>
            </w:pPr>
            <w:r w:rsidRPr="00565173">
              <w:t>-8</w:t>
            </w:r>
            <w:r w:rsidRPr="00565173">
              <w:rPr>
                <w:rFonts w:hint="eastAsia"/>
                <w:lang w:eastAsia="zh-CN"/>
              </w:rPr>
              <w:t>0</w:t>
            </w:r>
            <w:r w:rsidRPr="00565173">
              <w:t>.7</w:t>
            </w:r>
          </w:p>
        </w:tc>
        <w:tc>
          <w:tcPr>
            <w:tcW w:w="1424" w:type="dxa"/>
            <w:vAlign w:val="center"/>
          </w:tcPr>
          <w:p w:rsidR="005C1889" w:rsidRPr="00565173" w:rsidRDefault="005C1889" w:rsidP="00DD08F0">
            <w:pPr>
              <w:pStyle w:val="TAC"/>
              <w:overflowPunct w:val="0"/>
              <w:autoSpaceDE w:val="0"/>
              <w:autoSpaceDN w:val="0"/>
              <w:adjustRightInd w:val="0"/>
              <w:textAlignment w:val="baseline"/>
            </w:pPr>
            <w:r w:rsidRPr="00565173">
              <w:t>AWGN</w:t>
            </w:r>
          </w:p>
        </w:tc>
      </w:tr>
      <w:tr w:rsidR="005C1889" w:rsidRPr="00565173" w:rsidTr="00DD08F0">
        <w:trPr>
          <w:jc w:val="center"/>
        </w:trPr>
        <w:tc>
          <w:tcPr>
            <w:tcW w:w="1116" w:type="dxa"/>
            <w:vAlign w:val="center"/>
          </w:tcPr>
          <w:p w:rsidR="005C1889" w:rsidRPr="00565173" w:rsidRDefault="005C1889" w:rsidP="00DD08F0">
            <w:pPr>
              <w:pStyle w:val="TAC"/>
              <w:overflowPunct w:val="0"/>
              <w:autoSpaceDE w:val="0"/>
              <w:autoSpaceDN w:val="0"/>
              <w:adjustRightInd w:val="0"/>
              <w:textAlignment w:val="baseline"/>
            </w:pPr>
            <w:r w:rsidRPr="00565173">
              <w:t>3</w:t>
            </w:r>
          </w:p>
        </w:tc>
        <w:tc>
          <w:tcPr>
            <w:tcW w:w="1387" w:type="dxa"/>
            <w:vAlign w:val="center"/>
          </w:tcPr>
          <w:p w:rsidR="005C1889" w:rsidRPr="00565173" w:rsidRDefault="005C1889" w:rsidP="00DD08F0">
            <w:pPr>
              <w:pStyle w:val="TAC"/>
              <w:overflowPunct w:val="0"/>
              <w:autoSpaceDE w:val="0"/>
              <w:autoSpaceDN w:val="0"/>
              <w:adjustRightInd w:val="0"/>
              <w:textAlignment w:val="baseline"/>
            </w:pPr>
            <w:r w:rsidRPr="00565173">
              <w:t>FRC A2</w:t>
            </w:r>
            <w:smartTag w:uri="urn:schemas-microsoft-com:office:smarttags" w:element="chmetcnv">
              <w:smartTagPr>
                <w:attr w:name="UnitName" w:val="in"/>
                <w:attr w:name="SourceValue" w:val="2"/>
                <w:attr w:name="HasSpace" w:val="True"/>
                <w:attr w:name="Negative" w:val="True"/>
                <w:attr w:name="NumberType" w:val="1"/>
                <w:attr w:name="TCSC" w:val="0"/>
              </w:smartTagPr>
              <w:r w:rsidRPr="00565173">
                <w:t>-2 in</w:t>
              </w:r>
            </w:smartTag>
            <w:r w:rsidRPr="00565173">
              <w:t xml:space="preserve"> </w:t>
            </w:r>
            <w:r w:rsidR="00557BDB" w:rsidRPr="00565173">
              <w:t>annex</w:t>
            </w:r>
            <w:r w:rsidRPr="00565173">
              <w:t xml:space="preserve"> A.2</w:t>
            </w:r>
          </w:p>
        </w:tc>
        <w:tc>
          <w:tcPr>
            <w:tcW w:w="1550" w:type="dxa"/>
            <w:vAlign w:val="center"/>
          </w:tcPr>
          <w:p w:rsidR="005C1889" w:rsidRPr="00565173" w:rsidRDefault="005C1889" w:rsidP="00DD08F0">
            <w:pPr>
              <w:pStyle w:val="TAC"/>
              <w:overflowPunct w:val="0"/>
              <w:autoSpaceDE w:val="0"/>
              <w:autoSpaceDN w:val="0"/>
              <w:adjustRightInd w:val="0"/>
              <w:textAlignment w:val="baseline"/>
            </w:pPr>
            <w:r w:rsidRPr="00565173">
              <w:t>-</w:t>
            </w:r>
            <w:r w:rsidRPr="00565173">
              <w:rPr>
                <w:rFonts w:hint="eastAsia"/>
                <w:lang w:eastAsia="zh-CN"/>
              </w:rPr>
              <w:t>64</w:t>
            </w:r>
            <w:r w:rsidRPr="00565173">
              <w:t>.4</w:t>
            </w:r>
          </w:p>
        </w:tc>
        <w:tc>
          <w:tcPr>
            <w:tcW w:w="1567" w:type="dxa"/>
            <w:vAlign w:val="center"/>
          </w:tcPr>
          <w:p w:rsidR="005C1889" w:rsidRPr="00565173" w:rsidRDefault="005C1889" w:rsidP="00DD08F0">
            <w:pPr>
              <w:pStyle w:val="TAC"/>
              <w:overflowPunct w:val="0"/>
              <w:autoSpaceDE w:val="0"/>
              <w:autoSpaceDN w:val="0"/>
              <w:adjustRightInd w:val="0"/>
              <w:textAlignment w:val="baseline"/>
            </w:pPr>
            <w:r w:rsidRPr="00565173">
              <w:t>-</w:t>
            </w:r>
            <w:r w:rsidRPr="00565173">
              <w:rPr>
                <w:rFonts w:hint="eastAsia"/>
                <w:lang w:eastAsia="zh-CN"/>
              </w:rPr>
              <w:t>76</w:t>
            </w:r>
            <w:r w:rsidRPr="00565173">
              <w:t>.7</w:t>
            </w:r>
          </w:p>
        </w:tc>
        <w:tc>
          <w:tcPr>
            <w:tcW w:w="1424" w:type="dxa"/>
            <w:vAlign w:val="center"/>
          </w:tcPr>
          <w:p w:rsidR="005C1889" w:rsidRPr="00565173" w:rsidRDefault="005C1889" w:rsidP="00DD08F0">
            <w:pPr>
              <w:pStyle w:val="TAC"/>
              <w:overflowPunct w:val="0"/>
              <w:autoSpaceDE w:val="0"/>
              <w:autoSpaceDN w:val="0"/>
              <w:adjustRightInd w:val="0"/>
              <w:textAlignment w:val="baseline"/>
            </w:pPr>
            <w:r w:rsidRPr="00565173">
              <w:t>AWGN</w:t>
            </w:r>
          </w:p>
        </w:tc>
      </w:tr>
      <w:tr w:rsidR="005C1889" w:rsidRPr="00565173" w:rsidTr="00DD08F0">
        <w:trPr>
          <w:jc w:val="center"/>
        </w:trPr>
        <w:tc>
          <w:tcPr>
            <w:tcW w:w="1116" w:type="dxa"/>
            <w:vAlign w:val="center"/>
          </w:tcPr>
          <w:p w:rsidR="005C1889" w:rsidRPr="00565173" w:rsidRDefault="005C1889" w:rsidP="00DD08F0">
            <w:pPr>
              <w:pStyle w:val="TAC"/>
              <w:overflowPunct w:val="0"/>
              <w:autoSpaceDE w:val="0"/>
              <w:autoSpaceDN w:val="0"/>
              <w:adjustRightInd w:val="0"/>
              <w:textAlignment w:val="baseline"/>
            </w:pPr>
            <w:r w:rsidRPr="00565173">
              <w:t>5</w:t>
            </w:r>
          </w:p>
        </w:tc>
        <w:tc>
          <w:tcPr>
            <w:tcW w:w="1387" w:type="dxa"/>
            <w:vAlign w:val="center"/>
          </w:tcPr>
          <w:p w:rsidR="005C1889" w:rsidRPr="00565173" w:rsidRDefault="005C1889" w:rsidP="00DD08F0">
            <w:pPr>
              <w:pStyle w:val="TAC"/>
              <w:overflowPunct w:val="0"/>
              <w:autoSpaceDE w:val="0"/>
              <w:autoSpaceDN w:val="0"/>
              <w:adjustRightInd w:val="0"/>
              <w:textAlignment w:val="baseline"/>
            </w:pPr>
            <w:r w:rsidRPr="00565173">
              <w:t>FRC A2</w:t>
            </w:r>
            <w:smartTag w:uri="urn:schemas-microsoft-com:office:smarttags" w:element="chmetcnv">
              <w:smartTagPr>
                <w:attr w:name="UnitName" w:val="in"/>
                <w:attr w:name="SourceValue" w:val="3"/>
                <w:attr w:name="HasSpace" w:val="True"/>
                <w:attr w:name="Negative" w:val="True"/>
                <w:attr w:name="NumberType" w:val="1"/>
                <w:attr w:name="TCSC" w:val="0"/>
              </w:smartTagPr>
              <w:r w:rsidRPr="00565173">
                <w:t>-3 in</w:t>
              </w:r>
            </w:smartTag>
            <w:r w:rsidRPr="00565173">
              <w:t xml:space="preserve"> </w:t>
            </w:r>
            <w:r w:rsidR="00557BDB" w:rsidRPr="00565173">
              <w:t>annex</w:t>
            </w:r>
            <w:r w:rsidRPr="00565173">
              <w:t xml:space="preserve"> A.2</w:t>
            </w:r>
          </w:p>
        </w:tc>
        <w:tc>
          <w:tcPr>
            <w:tcW w:w="1550" w:type="dxa"/>
            <w:vAlign w:val="center"/>
          </w:tcPr>
          <w:p w:rsidR="005C1889" w:rsidRPr="00565173" w:rsidRDefault="005C1889" w:rsidP="00DD08F0">
            <w:pPr>
              <w:pStyle w:val="TAC"/>
              <w:overflowPunct w:val="0"/>
              <w:autoSpaceDE w:val="0"/>
              <w:autoSpaceDN w:val="0"/>
              <w:adjustRightInd w:val="0"/>
              <w:textAlignment w:val="baseline"/>
            </w:pPr>
            <w:r w:rsidRPr="00565173">
              <w:t>-</w:t>
            </w:r>
            <w:r w:rsidRPr="00565173">
              <w:rPr>
                <w:rFonts w:hint="eastAsia"/>
                <w:lang w:eastAsia="zh-CN"/>
              </w:rPr>
              <w:t>62</w:t>
            </w:r>
            <w:r w:rsidRPr="00565173">
              <w:t>.2</w:t>
            </w:r>
          </w:p>
        </w:tc>
        <w:tc>
          <w:tcPr>
            <w:tcW w:w="1567" w:type="dxa"/>
            <w:vAlign w:val="center"/>
          </w:tcPr>
          <w:p w:rsidR="005C1889" w:rsidRPr="00565173" w:rsidRDefault="005C1889" w:rsidP="00DD08F0">
            <w:pPr>
              <w:pStyle w:val="TAC"/>
              <w:overflowPunct w:val="0"/>
              <w:autoSpaceDE w:val="0"/>
              <w:autoSpaceDN w:val="0"/>
              <w:adjustRightInd w:val="0"/>
              <w:textAlignment w:val="baseline"/>
            </w:pPr>
            <w:r w:rsidRPr="00565173">
              <w:t>-</w:t>
            </w:r>
            <w:r w:rsidRPr="00565173">
              <w:rPr>
                <w:rFonts w:hint="eastAsia"/>
                <w:lang w:eastAsia="zh-CN"/>
              </w:rPr>
              <w:t>74</w:t>
            </w:r>
            <w:r w:rsidRPr="00565173">
              <w:t>.5</w:t>
            </w:r>
          </w:p>
        </w:tc>
        <w:tc>
          <w:tcPr>
            <w:tcW w:w="1424" w:type="dxa"/>
            <w:vAlign w:val="center"/>
          </w:tcPr>
          <w:p w:rsidR="005C1889" w:rsidRPr="00565173" w:rsidRDefault="005C1889" w:rsidP="00DD08F0">
            <w:pPr>
              <w:pStyle w:val="TAC"/>
              <w:overflowPunct w:val="0"/>
              <w:autoSpaceDE w:val="0"/>
              <w:autoSpaceDN w:val="0"/>
              <w:adjustRightInd w:val="0"/>
              <w:textAlignment w:val="baseline"/>
            </w:pPr>
            <w:r w:rsidRPr="00565173">
              <w:t>AWGN</w:t>
            </w:r>
          </w:p>
        </w:tc>
      </w:tr>
      <w:tr w:rsidR="005C1889" w:rsidRPr="00565173" w:rsidTr="00DD08F0">
        <w:trPr>
          <w:jc w:val="center"/>
        </w:trPr>
        <w:tc>
          <w:tcPr>
            <w:tcW w:w="1116" w:type="dxa"/>
            <w:vAlign w:val="center"/>
          </w:tcPr>
          <w:p w:rsidR="005C1889" w:rsidRPr="00565173" w:rsidRDefault="005C1889" w:rsidP="00DD08F0">
            <w:pPr>
              <w:pStyle w:val="TAC"/>
              <w:overflowPunct w:val="0"/>
              <w:autoSpaceDE w:val="0"/>
              <w:autoSpaceDN w:val="0"/>
              <w:adjustRightInd w:val="0"/>
              <w:textAlignment w:val="baseline"/>
            </w:pPr>
            <w:r w:rsidRPr="00565173">
              <w:t>10</w:t>
            </w:r>
          </w:p>
        </w:tc>
        <w:tc>
          <w:tcPr>
            <w:tcW w:w="1387" w:type="dxa"/>
            <w:vAlign w:val="center"/>
          </w:tcPr>
          <w:p w:rsidR="005C1889" w:rsidRPr="00565173" w:rsidRDefault="005C1889" w:rsidP="00DD08F0">
            <w:pPr>
              <w:pStyle w:val="TAC"/>
              <w:overflowPunct w:val="0"/>
              <w:autoSpaceDE w:val="0"/>
              <w:autoSpaceDN w:val="0"/>
              <w:adjustRightInd w:val="0"/>
              <w:textAlignment w:val="baseline"/>
            </w:pPr>
            <w:r w:rsidRPr="00565173">
              <w:t>FRC A2</w:t>
            </w:r>
            <w:smartTag w:uri="urn:schemas-microsoft-com:office:smarttags" w:element="chmetcnv">
              <w:smartTagPr>
                <w:attr w:name="UnitName" w:val="in"/>
                <w:attr w:name="SourceValue" w:val="3"/>
                <w:attr w:name="HasSpace" w:val="True"/>
                <w:attr w:name="Negative" w:val="True"/>
                <w:attr w:name="NumberType" w:val="1"/>
                <w:attr w:name="TCSC" w:val="0"/>
              </w:smartTagPr>
              <w:r w:rsidRPr="00565173">
                <w:t>-3 in</w:t>
              </w:r>
            </w:smartTag>
            <w:r w:rsidRPr="00565173">
              <w:t xml:space="preserve"> </w:t>
            </w:r>
            <w:r w:rsidR="00557BDB" w:rsidRPr="00565173">
              <w:t>annex</w:t>
            </w:r>
            <w:r w:rsidRPr="00565173">
              <w:t xml:space="preserve"> A.2*</w:t>
            </w:r>
          </w:p>
        </w:tc>
        <w:tc>
          <w:tcPr>
            <w:tcW w:w="1550" w:type="dxa"/>
            <w:vAlign w:val="center"/>
          </w:tcPr>
          <w:p w:rsidR="005C1889" w:rsidRPr="00565173" w:rsidRDefault="005C1889" w:rsidP="00DD08F0">
            <w:pPr>
              <w:pStyle w:val="TAC"/>
              <w:overflowPunct w:val="0"/>
              <w:autoSpaceDE w:val="0"/>
              <w:autoSpaceDN w:val="0"/>
              <w:adjustRightInd w:val="0"/>
              <w:textAlignment w:val="baseline"/>
            </w:pPr>
            <w:r w:rsidRPr="00565173">
              <w:t>-</w:t>
            </w:r>
            <w:r w:rsidRPr="00565173">
              <w:rPr>
                <w:rFonts w:hint="eastAsia"/>
                <w:lang w:eastAsia="zh-CN"/>
              </w:rPr>
              <w:t>62</w:t>
            </w:r>
            <w:r w:rsidRPr="00565173">
              <w:t>.2</w:t>
            </w:r>
          </w:p>
        </w:tc>
        <w:tc>
          <w:tcPr>
            <w:tcW w:w="1567" w:type="dxa"/>
            <w:vAlign w:val="center"/>
          </w:tcPr>
          <w:p w:rsidR="005C1889" w:rsidRPr="00565173" w:rsidRDefault="005C1889" w:rsidP="00DD08F0">
            <w:pPr>
              <w:pStyle w:val="TAC"/>
              <w:overflowPunct w:val="0"/>
              <w:autoSpaceDE w:val="0"/>
              <w:autoSpaceDN w:val="0"/>
              <w:adjustRightInd w:val="0"/>
              <w:textAlignment w:val="baseline"/>
            </w:pPr>
            <w:r w:rsidRPr="00565173">
              <w:t>-7</w:t>
            </w:r>
            <w:r w:rsidRPr="00565173">
              <w:rPr>
                <w:rFonts w:hint="eastAsia"/>
                <w:lang w:eastAsia="zh-CN"/>
              </w:rPr>
              <w:t>1</w:t>
            </w:r>
            <w:r w:rsidRPr="00565173">
              <w:t>.5</w:t>
            </w:r>
          </w:p>
        </w:tc>
        <w:tc>
          <w:tcPr>
            <w:tcW w:w="1424" w:type="dxa"/>
            <w:vAlign w:val="center"/>
          </w:tcPr>
          <w:p w:rsidR="005C1889" w:rsidRPr="00565173" w:rsidRDefault="005C1889" w:rsidP="00DD08F0">
            <w:pPr>
              <w:pStyle w:val="TAC"/>
              <w:overflowPunct w:val="0"/>
              <w:autoSpaceDE w:val="0"/>
              <w:autoSpaceDN w:val="0"/>
              <w:adjustRightInd w:val="0"/>
              <w:textAlignment w:val="baseline"/>
            </w:pPr>
            <w:r w:rsidRPr="00565173">
              <w:t>AWGN</w:t>
            </w:r>
          </w:p>
        </w:tc>
      </w:tr>
      <w:tr w:rsidR="005C1889" w:rsidRPr="00565173" w:rsidTr="00DD08F0">
        <w:trPr>
          <w:jc w:val="center"/>
        </w:trPr>
        <w:tc>
          <w:tcPr>
            <w:tcW w:w="1116" w:type="dxa"/>
            <w:vAlign w:val="center"/>
          </w:tcPr>
          <w:p w:rsidR="005C1889" w:rsidRPr="00565173" w:rsidRDefault="005C1889" w:rsidP="00DD08F0">
            <w:pPr>
              <w:pStyle w:val="TAC"/>
              <w:overflowPunct w:val="0"/>
              <w:autoSpaceDE w:val="0"/>
              <w:autoSpaceDN w:val="0"/>
              <w:adjustRightInd w:val="0"/>
              <w:textAlignment w:val="baseline"/>
            </w:pPr>
            <w:r w:rsidRPr="00565173">
              <w:t>15</w:t>
            </w:r>
          </w:p>
        </w:tc>
        <w:tc>
          <w:tcPr>
            <w:tcW w:w="1387" w:type="dxa"/>
            <w:vAlign w:val="center"/>
          </w:tcPr>
          <w:p w:rsidR="005C1889" w:rsidRPr="00565173" w:rsidRDefault="005C1889" w:rsidP="00DD08F0">
            <w:pPr>
              <w:pStyle w:val="TAC"/>
              <w:overflowPunct w:val="0"/>
              <w:autoSpaceDE w:val="0"/>
              <w:autoSpaceDN w:val="0"/>
              <w:adjustRightInd w:val="0"/>
              <w:textAlignment w:val="baseline"/>
            </w:pPr>
            <w:r w:rsidRPr="00565173">
              <w:t>FRC A2</w:t>
            </w:r>
            <w:smartTag w:uri="urn:schemas-microsoft-com:office:smarttags" w:element="chmetcnv">
              <w:smartTagPr>
                <w:attr w:name="UnitName" w:val="in"/>
                <w:attr w:name="SourceValue" w:val="3"/>
                <w:attr w:name="HasSpace" w:val="True"/>
                <w:attr w:name="Negative" w:val="True"/>
                <w:attr w:name="NumberType" w:val="1"/>
                <w:attr w:name="TCSC" w:val="0"/>
              </w:smartTagPr>
              <w:r w:rsidRPr="00565173">
                <w:t>-3 in</w:t>
              </w:r>
            </w:smartTag>
            <w:r w:rsidRPr="00565173">
              <w:t xml:space="preserve"> </w:t>
            </w:r>
            <w:r w:rsidR="00557BDB" w:rsidRPr="00565173">
              <w:t>annex</w:t>
            </w:r>
            <w:r w:rsidRPr="00565173">
              <w:t xml:space="preserve"> A.2*</w:t>
            </w:r>
          </w:p>
        </w:tc>
        <w:tc>
          <w:tcPr>
            <w:tcW w:w="1550" w:type="dxa"/>
            <w:vAlign w:val="center"/>
          </w:tcPr>
          <w:p w:rsidR="005C1889" w:rsidRPr="00565173" w:rsidRDefault="005C1889" w:rsidP="00DD08F0">
            <w:pPr>
              <w:pStyle w:val="TAC"/>
              <w:overflowPunct w:val="0"/>
              <w:autoSpaceDE w:val="0"/>
              <w:autoSpaceDN w:val="0"/>
              <w:adjustRightInd w:val="0"/>
              <w:textAlignment w:val="baseline"/>
            </w:pPr>
            <w:r w:rsidRPr="00565173">
              <w:t>-</w:t>
            </w:r>
            <w:r w:rsidRPr="00565173">
              <w:rPr>
                <w:rFonts w:hint="eastAsia"/>
                <w:lang w:eastAsia="zh-CN"/>
              </w:rPr>
              <w:t>62</w:t>
            </w:r>
            <w:r w:rsidRPr="00565173">
              <w:t>.2</w:t>
            </w:r>
          </w:p>
        </w:tc>
        <w:tc>
          <w:tcPr>
            <w:tcW w:w="1567" w:type="dxa"/>
            <w:vAlign w:val="center"/>
          </w:tcPr>
          <w:p w:rsidR="005C1889" w:rsidRPr="00565173" w:rsidRDefault="005C1889" w:rsidP="00DD08F0">
            <w:pPr>
              <w:pStyle w:val="TAC"/>
              <w:overflowPunct w:val="0"/>
              <w:autoSpaceDE w:val="0"/>
              <w:autoSpaceDN w:val="0"/>
              <w:adjustRightInd w:val="0"/>
              <w:textAlignment w:val="baseline"/>
            </w:pPr>
            <w:r w:rsidRPr="00565173">
              <w:t>-</w:t>
            </w:r>
            <w:r w:rsidRPr="00565173">
              <w:rPr>
                <w:rFonts w:hint="eastAsia"/>
                <w:lang w:eastAsia="zh-CN"/>
              </w:rPr>
              <w:t>69</w:t>
            </w:r>
            <w:r w:rsidRPr="00565173">
              <w:t>.7</w:t>
            </w:r>
          </w:p>
        </w:tc>
        <w:tc>
          <w:tcPr>
            <w:tcW w:w="1424" w:type="dxa"/>
            <w:vAlign w:val="center"/>
          </w:tcPr>
          <w:p w:rsidR="005C1889" w:rsidRPr="00565173" w:rsidRDefault="005C1889" w:rsidP="00DD08F0">
            <w:pPr>
              <w:pStyle w:val="TAC"/>
              <w:overflowPunct w:val="0"/>
              <w:autoSpaceDE w:val="0"/>
              <w:autoSpaceDN w:val="0"/>
              <w:adjustRightInd w:val="0"/>
              <w:textAlignment w:val="baseline"/>
            </w:pPr>
            <w:r w:rsidRPr="00565173">
              <w:t>AWGN</w:t>
            </w:r>
          </w:p>
        </w:tc>
      </w:tr>
      <w:tr w:rsidR="005C1889" w:rsidRPr="00565173" w:rsidTr="00DD08F0">
        <w:trPr>
          <w:jc w:val="center"/>
        </w:trPr>
        <w:tc>
          <w:tcPr>
            <w:tcW w:w="1116" w:type="dxa"/>
            <w:vAlign w:val="center"/>
          </w:tcPr>
          <w:p w:rsidR="005C1889" w:rsidRPr="00565173" w:rsidRDefault="005C1889" w:rsidP="00DD08F0">
            <w:pPr>
              <w:pStyle w:val="TAC"/>
              <w:overflowPunct w:val="0"/>
              <w:autoSpaceDE w:val="0"/>
              <w:autoSpaceDN w:val="0"/>
              <w:adjustRightInd w:val="0"/>
              <w:textAlignment w:val="baseline"/>
            </w:pPr>
            <w:r w:rsidRPr="00565173">
              <w:t>20</w:t>
            </w:r>
          </w:p>
        </w:tc>
        <w:tc>
          <w:tcPr>
            <w:tcW w:w="1387" w:type="dxa"/>
            <w:vAlign w:val="center"/>
          </w:tcPr>
          <w:p w:rsidR="005C1889" w:rsidRPr="00565173" w:rsidRDefault="005C1889" w:rsidP="00DD08F0">
            <w:pPr>
              <w:pStyle w:val="TAC"/>
              <w:overflowPunct w:val="0"/>
              <w:autoSpaceDE w:val="0"/>
              <w:autoSpaceDN w:val="0"/>
              <w:adjustRightInd w:val="0"/>
              <w:textAlignment w:val="baseline"/>
            </w:pPr>
            <w:r w:rsidRPr="00565173">
              <w:t>FRC A2</w:t>
            </w:r>
            <w:smartTag w:uri="urn:schemas-microsoft-com:office:smarttags" w:element="chmetcnv">
              <w:smartTagPr>
                <w:attr w:name="UnitName" w:val="in"/>
                <w:attr w:name="SourceValue" w:val="3"/>
                <w:attr w:name="HasSpace" w:val="True"/>
                <w:attr w:name="Negative" w:val="True"/>
                <w:attr w:name="NumberType" w:val="1"/>
                <w:attr w:name="TCSC" w:val="0"/>
              </w:smartTagPr>
              <w:r w:rsidRPr="00565173">
                <w:t>-3 in</w:t>
              </w:r>
            </w:smartTag>
            <w:r w:rsidRPr="00565173">
              <w:t xml:space="preserve"> </w:t>
            </w:r>
            <w:r w:rsidR="00557BDB" w:rsidRPr="00565173">
              <w:t>annex</w:t>
            </w:r>
            <w:r w:rsidRPr="00565173">
              <w:t xml:space="preserve"> A.2*</w:t>
            </w:r>
          </w:p>
        </w:tc>
        <w:tc>
          <w:tcPr>
            <w:tcW w:w="1550" w:type="dxa"/>
            <w:vAlign w:val="center"/>
          </w:tcPr>
          <w:p w:rsidR="005C1889" w:rsidRPr="00565173" w:rsidRDefault="005C1889" w:rsidP="00DD08F0">
            <w:pPr>
              <w:pStyle w:val="TAC"/>
              <w:overflowPunct w:val="0"/>
              <w:autoSpaceDE w:val="0"/>
              <w:autoSpaceDN w:val="0"/>
              <w:adjustRightInd w:val="0"/>
              <w:textAlignment w:val="baseline"/>
            </w:pPr>
            <w:r w:rsidRPr="00565173">
              <w:t>-</w:t>
            </w:r>
            <w:r w:rsidRPr="00565173">
              <w:rPr>
                <w:rFonts w:hint="eastAsia"/>
                <w:lang w:eastAsia="zh-CN"/>
              </w:rPr>
              <w:t>62</w:t>
            </w:r>
            <w:r w:rsidRPr="00565173">
              <w:t xml:space="preserve">.2 </w:t>
            </w:r>
          </w:p>
        </w:tc>
        <w:tc>
          <w:tcPr>
            <w:tcW w:w="1567" w:type="dxa"/>
            <w:vAlign w:val="center"/>
          </w:tcPr>
          <w:p w:rsidR="005C1889" w:rsidRPr="00565173" w:rsidRDefault="005C1889" w:rsidP="00DD08F0">
            <w:pPr>
              <w:pStyle w:val="TAC"/>
              <w:overflowPunct w:val="0"/>
              <w:autoSpaceDE w:val="0"/>
              <w:autoSpaceDN w:val="0"/>
              <w:adjustRightInd w:val="0"/>
              <w:textAlignment w:val="baseline"/>
            </w:pPr>
            <w:r w:rsidRPr="00565173">
              <w:t>-</w:t>
            </w:r>
            <w:r w:rsidRPr="00565173">
              <w:rPr>
                <w:rFonts w:hint="eastAsia"/>
                <w:lang w:eastAsia="zh-CN"/>
              </w:rPr>
              <w:t>68</w:t>
            </w:r>
            <w:r w:rsidRPr="00565173">
              <w:t>.4</w:t>
            </w:r>
          </w:p>
        </w:tc>
        <w:tc>
          <w:tcPr>
            <w:tcW w:w="1424" w:type="dxa"/>
            <w:vAlign w:val="center"/>
          </w:tcPr>
          <w:p w:rsidR="005C1889" w:rsidRPr="00565173" w:rsidRDefault="005C1889" w:rsidP="00DD08F0">
            <w:pPr>
              <w:pStyle w:val="TAC"/>
              <w:overflowPunct w:val="0"/>
              <w:autoSpaceDE w:val="0"/>
              <w:autoSpaceDN w:val="0"/>
              <w:adjustRightInd w:val="0"/>
              <w:textAlignment w:val="baseline"/>
            </w:pPr>
            <w:r w:rsidRPr="00565173">
              <w:t>AWGN</w:t>
            </w:r>
          </w:p>
        </w:tc>
      </w:tr>
    </w:tbl>
    <w:p w:rsidR="00206094" w:rsidRPr="00565173" w:rsidRDefault="00206094" w:rsidP="00D85666">
      <w:pPr>
        <w:rPr>
          <w:rFonts w:hint="eastAsia"/>
          <w:lang w:eastAsia="zh-CN"/>
        </w:rPr>
      </w:pPr>
    </w:p>
    <w:p w:rsidR="00606C63" w:rsidRPr="00565173" w:rsidRDefault="00606C63" w:rsidP="00606C63">
      <w:pPr>
        <w:pStyle w:val="Heading4"/>
        <w:ind w:left="0" w:firstLine="0"/>
        <w:rPr>
          <w:rFonts w:hint="eastAsia"/>
        </w:rPr>
      </w:pPr>
      <w:bookmarkStart w:id="62" w:name="_Toc518935627"/>
      <w:r w:rsidRPr="00565173">
        <w:rPr>
          <w:rFonts w:hint="eastAsia"/>
        </w:rPr>
        <w:t>6.1.2</w:t>
      </w:r>
      <w:r w:rsidR="00F61E92" w:rsidRPr="00565173">
        <w:rPr>
          <w:rFonts w:hint="eastAsia"/>
        </w:rPr>
        <w:t>.4</w:t>
      </w:r>
      <w:r w:rsidR="00F61E92" w:rsidRPr="00565173">
        <w:tab/>
      </w:r>
      <w:r w:rsidRPr="00565173">
        <w:rPr>
          <w:rFonts w:hint="eastAsia"/>
        </w:rPr>
        <w:t>In-channel selectivity</w:t>
      </w:r>
      <w:bookmarkEnd w:id="62"/>
    </w:p>
    <w:p w:rsidR="00606C63" w:rsidRPr="00565173" w:rsidRDefault="00606C63" w:rsidP="00F61E92">
      <w:pPr>
        <w:rPr>
          <w:rFonts w:hint="eastAsia"/>
          <w:lang w:eastAsia="zh-CN"/>
        </w:rPr>
      </w:pPr>
      <w:r w:rsidRPr="00565173">
        <w:rPr>
          <w:rFonts w:hint="eastAsia"/>
          <w:lang w:eastAsia="zh-CN"/>
        </w:rPr>
        <w:t xml:space="preserve">Receiver in-channel selectivity requirement is a measure of </w:t>
      </w:r>
      <w:r w:rsidRPr="00565173">
        <w:rPr>
          <w:lang w:eastAsia="zh-CN"/>
        </w:rPr>
        <w:t>the receiver ability to receive a wanted signal at its assigned resource block locations in the presence of an interfering signal received at a larger power spectral density.</w:t>
      </w:r>
    </w:p>
    <w:p w:rsidR="00606C63" w:rsidRPr="00565173" w:rsidRDefault="00606C63" w:rsidP="00606C63">
      <w:pPr>
        <w:pStyle w:val="Heading5"/>
        <w:ind w:left="0" w:firstLine="0"/>
        <w:rPr>
          <w:rFonts w:hint="eastAsia"/>
          <w:lang w:eastAsia="zh-CN"/>
        </w:rPr>
      </w:pPr>
      <w:bookmarkStart w:id="63" w:name="_Toc518935628"/>
      <w:r w:rsidRPr="00565173">
        <w:rPr>
          <w:rFonts w:hint="eastAsia"/>
          <w:lang w:eastAsia="zh-CN"/>
        </w:rPr>
        <w:lastRenderedPageBreak/>
        <w:t>6.1.</w:t>
      </w:r>
      <w:r w:rsidR="005946D1" w:rsidRPr="00565173">
        <w:rPr>
          <w:rFonts w:hint="eastAsia"/>
          <w:lang w:eastAsia="zh-CN"/>
        </w:rPr>
        <w:t>2</w:t>
      </w:r>
      <w:r w:rsidRPr="00565173">
        <w:rPr>
          <w:rFonts w:hint="eastAsia"/>
          <w:lang w:eastAsia="zh-CN"/>
        </w:rPr>
        <w:t>.</w:t>
      </w:r>
      <w:r w:rsidR="005946D1" w:rsidRPr="00565173">
        <w:rPr>
          <w:rFonts w:hint="eastAsia"/>
          <w:lang w:eastAsia="zh-CN"/>
        </w:rPr>
        <w:t>4</w:t>
      </w:r>
      <w:r w:rsidR="00F61E92" w:rsidRPr="00565173">
        <w:rPr>
          <w:rFonts w:hint="eastAsia"/>
          <w:lang w:eastAsia="zh-CN"/>
        </w:rPr>
        <w:t>.1</w:t>
      </w:r>
      <w:r w:rsidR="00F61E92" w:rsidRPr="00565173">
        <w:rPr>
          <w:lang w:eastAsia="zh-CN"/>
        </w:rPr>
        <w:tab/>
      </w:r>
      <w:r w:rsidRPr="00565173">
        <w:rPr>
          <w:rFonts w:hint="eastAsia"/>
          <w:lang w:eastAsia="zh-CN"/>
        </w:rPr>
        <w:t>Analysis</w:t>
      </w:r>
      <w:bookmarkEnd w:id="63"/>
    </w:p>
    <w:p w:rsidR="00606C63" w:rsidRPr="00565173" w:rsidRDefault="00606C63" w:rsidP="00F61E92">
      <w:pPr>
        <w:rPr>
          <w:rFonts w:hint="eastAsia"/>
          <w:lang w:eastAsia="zh-CN"/>
        </w:rPr>
      </w:pPr>
      <w:r w:rsidRPr="00565173">
        <w:rPr>
          <w:lang w:eastAsia="zh-CN"/>
        </w:rPr>
        <w:t>F</w:t>
      </w:r>
      <w:r w:rsidRPr="00565173">
        <w:rPr>
          <w:rFonts w:hint="eastAsia"/>
          <w:lang w:eastAsia="zh-CN"/>
        </w:rPr>
        <w:t>or Pico eNode B, the same method as that for Macro eNB can be used for defining this requirement. The UL signals are just defined for 2 users</w:t>
      </w:r>
      <w:r w:rsidRPr="00565173">
        <w:rPr>
          <w:lang w:eastAsia="zh-CN"/>
        </w:rPr>
        <w:t xml:space="preserve">, one being the </w:t>
      </w:r>
      <w:r w:rsidR="009D157C" w:rsidRPr="00565173">
        <w:rPr>
          <w:lang w:eastAsia="zh-CN"/>
        </w:rPr>
        <w:t>"</w:t>
      </w:r>
      <w:r w:rsidRPr="00565173">
        <w:rPr>
          <w:lang w:eastAsia="zh-CN"/>
        </w:rPr>
        <w:t>wanted</w:t>
      </w:r>
      <w:r w:rsidR="009D157C" w:rsidRPr="00565173">
        <w:rPr>
          <w:lang w:eastAsia="zh-CN"/>
        </w:rPr>
        <w:t>"</w:t>
      </w:r>
      <w:r w:rsidRPr="00565173">
        <w:rPr>
          <w:lang w:eastAsia="zh-CN"/>
        </w:rPr>
        <w:t xml:space="preserve"> signal and the other one being the </w:t>
      </w:r>
      <w:r w:rsidR="009D157C" w:rsidRPr="00565173">
        <w:rPr>
          <w:lang w:eastAsia="zh-CN"/>
        </w:rPr>
        <w:t>"</w:t>
      </w:r>
      <w:r w:rsidRPr="00565173">
        <w:rPr>
          <w:lang w:eastAsia="zh-CN"/>
        </w:rPr>
        <w:t>interfering</w:t>
      </w:r>
      <w:r w:rsidR="009D157C" w:rsidRPr="00565173">
        <w:rPr>
          <w:lang w:eastAsia="zh-CN"/>
        </w:rPr>
        <w:t>"</w:t>
      </w:r>
      <w:r w:rsidRPr="00565173">
        <w:rPr>
          <w:lang w:eastAsia="zh-CN"/>
        </w:rPr>
        <w:t xml:space="preserve"> signal at elevated power</w:t>
      </w:r>
      <w:r w:rsidRPr="00565173">
        <w:rPr>
          <w:rFonts w:hint="eastAsia"/>
          <w:lang w:eastAsia="zh-CN"/>
        </w:rPr>
        <w:t xml:space="preserve"> as following: </w:t>
      </w:r>
    </w:p>
    <w:p w:rsidR="00606C63" w:rsidRPr="00565173" w:rsidRDefault="00606C63" w:rsidP="00F61E92">
      <w:pPr>
        <w:rPr>
          <w:rFonts w:hint="eastAsia"/>
        </w:rPr>
      </w:pPr>
      <w:r w:rsidRPr="00565173">
        <w:rPr>
          <w:rFonts w:hint="eastAsia"/>
        </w:rPr>
        <w:t>[</w:t>
      </w:r>
      <w:r w:rsidRPr="00565173">
        <w:t>W</w:t>
      </w:r>
      <w:r w:rsidRPr="00565173">
        <w:rPr>
          <w:rFonts w:hint="eastAsia"/>
        </w:rPr>
        <w:t>anted signal mean power]= [RBs noise floor] + [wanted signal C/I] + [</w:t>
      </w:r>
      <w:r w:rsidRPr="00565173">
        <w:t>implement</w:t>
      </w:r>
      <w:r w:rsidRPr="00565173">
        <w:rPr>
          <w:rFonts w:hint="eastAsia"/>
        </w:rPr>
        <w:t xml:space="preserve"> margin] + [</w:t>
      </w:r>
      <w:r w:rsidRPr="00565173">
        <w:t>desensitization</w:t>
      </w:r>
      <w:r w:rsidRPr="00565173">
        <w:rPr>
          <w:rFonts w:hint="eastAsia"/>
        </w:rPr>
        <w:t xml:space="preserve"> of 3</w:t>
      </w:r>
      <w:r w:rsidR="00F61E92" w:rsidRPr="00565173">
        <w:rPr>
          <w:rFonts w:hint="cs"/>
        </w:rPr>
        <w:t> </w:t>
      </w:r>
      <w:r w:rsidRPr="00565173">
        <w:rPr>
          <w:rFonts w:hint="eastAsia"/>
        </w:rPr>
        <w:t>dB]</w:t>
      </w:r>
    </w:p>
    <w:p w:rsidR="00606C63" w:rsidRPr="00565173" w:rsidRDefault="00606C63" w:rsidP="00F61E92">
      <w:pPr>
        <w:rPr>
          <w:rFonts w:hint="eastAsia"/>
        </w:rPr>
      </w:pPr>
      <w:r w:rsidRPr="00565173">
        <w:rPr>
          <w:rFonts w:hint="eastAsia"/>
        </w:rPr>
        <w:t>[Interfering signal mean power]= [RBs noise floor] + [16dB interference-over-thermal] + [</w:t>
      </w:r>
      <w:r w:rsidRPr="00565173">
        <w:t>assumption</w:t>
      </w:r>
      <w:r w:rsidRPr="00565173">
        <w:rPr>
          <w:rFonts w:hint="eastAsia"/>
        </w:rPr>
        <w:t xml:space="preserve"> of 9</w:t>
      </w:r>
      <w:r w:rsidR="00F61E92" w:rsidRPr="00565173">
        <w:rPr>
          <w:rFonts w:hint="cs"/>
        </w:rPr>
        <w:t> </w:t>
      </w:r>
      <w:r w:rsidRPr="00565173">
        <w:rPr>
          <w:rFonts w:hint="eastAsia"/>
        </w:rPr>
        <w:t>dB C/I]</w:t>
      </w:r>
    </w:p>
    <w:p w:rsidR="00606C63" w:rsidRPr="00565173" w:rsidRDefault="00606C63" w:rsidP="00F61E92">
      <w:pPr>
        <w:rPr>
          <w:rFonts w:hint="eastAsia"/>
          <w:lang w:eastAsia="zh-CN"/>
        </w:rPr>
      </w:pPr>
      <w:r w:rsidRPr="00565173">
        <w:rPr>
          <w:rFonts w:hint="eastAsia"/>
          <w:lang w:eastAsia="zh-CN"/>
        </w:rPr>
        <w:t xml:space="preserve">Regarding the interferer level, a 16QAM </w:t>
      </w:r>
      <w:r w:rsidR="009D157C" w:rsidRPr="00565173">
        <w:rPr>
          <w:lang w:eastAsia="zh-CN"/>
        </w:rPr>
        <w:t>"</w:t>
      </w:r>
      <w:r w:rsidRPr="00565173">
        <w:rPr>
          <w:rFonts w:hint="eastAsia"/>
          <w:lang w:eastAsia="zh-CN"/>
        </w:rPr>
        <w:t>interfering</w:t>
      </w:r>
      <w:r w:rsidR="009D157C" w:rsidRPr="00565173">
        <w:rPr>
          <w:lang w:eastAsia="zh-CN"/>
        </w:rPr>
        <w:t>"</w:t>
      </w:r>
      <w:r w:rsidRPr="00565173">
        <w:rPr>
          <w:rFonts w:hint="eastAsia"/>
          <w:lang w:eastAsia="zh-CN"/>
        </w:rPr>
        <w:t xml:space="preserve"> signal is proposed 25</w:t>
      </w:r>
      <w:r w:rsidR="00F61E92" w:rsidRPr="00565173">
        <w:rPr>
          <w:rFonts w:hint="cs"/>
          <w:lang w:eastAsia="zh-CN"/>
        </w:rPr>
        <w:t> </w:t>
      </w:r>
      <w:r w:rsidRPr="00565173">
        <w:rPr>
          <w:rFonts w:hint="eastAsia"/>
          <w:lang w:eastAsia="zh-CN"/>
        </w:rPr>
        <w:t>dB above its noise floor to mask the impact of receiver</w:t>
      </w:r>
      <w:r w:rsidR="009D157C" w:rsidRPr="00565173">
        <w:rPr>
          <w:lang w:eastAsia="zh-CN"/>
        </w:rPr>
        <w:t>'</w:t>
      </w:r>
      <w:r w:rsidRPr="00565173">
        <w:rPr>
          <w:rFonts w:hint="eastAsia"/>
          <w:lang w:eastAsia="zh-CN"/>
        </w:rPr>
        <w:t>s own noise floor.</w:t>
      </w:r>
      <w:r w:rsidRPr="00565173">
        <w:rPr>
          <w:lang w:eastAsia="zh-CN"/>
        </w:rPr>
        <w:t xml:space="preserve"> The </w:t>
      </w:r>
      <w:r w:rsidR="009D157C" w:rsidRPr="00565173">
        <w:rPr>
          <w:lang w:eastAsia="zh-CN"/>
        </w:rPr>
        <w:t>"</w:t>
      </w:r>
      <w:r w:rsidRPr="00565173">
        <w:rPr>
          <w:lang w:eastAsia="zh-CN"/>
        </w:rPr>
        <w:t>wanted</w:t>
      </w:r>
      <w:r w:rsidR="009D157C" w:rsidRPr="00565173">
        <w:rPr>
          <w:lang w:eastAsia="zh-CN"/>
        </w:rPr>
        <w:t>"</w:t>
      </w:r>
      <w:r w:rsidRPr="00565173">
        <w:rPr>
          <w:lang w:eastAsia="zh-CN"/>
        </w:rPr>
        <w:t xml:space="preserve"> signal </w:t>
      </w:r>
      <w:r w:rsidRPr="00565173">
        <w:rPr>
          <w:rFonts w:hint="eastAsia"/>
          <w:lang w:eastAsia="zh-CN"/>
        </w:rPr>
        <w:t>was defined as</w:t>
      </w:r>
      <w:r w:rsidRPr="00565173">
        <w:rPr>
          <w:lang w:eastAsia="zh-CN"/>
        </w:rPr>
        <w:t xml:space="preserve"> a QPSK modulated FRC</w:t>
      </w:r>
      <w:r w:rsidRPr="00565173">
        <w:rPr>
          <w:rFonts w:hint="eastAsia"/>
          <w:lang w:eastAsia="zh-CN"/>
        </w:rPr>
        <w:t xml:space="preserve">, for which </w:t>
      </w:r>
      <w:r w:rsidRPr="00565173">
        <w:rPr>
          <w:lang w:eastAsia="zh-CN"/>
        </w:rPr>
        <w:t>≥</w:t>
      </w:r>
      <w:r w:rsidRPr="00565173">
        <w:rPr>
          <w:rFonts w:hint="eastAsia"/>
          <w:lang w:eastAsia="zh-CN"/>
        </w:rPr>
        <w:t>95% T-put should be achieved in the presence of the interfering signal</w:t>
      </w:r>
      <w:r w:rsidRPr="00565173">
        <w:rPr>
          <w:lang w:eastAsia="zh-CN"/>
        </w:rPr>
        <w:t>.</w:t>
      </w:r>
      <w:r w:rsidRPr="00565173">
        <w:rPr>
          <w:rFonts w:hint="eastAsia"/>
          <w:lang w:eastAsia="zh-CN"/>
        </w:rPr>
        <w:t xml:space="preserve"> </w:t>
      </w:r>
      <w:r w:rsidRPr="00565173">
        <w:rPr>
          <w:lang w:eastAsia="zh-CN"/>
        </w:rPr>
        <w:t>T</w:t>
      </w:r>
      <w:r w:rsidRPr="00565173">
        <w:rPr>
          <w:rFonts w:hint="eastAsia"/>
          <w:lang w:eastAsia="zh-CN"/>
        </w:rPr>
        <w:t xml:space="preserve">he only difference between Macro eNB and Pico eNB is the RBs noise floor. </w:t>
      </w:r>
      <w:r w:rsidRPr="00565173">
        <w:rPr>
          <w:lang w:eastAsia="zh-CN"/>
        </w:rPr>
        <w:t>S</w:t>
      </w:r>
      <w:r w:rsidRPr="00565173">
        <w:rPr>
          <w:rFonts w:hint="eastAsia"/>
          <w:lang w:eastAsia="zh-CN"/>
        </w:rPr>
        <w:t>ince the noise figure has been agreed as 13</w:t>
      </w:r>
      <w:r w:rsidR="00F61E92" w:rsidRPr="00565173">
        <w:rPr>
          <w:rFonts w:hint="cs"/>
          <w:lang w:eastAsia="zh-CN"/>
        </w:rPr>
        <w:t> </w:t>
      </w:r>
      <w:r w:rsidRPr="00565173">
        <w:rPr>
          <w:rFonts w:hint="eastAsia"/>
          <w:lang w:eastAsia="zh-CN"/>
        </w:rPr>
        <w:t>dB (8</w:t>
      </w:r>
      <w:r w:rsidR="00F61E92" w:rsidRPr="00565173">
        <w:rPr>
          <w:rFonts w:hint="cs"/>
          <w:lang w:eastAsia="zh-CN"/>
        </w:rPr>
        <w:t> </w:t>
      </w:r>
      <w:r w:rsidRPr="00565173">
        <w:rPr>
          <w:rFonts w:hint="eastAsia"/>
          <w:lang w:eastAsia="zh-CN"/>
        </w:rPr>
        <w:t>dB degradation compared to Macro eNB), the wanted signal and interfering signal levels for Pico eNode B is shown as following:</w:t>
      </w:r>
    </w:p>
    <w:p w:rsidR="00606C63" w:rsidRPr="00565173" w:rsidRDefault="00F61E92" w:rsidP="00606C63">
      <w:pPr>
        <w:pStyle w:val="Heading5"/>
        <w:ind w:left="0" w:firstLine="0"/>
        <w:rPr>
          <w:rFonts w:hint="eastAsia"/>
          <w:lang w:eastAsia="zh-CN"/>
        </w:rPr>
      </w:pPr>
      <w:bookmarkStart w:id="64" w:name="_Toc518935629"/>
      <w:r w:rsidRPr="00565173">
        <w:rPr>
          <w:rFonts w:hint="eastAsia"/>
          <w:lang w:eastAsia="zh-CN"/>
        </w:rPr>
        <w:t>6.1.2.4.2</w:t>
      </w:r>
      <w:r w:rsidRPr="00565173">
        <w:rPr>
          <w:lang w:eastAsia="zh-CN"/>
        </w:rPr>
        <w:tab/>
      </w:r>
      <w:r w:rsidR="00606C63" w:rsidRPr="00565173">
        <w:rPr>
          <w:rFonts w:hint="eastAsia"/>
          <w:lang w:eastAsia="zh-CN"/>
        </w:rPr>
        <w:t>Minimum requirement</w:t>
      </w:r>
      <w:bookmarkEnd w:id="64"/>
    </w:p>
    <w:p w:rsidR="00606C63" w:rsidRPr="00565173" w:rsidRDefault="00606C63" w:rsidP="00606C63">
      <w:pPr>
        <w:keepNext/>
        <w:rPr>
          <w:rFonts w:cs="v5.0.0"/>
        </w:rPr>
      </w:pPr>
      <w:r w:rsidRPr="00565173">
        <w:rPr>
          <w:rFonts w:cs="v5.0.0"/>
        </w:rPr>
        <w:t xml:space="preserve">The </w:t>
      </w:r>
      <w:r w:rsidRPr="00565173">
        <w:t xml:space="preserve">throughput shall be ≥ 95% of the maximum throughput of </w:t>
      </w:r>
      <w:r w:rsidRPr="00565173">
        <w:rPr>
          <w:rFonts w:cs="v5.0.0"/>
        </w:rPr>
        <w:t xml:space="preserve">the reference measurement channel as specified in </w:t>
      </w:r>
      <w:r w:rsidR="00557BDB" w:rsidRPr="00565173">
        <w:rPr>
          <w:rFonts w:cs="v5.0.0"/>
        </w:rPr>
        <w:t>annex</w:t>
      </w:r>
      <w:r w:rsidRPr="00565173">
        <w:rPr>
          <w:rFonts w:cs="v5.0.0"/>
        </w:rPr>
        <w:t xml:space="preserve"> A</w:t>
      </w:r>
      <w:r w:rsidRPr="00565173">
        <w:rPr>
          <w:rFonts w:cs="v5.0.0" w:hint="eastAsia"/>
        </w:rPr>
        <w:t xml:space="preserve"> of </w:t>
      </w:r>
      <w:r w:rsidR="00F61E92" w:rsidRPr="00565173">
        <w:t xml:space="preserve">3GPP TS </w:t>
      </w:r>
      <w:r w:rsidR="00F61E92" w:rsidRPr="00565173">
        <w:rPr>
          <w:rFonts w:hint="eastAsia"/>
          <w:lang w:eastAsia="zh-CN"/>
        </w:rPr>
        <w:t>36</w:t>
      </w:r>
      <w:r w:rsidR="00F61E92" w:rsidRPr="00565173">
        <w:t>.104</w:t>
      </w:r>
      <w:r w:rsidR="00F61E92" w:rsidRPr="00565173">
        <w:rPr>
          <w:rFonts w:cs="v5.0.0" w:hint="eastAsia"/>
        </w:rPr>
        <w:t xml:space="preserve"> </w:t>
      </w:r>
      <w:r w:rsidRPr="00565173">
        <w:rPr>
          <w:rFonts w:cs="v5.0.0" w:hint="eastAsia"/>
        </w:rPr>
        <w:t>[2]</w:t>
      </w:r>
      <w:r w:rsidRPr="00565173">
        <w:rPr>
          <w:rFonts w:cs="v5.0.0"/>
        </w:rPr>
        <w:t xml:space="preserve"> with parameters specified in </w:t>
      </w:r>
      <w:r w:rsidR="00F61E92" w:rsidRPr="00565173">
        <w:rPr>
          <w:rFonts w:cs="v5.0.0"/>
        </w:rPr>
        <w:t>t</w:t>
      </w:r>
      <w:r w:rsidRPr="00565173">
        <w:rPr>
          <w:rFonts w:cs="v5.0.0" w:hint="eastAsia"/>
        </w:rPr>
        <w:t>able 6.1.2.4.2-1 for Pico eNode B</w:t>
      </w:r>
      <w:r w:rsidRPr="00565173">
        <w:rPr>
          <w:rFonts w:cs="v5.0.0"/>
        </w:rPr>
        <w:t xml:space="preserve">. </w:t>
      </w:r>
    </w:p>
    <w:p w:rsidR="00606C63" w:rsidRPr="00565173" w:rsidRDefault="00606C63" w:rsidP="00606C63">
      <w:pPr>
        <w:pStyle w:val="TH"/>
        <w:rPr>
          <w:rFonts w:hint="eastAsia"/>
          <w:lang w:eastAsia="zh-CN"/>
        </w:rPr>
      </w:pPr>
      <w:r w:rsidRPr="00565173">
        <w:t xml:space="preserve">Table </w:t>
      </w:r>
      <w:smartTag w:uri="urn:schemas-microsoft-com:office:smarttags" w:element="chsdate">
        <w:smartTagPr>
          <w:attr w:name="IsROCDate" w:val="False"/>
          <w:attr w:name="IsLunarDate" w:val="False"/>
          <w:attr w:name="Day" w:val="30"/>
          <w:attr w:name="Month" w:val="12"/>
          <w:attr w:name="Year" w:val="1899"/>
        </w:smartTagPr>
        <w:r w:rsidRPr="00565173">
          <w:rPr>
            <w:rFonts w:hint="eastAsia"/>
            <w:lang w:eastAsia="zh-CN"/>
          </w:rPr>
          <w:t>6.1.2</w:t>
        </w:r>
      </w:smartTag>
      <w:r w:rsidRPr="00565173">
        <w:rPr>
          <w:rFonts w:hint="eastAsia"/>
          <w:lang w:eastAsia="zh-CN"/>
        </w:rPr>
        <w:t>.4</w:t>
      </w:r>
      <w:r w:rsidRPr="00565173">
        <w:t>.</w:t>
      </w:r>
      <w:r w:rsidRPr="00565173">
        <w:rPr>
          <w:rFonts w:hint="eastAsia"/>
          <w:lang w:eastAsia="zh-CN"/>
        </w:rPr>
        <w:t>2</w:t>
      </w:r>
      <w:r w:rsidRPr="00565173">
        <w:t>-1 E-UTRA</w:t>
      </w:r>
      <w:r w:rsidRPr="00565173">
        <w:rPr>
          <w:rFonts w:hint="eastAsia"/>
          <w:lang w:eastAsia="zh-CN"/>
        </w:rPr>
        <w:t xml:space="preserve"> Pico</w:t>
      </w:r>
      <w:r w:rsidRPr="00565173">
        <w:t xml:space="preserve"> BS in-channel selectivity</w:t>
      </w:r>
    </w:p>
    <w:tbl>
      <w:tblPr>
        <w:tblW w:w="7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1387"/>
        <w:gridCol w:w="1550"/>
        <w:gridCol w:w="1567"/>
        <w:gridCol w:w="1871"/>
      </w:tblGrid>
      <w:tr w:rsidR="00606C63" w:rsidRPr="00565173" w:rsidTr="00DD08F0">
        <w:trPr>
          <w:jc w:val="center"/>
        </w:trPr>
        <w:tc>
          <w:tcPr>
            <w:tcW w:w="1116" w:type="dxa"/>
            <w:vAlign w:val="center"/>
          </w:tcPr>
          <w:p w:rsidR="00606C63" w:rsidRPr="00565173" w:rsidRDefault="00606C63" w:rsidP="00DD08F0">
            <w:pPr>
              <w:pStyle w:val="TAH"/>
              <w:overflowPunct w:val="0"/>
              <w:autoSpaceDE w:val="0"/>
              <w:autoSpaceDN w:val="0"/>
              <w:adjustRightInd w:val="0"/>
              <w:textAlignment w:val="baseline"/>
              <w:rPr>
                <w:lang w:val="it-IT"/>
              </w:rPr>
            </w:pPr>
            <w:r w:rsidRPr="00565173">
              <w:rPr>
                <w:lang w:val="it-IT"/>
              </w:rPr>
              <w:t>E-UTRA</w:t>
            </w:r>
          </w:p>
          <w:p w:rsidR="00606C63" w:rsidRPr="00565173" w:rsidRDefault="00606C63" w:rsidP="00DD08F0">
            <w:pPr>
              <w:pStyle w:val="TAH"/>
              <w:overflowPunct w:val="0"/>
              <w:autoSpaceDE w:val="0"/>
              <w:autoSpaceDN w:val="0"/>
              <w:adjustRightInd w:val="0"/>
              <w:textAlignment w:val="baseline"/>
              <w:rPr>
                <w:lang w:val="it-IT"/>
              </w:rPr>
            </w:pPr>
            <w:r w:rsidRPr="00565173">
              <w:rPr>
                <w:lang w:val="it-IT"/>
              </w:rPr>
              <w:t>channel bandwidth (MHz)</w:t>
            </w:r>
          </w:p>
        </w:tc>
        <w:tc>
          <w:tcPr>
            <w:tcW w:w="1387" w:type="dxa"/>
            <w:vAlign w:val="center"/>
          </w:tcPr>
          <w:p w:rsidR="00606C63" w:rsidRPr="00565173" w:rsidRDefault="00606C63" w:rsidP="00DD08F0">
            <w:pPr>
              <w:pStyle w:val="TAH"/>
              <w:overflowPunct w:val="0"/>
              <w:autoSpaceDE w:val="0"/>
              <w:autoSpaceDN w:val="0"/>
              <w:adjustRightInd w:val="0"/>
              <w:textAlignment w:val="baseline"/>
              <w:rPr>
                <w:rFonts w:hint="eastAsia"/>
                <w:lang w:eastAsia="zh-CN"/>
              </w:rPr>
            </w:pPr>
            <w:r w:rsidRPr="00565173">
              <w:t>Reference measurement channel</w:t>
            </w:r>
          </w:p>
        </w:tc>
        <w:tc>
          <w:tcPr>
            <w:tcW w:w="1550" w:type="dxa"/>
            <w:vAlign w:val="center"/>
          </w:tcPr>
          <w:p w:rsidR="00606C63" w:rsidRPr="00565173" w:rsidRDefault="00606C63" w:rsidP="00DD08F0">
            <w:pPr>
              <w:pStyle w:val="TAH"/>
              <w:overflowPunct w:val="0"/>
              <w:autoSpaceDE w:val="0"/>
              <w:autoSpaceDN w:val="0"/>
              <w:adjustRightInd w:val="0"/>
              <w:textAlignment w:val="baseline"/>
            </w:pPr>
            <w:r w:rsidRPr="00565173">
              <w:t>Wanted signal mean power [dBm]</w:t>
            </w:r>
          </w:p>
        </w:tc>
        <w:tc>
          <w:tcPr>
            <w:tcW w:w="1567" w:type="dxa"/>
            <w:vAlign w:val="center"/>
          </w:tcPr>
          <w:p w:rsidR="00606C63" w:rsidRPr="00565173" w:rsidRDefault="00606C63" w:rsidP="00DD08F0">
            <w:pPr>
              <w:pStyle w:val="TAH"/>
              <w:overflowPunct w:val="0"/>
              <w:autoSpaceDE w:val="0"/>
              <w:autoSpaceDN w:val="0"/>
              <w:adjustRightInd w:val="0"/>
              <w:textAlignment w:val="baseline"/>
            </w:pPr>
            <w:r w:rsidRPr="00565173">
              <w:t xml:space="preserve">Interfering signal mean power [dBm] </w:t>
            </w:r>
          </w:p>
        </w:tc>
        <w:tc>
          <w:tcPr>
            <w:tcW w:w="1871" w:type="dxa"/>
            <w:vAlign w:val="center"/>
          </w:tcPr>
          <w:p w:rsidR="00606C63" w:rsidRPr="00565173" w:rsidRDefault="00606C63" w:rsidP="00DD08F0">
            <w:pPr>
              <w:pStyle w:val="TAH"/>
              <w:overflowPunct w:val="0"/>
              <w:autoSpaceDE w:val="0"/>
              <w:autoSpaceDN w:val="0"/>
              <w:adjustRightInd w:val="0"/>
              <w:textAlignment w:val="baseline"/>
            </w:pPr>
            <w:r w:rsidRPr="00565173">
              <w:t>Type of interfering signal</w:t>
            </w:r>
          </w:p>
        </w:tc>
      </w:tr>
      <w:tr w:rsidR="00606C63" w:rsidRPr="00565173" w:rsidTr="00DD08F0">
        <w:trPr>
          <w:jc w:val="center"/>
        </w:trPr>
        <w:tc>
          <w:tcPr>
            <w:tcW w:w="1116" w:type="dxa"/>
            <w:vAlign w:val="center"/>
          </w:tcPr>
          <w:p w:rsidR="00606C63" w:rsidRPr="00565173" w:rsidRDefault="00606C63" w:rsidP="00DD08F0">
            <w:pPr>
              <w:pStyle w:val="TAC"/>
              <w:overflowPunct w:val="0"/>
              <w:autoSpaceDE w:val="0"/>
              <w:autoSpaceDN w:val="0"/>
              <w:adjustRightInd w:val="0"/>
              <w:textAlignment w:val="baseline"/>
            </w:pPr>
            <w:r w:rsidRPr="00565173">
              <w:t>1.4</w:t>
            </w:r>
          </w:p>
        </w:tc>
        <w:tc>
          <w:tcPr>
            <w:tcW w:w="1387" w:type="dxa"/>
            <w:vAlign w:val="center"/>
          </w:tcPr>
          <w:p w:rsidR="00606C63" w:rsidRPr="00565173" w:rsidRDefault="00606C63" w:rsidP="00DD08F0">
            <w:pPr>
              <w:pStyle w:val="TAC"/>
              <w:overflowPunct w:val="0"/>
              <w:autoSpaceDE w:val="0"/>
              <w:autoSpaceDN w:val="0"/>
              <w:adjustRightInd w:val="0"/>
              <w:textAlignment w:val="baseline"/>
            </w:pPr>
            <w:r w:rsidRPr="00565173">
              <w:t>A1</w:t>
            </w:r>
            <w:smartTag w:uri="urn:schemas-microsoft-com:office:smarttags" w:element="chmetcnv">
              <w:smartTagPr>
                <w:attr w:name="TCSC" w:val="0"/>
                <w:attr w:name="NumberType" w:val="1"/>
                <w:attr w:name="Negative" w:val="True"/>
                <w:attr w:name="HasSpace" w:val="True"/>
                <w:attr w:name="SourceValue" w:val="4"/>
                <w:attr w:name="UnitName" w:val="in"/>
              </w:smartTagPr>
              <w:r w:rsidRPr="00565173">
                <w:t>-4 in</w:t>
              </w:r>
            </w:smartTag>
            <w:r w:rsidRPr="00565173">
              <w:t xml:space="preserve"> </w:t>
            </w:r>
            <w:r w:rsidR="00557BDB" w:rsidRPr="00565173">
              <w:t>annex</w:t>
            </w:r>
            <w:r w:rsidRPr="00565173">
              <w:t xml:space="preserve"> A.1</w:t>
            </w:r>
          </w:p>
        </w:tc>
        <w:tc>
          <w:tcPr>
            <w:tcW w:w="1550" w:type="dxa"/>
            <w:vAlign w:val="center"/>
          </w:tcPr>
          <w:p w:rsidR="00606C63" w:rsidRPr="00565173" w:rsidRDefault="00606C63" w:rsidP="00DD08F0">
            <w:pPr>
              <w:pStyle w:val="TAC"/>
              <w:overflowPunct w:val="0"/>
              <w:autoSpaceDE w:val="0"/>
              <w:autoSpaceDN w:val="0"/>
              <w:adjustRightInd w:val="0"/>
              <w:textAlignment w:val="baseline"/>
            </w:pPr>
            <w:r w:rsidRPr="00565173">
              <w:t>-</w:t>
            </w:r>
            <w:r w:rsidRPr="00565173">
              <w:rPr>
                <w:rFonts w:hint="eastAsia"/>
                <w:lang w:eastAsia="zh-CN"/>
              </w:rPr>
              <w:t>98</w:t>
            </w:r>
            <w:r w:rsidRPr="00565173">
              <w:t>.9</w:t>
            </w:r>
          </w:p>
        </w:tc>
        <w:tc>
          <w:tcPr>
            <w:tcW w:w="1567" w:type="dxa"/>
            <w:vAlign w:val="center"/>
          </w:tcPr>
          <w:p w:rsidR="00606C63" w:rsidRPr="00565173" w:rsidRDefault="00606C63" w:rsidP="00DD08F0">
            <w:pPr>
              <w:pStyle w:val="TAC"/>
              <w:overflowPunct w:val="0"/>
              <w:autoSpaceDE w:val="0"/>
              <w:autoSpaceDN w:val="0"/>
              <w:adjustRightInd w:val="0"/>
              <w:textAlignment w:val="baseline"/>
            </w:pPr>
            <w:r w:rsidRPr="00565173">
              <w:rPr>
                <w:rFonts w:hint="eastAsia"/>
                <w:lang w:val="sv-SE" w:eastAsia="zh-CN"/>
              </w:rPr>
              <w:t>-79</w:t>
            </w:r>
          </w:p>
        </w:tc>
        <w:tc>
          <w:tcPr>
            <w:tcW w:w="1871" w:type="dxa"/>
            <w:vAlign w:val="center"/>
          </w:tcPr>
          <w:p w:rsidR="00606C63" w:rsidRPr="00565173" w:rsidRDefault="00606C63" w:rsidP="00DD08F0">
            <w:pPr>
              <w:pStyle w:val="TAC"/>
              <w:overflowPunct w:val="0"/>
              <w:autoSpaceDE w:val="0"/>
              <w:autoSpaceDN w:val="0"/>
              <w:adjustRightInd w:val="0"/>
              <w:textAlignment w:val="baseline"/>
              <w:rPr>
                <w:lang w:val="sv-SE"/>
              </w:rPr>
            </w:pPr>
            <w:r w:rsidRPr="00565173">
              <w:rPr>
                <w:lang w:val="sv-SE"/>
              </w:rPr>
              <w:t>1.4 MHz E-UTRA signal, 3 RBs</w:t>
            </w:r>
          </w:p>
        </w:tc>
      </w:tr>
      <w:tr w:rsidR="00606C63" w:rsidRPr="00565173" w:rsidTr="00DD08F0">
        <w:trPr>
          <w:jc w:val="center"/>
        </w:trPr>
        <w:tc>
          <w:tcPr>
            <w:tcW w:w="1116" w:type="dxa"/>
            <w:vAlign w:val="center"/>
          </w:tcPr>
          <w:p w:rsidR="00606C63" w:rsidRPr="00565173" w:rsidRDefault="00606C63" w:rsidP="00DD08F0">
            <w:pPr>
              <w:pStyle w:val="TAC"/>
              <w:overflowPunct w:val="0"/>
              <w:autoSpaceDE w:val="0"/>
              <w:autoSpaceDN w:val="0"/>
              <w:adjustRightInd w:val="0"/>
              <w:textAlignment w:val="baseline"/>
            </w:pPr>
            <w:r w:rsidRPr="00565173">
              <w:t>3</w:t>
            </w:r>
          </w:p>
        </w:tc>
        <w:tc>
          <w:tcPr>
            <w:tcW w:w="1387" w:type="dxa"/>
            <w:vAlign w:val="center"/>
          </w:tcPr>
          <w:p w:rsidR="00606C63" w:rsidRPr="00565173" w:rsidRDefault="00606C63" w:rsidP="00DD08F0">
            <w:pPr>
              <w:pStyle w:val="TAC"/>
              <w:overflowPunct w:val="0"/>
              <w:autoSpaceDE w:val="0"/>
              <w:autoSpaceDN w:val="0"/>
              <w:adjustRightInd w:val="0"/>
              <w:textAlignment w:val="baseline"/>
            </w:pPr>
            <w:r w:rsidRPr="00565173">
              <w:t>A1</w:t>
            </w:r>
            <w:smartTag w:uri="urn:schemas-microsoft-com:office:smarttags" w:element="chmetcnv">
              <w:smartTagPr>
                <w:attr w:name="TCSC" w:val="0"/>
                <w:attr w:name="NumberType" w:val="1"/>
                <w:attr w:name="Negative" w:val="True"/>
                <w:attr w:name="HasSpace" w:val="True"/>
                <w:attr w:name="SourceValue" w:val="5"/>
                <w:attr w:name="UnitName" w:val="in"/>
              </w:smartTagPr>
              <w:r w:rsidRPr="00565173">
                <w:t>-5 in</w:t>
              </w:r>
            </w:smartTag>
            <w:r w:rsidRPr="00565173">
              <w:t xml:space="preserve"> </w:t>
            </w:r>
            <w:r w:rsidR="00557BDB" w:rsidRPr="00565173">
              <w:t>annex</w:t>
            </w:r>
            <w:r w:rsidRPr="00565173">
              <w:t xml:space="preserve"> A.1</w:t>
            </w:r>
          </w:p>
        </w:tc>
        <w:tc>
          <w:tcPr>
            <w:tcW w:w="1550" w:type="dxa"/>
            <w:vAlign w:val="center"/>
          </w:tcPr>
          <w:p w:rsidR="00606C63" w:rsidRPr="00565173" w:rsidRDefault="00606C63" w:rsidP="00DD08F0">
            <w:pPr>
              <w:pStyle w:val="TAC"/>
              <w:overflowPunct w:val="0"/>
              <w:autoSpaceDE w:val="0"/>
              <w:autoSpaceDN w:val="0"/>
              <w:adjustRightInd w:val="0"/>
              <w:textAlignment w:val="baseline"/>
            </w:pPr>
            <w:r w:rsidRPr="00565173">
              <w:t>-</w:t>
            </w:r>
            <w:r w:rsidRPr="00565173">
              <w:rPr>
                <w:rFonts w:hint="eastAsia"/>
                <w:lang w:eastAsia="zh-CN"/>
              </w:rPr>
              <w:t>94</w:t>
            </w:r>
            <w:r w:rsidRPr="00565173">
              <w:t>.1</w:t>
            </w:r>
          </w:p>
        </w:tc>
        <w:tc>
          <w:tcPr>
            <w:tcW w:w="1567" w:type="dxa"/>
            <w:vAlign w:val="center"/>
          </w:tcPr>
          <w:p w:rsidR="00606C63" w:rsidRPr="00565173" w:rsidRDefault="00606C63" w:rsidP="00DD08F0">
            <w:pPr>
              <w:pStyle w:val="TAC"/>
              <w:overflowPunct w:val="0"/>
              <w:autoSpaceDE w:val="0"/>
              <w:autoSpaceDN w:val="0"/>
              <w:adjustRightInd w:val="0"/>
              <w:textAlignment w:val="baseline"/>
            </w:pPr>
            <w:r w:rsidRPr="00565173">
              <w:rPr>
                <w:rFonts w:hint="eastAsia"/>
                <w:lang w:val="sv-SE" w:eastAsia="zh-CN"/>
              </w:rPr>
              <w:t>-76</w:t>
            </w:r>
          </w:p>
        </w:tc>
        <w:tc>
          <w:tcPr>
            <w:tcW w:w="1871" w:type="dxa"/>
          </w:tcPr>
          <w:p w:rsidR="00606C63" w:rsidRPr="00565173" w:rsidRDefault="00606C63" w:rsidP="00DD08F0">
            <w:pPr>
              <w:pStyle w:val="TAC"/>
              <w:overflowPunct w:val="0"/>
              <w:autoSpaceDE w:val="0"/>
              <w:autoSpaceDN w:val="0"/>
              <w:adjustRightInd w:val="0"/>
              <w:textAlignment w:val="baseline"/>
              <w:rPr>
                <w:rFonts w:cs="Arial"/>
                <w:szCs w:val="18"/>
                <w:lang w:val="sv-SE"/>
              </w:rPr>
            </w:pPr>
            <w:r w:rsidRPr="00565173">
              <w:rPr>
                <w:rFonts w:cs="Arial"/>
                <w:szCs w:val="18"/>
                <w:lang w:val="sv-SE"/>
              </w:rPr>
              <w:t>3 MHz E-UTRA signal, 6 RBs</w:t>
            </w:r>
          </w:p>
        </w:tc>
      </w:tr>
      <w:tr w:rsidR="00606C63" w:rsidRPr="00565173" w:rsidTr="00DD08F0">
        <w:trPr>
          <w:jc w:val="center"/>
        </w:trPr>
        <w:tc>
          <w:tcPr>
            <w:tcW w:w="1116" w:type="dxa"/>
            <w:vAlign w:val="center"/>
          </w:tcPr>
          <w:p w:rsidR="00606C63" w:rsidRPr="00565173" w:rsidRDefault="00606C63" w:rsidP="00DD08F0">
            <w:pPr>
              <w:pStyle w:val="TAC"/>
              <w:overflowPunct w:val="0"/>
              <w:autoSpaceDE w:val="0"/>
              <w:autoSpaceDN w:val="0"/>
              <w:adjustRightInd w:val="0"/>
              <w:textAlignment w:val="baseline"/>
            </w:pPr>
            <w:r w:rsidRPr="00565173">
              <w:t>5</w:t>
            </w:r>
          </w:p>
        </w:tc>
        <w:tc>
          <w:tcPr>
            <w:tcW w:w="1387" w:type="dxa"/>
            <w:vAlign w:val="center"/>
          </w:tcPr>
          <w:p w:rsidR="00606C63" w:rsidRPr="00565173" w:rsidRDefault="00606C63" w:rsidP="00DD08F0">
            <w:pPr>
              <w:pStyle w:val="TAC"/>
              <w:overflowPunct w:val="0"/>
              <w:autoSpaceDE w:val="0"/>
              <w:autoSpaceDN w:val="0"/>
              <w:adjustRightInd w:val="0"/>
              <w:textAlignment w:val="baseline"/>
            </w:pPr>
            <w:r w:rsidRPr="00565173">
              <w:t>A1</w:t>
            </w:r>
            <w:smartTag w:uri="urn:schemas-microsoft-com:office:smarttags" w:element="chmetcnv">
              <w:smartTagPr>
                <w:attr w:name="TCSC" w:val="0"/>
                <w:attr w:name="NumberType" w:val="1"/>
                <w:attr w:name="Negative" w:val="True"/>
                <w:attr w:name="HasSpace" w:val="True"/>
                <w:attr w:name="SourceValue" w:val="2"/>
                <w:attr w:name="UnitName" w:val="in"/>
              </w:smartTagPr>
              <w:r w:rsidRPr="00565173">
                <w:t>-2 in</w:t>
              </w:r>
            </w:smartTag>
            <w:r w:rsidRPr="00565173">
              <w:t xml:space="preserve"> </w:t>
            </w:r>
            <w:r w:rsidR="00557BDB" w:rsidRPr="00565173">
              <w:t>annex</w:t>
            </w:r>
            <w:r w:rsidRPr="00565173">
              <w:t xml:space="preserve"> A.1</w:t>
            </w:r>
          </w:p>
        </w:tc>
        <w:tc>
          <w:tcPr>
            <w:tcW w:w="1550" w:type="dxa"/>
            <w:vAlign w:val="center"/>
          </w:tcPr>
          <w:p w:rsidR="00606C63" w:rsidRPr="00565173" w:rsidRDefault="00606C63" w:rsidP="00DD08F0">
            <w:pPr>
              <w:pStyle w:val="TAC"/>
              <w:overflowPunct w:val="0"/>
              <w:autoSpaceDE w:val="0"/>
              <w:autoSpaceDN w:val="0"/>
              <w:adjustRightInd w:val="0"/>
              <w:textAlignment w:val="baseline"/>
            </w:pPr>
            <w:r w:rsidRPr="00565173">
              <w:t>-</w:t>
            </w:r>
            <w:r w:rsidRPr="00565173">
              <w:rPr>
                <w:rFonts w:hint="eastAsia"/>
                <w:lang w:eastAsia="zh-CN"/>
              </w:rPr>
              <w:t>92</w:t>
            </w:r>
            <w:r w:rsidRPr="00565173">
              <w:t>.0</w:t>
            </w:r>
          </w:p>
        </w:tc>
        <w:tc>
          <w:tcPr>
            <w:tcW w:w="1567" w:type="dxa"/>
            <w:vAlign w:val="center"/>
          </w:tcPr>
          <w:p w:rsidR="00606C63" w:rsidRPr="00565173" w:rsidRDefault="00606C63" w:rsidP="00DD08F0">
            <w:pPr>
              <w:pStyle w:val="TAC"/>
              <w:overflowPunct w:val="0"/>
              <w:autoSpaceDE w:val="0"/>
              <w:autoSpaceDN w:val="0"/>
              <w:adjustRightInd w:val="0"/>
              <w:textAlignment w:val="baseline"/>
            </w:pPr>
            <w:r w:rsidRPr="00565173">
              <w:rPr>
                <w:rFonts w:hint="eastAsia"/>
                <w:lang w:val="sv-SE" w:eastAsia="zh-CN"/>
              </w:rPr>
              <w:t>-73</w:t>
            </w:r>
          </w:p>
        </w:tc>
        <w:tc>
          <w:tcPr>
            <w:tcW w:w="1871" w:type="dxa"/>
          </w:tcPr>
          <w:p w:rsidR="00606C63" w:rsidRPr="00565173" w:rsidRDefault="00606C63" w:rsidP="00DD08F0">
            <w:pPr>
              <w:pStyle w:val="TAC"/>
              <w:overflowPunct w:val="0"/>
              <w:autoSpaceDE w:val="0"/>
              <w:autoSpaceDN w:val="0"/>
              <w:adjustRightInd w:val="0"/>
              <w:textAlignment w:val="baseline"/>
              <w:rPr>
                <w:rFonts w:cs="Arial"/>
                <w:szCs w:val="18"/>
                <w:lang w:val="sv-SE"/>
              </w:rPr>
            </w:pPr>
            <w:r w:rsidRPr="00565173">
              <w:rPr>
                <w:rFonts w:cs="Arial"/>
                <w:szCs w:val="18"/>
                <w:lang w:val="sv-SE"/>
              </w:rPr>
              <w:t>5 MHz E-UTRA signal, 10 RBs</w:t>
            </w:r>
          </w:p>
        </w:tc>
      </w:tr>
      <w:tr w:rsidR="00606C63" w:rsidRPr="00565173" w:rsidTr="00DD08F0">
        <w:trPr>
          <w:jc w:val="center"/>
        </w:trPr>
        <w:tc>
          <w:tcPr>
            <w:tcW w:w="1116" w:type="dxa"/>
            <w:vAlign w:val="center"/>
          </w:tcPr>
          <w:p w:rsidR="00606C63" w:rsidRPr="00565173" w:rsidRDefault="00606C63" w:rsidP="00DD08F0">
            <w:pPr>
              <w:pStyle w:val="TAC"/>
              <w:overflowPunct w:val="0"/>
              <w:autoSpaceDE w:val="0"/>
              <w:autoSpaceDN w:val="0"/>
              <w:adjustRightInd w:val="0"/>
              <w:textAlignment w:val="baseline"/>
            </w:pPr>
            <w:r w:rsidRPr="00565173">
              <w:t>10</w:t>
            </w:r>
          </w:p>
        </w:tc>
        <w:tc>
          <w:tcPr>
            <w:tcW w:w="1387" w:type="dxa"/>
            <w:vAlign w:val="center"/>
          </w:tcPr>
          <w:p w:rsidR="00606C63" w:rsidRPr="00565173" w:rsidRDefault="00606C63" w:rsidP="00DD08F0">
            <w:pPr>
              <w:pStyle w:val="TAC"/>
              <w:overflowPunct w:val="0"/>
              <w:autoSpaceDE w:val="0"/>
              <w:autoSpaceDN w:val="0"/>
              <w:adjustRightInd w:val="0"/>
              <w:textAlignment w:val="baseline"/>
            </w:pPr>
            <w:r w:rsidRPr="00565173">
              <w:t xml:space="preserve">A1-3 in </w:t>
            </w:r>
            <w:r w:rsidR="00557BDB" w:rsidRPr="00565173">
              <w:t>annex</w:t>
            </w:r>
            <w:r w:rsidRPr="00565173">
              <w:t xml:space="preserve"> A.1</w:t>
            </w:r>
          </w:p>
        </w:tc>
        <w:tc>
          <w:tcPr>
            <w:tcW w:w="1550" w:type="dxa"/>
            <w:vAlign w:val="center"/>
          </w:tcPr>
          <w:p w:rsidR="00606C63" w:rsidRPr="00565173" w:rsidRDefault="00606C63" w:rsidP="00DD08F0">
            <w:pPr>
              <w:pStyle w:val="TAC"/>
              <w:overflowPunct w:val="0"/>
              <w:autoSpaceDE w:val="0"/>
              <w:autoSpaceDN w:val="0"/>
              <w:adjustRightInd w:val="0"/>
              <w:textAlignment w:val="baseline"/>
            </w:pPr>
            <w:r w:rsidRPr="00565173">
              <w:t>-9</w:t>
            </w:r>
            <w:r w:rsidRPr="00565173">
              <w:rPr>
                <w:rFonts w:hint="eastAsia"/>
                <w:lang w:eastAsia="zh-CN"/>
              </w:rPr>
              <w:t>0</w:t>
            </w:r>
            <w:r w:rsidRPr="00565173">
              <w:t>.5</w:t>
            </w:r>
          </w:p>
        </w:tc>
        <w:tc>
          <w:tcPr>
            <w:tcW w:w="1567" w:type="dxa"/>
            <w:vAlign w:val="center"/>
          </w:tcPr>
          <w:p w:rsidR="00606C63" w:rsidRPr="00565173" w:rsidRDefault="00606C63" w:rsidP="00DD08F0">
            <w:pPr>
              <w:pStyle w:val="TAC"/>
              <w:overflowPunct w:val="0"/>
              <w:autoSpaceDE w:val="0"/>
              <w:autoSpaceDN w:val="0"/>
              <w:adjustRightInd w:val="0"/>
              <w:textAlignment w:val="baseline"/>
            </w:pPr>
            <w:r w:rsidRPr="00565173">
              <w:rPr>
                <w:rFonts w:hint="eastAsia"/>
                <w:lang w:val="sv-SE" w:eastAsia="zh-CN"/>
              </w:rPr>
              <w:t>-69</w:t>
            </w:r>
          </w:p>
        </w:tc>
        <w:tc>
          <w:tcPr>
            <w:tcW w:w="1871" w:type="dxa"/>
          </w:tcPr>
          <w:p w:rsidR="00606C63" w:rsidRPr="00565173" w:rsidRDefault="00606C63" w:rsidP="00DD08F0">
            <w:pPr>
              <w:pStyle w:val="TAC"/>
              <w:overflowPunct w:val="0"/>
              <w:autoSpaceDE w:val="0"/>
              <w:autoSpaceDN w:val="0"/>
              <w:adjustRightInd w:val="0"/>
              <w:textAlignment w:val="baseline"/>
              <w:rPr>
                <w:rFonts w:cs="Arial"/>
                <w:szCs w:val="18"/>
                <w:lang w:val="sv-SE"/>
              </w:rPr>
            </w:pPr>
            <w:r w:rsidRPr="00565173">
              <w:rPr>
                <w:rFonts w:cs="Arial"/>
                <w:szCs w:val="18"/>
                <w:lang w:val="sv-SE"/>
              </w:rPr>
              <w:t>10 MHz E-UTRA signal, 25 RBs</w:t>
            </w:r>
          </w:p>
        </w:tc>
      </w:tr>
      <w:tr w:rsidR="00606C63" w:rsidRPr="00565173" w:rsidTr="00DD08F0">
        <w:trPr>
          <w:jc w:val="center"/>
        </w:trPr>
        <w:tc>
          <w:tcPr>
            <w:tcW w:w="1116" w:type="dxa"/>
            <w:vAlign w:val="center"/>
          </w:tcPr>
          <w:p w:rsidR="00606C63" w:rsidRPr="00565173" w:rsidRDefault="00606C63" w:rsidP="00DD08F0">
            <w:pPr>
              <w:pStyle w:val="TAC"/>
              <w:overflowPunct w:val="0"/>
              <w:autoSpaceDE w:val="0"/>
              <w:autoSpaceDN w:val="0"/>
              <w:adjustRightInd w:val="0"/>
              <w:textAlignment w:val="baseline"/>
            </w:pPr>
            <w:r w:rsidRPr="00565173">
              <w:t>15</w:t>
            </w:r>
          </w:p>
        </w:tc>
        <w:tc>
          <w:tcPr>
            <w:tcW w:w="1387" w:type="dxa"/>
            <w:vAlign w:val="center"/>
          </w:tcPr>
          <w:p w:rsidR="00606C63" w:rsidRPr="00565173" w:rsidRDefault="00606C63" w:rsidP="00DD08F0">
            <w:pPr>
              <w:pStyle w:val="TAC"/>
              <w:overflowPunct w:val="0"/>
              <w:autoSpaceDE w:val="0"/>
              <w:autoSpaceDN w:val="0"/>
              <w:adjustRightInd w:val="0"/>
              <w:textAlignment w:val="baseline"/>
            </w:pPr>
            <w:r w:rsidRPr="00565173">
              <w:t xml:space="preserve">A1-3 in </w:t>
            </w:r>
            <w:r w:rsidR="00557BDB" w:rsidRPr="00565173">
              <w:t>annex</w:t>
            </w:r>
            <w:r w:rsidRPr="00565173">
              <w:t xml:space="preserve"> A.1*</w:t>
            </w:r>
          </w:p>
        </w:tc>
        <w:tc>
          <w:tcPr>
            <w:tcW w:w="1550" w:type="dxa"/>
            <w:vAlign w:val="center"/>
          </w:tcPr>
          <w:p w:rsidR="00606C63" w:rsidRPr="00565173" w:rsidRDefault="00606C63" w:rsidP="00DD08F0">
            <w:pPr>
              <w:pStyle w:val="TAC"/>
              <w:overflowPunct w:val="0"/>
              <w:autoSpaceDE w:val="0"/>
              <w:autoSpaceDN w:val="0"/>
              <w:adjustRightInd w:val="0"/>
              <w:textAlignment w:val="baseline"/>
            </w:pPr>
            <w:r w:rsidRPr="00565173">
              <w:t>-9</w:t>
            </w:r>
            <w:r w:rsidRPr="00565173">
              <w:rPr>
                <w:rFonts w:hint="eastAsia"/>
                <w:lang w:eastAsia="zh-CN"/>
              </w:rPr>
              <w:t>0</w:t>
            </w:r>
            <w:r w:rsidRPr="00565173">
              <w:t>.5</w:t>
            </w:r>
          </w:p>
        </w:tc>
        <w:tc>
          <w:tcPr>
            <w:tcW w:w="1567" w:type="dxa"/>
            <w:vAlign w:val="center"/>
          </w:tcPr>
          <w:p w:rsidR="00606C63" w:rsidRPr="00565173" w:rsidRDefault="00606C63" w:rsidP="00DD08F0">
            <w:pPr>
              <w:pStyle w:val="TAC"/>
              <w:overflowPunct w:val="0"/>
              <w:autoSpaceDE w:val="0"/>
              <w:autoSpaceDN w:val="0"/>
              <w:adjustRightInd w:val="0"/>
              <w:textAlignment w:val="baseline"/>
            </w:pPr>
            <w:r w:rsidRPr="00565173">
              <w:rPr>
                <w:rFonts w:hint="eastAsia"/>
                <w:lang w:val="sv-SE" w:eastAsia="zh-CN"/>
              </w:rPr>
              <w:t>-69</w:t>
            </w:r>
          </w:p>
        </w:tc>
        <w:tc>
          <w:tcPr>
            <w:tcW w:w="1871" w:type="dxa"/>
          </w:tcPr>
          <w:p w:rsidR="00606C63" w:rsidRPr="00565173" w:rsidRDefault="00606C63" w:rsidP="00DD08F0">
            <w:pPr>
              <w:pStyle w:val="TAC"/>
              <w:overflowPunct w:val="0"/>
              <w:autoSpaceDE w:val="0"/>
              <w:autoSpaceDN w:val="0"/>
              <w:adjustRightInd w:val="0"/>
              <w:textAlignment w:val="baseline"/>
              <w:rPr>
                <w:rFonts w:cs="Arial"/>
                <w:szCs w:val="18"/>
                <w:lang w:val="sv-SE"/>
              </w:rPr>
            </w:pPr>
            <w:r w:rsidRPr="00565173">
              <w:rPr>
                <w:rFonts w:cs="Arial"/>
                <w:szCs w:val="18"/>
                <w:lang w:val="sv-SE"/>
              </w:rPr>
              <w:t>15 MHz E-UTRA signal, 25 RBs*</w:t>
            </w:r>
          </w:p>
        </w:tc>
      </w:tr>
      <w:tr w:rsidR="00606C63" w:rsidRPr="00565173" w:rsidTr="00DD08F0">
        <w:trPr>
          <w:jc w:val="center"/>
        </w:trPr>
        <w:tc>
          <w:tcPr>
            <w:tcW w:w="1116" w:type="dxa"/>
            <w:vAlign w:val="center"/>
          </w:tcPr>
          <w:p w:rsidR="00606C63" w:rsidRPr="00565173" w:rsidRDefault="00606C63" w:rsidP="00DD08F0">
            <w:pPr>
              <w:pStyle w:val="TAC"/>
              <w:overflowPunct w:val="0"/>
              <w:autoSpaceDE w:val="0"/>
              <w:autoSpaceDN w:val="0"/>
              <w:adjustRightInd w:val="0"/>
              <w:textAlignment w:val="baseline"/>
            </w:pPr>
            <w:r w:rsidRPr="00565173">
              <w:t>20</w:t>
            </w:r>
          </w:p>
        </w:tc>
        <w:tc>
          <w:tcPr>
            <w:tcW w:w="1387" w:type="dxa"/>
            <w:vAlign w:val="center"/>
          </w:tcPr>
          <w:p w:rsidR="00606C63" w:rsidRPr="00565173" w:rsidRDefault="00606C63" w:rsidP="00DD08F0">
            <w:pPr>
              <w:pStyle w:val="TAC"/>
              <w:overflowPunct w:val="0"/>
              <w:autoSpaceDE w:val="0"/>
              <w:autoSpaceDN w:val="0"/>
              <w:adjustRightInd w:val="0"/>
              <w:textAlignment w:val="baseline"/>
            </w:pPr>
            <w:r w:rsidRPr="00565173">
              <w:t xml:space="preserve">A1-3 in </w:t>
            </w:r>
            <w:r w:rsidR="00557BDB" w:rsidRPr="00565173">
              <w:t>annex</w:t>
            </w:r>
            <w:r w:rsidRPr="00565173">
              <w:t xml:space="preserve"> A.1*</w:t>
            </w:r>
          </w:p>
        </w:tc>
        <w:tc>
          <w:tcPr>
            <w:tcW w:w="1550" w:type="dxa"/>
            <w:vAlign w:val="center"/>
          </w:tcPr>
          <w:p w:rsidR="00606C63" w:rsidRPr="00565173" w:rsidRDefault="00606C63" w:rsidP="00DD08F0">
            <w:pPr>
              <w:pStyle w:val="TAC"/>
              <w:overflowPunct w:val="0"/>
              <w:autoSpaceDE w:val="0"/>
              <w:autoSpaceDN w:val="0"/>
              <w:adjustRightInd w:val="0"/>
              <w:textAlignment w:val="baseline"/>
            </w:pPr>
            <w:r w:rsidRPr="00565173">
              <w:t>-9</w:t>
            </w:r>
            <w:r w:rsidRPr="00565173">
              <w:rPr>
                <w:rFonts w:hint="eastAsia"/>
                <w:lang w:eastAsia="zh-CN"/>
              </w:rPr>
              <w:t>0</w:t>
            </w:r>
            <w:r w:rsidRPr="00565173">
              <w:t>.5</w:t>
            </w:r>
          </w:p>
        </w:tc>
        <w:tc>
          <w:tcPr>
            <w:tcW w:w="1567" w:type="dxa"/>
            <w:vAlign w:val="center"/>
          </w:tcPr>
          <w:p w:rsidR="00606C63" w:rsidRPr="00565173" w:rsidRDefault="00606C63" w:rsidP="00DD08F0">
            <w:pPr>
              <w:pStyle w:val="TAC"/>
              <w:overflowPunct w:val="0"/>
              <w:autoSpaceDE w:val="0"/>
              <w:autoSpaceDN w:val="0"/>
              <w:adjustRightInd w:val="0"/>
              <w:textAlignment w:val="baseline"/>
            </w:pPr>
            <w:r w:rsidRPr="00565173">
              <w:rPr>
                <w:rFonts w:hint="eastAsia"/>
                <w:lang w:val="sv-SE" w:eastAsia="zh-CN"/>
              </w:rPr>
              <w:t>-69</w:t>
            </w:r>
          </w:p>
        </w:tc>
        <w:tc>
          <w:tcPr>
            <w:tcW w:w="1871" w:type="dxa"/>
          </w:tcPr>
          <w:p w:rsidR="00606C63" w:rsidRPr="00565173" w:rsidRDefault="00606C63" w:rsidP="00DD08F0">
            <w:pPr>
              <w:pStyle w:val="TAC"/>
              <w:overflowPunct w:val="0"/>
              <w:autoSpaceDE w:val="0"/>
              <w:autoSpaceDN w:val="0"/>
              <w:adjustRightInd w:val="0"/>
              <w:textAlignment w:val="baseline"/>
              <w:rPr>
                <w:rFonts w:cs="Arial"/>
                <w:szCs w:val="18"/>
                <w:lang w:val="sv-SE"/>
              </w:rPr>
            </w:pPr>
            <w:r w:rsidRPr="00565173">
              <w:rPr>
                <w:rFonts w:cs="Arial"/>
                <w:szCs w:val="18"/>
                <w:lang w:val="sv-SE"/>
              </w:rPr>
              <w:t>20 MHz E-UTRA signal, 25 RBs*</w:t>
            </w:r>
          </w:p>
        </w:tc>
      </w:tr>
      <w:tr w:rsidR="00606C63" w:rsidRPr="00565173" w:rsidTr="00DD08F0">
        <w:trPr>
          <w:jc w:val="center"/>
        </w:trPr>
        <w:tc>
          <w:tcPr>
            <w:tcW w:w="7491" w:type="dxa"/>
            <w:gridSpan w:val="5"/>
            <w:vAlign w:val="center"/>
          </w:tcPr>
          <w:p w:rsidR="00606C63" w:rsidRPr="00565173" w:rsidRDefault="00606C63" w:rsidP="00DD08F0">
            <w:pPr>
              <w:pStyle w:val="TAN"/>
              <w:overflowPunct w:val="0"/>
              <w:autoSpaceDE w:val="0"/>
              <w:autoSpaceDN w:val="0"/>
              <w:adjustRightInd w:val="0"/>
              <w:textAlignment w:val="baseline"/>
              <w:rPr>
                <w:rFonts w:hint="eastAsia"/>
                <w:lang w:eastAsia="zh-CN"/>
              </w:rPr>
            </w:pPr>
            <w:r w:rsidRPr="00565173">
              <w:t xml:space="preserve">Note*: </w:t>
            </w:r>
            <w:r w:rsidRPr="00565173">
              <w:tab/>
              <w:t xml:space="preserve">Wanted and interfering signal are placed adjacently around </w:t>
            </w:r>
            <w:r w:rsidRPr="00565173">
              <w:rPr>
                <w:rFonts w:hint="eastAsia"/>
                <w:lang w:eastAsia="zh-CN"/>
              </w:rPr>
              <w:t>Fc</w:t>
            </w:r>
          </w:p>
        </w:tc>
      </w:tr>
    </w:tbl>
    <w:p w:rsidR="00606C63" w:rsidRPr="00565173" w:rsidRDefault="00606C63" w:rsidP="00606C63">
      <w:pPr>
        <w:rPr>
          <w:rFonts w:hint="eastAsia"/>
        </w:rPr>
      </w:pPr>
    </w:p>
    <w:p w:rsidR="00606C63" w:rsidRPr="00565173" w:rsidRDefault="00606C63" w:rsidP="00606C63">
      <w:pPr>
        <w:pStyle w:val="Heading4"/>
        <w:ind w:left="0" w:firstLine="0"/>
        <w:rPr>
          <w:rFonts w:hint="eastAsia"/>
        </w:rPr>
      </w:pPr>
      <w:bookmarkStart w:id="65" w:name="_Toc518935630"/>
      <w:r w:rsidRPr="00565173">
        <w:rPr>
          <w:rFonts w:hint="eastAsia"/>
        </w:rPr>
        <w:t>6.1.2</w:t>
      </w:r>
      <w:r w:rsidR="00F61E92" w:rsidRPr="00565173">
        <w:rPr>
          <w:rFonts w:hint="eastAsia"/>
        </w:rPr>
        <w:t>.5</w:t>
      </w:r>
      <w:r w:rsidR="00F61E92" w:rsidRPr="00565173">
        <w:tab/>
      </w:r>
      <w:r w:rsidRPr="00565173">
        <w:t>Adjacent Channel Selectivity (ACS) and narrow-band blocking</w:t>
      </w:r>
      <w:bookmarkEnd w:id="65"/>
    </w:p>
    <w:p w:rsidR="00606C63" w:rsidRPr="00565173" w:rsidRDefault="00606C63" w:rsidP="00F61E92">
      <w:pPr>
        <w:rPr>
          <w:rFonts w:hint="eastAsia"/>
          <w:lang w:eastAsia="zh-CN"/>
        </w:rPr>
      </w:pPr>
      <w:r w:rsidRPr="00565173">
        <w:t>Adjacent channel selectivity (ACS) is a measure of the receiver ability to receive a wanted signal at its assigned channel frequency in the presence of an adjacent channel signal with a specified centre frequency offset of the interfering signal to the band edge of a victim system.</w:t>
      </w:r>
    </w:p>
    <w:p w:rsidR="00606C63" w:rsidRPr="00565173" w:rsidRDefault="00606C63" w:rsidP="00606C63">
      <w:pPr>
        <w:pStyle w:val="Heading5"/>
        <w:ind w:left="0" w:firstLine="0"/>
        <w:rPr>
          <w:rFonts w:hint="eastAsia"/>
          <w:lang w:eastAsia="zh-CN"/>
        </w:rPr>
      </w:pPr>
      <w:bookmarkStart w:id="66" w:name="_Toc518935631"/>
      <w:r w:rsidRPr="00565173">
        <w:rPr>
          <w:rFonts w:hint="eastAsia"/>
          <w:lang w:eastAsia="zh-CN"/>
        </w:rPr>
        <w:t>6.1.2</w:t>
      </w:r>
      <w:r w:rsidR="00F61E92" w:rsidRPr="00565173">
        <w:rPr>
          <w:rFonts w:hint="eastAsia"/>
          <w:lang w:eastAsia="zh-CN"/>
        </w:rPr>
        <w:t>.5.1</w:t>
      </w:r>
      <w:r w:rsidR="00F61E92" w:rsidRPr="00565173">
        <w:rPr>
          <w:lang w:eastAsia="zh-CN"/>
        </w:rPr>
        <w:tab/>
      </w:r>
      <w:r w:rsidRPr="00565173">
        <w:rPr>
          <w:rFonts w:hint="eastAsia"/>
          <w:lang w:eastAsia="zh-CN"/>
        </w:rPr>
        <w:t>Analysis</w:t>
      </w:r>
      <w:bookmarkEnd w:id="66"/>
    </w:p>
    <w:p w:rsidR="00606C63" w:rsidRPr="00565173" w:rsidRDefault="00606C63" w:rsidP="00606C63">
      <w:pPr>
        <w:rPr>
          <w:rFonts w:hint="eastAsia"/>
          <w:szCs w:val="21"/>
        </w:rPr>
      </w:pPr>
      <w:r w:rsidRPr="00565173">
        <w:rPr>
          <w:rFonts w:hint="eastAsia"/>
          <w:szCs w:val="21"/>
        </w:rPr>
        <w:t xml:space="preserve">In UTRA the ACS of Local Area BS was not changed from the requirement used for a general purpose BS, as the ACIR </w:t>
      </w:r>
      <w:r w:rsidRPr="00565173">
        <w:rPr>
          <w:szCs w:val="21"/>
        </w:rPr>
        <w:t>in the</w:t>
      </w:r>
      <w:r w:rsidRPr="00565173">
        <w:rPr>
          <w:rFonts w:hint="eastAsia"/>
          <w:szCs w:val="21"/>
        </w:rPr>
        <w:t xml:space="preserve"> up-link is dominated by the ACLR </w:t>
      </w:r>
      <w:r w:rsidRPr="00565173">
        <w:rPr>
          <w:szCs w:val="21"/>
        </w:rPr>
        <w:t>performance</w:t>
      </w:r>
      <w:r w:rsidRPr="00565173">
        <w:rPr>
          <w:rFonts w:hint="eastAsia"/>
          <w:szCs w:val="21"/>
        </w:rPr>
        <w:t xml:space="preserve"> of the terminals. </w:t>
      </w:r>
      <w:r w:rsidRPr="00565173">
        <w:rPr>
          <w:szCs w:val="21"/>
        </w:rPr>
        <w:t>F</w:t>
      </w:r>
      <w:r w:rsidRPr="00565173">
        <w:rPr>
          <w:rFonts w:hint="eastAsia"/>
          <w:szCs w:val="21"/>
        </w:rPr>
        <w:t>or Pico eNodeB the similar criteria may also be taken.</w:t>
      </w:r>
    </w:p>
    <w:p w:rsidR="00606C63" w:rsidRPr="00565173" w:rsidRDefault="00606C63" w:rsidP="00606C63">
      <w:pPr>
        <w:rPr>
          <w:rFonts w:hint="eastAsia"/>
          <w:szCs w:val="21"/>
        </w:rPr>
      </w:pPr>
      <w:r w:rsidRPr="00565173">
        <w:rPr>
          <w:szCs w:val="21"/>
        </w:rPr>
        <w:t>Based on these assumptions,</w:t>
      </w:r>
      <w:r w:rsidRPr="00565173">
        <w:rPr>
          <w:rFonts w:hint="eastAsia"/>
          <w:szCs w:val="21"/>
        </w:rPr>
        <w:t xml:space="preserve"> </w:t>
      </w:r>
      <w:r w:rsidRPr="00565173">
        <w:rPr>
          <w:szCs w:val="21"/>
        </w:rPr>
        <w:t>it is rec</w:t>
      </w:r>
      <w:r w:rsidRPr="00565173">
        <w:rPr>
          <w:rFonts w:hint="eastAsia"/>
          <w:szCs w:val="21"/>
        </w:rPr>
        <w:t>o</w:t>
      </w:r>
      <w:r w:rsidRPr="00565173">
        <w:rPr>
          <w:szCs w:val="21"/>
        </w:rPr>
        <w:t xml:space="preserve">mmended to change the wanted signal mean power level </w:t>
      </w:r>
      <w:r w:rsidRPr="00565173">
        <w:rPr>
          <w:rFonts w:hint="eastAsia"/>
          <w:szCs w:val="21"/>
        </w:rPr>
        <w:t xml:space="preserve">and </w:t>
      </w:r>
      <w:r w:rsidRPr="00565173">
        <w:rPr>
          <w:szCs w:val="21"/>
        </w:rPr>
        <w:t>the interferer signal mean power</w:t>
      </w:r>
      <w:r w:rsidRPr="00565173">
        <w:rPr>
          <w:rFonts w:hint="eastAsia"/>
          <w:szCs w:val="21"/>
        </w:rPr>
        <w:t xml:space="preserve"> of Pico eNode B ACS requirement</w:t>
      </w:r>
      <w:r w:rsidRPr="00565173">
        <w:rPr>
          <w:szCs w:val="21"/>
        </w:rPr>
        <w:t xml:space="preserve"> linear</w:t>
      </w:r>
      <w:r w:rsidRPr="00565173">
        <w:rPr>
          <w:rFonts w:hint="eastAsia"/>
          <w:szCs w:val="21"/>
        </w:rPr>
        <w:t>ly</w:t>
      </w:r>
      <w:r w:rsidRPr="00565173">
        <w:rPr>
          <w:szCs w:val="21"/>
        </w:rPr>
        <w:t xml:space="preserve"> with</w:t>
      </w:r>
      <w:r w:rsidRPr="00565173">
        <w:rPr>
          <w:rFonts w:hint="eastAsia"/>
          <w:szCs w:val="21"/>
        </w:rPr>
        <w:t xml:space="preserve"> the rise of noise figure.</w:t>
      </w:r>
    </w:p>
    <w:p w:rsidR="00606C63" w:rsidRPr="00565173" w:rsidRDefault="00606C63" w:rsidP="00606C63">
      <w:pPr>
        <w:pStyle w:val="Heading5"/>
        <w:ind w:left="0" w:firstLine="0"/>
        <w:rPr>
          <w:rFonts w:hint="eastAsia"/>
          <w:lang w:eastAsia="zh-CN"/>
        </w:rPr>
      </w:pPr>
      <w:bookmarkStart w:id="67" w:name="_Toc518935632"/>
      <w:r w:rsidRPr="00565173">
        <w:rPr>
          <w:rFonts w:hint="eastAsia"/>
          <w:lang w:eastAsia="zh-CN"/>
        </w:rPr>
        <w:t>6.1.2</w:t>
      </w:r>
      <w:r w:rsidR="00EA7B49" w:rsidRPr="00565173">
        <w:rPr>
          <w:rFonts w:hint="eastAsia"/>
          <w:lang w:eastAsia="zh-CN"/>
        </w:rPr>
        <w:t>.5.2</w:t>
      </w:r>
      <w:r w:rsidR="00EA7B49" w:rsidRPr="00565173">
        <w:rPr>
          <w:lang w:eastAsia="zh-CN"/>
        </w:rPr>
        <w:tab/>
      </w:r>
      <w:r w:rsidRPr="00565173">
        <w:rPr>
          <w:rFonts w:hint="eastAsia"/>
          <w:lang w:eastAsia="zh-CN"/>
        </w:rPr>
        <w:t>Minimum requirement</w:t>
      </w:r>
      <w:bookmarkEnd w:id="67"/>
    </w:p>
    <w:p w:rsidR="00606C63" w:rsidRPr="00565173" w:rsidRDefault="00606C63" w:rsidP="00606C63">
      <w:pPr>
        <w:rPr>
          <w:rFonts w:hint="eastAsia"/>
        </w:rPr>
      </w:pPr>
      <w:r w:rsidRPr="00565173">
        <w:rPr>
          <w:rFonts w:eastAsia="Osaka"/>
        </w:rPr>
        <w:t>The throughput shall be ≥ 95% of the maximum throughput</w:t>
      </w:r>
      <w:r w:rsidRPr="00565173" w:rsidDel="00BE584A">
        <w:rPr>
          <w:rFonts w:eastAsia="Osaka"/>
        </w:rPr>
        <w:t xml:space="preserve"> </w:t>
      </w:r>
      <w:r w:rsidRPr="00565173">
        <w:rPr>
          <w:rFonts w:eastAsia="Osaka"/>
        </w:rPr>
        <w:t xml:space="preserve">of the reference measurement channel, with a wanted and an interfering signal coupled to the BS antenna input as specified in </w:t>
      </w:r>
      <w:r w:rsidR="00EA7B49" w:rsidRPr="00565173">
        <w:rPr>
          <w:rFonts w:eastAsia="Osaka"/>
        </w:rPr>
        <w:t>t</w:t>
      </w:r>
      <w:r w:rsidRPr="00565173">
        <w:rPr>
          <w:rFonts w:eastAsia="Osaka"/>
        </w:rPr>
        <w:t xml:space="preserve">ables </w:t>
      </w:r>
      <w:smartTag w:uri="urn:schemas-microsoft-com:office:smarttags" w:element="chsdate">
        <w:smartTagPr>
          <w:attr w:name="IsROCDate" w:val="False"/>
          <w:attr w:name="IsLunarDate" w:val="False"/>
          <w:attr w:name="Day" w:val="30"/>
          <w:attr w:name="Month" w:val="12"/>
          <w:attr w:name="Year" w:val="1899"/>
        </w:smartTagPr>
        <w:r w:rsidRPr="00565173">
          <w:rPr>
            <w:rFonts w:eastAsia="Osaka"/>
          </w:rPr>
          <w:t>6.1.2</w:t>
        </w:r>
      </w:smartTag>
      <w:r w:rsidRPr="00565173">
        <w:rPr>
          <w:rFonts w:eastAsia="Osaka"/>
        </w:rPr>
        <w:t>.5.</w:t>
      </w:r>
      <w:r w:rsidRPr="00565173">
        <w:rPr>
          <w:rFonts w:eastAsia="Osaka" w:hint="eastAsia"/>
        </w:rPr>
        <w:t>2</w:t>
      </w:r>
      <w:r w:rsidRPr="00565173">
        <w:rPr>
          <w:rFonts w:eastAsia="Osaka"/>
        </w:rPr>
        <w:t>-1 and 6.1.2.5.</w:t>
      </w:r>
      <w:r w:rsidRPr="00565173">
        <w:rPr>
          <w:rFonts w:eastAsia="Osaka" w:hint="eastAsia"/>
        </w:rPr>
        <w:t>2</w:t>
      </w:r>
      <w:r w:rsidRPr="00565173">
        <w:rPr>
          <w:rFonts w:eastAsia="Osaka"/>
        </w:rPr>
        <w:t xml:space="preserve">-2 for narrowband blocking and in </w:t>
      </w:r>
      <w:r w:rsidR="00EA7B49" w:rsidRPr="00565173">
        <w:rPr>
          <w:rFonts w:eastAsia="Osaka"/>
        </w:rPr>
        <w:t>t</w:t>
      </w:r>
      <w:r w:rsidRPr="00565173">
        <w:rPr>
          <w:rFonts w:eastAsia="Osaka"/>
        </w:rPr>
        <w:t>able 6.1.2.5.</w:t>
      </w:r>
      <w:r w:rsidRPr="00565173">
        <w:rPr>
          <w:rFonts w:eastAsia="Osaka" w:hint="eastAsia"/>
        </w:rPr>
        <w:t>2</w:t>
      </w:r>
      <w:r w:rsidRPr="00565173">
        <w:rPr>
          <w:rFonts w:eastAsia="Osaka"/>
        </w:rPr>
        <w:t xml:space="preserve">-3 for ACS. The reference measurement channel for the wanted signal is identified in </w:t>
      </w:r>
      <w:r w:rsidR="00EA7B49" w:rsidRPr="00565173">
        <w:rPr>
          <w:rFonts w:eastAsia="Osaka"/>
        </w:rPr>
        <w:t>clause</w:t>
      </w:r>
      <w:r w:rsidRPr="00565173">
        <w:rPr>
          <w:rFonts w:eastAsia="Osaka"/>
        </w:rPr>
        <w:t xml:space="preserve"> 6.1.2 for each channel bandwidth and further specified in </w:t>
      </w:r>
      <w:r w:rsidR="00EA7B49" w:rsidRPr="00565173">
        <w:rPr>
          <w:rFonts w:eastAsia="Osaka"/>
        </w:rPr>
        <w:t>a</w:t>
      </w:r>
      <w:r w:rsidRPr="00565173">
        <w:rPr>
          <w:rFonts w:eastAsia="Osaka"/>
        </w:rPr>
        <w:t>nnex A</w:t>
      </w:r>
      <w:r w:rsidRPr="00565173">
        <w:rPr>
          <w:rFonts w:eastAsia="Osaka" w:hint="eastAsia"/>
        </w:rPr>
        <w:t xml:space="preserve"> of </w:t>
      </w:r>
      <w:r w:rsidR="00EA7B49" w:rsidRPr="00565173">
        <w:t xml:space="preserve">3GPP TS </w:t>
      </w:r>
      <w:r w:rsidR="00EA7B49" w:rsidRPr="00565173">
        <w:rPr>
          <w:rFonts w:hint="eastAsia"/>
          <w:lang w:eastAsia="zh-CN"/>
        </w:rPr>
        <w:t>36</w:t>
      </w:r>
      <w:r w:rsidR="00EA7B49" w:rsidRPr="00565173">
        <w:t>.104 [2]</w:t>
      </w:r>
      <w:r w:rsidRPr="00565173">
        <w:rPr>
          <w:rFonts w:eastAsia="Osaka"/>
        </w:rPr>
        <w:t xml:space="preserve">. </w:t>
      </w:r>
    </w:p>
    <w:p w:rsidR="00606C63" w:rsidRPr="00565173" w:rsidRDefault="00606C63" w:rsidP="00606C63">
      <w:pPr>
        <w:pStyle w:val="TH"/>
        <w:rPr>
          <w:rFonts w:eastAsia="Osaka"/>
        </w:rPr>
      </w:pPr>
      <w:r w:rsidRPr="00565173">
        <w:rPr>
          <w:rFonts w:eastAsia="Osaka"/>
        </w:rPr>
        <w:lastRenderedPageBreak/>
        <w:t xml:space="preserve">Table </w:t>
      </w:r>
      <w:smartTag w:uri="urn:schemas-microsoft-com:office:smarttags" w:element="chsdate">
        <w:smartTagPr>
          <w:attr w:name="IsROCDate" w:val="False"/>
          <w:attr w:name="IsLunarDate" w:val="False"/>
          <w:attr w:name="Day" w:val="30"/>
          <w:attr w:name="Month" w:val="12"/>
          <w:attr w:name="Year" w:val="1899"/>
        </w:smartTagPr>
        <w:r w:rsidRPr="00565173">
          <w:rPr>
            <w:rFonts w:eastAsia="Osaka" w:hint="eastAsia"/>
          </w:rPr>
          <w:t>6.1.2</w:t>
        </w:r>
      </w:smartTag>
      <w:r w:rsidRPr="00565173">
        <w:rPr>
          <w:rFonts w:eastAsia="Osaka"/>
        </w:rPr>
        <w:t>.5.</w:t>
      </w:r>
      <w:r w:rsidRPr="00565173">
        <w:rPr>
          <w:rFonts w:eastAsia="Osaka" w:hint="eastAsia"/>
        </w:rPr>
        <w:t>2</w:t>
      </w:r>
      <w:r w:rsidRPr="00565173">
        <w:rPr>
          <w:rFonts w:eastAsia="Osaka"/>
        </w:rPr>
        <w:t>-1: Narrowband blocking requirement</w:t>
      </w:r>
    </w:p>
    <w:tbl>
      <w:tblPr>
        <w:tblW w:w="6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0"/>
        <w:gridCol w:w="1907"/>
        <w:gridCol w:w="2539"/>
      </w:tblGrid>
      <w:tr w:rsidR="00606C63" w:rsidRPr="00565173" w:rsidTr="00DD08F0">
        <w:trPr>
          <w:jc w:val="center"/>
        </w:trPr>
        <w:tc>
          <w:tcPr>
            <w:tcW w:w="2200" w:type="dxa"/>
            <w:vAlign w:val="center"/>
          </w:tcPr>
          <w:p w:rsidR="00606C63" w:rsidRPr="00565173" w:rsidRDefault="00606C63" w:rsidP="001C0EED">
            <w:pPr>
              <w:pStyle w:val="TAH"/>
            </w:pPr>
            <w:r w:rsidRPr="00565173">
              <w:t>Wanted signal mean power [dBm]</w:t>
            </w:r>
          </w:p>
        </w:tc>
        <w:tc>
          <w:tcPr>
            <w:tcW w:w="1907" w:type="dxa"/>
            <w:vAlign w:val="center"/>
          </w:tcPr>
          <w:p w:rsidR="00606C63" w:rsidRPr="00565173" w:rsidRDefault="00606C63" w:rsidP="001C0EED">
            <w:pPr>
              <w:pStyle w:val="TAH"/>
            </w:pPr>
            <w:r w:rsidRPr="00565173">
              <w:t>Interfering signal mean power [dBm]</w:t>
            </w:r>
          </w:p>
        </w:tc>
        <w:tc>
          <w:tcPr>
            <w:tcW w:w="2539" w:type="dxa"/>
            <w:vAlign w:val="center"/>
          </w:tcPr>
          <w:p w:rsidR="00606C63" w:rsidRPr="00565173" w:rsidRDefault="00606C63" w:rsidP="001C0EED">
            <w:pPr>
              <w:pStyle w:val="TAH"/>
            </w:pPr>
            <w:r w:rsidRPr="00565173">
              <w:t>Type of interfering signal</w:t>
            </w:r>
          </w:p>
        </w:tc>
      </w:tr>
      <w:tr w:rsidR="00606C63" w:rsidRPr="00565173" w:rsidTr="00DD08F0">
        <w:trPr>
          <w:jc w:val="center"/>
        </w:trPr>
        <w:tc>
          <w:tcPr>
            <w:tcW w:w="2200" w:type="dxa"/>
            <w:vAlign w:val="center"/>
          </w:tcPr>
          <w:p w:rsidR="00606C63" w:rsidRPr="00565173" w:rsidRDefault="00606C63" w:rsidP="001C0EED">
            <w:pPr>
              <w:pStyle w:val="TAC"/>
            </w:pPr>
            <w:r w:rsidRPr="00565173">
              <w:t>P</w:t>
            </w:r>
            <w:r w:rsidRPr="00565173">
              <w:rPr>
                <w:vertAlign w:val="subscript"/>
              </w:rPr>
              <w:t>REFSENS</w:t>
            </w:r>
            <w:r w:rsidRPr="00565173" w:rsidDel="00A31D92">
              <w:t xml:space="preserve"> </w:t>
            </w:r>
            <w:r w:rsidRPr="00565173">
              <w:t>+ 6dB*</w:t>
            </w:r>
          </w:p>
        </w:tc>
        <w:tc>
          <w:tcPr>
            <w:tcW w:w="1907" w:type="dxa"/>
            <w:vAlign w:val="center"/>
          </w:tcPr>
          <w:p w:rsidR="00606C63" w:rsidRPr="00565173" w:rsidRDefault="00606C63" w:rsidP="001C0EED">
            <w:pPr>
              <w:pStyle w:val="TAC"/>
            </w:pPr>
            <w:r w:rsidRPr="00565173">
              <w:t>-4</w:t>
            </w:r>
            <w:r w:rsidRPr="00565173">
              <w:rPr>
                <w:rFonts w:hint="eastAsia"/>
                <w:lang w:eastAsia="zh-CN"/>
              </w:rPr>
              <w:t>1</w:t>
            </w:r>
          </w:p>
        </w:tc>
        <w:tc>
          <w:tcPr>
            <w:tcW w:w="2539" w:type="dxa"/>
            <w:shd w:val="clear" w:color="auto" w:fill="auto"/>
            <w:vAlign w:val="center"/>
          </w:tcPr>
          <w:p w:rsidR="00606C63" w:rsidRPr="00565173" w:rsidRDefault="00606C63" w:rsidP="001C0EED">
            <w:pPr>
              <w:pStyle w:val="TAC"/>
              <w:rPr>
                <w:lang w:val="sv-SE"/>
              </w:rPr>
            </w:pPr>
            <w:r w:rsidRPr="00565173">
              <w:rPr>
                <w:lang w:val="sv-SE"/>
              </w:rPr>
              <w:t xml:space="preserve">See </w:t>
            </w:r>
            <w:r w:rsidR="00557BDB" w:rsidRPr="00565173">
              <w:rPr>
                <w:lang w:val="sv-SE"/>
              </w:rPr>
              <w:t>table</w:t>
            </w:r>
            <w:r w:rsidRPr="00565173">
              <w:rPr>
                <w:lang w:val="sv-SE"/>
              </w:rPr>
              <w:t xml:space="preserve"> </w:t>
            </w:r>
            <w:smartTag w:uri="urn:schemas-microsoft-com:office:smarttags" w:element="chsdate">
              <w:smartTagPr>
                <w:attr w:name="IsROCDate" w:val="False"/>
                <w:attr w:name="IsLunarDate" w:val="False"/>
                <w:attr w:name="Day" w:val="30"/>
                <w:attr w:name="Month" w:val="12"/>
                <w:attr w:name="Year" w:val="1899"/>
              </w:smartTagPr>
              <w:r w:rsidRPr="00565173">
                <w:rPr>
                  <w:rFonts w:hint="eastAsia"/>
                  <w:lang w:val="sv-SE"/>
                </w:rPr>
                <w:t>6.1.2</w:t>
              </w:r>
            </w:smartTag>
            <w:r w:rsidRPr="00565173">
              <w:rPr>
                <w:lang w:val="sv-SE"/>
              </w:rPr>
              <w:t>.5.</w:t>
            </w:r>
            <w:r w:rsidRPr="00565173">
              <w:rPr>
                <w:rFonts w:hint="eastAsia"/>
                <w:lang w:val="sv-SE"/>
              </w:rPr>
              <w:t>2</w:t>
            </w:r>
            <w:r w:rsidRPr="00565173">
              <w:rPr>
                <w:lang w:val="sv-SE"/>
              </w:rPr>
              <w:t>-2</w:t>
            </w:r>
          </w:p>
        </w:tc>
      </w:tr>
      <w:tr w:rsidR="00606C63" w:rsidRPr="00565173" w:rsidTr="00DD08F0">
        <w:trPr>
          <w:jc w:val="center"/>
        </w:trPr>
        <w:tc>
          <w:tcPr>
            <w:tcW w:w="6646" w:type="dxa"/>
            <w:gridSpan w:val="3"/>
            <w:vAlign w:val="center"/>
          </w:tcPr>
          <w:p w:rsidR="00606C63" w:rsidRPr="00565173" w:rsidRDefault="00606C63" w:rsidP="001C0EED">
            <w:pPr>
              <w:pStyle w:val="TAN"/>
              <w:rPr>
                <w:rFonts w:hint="eastAsia"/>
                <w:lang w:eastAsia="zh-CN"/>
              </w:rPr>
            </w:pPr>
            <w:r w:rsidRPr="00565173">
              <w:t xml:space="preserve">Note*: </w:t>
            </w:r>
            <w:r w:rsidRPr="00565173">
              <w:tab/>
              <w:t>P</w:t>
            </w:r>
            <w:r w:rsidRPr="00565173">
              <w:rPr>
                <w:vertAlign w:val="subscript"/>
              </w:rPr>
              <w:t>REFSENS</w:t>
            </w:r>
            <w:r w:rsidRPr="00565173" w:rsidDel="00A31D92">
              <w:t xml:space="preserve"> </w:t>
            </w:r>
            <w:r w:rsidRPr="00565173">
              <w:t xml:space="preserve">depends on the channel bandwidth as specified in </w:t>
            </w:r>
            <w:r w:rsidR="00557BDB" w:rsidRPr="00565173">
              <w:t>table</w:t>
            </w:r>
            <w:r w:rsidRPr="00565173">
              <w:t> </w:t>
            </w:r>
            <w:smartTag w:uri="urn:schemas-microsoft-com:office:smarttags" w:element="chsdate">
              <w:smartTagPr>
                <w:attr w:name="IsROCDate" w:val="False"/>
                <w:attr w:name="IsLunarDate" w:val="False"/>
                <w:attr w:name="Day" w:val="30"/>
                <w:attr w:name="Month" w:val="12"/>
                <w:attr w:name="Year" w:val="1899"/>
              </w:smartTagPr>
              <w:r w:rsidRPr="00565173">
                <w:rPr>
                  <w:rFonts w:hint="eastAsia"/>
                </w:rPr>
                <w:t>6.1.2</w:t>
              </w:r>
            </w:smartTag>
            <w:r w:rsidRPr="00565173">
              <w:rPr>
                <w:rFonts w:hint="eastAsia"/>
              </w:rPr>
              <w:t>.1</w:t>
            </w:r>
            <w:r w:rsidRPr="00565173">
              <w:t>.</w:t>
            </w:r>
            <w:r w:rsidRPr="00565173">
              <w:rPr>
                <w:rFonts w:hint="eastAsia"/>
              </w:rPr>
              <w:t>2-1</w:t>
            </w:r>
          </w:p>
        </w:tc>
      </w:tr>
    </w:tbl>
    <w:p w:rsidR="00606C63" w:rsidRPr="00565173" w:rsidRDefault="00606C63" w:rsidP="00606C63"/>
    <w:p w:rsidR="00606C63" w:rsidRPr="00565173" w:rsidRDefault="00606C63" w:rsidP="00606C63">
      <w:pPr>
        <w:pStyle w:val="TH"/>
        <w:rPr>
          <w:rFonts w:hint="eastAsia"/>
          <w:lang w:eastAsia="zh-CN"/>
        </w:rPr>
      </w:pPr>
      <w:r w:rsidRPr="00565173">
        <w:t xml:space="preserve">Table </w:t>
      </w:r>
      <w:smartTag w:uri="urn:schemas-microsoft-com:office:smarttags" w:element="chsdate">
        <w:smartTagPr>
          <w:attr w:name="IsROCDate" w:val="False"/>
          <w:attr w:name="IsLunarDate" w:val="False"/>
          <w:attr w:name="Day" w:val="30"/>
          <w:attr w:name="Month" w:val="12"/>
          <w:attr w:name="Year" w:val="1899"/>
        </w:smartTagPr>
        <w:r w:rsidRPr="00565173">
          <w:rPr>
            <w:rFonts w:hint="eastAsia"/>
          </w:rPr>
          <w:t>6.1.2</w:t>
        </w:r>
      </w:smartTag>
      <w:r w:rsidRPr="00565173">
        <w:t>.5.</w:t>
      </w:r>
      <w:r w:rsidRPr="00565173">
        <w:rPr>
          <w:rFonts w:hint="eastAsia"/>
        </w:rPr>
        <w:t>2</w:t>
      </w:r>
      <w:r w:rsidRPr="00565173">
        <w:t>-2: Interfering signal for Narrowband blocking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gridCol w:w="1924"/>
        <w:gridCol w:w="2625"/>
      </w:tblGrid>
      <w:tr w:rsidR="00606C63" w:rsidRPr="00565173" w:rsidTr="00DD08F0">
        <w:trPr>
          <w:jc w:val="center"/>
        </w:trPr>
        <w:tc>
          <w:tcPr>
            <w:tcW w:w="1074" w:type="dxa"/>
            <w:shd w:val="clear" w:color="auto" w:fill="auto"/>
            <w:vAlign w:val="center"/>
          </w:tcPr>
          <w:p w:rsidR="00606C63" w:rsidRPr="00565173" w:rsidRDefault="00606C63" w:rsidP="00DD08F0">
            <w:pPr>
              <w:pStyle w:val="TAH"/>
              <w:overflowPunct w:val="0"/>
              <w:autoSpaceDE w:val="0"/>
              <w:autoSpaceDN w:val="0"/>
              <w:adjustRightInd w:val="0"/>
              <w:textAlignment w:val="baseline"/>
              <w:rPr>
                <w:lang w:val="pt-PT"/>
              </w:rPr>
            </w:pPr>
            <w:r w:rsidRPr="00565173">
              <w:rPr>
                <w:lang w:val="pt-PT"/>
              </w:rPr>
              <w:t>E-UTRA</w:t>
            </w:r>
          </w:p>
          <w:p w:rsidR="00606C63" w:rsidRPr="00565173" w:rsidRDefault="00606C63" w:rsidP="00DD08F0">
            <w:pPr>
              <w:pStyle w:val="TAH"/>
              <w:overflowPunct w:val="0"/>
              <w:autoSpaceDE w:val="0"/>
              <w:autoSpaceDN w:val="0"/>
              <w:adjustRightInd w:val="0"/>
              <w:textAlignment w:val="baseline"/>
              <w:rPr>
                <w:lang w:val="pt-PT"/>
              </w:rPr>
            </w:pPr>
            <w:r w:rsidRPr="00565173">
              <w:rPr>
                <w:lang w:val="pt-PT"/>
              </w:rPr>
              <w:t>Assigned BW [MHz]</w:t>
            </w:r>
          </w:p>
        </w:tc>
        <w:tc>
          <w:tcPr>
            <w:tcW w:w="1924" w:type="dxa"/>
            <w:vAlign w:val="center"/>
          </w:tcPr>
          <w:p w:rsidR="00606C63" w:rsidRPr="00565173" w:rsidRDefault="00606C63" w:rsidP="00DD08F0">
            <w:pPr>
              <w:pStyle w:val="TAH"/>
              <w:overflowPunct w:val="0"/>
              <w:autoSpaceDE w:val="0"/>
              <w:autoSpaceDN w:val="0"/>
              <w:adjustRightInd w:val="0"/>
              <w:textAlignment w:val="baseline"/>
            </w:pPr>
            <w:r w:rsidRPr="00565173">
              <w:t>Interfering RB centre frequency offset to  the channel edge of the wanted signal [kHz]</w:t>
            </w:r>
          </w:p>
        </w:tc>
        <w:tc>
          <w:tcPr>
            <w:tcW w:w="2625" w:type="dxa"/>
            <w:vAlign w:val="center"/>
          </w:tcPr>
          <w:p w:rsidR="00606C63" w:rsidRPr="00565173" w:rsidRDefault="00606C63" w:rsidP="00DD08F0">
            <w:pPr>
              <w:pStyle w:val="TAH"/>
              <w:overflowPunct w:val="0"/>
              <w:autoSpaceDE w:val="0"/>
              <w:autoSpaceDN w:val="0"/>
              <w:adjustRightInd w:val="0"/>
              <w:textAlignment w:val="baseline"/>
            </w:pPr>
            <w:r w:rsidRPr="00565173">
              <w:t>Type of interfering signal</w:t>
            </w:r>
          </w:p>
        </w:tc>
      </w:tr>
      <w:tr w:rsidR="00606C63" w:rsidRPr="00565173" w:rsidTr="00DD08F0">
        <w:trPr>
          <w:jc w:val="center"/>
        </w:trPr>
        <w:tc>
          <w:tcPr>
            <w:tcW w:w="1074" w:type="dxa"/>
            <w:vAlign w:val="center"/>
          </w:tcPr>
          <w:p w:rsidR="00606C63" w:rsidRPr="00565173" w:rsidRDefault="00606C63" w:rsidP="00DD08F0">
            <w:pPr>
              <w:pStyle w:val="TAC"/>
              <w:overflowPunct w:val="0"/>
              <w:autoSpaceDE w:val="0"/>
              <w:autoSpaceDN w:val="0"/>
              <w:adjustRightInd w:val="0"/>
              <w:textAlignment w:val="baseline"/>
            </w:pPr>
            <w:r w:rsidRPr="00565173">
              <w:t>1.4</w:t>
            </w:r>
          </w:p>
        </w:tc>
        <w:tc>
          <w:tcPr>
            <w:tcW w:w="1924" w:type="dxa"/>
            <w:vAlign w:val="center"/>
          </w:tcPr>
          <w:p w:rsidR="00606C63" w:rsidRPr="00565173" w:rsidRDefault="00606C63" w:rsidP="00DD08F0">
            <w:pPr>
              <w:pStyle w:val="TAC"/>
              <w:overflowPunct w:val="0"/>
              <w:autoSpaceDE w:val="0"/>
              <w:autoSpaceDN w:val="0"/>
              <w:adjustRightInd w:val="0"/>
              <w:textAlignment w:val="baseline"/>
            </w:pPr>
            <w:r w:rsidRPr="00565173">
              <w:t>252.5+m*180,</w:t>
            </w:r>
          </w:p>
          <w:p w:rsidR="00606C63" w:rsidRPr="00565173" w:rsidRDefault="00606C63" w:rsidP="00DD08F0">
            <w:pPr>
              <w:pStyle w:val="TAC"/>
              <w:overflowPunct w:val="0"/>
              <w:autoSpaceDE w:val="0"/>
              <w:autoSpaceDN w:val="0"/>
              <w:adjustRightInd w:val="0"/>
              <w:textAlignment w:val="baseline"/>
            </w:pPr>
            <w:r w:rsidRPr="00565173">
              <w:t>m=0, 1, 2, 3, 4, 5</w:t>
            </w:r>
          </w:p>
        </w:tc>
        <w:tc>
          <w:tcPr>
            <w:tcW w:w="2625" w:type="dxa"/>
            <w:shd w:val="clear" w:color="auto" w:fill="auto"/>
            <w:vAlign w:val="center"/>
          </w:tcPr>
          <w:p w:rsidR="00606C63" w:rsidRPr="00565173" w:rsidRDefault="00606C63" w:rsidP="00DD08F0">
            <w:pPr>
              <w:pStyle w:val="TAC"/>
              <w:overflowPunct w:val="0"/>
              <w:autoSpaceDE w:val="0"/>
              <w:autoSpaceDN w:val="0"/>
              <w:adjustRightInd w:val="0"/>
              <w:textAlignment w:val="baseline"/>
              <w:rPr>
                <w:lang w:val="sv-SE"/>
              </w:rPr>
            </w:pPr>
            <w:r w:rsidRPr="00565173">
              <w:rPr>
                <w:lang w:val="sv-SE"/>
              </w:rPr>
              <w:t>1.4 MHz E-UTRA signal, 1 RB*</w:t>
            </w:r>
          </w:p>
        </w:tc>
      </w:tr>
      <w:tr w:rsidR="00606C63" w:rsidRPr="00565173" w:rsidTr="00DD08F0">
        <w:trPr>
          <w:jc w:val="center"/>
        </w:trPr>
        <w:tc>
          <w:tcPr>
            <w:tcW w:w="1074" w:type="dxa"/>
            <w:vAlign w:val="center"/>
          </w:tcPr>
          <w:p w:rsidR="00606C63" w:rsidRPr="00565173" w:rsidRDefault="00606C63" w:rsidP="00DD08F0">
            <w:pPr>
              <w:pStyle w:val="TAC"/>
              <w:overflowPunct w:val="0"/>
              <w:autoSpaceDE w:val="0"/>
              <w:autoSpaceDN w:val="0"/>
              <w:adjustRightInd w:val="0"/>
              <w:textAlignment w:val="baseline"/>
            </w:pPr>
            <w:r w:rsidRPr="00565173">
              <w:t>3</w:t>
            </w:r>
          </w:p>
        </w:tc>
        <w:tc>
          <w:tcPr>
            <w:tcW w:w="1924" w:type="dxa"/>
            <w:vAlign w:val="center"/>
          </w:tcPr>
          <w:p w:rsidR="00606C63" w:rsidRPr="00565173" w:rsidRDefault="00606C63" w:rsidP="00DD08F0">
            <w:pPr>
              <w:pStyle w:val="TAC"/>
              <w:overflowPunct w:val="0"/>
              <w:autoSpaceDE w:val="0"/>
              <w:autoSpaceDN w:val="0"/>
              <w:adjustRightInd w:val="0"/>
              <w:textAlignment w:val="baseline"/>
            </w:pPr>
            <w:r w:rsidRPr="00565173">
              <w:t>247.5+m*180,</w:t>
            </w:r>
          </w:p>
          <w:p w:rsidR="00606C63" w:rsidRPr="00565173" w:rsidRDefault="00606C63" w:rsidP="00DD08F0">
            <w:pPr>
              <w:pStyle w:val="TAC"/>
              <w:overflowPunct w:val="0"/>
              <w:autoSpaceDE w:val="0"/>
              <w:autoSpaceDN w:val="0"/>
              <w:adjustRightInd w:val="0"/>
              <w:textAlignment w:val="baseline"/>
            </w:pPr>
            <w:r w:rsidRPr="00565173">
              <w:t>m=0, 1, 2, 3, 4, 7, 10, 13</w:t>
            </w:r>
          </w:p>
        </w:tc>
        <w:tc>
          <w:tcPr>
            <w:tcW w:w="2625" w:type="dxa"/>
            <w:shd w:val="clear" w:color="auto" w:fill="auto"/>
            <w:vAlign w:val="center"/>
          </w:tcPr>
          <w:p w:rsidR="00606C63" w:rsidRPr="00565173" w:rsidRDefault="00606C63" w:rsidP="00DD08F0">
            <w:pPr>
              <w:pStyle w:val="TAC"/>
              <w:overflowPunct w:val="0"/>
              <w:autoSpaceDE w:val="0"/>
              <w:autoSpaceDN w:val="0"/>
              <w:adjustRightInd w:val="0"/>
              <w:textAlignment w:val="baseline"/>
              <w:rPr>
                <w:lang w:val="sv-SE"/>
              </w:rPr>
            </w:pPr>
            <w:r w:rsidRPr="00565173">
              <w:rPr>
                <w:lang w:val="sv-SE"/>
              </w:rPr>
              <w:t>3 MHz E-UTRA signal, 1 RB*</w:t>
            </w:r>
          </w:p>
        </w:tc>
      </w:tr>
      <w:tr w:rsidR="00606C63" w:rsidRPr="00565173" w:rsidTr="00DD08F0">
        <w:trPr>
          <w:jc w:val="center"/>
        </w:trPr>
        <w:tc>
          <w:tcPr>
            <w:tcW w:w="1074" w:type="dxa"/>
            <w:vAlign w:val="center"/>
          </w:tcPr>
          <w:p w:rsidR="00606C63" w:rsidRPr="00565173" w:rsidRDefault="00606C63" w:rsidP="00DD08F0">
            <w:pPr>
              <w:pStyle w:val="TAC"/>
              <w:overflowPunct w:val="0"/>
              <w:autoSpaceDE w:val="0"/>
              <w:autoSpaceDN w:val="0"/>
              <w:adjustRightInd w:val="0"/>
              <w:textAlignment w:val="baseline"/>
            </w:pPr>
            <w:r w:rsidRPr="00565173">
              <w:t>5</w:t>
            </w:r>
          </w:p>
        </w:tc>
        <w:tc>
          <w:tcPr>
            <w:tcW w:w="1924" w:type="dxa"/>
            <w:vAlign w:val="center"/>
          </w:tcPr>
          <w:p w:rsidR="00606C63" w:rsidRPr="00565173" w:rsidRDefault="00606C63" w:rsidP="00DD08F0">
            <w:pPr>
              <w:pStyle w:val="TAC"/>
              <w:overflowPunct w:val="0"/>
              <w:autoSpaceDE w:val="0"/>
              <w:autoSpaceDN w:val="0"/>
              <w:adjustRightInd w:val="0"/>
              <w:textAlignment w:val="baseline"/>
            </w:pPr>
            <w:r w:rsidRPr="00565173">
              <w:t>342.5+m*180,</w:t>
            </w:r>
          </w:p>
          <w:p w:rsidR="00606C63" w:rsidRPr="00565173" w:rsidRDefault="00606C63" w:rsidP="00DD08F0">
            <w:pPr>
              <w:pStyle w:val="TAC"/>
              <w:overflowPunct w:val="0"/>
              <w:autoSpaceDE w:val="0"/>
              <w:autoSpaceDN w:val="0"/>
              <w:adjustRightInd w:val="0"/>
              <w:textAlignment w:val="baseline"/>
            </w:pPr>
            <w:r w:rsidRPr="00565173">
              <w:t>m=0, 1, 2, 3, 4, 9, 14, 19, 24</w:t>
            </w:r>
          </w:p>
        </w:tc>
        <w:tc>
          <w:tcPr>
            <w:tcW w:w="2625" w:type="dxa"/>
            <w:shd w:val="clear" w:color="auto" w:fill="auto"/>
            <w:vAlign w:val="center"/>
          </w:tcPr>
          <w:p w:rsidR="00606C63" w:rsidRPr="00565173" w:rsidRDefault="00606C63" w:rsidP="00DD08F0">
            <w:pPr>
              <w:pStyle w:val="TAC"/>
              <w:overflowPunct w:val="0"/>
              <w:autoSpaceDE w:val="0"/>
              <w:autoSpaceDN w:val="0"/>
              <w:adjustRightInd w:val="0"/>
              <w:textAlignment w:val="baseline"/>
              <w:rPr>
                <w:lang w:val="sv-SE"/>
              </w:rPr>
            </w:pPr>
            <w:r w:rsidRPr="00565173">
              <w:rPr>
                <w:lang w:val="sv-SE"/>
              </w:rPr>
              <w:t>5 MHz E-UTRA signal, 1 RB*</w:t>
            </w:r>
          </w:p>
        </w:tc>
      </w:tr>
      <w:tr w:rsidR="00606C63" w:rsidRPr="00565173" w:rsidTr="00DD08F0">
        <w:trPr>
          <w:jc w:val="center"/>
        </w:trPr>
        <w:tc>
          <w:tcPr>
            <w:tcW w:w="1074" w:type="dxa"/>
            <w:vAlign w:val="center"/>
          </w:tcPr>
          <w:p w:rsidR="00606C63" w:rsidRPr="00565173" w:rsidRDefault="00606C63" w:rsidP="00DD08F0">
            <w:pPr>
              <w:pStyle w:val="TAC"/>
              <w:overflowPunct w:val="0"/>
              <w:autoSpaceDE w:val="0"/>
              <w:autoSpaceDN w:val="0"/>
              <w:adjustRightInd w:val="0"/>
              <w:textAlignment w:val="baseline"/>
            </w:pPr>
            <w:r w:rsidRPr="00565173">
              <w:t>10</w:t>
            </w:r>
          </w:p>
        </w:tc>
        <w:tc>
          <w:tcPr>
            <w:tcW w:w="1924" w:type="dxa"/>
            <w:vAlign w:val="center"/>
          </w:tcPr>
          <w:p w:rsidR="00606C63" w:rsidRPr="00565173" w:rsidRDefault="00606C63" w:rsidP="00DD08F0">
            <w:pPr>
              <w:pStyle w:val="TAC"/>
              <w:overflowPunct w:val="0"/>
              <w:autoSpaceDE w:val="0"/>
              <w:autoSpaceDN w:val="0"/>
              <w:adjustRightInd w:val="0"/>
              <w:textAlignment w:val="baseline"/>
            </w:pPr>
            <w:r w:rsidRPr="00565173">
              <w:t>347.5+m*180,</w:t>
            </w:r>
          </w:p>
          <w:p w:rsidR="00606C63" w:rsidRPr="00565173" w:rsidRDefault="00606C63" w:rsidP="00DD08F0">
            <w:pPr>
              <w:pStyle w:val="TAC"/>
              <w:overflowPunct w:val="0"/>
              <w:autoSpaceDE w:val="0"/>
              <w:autoSpaceDN w:val="0"/>
              <w:adjustRightInd w:val="0"/>
              <w:textAlignment w:val="baseline"/>
            </w:pPr>
            <w:r w:rsidRPr="00565173">
              <w:t>m=0, 1, 2, 3, 4, 9, 14, 19, 24</w:t>
            </w:r>
          </w:p>
        </w:tc>
        <w:tc>
          <w:tcPr>
            <w:tcW w:w="2625" w:type="dxa"/>
            <w:shd w:val="clear" w:color="auto" w:fill="auto"/>
            <w:vAlign w:val="center"/>
          </w:tcPr>
          <w:p w:rsidR="00606C63" w:rsidRPr="00565173" w:rsidRDefault="00606C63" w:rsidP="00DD08F0">
            <w:pPr>
              <w:pStyle w:val="TAC"/>
              <w:overflowPunct w:val="0"/>
              <w:autoSpaceDE w:val="0"/>
              <w:autoSpaceDN w:val="0"/>
              <w:adjustRightInd w:val="0"/>
              <w:textAlignment w:val="baseline"/>
              <w:rPr>
                <w:lang w:val="sv-SE"/>
              </w:rPr>
            </w:pPr>
            <w:r w:rsidRPr="00565173">
              <w:rPr>
                <w:lang w:val="sv-SE"/>
              </w:rPr>
              <w:t>5 MHz E-UTRA signal, 1 RB*</w:t>
            </w:r>
          </w:p>
        </w:tc>
      </w:tr>
      <w:tr w:rsidR="00606C63" w:rsidRPr="00565173" w:rsidTr="00DD08F0">
        <w:trPr>
          <w:jc w:val="center"/>
        </w:trPr>
        <w:tc>
          <w:tcPr>
            <w:tcW w:w="1074" w:type="dxa"/>
            <w:vAlign w:val="center"/>
          </w:tcPr>
          <w:p w:rsidR="00606C63" w:rsidRPr="00565173" w:rsidRDefault="00606C63" w:rsidP="00DD08F0">
            <w:pPr>
              <w:pStyle w:val="TAC"/>
              <w:overflowPunct w:val="0"/>
              <w:autoSpaceDE w:val="0"/>
              <w:autoSpaceDN w:val="0"/>
              <w:adjustRightInd w:val="0"/>
              <w:textAlignment w:val="baseline"/>
            </w:pPr>
            <w:r w:rsidRPr="00565173">
              <w:t>15</w:t>
            </w:r>
          </w:p>
        </w:tc>
        <w:tc>
          <w:tcPr>
            <w:tcW w:w="1924" w:type="dxa"/>
            <w:vAlign w:val="center"/>
          </w:tcPr>
          <w:p w:rsidR="00606C63" w:rsidRPr="00565173" w:rsidRDefault="00606C63" w:rsidP="00DD08F0">
            <w:pPr>
              <w:pStyle w:val="TAC"/>
              <w:overflowPunct w:val="0"/>
              <w:autoSpaceDE w:val="0"/>
              <w:autoSpaceDN w:val="0"/>
              <w:adjustRightInd w:val="0"/>
              <w:textAlignment w:val="baseline"/>
            </w:pPr>
            <w:r w:rsidRPr="00565173">
              <w:t>352.5+m*180,</w:t>
            </w:r>
          </w:p>
          <w:p w:rsidR="00606C63" w:rsidRPr="00565173" w:rsidRDefault="00606C63" w:rsidP="00DD08F0">
            <w:pPr>
              <w:pStyle w:val="TAC"/>
              <w:overflowPunct w:val="0"/>
              <w:autoSpaceDE w:val="0"/>
              <w:autoSpaceDN w:val="0"/>
              <w:adjustRightInd w:val="0"/>
              <w:textAlignment w:val="baseline"/>
            </w:pPr>
            <w:r w:rsidRPr="00565173">
              <w:t>m=0, 1, 2, 3, 4, 9, 14, 19, 24</w:t>
            </w:r>
          </w:p>
        </w:tc>
        <w:tc>
          <w:tcPr>
            <w:tcW w:w="2625" w:type="dxa"/>
            <w:shd w:val="clear" w:color="auto" w:fill="auto"/>
            <w:vAlign w:val="center"/>
          </w:tcPr>
          <w:p w:rsidR="00606C63" w:rsidRPr="00565173" w:rsidRDefault="00606C63" w:rsidP="00DD08F0">
            <w:pPr>
              <w:pStyle w:val="TAC"/>
              <w:overflowPunct w:val="0"/>
              <w:autoSpaceDE w:val="0"/>
              <w:autoSpaceDN w:val="0"/>
              <w:adjustRightInd w:val="0"/>
              <w:textAlignment w:val="baseline"/>
              <w:rPr>
                <w:lang w:val="sv-SE"/>
              </w:rPr>
            </w:pPr>
            <w:r w:rsidRPr="00565173">
              <w:rPr>
                <w:lang w:val="sv-SE"/>
              </w:rPr>
              <w:t>5 MHz E-UTRA signal, 1 RB*</w:t>
            </w:r>
          </w:p>
        </w:tc>
      </w:tr>
      <w:tr w:rsidR="00606C63" w:rsidRPr="00565173" w:rsidTr="00DD08F0">
        <w:trPr>
          <w:jc w:val="center"/>
        </w:trPr>
        <w:tc>
          <w:tcPr>
            <w:tcW w:w="1074" w:type="dxa"/>
            <w:vAlign w:val="center"/>
          </w:tcPr>
          <w:p w:rsidR="00606C63" w:rsidRPr="00565173" w:rsidRDefault="00606C63" w:rsidP="00DD08F0">
            <w:pPr>
              <w:pStyle w:val="TAC"/>
              <w:overflowPunct w:val="0"/>
              <w:autoSpaceDE w:val="0"/>
              <w:autoSpaceDN w:val="0"/>
              <w:adjustRightInd w:val="0"/>
              <w:textAlignment w:val="baseline"/>
            </w:pPr>
            <w:r w:rsidRPr="00565173">
              <w:t>20</w:t>
            </w:r>
          </w:p>
        </w:tc>
        <w:tc>
          <w:tcPr>
            <w:tcW w:w="1924" w:type="dxa"/>
            <w:vAlign w:val="center"/>
          </w:tcPr>
          <w:p w:rsidR="00606C63" w:rsidRPr="00565173" w:rsidRDefault="00606C63" w:rsidP="00DD08F0">
            <w:pPr>
              <w:pStyle w:val="TAC"/>
              <w:overflowPunct w:val="0"/>
              <w:autoSpaceDE w:val="0"/>
              <w:autoSpaceDN w:val="0"/>
              <w:adjustRightInd w:val="0"/>
              <w:textAlignment w:val="baseline"/>
            </w:pPr>
            <w:r w:rsidRPr="00565173">
              <w:t>342.5+m*180,</w:t>
            </w:r>
          </w:p>
          <w:p w:rsidR="00606C63" w:rsidRPr="00565173" w:rsidRDefault="00606C63" w:rsidP="00DD08F0">
            <w:pPr>
              <w:pStyle w:val="TAC"/>
              <w:overflowPunct w:val="0"/>
              <w:autoSpaceDE w:val="0"/>
              <w:autoSpaceDN w:val="0"/>
              <w:adjustRightInd w:val="0"/>
              <w:textAlignment w:val="baseline"/>
            </w:pPr>
            <w:r w:rsidRPr="00565173">
              <w:t>m=0, 1, 2, 3, 4, 9, 14, 19, 24</w:t>
            </w:r>
          </w:p>
        </w:tc>
        <w:tc>
          <w:tcPr>
            <w:tcW w:w="2625" w:type="dxa"/>
            <w:shd w:val="clear" w:color="auto" w:fill="auto"/>
            <w:vAlign w:val="center"/>
          </w:tcPr>
          <w:p w:rsidR="00606C63" w:rsidRPr="00565173" w:rsidRDefault="00606C63" w:rsidP="00DD08F0">
            <w:pPr>
              <w:pStyle w:val="TAC"/>
              <w:overflowPunct w:val="0"/>
              <w:autoSpaceDE w:val="0"/>
              <w:autoSpaceDN w:val="0"/>
              <w:adjustRightInd w:val="0"/>
              <w:textAlignment w:val="baseline"/>
              <w:rPr>
                <w:lang w:val="sv-SE"/>
              </w:rPr>
            </w:pPr>
            <w:r w:rsidRPr="00565173">
              <w:rPr>
                <w:lang w:val="sv-SE"/>
              </w:rPr>
              <w:t>5 MHz E-UTRA signal, 1 RB*</w:t>
            </w:r>
          </w:p>
        </w:tc>
      </w:tr>
      <w:tr w:rsidR="00606C63" w:rsidRPr="00565173" w:rsidTr="00DD08F0">
        <w:trPr>
          <w:jc w:val="center"/>
        </w:trPr>
        <w:tc>
          <w:tcPr>
            <w:tcW w:w="5623" w:type="dxa"/>
            <w:gridSpan w:val="3"/>
            <w:vAlign w:val="center"/>
          </w:tcPr>
          <w:p w:rsidR="00606C63" w:rsidRPr="00565173" w:rsidRDefault="00606C63" w:rsidP="00DD08F0">
            <w:pPr>
              <w:pStyle w:val="TAC"/>
              <w:overflowPunct w:val="0"/>
              <w:autoSpaceDE w:val="0"/>
              <w:autoSpaceDN w:val="0"/>
              <w:adjustRightInd w:val="0"/>
              <w:textAlignment w:val="baseline"/>
            </w:pPr>
            <w:r w:rsidRPr="00565173">
              <w:t xml:space="preserve">Note*: </w:t>
            </w:r>
            <w:r w:rsidRPr="00565173">
              <w:tab/>
              <w:t>Interfering signal consisting of one resource block adjacent to the wanted signal</w:t>
            </w:r>
          </w:p>
        </w:tc>
      </w:tr>
    </w:tbl>
    <w:p w:rsidR="00606C63" w:rsidRPr="00565173" w:rsidRDefault="00606C63" w:rsidP="00606C63">
      <w:pPr>
        <w:rPr>
          <w:rFonts w:hint="eastAsia"/>
          <w:szCs w:val="21"/>
        </w:rPr>
      </w:pPr>
    </w:p>
    <w:p w:rsidR="00606C63" w:rsidRPr="00565173" w:rsidRDefault="00606C63" w:rsidP="00606C63">
      <w:pPr>
        <w:pStyle w:val="TH"/>
      </w:pPr>
      <w:r w:rsidRPr="00565173">
        <w:rPr>
          <w:rFonts w:eastAsia="Osaka" w:cs="v5.0.0"/>
        </w:rPr>
        <w:t xml:space="preserve">Table </w:t>
      </w:r>
      <w:smartTag w:uri="urn:schemas-microsoft-com:office:smarttags" w:element="chsdate">
        <w:smartTagPr>
          <w:attr w:name="IsROCDate" w:val="False"/>
          <w:attr w:name="IsLunarDate" w:val="False"/>
          <w:attr w:name="Day" w:val="30"/>
          <w:attr w:name="Month" w:val="12"/>
          <w:attr w:name="Year" w:val="1899"/>
        </w:smartTagPr>
        <w:r w:rsidRPr="00565173">
          <w:rPr>
            <w:rFonts w:eastAsia="Osaka" w:hint="eastAsia"/>
          </w:rPr>
          <w:t>6.1.2</w:t>
        </w:r>
      </w:smartTag>
      <w:r w:rsidRPr="00565173">
        <w:rPr>
          <w:rFonts w:eastAsia="Osaka"/>
        </w:rPr>
        <w:t>.5.</w:t>
      </w:r>
      <w:r w:rsidRPr="00565173">
        <w:rPr>
          <w:rFonts w:eastAsia="Osaka" w:hint="eastAsia"/>
        </w:rPr>
        <w:t>2</w:t>
      </w:r>
      <w:r w:rsidRPr="00565173">
        <w:rPr>
          <w:rFonts w:eastAsia="Osaka"/>
        </w:rPr>
        <w:t>-3: Adjacent</w:t>
      </w:r>
      <w:r w:rsidRPr="00565173">
        <w:t xml:space="preserve"> channel selectivity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
        <w:gridCol w:w="1959"/>
        <w:gridCol w:w="1442"/>
        <w:gridCol w:w="2349"/>
        <w:gridCol w:w="2503"/>
      </w:tblGrid>
      <w:tr w:rsidR="00606C63" w:rsidRPr="00565173" w:rsidTr="00DD08F0">
        <w:trPr>
          <w:jc w:val="center"/>
        </w:trPr>
        <w:tc>
          <w:tcPr>
            <w:tcW w:w="1117" w:type="dxa"/>
            <w:shd w:val="clear" w:color="auto" w:fill="auto"/>
            <w:vAlign w:val="center"/>
          </w:tcPr>
          <w:p w:rsidR="00606C63" w:rsidRPr="00565173" w:rsidRDefault="00606C63" w:rsidP="00DD08F0">
            <w:pPr>
              <w:pStyle w:val="TAH"/>
              <w:overflowPunct w:val="0"/>
              <w:autoSpaceDE w:val="0"/>
              <w:autoSpaceDN w:val="0"/>
              <w:adjustRightInd w:val="0"/>
              <w:textAlignment w:val="baseline"/>
              <w:rPr>
                <w:lang w:val="it-IT"/>
              </w:rPr>
            </w:pPr>
            <w:r w:rsidRPr="00565173">
              <w:rPr>
                <w:lang w:val="it-IT"/>
              </w:rPr>
              <w:t>E-UTRA</w:t>
            </w:r>
          </w:p>
          <w:p w:rsidR="00606C63" w:rsidRPr="00565173" w:rsidRDefault="00606C63" w:rsidP="00DD08F0">
            <w:pPr>
              <w:pStyle w:val="TAH"/>
              <w:overflowPunct w:val="0"/>
              <w:autoSpaceDE w:val="0"/>
              <w:autoSpaceDN w:val="0"/>
              <w:adjustRightInd w:val="0"/>
              <w:textAlignment w:val="baseline"/>
              <w:rPr>
                <w:lang w:val="it-IT"/>
              </w:rPr>
            </w:pPr>
            <w:r w:rsidRPr="00565173">
              <w:rPr>
                <w:lang w:val="it-IT"/>
              </w:rPr>
              <w:t>channel bandwidth [MHz]</w:t>
            </w:r>
          </w:p>
        </w:tc>
        <w:tc>
          <w:tcPr>
            <w:tcW w:w="1959" w:type="dxa"/>
            <w:vAlign w:val="center"/>
          </w:tcPr>
          <w:p w:rsidR="00606C63" w:rsidRPr="00565173" w:rsidRDefault="00606C63" w:rsidP="00DD08F0">
            <w:pPr>
              <w:pStyle w:val="TAH"/>
              <w:overflowPunct w:val="0"/>
              <w:autoSpaceDE w:val="0"/>
              <w:autoSpaceDN w:val="0"/>
              <w:adjustRightInd w:val="0"/>
              <w:textAlignment w:val="baseline"/>
            </w:pPr>
            <w:r w:rsidRPr="00565173">
              <w:t>Wanted signal mean power [dBm]</w:t>
            </w:r>
          </w:p>
        </w:tc>
        <w:tc>
          <w:tcPr>
            <w:tcW w:w="1442" w:type="dxa"/>
            <w:vAlign w:val="center"/>
          </w:tcPr>
          <w:p w:rsidR="00606C63" w:rsidRPr="00565173" w:rsidRDefault="00606C63" w:rsidP="00DD08F0">
            <w:pPr>
              <w:pStyle w:val="TAH"/>
              <w:overflowPunct w:val="0"/>
              <w:autoSpaceDE w:val="0"/>
              <w:autoSpaceDN w:val="0"/>
              <w:adjustRightInd w:val="0"/>
              <w:textAlignment w:val="baseline"/>
            </w:pPr>
            <w:r w:rsidRPr="00565173">
              <w:t>Interfering signal mean power [dBm]</w:t>
            </w:r>
          </w:p>
        </w:tc>
        <w:tc>
          <w:tcPr>
            <w:tcW w:w="2349" w:type="dxa"/>
            <w:vAlign w:val="center"/>
          </w:tcPr>
          <w:p w:rsidR="00606C63" w:rsidRPr="00565173" w:rsidRDefault="00606C63" w:rsidP="00DD08F0">
            <w:pPr>
              <w:pStyle w:val="TAH"/>
              <w:overflowPunct w:val="0"/>
              <w:autoSpaceDE w:val="0"/>
              <w:autoSpaceDN w:val="0"/>
              <w:adjustRightInd w:val="0"/>
              <w:textAlignment w:val="baseline"/>
            </w:pPr>
            <w:r w:rsidRPr="00565173">
              <w:t xml:space="preserve"> Interfering signal centre frequency offset from  the channel edge of the wanted signal [MHz]</w:t>
            </w:r>
          </w:p>
        </w:tc>
        <w:tc>
          <w:tcPr>
            <w:tcW w:w="2503" w:type="dxa"/>
            <w:vAlign w:val="center"/>
          </w:tcPr>
          <w:p w:rsidR="00606C63" w:rsidRPr="00565173" w:rsidRDefault="00606C63" w:rsidP="00DD08F0">
            <w:pPr>
              <w:pStyle w:val="TAH"/>
              <w:overflowPunct w:val="0"/>
              <w:autoSpaceDE w:val="0"/>
              <w:autoSpaceDN w:val="0"/>
              <w:adjustRightInd w:val="0"/>
              <w:textAlignment w:val="baseline"/>
            </w:pPr>
            <w:r w:rsidRPr="00565173">
              <w:t>Type of interfering signal</w:t>
            </w:r>
          </w:p>
        </w:tc>
      </w:tr>
      <w:tr w:rsidR="00606C63" w:rsidRPr="00565173" w:rsidTr="00DD08F0">
        <w:trPr>
          <w:jc w:val="center"/>
        </w:trPr>
        <w:tc>
          <w:tcPr>
            <w:tcW w:w="1117" w:type="dxa"/>
            <w:vAlign w:val="center"/>
          </w:tcPr>
          <w:p w:rsidR="00606C63" w:rsidRPr="00565173" w:rsidRDefault="00606C63" w:rsidP="00DD08F0">
            <w:pPr>
              <w:pStyle w:val="TAC"/>
              <w:overflowPunct w:val="0"/>
              <w:autoSpaceDE w:val="0"/>
              <w:autoSpaceDN w:val="0"/>
              <w:adjustRightInd w:val="0"/>
              <w:textAlignment w:val="baseline"/>
            </w:pPr>
            <w:r w:rsidRPr="00565173">
              <w:t>1.4</w:t>
            </w:r>
          </w:p>
        </w:tc>
        <w:tc>
          <w:tcPr>
            <w:tcW w:w="1959" w:type="dxa"/>
            <w:vAlign w:val="center"/>
          </w:tcPr>
          <w:p w:rsidR="00606C63" w:rsidRPr="00565173" w:rsidRDefault="00606C63" w:rsidP="00DD08F0">
            <w:pPr>
              <w:pStyle w:val="TAC"/>
              <w:overflowPunct w:val="0"/>
              <w:autoSpaceDE w:val="0"/>
              <w:autoSpaceDN w:val="0"/>
              <w:adjustRightInd w:val="0"/>
              <w:textAlignment w:val="baseline"/>
            </w:pPr>
            <w:r w:rsidRPr="00565173">
              <w:t>P</w:t>
            </w:r>
            <w:r w:rsidRPr="00565173">
              <w:rPr>
                <w:vertAlign w:val="subscript"/>
              </w:rPr>
              <w:t>REFSENS</w:t>
            </w:r>
            <w:r w:rsidRPr="00565173" w:rsidDel="006E4AFD">
              <w:t xml:space="preserve"> </w:t>
            </w:r>
            <w:r w:rsidRPr="00565173">
              <w:t>+ 11dB*</w:t>
            </w:r>
          </w:p>
        </w:tc>
        <w:tc>
          <w:tcPr>
            <w:tcW w:w="1442" w:type="dxa"/>
            <w:vAlign w:val="center"/>
          </w:tcPr>
          <w:p w:rsidR="00606C63" w:rsidRPr="00565173" w:rsidRDefault="00606C63" w:rsidP="00DD08F0">
            <w:pPr>
              <w:pStyle w:val="TAC"/>
              <w:overflowPunct w:val="0"/>
              <w:autoSpaceDE w:val="0"/>
              <w:autoSpaceDN w:val="0"/>
              <w:adjustRightInd w:val="0"/>
              <w:textAlignment w:val="baseline"/>
            </w:pPr>
            <w:r w:rsidRPr="00565173">
              <w:t>-</w:t>
            </w:r>
            <w:r w:rsidRPr="00565173">
              <w:rPr>
                <w:rFonts w:hint="eastAsia"/>
                <w:lang w:eastAsia="zh-CN"/>
              </w:rPr>
              <w:t>44</w:t>
            </w:r>
          </w:p>
        </w:tc>
        <w:tc>
          <w:tcPr>
            <w:tcW w:w="2349" w:type="dxa"/>
            <w:vAlign w:val="center"/>
          </w:tcPr>
          <w:p w:rsidR="00606C63" w:rsidRPr="00565173" w:rsidRDefault="00606C63" w:rsidP="00DD08F0">
            <w:pPr>
              <w:pStyle w:val="TAC"/>
              <w:overflowPunct w:val="0"/>
              <w:autoSpaceDE w:val="0"/>
              <w:autoSpaceDN w:val="0"/>
              <w:adjustRightInd w:val="0"/>
              <w:textAlignment w:val="baseline"/>
            </w:pPr>
            <w:r w:rsidRPr="00565173">
              <w:t>0.7</w:t>
            </w:r>
            <w:r w:rsidRPr="00565173">
              <w:rPr>
                <w:rFonts w:hint="eastAsia"/>
                <w:lang w:eastAsia="zh-CN"/>
              </w:rPr>
              <w:t>025</w:t>
            </w:r>
          </w:p>
        </w:tc>
        <w:tc>
          <w:tcPr>
            <w:tcW w:w="2503" w:type="dxa"/>
            <w:shd w:val="clear" w:color="auto" w:fill="auto"/>
            <w:vAlign w:val="center"/>
          </w:tcPr>
          <w:p w:rsidR="00606C63" w:rsidRPr="00565173" w:rsidRDefault="00606C63" w:rsidP="00DD08F0">
            <w:pPr>
              <w:pStyle w:val="TAC"/>
              <w:overflowPunct w:val="0"/>
              <w:autoSpaceDE w:val="0"/>
              <w:autoSpaceDN w:val="0"/>
              <w:adjustRightInd w:val="0"/>
              <w:textAlignment w:val="baseline"/>
            </w:pPr>
            <w:r w:rsidRPr="00565173">
              <w:t>1.4MHz E-UTRA signal</w:t>
            </w:r>
          </w:p>
        </w:tc>
      </w:tr>
      <w:tr w:rsidR="00606C63" w:rsidRPr="00565173" w:rsidTr="00DD08F0">
        <w:trPr>
          <w:jc w:val="center"/>
        </w:trPr>
        <w:tc>
          <w:tcPr>
            <w:tcW w:w="1117" w:type="dxa"/>
            <w:vAlign w:val="center"/>
          </w:tcPr>
          <w:p w:rsidR="00606C63" w:rsidRPr="00565173" w:rsidRDefault="00606C63" w:rsidP="00DD08F0">
            <w:pPr>
              <w:pStyle w:val="TAC"/>
              <w:overflowPunct w:val="0"/>
              <w:autoSpaceDE w:val="0"/>
              <w:autoSpaceDN w:val="0"/>
              <w:adjustRightInd w:val="0"/>
              <w:textAlignment w:val="baseline"/>
            </w:pPr>
            <w:r w:rsidRPr="00565173">
              <w:t>3</w:t>
            </w:r>
          </w:p>
        </w:tc>
        <w:tc>
          <w:tcPr>
            <w:tcW w:w="1959" w:type="dxa"/>
            <w:vAlign w:val="center"/>
          </w:tcPr>
          <w:p w:rsidR="00606C63" w:rsidRPr="00565173" w:rsidRDefault="00606C63" w:rsidP="00DD08F0">
            <w:pPr>
              <w:pStyle w:val="TAC"/>
              <w:overflowPunct w:val="0"/>
              <w:autoSpaceDE w:val="0"/>
              <w:autoSpaceDN w:val="0"/>
              <w:adjustRightInd w:val="0"/>
              <w:textAlignment w:val="baseline"/>
            </w:pPr>
            <w:r w:rsidRPr="00565173">
              <w:t>P</w:t>
            </w:r>
            <w:r w:rsidRPr="00565173">
              <w:rPr>
                <w:vertAlign w:val="subscript"/>
              </w:rPr>
              <w:t>REFSENS</w:t>
            </w:r>
            <w:r w:rsidRPr="00565173">
              <w:t xml:space="preserve"> + 8dB*</w:t>
            </w:r>
          </w:p>
        </w:tc>
        <w:tc>
          <w:tcPr>
            <w:tcW w:w="1442" w:type="dxa"/>
            <w:vAlign w:val="center"/>
          </w:tcPr>
          <w:p w:rsidR="00606C63" w:rsidRPr="00565173" w:rsidRDefault="00606C63" w:rsidP="00DD08F0">
            <w:pPr>
              <w:pStyle w:val="TAC"/>
              <w:overflowPunct w:val="0"/>
              <w:autoSpaceDE w:val="0"/>
              <w:autoSpaceDN w:val="0"/>
              <w:adjustRightInd w:val="0"/>
              <w:textAlignment w:val="baseline"/>
            </w:pPr>
            <w:r w:rsidRPr="00565173">
              <w:t>-</w:t>
            </w:r>
            <w:r w:rsidRPr="00565173">
              <w:rPr>
                <w:rFonts w:hint="eastAsia"/>
                <w:lang w:eastAsia="zh-CN"/>
              </w:rPr>
              <w:t>44</w:t>
            </w:r>
          </w:p>
        </w:tc>
        <w:tc>
          <w:tcPr>
            <w:tcW w:w="2349" w:type="dxa"/>
            <w:vAlign w:val="center"/>
          </w:tcPr>
          <w:p w:rsidR="00606C63" w:rsidRPr="00565173" w:rsidRDefault="00606C63" w:rsidP="00DD08F0">
            <w:pPr>
              <w:pStyle w:val="TAC"/>
              <w:overflowPunct w:val="0"/>
              <w:autoSpaceDE w:val="0"/>
              <w:autoSpaceDN w:val="0"/>
              <w:adjustRightInd w:val="0"/>
              <w:textAlignment w:val="baseline"/>
            </w:pPr>
            <w:r w:rsidRPr="00565173">
              <w:t>1.5</w:t>
            </w:r>
            <w:r w:rsidRPr="00565173">
              <w:rPr>
                <w:rFonts w:hint="eastAsia"/>
                <w:lang w:eastAsia="zh-CN"/>
              </w:rPr>
              <w:t>075</w:t>
            </w:r>
          </w:p>
        </w:tc>
        <w:tc>
          <w:tcPr>
            <w:tcW w:w="2503" w:type="dxa"/>
            <w:shd w:val="clear" w:color="auto" w:fill="auto"/>
            <w:vAlign w:val="center"/>
          </w:tcPr>
          <w:p w:rsidR="00606C63" w:rsidRPr="00565173" w:rsidRDefault="00606C63" w:rsidP="00DD08F0">
            <w:pPr>
              <w:pStyle w:val="TAC"/>
              <w:overflowPunct w:val="0"/>
              <w:autoSpaceDE w:val="0"/>
              <w:autoSpaceDN w:val="0"/>
              <w:adjustRightInd w:val="0"/>
              <w:textAlignment w:val="baseline"/>
            </w:pPr>
            <w:r w:rsidRPr="00565173">
              <w:t>3MHz E-UTRA signal</w:t>
            </w:r>
          </w:p>
        </w:tc>
      </w:tr>
      <w:tr w:rsidR="00606C63" w:rsidRPr="00565173" w:rsidTr="00DD08F0">
        <w:trPr>
          <w:jc w:val="center"/>
        </w:trPr>
        <w:tc>
          <w:tcPr>
            <w:tcW w:w="1117" w:type="dxa"/>
            <w:vAlign w:val="center"/>
          </w:tcPr>
          <w:p w:rsidR="00606C63" w:rsidRPr="00565173" w:rsidRDefault="00606C63" w:rsidP="00DD08F0">
            <w:pPr>
              <w:pStyle w:val="TAC"/>
              <w:overflowPunct w:val="0"/>
              <w:autoSpaceDE w:val="0"/>
              <w:autoSpaceDN w:val="0"/>
              <w:adjustRightInd w:val="0"/>
              <w:textAlignment w:val="baseline"/>
            </w:pPr>
            <w:r w:rsidRPr="00565173">
              <w:t>5</w:t>
            </w:r>
          </w:p>
        </w:tc>
        <w:tc>
          <w:tcPr>
            <w:tcW w:w="1959" w:type="dxa"/>
            <w:vAlign w:val="center"/>
          </w:tcPr>
          <w:p w:rsidR="00606C63" w:rsidRPr="00565173" w:rsidRDefault="00606C63" w:rsidP="00DD08F0">
            <w:pPr>
              <w:pStyle w:val="TAC"/>
              <w:overflowPunct w:val="0"/>
              <w:autoSpaceDE w:val="0"/>
              <w:autoSpaceDN w:val="0"/>
              <w:adjustRightInd w:val="0"/>
              <w:textAlignment w:val="baseline"/>
            </w:pPr>
            <w:r w:rsidRPr="00565173">
              <w:t>P</w:t>
            </w:r>
            <w:r w:rsidRPr="00565173">
              <w:rPr>
                <w:vertAlign w:val="subscript"/>
              </w:rPr>
              <w:t>REFSENS</w:t>
            </w:r>
            <w:r w:rsidRPr="00565173">
              <w:t xml:space="preserve"> + 6dB*</w:t>
            </w:r>
          </w:p>
        </w:tc>
        <w:tc>
          <w:tcPr>
            <w:tcW w:w="1442" w:type="dxa"/>
            <w:vAlign w:val="center"/>
          </w:tcPr>
          <w:p w:rsidR="00606C63" w:rsidRPr="00565173" w:rsidRDefault="00606C63" w:rsidP="00DD08F0">
            <w:pPr>
              <w:pStyle w:val="TAC"/>
              <w:overflowPunct w:val="0"/>
              <w:autoSpaceDE w:val="0"/>
              <w:autoSpaceDN w:val="0"/>
              <w:adjustRightInd w:val="0"/>
              <w:textAlignment w:val="baseline"/>
            </w:pPr>
            <w:r w:rsidRPr="00565173">
              <w:t>-</w:t>
            </w:r>
            <w:r w:rsidRPr="00565173">
              <w:rPr>
                <w:rFonts w:hint="eastAsia"/>
                <w:lang w:eastAsia="zh-CN"/>
              </w:rPr>
              <w:t>44</w:t>
            </w:r>
          </w:p>
        </w:tc>
        <w:tc>
          <w:tcPr>
            <w:tcW w:w="2349" w:type="dxa"/>
            <w:vAlign w:val="center"/>
          </w:tcPr>
          <w:p w:rsidR="00606C63" w:rsidRPr="00565173" w:rsidRDefault="00606C63" w:rsidP="00DD08F0">
            <w:pPr>
              <w:pStyle w:val="TAC"/>
              <w:overflowPunct w:val="0"/>
              <w:autoSpaceDE w:val="0"/>
              <w:autoSpaceDN w:val="0"/>
              <w:adjustRightInd w:val="0"/>
              <w:textAlignment w:val="baseline"/>
            </w:pPr>
            <w:r w:rsidRPr="00565173">
              <w:t>2.5</w:t>
            </w:r>
            <w:r w:rsidRPr="00565173">
              <w:rPr>
                <w:rFonts w:hint="eastAsia"/>
                <w:lang w:eastAsia="zh-CN"/>
              </w:rPr>
              <w:t>025</w:t>
            </w:r>
          </w:p>
        </w:tc>
        <w:tc>
          <w:tcPr>
            <w:tcW w:w="2503" w:type="dxa"/>
            <w:shd w:val="clear" w:color="auto" w:fill="auto"/>
            <w:vAlign w:val="center"/>
          </w:tcPr>
          <w:p w:rsidR="00606C63" w:rsidRPr="00565173" w:rsidRDefault="00606C63" w:rsidP="00DD08F0">
            <w:pPr>
              <w:pStyle w:val="TAC"/>
              <w:overflowPunct w:val="0"/>
              <w:autoSpaceDE w:val="0"/>
              <w:autoSpaceDN w:val="0"/>
              <w:adjustRightInd w:val="0"/>
              <w:textAlignment w:val="baseline"/>
            </w:pPr>
            <w:r w:rsidRPr="00565173">
              <w:t>5MHz E-UTRA signal</w:t>
            </w:r>
          </w:p>
        </w:tc>
      </w:tr>
      <w:tr w:rsidR="00606C63" w:rsidRPr="00565173" w:rsidTr="00DD08F0">
        <w:trPr>
          <w:jc w:val="center"/>
        </w:trPr>
        <w:tc>
          <w:tcPr>
            <w:tcW w:w="1117" w:type="dxa"/>
            <w:vAlign w:val="center"/>
          </w:tcPr>
          <w:p w:rsidR="00606C63" w:rsidRPr="00565173" w:rsidRDefault="00606C63" w:rsidP="00DD08F0">
            <w:pPr>
              <w:pStyle w:val="TAC"/>
              <w:overflowPunct w:val="0"/>
              <w:autoSpaceDE w:val="0"/>
              <w:autoSpaceDN w:val="0"/>
              <w:adjustRightInd w:val="0"/>
              <w:textAlignment w:val="baseline"/>
            </w:pPr>
            <w:r w:rsidRPr="00565173">
              <w:t>10</w:t>
            </w:r>
          </w:p>
        </w:tc>
        <w:tc>
          <w:tcPr>
            <w:tcW w:w="1959" w:type="dxa"/>
            <w:vAlign w:val="center"/>
          </w:tcPr>
          <w:p w:rsidR="00606C63" w:rsidRPr="00565173" w:rsidRDefault="00606C63" w:rsidP="00DD08F0">
            <w:pPr>
              <w:pStyle w:val="TAC"/>
              <w:overflowPunct w:val="0"/>
              <w:autoSpaceDE w:val="0"/>
              <w:autoSpaceDN w:val="0"/>
              <w:adjustRightInd w:val="0"/>
              <w:textAlignment w:val="baseline"/>
            </w:pPr>
            <w:r w:rsidRPr="00565173">
              <w:t>P</w:t>
            </w:r>
            <w:r w:rsidRPr="00565173">
              <w:rPr>
                <w:vertAlign w:val="subscript"/>
              </w:rPr>
              <w:t>REFSENS</w:t>
            </w:r>
            <w:r w:rsidRPr="00565173">
              <w:t xml:space="preserve"> + 6dB*</w:t>
            </w:r>
          </w:p>
        </w:tc>
        <w:tc>
          <w:tcPr>
            <w:tcW w:w="1442" w:type="dxa"/>
            <w:vAlign w:val="center"/>
          </w:tcPr>
          <w:p w:rsidR="00606C63" w:rsidRPr="00565173" w:rsidRDefault="00606C63" w:rsidP="00DD08F0">
            <w:pPr>
              <w:pStyle w:val="TAC"/>
              <w:overflowPunct w:val="0"/>
              <w:autoSpaceDE w:val="0"/>
              <w:autoSpaceDN w:val="0"/>
              <w:adjustRightInd w:val="0"/>
              <w:textAlignment w:val="baseline"/>
            </w:pPr>
            <w:r w:rsidRPr="00565173">
              <w:t>-</w:t>
            </w:r>
            <w:r w:rsidRPr="00565173">
              <w:rPr>
                <w:rFonts w:hint="eastAsia"/>
                <w:lang w:eastAsia="zh-CN"/>
              </w:rPr>
              <w:t>44</w:t>
            </w:r>
          </w:p>
        </w:tc>
        <w:tc>
          <w:tcPr>
            <w:tcW w:w="2349" w:type="dxa"/>
            <w:vAlign w:val="center"/>
          </w:tcPr>
          <w:p w:rsidR="00606C63" w:rsidRPr="00565173" w:rsidRDefault="00606C63" w:rsidP="00DD08F0">
            <w:pPr>
              <w:pStyle w:val="TAC"/>
              <w:overflowPunct w:val="0"/>
              <w:autoSpaceDE w:val="0"/>
              <w:autoSpaceDN w:val="0"/>
              <w:adjustRightInd w:val="0"/>
              <w:textAlignment w:val="baseline"/>
            </w:pPr>
            <w:r w:rsidRPr="00565173">
              <w:t>2.5</w:t>
            </w:r>
            <w:r w:rsidRPr="00565173">
              <w:rPr>
                <w:rFonts w:hint="eastAsia"/>
                <w:lang w:eastAsia="zh-CN"/>
              </w:rPr>
              <w:t>075</w:t>
            </w:r>
          </w:p>
        </w:tc>
        <w:tc>
          <w:tcPr>
            <w:tcW w:w="2503" w:type="dxa"/>
            <w:shd w:val="clear" w:color="auto" w:fill="auto"/>
            <w:vAlign w:val="center"/>
          </w:tcPr>
          <w:p w:rsidR="00606C63" w:rsidRPr="00565173" w:rsidRDefault="00606C63" w:rsidP="00DD08F0">
            <w:pPr>
              <w:pStyle w:val="TAC"/>
              <w:overflowPunct w:val="0"/>
              <w:autoSpaceDE w:val="0"/>
              <w:autoSpaceDN w:val="0"/>
              <w:adjustRightInd w:val="0"/>
              <w:textAlignment w:val="baseline"/>
            </w:pPr>
            <w:r w:rsidRPr="00565173">
              <w:t>5MHz E-UTRA signal</w:t>
            </w:r>
          </w:p>
        </w:tc>
      </w:tr>
      <w:tr w:rsidR="00606C63" w:rsidRPr="00565173" w:rsidTr="00DD08F0">
        <w:trPr>
          <w:jc w:val="center"/>
        </w:trPr>
        <w:tc>
          <w:tcPr>
            <w:tcW w:w="1117" w:type="dxa"/>
            <w:vAlign w:val="center"/>
          </w:tcPr>
          <w:p w:rsidR="00606C63" w:rsidRPr="00565173" w:rsidRDefault="00606C63" w:rsidP="00DD08F0">
            <w:pPr>
              <w:pStyle w:val="TAC"/>
              <w:overflowPunct w:val="0"/>
              <w:autoSpaceDE w:val="0"/>
              <w:autoSpaceDN w:val="0"/>
              <w:adjustRightInd w:val="0"/>
              <w:textAlignment w:val="baseline"/>
            </w:pPr>
            <w:r w:rsidRPr="00565173">
              <w:t>15</w:t>
            </w:r>
          </w:p>
        </w:tc>
        <w:tc>
          <w:tcPr>
            <w:tcW w:w="1959" w:type="dxa"/>
            <w:vAlign w:val="center"/>
          </w:tcPr>
          <w:p w:rsidR="00606C63" w:rsidRPr="00565173" w:rsidRDefault="00606C63" w:rsidP="00DD08F0">
            <w:pPr>
              <w:pStyle w:val="TAC"/>
              <w:overflowPunct w:val="0"/>
              <w:autoSpaceDE w:val="0"/>
              <w:autoSpaceDN w:val="0"/>
              <w:adjustRightInd w:val="0"/>
              <w:textAlignment w:val="baseline"/>
            </w:pPr>
            <w:r w:rsidRPr="00565173">
              <w:t>P</w:t>
            </w:r>
            <w:r w:rsidRPr="00565173">
              <w:rPr>
                <w:vertAlign w:val="subscript"/>
              </w:rPr>
              <w:t>REFSENS</w:t>
            </w:r>
            <w:r w:rsidRPr="00565173">
              <w:t xml:space="preserve"> + 6dB*</w:t>
            </w:r>
          </w:p>
        </w:tc>
        <w:tc>
          <w:tcPr>
            <w:tcW w:w="1442" w:type="dxa"/>
            <w:vAlign w:val="center"/>
          </w:tcPr>
          <w:p w:rsidR="00606C63" w:rsidRPr="00565173" w:rsidRDefault="00606C63" w:rsidP="00DD08F0">
            <w:pPr>
              <w:pStyle w:val="TAC"/>
              <w:overflowPunct w:val="0"/>
              <w:autoSpaceDE w:val="0"/>
              <w:autoSpaceDN w:val="0"/>
              <w:adjustRightInd w:val="0"/>
              <w:textAlignment w:val="baseline"/>
            </w:pPr>
            <w:r w:rsidRPr="00565173">
              <w:t>-</w:t>
            </w:r>
            <w:r w:rsidRPr="00565173">
              <w:rPr>
                <w:rFonts w:hint="eastAsia"/>
                <w:lang w:eastAsia="zh-CN"/>
              </w:rPr>
              <w:t>44</w:t>
            </w:r>
          </w:p>
        </w:tc>
        <w:tc>
          <w:tcPr>
            <w:tcW w:w="2349" w:type="dxa"/>
            <w:vAlign w:val="center"/>
          </w:tcPr>
          <w:p w:rsidR="00606C63" w:rsidRPr="00565173" w:rsidRDefault="00606C63" w:rsidP="00DD08F0">
            <w:pPr>
              <w:pStyle w:val="TAC"/>
              <w:overflowPunct w:val="0"/>
              <w:autoSpaceDE w:val="0"/>
              <w:autoSpaceDN w:val="0"/>
              <w:adjustRightInd w:val="0"/>
              <w:textAlignment w:val="baseline"/>
            </w:pPr>
            <w:r w:rsidRPr="00565173">
              <w:t>2.5</w:t>
            </w:r>
            <w:r w:rsidRPr="00565173">
              <w:rPr>
                <w:rFonts w:hint="eastAsia"/>
                <w:lang w:eastAsia="zh-CN"/>
              </w:rPr>
              <w:t>125</w:t>
            </w:r>
          </w:p>
        </w:tc>
        <w:tc>
          <w:tcPr>
            <w:tcW w:w="2503" w:type="dxa"/>
            <w:shd w:val="clear" w:color="auto" w:fill="auto"/>
            <w:vAlign w:val="center"/>
          </w:tcPr>
          <w:p w:rsidR="00606C63" w:rsidRPr="00565173" w:rsidRDefault="00606C63" w:rsidP="00DD08F0">
            <w:pPr>
              <w:pStyle w:val="TAC"/>
              <w:overflowPunct w:val="0"/>
              <w:autoSpaceDE w:val="0"/>
              <w:autoSpaceDN w:val="0"/>
              <w:adjustRightInd w:val="0"/>
              <w:textAlignment w:val="baseline"/>
            </w:pPr>
            <w:r w:rsidRPr="00565173">
              <w:t>5MHz E-UTRA signal</w:t>
            </w:r>
          </w:p>
        </w:tc>
      </w:tr>
      <w:tr w:rsidR="00606C63" w:rsidRPr="00565173" w:rsidTr="00DD08F0">
        <w:trPr>
          <w:jc w:val="center"/>
        </w:trPr>
        <w:tc>
          <w:tcPr>
            <w:tcW w:w="1117" w:type="dxa"/>
            <w:vAlign w:val="center"/>
          </w:tcPr>
          <w:p w:rsidR="00606C63" w:rsidRPr="00565173" w:rsidRDefault="00606C63" w:rsidP="00DD08F0">
            <w:pPr>
              <w:pStyle w:val="TAC"/>
              <w:overflowPunct w:val="0"/>
              <w:autoSpaceDE w:val="0"/>
              <w:autoSpaceDN w:val="0"/>
              <w:adjustRightInd w:val="0"/>
              <w:textAlignment w:val="baseline"/>
            </w:pPr>
            <w:r w:rsidRPr="00565173">
              <w:t>20</w:t>
            </w:r>
          </w:p>
        </w:tc>
        <w:tc>
          <w:tcPr>
            <w:tcW w:w="1959" w:type="dxa"/>
            <w:vAlign w:val="center"/>
          </w:tcPr>
          <w:p w:rsidR="00606C63" w:rsidRPr="00565173" w:rsidRDefault="00606C63" w:rsidP="00DD08F0">
            <w:pPr>
              <w:pStyle w:val="TAC"/>
              <w:overflowPunct w:val="0"/>
              <w:autoSpaceDE w:val="0"/>
              <w:autoSpaceDN w:val="0"/>
              <w:adjustRightInd w:val="0"/>
              <w:textAlignment w:val="baseline"/>
            </w:pPr>
            <w:r w:rsidRPr="00565173">
              <w:t>P</w:t>
            </w:r>
            <w:r w:rsidRPr="00565173">
              <w:rPr>
                <w:vertAlign w:val="subscript"/>
              </w:rPr>
              <w:t>REFSENS</w:t>
            </w:r>
            <w:r w:rsidRPr="00565173">
              <w:t xml:space="preserve"> + 6dB*</w:t>
            </w:r>
          </w:p>
        </w:tc>
        <w:tc>
          <w:tcPr>
            <w:tcW w:w="1442" w:type="dxa"/>
            <w:vAlign w:val="center"/>
          </w:tcPr>
          <w:p w:rsidR="00606C63" w:rsidRPr="00565173" w:rsidRDefault="00606C63" w:rsidP="00DD08F0">
            <w:pPr>
              <w:pStyle w:val="TAC"/>
              <w:overflowPunct w:val="0"/>
              <w:autoSpaceDE w:val="0"/>
              <w:autoSpaceDN w:val="0"/>
              <w:adjustRightInd w:val="0"/>
              <w:textAlignment w:val="baseline"/>
            </w:pPr>
            <w:r w:rsidRPr="00565173">
              <w:t>-</w:t>
            </w:r>
            <w:r w:rsidRPr="00565173">
              <w:rPr>
                <w:rFonts w:hint="eastAsia"/>
                <w:lang w:eastAsia="zh-CN"/>
              </w:rPr>
              <w:t>44</w:t>
            </w:r>
          </w:p>
        </w:tc>
        <w:tc>
          <w:tcPr>
            <w:tcW w:w="2349" w:type="dxa"/>
            <w:vAlign w:val="center"/>
          </w:tcPr>
          <w:p w:rsidR="00606C63" w:rsidRPr="00565173" w:rsidRDefault="00606C63" w:rsidP="00DD08F0">
            <w:pPr>
              <w:pStyle w:val="TAC"/>
              <w:overflowPunct w:val="0"/>
              <w:autoSpaceDE w:val="0"/>
              <w:autoSpaceDN w:val="0"/>
              <w:adjustRightInd w:val="0"/>
              <w:textAlignment w:val="baseline"/>
            </w:pPr>
            <w:r w:rsidRPr="00565173">
              <w:t>2.5</w:t>
            </w:r>
            <w:r w:rsidRPr="00565173">
              <w:rPr>
                <w:rFonts w:hint="eastAsia"/>
                <w:lang w:eastAsia="zh-CN"/>
              </w:rPr>
              <w:t>025</w:t>
            </w:r>
          </w:p>
        </w:tc>
        <w:tc>
          <w:tcPr>
            <w:tcW w:w="2503" w:type="dxa"/>
            <w:shd w:val="clear" w:color="auto" w:fill="auto"/>
            <w:vAlign w:val="center"/>
          </w:tcPr>
          <w:p w:rsidR="00606C63" w:rsidRPr="00565173" w:rsidRDefault="00606C63" w:rsidP="00DD08F0">
            <w:pPr>
              <w:pStyle w:val="TAC"/>
              <w:overflowPunct w:val="0"/>
              <w:autoSpaceDE w:val="0"/>
              <w:autoSpaceDN w:val="0"/>
              <w:adjustRightInd w:val="0"/>
              <w:textAlignment w:val="baseline"/>
            </w:pPr>
            <w:r w:rsidRPr="00565173">
              <w:t>5MHz E-UTRA signal</w:t>
            </w:r>
          </w:p>
        </w:tc>
      </w:tr>
      <w:tr w:rsidR="00606C63" w:rsidRPr="00565173" w:rsidTr="00DD08F0">
        <w:trPr>
          <w:jc w:val="center"/>
        </w:trPr>
        <w:tc>
          <w:tcPr>
            <w:tcW w:w="9370" w:type="dxa"/>
            <w:gridSpan w:val="5"/>
            <w:vAlign w:val="center"/>
          </w:tcPr>
          <w:p w:rsidR="00606C63" w:rsidRPr="00565173" w:rsidRDefault="00606C63" w:rsidP="00DD08F0">
            <w:pPr>
              <w:pStyle w:val="TAN"/>
              <w:overflowPunct w:val="0"/>
              <w:autoSpaceDE w:val="0"/>
              <w:autoSpaceDN w:val="0"/>
              <w:adjustRightInd w:val="0"/>
              <w:textAlignment w:val="baseline"/>
            </w:pPr>
            <w:r w:rsidRPr="00565173">
              <w:t xml:space="preserve">Note*: </w:t>
            </w:r>
            <w:r w:rsidRPr="00565173">
              <w:tab/>
              <w:t>P</w:t>
            </w:r>
            <w:r w:rsidRPr="00565173">
              <w:rPr>
                <w:vertAlign w:val="subscript"/>
              </w:rPr>
              <w:t>REFSENS</w:t>
            </w:r>
            <w:r w:rsidRPr="00565173" w:rsidDel="00A31D92">
              <w:t xml:space="preserve"> </w:t>
            </w:r>
            <w:r w:rsidRPr="00565173">
              <w:t>depends on the channel bandwidth as specified in</w:t>
            </w:r>
            <w:r w:rsidRPr="00565173">
              <w:rPr>
                <w:rFonts w:hint="eastAsia"/>
                <w:lang w:eastAsia="zh-CN"/>
              </w:rPr>
              <w:t xml:space="preserve"> </w:t>
            </w:r>
            <w:r w:rsidR="00557BDB" w:rsidRPr="00565173">
              <w:t>table</w:t>
            </w:r>
            <w:r w:rsidRPr="00565173">
              <w:t> </w:t>
            </w:r>
            <w:smartTag w:uri="urn:schemas-microsoft-com:office:smarttags" w:element="chsdate">
              <w:smartTagPr>
                <w:attr w:name="Year" w:val="1899"/>
                <w:attr w:name="Month" w:val="12"/>
                <w:attr w:name="Day" w:val="30"/>
                <w:attr w:name="IsLunarDate" w:val="False"/>
                <w:attr w:name="IsROCDate" w:val="False"/>
              </w:smartTagPr>
              <w:r w:rsidRPr="00565173">
                <w:rPr>
                  <w:rFonts w:hint="eastAsia"/>
                </w:rPr>
                <w:t>6.1.2</w:t>
              </w:r>
            </w:smartTag>
            <w:r w:rsidRPr="00565173">
              <w:rPr>
                <w:rFonts w:hint="eastAsia"/>
              </w:rPr>
              <w:t>.1</w:t>
            </w:r>
            <w:r w:rsidRPr="00565173">
              <w:t>.</w:t>
            </w:r>
            <w:r w:rsidRPr="00565173">
              <w:rPr>
                <w:rFonts w:hint="eastAsia"/>
              </w:rPr>
              <w:t>2-1</w:t>
            </w:r>
            <w:r w:rsidRPr="00565173">
              <w:rPr>
                <w:rFonts w:eastAsia="Osaka" w:cs="v5.0.0"/>
              </w:rPr>
              <w:t>.</w:t>
            </w:r>
          </w:p>
        </w:tc>
      </w:tr>
    </w:tbl>
    <w:p w:rsidR="00606C63" w:rsidRPr="00565173" w:rsidRDefault="00606C63" w:rsidP="00606C63">
      <w:pPr>
        <w:rPr>
          <w:rFonts w:hint="eastAsia"/>
        </w:rPr>
      </w:pPr>
    </w:p>
    <w:p w:rsidR="003069A7" w:rsidRPr="00565173" w:rsidRDefault="003069A7" w:rsidP="003069A7">
      <w:pPr>
        <w:pStyle w:val="Heading4"/>
        <w:ind w:left="0" w:firstLine="0"/>
        <w:rPr>
          <w:rFonts w:hint="eastAsia"/>
        </w:rPr>
      </w:pPr>
      <w:bookmarkStart w:id="68" w:name="_Toc518935633"/>
      <w:r w:rsidRPr="00565173">
        <w:rPr>
          <w:rFonts w:hint="eastAsia"/>
        </w:rPr>
        <w:t>6.1.2</w:t>
      </w:r>
      <w:r w:rsidR="00EA7B49" w:rsidRPr="00565173">
        <w:rPr>
          <w:rFonts w:hint="eastAsia"/>
        </w:rPr>
        <w:t>.6</w:t>
      </w:r>
      <w:r w:rsidR="00EA7B49" w:rsidRPr="00565173">
        <w:tab/>
      </w:r>
      <w:r w:rsidRPr="00565173">
        <w:rPr>
          <w:rFonts w:hint="eastAsia"/>
        </w:rPr>
        <w:t>Receiver Intermodulation</w:t>
      </w:r>
      <w:bookmarkEnd w:id="68"/>
    </w:p>
    <w:p w:rsidR="003069A7" w:rsidRPr="00565173" w:rsidRDefault="003069A7" w:rsidP="00EA7B49">
      <w:pPr>
        <w:rPr>
          <w:rFonts w:hint="eastAsia"/>
          <w:lang w:eastAsia="zh-CN"/>
        </w:rPr>
      </w:pPr>
      <w:r w:rsidRPr="00565173">
        <w:t>Third and higher order mixing of the two interfering RF signals can produce an interfering signal in the band of the desired channel.  Intermodulation response rejection is a measure of the capability of the receiver to receive a wanted signal on its assigned channel frequency in the presence of two interfering signals which have a specific frequency relationship to the wanted signal.</w:t>
      </w:r>
    </w:p>
    <w:p w:rsidR="003069A7" w:rsidRPr="00565173" w:rsidRDefault="003069A7" w:rsidP="003069A7">
      <w:pPr>
        <w:pStyle w:val="Heading5"/>
        <w:ind w:left="0" w:firstLine="0"/>
        <w:rPr>
          <w:rFonts w:hint="eastAsia"/>
          <w:lang w:eastAsia="zh-CN"/>
        </w:rPr>
      </w:pPr>
      <w:bookmarkStart w:id="69" w:name="_Toc518935634"/>
      <w:r w:rsidRPr="00565173">
        <w:rPr>
          <w:rFonts w:hint="eastAsia"/>
          <w:lang w:eastAsia="zh-CN"/>
        </w:rPr>
        <w:t>6.1.2</w:t>
      </w:r>
      <w:r w:rsidR="00EA7B49" w:rsidRPr="00565173">
        <w:rPr>
          <w:rFonts w:hint="eastAsia"/>
          <w:lang w:eastAsia="zh-CN"/>
        </w:rPr>
        <w:t>.6.1</w:t>
      </w:r>
      <w:r w:rsidR="00EA7B49" w:rsidRPr="00565173">
        <w:rPr>
          <w:lang w:eastAsia="zh-CN"/>
        </w:rPr>
        <w:tab/>
      </w:r>
      <w:r w:rsidRPr="00565173">
        <w:rPr>
          <w:rFonts w:hint="eastAsia"/>
          <w:lang w:eastAsia="zh-CN"/>
        </w:rPr>
        <w:t>Analysis</w:t>
      </w:r>
      <w:bookmarkEnd w:id="69"/>
    </w:p>
    <w:p w:rsidR="003069A7" w:rsidRPr="00565173" w:rsidRDefault="003069A7" w:rsidP="00EA7B49">
      <w:pPr>
        <w:rPr>
          <w:rFonts w:hint="eastAsia"/>
        </w:rPr>
      </w:pPr>
      <w:r w:rsidRPr="00565173">
        <w:t>For the UTRA Wide area BS, the level of</w:t>
      </w:r>
      <w:r w:rsidRPr="00565173">
        <w:rPr>
          <w:rFonts w:hint="eastAsia"/>
        </w:rPr>
        <w:t xml:space="preserve"> IM</w:t>
      </w:r>
      <w:r w:rsidRPr="00565173">
        <w:t xml:space="preserve"> interfering signals are 8 dB lower compared to Blocking requirement. It used the same relative values for the </w:t>
      </w:r>
      <w:r w:rsidRPr="00565173">
        <w:rPr>
          <w:rFonts w:hint="eastAsia"/>
        </w:rPr>
        <w:t xml:space="preserve">UTRA </w:t>
      </w:r>
      <w:r w:rsidRPr="00565173">
        <w:t>Local area BS. The reason is described in [</w:t>
      </w:r>
      <w:r w:rsidRPr="00565173">
        <w:rPr>
          <w:rFonts w:hint="eastAsia"/>
        </w:rPr>
        <w:t>4</w:t>
      </w:r>
      <w:r w:rsidRPr="00565173">
        <w:t xml:space="preserve">]: the receiver intermodulation can occur when two interfering signals with a particular relationship are applied to a BS receiver. Two large interfering </w:t>
      </w:r>
      <w:r w:rsidRPr="00565173">
        <w:lastRenderedPageBreak/>
        <w:t>signals at the same time occur less frequently than a single interfering signal. Due to lower probability of two large interfering signals, the power level of the interfering signals for the Intermodulation requirement should be lower compared to Blocking requirement.</w:t>
      </w:r>
    </w:p>
    <w:p w:rsidR="003069A7" w:rsidRPr="00565173" w:rsidRDefault="003069A7" w:rsidP="00EA7B49">
      <w:r w:rsidRPr="00565173">
        <w:rPr>
          <w:rFonts w:hint="eastAsia"/>
        </w:rPr>
        <w:t xml:space="preserve">For the E-UTRA eNodeB, the level of IM interfering signals are 9dB lower compared to Blocking requirement. </w:t>
      </w:r>
      <w:r w:rsidRPr="00565173">
        <w:t xml:space="preserve">It is proposed </w:t>
      </w:r>
      <w:r w:rsidRPr="00565173">
        <w:rPr>
          <w:rFonts w:hint="eastAsia"/>
        </w:rPr>
        <w:t xml:space="preserve">that the </w:t>
      </w:r>
      <w:r w:rsidRPr="00565173">
        <w:t xml:space="preserve">same relative values also </w:t>
      </w:r>
      <w:r w:rsidRPr="00565173">
        <w:rPr>
          <w:rFonts w:hint="eastAsia"/>
        </w:rPr>
        <w:t xml:space="preserve">could be used </w:t>
      </w:r>
      <w:r w:rsidRPr="00565173">
        <w:t xml:space="preserve">for the </w:t>
      </w:r>
      <w:r w:rsidRPr="00565173">
        <w:rPr>
          <w:rFonts w:hint="eastAsia"/>
        </w:rPr>
        <w:t>Pico</w:t>
      </w:r>
      <w:r w:rsidRPr="00565173">
        <w:t xml:space="preserve"> </w:t>
      </w:r>
      <w:r w:rsidRPr="00565173">
        <w:rPr>
          <w:rFonts w:hint="eastAsia"/>
        </w:rPr>
        <w:t>eNode B</w:t>
      </w:r>
      <w:r w:rsidRPr="00565173">
        <w:t xml:space="preserve">. </w:t>
      </w:r>
    </w:p>
    <w:p w:rsidR="003069A7" w:rsidRPr="00565173" w:rsidRDefault="003069A7" w:rsidP="00EA7B49">
      <w:r w:rsidRPr="00565173">
        <w:t>Following signals for Intermodulation is proposed:</w:t>
      </w:r>
    </w:p>
    <w:p w:rsidR="003069A7" w:rsidRPr="00565173" w:rsidRDefault="003069A7" w:rsidP="00EA7B49">
      <w:pPr>
        <w:rPr>
          <w:rFonts w:hint="eastAsia"/>
        </w:rPr>
      </w:pPr>
      <w:r w:rsidRPr="00565173">
        <w:t>[</w:t>
      </w:r>
      <w:r w:rsidRPr="00565173">
        <w:rPr>
          <w:rFonts w:hint="eastAsia"/>
        </w:rPr>
        <w:t>W</w:t>
      </w:r>
      <w:r w:rsidRPr="00565173">
        <w:t>anted signal</w:t>
      </w:r>
      <w:r w:rsidRPr="00565173">
        <w:rPr>
          <w:rFonts w:hint="eastAsia"/>
        </w:rPr>
        <w:t xml:space="preserve"> mean power]=Reference sensitivity level +6</w:t>
      </w:r>
      <w:r w:rsidR="00EA7B49" w:rsidRPr="00565173">
        <w:rPr>
          <w:rFonts w:hint="cs"/>
        </w:rPr>
        <w:t> </w:t>
      </w:r>
      <w:r w:rsidRPr="00565173">
        <w:rPr>
          <w:rFonts w:hint="eastAsia"/>
        </w:rPr>
        <w:t>dB</w:t>
      </w:r>
    </w:p>
    <w:p w:rsidR="003069A7" w:rsidRPr="00565173" w:rsidRDefault="003069A7" w:rsidP="00EA7B49">
      <w:pPr>
        <w:rPr>
          <w:rFonts w:hint="eastAsia"/>
        </w:rPr>
      </w:pPr>
      <w:r w:rsidRPr="00565173">
        <w:rPr>
          <w:rFonts w:hint="eastAsia"/>
        </w:rPr>
        <w:t>[IM I</w:t>
      </w:r>
      <w:r w:rsidRPr="00565173">
        <w:t>nterfering signals</w:t>
      </w:r>
      <w:r w:rsidRPr="00565173">
        <w:rPr>
          <w:rFonts w:hint="eastAsia"/>
        </w:rPr>
        <w:t xml:space="preserve"> mean power]=</w:t>
      </w:r>
      <w:r w:rsidRPr="00565173">
        <w:t xml:space="preserve"> </w:t>
      </w:r>
      <w:r w:rsidRPr="00565173">
        <w:rPr>
          <w:rFonts w:hint="eastAsia"/>
        </w:rPr>
        <w:t>-44</w:t>
      </w:r>
      <w:r w:rsidR="00EA7B49" w:rsidRPr="00565173">
        <w:t> </w:t>
      </w:r>
      <w:r w:rsidRPr="00565173">
        <w:t>dBm.</w:t>
      </w:r>
    </w:p>
    <w:p w:rsidR="003069A7" w:rsidRPr="00565173" w:rsidRDefault="003069A7" w:rsidP="003069A7">
      <w:pPr>
        <w:pStyle w:val="Heading5"/>
        <w:ind w:left="0" w:firstLine="0"/>
        <w:rPr>
          <w:rFonts w:hint="eastAsia"/>
          <w:lang w:eastAsia="zh-CN"/>
        </w:rPr>
      </w:pPr>
      <w:bookmarkStart w:id="70" w:name="_Toc518935635"/>
      <w:r w:rsidRPr="00565173">
        <w:rPr>
          <w:rFonts w:hint="eastAsia"/>
          <w:lang w:eastAsia="zh-CN"/>
        </w:rPr>
        <w:t>6.1.2</w:t>
      </w:r>
      <w:r w:rsidR="00EA7B49" w:rsidRPr="00565173">
        <w:rPr>
          <w:rFonts w:hint="eastAsia"/>
          <w:lang w:eastAsia="zh-CN"/>
        </w:rPr>
        <w:t>.6.2</w:t>
      </w:r>
      <w:r w:rsidR="00EA7B49" w:rsidRPr="00565173">
        <w:rPr>
          <w:lang w:eastAsia="zh-CN"/>
        </w:rPr>
        <w:tab/>
      </w:r>
      <w:r w:rsidRPr="00565173">
        <w:rPr>
          <w:rFonts w:hint="eastAsia"/>
          <w:lang w:eastAsia="zh-CN"/>
        </w:rPr>
        <w:t>Minimum requirement</w:t>
      </w:r>
      <w:bookmarkEnd w:id="70"/>
    </w:p>
    <w:p w:rsidR="003069A7" w:rsidRPr="00565173" w:rsidRDefault="003069A7" w:rsidP="003069A7">
      <w:r w:rsidRPr="00565173">
        <w:t>The throughput</w:t>
      </w:r>
      <w:r w:rsidRPr="00565173">
        <w:rPr>
          <w:vertAlign w:val="subscript"/>
        </w:rPr>
        <w:t xml:space="preserve"> </w:t>
      </w:r>
      <w:r w:rsidRPr="00565173">
        <w:t>shall be ≥ 95% of the maximum throughput</w:t>
      </w:r>
      <w:r w:rsidRPr="00565173" w:rsidDel="00BE584A">
        <w:t xml:space="preserve"> </w:t>
      </w:r>
      <w:r w:rsidRPr="00565173">
        <w:t>of the reference measurement channel, with a wanted signal at the assigned channel frequency and two interfering signals coupled to the BS antenna input, wi</w:t>
      </w:r>
      <w:r w:rsidR="00EA7B49" w:rsidRPr="00565173">
        <w:t>th the conditions specified in t</w:t>
      </w:r>
      <w:r w:rsidRPr="00565173">
        <w:t xml:space="preserve">ables </w:t>
      </w:r>
      <w:smartTag w:uri="urn:schemas-microsoft-com:office:smarttags" w:element="chsdate">
        <w:smartTagPr>
          <w:attr w:name="IsROCDate" w:val="False"/>
          <w:attr w:name="IsLunarDate" w:val="False"/>
          <w:attr w:name="Day" w:val="30"/>
          <w:attr w:name="Month" w:val="12"/>
          <w:attr w:name="Year" w:val="1899"/>
        </w:smartTagPr>
        <w:r w:rsidRPr="00565173">
          <w:rPr>
            <w:rFonts w:hint="eastAsia"/>
          </w:rPr>
          <w:t>6.1.2</w:t>
        </w:r>
      </w:smartTag>
      <w:r w:rsidRPr="00565173">
        <w:rPr>
          <w:rFonts w:hint="eastAsia"/>
        </w:rPr>
        <w:t>.6.2-1</w:t>
      </w:r>
      <w:r w:rsidRPr="00565173">
        <w:t xml:space="preserve"> and </w:t>
      </w:r>
      <w:r w:rsidRPr="00565173">
        <w:rPr>
          <w:rFonts w:hint="eastAsia"/>
        </w:rPr>
        <w:t>6.1.2.6.2-2</w:t>
      </w:r>
      <w:r w:rsidRPr="00565173">
        <w:t xml:space="preserve"> for inte</w:t>
      </w:r>
      <w:r w:rsidR="00EA7B49" w:rsidRPr="00565173">
        <w:t>rmodulation performance and in t</w:t>
      </w:r>
      <w:r w:rsidRPr="00565173">
        <w:t>able</w:t>
      </w:r>
      <w:r w:rsidRPr="00565173">
        <w:rPr>
          <w:rFonts w:hint="eastAsia"/>
        </w:rPr>
        <w:t xml:space="preserve"> 6.1.2.6.2-3</w:t>
      </w:r>
      <w:r w:rsidRPr="00565173">
        <w:t xml:space="preserve"> for narrowband intermodulation performance. </w:t>
      </w:r>
      <w:r w:rsidRPr="00565173">
        <w:rPr>
          <w:rFonts w:eastAsia="Osaka"/>
        </w:rPr>
        <w:t xml:space="preserve">The reference measurement channel for the wanted signal is identified in </w:t>
      </w:r>
      <w:r w:rsidR="00EA7B49" w:rsidRPr="00565173">
        <w:t>clause</w:t>
      </w:r>
      <w:r w:rsidRPr="00565173">
        <w:rPr>
          <w:rFonts w:hint="eastAsia"/>
        </w:rPr>
        <w:t xml:space="preserve"> 6.1.2.1</w:t>
      </w:r>
      <w:r w:rsidRPr="00565173">
        <w:rPr>
          <w:rFonts w:eastAsia="Osaka"/>
        </w:rPr>
        <w:t xml:space="preserve"> for each channel bandwidth and further specified in </w:t>
      </w:r>
      <w:r w:rsidR="00EA7B49" w:rsidRPr="00565173">
        <w:rPr>
          <w:rFonts w:eastAsia="Osaka"/>
        </w:rPr>
        <w:t>a</w:t>
      </w:r>
      <w:r w:rsidRPr="00565173">
        <w:rPr>
          <w:rFonts w:eastAsia="Osaka"/>
        </w:rPr>
        <w:t>nnex A</w:t>
      </w:r>
      <w:r w:rsidRPr="00565173">
        <w:t xml:space="preserve"> of </w:t>
      </w:r>
      <w:r w:rsidR="00EA7B49" w:rsidRPr="00565173">
        <w:t xml:space="preserve">3GPP TS </w:t>
      </w:r>
      <w:r w:rsidR="00EA7B49" w:rsidRPr="00565173">
        <w:rPr>
          <w:rFonts w:hint="eastAsia"/>
          <w:lang w:eastAsia="zh-CN"/>
        </w:rPr>
        <w:t>36</w:t>
      </w:r>
      <w:r w:rsidR="00EA7B49" w:rsidRPr="00565173">
        <w:t xml:space="preserve">.104 </w:t>
      </w:r>
      <w:r w:rsidRPr="00565173">
        <w:t>[</w:t>
      </w:r>
      <w:r w:rsidRPr="00565173">
        <w:rPr>
          <w:rFonts w:hint="eastAsia"/>
        </w:rPr>
        <w:t>2</w:t>
      </w:r>
      <w:r w:rsidRPr="00565173">
        <w:t>]</w:t>
      </w:r>
      <w:r w:rsidRPr="00565173">
        <w:rPr>
          <w:rFonts w:eastAsia="Osaka"/>
        </w:rPr>
        <w:t>.</w:t>
      </w:r>
    </w:p>
    <w:p w:rsidR="003069A7" w:rsidRPr="00565173" w:rsidRDefault="003069A7" w:rsidP="003069A7">
      <w:pPr>
        <w:pStyle w:val="TH"/>
        <w:spacing w:before="120"/>
        <w:rPr>
          <w:rFonts w:cs="v5.0.0"/>
        </w:rPr>
      </w:pPr>
      <w:r w:rsidRPr="00565173">
        <w:rPr>
          <w:rFonts w:eastAsia="Osaka" w:cs="v5.0.0"/>
        </w:rPr>
        <w:t xml:space="preserve">Table </w:t>
      </w:r>
      <w:smartTag w:uri="urn:schemas-microsoft-com:office:smarttags" w:element="chsdate">
        <w:smartTagPr>
          <w:attr w:name="IsROCDate" w:val="False"/>
          <w:attr w:name="IsLunarDate" w:val="False"/>
          <w:attr w:name="Day" w:val="30"/>
          <w:attr w:name="Month" w:val="12"/>
          <w:attr w:name="Year" w:val="1899"/>
        </w:smartTagPr>
        <w:r w:rsidRPr="00565173">
          <w:rPr>
            <w:rFonts w:cs="v5.0.0" w:hint="eastAsia"/>
            <w:lang w:eastAsia="zh-CN"/>
          </w:rPr>
          <w:t>6.1.2</w:t>
        </w:r>
      </w:smartTag>
      <w:r w:rsidRPr="00565173">
        <w:rPr>
          <w:rFonts w:cs="v5.0.0" w:hint="eastAsia"/>
          <w:lang w:eastAsia="zh-CN"/>
        </w:rPr>
        <w:t>.6.2</w:t>
      </w:r>
      <w:r w:rsidRPr="00565173">
        <w:rPr>
          <w:rFonts w:eastAsia="Osaka" w:cs="v5.0.0"/>
          <w:lang w:eastAsia="ja-JP"/>
        </w:rPr>
        <w:t>-1</w:t>
      </w:r>
      <w:r w:rsidRPr="00565173">
        <w:rPr>
          <w:rFonts w:eastAsia="Osaka" w:cs="v5.0.0"/>
        </w:rPr>
        <w:t xml:space="preserve">: </w:t>
      </w:r>
      <w:r w:rsidRPr="00565173">
        <w:rPr>
          <w:rFonts w:cs="v5.0.0"/>
        </w:rPr>
        <w:t>Intermodulation performance requirement</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6"/>
        <w:gridCol w:w="1812"/>
        <w:gridCol w:w="2646"/>
      </w:tblGrid>
      <w:tr w:rsidR="003069A7" w:rsidRPr="00565173" w:rsidTr="00DD08F0">
        <w:trPr>
          <w:trHeight w:val="549"/>
          <w:jc w:val="center"/>
        </w:trPr>
        <w:tc>
          <w:tcPr>
            <w:tcW w:w="3526" w:type="dxa"/>
            <w:vAlign w:val="center"/>
          </w:tcPr>
          <w:p w:rsidR="003069A7" w:rsidRPr="00565173" w:rsidRDefault="003069A7" w:rsidP="00DD08F0">
            <w:pPr>
              <w:pStyle w:val="TAH"/>
              <w:ind w:left="454" w:hanging="454"/>
            </w:pPr>
            <w:r w:rsidRPr="00565173">
              <w:t>Wanted signal mean power [dBm]</w:t>
            </w:r>
          </w:p>
        </w:tc>
        <w:tc>
          <w:tcPr>
            <w:tcW w:w="1812" w:type="dxa"/>
            <w:vAlign w:val="center"/>
          </w:tcPr>
          <w:p w:rsidR="003069A7" w:rsidRPr="00565173" w:rsidRDefault="003069A7" w:rsidP="00DD08F0">
            <w:pPr>
              <w:pStyle w:val="TAH"/>
              <w:ind w:left="454" w:hanging="454"/>
              <w:rPr>
                <w:rFonts w:hint="eastAsia"/>
                <w:lang w:eastAsia="zh-CN"/>
              </w:rPr>
            </w:pPr>
            <w:r w:rsidRPr="00565173">
              <w:rPr>
                <w:rFonts w:hint="eastAsia"/>
                <w:lang w:eastAsia="zh-CN"/>
              </w:rPr>
              <w:t>Interfering signal mean power [dBm]</w:t>
            </w:r>
          </w:p>
        </w:tc>
        <w:tc>
          <w:tcPr>
            <w:tcW w:w="2646" w:type="dxa"/>
            <w:vAlign w:val="center"/>
          </w:tcPr>
          <w:p w:rsidR="003069A7" w:rsidRPr="00565173" w:rsidRDefault="003069A7" w:rsidP="00DD08F0">
            <w:pPr>
              <w:pStyle w:val="TAH"/>
              <w:ind w:left="454" w:hanging="454"/>
            </w:pPr>
            <w:r w:rsidRPr="00565173">
              <w:t>Type of interfering signal</w:t>
            </w:r>
          </w:p>
        </w:tc>
      </w:tr>
      <w:tr w:rsidR="003069A7" w:rsidRPr="00565173" w:rsidTr="00DD08F0">
        <w:trPr>
          <w:trHeight w:val="395"/>
          <w:jc w:val="center"/>
        </w:trPr>
        <w:tc>
          <w:tcPr>
            <w:tcW w:w="3526" w:type="dxa"/>
            <w:vAlign w:val="center"/>
          </w:tcPr>
          <w:p w:rsidR="003069A7" w:rsidRPr="00565173" w:rsidRDefault="003069A7" w:rsidP="00DD08F0">
            <w:pPr>
              <w:pStyle w:val="TAC"/>
              <w:ind w:left="454" w:hanging="454"/>
            </w:pPr>
            <w:r w:rsidRPr="00565173">
              <w:t>P</w:t>
            </w:r>
            <w:r w:rsidRPr="00565173">
              <w:rPr>
                <w:vertAlign w:val="subscript"/>
              </w:rPr>
              <w:t>REFSENS</w:t>
            </w:r>
            <w:r w:rsidRPr="00565173" w:rsidDel="00A31D92">
              <w:t xml:space="preserve"> </w:t>
            </w:r>
            <w:r w:rsidRPr="00565173">
              <w:t>+ 6dB*</w:t>
            </w:r>
          </w:p>
        </w:tc>
        <w:tc>
          <w:tcPr>
            <w:tcW w:w="1812" w:type="dxa"/>
            <w:shd w:val="clear" w:color="auto" w:fill="auto"/>
            <w:vAlign w:val="center"/>
          </w:tcPr>
          <w:p w:rsidR="003069A7" w:rsidRPr="00565173" w:rsidRDefault="003069A7" w:rsidP="00DD08F0">
            <w:pPr>
              <w:pStyle w:val="TAC"/>
              <w:ind w:left="454" w:hanging="454"/>
              <w:rPr>
                <w:rFonts w:cs="Arial"/>
                <w:lang w:val="sv-SE" w:eastAsia="zh-CN"/>
              </w:rPr>
            </w:pPr>
            <w:r w:rsidRPr="00565173">
              <w:rPr>
                <w:rFonts w:cs="Arial"/>
                <w:lang w:val="sv-SE" w:eastAsia="zh-CN"/>
              </w:rPr>
              <w:t>-44</w:t>
            </w:r>
          </w:p>
        </w:tc>
        <w:tc>
          <w:tcPr>
            <w:tcW w:w="2646" w:type="dxa"/>
            <w:shd w:val="clear" w:color="auto" w:fill="auto"/>
            <w:vAlign w:val="center"/>
          </w:tcPr>
          <w:p w:rsidR="003069A7" w:rsidRPr="00565173" w:rsidRDefault="003069A7" w:rsidP="00DD08F0">
            <w:pPr>
              <w:pStyle w:val="TAC"/>
              <w:ind w:left="454" w:hanging="454"/>
              <w:rPr>
                <w:rFonts w:cs="Arial"/>
                <w:lang w:val="sv-SE"/>
              </w:rPr>
            </w:pPr>
            <w:r w:rsidRPr="00565173">
              <w:rPr>
                <w:rFonts w:cs="Arial"/>
                <w:lang w:val="sv-SE"/>
              </w:rPr>
              <w:t xml:space="preserve">See </w:t>
            </w:r>
            <w:r w:rsidR="00557BDB" w:rsidRPr="00565173">
              <w:rPr>
                <w:rFonts w:cs="Arial"/>
                <w:lang w:val="sv-SE"/>
              </w:rPr>
              <w:t>table</w:t>
            </w:r>
            <w:r w:rsidRPr="00565173">
              <w:rPr>
                <w:rFonts w:cs="Arial"/>
                <w:lang w:val="sv-SE"/>
              </w:rPr>
              <w:t xml:space="preserve"> </w:t>
            </w:r>
            <w:smartTag w:uri="urn:schemas-microsoft-com:office:smarttags" w:element="chsdate">
              <w:smartTagPr>
                <w:attr w:name="IsROCDate" w:val="False"/>
                <w:attr w:name="IsLunarDate" w:val="False"/>
                <w:attr w:name="Day" w:val="30"/>
                <w:attr w:name="Month" w:val="12"/>
                <w:attr w:name="Year" w:val="1899"/>
              </w:smartTagPr>
              <w:r w:rsidRPr="00565173">
                <w:rPr>
                  <w:rFonts w:cs="Arial" w:hint="eastAsia"/>
                  <w:lang w:val="sv-SE" w:eastAsia="zh-CN"/>
                </w:rPr>
                <w:t>6.1.6</w:t>
              </w:r>
            </w:smartTag>
            <w:r w:rsidRPr="00565173">
              <w:rPr>
                <w:rFonts w:cs="Arial" w:hint="eastAsia"/>
                <w:lang w:val="sv-SE" w:eastAsia="zh-CN"/>
              </w:rPr>
              <w:t>.2</w:t>
            </w:r>
            <w:r w:rsidRPr="00565173">
              <w:rPr>
                <w:rFonts w:cs="Arial"/>
                <w:lang w:val="sv-SE"/>
              </w:rPr>
              <w:t>-2</w:t>
            </w:r>
          </w:p>
        </w:tc>
      </w:tr>
      <w:tr w:rsidR="003069A7" w:rsidRPr="00565173" w:rsidTr="00DD08F0">
        <w:trPr>
          <w:jc w:val="center"/>
        </w:trPr>
        <w:tc>
          <w:tcPr>
            <w:tcW w:w="7984" w:type="dxa"/>
            <w:gridSpan w:val="3"/>
            <w:vAlign w:val="center"/>
          </w:tcPr>
          <w:p w:rsidR="003069A7" w:rsidRPr="00565173" w:rsidRDefault="003069A7" w:rsidP="00DD08F0">
            <w:pPr>
              <w:pStyle w:val="TAC"/>
              <w:ind w:left="454" w:hanging="454"/>
              <w:rPr>
                <w:rFonts w:cs="Arial" w:hint="eastAsia"/>
                <w:lang w:val="en-US" w:eastAsia="zh-CN"/>
              </w:rPr>
            </w:pPr>
            <w:r w:rsidRPr="00565173">
              <w:rPr>
                <w:rFonts w:cs="Arial"/>
              </w:rPr>
              <w:t xml:space="preserve">Note*: </w:t>
            </w:r>
            <w:r w:rsidRPr="00565173">
              <w:rPr>
                <w:rFonts w:cs="Arial"/>
              </w:rPr>
              <w:tab/>
              <w:t>P</w:t>
            </w:r>
            <w:r w:rsidRPr="00565173">
              <w:rPr>
                <w:rFonts w:cs="Arial"/>
                <w:vertAlign w:val="subscript"/>
              </w:rPr>
              <w:t>REFSENS</w:t>
            </w:r>
            <w:r w:rsidRPr="00565173" w:rsidDel="00A31D92">
              <w:rPr>
                <w:rFonts w:cs="Arial"/>
              </w:rPr>
              <w:t xml:space="preserve"> </w:t>
            </w:r>
            <w:r w:rsidRPr="00565173">
              <w:rPr>
                <w:rFonts w:cs="Arial"/>
              </w:rPr>
              <w:t xml:space="preserve">depends on the channel bandwidth as specified in </w:t>
            </w:r>
            <w:r w:rsidR="00557BDB" w:rsidRPr="00565173">
              <w:rPr>
                <w:rFonts w:cs="Arial" w:hint="eastAsia"/>
                <w:lang w:eastAsia="zh-CN"/>
              </w:rPr>
              <w:t>clause</w:t>
            </w:r>
            <w:r w:rsidRPr="00565173">
              <w:rPr>
                <w:rFonts w:cs="Arial"/>
              </w:rPr>
              <w:t xml:space="preserve"> </w:t>
            </w:r>
            <w:r w:rsidRPr="00565173">
              <w:rPr>
                <w:rFonts w:cs="Arial"/>
                <w:lang w:eastAsia="zh-CN"/>
              </w:rPr>
              <w:t>6</w:t>
            </w:r>
            <w:r w:rsidRPr="00565173">
              <w:rPr>
                <w:rFonts w:cs="Arial"/>
              </w:rPr>
              <w:t>.1</w:t>
            </w:r>
            <w:r w:rsidRPr="00565173">
              <w:rPr>
                <w:rFonts w:cs="Arial" w:hint="eastAsia"/>
                <w:lang w:eastAsia="zh-CN"/>
              </w:rPr>
              <w:t>.2.1.</w:t>
            </w:r>
          </w:p>
        </w:tc>
      </w:tr>
    </w:tbl>
    <w:p w:rsidR="003069A7" w:rsidRPr="00565173" w:rsidRDefault="003069A7" w:rsidP="003069A7">
      <w:pPr>
        <w:rPr>
          <w:rFonts w:hint="eastAsia"/>
        </w:rPr>
      </w:pPr>
    </w:p>
    <w:p w:rsidR="003069A7" w:rsidRPr="00565173" w:rsidRDefault="003069A7" w:rsidP="003069A7">
      <w:pPr>
        <w:pStyle w:val="TH"/>
      </w:pPr>
      <w:r w:rsidRPr="00565173">
        <w:rPr>
          <w:rFonts w:eastAsia="Osaka"/>
        </w:rPr>
        <w:t xml:space="preserve">Table </w:t>
      </w:r>
      <w:smartTag w:uri="urn:schemas-microsoft-com:office:smarttags" w:element="chsdate">
        <w:smartTagPr>
          <w:attr w:name="IsROCDate" w:val="False"/>
          <w:attr w:name="IsLunarDate" w:val="False"/>
          <w:attr w:name="Day" w:val="30"/>
          <w:attr w:name="Month" w:val="12"/>
          <w:attr w:name="Year" w:val="1899"/>
        </w:smartTagPr>
        <w:r w:rsidRPr="00565173">
          <w:rPr>
            <w:rFonts w:hint="eastAsia"/>
            <w:lang w:eastAsia="zh-CN"/>
          </w:rPr>
          <w:t>6.1.2</w:t>
        </w:r>
      </w:smartTag>
      <w:r w:rsidRPr="00565173">
        <w:rPr>
          <w:rFonts w:hint="eastAsia"/>
          <w:lang w:eastAsia="zh-CN"/>
        </w:rPr>
        <w:t>.6.2</w:t>
      </w:r>
      <w:r w:rsidRPr="00565173">
        <w:rPr>
          <w:rFonts w:eastAsia="Osaka"/>
        </w:rPr>
        <w:t xml:space="preserve">-2: Interfering signal for </w:t>
      </w:r>
      <w:r w:rsidRPr="00565173">
        <w:t>Intermodulation performance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
        <w:gridCol w:w="1907"/>
        <w:gridCol w:w="2503"/>
      </w:tblGrid>
      <w:tr w:rsidR="003069A7" w:rsidRPr="00565173" w:rsidTr="00DD08F0">
        <w:trPr>
          <w:jc w:val="center"/>
        </w:trPr>
        <w:tc>
          <w:tcPr>
            <w:tcW w:w="1117" w:type="dxa"/>
            <w:shd w:val="clear" w:color="auto" w:fill="auto"/>
            <w:vAlign w:val="center"/>
          </w:tcPr>
          <w:p w:rsidR="003069A7" w:rsidRPr="00565173" w:rsidRDefault="003069A7" w:rsidP="00DD08F0">
            <w:pPr>
              <w:pStyle w:val="TAH"/>
              <w:overflowPunct w:val="0"/>
              <w:autoSpaceDE w:val="0"/>
              <w:autoSpaceDN w:val="0"/>
              <w:adjustRightInd w:val="0"/>
              <w:textAlignment w:val="baseline"/>
              <w:rPr>
                <w:lang w:val="it-IT"/>
              </w:rPr>
            </w:pPr>
            <w:r w:rsidRPr="00565173">
              <w:rPr>
                <w:lang w:val="it-IT"/>
              </w:rPr>
              <w:t>E-UTRA</w:t>
            </w:r>
          </w:p>
          <w:p w:rsidR="003069A7" w:rsidRPr="00565173" w:rsidRDefault="003069A7" w:rsidP="00DD08F0">
            <w:pPr>
              <w:pStyle w:val="TAH"/>
              <w:overflowPunct w:val="0"/>
              <w:autoSpaceDE w:val="0"/>
              <w:autoSpaceDN w:val="0"/>
              <w:adjustRightInd w:val="0"/>
              <w:textAlignment w:val="baseline"/>
              <w:rPr>
                <w:lang w:val="it-IT"/>
              </w:rPr>
            </w:pPr>
            <w:r w:rsidRPr="00565173">
              <w:rPr>
                <w:lang w:val="it-IT"/>
              </w:rPr>
              <w:t>channel bandwidth [MHz]</w:t>
            </w:r>
          </w:p>
        </w:tc>
        <w:tc>
          <w:tcPr>
            <w:tcW w:w="1907" w:type="dxa"/>
            <w:vAlign w:val="center"/>
          </w:tcPr>
          <w:p w:rsidR="003069A7" w:rsidRPr="00565173" w:rsidRDefault="003069A7" w:rsidP="00DD08F0">
            <w:pPr>
              <w:pStyle w:val="TAH"/>
              <w:overflowPunct w:val="0"/>
              <w:autoSpaceDE w:val="0"/>
              <w:autoSpaceDN w:val="0"/>
              <w:adjustRightInd w:val="0"/>
              <w:textAlignment w:val="baseline"/>
            </w:pPr>
            <w:r w:rsidRPr="00565173">
              <w:t>Interfering signal centre frequency offset from  the channel edge of the wanted signal [MHz]</w:t>
            </w:r>
          </w:p>
        </w:tc>
        <w:tc>
          <w:tcPr>
            <w:tcW w:w="2503" w:type="dxa"/>
            <w:vAlign w:val="center"/>
          </w:tcPr>
          <w:p w:rsidR="003069A7" w:rsidRPr="00565173" w:rsidRDefault="003069A7" w:rsidP="00DD08F0">
            <w:pPr>
              <w:pStyle w:val="TAH"/>
              <w:overflowPunct w:val="0"/>
              <w:autoSpaceDE w:val="0"/>
              <w:autoSpaceDN w:val="0"/>
              <w:adjustRightInd w:val="0"/>
              <w:textAlignment w:val="baseline"/>
            </w:pPr>
            <w:r w:rsidRPr="00565173">
              <w:t>Type of interfering signal</w:t>
            </w:r>
          </w:p>
        </w:tc>
      </w:tr>
      <w:tr w:rsidR="003069A7" w:rsidRPr="00565173" w:rsidTr="00DD08F0">
        <w:trPr>
          <w:jc w:val="center"/>
        </w:trPr>
        <w:tc>
          <w:tcPr>
            <w:tcW w:w="1117"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1.4</w:t>
            </w:r>
          </w:p>
        </w:tc>
        <w:tc>
          <w:tcPr>
            <w:tcW w:w="1907" w:type="dxa"/>
            <w:vAlign w:val="center"/>
          </w:tcPr>
          <w:p w:rsidR="003069A7" w:rsidRPr="00565173" w:rsidRDefault="003069A7" w:rsidP="00DD08F0">
            <w:pPr>
              <w:pStyle w:val="TAC"/>
              <w:overflowPunct w:val="0"/>
              <w:autoSpaceDE w:val="0"/>
              <w:autoSpaceDN w:val="0"/>
              <w:adjustRightInd w:val="0"/>
              <w:textAlignment w:val="baseline"/>
            </w:pPr>
            <w:r w:rsidRPr="00565173">
              <w:t>2.1</w:t>
            </w:r>
          </w:p>
        </w:tc>
        <w:tc>
          <w:tcPr>
            <w:tcW w:w="2503"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CW</w:t>
            </w:r>
          </w:p>
        </w:tc>
      </w:tr>
      <w:tr w:rsidR="003069A7" w:rsidRPr="00565173" w:rsidTr="00DD08F0">
        <w:trPr>
          <w:jc w:val="center"/>
        </w:trPr>
        <w:tc>
          <w:tcPr>
            <w:tcW w:w="1117" w:type="dxa"/>
            <w:vMerge/>
            <w:vAlign w:val="center"/>
          </w:tcPr>
          <w:p w:rsidR="003069A7" w:rsidRPr="00565173" w:rsidRDefault="003069A7" w:rsidP="00DD08F0">
            <w:pPr>
              <w:pStyle w:val="TAC"/>
              <w:overflowPunct w:val="0"/>
              <w:autoSpaceDE w:val="0"/>
              <w:autoSpaceDN w:val="0"/>
              <w:adjustRightInd w:val="0"/>
              <w:textAlignment w:val="baseline"/>
            </w:pPr>
          </w:p>
        </w:tc>
        <w:tc>
          <w:tcPr>
            <w:tcW w:w="1907" w:type="dxa"/>
            <w:vAlign w:val="center"/>
          </w:tcPr>
          <w:p w:rsidR="003069A7" w:rsidRPr="00565173" w:rsidRDefault="003069A7" w:rsidP="00DD08F0">
            <w:pPr>
              <w:pStyle w:val="TAC"/>
              <w:overflowPunct w:val="0"/>
              <w:autoSpaceDE w:val="0"/>
              <w:autoSpaceDN w:val="0"/>
              <w:adjustRightInd w:val="0"/>
              <w:textAlignment w:val="baseline"/>
            </w:pPr>
            <w:r w:rsidRPr="00565173">
              <w:t>4.9</w:t>
            </w:r>
          </w:p>
        </w:tc>
        <w:tc>
          <w:tcPr>
            <w:tcW w:w="2503"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1.4MHz E-UTRA signal</w:t>
            </w:r>
          </w:p>
        </w:tc>
      </w:tr>
      <w:tr w:rsidR="003069A7" w:rsidRPr="00565173" w:rsidTr="00DD08F0">
        <w:trPr>
          <w:jc w:val="center"/>
        </w:trPr>
        <w:tc>
          <w:tcPr>
            <w:tcW w:w="1117"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3</w:t>
            </w:r>
          </w:p>
        </w:tc>
        <w:tc>
          <w:tcPr>
            <w:tcW w:w="1907" w:type="dxa"/>
            <w:vAlign w:val="center"/>
          </w:tcPr>
          <w:p w:rsidR="003069A7" w:rsidRPr="00565173" w:rsidRDefault="003069A7" w:rsidP="00DD08F0">
            <w:pPr>
              <w:pStyle w:val="TAC"/>
              <w:overflowPunct w:val="0"/>
              <w:autoSpaceDE w:val="0"/>
              <w:autoSpaceDN w:val="0"/>
              <w:adjustRightInd w:val="0"/>
              <w:textAlignment w:val="baseline"/>
            </w:pPr>
            <w:r w:rsidRPr="00565173">
              <w:t>4.5</w:t>
            </w:r>
          </w:p>
        </w:tc>
        <w:tc>
          <w:tcPr>
            <w:tcW w:w="2503"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CW</w:t>
            </w:r>
          </w:p>
        </w:tc>
      </w:tr>
      <w:tr w:rsidR="003069A7" w:rsidRPr="00565173" w:rsidTr="00DD08F0">
        <w:trPr>
          <w:jc w:val="center"/>
        </w:trPr>
        <w:tc>
          <w:tcPr>
            <w:tcW w:w="1117" w:type="dxa"/>
            <w:vMerge/>
            <w:vAlign w:val="center"/>
          </w:tcPr>
          <w:p w:rsidR="003069A7" w:rsidRPr="00565173" w:rsidRDefault="003069A7" w:rsidP="00DD08F0">
            <w:pPr>
              <w:pStyle w:val="TAC"/>
              <w:overflowPunct w:val="0"/>
              <w:autoSpaceDE w:val="0"/>
              <w:autoSpaceDN w:val="0"/>
              <w:adjustRightInd w:val="0"/>
              <w:textAlignment w:val="baseline"/>
            </w:pPr>
          </w:p>
        </w:tc>
        <w:tc>
          <w:tcPr>
            <w:tcW w:w="1907" w:type="dxa"/>
            <w:vAlign w:val="center"/>
          </w:tcPr>
          <w:p w:rsidR="003069A7" w:rsidRPr="00565173" w:rsidRDefault="003069A7" w:rsidP="00DD08F0">
            <w:pPr>
              <w:pStyle w:val="TAC"/>
              <w:overflowPunct w:val="0"/>
              <w:autoSpaceDE w:val="0"/>
              <w:autoSpaceDN w:val="0"/>
              <w:adjustRightInd w:val="0"/>
              <w:textAlignment w:val="baseline"/>
            </w:pPr>
            <w:r w:rsidRPr="00565173">
              <w:t>10.5</w:t>
            </w:r>
          </w:p>
        </w:tc>
        <w:tc>
          <w:tcPr>
            <w:tcW w:w="2503"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3MHz E-UTRA signal</w:t>
            </w:r>
          </w:p>
        </w:tc>
      </w:tr>
      <w:tr w:rsidR="003069A7" w:rsidRPr="00565173" w:rsidTr="00DD08F0">
        <w:trPr>
          <w:jc w:val="center"/>
        </w:trPr>
        <w:tc>
          <w:tcPr>
            <w:tcW w:w="1117"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5</w:t>
            </w:r>
          </w:p>
        </w:tc>
        <w:tc>
          <w:tcPr>
            <w:tcW w:w="1907" w:type="dxa"/>
            <w:vAlign w:val="center"/>
          </w:tcPr>
          <w:p w:rsidR="003069A7" w:rsidRPr="00565173" w:rsidRDefault="003069A7" w:rsidP="00DD08F0">
            <w:pPr>
              <w:pStyle w:val="TAC"/>
              <w:overflowPunct w:val="0"/>
              <w:autoSpaceDE w:val="0"/>
              <w:autoSpaceDN w:val="0"/>
              <w:adjustRightInd w:val="0"/>
              <w:textAlignment w:val="baseline"/>
            </w:pPr>
            <w:r w:rsidRPr="00565173">
              <w:t>7.5</w:t>
            </w:r>
          </w:p>
        </w:tc>
        <w:tc>
          <w:tcPr>
            <w:tcW w:w="2503"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CW</w:t>
            </w:r>
          </w:p>
        </w:tc>
      </w:tr>
      <w:tr w:rsidR="003069A7" w:rsidRPr="00565173" w:rsidTr="00DD08F0">
        <w:trPr>
          <w:jc w:val="center"/>
        </w:trPr>
        <w:tc>
          <w:tcPr>
            <w:tcW w:w="1117" w:type="dxa"/>
            <w:vMerge/>
            <w:vAlign w:val="center"/>
          </w:tcPr>
          <w:p w:rsidR="003069A7" w:rsidRPr="00565173" w:rsidRDefault="003069A7" w:rsidP="00DD08F0">
            <w:pPr>
              <w:pStyle w:val="TAC"/>
              <w:overflowPunct w:val="0"/>
              <w:autoSpaceDE w:val="0"/>
              <w:autoSpaceDN w:val="0"/>
              <w:adjustRightInd w:val="0"/>
              <w:textAlignment w:val="baseline"/>
            </w:pPr>
          </w:p>
        </w:tc>
        <w:tc>
          <w:tcPr>
            <w:tcW w:w="1907" w:type="dxa"/>
            <w:vAlign w:val="center"/>
          </w:tcPr>
          <w:p w:rsidR="003069A7" w:rsidRPr="00565173" w:rsidRDefault="003069A7" w:rsidP="00DD08F0">
            <w:pPr>
              <w:pStyle w:val="TAC"/>
              <w:overflowPunct w:val="0"/>
              <w:autoSpaceDE w:val="0"/>
              <w:autoSpaceDN w:val="0"/>
              <w:adjustRightInd w:val="0"/>
              <w:textAlignment w:val="baseline"/>
            </w:pPr>
            <w:r w:rsidRPr="00565173">
              <w:t>17.5</w:t>
            </w:r>
          </w:p>
        </w:tc>
        <w:tc>
          <w:tcPr>
            <w:tcW w:w="2503"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5MHz E-UTRA signal</w:t>
            </w:r>
          </w:p>
        </w:tc>
      </w:tr>
      <w:tr w:rsidR="003069A7" w:rsidRPr="00565173" w:rsidTr="00DD08F0">
        <w:trPr>
          <w:jc w:val="center"/>
        </w:trPr>
        <w:tc>
          <w:tcPr>
            <w:tcW w:w="1117"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10</w:t>
            </w:r>
          </w:p>
        </w:tc>
        <w:tc>
          <w:tcPr>
            <w:tcW w:w="1907" w:type="dxa"/>
            <w:vAlign w:val="center"/>
          </w:tcPr>
          <w:p w:rsidR="003069A7" w:rsidRPr="00565173" w:rsidRDefault="003069A7" w:rsidP="00DD08F0">
            <w:pPr>
              <w:pStyle w:val="TAC"/>
              <w:overflowPunct w:val="0"/>
              <w:autoSpaceDE w:val="0"/>
              <w:autoSpaceDN w:val="0"/>
              <w:adjustRightInd w:val="0"/>
              <w:textAlignment w:val="baseline"/>
            </w:pPr>
            <w:r w:rsidRPr="00565173">
              <w:t>7.5</w:t>
            </w:r>
          </w:p>
        </w:tc>
        <w:tc>
          <w:tcPr>
            <w:tcW w:w="2503"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CW</w:t>
            </w:r>
          </w:p>
        </w:tc>
      </w:tr>
      <w:tr w:rsidR="003069A7" w:rsidRPr="00565173" w:rsidTr="00DD08F0">
        <w:trPr>
          <w:jc w:val="center"/>
        </w:trPr>
        <w:tc>
          <w:tcPr>
            <w:tcW w:w="1117" w:type="dxa"/>
            <w:vMerge/>
            <w:vAlign w:val="center"/>
          </w:tcPr>
          <w:p w:rsidR="003069A7" w:rsidRPr="00565173" w:rsidRDefault="003069A7" w:rsidP="00DD08F0">
            <w:pPr>
              <w:pStyle w:val="TAC"/>
              <w:overflowPunct w:val="0"/>
              <w:autoSpaceDE w:val="0"/>
              <w:autoSpaceDN w:val="0"/>
              <w:adjustRightInd w:val="0"/>
              <w:textAlignment w:val="baseline"/>
            </w:pPr>
          </w:p>
        </w:tc>
        <w:tc>
          <w:tcPr>
            <w:tcW w:w="1907" w:type="dxa"/>
            <w:vAlign w:val="center"/>
          </w:tcPr>
          <w:p w:rsidR="003069A7" w:rsidRPr="00565173" w:rsidRDefault="003069A7" w:rsidP="00DD08F0">
            <w:pPr>
              <w:pStyle w:val="TAC"/>
              <w:overflowPunct w:val="0"/>
              <w:autoSpaceDE w:val="0"/>
              <w:autoSpaceDN w:val="0"/>
              <w:adjustRightInd w:val="0"/>
              <w:textAlignment w:val="baseline"/>
            </w:pPr>
            <w:r w:rsidRPr="00565173">
              <w:t>17.7</w:t>
            </w:r>
          </w:p>
        </w:tc>
        <w:tc>
          <w:tcPr>
            <w:tcW w:w="2503"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5MHz E-UTRA signal</w:t>
            </w:r>
          </w:p>
        </w:tc>
      </w:tr>
      <w:tr w:rsidR="003069A7" w:rsidRPr="00565173" w:rsidTr="00DD08F0">
        <w:trPr>
          <w:jc w:val="center"/>
        </w:trPr>
        <w:tc>
          <w:tcPr>
            <w:tcW w:w="1117"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15</w:t>
            </w:r>
          </w:p>
        </w:tc>
        <w:tc>
          <w:tcPr>
            <w:tcW w:w="1907" w:type="dxa"/>
            <w:vAlign w:val="center"/>
          </w:tcPr>
          <w:p w:rsidR="003069A7" w:rsidRPr="00565173" w:rsidRDefault="003069A7" w:rsidP="00DD08F0">
            <w:pPr>
              <w:pStyle w:val="TAC"/>
              <w:overflowPunct w:val="0"/>
              <w:autoSpaceDE w:val="0"/>
              <w:autoSpaceDN w:val="0"/>
              <w:adjustRightInd w:val="0"/>
              <w:textAlignment w:val="baseline"/>
            </w:pPr>
            <w:r w:rsidRPr="00565173">
              <w:t>7.5</w:t>
            </w:r>
          </w:p>
        </w:tc>
        <w:tc>
          <w:tcPr>
            <w:tcW w:w="2503"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CW</w:t>
            </w:r>
          </w:p>
        </w:tc>
      </w:tr>
      <w:tr w:rsidR="003069A7" w:rsidRPr="00565173" w:rsidTr="00DD08F0">
        <w:trPr>
          <w:jc w:val="center"/>
        </w:trPr>
        <w:tc>
          <w:tcPr>
            <w:tcW w:w="1117" w:type="dxa"/>
            <w:vMerge/>
            <w:vAlign w:val="center"/>
          </w:tcPr>
          <w:p w:rsidR="003069A7" w:rsidRPr="00565173" w:rsidRDefault="003069A7" w:rsidP="00DD08F0">
            <w:pPr>
              <w:pStyle w:val="TAC"/>
              <w:overflowPunct w:val="0"/>
              <w:autoSpaceDE w:val="0"/>
              <w:autoSpaceDN w:val="0"/>
              <w:adjustRightInd w:val="0"/>
              <w:textAlignment w:val="baseline"/>
            </w:pPr>
          </w:p>
        </w:tc>
        <w:tc>
          <w:tcPr>
            <w:tcW w:w="1907" w:type="dxa"/>
            <w:vAlign w:val="center"/>
          </w:tcPr>
          <w:p w:rsidR="003069A7" w:rsidRPr="00565173" w:rsidRDefault="003069A7" w:rsidP="00DD08F0">
            <w:pPr>
              <w:pStyle w:val="TAC"/>
              <w:overflowPunct w:val="0"/>
              <w:autoSpaceDE w:val="0"/>
              <w:autoSpaceDN w:val="0"/>
              <w:adjustRightInd w:val="0"/>
              <w:textAlignment w:val="baseline"/>
            </w:pPr>
            <w:r w:rsidRPr="00565173">
              <w:t>18</w:t>
            </w:r>
          </w:p>
        </w:tc>
        <w:tc>
          <w:tcPr>
            <w:tcW w:w="2503"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5MHz E-UTRA signal</w:t>
            </w:r>
          </w:p>
        </w:tc>
      </w:tr>
      <w:tr w:rsidR="003069A7" w:rsidRPr="00565173" w:rsidTr="00DD08F0">
        <w:trPr>
          <w:jc w:val="center"/>
        </w:trPr>
        <w:tc>
          <w:tcPr>
            <w:tcW w:w="1117"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20</w:t>
            </w:r>
          </w:p>
        </w:tc>
        <w:tc>
          <w:tcPr>
            <w:tcW w:w="1907" w:type="dxa"/>
            <w:vAlign w:val="center"/>
          </w:tcPr>
          <w:p w:rsidR="003069A7" w:rsidRPr="00565173" w:rsidRDefault="003069A7" w:rsidP="00DD08F0">
            <w:pPr>
              <w:pStyle w:val="TAC"/>
              <w:overflowPunct w:val="0"/>
              <w:autoSpaceDE w:val="0"/>
              <w:autoSpaceDN w:val="0"/>
              <w:adjustRightInd w:val="0"/>
              <w:textAlignment w:val="baseline"/>
            </w:pPr>
            <w:r w:rsidRPr="00565173">
              <w:t>7.5</w:t>
            </w:r>
          </w:p>
        </w:tc>
        <w:tc>
          <w:tcPr>
            <w:tcW w:w="2503"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CW</w:t>
            </w:r>
          </w:p>
        </w:tc>
      </w:tr>
      <w:tr w:rsidR="003069A7" w:rsidRPr="00565173" w:rsidTr="00DD08F0">
        <w:trPr>
          <w:jc w:val="center"/>
        </w:trPr>
        <w:tc>
          <w:tcPr>
            <w:tcW w:w="1117" w:type="dxa"/>
            <w:vMerge/>
            <w:vAlign w:val="center"/>
          </w:tcPr>
          <w:p w:rsidR="003069A7" w:rsidRPr="00565173" w:rsidRDefault="003069A7" w:rsidP="00DD08F0">
            <w:pPr>
              <w:pStyle w:val="TAC"/>
              <w:overflowPunct w:val="0"/>
              <w:autoSpaceDE w:val="0"/>
              <w:autoSpaceDN w:val="0"/>
              <w:adjustRightInd w:val="0"/>
              <w:textAlignment w:val="baseline"/>
            </w:pPr>
          </w:p>
        </w:tc>
        <w:tc>
          <w:tcPr>
            <w:tcW w:w="1907" w:type="dxa"/>
            <w:vAlign w:val="center"/>
          </w:tcPr>
          <w:p w:rsidR="003069A7" w:rsidRPr="00565173" w:rsidRDefault="003069A7" w:rsidP="00DD08F0">
            <w:pPr>
              <w:pStyle w:val="TAC"/>
              <w:overflowPunct w:val="0"/>
              <w:autoSpaceDE w:val="0"/>
              <w:autoSpaceDN w:val="0"/>
              <w:adjustRightInd w:val="0"/>
              <w:textAlignment w:val="baseline"/>
            </w:pPr>
            <w:r w:rsidRPr="00565173">
              <w:t>18.2</w:t>
            </w:r>
          </w:p>
        </w:tc>
        <w:tc>
          <w:tcPr>
            <w:tcW w:w="2503"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5MHz E-UTRA signal</w:t>
            </w:r>
          </w:p>
        </w:tc>
      </w:tr>
    </w:tbl>
    <w:p w:rsidR="003069A7" w:rsidRPr="00565173" w:rsidRDefault="003069A7" w:rsidP="003069A7"/>
    <w:p w:rsidR="003069A7" w:rsidRPr="00565173" w:rsidRDefault="003069A7" w:rsidP="003069A7">
      <w:pPr>
        <w:pStyle w:val="TH"/>
        <w:rPr>
          <w:rFonts w:cs="v5.0.0"/>
        </w:rPr>
      </w:pPr>
      <w:r w:rsidRPr="00565173">
        <w:rPr>
          <w:rFonts w:cs="v5.0.0"/>
        </w:rPr>
        <w:lastRenderedPageBreak/>
        <w:t xml:space="preserve">Table </w:t>
      </w:r>
      <w:smartTag w:uri="urn:schemas-microsoft-com:office:smarttags" w:element="chsdate">
        <w:smartTagPr>
          <w:attr w:name="IsROCDate" w:val="False"/>
          <w:attr w:name="IsLunarDate" w:val="False"/>
          <w:attr w:name="Day" w:val="30"/>
          <w:attr w:name="Month" w:val="12"/>
          <w:attr w:name="Year" w:val="1899"/>
        </w:smartTagPr>
        <w:r w:rsidRPr="00565173">
          <w:rPr>
            <w:rFonts w:cs="v5.0.0" w:hint="eastAsia"/>
            <w:lang w:eastAsia="zh-CN"/>
          </w:rPr>
          <w:t>6.1.2</w:t>
        </w:r>
      </w:smartTag>
      <w:r w:rsidRPr="00565173">
        <w:rPr>
          <w:rFonts w:cs="v5.0.0" w:hint="eastAsia"/>
          <w:lang w:eastAsia="zh-CN"/>
        </w:rPr>
        <w:t>.6.2</w:t>
      </w:r>
      <w:r w:rsidRPr="00565173">
        <w:rPr>
          <w:rFonts w:cs="v5.0.0"/>
        </w:rPr>
        <w:t>-3: Narrowband intermodulation performance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1844"/>
        <w:gridCol w:w="1387"/>
        <w:gridCol w:w="1628"/>
        <w:gridCol w:w="2017"/>
        <w:tblGridChange w:id="71">
          <w:tblGrid>
            <w:gridCol w:w="1116"/>
            <w:gridCol w:w="1844"/>
            <w:gridCol w:w="1387"/>
            <w:gridCol w:w="1628"/>
            <w:gridCol w:w="2017"/>
          </w:tblGrid>
        </w:tblGridChange>
      </w:tblGrid>
      <w:tr w:rsidR="003069A7" w:rsidRPr="00565173" w:rsidTr="00DD08F0">
        <w:trPr>
          <w:jc w:val="center"/>
        </w:trPr>
        <w:tc>
          <w:tcPr>
            <w:tcW w:w="1116" w:type="dxa"/>
            <w:shd w:val="clear" w:color="auto" w:fill="auto"/>
            <w:vAlign w:val="center"/>
          </w:tcPr>
          <w:p w:rsidR="003069A7" w:rsidRPr="00565173" w:rsidRDefault="003069A7" w:rsidP="00DD08F0">
            <w:pPr>
              <w:pStyle w:val="TAH"/>
              <w:overflowPunct w:val="0"/>
              <w:autoSpaceDE w:val="0"/>
              <w:autoSpaceDN w:val="0"/>
              <w:adjustRightInd w:val="0"/>
              <w:textAlignment w:val="baseline"/>
              <w:rPr>
                <w:lang w:val="it-IT"/>
              </w:rPr>
            </w:pPr>
            <w:r w:rsidRPr="00565173">
              <w:rPr>
                <w:lang w:val="it-IT"/>
              </w:rPr>
              <w:t>E-UTRA</w:t>
            </w:r>
          </w:p>
          <w:p w:rsidR="003069A7" w:rsidRPr="00565173" w:rsidRDefault="003069A7" w:rsidP="00DD08F0">
            <w:pPr>
              <w:pStyle w:val="TAH"/>
              <w:overflowPunct w:val="0"/>
              <w:autoSpaceDE w:val="0"/>
              <w:autoSpaceDN w:val="0"/>
              <w:adjustRightInd w:val="0"/>
              <w:textAlignment w:val="baseline"/>
              <w:rPr>
                <w:lang w:val="it-IT"/>
              </w:rPr>
            </w:pPr>
            <w:r w:rsidRPr="00565173">
              <w:rPr>
                <w:lang w:val="it-IT"/>
              </w:rPr>
              <w:t>channel bandwidth [MHz]</w:t>
            </w:r>
          </w:p>
        </w:tc>
        <w:tc>
          <w:tcPr>
            <w:tcW w:w="1844" w:type="dxa"/>
            <w:vAlign w:val="center"/>
          </w:tcPr>
          <w:p w:rsidR="003069A7" w:rsidRPr="00565173" w:rsidRDefault="003069A7" w:rsidP="00DD08F0">
            <w:pPr>
              <w:pStyle w:val="TAH"/>
              <w:overflowPunct w:val="0"/>
              <w:autoSpaceDE w:val="0"/>
              <w:autoSpaceDN w:val="0"/>
              <w:adjustRightInd w:val="0"/>
              <w:textAlignment w:val="baseline"/>
            </w:pPr>
            <w:r w:rsidRPr="00565173">
              <w:t>Wanted signal mean power [dBm]</w:t>
            </w:r>
          </w:p>
        </w:tc>
        <w:tc>
          <w:tcPr>
            <w:tcW w:w="1387" w:type="dxa"/>
          </w:tcPr>
          <w:p w:rsidR="003069A7" w:rsidRPr="00565173" w:rsidRDefault="003069A7" w:rsidP="00DD08F0">
            <w:pPr>
              <w:pStyle w:val="TAH"/>
              <w:overflowPunct w:val="0"/>
              <w:autoSpaceDE w:val="0"/>
              <w:autoSpaceDN w:val="0"/>
              <w:adjustRightInd w:val="0"/>
              <w:textAlignment w:val="baseline"/>
            </w:pPr>
            <w:r w:rsidRPr="00565173">
              <w:t>Interfering signal mean power</w:t>
            </w:r>
            <w:r w:rsidRPr="00565173">
              <w:rPr>
                <w:rFonts w:hint="eastAsia"/>
                <w:lang w:eastAsia="zh-CN"/>
              </w:rPr>
              <w:t>[d</w:t>
            </w:r>
            <w:r w:rsidRPr="00565173">
              <w:t>Bm]</w:t>
            </w:r>
          </w:p>
        </w:tc>
        <w:tc>
          <w:tcPr>
            <w:tcW w:w="1628" w:type="dxa"/>
            <w:vAlign w:val="center"/>
          </w:tcPr>
          <w:p w:rsidR="003069A7" w:rsidRPr="00565173" w:rsidRDefault="003069A7" w:rsidP="00DD08F0">
            <w:pPr>
              <w:pStyle w:val="TAH"/>
              <w:overflowPunct w:val="0"/>
              <w:autoSpaceDE w:val="0"/>
              <w:autoSpaceDN w:val="0"/>
              <w:adjustRightInd w:val="0"/>
              <w:textAlignment w:val="baseline"/>
            </w:pPr>
            <w:r w:rsidRPr="00565173">
              <w:t xml:space="preserve"> Interfering RB centre frequency offset from  the channel edge of the wanted signal [kHz]</w:t>
            </w:r>
          </w:p>
        </w:tc>
        <w:tc>
          <w:tcPr>
            <w:tcW w:w="2017" w:type="dxa"/>
            <w:vAlign w:val="center"/>
          </w:tcPr>
          <w:p w:rsidR="003069A7" w:rsidRPr="00565173" w:rsidRDefault="003069A7" w:rsidP="00DD08F0">
            <w:pPr>
              <w:pStyle w:val="TAH"/>
              <w:overflowPunct w:val="0"/>
              <w:autoSpaceDE w:val="0"/>
              <w:autoSpaceDN w:val="0"/>
              <w:adjustRightInd w:val="0"/>
              <w:textAlignment w:val="baseline"/>
            </w:pPr>
            <w:r w:rsidRPr="00565173">
              <w:t>Type of interfering signal</w:t>
            </w:r>
          </w:p>
        </w:tc>
      </w:tr>
      <w:tr w:rsidR="003069A7" w:rsidRPr="00565173" w:rsidTr="00DD08F0">
        <w:trPr>
          <w:jc w:val="center"/>
        </w:trPr>
        <w:tc>
          <w:tcPr>
            <w:tcW w:w="1116"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1.4</w:t>
            </w:r>
          </w:p>
        </w:tc>
        <w:tc>
          <w:tcPr>
            <w:tcW w:w="1844"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P</w:t>
            </w:r>
            <w:r w:rsidRPr="00565173">
              <w:rPr>
                <w:vertAlign w:val="subscript"/>
              </w:rPr>
              <w:t>REFSENS</w:t>
            </w:r>
            <w:r w:rsidRPr="00565173">
              <w:t xml:space="preserve"> + 6dB*</w:t>
            </w:r>
          </w:p>
        </w:tc>
        <w:tc>
          <w:tcPr>
            <w:tcW w:w="1387" w:type="dxa"/>
            <w:vAlign w:val="center"/>
          </w:tcPr>
          <w:p w:rsidR="003069A7" w:rsidRPr="00565173" w:rsidRDefault="003069A7" w:rsidP="00DD08F0">
            <w:pPr>
              <w:pStyle w:val="TAC"/>
              <w:overflowPunct w:val="0"/>
              <w:autoSpaceDE w:val="0"/>
              <w:autoSpaceDN w:val="0"/>
              <w:adjustRightInd w:val="0"/>
              <w:textAlignment w:val="baseline"/>
              <w:rPr>
                <w:rFonts w:hint="eastAsia"/>
                <w:lang w:eastAsia="zh-CN"/>
              </w:rPr>
            </w:pPr>
            <w:r w:rsidRPr="00565173">
              <w:rPr>
                <w:rFonts w:cs="Arial"/>
                <w:lang w:val="sv-SE" w:eastAsia="zh-CN"/>
              </w:rPr>
              <w:t>-44</w:t>
            </w:r>
          </w:p>
        </w:tc>
        <w:tc>
          <w:tcPr>
            <w:tcW w:w="1628" w:type="dxa"/>
            <w:vAlign w:val="center"/>
          </w:tcPr>
          <w:p w:rsidR="003069A7" w:rsidRPr="00565173" w:rsidRDefault="003069A7" w:rsidP="00DD08F0">
            <w:pPr>
              <w:pStyle w:val="TAC"/>
              <w:overflowPunct w:val="0"/>
              <w:autoSpaceDE w:val="0"/>
              <w:autoSpaceDN w:val="0"/>
              <w:adjustRightInd w:val="0"/>
              <w:textAlignment w:val="baseline"/>
            </w:pPr>
            <w:r w:rsidRPr="00565173">
              <w:t>270</w:t>
            </w:r>
          </w:p>
        </w:tc>
        <w:tc>
          <w:tcPr>
            <w:tcW w:w="2017"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CW</w:t>
            </w:r>
          </w:p>
        </w:tc>
      </w:tr>
      <w:tr w:rsidR="003069A7" w:rsidRPr="00565173" w:rsidTr="00DD08F0">
        <w:trPr>
          <w:jc w:val="center"/>
        </w:trPr>
        <w:tc>
          <w:tcPr>
            <w:tcW w:w="1116" w:type="dxa"/>
            <w:vMerge/>
            <w:vAlign w:val="center"/>
          </w:tcPr>
          <w:p w:rsidR="003069A7" w:rsidRPr="00565173" w:rsidRDefault="003069A7" w:rsidP="00DD08F0">
            <w:pPr>
              <w:pStyle w:val="TAC"/>
              <w:overflowPunct w:val="0"/>
              <w:autoSpaceDE w:val="0"/>
              <w:autoSpaceDN w:val="0"/>
              <w:adjustRightInd w:val="0"/>
              <w:textAlignment w:val="baseline"/>
            </w:pPr>
          </w:p>
        </w:tc>
        <w:tc>
          <w:tcPr>
            <w:tcW w:w="1844" w:type="dxa"/>
            <w:vMerge/>
            <w:vAlign w:val="center"/>
          </w:tcPr>
          <w:p w:rsidR="003069A7" w:rsidRPr="00565173" w:rsidRDefault="003069A7" w:rsidP="00DD08F0">
            <w:pPr>
              <w:pStyle w:val="TAC"/>
              <w:overflowPunct w:val="0"/>
              <w:autoSpaceDE w:val="0"/>
              <w:autoSpaceDN w:val="0"/>
              <w:adjustRightInd w:val="0"/>
              <w:textAlignment w:val="baseline"/>
            </w:pPr>
          </w:p>
        </w:tc>
        <w:tc>
          <w:tcPr>
            <w:tcW w:w="1387" w:type="dxa"/>
            <w:vAlign w:val="center"/>
          </w:tcPr>
          <w:p w:rsidR="003069A7" w:rsidRPr="00565173" w:rsidRDefault="003069A7" w:rsidP="00DD08F0">
            <w:pPr>
              <w:pStyle w:val="TAC"/>
              <w:overflowPunct w:val="0"/>
              <w:autoSpaceDE w:val="0"/>
              <w:autoSpaceDN w:val="0"/>
              <w:adjustRightInd w:val="0"/>
              <w:textAlignment w:val="baseline"/>
              <w:rPr>
                <w:rFonts w:hint="eastAsia"/>
                <w:lang w:eastAsia="zh-CN"/>
              </w:rPr>
            </w:pPr>
            <w:r w:rsidRPr="00565173">
              <w:rPr>
                <w:rFonts w:cs="Arial"/>
                <w:lang w:val="sv-SE" w:eastAsia="zh-CN"/>
              </w:rPr>
              <w:t>-44</w:t>
            </w:r>
          </w:p>
        </w:tc>
        <w:tc>
          <w:tcPr>
            <w:tcW w:w="1628" w:type="dxa"/>
            <w:vAlign w:val="center"/>
          </w:tcPr>
          <w:p w:rsidR="003069A7" w:rsidRPr="00565173" w:rsidRDefault="003069A7" w:rsidP="00DD08F0">
            <w:pPr>
              <w:pStyle w:val="TAC"/>
              <w:overflowPunct w:val="0"/>
              <w:autoSpaceDE w:val="0"/>
              <w:autoSpaceDN w:val="0"/>
              <w:adjustRightInd w:val="0"/>
              <w:textAlignment w:val="baseline"/>
            </w:pPr>
            <w:r w:rsidRPr="00565173">
              <w:t>790</w:t>
            </w:r>
          </w:p>
        </w:tc>
        <w:tc>
          <w:tcPr>
            <w:tcW w:w="2017" w:type="dxa"/>
            <w:shd w:val="clear" w:color="auto" w:fill="auto"/>
            <w:vAlign w:val="center"/>
          </w:tcPr>
          <w:p w:rsidR="003069A7" w:rsidRPr="00565173" w:rsidRDefault="003069A7" w:rsidP="00DD08F0">
            <w:pPr>
              <w:pStyle w:val="TAC"/>
              <w:overflowPunct w:val="0"/>
              <w:autoSpaceDE w:val="0"/>
              <w:autoSpaceDN w:val="0"/>
              <w:adjustRightInd w:val="0"/>
              <w:textAlignment w:val="baseline"/>
              <w:rPr>
                <w:lang w:val="sv-SE"/>
              </w:rPr>
            </w:pPr>
            <w:r w:rsidRPr="00565173">
              <w:rPr>
                <w:lang w:val="sv-SE"/>
              </w:rPr>
              <w:t>1.4 MHz E-UTRA signal, 1 RB**</w:t>
            </w:r>
          </w:p>
        </w:tc>
      </w:tr>
      <w:tr w:rsidR="003069A7" w:rsidRPr="00565173" w:rsidTr="00DD08F0">
        <w:trPr>
          <w:jc w:val="center"/>
        </w:trPr>
        <w:tc>
          <w:tcPr>
            <w:tcW w:w="1116"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3</w:t>
            </w:r>
          </w:p>
        </w:tc>
        <w:tc>
          <w:tcPr>
            <w:tcW w:w="1844"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P</w:t>
            </w:r>
            <w:r w:rsidRPr="00565173">
              <w:rPr>
                <w:vertAlign w:val="subscript"/>
              </w:rPr>
              <w:t>REFSENS</w:t>
            </w:r>
            <w:r w:rsidRPr="00565173">
              <w:t xml:space="preserve"> + 6dB*</w:t>
            </w:r>
          </w:p>
        </w:tc>
        <w:tc>
          <w:tcPr>
            <w:tcW w:w="1387" w:type="dxa"/>
            <w:vAlign w:val="center"/>
          </w:tcPr>
          <w:p w:rsidR="003069A7" w:rsidRPr="00565173" w:rsidRDefault="003069A7" w:rsidP="00DD08F0">
            <w:pPr>
              <w:pStyle w:val="TAC"/>
              <w:overflowPunct w:val="0"/>
              <w:autoSpaceDE w:val="0"/>
              <w:autoSpaceDN w:val="0"/>
              <w:adjustRightInd w:val="0"/>
              <w:textAlignment w:val="baseline"/>
              <w:rPr>
                <w:rFonts w:hint="eastAsia"/>
                <w:lang w:eastAsia="zh-CN"/>
              </w:rPr>
            </w:pPr>
            <w:r w:rsidRPr="00565173">
              <w:rPr>
                <w:rFonts w:cs="Arial"/>
                <w:lang w:val="sv-SE" w:eastAsia="zh-CN"/>
              </w:rPr>
              <w:t>-44</w:t>
            </w:r>
          </w:p>
        </w:tc>
        <w:tc>
          <w:tcPr>
            <w:tcW w:w="1628" w:type="dxa"/>
            <w:vAlign w:val="center"/>
          </w:tcPr>
          <w:p w:rsidR="003069A7" w:rsidRPr="00565173" w:rsidRDefault="003069A7" w:rsidP="00DD08F0">
            <w:pPr>
              <w:pStyle w:val="TAC"/>
              <w:overflowPunct w:val="0"/>
              <w:autoSpaceDE w:val="0"/>
              <w:autoSpaceDN w:val="0"/>
              <w:adjustRightInd w:val="0"/>
              <w:textAlignment w:val="baseline"/>
            </w:pPr>
            <w:r w:rsidRPr="00565173">
              <w:t>275</w:t>
            </w:r>
          </w:p>
        </w:tc>
        <w:tc>
          <w:tcPr>
            <w:tcW w:w="2017"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CW</w:t>
            </w:r>
          </w:p>
        </w:tc>
      </w:tr>
      <w:tr w:rsidR="003069A7" w:rsidRPr="00565173" w:rsidTr="00DD08F0">
        <w:trPr>
          <w:jc w:val="center"/>
        </w:trPr>
        <w:tc>
          <w:tcPr>
            <w:tcW w:w="1116" w:type="dxa"/>
            <w:vMerge/>
            <w:vAlign w:val="center"/>
          </w:tcPr>
          <w:p w:rsidR="003069A7" w:rsidRPr="00565173" w:rsidRDefault="003069A7" w:rsidP="00DD08F0">
            <w:pPr>
              <w:pStyle w:val="TAC"/>
              <w:overflowPunct w:val="0"/>
              <w:autoSpaceDE w:val="0"/>
              <w:autoSpaceDN w:val="0"/>
              <w:adjustRightInd w:val="0"/>
              <w:textAlignment w:val="baseline"/>
            </w:pPr>
          </w:p>
        </w:tc>
        <w:tc>
          <w:tcPr>
            <w:tcW w:w="1844" w:type="dxa"/>
            <w:vMerge/>
            <w:vAlign w:val="center"/>
          </w:tcPr>
          <w:p w:rsidR="003069A7" w:rsidRPr="00565173" w:rsidRDefault="003069A7" w:rsidP="00DD08F0">
            <w:pPr>
              <w:pStyle w:val="TAC"/>
              <w:overflowPunct w:val="0"/>
              <w:autoSpaceDE w:val="0"/>
              <w:autoSpaceDN w:val="0"/>
              <w:adjustRightInd w:val="0"/>
              <w:textAlignment w:val="baseline"/>
            </w:pPr>
          </w:p>
        </w:tc>
        <w:tc>
          <w:tcPr>
            <w:tcW w:w="1387" w:type="dxa"/>
            <w:vAlign w:val="center"/>
          </w:tcPr>
          <w:p w:rsidR="003069A7" w:rsidRPr="00565173" w:rsidRDefault="003069A7" w:rsidP="00DD08F0">
            <w:pPr>
              <w:pStyle w:val="TAC"/>
              <w:overflowPunct w:val="0"/>
              <w:autoSpaceDE w:val="0"/>
              <w:autoSpaceDN w:val="0"/>
              <w:adjustRightInd w:val="0"/>
              <w:textAlignment w:val="baseline"/>
              <w:rPr>
                <w:rFonts w:hint="eastAsia"/>
                <w:lang w:eastAsia="zh-CN"/>
              </w:rPr>
            </w:pPr>
            <w:r w:rsidRPr="00565173">
              <w:rPr>
                <w:rFonts w:cs="Arial"/>
                <w:lang w:val="sv-SE" w:eastAsia="zh-CN"/>
              </w:rPr>
              <w:t>-44</w:t>
            </w:r>
          </w:p>
        </w:tc>
        <w:tc>
          <w:tcPr>
            <w:tcW w:w="1628" w:type="dxa"/>
            <w:vAlign w:val="center"/>
          </w:tcPr>
          <w:p w:rsidR="003069A7" w:rsidRPr="00565173" w:rsidRDefault="003069A7" w:rsidP="00DD08F0">
            <w:pPr>
              <w:pStyle w:val="TAC"/>
              <w:overflowPunct w:val="0"/>
              <w:autoSpaceDE w:val="0"/>
              <w:autoSpaceDN w:val="0"/>
              <w:adjustRightInd w:val="0"/>
              <w:textAlignment w:val="baseline"/>
            </w:pPr>
            <w:r w:rsidRPr="00565173">
              <w:t>790</w:t>
            </w:r>
          </w:p>
        </w:tc>
        <w:tc>
          <w:tcPr>
            <w:tcW w:w="2017" w:type="dxa"/>
            <w:shd w:val="clear" w:color="auto" w:fill="auto"/>
            <w:vAlign w:val="center"/>
          </w:tcPr>
          <w:p w:rsidR="003069A7" w:rsidRPr="00565173" w:rsidRDefault="003069A7" w:rsidP="00DD08F0">
            <w:pPr>
              <w:pStyle w:val="TAC"/>
              <w:overflowPunct w:val="0"/>
              <w:autoSpaceDE w:val="0"/>
              <w:autoSpaceDN w:val="0"/>
              <w:adjustRightInd w:val="0"/>
              <w:textAlignment w:val="baseline"/>
              <w:rPr>
                <w:lang w:val="sv-SE"/>
              </w:rPr>
            </w:pPr>
            <w:r w:rsidRPr="00565173">
              <w:rPr>
                <w:lang w:val="sv-SE"/>
              </w:rPr>
              <w:t>3.0 MHz E-UTRA signal, 1 RB**</w:t>
            </w:r>
          </w:p>
        </w:tc>
      </w:tr>
      <w:tr w:rsidR="003069A7" w:rsidRPr="00565173" w:rsidTr="00DD08F0">
        <w:trPr>
          <w:jc w:val="center"/>
        </w:trPr>
        <w:tc>
          <w:tcPr>
            <w:tcW w:w="1116"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5</w:t>
            </w:r>
          </w:p>
        </w:tc>
        <w:tc>
          <w:tcPr>
            <w:tcW w:w="1844"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P</w:t>
            </w:r>
            <w:r w:rsidRPr="00565173">
              <w:rPr>
                <w:vertAlign w:val="subscript"/>
              </w:rPr>
              <w:t>REFSENS</w:t>
            </w:r>
            <w:r w:rsidRPr="00565173">
              <w:t xml:space="preserve"> + 6dB*</w:t>
            </w:r>
          </w:p>
        </w:tc>
        <w:tc>
          <w:tcPr>
            <w:tcW w:w="1387" w:type="dxa"/>
            <w:vAlign w:val="center"/>
          </w:tcPr>
          <w:p w:rsidR="003069A7" w:rsidRPr="00565173" w:rsidRDefault="003069A7" w:rsidP="00DD08F0">
            <w:pPr>
              <w:pStyle w:val="TAC"/>
              <w:overflowPunct w:val="0"/>
              <w:autoSpaceDE w:val="0"/>
              <w:autoSpaceDN w:val="0"/>
              <w:adjustRightInd w:val="0"/>
              <w:textAlignment w:val="baseline"/>
              <w:rPr>
                <w:rFonts w:hint="eastAsia"/>
                <w:lang w:eastAsia="zh-CN"/>
              </w:rPr>
            </w:pPr>
            <w:r w:rsidRPr="00565173">
              <w:rPr>
                <w:rFonts w:cs="Arial"/>
                <w:lang w:val="sv-SE" w:eastAsia="zh-CN"/>
              </w:rPr>
              <w:t>-44</w:t>
            </w:r>
          </w:p>
        </w:tc>
        <w:tc>
          <w:tcPr>
            <w:tcW w:w="1628" w:type="dxa"/>
            <w:vAlign w:val="center"/>
          </w:tcPr>
          <w:p w:rsidR="003069A7" w:rsidRPr="00565173" w:rsidRDefault="003069A7" w:rsidP="00DD08F0">
            <w:pPr>
              <w:pStyle w:val="TAC"/>
              <w:overflowPunct w:val="0"/>
              <w:autoSpaceDE w:val="0"/>
              <w:autoSpaceDN w:val="0"/>
              <w:adjustRightInd w:val="0"/>
              <w:textAlignment w:val="baseline"/>
            </w:pPr>
            <w:r w:rsidRPr="00565173">
              <w:t>360</w:t>
            </w:r>
          </w:p>
        </w:tc>
        <w:tc>
          <w:tcPr>
            <w:tcW w:w="2017"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CW</w:t>
            </w:r>
          </w:p>
        </w:tc>
      </w:tr>
      <w:tr w:rsidR="003069A7" w:rsidRPr="00565173" w:rsidTr="00DD08F0">
        <w:trPr>
          <w:jc w:val="center"/>
        </w:trPr>
        <w:tc>
          <w:tcPr>
            <w:tcW w:w="1116" w:type="dxa"/>
            <w:vMerge/>
            <w:vAlign w:val="center"/>
          </w:tcPr>
          <w:p w:rsidR="003069A7" w:rsidRPr="00565173" w:rsidRDefault="003069A7" w:rsidP="00DD08F0">
            <w:pPr>
              <w:pStyle w:val="TAC"/>
              <w:overflowPunct w:val="0"/>
              <w:autoSpaceDE w:val="0"/>
              <w:autoSpaceDN w:val="0"/>
              <w:adjustRightInd w:val="0"/>
              <w:textAlignment w:val="baseline"/>
            </w:pPr>
          </w:p>
        </w:tc>
        <w:tc>
          <w:tcPr>
            <w:tcW w:w="1844" w:type="dxa"/>
            <w:vMerge/>
            <w:vAlign w:val="center"/>
          </w:tcPr>
          <w:p w:rsidR="003069A7" w:rsidRPr="00565173" w:rsidRDefault="003069A7" w:rsidP="00DD08F0">
            <w:pPr>
              <w:pStyle w:val="TAC"/>
              <w:overflowPunct w:val="0"/>
              <w:autoSpaceDE w:val="0"/>
              <w:autoSpaceDN w:val="0"/>
              <w:adjustRightInd w:val="0"/>
              <w:textAlignment w:val="baseline"/>
            </w:pPr>
          </w:p>
        </w:tc>
        <w:tc>
          <w:tcPr>
            <w:tcW w:w="1387" w:type="dxa"/>
            <w:vAlign w:val="center"/>
          </w:tcPr>
          <w:p w:rsidR="003069A7" w:rsidRPr="00565173" w:rsidRDefault="003069A7" w:rsidP="00DD08F0">
            <w:pPr>
              <w:pStyle w:val="TAC"/>
              <w:overflowPunct w:val="0"/>
              <w:autoSpaceDE w:val="0"/>
              <w:autoSpaceDN w:val="0"/>
              <w:adjustRightInd w:val="0"/>
              <w:textAlignment w:val="baseline"/>
            </w:pPr>
            <w:r w:rsidRPr="00565173">
              <w:rPr>
                <w:rFonts w:cs="Arial"/>
                <w:lang w:val="sv-SE" w:eastAsia="zh-CN"/>
              </w:rPr>
              <w:t>-44</w:t>
            </w:r>
          </w:p>
        </w:tc>
        <w:tc>
          <w:tcPr>
            <w:tcW w:w="1628" w:type="dxa"/>
            <w:vAlign w:val="center"/>
          </w:tcPr>
          <w:p w:rsidR="003069A7" w:rsidRPr="00565173" w:rsidRDefault="003069A7" w:rsidP="00DD08F0">
            <w:pPr>
              <w:pStyle w:val="TAC"/>
              <w:overflowPunct w:val="0"/>
              <w:autoSpaceDE w:val="0"/>
              <w:autoSpaceDN w:val="0"/>
              <w:adjustRightInd w:val="0"/>
              <w:textAlignment w:val="baseline"/>
            </w:pPr>
            <w:r w:rsidRPr="00565173">
              <w:t>1060</w:t>
            </w:r>
          </w:p>
        </w:tc>
        <w:tc>
          <w:tcPr>
            <w:tcW w:w="2017" w:type="dxa"/>
            <w:shd w:val="clear" w:color="auto" w:fill="auto"/>
            <w:vAlign w:val="center"/>
          </w:tcPr>
          <w:p w:rsidR="003069A7" w:rsidRPr="00565173" w:rsidRDefault="003069A7" w:rsidP="00DD08F0">
            <w:pPr>
              <w:pStyle w:val="TAC"/>
              <w:overflowPunct w:val="0"/>
              <w:autoSpaceDE w:val="0"/>
              <w:autoSpaceDN w:val="0"/>
              <w:adjustRightInd w:val="0"/>
              <w:textAlignment w:val="baseline"/>
              <w:rPr>
                <w:lang w:val="sv-SE"/>
              </w:rPr>
            </w:pPr>
            <w:r w:rsidRPr="00565173">
              <w:rPr>
                <w:lang w:val="sv-SE"/>
              </w:rPr>
              <w:t>5 MHz E-UTRA signal, 1 RB**</w:t>
            </w:r>
          </w:p>
        </w:tc>
      </w:tr>
      <w:tr w:rsidR="003069A7" w:rsidRPr="00565173" w:rsidTr="00DD08F0">
        <w:trPr>
          <w:jc w:val="center"/>
        </w:trPr>
        <w:tc>
          <w:tcPr>
            <w:tcW w:w="1116"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10</w:t>
            </w:r>
          </w:p>
        </w:tc>
        <w:tc>
          <w:tcPr>
            <w:tcW w:w="1844"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P</w:t>
            </w:r>
            <w:r w:rsidRPr="00565173">
              <w:rPr>
                <w:vertAlign w:val="subscript"/>
              </w:rPr>
              <w:t>REFSENS</w:t>
            </w:r>
            <w:r w:rsidRPr="00565173">
              <w:t xml:space="preserve"> + 6dB*</w:t>
            </w:r>
          </w:p>
          <w:p w:rsidR="003069A7" w:rsidRPr="00565173" w:rsidRDefault="003069A7" w:rsidP="00DD08F0">
            <w:pPr>
              <w:pStyle w:val="TAC"/>
              <w:overflowPunct w:val="0"/>
              <w:autoSpaceDE w:val="0"/>
              <w:autoSpaceDN w:val="0"/>
              <w:adjustRightInd w:val="0"/>
              <w:textAlignment w:val="baseline"/>
            </w:pPr>
            <w:r w:rsidRPr="00565173">
              <w:t>(***)</w:t>
            </w:r>
          </w:p>
        </w:tc>
        <w:tc>
          <w:tcPr>
            <w:tcW w:w="1387" w:type="dxa"/>
            <w:vAlign w:val="center"/>
          </w:tcPr>
          <w:p w:rsidR="003069A7" w:rsidRPr="00565173" w:rsidRDefault="003069A7" w:rsidP="00DD08F0">
            <w:pPr>
              <w:pStyle w:val="TAC"/>
              <w:overflowPunct w:val="0"/>
              <w:autoSpaceDE w:val="0"/>
              <w:autoSpaceDN w:val="0"/>
              <w:adjustRightInd w:val="0"/>
              <w:textAlignment w:val="baseline"/>
            </w:pPr>
            <w:r w:rsidRPr="00565173">
              <w:rPr>
                <w:rFonts w:cs="Arial"/>
                <w:lang w:val="sv-SE" w:eastAsia="zh-CN"/>
              </w:rPr>
              <w:t>-44</w:t>
            </w:r>
          </w:p>
        </w:tc>
        <w:tc>
          <w:tcPr>
            <w:tcW w:w="1628" w:type="dxa"/>
            <w:vAlign w:val="center"/>
          </w:tcPr>
          <w:p w:rsidR="003069A7" w:rsidRPr="00565173" w:rsidRDefault="003069A7" w:rsidP="00DD08F0">
            <w:pPr>
              <w:pStyle w:val="TAC"/>
              <w:overflowPunct w:val="0"/>
              <w:autoSpaceDE w:val="0"/>
              <w:autoSpaceDN w:val="0"/>
              <w:adjustRightInd w:val="0"/>
              <w:textAlignment w:val="baseline"/>
            </w:pPr>
            <w:r w:rsidRPr="00565173">
              <w:t>415</w:t>
            </w:r>
          </w:p>
        </w:tc>
        <w:tc>
          <w:tcPr>
            <w:tcW w:w="2017"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CW</w:t>
            </w:r>
          </w:p>
        </w:tc>
      </w:tr>
      <w:tr w:rsidR="003069A7" w:rsidRPr="00565173" w:rsidTr="00DD08F0">
        <w:trPr>
          <w:jc w:val="center"/>
        </w:trPr>
        <w:tc>
          <w:tcPr>
            <w:tcW w:w="1116" w:type="dxa"/>
            <w:vMerge/>
            <w:vAlign w:val="center"/>
          </w:tcPr>
          <w:p w:rsidR="003069A7" w:rsidRPr="00565173" w:rsidRDefault="003069A7" w:rsidP="00DD08F0">
            <w:pPr>
              <w:pStyle w:val="TAC"/>
              <w:overflowPunct w:val="0"/>
              <w:autoSpaceDE w:val="0"/>
              <w:autoSpaceDN w:val="0"/>
              <w:adjustRightInd w:val="0"/>
              <w:textAlignment w:val="baseline"/>
            </w:pPr>
          </w:p>
        </w:tc>
        <w:tc>
          <w:tcPr>
            <w:tcW w:w="1844" w:type="dxa"/>
            <w:vMerge/>
            <w:vAlign w:val="center"/>
          </w:tcPr>
          <w:p w:rsidR="003069A7" w:rsidRPr="00565173" w:rsidRDefault="003069A7" w:rsidP="00DD08F0">
            <w:pPr>
              <w:pStyle w:val="TAC"/>
              <w:overflowPunct w:val="0"/>
              <w:autoSpaceDE w:val="0"/>
              <w:autoSpaceDN w:val="0"/>
              <w:adjustRightInd w:val="0"/>
              <w:textAlignment w:val="baseline"/>
            </w:pPr>
          </w:p>
        </w:tc>
        <w:tc>
          <w:tcPr>
            <w:tcW w:w="1387" w:type="dxa"/>
            <w:vAlign w:val="center"/>
          </w:tcPr>
          <w:p w:rsidR="003069A7" w:rsidRPr="00565173" w:rsidRDefault="003069A7" w:rsidP="00DD08F0">
            <w:pPr>
              <w:pStyle w:val="TAC"/>
              <w:overflowPunct w:val="0"/>
              <w:autoSpaceDE w:val="0"/>
              <w:autoSpaceDN w:val="0"/>
              <w:adjustRightInd w:val="0"/>
              <w:textAlignment w:val="baseline"/>
            </w:pPr>
            <w:r w:rsidRPr="00565173">
              <w:rPr>
                <w:rFonts w:cs="Arial"/>
                <w:lang w:val="sv-SE" w:eastAsia="zh-CN"/>
              </w:rPr>
              <w:t>-44</w:t>
            </w:r>
          </w:p>
        </w:tc>
        <w:tc>
          <w:tcPr>
            <w:tcW w:w="1628" w:type="dxa"/>
            <w:vAlign w:val="center"/>
          </w:tcPr>
          <w:p w:rsidR="003069A7" w:rsidRPr="00565173" w:rsidRDefault="003069A7" w:rsidP="00DD08F0">
            <w:pPr>
              <w:pStyle w:val="TAC"/>
              <w:overflowPunct w:val="0"/>
              <w:autoSpaceDE w:val="0"/>
              <w:autoSpaceDN w:val="0"/>
              <w:adjustRightInd w:val="0"/>
              <w:textAlignment w:val="baseline"/>
            </w:pPr>
            <w:r w:rsidRPr="00565173">
              <w:t>1420</w:t>
            </w:r>
          </w:p>
        </w:tc>
        <w:tc>
          <w:tcPr>
            <w:tcW w:w="2017" w:type="dxa"/>
            <w:shd w:val="clear" w:color="auto" w:fill="auto"/>
            <w:vAlign w:val="center"/>
          </w:tcPr>
          <w:p w:rsidR="003069A7" w:rsidRPr="00565173" w:rsidRDefault="003069A7" w:rsidP="00DD08F0">
            <w:pPr>
              <w:pStyle w:val="TAC"/>
              <w:overflowPunct w:val="0"/>
              <w:autoSpaceDE w:val="0"/>
              <w:autoSpaceDN w:val="0"/>
              <w:adjustRightInd w:val="0"/>
              <w:textAlignment w:val="baseline"/>
              <w:rPr>
                <w:lang w:val="sv-SE"/>
              </w:rPr>
            </w:pPr>
            <w:r w:rsidRPr="00565173">
              <w:rPr>
                <w:lang w:val="sv-SE"/>
              </w:rPr>
              <w:t>5 MHz E-UTRA signal, 1 RB**</w:t>
            </w:r>
          </w:p>
        </w:tc>
      </w:tr>
      <w:tr w:rsidR="003069A7" w:rsidRPr="00565173" w:rsidTr="00DD08F0">
        <w:trPr>
          <w:jc w:val="center"/>
        </w:trPr>
        <w:tc>
          <w:tcPr>
            <w:tcW w:w="1116"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15</w:t>
            </w:r>
          </w:p>
        </w:tc>
        <w:tc>
          <w:tcPr>
            <w:tcW w:w="1844"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P</w:t>
            </w:r>
            <w:r w:rsidRPr="00565173">
              <w:rPr>
                <w:vertAlign w:val="subscript"/>
              </w:rPr>
              <w:t>REFSENS</w:t>
            </w:r>
            <w:r w:rsidRPr="00565173">
              <w:t xml:space="preserve"> + 6dB*</w:t>
            </w:r>
          </w:p>
          <w:p w:rsidR="003069A7" w:rsidRPr="00565173" w:rsidRDefault="003069A7" w:rsidP="00DD08F0">
            <w:pPr>
              <w:pStyle w:val="TAC"/>
              <w:overflowPunct w:val="0"/>
              <w:autoSpaceDE w:val="0"/>
              <w:autoSpaceDN w:val="0"/>
              <w:adjustRightInd w:val="0"/>
              <w:textAlignment w:val="baseline"/>
            </w:pPr>
            <w:r w:rsidRPr="00565173">
              <w:t>(***)</w:t>
            </w:r>
          </w:p>
        </w:tc>
        <w:tc>
          <w:tcPr>
            <w:tcW w:w="1387" w:type="dxa"/>
            <w:vAlign w:val="center"/>
          </w:tcPr>
          <w:p w:rsidR="003069A7" w:rsidRPr="00565173" w:rsidRDefault="003069A7" w:rsidP="00DD08F0">
            <w:pPr>
              <w:pStyle w:val="TAC"/>
              <w:overflowPunct w:val="0"/>
              <w:autoSpaceDE w:val="0"/>
              <w:autoSpaceDN w:val="0"/>
              <w:adjustRightInd w:val="0"/>
              <w:textAlignment w:val="baseline"/>
            </w:pPr>
            <w:r w:rsidRPr="00565173">
              <w:rPr>
                <w:rFonts w:cs="Arial"/>
                <w:lang w:val="sv-SE" w:eastAsia="zh-CN"/>
              </w:rPr>
              <w:t>-44</w:t>
            </w:r>
          </w:p>
        </w:tc>
        <w:tc>
          <w:tcPr>
            <w:tcW w:w="1628" w:type="dxa"/>
            <w:vAlign w:val="center"/>
          </w:tcPr>
          <w:p w:rsidR="003069A7" w:rsidRPr="00565173" w:rsidRDefault="003069A7" w:rsidP="00DD08F0">
            <w:pPr>
              <w:pStyle w:val="TAC"/>
              <w:overflowPunct w:val="0"/>
              <w:autoSpaceDE w:val="0"/>
              <w:autoSpaceDN w:val="0"/>
              <w:adjustRightInd w:val="0"/>
              <w:textAlignment w:val="baseline"/>
            </w:pPr>
            <w:r w:rsidRPr="00565173">
              <w:t>380</w:t>
            </w:r>
          </w:p>
        </w:tc>
        <w:tc>
          <w:tcPr>
            <w:tcW w:w="2017"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CW</w:t>
            </w:r>
          </w:p>
        </w:tc>
      </w:tr>
      <w:tr w:rsidR="003069A7" w:rsidRPr="00565173" w:rsidTr="00DD08F0">
        <w:trPr>
          <w:jc w:val="center"/>
        </w:trPr>
        <w:tc>
          <w:tcPr>
            <w:tcW w:w="1116" w:type="dxa"/>
            <w:vMerge/>
            <w:vAlign w:val="center"/>
          </w:tcPr>
          <w:p w:rsidR="003069A7" w:rsidRPr="00565173" w:rsidRDefault="003069A7" w:rsidP="00DD08F0">
            <w:pPr>
              <w:pStyle w:val="TAC"/>
              <w:overflowPunct w:val="0"/>
              <w:autoSpaceDE w:val="0"/>
              <w:autoSpaceDN w:val="0"/>
              <w:adjustRightInd w:val="0"/>
              <w:textAlignment w:val="baseline"/>
            </w:pPr>
          </w:p>
        </w:tc>
        <w:tc>
          <w:tcPr>
            <w:tcW w:w="1844" w:type="dxa"/>
            <w:vMerge/>
            <w:vAlign w:val="center"/>
          </w:tcPr>
          <w:p w:rsidR="003069A7" w:rsidRPr="00565173" w:rsidRDefault="003069A7" w:rsidP="00DD08F0">
            <w:pPr>
              <w:pStyle w:val="TAC"/>
              <w:overflowPunct w:val="0"/>
              <w:autoSpaceDE w:val="0"/>
              <w:autoSpaceDN w:val="0"/>
              <w:adjustRightInd w:val="0"/>
              <w:textAlignment w:val="baseline"/>
            </w:pPr>
          </w:p>
        </w:tc>
        <w:tc>
          <w:tcPr>
            <w:tcW w:w="1387" w:type="dxa"/>
            <w:vAlign w:val="center"/>
          </w:tcPr>
          <w:p w:rsidR="003069A7" w:rsidRPr="00565173" w:rsidRDefault="003069A7" w:rsidP="00DD08F0">
            <w:pPr>
              <w:pStyle w:val="TAC"/>
              <w:overflowPunct w:val="0"/>
              <w:autoSpaceDE w:val="0"/>
              <w:autoSpaceDN w:val="0"/>
              <w:adjustRightInd w:val="0"/>
              <w:textAlignment w:val="baseline"/>
            </w:pPr>
            <w:r w:rsidRPr="00565173">
              <w:rPr>
                <w:rFonts w:cs="Arial"/>
                <w:lang w:val="sv-SE" w:eastAsia="zh-CN"/>
              </w:rPr>
              <w:t>-44</w:t>
            </w:r>
          </w:p>
        </w:tc>
        <w:tc>
          <w:tcPr>
            <w:tcW w:w="1628" w:type="dxa"/>
            <w:vAlign w:val="center"/>
          </w:tcPr>
          <w:p w:rsidR="003069A7" w:rsidRPr="00565173" w:rsidRDefault="003069A7" w:rsidP="00DD08F0">
            <w:pPr>
              <w:pStyle w:val="TAC"/>
              <w:overflowPunct w:val="0"/>
              <w:autoSpaceDE w:val="0"/>
              <w:autoSpaceDN w:val="0"/>
              <w:adjustRightInd w:val="0"/>
              <w:textAlignment w:val="baseline"/>
            </w:pPr>
            <w:r w:rsidRPr="00565173">
              <w:t>1600</w:t>
            </w:r>
          </w:p>
        </w:tc>
        <w:tc>
          <w:tcPr>
            <w:tcW w:w="2017" w:type="dxa"/>
            <w:shd w:val="clear" w:color="auto" w:fill="auto"/>
            <w:vAlign w:val="center"/>
          </w:tcPr>
          <w:p w:rsidR="003069A7" w:rsidRPr="00565173" w:rsidRDefault="003069A7" w:rsidP="00DD08F0">
            <w:pPr>
              <w:pStyle w:val="TAC"/>
              <w:overflowPunct w:val="0"/>
              <w:autoSpaceDE w:val="0"/>
              <w:autoSpaceDN w:val="0"/>
              <w:adjustRightInd w:val="0"/>
              <w:textAlignment w:val="baseline"/>
              <w:rPr>
                <w:lang w:val="sv-SE"/>
              </w:rPr>
            </w:pPr>
            <w:r w:rsidRPr="00565173">
              <w:rPr>
                <w:lang w:val="sv-SE"/>
              </w:rPr>
              <w:t>5MHz E-UTRA signal, 1 RB**</w:t>
            </w:r>
          </w:p>
        </w:tc>
      </w:tr>
      <w:tr w:rsidR="003069A7" w:rsidRPr="00565173" w:rsidTr="00DD08F0">
        <w:trPr>
          <w:jc w:val="center"/>
        </w:trPr>
        <w:tc>
          <w:tcPr>
            <w:tcW w:w="1116"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20</w:t>
            </w:r>
          </w:p>
        </w:tc>
        <w:tc>
          <w:tcPr>
            <w:tcW w:w="1844" w:type="dxa"/>
            <w:vMerge w:val="restart"/>
            <w:vAlign w:val="center"/>
          </w:tcPr>
          <w:p w:rsidR="003069A7" w:rsidRPr="00565173" w:rsidRDefault="003069A7" w:rsidP="00DD08F0">
            <w:pPr>
              <w:pStyle w:val="TAC"/>
              <w:overflowPunct w:val="0"/>
              <w:autoSpaceDE w:val="0"/>
              <w:autoSpaceDN w:val="0"/>
              <w:adjustRightInd w:val="0"/>
              <w:textAlignment w:val="baseline"/>
            </w:pPr>
            <w:r w:rsidRPr="00565173">
              <w:t>P</w:t>
            </w:r>
            <w:r w:rsidRPr="00565173">
              <w:rPr>
                <w:vertAlign w:val="subscript"/>
              </w:rPr>
              <w:t>REFSENS</w:t>
            </w:r>
            <w:r w:rsidRPr="00565173">
              <w:t xml:space="preserve"> + 6dB*</w:t>
            </w:r>
          </w:p>
          <w:p w:rsidR="003069A7" w:rsidRPr="00565173" w:rsidRDefault="003069A7" w:rsidP="00DD08F0">
            <w:pPr>
              <w:pStyle w:val="TAC"/>
              <w:overflowPunct w:val="0"/>
              <w:autoSpaceDE w:val="0"/>
              <w:autoSpaceDN w:val="0"/>
              <w:adjustRightInd w:val="0"/>
              <w:textAlignment w:val="baseline"/>
            </w:pPr>
            <w:r w:rsidRPr="00565173">
              <w:t>(***)</w:t>
            </w:r>
          </w:p>
        </w:tc>
        <w:tc>
          <w:tcPr>
            <w:tcW w:w="1387" w:type="dxa"/>
            <w:vAlign w:val="center"/>
          </w:tcPr>
          <w:p w:rsidR="003069A7" w:rsidRPr="00565173" w:rsidRDefault="003069A7" w:rsidP="00DD08F0">
            <w:pPr>
              <w:pStyle w:val="TAC"/>
              <w:overflowPunct w:val="0"/>
              <w:autoSpaceDE w:val="0"/>
              <w:autoSpaceDN w:val="0"/>
              <w:adjustRightInd w:val="0"/>
              <w:textAlignment w:val="baseline"/>
            </w:pPr>
            <w:r w:rsidRPr="00565173">
              <w:rPr>
                <w:rFonts w:cs="Arial"/>
                <w:lang w:val="sv-SE" w:eastAsia="zh-CN"/>
              </w:rPr>
              <w:t>-44</w:t>
            </w:r>
          </w:p>
        </w:tc>
        <w:tc>
          <w:tcPr>
            <w:tcW w:w="1628" w:type="dxa"/>
            <w:vAlign w:val="center"/>
          </w:tcPr>
          <w:p w:rsidR="003069A7" w:rsidRPr="00565173" w:rsidRDefault="003069A7" w:rsidP="00DD08F0">
            <w:pPr>
              <w:pStyle w:val="TAC"/>
              <w:overflowPunct w:val="0"/>
              <w:autoSpaceDE w:val="0"/>
              <w:autoSpaceDN w:val="0"/>
              <w:adjustRightInd w:val="0"/>
              <w:textAlignment w:val="baseline"/>
            </w:pPr>
            <w:r w:rsidRPr="00565173">
              <w:t>345</w:t>
            </w:r>
          </w:p>
        </w:tc>
        <w:tc>
          <w:tcPr>
            <w:tcW w:w="2017" w:type="dxa"/>
            <w:shd w:val="clear" w:color="auto" w:fill="auto"/>
            <w:vAlign w:val="center"/>
          </w:tcPr>
          <w:p w:rsidR="003069A7" w:rsidRPr="00565173" w:rsidRDefault="003069A7" w:rsidP="00DD08F0">
            <w:pPr>
              <w:pStyle w:val="TAC"/>
              <w:overflowPunct w:val="0"/>
              <w:autoSpaceDE w:val="0"/>
              <w:autoSpaceDN w:val="0"/>
              <w:adjustRightInd w:val="0"/>
              <w:textAlignment w:val="baseline"/>
            </w:pPr>
            <w:r w:rsidRPr="00565173">
              <w:t>CW</w:t>
            </w:r>
          </w:p>
        </w:tc>
      </w:tr>
      <w:tr w:rsidR="003069A7" w:rsidRPr="00565173" w:rsidTr="00DD08F0">
        <w:trPr>
          <w:jc w:val="center"/>
        </w:trPr>
        <w:tc>
          <w:tcPr>
            <w:tcW w:w="1116" w:type="dxa"/>
            <w:vMerge/>
            <w:vAlign w:val="center"/>
          </w:tcPr>
          <w:p w:rsidR="003069A7" w:rsidRPr="00565173" w:rsidRDefault="003069A7" w:rsidP="00DD08F0">
            <w:pPr>
              <w:pStyle w:val="TAC"/>
              <w:overflowPunct w:val="0"/>
              <w:autoSpaceDE w:val="0"/>
              <w:autoSpaceDN w:val="0"/>
              <w:adjustRightInd w:val="0"/>
              <w:textAlignment w:val="baseline"/>
            </w:pPr>
          </w:p>
        </w:tc>
        <w:tc>
          <w:tcPr>
            <w:tcW w:w="1844" w:type="dxa"/>
            <w:vMerge/>
            <w:vAlign w:val="center"/>
          </w:tcPr>
          <w:p w:rsidR="003069A7" w:rsidRPr="00565173" w:rsidRDefault="003069A7" w:rsidP="00DD08F0">
            <w:pPr>
              <w:pStyle w:val="TAC"/>
              <w:overflowPunct w:val="0"/>
              <w:autoSpaceDE w:val="0"/>
              <w:autoSpaceDN w:val="0"/>
              <w:adjustRightInd w:val="0"/>
              <w:textAlignment w:val="baseline"/>
            </w:pPr>
          </w:p>
        </w:tc>
        <w:tc>
          <w:tcPr>
            <w:tcW w:w="1387" w:type="dxa"/>
            <w:vAlign w:val="center"/>
          </w:tcPr>
          <w:p w:rsidR="003069A7" w:rsidRPr="00565173" w:rsidRDefault="003069A7" w:rsidP="00DD08F0">
            <w:pPr>
              <w:pStyle w:val="TAC"/>
              <w:overflowPunct w:val="0"/>
              <w:autoSpaceDE w:val="0"/>
              <w:autoSpaceDN w:val="0"/>
              <w:adjustRightInd w:val="0"/>
              <w:textAlignment w:val="baseline"/>
            </w:pPr>
            <w:r w:rsidRPr="00565173">
              <w:rPr>
                <w:rFonts w:cs="Arial"/>
                <w:lang w:val="sv-SE" w:eastAsia="zh-CN"/>
              </w:rPr>
              <w:t>-44</w:t>
            </w:r>
          </w:p>
        </w:tc>
        <w:tc>
          <w:tcPr>
            <w:tcW w:w="1628" w:type="dxa"/>
            <w:vAlign w:val="center"/>
          </w:tcPr>
          <w:p w:rsidR="003069A7" w:rsidRPr="00565173" w:rsidRDefault="003069A7" w:rsidP="00DD08F0">
            <w:pPr>
              <w:pStyle w:val="TAC"/>
              <w:overflowPunct w:val="0"/>
              <w:autoSpaceDE w:val="0"/>
              <w:autoSpaceDN w:val="0"/>
              <w:adjustRightInd w:val="0"/>
              <w:textAlignment w:val="baseline"/>
            </w:pPr>
            <w:r w:rsidRPr="00565173">
              <w:t>1780</w:t>
            </w:r>
          </w:p>
        </w:tc>
        <w:tc>
          <w:tcPr>
            <w:tcW w:w="2017" w:type="dxa"/>
            <w:shd w:val="clear" w:color="auto" w:fill="auto"/>
            <w:vAlign w:val="center"/>
          </w:tcPr>
          <w:p w:rsidR="003069A7" w:rsidRPr="00565173" w:rsidRDefault="003069A7" w:rsidP="00DD08F0">
            <w:pPr>
              <w:pStyle w:val="TAC"/>
              <w:overflowPunct w:val="0"/>
              <w:autoSpaceDE w:val="0"/>
              <w:autoSpaceDN w:val="0"/>
              <w:adjustRightInd w:val="0"/>
              <w:textAlignment w:val="baseline"/>
              <w:rPr>
                <w:lang w:val="sv-SE"/>
              </w:rPr>
            </w:pPr>
            <w:r w:rsidRPr="00565173">
              <w:rPr>
                <w:lang w:val="sv-SE"/>
              </w:rPr>
              <w:t>5MHz E-UTRA signal, 1 RB**</w:t>
            </w:r>
          </w:p>
        </w:tc>
      </w:tr>
      <w:tr w:rsidR="003069A7" w:rsidRPr="00565173" w:rsidTr="00DD08F0">
        <w:trPr>
          <w:jc w:val="center"/>
        </w:trPr>
        <w:tc>
          <w:tcPr>
            <w:tcW w:w="7992" w:type="dxa"/>
            <w:gridSpan w:val="5"/>
            <w:vAlign w:val="center"/>
          </w:tcPr>
          <w:p w:rsidR="003069A7" w:rsidRPr="00565173" w:rsidRDefault="003069A7" w:rsidP="00DD08F0">
            <w:pPr>
              <w:pStyle w:val="TAN"/>
              <w:overflowPunct w:val="0"/>
              <w:autoSpaceDE w:val="0"/>
              <w:autoSpaceDN w:val="0"/>
              <w:adjustRightInd w:val="0"/>
              <w:textAlignment w:val="baseline"/>
            </w:pPr>
            <w:r w:rsidRPr="00565173">
              <w:t xml:space="preserve">Note*: </w:t>
            </w:r>
            <w:r w:rsidRPr="00565173">
              <w:tab/>
            </w:r>
            <w:r w:rsidRPr="00565173">
              <w:rPr>
                <w:sz w:val="20"/>
              </w:rPr>
              <w:t>P</w:t>
            </w:r>
            <w:r w:rsidRPr="00565173">
              <w:rPr>
                <w:vertAlign w:val="subscript"/>
              </w:rPr>
              <w:t>REFSENS</w:t>
            </w:r>
            <w:r w:rsidRPr="00565173">
              <w:rPr>
                <w:sz w:val="20"/>
              </w:rPr>
              <w:t xml:space="preserve"> is related to the channel bandwidth as specified in </w:t>
            </w:r>
            <w:r w:rsidR="00557BDB" w:rsidRPr="00565173">
              <w:rPr>
                <w:rFonts w:hint="eastAsia"/>
                <w:sz w:val="20"/>
              </w:rPr>
              <w:t>clause</w:t>
            </w:r>
            <w:r w:rsidRPr="00565173">
              <w:rPr>
                <w:rFonts w:hint="eastAsia"/>
                <w:sz w:val="20"/>
              </w:rPr>
              <w:t xml:space="preserve"> </w:t>
            </w:r>
            <w:smartTag w:uri="urn:schemas-microsoft-com:office:smarttags" w:element="chsdate">
              <w:smartTagPr>
                <w:attr w:name="IsROCDate" w:val="False"/>
                <w:attr w:name="IsLunarDate" w:val="False"/>
                <w:attr w:name="Day" w:val="30"/>
                <w:attr w:name="Month" w:val="12"/>
                <w:attr w:name="Year" w:val="1899"/>
              </w:smartTagPr>
              <w:r w:rsidRPr="00565173">
                <w:rPr>
                  <w:rFonts w:hint="eastAsia"/>
                  <w:sz w:val="20"/>
                </w:rPr>
                <w:t>6.1.2</w:t>
              </w:r>
            </w:smartTag>
            <w:r w:rsidRPr="00565173">
              <w:rPr>
                <w:rFonts w:hint="eastAsia"/>
                <w:sz w:val="20"/>
              </w:rPr>
              <w:t>.1</w:t>
            </w:r>
            <w:r w:rsidRPr="00565173">
              <w:t>.</w:t>
            </w:r>
            <w:r w:rsidRPr="00565173">
              <w:rPr>
                <w:rFonts w:eastAsia="Osaka" w:cs="v5.0.0"/>
              </w:rPr>
              <w:t xml:space="preserve"> </w:t>
            </w:r>
          </w:p>
          <w:p w:rsidR="003069A7" w:rsidRPr="00565173" w:rsidRDefault="003069A7" w:rsidP="00DD08F0">
            <w:pPr>
              <w:pStyle w:val="TAN"/>
              <w:overflowPunct w:val="0"/>
              <w:autoSpaceDE w:val="0"/>
              <w:autoSpaceDN w:val="0"/>
              <w:adjustRightInd w:val="0"/>
              <w:textAlignment w:val="baseline"/>
            </w:pPr>
            <w:r w:rsidRPr="00565173">
              <w:t xml:space="preserve">Note**: </w:t>
            </w:r>
            <w:r w:rsidRPr="00565173">
              <w:tab/>
              <w:t xml:space="preserve">Interfering signal consisting of one resource block positioned at the stated offset. </w:t>
            </w:r>
          </w:p>
          <w:p w:rsidR="003069A7" w:rsidRPr="00565173" w:rsidRDefault="003069A7" w:rsidP="00DD08F0">
            <w:pPr>
              <w:pStyle w:val="TAC"/>
              <w:overflowPunct w:val="0"/>
              <w:autoSpaceDE w:val="0"/>
              <w:autoSpaceDN w:val="0"/>
              <w:adjustRightInd w:val="0"/>
              <w:jc w:val="both"/>
              <w:textAlignment w:val="baseline"/>
              <w:rPr>
                <w:rFonts w:hint="eastAsia"/>
                <w:lang w:val="en-US" w:eastAsia="zh-CN"/>
              </w:rPr>
            </w:pPr>
            <w:r w:rsidRPr="00565173">
              <w:t xml:space="preserve">Note***: </w:t>
            </w:r>
            <w:r w:rsidRPr="00565173">
              <w:rPr>
                <w:rFonts w:hint="eastAsia"/>
                <w:lang w:eastAsia="zh-CN"/>
              </w:rPr>
              <w:t xml:space="preserve"> </w:t>
            </w:r>
            <w:r w:rsidRPr="00565173">
              <w:rPr>
                <w:rFonts w:cs="Arial"/>
                <w:szCs w:val="18"/>
              </w:rPr>
              <w:t xml:space="preserve">This requirement shall apply only for a FRC A1-3 </w:t>
            </w:r>
            <w:r w:rsidRPr="00565173">
              <w:rPr>
                <w:rFonts w:cs="Arial" w:hint="eastAsia"/>
                <w:szCs w:val="18"/>
                <w:lang w:eastAsia="zh-CN"/>
              </w:rPr>
              <w:t xml:space="preserve">in [2] </w:t>
            </w:r>
            <w:r w:rsidRPr="00565173">
              <w:rPr>
                <w:rFonts w:cs="Arial"/>
                <w:szCs w:val="18"/>
              </w:rPr>
              <w:t>mapped to the frequency range at the channel edge adjacent to the interfering signals</w:t>
            </w:r>
          </w:p>
        </w:tc>
      </w:tr>
    </w:tbl>
    <w:p w:rsidR="003069A7" w:rsidRPr="00565173" w:rsidRDefault="003069A7" w:rsidP="001C141C">
      <w:pPr>
        <w:rPr>
          <w:rFonts w:hint="eastAsia"/>
          <w:lang w:eastAsia="zh-CN"/>
        </w:rPr>
      </w:pPr>
    </w:p>
    <w:p w:rsidR="00BE1EEB" w:rsidRPr="00565173" w:rsidRDefault="00BE1EEB" w:rsidP="00BE1EEB">
      <w:pPr>
        <w:pStyle w:val="Heading3"/>
        <w:ind w:left="0" w:firstLine="0"/>
        <w:rPr>
          <w:rFonts w:hint="eastAsia"/>
        </w:rPr>
      </w:pPr>
      <w:bookmarkStart w:id="72" w:name="_Toc518935636"/>
      <w:r w:rsidRPr="00565173">
        <w:t>6.1.</w:t>
      </w:r>
      <w:r w:rsidRPr="00565173">
        <w:rPr>
          <w:rFonts w:hint="eastAsia"/>
        </w:rPr>
        <w:t>3</w:t>
      </w:r>
      <w:r w:rsidR="00EA7B49" w:rsidRPr="00565173">
        <w:tab/>
      </w:r>
      <w:r w:rsidRPr="00565173">
        <w:t>C</w:t>
      </w:r>
      <w:r w:rsidRPr="00565173">
        <w:rPr>
          <w:rFonts w:hint="eastAsia"/>
        </w:rPr>
        <w:t>larification</w:t>
      </w:r>
      <w:r w:rsidRPr="00565173">
        <w:t xml:space="preserve"> on performance req</w:t>
      </w:r>
      <w:r w:rsidRPr="00565173">
        <w:rPr>
          <w:rFonts w:hint="eastAsia"/>
        </w:rPr>
        <w:t>uirements</w:t>
      </w:r>
      <w:bookmarkEnd w:id="72"/>
    </w:p>
    <w:p w:rsidR="00BE1EEB" w:rsidRPr="00565173" w:rsidRDefault="00BE1EEB" w:rsidP="00EA7B49">
      <w:r w:rsidRPr="00565173">
        <w:t>T</w:t>
      </w:r>
      <w:r w:rsidRPr="00565173">
        <w:rPr>
          <w:rFonts w:hint="eastAsia"/>
        </w:rPr>
        <w:t xml:space="preserve">he typical deployment scenarios for Pico eNodeB are indoor </w:t>
      </w:r>
      <w:r w:rsidRPr="00565173">
        <w:t>environments</w:t>
      </w:r>
      <w:r w:rsidRPr="00565173">
        <w:rPr>
          <w:rFonts w:hint="eastAsia"/>
        </w:rPr>
        <w:t>, outdoor hotspot</w:t>
      </w:r>
      <w:r w:rsidRPr="00565173">
        <w:t>s</w:t>
      </w:r>
      <w:r w:rsidRPr="00565173">
        <w:rPr>
          <w:rFonts w:hint="eastAsia"/>
        </w:rPr>
        <w:t xml:space="preserve"> areas</w:t>
      </w:r>
      <w:r w:rsidRPr="00565173">
        <w:t>, and outdoor dense blocks</w:t>
      </w:r>
      <w:r w:rsidRPr="00565173">
        <w:rPr>
          <w:rFonts w:hint="eastAsia"/>
        </w:rPr>
        <w:t xml:space="preserve"> etc</w:t>
      </w:r>
      <w:r w:rsidRPr="00565173">
        <w:t>.</w:t>
      </w:r>
      <w:r w:rsidRPr="00565173">
        <w:rPr>
          <w:rFonts w:hint="eastAsia"/>
        </w:rPr>
        <w:t xml:space="preserve"> All</w:t>
      </w:r>
      <w:r w:rsidRPr="00565173">
        <w:t xml:space="preserve"> </w:t>
      </w:r>
      <w:r w:rsidRPr="00565173">
        <w:rPr>
          <w:rFonts w:hint="eastAsia"/>
        </w:rPr>
        <w:t>t</w:t>
      </w:r>
      <w:r w:rsidRPr="00565173">
        <w:t>hese scenarios correspond to low UE speed</w:t>
      </w:r>
      <w:r w:rsidRPr="00565173">
        <w:rPr>
          <w:rFonts w:hint="eastAsia"/>
        </w:rPr>
        <w:t xml:space="preserve">s and small delay spreads </w:t>
      </w:r>
      <w:r w:rsidRPr="00565173">
        <w:t>environment</w:t>
      </w:r>
      <w:r w:rsidRPr="00565173">
        <w:rPr>
          <w:rFonts w:hint="eastAsia"/>
        </w:rPr>
        <w:t xml:space="preserve">s. </w:t>
      </w:r>
      <w:r w:rsidRPr="00565173">
        <w:t>A</w:t>
      </w:r>
      <w:r w:rsidRPr="00565173">
        <w:rPr>
          <w:rFonts w:hint="eastAsia"/>
        </w:rPr>
        <w:t xml:space="preserve">mong the </w:t>
      </w:r>
      <w:r w:rsidRPr="00565173">
        <w:t xml:space="preserve">4 types </w:t>
      </w:r>
      <w:r w:rsidRPr="00565173">
        <w:rPr>
          <w:rFonts w:hint="eastAsia"/>
        </w:rPr>
        <w:t>of p</w:t>
      </w:r>
      <w:r w:rsidRPr="00565173">
        <w:t>ropagation conditions</w:t>
      </w:r>
      <w:r w:rsidRPr="00565173">
        <w:rPr>
          <w:rFonts w:hint="eastAsia"/>
        </w:rPr>
        <w:t xml:space="preserve"> defined for Macro eNB, Static propagation condition and EVA /EPA mode of Multi-path fading propagation conditions are applicable for Pico eNB.</w:t>
      </w:r>
    </w:p>
    <w:p w:rsidR="00BE1EEB" w:rsidRPr="00565173" w:rsidRDefault="00BE1EEB" w:rsidP="00EA7B49">
      <w:pPr>
        <w:rPr>
          <w:rFonts w:hint="eastAsia"/>
        </w:rPr>
      </w:pPr>
      <w:r w:rsidRPr="00565173">
        <w:t>C</w:t>
      </w:r>
      <w:r w:rsidRPr="00565173">
        <w:rPr>
          <w:rFonts w:hint="eastAsia"/>
        </w:rPr>
        <w:t xml:space="preserve">onsidering the assumption that the speed of UE served by Pico eNB is no more than </w:t>
      </w:r>
      <w:smartTag w:uri="urn:schemas-microsoft-com:office:smarttags" w:element="chmetcnv">
        <w:smartTagPr>
          <w:attr w:name="UnitName" w:val="km/h"/>
          <w:attr w:name="SourceValue" w:val="50"/>
          <w:attr w:name="HasSpace" w:val="False"/>
          <w:attr w:name="Negative" w:val="False"/>
          <w:attr w:name="NumberType" w:val="1"/>
          <w:attr w:name="TCSC" w:val="0"/>
        </w:smartTagPr>
        <w:r w:rsidRPr="00565173">
          <w:rPr>
            <w:rFonts w:hint="eastAsia"/>
          </w:rPr>
          <w:t>50km/h</w:t>
        </w:r>
      </w:smartTag>
      <w:r w:rsidRPr="00565173">
        <w:rPr>
          <w:rFonts w:hint="eastAsia"/>
        </w:rPr>
        <w:t xml:space="preserve">, it is suggested to focus on the maximum </w:t>
      </w:r>
      <w:r w:rsidRPr="00565173">
        <w:t>Doppler</w:t>
      </w:r>
      <w:r w:rsidRPr="00565173">
        <w:rPr>
          <w:rFonts w:hint="eastAsia"/>
        </w:rPr>
        <w:t xml:space="preserve"> </w:t>
      </w:r>
      <w:r w:rsidRPr="00565173">
        <w:t>frequencies</w:t>
      </w:r>
      <w:r w:rsidRPr="00565173">
        <w:rPr>
          <w:rFonts w:hint="eastAsia"/>
        </w:rPr>
        <w:t xml:space="preserve"> of 5Hz and 70Hz for Pico eNB performance requirement of multi-path fading propagation condition.</w:t>
      </w:r>
    </w:p>
    <w:p w:rsidR="00BE1EEB" w:rsidRPr="00565173" w:rsidRDefault="00BE1EEB" w:rsidP="00EA7B49">
      <w:pPr>
        <w:rPr>
          <w:rFonts w:hint="eastAsia"/>
        </w:rPr>
      </w:pPr>
      <w:r w:rsidRPr="00565173">
        <w:t>A</w:t>
      </w:r>
      <w:r w:rsidRPr="00565173">
        <w:rPr>
          <w:rFonts w:hint="eastAsia"/>
        </w:rPr>
        <w:t>s the performance requirement is independent of classification of BS, it is suggested to use the same requirement for Pico eNB and Macro eNB under the same reference measurement channel and propagation conditions.</w:t>
      </w:r>
    </w:p>
    <w:p w:rsidR="00CF7DC2" w:rsidRPr="00565173" w:rsidRDefault="006E0DF2" w:rsidP="00CF7DC2">
      <w:pPr>
        <w:pStyle w:val="Heading2"/>
        <w:rPr>
          <w:lang w:eastAsia="ko-KR"/>
        </w:rPr>
      </w:pPr>
      <w:bookmarkStart w:id="73" w:name="_Toc518935637"/>
      <w:r w:rsidRPr="00565173">
        <w:rPr>
          <w:rFonts w:hint="eastAsia"/>
          <w:lang w:eastAsia="zh-CN"/>
        </w:rPr>
        <w:t>6</w:t>
      </w:r>
      <w:r w:rsidRPr="00565173">
        <w:rPr>
          <w:lang w:eastAsia="ko-KR"/>
        </w:rPr>
        <w:t>.</w:t>
      </w:r>
      <w:r w:rsidRPr="00565173">
        <w:rPr>
          <w:rFonts w:hint="eastAsia"/>
          <w:lang w:eastAsia="zh-CN"/>
        </w:rPr>
        <w:t>2</w:t>
      </w:r>
      <w:r w:rsidR="00EA7B49" w:rsidRPr="00565173">
        <w:rPr>
          <w:lang w:eastAsia="ko-KR"/>
        </w:rPr>
        <w:tab/>
      </w:r>
      <w:r w:rsidR="00EA7B49" w:rsidRPr="00565173">
        <w:rPr>
          <w:rFonts w:hint="eastAsia"/>
          <w:lang w:eastAsia="ko-KR"/>
        </w:rPr>
        <w:t>Changes in</w:t>
      </w:r>
      <w:r w:rsidR="00EA7B49" w:rsidRPr="00565173">
        <w:rPr>
          <w:lang w:eastAsia="ko-KR"/>
        </w:rPr>
        <w:t xml:space="preserve"> </w:t>
      </w:r>
      <w:r w:rsidR="00CF7DC2" w:rsidRPr="00565173">
        <w:rPr>
          <w:rFonts w:hint="eastAsia"/>
          <w:lang w:eastAsia="zh-CN"/>
        </w:rPr>
        <w:t>36</w:t>
      </w:r>
      <w:r w:rsidR="00CF7DC2" w:rsidRPr="00565173">
        <w:rPr>
          <w:rFonts w:hint="eastAsia"/>
          <w:lang w:eastAsia="ko-KR"/>
        </w:rPr>
        <w:t>.141</w:t>
      </w:r>
      <w:bookmarkEnd w:id="73"/>
    </w:p>
    <w:p w:rsidR="00CF7DC2" w:rsidRPr="00565173" w:rsidRDefault="00CF7DC2" w:rsidP="00CF7DC2">
      <w:pPr>
        <w:rPr>
          <w:lang w:eastAsia="ko-KR"/>
        </w:rPr>
      </w:pPr>
      <w:r w:rsidRPr="00565173">
        <w:t xml:space="preserve">This </w:t>
      </w:r>
      <w:r w:rsidR="00EA7B49" w:rsidRPr="00565173">
        <w:t>clause</w:t>
      </w:r>
      <w:r w:rsidRPr="00565173">
        <w:t xml:space="preserve"> describes the necessary changes to base station conformance testing, with respect to Release </w:t>
      </w:r>
      <w:r w:rsidRPr="00565173">
        <w:rPr>
          <w:rFonts w:hint="eastAsia"/>
          <w:lang w:eastAsia="zh-CN"/>
        </w:rPr>
        <w:t>8</w:t>
      </w:r>
      <w:r w:rsidRPr="00565173">
        <w:t xml:space="preserve"> requirements in </w:t>
      </w:r>
      <w:r w:rsidR="00EA7B49" w:rsidRPr="00565173">
        <w:t>3GPP TS 36.141 [3]</w:t>
      </w:r>
      <w:r w:rsidRPr="00565173">
        <w:t>.</w:t>
      </w:r>
    </w:p>
    <w:p w:rsidR="006E0DF2" w:rsidRPr="00565173" w:rsidRDefault="00EA7B49" w:rsidP="00EA7B49">
      <w:pPr>
        <w:pStyle w:val="EditorsNote"/>
        <w:rPr>
          <w:rFonts w:hint="eastAsia"/>
          <w:color w:val="auto"/>
          <w:lang w:eastAsia="zh-CN"/>
        </w:rPr>
      </w:pPr>
      <w:r w:rsidRPr="00565173">
        <w:rPr>
          <w:color w:val="auto"/>
        </w:rPr>
        <w:t>Editor's note:</w:t>
      </w:r>
      <w:r w:rsidRPr="00565173">
        <w:rPr>
          <w:color w:val="auto"/>
        </w:rPr>
        <w:tab/>
        <w:t>For further study.</w:t>
      </w:r>
    </w:p>
    <w:p w:rsidR="00C90928" w:rsidRPr="00565173" w:rsidRDefault="006E0DF2" w:rsidP="00C90928">
      <w:pPr>
        <w:pStyle w:val="Heading1"/>
        <w:rPr>
          <w:rFonts w:hint="eastAsia"/>
          <w:lang w:eastAsia="ko-KR"/>
        </w:rPr>
      </w:pPr>
      <w:bookmarkStart w:id="74" w:name="_Toc518935638"/>
      <w:r w:rsidRPr="00565173">
        <w:rPr>
          <w:rFonts w:hint="eastAsia"/>
          <w:lang w:eastAsia="zh-CN"/>
        </w:rPr>
        <w:t>7</w:t>
      </w:r>
      <w:r w:rsidR="00C90928" w:rsidRPr="00565173">
        <w:rPr>
          <w:rFonts w:hint="eastAsia"/>
          <w:lang w:eastAsia="ko-KR"/>
        </w:rPr>
        <w:tab/>
        <w:t>Impacts to other WGs</w:t>
      </w:r>
      <w:bookmarkEnd w:id="74"/>
    </w:p>
    <w:p w:rsidR="00EA7B49" w:rsidRPr="00565173" w:rsidRDefault="00EA7B49" w:rsidP="00EA7B49">
      <w:pPr>
        <w:pStyle w:val="EditorsNote"/>
        <w:rPr>
          <w:rFonts w:hint="eastAsia"/>
          <w:color w:val="auto"/>
          <w:lang w:eastAsia="zh-CN"/>
        </w:rPr>
      </w:pPr>
      <w:r w:rsidRPr="00565173">
        <w:rPr>
          <w:color w:val="auto"/>
        </w:rPr>
        <w:t>Editor's note:</w:t>
      </w:r>
      <w:r w:rsidRPr="00565173">
        <w:rPr>
          <w:color w:val="auto"/>
        </w:rPr>
        <w:tab/>
        <w:t>For further study.</w:t>
      </w:r>
    </w:p>
    <w:p w:rsidR="00E75378" w:rsidRPr="00565173" w:rsidRDefault="00EA7B49" w:rsidP="00E75378">
      <w:pPr>
        <w:pStyle w:val="Heading9"/>
      </w:pPr>
      <w:r w:rsidRPr="00565173">
        <w:br w:type="page"/>
      </w:r>
      <w:bookmarkStart w:id="75" w:name="_Toc518935639"/>
      <w:r w:rsidR="00E75378" w:rsidRPr="00565173">
        <w:lastRenderedPageBreak/>
        <w:t>Annex A:</w:t>
      </w:r>
      <w:r w:rsidR="00E75378" w:rsidRPr="00565173">
        <w:br/>
        <w:t>Change history</w:t>
      </w:r>
      <w:bookmarkEnd w:id="75"/>
    </w:p>
    <w:p w:rsidR="00EA7B49" w:rsidRPr="00565173" w:rsidRDefault="00EA7B49" w:rsidP="00EA7B49">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6"/>
        <w:gridCol w:w="428"/>
        <w:gridCol w:w="4532"/>
        <w:gridCol w:w="709"/>
        <w:gridCol w:w="760"/>
      </w:tblGrid>
      <w:tr w:rsidR="00E75378" w:rsidRPr="00565173">
        <w:tblPrEx>
          <w:tblCellMar>
            <w:top w:w="0" w:type="dxa"/>
            <w:bottom w:w="0" w:type="dxa"/>
          </w:tblCellMar>
        </w:tblPrEx>
        <w:trPr>
          <w:cantSplit/>
        </w:trPr>
        <w:tc>
          <w:tcPr>
            <w:tcW w:w="9549" w:type="dxa"/>
            <w:gridSpan w:val="8"/>
            <w:tcBorders>
              <w:bottom w:val="nil"/>
            </w:tcBorders>
            <w:shd w:val="solid" w:color="FFFFFF" w:fill="auto"/>
          </w:tcPr>
          <w:p w:rsidR="00E75378" w:rsidRPr="00565173" w:rsidRDefault="00E75378" w:rsidP="007814C5">
            <w:pPr>
              <w:pStyle w:val="TAL"/>
              <w:jc w:val="center"/>
              <w:rPr>
                <w:b/>
                <w:sz w:val="16"/>
              </w:rPr>
            </w:pPr>
            <w:r w:rsidRPr="00565173">
              <w:rPr>
                <w:b/>
              </w:rPr>
              <w:t>Change history</w:t>
            </w:r>
          </w:p>
        </w:tc>
      </w:tr>
      <w:tr w:rsidR="00E75378" w:rsidRPr="00565173">
        <w:tblPrEx>
          <w:tblCellMar>
            <w:top w:w="0" w:type="dxa"/>
            <w:bottom w:w="0" w:type="dxa"/>
          </w:tblCellMar>
        </w:tblPrEx>
        <w:tc>
          <w:tcPr>
            <w:tcW w:w="800" w:type="dxa"/>
            <w:shd w:val="pct10" w:color="auto" w:fill="FFFFFF"/>
          </w:tcPr>
          <w:p w:rsidR="00E75378" w:rsidRPr="00565173" w:rsidRDefault="00E75378" w:rsidP="007814C5">
            <w:pPr>
              <w:pStyle w:val="TAL"/>
              <w:rPr>
                <w:b/>
                <w:sz w:val="16"/>
              </w:rPr>
            </w:pPr>
            <w:r w:rsidRPr="00565173">
              <w:rPr>
                <w:b/>
                <w:sz w:val="16"/>
              </w:rPr>
              <w:t>Date</w:t>
            </w:r>
          </w:p>
        </w:tc>
        <w:tc>
          <w:tcPr>
            <w:tcW w:w="901" w:type="dxa"/>
            <w:shd w:val="pct10" w:color="auto" w:fill="FFFFFF"/>
          </w:tcPr>
          <w:p w:rsidR="00E75378" w:rsidRPr="00565173" w:rsidRDefault="00E75378" w:rsidP="007814C5">
            <w:pPr>
              <w:pStyle w:val="TAL"/>
              <w:rPr>
                <w:b/>
                <w:sz w:val="16"/>
              </w:rPr>
            </w:pPr>
            <w:r w:rsidRPr="00565173">
              <w:rPr>
                <w:b/>
                <w:sz w:val="16"/>
              </w:rPr>
              <w:t>TSG #</w:t>
            </w:r>
          </w:p>
        </w:tc>
        <w:tc>
          <w:tcPr>
            <w:tcW w:w="993" w:type="dxa"/>
            <w:shd w:val="pct10" w:color="auto" w:fill="FFFFFF"/>
          </w:tcPr>
          <w:p w:rsidR="00E75378" w:rsidRPr="00565173" w:rsidRDefault="00E75378" w:rsidP="007814C5">
            <w:pPr>
              <w:pStyle w:val="TAL"/>
              <w:rPr>
                <w:b/>
                <w:sz w:val="16"/>
              </w:rPr>
            </w:pPr>
            <w:r w:rsidRPr="00565173">
              <w:rPr>
                <w:b/>
                <w:sz w:val="16"/>
              </w:rPr>
              <w:t>TSG Doc.</w:t>
            </w:r>
          </w:p>
        </w:tc>
        <w:tc>
          <w:tcPr>
            <w:tcW w:w="426" w:type="dxa"/>
            <w:shd w:val="pct10" w:color="auto" w:fill="FFFFFF"/>
          </w:tcPr>
          <w:p w:rsidR="00E75378" w:rsidRPr="00565173" w:rsidRDefault="00E75378" w:rsidP="007814C5">
            <w:pPr>
              <w:pStyle w:val="TAL"/>
              <w:rPr>
                <w:b/>
                <w:sz w:val="16"/>
              </w:rPr>
            </w:pPr>
            <w:r w:rsidRPr="00565173">
              <w:rPr>
                <w:b/>
                <w:sz w:val="16"/>
              </w:rPr>
              <w:t>CR</w:t>
            </w:r>
          </w:p>
        </w:tc>
        <w:tc>
          <w:tcPr>
            <w:tcW w:w="428" w:type="dxa"/>
            <w:shd w:val="pct10" w:color="auto" w:fill="FFFFFF"/>
          </w:tcPr>
          <w:p w:rsidR="00E75378" w:rsidRPr="00565173" w:rsidRDefault="00E75378" w:rsidP="007814C5">
            <w:pPr>
              <w:pStyle w:val="TAL"/>
              <w:rPr>
                <w:b/>
                <w:sz w:val="16"/>
              </w:rPr>
            </w:pPr>
            <w:r w:rsidRPr="00565173">
              <w:rPr>
                <w:b/>
                <w:sz w:val="16"/>
              </w:rPr>
              <w:t>Rev</w:t>
            </w:r>
          </w:p>
        </w:tc>
        <w:tc>
          <w:tcPr>
            <w:tcW w:w="4532" w:type="dxa"/>
            <w:shd w:val="pct10" w:color="auto" w:fill="FFFFFF"/>
          </w:tcPr>
          <w:p w:rsidR="00E75378" w:rsidRPr="00565173" w:rsidRDefault="00E75378" w:rsidP="007814C5">
            <w:pPr>
              <w:pStyle w:val="TAL"/>
              <w:rPr>
                <w:b/>
                <w:sz w:val="16"/>
              </w:rPr>
            </w:pPr>
            <w:r w:rsidRPr="00565173">
              <w:rPr>
                <w:b/>
                <w:sz w:val="16"/>
              </w:rPr>
              <w:t>Subject/Comment</w:t>
            </w:r>
          </w:p>
        </w:tc>
        <w:tc>
          <w:tcPr>
            <w:tcW w:w="709" w:type="dxa"/>
            <w:shd w:val="pct10" w:color="auto" w:fill="FFFFFF"/>
          </w:tcPr>
          <w:p w:rsidR="00E75378" w:rsidRPr="00565173" w:rsidRDefault="00E75378" w:rsidP="007814C5">
            <w:pPr>
              <w:pStyle w:val="TAL"/>
              <w:rPr>
                <w:b/>
                <w:sz w:val="16"/>
              </w:rPr>
            </w:pPr>
            <w:r w:rsidRPr="00565173">
              <w:rPr>
                <w:b/>
                <w:sz w:val="16"/>
              </w:rPr>
              <w:t>Old</w:t>
            </w:r>
          </w:p>
        </w:tc>
        <w:tc>
          <w:tcPr>
            <w:tcW w:w="760" w:type="dxa"/>
            <w:shd w:val="pct10" w:color="auto" w:fill="FFFFFF"/>
          </w:tcPr>
          <w:p w:rsidR="00E75378" w:rsidRPr="00565173" w:rsidRDefault="00E75378" w:rsidP="007814C5">
            <w:pPr>
              <w:pStyle w:val="TAL"/>
              <w:rPr>
                <w:b/>
                <w:sz w:val="16"/>
              </w:rPr>
            </w:pPr>
            <w:r w:rsidRPr="00565173">
              <w:rPr>
                <w:b/>
                <w:sz w:val="16"/>
              </w:rPr>
              <w:t>New</w:t>
            </w:r>
          </w:p>
        </w:tc>
      </w:tr>
      <w:tr w:rsidR="00E75378" w:rsidRPr="00565173">
        <w:tblPrEx>
          <w:tblCellMar>
            <w:top w:w="0" w:type="dxa"/>
            <w:bottom w:w="0" w:type="dxa"/>
          </w:tblCellMar>
        </w:tblPrEx>
        <w:tc>
          <w:tcPr>
            <w:tcW w:w="800" w:type="dxa"/>
            <w:shd w:val="solid" w:color="FFFFFF" w:fill="auto"/>
          </w:tcPr>
          <w:p w:rsidR="00E75378" w:rsidRPr="00565173" w:rsidRDefault="00E75378" w:rsidP="007814C5">
            <w:pPr>
              <w:pStyle w:val="TAL"/>
              <w:rPr>
                <w:rFonts w:hint="eastAsia"/>
                <w:lang w:eastAsia="zh-CN"/>
              </w:rPr>
            </w:pPr>
            <w:r w:rsidRPr="00565173">
              <w:t>200</w:t>
            </w:r>
            <w:r w:rsidRPr="00565173">
              <w:rPr>
                <w:rFonts w:hint="eastAsia"/>
                <w:lang w:eastAsia="zh-CN"/>
              </w:rPr>
              <w:t>9</w:t>
            </w:r>
            <w:r w:rsidRPr="00565173">
              <w:t>-0</w:t>
            </w:r>
            <w:r w:rsidRPr="00565173">
              <w:rPr>
                <w:rFonts w:hint="eastAsia"/>
                <w:lang w:eastAsia="zh-CN"/>
              </w:rPr>
              <w:t>3</w:t>
            </w:r>
          </w:p>
        </w:tc>
        <w:tc>
          <w:tcPr>
            <w:tcW w:w="901" w:type="dxa"/>
            <w:shd w:val="solid" w:color="FFFFFF" w:fill="auto"/>
          </w:tcPr>
          <w:p w:rsidR="00E75378" w:rsidRPr="00565173" w:rsidRDefault="00E75378" w:rsidP="007814C5">
            <w:pPr>
              <w:pStyle w:val="TAL"/>
            </w:pPr>
            <w:r w:rsidRPr="00565173">
              <w:t>R4#</w:t>
            </w:r>
            <w:r w:rsidRPr="00565173">
              <w:rPr>
                <w:rFonts w:hint="eastAsia"/>
                <w:lang w:eastAsia="zh-CN"/>
              </w:rPr>
              <w:t>50</w:t>
            </w:r>
            <w:r w:rsidRPr="00565173">
              <w:t>bis</w:t>
            </w:r>
          </w:p>
        </w:tc>
        <w:tc>
          <w:tcPr>
            <w:tcW w:w="993" w:type="dxa"/>
            <w:shd w:val="solid" w:color="FFFFFF" w:fill="auto"/>
          </w:tcPr>
          <w:p w:rsidR="00E75378" w:rsidRPr="00565173" w:rsidRDefault="00E75378" w:rsidP="007814C5">
            <w:pPr>
              <w:pStyle w:val="TAL"/>
              <w:rPr>
                <w:rFonts w:hint="eastAsia"/>
                <w:lang w:eastAsia="zh-CN"/>
              </w:rPr>
            </w:pPr>
            <w:r w:rsidRPr="00565173">
              <w:t>R4-</w:t>
            </w:r>
            <w:r w:rsidRPr="00565173">
              <w:rPr>
                <w:lang w:val="en-US"/>
              </w:rPr>
              <w:t>0</w:t>
            </w:r>
            <w:r w:rsidRPr="00565173">
              <w:rPr>
                <w:rFonts w:hint="eastAsia"/>
                <w:lang w:val="en-US" w:eastAsia="zh-CN"/>
              </w:rPr>
              <w:t>9</w:t>
            </w:r>
            <w:r w:rsidR="00AA681F" w:rsidRPr="00565173">
              <w:rPr>
                <w:rFonts w:hint="eastAsia"/>
                <w:lang w:val="en-US" w:eastAsia="zh-CN"/>
              </w:rPr>
              <w:t>1371</w:t>
            </w:r>
          </w:p>
        </w:tc>
        <w:tc>
          <w:tcPr>
            <w:tcW w:w="426" w:type="dxa"/>
            <w:shd w:val="solid" w:color="FFFFFF" w:fill="auto"/>
          </w:tcPr>
          <w:p w:rsidR="00E75378" w:rsidRPr="00565173" w:rsidRDefault="00E75378" w:rsidP="007814C5">
            <w:pPr>
              <w:pStyle w:val="TAL"/>
            </w:pPr>
          </w:p>
        </w:tc>
        <w:tc>
          <w:tcPr>
            <w:tcW w:w="428" w:type="dxa"/>
            <w:shd w:val="solid" w:color="FFFFFF" w:fill="auto"/>
          </w:tcPr>
          <w:p w:rsidR="00E75378" w:rsidRPr="00565173" w:rsidRDefault="00E75378" w:rsidP="007814C5">
            <w:pPr>
              <w:pStyle w:val="TAL"/>
            </w:pPr>
          </w:p>
        </w:tc>
        <w:tc>
          <w:tcPr>
            <w:tcW w:w="4532" w:type="dxa"/>
            <w:shd w:val="solid" w:color="FFFFFF" w:fill="auto"/>
          </w:tcPr>
          <w:p w:rsidR="00E75378" w:rsidRPr="00565173" w:rsidRDefault="00E75378" w:rsidP="007814C5">
            <w:pPr>
              <w:pStyle w:val="TAL"/>
            </w:pPr>
            <w:r w:rsidRPr="00565173">
              <w:t>Skeleton</w:t>
            </w:r>
          </w:p>
        </w:tc>
        <w:tc>
          <w:tcPr>
            <w:tcW w:w="709" w:type="dxa"/>
            <w:shd w:val="solid" w:color="FFFFFF" w:fill="auto"/>
          </w:tcPr>
          <w:p w:rsidR="00E75378" w:rsidRPr="00565173" w:rsidRDefault="00E75378" w:rsidP="007814C5">
            <w:pPr>
              <w:pStyle w:val="TAL"/>
            </w:pPr>
          </w:p>
        </w:tc>
        <w:tc>
          <w:tcPr>
            <w:tcW w:w="760" w:type="dxa"/>
            <w:shd w:val="solid" w:color="FFFFFF" w:fill="auto"/>
          </w:tcPr>
          <w:p w:rsidR="00E75378" w:rsidRPr="00565173" w:rsidRDefault="00E75378" w:rsidP="007814C5">
            <w:pPr>
              <w:pStyle w:val="TAL"/>
            </w:pPr>
            <w:smartTag w:uri="urn:schemas-microsoft-com:office:smarttags" w:element="chsdate">
              <w:smartTagPr>
                <w:attr w:name="IsROCDate" w:val="False"/>
                <w:attr w:name="IsLunarDate" w:val="False"/>
                <w:attr w:name="Day" w:val="30"/>
                <w:attr w:name="Month" w:val="12"/>
                <w:attr w:name="Year" w:val="1899"/>
              </w:smartTagPr>
              <w:r w:rsidRPr="00565173">
                <w:t>0.0.1</w:t>
              </w:r>
            </w:smartTag>
          </w:p>
        </w:tc>
      </w:tr>
      <w:tr w:rsidR="00666C57" w:rsidRPr="00565173">
        <w:tblPrEx>
          <w:tblCellMar>
            <w:top w:w="0" w:type="dxa"/>
            <w:bottom w:w="0" w:type="dxa"/>
          </w:tblCellMar>
        </w:tblPrEx>
        <w:tc>
          <w:tcPr>
            <w:tcW w:w="800" w:type="dxa"/>
            <w:tcBorders>
              <w:bottom w:val="nil"/>
            </w:tcBorders>
            <w:shd w:val="solid" w:color="FFFFFF" w:fill="auto"/>
          </w:tcPr>
          <w:p w:rsidR="00666C57" w:rsidRPr="00565173" w:rsidRDefault="00666C57" w:rsidP="00884B35">
            <w:pPr>
              <w:pStyle w:val="TAL"/>
              <w:rPr>
                <w:rFonts w:hint="eastAsia"/>
                <w:lang w:eastAsia="zh-CN"/>
              </w:rPr>
            </w:pPr>
            <w:r w:rsidRPr="00565173">
              <w:rPr>
                <w:rFonts w:hint="eastAsia"/>
                <w:lang w:eastAsia="zh-CN"/>
              </w:rPr>
              <w:t>2009-10</w:t>
            </w:r>
          </w:p>
        </w:tc>
        <w:tc>
          <w:tcPr>
            <w:tcW w:w="901" w:type="dxa"/>
            <w:tcBorders>
              <w:bottom w:val="nil"/>
            </w:tcBorders>
            <w:shd w:val="solid" w:color="FFFFFF" w:fill="auto"/>
          </w:tcPr>
          <w:p w:rsidR="00666C57" w:rsidRPr="00565173" w:rsidRDefault="00666C57" w:rsidP="00884B35">
            <w:pPr>
              <w:pStyle w:val="TAL"/>
              <w:rPr>
                <w:rFonts w:hint="eastAsia"/>
                <w:lang w:eastAsia="zh-CN"/>
              </w:rPr>
            </w:pPr>
            <w:r w:rsidRPr="00565173">
              <w:rPr>
                <w:rFonts w:hint="eastAsia"/>
                <w:lang w:eastAsia="zh-CN"/>
              </w:rPr>
              <w:t>R4#52bis</w:t>
            </w:r>
          </w:p>
        </w:tc>
        <w:tc>
          <w:tcPr>
            <w:tcW w:w="993" w:type="dxa"/>
            <w:tcBorders>
              <w:bottom w:val="nil"/>
            </w:tcBorders>
            <w:shd w:val="solid" w:color="FFFFFF" w:fill="auto"/>
          </w:tcPr>
          <w:p w:rsidR="00666C57" w:rsidRPr="00565173" w:rsidRDefault="00666C57" w:rsidP="00884B35">
            <w:pPr>
              <w:pStyle w:val="TAL"/>
              <w:rPr>
                <w:rFonts w:hint="eastAsia"/>
                <w:lang w:eastAsia="zh-CN"/>
              </w:rPr>
            </w:pPr>
            <w:r w:rsidRPr="00565173">
              <w:rPr>
                <w:rFonts w:hint="eastAsia"/>
                <w:lang w:eastAsia="zh-CN"/>
              </w:rPr>
              <w:t>R4-09</w:t>
            </w:r>
            <w:r w:rsidR="001E4747" w:rsidRPr="00565173">
              <w:rPr>
                <w:rFonts w:hint="eastAsia"/>
                <w:lang w:eastAsia="zh-CN"/>
              </w:rPr>
              <w:t>3586</w:t>
            </w:r>
          </w:p>
        </w:tc>
        <w:tc>
          <w:tcPr>
            <w:tcW w:w="426" w:type="dxa"/>
            <w:tcBorders>
              <w:bottom w:val="nil"/>
            </w:tcBorders>
            <w:shd w:val="solid" w:color="FFFFFF" w:fill="auto"/>
          </w:tcPr>
          <w:p w:rsidR="00666C57" w:rsidRPr="00565173" w:rsidRDefault="00666C57" w:rsidP="007814C5">
            <w:pPr>
              <w:pStyle w:val="TAL"/>
            </w:pPr>
          </w:p>
        </w:tc>
        <w:tc>
          <w:tcPr>
            <w:tcW w:w="428" w:type="dxa"/>
            <w:tcBorders>
              <w:bottom w:val="nil"/>
            </w:tcBorders>
            <w:shd w:val="solid" w:color="FFFFFF" w:fill="auto"/>
          </w:tcPr>
          <w:p w:rsidR="00666C57" w:rsidRPr="00565173" w:rsidRDefault="00666C57" w:rsidP="007814C5">
            <w:pPr>
              <w:pStyle w:val="TAL"/>
            </w:pPr>
          </w:p>
        </w:tc>
        <w:tc>
          <w:tcPr>
            <w:tcW w:w="4532" w:type="dxa"/>
            <w:tcBorders>
              <w:bottom w:val="nil"/>
            </w:tcBorders>
            <w:shd w:val="solid" w:color="FFFFFF" w:fill="auto"/>
          </w:tcPr>
          <w:p w:rsidR="00666C57" w:rsidRPr="00565173" w:rsidRDefault="00666C57" w:rsidP="00884B35">
            <w:pPr>
              <w:pStyle w:val="TAL"/>
              <w:rPr>
                <w:rFonts w:hint="eastAsia"/>
              </w:rPr>
            </w:pPr>
            <w:r w:rsidRPr="00565173">
              <w:rPr>
                <w:rFonts w:hint="eastAsia"/>
              </w:rPr>
              <w:t>Agreed TPs in RAN4#51bis:</w:t>
            </w:r>
          </w:p>
          <w:p w:rsidR="00666C57" w:rsidRPr="00565173" w:rsidRDefault="00666C57" w:rsidP="00884B35">
            <w:pPr>
              <w:pStyle w:val="TAL"/>
              <w:rPr>
                <w:rFonts w:hint="eastAsia"/>
                <w:lang w:val="pt-BR"/>
              </w:rPr>
            </w:pPr>
            <w:r w:rsidRPr="00565173">
              <w:rPr>
                <w:lang w:val="pt-BR"/>
              </w:rPr>
              <w:t>R4-092299</w:t>
            </w:r>
            <w:r w:rsidRPr="00565173">
              <w:rPr>
                <w:rFonts w:hint="eastAsia"/>
                <w:lang w:val="pt-BR"/>
              </w:rPr>
              <w:t xml:space="preserve">, </w:t>
            </w:r>
            <w:r w:rsidR="009D157C" w:rsidRPr="00565173">
              <w:rPr>
                <w:lang w:val="pt-BR"/>
              </w:rPr>
              <w:t>"</w:t>
            </w:r>
            <w:r w:rsidRPr="00565173">
              <w:rPr>
                <w:lang w:val="pt-BR"/>
              </w:rPr>
              <w:t>Radio scenarios for LTE Pico BS</w:t>
            </w:r>
            <w:r w:rsidR="009D157C" w:rsidRPr="00565173">
              <w:rPr>
                <w:lang w:val="pt-BR"/>
              </w:rPr>
              <w:t>"</w:t>
            </w:r>
            <w:r w:rsidRPr="00565173">
              <w:rPr>
                <w:lang w:val="pt-BR"/>
              </w:rPr>
              <w:t>, Huawei</w:t>
            </w:r>
          </w:p>
          <w:p w:rsidR="00666C57" w:rsidRPr="00565173" w:rsidRDefault="00666C57" w:rsidP="00884B35">
            <w:pPr>
              <w:pStyle w:val="TAL"/>
            </w:pPr>
            <w:r w:rsidRPr="00565173">
              <w:t>R4-092590</w:t>
            </w:r>
            <w:r w:rsidRPr="00565173">
              <w:rPr>
                <w:rFonts w:hint="eastAsia"/>
              </w:rPr>
              <w:t xml:space="preserve">, </w:t>
            </w:r>
            <w:r w:rsidR="009D157C" w:rsidRPr="00565173">
              <w:t>"</w:t>
            </w:r>
            <w:r w:rsidRPr="00565173">
              <w:t>TP on MCL for Pico eNodeB</w:t>
            </w:r>
            <w:r w:rsidR="009D157C" w:rsidRPr="00565173">
              <w:t>"</w:t>
            </w:r>
            <w:r w:rsidRPr="00565173">
              <w:t>, Huawei, CATT</w:t>
            </w:r>
          </w:p>
          <w:p w:rsidR="00666C57" w:rsidRPr="00565173" w:rsidRDefault="00666C57" w:rsidP="00884B35">
            <w:pPr>
              <w:pStyle w:val="TAL"/>
              <w:rPr>
                <w:rFonts w:hint="eastAsia"/>
              </w:rPr>
            </w:pPr>
            <w:r w:rsidRPr="00565173">
              <w:rPr>
                <w:rFonts w:hint="eastAsia"/>
              </w:rPr>
              <w:t>Agreed TPs in RAN4#52:</w:t>
            </w:r>
          </w:p>
          <w:p w:rsidR="00666C57" w:rsidRPr="00565173" w:rsidRDefault="00666C57" w:rsidP="00884B35">
            <w:pPr>
              <w:pStyle w:val="TAL"/>
            </w:pPr>
            <w:r w:rsidRPr="00565173">
              <w:t>R4-092809</w:t>
            </w:r>
            <w:r w:rsidRPr="00565173">
              <w:rPr>
                <w:rFonts w:hint="eastAsia"/>
              </w:rPr>
              <w:t xml:space="preserve">, </w:t>
            </w:r>
            <w:r w:rsidR="009D157C" w:rsidRPr="00565173">
              <w:t>"</w:t>
            </w:r>
            <w:r w:rsidRPr="00565173">
              <w:t>Text proposal on frequency error for Pico eNodeB</w:t>
            </w:r>
            <w:r w:rsidR="009D157C" w:rsidRPr="00565173">
              <w:t>"</w:t>
            </w:r>
            <w:r w:rsidRPr="00565173">
              <w:t>, Huawei, CATT</w:t>
            </w:r>
          </w:p>
          <w:p w:rsidR="00666C57" w:rsidRPr="00565173" w:rsidRDefault="00666C57" w:rsidP="00884B35">
            <w:pPr>
              <w:pStyle w:val="TAL"/>
            </w:pPr>
            <w:r w:rsidRPr="00565173">
              <w:t>R4-093441</w:t>
            </w:r>
            <w:r w:rsidRPr="00565173">
              <w:rPr>
                <w:rFonts w:hint="eastAsia"/>
              </w:rPr>
              <w:t xml:space="preserve">, </w:t>
            </w:r>
            <w:r w:rsidR="009D157C" w:rsidRPr="00565173">
              <w:t>"</w:t>
            </w:r>
            <w:r w:rsidRPr="00565173">
              <w:t>TP on maximum output power for LTE pico NodeB</w:t>
            </w:r>
            <w:r w:rsidR="009D157C" w:rsidRPr="00565173">
              <w:t>"</w:t>
            </w:r>
            <w:r w:rsidRPr="00565173">
              <w:t>, Huawei, CATT</w:t>
            </w:r>
          </w:p>
          <w:p w:rsidR="00666C57" w:rsidRPr="00565173" w:rsidRDefault="00666C57" w:rsidP="007814C5">
            <w:pPr>
              <w:pStyle w:val="TAL"/>
              <w:rPr>
                <w:rFonts w:hint="eastAsia"/>
                <w:lang w:eastAsia="zh-CN"/>
              </w:rPr>
            </w:pPr>
            <w:r w:rsidRPr="00565173">
              <w:t>R4-093442</w:t>
            </w:r>
            <w:r w:rsidRPr="00565173">
              <w:rPr>
                <w:rFonts w:hint="eastAsia"/>
              </w:rPr>
              <w:t xml:space="preserve">, </w:t>
            </w:r>
            <w:r w:rsidR="009D157C" w:rsidRPr="00565173">
              <w:t>"</w:t>
            </w:r>
            <w:r w:rsidRPr="00565173">
              <w:t>TP on simulation assumptions for pico NodeB RF requirements</w:t>
            </w:r>
            <w:r w:rsidR="009D157C" w:rsidRPr="00565173">
              <w:t>"</w:t>
            </w:r>
            <w:r w:rsidRPr="00565173">
              <w:t>, Huawei</w:t>
            </w:r>
          </w:p>
        </w:tc>
        <w:tc>
          <w:tcPr>
            <w:tcW w:w="709" w:type="dxa"/>
            <w:tcBorders>
              <w:bottom w:val="nil"/>
            </w:tcBorders>
            <w:shd w:val="solid" w:color="FFFFFF" w:fill="auto"/>
          </w:tcPr>
          <w:p w:rsidR="00666C57" w:rsidRPr="00565173" w:rsidRDefault="001E4747" w:rsidP="007814C5">
            <w:pPr>
              <w:pStyle w:val="TAL"/>
              <w:rPr>
                <w:rFonts w:hint="eastAsia"/>
                <w:lang w:eastAsia="zh-CN"/>
              </w:rPr>
            </w:pPr>
            <w:smartTag w:uri="urn:schemas-microsoft-com:office:smarttags" w:element="chsdate">
              <w:smartTagPr>
                <w:attr w:name="IsROCDate" w:val="False"/>
                <w:attr w:name="IsLunarDate" w:val="False"/>
                <w:attr w:name="Day" w:val="30"/>
                <w:attr w:name="Month" w:val="12"/>
                <w:attr w:name="Year" w:val="1899"/>
              </w:smartTagPr>
              <w:r w:rsidRPr="00565173">
                <w:rPr>
                  <w:rFonts w:hint="eastAsia"/>
                  <w:lang w:eastAsia="zh-CN"/>
                </w:rPr>
                <w:t>0.0.1</w:t>
              </w:r>
            </w:smartTag>
          </w:p>
        </w:tc>
        <w:tc>
          <w:tcPr>
            <w:tcW w:w="760" w:type="dxa"/>
            <w:tcBorders>
              <w:bottom w:val="nil"/>
            </w:tcBorders>
            <w:shd w:val="solid" w:color="FFFFFF" w:fill="auto"/>
          </w:tcPr>
          <w:p w:rsidR="001E4747" w:rsidRPr="00565173" w:rsidRDefault="001E4747" w:rsidP="007814C5">
            <w:pPr>
              <w:pStyle w:val="TAL"/>
              <w:rPr>
                <w:rFonts w:hint="eastAsia"/>
                <w:lang w:eastAsia="zh-CN"/>
              </w:rPr>
            </w:pPr>
            <w:smartTag w:uri="urn:schemas-microsoft-com:office:smarttags" w:element="chsdate">
              <w:smartTagPr>
                <w:attr w:name="IsROCDate" w:val="False"/>
                <w:attr w:name="IsLunarDate" w:val="False"/>
                <w:attr w:name="Day" w:val="30"/>
                <w:attr w:name="Month" w:val="12"/>
                <w:attr w:name="Year" w:val="1899"/>
              </w:smartTagPr>
              <w:r w:rsidRPr="00565173">
                <w:rPr>
                  <w:rFonts w:hint="eastAsia"/>
                  <w:lang w:eastAsia="zh-CN"/>
                </w:rPr>
                <w:t>0.1.0</w:t>
              </w:r>
            </w:smartTag>
          </w:p>
        </w:tc>
      </w:tr>
      <w:tr w:rsidR="00666C57" w:rsidRPr="005651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1E4747" w:rsidP="007814C5">
            <w:pPr>
              <w:pStyle w:val="TAL"/>
              <w:rPr>
                <w:rFonts w:hint="eastAsia"/>
                <w:lang w:eastAsia="zh-CN"/>
              </w:rPr>
            </w:pPr>
            <w:r w:rsidRPr="00565173">
              <w:rPr>
                <w:lang w:eastAsia="zh-CN"/>
              </w:rPr>
              <w:t>2009-1</w:t>
            </w:r>
            <w:r w:rsidRPr="00565173">
              <w:rPr>
                <w:rFonts w:hint="eastAsia"/>
                <w:lang w:eastAsia="zh-CN"/>
              </w:rPr>
              <w:t>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1E4747" w:rsidP="007814C5">
            <w:pPr>
              <w:pStyle w:val="TAL"/>
              <w:rPr>
                <w:rFonts w:hint="eastAsia"/>
                <w:lang w:eastAsia="zh-CN"/>
              </w:rPr>
            </w:pPr>
            <w:r w:rsidRPr="00565173">
              <w:rPr>
                <w:rFonts w:hint="eastAsia"/>
                <w:lang w:eastAsia="zh-CN"/>
              </w:rPr>
              <w:t>R4#53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1E4747" w:rsidP="007814C5">
            <w:pPr>
              <w:pStyle w:val="TAL"/>
              <w:rPr>
                <w:rFonts w:hint="eastAsia"/>
                <w:lang w:eastAsia="zh-CN"/>
              </w:rPr>
            </w:pPr>
            <w:r w:rsidRPr="00565173">
              <w:rPr>
                <w:rFonts w:hint="eastAsia"/>
                <w:lang w:eastAsia="zh-CN"/>
              </w:rPr>
              <w:t>R4-09</w:t>
            </w:r>
            <w:r w:rsidR="009F1CB5" w:rsidRPr="00565173">
              <w:rPr>
                <w:rFonts w:hint="eastAsia"/>
                <w:lang w:eastAsia="zh-CN"/>
              </w:rPr>
              <w:t>4611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666C57" w:rsidP="007814C5">
            <w:pPr>
              <w:pStyle w:val="TAL"/>
              <w:rPr>
                <w:lang w:eastAsia="zh-CN"/>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666C57" w:rsidP="007814C5">
            <w:pPr>
              <w:pStyle w:val="TAL"/>
              <w:rPr>
                <w:lang w:eastAsia="zh-CN"/>
              </w:rPr>
            </w:pP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1E4747" w:rsidP="007814C5">
            <w:pPr>
              <w:pStyle w:val="TAL"/>
              <w:rPr>
                <w:rFonts w:hint="eastAsia"/>
                <w:lang w:eastAsia="zh-CN"/>
              </w:rPr>
            </w:pPr>
            <w:r w:rsidRPr="00565173">
              <w:rPr>
                <w:rFonts w:hint="eastAsia"/>
                <w:lang w:eastAsia="zh-CN"/>
              </w:rPr>
              <w:t>Agreed TPs in RAN4#5</w:t>
            </w:r>
            <w:r w:rsidR="009F1CB5" w:rsidRPr="00565173">
              <w:rPr>
                <w:rFonts w:hint="eastAsia"/>
                <w:lang w:eastAsia="zh-CN"/>
              </w:rPr>
              <w:t>2</w:t>
            </w:r>
            <w:r w:rsidRPr="00565173">
              <w:rPr>
                <w:rFonts w:hint="eastAsia"/>
                <w:lang w:eastAsia="zh-CN"/>
              </w:rPr>
              <w:t>bis:</w:t>
            </w:r>
          </w:p>
          <w:p w:rsidR="001E4747" w:rsidRPr="00565173" w:rsidRDefault="001E4747" w:rsidP="007814C5">
            <w:pPr>
              <w:pStyle w:val="TAL"/>
              <w:rPr>
                <w:rFonts w:hint="eastAsia"/>
                <w:lang w:eastAsia="zh-CN"/>
              </w:rPr>
            </w:pPr>
            <w:r w:rsidRPr="00565173">
              <w:rPr>
                <w:lang w:eastAsia="zh-CN"/>
              </w:rPr>
              <w:t>R4-094034</w:t>
            </w:r>
            <w:r w:rsidRPr="00565173">
              <w:rPr>
                <w:rFonts w:hint="eastAsia"/>
                <w:lang w:eastAsia="zh-CN"/>
              </w:rPr>
              <w:t xml:space="preserve">, </w:t>
            </w:r>
            <w:r w:rsidR="009D157C" w:rsidRPr="00565173">
              <w:rPr>
                <w:lang w:eastAsia="zh-CN"/>
              </w:rPr>
              <w:t>"</w:t>
            </w:r>
            <w:r w:rsidRPr="00565173">
              <w:rPr>
                <w:lang w:eastAsia="zh-CN"/>
              </w:rPr>
              <w:t>Text proposal on receiver reference sensitivity for LTE Pico NodeB</w:t>
            </w:r>
            <w:r w:rsidR="009D157C" w:rsidRPr="00565173">
              <w:rPr>
                <w:lang w:eastAsia="zh-CN"/>
              </w:rPr>
              <w:t>"</w:t>
            </w:r>
            <w:r w:rsidRPr="00565173">
              <w:rPr>
                <w:rFonts w:hint="eastAsia"/>
                <w:lang w:eastAsia="zh-CN"/>
              </w:rPr>
              <w:t>, Huawei, CATT</w:t>
            </w:r>
          </w:p>
          <w:p w:rsidR="001E4747" w:rsidRPr="00565173" w:rsidRDefault="001E4747" w:rsidP="007814C5">
            <w:pPr>
              <w:pStyle w:val="TAL"/>
              <w:rPr>
                <w:rFonts w:hint="eastAsia"/>
                <w:lang w:eastAsia="zh-CN"/>
              </w:rPr>
            </w:pPr>
            <w:r w:rsidRPr="00565173">
              <w:rPr>
                <w:lang w:eastAsia="zh-CN"/>
              </w:rPr>
              <w:t>R4-094035</w:t>
            </w:r>
            <w:r w:rsidRPr="00565173">
              <w:rPr>
                <w:rFonts w:hint="eastAsia"/>
                <w:lang w:eastAsia="zh-CN"/>
              </w:rPr>
              <w:t xml:space="preserve">, </w:t>
            </w:r>
            <w:r w:rsidR="009D157C" w:rsidRPr="00565173">
              <w:rPr>
                <w:lang w:eastAsia="zh-CN"/>
              </w:rPr>
              <w:t>"</w:t>
            </w:r>
            <w:r w:rsidRPr="00565173">
              <w:rPr>
                <w:lang w:eastAsia="zh-CN"/>
              </w:rPr>
              <w:t>Text proposal on Unwanted emissions for LTE Pico NodeB</w:t>
            </w:r>
            <w:r w:rsidR="009D157C" w:rsidRPr="00565173">
              <w:rPr>
                <w:lang w:eastAsia="zh-CN"/>
              </w:rPr>
              <w:t>"</w:t>
            </w:r>
            <w:r w:rsidRPr="00565173">
              <w:rPr>
                <w:rFonts w:hint="eastAsia"/>
                <w:lang w:eastAsia="zh-CN"/>
              </w:rPr>
              <w:t xml:space="preserve"> Huawei, CATT</w:t>
            </w:r>
          </w:p>
          <w:p w:rsidR="001E4747" w:rsidRPr="00565173" w:rsidRDefault="001E4747" w:rsidP="007814C5">
            <w:pPr>
              <w:pStyle w:val="TAL"/>
              <w:rPr>
                <w:rFonts w:hint="eastAsia"/>
                <w:lang w:eastAsia="zh-CN"/>
              </w:rPr>
            </w:pPr>
            <w:r w:rsidRPr="00565173">
              <w:rPr>
                <w:lang w:eastAsia="zh-CN"/>
              </w:rPr>
              <w:t>R4-094036</w:t>
            </w:r>
            <w:r w:rsidRPr="00565173">
              <w:rPr>
                <w:rFonts w:hint="eastAsia"/>
                <w:lang w:eastAsia="zh-CN"/>
              </w:rPr>
              <w:t xml:space="preserve">, </w:t>
            </w:r>
            <w:r w:rsidR="009D157C" w:rsidRPr="00565173">
              <w:rPr>
                <w:lang w:eastAsia="zh-CN"/>
              </w:rPr>
              <w:t>"</w:t>
            </w:r>
            <w:r w:rsidRPr="00565173">
              <w:rPr>
                <w:lang w:eastAsia="zh-CN"/>
              </w:rPr>
              <w:t>Text proposal on blocking requirements for LTE Pico NodeB</w:t>
            </w:r>
            <w:r w:rsidR="009D157C" w:rsidRPr="00565173">
              <w:rPr>
                <w:lang w:eastAsia="zh-CN"/>
              </w:rPr>
              <w:t>"</w:t>
            </w:r>
            <w:r w:rsidRPr="00565173">
              <w:rPr>
                <w:rFonts w:hint="eastAsia"/>
                <w:lang w:eastAsia="zh-CN"/>
              </w:rPr>
              <w:t>, Huawei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882A56" w:rsidP="007814C5">
            <w:pPr>
              <w:pStyle w:val="TAL"/>
              <w:rPr>
                <w:rFonts w:hint="eastAsia"/>
                <w:lang w:eastAsia="zh-CN"/>
              </w:rPr>
            </w:pPr>
            <w:smartTag w:uri="urn:schemas-microsoft-com:office:smarttags" w:element="chsdate">
              <w:smartTagPr>
                <w:attr w:name="IsROCDate" w:val="False"/>
                <w:attr w:name="IsLunarDate" w:val="False"/>
                <w:attr w:name="Day" w:val="30"/>
                <w:attr w:name="Month" w:val="12"/>
                <w:attr w:name="Year" w:val="1899"/>
              </w:smartTagPr>
              <w:r w:rsidRPr="00565173">
                <w:rPr>
                  <w:rFonts w:hint="eastAsia"/>
                  <w:lang w:eastAsia="zh-CN"/>
                </w:rPr>
                <w:t>0.1.0</w:t>
              </w:r>
            </w:smartTag>
          </w:p>
        </w:tc>
        <w:tc>
          <w:tcPr>
            <w:tcW w:w="760"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882A56" w:rsidP="007814C5">
            <w:pPr>
              <w:pStyle w:val="TAL"/>
              <w:rPr>
                <w:rFonts w:hint="eastAsia"/>
                <w:lang w:eastAsia="zh-CN"/>
              </w:rPr>
            </w:pPr>
            <w:smartTag w:uri="urn:schemas-microsoft-com:office:smarttags" w:element="chsdate">
              <w:smartTagPr>
                <w:attr w:name="Year" w:val="1899"/>
                <w:attr w:name="Month" w:val="12"/>
                <w:attr w:name="Day" w:val="30"/>
                <w:attr w:name="IsLunarDate" w:val="False"/>
                <w:attr w:name="IsROCDate" w:val="False"/>
              </w:smartTagPr>
              <w:r w:rsidRPr="00565173">
                <w:rPr>
                  <w:rFonts w:hint="eastAsia"/>
                  <w:lang w:eastAsia="zh-CN"/>
                </w:rPr>
                <w:t>0.2.0</w:t>
              </w:r>
            </w:smartTag>
          </w:p>
        </w:tc>
      </w:tr>
      <w:tr w:rsidR="00666C57" w:rsidRPr="005651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F96B2E" w:rsidP="007814C5">
            <w:pPr>
              <w:pStyle w:val="TAL"/>
              <w:rPr>
                <w:rFonts w:hint="eastAsia"/>
                <w:lang w:eastAsia="zh-CN"/>
              </w:rPr>
            </w:pPr>
            <w:r w:rsidRPr="00565173">
              <w:rPr>
                <w:rFonts w:hint="eastAsia"/>
                <w:lang w:eastAsia="zh-CN"/>
              </w:rPr>
              <w:t>2009-11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F96B2E" w:rsidP="007814C5">
            <w:pPr>
              <w:pStyle w:val="TAL"/>
              <w:rPr>
                <w:rFonts w:hint="eastAsia"/>
                <w:lang w:eastAsia="zh-CN"/>
              </w:rPr>
            </w:pPr>
            <w:r w:rsidRPr="00565173">
              <w:rPr>
                <w:rFonts w:hint="eastAsia"/>
                <w:lang w:eastAsia="zh-CN"/>
              </w:rPr>
              <w:t>R4#53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F96B2E" w:rsidP="007814C5">
            <w:pPr>
              <w:pStyle w:val="TAL"/>
              <w:rPr>
                <w:rFonts w:hint="eastAsia"/>
                <w:lang w:eastAsia="zh-CN"/>
              </w:rPr>
            </w:pPr>
            <w:r w:rsidRPr="00565173">
              <w:rPr>
                <w:rFonts w:hint="eastAsia"/>
                <w:lang w:eastAsia="zh-CN"/>
              </w:rPr>
              <w:t>R4-09</w:t>
            </w:r>
            <w:r w:rsidR="00C01D21" w:rsidRPr="00565173">
              <w:rPr>
                <w:rFonts w:hint="eastAsia"/>
                <w:lang w:eastAsia="zh-CN"/>
              </w:rPr>
              <w:t>4954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666C57" w:rsidP="007814C5">
            <w:pPr>
              <w:pStyle w:val="TAL"/>
              <w:rPr>
                <w:lang w:eastAsia="zh-CN"/>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666C57" w:rsidP="007814C5">
            <w:pPr>
              <w:pStyle w:val="TAL"/>
              <w:rPr>
                <w:lang w:eastAsia="zh-CN"/>
              </w:rPr>
            </w:pP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F96B2E" w:rsidRPr="00565173" w:rsidRDefault="00F96B2E" w:rsidP="00F96B2E">
            <w:pPr>
              <w:pStyle w:val="TAL"/>
              <w:rPr>
                <w:rFonts w:hint="eastAsia"/>
                <w:lang w:eastAsia="zh-CN"/>
              </w:rPr>
            </w:pPr>
            <w:r w:rsidRPr="00565173">
              <w:rPr>
                <w:rFonts w:hint="eastAsia"/>
                <w:lang w:eastAsia="zh-CN"/>
              </w:rPr>
              <w:t>Agreed TPs in RAN4#53:</w:t>
            </w:r>
          </w:p>
          <w:p w:rsidR="00666C57" w:rsidRPr="00565173" w:rsidRDefault="005D29AA" w:rsidP="007814C5">
            <w:pPr>
              <w:pStyle w:val="TAL"/>
              <w:rPr>
                <w:rFonts w:hint="eastAsia"/>
                <w:lang w:eastAsia="zh-CN"/>
              </w:rPr>
            </w:pPr>
            <w:r w:rsidRPr="00565173">
              <w:rPr>
                <w:lang w:eastAsia="zh-CN"/>
              </w:rPr>
              <w:t>R4-094304</w:t>
            </w:r>
            <w:r w:rsidRPr="00565173">
              <w:rPr>
                <w:rFonts w:hint="eastAsia"/>
                <w:lang w:eastAsia="zh-CN"/>
              </w:rPr>
              <w:t xml:space="preserve">, </w:t>
            </w:r>
            <w:r w:rsidR="009D157C" w:rsidRPr="00565173">
              <w:rPr>
                <w:lang w:eastAsia="zh-CN"/>
              </w:rPr>
              <w:t>"</w:t>
            </w:r>
            <w:r w:rsidR="00D24034" w:rsidRPr="00565173">
              <w:rPr>
                <w:lang w:eastAsia="zh-CN"/>
              </w:rPr>
              <w:t>Pico eNode B transmitter spurious requirement</w:t>
            </w:r>
            <w:r w:rsidR="009D157C" w:rsidRPr="00565173">
              <w:rPr>
                <w:lang w:eastAsia="zh-CN"/>
              </w:rPr>
              <w:t>"</w:t>
            </w:r>
            <w:r w:rsidR="00D24034" w:rsidRPr="00565173">
              <w:rPr>
                <w:rFonts w:hint="eastAsia"/>
                <w:lang w:eastAsia="zh-CN"/>
              </w:rPr>
              <w:t>, CATT</w:t>
            </w:r>
          </w:p>
          <w:p w:rsidR="00D24034" w:rsidRPr="00565173" w:rsidRDefault="005C1889" w:rsidP="007814C5">
            <w:pPr>
              <w:pStyle w:val="TAL"/>
              <w:rPr>
                <w:rFonts w:hint="eastAsia"/>
                <w:lang w:eastAsia="zh-CN"/>
              </w:rPr>
            </w:pPr>
            <w:r w:rsidRPr="00565173">
              <w:rPr>
                <w:lang w:eastAsia="zh-CN"/>
              </w:rPr>
              <w:t>R4-094613</w:t>
            </w:r>
            <w:r w:rsidRPr="00565173">
              <w:rPr>
                <w:rFonts w:hint="eastAsia"/>
                <w:lang w:eastAsia="zh-CN"/>
              </w:rPr>
              <w:t xml:space="preserve">, </w:t>
            </w:r>
            <w:r w:rsidR="009D157C" w:rsidRPr="00565173">
              <w:rPr>
                <w:lang w:eastAsia="zh-CN"/>
              </w:rPr>
              <w:t>"</w:t>
            </w:r>
            <w:r w:rsidRPr="00565173">
              <w:rPr>
                <w:lang w:eastAsia="zh-CN"/>
              </w:rPr>
              <w:t>Co-location with other base stations for LTE Pico NodeB</w:t>
            </w:r>
            <w:r w:rsidR="009D157C" w:rsidRPr="00565173">
              <w:rPr>
                <w:lang w:eastAsia="zh-CN"/>
              </w:rPr>
              <w:t>"</w:t>
            </w:r>
            <w:r w:rsidRPr="00565173">
              <w:rPr>
                <w:rFonts w:hint="eastAsia"/>
                <w:lang w:eastAsia="zh-CN"/>
              </w:rPr>
              <w:t>, Huawei</w:t>
            </w:r>
          </w:p>
          <w:p w:rsidR="00D33669" w:rsidRPr="00565173" w:rsidRDefault="00D33669" w:rsidP="007814C5">
            <w:pPr>
              <w:pStyle w:val="TAL"/>
              <w:rPr>
                <w:rFonts w:hint="eastAsia"/>
                <w:lang w:eastAsia="zh-CN"/>
              </w:rPr>
            </w:pPr>
            <w:r w:rsidRPr="00565173">
              <w:rPr>
                <w:lang w:eastAsia="zh-CN"/>
              </w:rPr>
              <w:t>R4-094856</w:t>
            </w:r>
            <w:r w:rsidRPr="00565173">
              <w:rPr>
                <w:rFonts w:hint="eastAsia"/>
                <w:lang w:eastAsia="zh-CN"/>
              </w:rPr>
              <w:t xml:space="preserve">, </w:t>
            </w:r>
            <w:r w:rsidR="009D157C" w:rsidRPr="00565173">
              <w:rPr>
                <w:lang w:eastAsia="zh-CN"/>
              </w:rPr>
              <w:t>"</w:t>
            </w:r>
            <w:r w:rsidRPr="00565173">
              <w:rPr>
                <w:lang w:eastAsia="zh-CN"/>
              </w:rPr>
              <w:t>Text proposal for Pico eNode B performance requirement</w:t>
            </w:r>
            <w:r w:rsidR="009D157C" w:rsidRPr="00565173">
              <w:rPr>
                <w:lang w:eastAsia="zh-CN"/>
              </w:rPr>
              <w:t>"</w:t>
            </w:r>
            <w:r w:rsidRPr="00565173">
              <w:rPr>
                <w:rFonts w:hint="eastAsia"/>
                <w:lang w:eastAsia="zh-CN"/>
              </w:rPr>
              <w:t xml:space="preserve">, </w:t>
            </w:r>
            <w:r w:rsidRPr="00565173">
              <w:rPr>
                <w:lang w:eastAsia="zh-CN"/>
              </w:rPr>
              <w:t>CATT, Huawei</w:t>
            </w:r>
          </w:p>
          <w:p w:rsidR="003069A7" w:rsidRPr="00565173" w:rsidRDefault="003069A7" w:rsidP="007814C5">
            <w:pPr>
              <w:pStyle w:val="TAL"/>
              <w:rPr>
                <w:rFonts w:hint="eastAsia"/>
                <w:lang w:eastAsia="zh-CN"/>
              </w:rPr>
            </w:pPr>
            <w:r w:rsidRPr="00565173">
              <w:rPr>
                <w:lang w:eastAsia="zh-CN"/>
              </w:rPr>
              <w:t>R4-094308</w:t>
            </w:r>
            <w:r w:rsidRPr="00565173">
              <w:rPr>
                <w:rFonts w:hint="eastAsia"/>
                <w:lang w:eastAsia="zh-CN"/>
              </w:rPr>
              <w:t xml:space="preserve">, </w:t>
            </w:r>
            <w:r w:rsidR="009D157C" w:rsidRPr="00565173">
              <w:rPr>
                <w:lang w:eastAsia="zh-CN"/>
              </w:rPr>
              <w:t>"</w:t>
            </w:r>
            <w:r w:rsidRPr="00565173">
              <w:rPr>
                <w:lang w:eastAsia="zh-CN"/>
              </w:rPr>
              <w:t>Pico eNode B receiver Inter-modulation requirement</w:t>
            </w:r>
            <w:r w:rsidR="009D157C" w:rsidRPr="00565173">
              <w:rPr>
                <w:lang w:eastAsia="zh-CN"/>
              </w:rPr>
              <w:t>"</w:t>
            </w:r>
            <w:r w:rsidRPr="00565173">
              <w:rPr>
                <w:rFonts w:hint="eastAsia"/>
                <w:lang w:eastAsia="zh-CN"/>
              </w:rPr>
              <w:t>, CATT</w:t>
            </w:r>
          </w:p>
          <w:p w:rsidR="009B7B0D" w:rsidRPr="00565173" w:rsidRDefault="009B7B0D" w:rsidP="007814C5">
            <w:pPr>
              <w:pStyle w:val="TAL"/>
              <w:rPr>
                <w:rFonts w:hint="eastAsia"/>
                <w:lang w:val="en-US" w:eastAsia="zh-CN"/>
              </w:rPr>
            </w:pPr>
            <w:r w:rsidRPr="00565173">
              <w:rPr>
                <w:lang w:val="en-US"/>
              </w:rPr>
              <w:t>R4-094855</w:t>
            </w:r>
            <w:r w:rsidRPr="00565173">
              <w:rPr>
                <w:rFonts w:hint="eastAsia"/>
                <w:lang w:val="en-US" w:eastAsia="zh-CN"/>
              </w:rPr>
              <w:t xml:space="preserve">, </w:t>
            </w:r>
            <w:r w:rsidR="009D157C" w:rsidRPr="00565173">
              <w:rPr>
                <w:lang w:val="en-US" w:eastAsia="zh-CN"/>
              </w:rPr>
              <w:t>"</w:t>
            </w:r>
            <w:r w:rsidR="00FC5263" w:rsidRPr="00565173">
              <w:rPr>
                <w:rFonts w:hint="eastAsia"/>
                <w:lang w:val="en-US" w:eastAsia="zh-CN"/>
              </w:rPr>
              <w:t>T</w:t>
            </w:r>
            <w:r w:rsidRPr="00565173">
              <w:rPr>
                <w:lang w:val="en-US" w:eastAsia="zh-CN"/>
              </w:rPr>
              <w:t>ext proposal for Pico eNode B receiver dynamic range requirement</w:t>
            </w:r>
            <w:r w:rsidR="009D157C" w:rsidRPr="00565173">
              <w:rPr>
                <w:lang w:val="en-US" w:eastAsia="zh-CN"/>
              </w:rPr>
              <w:t>"</w:t>
            </w:r>
            <w:r w:rsidR="00FC5263" w:rsidRPr="00565173">
              <w:rPr>
                <w:rFonts w:hint="eastAsia"/>
                <w:lang w:val="en-US" w:eastAsia="zh-CN"/>
              </w:rPr>
              <w:t>,</w:t>
            </w:r>
            <w:r w:rsidR="008650D9" w:rsidRPr="00565173">
              <w:rPr>
                <w:rFonts w:hint="eastAsia"/>
                <w:lang w:val="en-US" w:eastAsia="zh-CN"/>
              </w:rPr>
              <w:t xml:space="preserve"> </w:t>
            </w:r>
            <w:r w:rsidR="008650D9" w:rsidRPr="00565173">
              <w:rPr>
                <w:lang w:val="en-US" w:eastAsia="zh-CN"/>
              </w:rPr>
              <w:t>CATT, Huawei</w:t>
            </w:r>
          </w:p>
          <w:p w:rsidR="00781DBF" w:rsidRPr="00565173" w:rsidRDefault="00781DBF" w:rsidP="007814C5">
            <w:pPr>
              <w:pStyle w:val="TAL"/>
              <w:rPr>
                <w:rFonts w:hint="eastAsia"/>
                <w:lang w:val="en-US" w:eastAsia="zh-CN"/>
              </w:rPr>
            </w:pPr>
            <w:r w:rsidRPr="00565173">
              <w:rPr>
                <w:lang w:val="en-US"/>
              </w:rPr>
              <w:t>R4-094873</w:t>
            </w:r>
            <w:r w:rsidRPr="00565173">
              <w:rPr>
                <w:rFonts w:hint="eastAsia"/>
                <w:lang w:val="en-US" w:eastAsia="zh-CN"/>
              </w:rPr>
              <w:t xml:space="preserve">, </w:t>
            </w:r>
            <w:r w:rsidR="009D157C" w:rsidRPr="00565173">
              <w:rPr>
                <w:lang w:val="en-US" w:eastAsia="zh-CN"/>
              </w:rPr>
              <w:t>"</w:t>
            </w:r>
            <w:r w:rsidRPr="00565173">
              <w:rPr>
                <w:lang w:val="en-US" w:eastAsia="zh-CN"/>
              </w:rPr>
              <w:t>Pico eNodeB receiver in channel selectivity requirement</w:t>
            </w:r>
            <w:r w:rsidR="009D157C" w:rsidRPr="00565173">
              <w:rPr>
                <w:lang w:val="en-US" w:eastAsia="zh-CN"/>
              </w:rPr>
              <w:t>"</w:t>
            </w:r>
            <w:r w:rsidRPr="00565173">
              <w:rPr>
                <w:rFonts w:hint="eastAsia"/>
                <w:lang w:val="en-US" w:eastAsia="zh-CN"/>
              </w:rPr>
              <w:t>,CATT</w:t>
            </w:r>
          </w:p>
          <w:p w:rsidR="00781DBF" w:rsidRPr="00565173" w:rsidRDefault="00781DBF" w:rsidP="007814C5">
            <w:pPr>
              <w:pStyle w:val="TAL"/>
              <w:rPr>
                <w:rFonts w:hint="eastAsia"/>
                <w:lang w:eastAsia="zh-CN"/>
              </w:rPr>
            </w:pPr>
            <w:r w:rsidRPr="00565173">
              <w:rPr>
                <w:lang w:val="en-US"/>
              </w:rPr>
              <w:t>R4-094874</w:t>
            </w:r>
            <w:r w:rsidRPr="00565173">
              <w:rPr>
                <w:rFonts w:hint="eastAsia"/>
                <w:lang w:val="en-US" w:eastAsia="zh-CN"/>
              </w:rPr>
              <w:t xml:space="preserve">, </w:t>
            </w:r>
            <w:r w:rsidR="009D157C" w:rsidRPr="00565173">
              <w:rPr>
                <w:lang w:val="en-US" w:eastAsia="zh-CN"/>
              </w:rPr>
              <w:t>"</w:t>
            </w:r>
            <w:r w:rsidRPr="00565173">
              <w:rPr>
                <w:lang w:val="en-US" w:eastAsia="zh-CN"/>
              </w:rPr>
              <w:t>Pico eNode B receiver ACS requirement</w:t>
            </w:r>
            <w:r w:rsidR="009D157C" w:rsidRPr="00565173">
              <w:rPr>
                <w:lang w:val="en-US" w:eastAsia="zh-CN"/>
              </w:rPr>
              <w:t>"</w:t>
            </w:r>
            <w:r w:rsidRPr="00565173">
              <w:rPr>
                <w:rFonts w:hint="eastAsia"/>
                <w:lang w:val="en-US" w:eastAsia="zh-CN"/>
              </w:rPr>
              <w:t>,</w:t>
            </w:r>
            <w:r w:rsidRPr="00565173">
              <w:rPr>
                <w:lang w:val="en-US" w:eastAsia="zh-CN"/>
              </w:rPr>
              <w:t xml:space="preserve"> CATT, Huawei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F96B2E" w:rsidP="007814C5">
            <w:pPr>
              <w:pStyle w:val="TAL"/>
              <w:rPr>
                <w:rFonts w:hint="eastAsia"/>
                <w:lang w:eastAsia="zh-CN"/>
              </w:rPr>
            </w:pPr>
            <w:smartTag w:uri="urn:schemas-microsoft-com:office:smarttags" w:element="chsdate">
              <w:smartTagPr>
                <w:attr w:name="IsROCDate" w:val="False"/>
                <w:attr w:name="IsLunarDate" w:val="False"/>
                <w:attr w:name="Day" w:val="30"/>
                <w:attr w:name="Month" w:val="12"/>
                <w:attr w:name="Year" w:val="1899"/>
              </w:smartTagPr>
              <w:r w:rsidRPr="00565173">
                <w:rPr>
                  <w:rFonts w:hint="eastAsia"/>
                  <w:lang w:eastAsia="zh-CN"/>
                </w:rPr>
                <w:t>0.2.0</w:t>
              </w:r>
            </w:smartTag>
          </w:p>
        </w:tc>
        <w:tc>
          <w:tcPr>
            <w:tcW w:w="760"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F96B2E" w:rsidP="007814C5">
            <w:pPr>
              <w:pStyle w:val="TAL"/>
              <w:rPr>
                <w:rFonts w:hint="eastAsia"/>
                <w:lang w:eastAsia="zh-CN"/>
              </w:rPr>
            </w:pPr>
            <w:r w:rsidRPr="00565173">
              <w:rPr>
                <w:rFonts w:hint="eastAsia"/>
                <w:lang w:eastAsia="zh-CN"/>
              </w:rPr>
              <w:t>0.3.0</w:t>
            </w:r>
          </w:p>
        </w:tc>
      </w:tr>
      <w:tr w:rsidR="00666C57" w:rsidRPr="005651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0932D3" w:rsidP="007814C5">
            <w:pPr>
              <w:pStyle w:val="TAL"/>
              <w:rPr>
                <w:lang w:val="en-US" w:eastAsia="zh-CN"/>
              </w:rPr>
            </w:pPr>
            <w:r w:rsidRPr="00565173">
              <w:rPr>
                <w:lang w:val="en-US" w:eastAsia="zh-CN"/>
              </w:rPr>
              <w:t>2009-12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0932D3" w:rsidP="007814C5">
            <w:pPr>
              <w:pStyle w:val="TAL"/>
              <w:rPr>
                <w:lang w:val="en-US" w:eastAsia="zh-CN"/>
              </w:rPr>
            </w:pPr>
            <w:r w:rsidRPr="00565173">
              <w:rPr>
                <w:lang w:val="en-US" w:eastAsia="zh-CN"/>
              </w:rPr>
              <w:t>RAN#46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0932D3" w:rsidP="007814C5">
            <w:pPr>
              <w:pStyle w:val="TAL"/>
              <w:rPr>
                <w:lang w:val="en-US" w:eastAsia="zh-CN"/>
              </w:rPr>
            </w:pPr>
            <w:r w:rsidRPr="00565173">
              <w:rPr>
                <w:lang w:val="en-US" w:eastAsia="zh-CN"/>
              </w:rPr>
              <w:t>RP-09</w:t>
            </w:r>
            <w:r w:rsidR="00AF0D4E" w:rsidRPr="00565173">
              <w:rPr>
                <w:lang w:val="en-US" w:eastAsia="zh-CN"/>
              </w:rPr>
              <w:t>1145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666C57" w:rsidP="007814C5">
            <w:pPr>
              <w:pStyle w:val="TAL"/>
              <w:rPr>
                <w:lang w:eastAsia="zh-CN"/>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666C57" w:rsidP="007814C5">
            <w:pPr>
              <w:pStyle w:val="TAL"/>
              <w:rPr>
                <w:lang w:eastAsia="zh-CN"/>
              </w:rPr>
            </w:pP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0932D3" w:rsidP="007814C5">
            <w:pPr>
              <w:pStyle w:val="TAL"/>
              <w:rPr>
                <w:lang w:eastAsia="zh-CN"/>
              </w:rPr>
            </w:pPr>
            <w:r w:rsidRPr="00565173">
              <w:rPr>
                <w:lang w:eastAsia="zh-CN"/>
              </w:rPr>
              <w:t>Presentation to TSG RAN for approval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0932D3" w:rsidP="007814C5">
            <w:pPr>
              <w:pStyle w:val="TAL"/>
              <w:rPr>
                <w:lang w:eastAsia="zh-CN"/>
              </w:rPr>
            </w:pPr>
            <w:r w:rsidRPr="00565173">
              <w:rPr>
                <w:lang w:eastAsia="zh-CN"/>
              </w:rPr>
              <w:t>0.3.0</w:t>
            </w:r>
          </w:p>
        </w:tc>
        <w:tc>
          <w:tcPr>
            <w:tcW w:w="760"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AF0D4E" w:rsidP="007814C5">
            <w:pPr>
              <w:pStyle w:val="TAL"/>
              <w:rPr>
                <w:lang w:val="en-US" w:eastAsia="zh-CN"/>
              </w:rPr>
            </w:pPr>
            <w:r w:rsidRPr="00565173">
              <w:rPr>
                <w:lang w:val="en-US" w:eastAsia="zh-CN"/>
              </w:rPr>
              <w:t>2</w:t>
            </w:r>
            <w:r w:rsidR="000932D3" w:rsidRPr="00565173">
              <w:rPr>
                <w:lang w:val="en-US" w:eastAsia="zh-CN"/>
              </w:rPr>
              <w:t>.0.0</w:t>
            </w:r>
          </w:p>
        </w:tc>
      </w:tr>
      <w:tr w:rsidR="00666C57" w:rsidRPr="005651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AF0D4E" w:rsidP="007814C5">
            <w:pPr>
              <w:pStyle w:val="TAL"/>
              <w:rPr>
                <w:lang w:eastAsia="zh-CN"/>
              </w:rPr>
            </w:pPr>
            <w:r w:rsidRPr="00565173">
              <w:rPr>
                <w:lang w:eastAsia="zh-CN"/>
              </w:rPr>
              <w:t>2009-12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AF0D4E" w:rsidP="007814C5">
            <w:pPr>
              <w:pStyle w:val="TAL"/>
              <w:rPr>
                <w:lang w:eastAsia="zh-CN"/>
              </w:rPr>
            </w:pPr>
            <w:r w:rsidRPr="00565173">
              <w:rPr>
                <w:lang w:val="en-US" w:eastAsia="zh-CN"/>
              </w:rPr>
              <w:t>RAN#46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666C57" w:rsidP="007814C5">
            <w:pPr>
              <w:pStyle w:val="TAL"/>
              <w:rPr>
                <w:lang w:eastAsia="zh-CN"/>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666C57" w:rsidP="007814C5">
            <w:pPr>
              <w:pStyle w:val="TAL"/>
              <w:rPr>
                <w:lang w:eastAsia="zh-CN"/>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666C57" w:rsidP="007814C5">
            <w:pPr>
              <w:pStyle w:val="TAL"/>
              <w:rPr>
                <w:lang w:eastAsia="zh-CN"/>
              </w:rPr>
            </w:pP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AF0D4E" w:rsidP="007814C5">
            <w:pPr>
              <w:pStyle w:val="TAL"/>
              <w:rPr>
                <w:lang w:eastAsia="zh-CN"/>
              </w:rPr>
            </w:pPr>
            <w:r w:rsidRPr="00565173">
              <w:rPr>
                <w:lang w:eastAsia="zh-CN"/>
              </w:rPr>
              <w:t>Approved version</w:t>
            </w:r>
          </w:p>
          <w:p w:rsidR="00AF0D4E" w:rsidRPr="00565173" w:rsidRDefault="00AF0D4E" w:rsidP="00AF0D4E">
            <w:pPr>
              <w:pStyle w:val="TAN"/>
              <w:rPr>
                <w:lang w:eastAsia="zh-CN"/>
              </w:rPr>
            </w:pPr>
            <w:r w:rsidRPr="00565173">
              <w:rPr>
                <w:lang w:eastAsia="zh-CN"/>
              </w:rPr>
              <w:t>Note:</w:t>
            </w:r>
            <w:r w:rsidRPr="00565173">
              <w:rPr>
                <w:lang w:eastAsia="zh-CN"/>
              </w:rPr>
              <w:tab/>
              <w:t>Late delivery (2011-04) due to MCC oversight.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AF0D4E" w:rsidP="007814C5">
            <w:pPr>
              <w:pStyle w:val="TAL"/>
              <w:rPr>
                <w:lang w:eastAsia="zh-CN"/>
              </w:rPr>
            </w:pPr>
            <w:r w:rsidRPr="00565173">
              <w:rPr>
                <w:lang w:eastAsia="zh-CN"/>
              </w:rPr>
              <w:t>2.0.0</w:t>
            </w:r>
          </w:p>
        </w:tc>
        <w:tc>
          <w:tcPr>
            <w:tcW w:w="760"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AF0D4E" w:rsidP="007814C5">
            <w:pPr>
              <w:pStyle w:val="TAL"/>
              <w:rPr>
                <w:lang w:eastAsia="zh-CN"/>
              </w:rPr>
            </w:pPr>
            <w:r w:rsidRPr="00565173">
              <w:rPr>
                <w:lang w:eastAsia="zh-CN"/>
              </w:rPr>
              <w:t>9.0.0</w:t>
            </w:r>
          </w:p>
        </w:tc>
      </w:tr>
      <w:tr w:rsidR="00666C57" w:rsidRPr="005651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F478D1" w:rsidP="007814C5">
            <w:pPr>
              <w:pStyle w:val="TAL"/>
              <w:rPr>
                <w:lang w:eastAsia="zh-CN"/>
              </w:rPr>
            </w:pPr>
            <w:r w:rsidRPr="00565173">
              <w:rPr>
                <w:lang w:eastAsia="zh-CN"/>
              </w:rPr>
              <w:t>2011-03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F478D1" w:rsidP="007814C5">
            <w:pPr>
              <w:pStyle w:val="TAL"/>
              <w:rPr>
                <w:lang w:eastAsia="zh-CN"/>
              </w:rPr>
            </w:pPr>
            <w:r w:rsidRPr="00565173">
              <w:rPr>
                <w:lang w:eastAsia="zh-CN"/>
              </w:rPr>
              <w:t>RAN#51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666C57" w:rsidP="007814C5">
            <w:pPr>
              <w:pStyle w:val="TAL"/>
              <w:rPr>
                <w:lang w:eastAsia="zh-CN"/>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666C57" w:rsidP="007814C5">
            <w:pPr>
              <w:pStyle w:val="TAL"/>
              <w:rPr>
                <w:lang w:eastAsia="zh-CN"/>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666C57" w:rsidP="007814C5">
            <w:pPr>
              <w:pStyle w:val="TAL"/>
              <w:rPr>
                <w:lang w:eastAsia="zh-CN"/>
              </w:rPr>
            </w:pP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F478D1" w:rsidP="007814C5">
            <w:pPr>
              <w:pStyle w:val="TAL"/>
              <w:rPr>
                <w:lang w:eastAsia="zh-CN"/>
              </w:rPr>
            </w:pPr>
            <w:r w:rsidRPr="00565173">
              <w:rPr>
                <w:lang w:eastAsia="zh-CN"/>
              </w:rPr>
              <w:t>Upgraded to Rel-10 without technical change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F478D1" w:rsidP="007814C5">
            <w:pPr>
              <w:pStyle w:val="TAL"/>
              <w:rPr>
                <w:lang w:eastAsia="zh-CN"/>
              </w:rPr>
            </w:pPr>
            <w:r w:rsidRPr="00565173">
              <w:rPr>
                <w:lang w:eastAsia="zh-CN"/>
              </w:rPr>
              <w:t>9.0.0</w:t>
            </w:r>
          </w:p>
        </w:tc>
        <w:tc>
          <w:tcPr>
            <w:tcW w:w="760" w:type="dxa"/>
            <w:tcBorders>
              <w:top w:val="single" w:sz="6" w:space="0" w:color="auto"/>
              <w:left w:val="single" w:sz="6" w:space="0" w:color="auto"/>
              <w:bottom w:val="single" w:sz="6" w:space="0" w:color="auto"/>
              <w:right w:val="single" w:sz="6" w:space="0" w:color="auto"/>
            </w:tcBorders>
            <w:shd w:val="solid" w:color="FFFFFF" w:fill="auto"/>
          </w:tcPr>
          <w:p w:rsidR="00666C57" w:rsidRPr="00565173" w:rsidRDefault="00F478D1" w:rsidP="007814C5">
            <w:pPr>
              <w:pStyle w:val="TAL"/>
              <w:rPr>
                <w:lang w:eastAsia="zh-CN"/>
              </w:rPr>
            </w:pPr>
            <w:r w:rsidRPr="00565173">
              <w:rPr>
                <w:lang w:eastAsia="zh-CN"/>
              </w:rPr>
              <w:t>10.0.0</w:t>
            </w:r>
          </w:p>
        </w:tc>
      </w:tr>
      <w:tr w:rsidR="00DC2A07" w:rsidRPr="00565173" w:rsidTr="002B5758">
        <w:tblPrEx>
          <w:tblCellMar>
            <w:top w:w="0" w:type="dxa"/>
            <w:bottom w:w="0" w:type="dxa"/>
          </w:tblCellMar>
        </w:tblPrEx>
        <w:tc>
          <w:tcPr>
            <w:tcW w:w="800" w:type="dxa"/>
            <w:tcBorders>
              <w:bottom w:val="single" w:sz="6" w:space="0" w:color="auto"/>
            </w:tcBorders>
            <w:shd w:val="solid" w:color="FFFFFF" w:fill="auto"/>
          </w:tcPr>
          <w:p w:rsidR="00DC2A07" w:rsidRPr="00565173" w:rsidRDefault="00DC2A07" w:rsidP="007814C5">
            <w:pPr>
              <w:pStyle w:val="TAL"/>
              <w:rPr>
                <w:lang w:eastAsia="zh-CN"/>
              </w:rPr>
            </w:pPr>
            <w:r w:rsidRPr="00565173">
              <w:rPr>
                <w:lang w:eastAsia="zh-CN"/>
              </w:rPr>
              <w:t>2012-09</w:t>
            </w:r>
          </w:p>
        </w:tc>
        <w:tc>
          <w:tcPr>
            <w:tcW w:w="901" w:type="dxa"/>
            <w:tcBorders>
              <w:bottom w:val="single" w:sz="6" w:space="0" w:color="auto"/>
            </w:tcBorders>
            <w:shd w:val="solid" w:color="FFFFFF" w:fill="auto"/>
          </w:tcPr>
          <w:p w:rsidR="00DC2A07" w:rsidRPr="00565173" w:rsidRDefault="00DC2A07" w:rsidP="007814C5">
            <w:pPr>
              <w:pStyle w:val="TAL"/>
              <w:rPr>
                <w:lang w:eastAsia="zh-CN"/>
              </w:rPr>
            </w:pPr>
            <w:r w:rsidRPr="00565173">
              <w:rPr>
                <w:lang w:eastAsia="zh-CN"/>
              </w:rPr>
              <w:t>SP-57</w:t>
            </w:r>
          </w:p>
        </w:tc>
        <w:tc>
          <w:tcPr>
            <w:tcW w:w="993" w:type="dxa"/>
            <w:tcBorders>
              <w:bottom w:val="single" w:sz="6" w:space="0" w:color="auto"/>
            </w:tcBorders>
            <w:shd w:val="solid" w:color="FFFFFF" w:fill="auto"/>
          </w:tcPr>
          <w:p w:rsidR="00DC2A07" w:rsidRPr="00565173" w:rsidRDefault="00DC2A07" w:rsidP="007814C5">
            <w:pPr>
              <w:pStyle w:val="TAL"/>
              <w:rPr>
                <w:lang w:eastAsia="zh-CN"/>
              </w:rPr>
            </w:pPr>
            <w:r w:rsidRPr="00565173">
              <w:rPr>
                <w:lang w:eastAsia="zh-CN"/>
              </w:rPr>
              <w:t>-</w:t>
            </w:r>
          </w:p>
        </w:tc>
        <w:tc>
          <w:tcPr>
            <w:tcW w:w="426" w:type="dxa"/>
            <w:tcBorders>
              <w:bottom w:val="single" w:sz="6" w:space="0" w:color="auto"/>
            </w:tcBorders>
            <w:shd w:val="solid" w:color="FFFFFF" w:fill="auto"/>
          </w:tcPr>
          <w:p w:rsidR="00DC2A07" w:rsidRPr="00565173" w:rsidRDefault="00DC2A07" w:rsidP="007814C5">
            <w:pPr>
              <w:pStyle w:val="TAL"/>
              <w:rPr>
                <w:lang w:eastAsia="zh-CN"/>
              </w:rPr>
            </w:pPr>
            <w:r w:rsidRPr="00565173">
              <w:rPr>
                <w:lang w:eastAsia="zh-CN"/>
              </w:rPr>
              <w:t>-</w:t>
            </w:r>
          </w:p>
        </w:tc>
        <w:tc>
          <w:tcPr>
            <w:tcW w:w="428" w:type="dxa"/>
            <w:tcBorders>
              <w:bottom w:val="single" w:sz="6" w:space="0" w:color="auto"/>
            </w:tcBorders>
            <w:shd w:val="solid" w:color="FFFFFF" w:fill="auto"/>
          </w:tcPr>
          <w:p w:rsidR="00DC2A07" w:rsidRPr="00565173" w:rsidRDefault="00DC2A07" w:rsidP="007814C5">
            <w:pPr>
              <w:pStyle w:val="TAL"/>
              <w:rPr>
                <w:lang w:eastAsia="zh-CN"/>
              </w:rPr>
            </w:pPr>
            <w:r w:rsidRPr="00565173">
              <w:rPr>
                <w:lang w:eastAsia="zh-CN"/>
              </w:rPr>
              <w:t>-</w:t>
            </w:r>
          </w:p>
        </w:tc>
        <w:tc>
          <w:tcPr>
            <w:tcW w:w="4532" w:type="dxa"/>
            <w:tcBorders>
              <w:bottom w:val="single" w:sz="6" w:space="0" w:color="auto"/>
            </w:tcBorders>
            <w:shd w:val="solid" w:color="FFFFFF" w:fill="auto"/>
          </w:tcPr>
          <w:p w:rsidR="00DC2A07" w:rsidRPr="00565173" w:rsidRDefault="00DC2A07" w:rsidP="007814C5">
            <w:pPr>
              <w:pStyle w:val="TAL"/>
              <w:rPr>
                <w:lang w:eastAsia="zh-CN"/>
              </w:rPr>
            </w:pPr>
            <w:r w:rsidRPr="00565173">
              <w:rPr>
                <w:lang w:eastAsia="zh-CN"/>
              </w:rPr>
              <w:t>Update to Rel-11 version (MCC)</w:t>
            </w:r>
          </w:p>
        </w:tc>
        <w:tc>
          <w:tcPr>
            <w:tcW w:w="709" w:type="dxa"/>
            <w:tcBorders>
              <w:bottom w:val="single" w:sz="6" w:space="0" w:color="auto"/>
            </w:tcBorders>
            <w:shd w:val="solid" w:color="FFFFFF" w:fill="auto"/>
          </w:tcPr>
          <w:p w:rsidR="00DC2A07" w:rsidRPr="00565173" w:rsidRDefault="00DC2A07" w:rsidP="007814C5">
            <w:pPr>
              <w:pStyle w:val="TAL"/>
              <w:rPr>
                <w:lang w:eastAsia="zh-CN"/>
              </w:rPr>
            </w:pPr>
            <w:r w:rsidRPr="00565173">
              <w:rPr>
                <w:lang w:eastAsia="zh-CN"/>
              </w:rPr>
              <w:t>10.0.0</w:t>
            </w:r>
          </w:p>
        </w:tc>
        <w:tc>
          <w:tcPr>
            <w:tcW w:w="760" w:type="dxa"/>
            <w:tcBorders>
              <w:bottom w:val="single" w:sz="6" w:space="0" w:color="auto"/>
            </w:tcBorders>
            <w:shd w:val="solid" w:color="FFFFFF" w:fill="auto"/>
          </w:tcPr>
          <w:p w:rsidR="00DC2A07" w:rsidRPr="00565173" w:rsidRDefault="00DC2A07" w:rsidP="007814C5">
            <w:pPr>
              <w:pStyle w:val="TAL"/>
              <w:rPr>
                <w:lang w:eastAsia="zh-CN"/>
              </w:rPr>
            </w:pPr>
            <w:r w:rsidRPr="00565173">
              <w:rPr>
                <w:lang w:eastAsia="zh-CN"/>
              </w:rPr>
              <w:t>11.0.0</w:t>
            </w:r>
          </w:p>
        </w:tc>
      </w:tr>
      <w:tr w:rsidR="00095B65" w:rsidRPr="00565173" w:rsidTr="002B5758">
        <w:tblPrEx>
          <w:tblCellMar>
            <w:top w:w="0" w:type="dxa"/>
            <w:bottom w:w="0" w:type="dxa"/>
          </w:tblCellMar>
        </w:tblPrEx>
        <w:tc>
          <w:tcPr>
            <w:tcW w:w="800" w:type="dxa"/>
            <w:tcBorders>
              <w:bottom w:val="single" w:sz="6" w:space="0" w:color="auto"/>
            </w:tcBorders>
            <w:shd w:val="solid" w:color="FFFFFF" w:fill="auto"/>
          </w:tcPr>
          <w:p w:rsidR="00095B65" w:rsidRPr="00565173" w:rsidRDefault="00095B65" w:rsidP="007814C5">
            <w:pPr>
              <w:pStyle w:val="TAL"/>
              <w:rPr>
                <w:lang w:eastAsia="zh-CN"/>
              </w:rPr>
            </w:pPr>
            <w:r w:rsidRPr="00565173">
              <w:rPr>
                <w:lang w:eastAsia="zh-CN"/>
              </w:rPr>
              <w:t>2014-09</w:t>
            </w:r>
          </w:p>
        </w:tc>
        <w:tc>
          <w:tcPr>
            <w:tcW w:w="901" w:type="dxa"/>
            <w:tcBorders>
              <w:bottom w:val="single" w:sz="6" w:space="0" w:color="auto"/>
            </w:tcBorders>
            <w:shd w:val="solid" w:color="FFFFFF" w:fill="auto"/>
          </w:tcPr>
          <w:p w:rsidR="00095B65" w:rsidRPr="00565173" w:rsidRDefault="00095B65" w:rsidP="007814C5">
            <w:pPr>
              <w:pStyle w:val="TAL"/>
              <w:rPr>
                <w:lang w:eastAsia="zh-CN"/>
              </w:rPr>
            </w:pPr>
            <w:r w:rsidRPr="00565173">
              <w:rPr>
                <w:lang w:eastAsia="zh-CN"/>
              </w:rPr>
              <w:t>SP-65</w:t>
            </w:r>
          </w:p>
        </w:tc>
        <w:tc>
          <w:tcPr>
            <w:tcW w:w="993" w:type="dxa"/>
            <w:tcBorders>
              <w:bottom w:val="single" w:sz="6" w:space="0" w:color="auto"/>
            </w:tcBorders>
            <w:shd w:val="solid" w:color="FFFFFF" w:fill="auto"/>
          </w:tcPr>
          <w:p w:rsidR="00095B65" w:rsidRPr="00565173" w:rsidRDefault="00095B65" w:rsidP="007814C5">
            <w:pPr>
              <w:pStyle w:val="TAL"/>
              <w:rPr>
                <w:lang w:eastAsia="zh-CN"/>
              </w:rPr>
            </w:pPr>
            <w:r w:rsidRPr="00565173">
              <w:rPr>
                <w:lang w:eastAsia="zh-CN"/>
              </w:rPr>
              <w:t>-</w:t>
            </w:r>
          </w:p>
        </w:tc>
        <w:tc>
          <w:tcPr>
            <w:tcW w:w="426" w:type="dxa"/>
            <w:tcBorders>
              <w:bottom w:val="single" w:sz="6" w:space="0" w:color="auto"/>
            </w:tcBorders>
            <w:shd w:val="solid" w:color="FFFFFF" w:fill="auto"/>
          </w:tcPr>
          <w:p w:rsidR="00095B65" w:rsidRPr="00565173" w:rsidRDefault="00095B65" w:rsidP="007814C5">
            <w:pPr>
              <w:pStyle w:val="TAL"/>
              <w:rPr>
                <w:lang w:eastAsia="zh-CN"/>
              </w:rPr>
            </w:pPr>
            <w:r w:rsidRPr="00565173">
              <w:rPr>
                <w:lang w:eastAsia="zh-CN"/>
              </w:rPr>
              <w:t>-</w:t>
            </w:r>
          </w:p>
        </w:tc>
        <w:tc>
          <w:tcPr>
            <w:tcW w:w="428" w:type="dxa"/>
            <w:tcBorders>
              <w:bottom w:val="single" w:sz="6" w:space="0" w:color="auto"/>
            </w:tcBorders>
            <w:shd w:val="solid" w:color="FFFFFF" w:fill="auto"/>
          </w:tcPr>
          <w:p w:rsidR="00095B65" w:rsidRPr="00565173" w:rsidRDefault="00095B65" w:rsidP="007814C5">
            <w:pPr>
              <w:pStyle w:val="TAL"/>
              <w:rPr>
                <w:lang w:eastAsia="zh-CN"/>
              </w:rPr>
            </w:pPr>
            <w:r w:rsidRPr="00565173">
              <w:rPr>
                <w:lang w:eastAsia="zh-CN"/>
              </w:rPr>
              <w:t>-</w:t>
            </w:r>
          </w:p>
        </w:tc>
        <w:tc>
          <w:tcPr>
            <w:tcW w:w="4532" w:type="dxa"/>
            <w:tcBorders>
              <w:bottom w:val="single" w:sz="6" w:space="0" w:color="auto"/>
            </w:tcBorders>
            <w:shd w:val="solid" w:color="FFFFFF" w:fill="auto"/>
          </w:tcPr>
          <w:p w:rsidR="00095B65" w:rsidRPr="00565173" w:rsidRDefault="00095B65" w:rsidP="007814C5">
            <w:pPr>
              <w:pStyle w:val="TAL"/>
              <w:rPr>
                <w:lang w:eastAsia="zh-CN"/>
              </w:rPr>
            </w:pPr>
            <w:r w:rsidRPr="00565173">
              <w:rPr>
                <w:lang w:eastAsia="zh-CN"/>
              </w:rPr>
              <w:t>Update to Rel-12 version (MCC)</w:t>
            </w:r>
          </w:p>
        </w:tc>
        <w:tc>
          <w:tcPr>
            <w:tcW w:w="709" w:type="dxa"/>
            <w:tcBorders>
              <w:bottom w:val="single" w:sz="6" w:space="0" w:color="auto"/>
            </w:tcBorders>
            <w:shd w:val="solid" w:color="FFFFFF" w:fill="auto"/>
          </w:tcPr>
          <w:p w:rsidR="00095B65" w:rsidRPr="00565173" w:rsidRDefault="00095B65" w:rsidP="007814C5">
            <w:pPr>
              <w:pStyle w:val="TAL"/>
              <w:rPr>
                <w:lang w:eastAsia="zh-CN"/>
              </w:rPr>
            </w:pPr>
            <w:r w:rsidRPr="00565173">
              <w:rPr>
                <w:lang w:eastAsia="zh-CN"/>
              </w:rPr>
              <w:t>11.0.0</w:t>
            </w:r>
          </w:p>
        </w:tc>
        <w:tc>
          <w:tcPr>
            <w:tcW w:w="760" w:type="dxa"/>
            <w:tcBorders>
              <w:bottom w:val="single" w:sz="6" w:space="0" w:color="auto"/>
            </w:tcBorders>
            <w:shd w:val="solid" w:color="FFFFFF" w:fill="auto"/>
          </w:tcPr>
          <w:p w:rsidR="00095B65" w:rsidRPr="00565173" w:rsidRDefault="00095B65" w:rsidP="007814C5">
            <w:pPr>
              <w:pStyle w:val="TAL"/>
              <w:rPr>
                <w:lang w:eastAsia="zh-CN"/>
              </w:rPr>
            </w:pPr>
            <w:r w:rsidRPr="00565173">
              <w:rPr>
                <w:lang w:eastAsia="zh-CN"/>
              </w:rPr>
              <w:t>12.0.0</w:t>
            </w:r>
          </w:p>
        </w:tc>
      </w:tr>
      <w:tr w:rsidR="0075416F" w:rsidRPr="00565173" w:rsidTr="002B5758">
        <w:tblPrEx>
          <w:tblCellMar>
            <w:top w:w="0" w:type="dxa"/>
            <w:bottom w:w="0" w:type="dxa"/>
          </w:tblCellMar>
        </w:tblPrEx>
        <w:tc>
          <w:tcPr>
            <w:tcW w:w="800" w:type="dxa"/>
            <w:tcBorders>
              <w:top w:val="single" w:sz="6" w:space="0" w:color="auto"/>
              <w:bottom w:val="single" w:sz="6" w:space="0" w:color="auto"/>
            </w:tcBorders>
            <w:shd w:val="solid" w:color="FFFFFF" w:fill="auto"/>
          </w:tcPr>
          <w:p w:rsidR="0075416F" w:rsidRPr="00565173" w:rsidRDefault="0075416F" w:rsidP="007814C5">
            <w:pPr>
              <w:pStyle w:val="TAL"/>
              <w:rPr>
                <w:lang w:eastAsia="zh-CN"/>
              </w:rPr>
            </w:pPr>
            <w:r w:rsidRPr="00565173">
              <w:rPr>
                <w:lang w:eastAsia="zh-CN"/>
              </w:rPr>
              <w:t>2016-01</w:t>
            </w:r>
          </w:p>
        </w:tc>
        <w:tc>
          <w:tcPr>
            <w:tcW w:w="901" w:type="dxa"/>
            <w:tcBorders>
              <w:top w:val="single" w:sz="6" w:space="0" w:color="auto"/>
              <w:bottom w:val="single" w:sz="6" w:space="0" w:color="auto"/>
            </w:tcBorders>
            <w:shd w:val="solid" w:color="FFFFFF" w:fill="auto"/>
          </w:tcPr>
          <w:p w:rsidR="0075416F" w:rsidRPr="00565173" w:rsidRDefault="0075416F" w:rsidP="007814C5">
            <w:pPr>
              <w:pStyle w:val="TAL"/>
              <w:rPr>
                <w:lang w:eastAsia="zh-CN"/>
              </w:rPr>
            </w:pPr>
            <w:r w:rsidRPr="00565173">
              <w:rPr>
                <w:lang w:eastAsia="zh-CN"/>
              </w:rPr>
              <w:t>SP-70</w:t>
            </w:r>
          </w:p>
        </w:tc>
        <w:tc>
          <w:tcPr>
            <w:tcW w:w="993" w:type="dxa"/>
            <w:tcBorders>
              <w:top w:val="single" w:sz="6" w:space="0" w:color="auto"/>
              <w:bottom w:val="single" w:sz="6" w:space="0" w:color="auto"/>
            </w:tcBorders>
            <w:shd w:val="solid" w:color="FFFFFF" w:fill="auto"/>
          </w:tcPr>
          <w:p w:rsidR="0075416F" w:rsidRPr="00565173" w:rsidRDefault="0075416F" w:rsidP="007814C5">
            <w:pPr>
              <w:pStyle w:val="TAL"/>
              <w:rPr>
                <w:lang w:eastAsia="zh-CN"/>
              </w:rPr>
            </w:pPr>
            <w:r w:rsidRPr="00565173">
              <w:rPr>
                <w:lang w:eastAsia="zh-CN"/>
              </w:rPr>
              <w:t>-</w:t>
            </w:r>
          </w:p>
        </w:tc>
        <w:tc>
          <w:tcPr>
            <w:tcW w:w="426" w:type="dxa"/>
            <w:tcBorders>
              <w:top w:val="single" w:sz="6" w:space="0" w:color="auto"/>
              <w:bottom w:val="single" w:sz="6" w:space="0" w:color="auto"/>
            </w:tcBorders>
            <w:shd w:val="solid" w:color="FFFFFF" w:fill="auto"/>
          </w:tcPr>
          <w:p w:rsidR="0075416F" w:rsidRPr="00565173" w:rsidRDefault="0075416F" w:rsidP="007814C5">
            <w:pPr>
              <w:pStyle w:val="TAL"/>
              <w:rPr>
                <w:lang w:eastAsia="zh-CN"/>
              </w:rPr>
            </w:pPr>
            <w:r w:rsidRPr="00565173">
              <w:rPr>
                <w:lang w:eastAsia="zh-CN"/>
              </w:rPr>
              <w:t>-</w:t>
            </w:r>
          </w:p>
        </w:tc>
        <w:tc>
          <w:tcPr>
            <w:tcW w:w="428" w:type="dxa"/>
            <w:tcBorders>
              <w:top w:val="single" w:sz="6" w:space="0" w:color="auto"/>
              <w:bottom w:val="single" w:sz="6" w:space="0" w:color="auto"/>
            </w:tcBorders>
            <w:shd w:val="solid" w:color="FFFFFF" w:fill="auto"/>
          </w:tcPr>
          <w:p w:rsidR="0075416F" w:rsidRPr="00565173" w:rsidRDefault="0075416F" w:rsidP="007814C5">
            <w:pPr>
              <w:pStyle w:val="TAL"/>
              <w:rPr>
                <w:lang w:eastAsia="zh-CN"/>
              </w:rPr>
            </w:pPr>
            <w:r w:rsidRPr="00565173">
              <w:rPr>
                <w:lang w:eastAsia="zh-CN"/>
              </w:rPr>
              <w:t>-</w:t>
            </w:r>
          </w:p>
        </w:tc>
        <w:tc>
          <w:tcPr>
            <w:tcW w:w="4532" w:type="dxa"/>
            <w:tcBorders>
              <w:top w:val="single" w:sz="6" w:space="0" w:color="auto"/>
              <w:bottom w:val="single" w:sz="6" w:space="0" w:color="auto"/>
            </w:tcBorders>
            <w:shd w:val="solid" w:color="FFFFFF" w:fill="auto"/>
          </w:tcPr>
          <w:p w:rsidR="0075416F" w:rsidRPr="00565173" w:rsidRDefault="0075416F" w:rsidP="007814C5">
            <w:pPr>
              <w:pStyle w:val="TAL"/>
              <w:rPr>
                <w:lang w:eastAsia="zh-CN"/>
              </w:rPr>
            </w:pPr>
            <w:r w:rsidRPr="00565173">
              <w:rPr>
                <w:lang w:eastAsia="zh-CN"/>
              </w:rPr>
              <w:t>Update to Rel-13 version (MCC)</w:t>
            </w:r>
          </w:p>
        </w:tc>
        <w:tc>
          <w:tcPr>
            <w:tcW w:w="709" w:type="dxa"/>
            <w:tcBorders>
              <w:top w:val="single" w:sz="6" w:space="0" w:color="auto"/>
              <w:bottom w:val="single" w:sz="6" w:space="0" w:color="auto"/>
            </w:tcBorders>
            <w:shd w:val="solid" w:color="FFFFFF" w:fill="auto"/>
          </w:tcPr>
          <w:p w:rsidR="0075416F" w:rsidRPr="00565173" w:rsidRDefault="0075416F" w:rsidP="007814C5">
            <w:pPr>
              <w:pStyle w:val="TAL"/>
              <w:rPr>
                <w:lang w:eastAsia="zh-CN"/>
              </w:rPr>
            </w:pPr>
            <w:r w:rsidRPr="00565173">
              <w:rPr>
                <w:lang w:eastAsia="zh-CN"/>
              </w:rPr>
              <w:t>12.0.0</w:t>
            </w:r>
          </w:p>
        </w:tc>
        <w:tc>
          <w:tcPr>
            <w:tcW w:w="760" w:type="dxa"/>
            <w:tcBorders>
              <w:top w:val="single" w:sz="6" w:space="0" w:color="auto"/>
              <w:bottom w:val="single" w:sz="6" w:space="0" w:color="auto"/>
            </w:tcBorders>
            <w:shd w:val="solid" w:color="FFFFFF" w:fill="auto"/>
          </w:tcPr>
          <w:p w:rsidR="0075416F" w:rsidRPr="00565173" w:rsidRDefault="0075416F" w:rsidP="007814C5">
            <w:pPr>
              <w:pStyle w:val="TAL"/>
              <w:rPr>
                <w:lang w:eastAsia="zh-CN"/>
              </w:rPr>
            </w:pPr>
            <w:r w:rsidRPr="00565173">
              <w:rPr>
                <w:lang w:eastAsia="zh-CN"/>
              </w:rPr>
              <w:t>13.0.0</w:t>
            </w:r>
          </w:p>
        </w:tc>
      </w:tr>
      <w:tr w:rsidR="002B5758" w:rsidRPr="00565173" w:rsidTr="002B5758">
        <w:tblPrEx>
          <w:tblCellMar>
            <w:top w:w="0" w:type="dxa"/>
            <w:bottom w:w="0" w:type="dxa"/>
          </w:tblCellMar>
        </w:tblPrEx>
        <w:tc>
          <w:tcPr>
            <w:tcW w:w="800" w:type="dxa"/>
            <w:tcBorders>
              <w:top w:val="single" w:sz="6" w:space="0" w:color="auto"/>
            </w:tcBorders>
            <w:shd w:val="solid" w:color="FFFFFF" w:fill="auto"/>
          </w:tcPr>
          <w:p w:rsidR="002B5758" w:rsidRPr="00565173" w:rsidRDefault="002B5758" w:rsidP="007814C5">
            <w:pPr>
              <w:pStyle w:val="TAL"/>
              <w:rPr>
                <w:lang w:eastAsia="zh-CN"/>
              </w:rPr>
            </w:pPr>
            <w:r w:rsidRPr="00565173">
              <w:rPr>
                <w:lang w:eastAsia="zh-CN"/>
              </w:rPr>
              <w:t>2017-03</w:t>
            </w:r>
          </w:p>
        </w:tc>
        <w:tc>
          <w:tcPr>
            <w:tcW w:w="901" w:type="dxa"/>
            <w:tcBorders>
              <w:top w:val="single" w:sz="6" w:space="0" w:color="auto"/>
            </w:tcBorders>
            <w:shd w:val="solid" w:color="FFFFFF" w:fill="auto"/>
          </w:tcPr>
          <w:p w:rsidR="002B5758" w:rsidRPr="00565173" w:rsidRDefault="002B5758" w:rsidP="007814C5">
            <w:pPr>
              <w:pStyle w:val="TAL"/>
              <w:rPr>
                <w:lang w:eastAsia="zh-CN"/>
              </w:rPr>
            </w:pPr>
            <w:r w:rsidRPr="00565173">
              <w:rPr>
                <w:lang w:eastAsia="zh-CN"/>
              </w:rPr>
              <w:t>RP-75</w:t>
            </w:r>
          </w:p>
        </w:tc>
        <w:tc>
          <w:tcPr>
            <w:tcW w:w="993" w:type="dxa"/>
            <w:tcBorders>
              <w:top w:val="single" w:sz="6" w:space="0" w:color="auto"/>
            </w:tcBorders>
            <w:shd w:val="solid" w:color="FFFFFF" w:fill="auto"/>
          </w:tcPr>
          <w:p w:rsidR="002B5758" w:rsidRPr="00565173" w:rsidRDefault="002B5758" w:rsidP="007814C5">
            <w:pPr>
              <w:pStyle w:val="TAL"/>
              <w:rPr>
                <w:lang w:eastAsia="zh-CN"/>
              </w:rPr>
            </w:pPr>
            <w:r w:rsidRPr="00565173">
              <w:rPr>
                <w:lang w:eastAsia="zh-CN"/>
              </w:rPr>
              <w:t>-</w:t>
            </w:r>
          </w:p>
        </w:tc>
        <w:tc>
          <w:tcPr>
            <w:tcW w:w="426" w:type="dxa"/>
            <w:tcBorders>
              <w:top w:val="single" w:sz="6" w:space="0" w:color="auto"/>
            </w:tcBorders>
            <w:shd w:val="solid" w:color="FFFFFF" w:fill="auto"/>
          </w:tcPr>
          <w:p w:rsidR="002B5758" w:rsidRPr="00565173" w:rsidRDefault="002B5758" w:rsidP="007814C5">
            <w:pPr>
              <w:pStyle w:val="TAL"/>
              <w:rPr>
                <w:lang w:eastAsia="zh-CN"/>
              </w:rPr>
            </w:pPr>
            <w:r w:rsidRPr="00565173">
              <w:rPr>
                <w:lang w:eastAsia="zh-CN"/>
              </w:rPr>
              <w:t>-</w:t>
            </w:r>
          </w:p>
        </w:tc>
        <w:tc>
          <w:tcPr>
            <w:tcW w:w="428" w:type="dxa"/>
            <w:tcBorders>
              <w:top w:val="single" w:sz="6" w:space="0" w:color="auto"/>
            </w:tcBorders>
            <w:shd w:val="solid" w:color="FFFFFF" w:fill="auto"/>
          </w:tcPr>
          <w:p w:rsidR="002B5758" w:rsidRPr="00565173" w:rsidRDefault="002B5758" w:rsidP="007814C5">
            <w:pPr>
              <w:pStyle w:val="TAL"/>
              <w:rPr>
                <w:lang w:eastAsia="zh-CN"/>
              </w:rPr>
            </w:pPr>
            <w:r w:rsidRPr="00565173">
              <w:rPr>
                <w:lang w:eastAsia="zh-CN"/>
              </w:rPr>
              <w:t>-</w:t>
            </w:r>
          </w:p>
        </w:tc>
        <w:tc>
          <w:tcPr>
            <w:tcW w:w="4532" w:type="dxa"/>
            <w:tcBorders>
              <w:top w:val="single" w:sz="6" w:space="0" w:color="auto"/>
            </w:tcBorders>
            <w:shd w:val="solid" w:color="FFFFFF" w:fill="auto"/>
          </w:tcPr>
          <w:p w:rsidR="002B5758" w:rsidRPr="00565173" w:rsidRDefault="002B5758" w:rsidP="007814C5">
            <w:pPr>
              <w:pStyle w:val="TAL"/>
              <w:rPr>
                <w:lang w:eastAsia="zh-CN"/>
              </w:rPr>
            </w:pPr>
            <w:r w:rsidRPr="00565173">
              <w:rPr>
                <w:lang w:eastAsia="zh-CN"/>
              </w:rPr>
              <w:t>Update to Rel-14 version (MCC)</w:t>
            </w:r>
          </w:p>
        </w:tc>
        <w:tc>
          <w:tcPr>
            <w:tcW w:w="709" w:type="dxa"/>
            <w:tcBorders>
              <w:top w:val="single" w:sz="6" w:space="0" w:color="auto"/>
            </w:tcBorders>
            <w:shd w:val="solid" w:color="FFFFFF" w:fill="auto"/>
          </w:tcPr>
          <w:p w:rsidR="002B5758" w:rsidRPr="00565173" w:rsidRDefault="002B5758" w:rsidP="007814C5">
            <w:pPr>
              <w:pStyle w:val="TAL"/>
              <w:rPr>
                <w:lang w:eastAsia="zh-CN"/>
              </w:rPr>
            </w:pPr>
            <w:r w:rsidRPr="00565173">
              <w:rPr>
                <w:lang w:eastAsia="zh-CN"/>
              </w:rPr>
              <w:t>13.0.0</w:t>
            </w:r>
          </w:p>
        </w:tc>
        <w:tc>
          <w:tcPr>
            <w:tcW w:w="760" w:type="dxa"/>
            <w:tcBorders>
              <w:top w:val="single" w:sz="6" w:space="0" w:color="auto"/>
            </w:tcBorders>
            <w:shd w:val="solid" w:color="FFFFFF" w:fill="auto"/>
          </w:tcPr>
          <w:p w:rsidR="002B5758" w:rsidRPr="00565173" w:rsidRDefault="002B5758" w:rsidP="007814C5">
            <w:pPr>
              <w:pStyle w:val="TAL"/>
              <w:rPr>
                <w:lang w:eastAsia="zh-CN"/>
              </w:rPr>
            </w:pPr>
            <w:r w:rsidRPr="00565173">
              <w:rPr>
                <w:lang w:eastAsia="zh-CN"/>
              </w:rPr>
              <w:t>14.0.0</w:t>
            </w:r>
          </w:p>
        </w:tc>
      </w:tr>
    </w:tbl>
    <w:p w:rsidR="00565173" w:rsidRPr="00565173" w:rsidRDefault="00565173" w:rsidP="00565173">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425"/>
        <w:gridCol w:w="425"/>
        <w:gridCol w:w="425"/>
        <w:gridCol w:w="4962"/>
        <w:gridCol w:w="708"/>
        <w:tblGridChange w:id="76">
          <w:tblGrid>
            <w:gridCol w:w="800"/>
            <w:gridCol w:w="800"/>
            <w:gridCol w:w="1094"/>
            <w:gridCol w:w="425"/>
            <w:gridCol w:w="425"/>
            <w:gridCol w:w="425"/>
            <w:gridCol w:w="4962"/>
            <w:gridCol w:w="708"/>
          </w:tblGrid>
        </w:tblGridChange>
      </w:tblGrid>
      <w:tr w:rsidR="00565173" w:rsidRPr="00565173" w:rsidTr="00F66B39">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rsidR="00565173" w:rsidRPr="00565173" w:rsidRDefault="00565173" w:rsidP="00565173">
            <w:pPr>
              <w:pStyle w:val="TAL"/>
              <w:jc w:val="center"/>
              <w:rPr>
                <w:b/>
                <w:sz w:val="16"/>
              </w:rPr>
            </w:pPr>
            <w:r w:rsidRPr="00565173">
              <w:rPr>
                <w:b/>
              </w:rPr>
              <w:t>Change history</w:t>
            </w:r>
          </w:p>
        </w:tc>
      </w:tr>
      <w:tr w:rsidR="00565173" w:rsidRPr="00565173" w:rsidTr="00F66B39">
        <w:tc>
          <w:tcPr>
            <w:tcW w:w="800" w:type="dxa"/>
            <w:tcBorders>
              <w:top w:val="single" w:sz="6" w:space="0" w:color="auto"/>
              <w:left w:val="single" w:sz="6" w:space="0" w:color="auto"/>
              <w:bottom w:val="single" w:sz="6" w:space="0" w:color="auto"/>
              <w:right w:val="single" w:sz="6" w:space="0" w:color="auto"/>
            </w:tcBorders>
            <w:shd w:val="pct10" w:color="auto" w:fill="FFFFFF"/>
            <w:hideMark/>
          </w:tcPr>
          <w:p w:rsidR="00565173" w:rsidRPr="00565173" w:rsidRDefault="00565173" w:rsidP="00565173">
            <w:pPr>
              <w:pStyle w:val="TAL"/>
              <w:rPr>
                <w:b/>
                <w:sz w:val="16"/>
              </w:rPr>
            </w:pPr>
            <w:r w:rsidRPr="00565173">
              <w:rPr>
                <w:b/>
                <w:sz w:val="16"/>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rsidR="00565173" w:rsidRPr="00565173" w:rsidRDefault="00565173" w:rsidP="00565173">
            <w:pPr>
              <w:pStyle w:val="TAL"/>
              <w:rPr>
                <w:b/>
                <w:sz w:val="16"/>
              </w:rPr>
            </w:pPr>
            <w:r w:rsidRPr="00565173">
              <w:rPr>
                <w:b/>
                <w:sz w:val="16"/>
              </w:rPr>
              <w:t>Meeting</w:t>
            </w:r>
          </w:p>
        </w:tc>
        <w:tc>
          <w:tcPr>
            <w:tcW w:w="1094" w:type="dxa"/>
            <w:tcBorders>
              <w:top w:val="single" w:sz="6" w:space="0" w:color="auto"/>
              <w:left w:val="single" w:sz="6" w:space="0" w:color="auto"/>
              <w:bottom w:val="single" w:sz="6" w:space="0" w:color="auto"/>
              <w:right w:val="single" w:sz="6" w:space="0" w:color="auto"/>
            </w:tcBorders>
            <w:shd w:val="pct10" w:color="auto" w:fill="FFFFFF"/>
            <w:hideMark/>
          </w:tcPr>
          <w:p w:rsidR="00565173" w:rsidRPr="00565173" w:rsidRDefault="00565173" w:rsidP="00565173">
            <w:pPr>
              <w:pStyle w:val="TAL"/>
              <w:rPr>
                <w:b/>
                <w:sz w:val="16"/>
              </w:rPr>
            </w:pPr>
            <w:r w:rsidRPr="00565173">
              <w:rPr>
                <w:b/>
                <w:sz w:val="16"/>
              </w:rPr>
              <w:t>TDoc</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565173" w:rsidRPr="00565173" w:rsidRDefault="00565173" w:rsidP="00565173">
            <w:pPr>
              <w:pStyle w:val="TAL"/>
              <w:rPr>
                <w:b/>
                <w:sz w:val="16"/>
              </w:rPr>
            </w:pPr>
            <w:r w:rsidRPr="00565173">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565173" w:rsidRPr="00565173" w:rsidRDefault="00565173" w:rsidP="00565173">
            <w:pPr>
              <w:pStyle w:val="TAL"/>
              <w:rPr>
                <w:b/>
                <w:sz w:val="16"/>
              </w:rPr>
            </w:pPr>
            <w:r w:rsidRPr="00565173">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565173" w:rsidRPr="00565173" w:rsidRDefault="00565173" w:rsidP="00565173">
            <w:pPr>
              <w:pStyle w:val="TAL"/>
              <w:rPr>
                <w:b/>
                <w:sz w:val="16"/>
              </w:rPr>
            </w:pPr>
            <w:r w:rsidRPr="00565173">
              <w:rPr>
                <w:b/>
                <w:sz w:val="16"/>
              </w:rPr>
              <w:t>Cat</w:t>
            </w:r>
          </w:p>
        </w:tc>
        <w:tc>
          <w:tcPr>
            <w:tcW w:w="4962" w:type="dxa"/>
            <w:tcBorders>
              <w:top w:val="single" w:sz="6" w:space="0" w:color="auto"/>
              <w:left w:val="single" w:sz="6" w:space="0" w:color="auto"/>
              <w:bottom w:val="single" w:sz="6" w:space="0" w:color="auto"/>
              <w:right w:val="single" w:sz="6" w:space="0" w:color="auto"/>
            </w:tcBorders>
            <w:shd w:val="pct10" w:color="auto" w:fill="FFFFFF"/>
            <w:hideMark/>
          </w:tcPr>
          <w:p w:rsidR="00565173" w:rsidRPr="00565173" w:rsidRDefault="00565173" w:rsidP="00565173">
            <w:pPr>
              <w:pStyle w:val="TAL"/>
              <w:rPr>
                <w:b/>
                <w:sz w:val="16"/>
              </w:rPr>
            </w:pPr>
            <w:r w:rsidRPr="00565173">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rsidR="00565173" w:rsidRPr="00565173" w:rsidRDefault="00565173" w:rsidP="00565173">
            <w:pPr>
              <w:pStyle w:val="TAL"/>
              <w:rPr>
                <w:b/>
                <w:sz w:val="16"/>
              </w:rPr>
            </w:pPr>
            <w:r w:rsidRPr="00565173">
              <w:rPr>
                <w:b/>
                <w:sz w:val="16"/>
              </w:rPr>
              <w:t>New version</w:t>
            </w:r>
          </w:p>
        </w:tc>
      </w:tr>
      <w:tr w:rsidR="00565173" w:rsidRPr="00565173" w:rsidTr="00F66B39">
        <w:tc>
          <w:tcPr>
            <w:tcW w:w="800" w:type="dxa"/>
            <w:tcBorders>
              <w:top w:val="single" w:sz="6" w:space="0" w:color="auto"/>
              <w:left w:val="single" w:sz="6" w:space="0" w:color="auto"/>
              <w:bottom w:val="single" w:sz="6" w:space="0" w:color="auto"/>
              <w:right w:val="single" w:sz="6" w:space="0" w:color="auto"/>
            </w:tcBorders>
            <w:shd w:val="solid" w:color="FFFFFF" w:fill="auto"/>
          </w:tcPr>
          <w:p w:rsidR="00565173" w:rsidRPr="00565173" w:rsidRDefault="00565173" w:rsidP="00565173">
            <w:pPr>
              <w:pStyle w:val="TAC"/>
              <w:rPr>
                <w:rFonts w:eastAsia="Malgun Gothic" w:hint="eastAsia"/>
                <w:sz w:val="16"/>
                <w:szCs w:val="16"/>
              </w:rPr>
            </w:pPr>
            <w:r w:rsidRPr="00565173">
              <w:rPr>
                <w:rFonts w:eastAsia="Malgun Gothic"/>
                <w:sz w:val="16"/>
                <w:szCs w:val="16"/>
              </w:rPr>
              <w:t>201</w:t>
            </w:r>
            <w:r w:rsidRPr="00565173">
              <w:rPr>
                <w:rFonts w:eastAsia="Malgun Gothic" w:hint="eastAsia"/>
                <w:sz w:val="16"/>
                <w:szCs w:val="16"/>
              </w:rPr>
              <w:t>8</w:t>
            </w:r>
            <w:r w:rsidRPr="00565173">
              <w:rPr>
                <w:rFonts w:eastAsia="Malgun Gothic"/>
                <w:sz w:val="16"/>
                <w:szCs w:val="16"/>
              </w:rPr>
              <w:t>-0</w:t>
            </w:r>
            <w:r w:rsidRPr="00565173">
              <w:rPr>
                <w:rFonts w:eastAsia="Malgun Gothic"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65173" w:rsidRPr="00565173" w:rsidRDefault="00565173" w:rsidP="00565173">
            <w:pPr>
              <w:pStyle w:val="TAC"/>
              <w:rPr>
                <w:rFonts w:hint="eastAsia"/>
                <w:sz w:val="16"/>
                <w:szCs w:val="16"/>
              </w:rPr>
            </w:pPr>
            <w:r w:rsidRPr="00565173">
              <w:rPr>
                <w:rFonts w:hint="eastAsia"/>
                <w:sz w:val="16"/>
                <w:szCs w:val="16"/>
              </w:rPr>
              <w:t>SA#80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65173" w:rsidRPr="00565173" w:rsidRDefault="00565173" w:rsidP="00565173">
            <w:pPr>
              <w:pStyle w:val="TAC"/>
              <w:rPr>
                <w:sz w:val="16"/>
                <w:szCs w:val="16"/>
              </w:rPr>
            </w:pPr>
            <w:r w:rsidRPr="0056517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65173" w:rsidRPr="00565173" w:rsidRDefault="00565173" w:rsidP="00565173">
            <w:pPr>
              <w:pStyle w:val="TAL"/>
              <w:rPr>
                <w:sz w:val="16"/>
                <w:szCs w:val="16"/>
              </w:rPr>
            </w:pPr>
            <w:r w:rsidRPr="0056517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65173" w:rsidRPr="00565173" w:rsidRDefault="00565173" w:rsidP="00565173">
            <w:pPr>
              <w:pStyle w:val="TAR"/>
              <w:rPr>
                <w:sz w:val="16"/>
                <w:szCs w:val="16"/>
              </w:rPr>
            </w:pPr>
            <w:r w:rsidRPr="0056517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65173" w:rsidRPr="00565173" w:rsidRDefault="00565173" w:rsidP="00565173">
            <w:pPr>
              <w:pStyle w:val="TAC"/>
              <w:rPr>
                <w:rFonts w:hint="eastAsia"/>
                <w:sz w:val="16"/>
                <w:szCs w:val="16"/>
              </w:rPr>
            </w:pPr>
            <w:r w:rsidRPr="00565173">
              <w:rPr>
                <w:rFonts w:hint="eastAsia"/>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565173" w:rsidRPr="00565173" w:rsidRDefault="00565173" w:rsidP="00565173">
            <w:pPr>
              <w:pStyle w:val="TAL"/>
              <w:rPr>
                <w:rFonts w:hint="eastAsia"/>
                <w:sz w:val="16"/>
                <w:szCs w:val="16"/>
              </w:rPr>
            </w:pPr>
            <w:r w:rsidRPr="00565173">
              <w:rPr>
                <w:sz w:val="16"/>
                <w:szCs w:val="16"/>
              </w:rPr>
              <w:t>Update to Rel-1</w:t>
            </w:r>
            <w:r w:rsidRPr="00565173">
              <w:rPr>
                <w:rFonts w:hint="eastAsia"/>
                <w:sz w:val="16"/>
                <w:szCs w:val="16"/>
              </w:rPr>
              <w:t>5</w:t>
            </w:r>
            <w:r w:rsidRPr="00565173">
              <w:rPr>
                <w:sz w:val="16"/>
                <w:szCs w:val="16"/>
              </w:rPr>
              <w:t xml:space="preserve">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65173" w:rsidRPr="00565173" w:rsidRDefault="00565173" w:rsidP="00565173">
            <w:pPr>
              <w:pStyle w:val="TAC"/>
              <w:rPr>
                <w:sz w:val="16"/>
                <w:szCs w:val="16"/>
              </w:rPr>
            </w:pPr>
            <w:r w:rsidRPr="00565173">
              <w:rPr>
                <w:sz w:val="16"/>
                <w:szCs w:val="16"/>
              </w:rPr>
              <w:t>1</w:t>
            </w:r>
            <w:r w:rsidRPr="00565173">
              <w:rPr>
                <w:rFonts w:hint="eastAsia"/>
                <w:sz w:val="16"/>
                <w:szCs w:val="16"/>
              </w:rPr>
              <w:t>5</w:t>
            </w:r>
            <w:r w:rsidRPr="00565173">
              <w:rPr>
                <w:sz w:val="16"/>
                <w:szCs w:val="16"/>
              </w:rPr>
              <w:t>.0.0</w:t>
            </w:r>
          </w:p>
        </w:tc>
      </w:tr>
      <w:tr w:rsidR="00FC7F06" w:rsidRPr="00565173" w:rsidTr="00F66B39">
        <w:tc>
          <w:tcPr>
            <w:tcW w:w="800" w:type="dxa"/>
            <w:tcBorders>
              <w:top w:val="single" w:sz="6" w:space="0" w:color="auto"/>
              <w:left w:val="single" w:sz="6" w:space="0" w:color="auto"/>
              <w:bottom w:val="single" w:sz="6" w:space="0" w:color="auto"/>
              <w:right w:val="single" w:sz="6" w:space="0" w:color="auto"/>
            </w:tcBorders>
            <w:shd w:val="solid" w:color="FFFFFF" w:fill="auto"/>
          </w:tcPr>
          <w:p w:rsidR="00FC7F06" w:rsidRPr="00565173" w:rsidRDefault="00FC7F06" w:rsidP="00FC7F06">
            <w:pPr>
              <w:pStyle w:val="TAC"/>
              <w:rPr>
                <w:rFonts w:eastAsia="Malgun Gothic" w:hint="eastAsia"/>
                <w:sz w:val="16"/>
                <w:szCs w:val="16"/>
              </w:rPr>
            </w:pPr>
            <w:r w:rsidRPr="00565173">
              <w:rPr>
                <w:rFonts w:eastAsia="Malgun Gothic"/>
                <w:sz w:val="16"/>
                <w:szCs w:val="16"/>
              </w:rPr>
              <w:t>20</w:t>
            </w:r>
            <w:r>
              <w:rPr>
                <w:rFonts w:eastAsia="Malgun Gothic"/>
                <w:sz w:val="16"/>
                <w:szCs w:val="16"/>
              </w:rPr>
              <w:t>20</w:t>
            </w:r>
            <w:r w:rsidRPr="00565173">
              <w:rPr>
                <w:rFonts w:eastAsia="Malgun Gothic"/>
                <w:sz w:val="16"/>
                <w:szCs w:val="16"/>
              </w:rPr>
              <w:t>-0</w:t>
            </w:r>
            <w:r w:rsidRPr="00565173">
              <w:rPr>
                <w:rFonts w:eastAsia="Malgun Gothic"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C7F06" w:rsidRPr="00565173" w:rsidRDefault="00FC7F06" w:rsidP="00FC7F06">
            <w:pPr>
              <w:pStyle w:val="TAC"/>
              <w:rPr>
                <w:rFonts w:hint="eastAsia"/>
                <w:sz w:val="16"/>
                <w:szCs w:val="16"/>
              </w:rPr>
            </w:pPr>
            <w:r w:rsidRPr="00565173">
              <w:rPr>
                <w:rFonts w:hint="eastAsia"/>
                <w:sz w:val="16"/>
                <w:szCs w:val="16"/>
              </w:rPr>
              <w:t>SA#8</w:t>
            </w:r>
            <w:r>
              <w:rPr>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C7F06" w:rsidRPr="00565173" w:rsidRDefault="00FC7F06" w:rsidP="00FC7F06">
            <w:pPr>
              <w:pStyle w:val="TAC"/>
              <w:rPr>
                <w:sz w:val="16"/>
                <w:szCs w:val="16"/>
              </w:rPr>
            </w:pPr>
            <w:r w:rsidRPr="0056517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C7F06" w:rsidRPr="00565173" w:rsidRDefault="00FC7F06" w:rsidP="00FC7F06">
            <w:pPr>
              <w:pStyle w:val="TAL"/>
              <w:rPr>
                <w:sz w:val="16"/>
                <w:szCs w:val="16"/>
              </w:rPr>
            </w:pPr>
            <w:r w:rsidRPr="0056517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C7F06" w:rsidRPr="00565173" w:rsidRDefault="00FC7F06" w:rsidP="00FC7F06">
            <w:pPr>
              <w:pStyle w:val="TAR"/>
              <w:rPr>
                <w:sz w:val="16"/>
                <w:szCs w:val="16"/>
              </w:rPr>
            </w:pPr>
            <w:r w:rsidRPr="0056517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C7F06" w:rsidRPr="00565173" w:rsidRDefault="00FC7F06" w:rsidP="00FC7F06">
            <w:pPr>
              <w:pStyle w:val="TAC"/>
              <w:rPr>
                <w:rFonts w:hint="eastAsia"/>
                <w:sz w:val="16"/>
                <w:szCs w:val="16"/>
              </w:rPr>
            </w:pPr>
            <w:r w:rsidRPr="00565173">
              <w:rPr>
                <w:rFonts w:hint="eastAsia"/>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C7F06" w:rsidRPr="00565173" w:rsidRDefault="00FC7F06" w:rsidP="00FC7F06">
            <w:pPr>
              <w:pStyle w:val="TAL"/>
              <w:rPr>
                <w:rFonts w:hint="eastAsia"/>
                <w:sz w:val="16"/>
                <w:szCs w:val="16"/>
              </w:rPr>
            </w:pPr>
            <w:r w:rsidRPr="00565173">
              <w:rPr>
                <w:sz w:val="16"/>
                <w:szCs w:val="16"/>
              </w:rPr>
              <w:t>Update to Rel-1</w:t>
            </w:r>
            <w:r>
              <w:rPr>
                <w:sz w:val="16"/>
                <w:szCs w:val="16"/>
              </w:rPr>
              <w:t>6</w:t>
            </w:r>
            <w:r w:rsidRPr="00565173">
              <w:rPr>
                <w:sz w:val="16"/>
                <w:szCs w:val="16"/>
              </w:rPr>
              <w:t xml:space="preserve">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C7F06" w:rsidRPr="00565173" w:rsidRDefault="00FC7F06" w:rsidP="00FC7F06">
            <w:pPr>
              <w:pStyle w:val="TAC"/>
              <w:rPr>
                <w:sz w:val="16"/>
                <w:szCs w:val="16"/>
              </w:rPr>
            </w:pPr>
            <w:r w:rsidRPr="00565173">
              <w:rPr>
                <w:sz w:val="16"/>
                <w:szCs w:val="16"/>
              </w:rPr>
              <w:t>1</w:t>
            </w:r>
            <w:r>
              <w:rPr>
                <w:sz w:val="16"/>
                <w:szCs w:val="16"/>
              </w:rPr>
              <w:t>6</w:t>
            </w:r>
            <w:r w:rsidRPr="00565173">
              <w:rPr>
                <w:sz w:val="16"/>
                <w:szCs w:val="16"/>
              </w:rPr>
              <w:t>.0.0</w:t>
            </w:r>
          </w:p>
        </w:tc>
      </w:tr>
    </w:tbl>
    <w:p w:rsidR="00565173" w:rsidRPr="00565173" w:rsidRDefault="00565173" w:rsidP="0063295D">
      <w:pPr>
        <w:rPr>
          <w:rFonts w:eastAsia="Malgun Gothic" w:hint="eastAsia"/>
          <w:lang w:eastAsia="ko-KR"/>
        </w:rPr>
      </w:pPr>
    </w:p>
    <w:sectPr w:rsidR="00565173" w:rsidRPr="00565173">
      <w:headerReference w:type="even" r:id="rId38"/>
      <w:headerReference w:type="default" r:id="rId39"/>
      <w:footerReference w:type="default" r:id="rId40"/>
      <w:headerReference w:type="first" r:id="rId4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2E7" w:rsidRDefault="00CD32E7">
      <w:r>
        <w:separator/>
      </w:r>
    </w:p>
  </w:endnote>
  <w:endnote w:type="continuationSeparator" w:id="0">
    <w:p w:rsidR="00CD32E7" w:rsidRDefault="00CD3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4.2.0">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v5.0.0">
    <w:altName w:val="Times New Roman"/>
    <w:charset w:val="00"/>
    <w:family w:val="roman"/>
    <w:pitch w:val="default"/>
    <w:sig w:usb0="00000000" w:usb1="00000000" w:usb2="00000000" w:usb3="00000000" w:csb0="00040001" w:csb1="00000000"/>
  </w:font>
  <w:font w:name="Osaka">
    <w:altName w:val="MS Mincho"/>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E92" w:rsidRDefault="00F61E9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2E7" w:rsidRDefault="00CD32E7">
      <w:r>
        <w:separator/>
      </w:r>
    </w:p>
  </w:footnote>
  <w:footnote w:type="continuationSeparator" w:id="0">
    <w:p w:rsidR="00CD32E7" w:rsidRDefault="00CD3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E92" w:rsidRDefault="00F61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E92" w:rsidRDefault="00F61E92">
    <w:pPr>
      <w:pStyle w:val="Header"/>
      <w:framePr w:wrap="auto" w:vAnchor="text" w:hAnchor="margin" w:xAlign="right" w:y="1"/>
      <w:widowControl/>
    </w:pPr>
    <w:r>
      <w:fldChar w:fldCharType="begin"/>
    </w:r>
    <w:r>
      <w:instrText xml:space="preserve"> STYLEREF ZA </w:instrText>
    </w:r>
    <w:r>
      <w:fldChar w:fldCharType="separate"/>
    </w:r>
    <w:r w:rsidR="00A6473C">
      <w:t>3GPP TR 36.931 V16.0.0 (2020-06)</w:t>
    </w:r>
    <w:r>
      <w:fldChar w:fldCharType="end"/>
    </w:r>
  </w:p>
  <w:p w:rsidR="00F61E92" w:rsidRDefault="00F61E92">
    <w:pPr>
      <w:pStyle w:val="Header"/>
      <w:framePr w:wrap="auto" w:vAnchor="text" w:hAnchor="margin" w:xAlign="center" w:y="1"/>
      <w:widowControl/>
    </w:pPr>
    <w:r>
      <w:fldChar w:fldCharType="begin"/>
    </w:r>
    <w:r>
      <w:instrText xml:space="preserve"> PAGE </w:instrText>
    </w:r>
    <w:r>
      <w:fldChar w:fldCharType="separate"/>
    </w:r>
    <w:r w:rsidR="00565173">
      <w:t>3</w:t>
    </w:r>
    <w:r>
      <w:fldChar w:fldCharType="end"/>
    </w:r>
  </w:p>
  <w:p w:rsidR="00F61E92" w:rsidRDefault="00F61E92">
    <w:pPr>
      <w:pStyle w:val="Header"/>
      <w:framePr w:wrap="auto" w:vAnchor="text" w:hAnchor="margin" w:y="1"/>
      <w:widowControl/>
    </w:pPr>
    <w:r>
      <w:fldChar w:fldCharType="begin"/>
    </w:r>
    <w:r>
      <w:instrText xml:space="preserve"> STYLEREF ZGSM </w:instrText>
    </w:r>
    <w:r>
      <w:fldChar w:fldCharType="separate"/>
    </w:r>
    <w:r w:rsidR="00A6473C">
      <w:t>Release 16</w:t>
    </w:r>
    <w:r>
      <w:fldChar w:fldCharType="end"/>
    </w:r>
  </w:p>
  <w:p w:rsidR="00F61E92" w:rsidRDefault="00F61E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E92" w:rsidRDefault="00F61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9F585B"/>
    <w:multiLevelType w:val="hybridMultilevel"/>
    <w:tmpl w:val="D1DC83A4"/>
    <w:lvl w:ilvl="0" w:tplc="4218E646">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020812F9"/>
    <w:multiLevelType w:val="multilevel"/>
    <w:tmpl w:val="2084EC7C"/>
    <w:lvl w:ilvl="0">
      <w:start w:val="8"/>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2EB2C92"/>
    <w:multiLevelType w:val="multilevel"/>
    <w:tmpl w:val="3B848808"/>
    <w:lvl w:ilvl="0">
      <w:start w:val="6"/>
      <w:numFmt w:val="decimal"/>
      <w:lvlText w:val="%1"/>
      <w:lvlJc w:val="left"/>
      <w:pPr>
        <w:tabs>
          <w:tab w:val="num" w:pos="1425"/>
        </w:tabs>
        <w:ind w:left="1425" w:hanging="1425"/>
      </w:pPr>
      <w:rPr>
        <w:rFonts w:hint="default"/>
      </w:rPr>
    </w:lvl>
    <w:lvl w:ilvl="1">
      <w:start w:val="6"/>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5"/>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4949CA"/>
    <w:multiLevelType w:val="multilevel"/>
    <w:tmpl w:val="FBB044BA"/>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E8009A9"/>
    <w:multiLevelType w:val="hybridMultilevel"/>
    <w:tmpl w:val="2EB095D4"/>
    <w:lvl w:ilvl="0" w:tplc="64E87BB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0623CC"/>
    <w:multiLevelType w:val="multilevel"/>
    <w:tmpl w:val="1500F456"/>
    <w:lvl w:ilvl="0">
      <w:start w:val="8"/>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526D28"/>
    <w:multiLevelType w:val="hybridMultilevel"/>
    <w:tmpl w:val="A734DE38"/>
    <w:lvl w:ilvl="0" w:tplc="A37665D8">
      <w:start w:val="25"/>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
      <w:lvlJc w:val="left"/>
      <w:pPr>
        <w:tabs>
          <w:tab w:val="num" w:pos="1124"/>
        </w:tabs>
        <w:ind w:left="1124" w:hanging="420"/>
      </w:pPr>
      <w:rPr>
        <w:rFonts w:ascii="Wingdings" w:hAnsi="Wingdings" w:hint="default"/>
      </w:rPr>
    </w:lvl>
    <w:lvl w:ilvl="2" w:tplc="04090005" w:tentative="1">
      <w:start w:val="1"/>
      <w:numFmt w:val="bullet"/>
      <w:lvlText w:val=""/>
      <w:lvlJc w:val="left"/>
      <w:pPr>
        <w:tabs>
          <w:tab w:val="num" w:pos="1544"/>
        </w:tabs>
        <w:ind w:left="1544" w:hanging="420"/>
      </w:pPr>
      <w:rPr>
        <w:rFonts w:ascii="Wingdings" w:hAnsi="Wingdings" w:hint="default"/>
      </w:rPr>
    </w:lvl>
    <w:lvl w:ilvl="3" w:tplc="04090001" w:tentative="1">
      <w:start w:val="1"/>
      <w:numFmt w:val="bullet"/>
      <w:lvlText w:val=""/>
      <w:lvlJc w:val="left"/>
      <w:pPr>
        <w:tabs>
          <w:tab w:val="num" w:pos="1964"/>
        </w:tabs>
        <w:ind w:left="1964" w:hanging="420"/>
      </w:pPr>
      <w:rPr>
        <w:rFonts w:ascii="Wingdings" w:hAnsi="Wingdings" w:hint="default"/>
      </w:rPr>
    </w:lvl>
    <w:lvl w:ilvl="4" w:tplc="04090003" w:tentative="1">
      <w:start w:val="1"/>
      <w:numFmt w:val="bullet"/>
      <w:lvlText w:val=""/>
      <w:lvlJc w:val="left"/>
      <w:pPr>
        <w:tabs>
          <w:tab w:val="num" w:pos="2384"/>
        </w:tabs>
        <w:ind w:left="2384" w:hanging="420"/>
      </w:pPr>
      <w:rPr>
        <w:rFonts w:ascii="Wingdings" w:hAnsi="Wingdings" w:hint="default"/>
      </w:rPr>
    </w:lvl>
    <w:lvl w:ilvl="5" w:tplc="04090005" w:tentative="1">
      <w:start w:val="1"/>
      <w:numFmt w:val="bullet"/>
      <w:lvlText w:val=""/>
      <w:lvlJc w:val="left"/>
      <w:pPr>
        <w:tabs>
          <w:tab w:val="num" w:pos="2804"/>
        </w:tabs>
        <w:ind w:left="2804" w:hanging="420"/>
      </w:pPr>
      <w:rPr>
        <w:rFonts w:ascii="Wingdings" w:hAnsi="Wingdings" w:hint="default"/>
      </w:rPr>
    </w:lvl>
    <w:lvl w:ilvl="6" w:tplc="04090001" w:tentative="1">
      <w:start w:val="1"/>
      <w:numFmt w:val="bullet"/>
      <w:lvlText w:val=""/>
      <w:lvlJc w:val="left"/>
      <w:pPr>
        <w:tabs>
          <w:tab w:val="num" w:pos="3224"/>
        </w:tabs>
        <w:ind w:left="3224" w:hanging="420"/>
      </w:pPr>
      <w:rPr>
        <w:rFonts w:ascii="Wingdings" w:hAnsi="Wingdings" w:hint="default"/>
      </w:rPr>
    </w:lvl>
    <w:lvl w:ilvl="7" w:tplc="04090003" w:tentative="1">
      <w:start w:val="1"/>
      <w:numFmt w:val="bullet"/>
      <w:lvlText w:val=""/>
      <w:lvlJc w:val="left"/>
      <w:pPr>
        <w:tabs>
          <w:tab w:val="num" w:pos="3644"/>
        </w:tabs>
        <w:ind w:left="3644" w:hanging="420"/>
      </w:pPr>
      <w:rPr>
        <w:rFonts w:ascii="Wingdings" w:hAnsi="Wingdings" w:hint="default"/>
      </w:rPr>
    </w:lvl>
    <w:lvl w:ilvl="8" w:tplc="04090005" w:tentative="1">
      <w:start w:val="1"/>
      <w:numFmt w:val="bullet"/>
      <w:lvlText w:val=""/>
      <w:lvlJc w:val="left"/>
      <w:pPr>
        <w:tabs>
          <w:tab w:val="num" w:pos="4064"/>
        </w:tabs>
        <w:ind w:left="4064" w:hanging="420"/>
      </w:pPr>
      <w:rPr>
        <w:rFonts w:ascii="Wingdings" w:hAnsi="Wingdings" w:hint="default"/>
      </w:rPr>
    </w:lvl>
  </w:abstractNum>
  <w:abstractNum w:abstractNumId="8" w15:restartNumberingAfterBreak="0">
    <w:nsid w:val="23647F16"/>
    <w:multiLevelType w:val="hybridMultilevel"/>
    <w:tmpl w:val="6EA06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513B01"/>
    <w:multiLevelType w:val="multilevel"/>
    <w:tmpl w:val="D0222D3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581093D"/>
    <w:multiLevelType w:val="hybridMultilevel"/>
    <w:tmpl w:val="4BC63F92"/>
    <w:lvl w:ilvl="0" w:tplc="49A494E4">
      <w:start w:val="1"/>
      <w:numFmt w:val="bullet"/>
      <w:lvlText w:val=""/>
      <w:lvlJc w:val="left"/>
      <w:pPr>
        <w:tabs>
          <w:tab w:val="num" w:pos="820"/>
        </w:tabs>
        <w:ind w:left="820" w:hanging="420"/>
      </w:pPr>
      <w:rPr>
        <w:rFonts w:ascii="Symbol" w:hAnsi="Symbol" w:hint="default"/>
        <w:color w:val="auto"/>
        <w:sz w:val="11"/>
        <w:szCs w:val="1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79A0406"/>
    <w:multiLevelType w:val="hybridMultilevel"/>
    <w:tmpl w:val="C11AABF2"/>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2D42B4"/>
    <w:multiLevelType w:val="multilevel"/>
    <w:tmpl w:val="5ADACC8C"/>
    <w:lvl w:ilvl="0">
      <w:start w:val="6"/>
      <w:numFmt w:val="decimal"/>
      <w:lvlText w:val="%1"/>
      <w:lvlJc w:val="left"/>
      <w:pPr>
        <w:tabs>
          <w:tab w:val="num" w:pos="930"/>
        </w:tabs>
        <w:ind w:left="930" w:hanging="930"/>
      </w:pPr>
      <w:rPr>
        <w:rFonts w:hint="default"/>
      </w:rPr>
    </w:lvl>
    <w:lvl w:ilvl="1">
      <w:start w:val="8"/>
      <w:numFmt w:val="decimal"/>
      <w:lvlText w:val="%1.%2"/>
      <w:lvlJc w:val="left"/>
      <w:pPr>
        <w:tabs>
          <w:tab w:val="num" w:pos="930"/>
        </w:tabs>
        <w:ind w:left="930" w:hanging="930"/>
      </w:pPr>
      <w:rPr>
        <w:rFonts w:hint="default"/>
      </w:rPr>
    </w:lvl>
    <w:lvl w:ilvl="2">
      <w:start w:val="1"/>
      <w:numFmt w:val="decimal"/>
      <w:lvlText w:val="%1.%2.%3"/>
      <w:lvlJc w:val="left"/>
      <w:pPr>
        <w:tabs>
          <w:tab w:val="num" w:pos="930"/>
        </w:tabs>
        <w:ind w:left="930" w:hanging="930"/>
      </w:pPr>
      <w:rPr>
        <w:rFonts w:hint="default"/>
      </w:rPr>
    </w:lvl>
    <w:lvl w:ilvl="3">
      <w:start w:val="1"/>
      <w:numFmt w:val="decimal"/>
      <w:lvlText w:val="%1.%2.%3.%4"/>
      <w:lvlJc w:val="left"/>
      <w:pPr>
        <w:tabs>
          <w:tab w:val="num" w:pos="1080"/>
        </w:tabs>
        <w:ind w:left="1080" w:hanging="1080"/>
      </w:pPr>
      <w:rPr>
        <w:rFonts w:hint="default"/>
      </w:rPr>
    </w:lvl>
    <w:lvl w:ilvl="4">
      <w:start w:val="6"/>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8A12D9F"/>
    <w:multiLevelType w:val="hybridMultilevel"/>
    <w:tmpl w:val="B55E51B0"/>
    <w:lvl w:ilvl="0" w:tplc="1B1EA3A6">
      <w:start w:val="1"/>
      <w:numFmt w:val="bullet"/>
      <w:lvlText w:val="–"/>
      <w:lvlJc w:val="left"/>
      <w:pPr>
        <w:tabs>
          <w:tab w:val="num" w:pos="360"/>
        </w:tabs>
        <w:ind w:left="360" w:hanging="360"/>
      </w:pPr>
      <w:rPr>
        <w:rFonts w:ascii="Times New Roman" w:eastAsia="SimSun"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A53324F"/>
    <w:multiLevelType w:val="multilevel"/>
    <w:tmpl w:val="D7AA15FC"/>
    <w:lvl w:ilvl="0">
      <w:start w:val="8"/>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BEB6E7E"/>
    <w:multiLevelType w:val="hybridMultilevel"/>
    <w:tmpl w:val="38B6EDF0"/>
    <w:lvl w:ilvl="0" w:tplc="F67C8C8C">
      <w:start w:val="1"/>
      <w:numFmt w:val="bullet"/>
      <w:lvlText w:val=""/>
      <w:lvlJc w:val="left"/>
      <w:pPr>
        <w:tabs>
          <w:tab w:val="num" w:pos="644"/>
        </w:tabs>
        <w:ind w:left="644" w:hanging="360"/>
      </w:pPr>
      <w:rPr>
        <w:rFonts w:ascii="Symbol" w:hAnsi="Symbol" w:hint="default"/>
        <w:color w:val="auto"/>
      </w:rPr>
    </w:lvl>
    <w:lvl w:ilvl="1" w:tplc="04090003" w:tentative="1">
      <w:start w:val="1"/>
      <w:numFmt w:val="bullet"/>
      <w:lvlText w:val="o"/>
      <w:lvlJc w:val="left"/>
      <w:pPr>
        <w:tabs>
          <w:tab w:val="num" w:pos="-1188"/>
        </w:tabs>
        <w:ind w:left="-1188" w:hanging="360"/>
      </w:pPr>
      <w:rPr>
        <w:rFonts w:ascii="Courier New" w:hAnsi="Courier New" w:cs="Courier New" w:hint="default"/>
      </w:rPr>
    </w:lvl>
    <w:lvl w:ilvl="2" w:tplc="04090005" w:tentative="1">
      <w:start w:val="1"/>
      <w:numFmt w:val="bullet"/>
      <w:lvlText w:val=""/>
      <w:lvlJc w:val="left"/>
      <w:pPr>
        <w:tabs>
          <w:tab w:val="num" w:pos="-468"/>
        </w:tabs>
        <w:ind w:left="-468" w:hanging="360"/>
      </w:pPr>
      <w:rPr>
        <w:rFonts w:ascii="Wingdings" w:hAnsi="Wingdings" w:hint="default"/>
      </w:rPr>
    </w:lvl>
    <w:lvl w:ilvl="3" w:tplc="04090001" w:tentative="1">
      <w:start w:val="1"/>
      <w:numFmt w:val="bullet"/>
      <w:lvlText w:val=""/>
      <w:lvlJc w:val="left"/>
      <w:pPr>
        <w:tabs>
          <w:tab w:val="num" w:pos="252"/>
        </w:tabs>
        <w:ind w:left="252" w:hanging="360"/>
      </w:pPr>
      <w:rPr>
        <w:rFonts w:ascii="Symbol" w:hAnsi="Symbol" w:hint="default"/>
      </w:rPr>
    </w:lvl>
    <w:lvl w:ilvl="4" w:tplc="04090003" w:tentative="1">
      <w:start w:val="1"/>
      <w:numFmt w:val="bullet"/>
      <w:lvlText w:val="o"/>
      <w:lvlJc w:val="left"/>
      <w:pPr>
        <w:tabs>
          <w:tab w:val="num" w:pos="972"/>
        </w:tabs>
        <w:ind w:left="972" w:hanging="360"/>
      </w:pPr>
      <w:rPr>
        <w:rFonts w:ascii="Courier New" w:hAnsi="Courier New" w:cs="Courier New" w:hint="default"/>
      </w:rPr>
    </w:lvl>
    <w:lvl w:ilvl="5" w:tplc="04090005" w:tentative="1">
      <w:start w:val="1"/>
      <w:numFmt w:val="bullet"/>
      <w:lvlText w:val=""/>
      <w:lvlJc w:val="left"/>
      <w:pPr>
        <w:tabs>
          <w:tab w:val="num" w:pos="1692"/>
        </w:tabs>
        <w:ind w:left="1692" w:hanging="360"/>
      </w:pPr>
      <w:rPr>
        <w:rFonts w:ascii="Wingdings" w:hAnsi="Wingdings" w:hint="default"/>
      </w:rPr>
    </w:lvl>
    <w:lvl w:ilvl="6" w:tplc="04090001" w:tentative="1">
      <w:start w:val="1"/>
      <w:numFmt w:val="bullet"/>
      <w:lvlText w:val=""/>
      <w:lvlJc w:val="left"/>
      <w:pPr>
        <w:tabs>
          <w:tab w:val="num" w:pos="2412"/>
        </w:tabs>
        <w:ind w:left="2412" w:hanging="360"/>
      </w:pPr>
      <w:rPr>
        <w:rFonts w:ascii="Symbol" w:hAnsi="Symbol" w:hint="default"/>
      </w:rPr>
    </w:lvl>
    <w:lvl w:ilvl="7" w:tplc="04090003" w:tentative="1">
      <w:start w:val="1"/>
      <w:numFmt w:val="bullet"/>
      <w:lvlText w:val="o"/>
      <w:lvlJc w:val="left"/>
      <w:pPr>
        <w:tabs>
          <w:tab w:val="num" w:pos="3132"/>
        </w:tabs>
        <w:ind w:left="3132" w:hanging="360"/>
      </w:pPr>
      <w:rPr>
        <w:rFonts w:ascii="Courier New" w:hAnsi="Courier New" w:cs="Courier New" w:hint="default"/>
      </w:rPr>
    </w:lvl>
    <w:lvl w:ilvl="8" w:tplc="04090005" w:tentative="1">
      <w:start w:val="1"/>
      <w:numFmt w:val="bullet"/>
      <w:lvlText w:val=""/>
      <w:lvlJc w:val="left"/>
      <w:pPr>
        <w:tabs>
          <w:tab w:val="num" w:pos="3852"/>
        </w:tabs>
        <w:ind w:left="3852" w:hanging="360"/>
      </w:pPr>
      <w:rPr>
        <w:rFonts w:ascii="Wingdings" w:hAnsi="Wingdings" w:hint="default"/>
      </w:rPr>
    </w:lvl>
  </w:abstractNum>
  <w:abstractNum w:abstractNumId="16" w15:restartNumberingAfterBreak="0">
    <w:nsid w:val="3BF976BC"/>
    <w:multiLevelType w:val="hybridMultilevel"/>
    <w:tmpl w:val="D2D4CC00"/>
    <w:lvl w:ilvl="0" w:tplc="9C9EFB62">
      <w:start w:val="1"/>
      <w:numFmt w:val="decimal"/>
      <w:lvlText w:val="[%1]"/>
      <w:lvlJc w:val="left"/>
      <w:pPr>
        <w:tabs>
          <w:tab w:val="num" w:pos="1212"/>
        </w:tabs>
        <w:ind w:left="1212" w:hanging="35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57777E"/>
    <w:multiLevelType w:val="hybridMultilevel"/>
    <w:tmpl w:val="D3DC1D38"/>
    <w:lvl w:ilvl="0" w:tplc="0407000B">
      <w:start w:val="1"/>
      <w:numFmt w:val="bullet"/>
      <w:lvlText w:val=""/>
      <w:lvlJc w:val="left"/>
      <w:pPr>
        <w:tabs>
          <w:tab w:val="num" w:pos="720"/>
        </w:tabs>
        <w:ind w:left="720" w:hanging="360"/>
      </w:pPr>
      <w:rPr>
        <w:rFonts w:ascii="Wingdings" w:hAnsi="Wingdings"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1D34D3"/>
    <w:multiLevelType w:val="multilevel"/>
    <w:tmpl w:val="7A6880D4"/>
    <w:lvl w:ilvl="0">
      <w:start w:val="6"/>
      <w:numFmt w:val="decimal"/>
      <w:lvlText w:val="%1"/>
      <w:lvlJc w:val="left"/>
      <w:pPr>
        <w:tabs>
          <w:tab w:val="num" w:pos="1425"/>
        </w:tabs>
        <w:ind w:left="1425" w:hanging="1425"/>
      </w:pPr>
      <w:rPr>
        <w:rFonts w:hint="default"/>
      </w:rPr>
    </w:lvl>
    <w:lvl w:ilvl="1">
      <w:start w:val="6"/>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3"/>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AFC6063"/>
    <w:multiLevelType w:val="multilevel"/>
    <w:tmpl w:val="D2D4CC00"/>
    <w:lvl w:ilvl="0">
      <w:start w:val="1"/>
      <w:numFmt w:val="decimal"/>
      <w:lvlText w:val="[%1]"/>
      <w:lvlJc w:val="left"/>
      <w:pPr>
        <w:tabs>
          <w:tab w:val="num" w:pos="1212"/>
        </w:tabs>
        <w:ind w:left="1212" w:hanging="35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C940E12"/>
    <w:multiLevelType w:val="hybridMultilevel"/>
    <w:tmpl w:val="D8222F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320842"/>
    <w:multiLevelType w:val="multilevel"/>
    <w:tmpl w:val="DF3233A4"/>
    <w:lvl w:ilvl="0">
      <w:start w:val="7"/>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E4B6B9A"/>
    <w:multiLevelType w:val="hybridMultilevel"/>
    <w:tmpl w:val="0F102850"/>
    <w:lvl w:ilvl="0" w:tplc="A274C81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0DE1A5B"/>
    <w:multiLevelType w:val="multilevel"/>
    <w:tmpl w:val="B044B258"/>
    <w:lvl w:ilvl="0">
      <w:start w:val="6"/>
      <w:numFmt w:val="decimal"/>
      <w:lvlText w:val="%1"/>
      <w:lvlJc w:val="left"/>
      <w:pPr>
        <w:tabs>
          <w:tab w:val="num" w:pos="840"/>
        </w:tabs>
        <w:ind w:left="840" w:hanging="840"/>
      </w:pPr>
      <w:rPr>
        <w:rFonts w:hint="default"/>
      </w:rPr>
    </w:lvl>
    <w:lvl w:ilvl="1">
      <w:start w:val="8"/>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6"/>
      <w:numFmt w:val="decimal"/>
      <w:lvlText w:val="%1.%2.%3.%4.%5"/>
      <w:lvlJc w:val="left"/>
      <w:pPr>
        <w:tabs>
          <w:tab w:val="num" w:pos="840"/>
        </w:tabs>
        <w:ind w:left="840" w:hanging="840"/>
      </w:pPr>
      <w:rPr>
        <w:rFonts w:hint="default"/>
      </w:rPr>
    </w:lvl>
    <w:lvl w:ilvl="5">
      <w:start w:val="2"/>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E9A10A9"/>
    <w:multiLevelType w:val="hybridMultilevel"/>
    <w:tmpl w:val="910C0A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97045F"/>
    <w:multiLevelType w:val="hybridMultilevel"/>
    <w:tmpl w:val="57862A4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44445A"/>
    <w:multiLevelType w:val="hybridMultilevel"/>
    <w:tmpl w:val="FF5E5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2F1653"/>
    <w:multiLevelType w:val="multilevel"/>
    <w:tmpl w:val="2B803702"/>
    <w:lvl w:ilvl="0">
      <w:start w:val="6"/>
      <w:numFmt w:val="decimal"/>
      <w:lvlText w:val="%1"/>
      <w:lvlJc w:val="left"/>
      <w:pPr>
        <w:tabs>
          <w:tab w:val="num" w:pos="1425"/>
        </w:tabs>
        <w:ind w:left="1425" w:hanging="1425"/>
      </w:pPr>
      <w:rPr>
        <w:rFonts w:hint="default"/>
      </w:rPr>
    </w:lvl>
    <w:lvl w:ilvl="1">
      <w:start w:val="8"/>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3"/>
      <w:numFmt w:val="decimal"/>
      <w:lvlText w:val="%1.%2.%3.%4.%5"/>
      <w:lvlJc w:val="left"/>
      <w:pPr>
        <w:tabs>
          <w:tab w:val="num" w:pos="1425"/>
        </w:tabs>
        <w:ind w:left="1425" w:hanging="1425"/>
      </w:pPr>
      <w:rPr>
        <w:rFonts w:hint="default"/>
      </w:rPr>
    </w:lvl>
    <w:lvl w:ilvl="5">
      <w:start w:val="3"/>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56C3A83"/>
    <w:multiLevelType w:val="multilevel"/>
    <w:tmpl w:val="D68C4E0A"/>
    <w:lvl w:ilvl="0">
      <w:start w:val="6"/>
      <w:numFmt w:val="decimal"/>
      <w:lvlText w:val="%1"/>
      <w:lvlJc w:val="left"/>
      <w:pPr>
        <w:tabs>
          <w:tab w:val="num" w:pos="1425"/>
        </w:tabs>
        <w:ind w:left="1425" w:hanging="1425"/>
      </w:pPr>
      <w:rPr>
        <w:rFonts w:hint="default"/>
      </w:rPr>
    </w:lvl>
    <w:lvl w:ilvl="1">
      <w:start w:val="6"/>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2"/>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6A6146E5"/>
    <w:multiLevelType w:val="hybridMultilevel"/>
    <w:tmpl w:val="076E45D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ED68C6"/>
    <w:multiLevelType w:val="hybridMultilevel"/>
    <w:tmpl w:val="85D49F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131979"/>
    <w:multiLevelType w:val="hybridMultilevel"/>
    <w:tmpl w:val="E43EB9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567BB6"/>
    <w:multiLevelType w:val="hybridMultilevel"/>
    <w:tmpl w:val="A2564792"/>
    <w:lvl w:ilvl="0" w:tplc="04090001">
      <w:start w:val="16"/>
      <w:numFmt w:val="decimal"/>
      <w:lvlText w:val="[%1]"/>
      <w:lvlJc w:val="left"/>
      <w:pPr>
        <w:tabs>
          <w:tab w:val="num" w:pos="1212"/>
        </w:tabs>
        <w:ind w:left="1212" w:hanging="356"/>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74BA52A8"/>
    <w:multiLevelType w:val="hybridMultilevel"/>
    <w:tmpl w:val="6F3E089A"/>
    <w:lvl w:ilvl="0" w:tplc="04090001">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7BC330F5"/>
    <w:multiLevelType w:val="multilevel"/>
    <w:tmpl w:val="9FF8630E"/>
    <w:lvl w:ilvl="0">
      <w:start w:val="4"/>
      <w:numFmt w:val="decimal"/>
      <w:pStyle w:val="MotorolaResponse1"/>
      <w:lvlText w:val="%1"/>
      <w:lvlJc w:val="left"/>
      <w:pPr>
        <w:tabs>
          <w:tab w:val="num" w:pos="1140"/>
        </w:tabs>
        <w:ind w:left="1140" w:hanging="1140"/>
      </w:pPr>
      <w:rPr>
        <w:rFonts w:hint="default"/>
        <w:b/>
        <w:i w:val="0"/>
        <w:color w:val="70CEF5"/>
        <w:sz w:val="20"/>
        <w:szCs w:val="20"/>
      </w:rPr>
    </w:lvl>
    <w:lvl w:ilvl="1">
      <w:start w:val="6"/>
      <w:numFmt w:val="decimal"/>
      <w:lvlText w:val="%1.%2"/>
      <w:lvlJc w:val="left"/>
      <w:pPr>
        <w:tabs>
          <w:tab w:val="num" w:pos="1140"/>
        </w:tabs>
        <w:ind w:left="1140" w:hanging="1140"/>
      </w:pPr>
      <w:rPr>
        <w:rFonts w:hint="default"/>
      </w:rPr>
    </w:lvl>
    <w:lvl w:ilvl="2">
      <w:start w:val="1"/>
      <w:numFmt w:val="decimal"/>
      <w:lvlRestart w:val="1"/>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7E2407A1"/>
    <w:multiLevelType w:val="singleLevel"/>
    <w:tmpl w:val="3CBC6FEA"/>
    <w:lvl w:ilvl="0">
      <w:start w:val="1"/>
      <w:numFmt w:val="decimal"/>
      <w:pStyle w:val="Reference"/>
      <w:lvlText w:val="[%1]"/>
      <w:lvlJc w:val="left"/>
      <w:pPr>
        <w:tabs>
          <w:tab w:val="num" w:pos="360"/>
        </w:tabs>
        <w:ind w:left="360" w:hanging="360"/>
      </w:pPr>
    </w:lvl>
  </w:abstractNum>
  <w:abstractNum w:abstractNumId="36" w15:restartNumberingAfterBreak="0">
    <w:nsid w:val="7F540961"/>
    <w:multiLevelType w:val="hybridMultilevel"/>
    <w:tmpl w:val="0290BA4A"/>
    <w:lvl w:ilvl="0">
      <w:start w:val="1"/>
      <w:numFmt w:val="decimal"/>
      <w:pStyle w:val="reference0"/>
      <w:lvlText w:val="[%1]"/>
      <w:lvlJc w:val="right"/>
      <w:pPr>
        <w:tabs>
          <w:tab w:val="num" w:pos="928"/>
        </w:tabs>
        <w:ind w:left="928" w:hanging="180"/>
      </w:pPr>
      <w:rPr>
        <w:rFonts w:hint="default"/>
      </w:rPr>
    </w:lvl>
    <w:lvl w:ilvl="1" w:tentative="1">
      <w:start w:val="1"/>
      <w:numFmt w:val="lowerLetter"/>
      <w:lvlText w:val="%2."/>
      <w:lvlJc w:val="left"/>
      <w:pPr>
        <w:tabs>
          <w:tab w:val="num" w:pos="372"/>
        </w:tabs>
        <w:ind w:left="372" w:hanging="360"/>
      </w:pPr>
    </w:lvl>
    <w:lvl w:ilvl="2" w:tentative="1">
      <w:start w:val="1"/>
      <w:numFmt w:val="lowerRoman"/>
      <w:lvlText w:val="%3."/>
      <w:lvlJc w:val="right"/>
      <w:pPr>
        <w:tabs>
          <w:tab w:val="num" w:pos="1092"/>
        </w:tabs>
        <w:ind w:left="1092" w:hanging="180"/>
      </w:pPr>
    </w:lvl>
    <w:lvl w:ilvl="3" w:tentative="1">
      <w:start w:val="1"/>
      <w:numFmt w:val="decimal"/>
      <w:lvlText w:val="%4."/>
      <w:lvlJc w:val="left"/>
      <w:pPr>
        <w:tabs>
          <w:tab w:val="num" w:pos="1812"/>
        </w:tabs>
        <w:ind w:left="1812" w:hanging="360"/>
      </w:pPr>
    </w:lvl>
    <w:lvl w:ilvl="4" w:tentative="1">
      <w:start w:val="1"/>
      <w:numFmt w:val="lowerLetter"/>
      <w:lvlText w:val="%5."/>
      <w:lvlJc w:val="left"/>
      <w:pPr>
        <w:tabs>
          <w:tab w:val="num" w:pos="2532"/>
        </w:tabs>
        <w:ind w:left="2532" w:hanging="360"/>
      </w:pPr>
    </w:lvl>
    <w:lvl w:ilvl="5" w:tentative="1">
      <w:start w:val="1"/>
      <w:numFmt w:val="lowerRoman"/>
      <w:lvlText w:val="%6."/>
      <w:lvlJc w:val="right"/>
      <w:pPr>
        <w:tabs>
          <w:tab w:val="num" w:pos="3252"/>
        </w:tabs>
        <w:ind w:left="3252" w:hanging="180"/>
      </w:pPr>
    </w:lvl>
    <w:lvl w:ilvl="6" w:tentative="1">
      <w:start w:val="1"/>
      <w:numFmt w:val="decimal"/>
      <w:lvlText w:val="%7."/>
      <w:lvlJc w:val="left"/>
      <w:pPr>
        <w:tabs>
          <w:tab w:val="num" w:pos="3972"/>
        </w:tabs>
        <w:ind w:left="3972" w:hanging="360"/>
      </w:pPr>
    </w:lvl>
    <w:lvl w:ilvl="7" w:tentative="1">
      <w:start w:val="1"/>
      <w:numFmt w:val="lowerLetter"/>
      <w:lvlText w:val="%8."/>
      <w:lvlJc w:val="left"/>
      <w:pPr>
        <w:tabs>
          <w:tab w:val="num" w:pos="4692"/>
        </w:tabs>
        <w:ind w:left="4692" w:hanging="360"/>
      </w:pPr>
    </w:lvl>
    <w:lvl w:ilvl="8" w:tentative="1">
      <w:start w:val="1"/>
      <w:numFmt w:val="lowerRoman"/>
      <w:lvlText w:val="%9."/>
      <w:lvlJc w:val="right"/>
      <w:pPr>
        <w:tabs>
          <w:tab w:val="num" w:pos="5412"/>
        </w:tabs>
        <w:ind w:left="5412"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9"/>
  </w:num>
  <w:num w:numId="4">
    <w:abstractNumId w:val="1"/>
  </w:num>
  <w:num w:numId="5">
    <w:abstractNumId w:val="26"/>
  </w:num>
  <w:num w:numId="6">
    <w:abstractNumId w:val="9"/>
  </w:num>
  <w:num w:numId="7">
    <w:abstractNumId w:val="4"/>
  </w:num>
  <w:num w:numId="8">
    <w:abstractNumId w:val="20"/>
  </w:num>
  <w:num w:numId="9">
    <w:abstractNumId w:val="24"/>
  </w:num>
  <w:num w:numId="10">
    <w:abstractNumId w:val="8"/>
  </w:num>
  <w:num w:numId="11">
    <w:abstractNumId w:val="18"/>
  </w:num>
  <w:num w:numId="12">
    <w:abstractNumId w:val="28"/>
  </w:num>
  <w:num w:numId="13">
    <w:abstractNumId w:val="30"/>
  </w:num>
  <w:num w:numId="14">
    <w:abstractNumId w:val="21"/>
  </w:num>
  <w:num w:numId="15">
    <w:abstractNumId w:val="34"/>
  </w:num>
  <w:num w:numId="16">
    <w:abstractNumId w:val="16"/>
  </w:num>
  <w:num w:numId="17">
    <w:abstractNumId w:val="19"/>
  </w:num>
  <w:num w:numId="18">
    <w:abstractNumId w:val="32"/>
  </w:num>
  <w:num w:numId="19">
    <w:abstractNumId w:val="33"/>
  </w:num>
  <w:num w:numId="20">
    <w:abstractNumId w:val="27"/>
  </w:num>
  <w:num w:numId="21">
    <w:abstractNumId w:val="12"/>
  </w:num>
  <w:num w:numId="22">
    <w:abstractNumId w:val="23"/>
  </w:num>
  <w:num w:numId="23">
    <w:abstractNumId w:val="3"/>
  </w:num>
  <w:num w:numId="24">
    <w:abstractNumId w:val="11"/>
  </w:num>
  <w:num w:numId="25">
    <w:abstractNumId w:val="25"/>
  </w:num>
  <w:num w:numId="26">
    <w:abstractNumId w:val="17"/>
  </w:num>
  <w:num w:numId="27">
    <w:abstractNumId w:val="31"/>
  </w:num>
  <w:num w:numId="28">
    <w:abstractNumId w:val="14"/>
  </w:num>
  <w:num w:numId="29">
    <w:abstractNumId w:val="2"/>
  </w:num>
  <w:num w:numId="30">
    <w:abstractNumId w:val="6"/>
  </w:num>
  <w:num w:numId="31">
    <w:abstractNumId w:val="5"/>
  </w:num>
  <w:num w:numId="32">
    <w:abstractNumId w:val="15"/>
  </w:num>
  <w:num w:numId="33">
    <w:abstractNumId w:val="35"/>
  </w:num>
  <w:num w:numId="34">
    <w:abstractNumId w:val="13"/>
  </w:num>
  <w:num w:numId="35">
    <w:abstractNumId w:val="7"/>
  </w:num>
  <w:num w:numId="36">
    <w:abstractNumId w:val="22"/>
  </w:num>
  <w:num w:numId="37">
    <w:abstractNumId w:val="36"/>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10209"/>
    <w:rsid w:val="00014223"/>
    <w:rsid w:val="000142D2"/>
    <w:rsid w:val="00025B4C"/>
    <w:rsid w:val="00027943"/>
    <w:rsid w:val="00041388"/>
    <w:rsid w:val="00042471"/>
    <w:rsid w:val="00042BA7"/>
    <w:rsid w:val="00043C16"/>
    <w:rsid w:val="00044DCA"/>
    <w:rsid w:val="00045AF2"/>
    <w:rsid w:val="00046454"/>
    <w:rsid w:val="00066AB6"/>
    <w:rsid w:val="00071E2B"/>
    <w:rsid w:val="000730D6"/>
    <w:rsid w:val="000735A3"/>
    <w:rsid w:val="000835CB"/>
    <w:rsid w:val="000932D3"/>
    <w:rsid w:val="000959C3"/>
    <w:rsid w:val="00095B65"/>
    <w:rsid w:val="000A16D8"/>
    <w:rsid w:val="000B6B37"/>
    <w:rsid w:val="000C0AB5"/>
    <w:rsid w:val="000D1385"/>
    <w:rsid w:val="000D45BB"/>
    <w:rsid w:val="000D4EE4"/>
    <w:rsid w:val="000D7B47"/>
    <w:rsid w:val="000E03B7"/>
    <w:rsid w:val="000F068D"/>
    <w:rsid w:val="000F077F"/>
    <w:rsid w:val="000F266D"/>
    <w:rsid w:val="000F68CD"/>
    <w:rsid w:val="000F7966"/>
    <w:rsid w:val="00101F8F"/>
    <w:rsid w:val="001046F2"/>
    <w:rsid w:val="00121487"/>
    <w:rsid w:val="001228E4"/>
    <w:rsid w:val="001245FF"/>
    <w:rsid w:val="00137100"/>
    <w:rsid w:val="00143E46"/>
    <w:rsid w:val="0014631F"/>
    <w:rsid w:val="0014791E"/>
    <w:rsid w:val="001549C7"/>
    <w:rsid w:val="00154D61"/>
    <w:rsid w:val="00162377"/>
    <w:rsid w:val="001741A2"/>
    <w:rsid w:val="0017705F"/>
    <w:rsid w:val="00177D21"/>
    <w:rsid w:val="00182032"/>
    <w:rsid w:val="0018286C"/>
    <w:rsid w:val="00183924"/>
    <w:rsid w:val="00196EF5"/>
    <w:rsid w:val="001971D3"/>
    <w:rsid w:val="001A059D"/>
    <w:rsid w:val="001A251A"/>
    <w:rsid w:val="001A2BB7"/>
    <w:rsid w:val="001C0EED"/>
    <w:rsid w:val="001C141C"/>
    <w:rsid w:val="001C23A8"/>
    <w:rsid w:val="001C410A"/>
    <w:rsid w:val="001C7155"/>
    <w:rsid w:val="001D738A"/>
    <w:rsid w:val="001E4747"/>
    <w:rsid w:val="001E47E5"/>
    <w:rsid w:val="001F2FB0"/>
    <w:rsid w:val="001F4BE8"/>
    <w:rsid w:val="001F5C8E"/>
    <w:rsid w:val="001F5DE5"/>
    <w:rsid w:val="001F6D9E"/>
    <w:rsid w:val="00203863"/>
    <w:rsid w:val="002045C1"/>
    <w:rsid w:val="00206094"/>
    <w:rsid w:val="00206ED1"/>
    <w:rsid w:val="00210EEF"/>
    <w:rsid w:val="00211342"/>
    <w:rsid w:val="0021173E"/>
    <w:rsid w:val="00213CD8"/>
    <w:rsid w:val="0021639F"/>
    <w:rsid w:val="00216710"/>
    <w:rsid w:val="002200E0"/>
    <w:rsid w:val="00220C83"/>
    <w:rsid w:val="002210FF"/>
    <w:rsid w:val="00243901"/>
    <w:rsid w:val="00246E6B"/>
    <w:rsid w:val="00247934"/>
    <w:rsid w:val="00251ABA"/>
    <w:rsid w:val="00261708"/>
    <w:rsid w:val="00271BF1"/>
    <w:rsid w:val="00274FAE"/>
    <w:rsid w:val="002801B0"/>
    <w:rsid w:val="00280448"/>
    <w:rsid w:val="00280D30"/>
    <w:rsid w:val="00282883"/>
    <w:rsid w:val="00284A35"/>
    <w:rsid w:val="002871FA"/>
    <w:rsid w:val="00290B86"/>
    <w:rsid w:val="00292438"/>
    <w:rsid w:val="0029742E"/>
    <w:rsid w:val="002A141A"/>
    <w:rsid w:val="002B10E6"/>
    <w:rsid w:val="002B33A0"/>
    <w:rsid w:val="002B3728"/>
    <w:rsid w:val="002B5758"/>
    <w:rsid w:val="002B68A1"/>
    <w:rsid w:val="002C5D00"/>
    <w:rsid w:val="002D08E6"/>
    <w:rsid w:val="002D3861"/>
    <w:rsid w:val="002D579D"/>
    <w:rsid w:val="002E5641"/>
    <w:rsid w:val="002F16FB"/>
    <w:rsid w:val="002F523B"/>
    <w:rsid w:val="003069A7"/>
    <w:rsid w:val="00306A2A"/>
    <w:rsid w:val="003139E4"/>
    <w:rsid w:val="00315217"/>
    <w:rsid w:val="00325701"/>
    <w:rsid w:val="00326A7B"/>
    <w:rsid w:val="00327C30"/>
    <w:rsid w:val="0034003E"/>
    <w:rsid w:val="00347436"/>
    <w:rsid w:val="0034796B"/>
    <w:rsid w:val="00355829"/>
    <w:rsid w:val="00360BE5"/>
    <w:rsid w:val="00372FCB"/>
    <w:rsid w:val="00373256"/>
    <w:rsid w:val="0037410B"/>
    <w:rsid w:val="00377341"/>
    <w:rsid w:val="00377824"/>
    <w:rsid w:val="00383736"/>
    <w:rsid w:val="0038477E"/>
    <w:rsid w:val="0038587B"/>
    <w:rsid w:val="003958AC"/>
    <w:rsid w:val="003A546D"/>
    <w:rsid w:val="003A6CE1"/>
    <w:rsid w:val="003A6D3E"/>
    <w:rsid w:val="003B1D71"/>
    <w:rsid w:val="003B73B6"/>
    <w:rsid w:val="003D1E28"/>
    <w:rsid w:val="003D584A"/>
    <w:rsid w:val="003E2780"/>
    <w:rsid w:val="004004A9"/>
    <w:rsid w:val="00400601"/>
    <w:rsid w:val="00405668"/>
    <w:rsid w:val="004118B7"/>
    <w:rsid w:val="00430C4D"/>
    <w:rsid w:val="00443E16"/>
    <w:rsid w:val="00446A79"/>
    <w:rsid w:val="00451FE2"/>
    <w:rsid w:val="004541D4"/>
    <w:rsid w:val="00456338"/>
    <w:rsid w:val="00462408"/>
    <w:rsid w:val="00467AEA"/>
    <w:rsid w:val="0047589F"/>
    <w:rsid w:val="004806E1"/>
    <w:rsid w:val="004876E8"/>
    <w:rsid w:val="004938E5"/>
    <w:rsid w:val="0049394D"/>
    <w:rsid w:val="004972CA"/>
    <w:rsid w:val="004A3549"/>
    <w:rsid w:val="004A4B00"/>
    <w:rsid w:val="004A4DB0"/>
    <w:rsid w:val="004C2537"/>
    <w:rsid w:val="004D22C4"/>
    <w:rsid w:val="004D2448"/>
    <w:rsid w:val="004D4B49"/>
    <w:rsid w:val="004D57A0"/>
    <w:rsid w:val="004E0119"/>
    <w:rsid w:val="004E42A0"/>
    <w:rsid w:val="004E63BB"/>
    <w:rsid w:val="004F12FB"/>
    <w:rsid w:val="004F274E"/>
    <w:rsid w:val="0050150C"/>
    <w:rsid w:val="00507B2C"/>
    <w:rsid w:val="00514257"/>
    <w:rsid w:val="005227D2"/>
    <w:rsid w:val="00526E24"/>
    <w:rsid w:val="00526EAA"/>
    <w:rsid w:val="005312DC"/>
    <w:rsid w:val="005453F6"/>
    <w:rsid w:val="00550A2A"/>
    <w:rsid w:val="00551132"/>
    <w:rsid w:val="0055329F"/>
    <w:rsid w:val="00555365"/>
    <w:rsid w:val="00557BDB"/>
    <w:rsid w:val="00565173"/>
    <w:rsid w:val="00571B7F"/>
    <w:rsid w:val="00571F01"/>
    <w:rsid w:val="00582259"/>
    <w:rsid w:val="00583DBF"/>
    <w:rsid w:val="0059053D"/>
    <w:rsid w:val="005946D1"/>
    <w:rsid w:val="00596D43"/>
    <w:rsid w:val="00597DD5"/>
    <w:rsid w:val="005A19BF"/>
    <w:rsid w:val="005A1E47"/>
    <w:rsid w:val="005A6508"/>
    <w:rsid w:val="005C14E7"/>
    <w:rsid w:val="005C1889"/>
    <w:rsid w:val="005C768D"/>
    <w:rsid w:val="005C7AE6"/>
    <w:rsid w:val="005D29AA"/>
    <w:rsid w:val="005D3C49"/>
    <w:rsid w:val="005F136D"/>
    <w:rsid w:val="005F6E80"/>
    <w:rsid w:val="005F7291"/>
    <w:rsid w:val="00602BB3"/>
    <w:rsid w:val="00606C63"/>
    <w:rsid w:val="00610CC2"/>
    <w:rsid w:val="00616FD0"/>
    <w:rsid w:val="006275E0"/>
    <w:rsid w:val="00631841"/>
    <w:rsid w:val="00632095"/>
    <w:rsid w:val="0063295D"/>
    <w:rsid w:val="00636FC4"/>
    <w:rsid w:val="00641CAC"/>
    <w:rsid w:val="006430C4"/>
    <w:rsid w:val="00645687"/>
    <w:rsid w:val="00660C1C"/>
    <w:rsid w:val="00665BE2"/>
    <w:rsid w:val="00666722"/>
    <w:rsid w:val="00666C57"/>
    <w:rsid w:val="00673242"/>
    <w:rsid w:val="006802A8"/>
    <w:rsid w:val="0069133C"/>
    <w:rsid w:val="006940F9"/>
    <w:rsid w:val="00696308"/>
    <w:rsid w:val="00697823"/>
    <w:rsid w:val="006A0FC5"/>
    <w:rsid w:val="006B3CBF"/>
    <w:rsid w:val="006B6628"/>
    <w:rsid w:val="006B707A"/>
    <w:rsid w:val="006C1E4B"/>
    <w:rsid w:val="006C40ED"/>
    <w:rsid w:val="006D4C67"/>
    <w:rsid w:val="006D63C6"/>
    <w:rsid w:val="006E0708"/>
    <w:rsid w:val="006E0DF2"/>
    <w:rsid w:val="006E31CF"/>
    <w:rsid w:val="0070411D"/>
    <w:rsid w:val="00704AAC"/>
    <w:rsid w:val="007127C3"/>
    <w:rsid w:val="00715CB4"/>
    <w:rsid w:val="00715F67"/>
    <w:rsid w:val="007177C7"/>
    <w:rsid w:val="00717AF5"/>
    <w:rsid w:val="007221C8"/>
    <w:rsid w:val="00722D97"/>
    <w:rsid w:val="007303CF"/>
    <w:rsid w:val="0073139A"/>
    <w:rsid w:val="007343F0"/>
    <w:rsid w:val="0074321D"/>
    <w:rsid w:val="00746E4C"/>
    <w:rsid w:val="007477AC"/>
    <w:rsid w:val="007478B7"/>
    <w:rsid w:val="00750936"/>
    <w:rsid w:val="00751ECE"/>
    <w:rsid w:val="0075416F"/>
    <w:rsid w:val="00771779"/>
    <w:rsid w:val="00775629"/>
    <w:rsid w:val="00777010"/>
    <w:rsid w:val="007814C5"/>
    <w:rsid w:val="00781DBF"/>
    <w:rsid w:val="00784A2E"/>
    <w:rsid w:val="00785ABE"/>
    <w:rsid w:val="00790BF5"/>
    <w:rsid w:val="0079389A"/>
    <w:rsid w:val="0079463D"/>
    <w:rsid w:val="00795A4F"/>
    <w:rsid w:val="007B1558"/>
    <w:rsid w:val="007B2132"/>
    <w:rsid w:val="007B30DA"/>
    <w:rsid w:val="007B769B"/>
    <w:rsid w:val="007B78FB"/>
    <w:rsid w:val="007C1F65"/>
    <w:rsid w:val="007C5650"/>
    <w:rsid w:val="007D70B8"/>
    <w:rsid w:val="007D7490"/>
    <w:rsid w:val="007F3330"/>
    <w:rsid w:val="007F5028"/>
    <w:rsid w:val="0080127F"/>
    <w:rsid w:val="00802AEB"/>
    <w:rsid w:val="0080311F"/>
    <w:rsid w:val="008063AC"/>
    <w:rsid w:val="00817445"/>
    <w:rsid w:val="00817C43"/>
    <w:rsid w:val="00817D58"/>
    <w:rsid w:val="008212FD"/>
    <w:rsid w:val="0082431D"/>
    <w:rsid w:val="00826992"/>
    <w:rsid w:val="00835F75"/>
    <w:rsid w:val="00841E3C"/>
    <w:rsid w:val="0084284D"/>
    <w:rsid w:val="00850D18"/>
    <w:rsid w:val="00856D6D"/>
    <w:rsid w:val="00861D67"/>
    <w:rsid w:val="008650D9"/>
    <w:rsid w:val="0087054E"/>
    <w:rsid w:val="00872695"/>
    <w:rsid w:val="00872D4E"/>
    <w:rsid w:val="0087668B"/>
    <w:rsid w:val="00882A56"/>
    <w:rsid w:val="00883B79"/>
    <w:rsid w:val="00884B35"/>
    <w:rsid w:val="00890D99"/>
    <w:rsid w:val="0089452B"/>
    <w:rsid w:val="0089592B"/>
    <w:rsid w:val="00896B90"/>
    <w:rsid w:val="008A45F0"/>
    <w:rsid w:val="008A71AA"/>
    <w:rsid w:val="008C6DB3"/>
    <w:rsid w:val="008D06ED"/>
    <w:rsid w:val="008D67F3"/>
    <w:rsid w:val="008E18B4"/>
    <w:rsid w:val="008F2E69"/>
    <w:rsid w:val="008F3EA4"/>
    <w:rsid w:val="008F3F29"/>
    <w:rsid w:val="009039C2"/>
    <w:rsid w:val="00912596"/>
    <w:rsid w:val="00926365"/>
    <w:rsid w:val="00926540"/>
    <w:rsid w:val="00934E61"/>
    <w:rsid w:val="00937A91"/>
    <w:rsid w:val="00942758"/>
    <w:rsid w:val="00942FCD"/>
    <w:rsid w:val="009453D2"/>
    <w:rsid w:val="00946C9E"/>
    <w:rsid w:val="009507C0"/>
    <w:rsid w:val="009660D4"/>
    <w:rsid w:val="00966496"/>
    <w:rsid w:val="00970C2D"/>
    <w:rsid w:val="0097463A"/>
    <w:rsid w:val="00996153"/>
    <w:rsid w:val="009A1B46"/>
    <w:rsid w:val="009A354B"/>
    <w:rsid w:val="009A585D"/>
    <w:rsid w:val="009B5A5D"/>
    <w:rsid w:val="009B76A6"/>
    <w:rsid w:val="009B7B0D"/>
    <w:rsid w:val="009C031F"/>
    <w:rsid w:val="009C55BB"/>
    <w:rsid w:val="009D157C"/>
    <w:rsid w:val="009D27DD"/>
    <w:rsid w:val="009E2E21"/>
    <w:rsid w:val="009E2EA4"/>
    <w:rsid w:val="009E3A46"/>
    <w:rsid w:val="009E605F"/>
    <w:rsid w:val="009E6FA6"/>
    <w:rsid w:val="009E7F3B"/>
    <w:rsid w:val="009F1CB5"/>
    <w:rsid w:val="00A0351F"/>
    <w:rsid w:val="00A04495"/>
    <w:rsid w:val="00A07D2D"/>
    <w:rsid w:val="00A07F36"/>
    <w:rsid w:val="00A12D2A"/>
    <w:rsid w:val="00A12FB1"/>
    <w:rsid w:val="00A17221"/>
    <w:rsid w:val="00A223C4"/>
    <w:rsid w:val="00A26F75"/>
    <w:rsid w:val="00A35D80"/>
    <w:rsid w:val="00A44477"/>
    <w:rsid w:val="00A50BA3"/>
    <w:rsid w:val="00A57504"/>
    <w:rsid w:val="00A62822"/>
    <w:rsid w:val="00A646D2"/>
    <w:rsid w:val="00A6473C"/>
    <w:rsid w:val="00A71DEE"/>
    <w:rsid w:val="00A756D5"/>
    <w:rsid w:val="00A85A35"/>
    <w:rsid w:val="00A9327B"/>
    <w:rsid w:val="00A9666C"/>
    <w:rsid w:val="00AA059F"/>
    <w:rsid w:val="00AA1765"/>
    <w:rsid w:val="00AA33F2"/>
    <w:rsid w:val="00AA681F"/>
    <w:rsid w:val="00AA74E6"/>
    <w:rsid w:val="00AB28E4"/>
    <w:rsid w:val="00AD0A04"/>
    <w:rsid w:val="00AD2CAE"/>
    <w:rsid w:val="00AD62A8"/>
    <w:rsid w:val="00AE0CCC"/>
    <w:rsid w:val="00AE1472"/>
    <w:rsid w:val="00AF08C8"/>
    <w:rsid w:val="00AF0D4E"/>
    <w:rsid w:val="00AF4DFA"/>
    <w:rsid w:val="00B07EF2"/>
    <w:rsid w:val="00B26420"/>
    <w:rsid w:val="00B4223E"/>
    <w:rsid w:val="00B44D74"/>
    <w:rsid w:val="00B45243"/>
    <w:rsid w:val="00B524E7"/>
    <w:rsid w:val="00B80A0D"/>
    <w:rsid w:val="00B85A29"/>
    <w:rsid w:val="00B917D6"/>
    <w:rsid w:val="00BA022E"/>
    <w:rsid w:val="00BA0DFC"/>
    <w:rsid w:val="00BA4C59"/>
    <w:rsid w:val="00BB2107"/>
    <w:rsid w:val="00BB29C0"/>
    <w:rsid w:val="00BB7489"/>
    <w:rsid w:val="00BC1FA0"/>
    <w:rsid w:val="00BC3BF2"/>
    <w:rsid w:val="00BC6BAD"/>
    <w:rsid w:val="00BE19E4"/>
    <w:rsid w:val="00BE1EEB"/>
    <w:rsid w:val="00BE7E08"/>
    <w:rsid w:val="00BF3F1C"/>
    <w:rsid w:val="00C015D5"/>
    <w:rsid w:val="00C01D21"/>
    <w:rsid w:val="00C01E0D"/>
    <w:rsid w:val="00C02D42"/>
    <w:rsid w:val="00C035A7"/>
    <w:rsid w:val="00C035C3"/>
    <w:rsid w:val="00C15FFA"/>
    <w:rsid w:val="00C23A1D"/>
    <w:rsid w:val="00C31FEB"/>
    <w:rsid w:val="00C37C54"/>
    <w:rsid w:val="00C4090A"/>
    <w:rsid w:val="00C4444C"/>
    <w:rsid w:val="00C470A7"/>
    <w:rsid w:val="00C47CCA"/>
    <w:rsid w:val="00C50BB6"/>
    <w:rsid w:val="00C51F71"/>
    <w:rsid w:val="00C5232D"/>
    <w:rsid w:val="00C53330"/>
    <w:rsid w:val="00C624CF"/>
    <w:rsid w:val="00C705B5"/>
    <w:rsid w:val="00C85CC3"/>
    <w:rsid w:val="00C86226"/>
    <w:rsid w:val="00C90928"/>
    <w:rsid w:val="00C95750"/>
    <w:rsid w:val="00CA486D"/>
    <w:rsid w:val="00CB220D"/>
    <w:rsid w:val="00CB3C41"/>
    <w:rsid w:val="00CB4232"/>
    <w:rsid w:val="00CB5712"/>
    <w:rsid w:val="00CC2932"/>
    <w:rsid w:val="00CC5C34"/>
    <w:rsid w:val="00CD32E7"/>
    <w:rsid w:val="00CD4B92"/>
    <w:rsid w:val="00CD5C36"/>
    <w:rsid w:val="00CD5FDD"/>
    <w:rsid w:val="00CE36DB"/>
    <w:rsid w:val="00CE579C"/>
    <w:rsid w:val="00CE7B16"/>
    <w:rsid w:val="00CF6981"/>
    <w:rsid w:val="00CF7DC2"/>
    <w:rsid w:val="00CF7FAB"/>
    <w:rsid w:val="00D010CC"/>
    <w:rsid w:val="00D01177"/>
    <w:rsid w:val="00D05E16"/>
    <w:rsid w:val="00D1392E"/>
    <w:rsid w:val="00D208AF"/>
    <w:rsid w:val="00D23759"/>
    <w:rsid w:val="00D23BD5"/>
    <w:rsid w:val="00D24034"/>
    <w:rsid w:val="00D32444"/>
    <w:rsid w:val="00D33669"/>
    <w:rsid w:val="00D45166"/>
    <w:rsid w:val="00D63705"/>
    <w:rsid w:val="00D6538F"/>
    <w:rsid w:val="00D660C5"/>
    <w:rsid w:val="00D7336D"/>
    <w:rsid w:val="00D745E6"/>
    <w:rsid w:val="00D75DED"/>
    <w:rsid w:val="00D83CE7"/>
    <w:rsid w:val="00D851D0"/>
    <w:rsid w:val="00D85666"/>
    <w:rsid w:val="00D87006"/>
    <w:rsid w:val="00D93B77"/>
    <w:rsid w:val="00D9585C"/>
    <w:rsid w:val="00DA6734"/>
    <w:rsid w:val="00DB0F70"/>
    <w:rsid w:val="00DB1A42"/>
    <w:rsid w:val="00DC0763"/>
    <w:rsid w:val="00DC2A07"/>
    <w:rsid w:val="00DD08F0"/>
    <w:rsid w:val="00DD15DE"/>
    <w:rsid w:val="00DE532E"/>
    <w:rsid w:val="00DF6815"/>
    <w:rsid w:val="00DF7A8F"/>
    <w:rsid w:val="00E039CA"/>
    <w:rsid w:val="00E06801"/>
    <w:rsid w:val="00E20897"/>
    <w:rsid w:val="00E24BA4"/>
    <w:rsid w:val="00E308B8"/>
    <w:rsid w:val="00E326A7"/>
    <w:rsid w:val="00E328C6"/>
    <w:rsid w:val="00E343C0"/>
    <w:rsid w:val="00E375C2"/>
    <w:rsid w:val="00E51961"/>
    <w:rsid w:val="00E51BD3"/>
    <w:rsid w:val="00E52002"/>
    <w:rsid w:val="00E5447C"/>
    <w:rsid w:val="00E57646"/>
    <w:rsid w:val="00E611EF"/>
    <w:rsid w:val="00E64847"/>
    <w:rsid w:val="00E72B1C"/>
    <w:rsid w:val="00E75378"/>
    <w:rsid w:val="00E96DBC"/>
    <w:rsid w:val="00E96E09"/>
    <w:rsid w:val="00E96FBE"/>
    <w:rsid w:val="00E97621"/>
    <w:rsid w:val="00EA7B49"/>
    <w:rsid w:val="00EB2B3C"/>
    <w:rsid w:val="00EB34E2"/>
    <w:rsid w:val="00EB6699"/>
    <w:rsid w:val="00EC0514"/>
    <w:rsid w:val="00EC0BAC"/>
    <w:rsid w:val="00EC3C15"/>
    <w:rsid w:val="00EC6037"/>
    <w:rsid w:val="00ED76C1"/>
    <w:rsid w:val="00EF35F3"/>
    <w:rsid w:val="00EF3C5C"/>
    <w:rsid w:val="00F00494"/>
    <w:rsid w:val="00F10743"/>
    <w:rsid w:val="00F158F4"/>
    <w:rsid w:val="00F15A01"/>
    <w:rsid w:val="00F203E2"/>
    <w:rsid w:val="00F23F26"/>
    <w:rsid w:val="00F23FFE"/>
    <w:rsid w:val="00F2718C"/>
    <w:rsid w:val="00F478D1"/>
    <w:rsid w:val="00F602E3"/>
    <w:rsid w:val="00F61E92"/>
    <w:rsid w:val="00F66B39"/>
    <w:rsid w:val="00F703DE"/>
    <w:rsid w:val="00F70643"/>
    <w:rsid w:val="00F87CA3"/>
    <w:rsid w:val="00F911DE"/>
    <w:rsid w:val="00F9483F"/>
    <w:rsid w:val="00F96B2E"/>
    <w:rsid w:val="00FA3641"/>
    <w:rsid w:val="00FA62C4"/>
    <w:rsid w:val="00FB4603"/>
    <w:rsid w:val="00FB5F17"/>
    <w:rsid w:val="00FC5263"/>
    <w:rsid w:val="00FC7F06"/>
    <w:rsid w:val="00FE274D"/>
    <w:rsid w:val="00FE7AC8"/>
    <w:rsid w:val="00FF0419"/>
    <w:rsid w:val="00FF1086"/>
    <w:rsid w:val="00FF38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ersonName"/>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F97F0186-B9A1-40CD-A36A-A6E8679C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9"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aliases w:val="H1,Memo Heading 1,h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UNDERRUBRIK 1-2,DO NOT USE_h2,h2,h21,Heading 2 Char,H2 Char,h2 Char"/>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4H"/>
    <w:basedOn w:val="Heading3"/>
    <w:next w:val="Normal"/>
    <w:link w:val="Heading4Char"/>
    <w:qFormat/>
    <w:pPr>
      <w:ind w:left="1418" w:hanging="1418"/>
      <w:outlineLvl w:val="3"/>
    </w:pPr>
    <w:rPr>
      <w:sz w:val="24"/>
    </w:rPr>
  </w:style>
  <w:style w:type="paragraph" w:styleId="Heading5">
    <w:name w:val="heading 5"/>
    <w:aliases w:val="h5,Heading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aliases w:val="H1 Char,Memo Heading 1 Char,h1 Char"/>
    <w:link w:val="Heading1"/>
    <w:rsid w:val="00DB0F70"/>
    <w:rPr>
      <w:rFonts w:ascii="Arial" w:hAnsi="Arial"/>
      <w:sz w:val="36"/>
      <w:lang w:val="en-GB" w:eastAsia="en-US" w:bidi="ar-SA"/>
    </w:rPr>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semiHidden/>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header,header odd1,header odd2,header odd3,header odd4,header odd5,header odd6"/>
    <w:pPr>
      <w:widowControl w:val="0"/>
    </w:pPr>
    <w:rPr>
      <w:rFonts w:ascii="Arial" w:hAnsi="Arial"/>
      <w:b/>
      <w:noProof/>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character" w:customStyle="1" w:styleId="NOChar">
    <w:name w:val="NO Char"/>
    <w:link w:val="NO"/>
    <w:rsid w:val="00066AB6"/>
    <w:rPr>
      <w:lang w:val="en-GB" w:eastAsia="en-US" w:bidi="ar-SA"/>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style>
  <w:style w:type="paragraph" w:styleId="TOC6">
    <w:name w:val="toc 6"/>
    <w:basedOn w:val="TOC5"/>
    <w:next w:val="Normal"/>
    <w:uiPriority w:val="39"/>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cap Char,Caption Char,Caption Char1 Char,cap Char Char1,Caption Char Char1 Char,cap Char2 Char"/>
    <w:basedOn w:val="Normal"/>
    <w:next w:val="Normal"/>
    <w:link w:val="CaptionChar1"/>
    <w:qFormat/>
    <w:pPr>
      <w:spacing w:before="120" w:after="120"/>
    </w:pPr>
    <w:rPr>
      <w:b/>
    </w:rPr>
  </w:style>
  <w:style w:type="character" w:customStyle="1" w:styleId="CaptionChar1">
    <w:name w:val="Caption Char1"/>
    <w:aliases w:val="cap Char1,cap Char Char,Caption Char Char,Caption Char1 Char Char,cap Char Char1 Char,Caption Char Char1 Char Char,cap Char2 Char Char"/>
    <w:link w:val="Caption"/>
    <w:rsid w:val="00D83CE7"/>
    <w:rPr>
      <w:b/>
      <w:lang w:val="en-GB" w:eastAsia="en-US" w:bidi="ar-SA"/>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aliases w:val="b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table" w:styleId="TableGrid">
    <w:name w:val="Table Grid"/>
    <w:basedOn w:val="TableNormal"/>
    <w:rsid w:val="001A251A"/>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CoverPage">
    <w:name w:val="CR Cover Page"/>
    <w:rsid w:val="002B33A0"/>
    <w:pPr>
      <w:spacing w:after="120"/>
    </w:pPr>
    <w:rPr>
      <w:rFonts w:ascii="Arial" w:hAnsi="Arial"/>
      <w:lang w:eastAsia="en-US"/>
    </w:rPr>
  </w:style>
  <w:style w:type="paragraph" w:customStyle="1" w:styleId="MotorolaResponse1">
    <w:name w:val="Motorola Response1"/>
    <w:semiHidden/>
    <w:rsid w:val="00247934"/>
    <w:pPr>
      <w:keepNext/>
      <w:numPr>
        <w:numId w:val="15"/>
      </w:numPr>
      <w:autoSpaceDE w:val="0"/>
      <w:autoSpaceDN w:val="0"/>
      <w:adjustRightInd w:val="0"/>
      <w:spacing w:before="60" w:after="60"/>
      <w:jc w:val="both"/>
    </w:pPr>
    <w:rPr>
      <w:rFonts w:ascii="Arial" w:hAnsi="Arial" w:cs="Arial"/>
      <w:color w:val="0000FF"/>
      <w:kern w:val="2"/>
      <w:lang w:val="en-US" w:eastAsia="zh-CN"/>
    </w:rPr>
  </w:style>
  <w:style w:type="character" w:customStyle="1" w:styleId="msoins0">
    <w:name w:val="msoins"/>
    <w:basedOn w:val="DefaultParagraphFont"/>
    <w:rsid w:val="00247934"/>
  </w:style>
  <w:style w:type="paragraph" w:customStyle="1" w:styleId="TableText">
    <w:name w:val="TableText"/>
    <w:basedOn w:val="BodyTextIndent"/>
    <w:rsid w:val="00247934"/>
    <w:pPr>
      <w:keepNext/>
      <w:keepLines/>
      <w:spacing w:after="180"/>
      <w:ind w:left="0"/>
      <w:jc w:val="center"/>
    </w:pPr>
    <w:rPr>
      <w:snapToGrid w:val="0"/>
      <w:kern w:val="2"/>
      <w:lang w:eastAsia="en-US"/>
    </w:rPr>
  </w:style>
  <w:style w:type="paragraph" w:styleId="BodyTextIndent">
    <w:name w:val="Body Text Indent"/>
    <w:basedOn w:val="Normal"/>
    <w:rsid w:val="00247934"/>
    <w:pPr>
      <w:overflowPunct w:val="0"/>
      <w:autoSpaceDE w:val="0"/>
      <w:autoSpaceDN w:val="0"/>
      <w:adjustRightInd w:val="0"/>
      <w:spacing w:after="120"/>
      <w:ind w:left="283"/>
      <w:textAlignment w:val="baseline"/>
    </w:pPr>
    <w:rPr>
      <w:lang w:eastAsia="zh-CN"/>
    </w:rPr>
  </w:style>
  <w:style w:type="paragraph" w:styleId="BalloonText">
    <w:name w:val="Balloon Text"/>
    <w:basedOn w:val="Normal"/>
    <w:semiHidden/>
    <w:rsid w:val="00C95750"/>
    <w:rPr>
      <w:rFonts w:ascii="Tahoma" w:hAnsi="Tahoma" w:cs="Tahoma"/>
      <w:sz w:val="16"/>
      <w:szCs w:val="16"/>
    </w:rPr>
  </w:style>
  <w:style w:type="paragraph" w:customStyle="1" w:styleId="Norma">
    <w:name w:val="Norma"/>
    <w:basedOn w:val="Heading1"/>
    <w:rsid w:val="00BF3F1C"/>
  </w:style>
  <w:style w:type="character" w:customStyle="1" w:styleId="THChar">
    <w:name w:val="TH Char"/>
    <w:link w:val="TH"/>
    <w:rsid w:val="005F6E80"/>
    <w:rPr>
      <w:rFonts w:ascii="Arial" w:hAnsi="Arial"/>
      <w:b/>
      <w:lang w:val="en-GB" w:eastAsia="en-US" w:bidi="ar-SA"/>
    </w:rPr>
  </w:style>
  <w:style w:type="paragraph" w:customStyle="1" w:styleId="MTDisplayEquation">
    <w:name w:val="MTDisplayEquation"/>
    <w:basedOn w:val="Normal"/>
    <w:rsid w:val="005F6E80"/>
    <w:pPr>
      <w:tabs>
        <w:tab w:val="center" w:pos="4820"/>
        <w:tab w:val="right" w:pos="9640"/>
      </w:tabs>
    </w:pPr>
    <w:rPr>
      <w:lang w:eastAsia="en-GB"/>
    </w:rPr>
  </w:style>
  <w:style w:type="paragraph" w:customStyle="1" w:styleId="B10">
    <w:name w:val="B1+"/>
    <w:basedOn w:val="B1"/>
    <w:rsid w:val="005F6E80"/>
    <w:pPr>
      <w:tabs>
        <w:tab w:val="num" w:pos="737"/>
      </w:tabs>
      <w:overflowPunct w:val="0"/>
      <w:autoSpaceDE w:val="0"/>
      <w:autoSpaceDN w:val="0"/>
      <w:adjustRightInd w:val="0"/>
      <w:ind w:left="737" w:hanging="453"/>
      <w:textAlignment w:val="baseline"/>
    </w:pPr>
  </w:style>
  <w:style w:type="paragraph" w:customStyle="1" w:styleId="B20">
    <w:name w:val="B2+"/>
    <w:basedOn w:val="B2"/>
    <w:rsid w:val="005F6E80"/>
    <w:pPr>
      <w:tabs>
        <w:tab w:val="num" w:pos="1191"/>
      </w:tabs>
      <w:overflowPunct w:val="0"/>
      <w:autoSpaceDE w:val="0"/>
      <w:autoSpaceDN w:val="0"/>
      <w:adjustRightInd w:val="0"/>
      <w:ind w:left="1191" w:hanging="454"/>
      <w:textAlignment w:val="baseline"/>
    </w:pPr>
  </w:style>
  <w:style w:type="paragraph" w:customStyle="1" w:styleId="B30">
    <w:name w:val="B3+"/>
    <w:basedOn w:val="B3"/>
    <w:rsid w:val="005F6E80"/>
    <w:pPr>
      <w:tabs>
        <w:tab w:val="left" w:pos="1134"/>
        <w:tab w:val="num" w:pos="1644"/>
      </w:tabs>
      <w:overflowPunct w:val="0"/>
      <w:autoSpaceDE w:val="0"/>
      <w:autoSpaceDN w:val="0"/>
      <w:adjustRightInd w:val="0"/>
      <w:ind w:left="1644" w:hanging="453"/>
      <w:textAlignment w:val="baseline"/>
    </w:pPr>
  </w:style>
  <w:style w:type="paragraph" w:customStyle="1" w:styleId="BL">
    <w:name w:val="BL"/>
    <w:basedOn w:val="Normal"/>
    <w:rsid w:val="005F6E80"/>
    <w:pPr>
      <w:numPr>
        <w:numId w:val="4"/>
      </w:numPr>
      <w:tabs>
        <w:tab w:val="left" w:pos="851"/>
      </w:tabs>
    </w:pPr>
  </w:style>
  <w:style w:type="paragraph" w:customStyle="1" w:styleId="BN">
    <w:name w:val="BN"/>
    <w:basedOn w:val="Normal"/>
    <w:rsid w:val="005F6E80"/>
    <w:pPr>
      <w:numPr>
        <w:numId w:val="5"/>
      </w:numPr>
    </w:pPr>
  </w:style>
  <w:style w:type="paragraph" w:customStyle="1" w:styleId="FL">
    <w:name w:val="FL"/>
    <w:basedOn w:val="Normal"/>
    <w:rsid w:val="005F6E80"/>
    <w:pPr>
      <w:keepNext/>
      <w:keepLines/>
      <w:overflowPunct w:val="0"/>
      <w:autoSpaceDE w:val="0"/>
      <w:autoSpaceDN w:val="0"/>
      <w:adjustRightInd w:val="0"/>
      <w:spacing w:before="60"/>
      <w:jc w:val="center"/>
      <w:textAlignment w:val="baseline"/>
    </w:pPr>
    <w:rPr>
      <w:rFonts w:ascii="Arial" w:hAnsi="Arial"/>
      <w:b/>
    </w:rPr>
  </w:style>
  <w:style w:type="paragraph" w:customStyle="1" w:styleId="Reference">
    <w:name w:val="Reference"/>
    <w:basedOn w:val="Normal"/>
    <w:rsid w:val="00C015D5"/>
    <w:pPr>
      <w:numPr>
        <w:numId w:val="33"/>
      </w:numPr>
      <w:spacing w:before="120" w:after="0" w:line="280" w:lineRule="atLeast"/>
      <w:jc w:val="both"/>
    </w:pPr>
    <w:rPr>
      <w:rFonts w:eastAsia="MS Mincho"/>
    </w:rPr>
  </w:style>
  <w:style w:type="character" w:customStyle="1" w:styleId="B1Char">
    <w:name w:val="B1 Char"/>
    <w:link w:val="B1"/>
    <w:rsid w:val="00046454"/>
    <w:rPr>
      <w:lang w:val="en-GB" w:eastAsia="en-US" w:bidi="ar-SA"/>
    </w:rPr>
  </w:style>
  <w:style w:type="paragraph" w:customStyle="1" w:styleId="Atl">
    <w:name w:val="Atl"/>
    <w:basedOn w:val="Normal"/>
    <w:rsid w:val="009E7F3B"/>
    <w:pPr>
      <w:overflowPunct w:val="0"/>
      <w:autoSpaceDE w:val="0"/>
      <w:autoSpaceDN w:val="0"/>
      <w:adjustRightInd w:val="0"/>
      <w:textAlignment w:val="baseline"/>
    </w:pPr>
    <w:rPr>
      <w:rFonts w:eastAsia="MS Mincho" w:cs="v4.2.0"/>
      <w:lang w:eastAsia="en-GB"/>
    </w:rPr>
  </w:style>
  <w:style w:type="paragraph" w:customStyle="1" w:styleId="CharCharCharCharCharCharCharCharCharCharCharCharChar">
    <w:name w:val=" Char Char Char Char Char Char Char Char Char Char Char Char Char"/>
    <w:semiHidden/>
    <w:rsid w:val="00F911D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
    <w:name w:val=" Char"/>
    <w:semiHidden/>
    <w:rsid w:val="0040060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ALChar">
    <w:name w:val="TAL Char"/>
    <w:link w:val="TAL"/>
    <w:rsid w:val="00602BB3"/>
    <w:rPr>
      <w:rFonts w:ascii="Arial" w:hAnsi="Arial"/>
      <w:sz w:val="18"/>
      <w:lang w:val="en-GB" w:eastAsia="en-US" w:bidi="ar-SA"/>
    </w:rPr>
  </w:style>
  <w:style w:type="paragraph" w:customStyle="1" w:styleId="ZchnZchn">
    <w:name w:val=" Zchn Zchn"/>
    <w:semiHidden/>
    <w:rsid w:val="002E5641"/>
    <w:pPr>
      <w:keepNext/>
      <w:tabs>
        <w:tab w:val="num" w:pos="1425"/>
      </w:tabs>
      <w:autoSpaceDE w:val="0"/>
      <w:autoSpaceDN w:val="0"/>
      <w:adjustRightInd w:val="0"/>
      <w:spacing w:before="60" w:after="60"/>
      <w:ind w:left="1425" w:hanging="1425"/>
      <w:jc w:val="both"/>
    </w:pPr>
    <w:rPr>
      <w:rFonts w:ascii="Arial" w:hAnsi="Arial" w:cs="Arial"/>
      <w:color w:val="0000FF"/>
      <w:kern w:val="2"/>
      <w:lang w:val="en-US" w:eastAsia="zh-CN"/>
    </w:rPr>
  </w:style>
  <w:style w:type="paragraph" w:customStyle="1" w:styleId="CharChar1CharCharCharChar">
    <w:name w:val=" Char Char1 Char Char Char Char"/>
    <w:basedOn w:val="Normal"/>
    <w:rsid w:val="00CB5712"/>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
    <w:name w:val="Char Char Char"/>
    <w:basedOn w:val="Normal"/>
    <w:rsid w:val="00CB5712"/>
    <w:pPr>
      <w:widowControl w:val="0"/>
      <w:spacing w:after="0"/>
      <w:jc w:val="both"/>
    </w:pPr>
    <w:rPr>
      <w:kern w:val="2"/>
      <w:sz w:val="21"/>
      <w:szCs w:val="24"/>
      <w:lang w:val="en-US" w:eastAsia="zh-CN"/>
    </w:rPr>
  </w:style>
  <w:style w:type="character" w:customStyle="1" w:styleId="TACChar">
    <w:name w:val="TAC Char"/>
    <w:link w:val="TAC"/>
    <w:rsid w:val="00704AAC"/>
    <w:rPr>
      <w:rFonts w:ascii="Arial" w:eastAsia="SimSun" w:hAnsi="Arial"/>
      <w:sz w:val="18"/>
      <w:lang w:val="en-GB" w:eastAsia="en-US" w:bidi="ar-SA"/>
    </w:rPr>
  </w:style>
  <w:style w:type="paragraph" w:customStyle="1" w:styleId="CharChar24">
    <w:name w:val=" Char Char24"/>
    <w:basedOn w:val="Normal"/>
    <w:rsid w:val="00A44477"/>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1CharCharCharCharCharCharCharChar">
    <w:name w:val=" Char Char1 Char Char Char Char Char Char Char Char"/>
    <w:basedOn w:val="Normal"/>
    <w:rsid w:val="00C51F7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1CharCharCharChar1CharCharCharChar">
    <w:name w:val=" Char Char1 Char Char Char Char1 Char Char Char Char"/>
    <w:basedOn w:val="Normal"/>
    <w:rsid w:val="00C51F71"/>
    <w:pPr>
      <w:tabs>
        <w:tab w:val="left" w:pos="540"/>
        <w:tab w:val="left" w:pos="1260"/>
        <w:tab w:val="left" w:pos="1800"/>
      </w:tabs>
      <w:spacing w:before="240" w:after="160" w:line="240" w:lineRule="exact"/>
    </w:pPr>
    <w:rPr>
      <w:rFonts w:ascii="Verdana" w:eastAsia="Batang" w:hAnsi="Verdana"/>
      <w:sz w:val="24"/>
      <w:lang w:val="en-US"/>
    </w:rPr>
  </w:style>
  <w:style w:type="paragraph" w:styleId="BodyText3">
    <w:name w:val="Body Text 3"/>
    <w:basedOn w:val="Normal"/>
    <w:rsid w:val="00D85666"/>
    <w:pPr>
      <w:spacing w:after="120"/>
    </w:pPr>
    <w:rPr>
      <w:sz w:val="16"/>
      <w:szCs w:val="16"/>
    </w:rPr>
  </w:style>
  <w:style w:type="paragraph" w:customStyle="1" w:styleId="CharChar1CharCharCharChar1">
    <w:name w:val=" Char Char1 Char Char Char Char1"/>
    <w:basedOn w:val="Normal"/>
    <w:rsid w:val="00D85666"/>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reference0">
    <w:name w:val="reference"/>
    <w:basedOn w:val="Normal"/>
    <w:rsid w:val="00D85666"/>
    <w:pPr>
      <w:numPr>
        <w:numId w:val="37"/>
      </w:numPr>
      <w:spacing w:after="220"/>
    </w:pPr>
    <w:rPr>
      <w:rFonts w:ascii="Arial" w:hAnsi="Arial"/>
      <w:lang w:val="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semiHidden/>
    <w:locked/>
    <w:rsid w:val="00CD4B92"/>
    <w:rPr>
      <w:rFonts w:ascii="Arial" w:eastAsia="SimSun" w:hAnsi="Arial"/>
      <w:sz w:val="24"/>
      <w:lang w:val="en-GB" w:eastAsia="en-US" w:bidi="ar-SA"/>
    </w:rPr>
  </w:style>
  <w:style w:type="paragraph" w:customStyle="1" w:styleId="CharChar2">
    <w:name w:val=" Char Char2"/>
    <w:basedOn w:val="Normal"/>
    <w:link w:val="DefaultParagraphFont"/>
    <w:rsid w:val="009B7B0D"/>
    <w:pPr>
      <w:tabs>
        <w:tab w:val="left" w:pos="540"/>
        <w:tab w:val="left" w:pos="1260"/>
        <w:tab w:val="left" w:pos="1800"/>
      </w:tabs>
      <w:spacing w:before="240" w:after="160" w:line="240" w:lineRule="exact"/>
    </w:pPr>
    <w:rPr>
      <w:rFonts w:ascii="Verdana" w:eastAsia="Batang" w:hAnsi="Verdana"/>
      <w:sz w:val="24"/>
      <w:lang w:val="en-US"/>
    </w:rPr>
  </w:style>
  <w:style w:type="paragraph" w:styleId="NormalWeb">
    <w:name w:val="Normal (Web)"/>
    <w:basedOn w:val="Normal"/>
    <w:rsid w:val="00C85CC3"/>
    <w:pPr>
      <w:spacing w:before="100" w:after="100" w:line="240" w:lineRule="atLeast"/>
    </w:pPr>
    <w:rPr>
      <w:rFonts w:ascii="Verdana" w:eastAsia="Batang" w:hAnsi="Verdana"/>
      <w:color w:val="000000"/>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043445">
      <w:bodyDiv w:val="1"/>
      <w:marLeft w:val="0"/>
      <w:marRight w:val="0"/>
      <w:marTop w:val="0"/>
      <w:marBottom w:val="0"/>
      <w:divBdr>
        <w:top w:val="none" w:sz="0" w:space="0" w:color="auto"/>
        <w:left w:val="none" w:sz="0" w:space="0" w:color="auto"/>
        <w:bottom w:val="none" w:sz="0" w:space="0" w:color="auto"/>
        <w:right w:val="none" w:sz="0" w:space="0" w:color="auto"/>
      </w:divBdr>
    </w:div>
    <w:div w:id="605162546">
      <w:bodyDiv w:val="1"/>
      <w:marLeft w:val="0"/>
      <w:marRight w:val="0"/>
      <w:marTop w:val="0"/>
      <w:marBottom w:val="0"/>
      <w:divBdr>
        <w:top w:val="none" w:sz="0" w:space="0" w:color="auto"/>
        <w:left w:val="none" w:sz="0" w:space="0" w:color="auto"/>
        <w:bottom w:val="none" w:sz="0" w:space="0" w:color="auto"/>
        <w:right w:val="none" w:sz="0" w:space="0" w:color="auto"/>
      </w:divBdr>
    </w:div>
    <w:div w:id="878587219">
      <w:bodyDiv w:val="1"/>
      <w:marLeft w:val="0"/>
      <w:marRight w:val="0"/>
      <w:marTop w:val="0"/>
      <w:marBottom w:val="0"/>
      <w:divBdr>
        <w:top w:val="none" w:sz="0" w:space="0" w:color="auto"/>
        <w:left w:val="none" w:sz="0" w:space="0" w:color="auto"/>
        <w:bottom w:val="none" w:sz="0" w:space="0" w:color="auto"/>
        <w:right w:val="none" w:sz="0" w:space="0" w:color="auto"/>
      </w:divBdr>
    </w:div>
    <w:div w:id="21252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Microsoft_Excel_97-2003_Worksheet.xls"/><Relationship Id="rId26" Type="http://schemas.openxmlformats.org/officeDocument/2006/relationships/oleObject" Target="embeddings/oleObject7.bin"/><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image" Target="media/image17.jpeg"/><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jpe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4.bin"/><Relationship Id="rId29" Type="http://schemas.openxmlformats.org/officeDocument/2006/relationships/image" Target="media/image14.wmf"/><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20.jpe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image" Target="media/image18.jpe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OFFICE11\Startu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27</Pages>
  <Words>7430</Words>
  <Characters>42352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3GPP TR 36.931</vt:lpstr>
    </vt:vector>
  </TitlesOfParts>
  <Manager/>
  <Company/>
  <LinksUpToDate>false</LinksUpToDate>
  <CharactersWithSpaces>49683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36.931</dc:title>
  <dc:subject>Evolved Universal Terrestrial Radio Access (E-UTRA); Radio Frequency (RF) requirements for LTE Pico Node B  (Release 15)</dc:subject>
  <dc:creator>MCC Support</dc:creator>
  <cp:keywords/>
  <dc:description/>
  <cp:lastModifiedBy>MCC</cp:lastModifiedBy>
  <cp:revision>2</cp:revision>
  <cp:lastPrinted>2007-08-13T10:55:00Z</cp:lastPrinted>
  <dcterms:created xsi:type="dcterms:W3CDTF">2020-07-21T11:48:00Z</dcterms:created>
  <dcterms:modified xsi:type="dcterms:W3CDTF">2020-07-21T11:48:00Z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1259221049</vt:lpwstr>
  </property>
</Properties>
</file>