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22.wmf" ContentType="image/x-wmf"/>
  <Override PartName="/word/media/image5.wmf" ContentType="image/x-wmf"/>
  <Override PartName="/word/media/image21.wmf" ContentType="image/x-wmf"/>
  <Override PartName="/word/media/image4.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9.emf" ContentType="image/x-emf"/>
  <Override PartName="/word/media/image16.wmf" ContentType="image/x-wmf"/>
  <Override PartName="/word/media/image15.wmf" ContentType="image/x-wmf"/>
  <Override PartName="/word/media/image14.wmf" ContentType="image/x-wmf"/>
  <Override PartName="/word/media/image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GSM Public Land Mobile Network (PLMN) connection types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GSM Public Land Mobile Network (PLMN) connection types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PLMN,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PLMN,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rPr>
          </w:pPr>
          <w:r>
            <w:fldChar w:fldCharType="begin"/>
          </w:r>
          <w:r>
            <w:rPr>
              <w:sz w:val="22"/>
              <w:szCs w:val="36"/>
              <w:rFonts w:eastAsia="Batang;Batang" w:cs="Times New Roman"/>
              <w:color w:val="auto"/>
              <w:lang w:val="en-GB" w:eastAsia="en-US" w:bidi="ar-SA"/>
            </w:rPr>
            <w:instrText xml:space="preserve"> TOC \o "1-9" </w:instrText>
          </w:r>
          <w:r>
            <w:rPr>
              <w:sz w:val="22"/>
              <w:szCs w:val="36"/>
              <w:rFonts w:eastAsia="Batang;Batang" w:cs="Times New Roman"/>
              <w:color w:val="auto"/>
              <w:lang w:val="en-GB" w:eastAsia="en-US" w:bidi="ar-SA"/>
            </w:rPr>
            <w:fldChar w:fldCharType="separate"/>
          </w:r>
          <w:r>
            <w:rPr>
              <w:rFonts w:eastAsia="Batang;Batang" w:cs="Times New Roman"/>
              <w:color w:val="auto"/>
              <w:sz w:val="22"/>
              <w:szCs w:val="36"/>
              <w:lang w:val="en-GB" w:eastAsia="en-US" w:bidi="ar-SA"/>
            </w:rPr>
            <w:t>F</w:t>
          </w:r>
          <w:r>
            <w:rPr>
              <w:rFonts w:eastAsia="Batang;Batang" w:cs="Times New Roman"/>
              <w:color w:val="auto"/>
              <w:sz w:val="22"/>
              <w:szCs w:val="20"/>
              <w:lang w:val="en-GB" w:eastAsia="en-US" w:bidi="ar-SA"/>
            </w:rPr>
            <w:t>oreword</w:t>
            <w:tab/>
          </w:r>
          <w:hyperlink w:anchor="__RefHeading___Toc27903798">
            <w:r>
              <w:rPr>
                <w:rStyle w:val="IndexLink"/>
                <w:rFonts w:eastAsia="Batang;Batang" w:cs="Times New Roman"/>
                <w:color w:val="auto"/>
                <w:sz w:val="22"/>
                <w:szCs w:val="20"/>
                <w:lang w:val="en-GB" w:eastAsia="en-US" w:bidi="ar-SA"/>
              </w:rPr>
              <w:t>5</w:t>
            </w:r>
          </w:hyperlink>
        </w:p>
        <w:p>
          <w:pPr>
            <w:pStyle w:val="Contents1"/>
            <w:tabs>
              <w:tab w:val="left" w:pos="567" w:leader="none"/>
              <w:tab w:val="right" w:pos="9639" w:leader="dot"/>
            </w:tabs>
            <w:rPr>
              <w:sz w:val="24"/>
              <w:szCs w:val="24"/>
            </w:rPr>
          </w:pPr>
          <w:r>
            <w:rPr/>
            <w:t>1</w:t>
          </w:r>
          <w:r>
            <w:rPr>
              <w:sz w:val="24"/>
            </w:rPr>
            <w:tab/>
          </w:r>
          <w:r>
            <w:rPr>
              <w:szCs w:val="36"/>
            </w:rPr>
            <w:t>Scope</w:t>
          </w:r>
          <w:r>
            <w:rPr/>
            <w:tab/>
          </w:r>
          <w:hyperlink w:anchor="__RefHeading___Toc27903799">
            <w:r>
              <w:rPr>
                <w:rStyle w:val="IndexLink"/>
              </w:rPr>
              <w:t>6</w:t>
            </w:r>
          </w:hyperlink>
        </w:p>
        <w:p>
          <w:pPr>
            <w:pStyle w:val="Contents1"/>
            <w:tabs>
              <w:tab w:val="left" w:pos="567" w:leader="none"/>
              <w:tab w:val="right" w:pos="9639" w:leader="dot"/>
            </w:tabs>
            <w:rPr>
              <w:sz w:val="24"/>
              <w:szCs w:val="24"/>
            </w:rPr>
          </w:pPr>
          <w:r>
            <w:rPr/>
            <w:t>2</w:t>
          </w:r>
          <w:r>
            <w:rPr>
              <w:sz w:val="24"/>
            </w:rPr>
            <w:tab/>
          </w:r>
          <w:r>
            <w:rPr>
              <w:szCs w:val="36"/>
            </w:rPr>
            <w:t>References</w:t>
          </w:r>
          <w:r>
            <w:rPr/>
            <w:tab/>
          </w:r>
          <w:hyperlink w:anchor="__RefHeading___Toc27903800">
            <w:r>
              <w:rPr>
                <w:rStyle w:val="IndexLink"/>
              </w:rPr>
              <w:t>6</w:t>
            </w:r>
          </w:hyperlink>
        </w:p>
        <w:p>
          <w:pPr>
            <w:pStyle w:val="Contents1"/>
            <w:tabs>
              <w:tab w:val="left" w:pos="567" w:leader="none"/>
              <w:tab w:val="right" w:pos="9639" w:leader="dot"/>
            </w:tabs>
            <w:rPr>
              <w:sz w:val="24"/>
              <w:szCs w:val="24"/>
            </w:rPr>
          </w:pPr>
          <w:r>
            <w:rPr/>
            <w:t>3</w:t>
          </w:r>
          <w:r>
            <w:rPr>
              <w:sz w:val="24"/>
            </w:rPr>
            <w:tab/>
          </w:r>
          <w:r>
            <w:rPr>
              <w:szCs w:val="36"/>
            </w:rPr>
            <w:t>Definitions, symbols and abbreviations</w:t>
          </w:r>
          <w:r>
            <w:rPr/>
            <w:tab/>
          </w:r>
          <w:hyperlink w:anchor="__RefHeading___Toc27903801">
            <w:r>
              <w:rPr>
                <w:rStyle w:val="IndexLink"/>
              </w:rPr>
              <w:t>9</w:t>
            </w:r>
          </w:hyperlink>
        </w:p>
        <w:p>
          <w:pPr>
            <w:pStyle w:val="Contents2"/>
            <w:tabs>
              <w:tab w:val="left" w:pos="567" w:leader="none"/>
              <w:tab w:val="right" w:pos="9639" w:leader="dot"/>
            </w:tabs>
            <w:rPr>
              <w:sz w:val="24"/>
              <w:szCs w:val="24"/>
            </w:rPr>
          </w:pPr>
          <w:r>
            <w:rPr/>
            <w:t>3.1</w:t>
          </w:r>
          <w:r>
            <w:rPr>
              <w:sz w:val="24"/>
            </w:rPr>
            <w:tab/>
          </w:r>
          <w:r>
            <w:rPr>
              <w:szCs w:val="32"/>
            </w:rPr>
            <w:t>Definitions</w:t>
          </w:r>
          <w:r>
            <w:rPr/>
            <w:tab/>
          </w:r>
          <w:hyperlink w:anchor="__RefHeading___Toc27903802">
            <w:r>
              <w:rPr>
                <w:rStyle w:val="IndexLink"/>
              </w:rPr>
              <w:t>9</w:t>
            </w:r>
          </w:hyperlink>
        </w:p>
        <w:p>
          <w:pPr>
            <w:pStyle w:val="Contents2"/>
            <w:tabs>
              <w:tab w:val="left" w:pos="567" w:leader="none"/>
              <w:tab w:val="right" w:pos="9639" w:leader="dot"/>
            </w:tabs>
            <w:rPr>
              <w:sz w:val="24"/>
              <w:szCs w:val="24"/>
            </w:rPr>
          </w:pPr>
          <w:r>
            <w:rPr/>
            <w:t>3.2</w:t>
          </w:r>
          <w:r>
            <w:rPr>
              <w:sz w:val="24"/>
            </w:rPr>
            <w:tab/>
          </w:r>
          <w:r>
            <w:rPr>
              <w:szCs w:val="32"/>
            </w:rPr>
            <w:t>Abbreviations</w:t>
          </w:r>
          <w:r>
            <w:rPr/>
            <w:tab/>
          </w:r>
          <w:hyperlink w:anchor="__RefHeading___Toc27903803">
            <w:r>
              <w:rPr>
                <w:rStyle w:val="IndexLink"/>
              </w:rPr>
              <w:t>9</w:t>
            </w:r>
          </w:hyperlink>
        </w:p>
        <w:p>
          <w:pPr>
            <w:pStyle w:val="Contents1"/>
            <w:tabs>
              <w:tab w:val="left" w:pos="567" w:leader="none"/>
              <w:tab w:val="right" w:pos="9639" w:leader="dot"/>
            </w:tabs>
            <w:rPr>
              <w:sz w:val="24"/>
              <w:szCs w:val="24"/>
            </w:rPr>
          </w:pPr>
          <w:r>
            <w:rPr/>
            <w:t>4</w:t>
          </w:r>
          <w:r>
            <w:rPr>
              <w:sz w:val="24"/>
            </w:rPr>
            <w:tab/>
          </w:r>
          <w:r>
            <w:rPr>
              <w:szCs w:val="36"/>
            </w:rPr>
            <w:t>General considerations</w:t>
          </w:r>
          <w:r>
            <w:rPr/>
            <w:tab/>
          </w:r>
          <w:hyperlink w:anchor="__RefHeading___Toc27903804">
            <w:r>
              <w:rPr>
                <w:rStyle w:val="IndexLink"/>
              </w:rPr>
              <w:t>10</w:t>
            </w:r>
          </w:hyperlink>
        </w:p>
        <w:p>
          <w:pPr>
            <w:pStyle w:val="Contents2"/>
            <w:tabs>
              <w:tab w:val="left" w:pos="567" w:leader="none"/>
              <w:tab w:val="right" w:pos="9639" w:leader="dot"/>
            </w:tabs>
            <w:rPr>
              <w:sz w:val="24"/>
              <w:szCs w:val="24"/>
            </w:rPr>
          </w:pPr>
          <w:r>
            <w:rPr/>
            <w:t>4.1</w:t>
          </w:r>
          <w:r>
            <w:rPr>
              <w:sz w:val="24"/>
            </w:rPr>
            <w:tab/>
          </w:r>
          <w:r>
            <w:rPr>
              <w:szCs w:val="32"/>
            </w:rPr>
            <w:t>Relationship between lower layer capabilities and radio traffic channels</w:t>
          </w:r>
          <w:r>
            <w:rPr/>
            <w:tab/>
          </w:r>
          <w:hyperlink w:anchor="__RefHeading___Toc27903805">
            <w:r>
              <w:rPr>
                <w:rStyle w:val="IndexLink"/>
              </w:rPr>
              <w:t>10</w:t>
            </w:r>
          </w:hyperlink>
        </w:p>
        <w:p>
          <w:pPr>
            <w:pStyle w:val="Contents2"/>
            <w:tabs>
              <w:tab w:val="left" w:pos="567" w:leader="none"/>
              <w:tab w:val="right" w:pos="9639" w:leader="dot"/>
            </w:tabs>
            <w:rPr>
              <w:sz w:val="24"/>
              <w:szCs w:val="24"/>
            </w:rPr>
          </w:pPr>
          <w:r>
            <w:rPr/>
            <w:t>4.2</w:t>
          </w:r>
          <w:r>
            <w:rPr>
              <w:sz w:val="24"/>
            </w:rPr>
            <w:tab/>
          </w:r>
          <w:r>
            <w:rPr>
              <w:szCs w:val="32"/>
            </w:rPr>
            <w:t>Transparent and non-transparent lower layer capabilities</w:t>
          </w:r>
          <w:r>
            <w:rPr/>
            <w:tab/>
          </w:r>
          <w:hyperlink w:anchor="__RefHeading___Toc27903806">
            <w:r>
              <w:rPr>
                <w:rStyle w:val="IndexLink"/>
              </w:rPr>
              <w:t>10</w:t>
            </w:r>
          </w:hyperlink>
        </w:p>
        <w:p>
          <w:pPr>
            <w:pStyle w:val="Contents2"/>
            <w:tabs>
              <w:tab w:val="left" w:pos="567" w:leader="none"/>
              <w:tab w:val="right" w:pos="9639" w:leader="dot"/>
            </w:tabs>
            <w:rPr>
              <w:sz w:val="24"/>
              <w:szCs w:val="24"/>
            </w:rPr>
          </w:pPr>
          <w:r>
            <w:rPr/>
            <w:t>4.3</w:t>
          </w:r>
          <w:r>
            <w:rPr>
              <w:sz w:val="24"/>
            </w:rPr>
            <w:tab/>
          </w:r>
          <w:r>
            <w:rPr>
              <w:szCs w:val="32"/>
            </w:rPr>
            <w:t>The PLMN environment</w:t>
          </w:r>
          <w:r>
            <w:rPr/>
            <w:tab/>
          </w:r>
          <w:hyperlink w:anchor="__RefHeading___Toc27903807">
            <w:r>
              <w:rPr>
                <w:rStyle w:val="IndexLink"/>
              </w:rPr>
              <w:t>11</w:t>
            </w:r>
          </w:hyperlink>
        </w:p>
        <w:p>
          <w:pPr>
            <w:pStyle w:val="Contents3"/>
            <w:tabs>
              <w:tab w:val="left" w:pos="851" w:leader="none"/>
              <w:tab w:val="right" w:pos="9639" w:leader="dot"/>
            </w:tabs>
            <w:rPr>
              <w:sz w:val="24"/>
              <w:szCs w:val="24"/>
            </w:rPr>
          </w:pPr>
          <w:r>
            <w:rPr/>
            <w:t>4.3.1</w:t>
          </w:r>
          <w:r>
            <w:rPr>
              <w:sz w:val="24"/>
            </w:rPr>
            <w:tab/>
          </w:r>
          <w:r>
            <w:rPr>
              <w:szCs w:val="28"/>
            </w:rPr>
            <w:t>The hand-over procedure</w:t>
          </w:r>
          <w:r>
            <w:rPr/>
            <w:tab/>
          </w:r>
          <w:hyperlink w:anchor="__RefHeading___Toc27903808">
            <w:r>
              <w:rPr>
                <w:rStyle w:val="IndexLink"/>
              </w:rPr>
              <w:t>11</w:t>
            </w:r>
          </w:hyperlink>
        </w:p>
        <w:p>
          <w:pPr>
            <w:pStyle w:val="Contents3"/>
            <w:tabs>
              <w:tab w:val="left" w:pos="851" w:leader="none"/>
              <w:tab w:val="right" w:pos="9639" w:leader="dot"/>
            </w:tabs>
            <w:rPr>
              <w:sz w:val="24"/>
              <w:szCs w:val="24"/>
            </w:rPr>
          </w:pPr>
          <w:r>
            <w:rPr/>
            <w:t>4.3.2</w:t>
          </w:r>
          <w:r>
            <w:rPr>
              <w:sz w:val="24"/>
            </w:rPr>
            <w:tab/>
          </w:r>
          <w:r>
            <w:rPr>
              <w:szCs w:val="28"/>
            </w:rPr>
            <w:t>DTX procedure</w:t>
          </w:r>
          <w:r>
            <w:rPr/>
            <w:tab/>
          </w:r>
          <w:hyperlink w:anchor="__RefHeading___Toc27903809">
            <w:r>
              <w:rPr>
                <w:rStyle w:val="IndexLink"/>
              </w:rPr>
              <w:t>11</w:t>
            </w:r>
          </w:hyperlink>
        </w:p>
        <w:p>
          <w:pPr>
            <w:pStyle w:val="Contents1"/>
            <w:tabs>
              <w:tab w:val="left" w:pos="567" w:leader="none"/>
              <w:tab w:val="right" w:pos="9639" w:leader="dot"/>
            </w:tabs>
            <w:rPr>
              <w:sz w:val="24"/>
              <w:szCs w:val="24"/>
            </w:rPr>
          </w:pPr>
          <w:r>
            <w:rPr/>
            <w:t>5</w:t>
          </w:r>
          <w:r>
            <w:rPr>
              <w:sz w:val="24"/>
            </w:rPr>
            <w:tab/>
          </w:r>
          <w:r>
            <w:rPr>
              <w:szCs w:val="36"/>
            </w:rPr>
            <w:t>Framework for the description of connection types</w:t>
          </w:r>
          <w:r>
            <w:rPr/>
            <w:tab/>
          </w:r>
          <w:hyperlink w:anchor="__RefHeading___Toc27903810">
            <w:r>
              <w:rPr>
                <w:rStyle w:val="IndexLink"/>
              </w:rPr>
              <w:t>11</w:t>
            </w:r>
          </w:hyperlink>
        </w:p>
        <w:p>
          <w:pPr>
            <w:pStyle w:val="Contents2"/>
            <w:tabs>
              <w:tab w:val="left" w:pos="567" w:leader="none"/>
              <w:tab w:val="right" w:pos="9639" w:leader="dot"/>
            </w:tabs>
            <w:rPr>
              <w:sz w:val="24"/>
              <w:szCs w:val="24"/>
            </w:rPr>
          </w:pPr>
          <w:r>
            <w:rPr/>
            <w:t>5.1</w:t>
          </w:r>
          <w:r>
            <w:rPr>
              <w:sz w:val="24"/>
            </w:rPr>
            <w:tab/>
          </w:r>
          <w:r>
            <w:rPr>
              <w:szCs w:val="32"/>
            </w:rPr>
            <w:t>Introduction</w:t>
          </w:r>
          <w:r>
            <w:rPr/>
            <w:tab/>
          </w:r>
          <w:hyperlink w:anchor="__RefHeading___Toc27903811">
            <w:r>
              <w:rPr>
                <w:rStyle w:val="IndexLink"/>
              </w:rPr>
              <w:t>11</w:t>
            </w:r>
          </w:hyperlink>
        </w:p>
        <w:p>
          <w:pPr>
            <w:pStyle w:val="Contents2"/>
            <w:tabs>
              <w:tab w:val="left" w:pos="567" w:leader="none"/>
              <w:tab w:val="right" w:pos="9639" w:leader="dot"/>
            </w:tabs>
            <w:rPr>
              <w:sz w:val="24"/>
              <w:szCs w:val="24"/>
            </w:rPr>
          </w:pPr>
          <w:r>
            <w:rPr/>
            <w:t>5.2</w:t>
          </w:r>
          <w:r>
            <w:rPr>
              <w:sz w:val="24"/>
            </w:rPr>
            <w:tab/>
          </w:r>
          <w:r>
            <w:rPr>
              <w:szCs w:val="32"/>
            </w:rPr>
            <w:t>Purpose of PLMN connection types</w:t>
          </w:r>
          <w:r>
            <w:rPr/>
            <w:tab/>
          </w:r>
          <w:hyperlink w:anchor="__RefHeading___Toc27903812">
            <w:r>
              <w:rPr>
                <w:rStyle w:val="IndexLink"/>
              </w:rPr>
              <w:t>12</w:t>
            </w:r>
          </w:hyperlink>
        </w:p>
        <w:p>
          <w:pPr>
            <w:pStyle w:val="Contents2"/>
            <w:tabs>
              <w:tab w:val="left" w:pos="567" w:leader="none"/>
              <w:tab w:val="right" w:pos="9639" w:leader="dot"/>
            </w:tabs>
            <w:rPr>
              <w:sz w:val="24"/>
              <w:szCs w:val="24"/>
            </w:rPr>
          </w:pPr>
          <w:r>
            <w:rPr/>
            <w:t>5.3</w:t>
          </w:r>
          <w:r>
            <w:rPr>
              <w:sz w:val="24"/>
            </w:rPr>
            <w:tab/>
          </w:r>
          <w:r>
            <w:rPr>
              <w:szCs w:val="32"/>
            </w:rPr>
            <w:t>Functions associated with a PLMN connection</w:t>
          </w:r>
          <w:r>
            <w:rPr/>
            <w:tab/>
          </w:r>
          <w:hyperlink w:anchor="__RefHeading___Toc27903813">
            <w:r>
              <w:rPr>
                <w:rStyle w:val="IndexLink"/>
              </w:rPr>
              <w:t>12</w:t>
            </w:r>
          </w:hyperlink>
        </w:p>
        <w:p>
          <w:pPr>
            <w:pStyle w:val="Contents2"/>
            <w:tabs>
              <w:tab w:val="left" w:pos="567" w:leader="none"/>
              <w:tab w:val="right" w:pos="9639" w:leader="dot"/>
            </w:tabs>
            <w:rPr>
              <w:sz w:val="24"/>
              <w:szCs w:val="24"/>
            </w:rPr>
          </w:pPr>
          <w:r>
            <w:rPr/>
            <w:t>5.4</w:t>
          </w:r>
          <w:r>
            <w:rPr>
              <w:sz w:val="24"/>
            </w:rPr>
            <w:tab/>
          </w:r>
          <w:r>
            <w:rPr>
              <w:szCs w:val="32"/>
            </w:rPr>
            <w:t>Applications of GSM PLMN connection types</w:t>
          </w:r>
          <w:r>
            <w:rPr/>
            <w:tab/>
          </w:r>
          <w:hyperlink w:anchor="__RefHeading___Toc27903814">
            <w:r>
              <w:rPr>
                <w:rStyle w:val="IndexLink"/>
              </w:rPr>
              <w:t>13</w:t>
            </w:r>
          </w:hyperlink>
        </w:p>
        <w:p>
          <w:pPr>
            <w:pStyle w:val="Contents2"/>
            <w:tabs>
              <w:tab w:val="left" w:pos="567" w:leader="none"/>
              <w:tab w:val="right" w:pos="9639" w:leader="dot"/>
            </w:tabs>
            <w:rPr>
              <w:sz w:val="24"/>
              <w:szCs w:val="24"/>
            </w:rPr>
          </w:pPr>
          <w:r>
            <w:rPr/>
            <w:t>5.5</w:t>
          </w:r>
          <w:r>
            <w:rPr>
              <w:sz w:val="24"/>
            </w:rPr>
            <w:tab/>
          </w:r>
          <w:r>
            <w:rPr>
              <w:szCs w:val="32"/>
            </w:rPr>
            <w:t xml:space="preserve"> PLMN connection involving several networks</w:t>
          </w:r>
          <w:r>
            <w:rPr/>
            <w:tab/>
          </w:r>
          <w:hyperlink w:anchor="__RefHeading___Toc27903815">
            <w:r>
              <w:rPr>
                <w:rStyle w:val="IndexLink"/>
              </w:rPr>
              <w:t>14</w:t>
            </w:r>
          </w:hyperlink>
        </w:p>
        <w:p>
          <w:pPr>
            <w:pStyle w:val="Contents1"/>
            <w:tabs>
              <w:tab w:val="left" w:pos="567" w:leader="none"/>
              <w:tab w:val="right" w:pos="9639" w:leader="dot"/>
            </w:tabs>
            <w:rPr>
              <w:sz w:val="24"/>
              <w:szCs w:val="24"/>
            </w:rPr>
          </w:pPr>
          <w:r>
            <w:rPr/>
            <w:t>6</w:t>
          </w:r>
          <w:r>
            <w:rPr>
              <w:sz w:val="24"/>
            </w:rPr>
            <w:tab/>
          </w:r>
          <w:r>
            <w:rPr>
              <w:szCs w:val="36"/>
            </w:rPr>
            <w:t>PLMN connection types</w:t>
          </w:r>
          <w:r>
            <w:rPr/>
            <w:tab/>
          </w:r>
          <w:hyperlink w:anchor="__RefHeading___Toc27903816">
            <w:r>
              <w:rPr>
                <w:rStyle w:val="IndexLink"/>
              </w:rPr>
              <w:t>15</w:t>
            </w:r>
          </w:hyperlink>
        </w:p>
        <w:p>
          <w:pPr>
            <w:pStyle w:val="Contents2"/>
            <w:tabs>
              <w:tab w:val="left" w:pos="567" w:leader="none"/>
              <w:tab w:val="right" w:pos="9639" w:leader="dot"/>
            </w:tabs>
            <w:rPr>
              <w:sz w:val="24"/>
              <w:szCs w:val="24"/>
            </w:rPr>
          </w:pPr>
          <w:r>
            <w:rPr/>
            <w:t>6.1</w:t>
          </w:r>
          <w:r>
            <w:rPr>
              <w:sz w:val="24"/>
            </w:rPr>
            <w:tab/>
          </w:r>
          <w:r>
            <w:rPr>
              <w:szCs w:val="32"/>
            </w:rPr>
            <w:t>Description of PLMN connection types</w:t>
          </w:r>
          <w:r>
            <w:rPr/>
            <w:tab/>
          </w:r>
          <w:hyperlink w:anchor="__RefHeading___Toc27903817">
            <w:r>
              <w:rPr>
                <w:rStyle w:val="IndexLink"/>
              </w:rPr>
              <w:t>15</w:t>
            </w:r>
          </w:hyperlink>
        </w:p>
        <w:p>
          <w:pPr>
            <w:pStyle w:val="Contents3"/>
            <w:tabs>
              <w:tab w:val="left" w:pos="851" w:leader="none"/>
              <w:tab w:val="right" w:pos="9639" w:leader="dot"/>
            </w:tabs>
            <w:rPr>
              <w:sz w:val="24"/>
              <w:szCs w:val="24"/>
            </w:rPr>
          </w:pPr>
          <w:r>
            <w:rPr/>
            <w:t>6.1.1</w:t>
          </w:r>
          <w:r>
            <w:rPr>
              <w:sz w:val="24"/>
            </w:rPr>
            <w:tab/>
          </w:r>
          <w:r>
            <w:rPr>
              <w:szCs w:val="28"/>
            </w:rPr>
            <w:t>Rate adaptation</w:t>
          </w:r>
          <w:r>
            <w:rPr/>
            <w:tab/>
          </w:r>
          <w:hyperlink w:anchor="__RefHeading___Toc27903818">
            <w:r>
              <w:rPr>
                <w:rStyle w:val="IndexLink"/>
              </w:rPr>
              <w:t>15</w:t>
            </w:r>
          </w:hyperlink>
        </w:p>
        <w:p>
          <w:pPr>
            <w:pStyle w:val="Contents3"/>
            <w:tabs>
              <w:tab w:val="left" w:pos="851" w:leader="none"/>
              <w:tab w:val="right" w:pos="9639" w:leader="dot"/>
            </w:tabs>
            <w:rPr>
              <w:sz w:val="24"/>
              <w:szCs w:val="24"/>
            </w:rPr>
          </w:pPr>
          <w:r>
            <w:rPr/>
            <w:t>6.1.2</w:t>
          </w:r>
          <w:r>
            <w:rPr>
              <w:sz w:val="24"/>
            </w:rPr>
            <w:tab/>
          </w:r>
          <w:r>
            <w:rPr>
              <w:szCs w:val="28"/>
            </w:rPr>
            <w:t>Radio Link Protocol</w:t>
          </w:r>
          <w:r>
            <w:rPr/>
            <w:tab/>
          </w:r>
          <w:hyperlink w:anchor="__RefHeading___Toc27903819">
            <w:r>
              <w:rPr>
                <w:rStyle w:val="IndexLink"/>
              </w:rPr>
              <w:t>17</w:t>
            </w:r>
          </w:hyperlink>
        </w:p>
        <w:p>
          <w:pPr>
            <w:pStyle w:val="Contents3"/>
            <w:tabs>
              <w:tab w:val="left" w:pos="851" w:leader="none"/>
              <w:tab w:val="right" w:pos="9639" w:leader="dot"/>
            </w:tabs>
            <w:rPr>
              <w:sz w:val="24"/>
              <w:szCs w:val="24"/>
            </w:rPr>
          </w:pPr>
          <w:r>
            <w:rPr/>
            <w:t>6.1.3</w:t>
          </w:r>
          <w:r>
            <w:rPr>
              <w:sz w:val="24"/>
            </w:rPr>
            <w:tab/>
          </w:r>
          <w:r>
            <w:rPr>
              <w:szCs w:val="28"/>
            </w:rPr>
            <w:t>Layer 2 Relay function</w:t>
          </w:r>
          <w:r>
            <w:rPr/>
            <w:tab/>
          </w:r>
          <w:hyperlink w:anchor="__RefHeading___Toc27903820">
            <w:r>
              <w:rPr>
                <w:rStyle w:val="IndexLink"/>
              </w:rPr>
              <w:t>17</w:t>
            </w:r>
          </w:hyperlink>
        </w:p>
        <w:p>
          <w:pPr>
            <w:pStyle w:val="Contents3"/>
            <w:tabs>
              <w:tab w:val="left" w:pos="851" w:leader="none"/>
              <w:tab w:val="right" w:pos="9639" w:leader="dot"/>
            </w:tabs>
            <w:rPr>
              <w:sz w:val="24"/>
              <w:szCs w:val="24"/>
            </w:rPr>
          </w:pPr>
          <w:r>
            <w:rPr/>
            <w:t>6.1.4</w:t>
          </w:r>
          <w:r>
            <w:rPr>
              <w:sz w:val="24"/>
            </w:rPr>
            <w:tab/>
          </w:r>
          <w:r>
            <w:rPr>
              <w:szCs w:val="28"/>
            </w:rPr>
            <w:t>Resources allocated by the PLMN network</w:t>
          </w:r>
          <w:r>
            <w:rPr/>
            <w:tab/>
          </w:r>
          <w:hyperlink w:anchor="__RefHeading___Toc27903821">
            <w:r>
              <w:rPr>
                <w:rStyle w:val="IndexLink"/>
              </w:rPr>
              <w:t>17</w:t>
            </w:r>
          </w:hyperlink>
        </w:p>
        <w:p>
          <w:pPr>
            <w:pStyle w:val="Contents2"/>
            <w:tabs>
              <w:tab w:val="left" w:pos="567" w:leader="none"/>
              <w:tab w:val="right" w:pos="9639" w:leader="dot"/>
            </w:tabs>
            <w:rPr>
              <w:sz w:val="24"/>
              <w:szCs w:val="24"/>
            </w:rPr>
          </w:pPr>
          <w:r>
            <w:rPr/>
            <w:t>6.2</w:t>
          </w:r>
          <w:r>
            <w:rPr>
              <w:sz w:val="24"/>
            </w:rPr>
            <w:tab/>
          </w:r>
          <w:r>
            <w:rPr>
              <w:szCs w:val="32"/>
            </w:rPr>
            <w:t>PLMN connection elements</w:t>
          </w:r>
          <w:r>
            <w:rPr/>
            <w:tab/>
          </w:r>
          <w:hyperlink w:anchor="__RefHeading___Toc27903822">
            <w:r>
              <w:rPr>
                <w:rStyle w:val="IndexLink"/>
              </w:rPr>
              <w:t>17</w:t>
            </w:r>
          </w:hyperlink>
        </w:p>
        <w:p>
          <w:pPr>
            <w:pStyle w:val="Contents2"/>
            <w:tabs>
              <w:tab w:val="left" w:pos="567" w:leader="none"/>
              <w:tab w:val="right" w:pos="9639" w:leader="dot"/>
            </w:tabs>
            <w:rPr>
              <w:sz w:val="24"/>
              <w:szCs w:val="24"/>
            </w:rPr>
          </w:pPr>
          <w:r>
            <w:rPr/>
            <w:t>6.3</w:t>
          </w:r>
          <w:r>
            <w:rPr>
              <w:sz w:val="24"/>
            </w:rPr>
            <w:tab/>
          </w:r>
          <w:r>
            <w:rPr>
              <w:szCs w:val="32"/>
            </w:rPr>
            <w:t>Rules of association for the attribute values of connection elements and connection types</w:t>
          </w:r>
          <w:r>
            <w:rPr/>
            <w:tab/>
          </w:r>
          <w:hyperlink w:anchor="__RefHeading___Toc27903823">
            <w:r>
              <w:rPr>
                <w:rStyle w:val="IndexLink"/>
              </w:rPr>
              <w:t>18</w:t>
            </w:r>
          </w:hyperlink>
        </w:p>
        <w:p>
          <w:pPr>
            <w:pStyle w:val="Contents3"/>
            <w:tabs>
              <w:tab w:val="left" w:pos="851" w:leader="none"/>
              <w:tab w:val="right" w:pos="9639" w:leader="dot"/>
            </w:tabs>
            <w:rPr>
              <w:sz w:val="24"/>
              <w:szCs w:val="24"/>
            </w:rPr>
          </w:pPr>
          <w:r>
            <w:rPr/>
            <w:t>6.3.1</w:t>
          </w:r>
          <w:r>
            <w:rPr>
              <w:sz w:val="24"/>
            </w:rPr>
            <w:tab/>
          </w:r>
          <w:r>
            <w:rPr>
              <w:szCs w:val="28"/>
            </w:rPr>
            <w:t>Information transfer mode</w:t>
          </w:r>
          <w:r>
            <w:rPr/>
            <w:tab/>
          </w:r>
          <w:hyperlink w:anchor="__RefHeading___Toc27903824">
            <w:r>
              <w:rPr>
                <w:rStyle w:val="IndexLink"/>
              </w:rPr>
              <w:t>18</w:t>
            </w:r>
          </w:hyperlink>
        </w:p>
        <w:p>
          <w:pPr>
            <w:pStyle w:val="Contents3"/>
            <w:tabs>
              <w:tab w:val="left" w:pos="851" w:leader="none"/>
              <w:tab w:val="right" w:pos="9639" w:leader="dot"/>
            </w:tabs>
            <w:rPr>
              <w:sz w:val="24"/>
              <w:szCs w:val="24"/>
            </w:rPr>
          </w:pPr>
          <w:r>
            <w:rPr/>
            <w:t>6.3.2</w:t>
          </w:r>
          <w:r>
            <w:rPr>
              <w:sz w:val="24"/>
            </w:rPr>
            <w:tab/>
          </w:r>
          <w:r>
            <w:rPr>
              <w:szCs w:val="28"/>
            </w:rPr>
            <w:t>Information transfer rate (kbit/s)</w:t>
          </w:r>
          <w:r>
            <w:rPr/>
            <w:tab/>
          </w:r>
          <w:hyperlink w:anchor="__RefHeading___Toc27903825">
            <w:r>
              <w:rPr>
                <w:rStyle w:val="IndexLink"/>
              </w:rPr>
              <w:t>18</w:t>
            </w:r>
          </w:hyperlink>
        </w:p>
        <w:p>
          <w:pPr>
            <w:pStyle w:val="Contents3"/>
            <w:tabs>
              <w:tab w:val="left" w:pos="851" w:leader="none"/>
              <w:tab w:val="right" w:pos="9639" w:leader="dot"/>
            </w:tabs>
            <w:rPr>
              <w:sz w:val="24"/>
              <w:szCs w:val="24"/>
            </w:rPr>
          </w:pPr>
          <w:r>
            <w:rPr/>
            <w:t>6.3.3</w:t>
          </w:r>
          <w:r>
            <w:rPr>
              <w:sz w:val="24"/>
            </w:rPr>
            <w:tab/>
          </w:r>
          <w:r>
            <w:rPr>
              <w:szCs w:val="28"/>
            </w:rPr>
            <w:t>Information transfer susceptance</w:t>
          </w:r>
          <w:r>
            <w:rPr/>
            <w:tab/>
          </w:r>
          <w:hyperlink w:anchor="__RefHeading___Toc27903826">
            <w:r>
              <w:rPr>
                <w:rStyle w:val="IndexLink"/>
              </w:rPr>
              <w:t>18</w:t>
            </w:r>
          </w:hyperlink>
        </w:p>
        <w:p>
          <w:pPr>
            <w:pStyle w:val="Contents3"/>
            <w:tabs>
              <w:tab w:val="left" w:pos="851" w:leader="none"/>
              <w:tab w:val="right" w:pos="9639" w:leader="dot"/>
            </w:tabs>
            <w:rPr>
              <w:sz w:val="24"/>
              <w:szCs w:val="24"/>
            </w:rPr>
          </w:pPr>
          <w:r>
            <w:rPr/>
            <w:t>6.3.4</w:t>
          </w:r>
          <w:r>
            <w:rPr>
              <w:sz w:val="24"/>
            </w:rPr>
            <w:tab/>
          </w:r>
          <w:r>
            <w:rPr>
              <w:szCs w:val="28"/>
            </w:rPr>
            <w:t>Establishment of connection</w:t>
          </w:r>
          <w:r>
            <w:rPr/>
            <w:tab/>
          </w:r>
          <w:hyperlink w:anchor="__RefHeading___Toc27903827">
            <w:r>
              <w:rPr>
                <w:rStyle w:val="IndexLink"/>
              </w:rPr>
              <w:t>19</w:t>
            </w:r>
          </w:hyperlink>
        </w:p>
        <w:p>
          <w:pPr>
            <w:pStyle w:val="Contents3"/>
            <w:tabs>
              <w:tab w:val="left" w:pos="851" w:leader="none"/>
              <w:tab w:val="right" w:pos="9639" w:leader="dot"/>
            </w:tabs>
            <w:rPr>
              <w:sz w:val="24"/>
              <w:szCs w:val="24"/>
            </w:rPr>
          </w:pPr>
          <w:r>
            <w:rPr/>
            <w:t>6.3.5</w:t>
          </w:r>
          <w:r>
            <w:rPr>
              <w:sz w:val="24"/>
            </w:rPr>
            <w:tab/>
          </w:r>
          <w:r>
            <w:rPr>
              <w:szCs w:val="28"/>
            </w:rPr>
            <w:t>Symmetry</w:t>
          </w:r>
          <w:r>
            <w:rPr/>
            <w:tab/>
          </w:r>
          <w:hyperlink w:anchor="__RefHeading___Toc27903828">
            <w:r>
              <w:rPr>
                <w:rStyle w:val="IndexLink"/>
              </w:rPr>
              <w:t>19</w:t>
            </w:r>
          </w:hyperlink>
        </w:p>
        <w:p>
          <w:pPr>
            <w:pStyle w:val="Contents3"/>
            <w:tabs>
              <w:tab w:val="left" w:pos="851" w:leader="none"/>
              <w:tab w:val="right" w:pos="9639" w:leader="dot"/>
            </w:tabs>
            <w:rPr>
              <w:sz w:val="24"/>
              <w:szCs w:val="24"/>
            </w:rPr>
          </w:pPr>
          <w:r>
            <w:rPr/>
            <w:t>6.3.6</w:t>
          </w:r>
          <w:r>
            <w:rPr>
              <w:sz w:val="24"/>
            </w:rPr>
            <w:tab/>
          </w:r>
          <w:r>
            <w:rPr>
              <w:szCs w:val="28"/>
            </w:rPr>
            <w:t>Connection configuration Topology</w:t>
          </w:r>
          <w:r>
            <w:rPr/>
            <w:tab/>
          </w:r>
          <w:hyperlink w:anchor="__RefHeading___Toc27903829">
            <w:r>
              <w:rPr>
                <w:rStyle w:val="IndexLink"/>
              </w:rPr>
              <w:t>19</w:t>
            </w:r>
          </w:hyperlink>
        </w:p>
        <w:p>
          <w:pPr>
            <w:pStyle w:val="Contents3"/>
            <w:tabs>
              <w:tab w:val="left" w:pos="851" w:leader="none"/>
              <w:tab w:val="right" w:pos="9639" w:leader="dot"/>
            </w:tabs>
            <w:rPr>
              <w:sz w:val="24"/>
              <w:szCs w:val="24"/>
            </w:rPr>
          </w:pPr>
          <w:r>
            <w:rPr/>
            <w:t>6.3.7</w:t>
          </w:r>
          <w:r>
            <w:rPr>
              <w:sz w:val="24"/>
            </w:rPr>
            <w:tab/>
          </w:r>
          <w:r>
            <w:rPr>
              <w:szCs w:val="28"/>
            </w:rPr>
            <w:t>Structure</w:t>
          </w:r>
          <w:r>
            <w:rPr/>
            <w:tab/>
          </w:r>
          <w:hyperlink w:anchor="__RefHeading___Toc27903830">
            <w:r>
              <w:rPr>
                <w:rStyle w:val="IndexLink"/>
              </w:rPr>
              <w:t>19</w:t>
            </w:r>
          </w:hyperlink>
        </w:p>
        <w:p>
          <w:pPr>
            <w:pStyle w:val="Contents3"/>
            <w:tabs>
              <w:tab w:val="left" w:pos="851" w:leader="none"/>
              <w:tab w:val="right" w:pos="9639" w:leader="dot"/>
            </w:tabs>
            <w:rPr>
              <w:sz w:val="24"/>
              <w:szCs w:val="24"/>
            </w:rPr>
          </w:pPr>
          <w:r>
            <w:rPr/>
            <w:t>6.3.8</w:t>
          </w:r>
          <w:r>
            <w:rPr>
              <w:sz w:val="24"/>
            </w:rPr>
            <w:tab/>
          </w:r>
          <w:r>
            <w:rPr>
              <w:szCs w:val="28"/>
            </w:rPr>
            <w:t>Channels</w:t>
          </w:r>
          <w:r>
            <w:rPr/>
            <w:tab/>
          </w:r>
          <w:hyperlink w:anchor="__RefHeading___Toc27903831">
            <w:r>
              <w:rPr>
                <w:rStyle w:val="IndexLink"/>
              </w:rPr>
              <w:t>20</w:t>
            </w:r>
          </w:hyperlink>
        </w:p>
        <w:p>
          <w:pPr>
            <w:pStyle w:val="Contents4"/>
            <w:tabs>
              <w:tab w:val="left" w:pos="851" w:leader="none"/>
              <w:tab w:val="right" w:pos="9639" w:leader="dot"/>
            </w:tabs>
            <w:rPr>
              <w:sz w:val="24"/>
              <w:szCs w:val="24"/>
            </w:rPr>
          </w:pPr>
          <w:r>
            <w:rPr/>
            <w:t>6.3.8.1</w:t>
          </w:r>
          <w:r>
            <w:rPr>
              <w:sz w:val="24"/>
            </w:rPr>
            <w:tab/>
          </w:r>
          <w:r>
            <w:rPr>
              <w:szCs w:val="24"/>
            </w:rPr>
            <w:t>Information channel (rate)</w:t>
          </w:r>
          <w:r>
            <w:rPr/>
            <w:tab/>
          </w:r>
          <w:hyperlink w:anchor="__RefHeading___Toc27903832">
            <w:r>
              <w:rPr>
                <w:rStyle w:val="IndexLink"/>
              </w:rPr>
              <w:t>20</w:t>
            </w:r>
          </w:hyperlink>
        </w:p>
        <w:p>
          <w:pPr>
            <w:pStyle w:val="Contents4"/>
            <w:tabs>
              <w:tab w:val="left" w:pos="851" w:leader="none"/>
              <w:tab w:val="right" w:pos="9639" w:leader="dot"/>
            </w:tabs>
            <w:rPr>
              <w:sz w:val="24"/>
              <w:szCs w:val="24"/>
            </w:rPr>
          </w:pPr>
          <w:r>
            <w:rPr/>
            <w:t>6.3.8.2</w:t>
          </w:r>
          <w:r>
            <w:rPr>
              <w:sz w:val="24"/>
            </w:rPr>
            <w:tab/>
          </w:r>
          <w:r>
            <w:rPr>
              <w:szCs w:val="24"/>
            </w:rPr>
            <w:t>Signalling channel (rate)</w:t>
          </w:r>
          <w:r>
            <w:rPr/>
            <w:tab/>
          </w:r>
          <w:hyperlink w:anchor="__RefHeading___Toc27903833">
            <w:r>
              <w:rPr>
                <w:rStyle w:val="IndexLink"/>
              </w:rPr>
              <w:t>20</w:t>
            </w:r>
          </w:hyperlink>
        </w:p>
        <w:p>
          <w:pPr>
            <w:pStyle w:val="Contents3"/>
            <w:tabs>
              <w:tab w:val="left" w:pos="851" w:leader="none"/>
              <w:tab w:val="right" w:pos="9639" w:leader="dot"/>
            </w:tabs>
            <w:rPr>
              <w:sz w:val="24"/>
              <w:szCs w:val="24"/>
            </w:rPr>
          </w:pPr>
          <w:r>
            <w:rPr/>
            <w:t>6.3.9</w:t>
          </w:r>
          <w:r>
            <w:rPr>
              <w:sz w:val="24"/>
            </w:rPr>
            <w:tab/>
          </w:r>
          <w:r>
            <w:rPr>
              <w:szCs w:val="28"/>
            </w:rPr>
            <w:t>Connection control protocol</w:t>
          </w:r>
          <w:r>
            <w:rPr/>
            <w:tab/>
          </w:r>
          <w:hyperlink w:anchor="__RefHeading___Toc27903834">
            <w:r>
              <w:rPr>
                <w:rStyle w:val="IndexLink"/>
              </w:rPr>
              <w:t>20</w:t>
            </w:r>
          </w:hyperlink>
        </w:p>
        <w:p>
          <w:pPr>
            <w:pStyle w:val="Contents3"/>
            <w:tabs>
              <w:tab w:val="left" w:pos="851" w:leader="none"/>
              <w:tab w:val="right" w:pos="9639" w:leader="dot"/>
            </w:tabs>
            <w:rPr>
              <w:sz w:val="24"/>
              <w:szCs w:val="24"/>
            </w:rPr>
          </w:pPr>
          <w:r>
            <w:rPr/>
            <w:t>6.3.10</w:t>
          </w:r>
          <w:r>
            <w:rPr>
              <w:sz w:val="24"/>
            </w:rPr>
            <w:tab/>
          </w:r>
          <w:r>
            <w:rPr>
              <w:szCs w:val="28"/>
            </w:rPr>
            <w:t>Information transfer coding/protocol</w:t>
          </w:r>
          <w:r>
            <w:rPr/>
            <w:tab/>
          </w:r>
          <w:hyperlink w:anchor="__RefHeading___Toc27903835">
            <w:r>
              <w:rPr>
                <w:rStyle w:val="IndexLink"/>
              </w:rPr>
              <w:t>20</w:t>
            </w:r>
          </w:hyperlink>
        </w:p>
        <w:p>
          <w:pPr>
            <w:pStyle w:val="Contents3"/>
            <w:tabs>
              <w:tab w:val="left" w:pos="851" w:leader="none"/>
              <w:tab w:val="right" w:pos="9639" w:leader="dot"/>
            </w:tabs>
            <w:rPr>
              <w:sz w:val="24"/>
              <w:szCs w:val="24"/>
            </w:rPr>
          </w:pPr>
          <w:r>
            <w:rPr/>
            <w:t>6.3.11</w:t>
          </w:r>
          <w:r>
            <w:rPr>
              <w:sz w:val="24"/>
            </w:rPr>
            <w:tab/>
          </w:r>
          <w:r>
            <w:rPr>
              <w:szCs w:val="28"/>
            </w:rPr>
            <w:t>Further attributes and attribute values</w:t>
          </w:r>
          <w:r>
            <w:rPr/>
            <w:tab/>
          </w:r>
          <w:hyperlink w:anchor="__RefHeading___Toc27903836">
            <w:r>
              <w:rPr>
                <w:rStyle w:val="IndexLink"/>
              </w:rPr>
              <w:t>21</w:t>
            </w:r>
          </w:hyperlink>
        </w:p>
        <w:p>
          <w:pPr>
            <w:pStyle w:val="Contents2"/>
            <w:tabs>
              <w:tab w:val="left" w:pos="567" w:leader="none"/>
              <w:tab w:val="right" w:pos="9639" w:leader="dot"/>
            </w:tabs>
            <w:rPr>
              <w:sz w:val="24"/>
              <w:szCs w:val="24"/>
            </w:rPr>
          </w:pPr>
          <w:r>
            <w:rPr/>
            <w:t>6.4</w:t>
          </w:r>
          <w:r>
            <w:rPr>
              <w:sz w:val="24"/>
            </w:rPr>
            <w:tab/>
          </w:r>
          <w:r>
            <w:rPr>
              <w:szCs w:val="32"/>
            </w:rPr>
            <w:t>PLMN connection types for GERAN A/Gb mode</w:t>
          </w:r>
          <w:r>
            <w:rPr/>
            <w:tab/>
          </w:r>
          <w:hyperlink w:anchor="__RefHeading___Toc27903837">
            <w:r>
              <w:rPr>
                <w:rStyle w:val="IndexLink"/>
              </w:rPr>
              <w:t>22</w:t>
            </w:r>
          </w:hyperlink>
        </w:p>
        <w:p>
          <w:pPr>
            <w:pStyle w:val="Contents3"/>
            <w:tabs>
              <w:tab w:val="left" w:pos="851" w:leader="none"/>
              <w:tab w:val="right" w:pos="9639" w:leader="dot"/>
            </w:tabs>
            <w:rPr>
              <w:sz w:val="24"/>
              <w:szCs w:val="24"/>
            </w:rPr>
          </w:pPr>
          <w:r>
            <w:rPr/>
            <w:t>6.4.1</w:t>
          </w:r>
          <w:r>
            <w:rPr>
              <w:sz w:val="24"/>
            </w:rPr>
            <w:tab/>
          </w:r>
          <w:r>
            <w:rPr>
              <w:szCs w:val="28"/>
            </w:rPr>
            <w:t>Limited set of PLMN connection types (for TCH/F4.8 and TCH/F9.6 channel codings)</w:t>
          </w:r>
          <w:r>
            <w:rPr/>
            <w:tab/>
          </w:r>
          <w:hyperlink w:anchor="__RefHeading___Toc27903838">
            <w:r>
              <w:rPr>
                <w:rStyle w:val="IndexLink"/>
              </w:rPr>
              <w:t>22</w:t>
            </w:r>
          </w:hyperlink>
        </w:p>
        <w:p>
          <w:pPr>
            <w:pStyle w:val="Contents3"/>
            <w:tabs>
              <w:tab w:val="left" w:pos="851" w:leader="none"/>
              <w:tab w:val="right" w:pos="9639" w:leader="dot"/>
            </w:tabs>
            <w:rPr>
              <w:sz w:val="24"/>
              <w:szCs w:val="24"/>
            </w:rPr>
          </w:pPr>
          <w:r>
            <w:rPr/>
            <w:t>6.4.2</w:t>
          </w:r>
          <w:r>
            <w:rPr>
              <w:sz w:val="24"/>
            </w:rPr>
            <w:tab/>
          </w:r>
          <w:r>
            <w:rPr>
              <w:szCs w:val="28"/>
            </w:rPr>
            <w:t>Limited set of PLMN connection types (for TCH/F14.4 channel coding)</w:t>
          </w:r>
          <w:r>
            <w:rPr/>
            <w:tab/>
          </w:r>
          <w:hyperlink w:anchor="__RefHeading___Toc27903839">
            <w:r>
              <w:rPr>
                <w:rStyle w:val="IndexLink"/>
              </w:rPr>
              <w:t>27</w:t>
            </w:r>
          </w:hyperlink>
        </w:p>
        <w:p>
          <w:pPr>
            <w:pStyle w:val="Contents3"/>
            <w:tabs>
              <w:tab w:val="left" w:pos="851" w:leader="none"/>
              <w:tab w:val="right" w:pos="9639" w:leader="dot"/>
            </w:tabs>
            <w:rPr>
              <w:sz w:val="24"/>
              <w:szCs w:val="24"/>
            </w:rPr>
          </w:pPr>
          <w:r>
            <w:rPr/>
            <w:t>6.4.3</w:t>
          </w:r>
          <w:r>
            <w:rPr>
              <w:sz w:val="24"/>
            </w:rPr>
            <w:tab/>
          </w:r>
          <w:r>
            <w:rPr>
              <w:szCs w:val="28"/>
            </w:rPr>
            <w:t>Limited set of PLMN connection types (for EDGE channels)</w:t>
          </w:r>
          <w:r>
            <w:rPr/>
            <w:tab/>
          </w:r>
          <w:hyperlink w:anchor="__RefHeading___Toc27903840">
            <w:r>
              <w:rPr>
                <w:rStyle w:val="IndexLink"/>
              </w:rPr>
              <w:t>30</w:t>
            </w:r>
          </w:hyperlink>
        </w:p>
        <w:p>
          <w:pPr>
            <w:pStyle w:val="Contents2"/>
            <w:tabs>
              <w:tab w:val="left" w:pos="567" w:leader="none"/>
              <w:tab w:val="right" w:pos="9639" w:leader="dot"/>
            </w:tabs>
            <w:rPr>
              <w:sz w:val="24"/>
              <w:szCs w:val="24"/>
            </w:rPr>
          </w:pPr>
          <w:r>
            <w:rPr/>
            <w:t>6.5</w:t>
          </w:r>
          <w:r>
            <w:rPr>
              <w:sz w:val="24"/>
            </w:rPr>
            <w:tab/>
          </w:r>
          <w:r>
            <w:rPr>
              <w:szCs w:val="32"/>
            </w:rPr>
            <w:t>PLMN connection types for GERAN Iu mode</w:t>
          </w:r>
          <w:r>
            <w:rPr/>
            <w:tab/>
          </w:r>
          <w:hyperlink w:anchor="__RefHeading___Toc27903841">
            <w:r>
              <w:rPr>
                <w:rStyle w:val="IndexLink"/>
              </w:rPr>
              <w:t>32</w:t>
            </w:r>
          </w:hyperlink>
        </w:p>
        <w:p>
          <w:pPr>
            <w:pStyle w:val="Contents3"/>
            <w:tabs>
              <w:tab w:val="left" w:pos="851" w:leader="none"/>
              <w:tab w:val="right" w:pos="9639" w:leader="dot"/>
            </w:tabs>
            <w:rPr>
              <w:sz w:val="24"/>
              <w:szCs w:val="24"/>
            </w:rPr>
          </w:pPr>
          <w:r>
            <w:rPr/>
            <w:t>6.5.1</w:t>
          </w:r>
          <w:r>
            <w:rPr>
              <w:sz w:val="24"/>
            </w:rPr>
            <w:tab/>
          </w:r>
          <w:r>
            <w:rPr>
              <w:szCs w:val="28"/>
            </w:rPr>
            <w:t>Limited set of PLMN connection types (for TCH/F9.6 channel coding)</w:t>
          </w:r>
          <w:r>
            <w:rPr/>
            <w:tab/>
          </w:r>
          <w:hyperlink w:anchor="__RefHeading___Toc27903842">
            <w:r>
              <w:rPr>
                <w:rStyle w:val="IndexLink"/>
              </w:rPr>
              <w:t>32</w:t>
            </w:r>
          </w:hyperlink>
        </w:p>
        <w:p>
          <w:pPr>
            <w:pStyle w:val="Contents3"/>
            <w:tabs>
              <w:tab w:val="left" w:pos="851" w:leader="none"/>
              <w:tab w:val="right" w:pos="9639" w:leader="dot"/>
            </w:tabs>
            <w:rPr>
              <w:sz w:val="24"/>
              <w:szCs w:val="24"/>
            </w:rPr>
          </w:pPr>
          <w:r>
            <w:rPr/>
            <w:t>6.5.2</w:t>
          </w:r>
          <w:r>
            <w:rPr>
              <w:sz w:val="24"/>
            </w:rPr>
            <w:tab/>
          </w:r>
          <w:r>
            <w:rPr>
              <w:szCs w:val="28"/>
            </w:rPr>
            <w:t>Limited set of PLMN connection types (for TCH/F14.4 channel coding)</w:t>
          </w:r>
          <w:r>
            <w:rPr/>
            <w:tab/>
          </w:r>
          <w:hyperlink w:anchor="__RefHeading___Toc27903843">
            <w:r>
              <w:rPr>
                <w:rStyle w:val="IndexLink"/>
              </w:rPr>
              <w:t>35</w:t>
            </w:r>
          </w:hyperlink>
        </w:p>
        <w:p>
          <w:pPr>
            <w:pStyle w:val="Contents3"/>
            <w:tabs>
              <w:tab w:val="left" w:pos="851" w:leader="none"/>
              <w:tab w:val="right" w:pos="9639" w:leader="dot"/>
            </w:tabs>
            <w:rPr>
              <w:sz w:val="24"/>
              <w:szCs w:val="24"/>
            </w:rPr>
          </w:pPr>
          <w:r>
            <w:rPr/>
            <w:t>6.5.3</w:t>
          </w:r>
          <w:r>
            <w:rPr>
              <w:sz w:val="24"/>
            </w:rPr>
            <w:tab/>
          </w:r>
          <w:r>
            <w:rPr>
              <w:szCs w:val="28"/>
            </w:rPr>
            <w:t>Limited set of PLMN connection types (for EDGE channels)</w:t>
          </w:r>
          <w:r>
            <w:rPr/>
            <w:tab/>
          </w:r>
          <w:hyperlink w:anchor="__RefHeading___Toc27903844">
            <w:r>
              <w:rPr>
                <w:rStyle w:val="IndexLink"/>
              </w:rPr>
              <w:t>37</w:t>
            </w:r>
          </w:hyperlink>
        </w:p>
        <w:p>
          <w:pPr>
            <w:pStyle w:val="Contents1"/>
            <w:tabs>
              <w:tab w:val="left" w:pos="567" w:leader="none"/>
              <w:tab w:val="right" w:pos="9639" w:leader="dot"/>
            </w:tabs>
            <w:rPr>
              <w:sz w:val="24"/>
              <w:szCs w:val="24"/>
            </w:rPr>
          </w:pPr>
          <w:r>
            <w:rPr/>
            <w:t>7</w:t>
          </w:r>
          <w:r>
            <w:rPr>
              <w:sz w:val="24"/>
            </w:rPr>
            <w:tab/>
          </w:r>
          <w:r>
            <w:rPr>
              <w:szCs w:val="36"/>
            </w:rPr>
            <w:t>Relationship between Telecommunication services and connection types</w:t>
          </w:r>
          <w:r>
            <w:rPr/>
            <w:tab/>
          </w:r>
          <w:hyperlink w:anchor="__RefHeading___Toc27903845">
            <w:r>
              <w:rPr>
                <w:rStyle w:val="IndexLink"/>
              </w:rPr>
              <w:t>39</w:t>
            </w:r>
          </w:hyperlink>
        </w:p>
        <w:p>
          <w:pPr>
            <w:pStyle w:val="Contents2"/>
            <w:tabs>
              <w:tab w:val="left" w:pos="567" w:leader="none"/>
              <w:tab w:val="right" w:pos="9639" w:leader="dot"/>
            </w:tabs>
            <w:rPr>
              <w:sz w:val="24"/>
              <w:szCs w:val="24"/>
            </w:rPr>
          </w:pPr>
          <w:r>
            <w:rPr/>
            <w:t>7.1</w:t>
          </w:r>
          <w:r>
            <w:rPr>
              <w:sz w:val="24"/>
            </w:rPr>
            <w:tab/>
          </w:r>
          <w:r>
            <w:rPr>
              <w:szCs w:val="32"/>
            </w:rPr>
            <w:t>General</w:t>
          </w:r>
          <w:r>
            <w:rPr/>
            <w:tab/>
          </w:r>
          <w:hyperlink w:anchor="__RefHeading___Toc27903846">
            <w:r>
              <w:rPr>
                <w:rStyle w:val="IndexLink"/>
              </w:rPr>
              <w:t>39</w:t>
            </w:r>
          </w:hyperlink>
        </w:p>
        <w:p>
          <w:pPr>
            <w:pStyle w:val="Contents2"/>
            <w:tabs>
              <w:tab w:val="left" w:pos="567" w:leader="none"/>
              <w:tab w:val="right" w:pos="9639" w:leader="dot"/>
            </w:tabs>
            <w:rPr>
              <w:sz w:val="24"/>
              <w:szCs w:val="24"/>
            </w:rPr>
          </w:pPr>
          <w:r>
            <w:rPr/>
            <w:t>7.2</w:t>
          </w:r>
          <w:r>
            <w:rPr>
              <w:sz w:val="24"/>
            </w:rPr>
            <w:tab/>
          </w:r>
          <w:r>
            <w:rPr>
              <w:szCs w:val="32"/>
            </w:rPr>
            <w:t>Relationship between Bearer services and connection types</w:t>
          </w:r>
          <w:r>
            <w:rPr/>
            <w:tab/>
          </w:r>
          <w:hyperlink w:anchor="__RefHeading___Toc27903847">
            <w:r>
              <w:rPr>
                <w:rStyle w:val="IndexLink"/>
              </w:rPr>
              <w:t>40</w:t>
            </w:r>
          </w:hyperlink>
        </w:p>
        <w:p>
          <w:pPr>
            <w:pStyle w:val="Contents2"/>
            <w:tabs>
              <w:tab w:val="left" w:pos="567" w:leader="none"/>
              <w:tab w:val="right" w:pos="9639" w:leader="dot"/>
            </w:tabs>
            <w:rPr>
              <w:sz w:val="24"/>
              <w:szCs w:val="24"/>
            </w:rPr>
          </w:pPr>
          <w:r>
            <w:rPr/>
            <w:t>7.3</w:t>
          </w:r>
          <w:r>
            <w:rPr>
              <w:sz w:val="24"/>
            </w:rPr>
            <w:tab/>
          </w:r>
          <w:r>
            <w:rPr>
              <w:szCs w:val="32"/>
            </w:rPr>
            <w:t>Relationship between Teleservices and connection types</w:t>
          </w:r>
          <w:r>
            <w:rPr/>
            <w:tab/>
          </w:r>
          <w:hyperlink w:anchor="__RefHeading___Toc27903848">
            <w:r>
              <w:rPr>
                <w:rStyle w:val="IndexLink"/>
              </w:rPr>
              <w:t>40</w:t>
            </w:r>
          </w:hyperlink>
        </w:p>
        <w:p>
          <w:pPr>
            <w:pStyle w:val="Contents2"/>
            <w:tabs>
              <w:tab w:val="left" w:pos="567" w:leader="none"/>
              <w:tab w:val="right" w:pos="9639" w:leader="dot"/>
            </w:tabs>
            <w:rPr>
              <w:sz w:val="24"/>
              <w:szCs w:val="24"/>
            </w:rPr>
          </w:pPr>
          <w:r>
            <w:rPr/>
            <w:t>7.4</w:t>
          </w:r>
          <w:r>
            <w:rPr>
              <w:sz w:val="24"/>
            </w:rPr>
            <w:tab/>
          </w:r>
          <w:r>
            <w:rPr>
              <w:szCs w:val="32"/>
            </w:rPr>
            <w:t>Network capability to support in-call modification</w:t>
          </w:r>
          <w:r>
            <w:rPr/>
            <w:tab/>
          </w:r>
          <w:hyperlink w:anchor="__RefHeading___Toc27903849">
            <w:r>
              <w:rPr>
                <w:rStyle w:val="IndexLink"/>
              </w:rPr>
              <w:t>40</w:t>
            </w:r>
          </w:hyperlink>
        </w:p>
        <w:p>
          <w:pPr>
            <w:pStyle w:val="Contents2"/>
            <w:tabs>
              <w:tab w:val="left" w:pos="567" w:leader="none"/>
              <w:tab w:val="right" w:pos="9639" w:leader="dot"/>
            </w:tabs>
            <w:rPr>
              <w:sz w:val="24"/>
              <w:szCs w:val="24"/>
            </w:rPr>
          </w:pPr>
          <w:r>
            <w:rPr/>
            <w:t>7.5</w:t>
          </w:r>
          <w:r>
            <w:rPr>
              <w:sz w:val="24"/>
            </w:rPr>
            <w:tab/>
          </w:r>
          <w:r>
            <w:rPr>
              <w:szCs w:val="32"/>
            </w:rPr>
            <w:t>Network capability to support channel mode modification</w:t>
          </w:r>
          <w:r>
            <w:rPr/>
            <w:tab/>
          </w:r>
          <w:hyperlink w:anchor="__RefHeading___Toc27903850">
            <w:r>
              <w:rPr>
                <w:rStyle w:val="IndexLink"/>
              </w:rPr>
              <w:t>40</w:t>
            </w:r>
          </w:hyperlink>
        </w:p>
        <w:p>
          <w:pPr>
            <w:pStyle w:val="Contents8"/>
            <w:rPr>
              <w:b w:val="false"/>
              <w:b w:val="false"/>
              <w:sz w:val="24"/>
              <w:szCs w:val="24"/>
            </w:rPr>
          </w:pPr>
          <w:r>
            <w:rPr/>
            <w:t>Annex A (informative):</w:t>
            <w:tab/>
            <w:t>List of definitions of PLMN connection type attributes and values</w:t>
            <w:tab/>
          </w:r>
          <w:hyperlink w:anchor="__RefHeading___Toc27903851">
            <w:r>
              <w:rPr>
                <w:rStyle w:val="IndexLink"/>
              </w:rPr>
              <w:t>46</w:t>
            </w:r>
          </w:hyperlink>
        </w:p>
        <w:p>
          <w:pPr>
            <w:pStyle w:val="Contents1"/>
            <w:tabs>
              <w:tab w:val="left" w:pos="567" w:leader="none"/>
              <w:tab w:val="right" w:pos="9639" w:leader="dot"/>
            </w:tabs>
            <w:rPr>
              <w:sz w:val="24"/>
              <w:szCs w:val="24"/>
            </w:rPr>
          </w:pPr>
          <w:r>
            <w:rPr/>
            <w:t>A.1</w:t>
          </w:r>
          <w:r>
            <w:rPr>
              <w:sz w:val="24"/>
            </w:rPr>
            <w:tab/>
          </w:r>
          <w:r>
            <w:rPr>
              <w:szCs w:val="36"/>
            </w:rPr>
            <w:t>Attribute definition and their values</w:t>
          </w:r>
          <w:r>
            <w:rPr/>
            <w:tab/>
          </w:r>
          <w:hyperlink w:anchor="__RefHeading___Toc27903852">
            <w:r>
              <w:rPr>
                <w:rStyle w:val="IndexLink"/>
              </w:rPr>
              <w:t>46</w:t>
            </w:r>
          </w:hyperlink>
        </w:p>
        <w:p>
          <w:pPr>
            <w:pStyle w:val="Contents1"/>
            <w:tabs>
              <w:tab w:val="left" w:pos="567" w:leader="none"/>
              <w:tab w:val="right" w:pos="9639" w:leader="dot"/>
            </w:tabs>
            <w:rPr>
              <w:sz w:val="24"/>
              <w:szCs w:val="24"/>
            </w:rPr>
          </w:pPr>
          <w:r>
            <w:rPr/>
            <w:t>A.2</w:t>
          </w:r>
          <w:r>
            <w:rPr>
              <w:sz w:val="24"/>
            </w:rPr>
            <w:tab/>
          </w:r>
          <w:r>
            <w:rPr>
              <w:szCs w:val="36"/>
            </w:rPr>
            <w:t>Definition of values</w:t>
          </w:r>
          <w:r>
            <w:rPr/>
            <w:tab/>
          </w:r>
          <w:hyperlink w:anchor="__RefHeading___Toc27903853">
            <w:r>
              <w:rPr>
                <w:rStyle w:val="IndexLink"/>
              </w:rPr>
              <w:t>54</w:t>
            </w:r>
          </w:hyperlink>
        </w:p>
        <w:p>
          <w:pPr>
            <w:pStyle w:val="Contents8"/>
            <w:rPr>
              <w:b w:val="false"/>
              <w:b w:val="false"/>
              <w:sz w:val="24"/>
              <w:szCs w:val="24"/>
            </w:rPr>
          </w:pPr>
          <w:r>
            <w:rPr/>
            <w:t>Annex B (informative):</w:t>
            <w:tab/>
            <w:t>Location of the transcoding, multiplexing and RA2 functions</w:t>
            <w:tab/>
          </w:r>
          <w:hyperlink w:anchor="__RefHeading___Toc27903854">
            <w:r>
              <w:rPr>
                <w:rStyle w:val="IndexLink"/>
              </w:rPr>
              <w:t>55</w:t>
            </w:r>
          </w:hyperlink>
        </w:p>
        <w:p>
          <w:pPr>
            <w:pStyle w:val="Contents8"/>
            <w:rPr>
              <w:sz w:val="24"/>
              <w:szCs w:val="24"/>
            </w:rPr>
          </w:pPr>
          <w:r>
            <w:rPr>
              <w:b w:val="false"/>
            </w:rPr>
            <w:t>Annex C (informative):</w:t>
            <w:tab/>
            <w:t>Change History</w:t>
            <w:tab/>
          </w:r>
          <w:hyperlink w:anchor="__RefHeading___Toc27903855">
            <w:r>
              <w:rPr>
                <w:rStyle w:val="IndexLink"/>
                <w:b w:val="false"/>
              </w:rPr>
              <w:t>60</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790379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903799"/>
      <w:bookmarkEnd w:id="8"/>
      <w:r>
        <w:rPr/>
        <w:t>1</w:t>
        <w:tab/>
        <w:t>Scope</w:t>
      </w:r>
    </w:p>
    <w:p>
      <w:pPr>
        <w:pStyle w:val="Normal"/>
        <w:rPr/>
      </w:pPr>
      <w:r>
        <w:rPr/>
        <w:t>This specification is only applicable for a GERAN PLMN. In the 2nd generation is this a GSM PLMN. In the 3rd generation is this a PLMN that uses a GERAN as radio access network operating either in A/Gb mode or in Iu mode.</w:t>
      </w:r>
    </w:p>
    <w:p>
      <w:pPr>
        <w:pStyle w:val="Normal"/>
        <w:rPr/>
      </w:pPr>
      <w:r>
        <w:rPr/>
        <w:t>A PLMN may be described by a limited set of access interfaces (refer to 3GPP TS 24.002 and 22.001) and a limited set of PLMN connection types to support the telecommunication services described in the 3GPP 22-series of specifications. The present document identifies and defines these connection types in so far as they relate to the particular network capabilities for a PLMN.</w:t>
      </w:r>
    </w:p>
    <w:p>
      <w:pPr>
        <w:pStyle w:val="Normal"/>
        <w:rPr/>
      </w:pPr>
      <w:r>
        <w:rPr/>
        <w:t>The basic lower layer capabilities of a PLMN are represented by a set of PLMN connection types. The definition of a set of PLMN connection types provides the necessary input to identify network capabilities of a PLMN. In addition to describing network capabilities of a PLMN, the identification of connection types facilitates the specification of network-to-network interfaces. It may also assist in the allocation of network performance parameters.</w:t>
      </w:r>
    </w:p>
    <w:p>
      <w:pPr>
        <w:pStyle w:val="Normal"/>
        <w:rPr/>
      </w:pPr>
      <w:r>
        <w:rPr/>
        <w:t>The present document should be considered in conjunction with other 3GPP specifications with particular reference to 3GPP TS 22.001, 22.002, 22.003, 23.002, 24.002 and 44.004.</w:t>
      </w:r>
    </w:p>
    <w:p>
      <w:pPr>
        <w:pStyle w:val="Normal"/>
        <w:rPr/>
      </w:pPr>
      <w:r>
        <w:rPr/>
        <w:t>The present document provides a bridge between the service specification in the 3GPP TS 22-series of specifications and the more detailed specifications such as the 3GPP TS 43, 44, 23, 24, 27 and 29 series. As such, it establishes a framework for the specification and understanding of the more detailed specifications. It is therefore not a specification against which detailed conformance testing can be performed. However, it shall be considered mandatory for the understanding of the more detailed specifications and used to resolve issues of conflict in these specifications.</w:t>
      </w:r>
    </w:p>
    <w:p>
      <w:pPr>
        <w:pStyle w:val="Normal"/>
        <w:rPr/>
      </w:pPr>
      <w:r>
        <w:rPr/>
        <w:t>From R99 onwards the following services are no longer required by a PLMN:</w:t>
      </w:r>
    </w:p>
    <w:p>
      <w:pPr>
        <w:pStyle w:val="B1"/>
        <w:numPr>
          <w:ilvl w:val="0"/>
          <w:numId w:val="2"/>
        </w:numPr>
        <w:spacing w:before="0" w:after="0"/>
        <w:rPr/>
      </w:pPr>
      <w:r>
        <w:rPr/>
        <w:t xml:space="preserve">the dual Bearer Services “alternate speech/data” and “speech followed by data” </w:t>
      </w:r>
    </w:p>
    <w:p>
      <w:pPr>
        <w:pStyle w:val="B1"/>
        <w:numPr>
          <w:ilvl w:val="0"/>
          <w:numId w:val="2"/>
        </w:numPr>
        <w:spacing w:before="0" w:after="0"/>
        <w:ind w:left="357" w:hanging="357"/>
        <w:rPr/>
      </w:pPr>
      <w:r>
        <w:rPr/>
        <w:t>the dedicated services for PAD and Packet access</w:t>
      </w:r>
    </w:p>
    <w:p>
      <w:pPr>
        <w:pStyle w:val="B1"/>
        <w:numPr>
          <w:ilvl w:val="0"/>
          <w:numId w:val="2"/>
        </w:numPr>
        <w:spacing w:before="0" w:after="240"/>
        <w:rPr/>
      </w:pPr>
      <w:r>
        <w:rPr/>
        <w:t>the single asynchronous and synchronous Bearer Services (BS 21..26, BS 31..34)</w:t>
      </w:r>
    </w:p>
    <w:p>
      <w:pPr>
        <w:pStyle w:val="Normal"/>
        <w:rPr/>
      </w:pPr>
      <w:r>
        <w:rPr/>
        <w:t>From Release 4 onwards the following services are no longer required by a PLMN:</w:t>
      </w:r>
    </w:p>
    <w:p>
      <w:pPr>
        <w:pStyle w:val="B1"/>
        <w:rPr/>
      </w:pPr>
      <w:r>
        <w:rPr/>
        <w:t>-</w:t>
        <w:tab/>
        <w:t>the synchronous Bearer Service non-transparent (BS 30 NT).</w:t>
      </w:r>
    </w:p>
    <w:p>
      <w:pPr>
        <w:pStyle w:val="B1"/>
        <w:rPr/>
      </w:pPr>
      <w:r>
        <w:rPr/>
        <w:t>-</w:t>
        <w:tab/>
        <w:t>the Basic Packet access</w:t>
      </w:r>
    </w:p>
    <w:p>
      <w:pPr>
        <w:pStyle w:val="B1"/>
        <w:rPr/>
      </w:pPr>
      <w:r>
        <w:rPr/>
        <w:t>-</w:t>
        <w:tab/>
        <w:t>the Teleservice Facsimile non-transparent (TS 61/62 NT).</w:t>
      </w:r>
    </w:p>
    <w:p>
      <w:pPr>
        <w:pStyle w:val="Normal"/>
        <w:rPr/>
      </w:pPr>
      <w:r>
        <w:rPr/>
        <w:t>If a PLMN network still provides these services it has to fulfil the specification of former releases.</w:t>
      </w:r>
    </w:p>
    <w:p>
      <w:pPr>
        <w:pStyle w:val="Heading1"/>
        <w:ind w:left="1134" w:hanging="1134"/>
        <w:rPr/>
      </w:pPr>
      <w:bookmarkStart w:id="9" w:name="__RefHeading___Toc2790380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spacing w:before="0" w:after="120"/>
        <w:rPr/>
      </w:pPr>
      <w:r>
        <w:rPr/>
        <w:t>[</w:t>
      </w:r>
      <w:r>
        <w:rPr>
          <w:lang w:val="en-US" w:eastAsia="en-US"/>
        </w:rPr>
        <w:t>1</w:t>
      </w:r>
      <w:r>
        <w:rPr/>
        <w:t>]</w:t>
        <w:tab/>
        <w:t>Void</w:t>
      </w:r>
    </w:p>
    <w:p>
      <w:pPr>
        <w:pStyle w:val="EX"/>
        <w:spacing w:before="0" w:after="120"/>
        <w:rPr/>
      </w:pPr>
      <w:r>
        <w:rPr/>
        <w:t>[</w:t>
      </w:r>
      <w:r>
        <w:rPr>
          <w:lang w:val="en-US" w:eastAsia="en-US"/>
        </w:rPr>
        <w:t>2</w:t>
      </w:r>
      <w:r>
        <w:rPr/>
        <w:t>]</w:t>
        <w:tab/>
        <w:t>Void</w:t>
      </w:r>
    </w:p>
    <w:p>
      <w:pPr>
        <w:pStyle w:val="EX"/>
        <w:spacing w:before="0" w:after="120"/>
        <w:rPr/>
      </w:pPr>
      <w:r>
        <w:rPr/>
        <w:t>[</w:t>
      </w:r>
      <w:r>
        <w:rPr>
          <w:lang w:val="en-US" w:eastAsia="en-US"/>
        </w:rPr>
        <w:t>3</w:t>
      </w:r>
      <w:r>
        <w:rPr/>
        <w:t>]</w:t>
        <w:tab/>
        <w:t>3GPP TS 22.001: " Principles of telecommunications services supported by a Public Land Mobile Network (PLMN)".</w:t>
      </w:r>
    </w:p>
    <w:p>
      <w:pPr>
        <w:pStyle w:val="EX"/>
        <w:spacing w:before="0" w:after="120"/>
        <w:rPr/>
      </w:pPr>
      <w:r>
        <w:rPr/>
        <w:t>[</w:t>
      </w:r>
      <w:r>
        <w:rPr>
          <w:lang w:val="en-US" w:eastAsia="en-US"/>
        </w:rPr>
        <w:t>4</w:t>
      </w:r>
      <w:r>
        <w:rPr/>
        <w:t>]</w:t>
        <w:tab/>
        <w:t>3GPP TS 22.002: " Circuit Bearer Services (BS) supported by a Public Land Mobile Network (PLMN)".</w:t>
      </w:r>
    </w:p>
    <w:p>
      <w:pPr>
        <w:pStyle w:val="EX"/>
        <w:spacing w:before="0" w:after="120"/>
        <w:rPr/>
      </w:pPr>
      <w:r>
        <w:rPr/>
        <w:t>[</w:t>
      </w:r>
      <w:r>
        <w:rPr>
          <w:lang w:val="en-US" w:eastAsia="en-US"/>
        </w:rPr>
        <w:t>5</w:t>
      </w:r>
      <w:r>
        <w:rPr/>
        <w:t>]</w:t>
        <w:tab/>
        <w:t>3GPP TS 22.003: " Circuit Teleservices supported by a Public Land Mobile Network (PLMN)".</w:t>
      </w:r>
    </w:p>
    <w:p>
      <w:pPr>
        <w:pStyle w:val="EX"/>
        <w:spacing w:before="0" w:after="120"/>
        <w:rPr/>
      </w:pPr>
      <w:r>
        <w:rPr/>
        <w:t>[</w:t>
      </w:r>
      <w:r>
        <w:rPr>
          <w:lang w:val="en-US" w:eastAsia="en-US"/>
        </w:rPr>
        <w:t>6</w:t>
      </w:r>
      <w:r>
        <w:rPr/>
        <w:t>]</w:t>
        <w:tab/>
        <w:t>Void.</w:t>
      </w:r>
    </w:p>
    <w:p>
      <w:pPr>
        <w:pStyle w:val="EX"/>
        <w:spacing w:before="0" w:after="120"/>
        <w:rPr/>
      </w:pPr>
      <w:r>
        <w:rPr/>
        <w:t>[</w:t>
      </w:r>
      <w:r>
        <w:rPr>
          <w:lang w:val="en-US" w:eastAsia="en-US"/>
        </w:rPr>
        <w:t>7</w:t>
      </w:r>
      <w:r>
        <w:rPr/>
        <w:t>]</w:t>
        <w:tab/>
        <w:t>3GPP TS 23.002: "Network architecture".</w:t>
      </w:r>
    </w:p>
    <w:p>
      <w:pPr>
        <w:pStyle w:val="EX"/>
        <w:spacing w:before="0" w:after="120"/>
        <w:rPr/>
      </w:pPr>
      <w:r>
        <w:rPr/>
        <w:t>[</w:t>
      </w:r>
      <w:r>
        <w:rPr>
          <w:lang w:val="en-US" w:eastAsia="en-US"/>
        </w:rPr>
        <w:t>8</w:t>
      </w:r>
      <w:r>
        <w:rPr/>
        <w:t>]</w:t>
        <w:tab/>
        <w:t>3GPP TS 23.009: "Handover procedures".</w:t>
      </w:r>
    </w:p>
    <w:p>
      <w:pPr>
        <w:pStyle w:val="EX"/>
        <w:spacing w:before="0" w:after="120"/>
        <w:rPr/>
      </w:pPr>
      <w:r>
        <w:rPr/>
        <w:t>[</w:t>
      </w:r>
      <w:r>
        <w:rPr>
          <w:lang w:val="en-US" w:eastAsia="en-US"/>
        </w:rPr>
        <w:t>9</w:t>
      </w:r>
      <w:r>
        <w:rPr/>
        <w:t>]</w:t>
        <w:tab/>
        <w:t>3GPP TS 23.034: "High Speed Circuit Switched Data (HSCSD) - Stage 2 Service Description".</w:t>
      </w:r>
    </w:p>
    <w:p>
      <w:pPr>
        <w:pStyle w:val="EX"/>
        <w:spacing w:before="0" w:after="120"/>
        <w:rPr/>
      </w:pPr>
      <w:r>
        <w:rPr/>
        <w:t>[</w:t>
      </w:r>
      <w:r>
        <w:rPr>
          <w:lang w:val="en-US" w:eastAsia="en-US"/>
        </w:rPr>
        <w:t>10</w:t>
      </w:r>
      <w:r>
        <w:rPr/>
        <w:t>]</w:t>
        <w:tab/>
        <w:t>3GPP TS 23.040: "Technical realization of the Short Message Service (SMS) Point</w:t>
        <w:noBreakHyphen/>
        <w:t>to</w:t>
        <w:noBreakHyphen/>
        <w:t>Point (PP)".</w:t>
      </w:r>
    </w:p>
    <w:p>
      <w:pPr>
        <w:pStyle w:val="EX"/>
        <w:spacing w:before="0" w:after="120"/>
        <w:rPr/>
      </w:pPr>
      <w:r>
        <w:rPr/>
        <w:t>[</w:t>
      </w:r>
      <w:r>
        <w:rPr>
          <w:lang w:val="en-US" w:eastAsia="en-US"/>
        </w:rPr>
        <w:t>11</w:t>
      </w:r>
      <w:r>
        <w:rPr/>
        <w:t>]</w:t>
        <w:tab/>
        <w:t>3GPP TS 23.041: "Technical realization of Short Message Service Cell Broadcast (SMSCB)".</w:t>
      </w:r>
    </w:p>
    <w:p>
      <w:pPr>
        <w:pStyle w:val="EX"/>
        <w:spacing w:before="0" w:after="120"/>
        <w:rPr/>
      </w:pPr>
      <w:r>
        <w:rPr/>
        <w:t>[</w:t>
      </w:r>
      <w:r>
        <w:rPr>
          <w:lang w:val="en-US" w:eastAsia="en-US"/>
        </w:rPr>
        <w:t>12</w:t>
      </w:r>
      <w:r>
        <w:rPr/>
        <w:t>]</w:t>
        <w:tab/>
        <w:t>3GPP TS 43.045: " Technical realization of facsimile group 3 transparent".</w:t>
      </w:r>
    </w:p>
    <w:p>
      <w:pPr>
        <w:pStyle w:val="EX"/>
        <w:spacing w:before="0" w:after="120"/>
        <w:rPr/>
      </w:pPr>
      <w:r>
        <w:rPr/>
        <w:t>[</w:t>
      </w:r>
      <w:r>
        <w:rPr>
          <w:lang w:val="en-US" w:eastAsia="en-US"/>
        </w:rPr>
        <w:t>13</w:t>
      </w:r>
      <w:r>
        <w:rPr/>
        <w:t>]</w:t>
        <w:tab/>
        <w:t xml:space="preserve">3GPP TS 44.001: " Mobile Station </w:t>
        <w:noBreakHyphen/>
        <w:t xml:space="preserve"> Base Station System (MS </w:t>
        <w:noBreakHyphen/>
        <w:t xml:space="preserve"> BSS) interface General aspects and principles".</w:t>
      </w:r>
    </w:p>
    <w:p>
      <w:pPr>
        <w:pStyle w:val="EX"/>
        <w:spacing w:before="0" w:after="120"/>
        <w:rPr/>
      </w:pPr>
      <w:r>
        <w:rPr/>
        <w:t>[</w:t>
      </w:r>
      <w:r>
        <w:rPr>
          <w:lang w:val="en-US" w:eastAsia="en-US"/>
        </w:rPr>
        <w:t>14</w:t>
      </w:r>
      <w:r>
        <w:rPr/>
        <w:t>]</w:t>
        <w:tab/>
        <w:t>3GPP TS 24.002: " GSM-UMTS Public Land Mobile Network (PLMN) access reference configuration".</w:t>
      </w:r>
    </w:p>
    <w:p>
      <w:pPr>
        <w:pStyle w:val="EX"/>
        <w:spacing w:before="0" w:after="120"/>
        <w:rPr/>
      </w:pPr>
      <w:r>
        <w:rPr/>
        <w:t>[</w:t>
      </w:r>
      <w:r>
        <w:rPr>
          <w:lang w:val="en-US" w:eastAsia="en-US"/>
        </w:rPr>
        <w:t>15</w:t>
      </w:r>
      <w:r>
        <w:rPr/>
        <w:t>]</w:t>
        <w:tab/>
        <w:t>3GPP TS 44.004: " Layer 1 – General Requirements".</w:t>
      </w:r>
    </w:p>
    <w:p>
      <w:pPr>
        <w:pStyle w:val="EX"/>
        <w:spacing w:before="0" w:after="120"/>
        <w:rPr/>
      </w:pPr>
      <w:r>
        <w:rPr/>
        <w:t>[</w:t>
      </w:r>
      <w:r>
        <w:rPr>
          <w:lang w:val="en-US" w:eastAsia="en-US"/>
        </w:rPr>
        <w:t>16</w:t>
      </w:r>
      <w:r>
        <w:rPr/>
        <w:t>]</w:t>
        <w:tab/>
        <w:t>3GPP TS 44.005: " Data Link (DL) layer; General aspects".</w:t>
      </w:r>
    </w:p>
    <w:p>
      <w:pPr>
        <w:pStyle w:val="EX"/>
        <w:spacing w:before="0" w:after="120"/>
        <w:rPr/>
      </w:pPr>
      <w:r>
        <w:rPr/>
        <w:t>[</w:t>
      </w:r>
      <w:r>
        <w:rPr>
          <w:lang w:val="en-US" w:eastAsia="en-US"/>
        </w:rPr>
        <w:t>17</w:t>
      </w:r>
      <w:r>
        <w:rPr/>
        <w:t>]</w:t>
        <w:tab/>
        <w:t xml:space="preserve">3GPP TS 44.006: " Mobile Station </w:t>
        <w:noBreakHyphen/>
        <w:t xml:space="preserve"> Base Station System (MS </w:t>
        <w:noBreakHyphen/>
        <w:t xml:space="preserve"> BSS) interface Data Link (DL) layer specification".</w:t>
      </w:r>
    </w:p>
    <w:p>
      <w:pPr>
        <w:pStyle w:val="EX"/>
        <w:spacing w:before="0" w:after="120"/>
        <w:rPr/>
      </w:pPr>
      <w:r>
        <w:rPr/>
        <w:t>[</w:t>
      </w:r>
      <w:r>
        <w:rPr>
          <w:lang w:val="en-US" w:eastAsia="en-US"/>
        </w:rPr>
        <w:t>18</w:t>
      </w:r>
      <w:r>
        <w:rPr/>
        <w:t>]</w:t>
        <w:tab/>
        <w:t>3GPP TS 24.007: " Mobile radio interface signalling layer 3; General aspects".</w:t>
      </w:r>
    </w:p>
    <w:p>
      <w:pPr>
        <w:pStyle w:val="EX"/>
        <w:spacing w:before="0" w:after="120"/>
        <w:rPr/>
      </w:pPr>
      <w:r>
        <w:rPr/>
        <w:t>[</w:t>
      </w:r>
      <w:r>
        <w:rPr>
          <w:lang w:val="en-US" w:eastAsia="en-US"/>
        </w:rPr>
        <w:t>19</w:t>
      </w:r>
      <w:r>
        <w:rPr/>
        <w:t>]</w:t>
        <w:tab/>
        <w:t>3GPP TS 24.008: " Mobile radio interface layer 3 specification".</w:t>
      </w:r>
    </w:p>
    <w:p>
      <w:pPr>
        <w:pStyle w:val="EX"/>
        <w:spacing w:before="0" w:after="120"/>
        <w:rPr/>
      </w:pPr>
      <w:r>
        <w:rPr/>
        <w:t>[</w:t>
      </w:r>
      <w:r>
        <w:rPr>
          <w:lang w:val="en-US" w:eastAsia="en-US"/>
        </w:rPr>
        <w:t>20</w:t>
      </w:r>
      <w:r>
        <w:rPr/>
        <w:t>]</w:t>
        <w:tab/>
        <w:t>3GPP TS 24.011: "Point</w:t>
        <w:noBreakHyphen/>
        <w:t>to</w:t>
        <w:noBreakHyphen/>
        <w:t>Point (PP) Short Message Service (SMS) support on mobile radio interface".</w:t>
      </w:r>
    </w:p>
    <w:p>
      <w:pPr>
        <w:pStyle w:val="EX"/>
        <w:spacing w:before="0" w:after="120"/>
        <w:rPr/>
      </w:pPr>
      <w:r>
        <w:rPr/>
        <w:t>[</w:t>
      </w:r>
      <w:r>
        <w:rPr>
          <w:lang w:val="en-US" w:eastAsia="en-US"/>
        </w:rPr>
        <w:t>21</w:t>
      </w:r>
      <w:r>
        <w:rPr/>
        <w:t>]</w:t>
        <w:tab/>
        <w:t>3GPP TS 24.012: " Short Message Service Cell Broadcast (SMSCB) support on the mobile radio interface".</w:t>
      </w:r>
    </w:p>
    <w:p>
      <w:pPr>
        <w:pStyle w:val="EX"/>
        <w:spacing w:before="0" w:after="120"/>
        <w:rPr/>
      </w:pPr>
      <w:r>
        <w:rPr/>
        <w:t>[</w:t>
      </w:r>
      <w:r>
        <w:rPr>
          <w:lang w:val="en-US" w:eastAsia="en-US"/>
        </w:rPr>
        <w:t>22</w:t>
      </w:r>
      <w:r>
        <w:rPr/>
        <w:t>]</w:t>
        <w:tab/>
        <w:t xml:space="preserve">3GPP TS 44.021: " Rate adaption on the Mobile Station </w:t>
        <w:noBreakHyphen/>
        <w:t xml:space="preserve"> Base Station System (MS </w:t>
        <w:noBreakHyphen/>
        <w:t xml:space="preserve"> BSS) interface".</w:t>
      </w:r>
    </w:p>
    <w:p>
      <w:pPr>
        <w:pStyle w:val="EX"/>
        <w:spacing w:before="0" w:after="120"/>
        <w:rPr/>
      </w:pPr>
      <w:r>
        <w:rPr/>
        <w:t>[</w:t>
      </w:r>
      <w:r>
        <w:rPr>
          <w:lang w:val="en-US" w:eastAsia="en-US"/>
        </w:rPr>
        <w:t>23</w:t>
      </w:r>
      <w:r>
        <w:rPr/>
        <w:t>]</w:t>
        <w:tab/>
        <w:t>3GPP TS 24.022: " Radio Link Protocol (RLP) for circuit switched bearer and teleservices"</w:t>
      </w:r>
    </w:p>
    <w:p>
      <w:pPr>
        <w:pStyle w:val="EX"/>
        <w:spacing w:before="0" w:after="120"/>
        <w:rPr/>
      </w:pPr>
      <w:r>
        <w:rPr/>
        <w:t>[</w:t>
      </w:r>
      <w:r>
        <w:rPr>
          <w:lang w:val="en-US" w:eastAsia="en-US"/>
        </w:rPr>
        <w:t>24</w:t>
      </w:r>
      <w:r>
        <w:rPr/>
        <w:t>]</w:t>
        <w:tab/>
        <w:t>3GPP TS 45.001: " Physical layer on the radio path (General description)".</w:t>
      </w:r>
    </w:p>
    <w:p>
      <w:pPr>
        <w:pStyle w:val="EX"/>
        <w:spacing w:before="0" w:after="120"/>
        <w:rPr/>
      </w:pPr>
      <w:r>
        <w:rPr/>
        <w:t>[</w:t>
      </w:r>
      <w:r>
        <w:rPr>
          <w:lang w:val="en-US" w:eastAsia="en-US"/>
        </w:rPr>
        <w:t>25</w:t>
      </w:r>
      <w:r>
        <w:rPr/>
        <w:t>]</w:t>
        <w:tab/>
        <w:t>3GPP TS 45.003: " Channel coding".</w:t>
      </w:r>
    </w:p>
    <w:p>
      <w:pPr>
        <w:pStyle w:val="EX"/>
        <w:spacing w:before="0" w:after="120"/>
        <w:rPr/>
      </w:pPr>
      <w:r>
        <w:rPr/>
        <w:t>[</w:t>
      </w:r>
      <w:r>
        <w:rPr>
          <w:lang w:val="en-US" w:eastAsia="en-US"/>
        </w:rPr>
        <w:t>26</w:t>
      </w:r>
      <w:r>
        <w:rPr/>
        <w:t>]</w:t>
        <w:tab/>
        <w:t>3GPP TS 45.008: " Radio subsystem link control".</w:t>
      </w:r>
    </w:p>
    <w:p>
      <w:pPr>
        <w:pStyle w:val="EX"/>
        <w:spacing w:before="0" w:after="120"/>
        <w:rPr/>
      </w:pPr>
      <w:r>
        <w:rPr/>
        <w:t>[</w:t>
      </w:r>
      <w:r>
        <w:rPr>
          <w:lang w:val="en-US" w:eastAsia="en-US"/>
        </w:rPr>
        <w:t>27</w:t>
      </w:r>
      <w:r>
        <w:rPr/>
        <w:t>]</w:t>
        <w:tab/>
        <w:t>3GPP TS 46.031: " Discontinuous Transmission (DTX) for full rate speech traffic channels".</w:t>
      </w:r>
    </w:p>
    <w:p>
      <w:pPr>
        <w:pStyle w:val="EX"/>
        <w:spacing w:before="0" w:after="120"/>
        <w:rPr/>
      </w:pPr>
      <w:r>
        <w:rPr/>
        <w:t>[</w:t>
      </w:r>
      <w:r>
        <w:rPr>
          <w:lang w:val="en-US" w:eastAsia="en-US"/>
        </w:rPr>
        <w:t>28</w:t>
      </w:r>
      <w:r>
        <w:rPr/>
        <w:t>]</w:t>
        <w:tab/>
        <w:t>3GPP TS 27.001: " General on Terminal Adaptation Functions (TAF) for Mobile Stations (MS)".</w:t>
      </w:r>
    </w:p>
    <w:p>
      <w:pPr>
        <w:pStyle w:val="EX"/>
        <w:spacing w:before="0" w:after="120"/>
        <w:rPr/>
      </w:pPr>
      <w:r>
        <w:rPr/>
        <w:t>[</w:t>
      </w:r>
      <w:r>
        <w:rPr>
          <w:lang w:val="en-US" w:eastAsia="en-US"/>
        </w:rPr>
        <w:t>29</w:t>
      </w:r>
      <w:r>
        <w:rPr/>
        <w:t>]</w:t>
        <w:tab/>
        <w:t>3GPP TS 27.002: " Terminal Adaptation Functions (TAF) for services using asynchronous bearer capabilities".</w:t>
      </w:r>
    </w:p>
    <w:p>
      <w:pPr>
        <w:pStyle w:val="EX"/>
        <w:spacing w:before="0" w:after="120"/>
        <w:rPr/>
      </w:pPr>
      <w:r>
        <w:rPr/>
        <w:t>[</w:t>
      </w:r>
      <w:r>
        <w:rPr>
          <w:lang w:val="en-US" w:eastAsia="en-US"/>
        </w:rPr>
        <w:t>30</w:t>
      </w:r>
      <w:r>
        <w:rPr/>
        <w:t>]</w:t>
        <w:tab/>
        <w:t>3GPP TS 27.003: " Terminal Adaptation Functions (TAF) for services using synchronous bearer capabilities".</w:t>
      </w:r>
    </w:p>
    <w:p>
      <w:pPr>
        <w:pStyle w:val="EX"/>
        <w:spacing w:before="0" w:after="120"/>
        <w:rPr/>
      </w:pPr>
      <w:r>
        <w:rPr/>
        <w:t>[</w:t>
      </w:r>
      <w:r>
        <w:rPr>
          <w:lang w:val="en-US" w:eastAsia="en-US"/>
        </w:rPr>
        <w:t>31</w:t>
      </w:r>
      <w:r>
        <w:rPr/>
        <w:t>]</w:t>
        <w:tab/>
        <w:t xml:space="preserve">3GPP TS 48.004: " Base Station System </w:t>
        <w:noBreakHyphen/>
        <w:t xml:space="preserve"> Mobile</w:t>
        <w:noBreakHyphen/>
        <w:t xml:space="preserve">services Switching Centre (BSS </w:t>
        <w:noBreakHyphen/>
        <w:t xml:space="preserve"> MSC) interface Layer 1 specification".</w:t>
      </w:r>
    </w:p>
    <w:p>
      <w:pPr>
        <w:pStyle w:val="EX"/>
        <w:spacing w:before="0" w:after="120"/>
        <w:rPr/>
      </w:pPr>
      <w:r>
        <w:rPr/>
        <w:t>[</w:t>
      </w:r>
      <w:r>
        <w:rPr>
          <w:lang w:val="en-US" w:eastAsia="en-US"/>
        </w:rPr>
        <w:t>32</w:t>
      </w:r>
      <w:r>
        <w:rPr/>
        <w:t>]</w:t>
        <w:tab/>
        <w:t xml:space="preserve">3GPP TS 48.006: " Signalling transport mechanism specification for the Base Station System </w:t>
        <w:noBreakHyphen/>
        <w:t xml:space="preserve"> Mobile</w:t>
        <w:noBreakHyphen/>
        <w:t xml:space="preserve">services Switching Centre (BSS </w:t>
        <w:noBreakHyphen/>
        <w:t xml:space="preserve"> MSC) interface".</w:t>
      </w:r>
    </w:p>
    <w:p>
      <w:pPr>
        <w:pStyle w:val="EX"/>
        <w:spacing w:before="0" w:after="120"/>
        <w:rPr/>
      </w:pPr>
      <w:r>
        <w:rPr/>
        <w:t>[</w:t>
      </w:r>
      <w:r>
        <w:rPr>
          <w:lang w:val="en-US" w:eastAsia="en-US"/>
        </w:rPr>
        <w:t>33</w:t>
      </w:r>
      <w:r>
        <w:rPr/>
        <w:t>]</w:t>
        <w:tab/>
        <w:t xml:space="preserve">3GPP TS 48.008: " Mobile Switching Centre </w:t>
        <w:noBreakHyphen/>
        <w:t xml:space="preserve"> Base Station System (MSC </w:t>
        <w:noBreakHyphen/>
        <w:t xml:space="preserve"> BSS) interface Layer 3 specification".</w:t>
      </w:r>
    </w:p>
    <w:p>
      <w:pPr>
        <w:pStyle w:val="EX"/>
        <w:spacing w:before="0" w:after="120"/>
        <w:rPr/>
      </w:pPr>
      <w:r>
        <w:rPr/>
        <w:t>[</w:t>
      </w:r>
      <w:r>
        <w:rPr>
          <w:lang w:val="en-US" w:eastAsia="en-US"/>
        </w:rPr>
        <w:t>34</w:t>
      </w:r>
      <w:r>
        <w:rPr/>
        <w:t>]</w:t>
        <w:tab/>
        <w:t xml:space="preserve">3GPP TS 48.020: " Rate adaption on the Base Station System </w:t>
        <w:noBreakHyphen/>
        <w:t xml:space="preserve"> Mobile</w:t>
        <w:noBreakHyphen/>
        <w:t xml:space="preserve">services Switching Centre (BSS </w:t>
        <w:noBreakHyphen/>
        <w:t xml:space="preserve"> MSC) interface".</w:t>
      </w:r>
    </w:p>
    <w:p>
      <w:pPr>
        <w:pStyle w:val="EX"/>
        <w:spacing w:before="0" w:after="120"/>
        <w:rPr/>
      </w:pPr>
      <w:r>
        <w:rPr/>
        <w:t>[</w:t>
      </w:r>
      <w:r>
        <w:rPr>
          <w:lang w:val="en-US" w:eastAsia="en-US"/>
        </w:rPr>
        <w:t>35</w:t>
      </w:r>
      <w:r>
        <w:rPr/>
        <w:t>]</w:t>
        <w:tab/>
        <w:t>Void.</w:t>
      </w:r>
    </w:p>
    <w:p>
      <w:pPr>
        <w:pStyle w:val="EX"/>
        <w:spacing w:before="0" w:after="120"/>
        <w:rPr/>
      </w:pPr>
      <w:r>
        <w:rPr/>
        <w:t>[</w:t>
      </w:r>
      <w:r>
        <w:rPr>
          <w:lang w:val="en-US" w:eastAsia="en-US"/>
        </w:rPr>
        <w:t>36</w:t>
      </w:r>
      <w:r>
        <w:rPr/>
        <w:t>]</w:t>
        <w:tab/>
        <w:t>3GPP TS 29.007: "General requirements on interworking between the Public Land Mobile Network (PLMN) and the Integrated Services Digital Network (ISDN) or Public Switched Telephone Network (PSTN)".</w:t>
      </w:r>
    </w:p>
    <w:p>
      <w:pPr>
        <w:pStyle w:val="EX"/>
        <w:spacing w:before="0" w:after="120"/>
        <w:rPr/>
      </w:pPr>
      <w:r>
        <w:rPr/>
        <w:t>[</w:t>
      </w:r>
      <w:r>
        <w:rPr>
          <w:lang w:val="en-US" w:eastAsia="en-US"/>
        </w:rPr>
        <w:t>37</w:t>
      </w:r>
      <w:r>
        <w:rPr/>
        <w:t>]</w:t>
        <w:tab/>
        <w:t>ITU-T Recommendation I.460: "Multiplexing, rate adaption and support of existing interfaces".</w:t>
      </w:r>
    </w:p>
    <w:p>
      <w:pPr>
        <w:pStyle w:val="EX"/>
        <w:spacing w:before="0" w:after="120"/>
        <w:rPr/>
      </w:pPr>
      <w:r>
        <w:rPr/>
        <w:t>[</w:t>
      </w:r>
      <w:r>
        <w:rPr>
          <w:lang w:val="en-US" w:eastAsia="en-US"/>
        </w:rPr>
        <w:t>38</w:t>
      </w:r>
      <w:r>
        <w:rPr/>
        <w:t>]</w:t>
        <w:tab/>
        <w:t>ITU-T Recommendation V.110: "Support of Data Terminal Equipments (DTEs) with V-Series interfaces by an integrated services digital network".</w:t>
      </w:r>
    </w:p>
    <w:p>
      <w:pPr>
        <w:pStyle w:val="EX"/>
        <w:spacing w:before="0" w:after="120"/>
        <w:rPr/>
      </w:pPr>
      <w:r>
        <w:rPr/>
        <w:t>[</w:t>
      </w:r>
      <w:r>
        <w:rPr>
          <w:lang w:val="en-US" w:eastAsia="en-US"/>
        </w:rPr>
        <w:t>39</w:t>
      </w:r>
      <w:r>
        <w:rPr/>
        <w:t>]</w:t>
        <w:tab/>
        <w:t>ITU-T Recommendation V.21: "300 bits per second duplex modem standardised for use in the general switched telephone network".</w:t>
      </w:r>
    </w:p>
    <w:p>
      <w:pPr>
        <w:pStyle w:val="EX"/>
        <w:spacing w:before="0" w:after="120"/>
        <w:rPr/>
      </w:pPr>
      <w:r>
        <w:rPr/>
        <w:t>[</w:t>
      </w:r>
      <w:r>
        <w:rPr>
          <w:lang w:val="en-US" w:eastAsia="en-US"/>
        </w:rPr>
        <w:t>40</w:t>
      </w:r>
      <w:r>
        <w:rPr/>
        <w:t>]</w:t>
        <w:tab/>
        <w:t>ITU-T Recommendation V.22: "1 200 bits per second duplex modem standardised for use in the general switched telephone network and on point</w:t>
        <w:noBreakHyphen/>
        <w:t>to</w:t>
        <w:noBreakHyphen/>
        <w:t>point 2-wire leased telephone-type circuits".</w:t>
      </w:r>
    </w:p>
    <w:p>
      <w:pPr>
        <w:pStyle w:val="EX"/>
        <w:spacing w:before="0" w:after="120"/>
        <w:rPr/>
      </w:pPr>
      <w:r>
        <w:rPr/>
        <w:t>[</w:t>
      </w:r>
      <w:r>
        <w:rPr>
          <w:lang w:val="en-US" w:eastAsia="en-US"/>
        </w:rPr>
        <w:t>41</w:t>
      </w:r>
      <w:r>
        <w:rPr/>
        <w:t>]</w:t>
        <w:tab/>
        <w:t>ITU-T Recommendation V.22bis: "2 400 bits per second duplex modem using the frequency division technique standardised for use on the general switched telephone network and on point-to-point 2-wire leased telephone-type circuits".</w:t>
      </w:r>
    </w:p>
    <w:p>
      <w:pPr>
        <w:pStyle w:val="EX"/>
        <w:spacing w:before="0" w:after="120"/>
        <w:rPr/>
      </w:pPr>
      <w:r>
        <w:rPr/>
        <w:t>[</w:t>
      </w:r>
      <w:r>
        <w:rPr>
          <w:lang w:val="en-US" w:eastAsia="en-US"/>
        </w:rPr>
        <w:t>42</w:t>
      </w:r>
      <w:r>
        <w:rPr/>
        <w:t>]</w:t>
        <w:tab/>
        <w:t>ITU-T Recommendation V.24: "List of definitions for interchange circuits between Data Terminal Equipment (DTE) and Data Circuit-terminating Equipment (DCE)".</w:t>
      </w:r>
    </w:p>
    <w:p>
      <w:pPr>
        <w:pStyle w:val="EX"/>
        <w:spacing w:before="0" w:after="120"/>
        <w:rPr/>
      </w:pPr>
      <w:r>
        <w:rPr/>
        <w:t>[</w:t>
      </w:r>
      <w:r>
        <w:rPr>
          <w:lang w:val="en-US" w:eastAsia="en-US"/>
        </w:rPr>
        <w:t>43</w:t>
      </w:r>
      <w:r>
        <w:rPr/>
        <w:t>]</w:t>
        <w:tab/>
        <w:t>ITU-T Recommendation V.26ter: "2 400 bits per second duplex modem using the echo cancellation technique standardised for use on the general switched telephone network and on point-to-point 2-wire leased telephone-type circuits".</w:t>
      </w:r>
    </w:p>
    <w:p>
      <w:pPr>
        <w:pStyle w:val="EX"/>
        <w:spacing w:before="0" w:after="120"/>
        <w:rPr/>
      </w:pPr>
      <w:r>
        <w:rPr/>
        <w:t>[</w:t>
      </w:r>
      <w:r>
        <w:rPr>
          <w:lang w:val="en-US" w:eastAsia="en-US"/>
        </w:rPr>
        <w:t>44</w:t>
      </w:r>
      <w:r>
        <w:rPr/>
        <w:t>]</w:t>
        <w:tab/>
        <w:t>ITU-T Recommendation V.32: "A family of 2-wire, duplex modems operating at data signalling rates of up to 9 600 bit/s for use on the general switched telephone network and on leased telephone-type circuits".</w:t>
      </w:r>
    </w:p>
    <w:p>
      <w:pPr>
        <w:pStyle w:val="EX"/>
        <w:spacing w:before="0" w:after="120"/>
        <w:rPr/>
      </w:pPr>
      <w:r>
        <w:rPr/>
        <w:t>[</w:t>
      </w:r>
      <w:r>
        <w:rPr>
          <w:lang w:val="en-US" w:eastAsia="en-US"/>
        </w:rPr>
        <w:t>45</w:t>
      </w:r>
      <w:r>
        <w:rPr/>
        <w:t>]</w:t>
        <w:tab/>
        <w:t>ITU-T Recommendation V.42bis: "Data Compression for Data Circuit terminating Equipment (DCE) using Error Correction Procedures".</w:t>
      </w:r>
    </w:p>
    <w:p>
      <w:pPr>
        <w:pStyle w:val="EX"/>
        <w:spacing w:before="0" w:after="120"/>
        <w:rPr/>
      </w:pPr>
      <w:r>
        <w:rPr/>
        <w:t>[</w:t>
      </w:r>
      <w:r>
        <w:rPr>
          <w:lang w:val="en-US" w:eastAsia="en-US"/>
        </w:rPr>
        <w:t>46</w:t>
      </w:r>
      <w:r>
        <w:rPr/>
        <w:t>]</w:t>
        <w:tab/>
        <w:t>ITU-T Recommendation V.120: "Support by an ISDN of data terminal equipment with V-Series type interfaces with provision for statistical multiplexing".</w:t>
      </w:r>
    </w:p>
    <w:p>
      <w:pPr>
        <w:pStyle w:val="EX"/>
        <w:spacing w:before="0" w:after="120"/>
        <w:rPr/>
      </w:pPr>
      <w:r>
        <w:rPr/>
        <w:t>[</w:t>
      </w:r>
      <w:r>
        <w:rPr>
          <w:lang w:val="en-US" w:eastAsia="en-US"/>
        </w:rPr>
        <w:t>47</w:t>
      </w:r>
      <w:r>
        <w:rPr/>
        <w:t>]</w:t>
        <w:tab/>
        <w:t>ITU-T Recommendation X.21: "Interface between Data Terminal Equipment (DTE) and Data Circuit-terminating Equipment (DCE) for synchronous operation on public data networks".</w:t>
      </w:r>
    </w:p>
    <w:p>
      <w:pPr>
        <w:pStyle w:val="EX"/>
        <w:spacing w:before="0" w:after="120"/>
        <w:rPr/>
      </w:pPr>
      <w:r>
        <w:rPr/>
        <w:t>[</w:t>
      </w:r>
      <w:r>
        <w:rPr>
          <w:lang w:val="en-US" w:eastAsia="en-US"/>
        </w:rPr>
        <w:t>48</w:t>
      </w:r>
      <w:r>
        <w:rPr/>
        <w:t>]</w:t>
        <w:tab/>
        <w:t>ITU-T Recommendation X.21bis: "Use on public data networks of Data Terminal Equipment (DTE) which is designed for interfacing to synchronous V</w:t>
        <w:noBreakHyphen/>
        <w:t>series modems".</w:t>
      </w:r>
    </w:p>
    <w:p>
      <w:pPr>
        <w:pStyle w:val="EX"/>
        <w:spacing w:before="0" w:after="120"/>
        <w:rPr/>
      </w:pPr>
      <w:r>
        <w:rPr/>
        <w:t>[</w:t>
      </w:r>
      <w:r>
        <w:rPr>
          <w:lang w:val="en-US" w:eastAsia="en-US"/>
        </w:rPr>
        <w:t>49</w:t>
      </w:r>
      <w:r>
        <w:rPr/>
        <w:t>]</w:t>
        <w:tab/>
        <w:t>ITU-T Recommendation X.25: "Interface between Data Terminal Equipment (DTE) and Data Circuit-terminating Equipment (DCE) for terminals operating in the packet mode and connected to public data networks by dedicated circuit".</w:t>
      </w:r>
    </w:p>
    <w:p>
      <w:pPr>
        <w:pStyle w:val="EX"/>
        <w:spacing w:before="0" w:after="120"/>
        <w:rPr/>
      </w:pPr>
      <w:r>
        <w:rPr/>
        <w:t>[</w:t>
      </w:r>
      <w:r>
        <w:rPr>
          <w:lang w:val="en-US" w:eastAsia="en-US"/>
        </w:rPr>
        <w:t>50</w:t>
      </w:r>
      <w:r>
        <w:rPr/>
        <w:t>]</w:t>
        <w:tab/>
        <w:t>ITU-T Recommendation X.28: "DTE/DCE interface for a start-stop mode data terminal equipment accessing the Packet Assembly/Disassembly facility (PAD) in a public data network situated in the same country".</w:t>
      </w:r>
    </w:p>
    <w:p>
      <w:pPr>
        <w:pStyle w:val="EX"/>
        <w:spacing w:before="0" w:after="120"/>
        <w:rPr/>
      </w:pPr>
      <w:r>
        <w:rPr/>
        <w:t>[</w:t>
      </w:r>
      <w:r>
        <w:rPr>
          <w:lang w:val="en-US" w:eastAsia="en-US"/>
        </w:rPr>
        <w:t>51</w:t>
      </w:r>
      <w:r>
        <w:rPr/>
        <w:t>]</w:t>
        <w:tab/>
        <w:t>ITU-T Recommendation X.30: "Support of X.21, X.21bis and X.20bis based Data Terminal Equipments (DTEs) by an Integrated Services Digital Network (ISDN)".</w:t>
      </w:r>
    </w:p>
    <w:p>
      <w:pPr>
        <w:pStyle w:val="EX"/>
        <w:spacing w:before="0" w:after="120"/>
        <w:rPr/>
      </w:pPr>
      <w:r>
        <w:rPr/>
        <w:t>[</w:t>
      </w:r>
      <w:r>
        <w:rPr>
          <w:lang w:val="en-US" w:eastAsia="en-US"/>
        </w:rPr>
        <w:t>52</w:t>
      </w:r>
      <w:r>
        <w:rPr/>
        <w:t>]</w:t>
        <w:tab/>
        <w:t>ITU-T Recommendation X.31: "Support of packet mode terminal equipment by an ISDN".</w:t>
      </w:r>
    </w:p>
    <w:p>
      <w:pPr>
        <w:pStyle w:val="EX"/>
        <w:spacing w:before="0" w:after="120"/>
        <w:rPr/>
      </w:pPr>
      <w:r>
        <w:rPr/>
        <w:t>[</w:t>
      </w:r>
      <w:r>
        <w:rPr>
          <w:lang w:val="en-US" w:eastAsia="en-US"/>
        </w:rPr>
        <w:t>53</w:t>
      </w:r>
      <w:r>
        <w:rPr/>
        <w:t>]</w:t>
        <w:tab/>
        <w:t>ITU-T Recommendation X.32: "Interface between Data Terminal Equipment (DTE) and Data Circuit-terminating Equipment (DCE) for terminals operating in the packet mode and accessing a packet switched public data network through a public switched telephone network or an integrated services digital network or a circuit switched public data network".</w:t>
      </w:r>
    </w:p>
    <w:p>
      <w:pPr>
        <w:pStyle w:val="EX"/>
        <w:spacing w:before="0" w:after="120"/>
        <w:rPr/>
      </w:pPr>
      <w:r>
        <w:rPr/>
        <w:t>[</w:t>
      </w:r>
      <w:r>
        <w:rPr>
          <w:lang w:val="en-US" w:eastAsia="en-US"/>
        </w:rPr>
        <w:t>54</w:t>
      </w:r>
      <w:r>
        <w:rPr/>
        <w:t>]</w:t>
        <w:tab/>
        <w:t>ITU</w:t>
        <w:noBreakHyphen/>
        <w:t>T Recommendation V.34 (1994): "A modem operating at data signalling rates of up to 28 800 bits for use on the general switched telephone network and on leased point-to-point 2-wire telephone-type circuits".</w:t>
      </w:r>
    </w:p>
    <w:p>
      <w:pPr>
        <w:pStyle w:val="EX"/>
        <w:spacing w:before="0" w:after="120"/>
        <w:rPr/>
      </w:pPr>
      <w:r>
        <w:rPr/>
        <w:t>[</w:t>
      </w:r>
      <w:r>
        <w:rPr>
          <w:lang w:val="en-US" w:eastAsia="en-US"/>
        </w:rPr>
        <w:t>55</w:t>
      </w:r>
      <w:r>
        <w:rPr/>
        <w:t>]</w:t>
        <w:tab/>
        <w:t>ITU-T Recommendation I.440 (1989): "ISDN user-network interface data link layer - General aspects".</w:t>
      </w:r>
    </w:p>
    <w:p>
      <w:pPr>
        <w:pStyle w:val="EX"/>
        <w:spacing w:before="0" w:after="120"/>
        <w:rPr/>
      </w:pPr>
      <w:r>
        <w:rPr/>
        <w:t>[</w:t>
      </w:r>
      <w:r>
        <w:rPr>
          <w:lang w:val="en-US" w:eastAsia="en-US"/>
        </w:rPr>
        <w:t>56</w:t>
      </w:r>
      <w:r>
        <w:rPr/>
        <w:t>]</w:t>
        <w:tab/>
        <w:t>ITU-T Recommendation I.450 (1989): "ISDN user-network interface layer 3 General aspects".</w:t>
      </w:r>
    </w:p>
    <w:p>
      <w:pPr>
        <w:pStyle w:val="EX"/>
        <w:spacing w:before="0" w:after="120"/>
        <w:rPr/>
      </w:pPr>
      <w:r>
        <w:rPr/>
        <w:t>[</w:t>
      </w:r>
      <w:r>
        <w:rPr>
          <w:lang w:val="en-US" w:eastAsia="en-US"/>
        </w:rPr>
        <w:t>57</w:t>
      </w:r>
      <w:r>
        <w:rPr/>
        <w:t>]</w:t>
        <w:tab/>
        <w:t>ISO/IEC 6429 (1992): "Information technology - Control functions for coded character sets".</w:t>
      </w:r>
    </w:p>
    <w:p>
      <w:pPr>
        <w:pStyle w:val="EX"/>
        <w:spacing w:before="0" w:after="120"/>
        <w:rPr/>
      </w:pPr>
      <w:r>
        <w:rPr/>
        <w:t>[</w:t>
      </w:r>
      <w:r>
        <w:rPr>
          <w:lang w:val="en-US" w:eastAsia="en-US"/>
        </w:rPr>
        <w:t>58</w:t>
      </w:r>
      <w:r>
        <w:rPr/>
        <w:t>]</w:t>
        <w:tab/>
        <w:t>3GPP TS 23.060: " General Packet Radio Service (GPRS) Service Description; Stage 2".</w:t>
      </w:r>
    </w:p>
    <w:p>
      <w:pPr>
        <w:pStyle w:val="EX"/>
        <w:spacing w:before="0" w:after="120"/>
        <w:rPr/>
      </w:pPr>
      <w:r>
        <w:rPr/>
        <w:t>[</w:t>
      </w:r>
      <w:r>
        <w:rPr>
          <w:lang w:val="en-US" w:eastAsia="en-US"/>
        </w:rPr>
        <w:t>59</w:t>
      </w:r>
      <w:r>
        <w:rPr/>
        <w:t>]</w:t>
        <w:tab/>
        <w:t>ITU-T Recommendation V.90 - A digital modem and analogue modem pair for use on the public switched telephone network (PSTN) at data signalling rates of up to 56 000 bit/s downstream and up to 33 600 bit/s upstream.</w:t>
      </w:r>
    </w:p>
    <w:p>
      <w:pPr>
        <w:pStyle w:val="EX"/>
        <w:spacing w:before="0" w:after="120"/>
        <w:rPr>
          <w:effect w:val="blinkBackground"/>
        </w:rPr>
      </w:pPr>
      <w:r>
        <w:rPr/>
        <w:t>[60]</w:t>
        <w:tab/>
        <w:t xml:space="preserve">3GPP TS 21.905: " Vocabulary for 3GPP Specifications " </w:t>
      </w:r>
    </w:p>
    <w:p>
      <w:pPr>
        <w:pStyle w:val="Heading1"/>
        <w:ind w:left="1134" w:hanging="1134"/>
        <w:rPr/>
      </w:pPr>
      <w:bookmarkStart w:id="10" w:name="__RefHeading___Toc27903801"/>
      <w:bookmarkEnd w:id="10"/>
      <w:r>
        <w:rPr/>
        <w:t>3</w:t>
        <w:tab/>
        <w:t>Definitions, symbols and abbreviations</w:t>
      </w:r>
    </w:p>
    <w:p>
      <w:pPr>
        <w:pStyle w:val="Heading2"/>
        <w:rPr/>
      </w:pPr>
      <w:bookmarkStart w:id="11" w:name="__RefHeading___Toc27903802"/>
      <w:bookmarkEnd w:id="11"/>
      <w:r>
        <w:rPr/>
        <w:t>3.1</w:t>
        <w:tab/>
        <w:t>Definitions</w:t>
      </w:r>
    </w:p>
    <w:p>
      <w:pPr>
        <w:pStyle w:val="Normal"/>
        <w:spacing w:before="0" w:after="120"/>
        <w:rPr/>
      </w:pPr>
      <w:r>
        <w:rPr/>
        <w:t>For the purposes of the present document, the following definitions apply.</w:t>
      </w:r>
    </w:p>
    <w:p>
      <w:pPr>
        <w:pStyle w:val="Normal"/>
        <w:spacing w:before="0" w:after="120"/>
        <w:rPr/>
      </w:pPr>
      <w:r>
        <w:rPr>
          <w:b/>
        </w:rPr>
        <w:t>(DIGITAL) connection:</w:t>
      </w:r>
      <w:r>
        <w:rPr/>
        <w:t xml:space="preserve"> A concatenation of (digital) transmission channels or (digital) telecommunication circuits, switching and other functional units set up to provide for the transfer of (digital) signals between two or more points in a telecommunication network to support a single communication.</w:t>
      </w:r>
    </w:p>
    <w:p>
      <w:pPr>
        <w:pStyle w:val="Normal"/>
        <w:spacing w:before="0" w:after="120"/>
        <w:rPr/>
      </w:pPr>
      <w:r>
        <w:rPr>
          <w:b/>
        </w:rPr>
        <w:t>PLMN connection:</w:t>
      </w:r>
      <w:r>
        <w:rPr/>
        <w:t xml:space="preserve"> A connection that is established through PLMN between specified PLMN reference points.</w:t>
      </w:r>
    </w:p>
    <w:p>
      <w:pPr>
        <w:pStyle w:val="Normal"/>
        <w:rPr/>
      </w:pPr>
      <w:r>
        <w:rPr>
          <w:b/>
        </w:rPr>
        <w:t>PLMN connection type:</w:t>
      </w:r>
      <w:r>
        <w:rPr/>
        <w:t xml:space="preserve"> A description of a set of PLMN connections which have the same characteristics. </w:t>
      </w:r>
    </w:p>
    <w:p>
      <w:pPr>
        <w:pStyle w:val="Normal"/>
        <w:rPr/>
      </w:pPr>
      <w:r>
        <w:rPr>
          <w:b/>
        </w:rPr>
        <w:t>EDGE channels:</w:t>
      </w:r>
      <w:r>
        <w:rPr/>
        <w:t xml:space="preserve"> A general term referring to channels based on 8PSK modulation; i.e. TCH/F28.8, TCH/F32.0, and TCH/F43.2.</w:t>
      </w:r>
    </w:p>
    <w:p>
      <w:pPr>
        <w:pStyle w:val="Heading2"/>
        <w:rPr/>
      </w:pPr>
      <w:bookmarkStart w:id="12" w:name="__RefHeading___Toc27903803"/>
      <w:bookmarkEnd w:id="12"/>
      <w:r>
        <w:rPr/>
        <w:t>3.2</w:t>
        <w:tab/>
        <w:t>Abbreviations</w:t>
      </w:r>
    </w:p>
    <w:p>
      <w:pPr>
        <w:pStyle w:val="Normal"/>
        <w:rPr/>
      </w:pPr>
      <w:r>
        <w:rPr/>
        <w:t>Abbreviations used in this specification are listed in 3GPP TS 21.905.</w:t>
      </w:r>
    </w:p>
    <w:p>
      <w:pPr>
        <w:pStyle w:val="Heading1"/>
        <w:ind w:left="1134" w:hanging="1134"/>
        <w:rPr/>
      </w:pPr>
      <w:bookmarkStart w:id="13" w:name="__RefHeading___Toc27903804"/>
      <w:bookmarkStart w:id="14" w:name="historyclause"/>
      <w:bookmarkEnd w:id="13"/>
      <w:bookmarkEnd w:id="14"/>
      <w:r>
        <w:rPr/>
        <w:t>4</w:t>
        <w:tab/>
        <w:t>General considerations</w:t>
      </w:r>
    </w:p>
    <w:p>
      <w:pPr>
        <w:pStyle w:val="Normal"/>
        <w:keepNext w:val="true"/>
        <w:rPr/>
      </w:pPr>
      <w:r>
        <w:rPr/>
        <w:t xml:space="preserve">Low layer capabilities are defined in 3GPP TS 22.001 and characterized in 3GPP TS 22.002 for Bearer Services and 3GPP TS 22.003 for Teleservices. Apart from the short message service and GPRS, all Bearer Services and Teleservices are provided using low layer capabilities in the connection mode. </w:t>
      </w:r>
    </w:p>
    <w:p>
      <w:pPr>
        <w:pStyle w:val="Normal"/>
        <w:keepNext w:val="true"/>
        <w:rPr/>
      </w:pPr>
      <w:r>
        <w:rPr/>
        <w:t>Network capabilities to support the short message services are defined in 3GPP TS 23.040 and 3GPP TS 24.011 for the point-to-point service, and in 3GPP TS 23.041 and 3GPP TS 24.012 for the cell broadcast service. Network capabilities to support GPRS are described in 3GPP TS 23.060.</w:t>
      </w:r>
    </w:p>
    <w:p>
      <w:pPr>
        <w:pStyle w:val="Heading2"/>
        <w:rPr/>
      </w:pPr>
      <w:bookmarkStart w:id="15" w:name="__RefHeading___Toc27903805"/>
      <w:bookmarkEnd w:id="15"/>
      <w:r>
        <w:rPr/>
        <w:t>4.1</w:t>
        <w:tab/>
        <w:t>Relationship between lower layer capabilities and radio traffic channels</w:t>
      </w:r>
    </w:p>
    <w:p>
      <w:pPr>
        <w:pStyle w:val="Normal"/>
        <w:keepNext w:val="true"/>
        <w:rPr/>
      </w:pPr>
      <w:r>
        <w:rPr/>
        <w:t>The realization of low layer capabilities for the provision of telecommunication services will make use of a physical medium consisting of a traffic channel TCH (refer to 3GPP TS 44.004) or a combination of several full rate traffic channels (Multislot configuration for data) except for the short message point-to-point which uses a dedicated control channel DCCH (see 3GPP TS 24.011) or the cell broadcast service which uses the CBCH (see 3GPP TS 24.012). No multiplexing of data connections on one TCH is allowed.</w:t>
      </w:r>
    </w:p>
    <w:p>
      <w:pPr>
        <w:pStyle w:val="Normal"/>
        <w:keepNext w:val="true"/>
        <w:rPr/>
      </w:pPr>
      <w:r>
        <w:rPr/>
        <w:t>Either a full rate or a half rate channel may be used depending on the requirements of the individual service. User data rates below or equal to 4 800 bit/s may be supported either on a full rate channel or on a half rate channel. Single slot configurations of 9.6Kbit/s and above are always supported on a full rate channel. Multislot configurations for data use combinations of 4.8 kbit/s or 9.6 kbit/s or 14.4 kbit/s full rate traffic channels only.</w:t>
      </w:r>
    </w:p>
    <w:p>
      <w:pPr>
        <w:pStyle w:val="Normal"/>
        <w:keepNext w:val="true"/>
        <w:rPr/>
      </w:pPr>
      <w:r>
        <w:rPr/>
        <w:t>Technically every MS, regardless of whether it uses a half or a full rate TCH for speech transmission, should be able to use both half and full rate TCHs for data transmission and telematic services. However, particular designs of MS may only provide access to a limited set of services and therefore only use limited options.</w:t>
      </w:r>
    </w:p>
    <w:p>
      <w:pPr>
        <w:pStyle w:val="Normal"/>
        <w:keepNext w:val="true"/>
        <w:rPr/>
      </w:pPr>
      <w:r>
        <w:rPr/>
        <w:t>For the alternate speech and group 3 facsimile teleservice, when a full rate traffic channel is required for the speech or data portion of the service, a full rate traffic channel will be used for the duration of the call, see 3GPP TS 22.002.</w:t>
      </w:r>
    </w:p>
    <w:p>
      <w:pPr>
        <w:pStyle w:val="Normal"/>
        <w:keepNext w:val="true"/>
        <w:rPr/>
      </w:pPr>
      <w:r>
        <w:rPr/>
        <w:t xml:space="preserve">Within a PLMN, the transport of user data and access interface status information (if present) will use a rate adaptation method based on ITU-T Recommendation V.110 except on TCH/F14.4 or EDGE channels for which PLMN specific rate adaption is used between the mobile station and the interworking function. For the access interface, the rate adaptation schemes used are referenced in the 3GPP TS 27-series. </w:t>
      </w:r>
    </w:p>
    <w:p>
      <w:pPr>
        <w:pStyle w:val="Normal"/>
        <w:keepNext w:val="true"/>
        <w:rPr/>
      </w:pPr>
      <w:r>
        <w:rPr/>
        <w:t>On the radio path, rate adaptation leads to rates of 43.5, 32.0, 29.0, 14.5, 12.0, 6.0 and 3.6 kbit/s per TCH (see 3GPP TS 44.021). However, in multislot configurations for data the 3.6 kbit/s per TCH/F rate is excluded. At the BSS to MSC interface, the rate adaptation scheme used is described in 3GPP TS 48.020.</w:t>
      </w:r>
    </w:p>
    <w:p>
      <w:pPr>
        <w:pStyle w:val="Normal"/>
        <w:keepNext w:val="true"/>
        <w:rPr/>
      </w:pPr>
      <w:r>
        <w:rPr/>
        <w:t>Protection of information from errors on the radio path (i.e. between MS and BSS) will be implemented by use of FEC techniques (see 3GPP TS 45.003).</w:t>
      </w:r>
    </w:p>
    <w:p>
      <w:pPr>
        <w:pStyle w:val="Heading2"/>
        <w:rPr/>
      </w:pPr>
      <w:bookmarkStart w:id="16" w:name="__RefHeading___Toc27903806"/>
      <w:bookmarkEnd w:id="16"/>
      <w:r>
        <w:rPr/>
        <w:t>4.2</w:t>
        <w:tab/>
        <w:t>Transparent and non-transparent lower layer capabilities</w:t>
      </w:r>
    </w:p>
    <w:p>
      <w:pPr>
        <w:pStyle w:val="Normal"/>
        <w:rPr/>
      </w:pPr>
      <w:r>
        <w:rPr/>
        <w:t>Two classes of low layer capabilities have been identified (see 3GPP TS 22.002 and 3GPP TS 22.003):</w:t>
      </w:r>
    </w:p>
    <w:p>
      <w:pPr>
        <w:pStyle w:val="B1"/>
        <w:rPr/>
      </w:pPr>
      <w:r>
        <w:rPr/>
        <w:t>-</w:t>
        <w:tab/>
        <w:t>a transparent class which is characterized by constant throughput, constant transit delay and variable error rate;</w:t>
      </w:r>
    </w:p>
    <w:p>
      <w:pPr>
        <w:pStyle w:val="B1"/>
        <w:rPr/>
      </w:pPr>
      <w:r>
        <w:rPr/>
        <w:t>-</w:t>
        <w:tab/>
        <w:t>a non-transparent class for which an ARQ technique is used (see 3GPP TS 24.022) on the radio path and extended to an appropriate interworking function. This class is characterized by improved error rate with variable transit delay and throughput. Data compression can optionally be used in combination of non-transparent lower layer capability, to increase the data rate on the DTE/DCE interface (or the equivalent interface depending on the TE type).</w:t>
      </w:r>
    </w:p>
    <w:p>
      <w:pPr>
        <w:pStyle w:val="Normal"/>
        <w:rPr/>
      </w:pPr>
      <w:r>
        <w:rPr/>
        <w:t>The considerations described above provide the basis for the definition of a limited set of connection types to be implemented by a GERAN PLMN.</w:t>
      </w:r>
    </w:p>
    <w:p>
      <w:pPr>
        <w:pStyle w:val="Heading2"/>
        <w:rPr/>
      </w:pPr>
      <w:bookmarkStart w:id="17" w:name="__RefHeading___Toc27903807"/>
      <w:bookmarkEnd w:id="17"/>
      <w:r>
        <w:rPr/>
        <w:t>4.3</w:t>
        <w:tab/>
        <w:t>The PLMN environment</w:t>
      </w:r>
    </w:p>
    <w:p>
      <w:pPr>
        <w:pStyle w:val="Heading3"/>
        <w:rPr/>
      </w:pPr>
      <w:bookmarkStart w:id="18" w:name="__RefHeading___Toc27903808"/>
      <w:bookmarkEnd w:id="18"/>
      <w:r>
        <w:rPr/>
        <w:t>4.3.1</w:t>
        <w:tab/>
        <w:t>The hand-over procedure</w:t>
      </w:r>
    </w:p>
    <w:p>
      <w:pPr>
        <w:pStyle w:val="Normal"/>
        <w:rPr/>
      </w:pPr>
      <w:r>
        <w:rPr/>
        <w:t>The PLMN connection is heterogeneous and merges PCM links and radio path as a unit for the user.</w:t>
      </w:r>
    </w:p>
    <w:p>
      <w:pPr>
        <w:pStyle w:val="Normal"/>
        <w:rPr/>
      </w:pPr>
      <w:r>
        <w:rPr/>
        <w:t>One of the most specific characteristics of the mobile networks is the hand-over procedure (see 3GPP TS 23.009, 24.008, 45.008, 48.008) which result in a temporary break of the TCH, and consequently in a loss of information.</w:t>
      </w:r>
    </w:p>
    <w:p>
      <w:pPr>
        <w:pStyle w:val="Normal"/>
        <w:rPr/>
      </w:pPr>
      <w:r>
        <w:rPr/>
        <w:t>The PLMN makes it possible to use one TCH slot for signalling (frame stealing for FACCH) in one TDMA frame resulting in a loss of information.</w:t>
      </w:r>
    </w:p>
    <w:p>
      <w:pPr>
        <w:pStyle w:val="Normal"/>
        <w:rPr/>
      </w:pPr>
      <w:r>
        <w:rPr/>
        <w:t>For the transparent data calls, this will result in a period of highly errored stream. For the non-transparent services, the use of the ARQ procedure (3GPP TS 24.022) will overcome this problem.</w:t>
      </w:r>
    </w:p>
    <w:p>
      <w:pPr>
        <w:pStyle w:val="Normal"/>
        <w:rPr/>
      </w:pPr>
      <w:r>
        <w:rPr/>
        <w:t>After a hand-over, in case of loss of synchronization, the process to recover synchronization, as described in 3GPP TS 29.007 and 44.021 should apply. If data compression is used, V.42bis procedure should apply.</w:t>
      </w:r>
    </w:p>
    <w:p>
      <w:pPr>
        <w:pStyle w:val="Heading3"/>
        <w:rPr/>
      </w:pPr>
      <w:bookmarkStart w:id="19" w:name="__RefHeading___Toc27903809"/>
      <w:bookmarkEnd w:id="19"/>
      <w:r>
        <w:rPr/>
        <w:t>4.3.2</w:t>
        <w:tab/>
        <w:t>DTX procedure</w:t>
      </w:r>
    </w:p>
    <w:p>
      <w:pPr>
        <w:pStyle w:val="Normal"/>
        <w:rPr/>
      </w:pPr>
      <w:r>
        <w:rPr/>
        <w:t>For the full rate speech traffic channel, DTX function goes along with other procedures such as voice activity detection, generation of comfort noise, and is described in 3GPP TS 46.031.</w:t>
      </w:r>
    </w:p>
    <w:p>
      <w:pPr>
        <w:pStyle w:val="Normal"/>
        <w:rPr/>
      </w:pPr>
      <w:r>
        <w:rPr/>
        <w:t>For the non-transparent traffic channels, DTX apply according to 3GPP TS 48.020.</w:t>
      </w:r>
    </w:p>
    <w:p>
      <w:pPr>
        <w:pStyle w:val="Heading1"/>
        <w:ind w:left="1134" w:hanging="1134"/>
        <w:rPr/>
      </w:pPr>
      <w:bookmarkStart w:id="20" w:name="__RefHeading___Toc27903810"/>
      <w:bookmarkEnd w:id="20"/>
      <w:r>
        <w:rPr/>
        <w:t>5</w:t>
        <w:tab/>
        <w:t>Framework for the description of connection types</w:t>
      </w:r>
    </w:p>
    <w:p>
      <w:pPr>
        <w:pStyle w:val="Heading2"/>
        <w:rPr/>
      </w:pPr>
      <w:bookmarkStart w:id="21" w:name="__RefHeading___Toc27903811"/>
      <w:bookmarkEnd w:id="21"/>
      <w:r>
        <w:rPr/>
        <w:t>5.1</w:t>
        <w:tab/>
        <w:t>Introduction</w:t>
      </w:r>
    </w:p>
    <w:p>
      <w:pPr>
        <w:pStyle w:val="Normal"/>
        <w:rPr/>
      </w:pPr>
      <w:r>
        <w:rPr/>
        <w:t>A PLMN provides a set of network capabilities, which enable telecommunication services to be offered to a user.</w:t>
      </w:r>
    </w:p>
    <w:p>
      <w:pPr>
        <w:pStyle w:val="Normal"/>
        <w:rPr/>
      </w:pPr>
      <w:r>
        <w:rPr/>
        <w:t>A PLMN connection is a connection established between PLMN reference points. A PLMN connection type is a way of referring to and describing PLMN connection. Thus a PLMN connection is a physical or a logical realization of a PLMN connection type. Each PLMN connection can be characterized as belonging to a PLMN connection type.</w:t>
      </w:r>
    </w:p>
    <w:p>
      <w:pPr>
        <w:pStyle w:val="Normal"/>
        <w:rPr/>
      </w:pPr>
      <w:r>
        <w:rPr/>
        <w:t>Figure 1 illustrates the concepts (see also figure 1 of 3GPP TS 22.001).</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TE ├──┼───┼─ ─ ─ ─ ┼┼┼─ ─ ─ ─ ─ ─ ─ ─┼─┼─ ─ ─ ─ ─ ─┼─┼─┤ TE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   │    PLMN│·│Transit network│ │Terminating│ ·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access │        │││               │ │  Network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point  └────────┘·└───────────────┘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PLMN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  connection ·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Times New Roman"/>
          <w:lang w:val="en-GB" w:eastAsia="en-US"/>
        </w:rPr>
        <w:t>&lt;───────────&gt;│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               Network connection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Times New Roman"/>
          <w:lang w:val="en-GB" w:eastAsia="en-US"/>
        </w:rPr>
        <w:t>&lt;────────────────────────────────────────────&gt;│</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LD"/>
        <w:rPr>
          <w:rFonts w:ascii="Courier;Courier New" w:hAnsi="Courier;Courier New" w:eastAsia="Times New Roman" w:cs="Courier;Courier New"/>
          <w:lang w:val="en-GB" w:eastAsia="en-US"/>
        </w:rPr>
      </w:pPr>
      <w:r>
        <w:rPr>
          <w:rFonts w:eastAsia="Times New Roman" w:cs="Courier;Courier New" w:ascii="Courier;Courier New" w:hAnsi="Courier;Courier New"/>
          <w:lang w:val="en-GB" w:eastAsia="en-US"/>
        </w:rPr>
      </w:r>
    </w:p>
    <w:p>
      <w:pPr>
        <w:pStyle w:val="TF"/>
        <w:numPr>
          <w:ilvl w:val="0"/>
          <w:numId w:val="0"/>
        </w:numPr>
        <w:outlineLvl w:val="0"/>
        <w:rPr/>
      </w:pPr>
      <w:r>
        <w:rPr/>
        <w:t>Figure 1: Framework for the description of GSM PLMN connections</w:t>
      </w:r>
    </w:p>
    <w:p>
      <w:pPr>
        <w:pStyle w:val="Heading2"/>
        <w:rPr/>
      </w:pPr>
      <w:bookmarkStart w:id="22" w:name="__RefHeading___Toc27903812"/>
      <w:bookmarkEnd w:id="22"/>
      <w:r>
        <w:rPr/>
        <w:t>5.2</w:t>
        <w:tab/>
        <w:t>Purpose of PLMN connection types</w:t>
      </w:r>
    </w:p>
    <w:p>
      <w:pPr>
        <w:pStyle w:val="Normal"/>
        <w:keepNext w:val="true"/>
        <w:rPr/>
      </w:pPr>
      <w:r>
        <w:rPr/>
        <w:t>The definition of a set of PLMN connection types provides the necessary input to identify the network capabilities of a PLMN. Other key requirements of a PLMN are contained in other GSM specifications, in particular 3GPP TS 44.001 and 24.002. In addition to describing network capabilities of a PLMN, the identification of connection types facilitates the specification of network-to-network interfaces. It may also assist in the allocation of network performance parameters.</w:t>
      </w:r>
    </w:p>
    <w:p>
      <w:pPr>
        <w:pStyle w:val="NO"/>
        <w:keepNext w:val="true"/>
        <w:rPr/>
      </w:pPr>
      <w:r>
        <w:rPr>
          <w:caps/>
        </w:rPr>
        <w:t>Note 1:</w:t>
      </w:r>
      <w:r>
        <w:rPr/>
        <w:tab/>
        <w:t>The user specifies only the telecommunication service required while the GSM PLMN allocates the resources to set up a connection of the specific type as necessary to support the requested service. It is further noted that, for certain service offerings, additional network functions, e.g. additional lower layer functions and/or higher layer functions, may be required (see figure 2).</w:t>
      </w:r>
    </w:p>
    <w:p>
      <w:pPr>
        <w:pStyle w:val="LD"/>
        <w:numPr>
          <w:ilvl w:val="0"/>
          <w:numId w:val="0"/>
        </w:numPr>
        <w:jc w:val="center"/>
        <w:outlineLvl w:val="0"/>
        <w:rPr>
          <w:rFonts w:eastAsia="Times New Roman"/>
          <w:lang w:val="en-GB" w:eastAsia="en-US"/>
        </w:rPr>
      </w:pPr>
      <w:r>
        <w:rPr>
          <w:rFonts w:eastAsia="Times New Roman"/>
          <w:lang w:val="en-GB" w:eastAsia="en-US"/>
        </w:rPr>
        <w:t>Service offering                       Network capability</w:t>
      </w:r>
    </w:p>
    <w:p>
      <w:pPr>
        <w:pStyle w:val="LD"/>
        <w:numPr>
          <w:ilvl w:val="0"/>
          <w:numId w:val="0"/>
        </w:numPr>
        <w:jc w:val="center"/>
        <w:outlineLvl w:val="0"/>
        <w:rPr>
          <w:lang w:val="en-GB" w:eastAsia="en-US"/>
        </w:rPr>
      </w:pP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Times New Roman"/>
          <w:lang w:val="en-GB" w:eastAsia="en-US"/>
        </w:rPr>
        <w:t>│</w:t>
      </w:r>
      <w:r>
        <w:rPr>
          <w:rFonts w:eastAsia="Courier New"/>
          <w:lang w:val="en-GB" w:eastAsia="en-US"/>
        </w:rPr>
        <w:t xml:space="preserve"> </w:t>
      </w:r>
      <w:r>
        <w:rPr>
          <w:rFonts w:eastAsia="Times New Roman"/>
          <w:lang w:val="en-GB" w:eastAsia="en-US"/>
        </w:rPr>
        <w:t>Telecommunication │&lt;──────────────│ Limited set of     PLMN │</w:t>
      </w:r>
    </w:p>
    <w:p>
      <w:pPr>
        <w:pStyle w:val="LD"/>
        <w:numPr>
          <w:ilvl w:val="0"/>
          <w:numId w:val="0"/>
        </w:numPr>
        <w:jc w:val="center"/>
        <w:outlineLvl w:val="0"/>
        <w:rPr>
          <w:lang w:val="en-GB" w:eastAsia="en-US"/>
        </w:rPr>
      </w:pPr>
      <w:r>
        <w:rPr>
          <w:rFonts w:eastAsia="Times New Roman"/>
          <w:lang w:val="en-GB" w:eastAsia="en-US"/>
        </w:rPr>
        <w:t>│</w:t>
      </w:r>
      <w:r>
        <w:rPr>
          <w:rFonts w:eastAsia="Courier New"/>
          <w:lang w:val="en-GB" w:eastAsia="en-US"/>
        </w:rPr>
        <w:t xml:space="preserve"> </w:t>
      </w:r>
      <w:r>
        <w:rPr>
          <w:rFonts w:eastAsia="Times New Roman"/>
          <w:lang w:val="en-GB" w:eastAsia="en-US"/>
        </w:rPr>
        <w:t>Service           │               │ connection types        │</w:t>
      </w:r>
    </w:p>
    <w:p>
      <w:pPr>
        <w:pStyle w:val="LD"/>
        <w:numPr>
          <w:ilvl w:val="0"/>
          <w:numId w:val="0"/>
        </w:numPr>
        <w:jc w:val="center"/>
        <w:outlineLvl w:val="0"/>
        <w:rPr>
          <w:lang w:val="en-GB" w:eastAsia="en-US"/>
        </w:rPr>
      </w:pP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Additional network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functions where required│</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to support the service,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e.g., additional lower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layer functions, higher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layer functions.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p>
    <w:p>
      <w:pPr>
        <w:pStyle w:val="LD"/>
        <w:ind w:left="964" w:hanging="0"/>
        <w:rPr>
          <w:rFonts w:eastAsia="Times New Roman"/>
          <w:lang w:val="en-GB" w:eastAsia="en-US"/>
        </w:rPr>
      </w:pPr>
      <w:r>
        <w:rPr>
          <w:rFonts w:eastAsia="Times New Roman"/>
          <w:lang w:val="en-GB" w:eastAsia="en-US"/>
        </w:rPr>
      </w:r>
    </w:p>
    <w:p>
      <w:pPr>
        <w:pStyle w:val="TF"/>
        <w:keepNext w:val="true"/>
        <w:numPr>
          <w:ilvl w:val="0"/>
          <w:numId w:val="0"/>
        </w:numPr>
        <w:outlineLvl w:val="0"/>
        <w:rPr/>
      </w:pPr>
      <w:r>
        <w:rPr/>
        <w:t>Figure 2: The role of network capabilities in supporting service offerings</w:t>
      </w:r>
    </w:p>
    <w:p>
      <w:pPr>
        <w:pStyle w:val="Heading2"/>
        <w:rPr/>
      </w:pPr>
      <w:bookmarkStart w:id="23" w:name="__RefHeading___Toc27903813"/>
      <w:bookmarkEnd w:id="23"/>
      <w:r>
        <w:rPr/>
        <w:t>5.3</w:t>
        <w:tab/>
        <w:t>Functions associated with a PLMN connection</w:t>
      </w:r>
    </w:p>
    <w:p>
      <w:pPr>
        <w:pStyle w:val="Normal"/>
        <w:keepNext w:val="true"/>
        <w:rPr/>
      </w:pPr>
      <w:r>
        <w:rPr/>
        <w:t>Any GSM PLMN connection involves an association of functions to support telecommunication services as shown in figure 3. Three sets of functions are required.</w:t>
      </w:r>
    </w:p>
    <w:p>
      <w:pPr>
        <w:pStyle w:val="B1"/>
        <w:keepNext w:val="true"/>
        <w:rPr/>
      </w:pPr>
      <w:r>
        <w:rPr/>
        <w:t>i)</w:t>
        <w:tab/>
        <w:t>Connection means - including transmission and switching.</w:t>
      </w:r>
    </w:p>
    <w:p>
      <w:pPr>
        <w:pStyle w:val="B1"/>
        <w:keepNext w:val="true"/>
        <w:rPr/>
      </w:pPr>
      <w:r>
        <w:rPr/>
        <w:t>ii)</w:t>
        <w:tab/>
        <w:t>Control functions and protocols - including signalling, flow/congestion control and routing functions.</w:t>
      </w:r>
    </w:p>
    <w:p>
      <w:pPr>
        <w:pStyle w:val="B1"/>
        <w:keepNext w:val="true"/>
        <w:rPr/>
      </w:pPr>
      <w:r>
        <w:rPr/>
        <w:t>iii)</w:t>
        <w:tab/>
        <w:t>Operations and management functions - including network management and maintenance functions.</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Connection means for user information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cs="Courier New"/>
          <w:lang w:val="en-GB" w:eastAsia="en-US"/>
        </w:rPr>
        <w:t>┬</w:t>
      </w:r>
      <w:r>
        <w:rPr>
          <w:rFonts w:eastAsia="Times New Roman"/>
          <w:lang w:val="en-GB" w:eastAsia="en-US"/>
        </w:rPr>
        <w:t>───────────────────</w:t>
      </w:r>
      <w:r>
        <w:rPr>
          <w:rFonts w:eastAsia="Courier New" w:cs="Courier New"/>
          <w:lang w:val="en-GB" w:eastAsia="en-US"/>
        </w:rPr>
        <w:t>┬</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Control   │     │   Operations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functions │     │ and management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functions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FP"/>
        <w:keepNext w:val="true"/>
        <w:rPr>
          <w:rFonts w:eastAsia="Times New Roman"/>
          <w:lang w:val="en-GB" w:eastAsia="en-US"/>
        </w:rPr>
      </w:pPr>
      <w:r>
        <w:rPr>
          <w:rFonts w:eastAsia="Times New Roman"/>
          <w:lang w:val="en-GB" w:eastAsia="en-US"/>
        </w:rPr>
      </w:r>
    </w:p>
    <w:p>
      <w:pPr>
        <w:pStyle w:val="TF"/>
        <w:keepNext w:val="true"/>
        <w:numPr>
          <w:ilvl w:val="0"/>
          <w:numId w:val="0"/>
        </w:numPr>
        <w:outlineLvl w:val="0"/>
        <w:rPr/>
      </w:pPr>
      <w:r>
        <w:rPr/>
        <w:t>Figure 3: Functional description</w:t>
      </w:r>
    </w:p>
    <w:p>
      <w:pPr>
        <w:pStyle w:val="Normal"/>
        <w:rPr/>
      </w:pPr>
      <w:r>
        <w:rPr/>
      </w:r>
    </w:p>
    <w:p>
      <w:pPr>
        <w:pStyle w:val="Heading2"/>
        <w:rPr/>
      </w:pPr>
      <w:bookmarkStart w:id="24" w:name="__RefHeading___Toc27903814"/>
      <w:bookmarkEnd w:id="24"/>
      <w:r>
        <w:rPr/>
        <w:t>5.4</w:t>
        <w:tab/>
        <w:t>Applications of GSM PLMN connection types</w:t>
      </w:r>
    </w:p>
    <w:p>
      <w:pPr>
        <w:pStyle w:val="Normal"/>
        <w:keepNext w:val="true"/>
        <w:rPr/>
      </w:pPr>
      <w:r>
        <w:rPr/>
        <w:t>The following situations to which GSM PLMN connection types apply (see figure 4) may arise:</w:t>
      </w:r>
    </w:p>
    <w:p>
      <w:pPr>
        <w:pStyle w:val="B1"/>
        <w:keepNext w:val="true"/>
        <w:rPr/>
      </w:pPr>
      <w:r>
        <w:rPr/>
        <w:t>-</w:t>
        <w:tab/>
        <w:t>Between two GSM PLMN user access points (refer to 3GPP TS 22.001 and 24.002): see figure 4a.</w:t>
      </w:r>
    </w:p>
    <w:p>
      <w:pPr>
        <w:pStyle w:val="B1"/>
        <w:keepNext w:val="true"/>
        <w:rPr/>
      </w:pPr>
      <w:r>
        <w:rPr/>
        <w:t>-</w:t>
        <w:tab/>
        <w:t>Between a PLMN user access point and a network-to-network interface: see figure 4b.</w:t>
      </w:r>
    </w:p>
    <w:p>
      <w:pPr>
        <w:pStyle w:val="B1"/>
        <w:keepNext w:val="true"/>
        <w:rPr/>
      </w:pPr>
      <w:r>
        <w:rPr/>
        <w:t>-</w:t>
        <w:tab/>
        <w:t>Between a PLMN user access point and an interface to a specialized resource within the GSM PLMN: see figure 4c.</w:t>
      </w:r>
    </w:p>
    <w:p>
      <w:pPr>
        <w:pStyle w:val="B1"/>
        <w:keepNext w:val="true"/>
        <w:rPr/>
      </w:pPr>
      <w:r>
        <w:rPr/>
        <w:t>-</w:t>
        <w:tab/>
        <w:t>Between a PLMN user access point and an interface to a specialized resource outside the GSM PLMN: see figure 4d.</w:t>
      </w:r>
    </w:p>
    <w:p>
      <w:pPr>
        <w:pStyle w:val="Normal"/>
        <w:keepNext w:val="true"/>
        <w:rPr/>
      </w:pPr>
      <w:r>
        <w:rPr/>
        <w:t>a)</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user access point                        user access point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(Note 1)</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GSM PLMN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Times New Roman"/>
          <w:lang w:val="en-GB" w:eastAsia="en-US"/>
        </w:rPr>
        <w:t>&lt;──────────────────────────────────&gt;│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PLMN connection</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Normal"/>
        <w:keepNext w:val="true"/>
        <w:rPr/>
      </w:pPr>
      <w:r>
        <w:rPr/>
        <w:t>b)</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user access                      network-to-network</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point        ┌──────────┐          interface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Network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PLMN │             ╖ ╖     │ Note 2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LD"/>
        <w:numPr>
          <w:ilvl w:val="0"/>
          <w:numId w:val="0"/>
        </w:numPr>
        <w:jc w:val="center"/>
        <w:outlineLvl w:val="0"/>
        <w:rPr>
          <w:rFonts w:eastAsia="Times New Roman"/>
          <w:lang w:val="en-GB" w:eastAsia="en-US"/>
        </w:rPr>
      </w:pPr>
      <w:r>
        <w:rPr>
          <w:rFonts w:eastAsia="Times New Roman"/>
          <w:lang w:val="en-GB" w:eastAsia="en-US"/>
        </w:rPr>
        <w:t>│</w:t>
      </w:r>
      <w:r>
        <w:rPr>
          <w:rFonts w:eastAsia="Times New Roman"/>
          <w:lang w:val="en-GB" w:eastAsia="en-US"/>
        </w:rPr>
        <w:t>&lt;─────────────────────────────────&gt;│</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PLMN connection</w:t>
      </w:r>
    </w:p>
    <w:p>
      <w:pPr>
        <w:pStyle w:val="Normal"/>
        <w:keepNext w:val="true"/>
        <w:rPr/>
      </w:pPr>
      <w:r>
        <w:rPr/>
        <w:t>c)</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user access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point         │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Note 3 │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PLMN               ╖    └────────┘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LD"/>
        <w:numPr>
          <w:ilvl w:val="0"/>
          <w:numId w:val="0"/>
        </w:numPr>
        <w:jc w:val="center"/>
        <w:outlineLvl w:val="0"/>
        <w:rPr>
          <w:rFonts w:eastAsia="Times New Roman"/>
          <w:lang w:val="en-GB" w:eastAsia="en-US"/>
        </w:rPr>
      </w:pPr>
      <w:r>
        <w:rPr>
          <w:rFonts w:eastAsia="Times New Roman"/>
          <w:lang w:val="en-GB" w:eastAsia="en-US"/>
        </w:rPr>
        <w:t>│</w:t>
      </w:r>
      <w:r>
        <w:rPr>
          <w:rFonts w:eastAsia="Times New Roman"/>
          <w:lang w:val="en-GB" w:eastAsia="en-US"/>
        </w:rPr>
        <w:t>&lt;──────────────────────────────────&gt;│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PLMN connection</w:t>
      </w:r>
      <w:r>
        <w:br w:type="page"/>
      </w:r>
    </w:p>
    <w:p>
      <w:pPr>
        <w:pStyle w:val="Normal"/>
        <w:keepNext w:val="true"/>
        <w:rPr/>
      </w:pPr>
      <w:r>
        <w:rPr/>
        <w:t>d)</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user access                  network-to-specialized</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point       ┌──────────┐   resource interface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Network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PLMN │             ╖ ╖      │ Note 3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LD"/>
        <w:numPr>
          <w:ilvl w:val="0"/>
          <w:numId w:val="0"/>
        </w:numPr>
        <w:jc w:val="center"/>
        <w:outlineLvl w:val="0"/>
        <w:rPr>
          <w:rFonts w:eastAsia="Times New Roman"/>
          <w:lang w:val="en-GB" w:eastAsia="en-US"/>
        </w:rPr>
      </w:pPr>
      <w:r>
        <w:rPr>
          <w:rFonts w:eastAsia="Times New Roman"/>
          <w:lang w:val="en-GB" w:eastAsia="en-US"/>
        </w:rPr>
        <w:t>│</w:t>
      </w:r>
      <w:r>
        <w:rPr>
          <w:rFonts w:eastAsia="Times New Roman"/>
          <w:lang w:val="en-GB" w:eastAsia="en-US"/>
        </w:rPr>
        <w:t>&lt;────────────────────────────────&gt;│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PLMN connection</w:t>
      </w:r>
    </w:p>
    <w:p>
      <w:pPr>
        <w:pStyle w:val="NF"/>
        <w:rPr>
          <w:rFonts w:eastAsia="Times New Roman"/>
          <w:lang w:val="en-GB" w:eastAsia="en-US"/>
        </w:rPr>
      </w:pPr>
      <w:r>
        <w:rPr>
          <w:rFonts w:eastAsia="Times New Roman"/>
          <w:lang w:val="en-GB" w:eastAsia="en-US"/>
        </w:rPr>
      </w:r>
    </w:p>
    <w:p>
      <w:pPr>
        <w:pStyle w:val="NF"/>
        <w:rPr/>
      </w:pPr>
      <w:r>
        <w:rPr/>
        <w:t>NOTE 1:</w:t>
        <w:tab/>
        <w:t>See 3GPP TS 22.001.</w:t>
      </w:r>
    </w:p>
    <w:p>
      <w:pPr>
        <w:pStyle w:val="NF"/>
        <w:rPr/>
      </w:pPr>
      <w:r>
        <w:rPr/>
        <w:t>NOTE 2:</w:t>
        <w:tab/>
        <w:t>Network means here any fixed network as described in 3GPP TS 22.001.</w:t>
      </w:r>
    </w:p>
    <w:p>
      <w:pPr>
        <w:pStyle w:val="NF"/>
        <w:rPr/>
      </w:pPr>
      <w:r>
        <w:rPr/>
        <w:t>NOTE 3:</w:t>
        <w:tab/>
        <w:t>The box represents a specialized resource. Its use originates from a service request. Further study is required to give some examples.</w:t>
      </w:r>
    </w:p>
    <w:p>
      <w:pPr>
        <w:pStyle w:val="TF"/>
        <w:keepNext w:val="true"/>
        <w:numPr>
          <w:ilvl w:val="0"/>
          <w:numId w:val="0"/>
        </w:numPr>
        <w:outlineLvl w:val="0"/>
        <w:rPr/>
      </w:pPr>
      <w:r>
        <w:rPr/>
        <w:t>Figure 4: Applications of PLMN connection types</w:t>
      </w:r>
    </w:p>
    <w:p>
      <w:pPr>
        <w:pStyle w:val="Heading2"/>
        <w:rPr/>
      </w:pPr>
      <w:bookmarkStart w:id="25" w:name="__RefHeading___Toc27903815"/>
      <w:bookmarkEnd w:id="25"/>
      <w:r>
        <w:rPr/>
        <w:t>5.5</w:t>
        <w:tab/>
        <w:t xml:space="preserve"> PLMN connection involving several networks</w:t>
      </w:r>
    </w:p>
    <w:p>
      <w:pPr>
        <w:pStyle w:val="Normal"/>
        <w:rPr/>
      </w:pPr>
      <w:r>
        <w:rPr/>
        <w:t>A PLMN connection may comprise a number of tandem network connections. Figure 5 shows an example in which each end network is a PLMN. The intermediate network(s) must offer the appropriate network capabilities for the service provided by the (overall) PLMN connection. In (overall) PLMN connections involving several networks, each network provides a part of the connection and may be categorized by different attribute values.</w:t>
      </w:r>
    </w:p>
    <w:p>
      <w:pPr>
        <w:pStyle w:val="Normal"/>
        <w:rPr/>
      </w:pPr>
      <w:r>
        <w:rPr/>
        <w:t>The IWF/MSC can interwork with different type of networks, e.g.:</w:t>
      </w:r>
    </w:p>
    <w:p>
      <w:pPr>
        <w:pStyle w:val="B1"/>
        <w:rPr/>
      </w:pPr>
      <w:r>
        <w:rPr/>
        <w:t>-</w:t>
        <w:tab/>
        <w:t>analogue (A);</w:t>
      </w:r>
    </w:p>
    <w:p>
      <w:pPr>
        <w:pStyle w:val="B1"/>
        <w:rPr/>
      </w:pPr>
      <w:r>
        <w:rPr/>
        <w:t>-</w:t>
        <w:tab/>
        <w:t>digital circuit (D) with V.110/X.31 in band protocol;</w:t>
      </w:r>
    </w:p>
    <w:p>
      <w:pPr>
        <w:pStyle w:val="Normal"/>
        <w:rPr/>
      </w:pPr>
      <w:r>
        <w:rPr/>
        <w:t>Examples of such networks are:</w:t>
      </w:r>
    </w:p>
    <w:p>
      <w:pPr>
        <w:pStyle w:val="B1"/>
        <w:rPr/>
      </w:pPr>
      <w:r>
        <w:rPr/>
        <w:t>-</w:t>
        <w:tab/>
        <w:t>GSM (D);</w:t>
      </w:r>
    </w:p>
    <w:p>
      <w:pPr>
        <w:pStyle w:val="B1"/>
        <w:rPr/>
      </w:pPr>
      <w:r>
        <w:rPr/>
        <w:t>-</w:t>
        <w:tab/>
        <w:t>ISDN (A, D, P);</w:t>
      </w:r>
    </w:p>
    <w:p>
      <w:pPr>
        <w:pStyle w:val="B1"/>
        <w:rPr/>
      </w:pPr>
      <w:r>
        <w:rPr/>
        <w:t>-</w:t>
        <w:tab/>
        <w:t>PSTN (A).</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(Overall) PLMN connection</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Times New Roman"/>
          <w:lang w:val="en-GB" w:eastAsia="en-US"/>
        </w:rPr>
        <w:t>&lt;──────────────────────────────────────────────────────&gt;│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PLMN             Network                PLMN    │</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connection           connection         connection   ╖</w:t>
      </w:r>
    </w:p>
    <w:p>
      <w:pPr>
        <w:pStyle w:val="LD"/>
        <w:numPr>
          <w:ilvl w:val="0"/>
          <w:numId w:val="0"/>
        </w:numPr>
        <w:jc w:val="center"/>
        <w:outlineLvl w:val="0"/>
        <w:rPr/>
      </w:pPr>
      <w:r>
        <w:rPr>
          <w:rFonts w:eastAsia="Courier New"/>
          <w:lang w:val="en-GB" w:eastAsia="en-US"/>
        </w:rPr>
        <w:t xml:space="preserve">  </w:t>
      </w:r>
      <w:r>
        <w:rPr>
          <w:rFonts w:eastAsia="Times New Roman"/>
          <w:lang w:val="en-GB" w:eastAsia="en-US"/>
        </w:rPr>
        <w:t>│</w:t>
      </w:r>
      <w:r>
        <w:rPr>
          <w:rFonts w:eastAsia="Times New Roman"/>
          <w:lang w:val="en-GB" w:eastAsia="en-US"/>
        </w:rPr>
        <w:t>&lt;───────────────&gt;│&lt;───────────────────&gt;│&lt;──────────────&gt;│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r>
        <w:rPr>
          <w:rFonts w:eastAsia="Courier New"/>
          <w:lang w:val="en-GB" w:eastAsia="en-US"/>
        </w:rPr>
        <w:t xml:space="preserve"> </w:t>
      </w:r>
      <w:r>
        <w:rPr>
          <w:rFonts w:eastAsia="Times New Roman"/>
          <w:lang w:val="en-GB" w:eastAsia="en-US"/>
        </w:rPr>
        <w:t>┼───┤</w:t>
      </w:r>
    </w:p>
    <w:p>
      <w:pPr>
        <w:pStyle w:val="LD"/>
        <w:numPr>
          <w:ilvl w:val="0"/>
          <w:numId w:val="0"/>
        </w:numPr>
        <w:jc w:val="center"/>
        <w:outlineLvl w:val="0"/>
        <w:rPr>
          <w:rFonts w:eastAsia="Times New Roman"/>
          <w:lang w:val="en-GB" w:eastAsia="en-US"/>
        </w:rPr>
      </w:pPr>
      <w:r>
        <w:rPr>
          <w:rFonts w:eastAsia="Times New Roman"/>
          <w:lang w:val="en-GB" w:eastAsia="en-US"/>
        </w:rPr>
        <w:t>access   │     PLMN │ ╖ │ Transit Network │ ╖ │     PLMN │access</w:t>
      </w:r>
    </w:p>
    <w:p>
      <w:pPr>
        <w:pStyle w:val="LD"/>
        <w:numPr>
          <w:ilvl w:val="0"/>
          <w:numId w:val="0"/>
        </w:numPr>
        <w:jc w:val="center"/>
        <w:outlineLvl w:val="0"/>
        <w:rPr/>
      </w:pPr>
      <w:r>
        <w:rPr>
          <w:rFonts w:eastAsia="Times New Roman"/>
          <w:lang w:val="en-GB" w:eastAsia="en-US"/>
        </w:rPr>
        <w:t>point    └──────────┘ │ └─────────────────┘ │ └──────────┘ point</w:t>
      </w:r>
    </w:p>
    <w:p>
      <w:pPr>
        <w:pStyle w:val="LD"/>
        <w:numPr>
          <w:ilvl w:val="0"/>
          <w:numId w:val="0"/>
        </w:numPr>
        <w:jc w:val="center"/>
        <w:outlineLvl w:val="0"/>
        <w:rPr>
          <w:rFonts w:eastAsia="Times New Roman"/>
          <w:lang w:val="en-GB" w:eastAsia="en-US"/>
        </w:rPr>
      </w:pPr>
      <w:r>
        <w:rPr>
          <w:rFonts w:eastAsia="Times New Roman"/>
          <w:lang w:val="en-GB" w:eastAsia="en-US"/>
        </w:rPr>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network-to-network    network-to-network</w:t>
      </w:r>
    </w:p>
    <w:p>
      <w:pPr>
        <w:pStyle w:val="LD"/>
        <w:numPr>
          <w:ilvl w:val="0"/>
          <w:numId w:val="0"/>
        </w:numPr>
        <w:jc w:val="center"/>
        <w:outlineLvl w:val="0"/>
        <w:rPr>
          <w:lang w:val="en-GB" w:eastAsia="en-US"/>
        </w:rPr>
      </w:pPr>
      <w:r>
        <w:rPr>
          <w:rFonts w:eastAsia="Courier New"/>
          <w:lang w:val="en-GB" w:eastAsia="en-US"/>
        </w:rPr>
        <w:t xml:space="preserve">                </w:t>
      </w:r>
      <w:r>
        <w:rPr>
          <w:rFonts w:eastAsia="Times New Roman"/>
          <w:lang w:val="en-GB" w:eastAsia="en-US"/>
        </w:rPr>
        <w:t>interface             interface</w:t>
      </w:r>
    </w:p>
    <w:p>
      <w:pPr>
        <w:pStyle w:val="LD"/>
        <w:rPr>
          <w:rFonts w:eastAsia="Times New Roman"/>
          <w:lang w:val="en-GB" w:eastAsia="en-US"/>
        </w:rPr>
      </w:pPr>
      <w:r>
        <w:rPr>
          <w:rFonts w:eastAsia="Times New Roman"/>
          <w:lang w:val="en-GB" w:eastAsia="en-US"/>
        </w:rPr>
      </w:r>
    </w:p>
    <w:p>
      <w:pPr>
        <w:pStyle w:val="TF"/>
        <w:numPr>
          <w:ilvl w:val="0"/>
          <w:numId w:val="0"/>
        </w:numPr>
        <w:outlineLvl w:val="0"/>
        <w:rPr/>
      </w:pPr>
      <w:r>
        <w:rPr/>
        <w:t>Figure 5: Example of a PLMN connection involving several networks</w:t>
      </w:r>
      <w:r>
        <w:br w:type="page"/>
      </w:r>
    </w:p>
    <w:p>
      <w:pPr>
        <w:pStyle w:val="Heading1"/>
        <w:ind w:left="1134" w:hanging="1134"/>
        <w:rPr/>
      </w:pPr>
      <w:bookmarkStart w:id="26" w:name="__RefHeading___Toc27903816"/>
      <w:bookmarkEnd w:id="26"/>
      <w:r>
        <w:rPr/>
        <w:t>6</w:t>
        <w:tab/>
        <w:t>PLMN connection types</w:t>
      </w:r>
    </w:p>
    <w:p>
      <w:pPr>
        <w:pStyle w:val="Heading2"/>
        <w:spacing w:before="180" w:after="120"/>
        <w:rPr/>
      </w:pPr>
      <w:bookmarkStart w:id="27" w:name="__RefHeading___Toc27903817"/>
      <w:bookmarkEnd w:id="27"/>
      <w:r>
        <w:rPr/>
        <w:t>6.1</w:t>
        <w:tab/>
        <w:t>Description of PLMN connection types</w:t>
      </w:r>
    </w:p>
    <w:p>
      <w:pPr>
        <w:pStyle w:val="Normal"/>
        <w:rPr/>
      </w:pPr>
      <w:r>
        <w:rPr/>
        <w:t>The characterization of PLMN connection types is done by using a set of attributes. A PLMN connection type attribute is a specific characteristic of a PLMN connection type whose values distinguish it from another PLMN connection type. Particular values are assigned to each attribute when a given PLMN connection type is described and specified.</w:t>
      </w:r>
    </w:p>
    <w:p>
      <w:pPr>
        <w:pStyle w:val="Normal"/>
        <w:rPr/>
      </w:pPr>
      <w:r>
        <w:rPr/>
        <w:t>A list of definitions of attributes and values is contained in the annex A to this specification.</w:t>
      </w:r>
    </w:p>
    <w:p>
      <w:pPr>
        <w:pStyle w:val="Normal"/>
        <w:rPr/>
      </w:pPr>
      <w:r>
        <w:rPr/>
        <w:t>A PLMN connection type is partitioned into connection elements. This partitioning is based on the two most critical transitions of a connection, firstly, the change of signalling system, secondly, the type of transmission system. In a PLMN, the change in signalling and transmission between the radio interface and the A interface leads to two connection elements, the radio interface connection element and the A interface connection element. Subclause 6.3 describes the relationship between the attribute values of connection elements and connection types.</w:t>
      </w:r>
    </w:p>
    <w:p>
      <w:pPr>
        <w:pStyle w:val="Normal"/>
        <w:rPr/>
      </w:pPr>
      <w:r>
        <w:rPr/>
        <w:t>To complete the description of PLMN connection types, the definition of functions within the different entities of a PLMN which are involved in the realization of a PLMN Connection is needed. These functions will be used in subclauses 6.4 and 6.5 to describe the limited set of PLMN connection types.</w:t>
      </w:r>
    </w:p>
    <w:p>
      <w:pPr>
        <w:pStyle w:val="Normal"/>
        <w:rPr/>
      </w:pPr>
      <w:r>
        <w:rPr/>
        <w:t>The following functions have been identified:</w:t>
      </w:r>
    </w:p>
    <w:p>
      <w:pPr>
        <w:pStyle w:val="B1"/>
        <w:rPr/>
      </w:pPr>
      <w:r>
        <w:rPr/>
        <w:t>-</w:t>
        <w:tab/>
        <w:t>rate adaptation functions;</w:t>
      </w:r>
    </w:p>
    <w:p>
      <w:pPr>
        <w:pStyle w:val="B1"/>
        <w:rPr/>
      </w:pPr>
      <w:r>
        <w:rPr/>
        <w:t>-</w:t>
        <w:tab/>
        <w:t>the radio link protocol function;</w:t>
      </w:r>
    </w:p>
    <w:p>
      <w:pPr>
        <w:pStyle w:val="B1"/>
        <w:rPr/>
      </w:pPr>
      <w:r>
        <w:rPr/>
        <w:t>-</w:t>
        <w:tab/>
        <w:t>the forward error correction function;</w:t>
      </w:r>
    </w:p>
    <w:p>
      <w:pPr>
        <w:pStyle w:val="B1"/>
        <w:rPr/>
      </w:pPr>
      <w:r>
        <w:rPr/>
        <w:t>-</w:t>
        <w:tab/>
        <w:t>the Layer 2 relay function.</w:t>
      </w:r>
    </w:p>
    <w:p>
      <w:pPr>
        <w:pStyle w:val="Heading3"/>
        <w:spacing w:before="120" w:after="120"/>
        <w:rPr/>
      </w:pPr>
      <w:bookmarkStart w:id="28" w:name="__RefHeading___Toc27903818"/>
      <w:bookmarkEnd w:id="28"/>
      <w:r>
        <w:rPr/>
        <w:t>6.1.1</w:t>
        <w:tab/>
        <w:t>Rate adaptation</w:t>
      </w:r>
    </w:p>
    <w:p>
      <w:pPr>
        <w:pStyle w:val="Normal"/>
        <w:rPr/>
      </w:pPr>
      <w:r>
        <w:rPr/>
        <w:t>The RA0 rate adaptation is only used with asynchronous interfaces. Incoming asynchronous data is padded by the addition of stop elements to fit the same or nearest higher synchronous rate defined by 2 to the power n (where n</w:t>
      </w:r>
      <w:r>
        <w:rPr>
          <w:rFonts w:eastAsia="Symbol" w:cs="Symbol" w:ascii="Symbol" w:hAnsi="Symbol"/>
        </w:rPr>
        <w:t></w:t>
      </w:r>
      <w:r>
        <w:rPr/>
        <w:t> 6) times 600 bit/s, 14.4 kbit/s or 28.8 kbit/s. Thus 300 bit/s user data signalling rate shall be adapted to a synchronous 600 bit/s stream. This function is described in 3GPP TS 44.021. The RA0 used in the PLMN is not identical to that described in ITU</w:t>
        <w:noBreakHyphen/>
        <w:t>T Recommendation V.110 which converts the 14,4 and 28,8 kbit/s user rates to 19,2 and 38,4 kbit/s, respectively.</w:t>
      </w:r>
    </w:p>
    <w:p>
      <w:pPr>
        <w:pStyle w:val="Normal"/>
        <w:rPr/>
      </w:pPr>
      <w:r>
        <w:rPr/>
        <w:t>The intermediate rate adaptation function (RA1) is a rate adaptation function which turns either the output of the RA0 function or a synchronous user data stream into a data stream at 8, 16, or 32 kbit/s by bit repetition and frame addition. This function is described in 3GPP TS 48.020.</w:t>
      </w:r>
    </w:p>
    <w:p>
      <w:pPr>
        <w:pStyle w:val="Normal"/>
        <w:rPr/>
      </w:pPr>
      <w:r>
        <w:rPr/>
        <w:t>The adaptation of intermediate rates to 64 kbit/s (RA2) performs the final conversion from the intermediate rates generated by the RA1 function to 64 kbit/s.</w:t>
      </w:r>
    </w:p>
    <w:p>
      <w:pPr>
        <w:pStyle w:val="Normal"/>
        <w:rPr/>
      </w:pPr>
      <w:r>
        <w:rPr/>
        <w:t>The radio interface intermediate rate adaptation function (RA1') is in the case of transparent data transmission a variant of the RA1 function and it adapts synchronous user data stream or the output of the RA0 function to one of the following data rates: 3.6, 6.0 or 12.0 or 14.5 kbit/s over the radio path. In case of a TCH/F28.8 channel two 14.5 kbit/s substreams produced by the RA1' function are multiplexed into a 29.0 kbit/s air interface channel by an EDGE multiplexing function. For the non</w:t>
        <w:noBreakHyphen/>
        <w:t>transparent case, the RA1' function provides direct access to the 12.0 or 6.0 kbit/s data rates. This is achieved by allowing the V.110 frame status bits to be used as additional data bits. This function is described in 3GPP TS 44.021 and 3GPP TS 48.020. RA1’ is not applied in TCH/F14.4 or EDGE non-transparent operation.</w:t>
      </w:r>
    </w:p>
    <w:p>
      <w:pPr>
        <w:pStyle w:val="Normal"/>
        <w:rPr/>
      </w:pPr>
      <w:r>
        <w:rPr/>
        <w:t xml:space="preserve">For TCH/F14.4 channel coding five PLMN-specific adaptation functions are used: namely, RA1’/RAA’, RAA’, RA1’/RAA”, RAE  and RAA’’ (3GPP TS 48.020). On the network side of the air interface, the 14.5 kbit/s substreams multiplexed into a 29.0 or 43.5 kbit/s air interface channel are transferred just as in a multislot connection of TCH/F14.4 substreams. RA1’/RAA’ adapts between the 14.5 kbit/s air-interface rate and the 16 kbit/s rate used across the Abis-interface. RAA’ adapts between the 16 kbit/s Abis Interface-rate and 16.0 kbit/s A-interface substream. (Up to four such A-interface substreams may be multiplexed into the 64kbit/s A-interface stream). RAA’’ converts between the A-interface data substream(s) and the overall synchronous stream. In non-transparent operation the RAA’’ converts between the A-interface stream and the 290-bit blocks containing bits M1, M2, and 288 data bits as described in 3GPP TS 44.021. The RA1’/RAA” function shall be used for channel codings TCH/F14.4 if the AIUR is equal to 64 kbit/s. It adapts between the 64 kbit/s data stream and the 14.5 kbit/s air-interface rate. For GERAN Iu mode exists another PLMN specific rate adaptation function, namely RAE. This function is the subsequent execution of RAA’ and RAA”, i.e., it adapts between the 16 kbit/s Abis Interface rate and the overall synchronous stream. </w:t>
      </w:r>
    </w:p>
    <w:p>
      <w:pPr>
        <w:pStyle w:val="Normal"/>
        <w:rPr/>
      </w:pPr>
      <w:r>
        <w:rPr/>
        <w:t>In multislot data configurations the intermediate rates 16, 32, and 64 kbit/s are supported on those sections of the network where the overall data stream is not split into multiple channels (3GPP TS 44.021 and 48.020). RA1-adaptation is not applied to rates higher than 38.4 kbit/s. Instead, a PLMN-specific rate adaptation function RA1’’ to user rates 48 and 56 kbit/s is applied; this function adapts between these rates and the 64 kbit/s "intermediate" rate. The RA2 function passes rate 64 kbit/s on as such.</w:t>
      </w:r>
    </w:p>
    <w:p>
      <w:pPr>
        <w:pStyle w:val="Normal"/>
        <w:rPr/>
      </w:pPr>
      <w:r>
        <w:rPr/>
        <w:t>In multislot data connections, the rate adaptation functions are performed per TCH/F between the Split/Combine-functions. On the A-interface up to four TCH/Fs are multiplexed into one 64 kbit/s channel according to the procedures defined in 3GPP TS 48.020. However, multiplexing is not applied to those user rates which make use of more than four TCH/Fs; for such rates the Split/Combine-function is located at the BSS.</w:t>
      </w:r>
    </w:p>
    <w:p>
      <w:pPr>
        <w:pStyle w:val="Normal"/>
        <w:rPr/>
      </w:pPr>
      <w:r>
        <w:rPr/>
        <w:t>The splitting and recombining of the data flow into/from TCH/Fs takes place at the RA1-function or RAA“ function (transparent service) at the MSC/IWF and at the MS’s RA1’-function, or between the RLP and RA1’ (RA1’ not applied to TCH/F14.4) (non-transparent service) at the MS and between RA1 or RAA” and RLP at MSC/IWF (figures 6 and 7). The TCH/Fs are treated as independent channels between the Split/Combine-functions.</w:t>
      </w:r>
    </w:p>
    <w:p>
      <w:pPr>
        <w:pStyle w:val="Normal"/>
        <w:rPr/>
      </w:pPr>
      <w:r>
        <w:rPr/>
        <w:t>For user rates requiring more than four TCH/Fs (transparent only) the Split/Combine-function is located at the RA1’-function at the MS and at the RA1’/RA1” or RA1’/RAA”-function at the BSS (figures 6 and 7). The rate adaptation functions for the various user data rates are summarized in tables 1 to 3. It should be noted that in the case of synchronous data transmission, the RA0 is not present.</w:t>
      </w:r>
    </w:p>
    <w:p>
      <w:pPr>
        <w:pStyle w:val="Normal"/>
        <w:rPr/>
      </w:pPr>
      <w:r>
        <w:rPr/>
        <w:t>For 56 and 64 kbit/s connections using a 2</w:t>
      </w:r>
      <w:r>
        <w:rPr>
          <w:rFonts w:eastAsia="Symbol" w:cs="Symbol" w:ascii="Symbol" w:hAnsi="Symbol"/>
        </w:rPr>
        <w:t></w:t>
      </w:r>
      <w:r>
        <w:rPr/>
        <w:t xml:space="preserve">TCH/F32.0 channel configuration across the radio interface, no rate adaptation is applied as the PLMN offers a '64 kbit/s pipe' between TE and an external network. </w:t>
      </w:r>
    </w:p>
    <w:p>
      <w:pPr>
        <w:pStyle w:val="Normal"/>
        <w:rPr/>
      </w:pPr>
      <w:r>
        <w:rPr/>
        <w:t>For 32 kbit/s connections using a 1</w:t>
      </w:r>
      <w:r>
        <w:rPr>
          <w:rFonts w:eastAsia="Symbol" w:cs="Symbol" w:ascii="Symbol" w:hAnsi="Symbol"/>
        </w:rPr>
        <w:t></w:t>
      </w:r>
      <w:r>
        <w:rPr/>
        <w:t>TCH/F32.0 channel configuration across the radio interface, the ITU-T I.460 rate adaptation is applied as described in 3GPP TS 44.021.</w:t>
      </w:r>
    </w:p>
    <w:p>
      <w:pPr>
        <w:pStyle w:val="TH"/>
        <w:numPr>
          <w:ilvl w:val="0"/>
          <w:numId w:val="0"/>
        </w:numPr>
        <w:outlineLvl w:val="0"/>
        <w:rPr/>
      </w:pPr>
      <w:r>
        <w:rPr/>
        <w:t>Table 1: Rate adaptation functions for the support of TE2 in the transparent case</w:t>
      </w:r>
    </w:p>
    <w:tbl>
      <w:tblPr>
        <w:tblW w:w="9072" w:type="dxa"/>
        <w:jc w:val="left"/>
        <w:tblInd w:w="8" w:type="dxa"/>
        <w:tblLayout w:type="fixed"/>
        <w:tblCellMar>
          <w:top w:w="0" w:type="dxa"/>
          <w:left w:w="0" w:type="dxa"/>
          <w:bottom w:w="0" w:type="dxa"/>
          <w:right w:w="0" w:type="dxa"/>
        </w:tblCellMar>
      </w:tblPr>
      <w:tblGrid>
        <w:gridCol w:w="851"/>
        <w:gridCol w:w="850"/>
        <w:gridCol w:w="954"/>
        <w:gridCol w:w="4818"/>
        <w:gridCol w:w="1599"/>
      </w:tblGrid>
      <w:tr>
        <w:trPr/>
        <w:tc>
          <w:tcPr>
            <w:tcW w:w="851" w:type="dxa"/>
            <w:tcBorders/>
          </w:tcPr>
          <w:p>
            <w:pPr>
              <w:pStyle w:val="TAH"/>
              <w:rPr>
                <w:lang w:eastAsia="en-US"/>
              </w:rPr>
            </w:pPr>
            <w:r>
              <w:rPr>
                <w:lang w:eastAsia="en-US"/>
              </w:rPr>
              <w:t xml:space="preserve">R I/F  </w:t>
            </w:r>
          </w:p>
        </w:tc>
        <w:tc>
          <w:tcPr>
            <w:tcW w:w="850" w:type="dxa"/>
            <w:tcBorders/>
          </w:tcPr>
          <w:p>
            <w:pPr>
              <w:pStyle w:val="TAH"/>
              <w:rPr>
                <w:lang w:eastAsia="en-US"/>
              </w:rPr>
            </w:pPr>
            <w:r>
              <w:rPr>
                <w:rFonts w:eastAsia="Arial"/>
                <w:lang w:eastAsia="en-US"/>
              </w:rPr>
              <w:t xml:space="preserve">     </w:t>
            </w:r>
            <w:r>
              <w:rPr>
                <w:lang w:eastAsia="en-US"/>
              </w:rPr>
              <w:t xml:space="preserve">RA0      </w:t>
            </w:r>
          </w:p>
        </w:tc>
        <w:tc>
          <w:tcPr>
            <w:tcW w:w="954" w:type="dxa"/>
            <w:tcBorders/>
          </w:tcPr>
          <w:p>
            <w:pPr>
              <w:pStyle w:val="TAH"/>
              <w:snapToGrid w:val="false"/>
              <w:rPr>
                <w:lang w:eastAsia="en-US"/>
              </w:rPr>
            </w:pPr>
            <w:r>
              <w:rPr>
                <w:lang w:eastAsia="en-US"/>
              </w:rPr>
            </w:r>
          </w:p>
        </w:tc>
        <w:tc>
          <w:tcPr>
            <w:tcW w:w="4818" w:type="dxa"/>
            <w:tcBorders/>
          </w:tcPr>
          <w:p>
            <w:pPr>
              <w:pStyle w:val="TAH"/>
              <w:rPr>
                <w:lang w:eastAsia="en-US"/>
              </w:rPr>
            </w:pPr>
            <w:r>
              <w:rPr>
                <w:lang w:eastAsia="en-US"/>
              </w:rPr>
              <w:t>RA1'</w:t>
            </w:r>
          </w:p>
        </w:tc>
        <w:tc>
          <w:tcPr>
            <w:tcW w:w="1599" w:type="dxa"/>
            <w:tcBorders/>
          </w:tcPr>
          <w:p>
            <w:pPr>
              <w:pStyle w:val="TAH"/>
              <w:rPr>
                <w:lang w:eastAsia="en-US"/>
              </w:rPr>
            </w:pPr>
            <w:r>
              <w:rPr>
                <w:lang w:eastAsia="en-US"/>
              </w:rPr>
              <w:t>Radio I/F</w:t>
            </w:r>
          </w:p>
        </w:tc>
      </w:tr>
      <w:tr>
        <w:trPr/>
        <w:tc>
          <w:tcPr>
            <w:tcW w:w="851" w:type="dxa"/>
            <w:tcBorders/>
          </w:tcPr>
          <w:p>
            <w:pPr>
              <w:pStyle w:val="TAH"/>
              <w:rPr>
                <w:lang w:eastAsia="en-US"/>
              </w:rPr>
            </w:pPr>
            <w:r>
              <w:rPr>
                <w:lang w:eastAsia="en-US"/>
              </w:rPr>
              <w:t xml:space="preserve">async </w:t>
            </w:r>
          </w:p>
        </w:tc>
        <w:tc>
          <w:tcPr>
            <w:tcW w:w="850" w:type="dxa"/>
            <w:tcBorders/>
          </w:tcPr>
          <w:p>
            <w:pPr>
              <w:pStyle w:val="TAH"/>
              <w:rPr>
                <w:lang w:eastAsia="en-US"/>
              </w:rPr>
            </w:pPr>
            <w:r>
              <w:rPr>
                <w:rFonts w:eastAsia="Arial"/>
                <w:lang w:eastAsia="en-US"/>
              </w:rPr>
              <w:t xml:space="preserve"> </w:t>
            </w:r>
            <w:r>
              <w:rPr>
                <w:lang w:eastAsia="en-US"/>
              </w:rPr>
              <w:t>&lt;------&gt;</w:t>
            </w:r>
          </w:p>
        </w:tc>
        <w:tc>
          <w:tcPr>
            <w:tcW w:w="954" w:type="dxa"/>
            <w:tcBorders/>
          </w:tcPr>
          <w:p>
            <w:pPr>
              <w:pStyle w:val="TAH"/>
              <w:rPr>
                <w:lang w:eastAsia="en-US"/>
              </w:rPr>
            </w:pPr>
            <w:r>
              <w:rPr>
                <w:lang w:eastAsia="en-US"/>
              </w:rPr>
              <w:t>sync</w:t>
            </w:r>
          </w:p>
        </w:tc>
        <w:tc>
          <w:tcPr>
            <w:tcW w:w="4818" w:type="dxa"/>
            <w:tcBorders/>
          </w:tcPr>
          <w:p>
            <w:pPr>
              <w:pStyle w:val="TAH"/>
              <w:snapToGrid w:val="false"/>
              <w:rPr>
                <w:lang w:eastAsia="en-US"/>
              </w:rPr>
            </w:pPr>
            <w:r>
              <w:rPr>
                <w:lang w:eastAsia="en-US"/>
              </w:rPr>
            </w:r>
          </w:p>
        </w:tc>
        <w:tc>
          <w:tcPr>
            <w:tcW w:w="1599" w:type="dxa"/>
            <w:tcBorders/>
          </w:tcPr>
          <w:p>
            <w:pPr>
              <w:pStyle w:val="TAH"/>
              <w:snapToGrid w:val="false"/>
              <w:rPr>
                <w:lang w:eastAsia="en-US"/>
              </w:rPr>
            </w:pPr>
            <w:r>
              <w:rPr>
                <w:lang w:eastAsia="en-US"/>
              </w:rPr>
            </w:r>
          </w:p>
        </w:tc>
      </w:tr>
      <w:tr>
        <w:trPr/>
        <w:tc>
          <w:tcPr>
            <w:tcW w:w="851" w:type="dxa"/>
            <w:tcBorders/>
          </w:tcPr>
          <w:p>
            <w:pPr>
              <w:pStyle w:val="TAC"/>
              <w:rPr/>
            </w:pPr>
            <w:r>
              <w:rPr>
                <w:rFonts w:eastAsia="Courier New" w:cs="Courier New" w:ascii="Courier New" w:hAnsi="Courier New"/>
                <w:lang w:eastAsia="en-US"/>
              </w:rPr>
              <w:t>≤</w:t>
            </w:r>
            <w:r>
              <w:rPr>
                <w:rFonts w:eastAsia="Arial"/>
                <w:lang w:eastAsia="en-US"/>
              </w:rPr>
              <w:t xml:space="preserve"> </w:t>
            </w:r>
            <w:r>
              <w:rPr>
                <w:lang w:eastAsia="en-US"/>
              </w:rPr>
              <w:t xml:space="preserve">2.4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pPr>
            <w:r>
              <w:rPr>
                <w:rFonts w:eastAsia="Courier New" w:cs="Courier New" w:ascii="Courier New" w:hAnsi="Courier New"/>
                <w:lang w:eastAsia="en-US"/>
              </w:rPr>
              <w:t>≤</w:t>
            </w:r>
            <w:r>
              <w:rPr>
                <w:rFonts w:eastAsia="Arial"/>
                <w:lang w:eastAsia="en-US"/>
              </w:rPr>
              <w:t xml:space="preserve"> </w:t>
            </w:r>
            <w:r>
              <w:rPr>
                <w:lang w:eastAsia="en-US"/>
              </w:rPr>
              <w:t>2.4</w:t>
            </w:r>
          </w:p>
        </w:tc>
        <w:tc>
          <w:tcPr>
            <w:tcW w:w="4818" w:type="dxa"/>
            <w:tcBorders/>
          </w:tcPr>
          <w:p>
            <w:pPr>
              <w:pStyle w:val="TAC"/>
              <w:rPr>
                <w:lang w:eastAsia="en-US"/>
              </w:rPr>
            </w:pPr>
            <w:r>
              <w:rPr>
                <w:lang w:eastAsia="en-US"/>
              </w:rPr>
              <w:t xml:space="preserve">&lt;-------------------------------------------------&gt; </w:t>
            </w:r>
          </w:p>
        </w:tc>
        <w:tc>
          <w:tcPr>
            <w:tcW w:w="1599" w:type="dxa"/>
            <w:tcBorders/>
          </w:tcPr>
          <w:p>
            <w:pPr>
              <w:pStyle w:val="TAC"/>
              <w:rPr>
                <w:lang w:eastAsia="en-US"/>
              </w:rPr>
            </w:pPr>
            <w:r>
              <w:rPr>
                <w:lang w:eastAsia="en-US"/>
              </w:rPr>
              <w:t>3.6</w:t>
            </w:r>
          </w:p>
        </w:tc>
      </w:tr>
      <w:tr>
        <w:trPr/>
        <w:tc>
          <w:tcPr>
            <w:tcW w:w="851" w:type="dxa"/>
            <w:tcBorders/>
          </w:tcPr>
          <w:p>
            <w:pPr>
              <w:pStyle w:val="TAC"/>
              <w:rPr>
                <w:lang w:eastAsia="en-US"/>
              </w:rPr>
            </w:pPr>
            <w:r>
              <w:rPr>
                <w:lang w:eastAsia="en-US"/>
              </w:rPr>
              <w:t xml:space="preserve">4.8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4.8</w:t>
            </w:r>
          </w:p>
        </w:tc>
        <w:tc>
          <w:tcPr>
            <w:tcW w:w="4818" w:type="dxa"/>
            <w:tcBorders/>
          </w:tcPr>
          <w:p>
            <w:pPr>
              <w:pStyle w:val="TAC"/>
              <w:rPr/>
            </w:pPr>
            <w:r>
              <w:rPr>
                <w:lang w:eastAsia="en-US"/>
              </w:rPr>
              <w:t xml:space="preserve">&lt;-------------------------------------------------&gt; </w:t>
            </w:r>
          </w:p>
        </w:tc>
        <w:tc>
          <w:tcPr>
            <w:tcW w:w="1599" w:type="dxa"/>
            <w:tcBorders/>
          </w:tcPr>
          <w:p>
            <w:pPr>
              <w:pStyle w:val="TAC"/>
              <w:rPr>
                <w:lang w:eastAsia="en-US"/>
              </w:rPr>
            </w:pPr>
            <w:r>
              <w:rPr>
                <w:lang w:eastAsia="en-US"/>
              </w:rPr>
              <w:t>6.0</w:t>
            </w:r>
          </w:p>
        </w:tc>
      </w:tr>
      <w:tr>
        <w:trPr/>
        <w:tc>
          <w:tcPr>
            <w:tcW w:w="851" w:type="dxa"/>
            <w:tcBorders/>
          </w:tcPr>
          <w:p>
            <w:pPr>
              <w:pStyle w:val="TAC"/>
              <w:rPr>
                <w:lang w:eastAsia="en-US"/>
              </w:rPr>
            </w:pPr>
            <w:r>
              <w:rPr>
                <w:lang w:eastAsia="en-US"/>
              </w:rPr>
              <w:t xml:space="preserve">9.6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9.6</w:t>
            </w:r>
          </w:p>
        </w:tc>
        <w:tc>
          <w:tcPr>
            <w:tcW w:w="4818" w:type="dxa"/>
            <w:tcBorders/>
          </w:tcPr>
          <w:p>
            <w:pPr>
              <w:pStyle w:val="TAC"/>
              <w:rPr>
                <w:lang w:eastAsia="en-US"/>
              </w:rPr>
            </w:pPr>
            <w:r>
              <w:rPr>
                <w:lang w:eastAsia="en-US"/>
              </w:rPr>
              <w:t xml:space="preserve">&lt;-------------------------------------------------&gt; </w:t>
            </w:r>
          </w:p>
        </w:tc>
        <w:tc>
          <w:tcPr>
            <w:tcW w:w="1599" w:type="dxa"/>
            <w:tcBorders/>
          </w:tcPr>
          <w:p>
            <w:pPr>
              <w:pStyle w:val="TAC"/>
              <w:rPr/>
            </w:pPr>
            <w:r>
              <w:rPr>
                <w:lang w:eastAsia="en-US"/>
              </w:rPr>
              <w:t xml:space="preserve">12.0 </w:t>
              <w:tab/>
              <w:t xml:space="preserve">or 2 </w:t>
            </w:r>
            <w:r>
              <w:rPr>
                <w:rFonts w:eastAsia="Symbol" w:cs="Symbol" w:ascii="Symbol" w:hAnsi="Symbol"/>
                <w:lang w:eastAsia="en-US"/>
              </w:rPr>
              <w:t></w:t>
            </w:r>
            <w:r>
              <w:rPr>
                <w:lang w:eastAsia="en-US"/>
              </w:rPr>
              <w:t xml:space="preserve"> 6.0</w:t>
            </w:r>
          </w:p>
        </w:tc>
      </w:tr>
      <w:tr>
        <w:trPr/>
        <w:tc>
          <w:tcPr>
            <w:tcW w:w="851" w:type="dxa"/>
            <w:tcBorders/>
          </w:tcPr>
          <w:p>
            <w:pPr>
              <w:pStyle w:val="TAC"/>
              <w:rPr>
                <w:lang w:eastAsia="en-US"/>
              </w:rPr>
            </w:pPr>
            <w:r>
              <w:rPr>
                <w:lang w:eastAsia="en-US"/>
              </w:rPr>
              <w:t xml:space="preserve">14.4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 xml:space="preserve">14.4 </w:t>
            </w:r>
          </w:p>
        </w:tc>
        <w:tc>
          <w:tcPr>
            <w:tcW w:w="4818" w:type="dxa"/>
            <w:tcBorders/>
          </w:tcPr>
          <w:p>
            <w:pPr>
              <w:pStyle w:val="TAC"/>
              <w:rPr>
                <w:lang w:eastAsia="en-US"/>
              </w:rPr>
            </w:pPr>
            <w:r>
              <w:rPr>
                <w:lang w:eastAsia="en-US"/>
              </w:rPr>
              <w:t>&lt;-------------------------------------------------&gt;</w:t>
            </w:r>
          </w:p>
        </w:tc>
        <w:tc>
          <w:tcPr>
            <w:tcW w:w="1599" w:type="dxa"/>
            <w:tcBorders/>
          </w:tcPr>
          <w:p>
            <w:pPr>
              <w:pStyle w:val="TAC"/>
              <w:rPr/>
            </w:pPr>
            <w:r>
              <w:rPr>
                <w:lang w:eastAsia="en-US"/>
              </w:rPr>
              <w:t xml:space="preserve">14.5 or 2 </w:t>
            </w:r>
            <w:r>
              <w:rPr>
                <w:rFonts w:eastAsia="Symbol" w:cs="Symbol" w:ascii="Symbol" w:hAnsi="Symbol"/>
                <w:lang w:eastAsia="en-US"/>
              </w:rPr>
              <w:t></w:t>
            </w:r>
            <w:r>
              <w:rPr>
                <w:lang w:eastAsia="en-US"/>
              </w:rPr>
              <w:t xml:space="preserve"> 12.0 or 3 </w:t>
            </w:r>
            <w:r>
              <w:rPr>
                <w:rFonts w:eastAsia="Symbol" w:cs="Symbol" w:ascii="Symbol" w:hAnsi="Symbol"/>
                <w:lang w:eastAsia="en-US"/>
              </w:rPr>
              <w:t></w:t>
            </w:r>
            <w:r>
              <w:rPr>
                <w:lang w:eastAsia="en-US"/>
              </w:rPr>
              <w:t xml:space="preserve"> 6.0 </w:t>
            </w:r>
          </w:p>
        </w:tc>
      </w:tr>
      <w:tr>
        <w:trPr/>
        <w:tc>
          <w:tcPr>
            <w:tcW w:w="851" w:type="dxa"/>
            <w:tcBorders/>
          </w:tcPr>
          <w:p>
            <w:pPr>
              <w:pStyle w:val="TAC"/>
              <w:rPr>
                <w:lang w:eastAsia="en-US"/>
              </w:rPr>
            </w:pPr>
            <w:r>
              <w:rPr>
                <w:lang w:eastAsia="en-US"/>
              </w:rPr>
              <w:t xml:space="preserve">19.2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 xml:space="preserve">19.2  </w:t>
            </w:r>
          </w:p>
        </w:tc>
        <w:tc>
          <w:tcPr>
            <w:tcW w:w="4818" w:type="dxa"/>
            <w:tcBorders/>
          </w:tcPr>
          <w:p>
            <w:pPr>
              <w:pStyle w:val="TAC"/>
              <w:rPr/>
            </w:pPr>
            <w:r>
              <w:rPr>
                <w:lang w:eastAsia="en-US"/>
              </w:rPr>
              <w:t xml:space="preserve">&lt;-------------------------------------------------&gt; </w:t>
            </w:r>
          </w:p>
        </w:tc>
        <w:tc>
          <w:tcPr>
            <w:tcW w:w="1599" w:type="dxa"/>
            <w:tcBorders/>
          </w:tcPr>
          <w:p>
            <w:pPr>
              <w:pStyle w:val="TAC"/>
              <w:rPr/>
            </w:pPr>
            <w:r>
              <w:rPr>
                <w:lang w:eastAsia="en-US"/>
              </w:rPr>
              <w:t xml:space="preserve">2 </w:t>
            </w:r>
            <w:r>
              <w:rPr>
                <w:rFonts w:eastAsia="Symbol" w:cs="Symbol" w:ascii="Symbol" w:hAnsi="Symbol"/>
                <w:lang w:eastAsia="en-US"/>
              </w:rPr>
              <w:t></w:t>
            </w:r>
            <w:r>
              <w:rPr>
                <w:lang w:eastAsia="en-US"/>
              </w:rPr>
              <w:t xml:space="preserve"> 12.0 or 4 </w:t>
            </w:r>
            <w:r>
              <w:rPr>
                <w:rFonts w:eastAsia="Symbol" w:cs="Symbol" w:ascii="Symbol" w:hAnsi="Symbol"/>
                <w:lang w:eastAsia="en-US"/>
              </w:rPr>
              <w:t></w:t>
            </w:r>
            <w:r>
              <w:rPr>
                <w:lang w:eastAsia="en-US"/>
              </w:rPr>
              <w:t xml:space="preserve"> 6.0</w:t>
            </w:r>
          </w:p>
        </w:tc>
      </w:tr>
      <w:tr>
        <w:trPr/>
        <w:tc>
          <w:tcPr>
            <w:tcW w:w="851" w:type="dxa"/>
            <w:tcBorders/>
          </w:tcPr>
          <w:p>
            <w:pPr>
              <w:pStyle w:val="TAC"/>
              <w:rPr>
                <w:lang w:eastAsia="en-US"/>
              </w:rPr>
            </w:pPr>
            <w:r>
              <w:rPr>
                <w:lang w:eastAsia="en-US"/>
              </w:rPr>
              <w:t xml:space="preserve">28.8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 xml:space="preserve">28.8 </w:t>
            </w:r>
          </w:p>
        </w:tc>
        <w:tc>
          <w:tcPr>
            <w:tcW w:w="4818" w:type="dxa"/>
            <w:tcBorders/>
          </w:tcPr>
          <w:p>
            <w:pPr>
              <w:pStyle w:val="TAC"/>
              <w:rPr>
                <w:lang w:eastAsia="en-US"/>
              </w:rPr>
            </w:pPr>
            <w:r>
              <w:rPr>
                <w:lang w:eastAsia="en-US"/>
              </w:rPr>
              <w:t xml:space="preserve">&lt;-------------------------------------------------&gt; </w:t>
            </w:r>
          </w:p>
        </w:tc>
        <w:tc>
          <w:tcPr>
            <w:tcW w:w="1599" w:type="dxa"/>
            <w:tcBorders/>
          </w:tcPr>
          <w:p>
            <w:pPr>
              <w:pStyle w:val="TAC"/>
              <w:rPr/>
            </w:pPr>
            <w:r>
              <w:rPr>
                <w:lang w:eastAsia="en-US"/>
              </w:rPr>
              <w:t xml:space="preserve">1 x 29.0 or 2 x 14.5 or 3 </w:t>
            </w:r>
            <w:r>
              <w:rPr>
                <w:rFonts w:eastAsia="Symbol" w:cs="Symbol" w:ascii="Symbol" w:hAnsi="Symbol"/>
                <w:lang w:eastAsia="en-US"/>
              </w:rPr>
              <w:t></w:t>
            </w:r>
            <w:r>
              <w:rPr>
                <w:lang w:eastAsia="en-US"/>
              </w:rPr>
              <w:t xml:space="preserve"> 12.0</w:t>
            </w:r>
          </w:p>
        </w:tc>
      </w:tr>
      <w:tr>
        <w:trPr/>
        <w:tc>
          <w:tcPr>
            <w:tcW w:w="851" w:type="dxa"/>
            <w:tcBorders/>
          </w:tcPr>
          <w:p>
            <w:pPr>
              <w:pStyle w:val="TAC"/>
              <w:snapToGrid w:val="false"/>
              <w:rPr>
                <w:lang w:eastAsia="en-US"/>
              </w:rPr>
            </w:pPr>
            <w:r>
              <w:rPr>
                <w:lang w:eastAsia="en-US"/>
              </w:rPr>
            </w:r>
          </w:p>
        </w:tc>
        <w:tc>
          <w:tcPr>
            <w:tcW w:w="850" w:type="dxa"/>
            <w:tcBorders/>
          </w:tcPr>
          <w:p>
            <w:pPr>
              <w:pStyle w:val="TAC"/>
              <w:snapToGrid w:val="false"/>
              <w:rPr>
                <w:lang w:eastAsia="en-US"/>
              </w:rPr>
            </w:pPr>
            <w:r>
              <w:rPr>
                <w:lang w:eastAsia="en-US"/>
              </w:rPr>
            </w:r>
          </w:p>
        </w:tc>
        <w:tc>
          <w:tcPr>
            <w:tcW w:w="954" w:type="dxa"/>
            <w:tcBorders/>
          </w:tcPr>
          <w:p>
            <w:pPr>
              <w:pStyle w:val="TAC"/>
              <w:rPr>
                <w:lang w:eastAsia="en-US"/>
              </w:rPr>
            </w:pPr>
            <w:r>
              <w:rPr>
                <w:lang w:eastAsia="en-US"/>
              </w:rPr>
              <w:t>32</w:t>
            </w:r>
          </w:p>
        </w:tc>
        <w:tc>
          <w:tcPr>
            <w:tcW w:w="4818" w:type="dxa"/>
            <w:tcBorders/>
          </w:tcPr>
          <w:p>
            <w:pPr>
              <w:pStyle w:val="TAC"/>
              <w:rPr>
                <w:lang w:eastAsia="en-US"/>
              </w:rPr>
            </w:pPr>
            <w:r>
              <w:rPr>
                <w:lang w:eastAsia="en-US"/>
              </w:rPr>
              <w:t>&lt;-------------------------------------------------&gt;</w:t>
            </w:r>
          </w:p>
        </w:tc>
        <w:tc>
          <w:tcPr>
            <w:tcW w:w="1599" w:type="dxa"/>
            <w:tcBorders/>
          </w:tcPr>
          <w:p>
            <w:pPr>
              <w:pStyle w:val="TAC"/>
              <w:rPr/>
            </w:pPr>
            <w:r>
              <w:rPr>
                <w:lang w:eastAsia="en-US"/>
              </w:rPr>
              <w:t xml:space="preserve">1 </w:t>
            </w:r>
            <w:r>
              <w:rPr>
                <w:rFonts w:eastAsia="Symbol" w:cs="Symbol" w:ascii="Symbol" w:hAnsi="Symbol"/>
                <w:lang w:eastAsia="en-US"/>
              </w:rPr>
              <w:t></w:t>
            </w:r>
            <w:r>
              <w:rPr>
                <w:lang w:eastAsia="en-US"/>
              </w:rPr>
              <w:t xml:space="preserve"> 32</w:t>
            </w:r>
          </w:p>
        </w:tc>
      </w:tr>
      <w:tr>
        <w:trPr/>
        <w:tc>
          <w:tcPr>
            <w:tcW w:w="851" w:type="dxa"/>
            <w:tcBorders/>
          </w:tcPr>
          <w:p>
            <w:pPr>
              <w:pStyle w:val="TAC"/>
              <w:rPr>
                <w:lang w:eastAsia="en-US"/>
              </w:rPr>
            </w:pPr>
            <w:r>
              <w:rPr>
                <w:lang w:eastAsia="en-US"/>
              </w:rPr>
              <w:t xml:space="preserve">38.4 </w:t>
            </w:r>
          </w:p>
        </w:tc>
        <w:tc>
          <w:tcPr>
            <w:tcW w:w="850" w:type="dxa"/>
            <w:tcBorders/>
          </w:tcPr>
          <w:p>
            <w:pPr>
              <w:pStyle w:val="TAC"/>
              <w:rPr>
                <w:lang w:eastAsia="en-US"/>
              </w:rPr>
            </w:pPr>
            <w:r>
              <w:rPr>
                <w:rFonts w:eastAsia="Arial"/>
                <w:lang w:eastAsia="en-US"/>
              </w:rPr>
              <w:t xml:space="preserve"> </w:t>
            </w:r>
            <w:r>
              <w:rPr>
                <w:lang w:eastAsia="en-US"/>
              </w:rPr>
              <w:t>&lt;------&gt;</w:t>
            </w:r>
          </w:p>
        </w:tc>
        <w:tc>
          <w:tcPr>
            <w:tcW w:w="954" w:type="dxa"/>
            <w:tcBorders/>
          </w:tcPr>
          <w:p>
            <w:pPr>
              <w:pStyle w:val="TAC"/>
              <w:rPr>
                <w:lang w:eastAsia="en-US"/>
              </w:rPr>
            </w:pPr>
            <w:r>
              <w:rPr>
                <w:lang w:eastAsia="en-US"/>
              </w:rPr>
              <w:t xml:space="preserve">38.4 </w:t>
            </w:r>
          </w:p>
        </w:tc>
        <w:tc>
          <w:tcPr>
            <w:tcW w:w="4818" w:type="dxa"/>
            <w:tcBorders/>
          </w:tcPr>
          <w:p>
            <w:pPr>
              <w:pStyle w:val="TAC"/>
              <w:rPr/>
            </w:pPr>
            <w:r>
              <w:rPr>
                <w:lang w:eastAsia="en-US"/>
              </w:rPr>
              <w:t xml:space="preserve">&lt;-------------------------------------------------&gt; </w:t>
            </w:r>
          </w:p>
        </w:tc>
        <w:tc>
          <w:tcPr>
            <w:tcW w:w="1599" w:type="dxa"/>
            <w:tcBorders/>
          </w:tcPr>
          <w:p>
            <w:pPr>
              <w:pStyle w:val="TAC"/>
              <w:rPr/>
            </w:pPr>
            <w:r>
              <w:rPr>
                <w:lang w:eastAsia="en-US"/>
              </w:rPr>
              <w:t xml:space="preserve">3 x 14.5 or 4 </w:t>
            </w:r>
            <w:r>
              <w:rPr>
                <w:rFonts w:eastAsia="Symbol" w:cs="Symbol" w:ascii="Symbol" w:hAnsi="Symbol"/>
                <w:lang w:eastAsia="en-US"/>
              </w:rPr>
              <w:t></w:t>
            </w:r>
            <w:r>
              <w:rPr>
                <w:lang w:eastAsia="en-US"/>
              </w:rPr>
              <w:t xml:space="preserve"> 12.0</w:t>
            </w:r>
          </w:p>
        </w:tc>
      </w:tr>
      <w:tr>
        <w:trPr/>
        <w:tc>
          <w:tcPr>
            <w:tcW w:w="851" w:type="dxa"/>
            <w:tcBorders/>
          </w:tcPr>
          <w:p>
            <w:pPr>
              <w:pStyle w:val="TAC"/>
              <w:rPr>
                <w:lang w:eastAsia="en-US"/>
              </w:rPr>
            </w:pPr>
            <w:r>
              <w:rPr>
                <w:lang w:eastAsia="en-US"/>
              </w:rPr>
              <w:tab/>
            </w:r>
          </w:p>
        </w:tc>
        <w:tc>
          <w:tcPr>
            <w:tcW w:w="850" w:type="dxa"/>
            <w:tcBorders/>
          </w:tcPr>
          <w:p>
            <w:pPr>
              <w:pStyle w:val="TAC"/>
              <w:snapToGrid w:val="false"/>
              <w:rPr>
                <w:lang w:eastAsia="en-US"/>
              </w:rPr>
            </w:pPr>
            <w:r>
              <w:rPr>
                <w:lang w:eastAsia="en-US"/>
              </w:rPr>
            </w:r>
          </w:p>
        </w:tc>
        <w:tc>
          <w:tcPr>
            <w:tcW w:w="954" w:type="dxa"/>
            <w:tcBorders/>
          </w:tcPr>
          <w:p>
            <w:pPr>
              <w:pStyle w:val="TAC"/>
              <w:rPr>
                <w:lang w:eastAsia="en-US"/>
              </w:rPr>
            </w:pPr>
            <w:r>
              <w:rPr>
                <w:lang w:eastAsia="en-US"/>
              </w:rPr>
              <w:t>48.0</w:t>
            </w:r>
          </w:p>
        </w:tc>
        <w:tc>
          <w:tcPr>
            <w:tcW w:w="4818" w:type="dxa"/>
            <w:tcBorders/>
          </w:tcPr>
          <w:p>
            <w:pPr>
              <w:pStyle w:val="TAC"/>
              <w:rPr>
                <w:lang w:eastAsia="en-US"/>
              </w:rPr>
            </w:pPr>
            <w:r>
              <w:rPr>
                <w:lang w:eastAsia="en-US"/>
              </w:rPr>
              <w:t>&lt;-------------------------------------------------&gt;</w:t>
            </w:r>
          </w:p>
        </w:tc>
        <w:tc>
          <w:tcPr>
            <w:tcW w:w="1599" w:type="dxa"/>
            <w:tcBorders/>
          </w:tcPr>
          <w:p>
            <w:pPr>
              <w:pStyle w:val="TAC"/>
              <w:rPr/>
            </w:pPr>
            <w:r>
              <w:rPr>
                <w:lang w:eastAsia="en-US"/>
              </w:rPr>
              <w:t xml:space="preserve">4 x 14.5 or 5 </w:t>
            </w:r>
            <w:r>
              <w:rPr>
                <w:rFonts w:eastAsia="Symbol" w:cs="Symbol" w:ascii="Symbol" w:hAnsi="Symbol"/>
                <w:lang w:eastAsia="en-US"/>
              </w:rPr>
              <w:t></w:t>
            </w:r>
            <w:r>
              <w:rPr>
                <w:lang w:eastAsia="en-US"/>
              </w:rPr>
              <w:t xml:space="preserve"> 12.0</w:t>
            </w:r>
          </w:p>
        </w:tc>
      </w:tr>
      <w:tr>
        <w:trPr/>
        <w:tc>
          <w:tcPr>
            <w:tcW w:w="851" w:type="dxa"/>
            <w:tcBorders/>
          </w:tcPr>
          <w:p>
            <w:pPr>
              <w:pStyle w:val="TAC"/>
              <w:rPr>
                <w:lang w:eastAsia="en-US"/>
              </w:rPr>
            </w:pPr>
            <w:r>
              <w:rPr>
                <w:lang w:eastAsia="en-US"/>
              </w:rPr>
              <w:tab/>
            </w:r>
          </w:p>
        </w:tc>
        <w:tc>
          <w:tcPr>
            <w:tcW w:w="850" w:type="dxa"/>
            <w:tcBorders/>
          </w:tcPr>
          <w:p>
            <w:pPr>
              <w:pStyle w:val="TAC"/>
              <w:snapToGrid w:val="false"/>
              <w:rPr>
                <w:lang w:eastAsia="en-US"/>
              </w:rPr>
            </w:pPr>
            <w:r>
              <w:rPr>
                <w:lang w:eastAsia="en-US"/>
              </w:rPr>
            </w:r>
          </w:p>
        </w:tc>
        <w:tc>
          <w:tcPr>
            <w:tcW w:w="954" w:type="dxa"/>
            <w:tcBorders/>
          </w:tcPr>
          <w:p>
            <w:pPr>
              <w:pStyle w:val="TAC"/>
              <w:rPr>
                <w:lang w:eastAsia="en-US"/>
              </w:rPr>
            </w:pPr>
            <w:r>
              <w:rPr>
                <w:lang w:eastAsia="en-US"/>
              </w:rPr>
              <w:t>56.0</w:t>
            </w:r>
          </w:p>
        </w:tc>
        <w:tc>
          <w:tcPr>
            <w:tcW w:w="4818" w:type="dxa"/>
            <w:tcBorders/>
          </w:tcPr>
          <w:p>
            <w:pPr>
              <w:pStyle w:val="TAC"/>
              <w:rPr>
                <w:lang w:eastAsia="en-US"/>
              </w:rPr>
            </w:pPr>
            <w:r>
              <w:rPr>
                <w:lang w:eastAsia="en-US"/>
              </w:rPr>
              <w:t>&lt;-------------------------------------------------&gt;</w:t>
            </w:r>
          </w:p>
        </w:tc>
        <w:tc>
          <w:tcPr>
            <w:tcW w:w="1599" w:type="dxa"/>
            <w:tcBorders/>
          </w:tcPr>
          <w:p>
            <w:pPr>
              <w:pStyle w:val="TAC"/>
              <w:rPr/>
            </w:pPr>
            <w:r>
              <w:rPr>
                <w:lang w:eastAsia="en-US"/>
              </w:rPr>
              <w:t xml:space="preserve">2 x 32.0 or 4 x 14.5 or 5 </w:t>
            </w:r>
            <w:r>
              <w:rPr>
                <w:rFonts w:eastAsia="Symbol" w:cs="Symbol" w:ascii="Symbol" w:hAnsi="Symbol"/>
                <w:lang w:eastAsia="en-US"/>
              </w:rPr>
              <w:t></w:t>
            </w:r>
            <w:r>
              <w:rPr>
                <w:lang w:eastAsia="en-US"/>
              </w:rPr>
              <w:t xml:space="preserve"> 12.0 note 1</w:t>
            </w:r>
          </w:p>
        </w:tc>
      </w:tr>
      <w:tr>
        <w:trPr/>
        <w:tc>
          <w:tcPr>
            <w:tcW w:w="851" w:type="dxa"/>
            <w:tcBorders/>
          </w:tcPr>
          <w:p>
            <w:pPr>
              <w:pStyle w:val="TAC"/>
              <w:rPr>
                <w:lang w:eastAsia="en-US"/>
              </w:rPr>
            </w:pPr>
            <w:r>
              <w:rPr>
                <w:lang w:eastAsia="en-US"/>
              </w:rPr>
              <w:tab/>
            </w:r>
          </w:p>
        </w:tc>
        <w:tc>
          <w:tcPr>
            <w:tcW w:w="850" w:type="dxa"/>
            <w:tcBorders/>
          </w:tcPr>
          <w:p>
            <w:pPr>
              <w:pStyle w:val="TAC"/>
              <w:snapToGrid w:val="false"/>
              <w:rPr>
                <w:lang w:eastAsia="en-US"/>
              </w:rPr>
            </w:pPr>
            <w:r>
              <w:rPr>
                <w:lang w:eastAsia="en-US"/>
              </w:rPr>
            </w:r>
          </w:p>
        </w:tc>
        <w:tc>
          <w:tcPr>
            <w:tcW w:w="954" w:type="dxa"/>
            <w:tcBorders/>
          </w:tcPr>
          <w:p>
            <w:pPr>
              <w:pStyle w:val="TAC"/>
              <w:rPr/>
            </w:pPr>
            <w:r>
              <w:rPr>
                <w:lang w:eastAsia="en-US"/>
              </w:rPr>
              <w:t>64.0</w:t>
            </w:r>
          </w:p>
        </w:tc>
        <w:tc>
          <w:tcPr>
            <w:tcW w:w="4818" w:type="dxa"/>
            <w:tcBorders/>
          </w:tcPr>
          <w:p>
            <w:pPr>
              <w:pStyle w:val="TAC"/>
              <w:rPr>
                <w:lang w:eastAsia="en-US"/>
              </w:rPr>
            </w:pPr>
            <w:r>
              <w:rPr>
                <w:lang w:eastAsia="en-US"/>
              </w:rPr>
              <w:t>&lt;-------------------------------------------------&gt;</w:t>
            </w:r>
          </w:p>
        </w:tc>
        <w:tc>
          <w:tcPr>
            <w:tcW w:w="1599" w:type="dxa"/>
            <w:tcBorders/>
          </w:tcPr>
          <w:p>
            <w:pPr>
              <w:pStyle w:val="TAC"/>
              <w:rPr/>
            </w:pPr>
            <w:r>
              <w:rPr>
                <w:lang w:eastAsia="en-US"/>
              </w:rPr>
              <w:t xml:space="preserve">2 x 32.0 or 5 x 14.5 or 6 </w:t>
            </w:r>
            <w:r>
              <w:rPr>
                <w:rFonts w:eastAsia="Symbol" w:cs="Symbol" w:ascii="Symbol" w:hAnsi="Symbol"/>
                <w:lang w:eastAsia="en-US"/>
              </w:rPr>
              <w:t></w:t>
            </w:r>
            <w:r>
              <w:rPr>
                <w:lang w:eastAsia="en-US"/>
              </w:rPr>
              <w:t xml:space="preserve"> 12.0 note 1</w:t>
            </w:r>
          </w:p>
        </w:tc>
      </w:tr>
    </w:tbl>
    <w:p>
      <w:pPr>
        <w:pStyle w:val="LD"/>
        <w:tabs>
          <w:tab w:val="clear" w:pos="284"/>
          <w:tab w:val="left" w:pos="3686" w:leader="none"/>
          <w:tab w:val="left" w:pos="4395" w:leader="none"/>
          <w:tab w:val="left" w:pos="6096" w:leader="none"/>
        </w:tabs>
        <w:rPr>
          <w:lang w:val="en-GB" w:eastAsia="en-US"/>
        </w:rPr>
      </w:pPr>
      <w:r>
        <w:rPr>
          <w:lang w:val="en-GB" w:eastAsia="en-US"/>
        </w:rPr>
      </w:r>
    </w:p>
    <w:p>
      <w:pPr>
        <w:pStyle w:val="NO"/>
        <w:rPr/>
      </w:pPr>
      <w:r>
        <w:rPr/>
        <w:t>NOTE 1:</w:t>
        <w:tab/>
        <w:t>AIUR of 11.2 kbit/s per 12.0 kbit/s air interface channel (3GPP TS  44.021).</w:t>
      </w:r>
    </w:p>
    <w:p>
      <w:pPr>
        <w:pStyle w:val="TH"/>
        <w:numPr>
          <w:ilvl w:val="0"/>
          <w:numId w:val="0"/>
        </w:numPr>
        <w:outlineLvl w:val="0"/>
        <w:rPr/>
      </w:pPr>
      <w:r>
        <w:rPr/>
        <w:t>Table 2: Void.</w:t>
      </w:r>
    </w:p>
    <w:tbl>
      <w:tblPr>
        <w:tblW w:w="9581" w:type="dxa"/>
        <w:jc w:val="left"/>
        <w:tblInd w:w="-2" w:type="dxa"/>
        <w:tblLayout w:type="fixed"/>
        <w:tblCellMar>
          <w:top w:w="0" w:type="dxa"/>
          <w:left w:w="0" w:type="dxa"/>
          <w:bottom w:w="0" w:type="dxa"/>
          <w:right w:w="0" w:type="dxa"/>
        </w:tblCellMar>
      </w:tblPr>
      <w:tblGrid>
        <w:gridCol w:w="9581"/>
      </w:tblGrid>
      <w:tr>
        <w:trPr>
          <w:cantSplit w:val="true"/>
        </w:trPr>
        <w:tc>
          <w:tcPr>
            <w:tcW w:w="95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Void</w:t>
            </w:r>
          </w:p>
        </w:tc>
      </w:tr>
    </w:tbl>
    <w:p>
      <w:pPr>
        <w:pStyle w:val="Normal"/>
        <w:rPr/>
      </w:pPr>
      <w:r>
        <w:rPr/>
      </w:r>
    </w:p>
    <w:p>
      <w:pPr>
        <w:pStyle w:val="NO"/>
        <w:rPr/>
      </w:pPr>
      <w:r>
        <w:rPr/>
      </w:r>
    </w:p>
    <w:p>
      <w:pPr>
        <w:pStyle w:val="TH"/>
        <w:numPr>
          <w:ilvl w:val="0"/>
          <w:numId w:val="0"/>
        </w:numPr>
        <w:outlineLvl w:val="0"/>
        <w:rPr/>
      </w:pPr>
      <w:r>
        <w:rPr/>
        <w:t>Table 3: RA1' function in the non-transparent case</w:t>
      </w:r>
    </w:p>
    <w:tbl>
      <w:tblPr>
        <w:tblW w:w="3120" w:type="dxa"/>
        <w:jc w:val="left"/>
        <w:tblInd w:w="2160" w:type="dxa"/>
        <w:tblLayout w:type="fixed"/>
        <w:tblCellMar>
          <w:top w:w="0" w:type="dxa"/>
          <w:left w:w="108" w:type="dxa"/>
          <w:bottom w:w="0" w:type="dxa"/>
          <w:right w:w="108" w:type="dxa"/>
        </w:tblCellMar>
      </w:tblPr>
      <w:tblGrid>
        <w:gridCol w:w="790"/>
        <w:gridCol w:w="1371"/>
        <w:gridCol w:w="959"/>
      </w:tblGrid>
      <w:tr>
        <w:trPr/>
        <w:tc>
          <w:tcPr>
            <w:tcW w:w="790" w:type="dxa"/>
            <w:tcBorders/>
          </w:tcPr>
          <w:p>
            <w:pPr>
              <w:pStyle w:val="TAH"/>
              <w:snapToGrid w:val="false"/>
              <w:rPr>
                <w:lang w:eastAsia="en-US"/>
              </w:rPr>
            </w:pPr>
            <w:r>
              <w:rPr>
                <w:lang w:eastAsia="en-US"/>
              </w:rPr>
            </w:r>
          </w:p>
        </w:tc>
        <w:tc>
          <w:tcPr>
            <w:tcW w:w="1371" w:type="dxa"/>
            <w:tcBorders/>
          </w:tcPr>
          <w:p>
            <w:pPr>
              <w:pStyle w:val="TAH"/>
              <w:rPr>
                <w:lang w:eastAsia="en-US"/>
              </w:rPr>
            </w:pPr>
            <w:r>
              <w:rPr>
                <w:lang w:eastAsia="en-US"/>
              </w:rPr>
              <w:t>RA1'</w:t>
            </w:r>
          </w:p>
        </w:tc>
        <w:tc>
          <w:tcPr>
            <w:tcW w:w="959" w:type="dxa"/>
            <w:tcBorders/>
          </w:tcPr>
          <w:p>
            <w:pPr>
              <w:pStyle w:val="TAH"/>
              <w:snapToGrid w:val="false"/>
              <w:rPr>
                <w:lang w:eastAsia="en-US"/>
              </w:rPr>
            </w:pPr>
            <w:r>
              <w:rPr>
                <w:lang w:eastAsia="en-US"/>
              </w:rPr>
            </w:r>
          </w:p>
        </w:tc>
      </w:tr>
      <w:tr>
        <w:trPr/>
        <w:tc>
          <w:tcPr>
            <w:tcW w:w="790" w:type="dxa"/>
            <w:tcBorders/>
          </w:tcPr>
          <w:p>
            <w:pPr>
              <w:pStyle w:val="TAC"/>
              <w:rPr>
                <w:lang w:eastAsia="en-US"/>
              </w:rPr>
            </w:pPr>
            <w:r>
              <w:rPr>
                <w:lang w:eastAsia="en-US"/>
              </w:rPr>
              <w:t>6.0</w:t>
            </w:r>
          </w:p>
        </w:tc>
        <w:tc>
          <w:tcPr>
            <w:tcW w:w="1371" w:type="dxa"/>
            <w:tcBorders/>
          </w:tcPr>
          <w:p>
            <w:pPr>
              <w:pStyle w:val="TAC"/>
              <w:rPr>
                <w:lang w:eastAsia="en-US"/>
              </w:rPr>
            </w:pPr>
            <w:r>
              <w:rPr>
                <w:lang w:eastAsia="en-US"/>
              </w:rPr>
              <w:t>&lt;------&gt;</w:t>
            </w:r>
          </w:p>
        </w:tc>
        <w:tc>
          <w:tcPr>
            <w:tcW w:w="959" w:type="dxa"/>
            <w:tcBorders/>
          </w:tcPr>
          <w:p>
            <w:pPr>
              <w:pStyle w:val="TAC"/>
              <w:rPr>
                <w:lang w:eastAsia="en-US"/>
              </w:rPr>
            </w:pPr>
            <w:r>
              <w:rPr>
                <w:lang w:eastAsia="en-US"/>
              </w:rPr>
              <w:t>6.0</w:t>
            </w:r>
          </w:p>
        </w:tc>
      </w:tr>
      <w:tr>
        <w:trPr/>
        <w:tc>
          <w:tcPr>
            <w:tcW w:w="790" w:type="dxa"/>
            <w:tcBorders/>
          </w:tcPr>
          <w:p>
            <w:pPr>
              <w:pStyle w:val="TAC"/>
              <w:rPr>
                <w:lang w:eastAsia="en-US"/>
              </w:rPr>
            </w:pPr>
            <w:r>
              <w:rPr>
                <w:lang w:eastAsia="en-US"/>
              </w:rPr>
              <w:t>12.0</w:t>
            </w:r>
          </w:p>
        </w:tc>
        <w:tc>
          <w:tcPr>
            <w:tcW w:w="1371" w:type="dxa"/>
            <w:tcBorders/>
          </w:tcPr>
          <w:p>
            <w:pPr>
              <w:pStyle w:val="TAC"/>
              <w:rPr>
                <w:lang w:eastAsia="en-US"/>
              </w:rPr>
            </w:pPr>
            <w:r>
              <w:rPr>
                <w:lang w:eastAsia="en-US"/>
              </w:rPr>
              <w:t>&lt;------&gt;</w:t>
            </w:r>
          </w:p>
        </w:tc>
        <w:tc>
          <w:tcPr>
            <w:tcW w:w="959" w:type="dxa"/>
            <w:tcBorders/>
          </w:tcPr>
          <w:p>
            <w:pPr>
              <w:pStyle w:val="TAC"/>
              <w:rPr>
                <w:lang w:eastAsia="en-US"/>
              </w:rPr>
            </w:pPr>
            <w:r>
              <w:rPr>
                <w:lang w:eastAsia="en-US"/>
              </w:rPr>
              <w:t>12.0</w:t>
            </w:r>
          </w:p>
        </w:tc>
      </w:tr>
      <w:tr>
        <w:trPr/>
        <w:tc>
          <w:tcPr>
            <w:tcW w:w="790" w:type="dxa"/>
            <w:tcBorders/>
          </w:tcPr>
          <w:p>
            <w:pPr>
              <w:pStyle w:val="TAC"/>
              <w:snapToGrid w:val="false"/>
              <w:rPr>
                <w:lang w:eastAsia="en-US"/>
              </w:rPr>
            </w:pPr>
            <w:r>
              <w:rPr>
                <w:lang w:eastAsia="en-US"/>
              </w:rPr>
            </w:r>
          </w:p>
        </w:tc>
        <w:tc>
          <w:tcPr>
            <w:tcW w:w="1371" w:type="dxa"/>
            <w:tcBorders/>
          </w:tcPr>
          <w:p>
            <w:pPr>
              <w:pStyle w:val="TAC"/>
              <w:snapToGrid w:val="false"/>
              <w:rPr>
                <w:lang w:eastAsia="en-US"/>
              </w:rPr>
            </w:pPr>
            <w:r>
              <w:rPr>
                <w:lang w:eastAsia="en-US"/>
              </w:rPr>
            </w:r>
          </w:p>
        </w:tc>
        <w:tc>
          <w:tcPr>
            <w:tcW w:w="959" w:type="dxa"/>
            <w:tcBorders/>
          </w:tcPr>
          <w:p>
            <w:pPr>
              <w:pStyle w:val="TAC"/>
              <w:snapToGrid w:val="false"/>
              <w:rPr>
                <w:lang w:eastAsia="en-US"/>
              </w:rPr>
            </w:pPr>
            <w:r>
              <w:rPr>
                <w:lang w:eastAsia="en-US"/>
              </w:rPr>
            </w:r>
          </w:p>
        </w:tc>
      </w:tr>
    </w:tbl>
    <w:p>
      <w:pPr>
        <w:pStyle w:val="NO"/>
        <w:spacing w:before="120" w:after="180"/>
        <w:rPr/>
      </w:pPr>
      <w:r>
        <w:rPr/>
        <w:t>NOTE:</w:t>
        <w:tab/>
        <w:t>RA1’ not applicable to TCH/F14.4, TCH/F28.8, or TCH/F43.2</w:t>
      </w:r>
    </w:p>
    <w:p>
      <w:pPr>
        <w:pStyle w:val="Heading3"/>
        <w:rPr/>
      </w:pPr>
      <w:bookmarkStart w:id="29" w:name="__RefHeading___Toc27903819"/>
      <w:bookmarkEnd w:id="29"/>
      <w:r>
        <w:rPr/>
        <w:t>6.1.2</w:t>
        <w:tab/>
        <w:t>Radio Link Protocol</w:t>
      </w:r>
    </w:p>
    <w:p>
      <w:pPr>
        <w:pStyle w:val="Normal"/>
        <w:rPr/>
      </w:pPr>
      <w:r>
        <w:rPr/>
        <w:t>The Radio Link Protocol (RLP) is a layer 2 LAPB based protocol which performs grouping of user data for the purpose of implementing error control and retransmission mechanisms in the case of non-transparent low layer capabilities. The RLP layer is in charge of the transmission of the data compression parameters to the peer RLP entity and to the L2R layer, when those parameters have to be negotiated. The function that realizes the implementation of the protocol (described in 3GPP TS 24.022) takes place at both ends of the PLMN connection in the MT and the IWF/MSC.</w:t>
      </w:r>
    </w:p>
    <w:p>
      <w:pPr>
        <w:pStyle w:val="Heading3"/>
        <w:rPr/>
      </w:pPr>
      <w:bookmarkStart w:id="30" w:name="__RefHeading___Toc27903820"/>
      <w:bookmarkEnd w:id="30"/>
      <w:r>
        <w:rPr/>
        <w:t>6.1.3</w:t>
        <w:tab/>
        <w:t>Layer 2 Relay function</w:t>
      </w:r>
    </w:p>
    <w:p>
      <w:pPr>
        <w:pStyle w:val="Normal"/>
        <w:rPr/>
      </w:pPr>
      <w:r>
        <w:rPr/>
        <w:t>The Layer 2 Relay function (L2R) performs protocol conversion between the user data structure (e.g. characters or X.25 Layer 2 frames) and a structure more adapted to the radio link protocol. This function is described in the relevant 3GPP TS 27-series specifications.</w:t>
      </w:r>
    </w:p>
    <w:p>
      <w:pPr>
        <w:pStyle w:val="Normal"/>
        <w:rPr/>
      </w:pPr>
      <w:r>
        <w:rPr/>
        <w:t>The L2R function includes the data compression function.</w:t>
      </w:r>
    </w:p>
    <w:p>
      <w:pPr>
        <w:pStyle w:val="Heading3"/>
        <w:rPr/>
      </w:pPr>
      <w:bookmarkStart w:id="31" w:name="__RefHeading___Toc27903821"/>
      <w:bookmarkEnd w:id="31"/>
      <w:r>
        <w:rPr/>
        <w:t>6.1.4</w:t>
        <w:tab/>
        <w:t>Resources allocated by the PLMN network</w:t>
      </w:r>
    </w:p>
    <w:p>
      <w:pPr>
        <w:pStyle w:val="Normal"/>
        <w:rPr/>
      </w:pPr>
      <w:r>
        <w:rPr/>
        <w:t>Part of the PLMN connection concerns the resources allocated by the PLMN network on the basis of the attribute values of the connection elements.</w:t>
      </w:r>
    </w:p>
    <w:p>
      <w:pPr>
        <w:pStyle w:val="Normal"/>
        <w:rPr/>
      </w:pPr>
      <w:r>
        <w:rPr/>
        <w:t>For the speech calls, the PLMN codec is allocated.</w:t>
      </w:r>
    </w:p>
    <w:p>
      <w:pPr>
        <w:pStyle w:val="Normal"/>
        <w:spacing w:before="0" w:after="120"/>
        <w:rPr/>
      </w:pPr>
      <w:r>
        <w:rPr/>
        <w:t>For data calls, resources are provided at the IWF/MSC such as:</w:t>
      </w:r>
    </w:p>
    <w:p>
      <w:pPr>
        <w:pStyle w:val="B1"/>
        <w:rPr/>
      </w:pPr>
      <w:r>
        <w:rPr/>
        <w:t>-</w:t>
        <w:tab/>
        <w:t>V.110 based rate adaptation for such channel codings as TCH/F 4.8 and TCH/F9.6 and PLMN specific rate adaption for channel codings TCH/F14.4, TCH/F28.8, TCH/F43.2 (3GPP TS 44.021, 48.020);</w:t>
      </w:r>
    </w:p>
    <w:p>
      <w:pPr>
        <w:pStyle w:val="B1"/>
        <w:rPr/>
      </w:pPr>
      <w:r>
        <w:rPr/>
        <w:t>-</w:t>
        <w:tab/>
        <w:t>filtering of status bits (TS 27.001);</w:t>
      </w:r>
    </w:p>
    <w:p>
      <w:pPr>
        <w:pStyle w:val="B1"/>
        <w:rPr/>
      </w:pPr>
      <w:r>
        <w:rPr/>
        <w:t>-</w:t>
        <w:tab/>
        <w:t>RLP for non-transparent services (TS 24.022);</w:t>
      </w:r>
    </w:p>
    <w:p>
      <w:pPr>
        <w:pStyle w:val="B1"/>
        <w:rPr/>
      </w:pPr>
      <w:r>
        <w:rPr/>
        <w:t>-</w:t>
        <w:tab/>
        <w:t>Data compression (TS 24.022, 27.002).</w:t>
      </w:r>
    </w:p>
    <w:p>
      <w:pPr>
        <w:pStyle w:val="Normal"/>
        <w:spacing w:before="0" w:after="120"/>
        <w:rPr/>
      </w:pPr>
      <w:r>
        <w:rPr/>
        <w:t>These are sufficient for data services such as:</w:t>
      </w:r>
    </w:p>
    <w:p>
      <w:pPr>
        <w:pStyle w:val="B1"/>
        <w:rPr/>
      </w:pPr>
      <w:r>
        <w:rPr/>
        <w:t>-</w:t>
        <w:tab/>
        <w:t>asynchronous circuit (bearer service series 20), used with unrestricted digital information transfer capability;</w:t>
      </w:r>
    </w:p>
    <w:p>
      <w:pPr>
        <w:pStyle w:val="B1"/>
        <w:rPr/>
      </w:pPr>
      <w:r>
        <w:rPr/>
        <w:t>-</w:t>
        <w:tab/>
        <w:t>synchronous circuit (bearer service series 30), used with unrestricted digital information transfer capability when interworking with circuit switched digital networks.</w:t>
      </w:r>
    </w:p>
    <w:p>
      <w:pPr>
        <w:pStyle w:val="Normal"/>
        <w:spacing w:before="0" w:after="120"/>
        <w:rPr/>
      </w:pPr>
      <w:r>
        <w:rPr/>
        <w:t>In addition to the above listed resources, further resources are allocated in the other cases:</w:t>
      </w:r>
    </w:p>
    <w:p>
      <w:pPr>
        <w:pStyle w:val="B1"/>
        <w:rPr/>
      </w:pPr>
      <w:r>
        <w:rPr/>
        <w:t>-</w:t>
        <w:tab/>
        <w:t>modems for asynchronous circuit (bearer service series 20) or synchronous circuit (bearer service series 30) used with 3.1 kHz information transfer capability;</w:t>
      </w:r>
    </w:p>
    <w:p>
      <w:pPr>
        <w:pStyle w:val="B1"/>
        <w:rPr/>
      </w:pPr>
      <w:r>
        <w:rPr/>
        <w:t>-</w:t>
        <w:tab/>
        <w:t>fax adaptor for the fax group 3 (teleservice series 60);</w:t>
      </w:r>
    </w:p>
    <w:p>
      <w:pPr>
        <w:pStyle w:val="Heading2"/>
        <w:rPr/>
      </w:pPr>
      <w:bookmarkStart w:id="32" w:name="__RefHeading___Toc27903822"/>
      <w:bookmarkEnd w:id="32"/>
      <w:r>
        <w:rPr/>
        <w:t>6.2</w:t>
        <w:tab/>
        <w:t>PLMN connection elements</w:t>
      </w:r>
    </w:p>
    <w:p>
      <w:pPr>
        <w:pStyle w:val="Normal"/>
        <w:spacing w:before="0" w:after="120"/>
        <w:rPr/>
      </w:pPr>
      <w:r>
        <w:rPr/>
        <w:t>The radio interface connection element is the portion of the connection spanning from the Mobile Termination to an appropriate internal reference point within the Base Station System.</w:t>
      </w:r>
    </w:p>
    <w:p>
      <w:pPr>
        <w:pStyle w:val="Normal"/>
        <w:spacing w:before="0" w:after="120"/>
        <w:rPr/>
      </w:pPr>
      <w:r>
        <w:rPr/>
        <w:t>The A interface connection element is the portion of the connection from the above internal reference point within the base station to an appropriate internal reference point within the interworking function (IWF) of the MSC.</w:t>
      </w:r>
    </w:p>
    <w:p>
      <w:pPr>
        <w:pStyle w:val="Normal"/>
        <w:rPr/>
      </w:pPr>
      <w:r>
        <w:rPr/>
        <w:t>By using connection elements and attributes which have a layered nature the construction of a connection type is more easily viewed. The use of different values for the same attribute allows a greater degree of description and flexibility.</w:t>
      </w:r>
    </w:p>
    <w:p>
      <w:pPr>
        <w:pStyle w:val="Heading2"/>
        <w:rPr/>
      </w:pPr>
      <w:bookmarkStart w:id="33" w:name="__RefHeading___Toc27903823"/>
      <w:bookmarkEnd w:id="33"/>
      <w:r>
        <w:rPr/>
        <w:t>6.3</w:t>
        <w:tab/>
        <w:t>Rules of association for the attribute values of connection elements and connection types</w:t>
      </w:r>
    </w:p>
    <w:p>
      <w:pPr>
        <w:pStyle w:val="Normal"/>
        <w:rPr/>
      </w:pPr>
      <w:r>
        <w:rPr/>
        <w:t>This subclause describes the relationship between the attribute values of connection elements and connection types. For each attribute the various possible values recommended are listed. The definitions of the attributes and attribute values are contained in the annex A. In addition to the (possible) attribute values applicable to the connection elements, an association law is given (where appropriate) for each attribute to show how the value of the attribute for the overall connection type is obtained from the values of the attribute applicable to the connection elements.</w:t>
      </w:r>
    </w:p>
    <w:p>
      <w:pPr>
        <w:pStyle w:val="Heading3"/>
        <w:rPr/>
      </w:pPr>
      <w:bookmarkStart w:id="34" w:name="__RefHeading___Toc27903824"/>
      <w:bookmarkEnd w:id="34"/>
      <w:r>
        <w:rPr/>
        <w:t>6.3.1</w:t>
        <w:tab/>
        <w:t>Information transfer mode</w:t>
      </w:r>
    </w:p>
    <w:p>
      <w:pPr>
        <w:pStyle w:val="Normal"/>
        <w:rPr/>
      </w:pPr>
      <w:r>
        <w:rPr/>
        <w:t>Attribute values for connection elements:</w:t>
      </w:r>
    </w:p>
    <w:p>
      <w:pPr>
        <w:pStyle w:val="Normal"/>
        <w:rPr/>
      </w:pPr>
      <w:r>
        <w:rPr/>
        <w:tab/>
        <w:t>Circuit.</w:t>
      </w:r>
    </w:p>
    <w:p>
      <w:pPr>
        <w:pStyle w:val="Normal"/>
        <w:rPr/>
      </w:pPr>
      <w:r>
        <w:rPr/>
        <w:t>Attribute values for overall connection type:</w:t>
      </w:r>
    </w:p>
    <w:p>
      <w:pPr>
        <w:pStyle w:val="Normal"/>
        <w:rPr/>
      </w:pPr>
      <w:r>
        <w:rPr/>
        <w:tab/>
        <w:t>Circuit.</w:t>
      </w:r>
    </w:p>
    <w:p>
      <w:pPr>
        <w:pStyle w:val="Normal"/>
        <w:rPr/>
      </w:pPr>
      <w:r>
        <w:rPr/>
        <w:t>Association Law:</w:t>
      </w:r>
    </w:p>
    <w:p>
      <w:pPr>
        <w:pStyle w:val="Normal"/>
        <w:rPr/>
      </w:pPr>
      <w:r>
        <w:rPr/>
        <w:tab/>
        <w:t>Circuit.</w:t>
      </w:r>
    </w:p>
    <w:p>
      <w:pPr>
        <w:pStyle w:val="Heading3"/>
        <w:rPr/>
      </w:pPr>
      <w:bookmarkStart w:id="35" w:name="__RefHeading___Toc27903825"/>
      <w:bookmarkEnd w:id="35"/>
      <w:r>
        <w:rPr/>
        <w:t>6.3.2</w:t>
        <w:tab/>
        <w:t>Information transfer rate (kbit/s)</w:t>
      </w:r>
    </w:p>
    <w:p>
      <w:pPr>
        <w:pStyle w:val="Normal"/>
        <w:spacing w:before="0" w:after="120"/>
        <w:rPr/>
      </w:pPr>
      <w:r>
        <w:rPr/>
        <w:t>Attribute values for connection elements:</w:t>
      </w:r>
    </w:p>
    <w:p>
      <w:pPr>
        <w:pStyle w:val="B1"/>
        <w:rPr/>
      </w:pPr>
      <w:r>
        <w:rPr/>
        <w:tab/>
        <w:t>3.6 or 6.0 or 12.0 or 13.0 or 14.5 or 29.0 or 32.0 or 43.5 or 64.0</w:t>
      </w:r>
    </w:p>
    <w:p>
      <w:pPr>
        <w:pStyle w:val="B1"/>
        <w:rPr/>
      </w:pPr>
      <w:r>
        <w:rPr/>
        <w:tab/>
        <w:t xml:space="preserve">or n </w:t>
      </w:r>
      <w:r>
        <w:rPr>
          <w:rFonts w:eastAsia="Symbol" w:cs="Symbol" w:ascii="Symbol" w:hAnsi="Symbol"/>
        </w:rPr>
        <w:t></w:t>
      </w:r>
      <w:r>
        <w:rPr/>
        <w:t xml:space="preserve"> 6.0 ( 1 </w:t>
      </w:r>
      <w:r>
        <w:rPr>
          <w:rFonts w:eastAsia="Symbol" w:cs="Symbol" w:ascii="Symbol" w:hAnsi="Symbol"/>
        </w:rPr>
        <w:t></w:t>
      </w:r>
      <w:r>
        <w:rPr/>
        <w:t xml:space="preserve"> n </w:t>
      </w:r>
      <w:r>
        <w:rPr>
          <w:rFonts w:eastAsia="Symbol" w:cs="Symbol" w:ascii="Symbol" w:hAnsi="Symbol"/>
        </w:rPr>
        <w:t></w:t>
      </w:r>
      <w:r>
        <w:rPr/>
        <w:t xml:space="preserve"> 4 ) or n </w:t>
      </w:r>
      <w:r>
        <w:rPr>
          <w:rFonts w:eastAsia="Symbol" w:cs="Symbol" w:ascii="Symbol" w:hAnsi="Symbol"/>
        </w:rPr>
        <w:t></w:t>
      </w:r>
      <w:r>
        <w:rPr/>
        <w:t xml:space="preserve"> 12.0 ( 1 </w:t>
      </w:r>
      <w:r>
        <w:rPr>
          <w:rFonts w:eastAsia="Symbol" w:cs="Symbol" w:ascii="Symbol" w:hAnsi="Symbol"/>
        </w:rPr>
        <w:t></w:t>
      </w:r>
      <w:r>
        <w:rPr/>
        <w:t xml:space="preserve"> n </w:t>
      </w:r>
      <w:r>
        <w:rPr>
          <w:rFonts w:eastAsia="Symbol" w:cs="Symbol" w:ascii="Symbol" w:hAnsi="Symbol"/>
        </w:rPr>
        <w:t></w:t>
      </w:r>
      <w:r>
        <w:rPr/>
        <w:t xml:space="preserve"> 6 ) or n x 14.5 ( 1 </w:t>
      </w:r>
      <w:r>
        <w:rPr>
          <w:rFonts w:eastAsia="Symbol" w:cs="Symbol" w:ascii="Symbol" w:hAnsi="Symbol"/>
        </w:rPr>
        <w:t></w:t>
      </w:r>
      <w:r>
        <w:rPr/>
        <w:t xml:space="preserve"> n </w:t>
      </w:r>
      <w:r>
        <w:rPr>
          <w:rFonts w:eastAsia="Symbol" w:cs="Symbol" w:ascii="Symbol" w:hAnsi="Symbol"/>
        </w:rPr>
        <w:t></w:t>
      </w:r>
      <w:r>
        <w:rPr/>
        <w:t xml:space="preserve"> 5 ) or 2 x 29.0 or 2 x 32.0</w:t>
      </w:r>
    </w:p>
    <w:p>
      <w:pPr>
        <w:pStyle w:val="Normal"/>
        <w:spacing w:before="0" w:after="120"/>
        <w:rPr/>
      </w:pPr>
      <w:r>
        <w:rPr/>
        <w:t>Attribute values for overall connection type:</w:t>
      </w:r>
    </w:p>
    <w:p>
      <w:pPr>
        <w:pStyle w:val="B1"/>
        <w:numPr>
          <w:ilvl w:val="0"/>
          <w:numId w:val="0"/>
        </w:numPr>
        <w:ind w:left="568" w:hanging="284"/>
        <w:outlineLvl w:val="0"/>
        <w:rPr/>
      </w:pPr>
      <w:r>
        <w:rPr/>
        <w:tab/>
        <w:t>3.6 or 6.0 or 12.0 or 13.0 or 14.5 29.0 or 32.0 or 43.5 or 64.0;</w:t>
      </w:r>
    </w:p>
    <w:p>
      <w:pPr>
        <w:pStyle w:val="B1"/>
        <w:rPr/>
      </w:pPr>
      <w:r>
        <w:rPr/>
        <w:tab/>
        <w:t xml:space="preserve">or n </w:t>
      </w:r>
      <w:r>
        <w:rPr>
          <w:rFonts w:eastAsia="Symbol" w:cs="Symbol" w:ascii="Symbol" w:hAnsi="Symbol"/>
        </w:rPr>
        <w:t></w:t>
      </w:r>
      <w:r>
        <w:rPr/>
        <w:t xml:space="preserve"> 6.0 ( 1 </w:t>
      </w:r>
      <w:r>
        <w:rPr>
          <w:rFonts w:eastAsia="Symbol" w:cs="Symbol" w:ascii="Symbol" w:hAnsi="Symbol"/>
        </w:rPr>
        <w:t></w:t>
      </w:r>
      <w:r>
        <w:rPr/>
        <w:t xml:space="preserve"> n </w:t>
      </w:r>
      <w:r>
        <w:rPr>
          <w:rFonts w:eastAsia="Symbol" w:cs="Symbol" w:ascii="Symbol" w:hAnsi="Symbol"/>
        </w:rPr>
        <w:t></w:t>
      </w:r>
      <w:r>
        <w:rPr/>
        <w:t xml:space="preserve"> 4 ) or n </w:t>
      </w:r>
      <w:r>
        <w:rPr>
          <w:rFonts w:eastAsia="Symbol" w:cs="Symbol" w:ascii="Symbol" w:hAnsi="Symbol"/>
        </w:rPr>
        <w:t></w:t>
      </w:r>
      <w:r>
        <w:rPr/>
        <w:t xml:space="preserve"> 12.0 ( 1 </w:t>
      </w:r>
      <w:r>
        <w:rPr>
          <w:rFonts w:eastAsia="Symbol" w:cs="Symbol" w:ascii="Symbol" w:hAnsi="Symbol"/>
        </w:rPr>
        <w:t></w:t>
      </w:r>
      <w:r>
        <w:rPr/>
        <w:t xml:space="preserve"> n </w:t>
      </w:r>
      <w:r>
        <w:rPr>
          <w:rFonts w:eastAsia="Symbol" w:cs="Symbol" w:ascii="Symbol" w:hAnsi="Symbol"/>
        </w:rPr>
        <w:t></w:t>
      </w:r>
      <w:r>
        <w:rPr/>
        <w:t xml:space="preserve"> 6 ) or n x 14.5 ( 1 </w:t>
      </w:r>
      <w:r>
        <w:rPr>
          <w:rFonts w:eastAsia="Symbol" w:cs="Symbol" w:ascii="Symbol" w:hAnsi="Symbol"/>
        </w:rPr>
        <w:t></w:t>
      </w:r>
      <w:r>
        <w:rPr/>
        <w:t xml:space="preserve"> n </w:t>
      </w:r>
      <w:r>
        <w:rPr>
          <w:rFonts w:eastAsia="Symbol" w:cs="Symbol" w:ascii="Symbol" w:hAnsi="Symbol"/>
        </w:rPr>
        <w:t></w:t>
      </w:r>
      <w:r>
        <w:rPr/>
        <w:t xml:space="preserve"> 5 ) or 2 x 29.0 or 2 x 32.0..</w:t>
      </w:r>
    </w:p>
    <w:p>
      <w:pPr>
        <w:pStyle w:val="Normal"/>
        <w:spacing w:before="0" w:after="120"/>
        <w:rPr/>
      </w:pPr>
      <w:r>
        <w:rPr/>
        <w:t>Association Law:</w:t>
      </w:r>
    </w:p>
    <w:p>
      <w:pPr>
        <w:pStyle w:val="B1"/>
        <w:rPr/>
      </w:pPr>
      <w:r>
        <w:rPr/>
        <w:tab/>
        <w:t>The value for the overall connection type will be equal to the lowest value of any of its connection elements.</w:t>
      </w:r>
    </w:p>
    <w:p>
      <w:pPr>
        <w:pStyle w:val="Heading3"/>
        <w:rPr/>
      </w:pPr>
      <w:bookmarkStart w:id="36" w:name="__RefHeading___Toc27903826"/>
      <w:bookmarkEnd w:id="36"/>
      <w:r>
        <w:rPr/>
        <w:t>6.3.3</w:t>
        <w:tab/>
        <w:t>Information transfer susceptance</w:t>
      </w:r>
    </w:p>
    <w:p>
      <w:pPr>
        <w:pStyle w:val="Normal"/>
        <w:spacing w:before="0" w:after="120"/>
        <w:rPr/>
      </w:pPr>
      <w:r>
        <w:rPr/>
        <w:t>Attribute values for connection elements:</w:t>
      </w:r>
    </w:p>
    <w:p>
      <w:pPr>
        <w:pStyle w:val="B1"/>
        <w:rPr/>
      </w:pPr>
      <w:r>
        <w:rPr/>
        <w:tab/>
        <w:t>Speech processing functions (e.g. PLMN Speech Coding/A Law conversion, Discontinuous Transmission) and/or Echo suppression functions and/or Multiple satellite hops or null.</w:t>
      </w:r>
    </w:p>
    <w:p>
      <w:pPr>
        <w:pStyle w:val="Normal"/>
        <w:spacing w:before="0" w:after="120"/>
        <w:rPr/>
      </w:pPr>
      <w:r>
        <w:rPr/>
        <w:t>Attribute values for overall connection types:</w:t>
      </w:r>
    </w:p>
    <w:p>
      <w:pPr>
        <w:pStyle w:val="B1"/>
        <w:rPr/>
      </w:pPr>
      <w:r>
        <w:rPr/>
        <w:tab/>
        <w:t>Unrestricted Digital Information or Speech.</w:t>
      </w:r>
    </w:p>
    <w:p>
      <w:pPr>
        <w:pStyle w:val="Normal"/>
        <w:spacing w:before="0" w:after="120"/>
        <w:rPr/>
      </w:pPr>
      <w:r>
        <w:rPr/>
        <w:t>Association Law:</w:t>
      </w:r>
    </w:p>
    <w:p>
      <w:pPr>
        <w:pStyle w:val="B1"/>
        <w:rPr/>
      </w:pPr>
      <w:r>
        <w:rPr/>
        <w:tab/>
        <w:t>For an overall connection type to have the value Unrestricted digital no connection element may contain speech processing functions or echo suppression functions. Connection elements containing speech processing devices having the flexibility to change operation between speech and unrestricted digital would on the other hand be allowed to be part of a number of different connection types.</w:t>
      </w:r>
    </w:p>
    <w:p>
      <w:pPr>
        <w:pStyle w:val="B1"/>
        <w:rPr/>
      </w:pPr>
      <w:r>
        <w:rPr/>
        <w:tab/>
        <w:t>For an overall connection type to have the value speech it must contain PLMN Speech Coding/A Law conversion equipment and echo suppression functions when appropriate.</w:t>
      </w:r>
    </w:p>
    <w:p>
      <w:pPr>
        <w:pStyle w:val="Heading3"/>
        <w:rPr/>
      </w:pPr>
      <w:bookmarkStart w:id="37" w:name="__RefHeading___Toc27903827"/>
      <w:bookmarkEnd w:id="37"/>
      <w:r>
        <w:rPr/>
        <w:t>6.3.4</w:t>
        <w:tab/>
        <w:t>Establishment of connection</w:t>
      </w:r>
    </w:p>
    <w:p>
      <w:pPr>
        <w:pStyle w:val="Normal"/>
        <w:rPr/>
      </w:pPr>
      <w:r>
        <w:rPr/>
        <w:t>Attribute values for connection elements:</w:t>
      </w:r>
    </w:p>
    <w:p>
      <w:pPr>
        <w:pStyle w:val="B1"/>
        <w:rPr/>
      </w:pPr>
      <w:r>
        <w:rPr/>
        <w:tab/>
        <w:t>Demand.</w:t>
      </w:r>
    </w:p>
    <w:p>
      <w:pPr>
        <w:pStyle w:val="Normal"/>
        <w:rPr/>
      </w:pPr>
      <w:r>
        <w:rPr/>
        <w:t>Attribute values for overall connection type:</w:t>
      </w:r>
    </w:p>
    <w:p>
      <w:pPr>
        <w:pStyle w:val="B1"/>
        <w:rPr/>
      </w:pPr>
      <w:r>
        <w:rPr/>
        <w:tab/>
        <w:t>Demand.</w:t>
      </w:r>
    </w:p>
    <w:p>
      <w:pPr>
        <w:pStyle w:val="Normal"/>
        <w:rPr/>
      </w:pPr>
      <w:r>
        <w:rPr/>
        <w:t>Association Law:</w:t>
      </w:r>
    </w:p>
    <w:p>
      <w:pPr>
        <w:pStyle w:val="B1"/>
        <w:rPr/>
      </w:pPr>
      <w:r>
        <w:rPr/>
        <w:tab/>
        <w:t>If any of the connection elements are Demand, then the overall connection type is Demand.</w:t>
      </w:r>
    </w:p>
    <w:p>
      <w:pPr>
        <w:pStyle w:val="Heading3"/>
        <w:rPr/>
      </w:pPr>
      <w:bookmarkStart w:id="38" w:name="__RefHeading___Toc27903828"/>
      <w:bookmarkEnd w:id="38"/>
      <w:r>
        <w:rPr/>
        <w:t>6.3.5</w:t>
        <w:tab/>
        <w:t>Symmetry</w:t>
      </w:r>
    </w:p>
    <w:p>
      <w:pPr>
        <w:pStyle w:val="Normal"/>
        <w:spacing w:before="0" w:after="120"/>
        <w:rPr/>
      </w:pPr>
      <w:r>
        <w:rPr/>
        <w:t>Attribute values for connection elements:</w:t>
      </w:r>
    </w:p>
    <w:p>
      <w:pPr>
        <w:pStyle w:val="B1"/>
        <w:rPr/>
      </w:pPr>
      <w:r>
        <w:rPr/>
        <w:tab/>
        <w:t>Bidirectional Symmetric.</w:t>
      </w:r>
    </w:p>
    <w:p>
      <w:pPr>
        <w:pStyle w:val="B1"/>
        <w:rPr/>
      </w:pPr>
      <w:r>
        <w:rPr/>
        <w:tab/>
        <w:t>Bidirectional Asymmetric (Multislot connections for data).</w:t>
      </w:r>
    </w:p>
    <w:p>
      <w:pPr>
        <w:pStyle w:val="Normal"/>
        <w:spacing w:before="0" w:after="120"/>
        <w:rPr/>
      </w:pPr>
      <w:r>
        <w:rPr/>
        <w:t>Attribute values for overall connection type:</w:t>
      </w:r>
    </w:p>
    <w:p>
      <w:pPr>
        <w:pStyle w:val="B1"/>
        <w:rPr/>
      </w:pPr>
      <w:r>
        <w:rPr/>
        <w:tab/>
        <w:t>Bidirectional Symmetric.</w:t>
      </w:r>
    </w:p>
    <w:p>
      <w:pPr>
        <w:pStyle w:val="B1"/>
        <w:rPr/>
      </w:pPr>
      <w:r>
        <w:rPr/>
        <w:tab/>
        <w:t>Bidirectional Asymmetric (Multislot connections for data).</w:t>
      </w:r>
    </w:p>
    <w:p>
      <w:pPr>
        <w:pStyle w:val="Normal"/>
        <w:spacing w:before="0" w:after="120"/>
        <w:rPr/>
      </w:pPr>
      <w:r>
        <w:rPr/>
        <w:t>Association Law:</w:t>
      </w:r>
    </w:p>
    <w:p>
      <w:pPr>
        <w:pStyle w:val="B1"/>
        <w:rPr/>
      </w:pPr>
      <w:r>
        <w:rPr/>
        <w:tab/>
        <w:t>The overall symmetry can only be generated from the connection elements by analysis of the connection element values in the context of the architecture of the connection.</w:t>
      </w:r>
    </w:p>
    <w:p>
      <w:pPr>
        <w:pStyle w:val="Heading3"/>
        <w:rPr/>
      </w:pPr>
      <w:bookmarkStart w:id="39" w:name="__RefHeading___Toc27903829"/>
      <w:bookmarkEnd w:id="39"/>
      <w:r>
        <w:rPr/>
        <w:t>6.3.6</w:t>
        <w:tab/>
        <w:t>Connection configuration Topology</w:t>
      </w:r>
    </w:p>
    <w:p>
      <w:pPr>
        <w:pStyle w:val="Normal"/>
        <w:rPr/>
      </w:pPr>
      <w:r>
        <w:rPr/>
        <w:t>Attribute values for connection elements:</w:t>
      </w:r>
    </w:p>
    <w:p>
      <w:pPr>
        <w:pStyle w:val="B1"/>
        <w:rPr/>
      </w:pPr>
      <w:r>
        <w:rPr/>
        <w:tab/>
        <w:t>Point-to-point.</w:t>
      </w:r>
    </w:p>
    <w:p>
      <w:pPr>
        <w:pStyle w:val="Normal"/>
        <w:rPr/>
      </w:pPr>
      <w:r>
        <w:rPr/>
        <w:t>Attribute values for the overall connection type:</w:t>
      </w:r>
    </w:p>
    <w:p>
      <w:pPr>
        <w:pStyle w:val="B1"/>
        <w:rPr/>
      </w:pPr>
      <w:r>
        <w:rPr/>
        <w:tab/>
        <w:t>Not applicable.</w:t>
      </w:r>
    </w:p>
    <w:p>
      <w:pPr>
        <w:pStyle w:val="Normal"/>
        <w:rPr/>
      </w:pPr>
      <w:r>
        <w:rPr/>
        <w:t>Association Law:</w:t>
      </w:r>
    </w:p>
    <w:p>
      <w:pPr>
        <w:pStyle w:val="B1"/>
        <w:rPr/>
      </w:pPr>
      <w:r>
        <w:rPr/>
        <w:tab/>
        <w:t>Not applicable.</w:t>
      </w:r>
    </w:p>
    <w:p>
      <w:pPr>
        <w:pStyle w:val="Heading3"/>
        <w:rPr/>
      </w:pPr>
      <w:bookmarkStart w:id="40" w:name="__RefHeading___Toc27903830"/>
      <w:bookmarkEnd w:id="40"/>
      <w:r>
        <w:rPr/>
        <w:t>6.3.7</w:t>
        <w:tab/>
        <w:t>Structure</w:t>
      </w:r>
    </w:p>
    <w:p>
      <w:pPr>
        <w:pStyle w:val="Normal"/>
        <w:rPr/>
      </w:pPr>
      <w:r>
        <w:rPr/>
        <w:t>Attribute values for connection elements:</w:t>
      </w:r>
    </w:p>
    <w:p>
      <w:pPr>
        <w:pStyle w:val="B1"/>
        <w:rPr/>
      </w:pPr>
      <w:r>
        <w:rPr/>
        <w:tab/>
        <w:t>Unstructured or Service Data Unit Integrity.</w:t>
      </w:r>
    </w:p>
    <w:p>
      <w:pPr>
        <w:pStyle w:val="Normal"/>
        <w:rPr/>
      </w:pPr>
      <w:r>
        <w:rPr/>
        <w:t>Attribute values for the overall connection type:</w:t>
      </w:r>
    </w:p>
    <w:p>
      <w:pPr>
        <w:pStyle w:val="B1"/>
        <w:rPr/>
      </w:pPr>
      <w:r>
        <w:rPr/>
        <w:tab/>
        <w:t>As per values for connection elements.</w:t>
      </w:r>
    </w:p>
    <w:p>
      <w:pPr>
        <w:pStyle w:val="Normal"/>
        <w:rPr/>
      </w:pPr>
      <w:r>
        <w:rPr/>
        <w:t>Association Law:</w:t>
      </w:r>
    </w:p>
    <w:p>
      <w:pPr>
        <w:pStyle w:val="B1"/>
        <w:rPr/>
      </w:pPr>
      <w:r>
        <w:rPr/>
        <w:tab/>
        <w:t>Unspecified.</w:t>
      </w:r>
    </w:p>
    <w:p>
      <w:pPr>
        <w:pStyle w:val="Heading3"/>
        <w:rPr/>
      </w:pPr>
      <w:bookmarkStart w:id="41" w:name="__RefHeading___Toc27903831"/>
      <w:bookmarkEnd w:id="41"/>
      <w:r>
        <w:rPr/>
        <w:t>6.3.8</w:t>
        <w:tab/>
        <w:t>Channels</w:t>
      </w:r>
    </w:p>
    <w:p>
      <w:pPr>
        <w:pStyle w:val="Heading4"/>
        <w:ind w:left="1418" w:hanging="1418"/>
        <w:rPr/>
      </w:pPr>
      <w:bookmarkStart w:id="42" w:name="__RefHeading___Toc27903832"/>
      <w:bookmarkEnd w:id="42"/>
      <w:r>
        <w:rPr/>
        <w:t>6.3.8.1</w:t>
        <w:tab/>
        <w:t>Information channel (rate)</w:t>
      </w:r>
    </w:p>
    <w:p>
      <w:pPr>
        <w:pStyle w:val="Normal"/>
        <w:rPr/>
      </w:pPr>
      <w:r>
        <w:rPr/>
        <w:t>Attribute values for connection elements:</w:t>
      </w:r>
    </w:p>
    <w:p>
      <w:pPr>
        <w:pStyle w:val="B1"/>
        <w:rPr/>
      </w:pPr>
      <w:r>
        <w:rPr/>
        <w:tab/>
        <w:t>Radio interface connection element:</w:t>
        <w:tab/>
        <w:t>Full rate TCH or Full rate TCHs or Half rate TCH.</w:t>
      </w:r>
    </w:p>
    <w:p>
      <w:pPr>
        <w:pStyle w:val="B1"/>
        <w:rPr/>
      </w:pPr>
      <w:r>
        <w:rPr/>
        <w:tab/>
        <w:t>A interface connection element:</w:t>
        <w:tab/>
        <w:tab/>
        <w:t>64.0 kbit/s.</w:t>
      </w:r>
    </w:p>
    <w:p>
      <w:pPr>
        <w:pStyle w:val="Normal"/>
        <w:rPr/>
      </w:pPr>
      <w:r>
        <w:rPr/>
        <w:t>Attribute values for the overall connection type:</w:t>
      </w:r>
    </w:p>
    <w:p>
      <w:pPr>
        <w:pStyle w:val="B1"/>
        <w:rPr/>
      </w:pPr>
      <w:r>
        <w:rPr/>
        <w:tab/>
        <w:t>Not applicable.</w:t>
      </w:r>
    </w:p>
    <w:p>
      <w:pPr>
        <w:pStyle w:val="Heading4"/>
        <w:ind w:left="1418" w:hanging="1418"/>
        <w:rPr/>
      </w:pPr>
      <w:bookmarkStart w:id="43" w:name="__RefHeading___Toc27903833"/>
      <w:bookmarkEnd w:id="43"/>
      <w:r>
        <w:rPr/>
        <w:t>6.3.8.2</w:t>
        <w:tab/>
        <w:t>Signalling channel (rate)</w:t>
      </w:r>
    </w:p>
    <w:p>
      <w:pPr>
        <w:pStyle w:val="Normal"/>
        <w:rPr/>
      </w:pPr>
      <w:r>
        <w:rPr/>
        <w:t>Attribute values for connection elements:</w:t>
      </w:r>
    </w:p>
    <w:p>
      <w:pPr>
        <w:pStyle w:val="B1"/>
        <w:rPr/>
      </w:pPr>
      <w:r>
        <w:rPr/>
        <w:tab/>
        <w:t>Radio interface connection element:</w:t>
        <w:tab/>
        <w:t>Dm.</w:t>
      </w:r>
    </w:p>
    <w:p>
      <w:pPr>
        <w:pStyle w:val="B1"/>
        <w:rPr/>
      </w:pPr>
      <w:r>
        <w:rPr/>
        <w:tab/>
        <w:t>A interface connection element:</w:t>
        <w:tab/>
        <w:tab/>
        <w:t>Common channel signalling system (64.0 kbit/s).</w:t>
      </w:r>
    </w:p>
    <w:p>
      <w:pPr>
        <w:pStyle w:val="Normal"/>
        <w:spacing w:before="0" w:after="120"/>
        <w:rPr/>
      </w:pPr>
      <w:r>
        <w:rPr/>
        <w:t>Attribute values for the overall connection type:</w:t>
      </w:r>
    </w:p>
    <w:p>
      <w:pPr>
        <w:pStyle w:val="B1"/>
        <w:rPr/>
      </w:pPr>
      <w:r>
        <w:rPr/>
        <w:tab/>
        <w:t>Not applicable.</w:t>
      </w:r>
    </w:p>
    <w:p>
      <w:pPr>
        <w:pStyle w:val="Heading3"/>
        <w:rPr/>
      </w:pPr>
      <w:bookmarkStart w:id="44" w:name="__RefHeading___Toc27903834"/>
      <w:bookmarkEnd w:id="44"/>
      <w:r>
        <w:rPr/>
        <w:t>6.3.9</w:t>
        <w:tab/>
        <w:t>Connection control protocol</w:t>
      </w:r>
    </w:p>
    <w:p>
      <w:pPr>
        <w:pStyle w:val="Normal"/>
        <w:spacing w:before="0" w:after="120"/>
        <w:rPr/>
      </w:pPr>
      <w:r>
        <w:rPr/>
        <w:t>Attribute values for connection elements:</w:t>
      </w:r>
    </w:p>
    <w:p>
      <w:pPr>
        <w:pStyle w:val="B1"/>
        <w:rPr/>
      </w:pPr>
      <w:r>
        <w:rPr/>
        <w:tab/>
        <w:t>Radio interface connection element:</w:t>
      </w:r>
    </w:p>
    <w:p>
      <w:pPr>
        <w:pStyle w:val="B2"/>
        <w:rPr/>
      </w:pPr>
      <w:r>
        <w:rPr/>
        <w:tab/>
        <w:t>Layer 1:</w:t>
        <w:tab/>
        <w:t>3GPP TS 44.004 and 3GPP TS 45-series.</w:t>
      </w:r>
    </w:p>
    <w:p>
      <w:pPr>
        <w:pStyle w:val="B2"/>
        <w:rPr/>
      </w:pPr>
      <w:r>
        <w:rPr/>
        <w:tab/>
        <w:t>Layer 2:</w:t>
        <w:tab/>
        <w:t>3GPP TS 44.005 and 44.006.</w:t>
      </w:r>
    </w:p>
    <w:p>
      <w:pPr>
        <w:pStyle w:val="B2"/>
        <w:rPr/>
      </w:pPr>
      <w:r>
        <w:rPr/>
        <w:tab/>
        <w:t>Layer 3:</w:t>
        <w:tab/>
        <w:t>3GPP TS 24.007 and 24.008, 24.011.</w:t>
      </w:r>
    </w:p>
    <w:p>
      <w:pPr>
        <w:pStyle w:val="B1"/>
        <w:rPr/>
      </w:pPr>
      <w:r>
        <w:rPr/>
        <w:tab/>
        <w:t>A interface connection element:</w:t>
      </w:r>
    </w:p>
    <w:p>
      <w:pPr>
        <w:pStyle w:val="B2"/>
        <w:rPr/>
      </w:pPr>
      <w:r>
        <w:rPr/>
        <w:tab/>
        <w:t>Layer 1:</w:t>
        <w:tab/>
        <w:t>3GPP TS 48.004.</w:t>
      </w:r>
    </w:p>
    <w:p>
      <w:pPr>
        <w:pStyle w:val="B2"/>
        <w:rPr/>
      </w:pPr>
      <w:r>
        <w:rPr/>
        <w:tab/>
        <w:t>Layer 2:</w:t>
        <w:tab/>
        <w:t>3GPP TS 48.006.</w:t>
      </w:r>
    </w:p>
    <w:p>
      <w:pPr>
        <w:pStyle w:val="B2"/>
        <w:rPr/>
      </w:pPr>
      <w:r>
        <w:rPr/>
        <w:tab/>
        <w:t>Layer 3:</w:t>
        <w:tab/>
        <w:t>TS 24.007, 24.008 and 48.008.</w:t>
      </w:r>
    </w:p>
    <w:p>
      <w:pPr>
        <w:pStyle w:val="Normal"/>
        <w:spacing w:before="0" w:after="120"/>
        <w:rPr/>
      </w:pPr>
      <w:r>
        <w:rPr/>
        <w:t>Attribute values for the overall connection type:</w:t>
      </w:r>
    </w:p>
    <w:p>
      <w:pPr>
        <w:pStyle w:val="B2"/>
        <w:rPr/>
      </w:pPr>
      <w:r>
        <w:rPr/>
        <w:t>Not applicable.</w:t>
      </w:r>
    </w:p>
    <w:p>
      <w:pPr>
        <w:pStyle w:val="Heading3"/>
        <w:rPr/>
      </w:pPr>
      <w:bookmarkStart w:id="45" w:name="__RefHeading___Toc27903835"/>
      <w:bookmarkEnd w:id="45"/>
      <w:r>
        <w:rPr/>
        <w:t>6.3.10</w:t>
        <w:tab/>
        <w:t>Information transfer coding/protocol</w:t>
      </w:r>
    </w:p>
    <w:p>
      <w:pPr>
        <w:pStyle w:val="Normal"/>
        <w:spacing w:before="0" w:after="120"/>
        <w:rPr/>
      </w:pPr>
      <w:r>
        <w:rPr/>
        <w:t>Attribute values for connection elements:</w:t>
      </w:r>
    </w:p>
    <w:p>
      <w:pPr>
        <w:pStyle w:val="B2"/>
        <w:rPr/>
      </w:pPr>
      <w:r>
        <w:rPr/>
        <w:t>Radio interface connection elements:</w:t>
      </w:r>
    </w:p>
    <w:p>
      <w:pPr>
        <w:pStyle w:val="B2"/>
        <w:rPr/>
      </w:pPr>
      <w:r>
        <w:rPr/>
        <w:tab/>
        <w:t>Layer 1:</w:t>
        <w:tab/>
        <w:t>3GPP TS 44.021, 3GPP TS 45-series and 46-series.</w:t>
      </w:r>
    </w:p>
    <w:p>
      <w:pPr>
        <w:pStyle w:val="B2"/>
        <w:rPr/>
      </w:pPr>
      <w:r>
        <w:rPr/>
        <w:tab/>
        <w:t>Layer 2:</w:t>
        <w:tab/>
        <w:t>3GPP TS 44.006, 24.022 and 3GPP TS 27.002 or 3GPP TS 24.022 and 3GPP TS 27.003 or transparent.</w:t>
      </w:r>
    </w:p>
    <w:p>
      <w:pPr>
        <w:pStyle w:val="B2"/>
        <w:rPr/>
      </w:pPr>
      <w:r>
        <w:rPr/>
        <w:tab/>
        <w:t>Layer 3:</w:t>
        <w:tab/>
        <w:t>Transparent, 3GPP TS 24.011.</w:t>
      </w:r>
    </w:p>
    <w:p>
      <w:pPr>
        <w:pStyle w:val="B2"/>
        <w:rPr/>
      </w:pPr>
      <w:r>
        <w:rPr/>
        <w:t>A interface connection element:</w:t>
      </w:r>
    </w:p>
    <w:p>
      <w:pPr>
        <w:pStyle w:val="B2"/>
        <w:rPr/>
      </w:pPr>
      <w:r>
        <w:rPr/>
        <w:tab/>
        <w:t>Layer 1:</w:t>
        <w:tab/>
        <w:t>3GPP TS 48.004 and 3GPP TS 48.020.</w:t>
      </w:r>
    </w:p>
    <w:p>
      <w:pPr>
        <w:pStyle w:val="B2"/>
        <w:rPr/>
      </w:pPr>
      <w:r>
        <w:rPr/>
        <w:tab/>
        <w:t>Layer 2:</w:t>
        <w:tab/>
        <w:t>3GPP TS 24.022 and 3GPP TS 27.002 or 3GPP TS 24.022 and 3GPP TS 27.003 or transparent.</w:t>
      </w:r>
    </w:p>
    <w:p>
      <w:pPr>
        <w:pStyle w:val="B2"/>
        <w:rPr/>
      </w:pPr>
      <w:r>
        <w:rPr/>
        <w:tab/>
        <w:t>Layer 3:</w:t>
        <w:tab/>
        <w:t>Transparent.</w:t>
      </w:r>
    </w:p>
    <w:p>
      <w:pPr>
        <w:pStyle w:val="Normal"/>
        <w:spacing w:before="0" w:after="120"/>
        <w:rPr/>
      </w:pPr>
      <w:r>
        <w:rPr/>
        <w:t>Attribute values for the overall connection type:</w:t>
      </w:r>
    </w:p>
    <w:p>
      <w:pPr>
        <w:pStyle w:val="B2"/>
        <w:rPr/>
      </w:pPr>
      <w:r>
        <w:rPr/>
        <w:t>Not applicable.</w:t>
      </w:r>
    </w:p>
    <w:p>
      <w:pPr>
        <w:pStyle w:val="Heading3"/>
        <w:rPr/>
      </w:pPr>
      <w:bookmarkStart w:id="46" w:name="__RefHeading___Toc27903836"/>
      <w:bookmarkEnd w:id="46"/>
      <w:r>
        <w:rPr/>
        <w:t>6.3.11</w:t>
        <w:tab/>
        <w:t>Further attributes and attribute values</w:t>
      </w:r>
    </w:p>
    <w:p>
      <w:pPr>
        <w:pStyle w:val="Normal"/>
        <w:rPr/>
      </w:pPr>
      <w:r>
        <w:rPr/>
        <w:t>This subclause has outlined the relationships between those attributes values presently existing, the possibility for new values being added remains.</w:t>
      </w:r>
    </w:p>
    <w:p>
      <w:pPr>
        <w:pStyle w:val="Normal"/>
        <w:rPr/>
      </w:pPr>
      <w:r>
        <w:rPr/>
        <w:t>Table 4 summarizes the attributes values for PLMN connection elements.</w:t>
      </w:r>
    </w:p>
    <w:p>
      <w:pPr>
        <w:pStyle w:val="TH"/>
        <w:numPr>
          <w:ilvl w:val="0"/>
          <w:numId w:val="0"/>
        </w:numPr>
        <w:outlineLvl w:val="0"/>
        <w:rPr/>
      </w:pPr>
      <w:r>
        <w:rPr/>
        <w:t>Table 4: Values for attributes for PLMN connection elements</w:t>
      </w:r>
    </w:p>
    <w:tbl>
      <w:tblPr>
        <w:tblW w:w="9570" w:type="dxa"/>
        <w:jc w:val="center"/>
        <w:tblInd w:w="0" w:type="dxa"/>
        <w:tblLayout w:type="fixed"/>
        <w:tblCellMar>
          <w:top w:w="0" w:type="dxa"/>
          <w:left w:w="28" w:type="dxa"/>
          <w:bottom w:w="0" w:type="dxa"/>
          <w:right w:w="28" w:type="dxa"/>
        </w:tblCellMar>
      </w:tblPr>
      <w:tblGrid>
        <w:gridCol w:w="3510"/>
        <w:gridCol w:w="2977"/>
        <w:gridCol w:w="3083"/>
      </w:tblGrid>
      <w:tr>
        <w:trPr/>
        <w:tc>
          <w:tcPr>
            <w:tcW w:w="3510" w:type="dxa"/>
            <w:tcBorders>
              <w:top w:val="single" w:sz="6" w:space="0" w:color="000000"/>
              <w:left w:val="single" w:sz="6" w:space="0" w:color="000000"/>
              <w:right w:val="single" w:sz="6" w:space="0" w:color="000000"/>
            </w:tcBorders>
          </w:tcPr>
          <w:p>
            <w:pPr>
              <w:pStyle w:val="TAH"/>
              <w:rPr>
                <w:lang w:eastAsia="en-US"/>
              </w:rPr>
            </w:pPr>
            <w:r>
              <w:rPr>
                <w:lang w:eastAsia="en-US"/>
              </w:rPr>
              <w:t>Attributes</w:t>
            </w:r>
          </w:p>
        </w:tc>
        <w:tc>
          <w:tcPr>
            <w:tcW w:w="6060" w:type="dxa"/>
            <w:gridSpan w:val="2"/>
            <w:tcBorders>
              <w:top w:val="single" w:sz="6" w:space="0" w:color="000000"/>
              <w:left w:val="single" w:sz="6" w:space="0" w:color="000000"/>
              <w:right w:val="single" w:sz="6" w:space="0" w:color="000000"/>
            </w:tcBorders>
          </w:tcPr>
          <w:p>
            <w:pPr>
              <w:pStyle w:val="TAH"/>
              <w:rPr/>
            </w:pPr>
            <w:r>
              <w:rPr>
                <w:lang w:eastAsia="en-US"/>
              </w:rPr>
              <w:t>Values for attributes</w:t>
            </w:r>
          </w:p>
        </w:tc>
      </w:tr>
      <w:tr>
        <w:trPr/>
        <w:tc>
          <w:tcPr>
            <w:tcW w:w="3510"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bottom w:val="single" w:sz="6" w:space="0" w:color="000000"/>
            </w:tcBorders>
          </w:tcPr>
          <w:p>
            <w:pPr>
              <w:pStyle w:val="TAL"/>
              <w:rPr>
                <w:lang w:eastAsia="en-US"/>
              </w:rPr>
            </w:pPr>
            <w:r>
              <w:rPr>
                <w:lang w:eastAsia="en-US"/>
              </w:rPr>
              <w:t>Radio interface</w:t>
            </w:r>
          </w:p>
          <w:p>
            <w:pPr>
              <w:pStyle w:val="TAL"/>
              <w:rPr>
                <w:lang w:eastAsia="en-US"/>
              </w:rPr>
            </w:pPr>
            <w:r>
              <w:rPr>
                <w:lang w:eastAsia="en-US"/>
              </w:rPr>
              <w:t>connection element</w:t>
            </w:r>
          </w:p>
        </w:tc>
        <w:tc>
          <w:tcPr>
            <w:tcW w:w="3083" w:type="dxa"/>
            <w:tcBorders>
              <w:bottom w:val="single" w:sz="6" w:space="0" w:color="000000"/>
              <w:right w:val="single" w:sz="6" w:space="0" w:color="000000"/>
            </w:tcBorders>
          </w:tcPr>
          <w:p>
            <w:pPr>
              <w:pStyle w:val="TAL"/>
              <w:rPr>
                <w:lang w:eastAsia="en-US"/>
              </w:rPr>
            </w:pPr>
            <w:r>
              <w:rPr>
                <w:lang w:eastAsia="en-US"/>
              </w:rPr>
              <w:t>A interface</w:t>
            </w:r>
          </w:p>
          <w:p>
            <w:pPr>
              <w:pStyle w:val="TAL"/>
              <w:rPr>
                <w:lang w:eastAsia="en-US"/>
              </w:rPr>
            </w:pPr>
            <w:r>
              <w:rPr>
                <w:lang w:eastAsia="en-US"/>
              </w:rPr>
              <w:t>connection element</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tab/>
              <w:t>Information Transfer Mode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Circuit</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Circuit</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tab/>
              <w:t>Information Transfer Rate</w:t>
            </w:r>
          </w:p>
          <w:p>
            <w:pPr>
              <w:pStyle w:val="TAL"/>
              <w:rPr>
                <w:lang w:eastAsia="en-US"/>
              </w:rPr>
            </w:pPr>
            <w:r>
              <w:rPr>
                <w:lang w:eastAsia="en-US"/>
              </w:rPr>
            </w:r>
          </w:p>
          <w:p>
            <w:pPr>
              <w:pStyle w:val="TAL"/>
              <w:rPr>
                <w:lang w:eastAsia="en-US"/>
              </w:rPr>
            </w:pPr>
            <w:r>
              <w:rPr>
                <w:lang w:eastAsia="en-US"/>
              </w:rPr>
              <w:tab/>
              <w:t>Layer 1</w:t>
            </w:r>
          </w:p>
        </w:tc>
        <w:tc>
          <w:tcPr>
            <w:tcW w:w="2977"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t>3.6 or 6.0 or 12.0 or 13.0 or 14.5</w:t>
            </w:r>
          </w:p>
          <w:p>
            <w:pPr>
              <w:pStyle w:val="TAL"/>
              <w:rPr/>
            </w:pPr>
            <w:r>
              <w:rPr>
                <w:lang w:eastAsia="en-US"/>
              </w:rPr>
              <w:t xml:space="preserve">or 29.0 or 32.0 or 43.5 or n </w:t>
            </w:r>
            <w:r>
              <w:rPr>
                <w:rFonts w:eastAsia="Symbol" w:cs="Symbol" w:ascii="Symbol" w:hAnsi="Symbol"/>
                <w:lang w:eastAsia="en-US"/>
              </w:rPr>
              <w:t></w:t>
            </w:r>
            <w:r>
              <w:rPr>
                <w:lang w:eastAsia="en-US"/>
              </w:rPr>
              <w:t xml:space="preserve"> 6.0      ( 1 </w:t>
            </w:r>
            <w:r>
              <w:rPr>
                <w:rFonts w:eastAsia="Symbol" w:cs="Symbol" w:ascii="Symbol" w:hAnsi="Symbol"/>
                <w:lang w:eastAsia="en-US"/>
              </w:rPr>
              <w:t></w:t>
            </w:r>
            <w:r>
              <w:rPr>
                <w:lang w:eastAsia="en-US"/>
              </w:rPr>
              <w:t xml:space="preserve"> n </w:t>
            </w:r>
            <w:r>
              <w:rPr>
                <w:rFonts w:eastAsia="Symbol" w:cs="Symbol" w:ascii="Symbol" w:hAnsi="Symbol"/>
                <w:lang w:eastAsia="en-US"/>
              </w:rPr>
              <w:t></w:t>
            </w:r>
            <w:r>
              <w:rPr>
                <w:lang w:eastAsia="en-US"/>
              </w:rPr>
              <w:t xml:space="preserve"> 4 ) or n </w:t>
            </w:r>
            <w:r>
              <w:rPr>
                <w:rFonts w:eastAsia="Symbol" w:cs="Symbol" w:ascii="Symbol" w:hAnsi="Symbol"/>
                <w:lang w:eastAsia="en-US"/>
              </w:rPr>
              <w:t></w:t>
            </w:r>
            <w:r>
              <w:rPr>
                <w:lang w:eastAsia="en-US"/>
              </w:rPr>
              <w:t xml:space="preserve"> 12.0 ( 1 </w:t>
            </w:r>
            <w:r>
              <w:rPr>
                <w:rFonts w:eastAsia="Symbol" w:cs="Symbol" w:ascii="Symbol" w:hAnsi="Symbol"/>
                <w:lang w:eastAsia="en-US"/>
              </w:rPr>
              <w:t></w:t>
            </w:r>
            <w:r>
              <w:rPr>
                <w:lang w:eastAsia="en-US"/>
              </w:rPr>
              <w:t xml:space="preserve"> n </w:t>
            </w:r>
            <w:r>
              <w:rPr>
                <w:rFonts w:eastAsia="Symbol" w:cs="Symbol" w:ascii="Symbol" w:hAnsi="Symbol"/>
                <w:lang w:eastAsia="en-US"/>
              </w:rPr>
              <w:t></w:t>
            </w:r>
            <w:r>
              <w:rPr>
                <w:lang w:eastAsia="en-US"/>
              </w:rPr>
              <w:t xml:space="preserve"> 6 ) or n x 14.5 ( 1 </w:t>
            </w:r>
            <w:r>
              <w:rPr>
                <w:rFonts w:eastAsia="Symbol" w:cs="Symbol" w:ascii="Symbol" w:hAnsi="Symbol"/>
                <w:lang w:eastAsia="en-US"/>
              </w:rPr>
              <w:t></w:t>
            </w:r>
            <w:r>
              <w:rPr>
                <w:lang w:eastAsia="en-US"/>
              </w:rPr>
              <w:t xml:space="preserve"> n </w:t>
            </w:r>
            <w:r>
              <w:rPr>
                <w:rFonts w:eastAsia="Symbol" w:cs="Symbol" w:ascii="Symbol" w:hAnsi="Symbol"/>
                <w:lang w:eastAsia="en-US"/>
              </w:rPr>
              <w:t></w:t>
            </w:r>
            <w:r>
              <w:rPr>
                <w:lang w:eastAsia="en-US"/>
              </w:rPr>
              <w:t xml:space="preserve"> 5 ) or 2 x 29.0 or 2 x 32.0 kbit/s</w:t>
            </w:r>
          </w:p>
        </w:tc>
        <w:tc>
          <w:tcPr>
            <w:tcW w:w="308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t>64.0 kbit/s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tab/>
              <w:t xml:space="preserve">Information Transfer </w:t>
              <w:tab/>
              <w:t>Susceptance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 processing</w:t>
            </w:r>
          </w:p>
          <w:p>
            <w:pPr>
              <w:pStyle w:val="TAL"/>
              <w:rPr>
                <w:lang w:eastAsia="en-US"/>
              </w:rPr>
            </w:pPr>
            <w:r>
              <w:rPr>
                <w:lang w:eastAsia="en-US"/>
              </w:rPr>
              <w:t>equipment,</w:t>
            </w:r>
          </w:p>
          <w:p>
            <w:pPr>
              <w:pStyle w:val="TAL"/>
              <w:rPr>
                <w:lang w:eastAsia="en-US"/>
              </w:rPr>
            </w:pPr>
            <w:r>
              <w:rPr>
                <w:lang w:eastAsia="en-US"/>
              </w:rPr>
              <w:t>Echo suppression</w:t>
            </w:r>
          </w:p>
          <w:p>
            <w:pPr>
              <w:pStyle w:val="TAL"/>
              <w:rPr>
                <w:lang w:eastAsia="en-US"/>
              </w:rPr>
            </w:pPr>
            <w:r>
              <w:rPr>
                <w:lang w:eastAsia="en-US"/>
              </w:rPr>
              <w:t>equipment,</w:t>
            </w:r>
          </w:p>
          <w:p>
            <w:pPr>
              <w:pStyle w:val="TAL"/>
              <w:rPr>
                <w:lang w:eastAsia="en-US"/>
              </w:rPr>
            </w:pPr>
            <w:r>
              <w:rPr>
                <w:lang w:eastAsia="en-US"/>
              </w:rPr>
              <w:t>Null</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 processing</w:t>
            </w:r>
          </w:p>
          <w:p>
            <w:pPr>
              <w:pStyle w:val="TAL"/>
              <w:rPr>
                <w:lang w:eastAsia="en-US"/>
              </w:rPr>
            </w:pPr>
            <w:r>
              <w:rPr>
                <w:lang w:eastAsia="en-US"/>
              </w:rPr>
              <w:t>equipment,</w:t>
            </w:r>
          </w:p>
          <w:p>
            <w:pPr>
              <w:pStyle w:val="TAL"/>
              <w:rPr>
                <w:lang w:eastAsia="en-US"/>
              </w:rPr>
            </w:pPr>
            <w:r>
              <w:rPr>
                <w:lang w:eastAsia="en-US"/>
              </w:rPr>
              <w:t>Echo suppression</w:t>
            </w:r>
          </w:p>
          <w:p>
            <w:pPr>
              <w:pStyle w:val="TAL"/>
              <w:rPr>
                <w:lang w:eastAsia="en-US"/>
              </w:rPr>
            </w:pPr>
            <w:r>
              <w:rPr>
                <w:lang w:eastAsia="en-US"/>
              </w:rPr>
              <w:t>equipment,</w:t>
            </w:r>
          </w:p>
          <w:p>
            <w:pPr>
              <w:pStyle w:val="TAL"/>
              <w:rPr/>
            </w:pPr>
            <w:r>
              <w:rPr>
                <w:lang w:eastAsia="en-US"/>
              </w:rPr>
              <w:t>Null</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tab/>
              <w:t>Establishment of Connection</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Demand</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Demand</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tab/>
              <w:t>Symmetry</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Bidirectional symmetric</w:t>
            </w:r>
          </w:p>
          <w:p>
            <w:pPr>
              <w:pStyle w:val="TAL"/>
              <w:rPr>
                <w:lang w:eastAsia="en-US"/>
              </w:rPr>
            </w:pPr>
            <w:r>
              <w:rPr>
                <w:lang w:eastAsia="en-US"/>
              </w:rPr>
              <w:t>Bidirectional asymmetric</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Bidirectional symmetric</w:t>
            </w:r>
          </w:p>
          <w:p>
            <w:pPr>
              <w:pStyle w:val="TAL"/>
              <w:rPr>
                <w:lang w:eastAsia="en-US"/>
              </w:rPr>
            </w:pPr>
            <w:r>
              <w:rPr>
                <w:lang w:eastAsia="en-US"/>
              </w:rPr>
              <w:t>Bidirectional asymmetric</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tab/>
              <w:t xml:space="preserve">Connection Configuration </w:t>
              <w:tab/>
              <w:t>Topology</w:t>
            </w:r>
          </w:p>
        </w:tc>
        <w:tc>
          <w:tcPr>
            <w:tcW w:w="2977"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Point-to-point</w:t>
            </w:r>
          </w:p>
        </w:tc>
        <w:tc>
          <w:tcPr>
            <w:tcW w:w="308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Point-to-point</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tab/>
              <w:t>Structure</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Unstructured</w:t>
            </w:r>
          </w:p>
          <w:p>
            <w:pPr>
              <w:pStyle w:val="TAL"/>
              <w:rPr/>
            </w:pPr>
            <w:r>
              <w:rPr>
                <w:lang w:eastAsia="en-US"/>
              </w:rPr>
              <w:t>SDU integrity</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Unstructured</w:t>
            </w:r>
          </w:p>
          <w:p>
            <w:pPr>
              <w:pStyle w:val="TAL"/>
              <w:rPr>
                <w:lang w:eastAsia="en-US"/>
              </w:rPr>
            </w:pPr>
            <w:r>
              <w:rPr>
                <w:lang w:eastAsia="en-US"/>
              </w:rPr>
              <w:t>SDU integrity</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tab/>
              <w:t>Channel Rate</w:t>
            </w:r>
          </w:p>
          <w:p>
            <w:pPr>
              <w:pStyle w:val="TAL"/>
              <w:rPr>
                <w:lang w:eastAsia="en-US"/>
              </w:rPr>
            </w:pPr>
            <w:r>
              <w:rPr>
                <w:lang w:eastAsia="en-US"/>
              </w:rPr>
            </w:r>
          </w:p>
          <w:p>
            <w:pPr>
              <w:pStyle w:val="TAL"/>
              <w:rPr>
                <w:lang w:eastAsia="en-US"/>
              </w:rPr>
            </w:pPr>
            <w:r>
              <w:rPr>
                <w:lang w:eastAsia="en-US"/>
              </w:rPr>
              <w:tab/>
              <w:t>Information Channel</w:t>
            </w:r>
          </w:p>
          <w:p>
            <w:pPr>
              <w:pStyle w:val="TAL"/>
              <w:rPr>
                <w:lang w:eastAsia="en-US"/>
              </w:rPr>
            </w:pPr>
            <w:r>
              <w:rPr>
                <w:lang w:eastAsia="en-US"/>
              </w:rPr>
              <w:tab/>
              <w:t>Signalling Channel</w:t>
            </w:r>
          </w:p>
        </w:tc>
        <w:tc>
          <w:tcPr>
            <w:tcW w:w="2977"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t xml:space="preserve">TCH/F(s) or TCH/H </w:t>
            </w:r>
          </w:p>
          <w:p>
            <w:pPr>
              <w:pStyle w:val="TAL"/>
              <w:rPr>
                <w:lang w:eastAsia="en-US"/>
              </w:rPr>
            </w:pPr>
            <w:r>
              <w:rPr>
                <w:lang w:eastAsia="en-US"/>
              </w:rPr>
              <w:t>Dm</w:t>
            </w:r>
          </w:p>
        </w:tc>
        <w:tc>
          <w:tcPr>
            <w:tcW w:w="308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t>64.0 kbit/s</w:t>
            </w:r>
          </w:p>
          <w:p>
            <w:pPr>
              <w:pStyle w:val="TAL"/>
              <w:rPr>
                <w:lang w:eastAsia="en-US"/>
              </w:rPr>
            </w:pPr>
            <w:r>
              <w:rPr>
                <w:lang w:eastAsia="en-US"/>
              </w:rPr>
            </w:r>
          </w:p>
          <w:p>
            <w:pPr>
              <w:pStyle w:val="TAL"/>
              <w:rPr>
                <w:lang w:eastAsia="en-US"/>
              </w:rPr>
            </w:pPr>
            <w:r>
              <w:rPr>
                <w:lang w:eastAsia="en-US"/>
              </w:rPr>
              <w:t>Common channel</w:t>
            </w:r>
          </w:p>
          <w:p>
            <w:pPr>
              <w:pStyle w:val="TAL"/>
              <w:rPr>
                <w:lang w:eastAsia="en-US"/>
              </w:rPr>
            </w:pPr>
            <w:r>
              <w:rPr>
                <w:lang w:eastAsia="en-US"/>
              </w:rPr>
              <w:t>signalling system</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tab/>
              <w:t>Connection Control Protocol</w:t>
            </w:r>
          </w:p>
          <w:p>
            <w:pPr>
              <w:pStyle w:val="TAL"/>
              <w:rPr>
                <w:lang w:eastAsia="en-US"/>
              </w:rPr>
            </w:pPr>
            <w:r>
              <w:rPr>
                <w:lang w:eastAsia="en-US"/>
              </w:rPr>
            </w:r>
          </w:p>
          <w:p>
            <w:pPr>
              <w:pStyle w:val="TAL"/>
              <w:rPr>
                <w:lang w:eastAsia="en-US"/>
              </w:rPr>
            </w:pPr>
            <w:r>
              <w:rPr>
                <w:lang w:eastAsia="en-US"/>
              </w:rPr>
              <w:tab/>
              <w:t>Layer 1</w:t>
            </w:r>
          </w:p>
          <w:p>
            <w:pPr>
              <w:pStyle w:val="TAL"/>
              <w:rPr>
                <w:lang w:eastAsia="en-US"/>
              </w:rPr>
            </w:pPr>
            <w:r>
              <w:rPr>
                <w:lang w:eastAsia="en-US"/>
              </w:rPr>
              <w:tab/>
              <w:t>Layer 2</w:t>
            </w:r>
          </w:p>
          <w:p>
            <w:pPr>
              <w:pStyle w:val="TAL"/>
              <w:rPr>
                <w:lang w:eastAsia="en-US"/>
              </w:rPr>
            </w:pPr>
            <w:r>
              <w:rPr>
                <w:lang w:eastAsia="en-US"/>
              </w:rPr>
              <w:tab/>
              <w:t>Layer 3</w:t>
            </w:r>
          </w:p>
        </w:tc>
        <w:tc>
          <w:tcPr>
            <w:tcW w:w="2977"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pPr>
            <w:r>
              <w:rPr>
                <w:lang w:eastAsia="en-US"/>
              </w:rPr>
              <w:t>3GPP TS  44.004 and 45 series</w:t>
            </w:r>
          </w:p>
          <w:p>
            <w:pPr>
              <w:pStyle w:val="TAL"/>
              <w:rPr>
                <w:lang w:eastAsia="en-US"/>
              </w:rPr>
            </w:pPr>
            <w:r>
              <w:rPr>
                <w:lang w:eastAsia="en-US"/>
              </w:rPr>
              <w:t>3GPP TS  44.005 and 44.006</w:t>
            </w:r>
          </w:p>
          <w:p>
            <w:pPr>
              <w:pStyle w:val="TAL"/>
              <w:rPr>
                <w:lang w:eastAsia="en-US"/>
              </w:rPr>
            </w:pPr>
            <w:r>
              <w:rPr>
                <w:lang w:eastAsia="en-US"/>
              </w:rPr>
              <w:t>3GPP TS  24.007, 24.008, 24.011</w:t>
            </w:r>
          </w:p>
        </w:tc>
        <w:tc>
          <w:tcPr>
            <w:tcW w:w="308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t>3GPP TS  48.004</w:t>
            </w:r>
          </w:p>
          <w:p>
            <w:pPr>
              <w:pStyle w:val="TAL"/>
              <w:rPr>
                <w:lang w:eastAsia="en-US"/>
              </w:rPr>
            </w:pPr>
            <w:r>
              <w:rPr>
                <w:lang w:eastAsia="en-US"/>
              </w:rPr>
              <w:t>3GPP TS  48.006</w:t>
            </w:r>
          </w:p>
          <w:p>
            <w:pPr>
              <w:pStyle w:val="TAL"/>
              <w:rPr>
                <w:lang w:eastAsia="en-US"/>
              </w:rPr>
            </w:pPr>
            <w:r>
              <w:rPr>
                <w:lang w:eastAsia="en-US"/>
              </w:rPr>
              <w:t>3GPP TS  24.007, 24.008, 48.008</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tab/>
              <w:t xml:space="preserve">Information Transfer </w:t>
              <w:tab/>
              <w:t>Coding/Protocol</w:t>
            </w:r>
          </w:p>
          <w:p>
            <w:pPr>
              <w:pStyle w:val="TAL"/>
              <w:rPr>
                <w:lang w:eastAsia="en-US"/>
              </w:rPr>
            </w:pPr>
            <w:r>
              <w:rPr>
                <w:lang w:eastAsia="en-US"/>
              </w:rPr>
            </w:r>
          </w:p>
          <w:p>
            <w:pPr>
              <w:pStyle w:val="TAL"/>
              <w:rPr>
                <w:lang w:eastAsia="en-US"/>
              </w:rPr>
            </w:pPr>
            <w:r>
              <w:rPr>
                <w:lang w:eastAsia="en-US"/>
              </w:rPr>
              <w:tab/>
              <w:t>Layer 1</w:t>
            </w:r>
          </w:p>
          <w:p>
            <w:pPr>
              <w:pStyle w:val="TAL"/>
              <w:rPr>
                <w:lang w:eastAsia="en-US"/>
              </w:rPr>
            </w:pPr>
            <w:r>
              <w:rPr>
                <w:lang w:eastAsia="en-US"/>
              </w:rPr>
              <w:tab/>
              <w:t>Layer 2</w:t>
            </w:r>
          </w:p>
          <w:p>
            <w:pPr>
              <w:pStyle w:val="TAL"/>
              <w:rPr>
                <w:lang w:eastAsia="en-US"/>
              </w:rPr>
            </w:pPr>
            <w:r>
              <w:rPr>
                <w:lang w:eastAsia="en-US"/>
              </w:rPr>
            </w:r>
          </w:p>
          <w:p>
            <w:pPr>
              <w:pStyle w:val="TAL"/>
              <w:rPr>
                <w:lang w:eastAsia="en-US"/>
              </w:rPr>
            </w:pPr>
            <w:r>
              <w:rPr>
                <w:lang w:eastAsia="en-US"/>
              </w:rPr>
              <w:tab/>
              <w:t>Layer 3</w:t>
            </w:r>
          </w:p>
        </w:tc>
        <w:tc>
          <w:tcPr>
            <w:tcW w:w="29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b/>
              <w:tab/>
              <w:tab/>
              <w:tab/>
              <w:tab/>
            </w:r>
          </w:p>
          <w:p>
            <w:pPr>
              <w:pStyle w:val="TAL"/>
              <w:rPr>
                <w:lang w:eastAsia="en-US"/>
              </w:rPr>
            </w:pPr>
            <w:r>
              <w:rPr>
                <w:lang w:eastAsia="en-US"/>
              </w:rPr>
            </w:r>
          </w:p>
          <w:p>
            <w:pPr>
              <w:pStyle w:val="TAL"/>
              <w:rPr>
                <w:lang w:eastAsia="en-US"/>
              </w:rPr>
            </w:pPr>
            <w:r>
              <w:rPr>
                <w:lang w:eastAsia="en-US"/>
              </w:rPr>
              <w:t>3GPP TS  44.021 45 and 46 series</w:t>
            </w:r>
          </w:p>
          <w:p>
            <w:pPr>
              <w:pStyle w:val="TAL"/>
              <w:rPr/>
            </w:pPr>
            <w:r>
              <w:rPr>
                <w:lang w:eastAsia="en-US"/>
              </w:rPr>
              <w:t>3GPP TS  24.022 and 27.002</w:t>
              <w:tab/>
              <w:t xml:space="preserve"> or 24.022 and 27.003 </w:t>
            </w:r>
          </w:p>
          <w:p>
            <w:pPr>
              <w:pStyle w:val="TAL"/>
              <w:rPr>
                <w:lang w:eastAsia="en-US"/>
              </w:rPr>
            </w:pPr>
            <w:r>
              <w:rPr>
                <w:lang w:eastAsia="en-US"/>
              </w:rPr>
              <w:t>44.006 or transparent</w:t>
            </w:r>
          </w:p>
          <w:p>
            <w:pPr>
              <w:pStyle w:val="TAL"/>
              <w:rPr>
                <w:lang w:eastAsia="en-US"/>
              </w:rPr>
            </w:pPr>
            <w:r>
              <w:rPr>
                <w:lang w:eastAsia="en-US"/>
              </w:rPr>
              <w:t>Transparent, 24.011</w:t>
            </w:r>
          </w:p>
        </w:tc>
        <w:tc>
          <w:tcPr>
            <w:tcW w:w="30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b/>
              <w:tab/>
              <w:tab/>
              <w:tab/>
              <w:tab/>
              <w:tab/>
            </w:r>
          </w:p>
          <w:p>
            <w:pPr>
              <w:pStyle w:val="TAL"/>
              <w:rPr>
                <w:lang w:eastAsia="en-US"/>
              </w:rPr>
            </w:pPr>
            <w:r>
              <w:rPr>
                <w:lang w:eastAsia="en-US"/>
              </w:rPr>
            </w:r>
          </w:p>
          <w:p>
            <w:pPr>
              <w:pStyle w:val="TAL"/>
              <w:rPr>
                <w:lang w:eastAsia="en-US"/>
              </w:rPr>
            </w:pPr>
            <w:r>
              <w:rPr>
                <w:lang w:eastAsia="en-US"/>
              </w:rPr>
              <w:t>3GPP TS  48.004 and 48.020</w:t>
            </w:r>
          </w:p>
          <w:p>
            <w:pPr>
              <w:pStyle w:val="TAL"/>
              <w:rPr>
                <w:lang w:eastAsia="en-US"/>
              </w:rPr>
            </w:pPr>
            <w:r>
              <w:rPr>
                <w:lang w:eastAsia="en-US"/>
              </w:rPr>
              <w:t>3GPP TS  24.022 and 27.002</w:t>
              <w:tab/>
              <w:t xml:space="preserve"> or 24.022 and 27.003 </w:t>
            </w:r>
          </w:p>
          <w:p>
            <w:pPr>
              <w:pStyle w:val="TAL"/>
              <w:rPr>
                <w:lang w:eastAsia="en-US"/>
              </w:rPr>
            </w:pPr>
            <w:r>
              <w:rPr>
                <w:lang w:eastAsia="en-US"/>
              </w:rPr>
              <w:t>or transparent</w:t>
            </w:r>
          </w:p>
          <w:p>
            <w:pPr>
              <w:pStyle w:val="TAL"/>
              <w:rPr>
                <w:lang w:eastAsia="en-US"/>
              </w:rPr>
            </w:pPr>
            <w:r>
              <w:rPr>
                <w:lang w:eastAsia="en-US"/>
              </w:rPr>
              <w:t>Transparent</w:t>
            </w:r>
          </w:p>
        </w:tc>
      </w:tr>
    </w:tbl>
    <w:p>
      <w:pPr>
        <w:pStyle w:val="Normal"/>
        <w:rPr/>
      </w:pPr>
      <w:r>
        <w:rPr/>
      </w:r>
    </w:p>
    <w:p>
      <w:pPr>
        <w:pStyle w:val="Heading2"/>
        <w:rPr/>
      </w:pPr>
      <w:bookmarkStart w:id="47" w:name="__RefHeading___Toc27903837"/>
      <w:bookmarkEnd w:id="47"/>
      <w:r>
        <w:rPr/>
        <w:t>6.4</w:t>
        <w:tab/>
        <w:t>PLMN connection types for GERAN A/Gb mode</w:t>
      </w:r>
    </w:p>
    <w:p>
      <w:pPr>
        <w:pStyle w:val="Heading3"/>
        <w:rPr/>
      </w:pPr>
      <w:bookmarkStart w:id="48" w:name="__RefHeading___Toc27903838"/>
      <w:bookmarkEnd w:id="48"/>
      <w:r>
        <w:rPr/>
        <w:t>6.4.1</w:t>
        <w:tab/>
        <w:t>Limited set of PLMN connection types (for TCH/F4.8 and TCH/F9.6 channel codings)</w:t>
      </w:r>
    </w:p>
    <w:p>
      <w:pPr>
        <w:pStyle w:val="Normal"/>
        <w:rPr/>
      </w:pPr>
      <w:r>
        <w:rPr/>
        <w:t>From the two connection elements defined in subclause 6.2, the list of attributes and their possible values given in subclause 6.3, and from the service requirements defined in 3GPP TS 22.002 and 22.003, a limited set of PLMN connection types have been identified (see also table 5 and table 6 for the relationship between connection elements and telecommunication services).</w:t>
      </w:r>
    </w:p>
    <w:p>
      <w:pPr>
        <w:pStyle w:val="Normal"/>
        <w:rPr/>
      </w:pPr>
      <w:r>
        <w:rPr/>
        <w:t>Figure 6 gives the information transfer protocol models for the identified set of PLMN connection types. The S bits correspond to status bits and the D bits to data bits (3GPP TS 44.021); S* indicates that S bits are used only when 3.1 kHz audio ex PLMN. D' bits corresponds to user bits passed in the place of status bits in the non transparent case Moreover, it should be noted that the RLP rate of 6 and 12 kbit/s correspond to the 8 and 16 kbit/s intermediate rate in the transparent case.</w:t>
      </w:r>
    </w:p>
    <w:p>
      <w:pPr>
        <w:pStyle w:val="Normal"/>
        <w:rPr/>
      </w:pPr>
      <w:r>
        <w:rPr/>
        <w:t>Protocol Models 1 b and e are the models for asynchronous data transmission in the transparent mode.</w:t>
      </w:r>
    </w:p>
    <w:p>
      <w:pPr>
        <w:pStyle w:val="Normal"/>
        <w:rPr/>
      </w:pPr>
      <w:r>
        <w:rPr/>
        <w:t>Protocol Models 2 b and e are the models for synchronous data transmission in the transparent mode.</w:t>
      </w:r>
    </w:p>
    <w:p>
      <w:pPr>
        <w:pStyle w:val="Normal"/>
        <w:rPr/>
      </w:pPr>
      <w:r>
        <w:rPr/>
        <w:t>Protocol Models 3 b and e are the models for character "asynchronous" mode data transmission in the non-transparent mode. In this case, L2RCOP represents the protocol used between the Layer 2 Relay functions (L2R) to convey characters between the MS and the IWF (see 3GPP TS 27.002). The data compression function is located in the L2R COP function.</w:t>
      </w:r>
    </w:p>
    <w:p>
      <w:pPr>
        <w:pStyle w:val="Normal"/>
        <w:rPr/>
      </w:pPr>
      <w:r>
        <w:rPr/>
        <w:t>In all of the above models, the b variants are for singleslot, the e variants are for multislot data configurations.</w:t>
      </w:r>
    </w:p>
    <w:p>
      <w:pPr>
        <w:pStyle w:val="Normal"/>
        <w:rPr/>
      </w:pPr>
      <w:r>
        <w:rPr/>
        <w:t>Protocol Model 5a is the model for the transparent support of group 3 facsimile transmission. Model 5b is for transparent support of group 3 facsimile transmission in multislot data configurations.</w:t>
      </w:r>
    </w:p>
    <w:p>
      <w:pPr>
        <w:pStyle w:val="Normal"/>
        <w:rPr/>
      </w:pPr>
      <w:r>
        <w:rPr/>
        <w:t>Protocol Model 6 is the model for speech transmission.</w:t>
      </w:r>
    </w:p>
    <w:p>
      <w:pPr>
        <w:pStyle w:val="Normal"/>
        <w:rPr/>
      </w:pPr>
      <w:r>
        <w:rPr/>
        <w:t>In the multislot-data models the data is split into parallel substreams between the Split/Combine-functions (S/C). These substreams are transmitted through parallel TCH/Fs which are treated as independent channels. Between the S/C-functions parallel RA- and FEC-functions are used.</w:t>
      </w:r>
    </w:p>
    <w:p>
      <w:pPr>
        <w:pStyle w:val="Normal"/>
        <w:rPr/>
      </w:pPr>
      <w:r>
        <w:rPr/>
        <w:t>For all the models, only the minimum functionality of the IWF is shown. Additional functions will be required for various interworking situations. These additional functions are described in specification 3GPP TS 29.007.</w:t>
      </w:r>
    </w:p>
    <w:p>
      <w:pPr>
        <w:pStyle w:val="Normal"/>
        <w:spacing w:before="0" w:after="120"/>
        <w:rPr/>
      </w:pPr>
      <w:r>
        <w:rPr/>
        <w:t>It should be noted that, in Figure 6, the representation of the transcoding and rate adaptation from the intermediate rate on the radio interface to the 64 kbit/s rate required by the MSC is not intended to indicate a particular implementation. The annex B to 3GPP TS 43.010 identifies alternative arrangements.</w:t>
      </w:r>
    </w:p>
    <w:p>
      <w:pPr>
        <w:pStyle w:val="TH"/>
        <w:rPr/>
      </w:pPr>
      <w:bookmarkStart w:id="49" w:name="_1035192770"/>
      <w:bookmarkStart w:id="50" w:name="_1035192754"/>
      <w:bookmarkStart w:id="51" w:name="_1035192731"/>
      <w:bookmarkStart w:id="52" w:name="_1035192669"/>
      <w:bookmarkEnd w:id="49"/>
      <w:bookmarkEnd w:id="50"/>
      <w:bookmarkEnd w:id="51"/>
      <w:bookmarkEnd w:id="52"/>
      <w:r>
        <w:rPr/>
        <w:object w:dxaOrig="8655" w:dyaOrig="91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2.75pt;height:459.75pt" filled="f" o:ole="">
            <v:imagedata r:id="rId7" o:title=""/>
          </v:shape>
          <o:OLEObject Type="Embed" ProgID="" ShapeID="ole_rId6" DrawAspect="Content" ObjectID="_1881831558" r:id="rId6"/>
        </w:object>
      </w:r>
    </w:p>
    <w:p>
      <w:pPr>
        <w:pStyle w:val="TF"/>
        <w:numPr>
          <w:ilvl w:val="0"/>
          <w:numId w:val="0"/>
        </w:numPr>
        <w:outlineLvl w:val="0"/>
        <w:rPr/>
      </w:pPr>
      <w:r>
        <w:rPr/>
        <w:t>Figure 6: Information transfer protocol models for PLMN connections</w:t>
      </w:r>
    </w:p>
    <w:p>
      <w:pPr>
        <w:pStyle w:val="TH"/>
        <w:rPr/>
      </w:pPr>
      <w:bookmarkStart w:id="53" w:name="_1040733329"/>
      <w:bookmarkStart w:id="54" w:name="_1040732558"/>
      <w:bookmarkStart w:id="55" w:name="_1040728957"/>
      <w:bookmarkStart w:id="56" w:name="_1040728716"/>
      <w:bookmarkEnd w:id="53"/>
      <w:bookmarkEnd w:id="54"/>
      <w:bookmarkEnd w:id="55"/>
      <w:bookmarkEnd w:id="56"/>
      <w:r>
        <w:rPr/>
        <w:object w:dxaOrig="8430" w:dyaOrig="7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1.5pt;height:381pt" filled="f" o:ole="">
            <v:imagedata r:id="rId9" o:title=""/>
          </v:shape>
          <o:OLEObject Type="Embed" ProgID="" ShapeID="ole_rId8" DrawAspect="Content" ObjectID="_1823078775" r:id="rId8"/>
        </w:object>
      </w:r>
    </w:p>
    <w:p>
      <w:pPr>
        <w:pStyle w:val="TF"/>
        <w:numPr>
          <w:ilvl w:val="0"/>
          <w:numId w:val="0"/>
        </w:numPr>
        <w:outlineLvl w:val="0"/>
        <w:rPr/>
      </w:pPr>
      <w:r>
        <w:rPr/>
        <w:t>Figure 6 (continued): Information transfer protocol models for PLMN connections</w:t>
      </w:r>
    </w:p>
    <w:p>
      <w:pPr>
        <w:pStyle w:val="TH"/>
        <w:rPr/>
      </w:pPr>
      <w:r>
        <w:rPr/>
      </w:r>
    </w:p>
    <w:p>
      <w:pPr>
        <w:pStyle w:val="TH"/>
        <w:rPr/>
      </w:pPr>
      <w:bookmarkStart w:id="57" w:name="_1093694924"/>
      <w:bookmarkStart w:id="58" w:name="_1086160816"/>
      <w:bookmarkStart w:id="59" w:name="_1086093429"/>
      <w:bookmarkStart w:id="60" w:name="_1086093289"/>
      <w:bookmarkEnd w:id="57"/>
      <w:bookmarkEnd w:id="58"/>
      <w:bookmarkEnd w:id="59"/>
      <w:bookmarkEnd w:id="60"/>
      <w:r>
        <w:rPr/>
        <w:object w:dxaOrig="6826" w:dyaOrig="812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9.65pt;height:482.25pt" filled="f" o:ole="">
            <v:imagedata r:id="rId11" o:title=""/>
          </v:shape>
          <o:OLEObject Type="Embed" ProgID="" ShapeID="ole_rId10" DrawAspect="Content" ObjectID="_242136188" r:id="rId10"/>
        </w:object>
      </w:r>
    </w:p>
    <w:p>
      <w:pPr>
        <w:pStyle w:val="TF"/>
        <w:numPr>
          <w:ilvl w:val="0"/>
          <w:numId w:val="0"/>
        </w:numPr>
        <w:outlineLvl w:val="0"/>
        <w:rPr/>
      </w:pPr>
      <w:r>
        <w:rPr/>
        <w:t>Figure 6 (continued): Information transfer protocol models for PLMN connections</w:t>
      </w:r>
    </w:p>
    <w:p>
      <w:pPr>
        <w:pStyle w:val="TH"/>
        <w:rPr/>
      </w:pPr>
      <w:bookmarkStart w:id="61" w:name="_1035194387"/>
      <w:bookmarkStart w:id="62" w:name="_1035194330"/>
      <w:bookmarkStart w:id="63" w:name="_1035194286"/>
      <w:bookmarkStart w:id="64" w:name="_1035194057"/>
      <w:bookmarkStart w:id="65" w:name="_1035193865"/>
      <w:bookmarkEnd w:id="61"/>
      <w:bookmarkEnd w:id="62"/>
      <w:bookmarkEnd w:id="63"/>
      <w:bookmarkEnd w:id="64"/>
      <w:bookmarkEnd w:id="65"/>
      <w:r>
        <w:rPr/>
        <w:object w:dxaOrig="6120" w:dyaOrig="325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3.7pt;height:235.9pt" filled="f" o:ole="">
            <v:imagedata r:id="rId13" o:title=""/>
          </v:shape>
          <o:OLEObject Type="Embed" ProgID="" ShapeID="ole_rId12" DrawAspect="Content" ObjectID="_1031464037" r:id="rId12"/>
        </w:object>
      </w:r>
    </w:p>
    <w:p>
      <w:pPr>
        <w:pStyle w:val="TF"/>
        <w:numPr>
          <w:ilvl w:val="0"/>
          <w:numId w:val="0"/>
        </w:numPr>
        <w:outlineLvl w:val="0"/>
        <w:rPr/>
      </w:pPr>
      <w:r>
        <w:rPr/>
        <w:t>Figure 6 (concluded): Information transfer protocol models for PLMN connections</w:t>
      </w:r>
    </w:p>
    <w:tbl>
      <w:tblPr>
        <w:tblW w:w="4110" w:type="dxa"/>
        <w:jc w:val="left"/>
        <w:tblInd w:w="993" w:type="dxa"/>
        <w:tblLayout w:type="fixed"/>
        <w:tblCellMar>
          <w:top w:w="0" w:type="dxa"/>
          <w:left w:w="108" w:type="dxa"/>
          <w:bottom w:w="0" w:type="dxa"/>
          <w:right w:w="108" w:type="dxa"/>
        </w:tblCellMar>
      </w:tblPr>
      <w:tblGrid>
        <w:gridCol w:w="992"/>
        <w:gridCol w:w="3118"/>
      </w:tblGrid>
      <w:tr>
        <w:trPr/>
        <w:tc>
          <w:tcPr>
            <w:tcW w:w="992" w:type="dxa"/>
            <w:tcBorders>
              <w:bottom w:val="single" w:sz="6" w:space="0" w:color="000000"/>
            </w:tcBorders>
          </w:tcPr>
          <w:p>
            <w:pPr>
              <w:pStyle w:val="TAH"/>
              <w:jc w:val="left"/>
              <w:rPr>
                <w:lang w:eastAsia="en-US"/>
              </w:rPr>
            </w:pPr>
            <w:r>
              <w:rPr>
                <w:lang w:eastAsia="en-US"/>
              </w:rPr>
              <w:t xml:space="preserve">Legend </w:t>
            </w:r>
          </w:p>
        </w:tc>
        <w:tc>
          <w:tcPr>
            <w:tcW w:w="3118" w:type="dxa"/>
            <w:tcBorders>
              <w:bottom w:val="single" w:sz="6" w:space="0" w:color="000000"/>
            </w:tcBorders>
          </w:tcPr>
          <w:p>
            <w:pPr>
              <w:pStyle w:val="TAH"/>
              <w:jc w:val="left"/>
              <w:rPr>
                <w:lang w:eastAsia="en-US"/>
              </w:rPr>
            </w:pPr>
            <w:r>
              <w:rPr>
                <w:lang w:eastAsia="en-US"/>
              </w:rPr>
              <w:t>to Figure 6:</w:t>
            </w:r>
          </w:p>
        </w:tc>
      </w:tr>
      <w:tr>
        <w:trPr/>
        <w:tc>
          <w:tcPr>
            <w:tcW w:w="992" w:type="dxa"/>
            <w:tcBorders/>
          </w:tcPr>
          <w:p>
            <w:pPr>
              <w:pStyle w:val="TAL"/>
              <w:rPr>
                <w:lang w:eastAsia="en-US"/>
              </w:rPr>
            </w:pPr>
            <w:r>
              <w:rPr>
                <w:lang w:eastAsia="en-US"/>
              </w:rPr>
              <w:t xml:space="preserve">FA </w:t>
            </w:r>
          </w:p>
        </w:tc>
        <w:tc>
          <w:tcPr>
            <w:tcW w:w="3118" w:type="dxa"/>
            <w:tcBorders/>
          </w:tcPr>
          <w:p>
            <w:pPr>
              <w:pStyle w:val="TAL"/>
              <w:rPr>
                <w:lang w:eastAsia="en-US"/>
              </w:rPr>
            </w:pPr>
            <w:r>
              <w:rPr>
                <w:lang w:eastAsia="en-US"/>
              </w:rPr>
              <w:t>= Fax Adaptor</w:t>
            </w:r>
          </w:p>
        </w:tc>
      </w:tr>
      <w:tr>
        <w:trPr/>
        <w:tc>
          <w:tcPr>
            <w:tcW w:w="992" w:type="dxa"/>
            <w:tcBorders/>
          </w:tcPr>
          <w:p>
            <w:pPr>
              <w:pStyle w:val="TAL"/>
              <w:rPr>
                <w:lang w:eastAsia="en-US"/>
              </w:rPr>
            </w:pPr>
            <w:r>
              <w:rPr>
                <w:lang w:eastAsia="en-US"/>
              </w:rPr>
              <w:t xml:space="preserve">GSC </w:t>
            </w:r>
          </w:p>
        </w:tc>
        <w:tc>
          <w:tcPr>
            <w:tcW w:w="3118" w:type="dxa"/>
            <w:tcBorders/>
          </w:tcPr>
          <w:p>
            <w:pPr>
              <w:pStyle w:val="TAL"/>
              <w:rPr>
                <w:lang w:eastAsia="en-US"/>
              </w:rPr>
            </w:pPr>
            <w:r>
              <w:rPr>
                <w:lang w:eastAsia="en-US"/>
              </w:rPr>
              <w:t>= GSM Speech Codec</w:t>
            </w:r>
          </w:p>
        </w:tc>
      </w:tr>
      <w:tr>
        <w:trPr/>
        <w:tc>
          <w:tcPr>
            <w:tcW w:w="992" w:type="dxa"/>
            <w:tcBorders/>
          </w:tcPr>
          <w:p>
            <w:pPr>
              <w:pStyle w:val="TAL"/>
              <w:rPr>
                <w:lang w:eastAsia="en-US"/>
              </w:rPr>
            </w:pPr>
            <w:r>
              <w:rPr>
                <w:lang w:eastAsia="en-US"/>
              </w:rPr>
              <w:t xml:space="preserve">FEC </w:t>
            </w:r>
          </w:p>
        </w:tc>
        <w:tc>
          <w:tcPr>
            <w:tcW w:w="3118" w:type="dxa"/>
            <w:tcBorders/>
          </w:tcPr>
          <w:p>
            <w:pPr>
              <w:pStyle w:val="TAL"/>
              <w:rPr>
                <w:lang w:eastAsia="en-US"/>
              </w:rPr>
            </w:pPr>
            <w:r>
              <w:rPr>
                <w:lang w:eastAsia="en-US"/>
              </w:rPr>
              <w:t>= Forward Error Correction</w:t>
            </w:r>
          </w:p>
        </w:tc>
      </w:tr>
      <w:tr>
        <w:trPr/>
        <w:tc>
          <w:tcPr>
            <w:tcW w:w="992" w:type="dxa"/>
            <w:tcBorders/>
          </w:tcPr>
          <w:p>
            <w:pPr>
              <w:pStyle w:val="TAL"/>
              <w:rPr>
                <w:color w:val="000000"/>
                <w:lang w:eastAsia="en-US"/>
              </w:rPr>
            </w:pPr>
            <w:r>
              <w:rPr>
                <w:color w:val="000000"/>
                <w:lang w:eastAsia="en-US"/>
              </w:rPr>
              <w:t>MPX</w:t>
            </w:r>
          </w:p>
        </w:tc>
        <w:tc>
          <w:tcPr>
            <w:tcW w:w="3118" w:type="dxa"/>
            <w:tcBorders/>
          </w:tcPr>
          <w:p>
            <w:pPr>
              <w:pStyle w:val="TAL"/>
              <w:rPr>
                <w:color w:val="000000"/>
                <w:lang w:eastAsia="en-US"/>
              </w:rPr>
            </w:pPr>
            <w:r>
              <w:rPr>
                <w:color w:val="000000"/>
                <w:lang w:eastAsia="en-US"/>
              </w:rPr>
              <w:t>= Multiplex/Demultiplex</w:t>
            </w:r>
          </w:p>
        </w:tc>
      </w:tr>
      <w:tr>
        <w:trPr/>
        <w:tc>
          <w:tcPr>
            <w:tcW w:w="992" w:type="dxa"/>
            <w:tcBorders/>
          </w:tcPr>
          <w:p>
            <w:pPr>
              <w:pStyle w:val="TAL"/>
              <w:rPr>
                <w:color w:val="000000"/>
                <w:lang w:eastAsia="en-US"/>
              </w:rPr>
            </w:pPr>
            <w:r>
              <w:rPr>
                <w:color w:val="000000"/>
                <w:lang w:eastAsia="en-US"/>
              </w:rPr>
              <w:t>MUX</w:t>
            </w:r>
          </w:p>
        </w:tc>
        <w:tc>
          <w:tcPr>
            <w:tcW w:w="3118" w:type="dxa"/>
            <w:tcBorders/>
          </w:tcPr>
          <w:p>
            <w:pPr>
              <w:pStyle w:val="TAL"/>
              <w:rPr>
                <w:color w:val="000000"/>
                <w:lang w:eastAsia="en-US"/>
              </w:rPr>
            </w:pPr>
            <w:r>
              <w:rPr>
                <w:color w:val="000000"/>
                <w:lang w:eastAsia="en-US"/>
              </w:rPr>
              <w:t>= Multiplex/Demultiplex</w:t>
            </w:r>
          </w:p>
        </w:tc>
      </w:tr>
      <w:tr>
        <w:trPr/>
        <w:tc>
          <w:tcPr>
            <w:tcW w:w="992" w:type="dxa"/>
            <w:tcBorders/>
          </w:tcPr>
          <w:p>
            <w:pPr>
              <w:pStyle w:val="TAL"/>
              <w:rPr>
                <w:color w:val="000000"/>
                <w:lang w:eastAsia="en-US"/>
              </w:rPr>
            </w:pPr>
            <w:r>
              <w:rPr>
                <w:color w:val="000000"/>
                <w:lang w:eastAsia="en-US"/>
              </w:rPr>
              <w:t xml:space="preserve">S/C </w:t>
            </w:r>
          </w:p>
        </w:tc>
        <w:tc>
          <w:tcPr>
            <w:tcW w:w="3118" w:type="dxa"/>
            <w:tcBorders/>
          </w:tcPr>
          <w:p>
            <w:pPr>
              <w:pStyle w:val="TAL"/>
              <w:rPr>
                <w:lang w:eastAsia="en-US"/>
              </w:rPr>
            </w:pPr>
            <w:r>
              <w:rPr>
                <w:color w:val="000000"/>
                <w:lang w:eastAsia="en-US"/>
              </w:rPr>
              <w:t>= Split/ Combine</w:t>
            </w:r>
          </w:p>
        </w:tc>
      </w:tr>
    </w:tbl>
    <w:p>
      <w:pPr>
        <w:pStyle w:val="TF"/>
        <w:rPr/>
      </w:pPr>
      <w:r>
        <w:rPr/>
      </w:r>
    </w:p>
    <w:p>
      <w:pPr>
        <w:pStyle w:val="Heading3"/>
        <w:rPr/>
      </w:pPr>
      <w:bookmarkStart w:id="66" w:name="__RefHeading___Toc27903839"/>
      <w:bookmarkEnd w:id="66"/>
      <w:r>
        <w:rPr/>
        <w:t>6.4.2</w:t>
        <w:tab/>
        <w:t>Limited set of PLMN connection types (for TCH/F14.4 channel coding)</w:t>
      </w:r>
    </w:p>
    <w:p>
      <w:pPr>
        <w:pStyle w:val="Normal"/>
        <w:keepNext w:val="true"/>
        <w:rPr/>
      </w:pPr>
      <w:r>
        <w:rPr/>
        <w:t>Figure 7 provides the information transfer protocol models for the identified set of PLMN connection types for support of TCH/F14.4. The description of models given in subclause 6.4.1 applies also to figure 7.</w:t>
      </w:r>
    </w:p>
    <w:p>
      <w:pPr>
        <w:pStyle w:val="TH"/>
        <w:rPr/>
      </w:pPr>
      <w:bookmarkStart w:id="67" w:name="_1035194725"/>
      <w:bookmarkEnd w:id="67"/>
      <w:r>
        <w:rPr/>
        <w:object w:dxaOrig="6120" w:dyaOrig="59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3.45pt;height:421.7pt" filled="f" o:ole="">
            <v:imagedata r:id="rId15" o:title=""/>
          </v:shape>
          <o:OLEObject Type="Embed" ProgID="" ShapeID="ole_rId14" DrawAspect="Content" ObjectID="_1472210725" r:id="rId14"/>
        </w:object>
      </w:r>
    </w:p>
    <w:p>
      <w:pPr>
        <w:pStyle w:val="TF"/>
        <w:keepNext w:val="true"/>
        <w:rPr/>
      </w:pPr>
      <w:r>
        <w:rPr/>
        <w:t>Figure 7 : Information transfer protocol models for PLMN connections using 14.4 channels</w:t>
      </w:r>
    </w:p>
    <w:p>
      <w:pPr>
        <w:pStyle w:val="TF"/>
        <w:keepNext w:val="true"/>
        <w:rPr/>
      </w:pPr>
      <w:r>
        <w:rPr/>
      </w:r>
    </w:p>
    <w:p>
      <w:pPr>
        <w:pStyle w:val="TH"/>
        <w:rPr/>
      </w:pPr>
      <w:bookmarkStart w:id="68" w:name="_1048060054"/>
      <w:bookmarkStart w:id="69" w:name="_1044428216"/>
      <w:bookmarkEnd w:id="68"/>
      <w:bookmarkEnd w:id="69"/>
      <w:r>
        <w:rPr/>
        <w:object w:dxaOrig="6151" w:dyaOrig="222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0.55pt;height:151.3pt" filled="f" o:ole="">
            <v:imagedata r:id="rId17" o:title=""/>
          </v:shape>
          <o:OLEObject Type="Embed" ProgID="" ShapeID="ole_rId16" DrawAspect="Content" ObjectID="_1941463892" r:id="rId16"/>
        </w:object>
      </w:r>
    </w:p>
    <w:p>
      <w:pPr>
        <w:pStyle w:val="TF"/>
        <w:keepNext w:val="true"/>
        <w:rPr/>
      </w:pPr>
      <w:r>
        <w:rPr/>
        <w:t>Figure 7 (continued) : Information transfer protocol models for PLMN connections using 14.4 channels</w:t>
      </w:r>
    </w:p>
    <w:p>
      <w:pPr>
        <w:pStyle w:val="TH"/>
        <w:rPr/>
      </w:pPr>
      <w:r>
        <w:rPr/>
      </w:r>
    </w:p>
    <w:p>
      <w:pPr>
        <w:pStyle w:val="TH"/>
        <w:rPr/>
      </w:pPr>
      <w:bookmarkStart w:id="70" w:name="_1086160905"/>
      <w:bookmarkStart w:id="71" w:name="_1086093966"/>
      <w:bookmarkEnd w:id="70"/>
      <w:bookmarkEnd w:id="71"/>
      <w:r>
        <w:rPr/>
        <w:object w:dxaOrig="8491" w:dyaOrig="955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7pt;height:510.65pt" filled="f" o:ole="">
            <v:imagedata r:id="rId19" o:title=""/>
          </v:shape>
          <o:OLEObject Type="Embed" ProgID="" ShapeID="ole_rId18" DrawAspect="Content" ObjectID="_1326926232" r:id="rId18"/>
        </w:object>
      </w:r>
    </w:p>
    <w:p>
      <w:pPr>
        <w:pStyle w:val="TF"/>
        <w:rPr/>
      </w:pPr>
      <w:r>
        <w:rPr/>
        <w:t>Figure 7 (continued) : Information transfer protocol models for PLMN connections using 14.4 channels</w:t>
      </w:r>
    </w:p>
    <w:p>
      <w:pPr>
        <w:pStyle w:val="TH"/>
        <w:rPr/>
      </w:pPr>
      <w:r>
        <w:rPr/>
      </w:r>
    </w:p>
    <w:p>
      <w:pPr>
        <w:pStyle w:val="TH"/>
        <w:rPr/>
      </w:pPr>
      <w:bookmarkStart w:id="72" w:name="_1035195352"/>
      <w:bookmarkEnd w:id="72"/>
      <w:r>
        <w:rPr/>
        <w:object w:dxaOrig="8371" w:dyaOrig="346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11.4pt;height:170.35pt" filled="f" o:ole="">
            <v:imagedata r:id="rId21" o:title=""/>
          </v:shape>
          <o:OLEObject Type="Embed" ProgID="" ShapeID="ole_rId20" DrawAspect="Content" ObjectID="_1483099572" r:id="rId20"/>
        </w:object>
      </w:r>
    </w:p>
    <w:p>
      <w:pPr>
        <w:pStyle w:val="TF"/>
        <w:rPr/>
      </w:pPr>
      <w:r>
        <w:rPr/>
        <w:t>Figure 7 (concluded) : Information transfer protocol models for PLMN connections using 14.4 channels</w:t>
      </w:r>
    </w:p>
    <w:tbl>
      <w:tblPr>
        <w:tblW w:w="4110" w:type="dxa"/>
        <w:jc w:val="left"/>
        <w:tblInd w:w="993" w:type="dxa"/>
        <w:tblLayout w:type="fixed"/>
        <w:tblCellMar>
          <w:top w:w="0" w:type="dxa"/>
          <w:left w:w="108" w:type="dxa"/>
          <w:bottom w:w="0" w:type="dxa"/>
          <w:right w:w="108" w:type="dxa"/>
        </w:tblCellMar>
      </w:tblPr>
      <w:tblGrid>
        <w:gridCol w:w="992"/>
        <w:gridCol w:w="3118"/>
      </w:tblGrid>
      <w:tr>
        <w:trPr/>
        <w:tc>
          <w:tcPr>
            <w:tcW w:w="992" w:type="dxa"/>
            <w:tcBorders>
              <w:bottom w:val="single" w:sz="6" w:space="0" w:color="000000"/>
            </w:tcBorders>
          </w:tcPr>
          <w:p>
            <w:pPr>
              <w:pStyle w:val="TAH"/>
              <w:jc w:val="left"/>
              <w:rPr>
                <w:lang w:eastAsia="en-US"/>
              </w:rPr>
            </w:pPr>
            <w:r>
              <w:rPr>
                <w:lang w:eastAsia="en-US"/>
              </w:rPr>
              <w:t xml:space="preserve">Legend </w:t>
            </w:r>
          </w:p>
        </w:tc>
        <w:tc>
          <w:tcPr>
            <w:tcW w:w="3118" w:type="dxa"/>
            <w:tcBorders>
              <w:bottom w:val="single" w:sz="6" w:space="0" w:color="000000"/>
            </w:tcBorders>
          </w:tcPr>
          <w:p>
            <w:pPr>
              <w:pStyle w:val="TAH"/>
              <w:jc w:val="left"/>
              <w:rPr>
                <w:lang w:eastAsia="en-US"/>
              </w:rPr>
            </w:pPr>
            <w:r>
              <w:rPr>
                <w:lang w:eastAsia="en-US"/>
              </w:rPr>
              <w:t>to Figure 7:</w:t>
            </w:r>
          </w:p>
        </w:tc>
      </w:tr>
      <w:tr>
        <w:trPr/>
        <w:tc>
          <w:tcPr>
            <w:tcW w:w="992" w:type="dxa"/>
            <w:tcBorders/>
          </w:tcPr>
          <w:p>
            <w:pPr>
              <w:pStyle w:val="TAL"/>
              <w:rPr>
                <w:lang w:eastAsia="en-US"/>
              </w:rPr>
            </w:pPr>
            <w:r>
              <w:rPr>
                <w:lang w:eastAsia="en-US"/>
              </w:rPr>
              <w:t xml:space="preserve">FA </w:t>
            </w:r>
          </w:p>
        </w:tc>
        <w:tc>
          <w:tcPr>
            <w:tcW w:w="3118" w:type="dxa"/>
            <w:tcBorders/>
          </w:tcPr>
          <w:p>
            <w:pPr>
              <w:pStyle w:val="TAL"/>
              <w:rPr/>
            </w:pPr>
            <w:r>
              <w:rPr>
                <w:lang w:eastAsia="en-US"/>
              </w:rPr>
              <w:t>= Fax Adaptor</w:t>
            </w:r>
          </w:p>
        </w:tc>
      </w:tr>
      <w:tr>
        <w:trPr/>
        <w:tc>
          <w:tcPr>
            <w:tcW w:w="992" w:type="dxa"/>
            <w:tcBorders/>
          </w:tcPr>
          <w:p>
            <w:pPr>
              <w:pStyle w:val="TAL"/>
              <w:rPr>
                <w:lang w:eastAsia="en-US"/>
              </w:rPr>
            </w:pPr>
            <w:r>
              <w:rPr>
                <w:lang w:eastAsia="en-US"/>
              </w:rPr>
              <w:t xml:space="preserve">GSC </w:t>
            </w:r>
          </w:p>
        </w:tc>
        <w:tc>
          <w:tcPr>
            <w:tcW w:w="3118" w:type="dxa"/>
            <w:tcBorders/>
          </w:tcPr>
          <w:p>
            <w:pPr>
              <w:pStyle w:val="TAL"/>
              <w:rPr>
                <w:lang w:eastAsia="en-US"/>
              </w:rPr>
            </w:pPr>
            <w:r>
              <w:rPr>
                <w:lang w:eastAsia="en-US"/>
              </w:rPr>
              <w:t>= GSM Speech Codec</w:t>
            </w:r>
          </w:p>
        </w:tc>
      </w:tr>
      <w:tr>
        <w:trPr/>
        <w:tc>
          <w:tcPr>
            <w:tcW w:w="992" w:type="dxa"/>
            <w:tcBorders/>
          </w:tcPr>
          <w:p>
            <w:pPr>
              <w:pStyle w:val="TAL"/>
              <w:rPr>
                <w:lang w:eastAsia="en-US"/>
              </w:rPr>
            </w:pPr>
            <w:r>
              <w:rPr>
                <w:lang w:eastAsia="en-US"/>
              </w:rPr>
              <w:t xml:space="preserve">FEC </w:t>
            </w:r>
          </w:p>
        </w:tc>
        <w:tc>
          <w:tcPr>
            <w:tcW w:w="3118" w:type="dxa"/>
            <w:tcBorders/>
          </w:tcPr>
          <w:p>
            <w:pPr>
              <w:pStyle w:val="TAL"/>
              <w:rPr>
                <w:lang w:eastAsia="en-US"/>
              </w:rPr>
            </w:pPr>
            <w:r>
              <w:rPr>
                <w:lang w:eastAsia="en-US"/>
              </w:rPr>
              <w:t>= Forward Error Correction</w:t>
            </w:r>
          </w:p>
        </w:tc>
      </w:tr>
      <w:tr>
        <w:trPr/>
        <w:tc>
          <w:tcPr>
            <w:tcW w:w="992" w:type="dxa"/>
            <w:tcBorders/>
          </w:tcPr>
          <w:p>
            <w:pPr>
              <w:pStyle w:val="TAL"/>
              <w:rPr>
                <w:color w:val="000000"/>
                <w:lang w:eastAsia="en-US"/>
              </w:rPr>
            </w:pPr>
            <w:r>
              <w:rPr>
                <w:color w:val="000000"/>
                <w:lang w:eastAsia="en-US"/>
              </w:rPr>
              <w:t>MPX</w:t>
            </w:r>
          </w:p>
        </w:tc>
        <w:tc>
          <w:tcPr>
            <w:tcW w:w="3118" w:type="dxa"/>
            <w:tcBorders/>
          </w:tcPr>
          <w:p>
            <w:pPr>
              <w:pStyle w:val="TAL"/>
              <w:rPr>
                <w:color w:val="000000"/>
                <w:lang w:eastAsia="en-US"/>
              </w:rPr>
            </w:pPr>
            <w:r>
              <w:rPr>
                <w:color w:val="000000"/>
                <w:lang w:eastAsia="en-US"/>
              </w:rPr>
              <w:t>= Multiplex/Demultiplex</w:t>
            </w:r>
          </w:p>
        </w:tc>
      </w:tr>
      <w:tr>
        <w:trPr/>
        <w:tc>
          <w:tcPr>
            <w:tcW w:w="992" w:type="dxa"/>
            <w:tcBorders/>
          </w:tcPr>
          <w:p>
            <w:pPr>
              <w:pStyle w:val="TAL"/>
              <w:rPr>
                <w:color w:val="000000"/>
                <w:lang w:eastAsia="en-US"/>
              </w:rPr>
            </w:pPr>
            <w:r>
              <w:rPr>
                <w:color w:val="000000"/>
                <w:lang w:eastAsia="en-US"/>
              </w:rPr>
              <w:t>MUX</w:t>
            </w:r>
          </w:p>
        </w:tc>
        <w:tc>
          <w:tcPr>
            <w:tcW w:w="3118" w:type="dxa"/>
            <w:tcBorders/>
          </w:tcPr>
          <w:p>
            <w:pPr>
              <w:pStyle w:val="TAL"/>
              <w:rPr>
                <w:color w:val="000000"/>
                <w:lang w:eastAsia="en-US"/>
              </w:rPr>
            </w:pPr>
            <w:r>
              <w:rPr>
                <w:color w:val="000000"/>
                <w:lang w:eastAsia="en-US"/>
              </w:rPr>
              <w:t>= Multiplex/Demultiplex</w:t>
            </w:r>
          </w:p>
        </w:tc>
      </w:tr>
      <w:tr>
        <w:trPr/>
        <w:tc>
          <w:tcPr>
            <w:tcW w:w="992" w:type="dxa"/>
            <w:tcBorders/>
          </w:tcPr>
          <w:p>
            <w:pPr>
              <w:pStyle w:val="TAL"/>
              <w:rPr>
                <w:color w:val="000000"/>
                <w:lang w:eastAsia="en-US"/>
              </w:rPr>
            </w:pPr>
            <w:r>
              <w:rPr>
                <w:color w:val="000000"/>
                <w:lang w:eastAsia="en-US"/>
              </w:rPr>
              <w:t xml:space="preserve">S/C </w:t>
            </w:r>
          </w:p>
        </w:tc>
        <w:tc>
          <w:tcPr>
            <w:tcW w:w="3118" w:type="dxa"/>
            <w:tcBorders/>
          </w:tcPr>
          <w:p>
            <w:pPr>
              <w:pStyle w:val="TAL"/>
              <w:rPr>
                <w:lang w:eastAsia="en-US"/>
              </w:rPr>
            </w:pPr>
            <w:r>
              <w:rPr>
                <w:color w:val="000000"/>
                <w:lang w:eastAsia="en-US"/>
              </w:rPr>
              <w:t>= Split/ Combine</w:t>
            </w:r>
          </w:p>
        </w:tc>
      </w:tr>
    </w:tbl>
    <w:p>
      <w:pPr>
        <w:pStyle w:val="Normal"/>
        <w:rPr/>
      </w:pPr>
      <w:r>
        <w:rPr/>
      </w:r>
    </w:p>
    <w:p>
      <w:pPr>
        <w:pStyle w:val="Heading3"/>
        <w:rPr/>
      </w:pPr>
      <w:bookmarkStart w:id="73" w:name="__RefHeading___Toc27903840"/>
      <w:bookmarkEnd w:id="73"/>
      <w:r>
        <w:rPr/>
        <w:t>6.4.3</w:t>
        <w:tab/>
        <w:t>Limited set of PLMN connection types (for EDGE channels)</w:t>
      </w:r>
    </w:p>
    <w:p>
      <w:pPr>
        <w:pStyle w:val="Normal"/>
        <w:rPr/>
      </w:pPr>
      <w:r>
        <w:rPr/>
        <w:t>Figure 8 provides the information transfer protocol models for the identified set of PLMN connection types for support of TCH/F28.8 or TCH/F43.2 and figure 9 the models for the support of TCH/F32.0. The description of models given in subclause 6.4.1 applies also to figures 8 and 9.</w:t>
      </w:r>
    </w:p>
    <w:p>
      <w:pPr>
        <w:pStyle w:val="Normal"/>
        <w:rPr/>
      </w:pPr>
      <w:r>
        <w:rPr/>
        <w:t xml:space="preserve">When a TCH/F28.8 channel is used in multislot configurations, multiple EDGE multiplexing functions are applied on both sides of the air-interface; i.e. one multiplexing function </w:t>
      </w:r>
      <w:r>
        <w:rPr>
          <w:rFonts w:eastAsia="Symbol" w:cs="Symbol" w:ascii="Symbol" w:hAnsi="Symbol"/>
        </w:rPr>
        <w:t></w:t>
      </w:r>
      <w:r>
        <w:rPr/>
        <w:t xml:space="preserve"> on each side of the air interface </w:t>
      </w:r>
      <w:r>
        <w:rPr>
          <w:rFonts w:eastAsia="Symbol" w:cs="Symbol" w:ascii="Symbol" w:hAnsi="Symbol"/>
        </w:rPr>
        <w:t></w:t>
      </w:r>
      <w:r>
        <w:rPr/>
        <w:t xml:space="preserve"> is associated with each air-interface channel. </w:t>
      </w:r>
    </w:p>
    <w:p>
      <w:pPr>
        <w:pStyle w:val="Normal"/>
        <w:rPr/>
      </w:pPr>
      <w:r>
        <w:rPr/>
        <w:t>When TCH/F32.0 channels are used in double slot configurations, no rate adaptation is applied as the PLMN offers a '64 kbit/s pipe' between TE and an external network. When TCH/F32.0 channels are used in single slot configurations, the ITU-T I.460 rate adaptation is applied. (For details refer to 3GPP TS 44.021).</w:t>
      </w:r>
      <w:r>
        <w:br w:type="page"/>
      </w:r>
    </w:p>
    <w:p>
      <w:pPr>
        <w:pStyle w:val="TF"/>
        <w:rPr/>
      </w:pPr>
      <w:r>
        <w:rPr/>
      </w:r>
    </w:p>
    <w:p>
      <w:pPr>
        <w:pStyle w:val="TH"/>
        <w:rPr/>
      </w:pPr>
      <w:bookmarkStart w:id="74" w:name="_1086161036"/>
      <w:bookmarkStart w:id="75" w:name="_1086094049"/>
      <w:bookmarkEnd w:id="74"/>
      <w:bookmarkEnd w:id="75"/>
      <w:r>
        <w:rPr/>
        <w:object w:dxaOrig="9300" w:dyaOrig="1018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5pt;height:509.25pt" filled="f" o:ole="">
            <v:imagedata r:id="rId23" o:title=""/>
          </v:shape>
          <o:OLEObject Type="Embed" ProgID="" ShapeID="ole_rId22" DrawAspect="Content" ObjectID="_336602362" r:id="rId22"/>
        </w:object>
      </w:r>
    </w:p>
    <w:p>
      <w:pPr>
        <w:pStyle w:val="TF"/>
        <w:keepNext w:val="true"/>
        <w:rPr/>
      </w:pPr>
      <w:r>
        <w:rPr/>
        <w:t>Figure 8: Information transfer protocol models for PLMN connections using EDGE channels</w:t>
      </w:r>
    </w:p>
    <w:p>
      <w:pPr>
        <w:pStyle w:val="TF"/>
        <w:rPr/>
      </w:pPr>
      <w:r>
        <w:rPr/>
      </w:r>
    </w:p>
    <w:p>
      <w:pPr>
        <w:pStyle w:val="TH"/>
        <w:rPr/>
      </w:pPr>
      <w:bookmarkStart w:id="76" w:name="_1086161197"/>
      <w:bookmarkStart w:id="77" w:name="_1086094128"/>
      <w:bookmarkEnd w:id="76"/>
      <w:bookmarkEnd w:id="77"/>
      <w:r>
        <w:rPr/>
        <w:object w:dxaOrig="8520" w:dyaOrig="93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6pt;height:467.25pt" filled="f" o:ole="">
            <v:imagedata r:id="rId25" o:title=""/>
          </v:shape>
          <o:OLEObject Type="Embed" ProgID="" ShapeID="ole_rId24" DrawAspect="Content" ObjectID="_1697278878" r:id="rId24"/>
        </w:object>
      </w:r>
    </w:p>
    <w:p>
      <w:pPr>
        <w:pStyle w:val="TF"/>
        <w:rPr/>
      </w:pPr>
      <w:r>
        <w:rPr/>
        <w:t>Figure 9: Information transfer protocol models for PLMN connections using TCH/F32.0 EDGE channels</w:t>
      </w:r>
    </w:p>
    <w:p>
      <w:pPr>
        <w:pStyle w:val="Heading2"/>
        <w:rPr/>
      </w:pPr>
      <w:bookmarkStart w:id="78" w:name="__RefHeading___Toc27903841"/>
      <w:bookmarkEnd w:id="78"/>
      <w:r>
        <w:rPr/>
        <w:t>6.5</w:t>
        <w:tab/>
        <w:t>PLMN connection types for GERAN Iu mode</w:t>
      </w:r>
    </w:p>
    <w:p>
      <w:pPr>
        <w:pStyle w:val="Heading3"/>
        <w:rPr/>
      </w:pPr>
      <w:bookmarkStart w:id="79" w:name="__RefHeading___Toc27903842"/>
      <w:bookmarkEnd w:id="79"/>
      <w:r>
        <w:rPr/>
        <w:t>6.5.1</w:t>
        <w:tab/>
        <w:t>Limited set of PLMN connection types (for TCH/F9.6 channel coding)</w:t>
      </w:r>
    </w:p>
    <w:p>
      <w:pPr>
        <w:pStyle w:val="Normal"/>
        <w:spacing w:before="0" w:after="120"/>
        <w:rPr/>
      </w:pPr>
      <w:r>
        <w:rPr/>
        <w:t>Figure 10 provides the information transfer protocol models for the identified set of PLMN connection types for TCH/F9.6 channel coding. The description of models given in subclause 6.4.1 applies also to figure 10.</w:t>
      </w:r>
    </w:p>
    <w:p>
      <w:pPr>
        <w:pStyle w:val="TH"/>
        <w:rPr/>
      </w:pPr>
      <w:bookmarkStart w:id="80" w:name="_1088845281"/>
      <w:bookmarkStart w:id="81" w:name="_1088509758"/>
      <w:bookmarkStart w:id="82" w:name="_1088334975"/>
      <w:bookmarkStart w:id="83" w:name="_1088330856"/>
      <w:bookmarkStart w:id="84" w:name="_1088330821"/>
      <w:bookmarkStart w:id="85" w:name="_1088330162"/>
      <w:bookmarkStart w:id="86" w:name="_1088329045"/>
      <w:bookmarkStart w:id="87" w:name="_1088328915"/>
      <w:bookmarkStart w:id="88" w:name="_1088328794"/>
      <w:bookmarkStart w:id="89" w:name="_1088328611"/>
      <w:bookmarkStart w:id="90" w:name="_1088328574"/>
      <w:bookmarkStart w:id="91" w:name="_1088328540"/>
      <w:bookmarkStart w:id="92" w:name="_1088326923"/>
      <w:bookmarkStart w:id="93" w:name="_1088326786"/>
      <w:bookmarkEnd w:id="80"/>
      <w:bookmarkEnd w:id="81"/>
      <w:bookmarkEnd w:id="82"/>
      <w:bookmarkEnd w:id="83"/>
      <w:bookmarkEnd w:id="84"/>
      <w:bookmarkEnd w:id="85"/>
      <w:bookmarkEnd w:id="86"/>
      <w:bookmarkEnd w:id="87"/>
      <w:bookmarkEnd w:id="88"/>
      <w:bookmarkEnd w:id="89"/>
      <w:bookmarkEnd w:id="90"/>
      <w:bookmarkEnd w:id="91"/>
      <w:bookmarkEnd w:id="92"/>
      <w:bookmarkEnd w:id="93"/>
      <w:r>
        <w:rPr/>
        <w:object w:dxaOrig="8460" w:dyaOrig="390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23pt;height:195pt" filled="f" o:ole="">
            <v:imagedata r:id="rId27" o:title=""/>
          </v:shape>
          <o:OLEObject Type="Embed" ProgID="" ShapeID="ole_rId26" DrawAspect="Content" ObjectID="_65601523" r:id="rId26"/>
        </w:object>
      </w:r>
    </w:p>
    <w:p>
      <w:pPr>
        <w:pStyle w:val="TF"/>
        <w:numPr>
          <w:ilvl w:val="0"/>
          <w:numId w:val="0"/>
        </w:numPr>
        <w:outlineLvl w:val="0"/>
        <w:rPr/>
      </w:pPr>
      <w:r>
        <w:rPr/>
        <w:t>Figure 10: Information transfer protocol models for PLMN connections</w:t>
      </w:r>
    </w:p>
    <w:p>
      <w:pPr>
        <w:pStyle w:val="TH"/>
        <w:rPr/>
      </w:pPr>
      <w:r>
        <w:rPr/>
      </w:r>
    </w:p>
    <w:p>
      <w:pPr>
        <w:pStyle w:val="TH"/>
        <w:rPr/>
      </w:pPr>
      <w:bookmarkStart w:id="94" w:name="_1088845432"/>
      <w:bookmarkStart w:id="95" w:name="_1088510340"/>
      <w:bookmarkStart w:id="96" w:name="_1088510011"/>
      <w:bookmarkStart w:id="97" w:name="_1088335026"/>
      <w:bookmarkStart w:id="98" w:name="_1088334524"/>
      <w:bookmarkStart w:id="99" w:name="_1088334231"/>
      <w:bookmarkStart w:id="100" w:name="_1088333737"/>
      <w:bookmarkStart w:id="101" w:name="_1088333468"/>
      <w:bookmarkStart w:id="102" w:name="_1088333319"/>
      <w:bookmarkStart w:id="103" w:name="_1088333171"/>
      <w:bookmarkStart w:id="104" w:name="_1088332929"/>
      <w:bookmarkStart w:id="105" w:name="_1088332039"/>
      <w:bookmarkEnd w:id="94"/>
      <w:bookmarkEnd w:id="95"/>
      <w:bookmarkEnd w:id="96"/>
      <w:bookmarkEnd w:id="97"/>
      <w:bookmarkEnd w:id="98"/>
      <w:bookmarkEnd w:id="99"/>
      <w:bookmarkEnd w:id="100"/>
      <w:bookmarkEnd w:id="101"/>
      <w:bookmarkEnd w:id="102"/>
      <w:bookmarkEnd w:id="103"/>
      <w:bookmarkEnd w:id="104"/>
      <w:bookmarkEnd w:id="105"/>
      <w:r>
        <w:rPr/>
        <w:object w:dxaOrig="8970" w:dyaOrig="1027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48.5pt;height:513.75pt" filled="f" o:ole="">
            <v:imagedata r:id="rId29" o:title=""/>
          </v:shape>
          <o:OLEObject Type="Embed" ProgID="" ShapeID="ole_rId28" DrawAspect="Content" ObjectID="_155783697" r:id="rId28"/>
        </w:object>
      </w:r>
    </w:p>
    <w:p>
      <w:pPr>
        <w:pStyle w:val="TF"/>
        <w:numPr>
          <w:ilvl w:val="0"/>
          <w:numId w:val="0"/>
        </w:numPr>
        <w:outlineLvl w:val="0"/>
        <w:rPr/>
      </w:pPr>
      <w:r>
        <w:rPr/>
      </w:r>
    </w:p>
    <w:tbl>
      <w:tblPr>
        <w:tblW w:w="4110" w:type="dxa"/>
        <w:jc w:val="left"/>
        <w:tblInd w:w="993" w:type="dxa"/>
        <w:tblLayout w:type="fixed"/>
        <w:tblCellMar>
          <w:top w:w="0" w:type="dxa"/>
          <w:left w:w="108" w:type="dxa"/>
          <w:bottom w:w="0" w:type="dxa"/>
          <w:right w:w="108" w:type="dxa"/>
        </w:tblCellMar>
      </w:tblPr>
      <w:tblGrid>
        <w:gridCol w:w="992"/>
        <w:gridCol w:w="3118"/>
      </w:tblGrid>
      <w:tr>
        <w:trPr/>
        <w:tc>
          <w:tcPr>
            <w:tcW w:w="992" w:type="dxa"/>
            <w:tcBorders>
              <w:bottom w:val="single" w:sz="6" w:space="0" w:color="000000"/>
            </w:tcBorders>
          </w:tcPr>
          <w:p>
            <w:pPr>
              <w:pStyle w:val="TAH"/>
              <w:jc w:val="left"/>
              <w:rPr>
                <w:lang w:eastAsia="en-US"/>
              </w:rPr>
            </w:pPr>
            <w:r>
              <w:rPr>
                <w:lang w:eastAsia="en-US"/>
              </w:rPr>
              <w:t xml:space="preserve">Legend </w:t>
            </w:r>
          </w:p>
        </w:tc>
        <w:tc>
          <w:tcPr>
            <w:tcW w:w="3118" w:type="dxa"/>
            <w:tcBorders>
              <w:bottom w:val="single" w:sz="6" w:space="0" w:color="000000"/>
            </w:tcBorders>
          </w:tcPr>
          <w:p>
            <w:pPr>
              <w:pStyle w:val="TAH"/>
              <w:jc w:val="left"/>
              <w:rPr/>
            </w:pPr>
            <w:r>
              <w:rPr>
                <w:lang w:eastAsia="en-US"/>
              </w:rPr>
              <w:t>to Figure 10:</w:t>
            </w:r>
          </w:p>
        </w:tc>
      </w:tr>
      <w:tr>
        <w:trPr/>
        <w:tc>
          <w:tcPr>
            <w:tcW w:w="992" w:type="dxa"/>
            <w:tcBorders/>
          </w:tcPr>
          <w:p>
            <w:pPr>
              <w:pStyle w:val="TAL"/>
              <w:rPr>
                <w:lang w:eastAsia="en-US"/>
              </w:rPr>
            </w:pPr>
            <w:r>
              <w:rPr>
                <w:lang w:eastAsia="en-US"/>
              </w:rPr>
              <w:t xml:space="preserve">RLC </w:t>
            </w:r>
          </w:p>
        </w:tc>
        <w:tc>
          <w:tcPr>
            <w:tcW w:w="3118" w:type="dxa"/>
            <w:tcBorders/>
          </w:tcPr>
          <w:p>
            <w:pPr>
              <w:pStyle w:val="TAL"/>
              <w:rPr>
                <w:lang w:eastAsia="en-US"/>
              </w:rPr>
            </w:pPr>
            <w:r>
              <w:rPr>
                <w:lang w:eastAsia="en-US"/>
              </w:rPr>
              <w:t>= Radio Link Control</w:t>
            </w:r>
          </w:p>
        </w:tc>
      </w:tr>
      <w:tr>
        <w:trPr/>
        <w:tc>
          <w:tcPr>
            <w:tcW w:w="992" w:type="dxa"/>
            <w:tcBorders/>
          </w:tcPr>
          <w:p>
            <w:pPr>
              <w:pStyle w:val="TAL"/>
              <w:rPr>
                <w:color w:val="000000"/>
                <w:lang w:eastAsia="en-US"/>
              </w:rPr>
            </w:pPr>
            <w:r>
              <w:rPr>
                <w:color w:val="000000"/>
                <w:lang w:eastAsia="en-US"/>
              </w:rPr>
              <w:t>MAC</w:t>
            </w:r>
          </w:p>
        </w:tc>
        <w:tc>
          <w:tcPr>
            <w:tcW w:w="3118" w:type="dxa"/>
            <w:tcBorders/>
          </w:tcPr>
          <w:p>
            <w:pPr>
              <w:pStyle w:val="TAL"/>
              <w:rPr>
                <w:color w:val="000000"/>
                <w:lang w:eastAsia="en-US"/>
              </w:rPr>
            </w:pPr>
            <w:r>
              <w:rPr>
                <w:color w:val="000000"/>
                <w:lang w:eastAsia="en-US"/>
              </w:rPr>
              <w:t>= Medium Access Control</w:t>
            </w:r>
          </w:p>
        </w:tc>
      </w:tr>
      <w:tr>
        <w:trPr/>
        <w:tc>
          <w:tcPr>
            <w:tcW w:w="992" w:type="dxa"/>
            <w:tcBorders/>
          </w:tcPr>
          <w:p>
            <w:pPr>
              <w:pStyle w:val="TAL"/>
              <w:rPr>
                <w:color w:val="000000"/>
                <w:lang w:eastAsia="en-US"/>
              </w:rPr>
            </w:pPr>
            <w:r>
              <w:rPr>
                <w:color w:val="000000"/>
                <w:lang w:eastAsia="en-US"/>
              </w:rPr>
              <w:t>PHY</w:t>
            </w:r>
          </w:p>
        </w:tc>
        <w:tc>
          <w:tcPr>
            <w:tcW w:w="3118" w:type="dxa"/>
            <w:tcBorders/>
          </w:tcPr>
          <w:p>
            <w:pPr>
              <w:pStyle w:val="TAL"/>
              <w:rPr>
                <w:color w:val="000000"/>
                <w:lang w:eastAsia="en-US"/>
              </w:rPr>
            </w:pPr>
            <w:r>
              <w:rPr>
                <w:color w:val="000000"/>
                <w:lang w:eastAsia="en-US"/>
              </w:rPr>
              <w:t>= Physical Layer</w:t>
            </w:r>
          </w:p>
        </w:tc>
      </w:tr>
      <w:tr>
        <w:trPr/>
        <w:tc>
          <w:tcPr>
            <w:tcW w:w="992" w:type="dxa"/>
            <w:tcBorders/>
          </w:tcPr>
          <w:p>
            <w:pPr>
              <w:pStyle w:val="TAL"/>
              <w:rPr>
                <w:color w:val="000000"/>
                <w:lang w:eastAsia="en-US"/>
              </w:rPr>
            </w:pPr>
            <w:r>
              <w:rPr>
                <w:color w:val="000000"/>
                <w:lang w:eastAsia="en-US"/>
              </w:rPr>
              <w:t xml:space="preserve">S/C </w:t>
            </w:r>
          </w:p>
        </w:tc>
        <w:tc>
          <w:tcPr>
            <w:tcW w:w="3118" w:type="dxa"/>
            <w:tcBorders/>
          </w:tcPr>
          <w:p>
            <w:pPr>
              <w:pStyle w:val="TAL"/>
              <w:rPr>
                <w:lang w:eastAsia="en-US"/>
              </w:rPr>
            </w:pPr>
            <w:r>
              <w:rPr>
                <w:color w:val="000000"/>
                <w:lang w:eastAsia="en-US"/>
              </w:rPr>
              <w:t>= Split/ Combine function</w:t>
            </w:r>
          </w:p>
        </w:tc>
      </w:tr>
      <w:tr>
        <w:trPr/>
        <w:tc>
          <w:tcPr>
            <w:tcW w:w="992" w:type="dxa"/>
            <w:tcBorders/>
          </w:tcPr>
          <w:p>
            <w:pPr>
              <w:pStyle w:val="TAL"/>
              <w:rPr>
                <w:color w:val="000000"/>
                <w:lang w:eastAsia="en-US"/>
              </w:rPr>
            </w:pPr>
            <w:r>
              <w:rPr>
                <w:color w:val="000000"/>
                <w:lang w:eastAsia="en-US"/>
              </w:rPr>
              <w:t>Iu UP</w:t>
            </w:r>
          </w:p>
        </w:tc>
        <w:tc>
          <w:tcPr>
            <w:tcW w:w="3118" w:type="dxa"/>
            <w:tcBorders/>
          </w:tcPr>
          <w:p>
            <w:pPr>
              <w:pStyle w:val="TAL"/>
              <w:rPr>
                <w:color w:val="000000"/>
                <w:lang w:eastAsia="en-US"/>
              </w:rPr>
            </w:pPr>
            <w:r>
              <w:rPr>
                <w:color w:val="000000"/>
                <w:lang w:eastAsia="en-US"/>
              </w:rPr>
              <w:t>= Iu User Plane protocol</w:t>
            </w:r>
          </w:p>
        </w:tc>
      </w:tr>
      <w:tr>
        <w:trPr/>
        <w:tc>
          <w:tcPr>
            <w:tcW w:w="992" w:type="dxa"/>
            <w:tcBorders/>
          </w:tcPr>
          <w:p>
            <w:pPr>
              <w:pStyle w:val="TAL"/>
              <w:rPr>
                <w:color w:val="000000"/>
                <w:lang w:eastAsia="en-US"/>
              </w:rPr>
            </w:pPr>
            <w:r>
              <w:rPr>
                <w:color w:val="000000"/>
                <w:lang w:eastAsia="en-US"/>
              </w:rPr>
              <w:t>ATM</w:t>
            </w:r>
          </w:p>
        </w:tc>
        <w:tc>
          <w:tcPr>
            <w:tcW w:w="3118" w:type="dxa"/>
            <w:tcBorders/>
          </w:tcPr>
          <w:p>
            <w:pPr>
              <w:pStyle w:val="TAL"/>
              <w:rPr>
                <w:color w:val="000000"/>
                <w:lang w:eastAsia="en-US"/>
              </w:rPr>
            </w:pPr>
            <w:r>
              <w:rPr>
                <w:color w:val="000000"/>
                <w:lang w:eastAsia="en-US"/>
              </w:rPr>
              <w:t>= Asynchronous Transfer Mode</w:t>
            </w:r>
          </w:p>
        </w:tc>
      </w:tr>
    </w:tbl>
    <w:p>
      <w:pPr>
        <w:pStyle w:val="TF"/>
        <w:numPr>
          <w:ilvl w:val="0"/>
          <w:numId w:val="0"/>
        </w:numPr>
        <w:outlineLvl w:val="0"/>
        <w:rPr/>
      </w:pPr>
      <w:r>
        <w:rPr/>
      </w:r>
    </w:p>
    <w:p>
      <w:pPr>
        <w:pStyle w:val="TF"/>
        <w:numPr>
          <w:ilvl w:val="0"/>
          <w:numId w:val="0"/>
        </w:numPr>
        <w:outlineLvl w:val="0"/>
        <w:rPr/>
      </w:pPr>
      <w:r>
        <w:rPr/>
        <w:t>Figure 10 (concluded): Information transfer protocol models for PLMN connections</w:t>
      </w:r>
    </w:p>
    <w:p>
      <w:pPr>
        <w:pStyle w:val="Heading3"/>
        <w:rPr/>
      </w:pPr>
      <w:bookmarkStart w:id="106" w:name="__RefHeading___Toc27903843"/>
      <w:bookmarkEnd w:id="106"/>
      <w:r>
        <w:rPr/>
        <w:t>6.5.2</w:t>
        <w:tab/>
        <w:t>Limited set of PLMN connection types (for TCH/F14.4 channel coding)</w:t>
      </w:r>
    </w:p>
    <w:p>
      <w:pPr>
        <w:pStyle w:val="Normal"/>
        <w:keepNext w:val="true"/>
        <w:rPr/>
      </w:pPr>
      <w:r>
        <w:rPr/>
        <w:t>Figure 11 provides the information transfer protocol models for the identified set of PLMN connection types for support of TCH/F14.4. The description of models given in subclause 6.4.1 applies also to figure 11.</w:t>
      </w:r>
    </w:p>
    <w:p>
      <w:pPr>
        <w:pStyle w:val="TH"/>
        <w:rPr/>
      </w:pPr>
      <w:r>
        <w:rPr/>
      </w:r>
    </w:p>
    <w:p>
      <w:pPr>
        <w:pStyle w:val="TH"/>
        <w:rPr/>
      </w:pPr>
      <w:bookmarkStart w:id="107" w:name="_1088921042"/>
      <w:bookmarkStart w:id="108" w:name="_1088852150"/>
      <w:bookmarkStart w:id="109" w:name="_1088852113"/>
      <w:bookmarkEnd w:id="107"/>
      <w:bookmarkEnd w:id="108"/>
      <w:bookmarkEnd w:id="109"/>
      <w:r>
        <w:rPr/>
        <w:object w:dxaOrig="8355" w:dyaOrig="39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17.75pt;height:195pt" filled="f" o:ole="">
            <v:imagedata r:id="rId31" o:title=""/>
          </v:shape>
          <o:OLEObject Type="Embed" ProgID="" ShapeID="ole_rId30" DrawAspect="Content" ObjectID="_446318917" r:id="rId30"/>
        </w:object>
      </w:r>
    </w:p>
    <w:p>
      <w:pPr>
        <w:pStyle w:val="TF"/>
        <w:keepNext w:val="true"/>
        <w:rPr/>
      </w:pPr>
      <w:r>
        <w:rPr/>
        <w:t>Figure 11: Information transfer protocol models for PLMN connections using 14.4 channels</w:t>
      </w:r>
    </w:p>
    <w:p>
      <w:pPr>
        <w:pStyle w:val="TF"/>
        <w:keepNext w:val="true"/>
        <w:rPr/>
      </w:pPr>
      <w:r>
        <w:rPr/>
      </w:r>
    </w:p>
    <w:p>
      <w:pPr>
        <w:pStyle w:val="TH"/>
        <w:rPr/>
      </w:pPr>
      <w:bookmarkStart w:id="110" w:name="_1088954173"/>
      <w:bookmarkStart w:id="111" w:name="_1088921079"/>
      <w:bookmarkStart w:id="112" w:name="_1088510395"/>
      <w:bookmarkStart w:id="113" w:name="_1088408826"/>
      <w:bookmarkStart w:id="114" w:name="_1088343706"/>
      <w:bookmarkStart w:id="115" w:name="_1088341618"/>
      <w:bookmarkStart w:id="116" w:name="_1088341521"/>
      <w:bookmarkStart w:id="117" w:name="_1088340365"/>
      <w:bookmarkStart w:id="118" w:name="_1088337443"/>
      <w:bookmarkStart w:id="119" w:name="_1088335942"/>
      <w:bookmarkStart w:id="120" w:name="_1088335564"/>
      <w:bookmarkEnd w:id="110"/>
      <w:bookmarkEnd w:id="111"/>
      <w:bookmarkEnd w:id="112"/>
      <w:bookmarkEnd w:id="113"/>
      <w:bookmarkEnd w:id="114"/>
      <w:bookmarkEnd w:id="115"/>
      <w:bookmarkEnd w:id="116"/>
      <w:bookmarkEnd w:id="117"/>
      <w:bookmarkEnd w:id="118"/>
      <w:bookmarkEnd w:id="119"/>
      <w:bookmarkEnd w:id="120"/>
      <w:r>
        <w:rPr/>
        <w:object w:dxaOrig="8970" w:dyaOrig="1263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48.5pt;height:631.5pt" filled="f" o:ole="">
            <v:imagedata r:id="rId33" o:title=""/>
          </v:shape>
          <o:OLEObject Type="Embed" ProgID="" ShapeID="ole_rId32" DrawAspect="Content" ObjectID="_1524801229" r:id="rId32"/>
        </w:object>
      </w:r>
    </w:p>
    <w:p>
      <w:pPr>
        <w:pStyle w:val="TF"/>
        <w:rPr/>
      </w:pPr>
      <w:r>
        <w:rPr/>
      </w:r>
    </w:p>
    <w:p>
      <w:pPr>
        <w:pStyle w:val="TF"/>
        <w:rPr/>
      </w:pPr>
      <w:r>
        <w:rPr/>
        <w:t>Figure 11 (concluded): Information transfer protocol models for PLMN connections using 14.4 channels</w:t>
      </w:r>
    </w:p>
    <w:p>
      <w:pPr>
        <w:pStyle w:val="Normal"/>
        <w:rPr/>
      </w:pPr>
      <w:r>
        <w:rPr/>
      </w:r>
    </w:p>
    <w:p>
      <w:pPr>
        <w:pStyle w:val="Heading3"/>
        <w:rPr/>
      </w:pPr>
      <w:bookmarkStart w:id="121" w:name="__RefHeading___Toc27903844"/>
      <w:bookmarkEnd w:id="121"/>
      <w:r>
        <w:rPr/>
        <w:t>6.5.3</w:t>
        <w:tab/>
        <w:t>Limited set of PLMN connection types (for EDGE channels)</w:t>
      </w:r>
    </w:p>
    <w:p>
      <w:pPr>
        <w:pStyle w:val="Normal"/>
        <w:rPr/>
      </w:pPr>
      <w:r>
        <w:rPr/>
        <w:t>Figure 12 provides the information transfer protocol models for the identified set of PLMN connection types for support of TCH/F28.8 or TCH/F43.2 and figure 13 the models for the support of TCH/F32.0. The description of models given in subclause 6.4.1 applies also to figures 12 and 13.</w:t>
      </w:r>
    </w:p>
    <w:p>
      <w:pPr>
        <w:pStyle w:val="Normal"/>
        <w:rPr/>
      </w:pPr>
      <w:r>
        <w:rPr/>
        <w:t xml:space="preserve">When a TCH/F28.8 channel is used in multislot configurations, multiple EDGE multiplexing functions are applied on both sides of the air-interface; i.e. one multiplexing function </w:t>
      </w:r>
      <w:r>
        <w:rPr>
          <w:rFonts w:eastAsia="Symbol" w:cs="Symbol" w:ascii="Symbol" w:hAnsi="Symbol"/>
        </w:rPr>
        <w:t></w:t>
      </w:r>
      <w:r>
        <w:rPr/>
        <w:t xml:space="preserve"> on each side of the air interface </w:t>
      </w:r>
      <w:r>
        <w:rPr>
          <w:rFonts w:eastAsia="Symbol" w:cs="Symbol" w:ascii="Symbol" w:hAnsi="Symbol"/>
        </w:rPr>
        <w:t></w:t>
      </w:r>
      <w:r>
        <w:rPr/>
        <w:t xml:space="preserve"> is associated with each air-interface channel.  </w:t>
      </w:r>
    </w:p>
    <w:p>
      <w:pPr>
        <w:pStyle w:val="Normal"/>
        <w:rPr/>
      </w:pPr>
      <w:r>
        <w:rPr/>
        <w:t>When TCH/F32.0 channels are used in double slot configurations, no rate adaptation is applied as the PLMN offers a '64 kbit/s pipe' between TE and an external network. When TCH/F32.0 channels are used in single slot configurations, the ITU-T I.460 rate adaptation is applied. (For details refer to 3GPP TS 44.021).</w:t>
      </w:r>
    </w:p>
    <w:p>
      <w:pPr>
        <w:pStyle w:val="Normal"/>
        <w:rPr/>
      </w:pPr>
      <w:r>
        <w:rPr/>
      </w:r>
    </w:p>
    <w:p>
      <w:pPr>
        <w:pStyle w:val="TH"/>
        <w:rPr/>
      </w:pPr>
      <w:bookmarkStart w:id="122" w:name="_1088921206"/>
      <w:bookmarkStart w:id="123" w:name="_1088511451"/>
      <w:bookmarkStart w:id="124" w:name="_1088343356"/>
      <w:bookmarkStart w:id="125" w:name="_1088343316"/>
      <w:bookmarkStart w:id="126" w:name="_1088343254"/>
      <w:bookmarkStart w:id="127" w:name="_1088342793"/>
      <w:bookmarkStart w:id="128" w:name="_1088342773"/>
      <w:bookmarkStart w:id="129" w:name="_1088342746"/>
      <w:bookmarkStart w:id="130" w:name="_1088342227"/>
      <w:bookmarkStart w:id="131" w:name="_1088341763"/>
      <w:bookmarkStart w:id="132" w:name="_1088341643"/>
      <w:bookmarkStart w:id="133" w:name="_1088341575"/>
      <w:bookmarkStart w:id="134" w:name="_1088341537"/>
      <w:bookmarkStart w:id="135" w:name="_1088341030"/>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object w:dxaOrig="9540" w:dyaOrig="1254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7pt;height:627pt" filled="f" o:ole="">
            <v:imagedata r:id="rId35" o:title=""/>
          </v:shape>
          <o:OLEObject Type="Embed" ProgID="" ShapeID="ole_rId34" DrawAspect="Content" ObjectID="_678945786" r:id="rId34"/>
        </w:object>
      </w:r>
    </w:p>
    <w:p>
      <w:pPr>
        <w:pStyle w:val="TF"/>
        <w:keepNext w:val="true"/>
        <w:rPr/>
      </w:pPr>
      <w:r>
        <w:rPr/>
        <w:t>Figure 12: Information transfer protocol models for PLMN connections using EDGE channels</w:t>
      </w:r>
    </w:p>
    <w:p>
      <w:pPr>
        <w:pStyle w:val="TF"/>
        <w:rPr/>
      </w:pPr>
      <w:r>
        <w:rPr/>
      </w:r>
    </w:p>
    <w:p>
      <w:pPr>
        <w:pStyle w:val="TH"/>
        <w:rPr/>
      </w:pPr>
      <w:bookmarkStart w:id="136" w:name="_1088511794"/>
      <w:bookmarkStart w:id="137" w:name="_1088344008"/>
      <w:bookmarkStart w:id="138" w:name="_1088343960"/>
      <w:bookmarkStart w:id="139" w:name="_1088343927"/>
      <w:bookmarkStart w:id="140" w:name="_1088343908"/>
      <w:bookmarkStart w:id="141" w:name="_1088343721"/>
      <w:bookmarkStart w:id="142" w:name="_1088343371"/>
      <w:bookmarkStart w:id="143" w:name="_1088343332"/>
      <w:bookmarkStart w:id="144" w:name="_1088343268"/>
      <w:bookmarkStart w:id="145" w:name="_1088343063"/>
      <w:bookmarkEnd w:id="136"/>
      <w:bookmarkEnd w:id="137"/>
      <w:bookmarkEnd w:id="138"/>
      <w:bookmarkEnd w:id="139"/>
      <w:bookmarkEnd w:id="140"/>
      <w:bookmarkEnd w:id="141"/>
      <w:bookmarkEnd w:id="142"/>
      <w:bookmarkEnd w:id="143"/>
      <w:bookmarkEnd w:id="144"/>
      <w:bookmarkEnd w:id="145"/>
      <w:r>
        <w:rPr/>
        <w:object w:dxaOrig="8520" w:dyaOrig="966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26pt;height:483pt" filled="f" o:ole="">
            <v:imagedata r:id="rId37" o:title=""/>
          </v:shape>
          <o:OLEObject Type="Embed" ProgID="" ShapeID="ole_rId36" DrawAspect="Content" ObjectID="_1266206229" r:id="rId36"/>
        </w:object>
      </w:r>
    </w:p>
    <w:p>
      <w:pPr>
        <w:pStyle w:val="TF"/>
        <w:rPr/>
      </w:pPr>
      <w:r>
        <w:rPr/>
        <w:t>Figure 13: Information transfer protocol models for PLMN connections using TCH/F32.0 EDGE channels</w:t>
      </w:r>
    </w:p>
    <w:p>
      <w:pPr>
        <w:pStyle w:val="Heading1"/>
        <w:ind w:left="1134" w:hanging="1134"/>
        <w:rPr/>
      </w:pPr>
      <w:bookmarkStart w:id="146" w:name="__RefHeading___Toc27903845"/>
      <w:bookmarkEnd w:id="146"/>
      <w:r>
        <w:rPr/>
        <w:t>7</w:t>
        <w:tab/>
        <w:t>Relationship between Telecommunication services and connection types</w:t>
      </w:r>
    </w:p>
    <w:p>
      <w:pPr>
        <w:pStyle w:val="Heading2"/>
        <w:rPr/>
      </w:pPr>
      <w:bookmarkStart w:id="147" w:name="__RefHeading___Toc27903846"/>
      <w:bookmarkEnd w:id="147"/>
      <w:r>
        <w:rPr/>
        <w:t>7.1</w:t>
        <w:tab/>
        <w:t>General</w:t>
      </w:r>
    </w:p>
    <w:p>
      <w:pPr>
        <w:pStyle w:val="Normal"/>
        <w:rPr/>
      </w:pPr>
      <w:r>
        <w:rPr/>
        <w:t>Given a request for a telecommunication service at the initiation of a call, the PLMN must establish a connection of a connection type that supports the attributes of the service requested. This establishment of a connection is effected at the time of call set up.</w:t>
      </w:r>
    </w:p>
    <w:p>
      <w:pPr>
        <w:pStyle w:val="Normal"/>
        <w:rPr/>
      </w:pPr>
      <w:r>
        <w:rPr/>
        <w:t>It should be noted that PLMN connection types represent the technical capabilities of a PLMN and provide a basis for the definition of performance and interworking with other networks. Telecommunication services supported by PLMN are the packages offered to customers and the definition of their attributes is the means to standardize the service offerings in all PLMNs.</w:t>
      </w:r>
    </w:p>
    <w:p>
      <w:pPr>
        <w:pStyle w:val="Normal"/>
        <w:rPr/>
      </w:pPr>
      <w:r>
        <w:rPr/>
        <w:t>Quality of service and commercial attributes are relevant to telecommunication services whereas connection types are characterized by network performance, network operations and maintenance attributes.</w:t>
      </w:r>
    </w:p>
    <w:p>
      <w:pPr>
        <w:pStyle w:val="Heading2"/>
        <w:rPr/>
      </w:pPr>
      <w:bookmarkStart w:id="148" w:name="__RefHeading___Toc27903847"/>
      <w:bookmarkEnd w:id="148"/>
      <w:r>
        <w:rPr/>
        <w:t>7.2</w:t>
        <w:tab/>
        <w:t>Relationship between Bearer services and connection types</w:t>
      </w:r>
    </w:p>
    <w:p>
      <w:pPr>
        <w:pStyle w:val="Normal"/>
        <w:rPr/>
      </w:pPr>
      <w:r>
        <w:rPr/>
        <w:t>Table 5 shows the relationship between Bearer services and PLMN connection types. In table 5, the connection elements for each connection type related to a Bearer service are shown.</w:t>
      </w:r>
    </w:p>
    <w:p>
      <w:pPr>
        <w:pStyle w:val="Normal"/>
        <w:rPr/>
      </w:pPr>
      <w:r>
        <w:rPr/>
        <w:t>Dominant attributes of the connection elements, such as information transfer mode, information transfer rate, information transfer capability and structure are indicated. The type of radio traffic channel used is also shown (half rate and full rate). In the multislot cases the minimum number of timeslots per connection (n) is 1.</w:t>
      </w:r>
    </w:p>
    <w:p>
      <w:pPr>
        <w:pStyle w:val="Heading2"/>
        <w:rPr/>
      </w:pPr>
      <w:bookmarkStart w:id="149" w:name="__RefHeading___Toc27903848"/>
      <w:bookmarkEnd w:id="149"/>
      <w:r>
        <w:rPr/>
        <w:t>7.3</w:t>
        <w:tab/>
        <w:t>Relationship between Teleservices and connection types</w:t>
      </w:r>
    </w:p>
    <w:p>
      <w:pPr>
        <w:pStyle w:val="Normal"/>
        <w:rPr/>
      </w:pPr>
      <w:r>
        <w:rPr/>
        <w:t>Table 6 shows the relationship between teleservices and connection type elements, for those teleservices having PLMN connection type which does not correspond to the PLMN connection type of a bearer service. As in table 5/3GPP TS 43.010, dominant attributes of the connection elements and the type of radio traffic channel are shown. In the multislot cases the minimum number of timeslots per connection (n) is 1.</w:t>
      </w:r>
    </w:p>
    <w:p>
      <w:pPr>
        <w:pStyle w:val="Heading2"/>
        <w:rPr/>
      </w:pPr>
      <w:bookmarkStart w:id="150" w:name="__RefHeading___Toc27903849"/>
      <w:bookmarkEnd w:id="150"/>
      <w:r>
        <w:rPr/>
        <w:t>7.4</w:t>
        <w:tab/>
        <w:t>Network capability to support in-call modification</w:t>
      </w:r>
    </w:p>
    <w:p>
      <w:pPr>
        <w:pStyle w:val="Normal"/>
        <w:rPr/>
      </w:pPr>
      <w:r>
        <w:rPr/>
        <w:t>Specifications 3GPP TS 22.002 and 22.003 identify a particular need for a PLMN to support the Alternate speech and group 3 facsimile.</w:t>
      </w:r>
    </w:p>
    <w:p>
      <w:pPr>
        <w:pStyle w:val="Normal"/>
        <w:rPr/>
      </w:pPr>
      <w:r>
        <w:rPr/>
        <w:t>This service allows the use of in-call modification to change the mode of service. The network capability to support in-call modification is described in 3GPP TS 24.008. An in-call modification of the service mode is not possible for other services.</w:t>
      </w:r>
    </w:p>
    <w:p>
      <w:pPr>
        <w:pStyle w:val="Heading2"/>
        <w:rPr/>
      </w:pPr>
      <w:bookmarkStart w:id="151" w:name="__RefHeading___Toc27903850"/>
      <w:bookmarkEnd w:id="151"/>
      <w:r>
        <w:rPr/>
        <w:t>7.5</w:t>
        <w:tab/>
        <w:t>Network capability to support channel mode modification</w:t>
      </w:r>
    </w:p>
    <w:p>
      <w:pPr>
        <w:pStyle w:val="Normal"/>
        <w:rPr/>
      </w:pPr>
      <w:r>
        <w:rPr/>
        <w:t>Specification 3GPP TS 43.045 (Technical Realization of the Group 3 Facsimile Teleservice) identifies a need for a PLMN to support channel mode modification within the facsimile phase of the alternate speech and facsimile group 3 service. The network capability to support channel modification is described in 3GPP TS 24.008. Channel mode modification is not possible for other services. A channel mode modification results in a change of connection element over the radio interface with resultant change in access at the mobile station.</w:t>
      </w:r>
      <w:r>
        <w:br w:type="page"/>
      </w:r>
    </w:p>
    <w:p>
      <w:pPr>
        <w:pStyle w:val="TH"/>
        <w:numPr>
          <w:ilvl w:val="0"/>
          <w:numId w:val="0"/>
        </w:numPr>
        <w:outlineLvl w:val="0"/>
        <w:rPr/>
      </w:pPr>
      <w:r>
        <w:rPr/>
        <w:t>Table 5: Relationship between Bearer services and PLMN Connection elements</w:t>
      </w:r>
    </w:p>
    <w:p>
      <w:pPr>
        <w:pStyle w:val="TH"/>
        <w:numPr>
          <w:ilvl w:val="0"/>
          <w:numId w:val="0"/>
        </w:numPr>
        <w:outlineLvl w:val="0"/>
        <w:rPr/>
      </w:pPr>
      <w:r>
        <w:rPr/>
      </w:r>
    </w:p>
    <w:tbl>
      <w:tblPr>
        <w:tblW w:w="9528" w:type="dxa"/>
        <w:jc w:val="left"/>
        <w:tblInd w:w="-114" w:type="dxa"/>
        <w:tblLayout w:type="fixed"/>
        <w:tblCellMar>
          <w:top w:w="0" w:type="dxa"/>
          <w:left w:w="107" w:type="dxa"/>
          <w:bottom w:w="0" w:type="dxa"/>
          <w:right w:w="107" w:type="dxa"/>
        </w:tblCellMar>
      </w:tblPr>
      <w:tblGrid>
        <w:gridCol w:w="1418"/>
        <w:gridCol w:w="1701"/>
        <w:gridCol w:w="2268"/>
        <w:gridCol w:w="1323"/>
        <w:gridCol w:w="1797"/>
        <w:gridCol w:w="1021"/>
      </w:tblGrid>
      <w:tr>
        <w:trPr/>
        <w:tc>
          <w:tcPr>
            <w:tcW w:w="1418" w:type="dxa"/>
            <w:tcBorders>
              <w:top w:val="single" w:sz="6" w:space="0" w:color="000000"/>
              <w:left w:val="single" w:sz="6" w:space="0" w:color="000000"/>
              <w:bottom w:val="single" w:sz="6" w:space="0" w:color="000000"/>
            </w:tcBorders>
          </w:tcPr>
          <w:p>
            <w:pPr>
              <w:pStyle w:val="FP"/>
              <w:rPr>
                <w:b/>
                <w:b/>
                <w:sz w:val="16"/>
              </w:rPr>
            </w:pPr>
            <w:r>
              <w:rPr>
                <w:b/>
                <w:sz w:val="16"/>
              </w:rPr>
              <w:t>Connection description</w:t>
            </w:r>
          </w:p>
          <w:p>
            <w:pPr>
              <w:pStyle w:val="FP"/>
              <w:rPr>
                <w:b/>
                <w:b/>
                <w:sz w:val="16"/>
              </w:rPr>
            </w:pPr>
            <w:r>
              <w:rPr>
                <w:b/>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Bearer service user data rate</w:t>
            </w:r>
          </w:p>
        </w:tc>
        <w:tc>
          <w:tcPr>
            <w:tcW w:w="2268" w:type="dxa"/>
            <w:tcBorders>
              <w:top w:val="single" w:sz="6" w:space="0" w:color="000000"/>
              <w:left w:val="single" w:sz="6" w:space="0" w:color="000000"/>
              <w:bottom w:val="single" w:sz="6" w:space="0" w:color="000000"/>
              <w:right w:val="single" w:sz="6" w:space="0" w:color="000000"/>
            </w:tcBorders>
          </w:tcPr>
          <w:p>
            <w:pPr>
              <w:pStyle w:val="FP"/>
              <w:rPr/>
            </w:pPr>
            <w:r>
              <w:rPr>
                <w:b/>
                <w:sz w:val="16"/>
              </w:rPr>
              <w:t>Radio interface connection element</w:t>
            </w:r>
          </w:p>
        </w:tc>
        <w:tc>
          <w:tcPr>
            <w:tcW w:w="1323" w:type="dxa"/>
            <w:tcBorders>
              <w:top w:val="single" w:sz="6" w:space="0" w:color="000000"/>
              <w:left w:val="single" w:sz="6" w:space="0" w:color="000000"/>
              <w:right w:val="single" w:sz="6" w:space="0" w:color="000000"/>
            </w:tcBorders>
          </w:tcPr>
          <w:p>
            <w:pPr>
              <w:pStyle w:val="FP"/>
              <w:rPr>
                <w:b/>
                <w:b/>
                <w:sz w:val="16"/>
              </w:rPr>
            </w:pPr>
            <w:r>
              <w:rPr>
                <w:b/>
                <w:sz w:val="16"/>
              </w:rPr>
              <w:t>Intermediate rate at the BSS-MSC interface</w:t>
            </w:r>
          </w:p>
        </w:tc>
        <w:tc>
          <w:tcPr>
            <w:tcW w:w="1797" w:type="dxa"/>
            <w:tcBorders>
              <w:top w:val="single" w:sz="6" w:space="0" w:color="000000"/>
              <w:left w:val="single" w:sz="6" w:space="0" w:color="000000"/>
              <w:right w:val="single" w:sz="6" w:space="0" w:color="000000"/>
            </w:tcBorders>
          </w:tcPr>
          <w:p>
            <w:pPr>
              <w:pStyle w:val="FP"/>
              <w:rPr>
                <w:b/>
                <w:b/>
                <w:sz w:val="16"/>
              </w:rPr>
            </w:pPr>
            <w:r>
              <w:rPr>
                <w:b/>
                <w:sz w:val="16"/>
              </w:rPr>
              <w:t>BSS-MSC connection element</w:t>
            </w:r>
          </w:p>
        </w:tc>
        <w:tc>
          <w:tcPr>
            <w:tcW w:w="1021"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Protocol model in figure  6, 7, 8, 9, 10, 11, 12 or 13</w:t>
            </w:r>
          </w:p>
        </w:tc>
      </w:tr>
      <w:tr>
        <w:trPr/>
        <w:tc>
          <w:tcPr>
            <w:tcW w:w="1418" w:type="dxa"/>
            <w:tcBorders>
              <w:left w:val="single" w:sz="6" w:space="0" w:color="000000"/>
            </w:tcBorders>
          </w:tcPr>
          <w:p>
            <w:pPr>
              <w:pStyle w:val="FP"/>
              <w:rPr>
                <w:sz w:val="16"/>
              </w:rPr>
            </w:pPr>
            <w:r>
              <w:rPr>
                <w:sz w:val="16"/>
              </w:rPr>
              <w:t>Circuit mode unstructured with unrestricted digital capability transparent.</w:t>
            </w:r>
          </w:p>
        </w:tc>
        <w:tc>
          <w:tcPr>
            <w:tcW w:w="1701" w:type="dxa"/>
            <w:tcBorders>
              <w:left w:val="single" w:sz="6" w:space="0" w:color="000000"/>
              <w:bottom w:val="single" w:sz="6" w:space="0" w:color="000000"/>
              <w:right w:val="single" w:sz="6" w:space="0" w:color="000000"/>
            </w:tcBorders>
          </w:tcPr>
          <w:p>
            <w:pPr>
              <w:pStyle w:val="FP"/>
              <w:rPr/>
            </w:pPr>
            <w:r>
              <w:rPr>
                <w:sz w:val="16"/>
              </w:rPr>
              <w:t xml:space="preserve">Data circuit duplex async n </w:t>
            </w:r>
            <w:r>
              <w:rPr>
                <w:rFonts w:eastAsia="Symbol" w:cs="Symbol" w:ascii="Symbol" w:hAnsi="Symbol"/>
                <w:sz w:val="16"/>
              </w:rPr>
              <w:t></w:t>
            </w:r>
            <w:r>
              <w:rPr>
                <w:sz w:val="16"/>
              </w:rPr>
              <w:t xml:space="preserve"> 4 800 (n </w:t>
            </w:r>
            <w:r>
              <w:rPr>
                <w:rFonts w:eastAsia="Symbol" w:cs="Symbol" w:ascii="Symbol" w:hAnsi="Symbol"/>
                <w:sz w:val="16"/>
              </w:rPr>
              <w:t></w:t>
            </w:r>
            <w:r>
              <w:rPr>
                <w:sz w:val="16"/>
              </w:rPr>
              <w:t> 4) or</w:t>
            </w:r>
          </w:p>
          <w:p>
            <w:pPr>
              <w:pStyle w:val="FP"/>
              <w:rPr/>
            </w:pPr>
            <w:r>
              <w:rPr>
                <w:sz w:val="16"/>
              </w:rPr>
              <w:t xml:space="preserve">n </w:t>
            </w:r>
            <w:r>
              <w:rPr>
                <w:rFonts w:eastAsia="Symbol" w:cs="Symbol" w:ascii="Symbol" w:hAnsi="Symbol"/>
                <w:sz w:val="16"/>
              </w:rPr>
              <w:t></w:t>
            </w:r>
            <w:r>
              <w:rPr>
                <w:sz w:val="16"/>
              </w:rPr>
              <w:t xml:space="preserve"> 9 600 bit/s (n </w:t>
            </w:r>
            <w:r>
              <w:rPr>
                <w:rFonts w:eastAsia="Symbol" w:cs="Symbol" w:ascii="Symbol" w:hAnsi="Symbol"/>
                <w:sz w:val="16"/>
              </w:rPr>
              <w:t></w:t>
            </w:r>
            <w:r>
              <w:rPr>
                <w:sz w:val="16"/>
              </w:rPr>
              <w:t> 4).</w:t>
            </w:r>
          </w:p>
          <w:p>
            <w:pPr>
              <w:pStyle w:val="FP"/>
              <w:rPr>
                <w:sz w:val="16"/>
              </w:rPr>
            </w:pPr>
            <w:r>
              <w:rPr>
                <w:sz w:val="16"/>
              </w:rPr>
              <w:t>Data circuit duplex sync</w:t>
            </w:r>
          </w:p>
          <w:p>
            <w:pPr>
              <w:pStyle w:val="FP"/>
              <w:rPr/>
            </w:pPr>
            <w:r>
              <w:rPr>
                <w:sz w:val="16"/>
              </w:rPr>
              <w:t xml:space="preserve">n </w:t>
            </w:r>
            <w:r>
              <w:rPr>
                <w:rFonts w:eastAsia="Symbol" w:cs="Symbol" w:ascii="Symbol" w:hAnsi="Symbol"/>
                <w:sz w:val="16"/>
              </w:rPr>
              <w:t></w:t>
            </w:r>
            <w:r>
              <w:rPr>
                <w:sz w:val="16"/>
              </w:rPr>
              <w:t xml:space="preserve"> 4 800 (n </w:t>
            </w:r>
            <w:r>
              <w:rPr>
                <w:rFonts w:eastAsia="Symbol" w:cs="Symbol" w:ascii="Symbol" w:hAnsi="Symbol"/>
                <w:sz w:val="16"/>
              </w:rPr>
              <w:t></w:t>
            </w:r>
            <w:r>
              <w:rPr>
                <w:sz w:val="16"/>
              </w:rPr>
              <w:t xml:space="preserve"> 4) or n </w:t>
            </w:r>
            <w:r>
              <w:rPr>
                <w:rFonts w:eastAsia="Symbol" w:cs="Symbol" w:ascii="Symbol" w:hAnsi="Symbol"/>
                <w:sz w:val="16"/>
              </w:rPr>
              <w:t></w:t>
            </w:r>
            <w:r>
              <w:rPr>
                <w:sz w:val="16"/>
              </w:rPr>
              <w:t xml:space="preserve"> 9 600 bit/s (n </w:t>
            </w:r>
            <w:r>
              <w:rPr>
                <w:rFonts w:eastAsia="Symbol" w:cs="Symbol" w:ascii="Symbol" w:hAnsi="Symbol"/>
                <w:sz w:val="16"/>
              </w:rPr>
              <w:t></w:t>
            </w:r>
            <w:r>
              <w:rPr>
                <w:sz w:val="16"/>
              </w:rPr>
              <w:t> 5) or</w:t>
            </w:r>
          </w:p>
          <w:p>
            <w:pPr>
              <w:pStyle w:val="FP"/>
              <w:rPr/>
            </w:pPr>
            <w:r>
              <w:rPr>
                <w:sz w:val="16"/>
              </w:rPr>
              <w:t xml:space="preserve">n </w:t>
            </w:r>
            <w:r>
              <w:rPr>
                <w:rFonts w:eastAsia="Symbol" w:cs="Symbol" w:ascii="Symbol" w:hAnsi="Symbol"/>
                <w:sz w:val="16"/>
              </w:rPr>
              <w:t></w:t>
            </w:r>
            <w:r>
              <w:rPr>
                <w:sz w:val="16"/>
              </w:rPr>
              <w:t xml:space="preserve"> 1 1200 bit/s (n = 5 or 6).</w:t>
            </w:r>
          </w:p>
        </w:tc>
        <w:tc>
          <w:tcPr>
            <w:tcW w:w="2268" w:type="dxa"/>
            <w:tcBorders>
              <w:left w:val="single" w:sz="6" w:space="0" w:color="000000"/>
              <w:bottom w:val="single" w:sz="6" w:space="0" w:color="000000"/>
              <w:right w:val="single" w:sz="6" w:space="0" w:color="000000"/>
            </w:tcBorders>
          </w:tcPr>
          <w:p>
            <w:pPr>
              <w:pStyle w:val="FP"/>
              <w:rPr/>
            </w:pPr>
            <w:r>
              <w:rPr>
                <w:sz w:val="16"/>
              </w:rPr>
              <w:t>cct mode unstructured unrestricted n </w:t>
            </w:r>
            <w:r>
              <w:rPr>
                <w:rFonts w:eastAsia="Symbol" w:cs="Symbol" w:ascii="Symbol" w:hAnsi="Symbol"/>
                <w:sz w:val="16"/>
              </w:rPr>
              <w:t></w:t>
            </w:r>
            <w:r>
              <w:rPr>
                <w:sz w:val="16"/>
              </w:rPr>
              <w:t> 6 kbit/s (n </w:t>
            </w:r>
            <w:r>
              <w:rPr>
                <w:rFonts w:eastAsia="Symbol" w:cs="Symbol" w:ascii="Symbol" w:hAnsi="Symbol"/>
                <w:sz w:val="16"/>
              </w:rPr>
              <w:t></w:t>
            </w:r>
            <w:r>
              <w:rPr>
                <w:sz w:val="16"/>
              </w:rPr>
              <w:t> 4) or n </w:t>
            </w:r>
            <w:r>
              <w:rPr>
                <w:rFonts w:eastAsia="Symbol" w:cs="Symbol" w:ascii="Symbol" w:hAnsi="Symbol"/>
                <w:sz w:val="16"/>
              </w:rPr>
              <w:t></w:t>
            </w:r>
            <w:r>
              <w:rPr>
                <w:sz w:val="16"/>
              </w:rPr>
              <w:t> 12 kbit/s (n </w:t>
            </w:r>
            <w:r>
              <w:rPr>
                <w:rFonts w:eastAsia="Symbol" w:cs="Symbol" w:ascii="Symbol" w:hAnsi="Symbol"/>
                <w:sz w:val="16"/>
              </w:rPr>
              <w:t></w:t>
            </w:r>
            <w:r>
              <w:rPr>
                <w:sz w:val="16"/>
              </w:rPr>
              <w:t> 6) on n full rate channels.</w:t>
            </w:r>
          </w:p>
        </w:tc>
        <w:tc>
          <w:tcPr>
            <w:tcW w:w="1323" w:type="dxa"/>
            <w:tcBorders>
              <w:top w:val="single" w:sz="6" w:space="0" w:color="000000"/>
              <w:left w:val="single" w:sz="6" w:space="0" w:color="000000"/>
              <w:right w:val="single" w:sz="6" w:space="0" w:color="000000"/>
            </w:tcBorders>
          </w:tcPr>
          <w:p>
            <w:pPr>
              <w:pStyle w:val="FP"/>
              <w:jc w:val="center"/>
              <w:rPr>
                <w:sz w:val="16"/>
              </w:rPr>
            </w:pPr>
            <w:r>
              <w:rPr>
                <w:sz w:val="16"/>
              </w:rPr>
              <w:t>8 or 16 kbit/s per TCH/F.</w:t>
            </w:r>
          </w:p>
          <w:p>
            <w:pPr>
              <w:pStyle w:val="FP"/>
              <w:jc w:val="center"/>
              <w:rPr>
                <w:sz w:val="16"/>
              </w:rPr>
            </w:pPr>
            <w:r>
              <w:rPr>
                <w:sz w:val="16"/>
              </w:rPr>
            </w:r>
          </w:p>
          <w:p>
            <w:pPr>
              <w:pStyle w:val="FP"/>
              <w:jc w:val="center"/>
              <w:rPr>
                <w:sz w:val="16"/>
              </w:rPr>
            </w:pPr>
            <w:r>
              <w:rPr>
                <w:sz w:val="16"/>
              </w:rPr>
              <w:t>For data connections  using 5 or 6 TCH/Fs no intermediate rate(s) .</w:t>
            </w:r>
          </w:p>
          <w:p>
            <w:pPr>
              <w:pStyle w:val="FP"/>
              <w:jc w:val="center"/>
              <w:rPr>
                <w:sz w:val="16"/>
              </w:rPr>
            </w:pPr>
            <w:r>
              <w:rPr>
                <w:sz w:val="16"/>
              </w:rPr>
            </w:r>
          </w:p>
        </w:tc>
        <w:tc>
          <w:tcPr>
            <w:tcW w:w="1797" w:type="dxa"/>
            <w:tcBorders>
              <w:top w:val="single" w:sz="6" w:space="0" w:color="000000"/>
              <w:left w:val="single" w:sz="6" w:space="0" w:color="000000"/>
              <w:bottom w:val="single" w:sz="4"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21" w:type="dxa"/>
            <w:tcBorders>
              <w:left w:val="single" w:sz="6" w:space="0" w:color="000000"/>
              <w:bottom w:val="single" w:sz="6" w:space="0" w:color="000000"/>
              <w:right w:val="single" w:sz="6" w:space="0" w:color="000000"/>
            </w:tcBorders>
          </w:tcPr>
          <w:p>
            <w:pPr>
              <w:pStyle w:val="FP"/>
              <w:jc w:val="center"/>
              <w:rPr>
                <w:sz w:val="16"/>
                <w:lang w:val="de-DE"/>
              </w:rPr>
            </w:pPr>
            <w:r>
              <w:rPr>
                <w:sz w:val="16"/>
                <w:lang w:val="de-DE"/>
              </w:rPr>
              <w:t>Fig 6 : 1 e, 2 e</w:t>
            </w:r>
          </w:p>
          <w:p>
            <w:pPr>
              <w:pStyle w:val="FP"/>
              <w:jc w:val="center"/>
              <w:rPr>
                <w:sz w:val="16"/>
                <w:lang w:val="de-DE"/>
              </w:rPr>
            </w:pPr>
            <w:r>
              <w:rPr>
                <w:sz w:val="16"/>
                <w:lang w:val="de-DE"/>
              </w:rPr>
              <w:t>Fig 10 : 1 e, 2 e</w:t>
            </w:r>
          </w:p>
        </w:tc>
      </w:tr>
      <w:tr>
        <w:trPr/>
        <w:tc>
          <w:tcPr>
            <w:tcW w:w="1418" w:type="dxa"/>
            <w:tcBorders>
              <w:left w:val="single" w:sz="6" w:space="0" w:color="000000"/>
            </w:tcBorders>
          </w:tcPr>
          <w:p>
            <w:pPr>
              <w:pStyle w:val="FP"/>
              <w:snapToGrid w:val="false"/>
              <w:rPr>
                <w:sz w:val="16"/>
                <w:lang w:val="de-DE"/>
              </w:rPr>
            </w:pPr>
            <w:r>
              <w:rPr>
                <w:sz w:val="16"/>
                <w:lang w:val="de-DE"/>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pPr>
            <w:r>
              <w:rPr>
                <w:sz w:val="16"/>
              </w:rPr>
              <w:t xml:space="preserve">n </w:t>
            </w:r>
            <w:r>
              <w:rPr>
                <w:rFonts w:eastAsia="Symbol" w:cs="Symbol" w:ascii="Symbol" w:hAnsi="Symbol"/>
                <w:sz w:val="16"/>
              </w:rPr>
              <w:t></w:t>
            </w:r>
            <w:r>
              <w:rPr>
                <w:sz w:val="16"/>
              </w:rPr>
              <w:t xml:space="preserve"> 14 400 bit/s ( n </w:t>
            </w:r>
            <w:r>
              <w:rPr>
                <w:rFonts w:eastAsia="Symbol" w:cs="Symbol" w:ascii="Symbol" w:hAnsi="Symbol"/>
                <w:sz w:val="16"/>
              </w:rPr>
              <w:t></w:t>
            </w:r>
            <w:r>
              <w:rPr>
                <w:sz w:val="16"/>
              </w:rPr>
              <w:t> 3).</w:t>
            </w:r>
          </w:p>
          <w:p>
            <w:pPr>
              <w:pStyle w:val="FP"/>
              <w:rPr/>
            </w:pPr>
            <w:r>
              <w:rPr>
                <w:sz w:val="16"/>
              </w:rPr>
              <w:t>Data circuit duplex sync</w:t>
            </w:r>
          </w:p>
          <w:p>
            <w:pPr>
              <w:pStyle w:val="FP"/>
              <w:rPr/>
            </w:pPr>
            <w:r>
              <w:rPr>
                <w:sz w:val="16"/>
              </w:rPr>
              <w:t xml:space="preserve">n </w:t>
            </w:r>
            <w:r>
              <w:rPr>
                <w:rFonts w:eastAsia="Symbol" w:cs="Symbol" w:ascii="Symbol" w:hAnsi="Symbol"/>
                <w:sz w:val="16"/>
              </w:rPr>
              <w:t></w:t>
            </w:r>
            <w:r>
              <w:rPr>
                <w:sz w:val="16"/>
              </w:rPr>
              <w:t xml:space="preserve"> 14 400 bit/s (n </w:t>
            </w:r>
            <w:r>
              <w:rPr>
                <w:rFonts w:eastAsia="Symbol" w:cs="Symbol" w:ascii="Symbol" w:hAnsi="Symbol"/>
                <w:sz w:val="16"/>
              </w:rPr>
              <w:t></w:t>
            </w:r>
            <w:r>
              <w:rPr>
                <w:sz w:val="16"/>
              </w:rPr>
              <w:t> 5)</w:t>
            </w:r>
          </w:p>
        </w:tc>
        <w:tc>
          <w:tcPr>
            <w:tcW w:w="2268" w:type="dxa"/>
            <w:tcBorders>
              <w:left w:val="single" w:sz="6" w:space="0" w:color="000000"/>
              <w:bottom w:val="single" w:sz="6" w:space="0" w:color="000000"/>
              <w:right w:val="single" w:sz="6" w:space="0" w:color="000000"/>
            </w:tcBorders>
          </w:tcPr>
          <w:p>
            <w:pPr>
              <w:pStyle w:val="FP"/>
              <w:rPr/>
            </w:pPr>
            <w:r>
              <w:rPr>
                <w:sz w:val="16"/>
              </w:rPr>
              <w:t>cct mode unstructured unrestricted n x 14.5 kbit/s (n </w:t>
            </w:r>
            <w:r>
              <w:rPr>
                <w:rFonts w:eastAsia="Symbol" w:cs="Symbol" w:ascii="Symbol" w:hAnsi="Symbol"/>
                <w:sz w:val="16"/>
              </w:rPr>
              <w:t></w:t>
            </w:r>
            <w:r>
              <w:rPr>
                <w:sz w:val="16"/>
              </w:rPr>
              <w:t> 5) on n full rate channels</w:t>
            </w:r>
          </w:p>
        </w:tc>
        <w:tc>
          <w:tcPr>
            <w:tcW w:w="1323"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16 kbit/s per TCH/F.</w:t>
            </w:r>
          </w:p>
        </w:tc>
        <w:tc>
          <w:tcPr>
            <w:tcW w:w="1797"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21" w:type="dxa"/>
            <w:tcBorders>
              <w:left w:val="single" w:sz="6" w:space="0" w:color="000000"/>
              <w:bottom w:val="single" w:sz="4" w:space="0" w:color="000000"/>
              <w:right w:val="single" w:sz="6" w:space="0" w:color="000000"/>
            </w:tcBorders>
          </w:tcPr>
          <w:p>
            <w:pPr>
              <w:pStyle w:val="FP"/>
              <w:jc w:val="center"/>
              <w:rPr>
                <w:sz w:val="16"/>
                <w:lang w:val="de-DE"/>
              </w:rPr>
            </w:pPr>
            <w:r>
              <w:rPr>
                <w:sz w:val="16"/>
                <w:lang w:val="de-DE"/>
              </w:rPr>
              <w:t>Fig 7 : 1 e, 2 e</w:t>
            </w:r>
          </w:p>
          <w:p>
            <w:pPr>
              <w:pStyle w:val="FP"/>
              <w:jc w:val="center"/>
              <w:rPr>
                <w:sz w:val="16"/>
                <w:lang w:val="de-DE"/>
              </w:rPr>
            </w:pPr>
            <w:r>
              <w:rPr>
                <w:sz w:val="16"/>
                <w:lang w:val="de-DE"/>
              </w:rPr>
              <w:t>Fig 11 : 1 e, 2 e</w:t>
            </w:r>
          </w:p>
        </w:tc>
      </w:tr>
      <w:tr>
        <w:trPr>
          <w:trHeight w:val="1142" w:hRule="atLeast"/>
        </w:trPr>
        <w:tc>
          <w:tcPr>
            <w:tcW w:w="1418" w:type="dxa"/>
            <w:tcBorders>
              <w:left w:val="single" w:sz="6" w:space="0" w:color="000000"/>
              <w:bottom w:val="single" w:sz="4" w:space="0" w:color="000000"/>
            </w:tcBorders>
          </w:tcPr>
          <w:p>
            <w:pPr>
              <w:pStyle w:val="FP"/>
              <w:snapToGrid w:val="false"/>
              <w:rPr>
                <w:sz w:val="16"/>
                <w:lang w:val="de-DE"/>
              </w:rPr>
            </w:pPr>
            <w:r>
              <w:rPr>
                <w:sz w:val="16"/>
                <w:lang w:val="de-DE"/>
              </w:rPr>
            </w:r>
          </w:p>
        </w:tc>
        <w:tc>
          <w:tcPr>
            <w:tcW w:w="1701" w:type="dxa"/>
            <w:tcBorders>
              <w:left w:val="single" w:sz="6" w:space="0" w:color="000000"/>
              <w:bottom w:val="single" w:sz="4" w:space="0" w:color="000000"/>
              <w:right w:val="single" w:sz="6" w:space="0" w:color="000000"/>
            </w:tcBorders>
          </w:tcPr>
          <w:p>
            <w:pPr>
              <w:pStyle w:val="FP"/>
              <w:rPr>
                <w:sz w:val="16"/>
              </w:rPr>
            </w:pPr>
            <w:r>
              <w:rPr>
                <w:sz w:val="16"/>
              </w:rPr>
              <w:t>Data circuit duplex async</w:t>
            </w:r>
          </w:p>
          <w:p>
            <w:pPr>
              <w:pStyle w:val="FP"/>
              <w:rPr/>
            </w:pPr>
            <w:r>
              <w:rPr>
                <w:sz w:val="16"/>
              </w:rPr>
              <w:t>28 800 bit/s.</w:t>
            </w:r>
          </w:p>
          <w:p>
            <w:pPr>
              <w:pStyle w:val="FP"/>
              <w:rPr>
                <w:sz w:val="16"/>
              </w:rPr>
            </w:pPr>
            <w:r>
              <w:rPr>
                <w:sz w:val="16"/>
              </w:rPr>
              <w:t>Data circuit duplex sync</w:t>
            </w:r>
          </w:p>
          <w:p>
            <w:pPr>
              <w:pStyle w:val="FP"/>
              <w:rPr>
                <w:sz w:val="16"/>
              </w:rPr>
            </w:pPr>
            <w:r>
              <w:rPr>
                <w:sz w:val="16"/>
              </w:rPr>
              <w:t xml:space="preserve">28 800 bit/s </w:t>
            </w:r>
          </w:p>
        </w:tc>
        <w:tc>
          <w:tcPr>
            <w:tcW w:w="2268" w:type="dxa"/>
            <w:tcBorders>
              <w:left w:val="single" w:sz="6" w:space="0" w:color="000000"/>
              <w:bottom w:val="single" w:sz="4" w:space="0" w:color="000000"/>
              <w:right w:val="single" w:sz="6" w:space="0" w:color="000000"/>
            </w:tcBorders>
          </w:tcPr>
          <w:p>
            <w:pPr>
              <w:pStyle w:val="FP"/>
              <w:rPr>
                <w:sz w:val="16"/>
              </w:rPr>
            </w:pPr>
            <w:r>
              <w:rPr>
                <w:sz w:val="16"/>
              </w:rPr>
              <w:t>cct mode unstructured unrestricted 29.0 kbit/s on  full rate channel</w:t>
            </w:r>
          </w:p>
          <w:p>
            <w:pPr>
              <w:pStyle w:val="FP"/>
              <w:rPr>
                <w:sz w:val="16"/>
              </w:rPr>
            </w:pPr>
            <w:r>
              <w:rPr>
                <w:sz w:val="16"/>
              </w:rPr>
            </w:r>
          </w:p>
          <w:p>
            <w:pPr>
              <w:pStyle w:val="FP"/>
              <w:rPr>
                <w:sz w:val="16"/>
              </w:rPr>
            </w:pPr>
            <w:r>
              <w:rPr>
                <w:sz w:val="16"/>
              </w:rPr>
            </w:r>
          </w:p>
          <w:p>
            <w:pPr>
              <w:pStyle w:val="FP"/>
              <w:rPr>
                <w:sz w:val="16"/>
              </w:rPr>
            </w:pPr>
            <w:r>
              <w:rPr>
                <w:sz w:val="16"/>
              </w:rPr>
            </w:r>
          </w:p>
        </w:tc>
        <w:tc>
          <w:tcPr>
            <w:tcW w:w="1323" w:type="dxa"/>
            <w:tcBorders>
              <w:top w:val="single" w:sz="6" w:space="0" w:color="000000"/>
              <w:left w:val="single" w:sz="6" w:space="0" w:color="000000"/>
              <w:bottom w:val="single" w:sz="4" w:space="0" w:color="000000"/>
              <w:right w:val="single" w:sz="6" w:space="0" w:color="000000"/>
            </w:tcBorders>
          </w:tcPr>
          <w:p>
            <w:pPr>
              <w:pStyle w:val="FP"/>
              <w:jc w:val="center"/>
              <w:rPr>
                <w:sz w:val="16"/>
              </w:rPr>
            </w:pPr>
            <w:r>
              <w:rPr>
                <w:sz w:val="16"/>
              </w:rPr>
              <w:t>16 kbit/s per TCH/F.</w:t>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tc>
        <w:tc>
          <w:tcPr>
            <w:tcW w:w="1797" w:type="dxa"/>
            <w:tcBorders>
              <w:left w:val="single" w:sz="6" w:space="0" w:color="000000"/>
              <w:bottom w:val="single" w:sz="4" w:space="0" w:color="000000"/>
              <w:right w:val="single" w:sz="4" w:space="0" w:color="000000"/>
            </w:tcBorders>
          </w:tcPr>
          <w:p>
            <w:pPr>
              <w:pStyle w:val="FP"/>
              <w:rPr>
                <w:sz w:val="16"/>
              </w:rPr>
            </w:pPr>
            <w:r>
              <w:rPr>
                <w:sz w:val="16"/>
              </w:rPr>
              <w:t>cct mode unstructured unrestricted 64 kbit/s.</w:t>
            </w:r>
          </w:p>
        </w:tc>
        <w:tc>
          <w:tcPr>
            <w:tcW w:w="1021" w:type="dxa"/>
            <w:tcBorders>
              <w:top w:val="single" w:sz="4" w:space="0" w:color="000000"/>
              <w:left w:val="single" w:sz="4" w:space="0" w:color="000000"/>
              <w:bottom w:val="single" w:sz="4" w:space="0" w:color="000000"/>
              <w:right w:val="single" w:sz="4" w:space="0" w:color="000000"/>
            </w:tcBorders>
          </w:tcPr>
          <w:p>
            <w:pPr>
              <w:pStyle w:val="FP"/>
              <w:jc w:val="center"/>
              <w:rPr>
                <w:sz w:val="16"/>
              </w:rPr>
            </w:pPr>
            <w:r>
              <w:rPr>
                <w:sz w:val="16"/>
              </w:rPr>
              <w:t>Fig 8 : 1 b, 2 b</w:t>
            </w:r>
          </w:p>
          <w:p>
            <w:pPr>
              <w:pStyle w:val="FP"/>
              <w:jc w:val="center"/>
              <w:rPr>
                <w:sz w:val="16"/>
              </w:rPr>
            </w:pPr>
            <w:r>
              <w:rPr>
                <w:sz w:val="16"/>
              </w:rPr>
              <w:t>Fig 12 : 1 b, 2 b</w:t>
            </w:r>
          </w:p>
          <w:p>
            <w:pPr>
              <w:pStyle w:val="FP"/>
              <w:jc w:val="center"/>
              <w:rPr>
                <w:sz w:val="16"/>
              </w:rPr>
            </w:pPr>
            <w:r>
              <w:rPr>
                <w:sz w:val="16"/>
              </w:rPr>
            </w:r>
          </w:p>
          <w:p>
            <w:pPr>
              <w:pStyle w:val="FP"/>
              <w:jc w:val="center"/>
              <w:rPr>
                <w:sz w:val="16"/>
              </w:rPr>
            </w:pPr>
            <w:r>
              <w:rPr>
                <w:sz w:val="16"/>
              </w:rPr>
            </w:r>
          </w:p>
        </w:tc>
      </w:tr>
      <w:tr>
        <w:trPr>
          <w:trHeight w:val="583" w:hRule="atLeast"/>
        </w:trPr>
        <w:tc>
          <w:tcPr>
            <w:tcW w:w="1418" w:type="dxa"/>
            <w:tcBorders>
              <w:top w:val="single" w:sz="4" w:space="0" w:color="000000"/>
              <w:left w:val="single" w:sz="6" w:space="0" w:color="000000"/>
              <w:bottom w:val="single" w:sz="4" w:space="0" w:color="000000"/>
            </w:tcBorders>
          </w:tcPr>
          <w:p>
            <w:pPr>
              <w:pStyle w:val="FP"/>
              <w:snapToGrid w:val="false"/>
              <w:rPr>
                <w:sz w:val="16"/>
              </w:rPr>
            </w:pPr>
            <w:r>
              <w:rPr>
                <w:sz w:val="16"/>
              </w:rPr>
            </w:r>
          </w:p>
        </w:tc>
        <w:tc>
          <w:tcPr>
            <w:tcW w:w="1701" w:type="dxa"/>
            <w:tcBorders>
              <w:top w:val="single" w:sz="4" w:space="0" w:color="000000"/>
              <w:left w:val="single" w:sz="6" w:space="0" w:color="000000"/>
              <w:bottom w:val="single" w:sz="4" w:space="0" w:color="000000"/>
              <w:right w:val="single" w:sz="6" w:space="0" w:color="000000"/>
            </w:tcBorders>
          </w:tcPr>
          <w:p>
            <w:pPr>
              <w:pStyle w:val="FP"/>
              <w:rPr>
                <w:sz w:val="16"/>
              </w:rPr>
            </w:pPr>
            <w:r>
              <w:rPr>
                <w:sz w:val="16"/>
              </w:rPr>
              <w:t>Data circuit duplex</w:t>
            </w:r>
          </w:p>
          <w:p>
            <w:pPr>
              <w:pStyle w:val="FP"/>
              <w:rPr>
                <w:sz w:val="16"/>
              </w:rPr>
            </w:pPr>
            <w:r>
              <w:rPr>
                <w:sz w:val="16"/>
              </w:rPr>
              <w:t>Sync</w:t>
            </w:r>
          </w:p>
          <w:p>
            <w:pPr>
              <w:pStyle w:val="FP"/>
              <w:rPr/>
            </w:pPr>
            <w:r>
              <w:rPr>
                <w:sz w:val="16"/>
              </w:rPr>
              <w:t>32 000 bit/s</w:t>
            </w:r>
          </w:p>
        </w:tc>
        <w:tc>
          <w:tcPr>
            <w:tcW w:w="2268" w:type="dxa"/>
            <w:tcBorders>
              <w:top w:val="single" w:sz="4" w:space="0" w:color="000000"/>
              <w:left w:val="single" w:sz="6" w:space="0" w:color="000000"/>
              <w:bottom w:val="single" w:sz="4" w:space="0" w:color="000000"/>
              <w:right w:val="single" w:sz="6" w:space="0" w:color="000000"/>
            </w:tcBorders>
          </w:tcPr>
          <w:p>
            <w:pPr>
              <w:pStyle w:val="FP"/>
              <w:rPr>
                <w:sz w:val="16"/>
              </w:rPr>
            </w:pPr>
            <w:r>
              <w:rPr>
                <w:sz w:val="16"/>
              </w:rPr>
              <w:t>cct mode unstructured</w:t>
            </w:r>
          </w:p>
          <w:p>
            <w:pPr>
              <w:pStyle w:val="FP"/>
              <w:rPr>
                <w:sz w:val="16"/>
              </w:rPr>
            </w:pPr>
            <w:r>
              <w:rPr>
                <w:sz w:val="16"/>
              </w:rPr>
              <w:t>unrestricted 32 kbit/s on full rate channel</w:t>
            </w:r>
          </w:p>
        </w:tc>
        <w:tc>
          <w:tcPr>
            <w:tcW w:w="1323" w:type="dxa"/>
            <w:tcBorders>
              <w:top w:val="single" w:sz="4" w:space="0" w:color="000000"/>
              <w:left w:val="single" w:sz="6" w:space="0" w:color="000000"/>
              <w:bottom w:val="single" w:sz="4" w:space="0" w:color="000000"/>
              <w:right w:val="single" w:sz="6" w:space="0" w:color="000000"/>
            </w:tcBorders>
          </w:tcPr>
          <w:p>
            <w:pPr>
              <w:pStyle w:val="FP"/>
              <w:rPr>
                <w:sz w:val="16"/>
              </w:rPr>
            </w:pPr>
            <w:r>
              <w:rPr>
                <w:sz w:val="16"/>
              </w:rPr>
              <w:t>32 kbit/s</w:t>
            </w:r>
          </w:p>
          <w:p>
            <w:pPr>
              <w:pStyle w:val="FP"/>
              <w:rPr>
                <w:sz w:val="16"/>
              </w:rPr>
            </w:pPr>
            <w:r>
              <w:rPr>
                <w:sz w:val="16"/>
              </w:rPr>
            </w:r>
          </w:p>
          <w:p>
            <w:pPr>
              <w:pStyle w:val="FP"/>
              <w:jc w:val="center"/>
              <w:rPr>
                <w:sz w:val="16"/>
              </w:rPr>
            </w:pPr>
            <w:r>
              <w:rPr>
                <w:sz w:val="16"/>
              </w:rPr>
            </w:r>
          </w:p>
        </w:tc>
        <w:tc>
          <w:tcPr>
            <w:tcW w:w="1797" w:type="dxa"/>
            <w:tcBorders>
              <w:top w:val="single" w:sz="4" w:space="0" w:color="000000"/>
              <w:left w:val="single" w:sz="6" w:space="0" w:color="000000"/>
              <w:bottom w:val="single" w:sz="4" w:space="0" w:color="000000"/>
              <w:right w:val="single" w:sz="4" w:space="0" w:color="000000"/>
            </w:tcBorders>
          </w:tcPr>
          <w:p>
            <w:pPr>
              <w:pStyle w:val="FP"/>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tcPr>
          <w:p>
            <w:pPr>
              <w:pStyle w:val="FP"/>
              <w:jc w:val="center"/>
              <w:rPr>
                <w:sz w:val="16"/>
              </w:rPr>
            </w:pPr>
            <w:r>
              <w:rPr>
                <w:sz w:val="16"/>
              </w:rPr>
              <w:t>Fig 9 : 2 b</w:t>
            </w:r>
          </w:p>
          <w:p>
            <w:pPr>
              <w:pStyle w:val="FP"/>
              <w:jc w:val="center"/>
              <w:rPr>
                <w:sz w:val="16"/>
              </w:rPr>
            </w:pPr>
            <w:r>
              <w:rPr>
                <w:sz w:val="16"/>
              </w:rPr>
              <w:t>Fig 13 : 2 b</w:t>
            </w:r>
          </w:p>
          <w:p>
            <w:pPr>
              <w:pStyle w:val="FP"/>
              <w:jc w:val="center"/>
              <w:rPr>
                <w:sz w:val="16"/>
              </w:rPr>
            </w:pPr>
            <w:r>
              <w:rPr>
                <w:sz w:val="16"/>
              </w:rPr>
            </w:r>
          </w:p>
        </w:tc>
      </w:tr>
      <w:tr>
        <w:trPr>
          <w:trHeight w:val="690" w:hRule="atLeast"/>
        </w:trPr>
        <w:tc>
          <w:tcPr>
            <w:tcW w:w="1418" w:type="dxa"/>
            <w:tcBorders>
              <w:top w:val="single" w:sz="4" w:space="0" w:color="000000"/>
              <w:left w:val="single" w:sz="6" w:space="0" w:color="000000"/>
            </w:tcBorders>
          </w:tcPr>
          <w:p>
            <w:pPr>
              <w:pStyle w:val="FP"/>
              <w:snapToGrid w:val="false"/>
              <w:rPr>
                <w:sz w:val="16"/>
              </w:rPr>
            </w:pPr>
            <w:r>
              <w:rPr>
                <w:sz w:val="16"/>
              </w:rPr>
            </w:r>
          </w:p>
        </w:tc>
        <w:tc>
          <w:tcPr>
            <w:tcW w:w="1701" w:type="dxa"/>
            <w:tcBorders>
              <w:top w:val="single" w:sz="4" w:space="0" w:color="000000"/>
              <w:left w:val="single" w:sz="6" w:space="0" w:color="000000"/>
              <w:bottom w:val="single" w:sz="6" w:space="0" w:color="000000"/>
              <w:right w:val="single" w:sz="6" w:space="0" w:color="000000"/>
            </w:tcBorders>
          </w:tcPr>
          <w:p>
            <w:pPr>
              <w:pStyle w:val="FP"/>
              <w:rPr>
                <w:sz w:val="16"/>
              </w:rPr>
            </w:pPr>
            <w:r>
              <w:rPr>
                <w:sz w:val="16"/>
              </w:rPr>
              <w:t>Data circuit duplex sync</w:t>
            </w:r>
          </w:p>
          <w:p>
            <w:pPr>
              <w:pStyle w:val="FP"/>
              <w:rPr>
                <w:sz w:val="16"/>
              </w:rPr>
            </w:pPr>
            <w:r>
              <w:rPr>
                <w:sz w:val="16"/>
              </w:rPr>
              <w:t xml:space="preserve">64 000 bit/s </w:t>
            </w:r>
          </w:p>
          <w:p>
            <w:pPr>
              <w:pStyle w:val="FP"/>
              <w:rPr>
                <w:sz w:val="16"/>
              </w:rPr>
            </w:pPr>
            <w:r>
              <w:rPr>
                <w:sz w:val="16"/>
              </w:rPr>
            </w:r>
          </w:p>
        </w:tc>
        <w:tc>
          <w:tcPr>
            <w:tcW w:w="2268" w:type="dxa"/>
            <w:tcBorders>
              <w:top w:val="single" w:sz="4" w:space="0" w:color="000000"/>
              <w:left w:val="single" w:sz="6" w:space="0" w:color="000000"/>
              <w:bottom w:val="single" w:sz="6" w:space="0" w:color="000000"/>
              <w:right w:val="single" w:sz="6" w:space="0" w:color="000000"/>
            </w:tcBorders>
          </w:tcPr>
          <w:p>
            <w:pPr>
              <w:pStyle w:val="FP"/>
              <w:rPr>
                <w:sz w:val="16"/>
              </w:rPr>
            </w:pPr>
            <w:r>
              <w:rPr>
                <w:sz w:val="16"/>
              </w:rPr>
              <w:t>cct mode unstructured unrestricted 2 x 32.0 kbit/s  on  full rate channels</w:t>
            </w:r>
          </w:p>
        </w:tc>
        <w:tc>
          <w:tcPr>
            <w:tcW w:w="1323" w:type="dxa"/>
            <w:tcBorders>
              <w:top w:val="single" w:sz="4" w:space="0" w:color="000000"/>
              <w:left w:val="single" w:sz="6" w:space="0" w:color="000000"/>
              <w:bottom w:val="single" w:sz="6" w:space="0" w:color="000000"/>
              <w:right w:val="single" w:sz="6" w:space="0" w:color="000000"/>
            </w:tcBorders>
          </w:tcPr>
          <w:p>
            <w:pPr>
              <w:pStyle w:val="FP"/>
              <w:jc w:val="center"/>
              <w:rPr>
                <w:sz w:val="16"/>
              </w:rPr>
            </w:pPr>
            <w:r>
              <w:rPr>
                <w:sz w:val="16"/>
              </w:rPr>
              <w:t>No intermediate rate for the</w:t>
            </w:r>
          </w:p>
          <w:p>
            <w:pPr>
              <w:pStyle w:val="FP"/>
              <w:jc w:val="center"/>
              <w:rPr>
                <w:sz w:val="16"/>
              </w:rPr>
            </w:pPr>
            <w:r>
              <w:rPr>
                <w:sz w:val="16"/>
              </w:rPr>
              <w:t>64 000 bit/s rate</w:t>
            </w:r>
          </w:p>
        </w:tc>
        <w:tc>
          <w:tcPr>
            <w:tcW w:w="1797" w:type="dxa"/>
            <w:tcBorders>
              <w:top w:val="single" w:sz="4" w:space="0" w:color="000000"/>
              <w:left w:val="single" w:sz="6" w:space="0" w:color="000000"/>
              <w:bottom w:val="single" w:sz="6" w:space="0" w:color="000000"/>
              <w:right w:val="single" w:sz="4" w:space="0" w:color="000000"/>
            </w:tcBorders>
          </w:tcPr>
          <w:p>
            <w:pPr>
              <w:pStyle w:val="FP"/>
              <w:snapToGrid w:val="false"/>
              <w:rPr>
                <w:sz w:val="16"/>
              </w:rPr>
            </w:pPr>
            <w:r>
              <w:rPr>
                <w:sz w:val="16"/>
              </w:rPr>
            </w:r>
          </w:p>
        </w:tc>
        <w:tc>
          <w:tcPr>
            <w:tcW w:w="1021" w:type="dxa"/>
            <w:tcBorders>
              <w:top w:val="single" w:sz="4" w:space="0" w:color="000000"/>
              <w:left w:val="single" w:sz="4" w:space="0" w:color="000000"/>
              <w:bottom w:val="single" w:sz="4" w:space="0" w:color="000000"/>
              <w:right w:val="single" w:sz="4" w:space="0" w:color="000000"/>
            </w:tcBorders>
          </w:tcPr>
          <w:p>
            <w:pPr>
              <w:pStyle w:val="FP"/>
              <w:jc w:val="center"/>
              <w:rPr>
                <w:sz w:val="16"/>
              </w:rPr>
            </w:pPr>
            <w:r>
              <w:rPr>
                <w:sz w:val="16"/>
              </w:rPr>
              <w:t>Fig 9 : 2 e</w:t>
            </w:r>
          </w:p>
          <w:p>
            <w:pPr>
              <w:pStyle w:val="FP"/>
              <w:jc w:val="center"/>
              <w:rPr>
                <w:sz w:val="16"/>
              </w:rPr>
            </w:pPr>
            <w:r>
              <w:rPr>
                <w:sz w:val="16"/>
              </w:rPr>
              <w:t>Fig 13 : 2 e</w:t>
            </w:r>
          </w:p>
        </w:tc>
      </w:tr>
      <w:tr>
        <w:trPr/>
        <w:tc>
          <w:tcPr>
            <w:tcW w:w="1418" w:type="dxa"/>
            <w:tcBorders>
              <w:left w:val="single" w:sz="6" w:space="0" w:color="000000"/>
            </w:tcBorders>
          </w:tcPr>
          <w:p>
            <w:pPr>
              <w:pStyle w:val="FP"/>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 14 400 bit/s</w:t>
            </w:r>
          </w:p>
          <w:p>
            <w:pPr>
              <w:pStyle w:val="FP"/>
              <w:rPr>
                <w:sz w:val="16"/>
              </w:rPr>
            </w:pPr>
            <w:r>
              <w:rPr>
                <w:sz w:val="16"/>
              </w:rPr>
              <w:t>Data circuit duplex sync 14 400 bit/s</w:t>
            </w:r>
          </w:p>
        </w:tc>
        <w:tc>
          <w:tcPr>
            <w:tcW w:w="2268"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14.5 kbit/s on full rate  Channel</w:t>
            </w:r>
          </w:p>
        </w:tc>
        <w:tc>
          <w:tcPr>
            <w:tcW w:w="1323" w:type="dxa"/>
            <w:tcBorders>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w:t>
            </w:r>
          </w:p>
        </w:tc>
        <w:tc>
          <w:tcPr>
            <w:tcW w:w="1797"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21" w:type="dxa"/>
            <w:tcBorders>
              <w:top w:val="single" w:sz="4" w:space="0" w:color="000000"/>
              <w:left w:val="single" w:sz="6" w:space="0" w:color="000000"/>
              <w:bottom w:val="single" w:sz="6" w:space="0" w:color="000000"/>
              <w:right w:val="single" w:sz="6" w:space="0" w:color="000000"/>
            </w:tcBorders>
          </w:tcPr>
          <w:p>
            <w:pPr>
              <w:pStyle w:val="FP"/>
              <w:jc w:val="center"/>
              <w:rPr/>
            </w:pPr>
            <w:r>
              <w:rPr>
                <w:sz w:val="16"/>
              </w:rPr>
              <w:t>Fig 7 : 1 b,</w:t>
            </w:r>
          </w:p>
          <w:p>
            <w:pPr>
              <w:pStyle w:val="FP"/>
              <w:jc w:val="center"/>
              <w:rPr>
                <w:sz w:val="16"/>
              </w:rPr>
            </w:pPr>
            <w:r>
              <w:rPr>
                <w:sz w:val="16"/>
              </w:rPr>
              <w:t>2 b</w:t>
            </w:r>
          </w:p>
          <w:p>
            <w:pPr>
              <w:pStyle w:val="FP"/>
              <w:jc w:val="center"/>
              <w:rPr>
                <w:sz w:val="16"/>
              </w:rPr>
            </w:pPr>
            <w:r>
              <w:rPr>
                <w:sz w:val="16"/>
              </w:rPr>
              <w:t>Fig 11 : 1 b, 2 b</w:t>
            </w:r>
          </w:p>
        </w:tc>
      </w:tr>
      <w:tr>
        <w:trPr/>
        <w:tc>
          <w:tcPr>
            <w:tcW w:w="1418" w:type="dxa"/>
            <w:tcBorders>
              <w:left w:val="single" w:sz="6" w:space="0" w:color="000000"/>
            </w:tcBorders>
          </w:tcPr>
          <w:p>
            <w:pPr>
              <w:pStyle w:val="FP"/>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 9 600 bit/s.</w:t>
            </w:r>
          </w:p>
          <w:p>
            <w:pPr>
              <w:pStyle w:val="FP"/>
              <w:rPr>
                <w:sz w:val="16"/>
              </w:rPr>
            </w:pPr>
            <w:r>
              <w:rPr>
                <w:sz w:val="16"/>
              </w:rPr>
              <w:t>Data circuit duplex sync 9 600 bit/s.</w:t>
            </w:r>
          </w:p>
        </w:tc>
        <w:tc>
          <w:tcPr>
            <w:tcW w:w="2268"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12 kbit/s on full rate channel.</w:t>
            </w:r>
          </w:p>
        </w:tc>
        <w:tc>
          <w:tcPr>
            <w:tcW w:w="1323" w:type="dxa"/>
            <w:tcBorders>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w:t>
            </w:r>
          </w:p>
        </w:tc>
        <w:tc>
          <w:tcPr>
            <w:tcW w:w="1797"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64 kbits/s.</w:t>
            </w:r>
          </w:p>
        </w:tc>
        <w:tc>
          <w:tcPr>
            <w:tcW w:w="1021" w:type="dxa"/>
            <w:tcBorders>
              <w:left w:val="single" w:sz="6" w:space="0" w:color="000000"/>
              <w:bottom w:val="single" w:sz="6" w:space="0" w:color="000000"/>
              <w:right w:val="single" w:sz="6" w:space="0" w:color="000000"/>
            </w:tcBorders>
          </w:tcPr>
          <w:p>
            <w:pPr>
              <w:pStyle w:val="FP"/>
              <w:jc w:val="center"/>
              <w:rPr>
                <w:sz w:val="16"/>
              </w:rPr>
            </w:pPr>
            <w:r>
              <w:rPr>
                <w:sz w:val="16"/>
              </w:rPr>
              <w:t>Fig 6 : 1 b</w:t>
            </w:r>
          </w:p>
          <w:p>
            <w:pPr>
              <w:pStyle w:val="FP"/>
              <w:jc w:val="center"/>
              <w:rPr>
                <w:sz w:val="16"/>
              </w:rPr>
            </w:pPr>
            <w:r>
              <w:rPr>
                <w:sz w:val="16"/>
              </w:rPr>
            </w:r>
          </w:p>
          <w:p>
            <w:pPr>
              <w:pStyle w:val="FP"/>
              <w:jc w:val="center"/>
              <w:rPr>
                <w:sz w:val="16"/>
              </w:rPr>
            </w:pPr>
            <w:r>
              <w:rPr>
                <w:sz w:val="16"/>
              </w:rPr>
              <w:t>2 b</w:t>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right w:val="single" w:sz="6" w:space="0" w:color="000000"/>
            </w:tcBorders>
          </w:tcPr>
          <w:p>
            <w:pPr>
              <w:pStyle w:val="FP"/>
              <w:rPr/>
            </w:pPr>
            <w:r>
              <w:rPr>
                <w:sz w:val="16"/>
              </w:rPr>
              <w:t>Data circuit duplex async 4 800 bit/s.</w:t>
            </w:r>
          </w:p>
          <w:p>
            <w:pPr>
              <w:pStyle w:val="FP"/>
              <w:rPr>
                <w:sz w:val="16"/>
              </w:rPr>
            </w:pPr>
            <w:r>
              <w:rPr>
                <w:sz w:val="16"/>
              </w:rPr>
              <w:t>Data circuit duplex sync 4 800 bit/s.</w:t>
            </w:r>
          </w:p>
        </w:tc>
        <w:tc>
          <w:tcPr>
            <w:tcW w:w="2268" w:type="dxa"/>
            <w:tcBorders>
              <w:top w:val="single" w:sz="6" w:space="0" w:color="000000"/>
              <w:left w:val="single" w:sz="6" w:space="0" w:color="000000"/>
              <w:right w:val="single" w:sz="6" w:space="0" w:color="000000"/>
            </w:tcBorders>
          </w:tcPr>
          <w:p>
            <w:pPr>
              <w:pStyle w:val="FP"/>
              <w:rPr>
                <w:sz w:val="16"/>
              </w:rPr>
            </w:pPr>
            <w:r>
              <w:rPr>
                <w:sz w:val="16"/>
              </w:rPr>
              <w:t>cct mode unstructured unrestricted 6 kbit/s on full rate channel and half rate channel.</w:t>
            </w:r>
          </w:p>
        </w:tc>
        <w:tc>
          <w:tcPr>
            <w:tcW w:w="1323" w:type="dxa"/>
            <w:tcBorders>
              <w:top w:val="single" w:sz="6" w:space="0" w:color="000000"/>
              <w:left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8 kbit/s.</w:t>
            </w:r>
          </w:p>
        </w:tc>
        <w:tc>
          <w:tcPr>
            <w:tcW w:w="1797" w:type="dxa"/>
            <w:tcBorders>
              <w:top w:val="single" w:sz="6" w:space="0" w:color="000000"/>
              <w:left w:val="single" w:sz="6" w:space="0" w:color="000000"/>
              <w:right w:val="single" w:sz="6" w:space="0" w:color="000000"/>
            </w:tcBorders>
          </w:tcPr>
          <w:p>
            <w:pPr>
              <w:pStyle w:val="FP"/>
              <w:rPr>
                <w:sz w:val="16"/>
              </w:rPr>
            </w:pPr>
            <w:r>
              <w:rPr>
                <w:sz w:val="16"/>
              </w:rPr>
              <w:t>cct mode unstructured unrestricted 64 kbits/s.</w:t>
            </w:r>
          </w:p>
        </w:tc>
        <w:tc>
          <w:tcPr>
            <w:tcW w:w="1021" w:type="dxa"/>
            <w:tcBorders>
              <w:top w:val="single" w:sz="6" w:space="0" w:color="000000"/>
              <w:left w:val="single" w:sz="6" w:space="0" w:color="000000"/>
              <w:right w:val="single" w:sz="6" w:space="0" w:color="000000"/>
            </w:tcBorders>
          </w:tcPr>
          <w:p>
            <w:pPr>
              <w:pStyle w:val="FP"/>
              <w:jc w:val="center"/>
              <w:rPr>
                <w:sz w:val="16"/>
              </w:rPr>
            </w:pPr>
            <w:r>
              <w:rPr>
                <w:sz w:val="16"/>
              </w:rPr>
              <w:t>Fig 6 1 b</w:t>
            </w:r>
          </w:p>
          <w:p>
            <w:pPr>
              <w:pStyle w:val="FP"/>
              <w:jc w:val="center"/>
              <w:rPr>
                <w:sz w:val="16"/>
              </w:rPr>
            </w:pPr>
            <w:r>
              <w:rPr>
                <w:sz w:val="16"/>
              </w:rPr>
            </w:r>
          </w:p>
          <w:p>
            <w:pPr>
              <w:pStyle w:val="FP"/>
              <w:jc w:val="center"/>
              <w:rPr>
                <w:sz w:val="16"/>
              </w:rPr>
            </w:pPr>
            <w:r>
              <w:rPr>
                <w:sz w:val="16"/>
              </w:rPr>
              <w:t>2 b</w:t>
            </w:r>
          </w:p>
          <w:p>
            <w:pPr>
              <w:pStyle w:val="FP"/>
              <w:jc w:val="center"/>
              <w:rPr>
                <w:sz w:val="16"/>
              </w:rPr>
            </w:pPr>
            <w:r>
              <w:rPr>
                <w:sz w:val="16"/>
              </w:rPr>
            </w:r>
          </w:p>
        </w:tc>
      </w:tr>
      <w:tr>
        <w:trPr/>
        <w:tc>
          <w:tcPr>
            <w:tcW w:w="1418" w:type="dxa"/>
            <w:tcBorders>
              <w:left w:val="single" w:sz="6" w:space="0" w:color="000000"/>
              <w:bottom w:val="single" w:sz="4"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4" w:space="0" w:color="000000"/>
              <w:right w:val="single" w:sz="6" w:space="0" w:color="000000"/>
            </w:tcBorders>
          </w:tcPr>
          <w:p>
            <w:pPr>
              <w:pStyle w:val="FP"/>
              <w:rPr/>
            </w:pPr>
            <w:r>
              <w:rPr>
                <w:sz w:val="16"/>
              </w:rPr>
              <w:t>Data circuit duplex async 300.</w:t>
            </w:r>
          </w:p>
          <w:p>
            <w:pPr>
              <w:pStyle w:val="FP"/>
              <w:rPr>
                <w:sz w:val="16"/>
              </w:rPr>
            </w:pPr>
            <w:r>
              <w:rPr>
                <w:sz w:val="16"/>
              </w:rPr>
              <w:t>Data circuit duplex async 1 200.</w:t>
            </w:r>
          </w:p>
          <w:p>
            <w:pPr>
              <w:pStyle w:val="FP"/>
              <w:rPr>
                <w:sz w:val="16"/>
              </w:rPr>
            </w:pPr>
            <w:r>
              <w:rPr>
                <w:sz w:val="16"/>
              </w:rPr>
              <w:t>Data circuit duplex async 2 400.</w:t>
            </w:r>
          </w:p>
          <w:p>
            <w:pPr>
              <w:pStyle w:val="FP"/>
              <w:rPr>
                <w:sz w:val="16"/>
              </w:rPr>
            </w:pPr>
            <w:r>
              <w:rPr>
                <w:sz w:val="16"/>
              </w:rPr>
              <w:t>Data circuit duplex sync 1 200.</w:t>
            </w:r>
          </w:p>
          <w:p>
            <w:pPr>
              <w:pStyle w:val="FP"/>
              <w:rPr>
                <w:sz w:val="16"/>
              </w:rPr>
            </w:pPr>
            <w:r>
              <w:rPr>
                <w:sz w:val="16"/>
              </w:rPr>
              <w:t>Data circuit duplex sync 2 400.</w:t>
            </w:r>
          </w:p>
        </w:tc>
        <w:tc>
          <w:tcPr>
            <w:tcW w:w="2268" w:type="dxa"/>
            <w:tcBorders>
              <w:top w:val="single" w:sz="6" w:space="0" w:color="000000"/>
              <w:left w:val="single" w:sz="6" w:space="0" w:color="000000"/>
              <w:bottom w:val="single" w:sz="4" w:space="0" w:color="000000"/>
              <w:right w:val="single" w:sz="6" w:space="0" w:color="000000"/>
            </w:tcBorders>
          </w:tcPr>
          <w:p>
            <w:pPr>
              <w:pStyle w:val="FP"/>
              <w:rPr>
                <w:sz w:val="16"/>
              </w:rPr>
            </w:pPr>
            <w:r>
              <w:rPr>
                <w:sz w:val="16"/>
              </w:rPr>
              <w:t>cct mode unstructured unrestricted 3.6 kbit/s on full rate channel and half rate channel.</w:t>
            </w:r>
          </w:p>
        </w:tc>
        <w:tc>
          <w:tcPr>
            <w:tcW w:w="1323" w:type="dxa"/>
            <w:tcBorders>
              <w:top w:val="single" w:sz="6" w:space="0" w:color="000000"/>
              <w:left w:val="single" w:sz="6" w:space="0" w:color="000000"/>
              <w:bottom w:val="single" w:sz="4"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8 kbit/s.</w:t>
            </w:r>
          </w:p>
        </w:tc>
        <w:tc>
          <w:tcPr>
            <w:tcW w:w="1797" w:type="dxa"/>
            <w:tcBorders>
              <w:top w:val="single" w:sz="6" w:space="0" w:color="000000"/>
              <w:left w:val="single" w:sz="6" w:space="0" w:color="000000"/>
              <w:bottom w:val="single" w:sz="4" w:space="0" w:color="000000"/>
              <w:right w:val="single" w:sz="6" w:space="0" w:color="000000"/>
            </w:tcBorders>
          </w:tcPr>
          <w:p>
            <w:pPr>
              <w:pStyle w:val="FP"/>
              <w:rPr/>
            </w:pPr>
            <w:r>
              <w:rPr>
                <w:sz w:val="16"/>
              </w:rPr>
              <w:t>cct mode unstructured unrestricted 64 kbits/s.</w:t>
            </w:r>
          </w:p>
        </w:tc>
        <w:tc>
          <w:tcPr>
            <w:tcW w:w="1021" w:type="dxa"/>
            <w:tcBorders>
              <w:top w:val="single" w:sz="6" w:space="0" w:color="000000"/>
              <w:left w:val="single" w:sz="6" w:space="0" w:color="000000"/>
              <w:bottom w:val="single" w:sz="4" w:space="0" w:color="000000"/>
              <w:right w:val="single" w:sz="6" w:space="0" w:color="000000"/>
            </w:tcBorders>
          </w:tcPr>
          <w:p>
            <w:pPr>
              <w:pStyle w:val="FP"/>
              <w:jc w:val="center"/>
              <w:rPr>
                <w:sz w:val="16"/>
              </w:rPr>
            </w:pPr>
            <w:r>
              <w:rPr>
                <w:sz w:val="16"/>
              </w:rPr>
              <w:t>Fig 6 : 1 b</w:t>
            </w:r>
          </w:p>
          <w:p>
            <w:pPr>
              <w:pStyle w:val="FP"/>
              <w:jc w:val="center"/>
              <w:rPr>
                <w:sz w:val="16"/>
              </w:rPr>
            </w:pPr>
            <w:r>
              <w:rPr>
                <w:sz w:val="16"/>
              </w:rPr>
            </w:r>
          </w:p>
          <w:p>
            <w:pPr>
              <w:pStyle w:val="FP"/>
              <w:jc w:val="center"/>
              <w:rPr>
                <w:sz w:val="16"/>
              </w:rPr>
            </w:pPr>
            <w:r>
              <w:rPr>
                <w:sz w:val="16"/>
              </w:rPr>
            </w:r>
          </w:p>
        </w:tc>
      </w:tr>
    </w:tbl>
    <w:p>
      <w:pPr>
        <w:pStyle w:val="Normal"/>
        <w:rPr/>
      </w:pPr>
      <w:r>
        <w:rPr/>
      </w:r>
      <w:r>
        <w:br w:type="page"/>
      </w:r>
    </w:p>
    <w:p>
      <w:pPr>
        <w:pStyle w:val="Normal"/>
        <w:rPr/>
      </w:pPr>
      <w:r>
        <w:rPr/>
      </w:r>
    </w:p>
    <w:tbl>
      <w:tblPr>
        <w:tblW w:w="9528" w:type="dxa"/>
        <w:jc w:val="left"/>
        <w:tblInd w:w="-114" w:type="dxa"/>
        <w:tblLayout w:type="fixed"/>
        <w:tblCellMar>
          <w:top w:w="0" w:type="dxa"/>
          <w:left w:w="107" w:type="dxa"/>
          <w:bottom w:w="0" w:type="dxa"/>
          <w:right w:w="107" w:type="dxa"/>
        </w:tblCellMar>
      </w:tblPr>
      <w:tblGrid>
        <w:gridCol w:w="1418"/>
        <w:gridCol w:w="1701"/>
        <w:gridCol w:w="2268"/>
        <w:gridCol w:w="1323"/>
        <w:gridCol w:w="1797"/>
        <w:gridCol w:w="1021"/>
      </w:tblGrid>
      <w:tr>
        <w:trPr/>
        <w:tc>
          <w:tcPr>
            <w:tcW w:w="1418" w:type="dxa"/>
            <w:tcBorders>
              <w:top w:val="single" w:sz="6" w:space="0" w:color="000000"/>
              <w:left w:val="single" w:sz="6" w:space="0" w:color="000000"/>
              <w:bottom w:val="single" w:sz="6" w:space="0" w:color="000000"/>
            </w:tcBorders>
          </w:tcPr>
          <w:p>
            <w:pPr>
              <w:pStyle w:val="FP"/>
              <w:rPr>
                <w:b/>
                <w:b/>
                <w:sz w:val="16"/>
              </w:rPr>
            </w:pPr>
            <w:r>
              <w:rPr>
                <w:b/>
                <w:sz w:val="16"/>
              </w:rPr>
              <w:t>Connection description</w:t>
            </w:r>
          </w:p>
          <w:p>
            <w:pPr>
              <w:pStyle w:val="FP"/>
              <w:rPr>
                <w:b/>
                <w:b/>
                <w:sz w:val="16"/>
              </w:rPr>
            </w:pPr>
            <w:r>
              <w:rPr>
                <w:b/>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Bearer service user data rate</w:t>
            </w:r>
          </w:p>
        </w:tc>
        <w:tc>
          <w:tcPr>
            <w:tcW w:w="2268"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Radio interface connection element</w:t>
            </w:r>
          </w:p>
        </w:tc>
        <w:tc>
          <w:tcPr>
            <w:tcW w:w="1323" w:type="dxa"/>
            <w:tcBorders>
              <w:top w:val="single" w:sz="6" w:space="0" w:color="000000"/>
              <w:left w:val="single" w:sz="6" w:space="0" w:color="000000"/>
              <w:right w:val="single" w:sz="6" w:space="0" w:color="000000"/>
            </w:tcBorders>
          </w:tcPr>
          <w:p>
            <w:pPr>
              <w:pStyle w:val="FP"/>
              <w:rPr>
                <w:b/>
                <w:b/>
                <w:sz w:val="16"/>
              </w:rPr>
            </w:pPr>
            <w:r>
              <w:rPr>
                <w:b/>
                <w:sz w:val="16"/>
              </w:rPr>
              <w:t>Intermediate rate at the BSS-MSC interface</w:t>
            </w:r>
          </w:p>
        </w:tc>
        <w:tc>
          <w:tcPr>
            <w:tcW w:w="1797" w:type="dxa"/>
            <w:tcBorders>
              <w:top w:val="single" w:sz="6" w:space="0" w:color="000000"/>
              <w:left w:val="single" w:sz="6" w:space="0" w:color="000000"/>
              <w:right w:val="single" w:sz="6" w:space="0" w:color="000000"/>
            </w:tcBorders>
          </w:tcPr>
          <w:p>
            <w:pPr>
              <w:pStyle w:val="FP"/>
              <w:rPr>
                <w:b/>
                <w:b/>
                <w:sz w:val="16"/>
              </w:rPr>
            </w:pPr>
            <w:r>
              <w:rPr>
                <w:b/>
                <w:sz w:val="16"/>
              </w:rPr>
              <w:t>BSS-MSC connection element</w:t>
            </w:r>
          </w:p>
        </w:tc>
        <w:tc>
          <w:tcPr>
            <w:tcW w:w="1021" w:type="dxa"/>
            <w:tcBorders>
              <w:top w:val="single" w:sz="6" w:space="0" w:color="000000"/>
              <w:left w:val="single" w:sz="6" w:space="0" w:color="000000"/>
              <w:bottom w:val="single" w:sz="6" w:space="0" w:color="000000"/>
              <w:right w:val="single" w:sz="6" w:space="0" w:color="000000"/>
            </w:tcBorders>
          </w:tcPr>
          <w:p>
            <w:pPr>
              <w:pStyle w:val="FP"/>
              <w:rPr/>
            </w:pPr>
            <w:r>
              <w:rPr>
                <w:b/>
                <w:sz w:val="16"/>
              </w:rPr>
              <w:t>Protocol model in figure 6, 7, 8, 9, 10, 11, 12 or 13</w:t>
            </w:r>
          </w:p>
        </w:tc>
      </w:tr>
      <w:tr>
        <w:trPr/>
        <w:tc>
          <w:tcPr>
            <w:tcW w:w="1418" w:type="dxa"/>
            <w:tcBorders>
              <w:top w:val="single" w:sz="6" w:space="0" w:color="000000"/>
              <w:left w:val="single" w:sz="6" w:space="0" w:color="000000"/>
            </w:tcBorders>
          </w:tcPr>
          <w:p>
            <w:pPr>
              <w:pStyle w:val="FP"/>
              <w:rPr>
                <w:sz w:val="16"/>
              </w:rPr>
            </w:pPr>
            <w:r>
              <w:rPr>
                <w:sz w:val="16"/>
              </w:rPr>
              <w:t>Circuit mode unstructured with unrestricted digital capability</w:t>
            </w:r>
          </w:p>
          <w:p>
            <w:pPr>
              <w:pStyle w:val="FP"/>
              <w:rPr>
                <w:sz w:val="16"/>
              </w:rPr>
            </w:pPr>
            <w:r>
              <w:rPr>
                <w:sz w:val="16"/>
              </w:rPr>
              <w:t>non transparent.</w:t>
            </w:r>
          </w:p>
        </w:tc>
        <w:tc>
          <w:tcPr>
            <w:tcW w:w="1701" w:type="dxa"/>
            <w:tcBorders>
              <w:top w:val="single" w:sz="6" w:space="0" w:color="000000"/>
              <w:left w:val="single" w:sz="6" w:space="0" w:color="000000"/>
              <w:bottom w:val="single" w:sz="6" w:space="0" w:color="000000"/>
              <w:right w:val="single" w:sz="6" w:space="0" w:color="000000"/>
            </w:tcBorders>
          </w:tcPr>
          <w:p>
            <w:pPr>
              <w:pStyle w:val="FP"/>
              <w:rPr/>
            </w:pPr>
            <w:r>
              <w:rPr>
                <w:sz w:val="16"/>
              </w:rPr>
              <w:t xml:space="preserve">Data circuit duplex async n </w:t>
            </w:r>
            <w:r>
              <w:rPr>
                <w:rFonts w:eastAsia="Symbol" w:cs="Symbol" w:ascii="Symbol" w:hAnsi="Symbol"/>
                <w:sz w:val="16"/>
              </w:rPr>
              <w:t></w:t>
            </w:r>
            <w:r>
              <w:rPr>
                <w:sz w:val="16"/>
              </w:rPr>
              <w:t xml:space="preserve"> 4 800 (n </w:t>
            </w:r>
            <w:r>
              <w:rPr>
                <w:rFonts w:eastAsia="Symbol" w:cs="Symbol" w:ascii="Symbol" w:hAnsi="Symbol"/>
                <w:sz w:val="16"/>
              </w:rPr>
              <w:t></w:t>
            </w:r>
            <w:r>
              <w:rPr>
                <w:sz w:val="16"/>
              </w:rPr>
              <w:t> 4) or</w:t>
            </w:r>
          </w:p>
          <w:p>
            <w:pPr>
              <w:pStyle w:val="FP"/>
              <w:rPr/>
            </w:pPr>
            <w:r>
              <w:rPr>
                <w:sz w:val="16"/>
              </w:rPr>
              <w:t xml:space="preserve">n </w:t>
            </w:r>
            <w:r>
              <w:rPr>
                <w:rFonts w:eastAsia="Symbol" w:cs="Symbol" w:ascii="Symbol" w:hAnsi="Symbol"/>
                <w:sz w:val="16"/>
              </w:rPr>
              <w:t></w:t>
            </w:r>
            <w:r>
              <w:rPr>
                <w:sz w:val="16"/>
              </w:rPr>
              <w:t xml:space="preserve"> 9 600 bit/s (n </w:t>
            </w:r>
            <w:r>
              <w:rPr>
                <w:rFonts w:eastAsia="Symbol" w:cs="Symbol" w:ascii="Symbol" w:hAnsi="Symbol"/>
                <w:sz w:val="16"/>
              </w:rPr>
              <w:t></w:t>
            </w:r>
            <w:r>
              <w:rPr>
                <w:sz w:val="16"/>
              </w:rPr>
              <w:t> 4).</w:t>
            </w:r>
          </w:p>
        </w:tc>
        <w:tc>
          <w:tcPr>
            <w:tcW w:w="2268" w:type="dxa"/>
            <w:tcBorders>
              <w:top w:val="single" w:sz="6" w:space="0" w:color="000000"/>
              <w:left w:val="single" w:sz="6" w:space="0" w:color="000000"/>
              <w:bottom w:val="single" w:sz="6" w:space="0" w:color="000000"/>
              <w:right w:val="single" w:sz="6" w:space="0" w:color="000000"/>
            </w:tcBorders>
          </w:tcPr>
          <w:p>
            <w:pPr>
              <w:pStyle w:val="FP"/>
              <w:rPr/>
            </w:pPr>
            <w:r>
              <w:rPr>
                <w:sz w:val="16"/>
              </w:rPr>
              <w:t>cct mode SDU unrestricted n </w:t>
            </w:r>
            <w:r>
              <w:rPr>
                <w:rFonts w:eastAsia="Symbol" w:cs="Symbol" w:ascii="Symbol" w:hAnsi="Symbol"/>
                <w:sz w:val="16"/>
              </w:rPr>
              <w:t></w:t>
            </w:r>
            <w:r>
              <w:rPr>
                <w:sz w:val="16"/>
              </w:rPr>
              <w:t> 6 kbit/s (n </w:t>
            </w:r>
            <w:r>
              <w:rPr>
                <w:rFonts w:eastAsia="Symbol" w:cs="Symbol" w:ascii="Symbol" w:hAnsi="Symbol"/>
                <w:sz w:val="16"/>
              </w:rPr>
              <w:t></w:t>
            </w:r>
            <w:r>
              <w:rPr>
                <w:sz w:val="16"/>
              </w:rPr>
              <w:t> 4) or n </w:t>
            </w:r>
            <w:r>
              <w:rPr>
                <w:rFonts w:eastAsia="Symbol" w:cs="Symbol" w:ascii="Symbol" w:hAnsi="Symbol"/>
                <w:sz w:val="16"/>
              </w:rPr>
              <w:t></w:t>
            </w:r>
            <w:r>
              <w:rPr>
                <w:sz w:val="16"/>
              </w:rPr>
              <w:t> 12 kbit/s (n </w:t>
            </w:r>
            <w:r>
              <w:rPr>
                <w:rFonts w:eastAsia="Symbol" w:cs="Symbol" w:ascii="Symbol" w:hAnsi="Symbol"/>
                <w:sz w:val="16"/>
              </w:rPr>
              <w:t></w:t>
            </w:r>
            <w:r>
              <w:rPr>
                <w:sz w:val="16"/>
              </w:rPr>
              <w:t> 4) on full rate channels.</w:t>
            </w:r>
          </w:p>
          <w:p>
            <w:pPr>
              <w:pStyle w:val="FP"/>
              <w:rPr>
                <w:sz w:val="16"/>
              </w:rPr>
            </w:pPr>
            <w:r>
              <w:rPr>
                <w:sz w:val="16"/>
              </w:rPr>
            </w:r>
          </w:p>
        </w:tc>
        <w:tc>
          <w:tcPr>
            <w:tcW w:w="1323"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8 or 16 kbit/s per TCH/F.</w:t>
            </w:r>
          </w:p>
          <w:p>
            <w:pPr>
              <w:pStyle w:val="FP"/>
              <w:jc w:val="center"/>
              <w:rPr>
                <w:sz w:val="16"/>
              </w:rPr>
            </w:pPr>
            <w:r>
              <w:rPr>
                <w:sz w:val="16"/>
              </w:rPr>
            </w:r>
          </w:p>
        </w:tc>
        <w:tc>
          <w:tcPr>
            <w:tcW w:w="1797" w:type="dxa"/>
            <w:tcBorders>
              <w:top w:val="single" w:sz="6" w:space="0" w:color="000000"/>
              <w:left w:val="single" w:sz="6" w:space="0" w:color="000000"/>
              <w:right w:val="single" w:sz="6" w:space="0" w:color="000000"/>
            </w:tcBorders>
          </w:tcPr>
          <w:p>
            <w:pPr>
              <w:pStyle w:val="FP"/>
              <w:rPr>
                <w:sz w:val="16"/>
              </w:rPr>
            </w:pPr>
            <w:r>
              <w:rPr>
                <w:sz w:val="16"/>
              </w:rPr>
              <w:t>cct mode unstructured unrestricted 64 kbit/s.</w:t>
            </w:r>
          </w:p>
        </w:tc>
        <w:tc>
          <w:tcPr>
            <w:tcW w:w="1021"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Fig 6 : 3 e</w:t>
            </w:r>
          </w:p>
          <w:p>
            <w:pPr>
              <w:pStyle w:val="FP"/>
              <w:jc w:val="center"/>
              <w:rPr>
                <w:sz w:val="16"/>
              </w:rPr>
            </w:pPr>
            <w:r>
              <w:rPr>
                <w:sz w:val="16"/>
              </w:rPr>
              <w:t>Fig 10 : 3 e</w:t>
            </w:r>
          </w:p>
          <w:p>
            <w:pPr>
              <w:pStyle w:val="FP"/>
              <w:jc w:val="center"/>
              <w:rPr>
                <w:sz w:val="16"/>
              </w:rPr>
            </w:pPr>
            <w:r>
              <w:rPr>
                <w:sz w:val="16"/>
              </w:rPr>
            </w:r>
          </w:p>
          <w:p>
            <w:pPr>
              <w:pStyle w:val="FP"/>
              <w:jc w:val="center"/>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pPr>
            <w:r>
              <w:rPr>
                <w:sz w:val="16"/>
              </w:rPr>
              <w:t xml:space="preserve">n </w:t>
            </w:r>
            <w:r>
              <w:rPr>
                <w:rFonts w:eastAsia="Symbol" w:cs="Symbol" w:ascii="Symbol" w:hAnsi="Symbol"/>
                <w:sz w:val="16"/>
              </w:rPr>
              <w:t></w:t>
            </w:r>
            <w:r>
              <w:rPr>
                <w:sz w:val="16"/>
              </w:rPr>
              <w:t xml:space="preserve"> 14 400 bit/s (n </w:t>
            </w:r>
            <w:r>
              <w:rPr>
                <w:rFonts w:eastAsia="Symbol" w:cs="Symbol" w:ascii="Symbol" w:hAnsi="Symbol"/>
                <w:sz w:val="16"/>
              </w:rPr>
              <w:t></w:t>
            </w:r>
            <w:r>
              <w:rPr>
                <w:sz w:val="16"/>
              </w:rPr>
              <w:t> 4).</w:t>
            </w:r>
          </w:p>
        </w:tc>
        <w:tc>
          <w:tcPr>
            <w:tcW w:w="2268" w:type="dxa"/>
            <w:tcBorders>
              <w:top w:val="single" w:sz="6" w:space="0" w:color="000000"/>
              <w:left w:val="single" w:sz="6" w:space="0" w:color="000000"/>
              <w:bottom w:val="single" w:sz="6" w:space="0" w:color="000000"/>
              <w:right w:val="single" w:sz="6" w:space="0" w:color="000000"/>
            </w:tcBorders>
          </w:tcPr>
          <w:p>
            <w:pPr>
              <w:pStyle w:val="FP"/>
              <w:rPr/>
            </w:pPr>
            <w:r>
              <w:rPr>
                <w:sz w:val="16"/>
              </w:rPr>
              <w:t>cct mode SDU unrestricted n </w:t>
            </w:r>
            <w:r>
              <w:rPr>
                <w:rFonts w:eastAsia="Symbol" w:cs="Symbol" w:ascii="Symbol" w:hAnsi="Symbol"/>
                <w:sz w:val="16"/>
              </w:rPr>
              <w:t></w:t>
            </w:r>
            <w:r>
              <w:rPr>
                <w:sz w:val="16"/>
              </w:rPr>
              <w:t> 14.5 kbit/s (n </w:t>
            </w:r>
            <w:r>
              <w:rPr>
                <w:rFonts w:eastAsia="Symbol" w:cs="Symbol" w:ascii="Symbol" w:hAnsi="Symbol"/>
                <w:sz w:val="16"/>
              </w:rPr>
              <w:t></w:t>
            </w:r>
            <w:r>
              <w:rPr>
                <w:sz w:val="16"/>
              </w:rPr>
              <w:t> 4) on full rate channels.</w:t>
            </w:r>
          </w:p>
          <w:p>
            <w:pPr>
              <w:pStyle w:val="FP"/>
              <w:rPr>
                <w:sz w:val="16"/>
              </w:rPr>
            </w:pPr>
            <w:r>
              <w:rPr>
                <w:sz w:val="16"/>
              </w:rPr>
            </w:r>
          </w:p>
        </w:tc>
        <w:tc>
          <w:tcPr>
            <w:tcW w:w="1323"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16 kbit/s</w:t>
            </w:r>
          </w:p>
        </w:tc>
        <w:tc>
          <w:tcPr>
            <w:tcW w:w="1797" w:type="dxa"/>
            <w:tcBorders>
              <w:top w:val="single" w:sz="4" w:space="0" w:color="000000"/>
              <w:left w:val="single" w:sz="6" w:space="0" w:color="000000"/>
              <w:right w:val="single" w:sz="6" w:space="0" w:color="000000"/>
            </w:tcBorders>
          </w:tcPr>
          <w:p>
            <w:pPr>
              <w:pStyle w:val="FP"/>
              <w:rPr/>
            </w:pPr>
            <w:r>
              <w:rPr>
                <w:sz w:val="16"/>
              </w:rPr>
              <w:t>cct mode unstructured unrestricted 64 kbit/s.</w:t>
            </w:r>
          </w:p>
          <w:p>
            <w:pPr>
              <w:pStyle w:val="FP"/>
              <w:rPr>
                <w:sz w:val="16"/>
              </w:rPr>
            </w:pPr>
            <w:r>
              <w:rPr>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Fig 7 : 3 e</w:t>
            </w:r>
          </w:p>
          <w:p>
            <w:pPr>
              <w:pStyle w:val="FP"/>
              <w:jc w:val="center"/>
              <w:rPr>
                <w:sz w:val="16"/>
              </w:rPr>
            </w:pPr>
            <w:r>
              <w:rPr>
                <w:sz w:val="16"/>
              </w:rPr>
              <w:t>Fig 11 : 3 e</w:t>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pPr>
            <w:r>
              <w:rPr>
                <w:sz w:val="16"/>
              </w:rPr>
              <w:t>n x 28 800 bit/s (n </w:t>
            </w:r>
            <w:r>
              <w:rPr>
                <w:rFonts w:eastAsia="Symbol" w:cs="Symbol" w:ascii="Symbol" w:hAnsi="Symbol"/>
                <w:sz w:val="16"/>
              </w:rPr>
              <w:t></w:t>
            </w:r>
            <w:r>
              <w:rPr>
                <w:sz w:val="16"/>
              </w:rPr>
              <w:t> 2).</w:t>
            </w:r>
          </w:p>
          <w:p>
            <w:pPr>
              <w:pStyle w:val="FP"/>
              <w:rPr>
                <w:sz w:val="16"/>
              </w:rPr>
            </w:pPr>
            <w:r>
              <w:rPr>
                <w:sz w:val="16"/>
              </w:rPr>
              <w:t>Data circuit duplex async</w:t>
            </w:r>
          </w:p>
          <w:p>
            <w:pPr>
              <w:pStyle w:val="FP"/>
              <w:rPr>
                <w:sz w:val="16"/>
              </w:rPr>
            </w:pPr>
            <w:r>
              <w:rPr>
                <w:sz w:val="16"/>
              </w:rPr>
              <w:t xml:space="preserve">43 200 bit/s </w:t>
            </w:r>
          </w:p>
          <w:p>
            <w:pPr>
              <w:pStyle w:val="FP"/>
              <w:rPr>
                <w:rFonts w:eastAsia="Times New Roman"/>
                <w:sz w:val="16"/>
              </w:rPr>
            </w:pPr>
            <w:r>
              <w:rPr>
                <w:rFonts w:eastAsia="Times New Roman"/>
                <w:sz w:val="16"/>
              </w:rPr>
              <w:t xml:space="preserve"> </w:t>
            </w:r>
          </w:p>
          <w:p>
            <w:pPr>
              <w:pStyle w:val="FP"/>
              <w:rPr>
                <w:sz w:val="16"/>
              </w:rPr>
            </w:pPr>
            <w:r>
              <w:rPr>
                <w:sz w:val="16"/>
              </w:rPr>
            </w:r>
          </w:p>
        </w:tc>
        <w:tc>
          <w:tcPr>
            <w:tcW w:w="2268" w:type="dxa"/>
            <w:tcBorders>
              <w:top w:val="single" w:sz="6" w:space="0" w:color="000000"/>
              <w:left w:val="single" w:sz="6" w:space="0" w:color="000000"/>
              <w:bottom w:val="single" w:sz="6" w:space="0" w:color="000000"/>
              <w:right w:val="single" w:sz="6" w:space="0" w:color="000000"/>
            </w:tcBorders>
          </w:tcPr>
          <w:p>
            <w:pPr>
              <w:pStyle w:val="FP"/>
              <w:rPr/>
            </w:pPr>
            <w:r>
              <w:rPr>
                <w:sz w:val="16"/>
              </w:rPr>
              <w:t>cct mode SDU unrestricted n </w:t>
            </w:r>
            <w:r>
              <w:rPr>
                <w:rFonts w:eastAsia="Symbol" w:cs="Symbol" w:ascii="Symbol" w:hAnsi="Symbol"/>
                <w:sz w:val="16"/>
              </w:rPr>
              <w:t></w:t>
            </w:r>
            <w:r>
              <w:rPr>
                <w:sz w:val="16"/>
              </w:rPr>
              <w:t> 29.0 kbit/s (n </w:t>
            </w:r>
            <w:r>
              <w:rPr>
                <w:rFonts w:eastAsia="Symbol" w:cs="Symbol" w:ascii="Symbol" w:hAnsi="Symbol"/>
                <w:sz w:val="16"/>
              </w:rPr>
              <w:t></w:t>
            </w:r>
            <w:r>
              <w:rPr>
                <w:sz w:val="16"/>
              </w:rPr>
              <w:t> 2) on full rate channels.</w:t>
            </w:r>
          </w:p>
          <w:p>
            <w:pPr>
              <w:pStyle w:val="FP"/>
              <w:rPr>
                <w:sz w:val="16"/>
              </w:rPr>
            </w:pPr>
            <w:r>
              <w:rPr>
                <w:sz w:val="16"/>
              </w:rPr>
            </w:r>
          </w:p>
          <w:p>
            <w:pPr>
              <w:pStyle w:val="FP"/>
              <w:rPr/>
            </w:pPr>
            <w:r>
              <w:rPr>
                <w:sz w:val="16"/>
              </w:rPr>
              <w:t>cct mode SDU unrestricted 43.5 kbit/s on a full rate channel.</w:t>
            </w:r>
          </w:p>
          <w:p>
            <w:pPr>
              <w:pStyle w:val="FP"/>
              <w:rPr>
                <w:sz w:val="16"/>
              </w:rPr>
            </w:pPr>
            <w:r>
              <w:rPr>
                <w:sz w:val="16"/>
              </w:rPr>
            </w:r>
          </w:p>
        </w:tc>
        <w:tc>
          <w:tcPr>
            <w:tcW w:w="1323"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16 kbit/s per TCH/F.</w:t>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t>16 kbit/s per TCH/F.</w:t>
            </w:r>
          </w:p>
          <w:p>
            <w:pPr>
              <w:pStyle w:val="FP"/>
              <w:jc w:val="center"/>
              <w:rPr>
                <w:sz w:val="16"/>
              </w:rPr>
            </w:pPr>
            <w:r>
              <w:rPr>
                <w:sz w:val="16"/>
              </w:rPr>
            </w:r>
          </w:p>
          <w:p>
            <w:pPr>
              <w:pStyle w:val="FP"/>
              <w:jc w:val="center"/>
              <w:rPr>
                <w:sz w:val="16"/>
              </w:rPr>
            </w:pPr>
            <w:r>
              <w:rPr>
                <w:sz w:val="16"/>
              </w:rPr>
            </w:r>
          </w:p>
        </w:tc>
        <w:tc>
          <w:tcPr>
            <w:tcW w:w="1797" w:type="dxa"/>
            <w:tcBorders>
              <w:top w:val="single" w:sz="4" w:space="0" w:color="000000"/>
              <w:left w:val="single" w:sz="6" w:space="0" w:color="000000"/>
              <w:bottom w:val="single" w:sz="4"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Fig 8 : 3 b</w:t>
            </w:r>
          </w:p>
          <w:p>
            <w:pPr>
              <w:pStyle w:val="FP"/>
              <w:jc w:val="center"/>
              <w:rPr>
                <w:sz w:val="16"/>
              </w:rPr>
            </w:pPr>
            <w:r>
              <w:rPr>
                <w:sz w:val="16"/>
              </w:rPr>
              <w:t>Fig 12 : 3 b</w:t>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tc>
      </w:tr>
      <w:tr>
        <w:trPr/>
        <w:tc>
          <w:tcPr>
            <w:tcW w:w="1418" w:type="dxa"/>
            <w:tcBorders>
              <w:left w:val="single" w:sz="6" w:space="0" w:color="000000"/>
              <w:right w:val="single" w:sz="4" w:space="0" w:color="000000"/>
            </w:tcBorders>
          </w:tcPr>
          <w:p>
            <w:pPr>
              <w:pStyle w:val="FP"/>
              <w:snapToGrid w:val="false"/>
              <w:rPr>
                <w:sz w:val="16"/>
              </w:rPr>
            </w:pPr>
            <w:r>
              <w:rPr>
                <w:sz w:val="16"/>
              </w:rPr>
            </w:r>
          </w:p>
        </w:tc>
        <w:tc>
          <w:tcPr>
            <w:tcW w:w="1701" w:type="dxa"/>
            <w:tcBorders>
              <w:top w:val="single" w:sz="6" w:space="0" w:color="000000"/>
              <w:right w:val="single" w:sz="6" w:space="0" w:color="000000"/>
            </w:tcBorders>
          </w:tcPr>
          <w:p>
            <w:pPr>
              <w:pStyle w:val="FP"/>
              <w:rPr>
                <w:sz w:val="16"/>
              </w:rPr>
            </w:pPr>
            <w:r>
              <w:rPr>
                <w:sz w:val="16"/>
              </w:rPr>
              <w:t>Data circuit duplex async 14 400 bit/s</w:t>
            </w:r>
          </w:p>
        </w:tc>
        <w:tc>
          <w:tcPr>
            <w:tcW w:w="2268" w:type="dxa"/>
            <w:tcBorders>
              <w:top w:val="single" w:sz="6" w:space="0" w:color="000000"/>
              <w:left w:val="single" w:sz="6" w:space="0" w:color="000000"/>
              <w:right w:val="single" w:sz="6" w:space="0" w:color="000000"/>
            </w:tcBorders>
          </w:tcPr>
          <w:p>
            <w:pPr>
              <w:pStyle w:val="FP"/>
              <w:rPr/>
            </w:pPr>
            <w:r>
              <w:rPr>
                <w:sz w:val="16"/>
              </w:rPr>
              <w:t>cct mode SDUunrestricted 14.5 kbit/s on full rate channel</w:t>
            </w:r>
          </w:p>
        </w:tc>
        <w:tc>
          <w:tcPr>
            <w:tcW w:w="1323" w:type="dxa"/>
            <w:tcBorders>
              <w:top w:val="single" w:sz="6" w:space="0" w:color="000000"/>
              <w:left w:val="single" w:sz="6" w:space="0" w:color="000000"/>
              <w:right w:val="single" w:sz="6" w:space="0" w:color="000000"/>
            </w:tcBorders>
          </w:tcPr>
          <w:p>
            <w:pPr>
              <w:pStyle w:val="FP"/>
              <w:jc w:val="center"/>
              <w:rPr>
                <w:sz w:val="16"/>
              </w:rPr>
            </w:pPr>
            <w:r>
              <w:rPr>
                <w:sz w:val="16"/>
              </w:rPr>
              <w:t>16 kbit/s</w:t>
            </w:r>
          </w:p>
        </w:tc>
        <w:tc>
          <w:tcPr>
            <w:tcW w:w="1797" w:type="dxa"/>
            <w:tcBorders>
              <w:left w:val="single" w:sz="6" w:space="0" w:color="000000"/>
              <w:right w:val="single" w:sz="6" w:space="0" w:color="000000"/>
            </w:tcBorders>
          </w:tcPr>
          <w:p>
            <w:pPr>
              <w:pStyle w:val="FP"/>
              <w:rPr>
                <w:sz w:val="16"/>
              </w:rPr>
            </w:pPr>
            <w:r>
              <w:rPr>
                <w:sz w:val="16"/>
              </w:rPr>
              <w:t>cct mode unstructured unrestricted 64 kbit/s.</w:t>
            </w:r>
          </w:p>
        </w:tc>
        <w:tc>
          <w:tcPr>
            <w:tcW w:w="1021" w:type="dxa"/>
            <w:tcBorders>
              <w:top w:val="single" w:sz="6" w:space="0" w:color="000000"/>
              <w:left w:val="single" w:sz="6" w:space="0" w:color="000000"/>
              <w:right w:val="single" w:sz="6" w:space="0" w:color="000000"/>
            </w:tcBorders>
          </w:tcPr>
          <w:p>
            <w:pPr>
              <w:pStyle w:val="FP"/>
              <w:jc w:val="center"/>
              <w:rPr>
                <w:sz w:val="16"/>
              </w:rPr>
            </w:pPr>
            <w:r>
              <w:rPr>
                <w:sz w:val="16"/>
              </w:rPr>
              <w:t>Fig 7 : 3 b</w:t>
            </w:r>
          </w:p>
          <w:p>
            <w:pPr>
              <w:pStyle w:val="FP"/>
              <w:jc w:val="center"/>
              <w:rPr>
                <w:sz w:val="16"/>
              </w:rPr>
            </w:pPr>
            <w:r>
              <w:rPr>
                <w:sz w:val="16"/>
              </w:rPr>
              <w:t>Fig 11 : 3 e</w:t>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 9 600 bit/s.</w:t>
            </w:r>
          </w:p>
          <w:p>
            <w:pPr>
              <w:pStyle w:val="FP"/>
              <w:rPr>
                <w:sz w:val="16"/>
              </w:rPr>
            </w:pPr>
            <w:r>
              <w:rPr>
                <w:sz w:val="16"/>
              </w:rPr>
            </w:r>
          </w:p>
        </w:tc>
        <w:tc>
          <w:tcPr>
            <w:tcW w:w="226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12 kbit/s on full rate channel.</w:t>
            </w:r>
          </w:p>
        </w:tc>
        <w:tc>
          <w:tcPr>
            <w:tcW w:w="1323" w:type="dxa"/>
            <w:tcBorders>
              <w:top w:val="single" w:sz="6" w:space="0" w:color="000000"/>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w:t>
            </w:r>
          </w:p>
        </w:tc>
        <w:tc>
          <w:tcPr>
            <w:tcW w:w="1797"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unstructured unrestricted 64 kbits/s.</w:t>
            </w:r>
          </w:p>
        </w:tc>
        <w:tc>
          <w:tcPr>
            <w:tcW w:w="1021"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Fig 6 : 3 b</w:t>
            </w:r>
          </w:p>
          <w:p>
            <w:pPr>
              <w:pStyle w:val="FP"/>
              <w:jc w:val="center"/>
              <w:rPr/>
            </w:pPr>
            <w:r>
              <w:rPr>
                <w:sz w:val="16"/>
              </w:rPr>
              <w:t>Fig 10 : 3 b</w:t>
            </w:r>
          </w:p>
          <w:p>
            <w:pPr>
              <w:pStyle w:val="FP"/>
              <w:jc w:val="center"/>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right w:val="single" w:sz="6" w:space="0" w:color="000000"/>
            </w:tcBorders>
          </w:tcPr>
          <w:p>
            <w:pPr>
              <w:pStyle w:val="FP"/>
              <w:rPr>
                <w:sz w:val="16"/>
              </w:rPr>
            </w:pPr>
            <w:r>
              <w:rPr>
                <w:sz w:val="16"/>
              </w:rPr>
              <w:t>Data circuit duplex async 4 800 bit/s.</w:t>
            </w:r>
          </w:p>
          <w:p>
            <w:pPr>
              <w:pStyle w:val="FP"/>
              <w:rPr>
                <w:sz w:val="16"/>
              </w:rPr>
            </w:pPr>
            <w:r>
              <w:rPr>
                <w:sz w:val="16"/>
              </w:rPr>
            </w:r>
          </w:p>
        </w:tc>
        <w:tc>
          <w:tcPr>
            <w:tcW w:w="2268" w:type="dxa"/>
            <w:tcBorders>
              <w:top w:val="single" w:sz="6" w:space="0" w:color="000000"/>
              <w:left w:val="single" w:sz="6" w:space="0" w:color="000000"/>
              <w:right w:val="single" w:sz="6" w:space="0" w:color="000000"/>
            </w:tcBorders>
          </w:tcPr>
          <w:p>
            <w:pPr>
              <w:pStyle w:val="FP"/>
              <w:rPr>
                <w:sz w:val="16"/>
              </w:rPr>
            </w:pPr>
            <w:r>
              <w:rPr>
                <w:sz w:val="16"/>
              </w:rPr>
              <w:t>cct mode SDU unrestricted full rate channel, 12 kbit/s or half rate channel, 6 kbit/s.</w:t>
            </w:r>
          </w:p>
        </w:tc>
        <w:tc>
          <w:tcPr>
            <w:tcW w:w="1323" w:type="dxa"/>
            <w:tcBorders>
              <w:top w:val="single" w:sz="6" w:space="0" w:color="000000"/>
              <w:left w:val="single" w:sz="6" w:space="0" w:color="000000"/>
              <w:right w:val="single" w:sz="6" w:space="0" w:color="000000"/>
            </w:tcBorders>
          </w:tcPr>
          <w:p>
            <w:pPr>
              <w:pStyle w:val="FP"/>
              <w:jc w:val="center"/>
              <w:rPr>
                <w:sz w:val="16"/>
              </w:rPr>
            </w:pPr>
            <w:r>
              <w:rPr>
                <w:sz w:val="16"/>
              </w:rPr>
              <w:t>16 kbit/s FR</w:t>
            </w:r>
          </w:p>
          <w:p>
            <w:pPr>
              <w:pStyle w:val="FP"/>
              <w:jc w:val="center"/>
              <w:rPr>
                <w:sz w:val="16"/>
              </w:rPr>
            </w:pPr>
            <w:r>
              <w:rPr>
                <w:sz w:val="16"/>
              </w:rPr>
              <w:t>8 kbit/s HR.</w:t>
            </w:r>
          </w:p>
        </w:tc>
        <w:tc>
          <w:tcPr>
            <w:tcW w:w="1797" w:type="dxa"/>
            <w:tcBorders>
              <w:top w:val="single" w:sz="6" w:space="0" w:color="000000"/>
              <w:left w:val="single" w:sz="6" w:space="0" w:color="000000"/>
              <w:right w:val="single" w:sz="6" w:space="0" w:color="000000"/>
            </w:tcBorders>
          </w:tcPr>
          <w:p>
            <w:pPr>
              <w:pStyle w:val="FP"/>
              <w:rPr>
                <w:sz w:val="16"/>
              </w:rPr>
            </w:pPr>
            <w:r>
              <w:rPr>
                <w:sz w:val="16"/>
              </w:rPr>
              <w:t>cct mode unstructured unrestricted 64 kbits/s.</w:t>
            </w:r>
          </w:p>
        </w:tc>
        <w:tc>
          <w:tcPr>
            <w:tcW w:w="1021" w:type="dxa"/>
            <w:tcBorders>
              <w:top w:val="single" w:sz="6" w:space="0" w:color="000000"/>
              <w:left w:val="single" w:sz="6" w:space="0" w:color="000000"/>
              <w:right w:val="single" w:sz="6" w:space="0" w:color="000000"/>
            </w:tcBorders>
          </w:tcPr>
          <w:p>
            <w:pPr>
              <w:pStyle w:val="FP"/>
              <w:jc w:val="center"/>
              <w:rPr>
                <w:sz w:val="16"/>
              </w:rPr>
            </w:pPr>
            <w:r>
              <w:rPr>
                <w:sz w:val="16"/>
              </w:rPr>
              <w:t>Fig 6 : 3 b</w:t>
            </w:r>
          </w:p>
          <w:p>
            <w:pPr>
              <w:pStyle w:val="FP"/>
              <w:jc w:val="center"/>
              <w:rPr>
                <w:sz w:val="16"/>
              </w:rPr>
            </w:pPr>
            <w:r>
              <w:rPr>
                <w:sz w:val="16"/>
              </w:rPr>
              <w:t>Fig 10 : 3 b</w:t>
            </w:r>
          </w:p>
          <w:p>
            <w:pPr>
              <w:pStyle w:val="FP"/>
              <w:jc w:val="center"/>
              <w:rPr>
                <w:sz w:val="16"/>
              </w:rPr>
            </w:pPr>
            <w:r>
              <w:rPr>
                <w:sz w:val="16"/>
              </w:rPr>
            </w:r>
          </w:p>
        </w:tc>
      </w:tr>
      <w:tr>
        <w:trPr/>
        <w:tc>
          <w:tcPr>
            <w:tcW w:w="1418" w:type="dxa"/>
            <w:tcBorders>
              <w:left w:val="single" w:sz="6" w:space="0" w:color="000000"/>
              <w:bottom w:val="single" w:sz="6" w:space="0" w:color="000000"/>
            </w:tcBorders>
          </w:tcPr>
          <w:p>
            <w:pPr>
              <w:pStyle w:val="Normal"/>
              <w:snapToGrid w:val="false"/>
              <w:spacing w:before="0" w:after="0"/>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pPr>
            <w:r>
              <w:rPr>
                <w:sz w:val="16"/>
              </w:rPr>
              <w:t>Data circuit duplex async 300.</w:t>
            </w:r>
          </w:p>
          <w:p>
            <w:pPr>
              <w:pStyle w:val="FP"/>
              <w:rPr>
                <w:sz w:val="16"/>
              </w:rPr>
            </w:pPr>
            <w:r>
              <w:rPr>
                <w:sz w:val="16"/>
              </w:rPr>
              <w:t>Data circuit duplex async 1 200.</w:t>
            </w:r>
          </w:p>
          <w:p>
            <w:pPr>
              <w:pStyle w:val="FP"/>
              <w:rPr>
                <w:sz w:val="16"/>
              </w:rPr>
            </w:pPr>
            <w:r>
              <w:rPr>
                <w:sz w:val="16"/>
              </w:rPr>
              <w:t>Data circuit duplex async 2 400.</w:t>
            </w:r>
          </w:p>
        </w:tc>
        <w:tc>
          <w:tcPr>
            <w:tcW w:w="226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full rate channel, 12 kbit/s or half rate channel, 6 kbit/s.</w:t>
            </w:r>
          </w:p>
        </w:tc>
        <w:tc>
          <w:tcPr>
            <w:tcW w:w="1323" w:type="dxa"/>
            <w:tcBorders>
              <w:top w:val="single" w:sz="6" w:space="0" w:color="000000"/>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 FR</w:t>
            </w:r>
          </w:p>
          <w:p>
            <w:pPr>
              <w:pStyle w:val="FP"/>
              <w:jc w:val="center"/>
              <w:rPr>
                <w:sz w:val="16"/>
              </w:rPr>
            </w:pPr>
            <w:r>
              <w:rPr>
                <w:sz w:val="16"/>
              </w:rPr>
              <w:t>8 kbit/s HR.</w:t>
            </w:r>
          </w:p>
        </w:tc>
        <w:tc>
          <w:tcPr>
            <w:tcW w:w="1797"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unstructured unrestricted 64 kbits/s.</w:t>
            </w:r>
          </w:p>
        </w:tc>
        <w:tc>
          <w:tcPr>
            <w:tcW w:w="1021" w:type="dxa"/>
            <w:tcBorders>
              <w:top w:val="single" w:sz="6" w:space="0" w:color="000000"/>
              <w:left w:val="single" w:sz="6" w:space="0" w:color="000000"/>
              <w:bottom w:val="single" w:sz="6" w:space="0" w:color="000000"/>
              <w:right w:val="single" w:sz="6" w:space="0" w:color="000000"/>
            </w:tcBorders>
          </w:tcPr>
          <w:p>
            <w:pPr>
              <w:pStyle w:val="FP"/>
              <w:jc w:val="center"/>
              <w:rPr>
                <w:sz w:val="16"/>
              </w:rPr>
            </w:pPr>
            <w:r>
              <w:rPr>
                <w:sz w:val="16"/>
              </w:rPr>
              <w:t>Fig 6 : 3 b</w:t>
            </w:r>
          </w:p>
          <w:p>
            <w:pPr>
              <w:pStyle w:val="FP"/>
              <w:jc w:val="center"/>
              <w:rPr>
                <w:sz w:val="16"/>
              </w:rPr>
            </w:pPr>
            <w:r>
              <w:rPr>
                <w:sz w:val="16"/>
              </w:rPr>
              <w:t>Fig 10 : 3 b</w:t>
            </w:r>
          </w:p>
        </w:tc>
      </w:tr>
    </w:tbl>
    <w:p>
      <w:pPr>
        <w:pStyle w:val="Normal"/>
        <w:rPr/>
      </w:pPr>
      <w:r>
        <w:rPr/>
      </w:r>
      <w:r>
        <w:br w:type="page"/>
      </w:r>
    </w:p>
    <w:p>
      <w:pPr>
        <w:pStyle w:val="Normal"/>
        <w:rPr/>
      </w:pPr>
      <w:r>
        <w:rPr/>
      </w:r>
    </w:p>
    <w:tbl>
      <w:tblPr>
        <w:tblW w:w="9463" w:type="dxa"/>
        <w:jc w:val="left"/>
        <w:tblInd w:w="-114" w:type="dxa"/>
        <w:tblLayout w:type="fixed"/>
        <w:tblCellMar>
          <w:top w:w="0" w:type="dxa"/>
          <w:left w:w="107" w:type="dxa"/>
          <w:bottom w:w="0" w:type="dxa"/>
          <w:right w:w="107" w:type="dxa"/>
        </w:tblCellMar>
      </w:tblPr>
      <w:tblGrid>
        <w:gridCol w:w="1418"/>
        <w:gridCol w:w="1701"/>
        <w:gridCol w:w="2268"/>
        <w:gridCol w:w="1276"/>
        <w:gridCol w:w="47"/>
        <w:gridCol w:w="1750"/>
        <w:gridCol w:w="11"/>
        <w:gridCol w:w="992"/>
      </w:tblGrid>
      <w:tr>
        <w:trPr/>
        <w:tc>
          <w:tcPr>
            <w:tcW w:w="1418" w:type="dxa"/>
            <w:tcBorders>
              <w:top w:val="single" w:sz="6" w:space="0" w:color="000000"/>
              <w:left w:val="single" w:sz="6" w:space="0" w:color="000000"/>
              <w:bottom w:val="single" w:sz="6" w:space="0" w:color="000000"/>
            </w:tcBorders>
          </w:tcPr>
          <w:p>
            <w:pPr>
              <w:pStyle w:val="FP"/>
              <w:rPr>
                <w:b/>
                <w:b/>
                <w:sz w:val="16"/>
              </w:rPr>
            </w:pPr>
            <w:r>
              <w:rPr>
                <w:b/>
                <w:sz w:val="16"/>
              </w:rPr>
              <w:t>Connection description</w:t>
            </w:r>
          </w:p>
          <w:p>
            <w:pPr>
              <w:pStyle w:val="FP"/>
              <w:rPr>
                <w:b/>
                <w:b/>
                <w:sz w:val="16"/>
              </w:rPr>
            </w:pPr>
            <w:r>
              <w:rPr>
                <w:b/>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Bearer service user data rate</w:t>
            </w:r>
          </w:p>
        </w:tc>
        <w:tc>
          <w:tcPr>
            <w:tcW w:w="2268"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Radio interface connection element</w:t>
            </w:r>
          </w:p>
        </w:tc>
        <w:tc>
          <w:tcPr>
            <w:tcW w:w="1323" w:type="dxa"/>
            <w:gridSpan w:val="2"/>
            <w:tcBorders>
              <w:top w:val="single" w:sz="6" w:space="0" w:color="000000"/>
              <w:left w:val="single" w:sz="6" w:space="0" w:color="000000"/>
              <w:bottom w:val="single" w:sz="4" w:space="0" w:color="000000"/>
              <w:right w:val="single" w:sz="6" w:space="0" w:color="000000"/>
            </w:tcBorders>
          </w:tcPr>
          <w:p>
            <w:pPr>
              <w:pStyle w:val="FP"/>
              <w:rPr>
                <w:b/>
                <w:b/>
                <w:sz w:val="16"/>
              </w:rPr>
            </w:pPr>
            <w:r>
              <w:rPr>
                <w:b/>
                <w:sz w:val="16"/>
              </w:rPr>
              <w:t>Intermediate rate at the BSS-MSC interface</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BSS-MSC connection element</w:t>
            </w:r>
          </w:p>
        </w:tc>
        <w:tc>
          <w:tcPr>
            <w:tcW w:w="992"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Protocol model in figure 6, 7, 8, 9, 10, 11, 12 or 13</w:t>
            </w:r>
          </w:p>
        </w:tc>
      </w:tr>
      <w:tr>
        <w:trPr/>
        <w:tc>
          <w:tcPr>
            <w:tcW w:w="1418" w:type="dxa"/>
            <w:tcBorders>
              <w:left w:val="single" w:sz="6" w:space="0" w:color="000000"/>
            </w:tcBorders>
          </w:tcPr>
          <w:p>
            <w:pPr>
              <w:pStyle w:val="FP"/>
              <w:rPr/>
            </w:pPr>
            <w:r>
              <w:rPr>
                <w:sz w:val="16"/>
              </w:rPr>
              <w:t>Circuit mode unstructured with 3.1 kHz audio ex PLMN transparent.</w:t>
            </w:r>
          </w:p>
        </w:tc>
        <w:tc>
          <w:tcPr>
            <w:tcW w:w="1701" w:type="dxa"/>
            <w:tcBorders>
              <w:left w:val="single" w:sz="6" w:space="0" w:color="000000"/>
              <w:bottom w:val="single" w:sz="6" w:space="0" w:color="000000"/>
              <w:right w:val="single" w:sz="6" w:space="0" w:color="000000"/>
            </w:tcBorders>
          </w:tcPr>
          <w:p>
            <w:pPr>
              <w:pStyle w:val="FP"/>
              <w:rPr/>
            </w:pPr>
            <w:r>
              <w:rPr>
                <w:sz w:val="16"/>
              </w:rPr>
              <w:t xml:space="preserve">Data circuit duplex async n </w:t>
            </w:r>
            <w:r>
              <w:rPr>
                <w:rFonts w:eastAsia="Symbol" w:cs="Symbol" w:ascii="Symbol" w:hAnsi="Symbol"/>
                <w:sz w:val="16"/>
              </w:rPr>
              <w:t></w:t>
            </w:r>
            <w:r>
              <w:rPr>
                <w:sz w:val="16"/>
              </w:rPr>
              <w:t xml:space="preserve"> 4 800 bit/s (n </w:t>
            </w:r>
            <w:r>
              <w:rPr>
                <w:rFonts w:eastAsia="Symbol" w:cs="Symbol" w:ascii="Symbol" w:hAnsi="Symbol"/>
                <w:sz w:val="16"/>
              </w:rPr>
              <w:t></w:t>
            </w:r>
            <w:r>
              <w:rPr>
                <w:sz w:val="16"/>
              </w:rPr>
              <w:t> 4) or</w:t>
            </w:r>
          </w:p>
          <w:p>
            <w:pPr>
              <w:pStyle w:val="FP"/>
              <w:rPr/>
            </w:pPr>
            <w:r>
              <w:rPr>
                <w:sz w:val="16"/>
              </w:rPr>
              <w:t xml:space="preserve">n </w:t>
            </w:r>
            <w:r>
              <w:rPr>
                <w:rFonts w:eastAsia="Symbol" w:cs="Symbol" w:ascii="Symbol" w:hAnsi="Symbol"/>
                <w:sz w:val="16"/>
              </w:rPr>
              <w:t></w:t>
            </w:r>
            <w:r>
              <w:rPr>
                <w:sz w:val="16"/>
              </w:rPr>
              <w:t xml:space="preserve"> 9 600 bit/s (n </w:t>
            </w:r>
            <w:r>
              <w:rPr>
                <w:rFonts w:eastAsia="Symbol" w:cs="Symbol" w:ascii="Symbol" w:hAnsi="Symbol"/>
                <w:sz w:val="16"/>
              </w:rPr>
              <w:t></w:t>
            </w:r>
            <w:r>
              <w:rPr>
                <w:sz w:val="16"/>
              </w:rPr>
              <w:t> 3).</w:t>
            </w:r>
          </w:p>
          <w:p>
            <w:pPr>
              <w:pStyle w:val="FP"/>
              <w:rPr/>
            </w:pPr>
            <w:r>
              <w:rPr>
                <w:sz w:val="16"/>
              </w:rPr>
              <w:t xml:space="preserve">Data circuit duplex sync n </w:t>
            </w:r>
            <w:r>
              <w:rPr>
                <w:rFonts w:eastAsia="Symbol" w:cs="Symbol" w:ascii="Symbol" w:hAnsi="Symbol"/>
                <w:sz w:val="16"/>
              </w:rPr>
              <w:t></w:t>
            </w:r>
            <w:r>
              <w:rPr>
                <w:sz w:val="16"/>
              </w:rPr>
              <w:t xml:space="preserve"> 4 800 bit/s (n </w:t>
            </w:r>
            <w:r>
              <w:rPr>
                <w:rFonts w:eastAsia="Symbol" w:cs="Symbol" w:ascii="Symbol" w:hAnsi="Symbol"/>
                <w:sz w:val="16"/>
              </w:rPr>
              <w:t></w:t>
            </w:r>
            <w:r>
              <w:rPr>
                <w:sz w:val="16"/>
              </w:rPr>
              <w:t xml:space="preserve"> 4) or n </w:t>
            </w:r>
            <w:r>
              <w:rPr>
                <w:rFonts w:eastAsia="Symbol" w:cs="Symbol" w:ascii="Symbol" w:hAnsi="Symbol"/>
                <w:sz w:val="16"/>
              </w:rPr>
              <w:t></w:t>
            </w:r>
            <w:r>
              <w:rPr>
                <w:sz w:val="16"/>
              </w:rPr>
              <w:t xml:space="preserve"> 9 600 bit/s (n </w:t>
            </w:r>
            <w:r>
              <w:rPr>
                <w:rFonts w:eastAsia="Symbol" w:cs="Symbol" w:ascii="Symbol" w:hAnsi="Symbol"/>
                <w:sz w:val="16"/>
              </w:rPr>
              <w:t></w:t>
            </w:r>
            <w:r>
              <w:rPr>
                <w:sz w:val="16"/>
              </w:rPr>
              <w:t> 3).</w:t>
            </w:r>
          </w:p>
          <w:p>
            <w:pPr>
              <w:pStyle w:val="FP"/>
              <w:rPr>
                <w:sz w:val="16"/>
              </w:rPr>
            </w:pPr>
            <w:r>
              <w:rPr>
                <w:sz w:val="16"/>
              </w:rPr>
            </w:r>
          </w:p>
        </w:tc>
        <w:tc>
          <w:tcPr>
            <w:tcW w:w="2268" w:type="dxa"/>
            <w:tcBorders>
              <w:left w:val="single" w:sz="6" w:space="0" w:color="000000"/>
              <w:bottom w:val="single" w:sz="6" w:space="0" w:color="000000"/>
              <w:right w:val="single" w:sz="6" w:space="0" w:color="000000"/>
            </w:tcBorders>
          </w:tcPr>
          <w:p>
            <w:pPr>
              <w:pStyle w:val="FP"/>
              <w:rPr/>
            </w:pPr>
            <w:r>
              <w:rPr>
                <w:sz w:val="16"/>
              </w:rPr>
              <w:t>cct mode unstructured unrestricted n </w:t>
            </w:r>
            <w:r>
              <w:rPr>
                <w:rFonts w:eastAsia="Symbol" w:cs="Symbol" w:ascii="Symbol" w:hAnsi="Symbol"/>
                <w:sz w:val="16"/>
              </w:rPr>
              <w:t></w:t>
            </w:r>
            <w:r>
              <w:rPr>
                <w:sz w:val="16"/>
              </w:rPr>
              <w:t> 6 kbit/s (n </w:t>
            </w:r>
            <w:r>
              <w:rPr>
                <w:rFonts w:eastAsia="Symbol" w:cs="Symbol" w:ascii="Symbol" w:hAnsi="Symbol"/>
                <w:sz w:val="16"/>
              </w:rPr>
              <w:t></w:t>
            </w:r>
            <w:r>
              <w:rPr>
                <w:sz w:val="16"/>
              </w:rPr>
              <w:t> 4) or n </w:t>
            </w:r>
            <w:r>
              <w:rPr>
                <w:rFonts w:eastAsia="Symbol" w:cs="Symbol" w:ascii="Symbol" w:hAnsi="Symbol"/>
                <w:sz w:val="16"/>
              </w:rPr>
              <w:t></w:t>
            </w:r>
            <w:r>
              <w:rPr>
                <w:sz w:val="16"/>
              </w:rPr>
              <w:t> 12 kbit/s (n </w:t>
            </w:r>
            <w:r>
              <w:rPr>
                <w:rFonts w:eastAsia="Symbol" w:cs="Symbol" w:ascii="Symbol" w:hAnsi="Symbol"/>
                <w:sz w:val="16"/>
              </w:rPr>
              <w:t></w:t>
            </w:r>
            <w:r>
              <w:rPr>
                <w:sz w:val="16"/>
              </w:rPr>
              <w:t> 3) on n full rate channels.</w:t>
            </w:r>
          </w:p>
        </w:tc>
        <w:tc>
          <w:tcPr>
            <w:tcW w:w="1276" w:type="dxa"/>
            <w:tcBorders>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8 or 16 kbit/s TCH/F.</w:t>
            </w:r>
          </w:p>
          <w:p>
            <w:pPr>
              <w:pStyle w:val="FP"/>
              <w:jc w:val="center"/>
              <w:rPr>
                <w:sz w:val="16"/>
              </w:rPr>
            </w:pPr>
            <w:r>
              <w:rPr>
                <w:sz w:val="16"/>
              </w:rPr>
            </w:r>
          </w:p>
        </w:tc>
        <w:tc>
          <w:tcPr>
            <w:tcW w:w="1797" w:type="dxa"/>
            <w:gridSpan w:val="2"/>
            <w:tcBorders>
              <w:top w:val="single" w:sz="6" w:space="0" w:color="000000"/>
              <w:left w:val="single" w:sz="6" w:space="0" w:color="000000"/>
              <w:right w:val="single" w:sz="6" w:space="0" w:color="000000"/>
            </w:tcBorders>
          </w:tcPr>
          <w:p>
            <w:pPr>
              <w:pStyle w:val="FP"/>
              <w:rPr>
                <w:sz w:val="16"/>
              </w:rPr>
            </w:pPr>
            <w:r>
              <w:rPr>
                <w:sz w:val="16"/>
              </w:rPr>
              <w:t>cct mode unstructured</w:t>
            </w:r>
          </w:p>
          <w:p>
            <w:pPr>
              <w:pStyle w:val="FP"/>
              <w:rPr>
                <w:sz w:val="16"/>
              </w:rPr>
            </w:pPr>
            <w:r>
              <w:rPr>
                <w:sz w:val="16"/>
              </w:rPr>
              <w:t>unrestricted 64 kbit/s.</w:t>
            </w:r>
          </w:p>
          <w:p>
            <w:pPr>
              <w:pStyle w:val="FP"/>
              <w:rPr>
                <w:sz w:val="16"/>
              </w:rPr>
            </w:pPr>
            <w:r>
              <w:rPr>
                <w:sz w:val="16"/>
              </w:rPr>
            </w:r>
          </w:p>
        </w:tc>
        <w:tc>
          <w:tcPr>
            <w:tcW w:w="1003" w:type="dxa"/>
            <w:gridSpan w:val="2"/>
            <w:tcBorders>
              <w:top w:val="single" w:sz="6" w:space="0" w:color="000000"/>
              <w:left w:val="single" w:sz="6" w:space="0" w:color="000000"/>
              <w:right w:val="single" w:sz="6" w:space="0" w:color="000000"/>
            </w:tcBorders>
          </w:tcPr>
          <w:p>
            <w:pPr>
              <w:pStyle w:val="FP"/>
              <w:rPr>
                <w:sz w:val="16"/>
                <w:lang w:val="de-DE"/>
              </w:rPr>
            </w:pPr>
            <w:r>
              <w:rPr>
                <w:sz w:val="16"/>
                <w:lang w:val="de-DE"/>
              </w:rPr>
              <w:t>Fig 6 : 1 e, 2 e</w:t>
            </w:r>
          </w:p>
          <w:p>
            <w:pPr>
              <w:pStyle w:val="FP"/>
              <w:rPr>
                <w:sz w:val="16"/>
                <w:lang w:val="de-DE"/>
              </w:rPr>
            </w:pPr>
            <w:r>
              <w:rPr>
                <w:sz w:val="16"/>
                <w:lang w:val="de-DE"/>
              </w:rPr>
              <w:t>Fig 10 : 1 e, 2 e</w:t>
            </w:r>
          </w:p>
        </w:tc>
      </w:tr>
      <w:tr>
        <w:trPr/>
        <w:tc>
          <w:tcPr>
            <w:tcW w:w="1418" w:type="dxa"/>
            <w:tcBorders>
              <w:left w:val="single" w:sz="6" w:space="0" w:color="000000"/>
            </w:tcBorders>
          </w:tcPr>
          <w:p>
            <w:pPr>
              <w:pStyle w:val="FP"/>
              <w:snapToGrid w:val="false"/>
              <w:rPr>
                <w:sz w:val="16"/>
                <w:lang w:val="de-DE"/>
              </w:rPr>
            </w:pPr>
            <w:r>
              <w:rPr>
                <w:sz w:val="16"/>
                <w:lang w:val="de-DE"/>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pPr>
            <w:r>
              <w:rPr>
                <w:sz w:val="16"/>
              </w:rPr>
              <w:t xml:space="preserve">n </w:t>
            </w:r>
            <w:r>
              <w:rPr>
                <w:rFonts w:eastAsia="Symbol" w:cs="Symbol" w:ascii="Symbol" w:hAnsi="Symbol"/>
                <w:sz w:val="16"/>
              </w:rPr>
              <w:t></w:t>
            </w:r>
            <w:r>
              <w:rPr>
                <w:sz w:val="16"/>
              </w:rPr>
              <w:t xml:space="preserve"> 14 400 bit/s (n </w:t>
            </w:r>
            <w:r>
              <w:rPr>
                <w:rFonts w:eastAsia="Symbol" w:cs="Symbol" w:ascii="Symbol" w:hAnsi="Symbol"/>
                <w:sz w:val="16"/>
              </w:rPr>
              <w:t></w:t>
            </w:r>
            <w:r>
              <w:rPr>
                <w:sz w:val="16"/>
              </w:rPr>
              <w:t> 2).</w:t>
            </w:r>
          </w:p>
          <w:p>
            <w:pPr>
              <w:pStyle w:val="FP"/>
              <w:rPr>
                <w:sz w:val="16"/>
              </w:rPr>
            </w:pPr>
            <w:r>
              <w:rPr>
                <w:sz w:val="16"/>
              </w:rPr>
              <w:t>Data circuit duplex sync</w:t>
            </w:r>
          </w:p>
          <w:p>
            <w:pPr>
              <w:pStyle w:val="FP"/>
              <w:rPr>
                <w:sz w:val="16"/>
              </w:rPr>
            </w:pPr>
            <w:r>
              <w:rPr>
                <w:sz w:val="16"/>
              </w:rPr>
              <w:t xml:space="preserve">n </w:t>
            </w:r>
            <w:r>
              <w:rPr>
                <w:rFonts w:eastAsia="Symbol" w:cs="Symbol" w:ascii="Symbol" w:hAnsi="Symbol"/>
                <w:sz w:val="16"/>
              </w:rPr>
              <w:t></w:t>
            </w:r>
            <w:r>
              <w:rPr>
                <w:sz w:val="16"/>
              </w:rPr>
              <w:t xml:space="preserve"> 14 400 bit/s (n </w:t>
            </w:r>
            <w:r>
              <w:rPr>
                <w:rFonts w:eastAsia="Symbol" w:cs="Symbol" w:ascii="Symbol" w:hAnsi="Symbol"/>
                <w:sz w:val="16"/>
              </w:rPr>
              <w:t></w:t>
            </w:r>
            <w:r>
              <w:rPr>
                <w:sz w:val="16"/>
              </w:rPr>
              <w:t> 2)</w:t>
            </w:r>
          </w:p>
        </w:tc>
        <w:tc>
          <w:tcPr>
            <w:tcW w:w="2268" w:type="dxa"/>
            <w:tcBorders>
              <w:left w:val="single" w:sz="6" w:space="0" w:color="000000"/>
              <w:bottom w:val="single" w:sz="6" w:space="0" w:color="000000"/>
              <w:right w:val="single" w:sz="6" w:space="0" w:color="000000"/>
            </w:tcBorders>
          </w:tcPr>
          <w:p>
            <w:pPr>
              <w:pStyle w:val="FP"/>
              <w:rPr/>
            </w:pPr>
            <w:r>
              <w:rPr>
                <w:sz w:val="16"/>
              </w:rPr>
              <w:t>cct mode unstructured unrestricted x 14.5 kbit/s (n </w:t>
            </w:r>
            <w:r>
              <w:rPr>
                <w:rFonts w:eastAsia="Symbol" w:cs="Symbol" w:ascii="Symbol" w:hAnsi="Symbol"/>
                <w:sz w:val="16"/>
              </w:rPr>
              <w:t></w:t>
            </w:r>
            <w:r>
              <w:rPr>
                <w:sz w:val="16"/>
              </w:rPr>
              <w:t> 2) on n full rate channels</w:t>
            </w:r>
          </w:p>
        </w:tc>
        <w:tc>
          <w:tcPr>
            <w:tcW w:w="1276" w:type="dxa"/>
            <w:tcBorders>
              <w:left w:val="single" w:sz="6" w:space="0" w:color="000000"/>
              <w:bottom w:val="single" w:sz="6" w:space="0" w:color="000000"/>
              <w:right w:val="single" w:sz="6" w:space="0" w:color="000000"/>
            </w:tcBorders>
          </w:tcPr>
          <w:p>
            <w:pPr>
              <w:pStyle w:val="FP"/>
              <w:jc w:val="center"/>
              <w:rPr>
                <w:sz w:val="16"/>
              </w:rPr>
            </w:pPr>
            <w:r>
              <w:rPr>
                <w:sz w:val="16"/>
              </w:rPr>
              <w:t>16 kbit/s per TCH/F</w:t>
            </w:r>
          </w:p>
        </w:tc>
        <w:tc>
          <w:tcPr>
            <w:tcW w:w="1797" w:type="dxa"/>
            <w:gridSpan w:val="2"/>
            <w:tcBorders>
              <w:top w:val="single" w:sz="4" w:space="0" w:color="000000"/>
              <w:left w:val="single" w:sz="6" w:space="0" w:color="000000"/>
              <w:bottom w:val="single" w:sz="4"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03" w:type="dxa"/>
            <w:gridSpan w:val="2"/>
            <w:tcBorders>
              <w:top w:val="single" w:sz="6" w:space="0" w:color="000000"/>
              <w:left w:val="single" w:sz="6" w:space="0" w:color="000000"/>
              <w:right w:val="single" w:sz="6" w:space="0" w:color="000000"/>
            </w:tcBorders>
          </w:tcPr>
          <w:p>
            <w:pPr>
              <w:pStyle w:val="FP"/>
              <w:ind w:left="34" w:hanging="34"/>
              <w:rPr>
                <w:sz w:val="16"/>
                <w:lang w:val="de-DE"/>
              </w:rPr>
            </w:pPr>
            <w:r>
              <w:rPr>
                <w:sz w:val="16"/>
                <w:lang w:val="de-DE"/>
              </w:rPr>
              <w:t>Fig 7 : 1 e, 2 e</w:t>
            </w:r>
          </w:p>
          <w:p>
            <w:pPr>
              <w:pStyle w:val="FP"/>
              <w:ind w:left="34" w:hanging="34"/>
              <w:rPr>
                <w:sz w:val="16"/>
                <w:lang w:val="de-DE"/>
              </w:rPr>
            </w:pPr>
            <w:r>
              <w:rPr>
                <w:sz w:val="16"/>
                <w:lang w:val="de-DE"/>
              </w:rPr>
              <w:t>Fig 11 : 1 e, 2 e</w:t>
            </w:r>
          </w:p>
        </w:tc>
      </w:tr>
      <w:tr>
        <w:trPr/>
        <w:tc>
          <w:tcPr>
            <w:tcW w:w="1418" w:type="dxa"/>
            <w:tcBorders>
              <w:left w:val="single" w:sz="6" w:space="0" w:color="000000"/>
            </w:tcBorders>
          </w:tcPr>
          <w:p>
            <w:pPr>
              <w:pStyle w:val="FP"/>
              <w:snapToGrid w:val="false"/>
              <w:rPr>
                <w:sz w:val="16"/>
                <w:lang w:val="de-DE"/>
              </w:rPr>
            </w:pPr>
            <w:r>
              <w:rPr>
                <w:sz w:val="16"/>
                <w:lang w:val="de-DE"/>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sz w:val="16"/>
              </w:rPr>
            </w:pPr>
            <w:r>
              <w:rPr>
                <w:sz w:val="16"/>
              </w:rPr>
              <w:t>28 800 bit/s.</w:t>
            </w:r>
          </w:p>
          <w:p>
            <w:pPr>
              <w:pStyle w:val="FP"/>
              <w:rPr>
                <w:sz w:val="16"/>
              </w:rPr>
            </w:pPr>
            <w:r>
              <w:rPr>
                <w:sz w:val="16"/>
              </w:rPr>
              <w:t>Data circuit duplex sync</w:t>
            </w:r>
          </w:p>
          <w:p>
            <w:pPr>
              <w:pStyle w:val="FP"/>
              <w:rPr/>
            </w:pPr>
            <w:r>
              <w:rPr>
                <w:sz w:val="16"/>
              </w:rPr>
              <w:t xml:space="preserve">28 800 bit/s </w:t>
            </w:r>
          </w:p>
          <w:p>
            <w:pPr>
              <w:pStyle w:val="FP"/>
              <w:rPr>
                <w:rFonts w:eastAsia="Times New Roman"/>
                <w:sz w:val="16"/>
              </w:rPr>
            </w:pPr>
            <w:r>
              <w:rPr>
                <w:rFonts w:eastAsia="Times New Roman"/>
                <w:sz w:val="16"/>
              </w:rPr>
              <w:t xml:space="preserve"> </w:t>
            </w:r>
          </w:p>
          <w:p>
            <w:pPr>
              <w:pStyle w:val="FP"/>
              <w:rPr>
                <w:sz w:val="16"/>
              </w:rPr>
            </w:pPr>
            <w:r>
              <w:rPr>
                <w:sz w:val="16"/>
              </w:rPr>
            </w:r>
          </w:p>
        </w:tc>
        <w:tc>
          <w:tcPr>
            <w:tcW w:w="2268"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29.0 kbit/s  on  a full rate channel</w:t>
            </w:r>
          </w:p>
          <w:p>
            <w:pPr>
              <w:pStyle w:val="FP"/>
              <w:rPr>
                <w:sz w:val="16"/>
              </w:rPr>
            </w:pPr>
            <w:r>
              <w:rPr>
                <w:sz w:val="16"/>
              </w:rPr>
            </w:r>
          </w:p>
          <w:p>
            <w:pPr>
              <w:pStyle w:val="FP"/>
              <w:rPr>
                <w:sz w:val="16"/>
              </w:rPr>
            </w:pPr>
            <w:r>
              <w:rPr>
                <w:sz w:val="16"/>
              </w:rPr>
            </w:r>
          </w:p>
          <w:p>
            <w:pPr>
              <w:pStyle w:val="FP"/>
              <w:rPr>
                <w:sz w:val="16"/>
              </w:rPr>
            </w:pPr>
            <w:r>
              <w:rPr>
                <w:sz w:val="16"/>
              </w:rPr>
            </w:r>
          </w:p>
          <w:p>
            <w:pPr>
              <w:pStyle w:val="FP"/>
              <w:rPr>
                <w:sz w:val="16"/>
              </w:rPr>
            </w:pPr>
            <w:r>
              <w:rPr>
                <w:sz w:val="16"/>
              </w:rPr>
            </w:r>
          </w:p>
        </w:tc>
        <w:tc>
          <w:tcPr>
            <w:tcW w:w="1276" w:type="dxa"/>
            <w:tcBorders>
              <w:left w:val="single" w:sz="6" w:space="0" w:color="000000"/>
              <w:bottom w:val="single" w:sz="6" w:space="0" w:color="000000"/>
              <w:right w:val="single" w:sz="6" w:space="0" w:color="000000"/>
            </w:tcBorders>
          </w:tcPr>
          <w:p>
            <w:pPr>
              <w:pStyle w:val="FP"/>
              <w:rPr>
                <w:sz w:val="16"/>
              </w:rPr>
            </w:pPr>
            <w:r>
              <w:rPr>
                <w:sz w:val="16"/>
              </w:rPr>
              <w:t>16 kbit/s per TCH/F.</w:t>
            </w:r>
          </w:p>
          <w:p>
            <w:pPr>
              <w:pStyle w:val="FP"/>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tc>
        <w:tc>
          <w:tcPr>
            <w:tcW w:w="1797" w:type="dxa"/>
            <w:gridSpan w:val="2"/>
            <w:tcBorders>
              <w:left w:val="single" w:sz="6" w:space="0" w:color="000000"/>
              <w:right w:val="single" w:sz="6" w:space="0" w:color="000000"/>
            </w:tcBorders>
          </w:tcPr>
          <w:p>
            <w:pPr>
              <w:pStyle w:val="FP"/>
              <w:rPr>
                <w:sz w:val="16"/>
              </w:rPr>
            </w:pPr>
            <w:r>
              <w:rPr>
                <w:sz w:val="16"/>
              </w:rPr>
              <w:t>cct mode unstructured unrestricted 64 kbit/s.</w:t>
            </w:r>
          </w:p>
        </w:tc>
        <w:tc>
          <w:tcPr>
            <w:tcW w:w="1003" w:type="dxa"/>
            <w:gridSpan w:val="2"/>
            <w:tcBorders>
              <w:top w:val="single" w:sz="6" w:space="0" w:color="000000"/>
              <w:left w:val="single" w:sz="6" w:space="0" w:color="000000"/>
              <w:right w:val="single" w:sz="6" w:space="0" w:color="000000"/>
            </w:tcBorders>
          </w:tcPr>
          <w:p>
            <w:pPr>
              <w:pStyle w:val="FP"/>
              <w:jc w:val="center"/>
              <w:rPr>
                <w:sz w:val="16"/>
              </w:rPr>
            </w:pPr>
            <w:r>
              <w:rPr>
                <w:sz w:val="16"/>
              </w:rPr>
              <w:t>Fig 8 : 1 b, 2 b</w:t>
            </w:r>
          </w:p>
          <w:p>
            <w:pPr>
              <w:pStyle w:val="FP"/>
              <w:jc w:val="center"/>
              <w:rPr>
                <w:sz w:val="16"/>
              </w:rPr>
            </w:pPr>
            <w:r>
              <w:rPr>
                <w:sz w:val="16"/>
              </w:rPr>
              <w:t xml:space="preserve">Fig 12 : 1 b, 2 b </w:t>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ind w:left="34" w:hanging="34"/>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asynch 14 400 bit/s</w:t>
            </w:r>
          </w:p>
          <w:p>
            <w:pPr>
              <w:pStyle w:val="FP"/>
              <w:rPr/>
            </w:pPr>
            <w:r>
              <w:rPr>
                <w:sz w:val="16"/>
              </w:rPr>
              <w:t>synch 14 400 bit/s</w:t>
            </w:r>
          </w:p>
        </w:tc>
        <w:tc>
          <w:tcPr>
            <w:tcW w:w="2268" w:type="dxa"/>
            <w:tcBorders>
              <w:left w:val="single" w:sz="6" w:space="0" w:color="000000"/>
              <w:bottom w:val="single" w:sz="6" w:space="0" w:color="000000"/>
              <w:right w:val="single" w:sz="6" w:space="0" w:color="000000"/>
            </w:tcBorders>
          </w:tcPr>
          <w:p>
            <w:pPr>
              <w:pStyle w:val="FP"/>
              <w:rPr>
                <w:sz w:val="16"/>
              </w:rPr>
            </w:pPr>
            <w:r>
              <w:rPr>
                <w:sz w:val="16"/>
              </w:rPr>
              <w:t>cct mode unstructured unrestricted 14.5 kbit/s  on full rate channels</w:t>
            </w:r>
          </w:p>
        </w:tc>
        <w:tc>
          <w:tcPr>
            <w:tcW w:w="1276" w:type="dxa"/>
            <w:tcBorders>
              <w:left w:val="single" w:sz="6" w:space="0" w:color="000000"/>
              <w:bottom w:val="single" w:sz="6" w:space="0" w:color="000000"/>
              <w:right w:val="single" w:sz="6" w:space="0" w:color="000000"/>
            </w:tcBorders>
          </w:tcPr>
          <w:p>
            <w:pPr>
              <w:pStyle w:val="FP"/>
              <w:jc w:val="center"/>
              <w:rPr>
                <w:sz w:val="16"/>
              </w:rPr>
            </w:pPr>
            <w:r>
              <w:rPr>
                <w:sz w:val="16"/>
              </w:rPr>
              <w:t>16 kbit/s</w:t>
            </w:r>
          </w:p>
        </w:tc>
        <w:tc>
          <w:tcPr>
            <w:tcW w:w="1797" w:type="dxa"/>
            <w:gridSpan w:val="2"/>
            <w:tcBorders>
              <w:top w:val="single" w:sz="4" w:space="0" w:color="000000"/>
              <w:left w:val="single" w:sz="6"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03" w:type="dxa"/>
            <w:gridSpan w:val="2"/>
            <w:tcBorders>
              <w:top w:val="single" w:sz="6" w:space="0" w:color="000000"/>
              <w:left w:val="single" w:sz="6" w:space="0" w:color="000000"/>
              <w:right w:val="single" w:sz="6" w:space="0" w:color="000000"/>
            </w:tcBorders>
          </w:tcPr>
          <w:p>
            <w:pPr>
              <w:pStyle w:val="FP"/>
              <w:ind w:left="34" w:hanging="34"/>
              <w:rPr>
                <w:sz w:val="16"/>
              </w:rPr>
            </w:pPr>
            <w:r>
              <w:rPr>
                <w:sz w:val="16"/>
              </w:rPr>
              <w:t>Fig 7 : 1 b for async</w:t>
            </w:r>
          </w:p>
          <w:p>
            <w:pPr>
              <w:pStyle w:val="FP"/>
              <w:ind w:left="34" w:hanging="34"/>
              <w:rPr>
                <w:sz w:val="16"/>
              </w:rPr>
            </w:pPr>
            <w:r>
              <w:rPr>
                <w:sz w:val="16"/>
              </w:rPr>
              <w:t>Fig 7 :2 b for synch</w:t>
            </w:r>
          </w:p>
        </w:tc>
      </w:tr>
      <w:tr>
        <w:trPr/>
        <w:tc>
          <w:tcPr>
            <w:tcW w:w="1418" w:type="dxa"/>
            <w:tcBorders>
              <w:left w:val="single" w:sz="6" w:space="0" w:color="000000"/>
            </w:tcBorders>
          </w:tcPr>
          <w:p>
            <w:pPr>
              <w:pStyle w:val="FP"/>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P"/>
              <w:rPr>
                <w:sz w:val="16"/>
              </w:rPr>
            </w:pPr>
            <w:r>
              <w:rPr>
                <w:sz w:val="16"/>
              </w:rPr>
              <w:t>Data circuit duplex async 9.6 kbit/s</w:t>
            </w:r>
          </w:p>
          <w:p>
            <w:pPr>
              <w:pStyle w:val="FP"/>
              <w:rPr>
                <w:sz w:val="16"/>
              </w:rPr>
            </w:pPr>
            <w:r>
              <w:rPr>
                <w:sz w:val="16"/>
              </w:rPr>
              <w:t>sync 9.6 kbit/s.</w:t>
            </w:r>
          </w:p>
        </w:tc>
        <w:tc>
          <w:tcPr>
            <w:tcW w:w="2268" w:type="dxa"/>
            <w:tcBorders>
              <w:left w:val="single" w:sz="6" w:space="0" w:color="000000"/>
              <w:bottom w:val="single" w:sz="6" w:space="0" w:color="000000"/>
              <w:right w:val="single" w:sz="6" w:space="0" w:color="000000"/>
            </w:tcBorders>
          </w:tcPr>
          <w:p>
            <w:pPr>
              <w:pStyle w:val="FP"/>
              <w:rPr/>
            </w:pPr>
            <w:r>
              <w:rPr>
                <w:sz w:val="16"/>
              </w:rPr>
              <w:t>cct mode unstructured unrestricted 12 kbit/s full rate channel.</w:t>
            </w:r>
          </w:p>
        </w:tc>
        <w:tc>
          <w:tcPr>
            <w:tcW w:w="1276" w:type="dxa"/>
            <w:tcBorders>
              <w:left w:val="single" w:sz="6" w:space="0" w:color="000000"/>
              <w:bottom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w:t>
            </w:r>
          </w:p>
        </w:tc>
        <w:tc>
          <w:tcPr>
            <w:tcW w:w="1797" w:type="dxa"/>
            <w:gridSpan w:val="2"/>
            <w:tcBorders>
              <w:top w:val="single" w:sz="4" w:space="0" w:color="000000"/>
              <w:left w:val="single" w:sz="6" w:space="0" w:color="000000"/>
              <w:right w:val="single" w:sz="6" w:space="0" w:color="000000"/>
            </w:tcBorders>
          </w:tcPr>
          <w:p>
            <w:pPr>
              <w:pStyle w:val="FP"/>
              <w:snapToGrid w:val="false"/>
              <w:rPr>
                <w:sz w:val="16"/>
              </w:rPr>
            </w:pPr>
            <w:r>
              <w:rPr>
                <w:sz w:val="16"/>
              </w:rPr>
            </w:r>
          </w:p>
          <w:p>
            <w:pPr>
              <w:pStyle w:val="FP"/>
              <w:rPr>
                <w:sz w:val="16"/>
              </w:rPr>
            </w:pPr>
            <w:r>
              <w:rPr>
                <w:sz w:val="16"/>
              </w:rPr>
            </w:r>
          </w:p>
        </w:tc>
        <w:tc>
          <w:tcPr>
            <w:tcW w:w="1003" w:type="dxa"/>
            <w:gridSpan w:val="2"/>
            <w:tcBorders>
              <w:top w:val="single" w:sz="6" w:space="0" w:color="000000"/>
              <w:left w:val="single" w:sz="6" w:space="0" w:color="000000"/>
              <w:right w:val="single" w:sz="6" w:space="0" w:color="000000"/>
            </w:tcBorders>
          </w:tcPr>
          <w:p>
            <w:pPr>
              <w:pStyle w:val="FP"/>
              <w:snapToGrid w:val="false"/>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right w:val="single" w:sz="6" w:space="0" w:color="000000"/>
            </w:tcBorders>
          </w:tcPr>
          <w:p>
            <w:pPr>
              <w:pStyle w:val="FP"/>
              <w:rPr>
                <w:sz w:val="16"/>
              </w:rPr>
            </w:pPr>
            <w:r>
              <w:rPr>
                <w:sz w:val="16"/>
              </w:rPr>
              <w:t>Data circuit duplex async 4.8 kbit/s</w:t>
            </w:r>
          </w:p>
          <w:p>
            <w:pPr>
              <w:pStyle w:val="FP"/>
              <w:rPr>
                <w:sz w:val="16"/>
              </w:rPr>
            </w:pPr>
            <w:r>
              <w:rPr>
                <w:sz w:val="16"/>
              </w:rPr>
              <w:t>sync 4.8 kbit/s.</w:t>
            </w:r>
          </w:p>
        </w:tc>
        <w:tc>
          <w:tcPr>
            <w:tcW w:w="2268" w:type="dxa"/>
            <w:tcBorders>
              <w:top w:val="single" w:sz="6" w:space="0" w:color="000000"/>
              <w:left w:val="single" w:sz="6" w:space="0" w:color="000000"/>
              <w:right w:val="single" w:sz="6" w:space="0" w:color="000000"/>
            </w:tcBorders>
          </w:tcPr>
          <w:p>
            <w:pPr>
              <w:pStyle w:val="FP"/>
              <w:rPr>
                <w:sz w:val="16"/>
              </w:rPr>
            </w:pPr>
            <w:r>
              <w:rPr>
                <w:sz w:val="16"/>
              </w:rPr>
              <w:t>cct mode unstructured unrestricted 6 kbit/s full and half rate channel.</w:t>
            </w:r>
          </w:p>
        </w:tc>
        <w:tc>
          <w:tcPr>
            <w:tcW w:w="1276" w:type="dxa"/>
            <w:tcBorders>
              <w:top w:val="single" w:sz="6" w:space="0" w:color="000000"/>
              <w:left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8 kbit/s.</w:t>
            </w:r>
          </w:p>
        </w:tc>
        <w:tc>
          <w:tcPr>
            <w:tcW w:w="1797" w:type="dxa"/>
            <w:gridSpan w:val="2"/>
            <w:tcBorders>
              <w:left w:val="single" w:sz="6" w:space="0" w:color="000000"/>
              <w:right w:val="single" w:sz="6" w:space="0" w:color="000000"/>
            </w:tcBorders>
          </w:tcPr>
          <w:p>
            <w:pPr>
              <w:pStyle w:val="FP"/>
              <w:rPr>
                <w:sz w:val="16"/>
              </w:rPr>
            </w:pPr>
            <w:r>
              <w:rPr>
                <w:sz w:val="16"/>
              </w:rPr>
              <w:t>cct mode unstructured unrestricted 64 kbit/s.</w:t>
            </w:r>
          </w:p>
          <w:p>
            <w:pPr>
              <w:pStyle w:val="FP"/>
              <w:rPr>
                <w:sz w:val="16"/>
              </w:rPr>
            </w:pPr>
            <w:r>
              <w:rPr>
                <w:sz w:val="16"/>
              </w:rPr>
            </w:r>
          </w:p>
        </w:tc>
        <w:tc>
          <w:tcPr>
            <w:tcW w:w="1003" w:type="dxa"/>
            <w:gridSpan w:val="2"/>
            <w:tcBorders>
              <w:left w:val="single" w:sz="6" w:space="0" w:color="000000"/>
              <w:right w:val="single" w:sz="6" w:space="0" w:color="000000"/>
            </w:tcBorders>
          </w:tcPr>
          <w:p>
            <w:pPr>
              <w:pStyle w:val="FP"/>
              <w:rPr/>
            </w:pPr>
            <w:r>
              <w:rPr>
                <w:sz w:val="16"/>
              </w:rPr>
              <w:t>Fig 6 : 1 b  for asynch.</w:t>
            </w:r>
          </w:p>
          <w:p>
            <w:pPr>
              <w:pStyle w:val="FP"/>
              <w:rPr>
                <w:sz w:val="16"/>
              </w:rPr>
            </w:pPr>
            <w:r>
              <w:rPr>
                <w:sz w:val="16"/>
              </w:rPr>
            </w:r>
          </w:p>
          <w:p>
            <w:pPr>
              <w:pStyle w:val="FP"/>
              <w:rPr>
                <w:sz w:val="16"/>
              </w:rPr>
            </w:pPr>
            <w:r>
              <w:rPr>
                <w:sz w:val="16"/>
              </w:rPr>
              <w:t>Fig 6 : 2 b  for synch.</w:t>
            </w:r>
          </w:p>
        </w:tc>
      </w:tr>
      <w:tr>
        <w:trPr/>
        <w:tc>
          <w:tcPr>
            <w:tcW w:w="1418" w:type="dxa"/>
            <w:tcBorders>
              <w:left w:val="single" w:sz="6" w:space="0" w:color="000000"/>
              <w:bottom w:val="single" w:sz="4"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4" w:space="0" w:color="000000"/>
              <w:right w:val="single" w:sz="6" w:space="0" w:color="000000"/>
            </w:tcBorders>
          </w:tcPr>
          <w:p>
            <w:pPr>
              <w:pStyle w:val="FP"/>
              <w:rPr/>
            </w:pPr>
            <w:r>
              <w:rPr>
                <w:sz w:val="16"/>
              </w:rPr>
              <w:t xml:space="preserve">Data circuit duplex async </w:t>
            </w:r>
            <w:r>
              <w:rPr>
                <w:rFonts w:eastAsia="Symbol" w:cs="Symbol" w:ascii="Symbol" w:hAnsi="Symbol"/>
                <w:sz w:val="16"/>
              </w:rPr>
              <w:t></w:t>
            </w:r>
            <w:r>
              <w:rPr>
                <w:sz w:val="16"/>
              </w:rPr>
              <w:t xml:space="preserve"> 2 400</w:t>
            </w:r>
          </w:p>
          <w:p>
            <w:pPr>
              <w:pStyle w:val="FP"/>
              <w:rPr/>
            </w:pPr>
            <w:r>
              <w:rPr>
                <w:sz w:val="16"/>
              </w:rPr>
              <w:t xml:space="preserve">sync </w:t>
            </w:r>
            <w:r>
              <w:rPr>
                <w:rFonts w:eastAsia="Symbol" w:cs="Symbol" w:ascii="Symbol" w:hAnsi="Symbol"/>
                <w:sz w:val="16"/>
              </w:rPr>
              <w:t></w:t>
            </w:r>
            <w:r>
              <w:rPr>
                <w:sz w:val="16"/>
              </w:rPr>
              <w:t xml:space="preserve"> 2 400.</w:t>
            </w:r>
          </w:p>
        </w:tc>
        <w:tc>
          <w:tcPr>
            <w:tcW w:w="2268" w:type="dxa"/>
            <w:tcBorders>
              <w:top w:val="single" w:sz="6" w:space="0" w:color="000000"/>
              <w:left w:val="single" w:sz="6" w:space="0" w:color="000000"/>
              <w:bottom w:val="single" w:sz="4" w:space="0" w:color="000000"/>
              <w:right w:val="single" w:sz="6" w:space="0" w:color="000000"/>
            </w:tcBorders>
          </w:tcPr>
          <w:p>
            <w:pPr>
              <w:pStyle w:val="FP"/>
              <w:rPr>
                <w:sz w:val="16"/>
              </w:rPr>
            </w:pPr>
            <w:r>
              <w:rPr>
                <w:sz w:val="16"/>
              </w:rPr>
              <w:t>cct mode unstructured unrestricted 3.6 kbit/s full and half rate channel.</w:t>
            </w:r>
          </w:p>
        </w:tc>
        <w:tc>
          <w:tcPr>
            <w:tcW w:w="1276" w:type="dxa"/>
            <w:tcBorders>
              <w:top w:val="single" w:sz="6" w:space="0" w:color="000000"/>
              <w:left w:val="single" w:sz="6" w:space="0" w:color="000000"/>
              <w:bottom w:val="single" w:sz="4"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8 kbit/s.</w:t>
            </w:r>
          </w:p>
        </w:tc>
        <w:tc>
          <w:tcPr>
            <w:tcW w:w="1797" w:type="dxa"/>
            <w:gridSpan w:val="2"/>
            <w:tcBorders>
              <w:left w:val="single" w:sz="6" w:space="0" w:color="000000"/>
              <w:bottom w:val="single" w:sz="4" w:space="0" w:color="000000"/>
              <w:right w:val="single" w:sz="6" w:space="0" w:color="000000"/>
            </w:tcBorders>
          </w:tcPr>
          <w:p>
            <w:pPr>
              <w:pStyle w:val="FP"/>
              <w:snapToGrid w:val="false"/>
              <w:rPr>
                <w:sz w:val="16"/>
              </w:rPr>
            </w:pPr>
            <w:r>
              <w:rPr>
                <w:sz w:val="16"/>
              </w:rPr>
            </w:r>
          </w:p>
        </w:tc>
        <w:tc>
          <w:tcPr>
            <w:tcW w:w="1003" w:type="dxa"/>
            <w:gridSpan w:val="2"/>
            <w:tcBorders>
              <w:left w:val="single" w:sz="6" w:space="0" w:color="000000"/>
              <w:bottom w:val="single" w:sz="4" w:space="0" w:color="000000"/>
              <w:right w:val="single" w:sz="6" w:space="0" w:color="000000"/>
            </w:tcBorders>
          </w:tcPr>
          <w:p>
            <w:pPr>
              <w:pStyle w:val="FP"/>
              <w:snapToGrid w:val="false"/>
              <w:rPr>
                <w:sz w:val="16"/>
              </w:rPr>
            </w:pPr>
            <w:r>
              <w:rPr>
                <w:sz w:val="16"/>
              </w:rPr>
            </w:r>
          </w:p>
        </w:tc>
      </w:tr>
    </w:tbl>
    <w:p>
      <w:pPr>
        <w:pStyle w:val="Normal"/>
        <w:rPr/>
      </w:pPr>
      <w:r>
        <w:rPr/>
      </w:r>
      <w:r>
        <w:br w:type="page"/>
      </w:r>
    </w:p>
    <w:p>
      <w:pPr>
        <w:pStyle w:val="Normal"/>
        <w:rPr/>
      </w:pPr>
      <w:r>
        <w:rPr/>
      </w:r>
    </w:p>
    <w:tbl>
      <w:tblPr>
        <w:tblW w:w="9463" w:type="dxa"/>
        <w:jc w:val="left"/>
        <w:tblInd w:w="-114" w:type="dxa"/>
        <w:tblLayout w:type="fixed"/>
        <w:tblCellMar>
          <w:top w:w="0" w:type="dxa"/>
          <w:left w:w="107" w:type="dxa"/>
          <w:bottom w:w="0" w:type="dxa"/>
          <w:right w:w="107" w:type="dxa"/>
        </w:tblCellMar>
      </w:tblPr>
      <w:tblGrid>
        <w:gridCol w:w="1418"/>
        <w:gridCol w:w="1701"/>
        <w:gridCol w:w="2208"/>
        <w:gridCol w:w="1443"/>
        <w:gridCol w:w="1660"/>
        <w:gridCol w:w="41"/>
        <w:gridCol w:w="992"/>
      </w:tblGrid>
      <w:tr>
        <w:trPr/>
        <w:tc>
          <w:tcPr>
            <w:tcW w:w="1418" w:type="dxa"/>
            <w:tcBorders>
              <w:top w:val="single" w:sz="6" w:space="0" w:color="000000"/>
              <w:left w:val="single" w:sz="6" w:space="0" w:color="000000"/>
              <w:bottom w:val="single" w:sz="6" w:space="0" w:color="000000"/>
            </w:tcBorders>
          </w:tcPr>
          <w:p>
            <w:pPr>
              <w:pStyle w:val="FP"/>
              <w:rPr>
                <w:b/>
                <w:b/>
                <w:sz w:val="16"/>
              </w:rPr>
            </w:pPr>
            <w:r>
              <w:rPr>
                <w:b/>
                <w:sz w:val="16"/>
              </w:rPr>
              <w:t>Connection description</w:t>
            </w:r>
          </w:p>
          <w:p>
            <w:pPr>
              <w:pStyle w:val="FP"/>
              <w:rPr>
                <w:b/>
                <w:b/>
                <w:sz w:val="16"/>
              </w:rPr>
            </w:pPr>
            <w:r>
              <w:rPr>
                <w:b/>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Bearer service user data rate</w:t>
            </w:r>
          </w:p>
        </w:tc>
        <w:tc>
          <w:tcPr>
            <w:tcW w:w="2208" w:type="dxa"/>
            <w:tcBorders>
              <w:top w:val="single" w:sz="6" w:space="0" w:color="000000"/>
              <w:left w:val="single" w:sz="6" w:space="0" w:color="000000"/>
              <w:bottom w:val="single" w:sz="6" w:space="0" w:color="000000"/>
              <w:right w:val="single" w:sz="6" w:space="0" w:color="000000"/>
            </w:tcBorders>
          </w:tcPr>
          <w:p>
            <w:pPr>
              <w:pStyle w:val="FP"/>
              <w:rPr/>
            </w:pPr>
            <w:r>
              <w:rPr>
                <w:b/>
                <w:sz w:val="16"/>
              </w:rPr>
              <w:t>Radio interface connection element</w:t>
            </w:r>
          </w:p>
        </w:tc>
        <w:tc>
          <w:tcPr>
            <w:tcW w:w="1443" w:type="dxa"/>
            <w:tcBorders>
              <w:top w:val="single" w:sz="6" w:space="0" w:color="000000"/>
              <w:left w:val="single" w:sz="6" w:space="0" w:color="000000"/>
              <w:right w:val="single" w:sz="6" w:space="0" w:color="000000"/>
            </w:tcBorders>
          </w:tcPr>
          <w:p>
            <w:pPr>
              <w:pStyle w:val="FP"/>
              <w:rPr>
                <w:b/>
                <w:b/>
                <w:sz w:val="16"/>
              </w:rPr>
            </w:pPr>
            <w:r>
              <w:rPr>
                <w:b/>
                <w:sz w:val="16"/>
              </w:rPr>
              <w:t>Intermediate rate at the BSS-MSC interface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BSS-MSC connection element</w:t>
            </w:r>
          </w:p>
        </w:tc>
        <w:tc>
          <w:tcPr>
            <w:tcW w:w="992" w:type="dxa"/>
            <w:tcBorders>
              <w:top w:val="single" w:sz="6" w:space="0" w:color="000000"/>
              <w:left w:val="single" w:sz="6" w:space="0" w:color="000000"/>
              <w:bottom w:val="single" w:sz="6" w:space="0" w:color="000000"/>
              <w:right w:val="single" w:sz="6" w:space="0" w:color="000000"/>
            </w:tcBorders>
          </w:tcPr>
          <w:p>
            <w:pPr>
              <w:pStyle w:val="FP"/>
              <w:rPr>
                <w:b/>
                <w:b/>
                <w:sz w:val="16"/>
              </w:rPr>
            </w:pPr>
            <w:r>
              <w:rPr>
                <w:b/>
                <w:sz w:val="16"/>
              </w:rPr>
              <w:t>Protocol model in figure 6, 7, 8, 9, 10, 11, 12 or 13</w:t>
            </w:r>
          </w:p>
        </w:tc>
      </w:tr>
      <w:tr>
        <w:trPr/>
        <w:tc>
          <w:tcPr>
            <w:tcW w:w="1418" w:type="dxa"/>
            <w:tcBorders>
              <w:top w:val="single" w:sz="6" w:space="0" w:color="000000"/>
              <w:left w:val="single" w:sz="6" w:space="0" w:color="000000"/>
            </w:tcBorders>
          </w:tcPr>
          <w:p>
            <w:pPr>
              <w:pStyle w:val="FP"/>
              <w:rPr>
                <w:sz w:val="16"/>
              </w:rPr>
            </w:pPr>
            <w:r>
              <w:rPr>
                <w:sz w:val="16"/>
              </w:rPr>
              <w:t>Circuit mode unstructured with 3.1 kHz audio ex PLMN non transparent.</w:t>
            </w:r>
          </w:p>
        </w:tc>
        <w:tc>
          <w:tcPr>
            <w:tcW w:w="1701" w:type="dxa"/>
            <w:tcBorders>
              <w:top w:val="single" w:sz="6" w:space="0" w:color="000000"/>
              <w:left w:val="single" w:sz="6" w:space="0" w:color="000000"/>
              <w:right w:val="single" w:sz="6" w:space="0" w:color="000000"/>
            </w:tcBorders>
          </w:tcPr>
          <w:p>
            <w:pPr>
              <w:pStyle w:val="FP"/>
              <w:rPr/>
            </w:pPr>
            <w:r>
              <w:rPr>
                <w:sz w:val="16"/>
              </w:rPr>
              <w:t xml:space="preserve">Data circuit duplex async n </w:t>
            </w:r>
            <w:r>
              <w:rPr>
                <w:rFonts w:eastAsia="Symbol" w:cs="Symbol" w:ascii="Symbol" w:hAnsi="Symbol"/>
                <w:sz w:val="16"/>
              </w:rPr>
              <w:t></w:t>
            </w:r>
            <w:r>
              <w:rPr>
                <w:sz w:val="16"/>
              </w:rPr>
              <w:t xml:space="preserve"> 4 800 (n </w:t>
            </w:r>
            <w:r>
              <w:rPr>
                <w:rFonts w:eastAsia="Symbol" w:cs="Symbol" w:ascii="Symbol" w:hAnsi="Symbol"/>
                <w:sz w:val="16"/>
              </w:rPr>
              <w:t></w:t>
            </w:r>
            <w:r>
              <w:rPr>
                <w:sz w:val="16"/>
              </w:rPr>
              <w:t xml:space="preserve"> 4) or n </w:t>
            </w:r>
            <w:r>
              <w:rPr>
                <w:rFonts w:eastAsia="Symbol" w:cs="Symbol" w:ascii="Symbol" w:hAnsi="Symbol"/>
                <w:sz w:val="16"/>
              </w:rPr>
              <w:t></w:t>
            </w:r>
            <w:r>
              <w:rPr>
                <w:sz w:val="16"/>
              </w:rPr>
              <w:t xml:space="preserve"> 9 600 (n </w:t>
            </w:r>
            <w:r>
              <w:rPr>
                <w:rFonts w:eastAsia="Symbol" w:cs="Symbol" w:ascii="Symbol" w:hAnsi="Symbol"/>
                <w:sz w:val="16"/>
              </w:rPr>
              <w:t></w:t>
            </w:r>
            <w:r>
              <w:rPr>
                <w:sz w:val="16"/>
              </w:rPr>
              <w:t> 4) bit/s.</w:t>
            </w:r>
          </w:p>
          <w:p>
            <w:pPr>
              <w:pStyle w:val="FP"/>
              <w:rPr>
                <w:sz w:val="16"/>
              </w:rPr>
            </w:pPr>
            <w:r>
              <w:rPr>
                <w:sz w:val="16"/>
              </w:rPr>
            </w:r>
          </w:p>
        </w:tc>
        <w:tc>
          <w:tcPr>
            <w:tcW w:w="2208" w:type="dxa"/>
            <w:tcBorders>
              <w:top w:val="single" w:sz="6" w:space="0" w:color="000000"/>
              <w:left w:val="single" w:sz="6" w:space="0" w:color="000000"/>
              <w:right w:val="single" w:sz="6" w:space="0" w:color="000000"/>
            </w:tcBorders>
          </w:tcPr>
          <w:p>
            <w:pPr>
              <w:pStyle w:val="FP"/>
              <w:rPr/>
            </w:pPr>
            <w:r>
              <w:rPr>
                <w:sz w:val="16"/>
              </w:rPr>
              <w:t>cct mode SDU unrestricted n </w:t>
            </w:r>
            <w:r>
              <w:rPr>
                <w:rFonts w:eastAsia="Symbol" w:cs="Symbol" w:ascii="Symbol" w:hAnsi="Symbol"/>
                <w:sz w:val="16"/>
              </w:rPr>
              <w:t></w:t>
            </w:r>
            <w:r>
              <w:rPr>
                <w:sz w:val="16"/>
              </w:rPr>
              <w:t> 6 kbit/s (n </w:t>
            </w:r>
            <w:r>
              <w:rPr>
                <w:rFonts w:eastAsia="Symbol" w:cs="Symbol" w:ascii="Symbol" w:hAnsi="Symbol"/>
                <w:sz w:val="16"/>
              </w:rPr>
              <w:t></w:t>
            </w:r>
            <w:r>
              <w:rPr>
                <w:sz w:val="16"/>
              </w:rPr>
              <w:t> 4) or n </w:t>
            </w:r>
            <w:r>
              <w:rPr>
                <w:rFonts w:eastAsia="Symbol" w:cs="Symbol" w:ascii="Symbol" w:hAnsi="Symbol"/>
                <w:sz w:val="16"/>
              </w:rPr>
              <w:t></w:t>
            </w:r>
            <w:r>
              <w:rPr>
                <w:sz w:val="16"/>
              </w:rPr>
              <w:t> 12 kbit/s (n </w:t>
            </w:r>
            <w:r>
              <w:rPr>
                <w:rFonts w:eastAsia="Symbol" w:cs="Symbol" w:ascii="Symbol" w:hAnsi="Symbol"/>
                <w:sz w:val="16"/>
              </w:rPr>
              <w:t></w:t>
            </w:r>
            <w:r>
              <w:rPr>
                <w:sz w:val="16"/>
              </w:rPr>
              <w:t> 4) on full rate channels.</w:t>
            </w:r>
          </w:p>
          <w:p>
            <w:pPr>
              <w:pStyle w:val="FP"/>
              <w:rPr>
                <w:sz w:val="16"/>
              </w:rPr>
            </w:pPr>
            <w:r>
              <w:rPr>
                <w:sz w:val="16"/>
              </w:rPr>
            </w:r>
          </w:p>
        </w:tc>
        <w:tc>
          <w:tcPr>
            <w:tcW w:w="1443" w:type="dxa"/>
            <w:tcBorders>
              <w:top w:val="single" w:sz="6" w:space="0" w:color="000000"/>
              <w:left w:val="single" w:sz="6" w:space="0" w:color="000000"/>
              <w:right w:val="single" w:sz="6" w:space="0" w:color="000000"/>
            </w:tcBorders>
          </w:tcPr>
          <w:p>
            <w:pPr>
              <w:pStyle w:val="FP"/>
              <w:jc w:val="center"/>
              <w:rPr>
                <w:sz w:val="16"/>
              </w:rPr>
            </w:pPr>
            <w:r>
              <w:rPr>
                <w:sz w:val="16"/>
              </w:rPr>
              <w:t>8 or 16 kbit/s per TCH/F.</w:t>
            </w:r>
          </w:p>
          <w:p>
            <w:pPr>
              <w:pStyle w:val="FP"/>
              <w:jc w:val="center"/>
              <w:rPr>
                <w:sz w:val="16"/>
              </w:rPr>
            </w:pPr>
            <w:r>
              <w:rPr>
                <w:sz w:val="16"/>
              </w:rPr>
            </w:r>
          </w:p>
        </w:tc>
        <w:tc>
          <w:tcPr>
            <w:tcW w:w="1701" w:type="dxa"/>
            <w:gridSpan w:val="2"/>
            <w:tcBorders>
              <w:top w:val="single" w:sz="6" w:space="0" w:color="000000"/>
              <w:left w:val="single" w:sz="6" w:space="0" w:color="000000"/>
              <w:right w:val="single" w:sz="6" w:space="0" w:color="000000"/>
            </w:tcBorders>
          </w:tcPr>
          <w:p>
            <w:pPr>
              <w:pStyle w:val="FP"/>
              <w:rPr>
                <w:sz w:val="16"/>
              </w:rPr>
            </w:pPr>
            <w:r>
              <w:rPr>
                <w:sz w:val="16"/>
              </w:rPr>
              <w:t>cct mode unstructured</w:t>
            </w:r>
          </w:p>
          <w:p>
            <w:pPr>
              <w:pStyle w:val="FP"/>
              <w:rPr>
                <w:sz w:val="16"/>
              </w:rPr>
            </w:pPr>
            <w:r>
              <w:rPr>
                <w:sz w:val="16"/>
              </w:rPr>
              <w:t>unrestricted 64 kbits/s.</w:t>
            </w:r>
          </w:p>
        </w:tc>
        <w:tc>
          <w:tcPr>
            <w:tcW w:w="992" w:type="dxa"/>
            <w:tcBorders>
              <w:top w:val="single" w:sz="6" w:space="0" w:color="000000"/>
              <w:left w:val="single" w:sz="6" w:space="0" w:color="000000"/>
              <w:right w:val="single" w:sz="6" w:space="0" w:color="000000"/>
            </w:tcBorders>
          </w:tcPr>
          <w:p>
            <w:pPr>
              <w:pStyle w:val="FP"/>
              <w:jc w:val="center"/>
              <w:rPr>
                <w:sz w:val="16"/>
              </w:rPr>
            </w:pPr>
            <w:r>
              <w:rPr>
                <w:sz w:val="16"/>
              </w:rPr>
              <w:t>Fig 6 : 3 e</w:t>
            </w:r>
          </w:p>
          <w:p>
            <w:pPr>
              <w:pStyle w:val="FP"/>
              <w:jc w:val="center"/>
              <w:rPr>
                <w:sz w:val="16"/>
              </w:rPr>
            </w:pPr>
            <w:r>
              <w:rPr>
                <w:sz w:val="16"/>
              </w:rPr>
              <w:t xml:space="preserve">Fig 10 : 3 e </w:t>
            </w:r>
          </w:p>
          <w:p>
            <w:pPr>
              <w:pStyle w:val="FP"/>
              <w:jc w:val="center"/>
              <w:rPr>
                <w:sz w:val="16"/>
              </w:rPr>
            </w:pPr>
            <w:r>
              <w:rPr>
                <w:sz w:val="16"/>
              </w:rPr>
            </w:r>
          </w:p>
          <w:p>
            <w:pPr>
              <w:pStyle w:val="FP"/>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right w:val="single" w:sz="6" w:space="0" w:color="000000"/>
            </w:tcBorders>
          </w:tcPr>
          <w:p>
            <w:pPr>
              <w:pStyle w:val="FP"/>
              <w:rPr>
                <w:sz w:val="16"/>
              </w:rPr>
            </w:pPr>
            <w:r>
              <w:rPr>
                <w:sz w:val="16"/>
              </w:rPr>
              <w:t>Data circuit duplex async</w:t>
            </w:r>
          </w:p>
          <w:p>
            <w:pPr>
              <w:pStyle w:val="FP"/>
              <w:rPr/>
            </w:pPr>
            <w:r>
              <w:rPr>
                <w:sz w:val="16"/>
              </w:rPr>
              <w:t xml:space="preserve">n </w:t>
            </w:r>
            <w:r>
              <w:rPr>
                <w:rFonts w:eastAsia="Symbol" w:cs="Symbol" w:ascii="Symbol" w:hAnsi="Symbol"/>
                <w:sz w:val="16"/>
              </w:rPr>
              <w:t></w:t>
            </w:r>
            <w:r>
              <w:rPr>
                <w:sz w:val="16"/>
              </w:rPr>
              <w:t xml:space="preserve"> 14 400 bit/s (n </w:t>
            </w:r>
            <w:r>
              <w:rPr>
                <w:rFonts w:eastAsia="Symbol" w:cs="Symbol" w:ascii="Symbol" w:hAnsi="Symbol"/>
                <w:sz w:val="16"/>
              </w:rPr>
              <w:t></w:t>
            </w:r>
            <w:r>
              <w:rPr>
                <w:sz w:val="16"/>
              </w:rPr>
              <w:t> 4).</w:t>
            </w:r>
          </w:p>
          <w:p>
            <w:pPr>
              <w:pStyle w:val="FP"/>
              <w:rPr>
                <w:sz w:val="16"/>
              </w:rPr>
            </w:pPr>
            <w:r>
              <w:rPr>
                <w:sz w:val="16"/>
              </w:rPr>
            </w:r>
          </w:p>
        </w:tc>
        <w:tc>
          <w:tcPr>
            <w:tcW w:w="2208" w:type="dxa"/>
            <w:tcBorders>
              <w:top w:val="single" w:sz="6" w:space="0" w:color="000000"/>
              <w:left w:val="single" w:sz="6" w:space="0" w:color="000000"/>
              <w:right w:val="single" w:sz="6" w:space="0" w:color="000000"/>
            </w:tcBorders>
          </w:tcPr>
          <w:p>
            <w:pPr>
              <w:pStyle w:val="FP"/>
              <w:rPr/>
            </w:pPr>
            <w:r>
              <w:rPr>
                <w:sz w:val="16"/>
              </w:rPr>
              <w:t>cct mode SDU unrestricted n x 14.5 kbit/s (n </w:t>
            </w:r>
            <w:r>
              <w:rPr>
                <w:rFonts w:eastAsia="Symbol" w:cs="Symbol" w:ascii="Symbol" w:hAnsi="Symbol"/>
                <w:sz w:val="16"/>
              </w:rPr>
              <w:t></w:t>
            </w:r>
            <w:r>
              <w:rPr>
                <w:sz w:val="16"/>
              </w:rPr>
              <w:t> 4) on n full rate channels</w:t>
            </w:r>
          </w:p>
        </w:tc>
        <w:tc>
          <w:tcPr>
            <w:tcW w:w="1443" w:type="dxa"/>
            <w:tcBorders>
              <w:top w:val="single" w:sz="6" w:space="0" w:color="000000"/>
              <w:left w:val="single" w:sz="6" w:space="0" w:color="000000"/>
              <w:right w:val="single" w:sz="6" w:space="0" w:color="000000"/>
            </w:tcBorders>
          </w:tcPr>
          <w:p>
            <w:pPr>
              <w:pStyle w:val="FP"/>
              <w:jc w:val="center"/>
              <w:rPr>
                <w:sz w:val="16"/>
              </w:rPr>
            </w:pPr>
            <w:r>
              <w:rPr>
                <w:sz w:val="16"/>
              </w:rPr>
              <w:t>16 kbit/s per TCH/F</w:t>
            </w:r>
          </w:p>
        </w:tc>
        <w:tc>
          <w:tcPr>
            <w:tcW w:w="1660" w:type="dxa"/>
            <w:tcBorders>
              <w:top w:val="single" w:sz="6" w:space="0" w:color="000000"/>
              <w:left w:val="single" w:sz="6" w:space="0" w:color="000000"/>
              <w:right w:val="single" w:sz="6" w:space="0" w:color="000000"/>
            </w:tcBorders>
          </w:tcPr>
          <w:p>
            <w:pPr>
              <w:pStyle w:val="FP"/>
              <w:rPr>
                <w:sz w:val="16"/>
              </w:rPr>
            </w:pPr>
            <w:r>
              <w:rPr>
                <w:sz w:val="16"/>
              </w:rPr>
              <w:t>cct mode unstructured</w:t>
            </w:r>
          </w:p>
          <w:p>
            <w:pPr>
              <w:pStyle w:val="FP"/>
              <w:rPr>
                <w:sz w:val="16"/>
              </w:rPr>
            </w:pPr>
            <w:r>
              <w:rPr>
                <w:sz w:val="16"/>
              </w:rPr>
              <w:t>unrestricted 64 kbits/s.</w:t>
            </w:r>
          </w:p>
        </w:tc>
        <w:tc>
          <w:tcPr>
            <w:tcW w:w="1033" w:type="dxa"/>
            <w:gridSpan w:val="2"/>
            <w:tcBorders>
              <w:top w:val="single" w:sz="6" w:space="0" w:color="000000"/>
              <w:left w:val="single" w:sz="6" w:space="0" w:color="000000"/>
              <w:right w:val="single" w:sz="6" w:space="0" w:color="000000"/>
            </w:tcBorders>
          </w:tcPr>
          <w:p>
            <w:pPr>
              <w:pStyle w:val="FP"/>
              <w:ind w:left="34" w:hanging="34"/>
              <w:rPr>
                <w:sz w:val="16"/>
              </w:rPr>
            </w:pPr>
            <w:r>
              <w:rPr>
                <w:sz w:val="16"/>
              </w:rPr>
              <w:t xml:space="preserve">Fig 7 : 3 e </w:t>
            </w:r>
          </w:p>
          <w:p>
            <w:pPr>
              <w:pStyle w:val="FP"/>
              <w:ind w:left="34" w:hanging="34"/>
              <w:rPr>
                <w:sz w:val="16"/>
              </w:rPr>
            </w:pPr>
            <w:r>
              <w:rPr>
                <w:sz w:val="16"/>
              </w:rPr>
              <w:t>Fig 11 : 3 e</w:t>
            </w:r>
          </w:p>
          <w:p>
            <w:pPr>
              <w:pStyle w:val="FP"/>
              <w:jc w:val="center"/>
              <w:rPr>
                <w:sz w:val="16"/>
              </w:rPr>
            </w:pPr>
            <w:r>
              <w:rPr>
                <w:sz w:val="16"/>
              </w:rPr>
            </w:r>
          </w:p>
        </w:tc>
      </w:tr>
      <w:tr>
        <w:trPr/>
        <w:tc>
          <w:tcPr>
            <w:tcW w:w="1418" w:type="dxa"/>
            <w:tcBorders>
              <w:left w:val="single" w:sz="6" w:space="0" w:color="000000"/>
            </w:tcBorders>
          </w:tcPr>
          <w:p>
            <w:pPr>
              <w:pStyle w:val="Normal"/>
              <w:snapToGrid w:val="false"/>
              <w:spacing w:before="0" w:after="0"/>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w:t>
            </w:r>
          </w:p>
          <w:p>
            <w:pPr>
              <w:pStyle w:val="FP"/>
              <w:rPr>
                <w:sz w:val="16"/>
              </w:rPr>
            </w:pPr>
            <w:r>
              <w:rPr>
                <w:sz w:val="16"/>
              </w:rPr>
              <w:t>28 800 bit/s.</w:t>
            </w:r>
          </w:p>
          <w:p>
            <w:pPr>
              <w:pStyle w:val="FP"/>
              <w:rPr>
                <w:sz w:val="16"/>
              </w:rPr>
            </w:pPr>
            <w:r>
              <w:rPr>
                <w:sz w:val="16"/>
              </w:rPr>
              <w:t>Data circuit duplex async</w:t>
            </w:r>
          </w:p>
          <w:p>
            <w:pPr>
              <w:pStyle w:val="FP"/>
              <w:rPr/>
            </w:pPr>
            <w:r>
              <w:rPr>
                <w:sz w:val="16"/>
              </w:rPr>
              <w:t xml:space="preserve">43 200 bit/s </w:t>
            </w:r>
          </w:p>
          <w:p>
            <w:pPr>
              <w:pStyle w:val="FP"/>
              <w:rPr>
                <w:rFonts w:eastAsia="Times New Roman"/>
                <w:sz w:val="16"/>
              </w:rPr>
            </w:pPr>
            <w:r>
              <w:rPr>
                <w:rFonts w:eastAsia="Times New Roman"/>
                <w:sz w:val="16"/>
              </w:rPr>
              <w:t xml:space="preserve"> </w:t>
            </w:r>
          </w:p>
          <w:p>
            <w:pPr>
              <w:pStyle w:val="FP"/>
              <w:rPr>
                <w:sz w:val="16"/>
              </w:rPr>
            </w:pPr>
            <w:r>
              <w:rPr>
                <w:sz w:val="16"/>
              </w:rPr>
            </w:r>
          </w:p>
        </w:tc>
        <w:tc>
          <w:tcPr>
            <w:tcW w:w="220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29.0 kbit/s on a full rate channel.</w:t>
            </w:r>
          </w:p>
          <w:p>
            <w:pPr>
              <w:pStyle w:val="FP"/>
              <w:rPr>
                <w:sz w:val="16"/>
              </w:rPr>
            </w:pPr>
            <w:r>
              <w:rPr>
                <w:sz w:val="16"/>
              </w:rPr>
            </w:r>
          </w:p>
          <w:p>
            <w:pPr>
              <w:pStyle w:val="FP"/>
              <w:rPr>
                <w:sz w:val="16"/>
              </w:rPr>
            </w:pPr>
            <w:r>
              <w:rPr>
                <w:sz w:val="16"/>
              </w:rPr>
              <w:t>cct mode SDU unrestricted 43.5 kbit/s on a full rate channel.</w:t>
            </w:r>
          </w:p>
          <w:p>
            <w:pPr>
              <w:pStyle w:val="FP"/>
              <w:rPr>
                <w:sz w:val="16"/>
              </w:rPr>
            </w:pPr>
            <w:r>
              <w:rPr>
                <w:sz w:val="16"/>
              </w:rPr>
            </w:r>
          </w:p>
        </w:tc>
        <w:tc>
          <w:tcPr>
            <w:tcW w:w="1443" w:type="dxa"/>
            <w:tcBorders>
              <w:top w:val="single" w:sz="6" w:space="0" w:color="000000"/>
              <w:left w:val="single" w:sz="6" w:space="0" w:color="000000"/>
              <w:right w:val="single" w:sz="6" w:space="0" w:color="000000"/>
            </w:tcBorders>
          </w:tcPr>
          <w:p>
            <w:pPr>
              <w:pStyle w:val="FP"/>
              <w:rPr>
                <w:sz w:val="16"/>
              </w:rPr>
            </w:pPr>
            <w:r>
              <w:rPr>
                <w:sz w:val="16"/>
              </w:rPr>
              <w:t>16 kbit/s per TCH/F.</w:t>
            </w:r>
          </w:p>
          <w:p>
            <w:pPr>
              <w:pStyle w:val="FP"/>
              <w:rPr>
                <w:sz w:val="16"/>
              </w:rPr>
            </w:pPr>
            <w:r>
              <w:rPr>
                <w:sz w:val="16"/>
              </w:rPr>
            </w:r>
          </w:p>
          <w:p>
            <w:pPr>
              <w:pStyle w:val="FP"/>
              <w:jc w:val="center"/>
              <w:rPr>
                <w:sz w:val="16"/>
              </w:rPr>
            </w:pPr>
            <w:r>
              <w:rPr>
                <w:sz w:val="16"/>
              </w:rPr>
            </w:r>
          </w:p>
          <w:p>
            <w:pPr>
              <w:pStyle w:val="FP"/>
              <w:jc w:val="center"/>
              <w:rPr>
                <w:sz w:val="16"/>
              </w:rPr>
            </w:pPr>
            <w:r>
              <w:rPr>
                <w:sz w:val="16"/>
              </w:rPr>
              <w:t>16 kbit/s per TCH/F.</w:t>
            </w:r>
          </w:p>
          <w:p>
            <w:pPr>
              <w:pStyle w:val="FP"/>
              <w:jc w:val="center"/>
              <w:rPr>
                <w:sz w:val="16"/>
              </w:rPr>
            </w:pPr>
            <w:r>
              <w:rPr>
                <w:sz w:val="16"/>
              </w:rPr>
            </w:r>
          </w:p>
          <w:p>
            <w:pPr>
              <w:pStyle w:val="FP"/>
              <w:jc w:val="center"/>
              <w:rPr>
                <w:sz w:val="16"/>
              </w:rPr>
            </w:pPr>
            <w:r>
              <w:rPr>
                <w:sz w:val="16"/>
              </w:rPr>
            </w:r>
          </w:p>
        </w:tc>
        <w:tc>
          <w:tcPr>
            <w:tcW w:w="1660" w:type="dxa"/>
            <w:tcBorders>
              <w:top w:val="single" w:sz="4" w:space="0" w:color="000000"/>
              <w:left w:val="single" w:sz="6" w:space="0" w:color="000000"/>
              <w:right w:val="single" w:sz="6" w:space="0" w:color="000000"/>
            </w:tcBorders>
          </w:tcPr>
          <w:p>
            <w:pPr>
              <w:pStyle w:val="FP"/>
              <w:rPr>
                <w:sz w:val="16"/>
              </w:rPr>
            </w:pPr>
            <w:r>
              <w:rPr>
                <w:sz w:val="16"/>
              </w:rPr>
              <w:t>cct mode unstructured</w:t>
            </w:r>
          </w:p>
          <w:p>
            <w:pPr>
              <w:pStyle w:val="FP"/>
              <w:rPr>
                <w:sz w:val="16"/>
              </w:rPr>
            </w:pPr>
            <w:r>
              <w:rPr>
                <w:sz w:val="16"/>
              </w:rPr>
              <w:t>unrestricted 64 kbits/s.</w:t>
            </w:r>
          </w:p>
        </w:tc>
        <w:tc>
          <w:tcPr>
            <w:tcW w:w="1033" w:type="dxa"/>
            <w:gridSpan w:val="2"/>
            <w:tcBorders>
              <w:top w:val="single" w:sz="6" w:space="0" w:color="000000"/>
              <w:left w:val="single" w:sz="6" w:space="0" w:color="000000"/>
              <w:right w:val="single" w:sz="6" w:space="0" w:color="000000"/>
            </w:tcBorders>
          </w:tcPr>
          <w:p>
            <w:pPr>
              <w:pStyle w:val="FP"/>
              <w:jc w:val="center"/>
              <w:rPr>
                <w:sz w:val="16"/>
              </w:rPr>
            </w:pPr>
            <w:r>
              <w:rPr>
                <w:sz w:val="16"/>
              </w:rPr>
              <w:t>Fig 8 : 3 b</w:t>
            </w:r>
          </w:p>
          <w:p>
            <w:pPr>
              <w:pStyle w:val="FP"/>
              <w:jc w:val="center"/>
              <w:rPr/>
            </w:pPr>
            <w:r>
              <w:rPr>
                <w:sz w:val="16"/>
              </w:rPr>
              <w:t>Fig 12 : 3 e</w:t>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jc w:val="center"/>
              <w:rPr>
                <w:sz w:val="16"/>
              </w:rPr>
            </w:pPr>
            <w:r>
              <w:rPr>
                <w:sz w:val="16"/>
              </w:rPr>
            </w:r>
          </w:p>
          <w:p>
            <w:pPr>
              <w:pStyle w:val="FP"/>
              <w:ind w:left="34" w:hanging="34"/>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snapToGrid w:val="false"/>
              <w:rPr>
                <w:sz w:val="16"/>
              </w:rPr>
            </w:pPr>
            <w:r>
              <w:rPr>
                <w:sz w:val="16"/>
              </w:rPr>
            </w:r>
          </w:p>
        </w:tc>
        <w:tc>
          <w:tcPr>
            <w:tcW w:w="2208" w:type="dxa"/>
            <w:tcBorders>
              <w:top w:val="single" w:sz="6" w:space="0" w:color="000000"/>
              <w:left w:val="single" w:sz="6" w:space="0" w:color="000000"/>
              <w:bottom w:val="single" w:sz="6" w:space="0" w:color="000000"/>
              <w:right w:val="single" w:sz="6" w:space="0" w:color="000000"/>
            </w:tcBorders>
          </w:tcPr>
          <w:p>
            <w:pPr>
              <w:pStyle w:val="FP"/>
              <w:snapToGrid w:val="false"/>
              <w:rPr>
                <w:sz w:val="16"/>
              </w:rPr>
            </w:pPr>
            <w:r>
              <w:rPr>
                <w:sz w:val="16"/>
              </w:rPr>
            </w:r>
          </w:p>
        </w:tc>
        <w:tc>
          <w:tcPr>
            <w:tcW w:w="1443" w:type="dxa"/>
            <w:tcBorders>
              <w:top w:val="single" w:sz="6" w:space="0" w:color="000000"/>
              <w:left w:val="single" w:sz="6" w:space="0" w:color="000000"/>
              <w:right w:val="single" w:sz="6" w:space="0" w:color="000000"/>
            </w:tcBorders>
          </w:tcPr>
          <w:p>
            <w:pPr>
              <w:pStyle w:val="FP"/>
              <w:snapToGrid w:val="false"/>
              <w:jc w:val="center"/>
              <w:rPr>
                <w:sz w:val="16"/>
              </w:rPr>
            </w:pPr>
            <w:r>
              <w:rPr>
                <w:sz w:val="16"/>
              </w:rPr>
            </w:r>
          </w:p>
        </w:tc>
        <w:tc>
          <w:tcPr>
            <w:tcW w:w="1660" w:type="dxa"/>
            <w:tcBorders>
              <w:top w:val="single" w:sz="4" w:space="0" w:color="000000"/>
              <w:left w:val="single" w:sz="6" w:space="0" w:color="000000"/>
              <w:bottom w:val="single" w:sz="4" w:space="0" w:color="000000"/>
              <w:right w:val="single" w:sz="6" w:space="0" w:color="000000"/>
            </w:tcBorders>
          </w:tcPr>
          <w:p>
            <w:pPr>
              <w:pStyle w:val="FP"/>
              <w:snapToGrid w:val="false"/>
              <w:rPr>
                <w:sz w:val="16"/>
              </w:rPr>
            </w:pPr>
            <w:r>
              <w:rPr>
                <w:sz w:val="16"/>
              </w:rPr>
            </w:r>
          </w:p>
        </w:tc>
        <w:tc>
          <w:tcPr>
            <w:tcW w:w="1033" w:type="dxa"/>
            <w:gridSpan w:val="2"/>
            <w:tcBorders>
              <w:top w:val="single" w:sz="6" w:space="0" w:color="000000"/>
              <w:left w:val="single" w:sz="6" w:space="0" w:color="000000"/>
              <w:right w:val="single" w:sz="6" w:space="0" w:color="000000"/>
            </w:tcBorders>
          </w:tcPr>
          <w:p>
            <w:pPr>
              <w:pStyle w:val="FP"/>
              <w:snapToGrid w:val="false"/>
              <w:ind w:left="34" w:hanging="34"/>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asynch 14 400 bit/s</w:t>
            </w:r>
          </w:p>
          <w:p>
            <w:pPr>
              <w:pStyle w:val="FP"/>
              <w:rPr>
                <w:sz w:val="16"/>
              </w:rPr>
            </w:pPr>
            <w:r>
              <w:rPr>
                <w:sz w:val="16"/>
              </w:rPr>
            </w:r>
          </w:p>
        </w:tc>
        <w:tc>
          <w:tcPr>
            <w:tcW w:w="220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14.5 kbit/s full rate channel</w:t>
            </w:r>
          </w:p>
        </w:tc>
        <w:tc>
          <w:tcPr>
            <w:tcW w:w="1443" w:type="dxa"/>
            <w:tcBorders>
              <w:top w:val="single" w:sz="6" w:space="0" w:color="000000"/>
              <w:left w:val="single" w:sz="6" w:space="0" w:color="000000"/>
              <w:right w:val="single" w:sz="6" w:space="0" w:color="000000"/>
            </w:tcBorders>
          </w:tcPr>
          <w:p>
            <w:pPr>
              <w:pStyle w:val="FP"/>
              <w:jc w:val="center"/>
              <w:rPr>
                <w:sz w:val="16"/>
              </w:rPr>
            </w:pPr>
            <w:r>
              <w:rPr>
                <w:sz w:val="16"/>
              </w:rPr>
              <w:t>16 kbit/s</w:t>
            </w:r>
          </w:p>
        </w:tc>
        <w:tc>
          <w:tcPr>
            <w:tcW w:w="1660" w:type="dxa"/>
            <w:tcBorders>
              <w:left w:val="single" w:sz="6" w:space="0" w:color="000000"/>
              <w:bottom w:val="single" w:sz="6" w:space="0" w:color="000000"/>
              <w:right w:val="single" w:sz="6" w:space="0" w:color="000000"/>
            </w:tcBorders>
          </w:tcPr>
          <w:p>
            <w:pPr>
              <w:pStyle w:val="FP"/>
              <w:rPr>
                <w:sz w:val="16"/>
              </w:rPr>
            </w:pPr>
            <w:r>
              <w:rPr>
                <w:sz w:val="16"/>
              </w:rPr>
              <w:t>cct mode unstructured</w:t>
            </w:r>
          </w:p>
          <w:p>
            <w:pPr>
              <w:pStyle w:val="FP"/>
              <w:rPr>
                <w:sz w:val="16"/>
              </w:rPr>
            </w:pPr>
            <w:r>
              <w:rPr>
                <w:sz w:val="16"/>
              </w:rPr>
              <w:t>unrestricted 64 kbits/s.</w:t>
            </w:r>
          </w:p>
        </w:tc>
        <w:tc>
          <w:tcPr>
            <w:tcW w:w="1033" w:type="dxa"/>
            <w:gridSpan w:val="2"/>
            <w:tcBorders>
              <w:top w:val="single" w:sz="6" w:space="0" w:color="000000"/>
              <w:left w:val="single" w:sz="6" w:space="0" w:color="000000"/>
              <w:right w:val="single" w:sz="6" w:space="0" w:color="000000"/>
            </w:tcBorders>
          </w:tcPr>
          <w:p>
            <w:pPr>
              <w:pStyle w:val="FP"/>
              <w:ind w:left="34" w:hanging="34"/>
              <w:rPr>
                <w:sz w:val="16"/>
              </w:rPr>
            </w:pPr>
            <w:r>
              <w:rPr>
                <w:sz w:val="16"/>
              </w:rPr>
              <w:t xml:space="preserve">Fig 7 : 3 b </w:t>
            </w:r>
          </w:p>
          <w:p>
            <w:pPr>
              <w:pStyle w:val="FP"/>
              <w:ind w:left="34" w:hanging="34"/>
              <w:rPr>
                <w:sz w:val="16"/>
              </w:rPr>
            </w:pPr>
            <w:r>
              <w:rPr>
                <w:sz w:val="16"/>
              </w:rPr>
              <w:t>Fig 11 : 3 b</w:t>
            </w:r>
          </w:p>
          <w:p>
            <w:pPr>
              <w:pStyle w:val="FP"/>
              <w:ind w:left="34" w:hanging="34"/>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 9.6 kbit/s</w:t>
            </w:r>
          </w:p>
        </w:tc>
        <w:tc>
          <w:tcPr>
            <w:tcW w:w="220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w:t>
            </w:r>
          </w:p>
          <w:p>
            <w:pPr>
              <w:pStyle w:val="FP"/>
              <w:rPr/>
            </w:pPr>
            <w:r>
              <w:rPr>
                <w:sz w:val="16"/>
              </w:rPr>
              <w:t>unrestricted 12 kbit/s full rate channel.</w:t>
            </w:r>
          </w:p>
        </w:tc>
        <w:tc>
          <w:tcPr>
            <w:tcW w:w="1443" w:type="dxa"/>
            <w:tcBorders>
              <w:top w:val="single" w:sz="6" w:space="0" w:color="000000"/>
              <w:left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w:t>
            </w:r>
          </w:p>
        </w:tc>
        <w:tc>
          <w:tcPr>
            <w:tcW w:w="1660" w:type="dxa"/>
            <w:tcBorders>
              <w:left w:val="single" w:sz="6" w:space="0" w:color="000000"/>
              <w:right w:val="single" w:sz="6" w:space="0" w:color="000000"/>
            </w:tcBorders>
          </w:tcPr>
          <w:p>
            <w:pPr>
              <w:pStyle w:val="FP"/>
              <w:snapToGrid w:val="false"/>
              <w:rPr>
                <w:sz w:val="16"/>
              </w:rPr>
            </w:pPr>
            <w:r>
              <w:rPr>
                <w:sz w:val="16"/>
              </w:rPr>
            </w:r>
          </w:p>
        </w:tc>
        <w:tc>
          <w:tcPr>
            <w:tcW w:w="1033" w:type="dxa"/>
            <w:gridSpan w:val="2"/>
            <w:tcBorders>
              <w:top w:val="single" w:sz="6" w:space="0" w:color="000000"/>
              <w:left w:val="single" w:sz="6" w:space="0" w:color="000000"/>
              <w:right w:val="single" w:sz="6" w:space="0" w:color="000000"/>
            </w:tcBorders>
          </w:tcPr>
          <w:p>
            <w:pPr>
              <w:pStyle w:val="FP"/>
              <w:snapToGrid w:val="false"/>
              <w:rPr>
                <w:sz w:val="16"/>
              </w:rPr>
            </w:pPr>
            <w:r>
              <w:rPr>
                <w:sz w:val="16"/>
              </w:rPr>
            </w:r>
          </w:p>
        </w:tc>
      </w:tr>
      <w:tr>
        <w:trPr/>
        <w:tc>
          <w:tcPr>
            <w:tcW w:w="1418" w:type="dxa"/>
            <w:tcBorders>
              <w:left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Data circuit duplex async 4.8 kbit/s</w:t>
            </w:r>
          </w:p>
          <w:p>
            <w:pPr>
              <w:pStyle w:val="FP"/>
              <w:rPr>
                <w:sz w:val="16"/>
              </w:rPr>
            </w:pPr>
            <w:r>
              <w:rPr>
                <w:sz w:val="16"/>
              </w:rPr>
            </w:r>
          </w:p>
        </w:tc>
        <w:tc>
          <w:tcPr>
            <w:tcW w:w="220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half rate channel, 6 kbit/s or full rate channel, 12 kbit/s.</w:t>
            </w:r>
          </w:p>
        </w:tc>
        <w:tc>
          <w:tcPr>
            <w:tcW w:w="1443" w:type="dxa"/>
            <w:tcBorders>
              <w:top w:val="single" w:sz="6" w:space="0" w:color="000000"/>
              <w:left w:val="single" w:sz="6" w:space="0" w:color="000000"/>
              <w:right w:val="single" w:sz="6" w:space="0" w:color="000000"/>
            </w:tcBorders>
          </w:tcPr>
          <w:p>
            <w:pPr>
              <w:pStyle w:val="FP"/>
              <w:snapToGrid w:val="false"/>
              <w:jc w:val="center"/>
              <w:rPr>
                <w:sz w:val="16"/>
              </w:rPr>
            </w:pPr>
            <w:r>
              <w:rPr>
                <w:sz w:val="16"/>
              </w:rPr>
            </w:r>
          </w:p>
          <w:p>
            <w:pPr>
              <w:pStyle w:val="FP"/>
              <w:jc w:val="center"/>
              <w:rPr>
                <w:sz w:val="16"/>
              </w:rPr>
            </w:pPr>
            <w:r>
              <w:rPr>
                <w:sz w:val="16"/>
              </w:rPr>
              <w:t>16 kbit/s FR</w:t>
            </w:r>
          </w:p>
          <w:p>
            <w:pPr>
              <w:pStyle w:val="FP"/>
              <w:jc w:val="center"/>
              <w:rPr>
                <w:sz w:val="16"/>
              </w:rPr>
            </w:pPr>
            <w:r>
              <w:rPr>
                <w:sz w:val="16"/>
              </w:rPr>
              <w:t>8 kbit/s HR.</w:t>
            </w:r>
          </w:p>
        </w:tc>
        <w:tc>
          <w:tcPr>
            <w:tcW w:w="1660" w:type="dxa"/>
            <w:tcBorders>
              <w:left w:val="single" w:sz="6" w:space="0" w:color="000000"/>
              <w:right w:val="single" w:sz="6" w:space="0" w:color="000000"/>
            </w:tcBorders>
          </w:tcPr>
          <w:p>
            <w:pPr>
              <w:pStyle w:val="FP"/>
              <w:rPr>
                <w:sz w:val="16"/>
              </w:rPr>
            </w:pPr>
            <w:r>
              <w:rPr>
                <w:sz w:val="16"/>
              </w:rPr>
              <w:t>cct mode unstructured unrestricted 64 kbit/s.</w:t>
            </w:r>
          </w:p>
        </w:tc>
        <w:tc>
          <w:tcPr>
            <w:tcW w:w="1033" w:type="dxa"/>
            <w:gridSpan w:val="2"/>
            <w:tcBorders>
              <w:left w:val="single" w:sz="6" w:space="0" w:color="000000"/>
              <w:right w:val="single" w:sz="6" w:space="0" w:color="000000"/>
            </w:tcBorders>
          </w:tcPr>
          <w:p>
            <w:pPr>
              <w:pStyle w:val="FP"/>
              <w:rPr/>
            </w:pPr>
            <w:r>
              <w:rPr>
                <w:sz w:val="16"/>
              </w:rPr>
              <w:t>Fig 6 : 3 b</w:t>
            </w:r>
          </w:p>
          <w:p>
            <w:pPr>
              <w:pStyle w:val="FP"/>
              <w:rPr>
                <w:sz w:val="16"/>
              </w:rPr>
            </w:pPr>
            <w:r>
              <w:rPr>
                <w:sz w:val="16"/>
              </w:rPr>
              <w:t>Fig 10 : 3 b</w:t>
            </w:r>
          </w:p>
          <w:p>
            <w:pPr>
              <w:pStyle w:val="FP"/>
              <w:rPr>
                <w:sz w:val="16"/>
              </w:rPr>
            </w:pPr>
            <w:r>
              <w:rPr>
                <w:sz w:val="16"/>
              </w:rPr>
            </w:r>
          </w:p>
        </w:tc>
      </w:tr>
      <w:tr>
        <w:trPr/>
        <w:tc>
          <w:tcPr>
            <w:tcW w:w="1418" w:type="dxa"/>
            <w:tcBorders>
              <w:left w:val="single" w:sz="6" w:space="0" w:color="000000"/>
              <w:bottom w:val="single" w:sz="6" w:space="0" w:color="000000"/>
            </w:tcBorders>
          </w:tcPr>
          <w:p>
            <w:pPr>
              <w:pStyle w:val="FP"/>
              <w:snapToGrid w:val="false"/>
              <w:rPr>
                <w:sz w:val="16"/>
              </w:rPr>
            </w:pPr>
            <w:r>
              <w:rPr>
                <w:sz w:val="16"/>
              </w:rPr>
            </w:r>
          </w:p>
        </w:tc>
        <w:tc>
          <w:tcPr>
            <w:tcW w:w="1701" w:type="dxa"/>
            <w:tcBorders>
              <w:top w:val="single" w:sz="6" w:space="0" w:color="000000"/>
              <w:left w:val="single" w:sz="6" w:space="0" w:color="000000"/>
              <w:bottom w:val="single" w:sz="6" w:space="0" w:color="000000"/>
              <w:right w:val="single" w:sz="6" w:space="0" w:color="000000"/>
            </w:tcBorders>
          </w:tcPr>
          <w:p>
            <w:pPr>
              <w:pStyle w:val="FP"/>
              <w:rPr/>
            </w:pPr>
            <w:r>
              <w:rPr>
                <w:sz w:val="16"/>
              </w:rPr>
              <w:t xml:space="preserve">Data circuit duplex async </w:t>
            </w:r>
            <w:r>
              <w:rPr>
                <w:rFonts w:eastAsia="Symbol" w:cs="Symbol" w:ascii="Symbol" w:hAnsi="Symbol"/>
                <w:sz w:val="16"/>
              </w:rPr>
              <w:t></w:t>
            </w:r>
            <w:r>
              <w:rPr>
                <w:sz w:val="16"/>
              </w:rPr>
              <w:t xml:space="preserve"> 2 400</w:t>
            </w:r>
          </w:p>
          <w:p>
            <w:pPr>
              <w:pStyle w:val="FP"/>
              <w:rPr>
                <w:sz w:val="16"/>
              </w:rPr>
            </w:pPr>
            <w:r>
              <w:rPr>
                <w:sz w:val="16"/>
              </w:rPr>
            </w:r>
          </w:p>
        </w:tc>
        <w:tc>
          <w:tcPr>
            <w:tcW w:w="2208" w:type="dxa"/>
            <w:tcBorders>
              <w:top w:val="single" w:sz="6" w:space="0" w:color="000000"/>
              <w:left w:val="single" w:sz="6" w:space="0" w:color="000000"/>
              <w:bottom w:val="single" w:sz="6" w:space="0" w:color="000000"/>
              <w:right w:val="single" w:sz="6" w:space="0" w:color="000000"/>
            </w:tcBorders>
          </w:tcPr>
          <w:p>
            <w:pPr>
              <w:pStyle w:val="FP"/>
              <w:rPr>
                <w:sz w:val="16"/>
              </w:rPr>
            </w:pPr>
            <w:r>
              <w:rPr>
                <w:sz w:val="16"/>
              </w:rPr>
              <w:t>cct mode SDU unrestricted half rate channel, 6 kbit/s or full rate channel, 12 kbit/s.</w:t>
            </w:r>
          </w:p>
        </w:tc>
        <w:tc>
          <w:tcPr>
            <w:tcW w:w="1443" w:type="dxa"/>
            <w:tcBorders>
              <w:left w:val="single" w:sz="6" w:space="0" w:color="000000"/>
              <w:bottom w:val="single" w:sz="6" w:space="0" w:color="000000"/>
              <w:right w:val="single" w:sz="6" w:space="0" w:color="000000"/>
            </w:tcBorders>
          </w:tcPr>
          <w:p>
            <w:pPr>
              <w:pStyle w:val="FP"/>
              <w:snapToGrid w:val="false"/>
              <w:jc w:val="center"/>
              <w:rPr>
                <w:sz w:val="16"/>
              </w:rPr>
            </w:pPr>
            <w:r>
              <w:rPr>
                <w:sz w:val="16"/>
              </w:rPr>
            </w:r>
          </w:p>
        </w:tc>
        <w:tc>
          <w:tcPr>
            <w:tcW w:w="1660" w:type="dxa"/>
            <w:tcBorders>
              <w:left w:val="single" w:sz="6" w:space="0" w:color="000000"/>
              <w:bottom w:val="single" w:sz="6" w:space="0" w:color="000000"/>
              <w:right w:val="single" w:sz="6" w:space="0" w:color="000000"/>
            </w:tcBorders>
          </w:tcPr>
          <w:p>
            <w:pPr>
              <w:pStyle w:val="FP"/>
              <w:snapToGrid w:val="false"/>
              <w:rPr>
                <w:sz w:val="16"/>
              </w:rPr>
            </w:pPr>
            <w:r>
              <w:rPr>
                <w:sz w:val="16"/>
              </w:rPr>
            </w:r>
          </w:p>
        </w:tc>
        <w:tc>
          <w:tcPr>
            <w:tcW w:w="1033" w:type="dxa"/>
            <w:gridSpan w:val="2"/>
            <w:tcBorders>
              <w:left w:val="single" w:sz="6" w:space="0" w:color="000000"/>
              <w:bottom w:val="single" w:sz="6" w:space="0" w:color="000000"/>
              <w:right w:val="single" w:sz="6" w:space="0" w:color="000000"/>
            </w:tcBorders>
          </w:tcPr>
          <w:p>
            <w:pPr>
              <w:pStyle w:val="FP"/>
              <w:snapToGrid w:val="false"/>
              <w:rPr>
                <w:sz w:val="16"/>
              </w:rPr>
            </w:pPr>
            <w:r>
              <w:rPr>
                <w:sz w:val="16"/>
              </w:rPr>
            </w:r>
          </w:p>
        </w:tc>
      </w:tr>
    </w:tbl>
    <w:p>
      <w:pPr>
        <w:pStyle w:val="Normal"/>
        <w:rPr/>
      </w:pPr>
      <w:r>
        <w:rPr/>
      </w:r>
      <w:r>
        <w:br w:type="page"/>
      </w:r>
    </w:p>
    <w:p>
      <w:pPr>
        <w:pStyle w:val="TH"/>
        <w:numPr>
          <w:ilvl w:val="0"/>
          <w:numId w:val="0"/>
        </w:numPr>
        <w:outlineLvl w:val="0"/>
        <w:rPr/>
      </w:pPr>
      <w:r>
        <w:rPr/>
        <w:t>Table 6: Relationship between Teleservices and PLMN connection types</w:t>
      </w:r>
    </w:p>
    <w:tbl>
      <w:tblPr>
        <w:tblW w:w="9526" w:type="dxa"/>
        <w:jc w:val="left"/>
        <w:tblInd w:w="-114" w:type="dxa"/>
        <w:tblLayout w:type="fixed"/>
        <w:tblCellMar>
          <w:top w:w="0" w:type="dxa"/>
          <w:left w:w="107" w:type="dxa"/>
          <w:bottom w:w="0" w:type="dxa"/>
          <w:right w:w="107" w:type="dxa"/>
        </w:tblCellMar>
      </w:tblPr>
      <w:tblGrid>
        <w:gridCol w:w="1418"/>
        <w:gridCol w:w="1701"/>
        <w:gridCol w:w="2268"/>
        <w:gridCol w:w="1276"/>
        <w:gridCol w:w="1842"/>
        <w:gridCol w:w="1021"/>
      </w:tblGrid>
      <w:tr>
        <w:trPr/>
        <w:tc>
          <w:tcPr>
            <w:tcW w:w="1418" w:type="dxa"/>
            <w:tcBorders>
              <w:top w:val="single" w:sz="6" w:space="0" w:color="000000"/>
              <w:left w:val="single" w:sz="6" w:space="0" w:color="000000"/>
              <w:bottom w:val="single" w:sz="6" w:space="0" w:color="000000"/>
              <w:right w:val="single" w:sz="6" w:space="0" w:color="000000"/>
            </w:tcBorders>
          </w:tcPr>
          <w:p>
            <w:pPr>
              <w:pStyle w:val="Fr"/>
              <w:rPr>
                <w:b/>
                <w:b/>
              </w:rPr>
            </w:pPr>
            <w:r>
              <w:rPr>
                <w:b/>
              </w:rPr>
              <w:t>Teleservice in a</w:t>
            </w:r>
          </w:p>
          <w:p>
            <w:pPr>
              <w:pStyle w:val="Fr"/>
              <w:rPr>
                <w:b/>
                <w:b/>
              </w:rPr>
            </w:pPr>
            <w:r>
              <w:rPr>
                <w:b/>
              </w:rPr>
              <w:t>PLMN</w:t>
            </w:r>
          </w:p>
        </w:tc>
        <w:tc>
          <w:tcPr>
            <w:tcW w:w="1701" w:type="dxa"/>
            <w:tcBorders>
              <w:top w:val="single" w:sz="6" w:space="0" w:color="000000"/>
              <w:left w:val="single" w:sz="6" w:space="0" w:color="000000"/>
              <w:bottom w:val="single" w:sz="6" w:space="0" w:color="000000"/>
              <w:right w:val="single" w:sz="6" w:space="0" w:color="000000"/>
            </w:tcBorders>
          </w:tcPr>
          <w:p>
            <w:pPr>
              <w:pStyle w:val="Fr"/>
              <w:rPr>
                <w:b/>
                <w:b/>
              </w:rPr>
            </w:pPr>
            <w:r>
              <w:rPr>
                <w:b/>
              </w:rPr>
              <w:t>Access at</w:t>
            </w:r>
          </w:p>
          <w:p>
            <w:pPr>
              <w:pStyle w:val="Fr"/>
              <w:rPr/>
            </w:pPr>
            <w:r>
              <w:rPr>
                <w:b/>
              </w:rPr>
              <w:t>mobile station</w:t>
            </w:r>
          </w:p>
        </w:tc>
        <w:tc>
          <w:tcPr>
            <w:tcW w:w="2268" w:type="dxa"/>
            <w:tcBorders>
              <w:top w:val="single" w:sz="6" w:space="0" w:color="000000"/>
              <w:left w:val="single" w:sz="6" w:space="0" w:color="000000"/>
              <w:bottom w:val="single" w:sz="6" w:space="0" w:color="000000"/>
              <w:right w:val="single" w:sz="6" w:space="0" w:color="000000"/>
            </w:tcBorders>
          </w:tcPr>
          <w:p>
            <w:pPr>
              <w:pStyle w:val="Fr"/>
              <w:rPr>
                <w:b/>
                <w:b/>
              </w:rPr>
            </w:pPr>
            <w:r>
              <w:rPr>
                <w:b/>
              </w:rPr>
              <w:t>Radio interface</w:t>
            </w:r>
          </w:p>
          <w:p>
            <w:pPr>
              <w:pStyle w:val="Fr"/>
              <w:rPr>
                <w:b/>
                <w:b/>
              </w:rPr>
            </w:pPr>
            <w:r>
              <w:rPr>
                <w:b/>
              </w:rPr>
              <w:t>connection element</w:t>
            </w:r>
          </w:p>
        </w:tc>
        <w:tc>
          <w:tcPr>
            <w:tcW w:w="1276" w:type="dxa"/>
            <w:tcBorders>
              <w:top w:val="single" w:sz="6" w:space="0" w:color="000000"/>
              <w:left w:val="single" w:sz="6" w:space="0" w:color="000000"/>
              <w:bottom w:val="single" w:sz="6" w:space="0" w:color="000000"/>
              <w:right w:val="single" w:sz="6" w:space="0" w:color="000000"/>
            </w:tcBorders>
          </w:tcPr>
          <w:p>
            <w:pPr>
              <w:pStyle w:val="Fr"/>
              <w:rPr>
                <w:b/>
                <w:b/>
              </w:rPr>
            </w:pPr>
            <w:r>
              <w:rPr>
                <w:b/>
              </w:rPr>
              <w:t>Intermediate rate at the BSS-MSC interface</w:t>
            </w:r>
          </w:p>
        </w:tc>
        <w:tc>
          <w:tcPr>
            <w:tcW w:w="1842" w:type="dxa"/>
            <w:tcBorders>
              <w:top w:val="single" w:sz="6" w:space="0" w:color="000000"/>
              <w:left w:val="single" w:sz="6" w:space="0" w:color="000000"/>
              <w:bottom w:val="single" w:sz="6" w:space="0" w:color="000000"/>
              <w:right w:val="single" w:sz="6" w:space="0" w:color="000000"/>
            </w:tcBorders>
          </w:tcPr>
          <w:p>
            <w:pPr>
              <w:pStyle w:val="Fr"/>
              <w:rPr>
                <w:b/>
                <w:b/>
              </w:rPr>
            </w:pPr>
            <w:r>
              <w:rPr>
                <w:b/>
              </w:rPr>
              <w:t>BSS-MSC</w:t>
            </w:r>
          </w:p>
          <w:p>
            <w:pPr>
              <w:pStyle w:val="Fr"/>
              <w:rPr>
                <w:b/>
                <w:b/>
              </w:rPr>
            </w:pPr>
            <w:r>
              <w:rPr>
                <w:b/>
              </w:rPr>
              <w:t>connection element</w:t>
            </w:r>
          </w:p>
        </w:tc>
        <w:tc>
          <w:tcPr>
            <w:tcW w:w="1021" w:type="dxa"/>
            <w:tcBorders>
              <w:top w:val="single" w:sz="6" w:space="0" w:color="000000"/>
              <w:left w:val="single" w:sz="6" w:space="0" w:color="000000"/>
              <w:bottom w:val="single" w:sz="6" w:space="0" w:color="000000"/>
              <w:right w:val="single" w:sz="6" w:space="0" w:color="000000"/>
            </w:tcBorders>
          </w:tcPr>
          <w:p>
            <w:pPr>
              <w:pStyle w:val="Fr"/>
              <w:rPr>
                <w:b/>
                <w:b/>
              </w:rPr>
            </w:pPr>
            <w:r>
              <w:rPr>
                <w:b/>
              </w:rPr>
              <w:t>Protocol</w:t>
            </w:r>
          </w:p>
          <w:p>
            <w:pPr>
              <w:pStyle w:val="Fr"/>
              <w:rPr>
                <w:b/>
                <w:b/>
              </w:rPr>
            </w:pPr>
            <w:r>
              <w:rPr>
                <w:b/>
              </w:rPr>
              <w:t>model in</w:t>
            </w:r>
          </w:p>
          <w:p>
            <w:pPr>
              <w:pStyle w:val="Fr"/>
              <w:rPr>
                <w:b/>
                <w:b/>
              </w:rPr>
            </w:pPr>
            <w:r>
              <w:rPr>
                <w:b/>
              </w:rPr>
              <w:t>figure 6 or 7</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Fr"/>
              <w:rPr/>
            </w:pPr>
            <w:r>
              <w:rPr/>
              <w:t>Telephony.</w:t>
            </w:r>
          </w:p>
        </w:tc>
        <w:tc>
          <w:tcPr>
            <w:tcW w:w="1701" w:type="dxa"/>
            <w:tcBorders>
              <w:top w:val="single" w:sz="6" w:space="0" w:color="000000"/>
              <w:left w:val="single" w:sz="6" w:space="0" w:color="000000"/>
              <w:bottom w:val="single" w:sz="6" w:space="0" w:color="000000"/>
              <w:right w:val="single" w:sz="6" w:space="0" w:color="000000"/>
            </w:tcBorders>
          </w:tcPr>
          <w:p>
            <w:pPr>
              <w:pStyle w:val="Fr"/>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speech.</w:t>
            </w:r>
          </w:p>
        </w:tc>
        <w:tc>
          <w:tcPr>
            <w:tcW w:w="1276" w:type="dxa"/>
            <w:tcBorders>
              <w:top w:val="single" w:sz="6" w:space="0" w:color="000000"/>
              <w:left w:val="single" w:sz="6" w:space="0" w:color="000000"/>
              <w:bottom w:val="single" w:sz="6" w:space="0" w:color="000000"/>
              <w:right w:val="single" w:sz="6" w:space="0" w:color="000000"/>
            </w:tcBorders>
          </w:tcPr>
          <w:p>
            <w:pPr>
              <w:pStyle w:val="Fr"/>
              <w:jc w:val="center"/>
              <w:rPr/>
            </w:pPr>
            <w:r>
              <w:rPr/>
              <w:t>NA.</w:t>
            </w:r>
          </w:p>
        </w:tc>
        <w:tc>
          <w:tcPr>
            <w:tcW w:w="1842" w:type="dxa"/>
            <w:tcBorders>
              <w:top w:val="single" w:sz="6" w:space="0" w:color="000000"/>
              <w:left w:val="single" w:sz="6" w:space="0" w:color="000000"/>
              <w:bottom w:val="single" w:sz="6" w:space="0" w:color="000000"/>
              <w:right w:val="single" w:sz="6" w:space="0" w:color="000000"/>
            </w:tcBorders>
          </w:tcPr>
          <w:p>
            <w:pPr>
              <w:pStyle w:val="Fr"/>
              <w:rPr/>
            </w:pPr>
            <w:r>
              <w:rPr/>
              <w:t>cct mode structured</w:t>
            </w:r>
          </w:p>
          <w:p>
            <w:pPr>
              <w:pStyle w:val="Fr"/>
              <w:rPr/>
            </w:pPr>
            <w:r>
              <w:rPr/>
              <w:t>64 kbit/s speech.</w:t>
            </w:r>
          </w:p>
        </w:tc>
        <w:tc>
          <w:tcPr>
            <w:tcW w:w="1021" w:type="dxa"/>
            <w:tcBorders>
              <w:top w:val="single" w:sz="6" w:space="0" w:color="000000"/>
              <w:left w:val="single" w:sz="6" w:space="0" w:color="000000"/>
              <w:bottom w:val="single" w:sz="6" w:space="0" w:color="000000"/>
              <w:right w:val="single" w:sz="6" w:space="0" w:color="000000"/>
            </w:tcBorders>
          </w:tcPr>
          <w:p>
            <w:pPr>
              <w:pStyle w:val="Fr"/>
              <w:jc w:val="center"/>
              <w:rPr/>
            </w:pPr>
            <w:r>
              <w:rPr/>
              <w:t>Fig 6 : 6</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Fr"/>
              <w:rPr/>
            </w:pPr>
            <w:r>
              <w:rPr/>
              <w:t>Emergency calls.</w:t>
            </w:r>
          </w:p>
        </w:tc>
        <w:tc>
          <w:tcPr>
            <w:tcW w:w="1701" w:type="dxa"/>
            <w:tcBorders>
              <w:top w:val="single" w:sz="6" w:space="0" w:color="000000"/>
              <w:left w:val="single" w:sz="6" w:space="0" w:color="000000"/>
              <w:bottom w:val="single" w:sz="6" w:space="0" w:color="000000"/>
              <w:right w:val="single" w:sz="6" w:space="0" w:color="000000"/>
            </w:tcBorders>
          </w:tcPr>
          <w:p>
            <w:pPr>
              <w:pStyle w:val="Fr"/>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speech.</w:t>
            </w:r>
          </w:p>
        </w:tc>
        <w:tc>
          <w:tcPr>
            <w:tcW w:w="1276" w:type="dxa"/>
            <w:tcBorders>
              <w:top w:val="single" w:sz="6" w:space="0" w:color="000000"/>
              <w:left w:val="single" w:sz="6" w:space="0" w:color="000000"/>
              <w:bottom w:val="single" w:sz="6" w:space="0" w:color="000000"/>
              <w:right w:val="single" w:sz="6" w:space="0" w:color="000000"/>
            </w:tcBorders>
          </w:tcPr>
          <w:p>
            <w:pPr>
              <w:pStyle w:val="Fr"/>
              <w:jc w:val="center"/>
              <w:rPr/>
            </w:pPr>
            <w:r>
              <w:rPr/>
              <w:t>NA.</w:t>
            </w:r>
          </w:p>
        </w:tc>
        <w:tc>
          <w:tcPr>
            <w:tcW w:w="1842" w:type="dxa"/>
            <w:tcBorders>
              <w:top w:val="single" w:sz="6" w:space="0" w:color="000000"/>
              <w:left w:val="single" w:sz="6" w:space="0" w:color="000000"/>
              <w:bottom w:val="single" w:sz="6" w:space="0" w:color="000000"/>
              <w:right w:val="single" w:sz="6" w:space="0" w:color="000000"/>
            </w:tcBorders>
          </w:tcPr>
          <w:p>
            <w:pPr>
              <w:pStyle w:val="Fr"/>
              <w:rPr/>
            </w:pPr>
            <w:r>
              <w:rPr/>
              <w:t>cct mode structured</w:t>
            </w:r>
          </w:p>
          <w:p>
            <w:pPr>
              <w:pStyle w:val="Fr"/>
              <w:rPr/>
            </w:pPr>
            <w:r>
              <w:rPr/>
              <w:t>64 kbit/s speech.</w:t>
            </w:r>
          </w:p>
        </w:tc>
        <w:tc>
          <w:tcPr>
            <w:tcW w:w="1021" w:type="dxa"/>
            <w:tcBorders>
              <w:top w:val="single" w:sz="6" w:space="0" w:color="000000"/>
              <w:left w:val="single" w:sz="6" w:space="0" w:color="000000"/>
              <w:bottom w:val="single" w:sz="6" w:space="0" w:color="000000"/>
              <w:right w:val="single" w:sz="6" w:space="0" w:color="000000"/>
            </w:tcBorders>
          </w:tcPr>
          <w:p>
            <w:pPr>
              <w:pStyle w:val="Fr"/>
              <w:jc w:val="center"/>
              <w:rPr/>
            </w:pPr>
            <w:r>
              <w:rPr/>
              <w:t>Fig 6 : 6</w:t>
            </w:r>
          </w:p>
        </w:tc>
      </w:tr>
      <w:tr>
        <w:trPr/>
        <w:tc>
          <w:tcPr>
            <w:tcW w:w="1418" w:type="dxa"/>
            <w:tcBorders>
              <w:top w:val="single" w:sz="6" w:space="0" w:color="000000"/>
              <w:left w:val="single" w:sz="6" w:space="0" w:color="000000"/>
              <w:right w:val="single" w:sz="6" w:space="0" w:color="000000"/>
            </w:tcBorders>
          </w:tcPr>
          <w:p>
            <w:pPr>
              <w:pStyle w:val="Fr"/>
              <w:rPr/>
            </w:pPr>
            <w:r>
              <w:rPr/>
              <w:t xml:space="preserve">Alternate </w:t>
            </w:r>
          </w:p>
          <w:p>
            <w:pPr>
              <w:pStyle w:val="Fr"/>
              <w:rPr/>
            </w:pPr>
            <w:r>
              <w:rPr/>
              <w:t>Speech/</w:t>
            </w:r>
          </w:p>
          <w:p>
            <w:pPr>
              <w:pStyle w:val="Fr"/>
              <w:rPr/>
            </w:pPr>
            <w:r>
              <w:rPr/>
              <w:t>Facsimile</w:t>
            </w:r>
          </w:p>
          <w:p>
            <w:pPr>
              <w:pStyle w:val="Fr"/>
              <w:rPr/>
            </w:pPr>
            <w:r>
              <w:rPr/>
              <w:t>Group 3.</w:t>
            </w:r>
          </w:p>
        </w:tc>
        <w:tc>
          <w:tcPr>
            <w:tcW w:w="1701" w:type="dxa"/>
            <w:tcBorders>
              <w:top w:val="single" w:sz="6" w:space="0" w:color="000000"/>
              <w:left w:val="single" w:sz="6" w:space="0" w:color="000000"/>
              <w:right w:val="single" w:sz="6" w:space="0" w:color="000000"/>
            </w:tcBorders>
          </w:tcPr>
          <w:p>
            <w:pPr>
              <w:pStyle w:val="Fr"/>
              <w:rPr/>
            </w:pPr>
            <w:r>
              <w:rPr/>
              <w:t>Data cct duplex synchronous access alternate speech/</w:t>
            </w:r>
          </w:p>
          <w:p>
            <w:pPr>
              <w:pStyle w:val="Fr"/>
              <w:rPr/>
            </w:pPr>
            <w:r>
              <w:rPr/>
              <w:t>group 3 fax.</w:t>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speech alternating with unstructured unrestricted 3.6 or 6 or 12 kbit/s or n </w:t>
            </w:r>
            <w:r>
              <w:rPr>
                <w:rFonts w:eastAsia="Symbol" w:cs="Symbol" w:ascii="Symbol" w:hAnsi="Symbol"/>
              </w:rPr>
              <w:t></w:t>
            </w:r>
            <w:r>
              <w:rPr/>
              <w:t> 6 kbit/s (n </w:t>
            </w:r>
            <w:r>
              <w:rPr>
                <w:rFonts w:eastAsia="Symbol" w:cs="Symbol" w:ascii="Symbol" w:hAnsi="Symbol"/>
              </w:rPr>
              <w:t></w:t>
            </w:r>
            <w:r>
              <w:rPr/>
              <w:t> 3) or n </w:t>
            </w:r>
            <w:r>
              <w:rPr>
                <w:rFonts w:eastAsia="Symbol" w:cs="Symbol" w:ascii="Symbol" w:hAnsi="Symbol"/>
              </w:rPr>
              <w:t></w:t>
            </w:r>
            <w:r>
              <w:rPr/>
              <w:t> 12 kbit/s (n </w:t>
            </w:r>
            <w:r>
              <w:rPr>
                <w:rFonts w:eastAsia="Symbol" w:cs="Symbol" w:ascii="Symbol" w:hAnsi="Symbol"/>
              </w:rPr>
              <w:t></w:t>
            </w:r>
            <w:r>
              <w:rPr/>
              <w:t> 2) on FR transparent.</w:t>
            </w:r>
          </w:p>
        </w:tc>
        <w:tc>
          <w:tcPr>
            <w:tcW w:w="1276" w:type="dxa"/>
            <w:tcBorders>
              <w:top w:val="single" w:sz="6" w:space="0" w:color="000000"/>
              <w:left w:val="single" w:sz="6" w:space="0" w:color="000000"/>
              <w:bottom w:val="single" w:sz="6" w:space="0" w:color="000000"/>
              <w:right w:val="single" w:sz="6" w:space="0" w:color="000000"/>
            </w:tcBorders>
          </w:tcPr>
          <w:p>
            <w:pPr>
              <w:pStyle w:val="Fr"/>
              <w:jc w:val="center"/>
              <w:rPr/>
            </w:pPr>
            <w:r>
              <w:rPr/>
              <w:t>Speech NA</w:t>
            </w:r>
          </w:p>
          <w:p>
            <w:pPr>
              <w:pStyle w:val="Fr"/>
              <w:jc w:val="center"/>
              <w:rPr/>
            </w:pPr>
            <w:r>
              <w:rPr/>
              <w:t>8 or 16 kbit/s</w:t>
            </w:r>
          </w:p>
          <w:p>
            <w:pPr>
              <w:pStyle w:val="FP"/>
              <w:jc w:val="center"/>
              <w:rPr>
                <w:sz w:val="16"/>
              </w:rPr>
            </w:pPr>
            <w:r>
              <w:rPr>
                <w:sz w:val="16"/>
              </w:rPr>
              <w:t>per TCH/F.</w:t>
            </w:r>
          </w:p>
          <w:p>
            <w:pPr>
              <w:pStyle w:val="FP"/>
              <w:jc w:val="center"/>
              <w:rPr>
                <w:sz w:val="16"/>
              </w:rPr>
            </w:pPr>
            <w:r>
              <w:rPr>
                <w:sz w:val="16"/>
              </w:rPr>
            </w:r>
          </w:p>
          <w:p>
            <w:pPr>
              <w:pStyle w:val="Fr"/>
              <w:jc w:val="center"/>
              <w:rPr>
                <w:sz w:val="16"/>
              </w:rPr>
            </w:pPr>
            <w:r>
              <w:rPr>
                <w:sz w:val="16"/>
              </w:rPr>
            </w:r>
          </w:p>
        </w:tc>
        <w:tc>
          <w:tcPr>
            <w:tcW w:w="1842" w:type="dxa"/>
            <w:tcBorders>
              <w:top w:val="single" w:sz="6" w:space="0" w:color="000000"/>
              <w:left w:val="single" w:sz="6" w:space="0" w:color="000000"/>
              <w:right w:val="single" w:sz="6" w:space="0" w:color="000000"/>
            </w:tcBorders>
          </w:tcPr>
          <w:p>
            <w:pPr>
              <w:pStyle w:val="Fr"/>
              <w:rPr/>
            </w:pPr>
            <w:r>
              <w:rPr/>
              <w:t>cct mode structured</w:t>
            </w:r>
          </w:p>
          <w:p>
            <w:pPr>
              <w:pStyle w:val="Fr"/>
              <w:rPr/>
            </w:pPr>
            <w:r>
              <w:rPr/>
              <w:t>64 kbit/s alternate speech/unrestricted.</w:t>
            </w:r>
          </w:p>
        </w:tc>
        <w:tc>
          <w:tcPr>
            <w:tcW w:w="1021" w:type="dxa"/>
            <w:tcBorders>
              <w:top w:val="single" w:sz="6" w:space="0" w:color="000000"/>
              <w:left w:val="single" w:sz="6" w:space="0" w:color="000000"/>
              <w:bottom w:val="single" w:sz="6" w:space="0" w:color="000000"/>
              <w:right w:val="single" w:sz="6" w:space="0" w:color="000000"/>
            </w:tcBorders>
          </w:tcPr>
          <w:p>
            <w:pPr>
              <w:pStyle w:val="Fr"/>
              <w:jc w:val="center"/>
              <w:rPr/>
            </w:pPr>
            <w:r>
              <w:rPr/>
              <w:t>Fig 6 : 5a or 5b and 6</w:t>
            </w:r>
          </w:p>
        </w:tc>
      </w:tr>
      <w:tr>
        <w:trPr/>
        <w:tc>
          <w:tcPr>
            <w:tcW w:w="1418" w:type="dxa"/>
            <w:tcBorders>
              <w:left w:val="single" w:sz="6" w:space="0" w:color="000000"/>
              <w:bottom w:val="single" w:sz="6" w:space="0" w:color="000000"/>
              <w:right w:val="single" w:sz="6" w:space="0" w:color="000000"/>
            </w:tcBorders>
          </w:tcPr>
          <w:p>
            <w:pPr>
              <w:pStyle w:val="Fr"/>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r"/>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speech alternating with unstructured unrestricted 14.5 kbit/s or n </w:t>
            </w:r>
            <w:r>
              <w:rPr>
                <w:rFonts w:eastAsia="Symbol" w:cs="Symbol" w:ascii="Symbol" w:hAnsi="Symbol"/>
              </w:rPr>
              <w:t></w:t>
            </w:r>
            <w:r>
              <w:rPr/>
              <w:t> 14.5 kbit/s (n </w:t>
            </w:r>
            <w:r>
              <w:rPr>
                <w:rFonts w:eastAsia="Symbol" w:cs="Symbol" w:ascii="Symbol" w:hAnsi="Symbol"/>
              </w:rPr>
              <w:t></w:t>
            </w:r>
            <w:r>
              <w:rPr/>
              <w:t> 2) on FR transparent</w:t>
            </w:r>
          </w:p>
        </w:tc>
        <w:tc>
          <w:tcPr>
            <w:tcW w:w="1276" w:type="dxa"/>
            <w:tcBorders>
              <w:top w:val="single" w:sz="6" w:space="0" w:color="000000"/>
              <w:left w:val="single" w:sz="6" w:space="0" w:color="000000"/>
              <w:bottom w:val="single" w:sz="6" w:space="0" w:color="000000"/>
              <w:right w:val="single" w:sz="6" w:space="0" w:color="000000"/>
            </w:tcBorders>
          </w:tcPr>
          <w:p>
            <w:pPr>
              <w:pStyle w:val="Fr"/>
              <w:jc w:val="center"/>
              <w:rPr/>
            </w:pPr>
            <w:r>
              <w:rPr/>
              <w:t>Speech NA</w:t>
            </w:r>
          </w:p>
          <w:p>
            <w:pPr>
              <w:pStyle w:val="Fr"/>
              <w:jc w:val="center"/>
              <w:rPr/>
            </w:pPr>
            <w:r>
              <w:rPr/>
              <w:t>16 kbit/s</w:t>
            </w:r>
          </w:p>
          <w:p>
            <w:pPr>
              <w:pStyle w:val="Fr"/>
              <w:jc w:val="center"/>
              <w:rPr/>
            </w:pPr>
            <w:r>
              <w:rPr/>
              <w:t>per TCH/F.</w:t>
            </w:r>
          </w:p>
        </w:tc>
        <w:tc>
          <w:tcPr>
            <w:tcW w:w="1842" w:type="dxa"/>
            <w:tcBorders>
              <w:left w:val="single" w:sz="6" w:space="0" w:color="000000"/>
              <w:bottom w:val="single" w:sz="6" w:space="0" w:color="000000"/>
              <w:right w:val="single" w:sz="6" w:space="0" w:color="000000"/>
            </w:tcBorders>
          </w:tcPr>
          <w:p>
            <w:pPr>
              <w:pStyle w:val="Fr"/>
              <w:snapToGrid w:val="false"/>
              <w:rPr/>
            </w:pPr>
            <w:r>
              <w:rPr/>
            </w:r>
          </w:p>
        </w:tc>
        <w:tc>
          <w:tcPr>
            <w:tcW w:w="1021" w:type="dxa"/>
            <w:tcBorders>
              <w:top w:val="single" w:sz="6" w:space="0" w:color="000000"/>
              <w:left w:val="single" w:sz="6" w:space="0" w:color="000000"/>
              <w:bottom w:val="single" w:sz="6" w:space="0" w:color="000000"/>
              <w:right w:val="single" w:sz="6" w:space="0" w:color="000000"/>
            </w:tcBorders>
          </w:tcPr>
          <w:p>
            <w:pPr>
              <w:pStyle w:val="Fr"/>
              <w:jc w:val="center"/>
              <w:rPr/>
            </w:pPr>
            <w:r>
              <w:rPr/>
              <w:t>Fig 7 : 5a or 5b and 6</w:t>
            </w:r>
          </w:p>
        </w:tc>
      </w:tr>
      <w:tr>
        <w:trPr/>
        <w:tc>
          <w:tcPr>
            <w:tcW w:w="1418" w:type="dxa"/>
            <w:tcBorders>
              <w:top w:val="single" w:sz="6" w:space="0" w:color="000000"/>
              <w:left w:val="single" w:sz="6" w:space="0" w:color="000000"/>
              <w:right w:val="single" w:sz="6" w:space="0" w:color="000000"/>
            </w:tcBorders>
          </w:tcPr>
          <w:p>
            <w:pPr>
              <w:pStyle w:val="Fr"/>
              <w:rPr/>
            </w:pPr>
            <w:r>
              <w:rPr/>
              <w:t>Automatic</w:t>
            </w:r>
          </w:p>
          <w:p>
            <w:pPr>
              <w:pStyle w:val="Fr"/>
              <w:rPr/>
            </w:pPr>
            <w:r>
              <w:rPr/>
              <w:t>Facsimile</w:t>
            </w:r>
          </w:p>
          <w:p>
            <w:pPr>
              <w:pStyle w:val="Fr"/>
              <w:rPr/>
            </w:pPr>
            <w:r>
              <w:rPr/>
              <w:t>Group 3.</w:t>
            </w:r>
          </w:p>
        </w:tc>
        <w:tc>
          <w:tcPr>
            <w:tcW w:w="1701" w:type="dxa"/>
            <w:tcBorders>
              <w:top w:val="single" w:sz="6" w:space="0" w:color="000000"/>
              <w:left w:val="single" w:sz="6" w:space="0" w:color="000000"/>
              <w:right w:val="single" w:sz="6" w:space="0" w:color="000000"/>
            </w:tcBorders>
          </w:tcPr>
          <w:p>
            <w:pPr>
              <w:pStyle w:val="Fr"/>
              <w:rPr/>
            </w:pPr>
            <w:r>
              <w:rPr/>
              <w:t>Data cct duplex synchronous access group 3 fax.</w:t>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unstructured unrestricted 3.6 or 6 or 12 kbit/s or n </w:t>
            </w:r>
            <w:r>
              <w:rPr>
                <w:rFonts w:eastAsia="Symbol" w:cs="Symbol" w:ascii="Symbol" w:hAnsi="Symbol"/>
              </w:rPr>
              <w:t></w:t>
            </w:r>
            <w:r>
              <w:rPr/>
              <w:t> 6 kbit/s (n </w:t>
            </w:r>
            <w:r>
              <w:rPr>
                <w:rFonts w:eastAsia="Symbol" w:cs="Symbol" w:ascii="Symbol" w:hAnsi="Symbol"/>
              </w:rPr>
              <w:t></w:t>
            </w:r>
            <w:r>
              <w:rPr/>
              <w:t> 3) or n </w:t>
            </w:r>
            <w:r>
              <w:rPr>
                <w:rFonts w:eastAsia="Symbol" w:cs="Symbol" w:ascii="Symbol" w:hAnsi="Symbol"/>
              </w:rPr>
              <w:t></w:t>
            </w:r>
            <w:r>
              <w:rPr/>
              <w:t> 12 kbit/s (n </w:t>
            </w:r>
            <w:r>
              <w:rPr>
                <w:rFonts w:eastAsia="Symbol" w:cs="Symbol" w:ascii="Symbol" w:hAnsi="Symbol"/>
              </w:rPr>
              <w:t></w:t>
            </w:r>
            <w:r>
              <w:rPr/>
              <w:t> 2) on FR transparent.</w:t>
            </w:r>
          </w:p>
        </w:tc>
        <w:tc>
          <w:tcPr>
            <w:tcW w:w="1276" w:type="dxa"/>
            <w:tcBorders>
              <w:top w:val="single" w:sz="6" w:space="0" w:color="000000"/>
              <w:left w:val="single" w:sz="6" w:space="0" w:color="000000"/>
              <w:bottom w:val="single" w:sz="6" w:space="0" w:color="000000"/>
              <w:right w:val="single" w:sz="6" w:space="0" w:color="000000"/>
            </w:tcBorders>
          </w:tcPr>
          <w:p>
            <w:pPr>
              <w:pStyle w:val="Fr"/>
              <w:snapToGrid w:val="false"/>
              <w:jc w:val="center"/>
              <w:rPr/>
            </w:pPr>
            <w:r>
              <w:rPr/>
            </w:r>
          </w:p>
          <w:p>
            <w:pPr>
              <w:pStyle w:val="Fr"/>
              <w:jc w:val="center"/>
              <w:rPr/>
            </w:pPr>
            <w:r>
              <w:rPr/>
              <w:t>8 or 16 kbit/s</w:t>
            </w:r>
          </w:p>
          <w:p>
            <w:pPr>
              <w:pStyle w:val="FP"/>
              <w:jc w:val="center"/>
              <w:rPr>
                <w:sz w:val="16"/>
              </w:rPr>
            </w:pPr>
            <w:r>
              <w:rPr>
                <w:sz w:val="16"/>
              </w:rPr>
              <w:t>per TCH/F.</w:t>
            </w:r>
          </w:p>
          <w:p>
            <w:pPr>
              <w:pStyle w:val="Fr"/>
              <w:jc w:val="center"/>
              <w:rPr>
                <w:sz w:val="16"/>
              </w:rPr>
            </w:pPr>
            <w:r>
              <w:rPr>
                <w:sz w:val="16"/>
              </w:rPr>
            </w:r>
          </w:p>
        </w:tc>
        <w:tc>
          <w:tcPr>
            <w:tcW w:w="1842" w:type="dxa"/>
            <w:tcBorders>
              <w:top w:val="single" w:sz="6" w:space="0" w:color="000000"/>
              <w:left w:val="single" w:sz="6" w:space="0" w:color="000000"/>
              <w:right w:val="single" w:sz="6" w:space="0" w:color="000000"/>
            </w:tcBorders>
          </w:tcPr>
          <w:p>
            <w:pPr>
              <w:pStyle w:val="Fr"/>
              <w:rPr/>
            </w:pPr>
            <w:r>
              <w:rPr/>
              <w:t>cct mode structured</w:t>
            </w:r>
          </w:p>
          <w:p>
            <w:pPr>
              <w:pStyle w:val="Fr"/>
              <w:rPr/>
            </w:pPr>
            <w:r>
              <w:rPr/>
              <w:t>64 kbit/s unrestricted.</w:t>
            </w:r>
          </w:p>
        </w:tc>
        <w:tc>
          <w:tcPr>
            <w:tcW w:w="1021" w:type="dxa"/>
            <w:tcBorders>
              <w:top w:val="single" w:sz="6" w:space="0" w:color="000000"/>
              <w:left w:val="single" w:sz="6" w:space="0" w:color="000000"/>
              <w:bottom w:val="single" w:sz="6" w:space="0" w:color="000000"/>
              <w:right w:val="single" w:sz="6" w:space="0" w:color="000000"/>
            </w:tcBorders>
          </w:tcPr>
          <w:p>
            <w:pPr>
              <w:pStyle w:val="Fr"/>
              <w:jc w:val="center"/>
              <w:rPr/>
            </w:pPr>
            <w:r>
              <w:rPr/>
              <w:t>Fig 6 : 5a, 5b</w:t>
            </w:r>
          </w:p>
        </w:tc>
      </w:tr>
      <w:tr>
        <w:trPr/>
        <w:tc>
          <w:tcPr>
            <w:tcW w:w="1418" w:type="dxa"/>
            <w:tcBorders>
              <w:left w:val="single" w:sz="6" w:space="0" w:color="000000"/>
              <w:bottom w:val="single" w:sz="6" w:space="0" w:color="000000"/>
              <w:right w:val="single" w:sz="6" w:space="0" w:color="000000"/>
            </w:tcBorders>
          </w:tcPr>
          <w:p>
            <w:pPr>
              <w:pStyle w:val="Fr"/>
              <w:snapToGrid w:val="false"/>
              <w:rPr>
                <w:sz w:val="16"/>
              </w:rPr>
            </w:pPr>
            <w:r>
              <w:rPr>
                <w:sz w:val="16"/>
              </w:rPr>
            </w:r>
          </w:p>
        </w:tc>
        <w:tc>
          <w:tcPr>
            <w:tcW w:w="1701" w:type="dxa"/>
            <w:tcBorders>
              <w:left w:val="single" w:sz="6" w:space="0" w:color="000000"/>
              <w:bottom w:val="single" w:sz="6" w:space="0" w:color="000000"/>
              <w:right w:val="single" w:sz="6" w:space="0" w:color="000000"/>
            </w:tcBorders>
          </w:tcPr>
          <w:p>
            <w:pPr>
              <w:pStyle w:val="Fr"/>
              <w:snapToGrid w:val="false"/>
              <w:rPr/>
            </w:pPr>
            <w:r>
              <w:rPr/>
            </w:r>
          </w:p>
        </w:tc>
        <w:tc>
          <w:tcPr>
            <w:tcW w:w="2268" w:type="dxa"/>
            <w:tcBorders>
              <w:top w:val="single" w:sz="6" w:space="0" w:color="000000"/>
              <w:left w:val="single" w:sz="6" w:space="0" w:color="000000"/>
              <w:bottom w:val="single" w:sz="6" w:space="0" w:color="000000"/>
              <w:right w:val="single" w:sz="6" w:space="0" w:color="000000"/>
            </w:tcBorders>
          </w:tcPr>
          <w:p>
            <w:pPr>
              <w:pStyle w:val="Fr"/>
              <w:rPr/>
            </w:pPr>
            <w:r>
              <w:rPr/>
              <w:t>cct mode unstructured unrestricted 14.5 kbit/s or n </w:t>
            </w:r>
            <w:r>
              <w:rPr>
                <w:rFonts w:eastAsia="Symbol" w:cs="Symbol" w:ascii="Symbol" w:hAnsi="Symbol"/>
              </w:rPr>
              <w:t></w:t>
            </w:r>
            <w:r>
              <w:rPr/>
              <w:t> 14.5 kbit/s (n </w:t>
            </w:r>
            <w:r>
              <w:rPr>
                <w:rFonts w:eastAsia="Symbol" w:cs="Symbol" w:ascii="Symbol" w:hAnsi="Symbol"/>
              </w:rPr>
              <w:t></w:t>
            </w:r>
            <w:r>
              <w:rPr/>
              <w:t> 2) on FR transparent</w:t>
            </w:r>
          </w:p>
        </w:tc>
        <w:tc>
          <w:tcPr>
            <w:tcW w:w="1276" w:type="dxa"/>
            <w:tcBorders>
              <w:top w:val="single" w:sz="6" w:space="0" w:color="000000"/>
              <w:left w:val="single" w:sz="6" w:space="0" w:color="000000"/>
              <w:bottom w:val="single" w:sz="6" w:space="0" w:color="000000"/>
              <w:right w:val="single" w:sz="6" w:space="0" w:color="000000"/>
            </w:tcBorders>
          </w:tcPr>
          <w:p>
            <w:pPr>
              <w:pStyle w:val="Fr"/>
              <w:jc w:val="center"/>
              <w:rPr/>
            </w:pPr>
            <w:r>
              <w:rPr/>
              <w:t>16 kbit/s</w:t>
            </w:r>
          </w:p>
          <w:p>
            <w:pPr>
              <w:pStyle w:val="Fr"/>
              <w:jc w:val="center"/>
              <w:rPr/>
            </w:pPr>
            <w:r>
              <w:rPr/>
              <w:t>per TCH/F.</w:t>
            </w:r>
          </w:p>
        </w:tc>
        <w:tc>
          <w:tcPr>
            <w:tcW w:w="1842" w:type="dxa"/>
            <w:tcBorders>
              <w:left w:val="single" w:sz="6" w:space="0" w:color="000000"/>
              <w:bottom w:val="single" w:sz="6" w:space="0" w:color="000000"/>
              <w:right w:val="single" w:sz="6" w:space="0" w:color="000000"/>
            </w:tcBorders>
          </w:tcPr>
          <w:p>
            <w:pPr>
              <w:pStyle w:val="Fr"/>
              <w:snapToGrid w:val="false"/>
              <w:rPr/>
            </w:pPr>
            <w:r>
              <w:rPr/>
            </w:r>
          </w:p>
        </w:tc>
        <w:tc>
          <w:tcPr>
            <w:tcW w:w="1021" w:type="dxa"/>
            <w:tcBorders>
              <w:top w:val="single" w:sz="6" w:space="0" w:color="000000"/>
              <w:left w:val="single" w:sz="6" w:space="0" w:color="000000"/>
              <w:bottom w:val="single" w:sz="6" w:space="0" w:color="000000"/>
              <w:right w:val="single" w:sz="6" w:space="0" w:color="000000"/>
            </w:tcBorders>
          </w:tcPr>
          <w:p>
            <w:pPr>
              <w:pStyle w:val="Fr"/>
              <w:snapToGrid w:val="false"/>
              <w:jc w:val="center"/>
              <w:rPr/>
            </w:pPr>
            <w:r>
              <w:rPr/>
            </w:r>
          </w:p>
        </w:tc>
      </w:tr>
    </w:tbl>
    <w:p>
      <w:pPr>
        <w:pStyle w:val="FP"/>
        <w:rPr/>
      </w:pPr>
      <w:r>
        <w:rPr/>
      </w:r>
    </w:p>
    <w:p>
      <w:pPr>
        <w:pStyle w:val="Normal"/>
        <w:spacing w:lineRule="exact" w:line="200"/>
        <w:rPr/>
      </w:pPr>
      <w:r>
        <w:rPr/>
        <w:t>NA: Not Applicable</w:t>
      </w:r>
    </w:p>
    <w:p>
      <w:pPr>
        <w:pStyle w:val="NO"/>
        <w:rPr/>
      </w:pPr>
      <w:r>
        <w:rPr/>
        <w:t>NOTE:</w:t>
        <w:tab/>
        <w:t>The multislot data connections and the connections using TCH/F14.4 coding belong to the General Bearer Services (Classes 20 and 30 in 3GPP TS 22.002).</w:t>
      </w:r>
      <w:r>
        <w:br w:type="page"/>
      </w:r>
    </w:p>
    <w:p>
      <w:pPr>
        <w:pStyle w:val="Heading8"/>
        <w:ind w:left="0" w:hanging="0"/>
        <w:rPr/>
      </w:pPr>
      <w:bookmarkStart w:id="152" w:name="__RefHeading___Toc27903851"/>
      <w:bookmarkEnd w:id="152"/>
      <w:r>
        <w:rPr/>
        <w:t>Annex A (informative):</w:t>
        <w:br/>
        <w:t>List of definitions of PLMN connection type attributes and values</w:t>
      </w:r>
    </w:p>
    <w:p>
      <w:pPr>
        <w:pStyle w:val="Heading1"/>
        <w:ind w:left="1134" w:hanging="1134"/>
        <w:rPr/>
      </w:pPr>
      <w:bookmarkStart w:id="153" w:name="__RefHeading___Toc27903852"/>
      <w:bookmarkEnd w:id="153"/>
      <w:r>
        <w:rPr/>
        <w:t>A.1</w:t>
        <w:tab/>
        <w:t>Attribute definition and their values</w:t>
      </w:r>
    </w:p>
    <w:p>
      <w:pPr>
        <w:pStyle w:val="Normal"/>
        <w:numPr>
          <w:ilvl w:val="0"/>
          <w:numId w:val="0"/>
        </w:numPr>
        <w:outlineLvl w:val="0"/>
        <w:rPr>
          <w:u w:val="single"/>
        </w:rPr>
      </w:pPr>
      <w:r>
        <w:rPr>
          <w:u w:val="single"/>
        </w:rPr>
        <w:t>Information transfer mode:</w:t>
      </w:r>
    </w:p>
    <w:p>
      <w:pPr>
        <w:pStyle w:val="Normal"/>
        <w:tabs>
          <w:tab w:val="clear" w:pos="284"/>
          <w:tab w:val="left" w:pos="2758" w:leader="none"/>
        </w:tabs>
        <w:rPr/>
      </w:pPr>
      <w:r>
        <w:rPr/>
        <w:t>This attribute describes the operational mode for transferring (transportation and switching) user information through a PLMN connection in the network.</w:t>
      </w:r>
    </w:p>
    <w:p>
      <w:pPr>
        <w:pStyle w:val="B1"/>
        <w:rPr/>
      </w:pPr>
      <w:r>
        <w:rPr/>
        <w:t>Value:</w:t>
        <w:tab/>
        <w:tab/>
        <w:t>- Circuit</w:t>
      </w:r>
    </w:p>
    <w:p>
      <w:pPr>
        <w:pStyle w:val="Normal"/>
        <w:numPr>
          <w:ilvl w:val="0"/>
          <w:numId w:val="0"/>
        </w:numPr>
        <w:outlineLvl w:val="0"/>
        <w:rPr/>
      </w:pPr>
      <w:r>
        <w:rPr>
          <w:u w:val="single"/>
        </w:rPr>
        <w:t>Information transfer capability:</w:t>
      </w:r>
    </w:p>
    <w:p>
      <w:pPr>
        <w:pStyle w:val="Normal"/>
        <w:rPr/>
      </w:pPr>
      <w:r>
        <w:rPr/>
        <w:t>This attribute describes the capability associated with the transfer of different types of information through a PLMN connection.</w:t>
      </w:r>
    </w:p>
    <w:p>
      <w:pPr>
        <w:pStyle w:val="B1"/>
        <w:rPr/>
      </w:pPr>
      <w:r>
        <w:rPr/>
        <w:t>Values:</w:t>
        <w:tab/>
        <w:t>- Unrestricted digital information</w:t>
      </w:r>
    </w:p>
    <w:p>
      <w:pPr>
        <w:pStyle w:val="B2"/>
        <w:rPr/>
      </w:pPr>
      <w:r>
        <w:rPr/>
        <w:tab/>
        <w:t>- Speech</w:t>
      </w:r>
    </w:p>
    <w:p>
      <w:pPr>
        <w:pStyle w:val="B2"/>
        <w:rPr/>
      </w:pPr>
      <w:r>
        <w:rPr/>
        <w:tab/>
        <w:t>- Group 3 facsimile</w:t>
      </w:r>
    </w:p>
    <w:p>
      <w:pPr>
        <w:pStyle w:val="B2"/>
        <w:rPr/>
      </w:pPr>
      <w:r>
        <w:rPr/>
        <w:tab/>
        <w:t>- 3.1 kHz audio ex PLMN</w:t>
      </w:r>
    </w:p>
    <w:p>
      <w:pPr>
        <w:pStyle w:val="B2"/>
        <w:rPr/>
      </w:pPr>
      <w:r>
        <w:rPr/>
        <w:tab/>
        <w:t>- Restricted digital information (Note: this value is signalled in the</w:t>
      </w:r>
      <w:r>
        <w:rPr>
          <w:sz w:val="16"/>
        </w:rPr>
        <w:t xml:space="preserve"> </w:t>
      </w:r>
      <w:r>
        <w:rPr/>
        <w:t>"Other ITC" element, due</w:t>
      </w:r>
      <w:r>
        <w:rPr>
          <w:sz w:val="16"/>
        </w:rPr>
        <w:t xml:space="preserve"> </w:t>
      </w:r>
      <w:r>
        <w:rPr/>
        <w:t>to</w:t>
      </w:r>
      <w:r>
        <w:rPr>
          <w:sz w:val="16"/>
        </w:rPr>
        <w:t xml:space="preserve"> </w:t>
      </w:r>
      <w:r>
        <w:rPr/>
        <w:t>a lack of further code points in the "ITC" element.)</w:t>
      </w:r>
    </w:p>
    <w:p>
      <w:pPr>
        <w:pStyle w:val="Normal"/>
        <w:numPr>
          <w:ilvl w:val="0"/>
          <w:numId w:val="0"/>
        </w:numPr>
        <w:outlineLvl w:val="0"/>
        <w:rPr>
          <w:u w:val="single"/>
        </w:rPr>
      </w:pPr>
      <w:r>
        <w:rPr>
          <w:u w:val="single"/>
        </w:rPr>
        <w:t>Information transfer rate:</w:t>
      </w:r>
    </w:p>
    <w:p>
      <w:pPr>
        <w:pStyle w:val="Normal"/>
        <w:rPr/>
      </w:pPr>
      <w:r>
        <w:rPr/>
        <w:t>This attribute describes either the bit rate (circuit mode) or the throughput (packet mode, for further study). It refers to the transfer of digital information on a PLMN connection.</w:t>
      </w:r>
    </w:p>
    <w:p>
      <w:pPr>
        <w:pStyle w:val="B1"/>
        <w:numPr>
          <w:ilvl w:val="0"/>
          <w:numId w:val="0"/>
        </w:numPr>
        <w:ind w:left="568" w:hanging="284"/>
        <w:outlineLvl w:val="0"/>
        <w:rPr/>
      </w:pPr>
      <w:r>
        <w:rPr/>
        <w:t>Values:</w:t>
        <w:tab/>
        <w:t>- Appropriate bit rate</w:t>
      </w:r>
    </w:p>
    <w:p>
      <w:pPr>
        <w:pStyle w:val="B1"/>
        <w:rPr/>
      </w:pPr>
      <w:r>
        <w:rPr/>
        <w:tab/>
        <w:tab/>
        <w:t>- Throughput rate</w:t>
      </w:r>
    </w:p>
    <w:p>
      <w:pPr>
        <w:pStyle w:val="Normal"/>
        <w:numPr>
          <w:ilvl w:val="0"/>
          <w:numId w:val="0"/>
        </w:numPr>
        <w:outlineLvl w:val="0"/>
        <w:rPr>
          <w:u w:val="single"/>
        </w:rPr>
      </w:pPr>
      <w:r>
        <w:rPr>
          <w:u w:val="single"/>
        </w:rPr>
        <w:t>Establishment of connection:</w:t>
      </w:r>
    </w:p>
    <w:p>
      <w:pPr>
        <w:pStyle w:val="Normal"/>
        <w:rPr/>
      </w:pPr>
      <w:r>
        <w:rPr/>
        <w:t>This attribute describes the mode of establishment used to establish and release PLMN connections.</w:t>
      </w:r>
    </w:p>
    <w:p>
      <w:pPr>
        <w:pStyle w:val="B1"/>
        <w:rPr/>
      </w:pPr>
      <w:r>
        <w:rPr/>
        <w:t>Value:</w:t>
        <w:tab/>
        <w:tab/>
        <w:t>- Demand</w:t>
      </w:r>
    </w:p>
    <w:p>
      <w:pPr>
        <w:pStyle w:val="Normal"/>
        <w:numPr>
          <w:ilvl w:val="0"/>
          <w:numId w:val="0"/>
        </w:numPr>
        <w:outlineLvl w:val="0"/>
        <w:rPr>
          <w:u w:val="single"/>
        </w:rPr>
      </w:pPr>
      <w:r>
        <w:rPr>
          <w:u w:val="single"/>
        </w:rPr>
        <w:t>Symmetry:</w:t>
      </w:r>
    </w:p>
    <w:p>
      <w:pPr>
        <w:pStyle w:val="Normal"/>
        <w:rPr/>
      </w:pPr>
      <w:r>
        <w:rPr/>
        <w:t>This attribute describes the relationship of information flow between two (or more) access points or reference points involved in a PLMN connection.</w:t>
      </w:r>
    </w:p>
    <w:p>
      <w:pPr>
        <w:pStyle w:val="B1"/>
        <w:numPr>
          <w:ilvl w:val="0"/>
          <w:numId w:val="0"/>
        </w:numPr>
        <w:ind w:left="568" w:hanging="284"/>
        <w:outlineLvl w:val="0"/>
        <w:rPr/>
      </w:pPr>
      <w:r>
        <w:rPr/>
        <w:t>Values:</w:t>
        <w:tab/>
        <w:t>- Bidirectional symmetric</w:t>
      </w:r>
    </w:p>
    <w:p>
      <w:pPr>
        <w:pStyle w:val="B1"/>
        <w:rPr/>
      </w:pPr>
      <w:r>
        <w:rPr/>
        <w:tab/>
        <w:tab/>
        <w:t>- Bidirectional asymmetric (Multislot configurations for data)</w:t>
      </w:r>
    </w:p>
    <w:p>
      <w:pPr>
        <w:pStyle w:val="Normal"/>
        <w:numPr>
          <w:ilvl w:val="0"/>
          <w:numId w:val="0"/>
        </w:numPr>
        <w:outlineLvl w:val="0"/>
        <w:rPr>
          <w:u w:val="single"/>
        </w:rPr>
      </w:pPr>
      <w:r>
        <w:rPr>
          <w:u w:val="single"/>
        </w:rPr>
        <w:t>Connection configuration:</w:t>
      </w:r>
    </w:p>
    <w:p>
      <w:pPr>
        <w:pStyle w:val="Normal"/>
        <w:rPr/>
      </w:pPr>
      <w:r>
        <w:rPr/>
        <w:t>This attribute describes the spatial arrangement for transferring information on a given PLMN connection.</w:t>
      </w:r>
    </w:p>
    <w:p>
      <w:pPr>
        <w:pStyle w:val="B1"/>
        <w:rPr/>
      </w:pPr>
      <w:r>
        <w:rPr/>
        <w:t>Value:</w:t>
        <w:tab/>
        <w:tab/>
        <w:t>- Point-to-point</w:t>
      </w:r>
    </w:p>
    <w:p>
      <w:pPr>
        <w:pStyle w:val="Normal"/>
        <w:keepNext w:val="true"/>
        <w:numPr>
          <w:ilvl w:val="0"/>
          <w:numId w:val="0"/>
        </w:numPr>
        <w:outlineLvl w:val="0"/>
        <w:rPr>
          <w:u w:val="single"/>
        </w:rPr>
      </w:pPr>
      <w:r>
        <w:rPr>
          <w:u w:val="single"/>
        </w:rPr>
        <w:t>Structure:</w:t>
      </w:r>
    </w:p>
    <w:p>
      <w:pPr>
        <w:pStyle w:val="Normal"/>
        <w:keepNext w:val="true"/>
        <w:rPr/>
      </w:pPr>
      <w:r>
        <w:rPr/>
        <w:t>This attribute refers to the capability of a PLMN connection to deliver information to the destination access point or reference point in a structure that was presented in a corresponding signal structured at the origin (access point or reference point).</w:t>
      </w:r>
    </w:p>
    <w:p>
      <w:pPr>
        <w:pStyle w:val="B1"/>
        <w:rPr/>
      </w:pPr>
      <w:r>
        <w:rPr/>
        <w:t>Values:</w:t>
        <w:tab/>
        <w:t>- Service data unit integrity (see note 1)</w:t>
      </w:r>
    </w:p>
    <w:p>
      <w:pPr>
        <w:pStyle w:val="B1"/>
        <w:rPr/>
      </w:pPr>
      <w:r>
        <w:rPr/>
        <w:tab/>
        <w:tab/>
        <w:t>- Unstructured (see note 2)</w:t>
      </w:r>
    </w:p>
    <w:p>
      <w:pPr>
        <w:pStyle w:val="NO"/>
        <w:rPr/>
      </w:pPr>
      <w:r>
        <w:rPr/>
        <w:t>NOTE 1:</w:t>
        <w:tab/>
        <w:t>Applicable for connection element "non transparent".</w:t>
      </w:r>
    </w:p>
    <w:p>
      <w:pPr>
        <w:pStyle w:val="NO"/>
        <w:rPr/>
      </w:pPr>
      <w:r>
        <w:rPr/>
        <w:t>NOTE 2:</w:t>
        <w:tab/>
        <w:t>Applicable for connection element "transparent".</w:t>
      </w:r>
    </w:p>
    <w:p>
      <w:pPr>
        <w:pStyle w:val="Normal"/>
        <w:numPr>
          <w:ilvl w:val="0"/>
          <w:numId w:val="0"/>
        </w:numPr>
        <w:outlineLvl w:val="0"/>
        <w:rPr>
          <w:u w:val="single"/>
        </w:rPr>
      </w:pPr>
      <w:r>
        <w:rPr>
          <w:u w:val="single"/>
        </w:rPr>
        <w:t>Channel rate:</w:t>
      </w:r>
    </w:p>
    <w:p>
      <w:pPr>
        <w:pStyle w:val="Normal"/>
        <w:rPr/>
      </w:pPr>
      <w:r>
        <w:rPr/>
        <w:t>This attribute describes the channels and their bit rate used to transfer the user information and/or signalling information.</w:t>
      </w:r>
    </w:p>
    <w:p>
      <w:pPr>
        <w:pStyle w:val="B1"/>
        <w:rPr/>
      </w:pPr>
      <w:r>
        <w:rPr/>
        <w:t>Value:</w:t>
        <w:tab/>
        <w:tab/>
        <w:t>- Name of channel (designation) and/or the corresponding bit rate</w:t>
      </w:r>
    </w:p>
    <w:p>
      <w:pPr>
        <w:pStyle w:val="NO"/>
        <w:rPr/>
      </w:pPr>
      <w:r>
        <w:rPr/>
        <w:t>NOTE 3:</w:t>
        <w:tab/>
        <w:t>This attribute can be used several times for connection characterization.</w:t>
      </w:r>
    </w:p>
    <w:p>
      <w:pPr>
        <w:pStyle w:val="Normal"/>
        <w:numPr>
          <w:ilvl w:val="0"/>
          <w:numId w:val="0"/>
        </w:numPr>
        <w:outlineLvl w:val="0"/>
        <w:rPr/>
      </w:pPr>
      <w:r>
        <w:rPr>
          <w:u w:val="single"/>
        </w:rPr>
        <w:t>Connection control protocol, information transfer coding/protocol (layer 1 to 3):</w:t>
      </w:r>
    </w:p>
    <w:p>
      <w:pPr>
        <w:pStyle w:val="Normal"/>
        <w:rPr/>
      </w:pPr>
      <w:r>
        <w:rPr/>
        <w:t>These attributes characterize the protocols on the connection control and/or user information transfer channel.</w:t>
      </w:r>
    </w:p>
    <w:p>
      <w:pPr>
        <w:pStyle w:val="B1"/>
        <w:rPr/>
      </w:pPr>
      <w:r>
        <w:rPr/>
        <w:t>Value:</w:t>
        <w:tab/>
        <w:tab/>
        <w:t>- Appropriate protocol for each layer</w:t>
      </w:r>
    </w:p>
    <w:p>
      <w:pPr>
        <w:pStyle w:val="NO"/>
        <w:rPr/>
      </w:pPr>
      <w:r>
        <w:rPr/>
        <w:t>NOTE 4:</w:t>
        <w:tab/>
        <w:t>This attribute can be used several times for connection characterization.</w:t>
      </w:r>
    </w:p>
    <w:p>
      <w:pPr>
        <w:pStyle w:val="Normal"/>
        <w:numPr>
          <w:ilvl w:val="0"/>
          <w:numId w:val="0"/>
        </w:numPr>
        <w:outlineLvl w:val="0"/>
        <w:rPr>
          <w:u w:val="single"/>
        </w:rPr>
      </w:pPr>
      <w:r>
        <w:rPr>
          <w:u w:val="single"/>
        </w:rPr>
        <w:t>Synchronous/Asynchronous:</w:t>
      </w:r>
    </w:p>
    <w:p>
      <w:pPr>
        <w:pStyle w:val="Normal"/>
        <w:rPr/>
      </w:pPr>
      <w:r>
        <w:rPr/>
        <w:t>This attribute describes the type of transmission between the reference access points.</w:t>
      </w:r>
    </w:p>
    <w:p>
      <w:pPr>
        <w:pStyle w:val="B1"/>
        <w:numPr>
          <w:ilvl w:val="0"/>
          <w:numId w:val="0"/>
        </w:numPr>
        <w:ind w:left="568" w:hanging="284"/>
        <w:outlineLvl w:val="0"/>
        <w:rPr/>
      </w:pPr>
      <w:r>
        <w:rPr/>
        <w:t>Values:</w:t>
        <w:tab/>
        <w:t>- Synchronous</w:t>
      </w:r>
    </w:p>
    <w:p>
      <w:pPr>
        <w:pStyle w:val="B1"/>
        <w:rPr/>
      </w:pPr>
      <w:r>
        <w:rPr/>
        <w:tab/>
        <w:tab/>
        <w:t>- Asynchronous</w:t>
      </w:r>
    </w:p>
    <w:p>
      <w:pPr>
        <w:pStyle w:val="Normal"/>
        <w:numPr>
          <w:ilvl w:val="0"/>
          <w:numId w:val="0"/>
        </w:numPr>
        <w:outlineLvl w:val="0"/>
        <w:rPr>
          <w:u w:val="single"/>
        </w:rPr>
      </w:pPr>
      <w:r>
        <w:rPr>
          <w:u w:val="single"/>
        </w:rPr>
        <w:t>Negotiation:</w:t>
      </w:r>
    </w:p>
    <w:p>
      <w:pPr>
        <w:pStyle w:val="Normal"/>
        <w:rPr/>
      </w:pPr>
      <w:r>
        <w:rPr/>
        <w:t>This attribute describes the possibility of inband parameter exchange (according to V.110) between reference access points.</w:t>
      </w:r>
    </w:p>
    <w:p>
      <w:pPr>
        <w:pStyle w:val="B1"/>
        <w:rPr/>
      </w:pPr>
      <w:r>
        <w:rPr/>
        <w:t>Value:</w:t>
        <w:tab/>
        <w:tab/>
        <w:t>- In band negotiation not possible</w:t>
      </w:r>
    </w:p>
    <w:p>
      <w:pPr>
        <w:pStyle w:val="Normal"/>
        <w:numPr>
          <w:ilvl w:val="0"/>
          <w:numId w:val="0"/>
        </w:numPr>
        <w:outlineLvl w:val="0"/>
        <w:rPr>
          <w:u w:val="single"/>
        </w:rPr>
      </w:pPr>
      <w:r>
        <w:rPr>
          <w:u w:val="single"/>
        </w:rPr>
        <w:t>User Rate:</w:t>
      </w:r>
    </w:p>
    <w:p>
      <w:pPr>
        <w:pStyle w:val="Normal"/>
        <w:rPr/>
      </w:pPr>
      <w:r>
        <w:rPr/>
        <w:t>This element is relevant between the IWF and the fixed network.</w:t>
      </w:r>
    </w:p>
    <w:p>
      <w:pPr>
        <w:pStyle w:val="B1"/>
        <w:numPr>
          <w:ilvl w:val="0"/>
          <w:numId w:val="0"/>
        </w:numPr>
        <w:ind w:left="568" w:hanging="284"/>
        <w:outlineLvl w:val="0"/>
        <w:rPr/>
      </w:pPr>
      <w:r>
        <w:rPr/>
        <w:t>Values:</w:t>
        <w:tab/>
        <w:t>- 0.3 kbit/s</w:t>
      </w:r>
    </w:p>
    <w:p>
      <w:pPr>
        <w:pStyle w:val="B1"/>
        <w:rPr/>
      </w:pPr>
      <w:r>
        <w:rPr/>
        <w:tab/>
        <w:tab/>
        <w:t>- 1.2 kbit/s</w:t>
      </w:r>
    </w:p>
    <w:p>
      <w:pPr>
        <w:pStyle w:val="B1"/>
        <w:rPr/>
      </w:pPr>
      <w:r>
        <w:rPr/>
        <w:tab/>
        <w:tab/>
        <w:t>- 2.4 kbit/s</w:t>
      </w:r>
    </w:p>
    <w:p>
      <w:pPr>
        <w:pStyle w:val="B1"/>
        <w:rPr/>
      </w:pPr>
      <w:r>
        <w:rPr/>
        <w:tab/>
        <w:tab/>
        <w:t>- 4.8 kbit/s</w:t>
      </w:r>
    </w:p>
    <w:p>
      <w:pPr>
        <w:pStyle w:val="B1"/>
        <w:rPr/>
      </w:pPr>
      <w:r>
        <w:rPr/>
        <w:tab/>
        <w:tab/>
        <w:t>- 9.6 kbit/s</w:t>
      </w:r>
    </w:p>
    <w:p>
      <w:pPr>
        <w:pStyle w:val="Normal"/>
        <w:numPr>
          <w:ilvl w:val="0"/>
          <w:numId w:val="0"/>
        </w:numPr>
        <w:outlineLvl w:val="0"/>
        <w:rPr>
          <w:u w:val="single"/>
        </w:rPr>
      </w:pPr>
      <w:r>
        <w:rPr>
          <w:u w:val="single"/>
        </w:rPr>
        <w:t>Intermediate rate:</w:t>
      </w:r>
    </w:p>
    <w:p>
      <w:pPr>
        <w:pStyle w:val="Normal"/>
        <w:rPr/>
      </w:pPr>
      <w:r>
        <w:rPr/>
        <w:t>This attribute defines the intermediate rate (according to 3GPP TS 48.020 and ITU-T V.110) at the A interface connection element part.</w:t>
      </w:r>
    </w:p>
    <w:p>
      <w:pPr>
        <w:pStyle w:val="B1"/>
        <w:numPr>
          <w:ilvl w:val="0"/>
          <w:numId w:val="0"/>
        </w:numPr>
        <w:ind w:left="568" w:hanging="284"/>
        <w:outlineLvl w:val="0"/>
        <w:rPr/>
      </w:pPr>
      <w:r>
        <w:rPr/>
        <w:t>Values:</w:t>
        <w:tab/>
        <w:t>- 8 kbit/s</w:t>
      </w:r>
    </w:p>
    <w:p>
      <w:pPr>
        <w:pStyle w:val="B1"/>
        <w:rPr/>
      </w:pPr>
      <w:r>
        <w:rPr/>
        <w:tab/>
        <w:tab/>
        <w:t>- 16 kbit/s</w:t>
      </w:r>
    </w:p>
    <w:p>
      <w:pPr>
        <w:pStyle w:val="Normal"/>
        <w:numPr>
          <w:ilvl w:val="0"/>
          <w:numId w:val="0"/>
        </w:numPr>
        <w:outlineLvl w:val="0"/>
        <w:rPr>
          <w:u w:val="single"/>
        </w:rPr>
      </w:pPr>
      <w:r>
        <w:rPr>
          <w:u w:val="single"/>
        </w:rPr>
      </w:r>
    </w:p>
    <w:p>
      <w:pPr>
        <w:pStyle w:val="Normal"/>
        <w:numPr>
          <w:ilvl w:val="0"/>
          <w:numId w:val="0"/>
        </w:numPr>
        <w:outlineLvl w:val="0"/>
        <w:rPr>
          <w:u w:val="single"/>
        </w:rPr>
      </w:pPr>
      <w:r>
        <w:rPr>
          <w:u w:val="single"/>
        </w:rPr>
        <w:t>Fixed network user rate FNUR:</w:t>
      </w:r>
    </w:p>
    <w:p>
      <w:pPr>
        <w:pStyle w:val="Normal"/>
        <w:rPr/>
      </w:pPr>
      <w:r>
        <w:rPr/>
        <w:t>This element is relevant between the MSC and the fixed network.</w:t>
      </w:r>
    </w:p>
    <w:p>
      <w:pPr>
        <w:pStyle w:val="B1"/>
        <w:numPr>
          <w:ilvl w:val="0"/>
          <w:numId w:val="0"/>
        </w:numPr>
        <w:ind w:left="568" w:hanging="284"/>
        <w:outlineLvl w:val="0"/>
        <w:rPr/>
      </w:pPr>
      <w:r>
        <w:rPr/>
        <w:t>Values:</w:t>
        <w:tab/>
        <w:t>- 9.6 kbit/s</w:t>
      </w:r>
    </w:p>
    <w:p>
      <w:pPr>
        <w:pStyle w:val="B1"/>
        <w:rPr/>
      </w:pPr>
      <w:r>
        <w:rPr/>
        <w:tab/>
        <w:tab/>
        <w:t>- 14.4 kbit/s</w:t>
      </w:r>
    </w:p>
    <w:p>
      <w:pPr>
        <w:pStyle w:val="B1"/>
        <w:rPr/>
      </w:pPr>
      <w:r>
        <w:rPr/>
        <w:tab/>
        <w:tab/>
        <w:t>- 19.2 kbit/s</w:t>
      </w:r>
    </w:p>
    <w:p>
      <w:pPr>
        <w:pStyle w:val="B1"/>
        <w:rPr/>
      </w:pPr>
      <w:r>
        <w:rPr/>
        <w:tab/>
        <w:tab/>
        <w:t>- 28.8 kbit/s</w:t>
      </w:r>
    </w:p>
    <w:p>
      <w:pPr>
        <w:pStyle w:val="B1"/>
        <w:rPr/>
      </w:pPr>
      <w:r>
        <w:rPr/>
        <w:tab/>
        <w:tab/>
        <w:t>- 32.0 kbit/s</w:t>
      </w:r>
    </w:p>
    <w:p>
      <w:pPr>
        <w:pStyle w:val="B1"/>
        <w:rPr/>
      </w:pPr>
      <w:r>
        <w:rPr/>
        <w:tab/>
        <w:tab/>
        <w:t>- 38.4 kbit/s</w:t>
      </w:r>
    </w:p>
    <w:p>
      <w:pPr>
        <w:pStyle w:val="B1"/>
        <w:rPr/>
      </w:pPr>
      <w:r>
        <w:rPr/>
        <w:tab/>
        <w:tab/>
        <w:t>- 48.0 kbit/s</w:t>
      </w:r>
    </w:p>
    <w:p>
      <w:pPr>
        <w:pStyle w:val="B1"/>
        <w:rPr/>
      </w:pPr>
      <w:r>
        <w:rPr/>
        <w:tab/>
        <w:tab/>
        <w:t>- 56.0 kbit/s</w:t>
      </w:r>
    </w:p>
    <w:p>
      <w:pPr>
        <w:pStyle w:val="B1"/>
        <w:rPr/>
      </w:pPr>
      <w:r>
        <w:rPr/>
        <w:tab/>
        <w:tab/>
        <w:t>- 64.0 kbit/s</w:t>
      </w:r>
    </w:p>
    <w:p>
      <w:pPr>
        <w:pStyle w:val="Normal"/>
        <w:numPr>
          <w:ilvl w:val="0"/>
          <w:numId w:val="0"/>
        </w:numPr>
        <w:outlineLvl w:val="0"/>
        <w:rPr>
          <w:u w:val="single"/>
        </w:rPr>
      </w:pPr>
      <w:r>
        <w:rPr>
          <w:u w:val="single"/>
        </w:rPr>
        <w:t>Acceptable channel coding(s) ACC:</w:t>
      </w:r>
    </w:p>
    <w:p>
      <w:pPr>
        <w:pStyle w:val="Normal"/>
        <w:rPr/>
      </w:pPr>
      <w:r>
        <w:rPr/>
        <w:t>This attribute indicates the channel codings acceptable to the MS. This parameter is given at call set-up and it is non negotiable.</w:t>
      </w:r>
    </w:p>
    <w:p>
      <w:pPr>
        <w:pStyle w:val="B1"/>
        <w:rPr/>
      </w:pPr>
      <w:r>
        <w:rPr/>
        <w:t xml:space="preserve">Values: </w:t>
        <w:tab/>
        <w:t>4.8 kbit/s</w:t>
      </w:r>
    </w:p>
    <w:p>
      <w:pPr>
        <w:pStyle w:val="B1"/>
        <w:rPr/>
      </w:pPr>
      <w:r>
        <w:rPr/>
        <w:tab/>
        <w:tab/>
        <w:t>and/or 9.6 kbit/s</w:t>
      </w:r>
    </w:p>
    <w:p>
      <w:pPr>
        <w:pStyle w:val="B1"/>
        <w:rPr/>
      </w:pPr>
      <w:r>
        <w:rPr/>
        <w:tab/>
        <w:tab/>
        <w:t>and/or 14.4 kbit/s</w:t>
      </w:r>
    </w:p>
    <w:p>
      <w:pPr>
        <w:pStyle w:val="B1"/>
        <w:rPr/>
      </w:pPr>
      <w:r>
        <w:rPr/>
        <w:tab/>
        <w:tab/>
        <w:t>and/or 28.8 kbit/s</w:t>
      </w:r>
    </w:p>
    <w:p>
      <w:pPr>
        <w:pStyle w:val="B1"/>
        <w:rPr/>
      </w:pPr>
      <w:r>
        <w:rPr/>
        <w:tab/>
        <w:tab/>
        <w:t>and/or 32.0 kbit/s</w:t>
      </w:r>
    </w:p>
    <w:p>
      <w:pPr>
        <w:pStyle w:val="Normal"/>
        <w:rPr/>
      </w:pPr>
      <w:r>
        <w:rPr/>
        <w:tab/>
        <w:tab/>
        <w:t>and/or 43.2 kbit/s</w:t>
      </w:r>
    </w:p>
    <w:p>
      <w:pPr>
        <w:pStyle w:val="Normal"/>
        <w:rPr>
          <w:u w:val="single"/>
        </w:rPr>
      </w:pPr>
      <w:r>
        <w:rPr>
          <w:u w:val="single"/>
        </w:rPr>
        <w:t>Maximum number of TCH/Fs (Multislot configurations for data):</w:t>
      </w:r>
    </w:p>
    <w:p>
      <w:pPr>
        <w:pStyle w:val="Normal"/>
        <w:rPr/>
      </w:pPr>
      <w:r>
        <w:rPr/>
        <w:t>This attribute is given at call set-up and it enables the mobile user to limit the number of TCH/Fs used during the call.</w:t>
      </w:r>
    </w:p>
    <w:p>
      <w:pPr>
        <w:pStyle w:val="B1"/>
        <w:rPr/>
      </w:pPr>
      <w:r>
        <w:rPr/>
        <w:t>Values:</w:t>
        <w:tab/>
        <w:t>1</w:t>
      </w:r>
    </w:p>
    <w:p>
      <w:pPr>
        <w:pStyle w:val="B1"/>
        <w:rPr/>
      </w:pPr>
      <w:r>
        <w:rPr/>
        <w:tab/>
        <w:tab/>
        <w:t>2</w:t>
      </w:r>
    </w:p>
    <w:p>
      <w:pPr>
        <w:pStyle w:val="B1"/>
        <w:rPr/>
      </w:pPr>
      <w:r>
        <w:rPr/>
        <w:tab/>
        <w:tab/>
        <w:t>3</w:t>
      </w:r>
    </w:p>
    <w:p>
      <w:pPr>
        <w:pStyle w:val="B1"/>
        <w:rPr/>
      </w:pPr>
      <w:r>
        <w:rPr/>
        <w:tab/>
        <w:tab/>
        <w:t>4</w:t>
      </w:r>
    </w:p>
    <w:p>
      <w:pPr>
        <w:pStyle w:val="B1"/>
        <w:rPr/>
      </w:pPr>
      <w:r>
        <w:rPr/>
        <w:tab/>
        <w:tab/>
        <w:t>5</w:t>
      </w:r>
    </w:p>
    <w:p>
      <w:pPr>
        <w:pStyle w:val="B1"/>
        <w:rPr/>
      </w:pPr>
      <w:r>
        <w:rPr/>
        <w:tab/>
        <w:tab/>
        <w:t>6</w:t>
      </w:r>
    </w:p>
    <w:p>
      <w:pPr>
        <w:pStyle w:val="B1"/>
        <w:rPr/>
      </w:pPr>
      <w:r>
        <w:rPr/>
        <w:tab/>
        <w:tab/>
        <w:t>7 (note 5)</w:t>
      </w:r>
    </w:p>
    <w:p>
      <w:pPr>
        <w:pStyle w:val="B1"/>
        <w:rPr/>
      </w:pPr>
      <w:r>
        <w:rPr/>
        <w:tab/>
        <w:tab/>
        <w:t>8 (note 5)</w:t>
      </w:r>
    </w:p>
    <w:p>
      <w:pPr>
        <w:pStyle w:val="NO"/>
        <w:rPr/>
      </w:pPr>
      <w:r>
        <w:rPr/>
        <w:t>NOTE 5:</w:t>
        <w:tab/>
        <w:t>Not used by the currently specified services.</w:t>
      </w:r>
    </w:p>
    <w:p>
      <w:pPr>
        <w:pStyle w:val="Normal"/>
        <w:numPr>
          <w:ilvl w:val="0"/>
          <w:numId w:val="0"/>
        </w:numPr>
        <w:outlineLvl w:val="0"/>
        <w:rPr/>
      </w:pPr>
      <w:r>
        <w:rPr>
          <w:u w:val="single"/>
        </w:rPr>
        <w:t>Wanted air interface user rate (AIUR):</w:t>
      </w:r>
    </w:p>
    <w:p>
      <w:pPr>
        <w:pStyle w:val="Normal"/>
        <w:spacing w:before="0" w:after="120"/>
        <w:rPr/>
      </w:pPr>
      <w:r>
        <w:rPr/>
        <w:t>This attribute is applicable to non-transparent services only, and it gives the AIUR that the mobile user wants and which the network tries to achieve but which it is not allowed to exceed.</w:t>
      </w:r>
    </w:p>
    <w:p>
      <w:pPr>
        <w:pStyle w:val="B1"/>
        <w:numPr>
          <w:ilvl w:val="0"/>
          <w:numId w:val="0"/>
        </w:numPr>
        <w:ind w:left="568" w:hanging="284"/>
        <w:outlineLvl w:val="0"/>
        <w:rPr/>
      </w:pPr>
      <w:r>
        <w:rPr/>
        <w:t>Values:</w:t>
        <w:tab/>
        <w:t>Not applicable</w:t>
      </w:r>
    </w:p>
    <w:p>
      <w:pPr>
        <w:pStyle w:val="B1"/>
        <w:numPr>
          <w:ilvl w:val="0"/>
          <w:numId w:val="0"/>
        </w:numPr>
        <w:ind w:left="568" w:hanging="284"/>
        <w:outlineLvl w:val="0"/>
        <w:rPr/>
      </w:pPr>
      <w:r>
        <w:rPr/>
        <w:tab/>
        <w:tab/>
        <w:t>9.6 kbit/s</w:t>
      </w:r>
    </w:p>
    <w:p>
      <w:pPr>
        <w:pStyle w:val="B1"/>
        <w:rPr/>
      </w:pPr>
      <w:r>
        <w:rPr/>
        <w:tab/>
        <w:tab/>
        <w:t>14.4 kbit/s</w:t>
      </w:r>
    </w:p>
    <w:p>
      <w:pPr>
        <w:pStyle w:val="B1"/>
        <w:rPr/>
      </w:pPr>
      <w:r>
        <w:rPr/>
        <w:tab/>
        <w:tab/>
        <w:t>19.2 kbit/s</w:t>
      </w:r>
    </w:p>
    <w:p>
      <w:pPr>
        <w:pStyle w:val="B1"/>
        <w:rPr/>
      </w:pPr>
      <w:r>
        <w:rPr/>
        <w:tab/>
        <w:tab/>
        <w:t>28.8 kbit/s</w:t>
      </w:r>
    </w:p>
    <w:p>
      <w:pPr>
        <w:pStyle w:val="B1"/>
        <w:rPr/>
      </w:pPr>
      <w:r>
        <w:rPr/>
        <w:tab/>
        <w:tab/>
        <w:t>38.4 kbit/s</w:t>
      </w:r>
    </w:p>
    <w:p>
      <w:pPr>
        <w:pStyle w:val="B1"/>
        <w:rPr/>
      </w:pPr>
      <w:r>
        <w:rPr/>
        <w:tab/>
        <w:tab/>
        <w:t>43.2 kbit/s</w:t>
      </w:r>
    </w:p>
    <w:p>
      <w:pPr>
        <w:pStyle w:val="B1"/>
        <w:rPr/>
      </w:pPr>
      <w:r>
        <w:rPr/>
        <w:tab/>
        <w:tab/>
        <w:t>57.6 kbit/s</w:t>
      </w:r>
    </w:p>
    <w:p>
      <w:pPr>
        <w:pStyle w:val="Normal"/>
        <w:numPr>
          <w:ilvl w:val="0"/>
          <w:numId w:val="0"/>
        </w:numPr>
        <w:outlineLvl w:val="0"/>
        <w:rPr>
          <w:u w:val="single"/>
        </w:rPr>
      </w:pPr>
      <w:r>
        <w:rPr>
          <w:u w:val="single"/>
        </w:rPr>
        <w:t>User initiated modification indication (Multislot configurations for data):</w:t>
      </w:r>
    </w:p>
    <w:p>
      <w:pPr>
        <w:pStyle w:val="Normal"/>
        <w:spacing w:before="0" w:after="120"/>
        <w:rPr/>
      </w:pPr>
      <w:r>
        <w:rPr/>
        <w:t>This element is relevant between the MT and the IWF.</w:t>
      </w:r>
    </w:p>
    <w:p>
      <w:pPr>
        <w:pStyle w:val="B1"/>
        <w:numPr>
          <w:ilvl w:val="0"/>
          <w:numId w:val="0"/>
        </w:numPr>
        <w:ind w:left="568" w:hanging="284"/>
        <w:outlineLvl w:val="0"/>
        <w:rPr/>
      </w:pPr>
      <w:r>
        <w:rPr/>
        <w:t>Values:</w:t>
        <w:tab/>
        <w:t>- User initiated modification not requested</w:t>
      </w:r>
    </w:p>
    <w:p>
      <w:pPr>
        <w:pStyle w:val="B1"/>
        <w:rPr/>
      </w:pPr>
      <w:r>
        <w:rPr/>
        <w:tab/>
        <w:tab/>
        <w:t>- User initiated modification up to 1 TCH/F requested</w:t>
      </w:r>
    </w:p>
    <w:p>
      <w:pPr>
        <w:pStyle w:val="B1"/>
        <w:rPr/>
      </w:pPr>
      <w:r>
        <w:rPr/>
        <w:tab/>
        <w:tab/>
        <w:t>- User initiated modification up to 2 TCH/F requested</w:t>
      </w:r>
    </w:p>
    <w:p>
      <w:pPr>
        <w:pStyle w:val="B1"/>
        <w:rPr/>
      </w:pPr>
      <w:r>
        <w:rPr/>
        <w:tab/>
        <w:tab/>
        <w:t>- User initiated modification up to 3 TCH/F requested</w:t>
      </w:r>
    </w:p>
    <w:p>
      <w:pPr>
        <w:pStyle w:val="B1"/>
        <w:rPr/>
      </w:pPr>
      <w:r>
        <w:rPr/>
        <w:tab/>
        <w:tab/>
        <w:t>- User initiated modification up to 4 TCH/F requested</w:t>
      </w:r>
    </w:p>
    <w:p>
      <w:pPr>
        <w:pStyle w:val="Normal"/>
        <w:rPr/>
      </w:pPr>
      <w:r>
        <w:rPr/>
        <w:t>The parameters where it is indicated that they are related to Multislot configurations for data are optional.</w:t>
      </w:r>
    </w:p>
    <w:p>
      <w:pPr>
        <w:pStyle w:val="Normal"/>
        <w:rPr/>
      </w:pPr>
      <w:r>
        <w:rPr/>
        <w:t>For multislot configuration, the following applies to the parameters contained in the BC-IE:</w:t>
      </w:r>
    </w:p>
    <w:p>
      <w:pPr>
        <w:pStyle w:val="B2"/>
        <w:rPr/>
      </w:pPr>
      <w:r>
        <w:rPr/>
        <w:t>-</w:t>
        <w:tab/>
        <w:t>Half rate channels are not supported. The MS shall code the radio channel requirement as "Full rate support only MS" or "Dual rate support MS, full rate preferred". In the second case, the network shall assign full rate channel(s) only.</w:t>
      </w:r>
    </w:p>
    <w:p>
      <w:pPr>
        <w:pStyle w:val="B2"/>
        <w:rPr/>
      </w:pPr>
      <w:r>
        <w:rPr/>
        <w:t>-</w:t>
        <w:tab/>
        <w:t>The "fixed network user rate" and "other modem type" take precedence over the "user rate" and "modem type", except for modem types “autobauding”, “modem for undefined interface” or “none”.</w:t>
      </w:r>
    </w:p>
    <w:p>
      <w:pPr>
        <w:pStyle w:val="B2"/>
        <w:rPr/>
      </w:pPr>
      <w:r>
        <w:rPr/>
        <w:t>-</w:t>
        <w:tab/>
        <w:t>The "intermediate rate" parameter is overridden. The intermediate rate used per each TCH/F is derived from the chosen channel type:</w:t>
      </w:r>
    </w:p>
    <w:p>
      <w:pPr>
        <w:pStyle w:val="B2"/>
        <w:rPr/>
      </w:pPr>
      <w:r>
        <w:rPr/>
        <w:tab/>
        <w:tab/>
        <w:t>channel type</w:t>
        <w:tab/>
        <w:tab/>
        <w:t>IR per TCH/F</w:t>
      </w:r>
    </w:p>
    <w:p>
      <w:pPr>
        <w:pStyle w:val="B2"/>
        <w:rPr/>
      </w:pPr>
      <w:r>
        <w:rPr/>
        <w:tab/>
        <w:tab/>
        <w:t>TCH/F4.8</w:t>
        <w:tab/>
        <w:tab/>
        <w:tab/>
        <w:t>8 kbit/s</w:t>
      </w:r>
    </w:p>
    <w:p>
      <w:pPr>
        <w:pStyle w:val="B2"/>
        <w:rPr/>
      </w:pPr>
      <w:r>
        <w:rPr/>
        <w:tab/>
        <w:tab/>
        <w:t>TCH/F9.6</w:t>
        <w:tab/>
        <w:tab/>
        <w:tab/>
        <w:t>16 kbit/s</w:t>
      </w:r>
    </w:p>
    <w:p>
      <w:pPr>
        <w:pStyle w:val="B2"/>
        <w:rPr/>
      </w:pPr>
      <w:r>
        <w:rPr/>
        <w:tab/>
        <w:tab/>
        <w:t>TCH/F14.4</w:t>
        <w:tab/>
        <w:tab/>
        <w:t>16 kbit/s (on the A interface but 32 kbit/s inside the MS)</w:t>
      </w:r>
    </w:p>
    <w:p>
      <w:pPr>
        <w:pStyle w:val="B2"/>
        <w:rPr/>
      </w:pPr>
      <w:r>
        <w:rPr/>
        <w:t>-</w:t>
        <w:tab/>
        <w:t>The user rate per TCH is derived from the chosen channel type:</w:t>
      </w:r>
    </w:p>
    <w:p>
      <w:pPr>
        <w:pStyle w:val="B2"/>
        <w:rPr/>
      </w:pPr>
      <w:r>
        <w:rPr/>
        <w:tab/>
        <w:tab/>
        <w:t>channel type</w:t>
        <w:tab/>
        <w:tab/>
        <w:t>user rate per TCH</w:t>
      </w:r>
    </w:p>
    <w:p>
      <w:pPr>
        <w:pStyle w:val="B2"/>
        <w:rPr/>
      </w:pPr>
      <w:r>
        <w:rPr/>
        <w:tab/>
        <w:tab/>
        <w:t>TCH/F4.8</w:t>
        <w:tab/>
        <w:tab/>
        <w:tab/>
        <w:t>4.8 kbit/s</w:t>
      </w:r>
    </w:p>
    <w:p>
      <w:pPr>
        <w:pStyle w:val="B2"/>
        <w:rPr/>
      </w:pPr>
      <w:r>
        <w:rPr/>
        <w:tab/>
        <w:tab/>
        <w:t>TCH/F9.6</w:t>
        <w:tab/>
        <w:tab/>
        <w:tab/>
        <w:t>9.6 kbit/s</w:t>
      </w:r>
    </w:p>
    <w:p>
      <w:pPr>
        <w:pStyle w:val="B2"/>
        <w:rPr/>
      </w:pPr>
      <w:r>
        <w:rPr/>
        <w:tab/>
        <w:tab/>
        <w:t>TCH/F14.4</w:t>
        <w:tab/>
        <w:tab/>
        <w:t>14.4 kbit/s</w:t>
      </w:r>
    </w:p>
    <w:p>
      <w:pPr>
        <w:pStyle w:val="B2"/>
        <w:rPr/>
      </w:pPr>
      <w:r>
        <w:rPr/>
        <w:t>For CE: T, the padding procedure described in 3GPP TS 44.021 can be applied.</w:t>
      </w:r>
    </w:p>
    <w:p>
      <w:pPr>
        <w:pStyle w:val="Normal"/>
        <w:numPr>
          <w:ilvl w:val="0"/>
          <w:numId w:val="0"/>
        </w:numPr>
        <w:outlineLvl w:val="0"/>
        <w:rPr>
          <w:u w:val="single"/>
        </w:rPr>
      </w:pPr>
      <w:r>
        <w:rPr>
          <w:u w:val="single"/>
        </w:rPr>
        <w:t>Network independent clocking on Tx:</w:t>
      </w:r>
    </w:p>
    <w:p>
      <w:pPr>
        <w:pStyle w:val="Normal"/>
        <w:rPr/>
      </w:pPr>
      <w:r>
        <w:rPr/>
        <w:t>This attribute defines the usage of NIC at the reference access point in the transmit direction.</w:t>
      </w:r>
    </w:p>
    <w:p>
      <w:pPr>
        <w:pStyle w:val="B1"/>
        <w:numPr>
          <w:ilvl w:val="0"/>
          <w:numId w:val="0"/>
        </w:numPr>
        <w:ind w:left="568" w:hanging="284"/>
        <w:outlineLvl w:val="0"/>
        <w:rPr/>
      </w:pPr>
      <w:r>
        <w:rPr/>
        <w:t>Values:</w:t>
        <w:tab/>
        <w:t>- Not required</w:t>
      </w:r>
    </w:p>
    <w:p>
      <w:pPr>
        <w:pStyle w:val="B1"/>
        <w:rPr/>
      </w:pPr>
      <w:r>
        <w:rPr/>
        <w:tab/>
        <w:tab/>
        <w:t>- Required</w:t>
      </w:r>
    </w:p>
    <w:p>
      <w:pPr>
        <w:pStyle w:val="Normal"/>
        <w:numPr>
          <w:ilvl w:val="0"/>
          <w:numId w:val="0"/>
        </w:numPr>
        <w:outlineLvl w:val="0"/>
        <w:rPr>
          <w:u w:val="single"/>
        </w:rPr>
      </w:pPr>
      <w:r>
        <w:rPr>
          <w:u w:val="single"/>
        </w:rPr>
        <w:t>Network independent clocking on Rx:</w:t>
      </w:r>
    </w:p>
    <w:p>
      <w:pPr>
        <w:pStyle w:val="Normal"/>
        <w:rPr/>
      </w:pPr>
      <w:r>
        <w:rPr/>
        <w:t>This attribute defines the usage of NIC at the reference access point in the receive direction.</w:t>
      </w:r>
    </w:p>
    <w:p>
      <w:pPr>
        <w:pStyle w:val="B1"/>
        <w:numPr>
          <w:ilvl w:val="0"/>
          <w:numId w:val="0"/>
        </w:numPr>
        <w:ind w:left="568" w:hanging="284"/>
        <w:outlineLvl w:val="0"/>
        <w:rPr/>
      </w:pPr>
      <w:r>
        <w:rPr/>
        <w:t>Values:</w:t>
        <w:tab/>
        <w:t>- Not accepted</w:t>
      </w:r>
    </w:p>
    <w:p>
      <w:pPr>
        <w:pStyle w:val="B1"/>
        <w:rPr/>
      </w:pPr>
      <w:r>
        <w:rPr/>
        <w:tab/>
        <w:tab/>
        <w:t>- Accepted</w:t>
      </w:r>
    </w:p>
    <w:p>
      <w:pPr>
        <w:pStyle w:val="Normal"/>
        <w:numPr>
          <w:ilvl w:val="0"/>
          <w:numId w:val="0"/>
        </w:numPr>
        <w:outlineLvl w:val="0"/>
        <w:rPr>
          <w:u w:val="single"/>
        </w:rPr>
      </w:pPr>
      <w:r>
        <w:rPr>
          <w:u w:val="single"/>
        </w:rPr>
        <w:t>Number of stop bits:</w:t>
      </w:r>
    </w:p>
    <w:p>
      <w:pPr>
        <w:pStyle w:val="Normal"/>
        <w:spacing w:before="0" w:after="120"/>
        <w:rPr/>
      </w:pPr>
      <w:r>
        <w:rPr/>
        <w:t>This attribute describes the number of stop bits for the asynchronous type of transmission between reference access points.</w:t>
      </w:r>
    </w:p>
    <w:p>
      <w:pPr>
        <w:pStyle w:val="B1"/>
        <w:numPr>
          <w:ilvl w:val="0"/>
          <w:numId w:val="0"/>
        </w:numPr>
        <w:ind w:left="568" w:hanging="284"/>
        <w:outlineLvl w:val="0"/>
        <w:rPr/>
      </w:pPr>
      <w:r>
        <w:rPr/>
        <w:t>Values:</w:t>
        <w:tab/>
        <w:t>- 1 bit</w:t>
      </w:r>
    </w:p>
    <w:p>
      <w:pPr>
        <w:pStyle w:val="B1"/>
        <w:rPr/>
      </w:pPr>
      <w:r>
        <w:rPr/>
        <w:tab/>
        <w:tab/>
        <w:t>- 2 bit</w:t>
      </w:r>
    </w:p>
    <w:p>
      <w:pPr>
        <w:pStyle w:val="Normal"/>
        <w:numPr>
          <w:ilvl w:val="0"/>
          <w:numId w:val="0"/>
        </w:numPr>
        <w:outlineLvl w:val="0"/>
        <w:rPr>
          <w:u w:val="single"/>
        </w:rPr>
      </w:pPr>
      <w:r>
        <w:rPr>
          <w:u w:val="single"/>
        </w:rPr>
        <w:t>Number of data bits excluding parity if present:</w:t>
      </w:r>
    </w:p>
    <w:p>
      <w:pPr>
        <w:pStyle w:val="Normal"/>
        <w:spacing w:before="0" w:after="120"/>
        <w:rPr/>
      </w:pPr>
      <w:r>
        <w:rPr/>
        <w:t>This attribute describes the number of data bits for a character oriented mode of transmission between reference access points.</w:t>
      </w:r>
    </w:p>
    <w:p>
      <w:pPr>
        <w:pStyle w:val="B1"/>
        <w:numPr>
          <w:ilvl w:val="0"/>
          <w:numId w:val="0"/>
        </w:numPr>
        <w:ind w:left="568" w:hanging="284"/>
        <w:outlineLvl w:val="0"/>
        <w:rPr/>
      </w:pPr>
      <w:r>
        <w:rPr/>
        <w:t>Values:</w:t>
        <w:tab/>
        <w:t>- 7 bit</w:t>
      </w:r>
    </w:p>
    <w:p>
      <w:pPr>
        <w:pStyle w:val="B1"/>
        <w:rPr/>
      </w:pPr>
      <w:r>
        <w:rPr/>
        <w:tab/>
        <w:tab/>
        <w:t>- 8 bit</w:t>
      </w:r>
    </w:p>
    <w:p>
      <w:pPr>
        <w:pStyle w:val="Normal"/>
        <w:numPr>
          <w:ilvl w:val="0"/>
          <w:numId w:val="0"/>
        </w:numPr>
        <w:outlineLvl w:val="0"/>
        <w:rPr>
          <w:u w:val="single"/>
        </w:rPr>
      </w:pPr>
      <w:r>
        <w:rPr>
          <w:u w:val="single"/>
        </w:rPr>
        <w:t>Parity information:</w:t>
      </w:r>
    </w:p>
    <w:p>
      <w:pPr>
        <w:pStyle w:val="Normal"/>
        <w:rPr/>
      </w:pPr>
      <w:r>
        <w:rPr/>
        <w:t>This attribute describes the type of parity information for a character oriented mode of transmission between the reference access points.</w:t>
      </w:r>
    </w:p>
    <w:p>
      <w:pPr>
        <w:pStyle w:val="B1"/>
        <w:numPr>
          <w:ilvl w:val="0"/>
          <w:numId w:val="0"/>
        </w:numPr>
        <w:ind w:left="568" w:hanging="284"/>
        <w:outlineLvl w:val="0"/>
        <w:rPr/>
      </w:pPr>
      <w:r>
        <w:rPr/>
        <w:t>Values:</w:t>
        <w:tab/>
        <w:t>- Odd</w:t>
      </w:r>
    </w:p>
    <w:p>
      <w:pPr>
        <w:pStyle w:val="B1"/>
        <w:rPr/>
      </w:pPr>
      <w:r>
        <w:rPr/>
        <w:tab/>
        <w:tab/>
        <w:t>- Even</w:t>
      </w:r>
    </w:p>
    <w:p>
      <w:pPr>
        <w:pStyle w:val="B1"/>
        <w:rPr/>
      </w:pPr>
      <w:r>
        <w:rPr/>
        <w:tab/>
        <w:tab/>
        <w:t>- None</w:t>
      </w:r>
    </w:p>
    <w:p>
      <w:pPr>
        <w:pStyle w:val="B1"/>
        <w:rPr/>
      </w:pPr>
      <w:r>
        <w:rPr/>
        <w:tab/>
        <w:tab/>
        <w:t>- Forced to 0</w:t>
      </w:r>
    </w:p>
    <w:p>
      <w:pPr>
        <w:pStyle w:val="B1"/>
        <w:rPr/>
      </w:pPr>
      <w:r>
        <w:rPr/>
        <w:tab/>
        <w:tab/>
        <w:t>- Forced to 1</w:t>
      </w:r>
    </w:p>
    <w:p>
      <w:pPr>
        <w:pStyle w:val="Normal"/>
        <w:numPr>
          <w:ilvl w:val="0"/>
          <w:numId w:val="0"/>
        </w:numPr>
        <w:outlineLvl w:val="0"/>
        <w:rPr>
          <w:u w:val="single"/>
        </w:rPr>
      </w:pPr>
      <w:r>
        <w:rPr>
          <w:u w:val="single"/>
        </w:rPr>
        <w:t>Duplex mode:</w:t>
      </w:r>
    </w:p>
    <w:p>
      <w:pPr>
        <w:pStyle w:val="Normal"/>
        <w:rPr/>
      </w:pPr>
      <w:r>
        <w:rPr/>
        <w:t>This attribute describes the kind of transmission of the PLMN between reference access points.</w:t>
      </w:r>
    </w:p>
    <w:p>
      <w:pPr>
        <w:pStyle w:val="B1"/>
        <w:rPr/>
      </w:pPr>
      <w:r>
        <w:rPr/>
        <w:t>Value:</w:t>
        <w:tab/>
        <w:tab/>
        <w:t>- Full duplex</w:t>
      </w:r>
    </w:p>
    <w:p>
      <w:pPr>
        <w:pStyle w:val="Normal"/>
        <w:numPr>
          <w:ilvl w:val="0"/>
          <w:numId w:val="0"/>
        </w:numPr>
        <w:outlineLvl w:val="0"/>
        <w:rPr>
          <w:u w:val="single"/>
        </w:rPr>
      </w:pPr>
      <w:r>
        <w:rPr>
          <w:u w:val="single"/>
        </w:rPr>
        <w:t>Modem type:</w:t>
      </w:r>
    </w:p>
    <w:p>
      <w:pPr>
        <w:pStyle w:val="Normal"/>
        <w:rPr/>
      </w:pPr>
      <w:r>
        <w:rPr/>
        <w:t>This attribute describes the modem allocated by the IWF/MSC in the case of a 3.1 kHz audio used outside the PLMN information transfer capability.</w:t>
      </w:r>
    </w:p>
    <w:p>
      <w:pPr>
        <w:pStyle w:val="B1"/>
        <w:numPr>
          <w:ilvl w:val="0"/>
          <w:numId w:val="0"/>
        </w:numPr>
        <w:ind w:left="568" w:hanging="284"/>
        <w:outlineLvl w:val="0"/>
        <w:rPr/>
      </w:pPr>
      <w:r>
        <w:rPr/>
        <w:t>Values:</w:t>
        <w:tab/>
        <w:t>- V.21</w:t>
      </w:r>
    </w:p>
    <w:p>
      <w:pPr>
        <w:pStyle w:val="B1"/>
        <w:rPr/>
      </w:pPr>
      <w:r>
        <w:rPr/>
        <w:tab/>
        <w:tab/>
        <w:t>- V.22</w:t>
      </w:r>
    </w:p>
    <w:p>
      <w:pPr>
        <w:pStyle w:val="B1"/>
        <w:rPr/>
      </w:pPr>
      <w:r>
        <w:rPr/>
        <w:tab/>
        <w:tab/>
        <w:t>- V.22bis</w:t>
      </w:r>
    </w:p>
    <w:p>
      <w:pPr>
        <w:pStyle w:val="B1"/>
        <w:rPr/>
      </w:pPr>
      <w:r>
        <w:rPr/>
        <w:tab/>
        <w:tab/>
        <w:t>- V.26ter</w:t>
      </w:r>
    </w:p>
    <w:p>
      <w:pPr>
        <w:pStyle w:val="B1"/>
        <w:rPr/>
      </w:pPr>
      <w:r>
        <w:rPr/>
        <w:tab/>
        <w:tab/>
        <w:t>- V.32</w:t>
      </w:r>
    </w:p>
    <w:p>
      <w:pPr>
        <w:pStyle w:val="B1"/>
        <w:rPr/>
      </w:pPr>
      <w:r>
        <w:rPr/>
        <w:tab/>
        <w:tab/>
        <w:t>- Autobauding type 1</w:t>
      </w:r>
    </w:p>
    <w:p>
      <w:pPr>
        <w:pStyle w:val="B1"/>
        <w:numPr>
          <w:ilvl w:val="0"/>
          <w:numId w:val="3"/>
        </w:numPr>
        <w:rPr/>
      </w:pPr>
      <w:r>
        <w:rPr/>
        <w:t>None</w:t>
      </w:r>
    </w:p>
    <w:p>
      <w:pPr>
        <w:pStyle w:val="B1"/>
        <w:numPr>
          <w:ilvl w:val="0"/>
          <w:numId w:val="3"/>
        </w:numPr>
        <w:rPr/>
      </w:pPr>
      <w:r>
        <w:rPr/>
      </w:r>
    </w:p>
    <w:p>
      <w:pPr>
        <w:pStyle w:val="Normal"/>
        <w:numPr>
          <w:ilvl w:val="0"/>
          <w:numId w:val="0"/>
        </w:numPr>
        <w:outlineLvl w:val="0"/>
        <w:rPr>
          <w:u w:val="single"/>
        </w:rPr>
      </w:pPr>
      <w:r>
        <w:rPr>
          <w:u w:val="single"/>
        </w:rPr>
        <w:t>Other Modem Type (OMT):</w:t>
      </w:r>
    </w:p>
    <w:p>
      <w:pPr>
        <w:pStyle w:val="Normal"/>
        <w:rPr/>
      </w:pPr>
      <w:r>
        <w:rPr/>
        <w:t>This element is relevant between the MS and IWF.</w:t>
      </w:r>
    </w:p>
    <w:p>
      <w:pPr>
        <w:pStyle w:val="B1"/>
        <w:numPr>
          <w:ilvl w:val="0"/>
          <w:numId w:val="0"/>
        </w:numPr>
        <w:ind w:left="568" w:hanging="284"/>
        <w:outlineLvl w:val="0"/>
        <w:rPr/>
      </w:pPr>
      <w:r>
        <w:rPr/>
        <w:t>Values:</w:t>
        <w:tab/>
        <w:t>- No other modem type</w:t>
      </w:r>
    </w:p>
    <w:p>
      <w:pPr>
        <w:pStyle w:val="B1"/>
        <w:rPr/>
      </w:pPr>
      <w:r>
        <w:rPr/>
        <w:tab/>
        <w:tab/>
        <w:tab/>
        <w:t>- V.34</w:t>
      </w:r>
    </w:p>
    <w:p>
      <w:pPr>
        <w:pStyle w:val="Normal"/>
        <w:numPr>
          <w:ilvl w:val="0"/>
          <w:numId w:val="0"/>
        </w:numPr>
        <w:outlineLvl w:val="0"/>
        <w:rPr>
          <w:u w:val="single"/>
        </w:rPr>
      </w:pPr>
      <w:r>
        <w:rPr>
          <w:u w:val="single"/>
        </w:rPr>
        <w:t>Compression</w:t>
      </w:r>
    </w:p>
    <w:p>
      <w:pPr>
        <w:pStyle w:val="Normal"/>
        <w:rPr/>
      </w:pPr>
      <w:r>
        <w:rPr/>
        <w:t>This attribute describes the possible usage of data compression between the reference access points. In the network to MS direction, it indicates the possibility of using data compression. In the MS to network direction, it indicates the allowance of data compression.</w:t>
      </w:r>
    </w:p>
    <w:p>
      <w:pPr>
        <w:pStyle w:val="B1"/>
        <w:numPr>
          <w:ilvl w:val="0"/>
          <w:numId w:val="0"/>
        </w:numPr>
        <w:ind w:left="568" w:hanging="284"/>
        <w:outlineLvl w:val="0"/>
        <w:rPr/>
      </w:pPr>
      <w:r>
        <w:rPr/>
        <w:t>Values:</w:t>
        <w:tab/>
        <w:t>- Data compression not possible/not allowed</w:t>
      </w:r>
    </w:p>
    <w:p>
      <w:pPr>
        <w:pStyle w:val="B1"/>
        <w:rPr/>
      </w:pPr>
      <w:r>
        <w:rPr/>
        <w:tab/>
        <w:tab/>
        <w:t>- Data compression possible/allowed (see note 6)</w:t>
      </w:r>
    </w:p>
    <w:p>
      <w:pPr>
        <w:pStyle w:val="NO"/>
        <w:rPr/>
      </w:pPr>
      <w:r>
        <w:rPr/>
        <w:t xml:space="preserve">NOTE 6: </w:t>
        <w:tab/>
        <w:t>Only applicable for the asynchronous transmission between the reference access points, if connection element is "non transparent".</w:t>
      </w:r>
    </w:p>
    <w:p>
      <w:pPr>
        <w:pStyle w:val="Normal"/>
        <w:numPr>
          <w:ilvl w:val="0"/>
          <w:numId w:val="0"/>
        </w:numPr>
        <w:outlineLvl w:val="0"/>
        <w:rPr/>
      </w:pPr>
      <w:r>
        <w:rPr>
          <w:u w:val="single"/>
        </w:rPr>
        <w:t>Radio channel requirement:</w:t>
      </w:r>
    </w:p>
    <w:p>
      <w:pPr>
        <w:pStyle w:val="Normal"/>
        <w:spacing w:before="0" w:after="120"/>
        <w:rPr/>
      </w:pPr>
      <w:r>
        <w:rPr/>
        <w:t>This attribute describes the available channels for the transfer of the user information between the reference access points.</w:t>
      </w:r>
    </w:p>
    <w:p>
      <w:pPr>
        <w:pStyle w:val="B1"/>
        <w:rPr/>
      </w:pPr>
      <w:r>
        <w:rPr/>
        <w:t>Values:</w:t>
        <w:tab/>
        <w:t>- Full rate channel (Bm)</w:t>
      </w:r>
    </w:p>
    <w:p>
      <w:pPr>
        <w:pStyle w:val="B1"/>
        <w:rPr/>
      </w:pPr>
      <w:r>
        <w:rPr/>
        <w:tab/>
        <w:tab/>
        <w:t>- Half rate channel (Lm)</w:t>
      </w:r>
    </w:p>
    <w:p>
      <w:pPr>
        <w:pStyle w:val="B1"/>
        <w:rPr/>
      </w:pPr>
      <w:r>
        <w:rPr/>
        <w:tab/>
        <w:tab/>
        <w:t>- dual rate/full rate preferred</w:t>
      </w:r>
    </w:p>
    <w:p>
      <w:pPr>
        <w:pStyle w:val="B1"/>
        <w:rPr/>
      </w:pPr>
      <w:r>
        <w:rPr/>
        <w:tab/>
        <w:tab/>
        <w:t>- Dual rate/half rate preferred</w:t>
      </w:r>
    </w:p>
    <w:p>
      <w:pPr>
        <w:pStyle w:val="Normal"/>
        <w:numPr>
          <w:ilvl w:val="0"/>
          <w:numId w:val="0"/>
        </w:numPr>
        <w:outlineLvl w:val="0"/>
        <w:rPr>
          <w:u w:val="single"/>
        </w:rPr>
      </w:pPr>
      <w:r>
        <w:rPr>
          <w:u w:val="single"/>
        </w:rPr>
        <w:t>Negotiation of Intermediate Rate Requested (NIRR)</w:t>
      </w:r>
    </w:p>
    <w:p>
      <w:pPr>
        <w:pStyle w:val="Normal"/>
        <w:rPr/>
      </w:pPr>
      <w:r>
        <w:rPr/>
        <w:t>This attribute indicates if 6 kbit/s radio interface rate is requested.</w:t>
      </w:r>
    </w:p>
    <w:p>
      <w:pPr>
        <w:pStyle w:val="B1"/>
        <w:numPr>
          <w:ilvl w:val="0"/>
          <w:numId w:val="0"/>
        </w:numPr>
        <w:ind w:left="568" w:hanging="284"/>
        <w:outlineLvl w:val="0"/>
        <w:rPr/>
      </w:pPr>
      <w:r>
        <w:rPr/>
        <w:t>Values:</w:t>
        <w:tab/>
        <w:t>- NIRR not requested/not accepted</w:t>
      </w:r>
    </w:p>
    <w:p>
      <w:pPr>
        <w:pStyle w:val="B1"/>
        <w:rPr/>
      </w:pPr>
      <w:r>
        <w:rPr/>
        <w:tab/>
        <w:tab/>
        <w:t>- NIRR requested/accepted</w:t>
      </w:r>
    </w:p>
    <w:p>
      <w:pPr>
        <w:pStyle w:val="Normal"/>
        <w:numPr>
          <w:ilvl w:val="0"/>
          <w:numId w:val="0"/>
        </w:numPr>
        <w:outlineLvl w:val="0"/>
        <w:rPr>
          <w:u w:val="single"/>
        </w:rPr>
      </w:pPr>
      <w:r>
        <w:rPr>
          <w:u w:val="single"/>
        </w:rPr>
        <w:t>Connection element:</w:t>
      </w:r>
    </w:p>
    <w:p>
      <w:pPr>
        <w:pStyle w:val="Normal"/>
        <w:rPr/>
      </w:pPr>
      <w:r>
        <w:rPr/>
        <w:t>This attribute describes the possible usage of layer 2 protocol between the reference access points.</w:t>
      </w:r>
    </w:p>
    <w:p>
      <w:pPr>
        <w:pStyle w:val="B1"/>
        <w:numPr>
          <w:ilvl w:val="0"/>
          <w:numId w:val="0"/>
        </w:numPr>
        <w:ind w:left="568" w:hanging="284"/>
        <w:outlineLvl w:val="0"/>
        <w:rPr/>
      </w:pPr>
      <w:r>
        <w:rPr/>
        <w:t>Values:</w:t>
        <w:tab/>
        <w:t>- Transparent</w:t>
      </w:r>
    </w:p>
    <w:p>
      <w:pPr>
        <w:pStyle w:val="B1"/>
        <w:rPr/>
      </w:pPr>
      <w:r>
        <w:rPr/>
        <w:tab/>
        <w:tab/>
        <w:t>- Non-transparent (RLP)</w:t>
      </w:r>
    </w:p>
    <w:p>
      <w:pPr>
        <w:pStyle w:val="B1"/>
        <w:rPr/>
      </w:pPr>
      <w:r>
        <w:rPr/>
        <w:tab/>
        <w:tab/>
        <w:t>- Both, transparent preferred</w:t>
      </w:r>
    </w:p>
    <w:p>
      <w:pPr>
        <w:pStyle w:val="B1"/>
        <w:rPr/>
      </w:pPr>
      <w:r>
        <w:rPr/>
        <w:tab/>
        <w:tab/>
        <w:t>- Both, non transparent preferred</w:t>
      </w:r>
    </w:p>
    <w:p>
      <w:pPr>
        <w:pStyle w:val="Normal"/>
        <w:numPr>
          <w:ilvl w:val="0"/>
          <w:numId w:val="0"/>
        </w:numPr>
        <w:outlineLvl w:val="0"/>
        <w:rPr>
          <w:u w:val="single"/>
        </w:rPr>
      </w:pPr>
      <w:r>
        <w:rPr>
          <w:u w:val="single"/>
        </w:rPr>
        <w:t>User information layer 2 protocol:</w:t>
      </w:r>
    </w:p>
    <w:p>
      <w:pPr>
        <w:pStyle w:val="Normal"/>
        <w:rPr/>
      </w:pPr>
      <w:r>
        <w:rPr/>
        <w:t>This attribute describes the layer 2 relay protocol used between the reference access points in non</w:t>
        <w:noBreakHyphen/>
        <w:t>transparent transmissions.</w:t>
      </w:r>
    </w:p>
    <w:p>
      <w:pPr>
        <w:pStyle w:val="B1"/>
        <w:numPr>
          <w:ilvl w:val="0"/>
          <w:numId w:val="0"/>
        </w:numPr>
        <w:ind w:left="568" w:hanging="284"/>
        <w:outlineLvl w:val="0"/>
        <w:rPr/>
      </w:pPr>
      <w:r>
        <w:rPr/>
        <w:t>Values:</w:t>
        <w:tab/>
        <w:t>- ISO 6429, code set 0</w:t>
      </w:r>
    </w:p>
    <w:p>
      <w:pPr>
        <w:pStyle w:val="B1"/>
        <w:rPr/>
      </w:pPr>
      <w:r>
        <w:rPr/>
        <w:tab/>
        <w:tab/>
        <w:t>- X.25 (note 7)</w:t>
      </w:r>
    </w:p>
    <w:p>
      <w:pPr>
        <w:pStyle w:val="B1"/>
        <w:rPr/>
      </w:pPr>
      <w:r>
        <w:rPr/>
        <w:tab/>
        <w:tab/>
        <w:t>- Character oriented protocol with no flow control</w:t>
      </w:r>
    </w:p>
    <w:p>
      <w:pPr>
        <w:pStyle w:val="B1"/>
        <w:keepNext w:val="true"/>
        <w:rPr/>
      </w:pPr>
      <w:r>
        <w:rPr/>
        <w:t>NOTE 7:</w:t>
        <w:tab/>
        <w:t>This value was used by services defined for former 3GPP releases and does not need to be supported.</w:t>
      </w:r>
    </w:p>
    <w:p>
      <w:pPr>
        <w:pStyle w:val="Normal"/>
        <w:keepNext w:val="true"/>
        <w:numPr>
          <w:ilvl w:val="0"/>
          <w:numId w:val="0"/>
        </w:numPr>
        <w:outlineLvl w:val="0"/>
        <w:rPr>
          <w:u w:val="single"/>
        </w:rPr>
      </w:pPr>
      <w:r>
        <w:rPr>
          <w:u w:val="single"/>
        </w:rPr>
        <w:t>Signalling access protocol:</w:t>
      </w:r>
    </w:p>
    <w:p>
      <w:pPr>
        <w:pStyle w:val="Normal"/>
        <w:keepNext w:val="true"/>
        <w:rPr/>
      </w:pPr>
      <w:r>
        <w:rPr/>
        <w:t>This attribute characterizes the protocol on the signalling or user information transfer channel at the mobile reference access point.</w:t>
      </w:r>
    </w:p>
    <w:p>
      <w:pPr>
        <w:pStyle w:val="B1"/>
        <w:keepNext w:val="true"/>
        <w:numPr>
          <w:ilvl w:val="0"/>
          <w:numId w:val="0"/>
        </w:numPr>
        <w:ind w:left="568" w:hanging="284"/>
        <w:outlineLvl w:val="0"/>
        <w:rPr/>
      </w:pPr>
      <w:r>
        <w:rPr/>
        <w:t>Values:</w:t>
        <w:tab/>
        <w:t>- I.440/450</w:t>
      </w:r>
    </w:p>
    <w:p>
      <w:pPr>
        <w:pStyle w:val="B1"/>
        <w:keepNext w:val="true"/>
        <w:rPr/>
      </w:pPr>
      <w:r>
        <w:rPr/>
        <w:tab/>
        <w:tab/>
        <w:t>- X.21 (note 7)</w:t>
      </w:r>
    </w:p>
    <w:p>
      <w:pPr>
        <w:pStyle w:val="B1"/>
        <w:keepNext w:val="true"/>
        <w:rPr/>
      </w:pPr>
      <w:r>
        <w:rPr/>
        <w:tab/>
        <w:tab/>
        <w:t>- X.28, dedicated PAD, individual NUI (note 7)</w:t>
      </w:r>
    </w:p>
    <w:p>
      <w:pPr>
        <w:pStyle w:val="B1"/>
        <w:keepNext w:val="true"/>
        <w:rPr/>
      </w:pPr>
      <w:r>
        <w:rPr/>
        <w:tab/>
        <w:tab/>
        <w:t>- X.28, dedicated PAD, universal NUI (note 7)</w:t>
      </w:r>
    </w:p>
    <w:p>
      <w:pPr>
        <w:pStyle w:val="B1"/>
        <w:keepNext w:val="true"/>
        <w:rPr/>
      </w:pPr>
      <w:r>
        <w:rPr/>
        <w:tab/>
        <w:tab/>
        <w:t>- X.28, non dedicated PAD (note 7)</w:t>
      </w:r>
    </w:p>
    <w:p>
      <w:pPr>
        <w:pStyle w:val="B1"/>
        <w:keepNext w:val="true"/>
        <w:rPr/>
      </w:pPr>
      <w:r>
        <w:rPr/>
        <w:tab/>
        <w:tab/>
        <w:t>- X.32 (note 7)</w:t>
      </w:r>
    </w:p>
    <w:p>
      <w:pPr>
        <w:pStyle w:val="B1"/>
        <w:keepNext w:val="true"/>
        <w:rPr/>
      </w:pPr>
      <w:r>
        <w:rPr/>
        <w:t>NOTE 7:</w:t>
        <w:tab/>
        <w:t>This value was used by services defined for former 3GPP releases and does not need to be supported.</w:t>
      </w:r>
    </w:p>
    <w:p>
      <w:pPr>
        <w:pStyle w:val="Normal"/>
        <w:numPr>
          <w:ilvl w:val="0"/>
          <w:numId w:val="0"/>
        </w:numPr>
        <w:outlineLvl w:val="0"/>
        <w:rPr>
          <w:u w:val="single"/>
        </w:rPr>
      </w:pPr>
      <w:r>
        <w:rPr>
          <w:u w:val="single"/>
        </w:rPr>
        <w:t>Rate adaptation:</w:t>
      </w:r>
    </w:p>
    <w:p>
      <w:pPr>
        <w:pStyle w:val="Normal"/>
        <w:spacing w:before="0" w:after="120"/>
        <w:rPr/>
      </w:pPr>
      <w:r>
        <w:rPr/>
        <w:t>This attribute describes the rate adaptation used at the fixed reference access point.</w:t>
      </w:r>
    </w:p>
    <w:p>
      <w:pPr>
        <w:pStyle w:val="B1"/>
        <w:numPr>
          <w:ilvl w:val="0"/>
          <w:numId w:val="0"/>
        </w:numPr>
        <w:ind w:left="568" w:hanging="284"/>
        <w:outlineLvl w:val="0"/>
        <w:rPr/>
      </w:pPr>
      <w:r>
        <w:rPr/>
        <w:t>Values:</w:t>
        <w:tab/>
        <w:t>- V.110/X.30</w:t>
      </w:r>
    </w:p>
    <w:p>
      <w:pPr>
        <w:pStyle w:val="B2"/>
        <w:rPr/>
      </w:pPr>
      <w:r>
        <w:rPr/>
        <w:tab/>
        <w:t>- X.31 flag stuffing (note 7)</w:t>
      </w:r>
    </w:p>
    <w:p>
      <w:pPr>
        <w:pStyle w:val="B2"/>
        <w:rPr/>
      </w:pPr>
      <w:r>
        <w:rPr/>
        <w:tab/>
        <w:t>- No rate adaptation</w:t>
      </w:r>
    </w:p>
    <w:p>
      <w:pPr>
        <w:pStyle w:val="B2"/>
        <w:rPr/>
      </w:pPr>
      <w:r>
        <w:rPr/>
        <w:tab/>
        <w:t>- V.120 (Note: This value is signalled in the "Other Rate Adaption" element, due to a lack of further code points in the "Rate Adaptation" element.)</w:t>
      </w:r>
    </w:p>
    <w:p>
      <w:pPr>
        <w:pStyle w:val="B1"/>
        <w:keepNext w:val="true"/>
        <w:rPr/>
      </w:pPr>
      <w:r>
        <w:rPr/>
        <w:t>NOTE 7:</w:t>
        <w:tab/>
        <w:t>This value was used by services defined for former 3GPP releases and does not need to be supported.</w:t>
      </w:r>
    </w:p>
    <w:p>
      <w:pPr>
        <w:pStyle w:val="Normal"/>
        <w:numPr>
          <w:ilvl w:val="0"/>
          <w:numId w:val="0"/>
        </w:numPr>
        <w:outlineLvl w:val="0"/>
        <w:rPr>
          <w:u w:val="single"/>
        </w:rPr>
      </w:pPr>
      <w:r>
        <w:rPr>
          <w:u w:val="single"/>
        </w:rPr>
        <w:t>Coding standard:</w:t>
      </w:r>
    </w:p>
    <w:p>
      <w:pPr>
        <w:pStyle w:val="Normal"/>
        <w:spacing w:before="0" w:after="120"/>
        <w:rPr/>
      </w:pPr>
      <w:r>
        <w:rPr/>
        <w:t>This attribute refers to the structure of the BC-IE defined in the 3GPP TS 24.008.</w:t>
      </w:r>
    </w:p>
    <w:p>
      <w:pPr>
        <w:pStyle w:val="B1"/>
        <w:rPr/>
      </w:pPr>
      <w:r>
        <w:rPr/>
        <w:t>Value:</w:t>
        <w:tab/>
        <w:tab/>
        <w:t>- GSM</w:t>
      </w:r>
    </w:p>
    <w:p>
      <w:pPr>
        <w:pStyle w:val="Normal"/>
        <w:numPr>
          <w:ilvl w:val="0"/>
          <w:numId w:val="0"/>
        </w:numPr>
        <w:outlineLvl w:val="0"/>
        <w:rPr>
          <w:u w:val="single"/>
        </w:rPr>
      </w:pPr>
      <w:r>
        <w:rPr>
          <w:u w:val="single"/>
        </w:rPr>
        <w:t>User information layer 1 protocol:</w:t>
      </w:r>
    </w:p>
    <w:p>
      <w:pPr>
        <w:pStyle w:val="Normal"/>
        <w:rPr/>
      </w:pPr>
      <w:r>
        <w:rPr/>
        <w:t>This attribute characterizes the layer 1 protocol to be used at the Um interface according to the 3GPP TS 45.001.</w:t>
      </w:r>
    </w:p>
    <w:p>
      <w:pPr>
        <w:pStyle w:val="B1"/>
        <w:rPr/>
      </w:pPr>
      <w:r>
        <w:rPr/>
        <w:t>Value:</w:t>
        <w:tab/>
        <w:tab/>
        <w:t>- Default</w:t>
      </w:r>
    </w:p>
    <w:p>
      <w:pPr>
        <w:pStyle w:val="Normal"/>
        <w:numPr>
          <w:ilvl w:val="0"/>
          <w:numId w:val="0"/>
        </w:numPr>
        <w:outlineLvl w:val="0"/>
        <w:rPr>
          <w:u w:val="single"/>
        </w:rPr>
      </w:pPr>
      <w:r>
        <w:rPr>
          <w:u w:val="single"/>
        </w:rPr>
        <w:t>Rate adaption header/no header:</w:t>
      </w:r>
    </w:p>
    <w:p>
      <w:pPr>
        <w:pStyle w:val="Normal"/>
        <w:rPr/>
      </w:pPr>
      <w:r>
        <w:rPr/>
        <w:t>This attribute is relevant between IWF and the fixed network. It is only applicable for V.120 rate adaptation.</w:t>
      </w:r>
    </w:p>
    <w:p>
      <w:pPr>
        <w:pStyle w:val="B1"/>
        <w:numPr>
          <w:ilvl w:val="0"/>
          <w:numId w:val="0"/>
        </w:numPr>
        <w:ind w:left="568" w:hanging="284"/>
        <w:outlineLvl w:val="0"/>
        <w:rPr/>
      </w:pPr>
      <w:r>
        <w:rPr/>
        <w:t>Values:</w:t>
        <w:tab/>
        <w:t>- Rate adaption header not included</w:t>
      </w:r>
    </w:p>
    <w:p>
      <w:pPr>
        <w:pStyle w:val="B1"/>
        <w:rPr/>
      </w:pPr>
      <w:r>
        <w:rPr/>
        <w:tab/>
        <w:tab/>
        <w:t>- Rate adaption header included</w:t>
      </w:r>
    </w:p>
    <w:p>
      <w:pPr>
        <w:pStyle w:val="Normal"/>
        <w:numPr>
          <w:ilvl w:val="0"/>
          <w:numId w:val="0"/>
        </w:numPr>
        <w:outlineLvl w:val="0"/>
        <w:rPr>
          <w:u w:val="single"/>
        </w:rPr>
      </w:pPr>
      <w:r>
        <w:rPr>
          <w:u w:val="single"/>
        </w:rPr>
        <w:t>Multiple frame establishment support in data link:</w:t>
      </w:r>
    </w:p>
    <w:p>
      <w:pPr>
        <w:pStyle w:val="Normal"/>
        <w:rPr/>
      </w:pPr>
      <w:r>
        <w:rPr/>
        <w:t>This attribute is relevant between IWF and the fixed network. It is only applicable for V.120 rate adaptation.</w:t>
      </w:r>
    </w:p>
    <w:p>
      <w:pPr>
        <w:pStyle w:val="B1"/>
        <w:numPr>
          <w:ilvl w:val="0"/>
          <w:numId w:val="0"/>
        </w:numPr>
        <w:ind w:left="568" w:hanging="284"/>
        <w:outlineLvl w:val="0"/>
        <w:rPr/>
      </w:pPr>
      <w:r>
        <w:rPr/>
        <w:t>Values:</w:t>
        <w:tab/>
        <w:t>- Multiple frame establishment not supported. Only UI frames allowed</w:t>
      </w:r>
    </w:p>
    <w:p>
      <w:pPr>
        <w:pStyle w:val="B1"/>
        <w:rPr/>
      </w:pPr>
      <w:r>
        <w:rPr/>
        <w:tab/>
        <w:tab/>
        <w:t>- Multiple frame establishment supported</w:t>
      </w:r>
    </w:p>
    <w:p>
      <w:pPr>
        <w:pStyle w:val="Normal"/>
        <w:numPr>
          <w:ilvl w:val="0"/>
          <w:numId w:val="0"/>
        </w:numPr>
        <w:outlineLvl w:val="0"/>
        <w:rPr>
          <w:u w:val="single"/>
        </w:rPr>
      </w:pPr>
      <w:r>
        <w:rPr>
          <w:u w:val="single"/>
        </w:rPr>
        <w:t>Mode of operation:</w:t>
      </w:r>
    </w:p>
    <w:p>
      <w:pPr>
        <w:pStyle w:val="Normal"/>
        <w:rPr/>
      </w:pPr>
      <w:r>
        <w:rPr/>
        <w:t>This attribute is relevant between IWF and the fixed network. It is only applicable for V.120 rate adaptation.</w:t>
      </w:r>
    </w:p>
    <w:p>
      <w:pPr>
        <w:pStyle w:val="B1"/>
        <w:numPr>
          <w:ilvl w:val="0"/>
          <w:numId w:val="0"/>
        </w:numPr>
        <w:ind w:left="568" w:hanging="284"/>
        <w:outlineLvl w:val="0"/>
        <w:rPr/>
      </w:pPr>
      <w:r>
        <w:rPr/>
        <w:t>Values:</w:t>
        <w:tab/>
        <w:t>- Bit transparent mode of operation</w:t>
      </w:r>
    </w:p>
    <w:p>
      <w:pPr>
        <w:pStyle w:val="B1"/>
        <w:rPr/>
      </w:pPr>
      <w:r>
        <w:rPr/>
        <w:tab/>
        <w:tab/>
        <w:t>- Protocol sensitive mode of operation</w:t>
      </w:r>
    </w:p>
    <w:p>
      <w:pPr>
        <w:pStyle w:val="Normal"/>
        <w:numPr>
          <w:ilvl w:val="0"/>
          <w:numId w:val="0"/>
        </w:numPr>
        <w:outlineLvl w:val="0"/>
        <w:rPr>
          <w:u w:val="single"/>
        </w:rPr>
      </w:pPr>
      <w:r>
        <w:rPr>
          <w:u w:val="single"/>
        </w:rPr>
        <w:t>Logical link identifier negotiation:</w:t>
      </w:r>
    </w:p>
    <w:p>
      <w:pPr>
        <w:pStyle w:val="Normal"/>
        <w:rPr/>
      </w:pPr>
      <w:r>
        <w:rPr/>
        <w:t>This attribute is relevant between IWF and the fixed network. It is only applicable for V.120 rate adaptation.</w:t>
      </w:r>
    </w:p>
    <w:p>
      <w:pPr>
        <w:pStyle w:val="B1"/>
        <w:numPr>
          <w:ilvl w:val="0"/>
          <w:numId w:val="0"/>
        </w:numPr>
        <w:ind w:left="568" w:hanging="284"/>
        <w:outlineLvl w:val="0"/>
        <w:rPr/>
      </w:pPr>
      <w:r>
        <w:rPr/>
        <w:t>Values:</w:t>
        <w:tab/>
        <w:t>- Default, LLI=256 only</w:t>
      </w:r>
    </w:p>
    <w:p>
      <w:pPr>
        <w:pStyle w:val="B1"/>
        <w:rPr/>
      </w:pPr>
      <w:r>
        <w:rPr/>
        <w:tab/>
        <w:tab/>
        <w:t>- Full protocol negotiation (note 8)</w:t>
      </w:r>
    </w:p>
    <w:p>
      <w:pPr>
        <w:pStyle w:val="NO"/>
        <w:rPr/>
      </w:pPr>
      <w:r>
        <w:rPr/>
        <w:t>NOTE 8:</w:t>
        <w:tab/>
        <w:t>A connection over which protocol negotiation will be executed is indicated in the "In</w:t>
        <w:noBreakHyphen/>
        <w:t>band</w:t>
      </w:r>
      <w:r>
        <w:rPr>
          <w:u w:val="single"/>
        </w:rPr>
        <w:t>/</w:t>
      </w:r>
      <w:r>
        <w:rPr/>
        <w:t>out-band negotiation" parameter.</w:t>
      </w:r>
    </w:p>
    <w:p>
      <w:pPr>
        <w:pStyle w:val="Normal"/>
        <w:numPr>
          <w:ilvl w:val="0"/>
          <w:numId w:val="0"/>
        </w:numPr>
        <w:spacing w:before="0" w:after="120"/>
        <w:outlineLvl w:val="0"/>
        <w:rPr/>
      </w:pPr>
      <w:r>
        <w:rPr>
          <w:u w:val="single"/>
        </w:rPr>
        <w:t>Assignor/assignee:</w:t>
      </w:r>
    </w:p>
    <w:p>
      <w:pPr>
        <w:pStyle w:val="Normal"/>
        <w:rPr/>
      </w:pPr>
      <w:r>
        <w:rPr/>
        <w:t>This attribute is relevant between IWF and the fixed network. It is only applicable for V.120 rate adaptation.</w:t>
      </w:r>
    </w:p>
    <w:p>
      <w:pPr>
        <w:pStyle w:val="B1"/>
        <w:numPr>
          <w:ilvl w:val="0"/>
          <w:numId w:val="0"/>
        </w:numPr>
        <w:ind w:left="568" w:hanging="284"/>
        <w:outlineLvl w:val="0"/>
        <w:rPr/>
      </w:pPr>
      <w:r>
        <w:rPr/>
        <w:t>Values:</w:t>
        <w:tab/>
        <w:t>- Message originator is "default assignee"</w:t>
      </w:r>
    </w:p>
    <w:p>
      <w:pPr>
        <w:pStyle w:val="B1"/>
        <w:rPr/>
      </w:pPr>
      <w:r>
        <w:rPr/>
        <w:tab/>
        <w:tab/>
        <w:t>- Message originator is "assignor only"</w:t>
      </w:r>
    </w:p>
    <w:p>
      <w:pPr>
        <w:pStyle w:val="Normal"/>
        <w:numPr>
          <w:ilvl w:val="0"/>
          <w:numId w:val="0"/>
        </w:numPr>
        <w:spacing w:before="0" w:after="120"/>
        <w:outlineLvl w:val="0"/>
        <w:rPr>
          <w:u w:val="single"/>
        </w:rPr>
      </w:pPr>
      <w:r>
        <w:rPr>
          <w:u w:val="single"/>
        </w:rPr>
        <w:t>In-band/out-band negotiation:</w:t>
      </w:r>
    </w:p>
    <w:p>
      <w:pPr>
        <w:pStyle w:val="Normal"/>
        <w:spacing w:before="0" w:after="120"/>
        <w:rPr/>
      </w:pPr>
      <w:r>
        <w:rPr/>
        <w:t>This attribute is relevant between IWF and the fixed network. It is only applicable for V.120 rate adaptation.</w:t>
      </w:r>
    </w:p>
    <w:p>
      <w:pPr>
        <w:pStyle w:val="B1"/>
        <w:rPr/>
      </w:pPr>
      <w:r>
        <w:rPr/>
        <w:t>Values:</w:t>
        <w:tab/>
        <w:t>- Negotiation is done with USER INFORMATION messages on a temporary signalling connection</w:t>
      </w:r>
    </w:p>
    <w:p>
      <w:pPr>
        <w:pStyle w:val="B1"/>
        <w:rPr/>
      </w:pPr>
      <w:r>
        <w:rPr/>
        <w:tab/>
        <w:tab/>
        <w:t>- Negotiation is done in-band using logical link zero.</w:t>
      </w:r>
      <w:r>
        <w:br w:type="page"/>
      </w:r>
    </w:p>
    <w:p>
      <w:pPr>
        <w:pStyle w:val="Heading1"/>
        <w:ind w:left="1134" w:hanging="1134"/>
        <w:rPr/>
      </w:pPr>
      <w:bookmarkStart w:id="154" w:name="__RefHeading___Toc27903853"/>
      <w:bookmarkEnd w:id="154"/>
      <w:r>
        <w:rPr/>
        <w:t>A.2</w:t>
        <w:tab/>
        <w:t>Definition of values</w:t>
      </w:r>
    </w:p>
    <w:p>
      <w:pPr>
        <w:pStyle w:val="Normal"/>
        <w:rPr/>
      </w:pPr>
      <w:r>
        <w:rPr/>
        <w:t>Unrestricted digital data information:</w:t>
      </w:r>
    </w:p>
    <w:p>
      <w:pPr>
        <w:pStyle w:val="B1"/>
        <w:rPr/>
      </w:pPr>
      <w:r>
        <w:rPr/>
        <w:tab/>
        <w:t>Transfer of information sequence of bits at its specified bit rate without alteration.</w:t>
      </w:r>
    </w:p>
    <w:p>
      <w:pPr>
        <w:pStyle w:val="B1"/>
        <w:rPr/>
      </w:pPr>
      <w:r>
        <w:rPr/>
        <w:tab/>
        <w:t>This implies:</w:t>
        <w:tab/>
        <w:t>- bit sequence independence;</w:t>
      </w:r>
    </w:p>
    <w:p>
      <w:pPr>
        <w:pStyle w:val="B1"/>
        <w:rPr/>
      </w:pPr>
      <w:r>
        <w:rPr/>
        <w:tab/>
        <w:tab/>
        <w:tab/>
        <w:t>- digit sequence integrity;</w:t>
      </w:r>
    </w:p>
    <w:p>
      <w:pPr>
        <w:pStyle w:val="B1"/>
        <w:rPr/>
      </w:pPr>
      <w:r>
        <w:rPr/>
        <w:tab/>
        <w:tab/>
        <w:tab/>
        <w:t>- bit integrity.</w:t>
      </w:r>
    </w:p>
    <w:p>
      <w:pPr>
        <w:pStyle w:val="Normal"/>
        <w:rPr/>
      </w:pPr>
      <w:r>
        <w:rPr/>
        <w:t>Speech:</w:t>
      </w:r>
    </w:p>
    <w:p>
      <w:pPr>
        <w:pStyle w:val="B1"/>
        <w:rPr/>
      </w:pPr>
      <w:r>
        <w:rPr/>
        <w:tab/>
        <w:t>Digital representation of speech coded according to a specified encoding rule (e.g. A Law, 3GPP TS 06</w:t>
        <w:noBreakHyphen/>
        <w:t>series).</w:t>
      </w:r>
    </w:p>
    <w:p>
      <w:pPr>
        <w:pStyle w:val="Normal"/>
        <w:rPr/>
      </w:pPr>
      <w:r>
        <w:rPr/>
        <w:t>Demand connection:</w:t>
      </w:r>
    </w:p>
    <w:p>
      <w:pPr>
        <w:pStyle w:val="B1"/>
        <w:rPr/>
      </w:pPr>
      <w:r>
        <w:rPr/>
        <w:tab/>
        <w:t>A PLMN connection is set up at any time on demand via a digital channel in response to signalling information received from subscriber, other MSCs or other networks, i.e. on a per call basis.</w:t>
      </w:r>
    </w:p>
    <w:p>
      <w:pPr>
        <w:pStyle w:val="Normal"/>
        <w:rPr/>
      </w:pPr>
      <w:r>
        <w:rPr/>
        <w:t>Bidirectional symmetric:</w:t>
      </w:r>
    </w:p>
    <w:p>
      <w:pPr>
        <w:pStyle w:val="B1"/>
        <w:rPr/>
      </w:pPr>
      <w:r>
        <w:rPr/>
        <w:tab/>
        <w:t>This value applies when the information flow characteristics provided by the PLMN connection are the same between two (or more) access points or reference points in the forward and backward directions.</w:t>
      </w:r>
    </w:p>
    <w:p>
      <w:pPr>
        <w:pStyle w:val="Normal"/>
        <w:rPr/>
      </w:pPr>
      <w:r>
        <w:rPr/>
        <w:t>Bidirectional asymmetric (Multislot configurations for data):</w:t>
      </w:r>
    </w:p>
    <w:p>
      <w:pPr>
        <w:pStyle w:val="B1"/>
        <w:rPr/>
      </w:pPr>
      <w:r>
        <w:rPr/>
        <w:tab/>
        <w:t>This value applies when the information flow characteristics provided by the PLMN connection differ between two (or more) access points or reference points in the forward and backward directions on one or more TCH/Fs. In Multislot configurations for data the asymmetry is downlink biased, i.e. the MS may receive at a greater rate than it transmits.</w:t>
      </w:r>
    </w:p>
    <w:p>
      <w:pPr>
        <w:pStyle w:val="Normal"/>
        <w:rPr/>
      </w:pPr>
      <w:r>
        <w:rPr/>
        <w:t>Point-to-point connection:</w:t>
      </w:r>
    </w:p>
    <w:p>
      <w:pPr>
        <w:pStyle w:val="B1"/>
        <w:rPr/>
      </w:pPr>
      <w:r>
        <w:rPr/>
        <w:tab/>
        <w:t>This value applies when only two end points are provided by the connection.</w:t>
      </w:r>
    </w:p>
    <w:p>
      <w:pPr>
        <w:pStyle w:val="Normal"/>
        <w:rPr/>
      </w:pPr>
      <w:r>
        <w:rPr/>
        <w:t>Service data unit integrity:</w:t>
      </w:r>
    </w:p>
    <w:p>
      <w:pPr>
        <w:pStyle w:val="B1"/>
        <w:rPr/>
      </w:pPr>
      <w:r>
        <w:rPr/>
        <w:tab/>
        <w:t>This value applies when:</w:t>
      </w:r>
    </w:p>
    <w:p>
      <w:pPr>
        <w:pStyle w:val="B2"/>
        <w:rPr/>
      </w:pPr>
      <w:r>
        <w:rPr/>
        <w:t>i)</w:t>
        <w:tab/>
        <w:t>at each user-network interface, protocols provide a mechanism for identifying the boundaries of service data units; and</w:t>
      </w:r>
    </w:p>
    <w:p>
      <w:pPr>
        <w:pStyle w:val="B2"/>
        <w:rPr/>
      </w:pPr>
      <w:r>
        <w:rPr/>
        <w:t>ii)</w:t>
        <w:tab/>
        <w:t>all bits submitted within a single service data unit are delivered in a corresponding service data unit.</w:t>
      </w:r>
    </w:p>
    <w:p>
      <w:pPr>
        <w:pStyle w:val="Normal"/>
        <w:rPr/>
      </w:pPr>
      <w:r>
        <w:rPr/>
        <w:t>Unstructured:</w:t>
      </w:r>
    </w:p>
    <w:p>
      <w:pPr>
        <w:pStyle w:val="B1"/>
        <w:rPr/>
      </w:pPr>
      <w:r>
        <w:rPr/>
        <w:tab/>
        <w:t>This value is applicable when the PLMN connection neither provides structural boundaries nor preserves structural integrity.</w:t>
      </w:r>
      <w:r>
        <w:br w:type="page"/>
      </w:r>
    </w:p>
    <w:p>
      <w:pPr>
        <w:pStyle w:val="Heading8"/>
        <w:ind w:left="0" w:hanging="0"/>
        <w:rPr/>
      </w:pPr>
      <w:bookmarkStart w:id="155" w:name="__RefHeading___Toc27903854"/>
      <w:bookmarkEnd w:id="155"/>
      <w:r>
        <w:rPr/>
        <w:t>Annex B (informative):</w:t>
        <w:br/>
        <w:t>Location of the transcoding, multiplexing and RA2 functions</w:t>
      </w:r>
    </w:p>
    <w:p>
      <w:pPr>
        <w:pStyle w:val="Normal"/>
        <w:rPr/>
      </w:pPr>
      <w:r>
        <w:rPr/>
        <w:t>The location of the transcoding and data rate adaptation functions used to convert from the data rate used on the radio interface to the 64 kbits/s required by the MSC, is considered in this annex B. There are four alternatives which are equally valid from a connection type point of view. The selection of which alternative to use is not considered in 3GPP TS 43.010. The alternatives are shown in figure 10.</w:t>
      </w:r>
    </w:p>
    <w:p>
      <w:pPr>
        <w:pStyle w:val="Normal"/>
        <w:rPr/>
      </w:pPr>
      <w:r>
        <w:rPr/>
        <w:t>Alternative 1 assumes that all the transcoding and data rate adaptation is located at the BSS end of the A interface.</w:t>
      </w:r>
    </w:p>
    <w:p>
      <w:pPr>
        <w:pStyle w:val="Normal"/>
        <w:rPr/>
      </w:pPr>
      <w:r>
        <w:rPr/>
        <w:t>Alternative 2 assumes that all the transcoding and data rate adaptation is located at the MSC end of the A interface and gives no indication how the information is carried on the link.</w:t>
      </w:r>
    </w:p>
    <w:p>
      <w:pPr>
        <w:pStyle w:val="Normal"/>
        <w:rPr/>
      </w:pPr>
      <w:r>
        <w:rPr/>
        <w:t>Alternative 3 assumes that the information is transferred on the A interface in 8 or 16 kbit/s channels using one of the sub-multiplexing schemes described in CCITT Recommendation I.460. The same sub-multiplexing scheme is used for both speech and data.</w:t>
      </w:r>
    </w:p>
    <w:p>
      <w:pPr>
        <w:pStyle w:val="Normal"/>
        <w:rPr/>
      </w:pPr>
      <w:r>
        <w:rPr/>
        <w:t>Alternative 4 illustrates a multislot connection in which the information is transferred on the A-interface in 64 kbit/s channel into which up to four channels of intermediate rate 16 kbit/s have been multiplexed (refer to 3GPP TS 48.020). Alternative 4 also shows a situation in which a multislot connection of 5 or 6 TCH/Fs is used; the rate between the RA1’/RA1- and RA1’’-functions is 64 kbit/s.</w:t>
      </w:r>
    </w:p>
    <w:p>
      <w:pPr>
        <w:pStyle w:val="Normal"/>
        <w:rPr/>
      </w:pPr>
      <w:r>
        <w:rPr/>
        <w:t>The alternatives explained above correspond to all channels excluding TCH/F14.4 and EDGE.</w:t>
      </w:r>
    </w:p>
    <w:p>
      <w:pPr>
        <w:pStyle w:val="Normal"/>
        <w:rPr/>
      </w:pPr>
      <w:r>
        <w:rPr/>
      </w:r>
    </w:p>
    <w:p>
      <w:pPr>
        <w:pStyle w:val="Normal"/>
        <w:rPr/>
      </w:pPr>
      <w:r>
        <w:rPr/>
        <w:t>Alternatives 1b, 2b, 3b, and 4b show similar approaches for channel codings TCH/F14.4, TCH/F28.8, and TCH/F43.2.</w:t>
      </w:r>
    </w:p>
    <w:p>
      <w:pPr>
        <w:pStyle w:val="Normal"/>
        <w:rPr/>
      </w:pPr>
      <w:r>
        <w:rPr/>
        <w:t>It should be noted that in all of the alternatives the transcoding and data rate adaptation are performed on the BSS side of the A-interface and is therefore considered to be a function of the BSS.</w:t>
      </w:r>
    </w:p>
    <w:p>
      <w:pPr>
        <w:pStyle w:val="Normal"/>
        <w:rPr/>
      </w:pPr>
      <w:r>
        <w:rPr/>
        <w:t>In the first three alternatives, the interface at the MSC is always based on 64 kbit/s without sub-multiplexing.</w:t>
      </w:r>
    </w:p>
    <w:p>
      <w:pPr>
        <w:pStyle w:val="TH"/>
        <w:rPr/>
      </w:pPr>
      <w:r>
        <w:rPr/>
        <w:object w:dxaOrig="9289" w:dyaOrig="939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64.45pt;height:469.8pt" filled="f" o:ole="">
            <v:imagedata r:id="rId39" o:title=""/>
          </v:shape>
          <o:OLEObject Type="Embed" ProgID="" ShapeID="ole_rId38" DrawAspect="Content" ObjectID="_643326603" r:id="rId38"/>
        </w:object>
      </w:r>
    </w:p>
    <w:p>
      <w:pPr>
        <w:pStyle w:val="TF"/>
        <w:numPr>
          <w:ilvl w:val="0"/>
          <w:numId w:val="0"/>
        </w:numPr>
        <w:outlineLvl w:val="0"/>
        <w:rPr/>
      </w:pPr>
      <w:r>
        <w:rPr/>
        <w:t>Figure 10: Location of transcoding and rate adaptation</w:t>
      </w:r>
    </w:p>
    <w:p>
      <w:pPr>
        <w:pStyle w:val="Normal"/>
        <w:rPr/>
      </w:pPr>
      <w:r>
        <w:rPr/>
      </w:r>
    </w:p>
    <w:p>
      <w:pPr>
        <w:pStyle w:val="TH"/>
        <w:rPr/>
      </w:pPr>
      <w:bookmarkStart w:id="156" w:name="_1040216211"/>
      <w:bookmarkEnd w:id="156"/>
      <w:r>
        <w:rPr/>
        <w:object w:dxaOrig="6070" w:dyaOrig="310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7.95pt;height:225.3pt" filled="f" o:ole="">
            <v:imagedata r:id="rId41" o:title=""/>
          </v:shape>
          <o:OLEObject Type="Embed" ProgID="" ShapeID="ole_rId40" DrawAspect="Content" ObjectID="_813392894" r:id="rId40"/>
        </w:object>
      </w:r>
    </w:p>
    <w:p>
      <w:pPr>
        <w:pStyle w:val="TF"/>
        <w:numPr>
          <w:ilvl w:val="0"/>
          <w:numId w:val="0"/>
        </w:numPr>
        <w:outlineLvl w:val="0"/>
        <w:rPr/>
      </w:pPr>
      <w:r>
        <w:rPr/>
        <w:t>Figure 10 (continued): Location of transcoding and rate adaptation</w:t>
      </w:r>
      <w:r>
        <w:br w:type="page"/>
      </w:r>
    </w:p>
    <w:p>
      <w:pPr>
        <w:pStyle w:val="TF"/>
        <w:numPr>
          <w:ilvl w:val="0"/>
          <w:numId w:val="0"/>
        </w:numPr>
        <w:outlineLvl w:val="0"/>
        <w:rPr/>
      </w:pPr>
      <w:r>
        <w:rPr/>
      </w:r>
    </w:p>
    <w:p>
      <w:pPr>
        <w:pStyle w:val="TH"/>
        <w:rPr/>
      </w:pPr>
      <w:r>
        <w:rPr/>
        <w:object w:dxaOrig="5969" w:dyaOrig="588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35.7pt;height:411.95pt" filled="f" o:ole="">
            <v:imagedata r:id="rId43" o:title=""/>
          </v:shape>
          <o:OLEObject Type="Embed" ProgID="" ShapeID="ole_rId42" DrawAspect="Content" ObjectID="_319683493" r:id="rId42"/>
        </w:object>
      </w:r>
    </w:p>
    <w:p>
      <w:pPr>
        <w:pStyle w:val="TF"/>
        <w:numPr>
          <w:ilvl w:val="0"/>
          <w:numId w:val="0"/>
        </w:numPr>
        <w:outlineLvl w:val="0"/>
        <w:rPr/>
      </w:pPr>
      <w:r>
        <w:rPr>
          <w:rFonts w:eastAsia="Arial"/>
        </w:rPr>
        <w:t xml:space="preserve"> </w:t>
      </w:r>
      <w:r>
        <w:rPr/>
        <w:t>Figure 10 (concluded): Location of transcoding and rate adaptation</w:t>
      </w:r>
    </w:p>
    <w:tbl>
      <w:tblPr>
        <w:tblW w:w="4110" w:type="dxa"/>
        <w:jc w:val="left"/>
        <w:tblInd w:w="993" w:type="dxa"/>
        <w:tblLayout w:type="fixed"/>
        <w:tblCellMar>
          <w:top w:w="0" w:type="dxa"/>
          <w:left w:w="108" w:type="dxa"/>
          <w:bottom w:w="0" w:type="dxa"/>
          <w:right w:w="108" w:type="dxa"/>
        </w:tblCellMar>
      </w:tblPr>
      <w:tblGrid>
        <w:gridCol w:w="992"/>
        <w:gridCol w:w="3118"/>
      </w:tblGrid>
      <w:tr>
        <w:trPr/>
        <w:tc>
          <w:tcPr>
            <w:tcW w:w="992" w:type="dxa"/>
            <w:tcBorders>
              <w:bottom w:val="single" w:sz="6" w:space="0" w:color="000000"/>
            </w:tcBorders>
          </w:tcPr>
          <w:p>
            <w:pPr>
              <w:pStyle w:val="TAH"/>
              <w:jc w:val="left"/>
              <w:rPr>
                <w:lang w:eastAsia="en-US"/>
              </w:rPr>
            </w:pPr>
            <w:r>
              <w:rPr>
                <w:lang w:eastAsia="en-US"/>
              </w:rPr>
              <w:t xml:space="preserve">Legend </w:t>
            </w:r>
          </w:p>
        </w:tc>
        <w:tc>
          <w:tcPr>
            <w:tcW w:w="3118" w:type="dxa"/>
            <w:tcBorders>
              <w:bottom w:val="single" w:sz="6" w:space="0" w:color="000000"/>
            </w:tcBorders>
          </w:tcPr>
          <w:p>
            <w:pPr>
              <w:pStyle w:val="TAH"/>
              <w:jc w:val="left"/>
              <w:rPr>
                <w:lang w:eastAsia="en-US"/>
              </w:rPr>
            </w:pPr>
            <w:r>
              <w:rPr>
                <w:lang w:eastAsia="en-US"/>
              </w:rPr>
              <w:t>to Figure 10</w:t>
            </w:r>
          </w:p>
        </w:tc>
      </w:tr>
      <w:tr>
        <w:trPr/>
        <w:tc>
          <w:tcPr>
            <w:tcW w:w="992" w:type="dxa"/>
            <w:tcBorders/>
          </w:tcPr>
          <w:p>
            <w:pPr>
              <w:pStyle w:val="TAL"/>
              <w:rPr>
                <w:lang w:eastAsia="en-US"/>
              </w:rPr>
            </w:pPr>
            <w:r>
              <w:rPr>
                <w:lang w:eastAsia="en-US"/>
              </w:rPr>
              <w:t xml:space="preserve">GSC </w:t>
            </w:r>
          </w:p>
        </w:tc>
        <w:tc>
          <w:tcPr>
            <w:tcW w:w="3118" w:type="dxa"/>
            <w:tcBorders/>
          </w:tcPr>
          <w:p>
            <w:pPr>
              <w:pStyle w:val="TAL"/>
              <w:rPr>
                <w:lang w:eastAsia="en-US"/>
              </w:rPr>
            </w:pPr>
            <w:r>
              <w:rPr>
                <w:lang w:eastAsia="en-US"/>
              </w:rPr>
              <w:t>= GSM Speech Codec</w:t>
            </w:r>
          </w:p>
        </w:tc>
      </w:tr>
      <w:tr>
        <w:trPr/>
        <w:tc>
          <w:tcPr>
            <w:tcW w:w="992" w:type="dxa"/>
            <w:tcBorders/>
          </w:tcPr>
          <w:p>
            <w:pPr>
              <w:pStyle w:val="TAL"/>
              <w:rPr>
                <w:lang w:eastAsia="en-US"/>
              </w:rPr>
            </w:pPr>
            <w:r>
              <w:rPr>
                <w:lang w:eastAsia="en-US"/>
              </w:rPr>
              <w:t xml:space="preserve">FEC </w:t>
            </w:r>
          </w:p>
        </w:tc>
        <w:tc>
          <w:tcPr>
            <w:tcW w:w="3118" w:type="dxa"/>
            <w:tcBorders/>
          </w:tcPr>
          <w:p>
            <w:pPr>
              <w:pStyle w:val="TAL"/>
              <w:rPr>
                <w:lang w:eastAsia="en-US"/>
              </w:rPr>
            </w:pPr>
            <w:r>
              <w:rPr>
                <w:lang w:eastAsia="en-US"/>
              </w:rPr>
              <w:t>= Forward Error Correction</w:t>
            </w:r>
          </w:p>
        </w:tc>
      </w:tr>
      <w:tr>
        <w:trPr/>
        <w:tc>
          <w:tcPr>
            <w:tcW w:w="992" w:type="dxa"/>
            <w:tcBorders/>
          </w:tcPr>
          <w:p>
            <w:pPr>
              <w:pStyle w:val="TAL"/>
              <w:rPr>
                <w:color w:val="000000"/>
                <w:lang w:eastAsia="en-US"/>
              </w:rPr>
            </w:pPr>
            <w:r>
              <w:rPr>
                <w:color w:val="000000"/>
                <w:lang w:eastAsia="en-US"/>
              </w:rPr>
              <w:t>MPX</w:t>
            </w:r>
          </w:p>
        </w:tc>
        <w:tc>
          <w:tcPr>
            <w:tcW w:w="3118" w:type="dxa"/>
            <w:tcBorders/>
          </w:tcPr>
          <w:p>
            <w:pPr>
              <w:pStyle w:val="TAL"/>
              <w:rPr>
                <w:color w:val="000000"/>
                <w:lang w:eastAsia="en-US"/>
              </w:rPr>
            </w:pPr>
            <w:r>
              <w:rPr>
                <w:color w:val="000000"/>
                <w:lang w:eastAsia="en-US"/>
              </w:rPr>
              <w:t>= Multiplex/Demultiplex</w:t>
            </w:r>
          </w:p>
        </w:tc>
      </w:tr>
    </w:tbl>
    <w:p>
      <w:pPr>
        <w:pStyle w:val="TH"/>
        <w:rPr/>
      </w:pPr>
      <w:r>
        <w:rPr/>
        <w:object w:dxaOrig="6070" w:dyaOrig="3108">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1pt;height:231.85pt" filled="f" o:ole="">
            <v:imagedata r:id="rId45" o:title=""/>
          </v:shape>
          <o:OLEObject Type="Embed" ProgID="" ShapeID="ole_rId44" DrawAspect="Content" ObjectID="_1383843398" r:id="rId44"/>
        </w:object>
      </w:r>
    </w:p>
    <w:p>
      <w:pPr>
        <w:pStyle w:val="TF"/>
        <w:numPr>
          <w:ilvl w:val="0"/>
          <w:numId w:val="0"/>
        </w:numPr>
        <w:outlineLvl w:val="0"/>
        <w:rPr/>
      </w:pPr>
      <w:r>
        <w:rPr/>
        <w:t>Figure 10 (concluded): Location of transcoding and rate adaptation</w:t>
      </w:r>
      <w:r>
        <w:br w:type="page"/>
      </w:r>
    </w:p>
    <w:p>
      <w:pPr>
        <w:pStyle w:val="Heading8"/>
        <w:ind w:left="0" w:hanging="0"/>
        <w:rPr/>
      </w:pPr>
      <w:bookmarkStart w:id="157" w:name="__RefHeading___Toc27903855"/>
      <w:bookmarkEnd w:id="157"/>
      <w:r>
        <w:rPr/>
        <w:t>Annex C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800"/>
        <w:gridCol w:w="1040"/>
        <w:gridCol w:w="54"/>
        <w:gridCol w:w="547"/>
        <w:gridCol w:w="11"/>
        <w:gridCol w:w="9"/>
        <w:gridCol w:w="408"/>
        <w:gridCol w:w="11"/>
        <w:gridCol w:w="6"/>
        <w:gridCol w:w="425"/>
        <w:gridCol w:w="4253"/>
        <w:gridCol w:w="425"/>
        <w:gridCol w:w="314"/>
        <w:gridCol w:w="11"/>
        <w:gridCol w:w="567"/>
        <w:gridCol w:w="100"/>
      </w:tblGrid>
      <w:tr>
        <w:trPr>
          <w:cantSplit w:val="true"/>
        </w:trPr>
        <w:tc>
          <w:tcPr>
            <w:tcW w:w="9681" w:type="dxa"/>
            <w:gridSpan w:val="16"/>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c>
          <w:tcPr>
            <w:tcW w:w="100" w:type="dxa"/>
            <w:tcBorders/>
            <w:tcMar>
              <w:left w:w="0" w:type="dxa"/>
              <w:right w:w="0" w:type="dxa"/>
            </w:tcMar>
          </w:tcPr>
          <w:p>
            <w:pPr>
              <w:pStyle w:val="Normal"/>
              <w:snapToGrid w:val="false"/>
              <w:spacing w:before="0" w:after="180"/>
              <w:rPr>
                <w:b/>
                <w:b/>
                <w:sz w:val="16"/>
                <w:lang w:eastAsia="en-US"/>
              </w:rPr>
            </w:pPr>
            <w:r>
              <w:rPr>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104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Doc.</w:t>
            </w:r>
          </w:p>
        </w:tc>
        <w:tc>
          <w:tcPr>
            <w:tcW w:w="612"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CR</w:t>
            </w:r>
          </w:p>
        </w:tc>
        <w:tc>
          <w:tcPr>
            <w:tcW w:w="42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Rev</w:t>
            </w:r>
          </w:p>
        </w:tc>
        <w:tc>
          <w:tcPr>
            <w:tcW w:w="4684"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Subject/Comment</w:t>
            </w:r>
          </w:p>
        </w:tc>
        <w:tc>
          <w:tcPr>
            <w:tcW w:w="750"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New</w:t>
            </w:r>
          </w:p>
        </w:tc>
        <w:tc>
          <w:tcPr>
            <w:tcW w:w="100" w:type="dxa"/>
            <w:tcBorders/>
            <w:tcMar>
              <w:left w:w="0" w:type="dxa"/>
              <w:right w:w="0" w:type="dxa"/>
            </w:tcMar>
          </w:tcPr>
          <w:p>
            <w:pPr>
              <w:pStyle w:val="Normal"/>
              <w:snapToGrid w:val="false"/>
              <w:spacing w:before="0" w:after="180"/>
              <w:rPr>
                <w:b/>
                <w:b/>
                <w:sz w:val="16"/>
                <w:lang w:eastAsia="en-US"/>
              </w:rPr>
            </w:pPr>
            <w:r>
              <w:rPr>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en-US"/>
              </w:rPr>
            </w:pPr>
            <w:r>
              <w:rPr>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S16</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A001</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2</w:t>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Data Compression</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5.0.0</w:t>
            </w:r>
          </w:p>
        </w:tc>
      </w:tr>
      <w:tr>
        <w:trPr/>
        <w:tc>
          <w:tcPr>
            <w:tcW w:w="800" w:type="dxa"/>
            <w:tcBorders>
              <w:top w:val="single" w:sz="6" w:space="0" w:color="000000"/>
              <w:left w:val="single" w:sz="6" w:space="0" w:color="000000"/>
              <w:right w:val="single" w:sz="6" w:space="0" w:color="000000"/>
            </w:tcBorders>
            <w:shd w:fill="FFFFFF" w:val="clear"/>
          </w:tcPr>
          <w:p>
            <w:pPr>
              <w:pStyle w:val="TAC"/>
              <w:rPr>
                <w:lang w:eastAsia="en-US"/>
              </w:rPr>
            </w:pPr>
            <w:r>
              <w:rPr>
                <w:lang w:eastAsia="en-US"/>
              </w:rPr>
              <w:t>-</w:t>
            </w:r>
          </w:p>
        </w:tc>
        <w:tc>
          <w:tcPr>
            <w:tcW w:w="800" w:type="dxa"/>
            <w:tcBorders>
              <w:top w:val="single" w:sz="6" w:space="0" w:color="000000"/>
              <w:left w:val="single" w:sz="6" w:space="0" w:color="000000"/>
              <w:right w:val="single" w:sz="6" w:space="0" w:color="000000"/>
            </w:tcBorders>
            <w:shd w:fill="FFFFFF" w:val="clear"/>
          </w:tcPr>
          <w:p>
            <w:pPr>
              <w:pStyle w:val="TAC"/>
              <w:rPr>
                <w:color w:val="000000"/>
                <w:lang w:eastAsia="en-US"/>
              </w:rPr>
            </w:pPr>
            <w:r>
              <w:rPr>
                <w:color w:val="000000"/>
                <w:lang w:eastAsia="en-US"/>
              </w:rPr>
              <w:t>S16</w:t>
            </w:r>
          </w:p>
        </w:tc>
        <w:tc>
          <w:tcPr>
            <w:tcW w:w="1040" w:type="dxa"/>
            <w:tcBorders>
              <w:top w:val="single" w:sz="6" w:space="0" w:color="000000"/>
              <w:left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right w:val="single" w:sz="6" w:space="0" w:color="000000"/>
            </w:tcBorders>
            <w:shd w:fill="FFFFFF" w:val="clear"/>
          </w:tcPr>
          <w:p>
            <w:pPr>
              <w:pStyle w:val="TAC"/>
              <w:rPr>
                <w:color w:val="000000"/>
                <w:lang w:eastAsia="en-US"/>
              </w:rPr>
            </w:pPr>
            <w:r>
              <w:rPr>
                <w:color w:val="000000"/>
                <w:lang w:eastAsia="en-US"/>
              </w:rPr>
              <w:t>A002</w:t>
            </w:r>
          </w:p>
        </w:tc>
        <w:tc>
          <w:tcPr>
            <w:tcW w:w="428" w:type="dxa"/>
            <w:gridSpan w:val="3"/>
            <w:tcBorders>
              <w:top w:val="single" w:sz="6" w:space="0" w:color="000000"/>
              <w:left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right w:val="single" w:sz="6" w:space="0" w:color="000000"/>
            </w:tcBorders>
            <w:shd w:fill="FFFFFF" w:val="clear"/>
          </w:tcPr>
          <w:p>
            <w:pPr>
              <w:pStyle w:val="TAC"/>
              <w:jc w:val="left"/>
              <w:rPr/>
            </w:pPr>
            <w:r>
              <w:rPr>
                <w:color w:val="000000"/>
                <w:lang w:eastAsia="en-US"/>
              </w:rPr>
              <w:t>Editorial correction to Channel Mode Modify</w:t>
            </w:r>
          </w:p>
        </w:tc>
        <w:tc>
          <w:tcPr>
            <w:tcW w:w="739" w:type="dxa"/>
            <w:gridSpan w:val="2"/>
            <w:tcBorders>
              <w:top w:val="single" w:sz="6" w:space="0" w:color="000000"/>
              <w:left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78" w:type="dxa"/>
            <w:gridSpan w:val="3"/>
            <w:tcBorders>
              <w:top w:val="single" w:sz="6" w:space="0" w:color="000000"/>
              <w:left w:val="single" w:sz="6" w:space="0" w:color="000000"/>
              <w:right w:val="single" w:sz="6" w:space="0" w:color="000000"/>
            </w:tcBorders>
            <w:shd w:fill="FFFFFF" w:val="clear"/>
          </w:tcPr>
          <w:p>
            <w:pPr>
              <w:pStyle w:val="TAC"/>
              <w:rPr>
                <w:color w:val="000000"/>
                <w:lang w:eastAsia="en-US"/>
              </w:rPr>
            </w:pPr>
            <w:r>
              <w:rPr>
                <w:color w:val="000000"/>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A003</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V.120 Interworking and RDI</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A004</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HSCSD</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s22</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A005</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Introduction of 14.4 kbit/s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5.1.0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s23</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A006</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Editorial modifications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5.2.0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s24</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A007</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color w:val="000000"/>
                <w:lang w:eastAsia="en-US"/>
              </w:rPr>
              <w:t>Removal of 2*14.4=19.2 Transparent configuration</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5.3.0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s27</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A008</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Clarification of RA0 adaptation function</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5.4.0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s27</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A009</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Information transfer protocol model updates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5.4.0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s29</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A010</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color w:val="000000"/>
                <w:lang w:eastAsia="en-US"/>
              </w:rPr>
              <w:t>Introduction of EDGE channel codings into the specifications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7.0.0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12-1999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TSG#06</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A011</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color w:val="000000"/>
                <w:lang w:eastAsia="en-US"/>
              </w:rPr>
              <w:t>Service Clean up R99</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TSG#09</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NP-000551</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A012</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color w:val="000000"/>
                <w:lang w:eastAsia="en-US"/>
              </w:rPr>
            </w:pPr>
            <w:r>
              <w:rPr>
                <w:lang w:eastAsia="en-US"/>
              </w:rPr>
              <w:t>32 kbit/s UDI/RDI multimedia in GSM</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8.1.0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TSG#10</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NP-000604</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A013</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TCH/F32.0 reference models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8.2.0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12-2000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TSG#10</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lang w:eastAsia="en-US"/>
              </w:rPr>
              <w:t>NP-000606</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A014</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Removal of BS 30 NT</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8.3.0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NP-010047</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001</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Removal of the S-reference point in MS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NP-010047</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002</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Addition changes for removal BS30NT of BS30 NT and packet access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NP-010046</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003</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Removal of FAX NT in GSM from Rel-4</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NP-010047</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004</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Removal of speech model</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TSG#15</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NP-010085</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005</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w:t>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Terminology Clarifications as requested by TSG GERAN</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4.1.0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09-2002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TSG#17</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NP-020405</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006</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w:t>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lang w:eastAsia="en-US"/>
              </w:rPr>
              <w:t>Correction of Rate Adaptation Functions and removal of S Reference Point in MS</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TSG#18</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NP-020617</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007</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w:t>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CS Data Services (including HSCSD and EDGE) for GERAN Iu mode</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5.1.0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CN#26</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Upgraded to v6.0.0</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5.2.0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CT#36</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en-US"/>
              </w:rPr>
            </w:pPr>
            <w:r>
              <w:rPr>
                <w:lang w:eastAsia="en-US"/>
              </w:rPr>
              <w:t>Upgraded to v7.0.0</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6.0.0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CT#42</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Upgraded to v8.0.0</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7.0.0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CT#46</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Automatic upgrade from previous Release</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8.0.0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CT#51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lang w:eastAsia="ko-KR"/>
              </w:rPr>
              <w:t>Automatic upgrade from previous Release</w:t>
            </w:r>
            <w:r>
              <w:rPr>
                <w:lang w:eastAsia="ko-KR"/>
              </w:rPr>
              <w:t xml:space="preserve"> version 9.0.0</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9.0.0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CT#51</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Correction of heading and numbering made by MCC</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10.0.0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CT#57</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Automatic upgrade from previous Release version 10.0.1</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10.0.1</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w:t>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en-US"/>
              </w:rPr>
            </w:pPr>
            <w:r>
              <w:rPr>
                <w:color w:val="000000"/>
                <w:lang w:eastAsia="en-US"/>
              </w:rPr>
              <w:t>-</w:t>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Format of figures 1 to 5 corrected</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11.0.0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Automatic upgrade from previous Release</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11.0.1</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10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601"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2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en-US"/>
              </w:rPr>
            </w:pPr>
            <w:r>
              <w:rPr>
                <w:color w:val="000000"/>
                <w:lang w:eastAsia="en-US"/>
              </w:rPr>
            </w:r>
          </w:p>
        </w:tc>
        <w:tc>
          <w:tcPr>
            <w:tcW w:w="4695" w:type="dxa"/>
            <w:gridSpan w:val="4"/>
            <w:tcBorders>
              <w:top w:val="single" w:sz="6" w:space="0" w:color="000000"/>
              <w:left w:val="single" w:sz="6" w:space="0" w:color="000000"/>
              <w:bottom w:val="single" w:sz="6" w:space="0" w:color="000000"/>
              <w:right w:val="single" w:sz="6" w:space="0" w:color="000000"/>
            </w:tcBorders>
            <w:shd w:fill="FFFFFF" w:val="clear"/>
          </w:tcPr>
          <w:p>
            <w:pPr>
              <w:pStyle w:val="TAC"/>
              <w:jc w:val="left"/>
              <w:rPr>
                <w:lang w:eastAsia="ko-KR"/>
              </w:rPr>
            </w:pPr>
            <w:r>
              <w:rPr>
                <w:lang w:eastAsia="ko-KR"/>
              </w:rPr>
              <w:t>Automatic upgrade from previous Release</w:t>
            </w:r>
          </w:p>
        </w:tc>
        <w:tc>
          <w:tcPr>
            <w:tcW w:w="739"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12.0.0</w:t>
            </w:r>
          </w:p>
        </w:tc>
        <w:tc>
          <w:tcPr>
            <w:tcW w:w="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13.0.0</w:t>
            </w:r>
          </w:p>
        </w:tc>
      </w:tr>
      <w:tr>
        <w:trPr>
          <w:cantSplit w:val="true"/>
        </w:trPr>
        <w:tc>
          <w:tcPr>
            <w:tcW w:w="9781" w:type="dxa"/>
            <w:gridSpan w:val="17"/>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3"/>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3"/>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992" w:type="dxa"/>
            <w:gridSpan w:val="4"/>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567" w:type="dxa"/>
            <w:gridSpan w:val="3"/>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425" w:type="dxa"/>
            <w:gridSpan w:val="3"/>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992" w:type="dxa"/>
            <w:gridSpan w:val="4"/>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w:t>
            </w:r>
          </w:p>
        </w:tc>
        <w:tc>
          <w:tcPr>
            <w:tcW w:w="567" w:type="dxa"/>
            <w:gridSpan w:val="3"/>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w:t>
            </w:r>
          </w:p>
        </w:tc>
        <w:tc>
          <w:tcPr>
            <w:tcW w:w="425" w:type="dxa"/>
            <w:gridSpan w:val="3"/>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Automatic upgrade from previous Release</w:t>
            </w:r>
          </w:p>
        </w:tc>
        <w:tc>
          <w:tcPr>
            <w:tcW w:w="992" w:type="dxa"/>
            <w:gridSpan w:val="4"/>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ko-KR"/>
              </w:rPr>
            </w:pPr>
            <w:r>
              <w:rPr>
                <w:color w:val="000000"/>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w:t>
            </w:r>
          </w:p>
        </w:tc>
        <w:tc>
          <w:tcPr>
            <w:tcW w:w="567" w:type="dxa"/>
            <w:gridSpan w:val="3"/>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w:t>
            </w:r>
          </w:p>
        </w:tc>
        <w:tc>
          <w:tcPr>
            <w:tcW w:w="425" w:type="dxa"/>
            <w:gridSpan w:val="3"/>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color w:val="000000"/>
                <w:lang w:eastAsia="ko-KR"/>
              </w:rPr>
            </w:pPr>
            <w:r>
              <w:rPr>
                <w:color w:val="000000"/>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ko-KR"/>
              </w:rPr>
            </w:pPr>
            <w:r>
              <w:rPr>
                <w:color w:val="000000"/>
                <w:lang w:eastAsia="ko-KR"/>
              </w:rPr>
              <w:t>Update to Rel-16 version (MCC)</w:t>
            </w:r>
          </w:p>
        </w:tc>
        <w:tc>
          <w:tcPr>
            <w:tcW w:w="992" w:type="dxa"/>
            <w:gridSpan w:val="4"/>
            <w:tcBorders>
              <w:top w:val="single" w:sz="12" w:space="0" w:color="000000"/>
              <w:left w:val="single" w:sz="6" w:space="0" w:color="000000"/>
              <w:bottom w:val="single" w:sz="6" w:space="0" w:color="000000"/>
              <w:right w:val="single" w:sz="6" w:space="0" w:color="000000"/>
            </w:tcBorders>
            <w:shd w:fill="FFFFFF" w:val="clear"/>
          </w:tcPr>
          <w:p>
            <w:pPr>
              <w:pStyle w:val="TAC"/>
              <w:rPr>
                <w:bCs/>
                <w:color w:val="000000"/>
                <w:lang w:eastAsia="ko-KR"/>
              </w:rPr>
            </w:pPr>
            <w:r>
              <w:rPr>
                <w:bCs/>
                <w:color w:val="000000"/>
                <w:lang w:eastAsia="ko-KR"/>
              </w:rPr>
              <w:t>16.0.0</w:t>
            </w:r>
          </w:p>
        </w:tc>
      </w:tr>
    </w:tbl>
    <w:p>
      <w:pPr>
        <w:pStyle w:val="Normal"/>
        <w:widowControl/>
        <w:bidi w:val="0"/>
        <w:spacing w:before="0" w:after="180"/>
        <w:rPr/>
      </w:pPr>
      <w:r>
        <w:rPr/>
      </w:r>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Univers (WN)">
    <w:altName w:val="Arial"/>
    <w:charset w:val="00"/>
    <w:family w:val="swiss"/>
    <w:pitch w:val="variable"/>
  </w:font>
  <w:font w:name="CG Times (WN)">
    <w:altName w:val="Arial"/>
    <w:charset w:val="00"/>
    <w:family w:val="roman"/>
    <w:pitch w:val="variable"/>
  </w:font>
  <w:font w:name="Helv">
    <w:altName w:val="Arial"/>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5"/>
      <w:numFmt w:val="bullet"/>
      <w:lvlText w:val="-"/>
      <w:lvlJc w:val="left"/>
      <w:pPr>
        <w:tabs>
          <w:tab w:val="num" w:pos="1214"/>
        </w:tabs>
        <w:ind w:left="1214" w:hanging="360"/>
      </w:pPr>
      <w:rPr>
        <w:rFonts w:ascii="Liberation Serif" w:hAnsi="Liberation Serif" w:cs="Liberation Serif"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ropfontNORMAL10">
    <w:name w:val="Prop.font NORMAL 10"/>
    <w:qFormat/>
    <w:rPr>
      <w:rFonts w:ascii="Helvetica" w:hAnsi="Helvetica" w:cs="Helvetica"/>
      <w:sz w:val="20"/>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O">
    <w:name w:val="HO"/>
    <w:basedOn w:val="Normal"/>
    <w:qFormat/>
    <w:pPr>
      <w:spacing w:before="0" w:after="0"/>
      <w:jc w:val="right"/>
    </w:pPr>
    <w:rPr>
      <w:b/>
    </w:rPr>
  </w:style>
  <w:style w:type="paragraph" w:styleId="HE">
    <w:name w:val="HE"/>
    <w:basedOn w:val="Normal"/>
    <w:qFormat/>
    <w:pPr>
      <w:spacing w:before="0" w:after="0"/>
    </w:pPr>
    <w:rPr>
      <w:b/>
    </w:rPr>
  </w:style>
  <w:style w:type="paragraph" w:styleId="WP">
    <w:name w:val="WP"/>
    <w:basedOn w:val="Normal"/>
    <w:qFormat/>
    <w:pPr>
      <w:spacing w:before="0" w:after="0"/>
    </w:pPr>
    <w:rPr/>
  </w:style>
  <w:style w:type="paragraph" w:styleId="ZK">
    <w:name w:val="ZK"/>
    <w:qFormat/>
    <w:pPr>
      <w:widowControl/>
      <w:bidi w:val="0"/>
      <w:spacing w:lineRule="atLeast" w:line="240" w:before="0" w:after="240"/>
      <w:ind w:left="1191" w:right="113" w:hanging="1191"/>
    </w:pPr>
    <w:rPr>
      <w:rFonts w:ascii="Arial" w:hAnsi="Arial" w:eastAsia="Batang;Batang" w:cs="Arial"/>
      <w:color w:val="auto"/>
      <w:sz w:val="20"/>
      <w:szCs w:val="20"/>
      <w:lang w:val="en-GB" w:bidi="ar-SA" w:eastAsia="zh-CN"/>
    </w:rPr>
  </w:style>
  <w:style w:type="paragraph" w:styleId="ZC">
    <w:name w:val="ZC"/>
    <w:qFormat/>
    <w:pPr>
      <w:widowControl/>
      <w:bidi w:val="0"/>
      <w:spacing w:lineRule="atLeast" w:line="360"/>
      <w:jc w:val="center"/>
    </w:pPr>
    <w:rPr>
      <w:rFonts w:ascii="Arial" w:hAnsi="Arial" w:eastAsia="Batang;Batang" w:cs="Arial"/>
      <w:color w:val="auto"/>
      <w:sz w:val="20"/>
      <w:szCs w:val="20"/>
      <w:lang w:val="en-GB" w:bidi="ar-SA" w:eastAsia="zh-CN"/>
    </w:rPr>
  </w:style>
  <w:style w:type="paragraph" w:styleId="Fr">
    <w:name w:val="fr"/>
    <w:basedOn w:val="FP"/>
    <w:qFormat/>
    <w:pPr/>
    <w:rPr>
      <w:sz w:val="16"/>
    </w:rPr>
  </w:style>
  <w:style w:type="paragraph" w:styleId="ZE">
    <w:name w:val="ZE"/>
    <w:qFormat/>
    <w:pPr>
      <w:widowControl/>
      <w:bidi w:val="0"/>
      <w:spacing w:lineRule="atLeast" w:line="408" w:before="0" w:after="960"/>
      <w:jc w:val="center"/>
    </w:pPr>
    <w:rPr>
      <w:rFonts w:ascii="Univers (WN);Arial" w:hAnsi="Univers (WN);Arial" w:eastAsia="Batang;Batang" w:cs="Univers (WN);Arial"/>
      <w:color w:val="auto"/>
      <w:sz w:val="20"/>
      <w:szCs w:val="20"/>
      <w:lang w:val="en-GB" w:bidi="ar-SA" w:eastAsia="zh-CN"/>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before="0" w:after="0"/>
      <w:jc w:val="both"/>
    </w:pPr>
    <w:rPr>
      <w:rFonts w:ascii="Arial" w:hAnsi="Arial" w:cs="Arial"/>
    </w:rPr>
  </w:style>
  <w:style w:type="paragraph" w:styleId="ZW">
    <w:name w:val="ZW"/>
    <w:qFormat/>
    <w:pPr>
      <w:keepNext w:val="true"/>
      <w:keepLines/>
      <w:widowControl/>
      <w:tabs>
        <w:tab w:val="clear" w:pos="284"/>
        <w:tab w:val="left" w:pos="5387" w:leader="none"/>
      </w:tabs>
      <w:bidi w:val="0"/>
      <w:spacing w:lineRule="atLeast" w:line="240" w:before="0" w:after="240"/>
    </w:pPr>
    <w:rPr>
      <w:rFonts w:ascii="Univers (WN);Arial" w:hAnsi="Univers (WN);Arial" w:eastAsia="Batang;Batang" w:cs="Univers (WN);Arial"/>
      <w:color w:val="auto"/>
      <w:sz w:val="20"/>
      <w:szCs w:val="20"/>
      <w:lang w:val="en-GB" w:bidi="ar-SA" w:eastAsia="zh-CN"/>
    </w:rPr>
  </w:style>
  <w:style w:type="paragraph" w:styleId="TC">
    <w:name w:val="TC"/>
    <w:basedOn w:val="LD"/>
    <w:qFormat/>
    <w:pPr>
      <w:jc w:val="center"/>
    </w:pPr>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Batang;Batang" w:cs="Helvetica"/>
      <w:color w:val="auto"/>
      <w:sz w:val="20"/>
      <w:szCs w:val="20"/>
      <w:lang w:val="en-GB" w:bidi="ar-SA" w:eastAsia="zh-CN"/>
    </w:rPr>
  </w:style>
  <w:style w:type="paragraph" w:styleId="PARAGRAPHLINEAFTER">
    <w:name w:val="PARAGRAPH (-LINE AFTER)"/>
    <w:qFormat/>
    <w:pPr>
      <w:widowControl/>
      <w:bidi w:val="0"/>
      <w:jc w:val="both"/>
    </w:pPr>
    <w:rPr>
      <w:rFonts w:ascii="Helvetica" w:hAnsi="Helvetica" w:eastAsia="Batang;Batang" w:cs="Helvetica"/>
      <w:color w:val="auto"/>
      <w:sz w:val="20"/>
      <w:szCs w:val="20"/>
      <w:lang w:val="en-GB" w:bidi="ar-SA" w:eastAsia="zh-CN"/>
    </w:rPr>
  </w:style>
  <w:style w:type="paragraph" w:styleId="BULLET1INDENTATION1">
    <w:name w:val="BULLET 1 / INDENTATION 1"/>
    <w:qFormat/>
    <w:pPr>
      <w:widowControl/>
      <w:tabs>
        <w:tab w:val="clear" w:pos="284"/>
        <w:tab w:val="left" w:pos="567" w:leader="none"/>
      </w:tabs>
      <w:bidi w:val="0"/>
      <w:spacing w:lineRule="exact" w:line="240"/>
      <w:ind w:left="567" w:hanging="567"/>
      <w:jc w:val="both"/>
    </w:pPr>
    <w:rPr>
      <w:rFonts w:ascii="Helvetica" w:hAnsi="Helvetica" w:eastAsia="Batang;Batang" w:cs="Helvetica"/>
      <w:color w:val="auto"/>
      <w:sz w:val="20"/>
      <w:szCs w:val="20"/>
      <w:lang w:val="en-GB" w:bidi="ar-SA" w:eastAsia="zh-CN"/>
    </w:rPr>
  </w:style>
  <w:style w:type="paragraph" w:styleId="OmniPage15">
    <w:name w:val="OmniPage #15"/>
    <w:qFormat/>
    <w:pPr>
      <w:widowControl/>
      <w:tabs>
        <w:tab w:val="clear" w:pos="284"/>
        <w:tab w:val="left" w:pos="50" w:leader="none"/>
        <w:tab w:val="right" w:pos="4937" w:leader="none"/>
      </w:tabs>
      <w:bidi w:val="0"/>
    </w:pPr>
    <w:rPr>
      <w:rFonts w:ascii="CG Times (WN);Arial" w:hAnsi="CG Times (WN);Arial" w:eastAsia="Batang;Batang" w:cs="CG Times (WN);Arial"/>
      <w:color w:val="auto"/>
      <w:sz w:val="20"/>
      <w:szCs w:val="20"/>
      <w:lang w:val="en-US" w:bidi="ar-SA" w:eastAsia="zh-CN"/>
    </w:rPr>
  </w:style>
  <w:style w:type="paragraph" w:styleId="OmniPage16">
    <w:name w:val="OmniPage #16"/>
    <w:qFormat/>
    <w:pPr>
      <w:widowControl/>
      <w:tabs>
        <w:tab w:val="clear" w:pos="284"/>
        <w:tab w:val="left" w:pos="50" w:leader="none"/>
        <w:tab w:val="right" w:pos="4865" w:leader="none"/>
      </w:tabs>
      <w:bidi w:val="0"/>
    </w:pPr>
    <w:rPr>
      <w:rFonts w:ascii="CG Times (WN);Arial" w:hAnsi="CG Times (WN);Arial" w:eastAsia="Batang;Batang" w:cs="CG Times (WN);Arial"/>
      <w:color w:val="auto"/>
      <w:sz w:val="20"/>
      <w:szCs w:val="20"/>
      <w:lang w:val="en-US" w:bidi="ar-SA" w:eastAsia="zh-CN"/>
    </w:rPr>
  </w:style>
  <w:style w:type="paragraph" w:styleId="OmniPage17">
    <w:name w:val="OmniPage #17"/>
    <w:qFormat/>
    <w:pPr>
      <w:widowControl/>
      <w:tabs>
        <w:tab w:val="clear" w:pos="284"/>
        <w:tab w:val="left" w:pos="50" w:leader="none"/>
        <w:tab w:val="right" w:pos="9019" w:leader="none"/>
      </w:tabs>
      <w:bidi w:val="0"/>
    </w:pPr>
    <w:rPr>
      <w:rFonts w:ascii="CG Times (WN);Arial" w:hAnsi="CG Times (WN);Arial" w:eastAsia="Batang;Batang" w:cs="CG Times (WN);Arial"/>
      <w:color w:val="auto"/>
      <w:sz w:val="20"/>
      <w:szCs w:val="20"/>
      <w:lang w:val="en-US" w:bidi="ar-SA" w:eastAsia="zh-CN"/>
    </w:rPr>
  </w:style>
  <w:style w:type="paragraph" w:styleId="OmniPage18">
    <w:name w:val="OmniPage #18"/>
    <w:qFormat/>
    <w:pPr>
      <w:widowControl/>
      <w:tabs>
        <w:tab w:val="clear" w:pos="284"/>
        <w:tab w:val="left" w:pos="50" w:leader="none"/>
        <w:tab w:val="right" w:pos="360" w:leader="none"/>
      </w:tabs>
      <w:bidi w:val="0"/>
    </w:pPr>
    <w:rPr>
      <w:rFonts w:ascii="CG Times (WN);Arial" w:hAnsi="CG Times (WN);Arial" w:eastAsia="Batang;Batang" w:cs="CG Times (WN);Arial"/>
      <w:color w:val="auto"/>
      <w:sz w:val="20"/>
      <w:szCs w:val="20"/>
      <w:lang w:val="en-US" w:bidi="ar-SA" w:eastAsia="zh-CN"/>
    </w:rPr>
  </w:style>
  <w:style w:type="paragraph" w:styleId="OmniPage1">
    <w:name w:val="OmniPage #1"/>
    <w:qFormat/>
    <w:pPr>
      <w:widowControl/>
      <w:tabs>
        <w:tab w:val="clear" w:pos="284"/>
        <w:tab w:val="left" w:pos="50" w:leader="none"/>
        <w:tab w:val="right" w:pos="1505" w:leader="none"/>
      </w:tabs>
      <w:bidi w:val="0"/>
      <w:ind w:left="50" w:right="50" w:hanging="0"/>
    </w:pPr>
    <w:rPr>
      <w:rFonts w:ascii="CG Times (WN);Arial" w:hAnsi="CG Times (WN);Arial" w:eastAsia="Batang;Batang" w:cs="CG Times (WN);Arial"/>
      <w:color w:val="auto"/>
      <w:sz w:val="20"/>
      <w:szCs w:val="20"/>
      <w:lang w:val="en-US" w:bidi="ar-SA" w:eastAsia="zh-CN"/>
    </w:rPr>
  </w:style>
  <w:style w:type="paragraph" w:styleId="OmniPage2">
    <w:name w:val="OmniPage #2"/>
    <w:qFormat/>
    <w:pPr>
      <w:widowControl/>
      <w:tabs>
        <w:tab w:val="clear" w:pos="284"/>
        <w:tab w:val="left" w:pos="50" w:leader="none"/>
        <w:tab w:val="left" w:pos="100" w:leader="none"/>
        <w:tab w:val="left" w:pos="3611" w:leader="none"/>
        <w:tab w:val="right" w:pos="4200" w:leader="none"/>
      </w:tabs>
      <w:bidi w:val="0"/>
    </w:pPr>
    <w:rPr>
      <w:rFonts w:ascii="CG Times (WN);Arial" w:hAnsi="CG Times (WN);Arial" w:eastAsia="Batang;Batang" w:cs="CG Times (WN);Arial"/>
      <w:color w:val="auto"/>
      <w:sz w:val="20"/>
      <w:szCs w:val="20"/>
      <w:lang w:val="en-US" w:bidi="ar-SA" w:eastAsia="zh-CN"/>
    </w:rPr>
  </w:style>
  <w:style w:type="paragraph" w:styleId="OmniPage3">
    <w:name w:val="OmniPage #3"/>
    <w:qFormat/>
    <w:pPr>
      <w:widowControl/>
      <w:tabs>
        <w:tab w:val="clear" w:pos="284"/>
        <w:tab w:val="left" w:pos="50" w:leader="none"/>
        <w:tab w:val="right" w:pos="2857" w:leader="none"/>
      </w:tabs>
      <w:bidi w:val="0"/>
    </w:pPr>
    <w:rPr>
      <w:rFonts w:ascii="CG Times (WN);Arial" w:hAnsi="CG Times (WN);Arial" w:eastAsia="Batang;Batang" w:cs="CG Times (WN);Arial"/>
      <w:color w:val="auto"/>
      <w:sz w:val="20"/>
      <w:szCs w:val="20"/>
      <w:lang w:val="en-US" w:bidi="ar-SA" w:eastAsia="zh-CN"/>
    </w:rPr>
  </w:style>
  <w:style w:type="paragraph" w:styleId="OmniPage4">
    <w:name w:val="OmniPage #4"/>
    <w:qFormat/>
    <w:pPr>
      <w:widowControl/>
      <w:tabs>
        <w:tab w:val="clear" w:pos="284"/>
        <w:tab w:val="left" w:pos="50" w:leader="none"/>
        <w:tab w:val="left" w:pos="100" w:leader="none"/>
        <w:tab w:val="left" w:pos="3192" w:leader="none"/>
        <w:tab w:val="right" w:pos="4412" w:leader="none"/>
      </w:tabs>
      <w:bidi w:val="0"/>
    </w:pPr>
    <w:rPr>
      <w:rFonts w:ascii="CG Times (WN);Arial" w:hAnsi="CG Times (WN);Arial" w:eastAsia="Batang;Batang" w:cs="CG Times (WN);Arial"/>
      <w:color w:val="auto"/>
      <w:sz w:val="20"/>
      <w:szCs w:val="20"/>
      <w:lang w:val="en-US" w:bidi="ar-SA" w:eastAsia="zh-CN"/>
    </w:rPr>
  </w:style>
  <w:style w:type="paragraph" w:styleId="OmniPage5">
    <w:name w:val="OmniPage #5"/>
    <w:qFormat/>
    <w:pPr>
      <w:widowControl/>
      <w:tabs>
        <w:tab w:val="clear" w:pos="284"/>
        <w:tab w:val="left" w:pos="50" w:leader="none"/>
        <w:tab w:val="right" w:pos="9204" w:leader="none"/>
      </w:tabs>
      <w:bidi w:val="0"/>
    </w:pPr>
    <w:rPr>
      <w:rFonts w:ascii="CG Times (WN);Arial" w:hAnsi="CG Times (WN);Arial" w:eastAsia="Batang;Batang" w:cs="CG Times (WN);Arial"/>
      <w:color w:val="auto"/>
      <w:sz w:val="20"/>
      <w:szCs w:val="20"/>
      <w:lang w:val="en-US" w:bidi="ar-SA" w:eastAsia="zh-CN"/>
    </w:rPr>
  </w:style>
  <w:style w:type="paragraph" w:styleId="OmniPage6">
    <w:name w:val="OmniPage #6"/>
    <w:qFormat/>
    <w:pPr>
      <w:widowControl/>
      <w:tabs>
        <w:tab w:val="clear" w:pos="284"/>
        <w:tab w:val="left" w:pos="50" w:leader="none"/>
        <w:tab w:val="right" w:pos="9151" w:leader="none"/>
      </w:tabs>
      <w:bidi w:val="0"/>
    </w:pPr>
    <w:rPr>
      <w:rFonts w:ascii="CG Times (WN);Arial" w:hAnsi="CG Times (WN);Arial" w:eastAsia="Batang;Batang" w:cs="CG Times (WN);Arial"/>
      <w:color w:val="auto"/>
      <w:sz w:val="20"/>
      <w:szCs w:val="20"/>
      <w:lang w:val="en-US" w:bidi="ar-SA" w:eastAsia="zh-CN"/>
    </w:rPr>
  </w:style>
  <w:style w:type="paragraph" w:styleId="OmniPage7">
    <w:name w:val="OmniPage #7"/>
    <w:qFormat/>
    <w:pPr>
      <w:widowControl/>
      <w:tabs>
        <w:tab w:val="clear" w:pos="284"/>
        <w:tab w:val="left" w:pos="50" w:leader="none"/>
        <w:tab w:val="right" w:pos="9240" w:leader="none"/>
      </w:tabs>
      <w:bidi w:val="0"/>
    </w:pPr>
    <w:rPr>
      <w:rFonts w:ascii="CG Times (WN);Arial" w:hAnsi="CG Times (WN);Arial" w:eastAsia="Batang;Batang" w:cs="CG Times (WN);Arial"/>
      <w:color w:val="auto"/>
      <w:sz w:val="20"/>
      <w:szCs w:val="20"/>
      <w:lang w:val="en-US" w:bidi="ar-SA" w:eastAsia="zh-CN"/>
    </w:rPr>
  </w:style>
  <w:style w:type="paragraph" w:styleId="OmniPage8">
    <w:name w:val="OmniPage #8"/>
    <w:qFormat/>
    <w:pPr>
      <w:widowControl/>
      <w:tabs>
        <w:tab w:val="clear" w:pos="284"/>
        <w:tab w:val="left" w:pos="50" w:leader="none"/>
        <w:tab w:val="right" w:pos="9002" w:leader="none"/>
      </w:tabs>
      <w:bidi w:val="0"/>
    </w:pPr>
    <w:rPr>
      <w:rFonts w:ascii="CG Times (WN);Arial" w:hAnsi="CG Times (WN);Arial" w:eastAsia="Batang;Batang" w:cs="CG Times (WN);Arial"/>
      <w:color w:val="auto"/>
      <w:sz w:val="20"/>
      <w:szCs w:val="20"/>
      <w:lang w:val="en-US" w:bidi="ar-SA" w:eastAsia="zh-CN"/>
    </w:rPr>
  </w:style>
  <w:style w:type="paragraph" w:styleId="OmniPage9">
    <w:name w:val="OmniPage #9"/>
    <w:qFormat/>
    <w:pPr>
      <w:widowControl/>
      <w:tabs>
        <w:tab w:val="clear" w:pos="284"/>
        <w:tab w:val="left" w:pos="50" w:leader="none"/>
        <w:tab w:val="right" w:pos="3276" w:leader="none"/>
      </w:tabs>
      <w:bidi w:val="0"/>
    </w:pPr>
    <w:rPr>
      <w:rFonts w:ascii="CG Times (WN);Arial" w:hAnsi="CG Times (WN);Arial" w:eastAsia="Batang;Batang" w:cs="CG Times (WN);Arial"/>
      <w:color w:val="auto"/>
      <w:sz w:val="20"/>
      <w:szCs w:val="20"/>
      <w:lang w:val="en-US" w:bidi="ar-SA" w:eastAsia="zh-CN"/>
    </w:rPr>
  </w:style>
  <w:style w:type="paragraph" w:styleId="OmniPage10">
    <w:name w:val="OmniPage #10"/>
    <w:qFormat/>
    <w:pPr>
      <w:widowControl/>
      <w:tabs>
        <w:tab w:val="clear" w:pos="284"/>
        <w:tab w:val="left" w:pos="50" w:leader="none"/>
        <w:tab w:val="right" w:pos="9041" w:leader="none"/>
      </w:tabs>
      <w:bidi w:val="0"/>
    </w:pPr>
    <w:rPr>
      <w:rFonts w:ascii="CG Times (WN);Arial" w:hAnsi="CG Times (WN);Arial" w:eastAsia="Batang;Batang" w:cs="CG Times (WN);Arial"/>
      <w:color w:val="auto"/>
      <w:sz w:val="20"/>
      <w:szCs w:val="20"/>
      <w:lang w:val="en-US" w:bidi="ar-SA" w:eastAsia="zh-CN"/>
    </w:rPr>
  </w:style>
  <w:style w:type="paragraph" w:styleId="OmniPage11">
    <w:name w:val="OmniPage #11"/>
    <w:qFormat/>
    <w:pPr>
      <w:widowControl/>
      <w:tabs>
        <w:tab w:val="clear" w:pos="284"/>
        <w:tab w:val="left" w:pos="50" w:leader="none"/>
        <w:tab w:val="right" w:pos="7999" w:leader="none"/>
      </w:tabs>
      <w:bidi w:val="0"/>
    </w:pPr>
    <w:rPr>
      <w:rFonts w:ascii="CG Times (WN);Arial" w:hAnsi="CG Times (WN);Arial" w:eastAsia="Batang;Batang" w:cs="CG Times (WN);Arial"/>
      <w:color w:val="auto"/>
      <w:sz w:val="20"/>
      <w:szCs w:val="20"/>
      <w:lang w:val="en-US" w:bidi="ar-SA" w:eastAsia="zh-CN"/>
    </w:rPr>
  </w:style>
  <w:style w:type="paragraph" w:styleId="OmniPage12">
    <w:name w:val="OmniPage #12"/>
    <w:qFormat/>
    <w:pPr>
      <w:widowControl/>
      <w:tabs>
        <w:tab w:val="clear" w:pos="284"/>
        <w:tab w:val="left" w:pos="50" w:leader="none"/>
        <w:tab w:val="right" w:pos="4744" w:leader="none"/>
      </w:tabs>
      <w:bidi w:val="0"/>
    </w:pPr>
    <w:rPr>
      <w:rFonts w:ascii="CG Times (WN);Arial" w:hAnsi="CG Times (WN);Arial" w:eastAsia="Batang;Batang" w:cs="CG Times (WN);Arial"/>
      <w:color w:val="auto"/>
      <w:sz w:val="20"/>
      <w:szCs w:val="20"/>
      <w:lang w:val="en-US" w:bidi="ar-SA" w:eastAsia="zh-CN"/>
    </w:rPr>
  </w:style>
  <w:style w:type="paragraph" w:styleId="OmniPage13">
    <w:name w:val="OmniPage #13"/>
    <w:qFormat/>
    <w:pPr>
      <w:widowControl/>
      <w:tabs>
        <w:tab w:val="clear" w:pos="284"/>
        <w:tab w:val="left" w:pos="50" w:leader="none"/>
        <w:tab w:val="right" w:pos="3151" w:leader="none"/>
      </w:tabs>
      <w:bidi w:val="0"/>
    </w:pPr>
    <w:rPr>
      <w:rFonts w:ascii="CG Times (WN);Arial" w:hAnsi="CG Times (WN);Arial" w:eastAsia="Batang;Batang" w:cs="CG Times (WN);Arial"/>
      <w:color w:val="auto"/>
      <w:sz w:val="20"/>
      <w:szCs w:val="20"/>
      <w:lang w:val="en-US" w:bidi="ar-SA" w:eastAsia="zh-CN"/>
    </w:rPr>
  </w:style>
  <w:style w:type="paragraph" w:styleId="OmniPage14">
    <w:name w:val="OmniPage #14"/>
    <w:qFormat/>
    <w:pPr>
      <w:widowControl/>
      <w:tabs>
        <w:tab w:val="clear" w:pos="284"/>
        <w:tab w:val="left" w:pos="50" w:leader="none"/>
        <w:tab w:val="right" w:pos="326" w:leader="none"/>
      </w:tabs>
      <w:bidi w:val="0"/>
    </w:pPr>
    <w:rPr>
      <w:rFonts w:ascii="CG Times (WN);Arial" w:hAnsi="CG Times (WN);Arial" w:eastAsia="Batang;Batang" w:cs="CG Times (WN);Arial"/>
      <w:color w:val="auto"/>
      <w:sz w:val="20"/>
      <w:szCs w:val="20"/>
      <w:lang w:val="en-US" w:bidi="ar-SA" w:eastAsia="zh-CN"/>
    </w:rPr>
  </w:style>
  <w:style w:type="paragraph" w:styleId="PARAGRAPHLINEAFT">
    <w:name w:val="PARAGRAPH (-LINE AFT"/>
    <w:qFormat/>
    <w:pPr>
      <w:widowControl/>
      <w:bidi w:val="0"/>
      <w:spacing w:lineRule="exact" w:line="240"/>
      <w:jc w:val="both"/>
    </w:pPr>
    <w:rPr>
      <w:rFonts w:ascii="Helv" w:hAnsi="Helv" w:eastAsia="Batang;Batang" w:cs="Helv"/>
      <w:color w:val="auto"/>
      <w:sz w:val="20"/>
      <w:szCs w:val="20"/>
      <w:lang w:val="en-GB" w:bidi="ar-SA" w:eastAsia="zh-CN"/>
    </w:rPr>
  </w:style>
  <w:style w:type="paragraph" w:styleId="BULLET1INDENTATI">
    <w:name w:val="BULLET 1 / INDENTATI"/>
    <w:qFormat/>
    <w:pPr>
      <w:widowControl/>
      <w:tabs>
        <w:tab w:val="clear" w:pos="284"/>
        <w:tab w:val="left" w:pos="567" w:leader="none"/>
      </w:tabs>
      <w:bidi w:val="0"/>
      <w:spacing w:lineRule="exact" w:line="240"/>
      <w:ind w:left="567" w:hanging="567"/>
      <w:jc w:val="both"/>
    </w:pPr>
    <w:rPr>
      <w:rFonts w:ascii="Helv" w:hAnsi="Helv" w:eastAsia="Batang;Batang" w:cs="Helv"/>
      <w:color w:val="auto"/>
      <w:sz w:val="20"/>
      <w:szCs w:val="20"/>
      <w:lang w:val="en-GB" w:bidi="ar-SA" w:eastAsia="zh-CN"/>
    </w:rPr>
  </w:style>
  <w:style w:type="paragraph" w:styleId="BULLET2INDENTATI">
    <w:name w:val="BULLET 2 / INDENTATI"/>
    <w:qFormat/>
    <w:pPr>
      <w:widowControl/>
      <w:tabs>
        <w:tab w:val="clear" w:pos="284"/>
        <w:tab w:val="left" w:pos="1134" w:leader="none"/>
      </w:tabs>
      <w:bidi w:val="0"/>
      <w:spacing w:lineRule="exact" w:line="240"/>
      <w:ind w:left="1134" w:hanging="567"/>
      <w:jc w:val="both"/>
    </w:pPr>
    <w:rPr>
      <w:rFonts w:ascii="Helv" w:hAnsi="Helv" w:eastAsia="Batang;Batang" w:cs="Helv"/>
      <w:color w:val="auto"/>
      <w:sz w:val="20"/>
      <w:szCs w:val="20"/>
      <w:lang w:val="en-GB" w:bidi="ar-SA" w:eastAsia="zh-CN"/>
    </w:rPr>
  </w:style>
  <w:style w:type="paragraph" w:styleId="BULLET3INDENTATI">
    <w:name w:val="BULLET 3 / INDENTATI"/>
    <w:qFormat/>
    <w:pPr>
      <w:widowControl/>
      <w:tabs>
        <w:tab w:val="clear" w:pos="284"/>
        <w:tab w:val="left" w:pos="1701" w:leader="none"/>
      </w:tabs>
      <w:bidi w:val="0"/>
      <w:spacing w:lineRule="exact" w:line="240"/>
      <w:ind w:left="1701" w:hanging="567"/>
      <w:jc w:val="both"/>
    </w:pPr>
    <w:rPr>
      <w:rFonts w:ascii="Helv" w:hAnsi="Helv" w:eastAsia="Batang;Batang" w:cs="Helv"/>
      <w:color w:val="auto"/>
      <w:sz w:val="20"/>
      <w:szCs w:val="20"/>
      <w:lang w:val="en-GB" w:bidi="ar-SA" w:eastAsia="zh-CN"/>
    </w:rPr>
  </w:style>
  <w:style w:type="paragraph" w:styleId="BULLET4INDENTATI">
    <w:name w:val="BULLET 4 / INDENTATI"/>
    <w:qFormat/>
    <w:pPr>
      <w:widowControl/>
      <w:tabs>
        <w:tab w:val="clear" w:pos="284"/>
        <w:tab w:val="left" w:pos="2268" w:leader="none"/>
      </w:tabs>
      <w:bidi w:val="0"/>
      <w:spacing w:lineRule="exact" w:line="240"/>
      <w:ind w:left="2268" w:hanging="567"/>
      <w:jc w:val="both"/>
    </w:pPr>
    <w:rPr>
      <w:rFonts w:ascii="Helv" w:hAnsi="Helv" w:eastAsia="Batang;Batang" w:cs="Helv"/>
      <w:color w:val="auto"/>
      <w:sz w:val="20"/>
      <w:szCs w:val="20"/>
      <w:lang w:val="en-GB" w:bidi="ar-SA" w:eastAsia="zh-CN"/>
    </w:rPr>
  </w:style>
  <w:style w:type="paragraph" w:styleId="CRfront">
    <w:name w:val="CR_front"/>
    <w:basedOn w:val="Normal"/>
    <w:qFormat/>
    <w:pPr>
      <w:spacing w:before="0" w:after="240"/>
      <w:jc w:val="both"/>
    </w:pPr>
    <w:rPr>
      <w:rFonts w:ascii="Arial" w:hAnsi="Arial" w:cs="Arial"/>
    </w:rPr>
  </w:style>
  <w:style w:type="paragraph" w:styleId="CRCoverPage">
    <w:name w:val="CR Cover Page"/>
    <w:next w:val="Normal"/>
    <w:qFormat/>
    <w:pPr>
      <w:widowControl/>
      <w:bidi w:val="0"/>
      <w:spacing w:before="0" w:after="120"/>
    </w:pPr>
    <w:rPr>
      <w:rFonts w:ascii="Arial" w:hAnsi="Arial" w:eastAsia="Batang;Batang"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e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GSM PLMN network</cp:keywords>
  <dc:language>en-US</dc:language>
  <cp:lastModifiedBy>mcc</cp:lastModifiedBy>
  <dcterms:modified xsi:type="dcterms:W3CDTF">2020-07-10T15:12:00Z</dcterms:modified>
  <cp:revision>3</cp:revision>
  <dc:subject>GSM Public Land Mobile Network (PLMN) connection types (Release 16)</dc:subject>
  <dc:title>3GPP TS 43.010</dc:title>
</cp:coreProperties>
</file>