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lang w:val="en-US" w:eastAsia="en-US"/>
        </w:rPr>
      </w:pPr>
      <w:r>
        <w:rPr>
          <w:lang w:val="en-US" w:eastAsia="en-US"/>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48.071 </w:t>
                            </w:r>
                            <w:r>
                              <w:rPr/>
                              <w:t>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48.071 </w:t>
                      </w:r>
                      <w:r>
                        <w:rPr/>
                        <w:t>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844675"/>
                <wp:effectExtent l="0" t="0" r="0" b="0"/>
                <wp:wrapTopAndBottom/>
                <wp:docPr id="3" name="Frame3"/>
                <a:graphic xmlns:a="http://schemas.openxmlformats.org/drawingml/2006/main">
                  <a:graphicData uri="http://schemas.microsoft.com/office/word/2010/wordprocessingShape">
                    <wps:wsp>
                      <wps:cNvSpPr txBox="1"/>
                      <wps:spPr>
                        <a:xfrm>
                          <a:off x="0" y="0"/>
                          <a:ext cx="6479540" cy="1844675"/>
                        </a:xfrm>
                        <a:prstGeom prst="rect"/>
                        <a:solidFill>
                          <a:srgbClr val="FFFFFF">
                            <a:alpha val="0"/>
                          </a:srgbClr>
                        </a:solidFill>
                      </wps:spPr>
                      <wps:txbx>
                        <w:txbxContent>
                          <w:p>
                            <w:pPr>
                              <w:pStyle w:val="ZT"/>
                              <w:rPr>
                                <w:sz w:val="32"/>
                                <w:szCs w:val="32"/>
                                <w:lang w:val="en-US" w:eastAsia="en-US"/>
                              </w:rPr>
                            </w:pPr>
                            <w:r>
                              <w:rPr>
                                <w:sz w:val="32"/>
                                <w:szCs w:val="32"/>
                                <w:lang w:val="en-US" w:eastAsia="en-US"/>
                              </w:rPr>
                              <w:t>3rd Generation Partnership Project;</w:t>
                            </w:r>
                          </w:p>
                          <w:p>
                            <w:pPr>
                              <w:pStyle w:val="ZT"/>
                              <w:rPr>
                                <w:sz w:val="32"/>
                                <w:szCs w:val="32"/>
                                <w:lang w:val="en-US" w:eastAsia="en-US"/>
                              </w:rPr>
                            </w:pPr>
                            <w:r>
                              <w:rPr>
                                <w:sz w:val="32"/>
                                <w:szCs w:val="32"/>
                                <w:lang w:val="en-US" w:eastAsia="en-US"/>
                              </w:rPr>
                              <w:t>Technical Specification Group Radio Access Network;</w:t>
                            </w:r>
                          </w:p>
                          <w:p>
                            <w:pPr>
                              <w:pStyle w:val="ZT"/>
                              <w:rPr>
                                <w:sz w:val="32"/>
                                <w:szCs w:val="32"/>
                                <w:lang w:val="en-US" w:eastAsia="en-US"/>
                              </w:rPr>
                            </w:pPr>
                            <w:r>
                              <w:rPr>
                                <w:sz w:val="32"/>
                                <w:szCs w:val="32"/>
                                <w:lang w:val="en-US" w:eastAsia="en-US"/>
                              </w:rPr>
                              <w:t>Location Services (LCS);</w:t>
                            </w:r>
                          </w:p>
                          <w:p>
                            <w:pPr>
                              <w:pStyle w:val="ZT"/>
                              <w:rPr>
                                <w:sz w:val="32"/>
                                <w:szCs w:val="32"/>
                                <w:lang w:val="en-US" w:eastAsia="en-US"/>
                              </w:rPr>
                            </w:pPr>
                            <w:r>
                              <w:rPr>
                                <w:sz w:val="32"/>
                                <w:szCs w:val="32"/>
                                <w:lang w:val="en-US" w:eastAsia="en-US"/>
                              </w:rPr>
                              <w:t>Serving Mobile Location Centre - Base Station System</w:t>
                            </w:r>
                          </w:p>
                          <w:p>
                            <w:pPr>
                              <w:pStyle w:val="ZT"/>
                              <w:rPr>
                                <w:sz w:val="32"/>
                                <w:szCs w:val="32"/>
                                <w:lang w:val="en-US" w:eastAsia="en-US"/>
                              </w:rPr>
                            </w:pPr>
                            <w:r>
                              <w:rPr>
                                <w:sz w:val="32"/>
                                <w:szCs w:val="32"/>
                                <w:lang w:val="en-US" w:eastAsia="en-US"/>
                              </w:rPr>
                              <w:t>(SMLC-BSS) interface;</w:t>
                            </w:r>
                          </w:p>
                          <w:p>
                            <w:pPr>
                              <w:pStyle w:val="ZT"/>
                              <w:rPr/>
                            </w:pPr>
                            <w:r>
                              <w:rPr>
                                <w:sz w:val="32"/>
                                <w:szCs w:val="32"/>
                                <w:lang w:val="en-US" w:eastAsia="en-US"/>
                              </w:rPr>
                              <w:t>Layer 3 specification</w:t>
                            </w:r>
                          </w:p>
                          <w:p>
                            <w:pPr>
                              <w:pStyle w:val="ZT"/>
                              <w:rPr/>
                            </w:pPr>
                            <w:r>
                              <w:rPr>
                                <w:sz w:val="32"/>
                                <w:szCs w:val="32"/>
                                <w:lang w:val="en-US" w:eastAsia="en-US"/>
                              </w:rPr>
                              <w:t>(</w:t>
                            </w:r>
                            <w:r>
                              <w:rPr>
                                <w:rStyle w:val="ZGSM"/>
                                <w:sz w:val="32"/>
                                <w:szCs w:val="32"/>
                                <w:lang w:val="en-US" w:eastAsia="en-US"/>
                              </w:rPr>
                              <w:t>Release 16</w:t>
                            </w:r>
                            <w:r>
                              <w:rPr>
                                <w:sz w:val="32"/>
                                <w:szCs w:val="32"/>
                                <w:lang w:val="en-US" w:eastAsia="en-US"/>
                              </w:rPr>
                              <w:t>)</w:t>
                            </w:r>
                          </w:p>
                          <w:p>
                            <w:pPr>
                              <w:pStyle w:val="ZT"/>
                              <w:rPr>
                                <w:i/>
                                <w:i/>
                                <w:sz w:val="28"/>
                                <w:szCs w:val="32"/>
                                <w:lang w:val="en-US" w:eastAsia="en-US"/>
                              </w:rPr>
                            </w:pPr>
                            <w:r>
                              <w:rPr>
                                <w:i/>
                                <w:sz w:val="28"/>
                                <w:szCs w:val="32"/>
                                <w:lang w:val="en-US" w:eastAsia="en-US"/>
                              </w:rPr>
                            </w:r>
                          </w:p>
                        </w:txbxContent>
                      </wps:txbx>
                      <wps:bodyPr anchor="t" lIns="0" tIns="0" rIns="0" bIns="0">
                        <a:noAutofit/>
                      </wps:bodyPr>
                    </wps:wsp>
                  </a:graphicData>
                </a:graphic>
              </wp:anchor>
            </w:drawing>
          </mc:Choice>
          <mc:Fallback>
            <w:pict>
              <v:rect fillcolor="#FFFFFF" style="position:absolute;rotation:-0;width:510.2pt;height:145.25pt;mso-wrap-distance-left:0pt;mso-wrap-distance-right:0pt;mso-wrap-distance-top:0pt;mso-wrap-distance-bottom:0pt;margin-top:22.3pt;mso-position-vertical:center;mso-position-vertical-relative:margin;margin-left:0pt;mso-position-horizontal:left;mso-position-horizontal-relative:text">
                <v:fill opacity="0f"/>
                <v:textbox inset="0in,0in,0in,0in">
                  <w:txbxContent>
                    <w:p>
                      <w:pPr>
                        <w:pStyle w:val="ZT"/>
                        <w:rPr>
                          <w:sz w:val="32"/>
                          <w:szCs w:val="32"/>
                          <w:lang w:val="en-US" w:eastAsia="en-US"/>
                        </w:rPr>
                      </w:pPr>
                      <w:r>
                        <w:rPr>
                          <w:sz w:val="32"/>
                          <w:szCs w:val="32"/>
                          <w:lang w:val="en-US" w:eastAsia="en-US"/>
                        </w:rPr>
                        <w:t>3rd Generation Partnership Project;</w:t>
                      </w:r>
                    </w:p>
                    <w:p>
                      <w:pPr>
                        <w:pStyle w:val="ZT"/>
                        <w:rPr>
                          <w:sz w:val="32"/>
                          <w:szCs w:val="32"/>
                          <w:lang w:val="en-US" w:eastAsia="en-US"/>
                        </w:rPr>
                      </w:pPr>
                      <w:r>
                        <w:rPr>
                          <w:sz w:val="32"/>
                          <w:szCs w:val="32"/>
                          <w:lang w:val="en-US" w:eastAsia="en-US"/>
                        </w:rPr>
                        <w:t>Technical Specification Group Radio Access Network;</w:t>
                      </w:r>
                    </w:p>
                    <w:p>
                      <w:pPr>
                        <w:pStyle w:val="ZT"/>
                        <w:rPr>
                          <w:sz w:val="32"/>
                          <w:szCs w:val="32"/>
                          <w:lang w:val="en-US" w:eastAsia="en-US"/>
                        </w:rPr>
                      </w:pPr>
                      <w:r>
                        <w:rPr>
                          <w:sz w:val="32"/>
                          <w:szCs w:val="32"/>
                          <w:lang w:val="en-US" w:eastAsia="en-US"/>
                        </w:rPr>
                        <w:t>Location Services (LCS);</w:t>
                      </w:r>
                    </w:p>
                    <w:p>
                      <w:pPr>
                        <w:pStyle w:val="ZT"/>
                        <w:rPr>
                          <w:sz w:val="32"/>
                          <w:szCs w:val="32"/>
                          <w:lang w:val="en-US" w:eastAsia="en-US"/>
                        </w:rPr>
                      </w:pPr>
                      <w:r>
                        <w:rPr>
                          <w:sz w:val="32"/>
                          <w:szCs w:val="32"/>
                          <w:lang w:val="en-US" w:eastAsia="en-US"/>
                        </w:rPr>
                        <w:t>Serving Mobile Location Centre - Base Station System</w:t>
                      </w:r>
                    </w:p>
                    <w:p>
                      <w:pPr>
                        <w:pStyle w:val="ZT"/>
                        <w:rPr>
                          <w:sz w:val="32"/>
                          <w:szCs w:val="32"/>
                          <w:lang w:val="en-US" w:eastAsia="en-US"/>
                        </w:rPr>
                      </w:pPr>
                      <w:r>
                        <w:rPr>
                          <w:sz w:val="32"/>
                          <w:szCs w:val="32"/>
                          <w:lang w:val="en-US" w:eastAsia="en-US"/>
                        </w:rPr>
                        <w:t>(SMLC-BSS) interface;</w:t>
                      </w:r>
                    </w:p>
                    <w:p>
                      <w:pPr>
                        <w:pStyle w:val="ZT"/>
                        <w:rPr/>
                      </w:pPr>
                      <w:r>
                        <w:rPr>
                          <w:sz w:val="32"/>
                          <w:szCs w:val="32"/>
                          <w:lang w:val="en-US" w:eastAsia="en-US"/>
                        </w:rPr>
                        <w:t>Layer 3 specification</w:t>
                      </w:r>
                    </w:p>
                    <w:p>
                      <w:pPr>
                        <w:pStyle w:val="ZT"/>
                        <w:rPr/>
                      </w:pPr>
                      <w:r>
                        <w:rPr>
                          <w:sz w:val="32"/>
                          <w:szCs w:val="32"/>
                          <w:lang w:val="en-US" w:eastAsia="en-US"/>
                        </w:rPr>
                        <w:t>(</w:t>
                      </w:r>
                      <w:r>
                        <w:rPr>
                          <w:rStyle w:val="ZGSM"/>
                          <w:sz w:val="32"/>
                          <w:szCs w:val="32"/>
                          <w:lang w:val="en-US" w:eastAsia="en-US"/>
                        </w:rPr>
                        <w:t>Release 16</w:t>
                      </w:r>
                      <w:r>
                        <w:rPr>
                          <w:sz w:val="32"/>
                          <w:szCs w:val="32"/>
                          <w:lang w:val="en-US" w:eastAsia="en-US"/>
                        </w:rPr>
                        <w:t>)</w:t>
                      </w:r>
                    </w:p>
                    <w:p>
                      <w:pPr>
                        <w:pStyle w:val="ZT"/>
                        <w:rPr>
                          <w:i/>
                          <w:i/>
                          <w:sz w:val="28"/>
                          <w:szCs w:val="32"/>
                          <w:lang w:val="en-US" w:eastAsia="en-US"/>
                        </w:rPr>
                      </w:pPr>
                      <w:r>
                        <w:rPr>
                          <w:i/>
                          <w:sz w:val="28"/>
                          <w:szCs w:val="32"/>
                          <w:lang w:val="en-US" w:eastAsia="en-US"/>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tab/>
                            </w:r>
                            <w:r>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tab/>
                      </w:r>
                      <w:r>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sz w:val="16"/>
                                <w:lang w:val="en-US" w:eastAsia="en-US"/>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sz w:val="16"/>
                          <w:lang w:val="en-US" w:eastAsia="en-US"/>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val="en-US" w:eastAsia="en-US"/>
        </w:rPr>
      </w:pPr>
      <w:r>
        <w:rPr>
          <w:lang w:val="en-US" w:eastAsia="en-US"/>
        </w:rPr>
      </w:r>
      <w:bookmarkStart w:id="2" w:name="page2"/>
      <w:bookmarkStart w:id="3" w:name="page2"/>
      <w:bookmarkEnd w:id="3"/>
    </w:p>
    <w:p>
      <w:pPr>
        <w:pStyle w:val="Normal"/>
        <w:rPr>
          <w:lang w:val="en-US" w:eastAsia="en-US"/>
        </w:rPr>
      </w:pPr>
      <w:r>
        <w:rPr>
          <w:lang w:val="en-US" w:eastAsia="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lang w:val="en-US" w:eastAsia="en-US"/>
                              </w:rPr>
                            </w:pPr>
                            <w:r>
                              <w:rPr>
                                <w:lang w:val="en-US" w:eastAsia="en-US"/>
                              </w:rPr>
                              <w:t>Keywords</w:t>
                            </w:r>
                          </w:p>
                          <w:p>
                            <w:pPr>
                              <w:pStyle w:val="FP"/>
                              <w:ind w:left="2835" w:right="2835" w:hanging="0"/>
                              <w:jc w:val="center"/>
                              <w:rPr>
                                <w:rFonts w:ascii="Arial" w:hAnsi="Arial" w:cs="Arial"/>
                                <w:sz w:val="18"/>
                                <w:lang w:val="en-US" w:eastAsia="en-US"/>
                              </w:rPr>
                            </w:pPr>
                            <w:r>
                              <w:rPr>
                                <w:rFonts w:cs="Arial" w:ascii="Arial" w:hAnsi="Arial"/>
                                <w:sz w:val="18"/>
                                <w:lang w:val="en-US" w:eastAsia="en-US"/>
                              </w:rPr>
                              <w:t>GSM, radio, layer 3, location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US" w:eastAsia="en-US"/>
                        </w:rPr>
                      </w:pPr>
                      <w:r>
                        <w:rPr>
                          <w:lang w:val="en-US" w:eastAsia="en-US"/>
                        </w:rPr>
                        <w:t>Keywords</w:t>
                      </w:r>
                    </w:p>
                    <w:p>
                      <w:pPr>
                        <w:pStyle w:val="FP"/>
                        <w:ind w:left="2835" w:right="2835" w:hanging="0"/>
                        <w:jc w:val="center"/>
                        <w:rPr>
                          <w:rFonts w:ascii="Arial" w:hAnsi="Arial" w:cs="Arial"/>
                          <w:sz w:val="18"/>
                          <w:lang w:val="en-US" w:eastAsia="en-US"/>
                        </w:rPr>
                      </w:pPr>
                      <w:r>
                        <w:rPr>
                          <w:rFonts w:cs="Arial" w:ascii="Arial" w:hAnsi="Arial"/>
                          <w:sz w:val="18"/>
                          <w:lang w:val="en-US" w:eastAsia="en-US"/>
                        </w:rPr>
                        <w:t>GSM, radio, layer 3, location</w:t>
                      </w:r>
                    </w:p>
                  </w:txbxContent>
                </v:textbox>
                <w10:wrap type="topAndBottom"/>
              </v:rect>
            </w:pict>
          </mc:Fallback>
        </mc:AlternateContent>
      </w:r>
    </w:p>
    <w:p>
      <w:pPr>
        <w:pStyle w:val="Normal"/>
        <w:rPr>
          <w:lang w:val="en-US" w:eastAsia="en-US"/>
        </w:rPr>
      </w:pPr>
      <w:r>
        <w:rPr>
          <w:lang w:val="en-US" w:eastAsia="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pPr>
                            <w:r>
                              <w:rPr>
                                <w:rFonts w:cs="Arial" w:ascii="Arial" w:hAnsi="Arial"/>
                                <w:sz w:val="18"/>
                                <w:lang w:val="en-US" w:eastAsia="en-US"/>
                              </w:rPr>
                              <w:t>650 Route des Lucioles - Sophia Antipolis</w:t>
                            </w:r>
                          </w:p>
                          <w:p>
                            <w:pPr>
                              <w:pStyle w:val="FP"/>
                              <w:ind w:left="2835" w:right="2835" w:hanging="0"/>
                              <w:jc w:val="center"/>
                              <w:rPr>
                                <w:rFonts w:ascii="Arial" w:hAnsi="Arial" w:cs="Arial"/>
                                <w:sz w:val="18"/>
                                <w:lang w:val="en-US" w:eastAsia="en-US"/>
                              </w:rPr>
                            </w:pPr>
                            <w:r>
                              <w:rPr>
                                <w:rFonts w:cs="Arial" w:ascii="Arial" w:hAnsi="Arial"/>
                                <w:sz w:val="18"/>
                                <w:lang w:val="en-US"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lang w:val="en-US" w:eastAsia="en-US"/>
                              </w:rPr>
                            </w:pPr>
                            <w:r>
                              <w:rPr>
                                <w:lang w:val="en-US" w:eastAsia="en-US"/>
                              </w:rPr>
                              <w:t>Internet</w:t>
                            </w:r>
                          </w:p>
                          <w:p>
                            <w:pPr>
                              <w:pStyle w:val="FP"/>
                              <w:ind w:left="2835" w:right="2835" w:hanging="0"/>
                              <w:jc w:val="center"/>
                              <w:rPr>
                                <w:rFonts w:ascii="Arial" w:hAnsi="Arial" w:cs="Arial"/>
                                <w:sz w:val="18"/>
                                <w:lang w:val="en-US" w:eastAsia="en-US"/>
                              </w:rPr>
                            </w:pPr>
                            <w:r>
                              <w:rPr>
                                <w:rFonts w:cs="Arial" w:ascii="Arial" w:hAnsi="Arial"/>
                                <w:sz w:val="18"/>
                                <w:lang w:val="en-US" w:eastAsia="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pPr>
                      <w:r>
                        <w:rPr>
                          <w:rFonts w:cs="Arial" w:ascii="Arial" w:hAnsi="Arial"/>
                          <w:sz w:val="18"/>
                          <w:lang w:val="en-US" w:eastAsia="en-US"/>
                        </w:rPr>
                        <w:t>650 Route des Lucioles - Sophia Antipolis</w:t>
                      </w:r>
                    </w:p>
                    <w:p>
                      <w:pPr>
                        <w:pStyle w:val="FP"/>
                        <w:ind w:left="2835" w:right="2835" w:hanging="0"/>
                        <w:jc w:val="center"/>
                        <w:rPr>
                          <w:rFonts w:ascii="Arial" w:hAnsi="Arial" w:cs="Arial"/>
                          <w:sz w:val="18"/>
                          <w:lang w:val="en-US" w:eastAsia="en-US"/>
                        </w:rPr>
                      </w:pPr>
                      <w:r>
                        <w:rPr>
                          <w:rFonts w:cs="Arial" w:ascii="Arial" w:hAnsi="Arial"/>
                          <w:sz w:val="18"/>
                          <w:lang w:val="en-US"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lang w:val="en-US" w:eastAsia="en-US"/>
                        </w:rPr>
                      </w:pPr>
                      <w:r>
                        <w:rPr>
                          <w:lang w:val="en-US" w:eastAsia="en-US"/>
                        </w:rPr>
                        <w:t>Internet</w:t>
                      </w:r>
                    </w:p>
                    <w:p>
                      <w:pPr>
                        <w:pStyle w:val="FP"/>
                        <w:ind w:left="2835" w:right="2835" w:hanging="0"/>
                        <w:jc w:val="center"/>
                        <w:rPr>
                          <w:rFonts w:ascii="Arial" w:hAnsi="Arial" w:cs="Arial"/>
                          <w:sz w:val="18"/>
                          <w:lang w:val="en-US" w:eastAsia="en-US"/>
                        </w:rPr>
                      </w:pPr>
                      <w:r>
                        <w:rPr>
                          <w:rFonts w:cs="Arial" w:ascii="Arial" w:hAnsi="Arial"/>
                          <w:sz w:val="18"/>
                          <w:lang w:val="en-US" w:eastAsia="en-US"/>
                        </w:rPr>
                        <w:t>http://www.3gpp.org</w:t>
                      </w:r>
                    </w:p>
                  </w:txbxContent>
                </v:textbox>
                <w10:wrap type="topAndBottom"/>
              </v:rect>
            </w:pict>
          </mc:Fallback>
        </mc:AlternateContent>
      </w:r>
    </w:p>
    <w:p>
      <w:pPr>
        <w:pStyle w:val="FP"/>
        <w:rPr>
          <w:lang w:val="en-US" w:eastAsia="en-US"/>
        </w:rPr>
      </w:pPr>
      <w:r>
        <w:rPr>
          <w:sz w:val="18"/>
          <w:lang w:val="en-US" w:eastAsia="en-US"/>
        </w:rPr>
        <w:t>GSM® and the GSM logo are registered and owned by the GSM Association</w:t>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919972">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919973">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919974">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6919975">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Messages functional definitions and contents</w:t>
            <w:tab/>
          </w:r>
          <w:hyperlink w:anchor="__RefHeading___Toc476919976">
            <w:r>
              <w:rPr>
                <w:rStyle w:val="IndexLink"/>
              </w:rPr>
              <w:t>7</w:t>
            </w:r>
          </w:hyperlink>
        </w:p>
        <w:p>
          <w:pPr>
            <w:pStyle w:val="Contents2"/>
            <w:rPr>
              <w:rFonts w:ascii="Calibri" w:hAnsi="Calibri" w:cs="Calibri"/>
              <w:sz w:val="22"/>
              <w:szCs w:val="22"/>
              <w:lang w:val="fr-FR" w:eastAsia="en-US"/>
            </w:rPr>
          </w:pPr>
          <w:r>
            <w:rPr>
              <w:lang w:val="fr-FR" w:eastAsia="en-US"/>
            </w:rPr>
            <w:t>4.1</w:t>
          </w:r>
          <w:r>
            <w:rPr>
              <w:rFonts w:cs="Calibri" w:ascii="Calibri" w:hAnsi="Calibri"/>
              <w:sz w:val="22"/>
              <w:szCs w:val="22"/>
              <w:lang w:val="fr-FR" w:eastAsia="en-US"/>
            </w:rPr>
            <w:tab/>
          </w:r>
          <w:r>
            <w:rPr>
              <w:lang w:val="fr-FR" w:eastAsia="en-US"/>
            </w:rPr>
            <w:t>General</w:t>
            <w:tab/>
          </w:r>
          <w:hyperlink w:anchor="__RefHeading___Toc476919977">
            <w:r>
              <w:rPr>
                <w:rStyle w:val="IndexLink"/>
                <w:lang w:val="fr-FR" w:eastAsia="en-US"/>
              </w:rPr>
              <w:t>7</w:t>
            </w:r>
          </w:hyperlink>
        </w:p>
        <w:p>
          <w:pPr>
            <w:pStyle w:val="Contents2"/>
            <w:rPr>
              <w:rFonts w:ascii="Calibri" w:hAnsi="Calibri" w:cs="Calibri"/>
              <w:sz w:val="22"/>
              <w:szCs w:val="22"/>
              <w:lang w:val="fr-FR" w:eastAsia="en-US"/>
            </w:rPr>
          </w:pPr>
          <w:r>
            <w:rPr>
              <w:lang w:val="fr-FR" w:eastAsia="en-US"/>
            </w:rPr>
            <w:t>4.2</w:t>
          </w:r>
          <w:r>
            <w:rPr>
              <w:rFonts w:cs="Calibri" w:ascii="Calibri" w:hAnsi="Calibri"/>
              <w:sz w:val="22"/>
              <w:szCs w:val="22"/>
              <w:lang w:val="fr-FR" w:eastAsia="en-US"/>
            </w:rPr>
            <w:tab/>
          </w:r>
          <w:r>
            <w:rPr>
              <w:lang w:val="fr-FR" w:eastAsia="en-US"/>
            </w:rPr>
            <w:t>Messages</w:t>
            <w:tab/>
          </w:r>
          <w:hyperlink w:anchor="__RefHeading___Toc476919978">
            <w:r>
              <w:rPr>
                <w:rStyle w:val="IndexLink"/>
                <w:lang w:val="fr-FR" w:eastAsia="en-US"/>
              </w:rPr>
              <w:t>7</w:t>
            </w:r>
          </w:hyperlink>
        </w:p>
        <w:p>
          <w:pPr>
            <w:pStyle w:val="Contents3"/>
            <w:rPr>
              <w:rFonts w:ascii="Calibri" w:hAnsi="Calibri" w:cs="Calibri"/>
              <w:sz w:val="22"/>
              <w:szCs w:val="22"/>
              <w:lang w:val="fr-FR" w:eastAsia="en-US"/>
            </w:rPr>
          </w:pPr>
          <w:r>
            <w:rPr>
              <w:lang w:val="fr-FR" w:eastAsia="en-US"/>
            </w:rPr>
            <w:t>4.2.1</w:t>
          </w:r>
          <w:r>
            <w:rPr>
              <w:rFonts w:cs="Calibri" w:ascii="Calibri" w:hAnsi="Calibri"/>
              <w:sz w:val="22"/>
              <w:szCs w:val="22"/>
              <w:lang w:val="fr-FR" w:eastAsia="en-US"/>
            </w:rPr>
            <w:tab/>
          </w:r>
          <w:r>
            <w:rPr>
              <w:lang w:val="fr-FR" w:eastAsia="en-US"/>
            </w:rPr>
            <w:t>TA Request</w:t>
            <w:tab/>
          </w:r>
          <w:hyperlink w:anchor="__RefHeading___Toc476919979">
            <w:r>
              <w:rPr>
                <w:rStyle w:val="IndexLink"/>
                <w:lang w:val="fr-FR" w:eastAsia="en-US"/>
              </w:rPr>
              <w:t>8</w:t>
            </w:r>
          </w:hyperlink>
        </w:p>
        <w:p>
          <w:pPr>
            <w:pStyle w:val="Contents3"/>
            <w:rPr>
              <w:rFonts w:ascii="Calibri" w:hAnsi="Calibri" w:cs="Calibri"/>
              <w:sz w:val="22"/>
              <w:szCs w:val="22"/>
              <w:lang w:val="fr-FR" w:eastAsia="en-US"/>
            </w:rPr>
          </w:pPr>
          <w:r>
            <w:rPr>
              <w:lang w:val="fr-FR" w:eastAsia="en-US"/>
            </w:rPr>
            <w:t>4.2.2</w:t>
          </w:r>
          <w:r>
            <w:rPr>
              <w:rFonts w:cs="Calibri" w:ascii="Calibri" w:hAnsi="Calibri"/>
              <w:sz w:val="22"/>
              <w:szCs w:val="22"/>
              <w:lang w:val="fr-FR" w:eastAsia="en-US"/>
            </w:rPr>
            <w:tab/>
          </w:r>
          <w:r>
            <w:rPr>
              <w:lang w:val="fr-FR" w:eastAsia="en-US"/>
            </w:rPr>
            <w:t>TA Response</w:t>
            <w:tab/>
          </w:r>
          <w:hyperlink w:anchor="__RefHeading___Toc476919980">
            <w:r>
              <w:rPr>
                <w:rStyle w:val="IndexLink"/>
                <w:lang w:val="fr-FR" w:eastAsia="en-US"/>
              </w:rPr>
              <w:t>8</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(void)</w:t>
            <w:tab/>
          </w:r>
          <w:hyperlink w:anchor="__RefHeading___Toc476919981">
            <w:r>
              <w:rPr>
                <w:rStyle w:val="IndexLink"/>
              </w:rPr>
              <w:t>8</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(void)</w:t>
            <w:tab/>
          </w:r>
          <w:hyperlink w:anchor="__RefHeading___Toc476919982">
            <w:r>
              <w:rPr>
                <w:rStyle w:val="IndexLink"/>
              </w:rPr>
              <w:t>8</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Reject</w:t>
            <w:tab/>
          </w:r>
          <w:hyperlink w:anchor="__RefHeading___Toc476919983">
            <w:r>
              <w:rPr>
                <w:rStyle w:val="IndexLink"/>
              </w:rPr>
              <w:t>8</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t>Reset</w:t>
            <w:tab/>
          </w:r>
          <w:hyperlink w:anchor="__RefHeading___Toc476919984">
            <w:r>
              <w:rPr>
                <w:rStyle w:val="IndexLink"/>
              </w:rPr>
              <w:t>9</w:t>
            </w:r>
          </w:hyperlink>
        </w:p>
        <w:p>
          <w:pPr>
            <w:pStyle w:val="Contents3"/>
            <w:rPr>
              <w:rFonts w:ascii="Calibri" w:hAnsi="Calibri" w:cs="Calibri"/>
              <w:sz w:val="22"/>
              <w:szCs w:val="22"/>
              <w:lang w:val="en-US" w:eastAsia="en-US"/>
            </w:rPr>
          </w:pPr>
          <w:r>
            <w:rPr/>
            <w:t>4.2.7</w:t>
          </w:r>
          <w:r>
            <w:rPr>
              <w:rFonts w:cs="Calibri" w:ascii="Calibri" w:hAnsi="Calibri"/>
              <w:sz w:val="22"/>
              <w:szCs w:val="22"/>
              <w:lang w:val="en-US" w:eastAsia="en-US"/>
            </w:rPr>
            <w:tab/>
          </w:r>
          <w:r>
            <w:rPr/>
            <w:t>Abort</w:t>
            <w:tab/>
          </w:r>
          <w:hyperlink w:anchor="__RefHeading___Toc476919985">
            <w:r>
              <w:rPr>
                <w:rStyle w:val="IndexLink"/>
              </w:rPr>
              <w:t>9</w:t>
            </w:r>
          </w:hyperlink>
        </w:p>
        <w:p>
          <w:pPr>
            <w:pStyle w:val="Contents3"/>
            <w:rPr>
              <w:rFonts w:ascii="Calibri" w:hAnsi="Calibri" w:cs="Calibri"/>
              <w:sz w:val="22"/>
              <w:szCs w:val="22"/>
              <w:lang w:val="fr-FR" w:eastAsia="en-US"/>
            </w:rPr>
          </w:pPr>
          <w:r>
            <w:rPr>
              <w:lang w:val="fr-FR" w:eastAsia="en-US"/>
            </w:rPr>
            <w:t>4.2.8</w:t>
          </w:r>
          <w:r>
            <w:rPr>
              <w:rFonts w:cs="Calibri" w:ascii="Calibri" w:hAnsi="Calibri"/>
              <w:sz w:val="22"/>
              <w:szCs w:val="22"/>
              <w:lang w:val="fr-FR" w:eastAsia="en-US"/>
            </w:rPr>
            <w:tab/>
          </w:r>
          <w:r>
            <w:rPr>
              <w:lang w:val="fr-FR" w:eastAsia="en-US"/>
            </w:rPr>
            <w:t>TA Layer3</w:t>
            <w:tab/>
          </w:r>
          <w:hyperlink w:anchor="__RefHeading___Toc476919986">
            <w:r>
              <w:rPr>
                <w:rStyle w:val="IndexLink"/>
                <w:lang w:val="fr-FR" w:eastAsia="en-US"/>
              </w:rPr>
              <w:t>10</w:t>
            </w:r>
          </w:hyperlink>
        </w:p>
        <w:p>
          <w:pPr>
            <w:pStyle w:val="Contents3"/>
            <w:rPr>
              <w:rFonts w:ascii="Calibri" w:hAnsi="Calibri" w:cs="Calibri"/>
              <w:sz w:val="22"/>
              <w:szCs w:val="22"/>
              <w:lang w:val="fr-FR" w:eastAsia="en-US"/>
            </w:rPr>
          </w:pPr>
          <w:r>
            <w:rPr>
              <w:lang w:val="fr-FR" w:eastAsia="en-US"/>
            </w:rPr>
            <w:t>4.2.9</w:t>
          </w:r>
          <w:r>
            <w:rPr>
              <w:rFonts w:cs="Calibri" w:ascii="Calibri" w:hAnsi="Calibri"/>
              <w:sz w:val="22"/>
              <w:szCs w:val="22"/>
              <w:lang w:val="fr-FR" w:eastAsia="en-US"/>
            </w:rPr>
            <w:tab/>
          </w:r>
          <w:r>
            <w:rPr>
              <w:lang w:val="fr-FR" w:eastAsia="en-US"/>
            </w:rPr>
            <w:t>MS Position Command</w:t>
            <w:tab/>
          </w:r>
          <w:hyperlink w:anchor="__RefHeading___Toc476919987">
            <w:r>
              <w:rPr>
                <w:rStyle w:val="IndexLink"/>
                <w:lang w:val="fr-FR" w:eastAsia="en-US"/>
              </w:rPr>
              <w:t>10</w:t>
            </w:r>
          </w:hyperlink>
        </w:p>
        <w:p>
          <w:pPr>
            <w:pStyle w:val="Contents3"/>
            <w:rPr>
              <w:rFonts w:ascii="Calibri" w:hAnsi="Calibri" w:cs="Calibri"/>
              <w:sz w:val="22"/>
              <w:szCs w:val="22"/>
              <w:lang w:val="fr-FR" w:eastAsia="en-US"/>
            </w:rPr>
          </w:pPr>
          <w:r>
            <w:rPr>
              <w:lang w:val="fr-FR" w:eastAsia="en-US"/>
            </w:rPr>
            <w:t>4.2.10</w:t>
          </w:r>
          <w:r>
            <w:rPr>
              <w:rFonts w:cs="Calibri" w:ascii="Calibri" w:hAnsi="Calibri"/>
              <w:sz w:val="22"/>
              <w:szCs w:val="22"/>
              <w:lang w:val="fr-FR" w:eastAsia="en-US"/>
            </w:rPr>
            <w:tab/>
          </w:r>
          <w:r>
            <w:rPr>
              <w:lang w:val="fr-FR" w:eastAsia="en-US"/>
            </w:rPr>
            <w:t>MS Position Response</w:t>
            <w:tab/>
          </w:r>
          <w:hyperlink w:anchor="__RefHeading___Toc476919988">
            <w:r>
              <w:rPr>
                <w:rStyle w:val="IndexLink"/>
                <w:lang w:val="fr-FR" w:eastAsia="en-US"/>
              </w:rPr>
              <w:t>10</w:t>
            </w:r>
          </w:hyperlink>
        </w:p>
        <w:p>
          <w:pPr>
            <w:pStyle w:val="Contents3"/>
            <w:rPr>
              <w:rFonts w:ascii="Calibri" w:hAnsi="Calibri" w:cs="Calibri"/>
              <w:sz w:val="22"/>
              <w:szCs w:val="22"/>
              <w:lang w:val="fr-FR" w:eastAsia="en-US"/>
            </w:rPr>
          </w:pPr>
          <w:r>
            <w:rPr>
              <w:lang w:val="fr-FR" w:eastAsia="en-US"/>
            </w:rPr>
            <w:t>4.2.11</w:t>
          </w:r>
          <w:r>
            <w:rPr>
              <w:rFonts w:cs="Calibri" w:ascii="Calibri" w:hAnsi="Calibri"/>
              <w:sz w:val="22"/>
              <w:szCs w:val="22"/>
              <w:lang w:val="fr-FR" w:eastAsia="en-US"/>
            </w:rPr>
            <w:tab/>
          </w:r>
          <w:r>
            <w:rPr>
              <w:lang w:val="fr-FR" w:eastAsia="en-US"/>
            </w:rPr>
            <w:t>U-TDOA Request</w:t>
            <w:tab/>
          </w:r>
          <w:hyperlink w:anchor="__RefHeading___Toc476919989">
            <w:r>
              <w:rPr>
                <w:rStyle w:val="IndexLink"/>
                <w:lang w:val="fr-FR" w:eastAsia="en-US"/>
              </w:rPr>
              <w:t>11</w:t>
            </w:r>
          </w:hyperlink>
        </w:p>
        <w:p>
          <w:pPr>
            <w:pStyle w:val="Contents3"/>
            <w:rPr>
              <w:rFonts w:ascii="Calibri" w:hAnsi="Calibri" w:cs="Calibri"/>
              <w:sz w:val="22"/>
              <w:szCs w:val="22"/>
              <w:lang w:val="fr-FR" w:eastAsia="en-US"/>
            </w:rPr>
          </w:pPr>
          <w:r>
            <w:rPr>
              <w:lang w:val="fr-FR" w:eastAsia="en-US"/>
            </w:rPr>
            <w:t>4.2.12</w:t>
          </w:r>
          <w:r>
            <w:rPr>
              <w:rFonts w:cs="Calibri" w:ascii="Calibri" w:hAnsi="Calibri"/>
              <w:sz w:val="22"/>
              <w:szCs w:val="22"/>
              <w:lang w:val="fr-FR" w:eastAsia="en-US"/>
            </w:rPr>
            <w:tab/>
          </w:r>
          <w:r>
            <w:rPr>
              <w:lang w:val="fr-FR" w:eastAsia="en-US"/>
            </w:rPr>
            <w:t>U-TDOA Response</w:t>
            <w:tab/>
          </w:r>
          <w:hyperlink w:anchor="__RefHeading___Toc476919990">
            <w:r>
              <w:rPr>
                <w:rStyle w:val="IndexLink"/>
                <w:lang w:val="fr-FR" w:eastAsia="en-US"/>
              </w:rPr>
              <w:t>11</w:t>
            </w:r>
          </w:hyperlink>
        </w:p>
        <w:p>
          <w:pPr>
            <w:pStyle w:val="Contents1"/>
            <w:rPr>
              <w:rFonts w:ascii="Calibri" w:hAnsi="Calibri" w:cs="Calibri"/>
              <w:szCs w:val="22"/>
              <w:lang w:val="fr-FR" w:eastAsia="en-US"/>
            </w:rPr>
          </w:pPr>
          <w:r>
            <w:rPr>
              <w:lang w:val="fr-FR" w:eastAsia="en-US"/>
            </w:rPr>
            <w:t>5</w:t>
          </w:r>
          <w:r>
            <w:rPr>
              <w:rFonts w:cs="Calibri" w:ascii="Calibri" w:hAnsi="Calibri"/>
              <w:szCs w:val="22"/>
              <w:lang w:val="fr-FR" w:eastAsia="en-US"/>
            </w:rPr>
            <w:tab/>
          </w:r>
          <w:r>
            <w:rPr>
              <w:lang w:val="fr-FR" w:eastAsia="en-US"/>
            </w:rPr>
            <w:t>Information element encodings</w:t>
            <w:tab/>
          </w:r>
          <w:hyperlink w:anchor="__RefHeading___Toc476919991">
            <w:r>
              <w:rPr>
                <w:rStyle w:val="IndexLink"/>
                <w:lang w:val="fr-FR" w:eastAsia="en-US"/>
              </w:rPr>
              <w:t>12</w:t>
            </w:r>
          </w:hyperlink>
        </w:p>
        <w:p>
          <w:pPr>
            <w:pStyle w:val="Contents2"/>
            <w:rPr>
              <w:rFonts w:ascii="Calibri" w:hAnsi="Calibri" w:cs="Calibri"/>
              <w:sz w:val="22"/>
              <w:szCs w:val="22"/>
              <w:lang w:val="fr-FR" w:eastAsia="en-US"/>
            </w:rPr>
          </w:pPr>
          <w:r>
            <w:rPr>
              <w:lang w:val="fr-FR" w:eastAsia="en-US"/>
            </w:rPr>
            <w:t>5.1</w:t>
          </w:r>
          <w:r>
            <w:rPr>
              <w:rFonts w:cs="Calibri" w:ascii="Calibri" w:hAnsi="Calibri"/>
              <w:sz w:val="22"/>
              <w:szCs w:val="22"/>
              <w:lang w:val="fr-FR" w:eastAsia="en-US"/>
            </w:rPr>
            <w:tab/>
          </w:r>
          <w:r>
            <w:rPr>
              <w:lang w:val="fr-FR" w:eastAsia="en-US"/>
            </w:rPr>
            <w:t>Message Type IE</w:t>
            <w:tab/>
          </w:r>
          <w:hyperlink w:anchor="__RefHeading___Toc476919992">
            <w:r>
              <w:rPr>
                <w:rStyle w:val="IndexLink"/>
                <w:lang w:val="fr-FR" w:eastAsia="en-US"/>
              </w:rPr>
              <w:t>14</w:t>
            </w:r>
          </w:hyperlink>
        </w:p>
        <w:p>
          <w:pPr>
            <w:pStyle w:val="Contents2"/>
            <w:rPr>
              <w:rFonts w:ascii="Calibri" w:hAnsi="Calibri" w:cs="Calibri"/>
              <w:sz w:val="22"/>
              <w:szCs w:val="22"/>
              <w:lang w:val="fr-FR" w:eastAsia="en-US"/>
            </w:rPr>
          </w:pPr>
          <w:r>
            <w:rPr>
              <w:lang w:val="fr-FR" w:eastAsia="en-US"/>
            </w:rPr>
            <w:t>5.2</w:t>
          </w:r>
          <w:r>
            <w:rPr>
              <w:rFonts w:cs="Calibri" w:ascii="Calibri" w:hAnsi="Calibri"/>
              <w:sz w:val="22"/>
              <w:szCs w:val="22"/>
              <w:lang w:val="fr-FR" w:eastAsia="en-US"/>
            </w:rPr>
            <w:tab/>
          </w:r>
          <w:r>
            <w:rPr>
              <w:lang w:val="fr-FR" w:eastAsia="en-US"/>
            </w:rPr>
            <w:t>Timing Advance IE</w:t>
            <w:tab/>
          </w:r>
          <w:hyperlink w:anchor="__RefHeading___Toc476919993">
            <w:r>
              <w:rPr>
                <w:rStyle w:val="IndexLink"/>
                <w:lang w:val="fr-FR" w:eastAsia="en-US"/>
              </w:rPr>
              <w:t>14</w:t>
            </w:r>
          </w:hyperlink>
        </w:p>
        <w:p>
          <w:pPr>
            <w:pStyle w:val="Contents2"/>
            <w:rPr>
              <w:rFonts w:ascii="Calibri" w:hAnsi="Calibri" w:cs="Calibri"/>
              <w:sz w:val="22"/>
              <w:szCs w:val="22"/>
              <w:lang w:val="fr-FR" w:eastAsia="en-US"/>
            </w:rPr>
          </w:pPr>
          <w:r>
            <w:rPr>
              <w:lang w:val="fr-FR" w:eastAsia="en-US"/>
            </w:rPr>
            <w:t>5.3</w:t>
          </w:r>
          <w:r>
            <w:rPr>
              <w:rFonts w:cs="Calibri" w:ascii="Calibri" w:hAnsi="Calibri"/>
              <w:sz w:val="22"/>
              <w:szCs w:val="22"/>
              <w:lang w:val="fr-FR" w:eastAsia="en-US"/>
            </w:rPr>
            <w:tab/>
          </w:r>
          <w:r>
            <w:rPr>
              <w:lang w:val="fr-FR" w:eastAsia="en-US"/>
            </w:rPr>
            <w:t>(void)</w:t>
            <w:tab/>
          </w:r>
          <w:hyperlink w:anchor="__RefHeading___Toc476919994">
            <w:r>
              <w:rPr>
                <w:rStyle w:val="IndexLink"/>
                <w:lang w:val="fr-FR" w:eastAsia="en-US"/>
              </w:rPr>
              <w:t>14</w:t>
            </w:r>
          </w:hyperlink>
        </w:p>
        <w:p>
          <w:pPr>
            <w:pStyle w:val="Contents2"/>
            <w:rPr>
              <w:rFonts w:ascii="Calibri" w:hAnsi="Calibri" w:cs="Calibri"/>
              <w:sz w:val="22"/>
              <w:szCs w:val="22"/>
              <w:lang w:val="fr-FR" w:eastAsia="en-US"/>
            </w:rPr>
          </w:pPr>
          <w:r>
            <w:rPr>
              <w:lang w:val="fr-FR" w:eastAsia="en-US"/>
            </w:rPr>
            <w:t>5.4</w:t>
          </w:r>
          <w:r>
            <w:rPr>
              <w:rFonts w:cs="Calibri" w:ascii="Calibri" w:hAnsi="Calibri"/>
              <w:sz w:val="22"/>
              <w:szCs w:val="22"/>
              <w:lang w:val="fr-FR" w:eastAsia="en-US"/>
            </w:rPr>
            <w:tab/>
          </w:r>
          <w:r>
            <w:rPr>
              <w:lang w:val="fr-FR" w:eastAsia="en-US"/>
            </w:rPr>
            <w:t>Cell Identity IE</w:t>
            <w:tab/>
          </w:r>
          <w:hyperlink w:anchor="__RefHeading___Toc476919995">
            <w:r>
              <w:rPr>
                <w:rStyle w:val="IndexLink"/>
                <w:lang w:val="fr-FR" w:eastAsia="en-US"/>
              </w:rPr>
              <w:t>14</w:t>
            </w:r>
          </w:hyperlink>
        </w:p>
        <w:p>
          <w:pPr>
            <w:pStyle w:val="Contents2"/>
            <w:rPr>
              <w:rFonts w:ascii="Calibri" w:hAnsi="Calibri" w:cs="Calibri"/>
              <w:sz w:val="22"/>
              <w:szCs w:val="22"/>
              <w:lang w:val="fr-FR" w:eastAsia="en-US"/>
            </w:rPr>
          </w:pPr>
          <w:r>
            <w:rPr>
              <w:lang w:val="fr-FR" w:eastAsia="en-US"/>
            </w:rPr>
            <w:t>5.5</w:t>
          </w:r>
          <w:r>
            <w:rPr>
              <w:rFonts w:cs="Calibri" w:ascii="Calibri" w:hAnsi="Calibri"/>
              <w:sz w:val="22"/>
              <w:szCs w:val="22"/>
              <w:lang w:val="fr-FR" w:eastAsia="en-US"/>
            </w:rPr>
            <w:tab/>
          </w:r>
          <w:r>
            <w:rPr>
              <w:lang w:val="fr-FR" w:eastAsia="en-US"/>
            </w:rPr>
            <w:t>(void)</w:t>
            <w:tab/>
          </w:r>
          <w:hyperlink w:anchor="__RefHeading___Toc476919996">
            <w:r>
              <w:rPr>
                <w:rStyle w:val="IndexLink"/>
                <w:lang w:val="fr-FR" w:eastAsia="en-US"/>
              </w:rPr>
              <w:t>15</w:t>
            </w:r>
          </w:hyperlink>
        </w:p>
        <w:p>
          <w:pPr>
            <w:pStyle w:val="Contents2"/>
            <w:rPr>
              <w:rFonts w:ascii="Calibri" w:hAnsi="Calibri" w:cs="Calibri"/>
              <w:sz w:val="22"/>
              <w:szCs w:val="22"/>
              <w:lang w:val="fr-FR" w:eastAsia="en-US"/>
            </w:rPr>
          </w:pPr>
          <w:r>
            <w:rPr>
              <w:lang w:val="fr-FR" w:eastAsia="en-US"/>
            </w:rPr>
            <w:t>5.6</w:t>
          </w:r>
          <w:r>
            <w:rPr>
              <w:rFonts w:cs="Calibri" w:ascii="Calibri" w:hAnsi="Calibri"/>
              <w:sz w:val="22"/>
              <w:szCs w:val="22"/>
              <w:lang w:val="fr-FR" w:eastAsia="en-US"/>
            </w:rPr>
            <w:tab/>
          </w:r>
          <w:r>
            <w:rPr>
              <w:lang w:val="fr-FR" w:eastAsia="en-US"/>
            </w:rPr>
            <w:t>(void)</w:t>
            <w:tab/>
          </w:r>
          <w:hyperlink w:anchor="__RefHeading___Toc476919997">
            <w:r>
              <w:rPr>
                <w:rStyle w:val="IndexLink"/>
                <w:lang w:val="fr-FR" w:eastAsia="en-US"/>
              </w:rPr>
              <w:t>15</w:t>
            </w:r>
          </w:hyperlink>
        </w:p>
        <w:p>
          <w:pPr>
            <w:pStyle w:val="Contents2"/>
            <w:rPr>
              <w:rFonts w:ascii="Calibri" w:hAnsi="Calibri" w:cs="Calibri"/>
              <w:sz w:val="22"/>
              <w:szCs w:val="22"/>
              <w:lang w:val="fr-FR" w:eastAsia="en-US"/>
            </w:rPr>
          </w:pPr>
          <w:r>
            <w:rPr>
              <w:lang w:val="fr-FR" w:eastAsia="en-US"/>
            </w:rPr>
            <w:t>5.7</w:t>
          </w:r>
          <w:r>
            <w:rPr>
              <w:rFonts w:cs="Calibri" w:ascii="Calibri" w:hAnsi="Calibri"/>
              <w:sz w:val="22"/>
              <w:szCs w:val="22"/>
              <w:lang w:val="fr-FR" w:eastAsia="en-US"/>
            </w:rPr>
            <w:tab/>
          </w:r>
          <w:r>
            <w:rPr>
              <w:lang w:val="fr-FR" w:eastAsia="en-US"/>
            </w:rPr>
            <w:t>(void)</w:t>
            <w:tab/>
          </w:r>
          <w:hyperlink w:anchor="__RefHeading___Toc476919998">
            <w:r>
              <w:rPr>
                <w:rStyle w:val="IndexLink"/>
                <w:lang w:val="fr-FR" w:eastAsia="en-US"/>
              </w:rPr>
              <w:t>15</w:t>
            </w:r>
          </w:hyperlink>
        </w:p>
        <w:p>
          <w:pPr>
            <w:pStyle w:val="Contents2"/>
            <w:rPr>
              <w:rFonts w:ascii="Calibri" w:hAnsi="Calibri" w:cs="Calibri"/>
              <w:sz w:val="22"/>
              <w:szCs w:val="22"/>
              <w:lang w:val="fr-FR" w:eastAsia="en-US"/>
            </w:rPr>
          </w:pPr>
          <w:r>
            <w:rPr>
              <w:lang w:val="fr-FR" w:eastAsia="en-US"/>
            </w:rPr>
            <w:t>5.8</w:t>
          </w:r>
          <w:r>
            <w:rPr>
              <w:rFonts w:cs="Calibri" w:ascii="Calibri" w:hAnsi="Calibri"/>
              <w:sz w:val="22"/>
              <w:szCs w:val="22"/>
              <w:lang w:val="fr-FR" w:eastAsia="en-US"/>
            </w:rPr>
            <w:tab/>
          </w:r>
          <w:r>
            <w:rPr>
              <w:lang w:val="fr-FR" w:eastAsia="en-US"/>
            </w:rPr>
            <w:t>Channel Description IE</w:t>
            <w:tab/>
          </w:r>
          <w:hyperlink w:anchor="__RefHeading___Toc476919999">
            <w:r>
              <w:rPr>
                <w:rStyle w:val="IndexLink"/>
                <w:lang w:val="fr-FR" w:eastAsia="en-US"/>
              </w:rPr>
              <w:t>15</w:t>
            </w:r>
          </w:hyperlink>
        </w:p>
        <w:p>
          <w:pPr>
            <w:pStyle w:val="Contents2"/>
            <w:rPr>
              <w:rFonts w:ascii="Calibri" w:hAnsi="Calibri" w:cs="Calibri"/>
              <w:sz w:val="22"/>
              <w:szCs w:val="22"/>
              <w:lang w:val="fr-FR" w:eastAsia="en-US"/>
            </w:rPr>
          </w:pPr>
          <w:r>
            <w:rPr>
              <w:lang w:val="fr-FR" w:eastAsia="en-US"/>
            </w:rPr>
            <w:t>5.9</w:t>
          </w:r>
          <w:r>
            <w:rPr>
              <w:rFonts w:cs="Calibri" w:ascii="Calibri" w:hAnsi="Calibri"/>
              <w:sz w:val="22"/>
              <w:szCs w:val="22"/>
              <w:lang w:val="fr-FR" w:eastAsia="en-US"/>
            </w:rPr>
            <w:tab/>
          </w:r>
          <w:r>
            <w:rPr>
              <w:lang w:val="fr-FR" w:eastAsia="en-US"/>
            </w:rPr>
            <w:t>(void)</w:t>
            <w:tab/>
          </w:r>
          <w:hyperlink w:anchor="__RefHeading___Toc476920000">
            <w:r>
              <w:rPr>
                <w:rStyle w:val="IndexLink"/>
                <w:lang w:val="fr-FR" w:eastAsia="en-US"/>
              </w:rPr>
              <w:t>15</w:t>
            </w:r>
          </w:hyperlink>
        </w:p>
        <w:p>
          <w:pPr>
            <w:pStyle w:val="Contents2"/>
            <w:rPr>
              <w:rFonts w:ascii="Calibri" w:hAnsi="Calibri" w:cs="Calibri"/>
              <w:sz w:val="22"/>
              <w:szCs w:val="22"/>
              <w:lang w:val="fr-FR" w:eastAsia="en-US"/>
            </w:rPr>
          </w:pPr>
          <w:r>
            <w:rPr>
              <w:lang w:val="fr-FR" w:eastAsia="en-US"/>
            </w:rPr>
            <w:t>5.10</w:t>
          </w:r>
          <w:r>
            <w:rPr>
              <w:rFonts w:cs="Calibri" w:ascii="Calibri" w:hAnsi="Calibri"/>
              <w:sz w:val="22"/>
              <w:szCs w:val="22"/>
              <w:lang w:val="fr-FR" w:eastAsia="en-US"/>
            </w:rPr>
            <w:tab/>
          </w:r>
          <w:r>
            <w:rPr>
              <w:lang w:val="fr-FR" w:eastAsia="en-US"/>
            </w:rPr>
            <w:t>(void)</w:t>
            <w:tab/>
          </w:r>
          <w:hyperlink w:anchor="__RefHeading___Toc476920001">
            <w:r>
              <w:rPr>
                <w:rStyle w:val="IndexLink"/>
                <w:lang w:val="fr-FR" w:eastAsia="en-US"/>
              </w:rPr>
              <w:t>15</w:t>
            </w:r>
          </w:hyperlink>
        </w:p>
        <w:p>
          <w:pPr>
            <w:pStyle w:val="Contents2"/>
            <w:rPr>
              <w:rFonts w:ascii="Calibri" w:hAnsi="Calibri" w:cs="Calibri"/>
              <w:sz w:val="22"/>
              <w:szCs w:val="22"/>
              <w:lang w:val="fr-FR" w:eastAsia="en-US"/>
            </w:rPr>
          </w:pPr>
          <w:r>
            <w:rPr>
              <w:lang w:val="fr-FR" w:eastAsia="en-US"/>
            </w:rPr>
            <w:t>5.11</w:t>
          </w:r>
          <w:r>
            <w:rPr>
              <w:rFonts w:cs="Calibri" w:ascii="Calibri" w:hAnsi="Calibri"/>
              <w:sz w:val="22"/>
              <w:szCs w:val="22"/>
              <w:lang w:val="fr-FR" w:eastAsia="en-US"/>
            </w:rPr>
            <w:tab/>
          </w:r>
          <w:r>
            <w:rPr>
              <w:lang w:val="fr-FR" w:eastAsia="en-US"/>
            </w:rPr>
            <w:t>(void)</w:t>
            <w:tab/>
          </w:r>
          <w:hyperlink w:anchor="__RefHeading___Toc476920002">
            <w:r>
              <w:rPr>
                <w:rStyle w:val="IndexLink"/>
                <w:lang w:val="fr-FR" w:eastAsia="en-US"/>
              </w:rPr>
              <w:t>15</w:t>
            </w:r>
          </w:hyperlink>
        </w:p>
        <w:p>
          <w:pPr>
            <w:pStyle w:val="Contents2"/>
            <w:rPr>
              <w:rFonts w:ascii="Calibri" w:hAnsi="Calibri" w:cs="Calibri"/>
              <w:sz w:val="22"/>
              <w:szCs w:val="22"/>
              <w:lang w:val="fr-FR" w:eastAsia="en-US"/>
            </w:rPr>
          </w:pPr>
          <w:r>
            <w:rPr>
              <w:lang w:val="fr-FR" w:eastAsia="en-US"/>
            </w:rPr>
            <w:t>5.12</w:t>
          </w:r>
          <w:r>
            <w:rPr>
              <w:rFonts w:cs="Calibri" w:ascii="Calibri" w:hAnsi="Calibri"/>
              <w:sz w:val="22"/>
              <w:szCs w:val="22"/>
              <w:lang w:val="fr-FR" w:eastAsia="en-US"/>
            </w:rPr>
            <w:tab/>
          </w:r>
          <w:r>
            <w:rPr>
              <w:lang w:val="fr-FR" w:eastAsia="en-US"/>
            </w:rPr>
            <w:t>Measurement Report IE</w:t>
            <w:tab/>
          </w:r>
          <w:hyperlink w:anchor="__RefHeading___Toc476920003">
            <w:r>
              <w:rPr>
                <w:rStyle w:val="IndexLink"/>
                <w:lang w:val="fr-FR" w:eastAsia="en-US"/>
              </w:rPr>
              <w:t>15</w:t>
            </w:r>
          </w:hyperlink>
        </w:p>
        <w:p>
          <w:pPr>
            <w:pStyle w:val="Contents2"/>
            <w:rPr>
              <w:rFonts w:ascii="Calibri" w:hAnsi="Calibri" w:cs="Calibri"/>
              <w:sz w:val="22"/>
              <w:szCs w:val="22"/>
              <w:lang w:val="fr-FR" w:eastAsia="en-US"/>
            </w:rPr>
          </w:pPr>
          <w:r>
            <w:rPr>
              <w:lang w:val="fr-FR" w:eastAsia="en-US"/>
            </w:rPr>
            <w:t>5.13</w:t>
          </w:r>
          <w:r>
            <w:rPr>
              <w:rFonts w:cs="Calibri" w:ascii="Calibri" w:hAnsi="Calibri"/>
              <w:sz w:val="22"/>
              <w:szCs w:val="22"/>
              <w:lang w:val="fr-FR" w:eastAsia="en-US"/>
            </w:rPr>
            <w:tab/>
          </w:r>
          <w:r>
            <w:rPr>
              <w:lang w:val="fr-FR" w:eastAsia="en-US"/>
            </w:rPr>
            <w:t>(void)</w:t>
            <w:tab/>
          </w:r>
          <w:hyperlink w:anchor="__RefHeading___Toc476920004">
            <w:r>
              <w:rPr>
                <w:rStyle w:val="IndexLink"/>
                <w:lang w:val="fr-FR" w:eastAsia="en-US"/>
              </w:rPr>
              <w:t>16</w:t>
            </w:r>
          </w:hyperlink>
        </w:p>
        <w:p>
          <w:pPr>
            <w:pStyle w:val="Contents2"/>
            <w:rPr>
              <w:rFonts w:ascii="Calibri" w:hAnsi="Calibri" w:cs="Calibri"/>
              <w:sz w:val="22"/>
              <w:szCs w:val="22"/>
              <w:lang w:val="fr-FR" w:eastAsia="en-US"/>
            </w:rPr>
          </w:pPr>
          <w:r>
            <w:rPr>
              <w:lang w:val="fr-FR" w:eastAsia="en-US"/>
            </w:rPr>
            <w:t>5.14</w:t>
          </w:r>
          <w:r>
            <w:rPr>
              <w:rFonts w:cs="Calibri" w:ascii="Calibri" w:hAnsi="Calibri"/>
              <w:sz w:val="22"/>
              <w:szCs w:val="22"/>
              <w:lang w:val="fr-FR" w:eastAsia="en-US"/>
            </w:rPr>
            <w:tab/>
          </w:r>
          <w:r>
            <w:rPr>
              <w:lang w:val="fr-FR" w:eastAsia="en-US"/>
            </w:rPr>
            <w:t>Cause IE</w:t>
            <w:tab/>
          </w:r>
          <w:hyperlink w:anchor="__RefHeading___Toc476920005">
            <w:r>
              <w:rPr>
                <w:rStyle w:val="IndexLink"/>
                <w:lang w:val="fr-FR" w:eastAsia="en-US"/>
              </w:rPr>
              <w:t>16</w:t>
            </w:r>
          </w:hyperlink>
        </w:p>
        <w:p>
          <w:pPr>
            <w:pStyle w:val="Contents2"/>
            <w:rPr>
              <w:rFonts w:ascii="Calibri" w:hAnsi="Calibri" w:cs="Calibri"/>
              <w:sz w:val="22"/>
              <w:szCs w:val="22"/>
              <w:lang w:val="fr-FR" w:eastAsia="en-US"/>
            </w:rPr>
          </w:pPr>
          <w:r>
            <w:rPr>
              <w:lang w:val="fr-FR" w:eastAsia="en-US"/>
            </w:rPr>
            <w:t>5.15</w:t>
          </w:r>
          <w:r>
            <w:rPr>
              <w:rFonts w:cs="Calibri" w:ascii="Calibri" w:hAnsi="Calibri"/>
              <w:sz w:val="22"/>
              <w:szCs w:val="22"/>
              <w:lang w:val="fr-FR" w:eastAsia="en-US"/>
            </w:rPr>
            <w:tab/>
          </w:r>
          <w:r>
            <w:rPr>
              <w:lang w:val="fr-FR" w:eastAsia="en-US"/>
            </w:rPr>
            <w:t>RRLP Flag IE</w:t>
            <w:tab/>
          </w:r>
          <w:hyperlink w:anchor="__RefHeading___Toc476920006">
            <w:r>
              <w:rPr>
                <w:rStyle w:val="IndexLink"/>
                <w:lang w:val="fr-FR" w:eastAsia="en-US"/>
              </w:rPr>
              <w:t>16</w:t>
            </w:r>
          </w:hyperlink>
        </w:p>
        <w:p>
          <w:pPr>
            <w:pStyle w:val="Contents2"/>
            <w:rPr>
              <w:rFonts w:ascii="Calibri" w:hAnsi="Calibri" w:cs="Calibri"/>
              <w:sz w:val="22"/>
              <w:szCs w:val="22"/>
              <w:lang w:val="fr-FR" w:eastAsia="en-US"/>
            </w:rPr>
          </w:pPr>
          <w:r>
            <w:rPr>
              <w:lang w:val="fr-FR" w:eastAsia="en-US"/>
            </w:rPr>
            <w:t>5.16</w:t>
          </w:r>
          <w:r>
            <w:rPr>
              <w:rFonts w:cs="Calibri" w:ascii="Calibri" w:hAnsi="Calibri"/>
              <w:sz w:val="22"/>
              <w:szCs w:val="22"/>
              <w:lang w:val="fr-FR" w:eastAsia="en-US"/>
            </w:rPr>
            <w:tab/>
          </w:r>
          <w:r>
            <w:rPr>
              <w:lang w:val="fr-FR" w:eastAsia="en-US"/>
            </w:rPr>
            <w:t>RRLP IE</w:t>
            <w:tab/>
          </w:r>
          <w:hyperlink w:anchor="__RefHeading___Toc476920007">
            <w:r>
              <w:rPr>
                <w:rStyle w:val="IndexLink"/>
                <w:lang w:val="fr-FR" w:eastAsia="en-US"/>
              </w:rPr>
              <w:t>17</w:t>
            </w:r>
          </w:hyperlink>
        </w:p>
        <w:p>
          <w:pPr>
            <w:pStyle w:val="Contents2"/>
            <w:rPr>
              <w:rFonts w:ascii="Calibri" w:hAnsi="Calibri" w:cs="Calibri"/>
              <w:sz w:val="22"/>
              <w:szCs w:val="22"/>
              <w:lang w:val="en-US" w:eastAsia="en-US"/>
            </w:rPr>
          </w:pPr>
          <w:r>
            <w:rPr/>
            <w:t>5.17</w:t>
          </w:r>
          <w:r>
            <w:rPr>
              <w:rFonts w:cs="Calibri" w:ascii="Calibri" w:hAnsi="Calibri"/>
              <w:sz w:val="22"/>
              <w:szCs w:val="22"/>
              <w:lang w:val="en-US" w:eastAsia="en-US"/>
            </w:rPr>
            <w:tab/>
          </w:r>
          <w:r>
            <w:rPr/>
            <w:t>Cell Identity List IE</w:t>
            <w:tab/>
          </w:r>
          <w:hyperlink w:anchor="__RefHeading___Toc476920008">
            <w:r>
              <w:rPr>
                <w:rStyle w:val="IndexLink"/>
              </w:rPr>
              <w:t>17</w:t>
            </w:r>
          </w:hyperlink>
        </w:p>
        <w:p>
          <w:pPr>
            <w:pStyle w:val="Contents2"/>
            <w:rPr>
              <w:rFonts w:ascii="Calibri" w:hAnsi="Calibri" w:cs="Calibri"/>
              <w:sz w:val="22"/>
              <w:szCs w:val="22"/>
              <w:lang w:val="en-US" w:eastAsia="en-US"/>
            </w:rPr>
          </w:pPr>
          <w:r>
            <w:rPr/>
            <w:t>5.18</w:t>
          </w:r>
          <w:r>
            <w:rPr>
              <w:rFonts w:cs="Calibri" w:ascii="Calibri" w:hAnsi="Calibri"/>
              <w:sz w:val="22"/>
              <w:szCs w:val="22"/>
              <w:lang w:val="en-US" w:eastAsia="en-US"/>
            </w:rPr>
            <w:tab/>
          </w:r>
          <w:r>
            <w:rPr/>
            <w:t>Enhanced Measurement Report IE</w:t>
            <w:tab/>
          </w:r>
          <w:hyperlink w:anchor="__RefHeading___Toc476920009">
            <w:r>
              <w:rPr>
                <w:rStyle w:val="IndexLink"/>
              </w:rPr>
              <w:t>18</w:t>
            </w:r>
          </w:hyperlink>
        </w:p>
        <w:p>
          <w:pPr>
            <w:pStyle w:val="Contents2"/>
            <w:rPr>
              <w:rFonts w:ascii="Calibri" w:hAnsi="Calibri" w:cs="Calibri"/>
              <w:sz w:val="22"/>
              <w:szCs w:val="22"/>
              <w:lang w:val="en-US" w:eastAsia="en-US"/>
            </w:rPr>
          </w:pPr>
          <w:r>
            <w:rPr/>
            <w:t>5.19</w:t>
          </w:r>
          <w:r>
            <w:rPr>
              <w:rFonts w:cs="Calibri" w:ascii="Calibri" w:hAnsi="Calibri"/>
              <w:sz w:val="22"/>
              <w:szCs w:val="22"/>
              <w:lang w:val="en-US" w:eastAsia="en-US"/>
            </w:rPr>
            <w:tab/>
          </w:r>
          <w:r>
            <w:rPr/>
            <w:t>Location Area Code IE</w:t>
            <w:tab/>
          </w:r>
          <w:hyperlink w:anchor="__RefHeading___Toc476920010">
            <w:r>
              <w:rPr>
                <w:rStyle w:val="IndexLink"/>
              </w:rPr>
              <w:t>18</w:t>
            </w:r>
          </w:hyperlink>
        </w:p>
        <w:p>
          <w:pPr>
            <w:pStyle w:val="Contents2"/>
            <w:rPr>
              <w:rFonts w:ascii="Calibri" w:hAnsi="Calibri" w:cs="Calibri"/>
              <w:sz w:val="22"/>
              <w:szCs w:val="22"/>
              <w:lang w:val="en-US" w:eastAsia="en-US"/>
            </w:rPr>
          </w:pPr>
          <w:r>
            <w:rPr/>
            <w:t>5.20</w:t>
          </w:r>
          <w:r>
            <w:rPr>
              <w:rFonts w:cs="Calibri" w:ascii="Calibri" w:hAnsi="Calibri"/>
              <w:sz w:val="22"/>
              <w:szCs w:val="22"/>
              <w:lang w:val="en-US" w:eastAsia="en-US"/>
            </w:rPr>
            <w:tab/>
          </w:r>
          <w:r>
            <w:rPr/>
            <w:t>Frequency List IE</w:t>
            <w:tab/>
          </w:r>
          <w:hyperlink w:anchor="__RefHeading___Toc476920011">
            <w:r>
              <w:rPr>
                <w:rStyle w:val="IndexLink"/>
              </w:rPr>
              <w:t>19</w:t>
            </w:r>
          </w:hyperlink>
        </w:p>
        <w:p>
          <w:pPr>
            <w:pStyle w:val="Contents2"/>
            <w:rPr>
              <w:rFonts w:ascii="Calibri" w:hAnsi="Calibri" w:cs="Calibri"/>
              <w:sz w:val="22"/>
              <w:szCs w:val="22"/>
              <w:lang w:val="en-US" w:eastAsia="en-US"/>
            </w:rPr>
          </w:pPr>
          <w:r>
            <w:rPr/>
            <w:t>5.21</w:t>
          </w:r>
          <w:r>
            <w:rPr>
              <w:rFonts w:cs="Calibri" w:ascii="Calibri" w:hAnsi="Calibri"/>
              <w:sz w:val="22"/>
              <w:szCs w:val="22"/>
              <w:lang w:val="en-US" w:eastAsia="en-US"/>
            </w:rPr>
            <w:tab/>
          </w:r>
          <w:r>
            <w:rPr/>
            <w:t>MS Power IE</w:t>
            <w:tab/>
          </w:r>
          <w:hyperlink w:anchor="__RefHeading___Toc476920012">
            <w:r>
              <w:rPr>
                <w:rStyle w:val="IndexLink"/>
              </w:rPr>
              <w:t>19</w:t>
            </w:r>
          </w:hyperlink>
        </w:p>
        <w:p>
          <w:pPr>
            <w:pStyle w:val="Contents2"/>
            <w:rPr>
              <w:rFonts w:ascii="Calibri" w:hAnsi="Calibri" w:cs="Calibri"/>
              <w:sz w:val="22"/>
              <w:szCs w:val="22"/>
              <w:lang w:val="en-US" w:eastAsia="en-US"/>
            </w:rPr>
          </w:pPr>
          <w:r>
            <w:rPr/>
            <w:t>5.22</w:t>
          </w:r>
          <w:r>
            <w:rPr>
              <w:rFonts w:cs="Calibri" w:ascii="Calibri" w:hAnsi="Calibri"/>
              <w:sz w:val="22"/>
              <w:szCs w:val="22"/>
              <w:lang w:val="en-US" w:eastAsia="en-US"/>
            </w:rPr>
            <w:tab/>
          </w:r>
          <w:r>
            <w:rPr/>
            <w:t>Delta Timer IE</w:t>
            <w:tab/>
          </w:r>
          <w:hyperlink w:anchor="__RefHeading___Toc476920013">
            <w:r>
              <w:rPr>
                <w:rStyle w:val="IndexLink"/>
              </w:rPr>
              <w:t>19</w:t>
            </w:r>
          </w:hyperlink>
        </w:p>
        <w:p>
          <w:pPr>
            <w:pStyle w:val="Contents2"/>
            <w:rPr>
              <w:rFonts w:ascii="Calibri" w:hAnsi="Calibri" w:cs="Calibri"/>
              <w:sz w:val="22"/>
              <w:szCs w:val="22"/>
              <w:lang w:val="en-US" w:eastAsia="en-US"/>
            </w:rPr>
          </w:pPr>
          <w:r>
            <w:rPr/>
            <w:t>5.23</w:t>
          </w:r>
          <w:r>
            <w:rPr>
              <w:rFonts w:cs="Calibri" w:ascii="Calibri" w:hAnsi="Calibri"/>
              <w:sz w:val="22"/>
              <w:szCs w:val="22"/>
              <w:lang w:val="en-US" w:eastAsia="en-US"/>
            </w:rPr>
            <w:tab/>
          </w:r>
          <w:r>
            <w:rPr/>
            <w:t>Serving Cell Identifier IE</w:t>
            <w:tab/>
          </w:r>
          <w:hyperlink w:anchor="__RefHeading___Toc476920014">
            <w:r>
              <w:rPr>
                <w:rStyle w:val="IndexLink"/>
              </w:rPr>
              <w:t>19</w:t>
            </w:r>
          </w:hyperlink>
        </w:p>
        <w:p>
          <w:pPr>
            <w:pStyle w:val="Contents2"/>
            <w:rPr>
              <w:rFonts w:ascii="Calibri" w:hAnsi="Calibri" w:cs="Calibri"/>
              <w:sz w:val="22"/>
              <w:szCs w:val="22"/>
              <w:lang w:val="en-US" w:eastAsia="en-US"/>
            </w:rPr>
          </w:pPr>
          <w:r>
            <w:rPr/>
            <w:t>5.24</w:t>
          </w:r>
          <w:r>
            <w:rPr>
              <w:rFonts w:cs="Calibri" w:ascii="Calibri" w:hAnsi="Calibri"/>
              <w:sz w:val="22"/>
              <w:szCs w:val="22"/>
              <w:lang w:val="en-US" w:eastAsia="en-US"/>
            </w:rPr>
            <w:tab/>
          </w:r>
          <w:r>
            <w:rPr/>
            <w:t>Encryption Key IE</w:t>
            <w:tab/>
          </w:r>
          <w:hyperlink w:anchor="__RefHeading___Toc476920015">
            <w:r>
              <w:rPr>
                <w:rStyle w:val="IndexLink"/>
              </w:rPr>
              <w:t>20</w:t>
            </w:r>
          </w:hyperlink>
        </w:p>
        <w:p>
          <w:pPr>
            <w:pStyle w:val="Contents2"/>
            <w:rPr>
              <w:rFonts w:ascii="Calibri" w:hAnsi="Calibri" w:cs="Calibri"/>
              <w:sz w:val="22"/>
              <w:szCs w:val="22"/>
              <w:lang w:val="fr-FR" w:eastAsia="en-US"/>
            </w:rPr>
          </w:pPr>
          <w:r>
            <w:rPr>
              <w:lang w:val="fr-FR" w:eastAsia="en-US"/>
            </w:rPr>
            <w:t>5.25</w:t>
          </w:r>
          <w:r>
            <w:rPr>
              <w:rFonts w:cs="Calibri" w:ascii="Calibri" w:hAnsi="Calibri"/>
              <w:sz w:val="22"/>
              <w:szCs w:val="22"/>
              <w:lang w:val="fr-FR" w:eastAsia="en-US"/>
            </w:rPr>
            <w:tab/>
          </w:r>
          <w:r>
            <w:rPr>
              <w:lang w:val="fr-FR" w:eastAsia="en-US"/>
            </w:rPr>
            <w:t>Cipher Mode Setting IE</w:t>
            <w:tab/>
          </w:r>
          <w:hyperlink w:anchor="__RefHeading___Toc476920016">
            <w:r>
              <w:rPr>
                <w:rStyle w:val="IndexLink"/>
                <w:lang w:val="fr-FR" w:eastAsia="en-US"/>
              </w:rPr>
              <w:t>20</w:t>
            </w:r>
          </w:hyperlink>
        </w:p>
        <w:p>
          <w:pPr>
            <w:pStyle w:val="Contents2"/>
            <w:rPr>
              <w:rFonts w:ascii="Calibri" w:hAnsi="Calibri" w:cs="Calibri"/>
              <w:sz w:val="22"/>
              <w:szCs w:val="22"/>
              <w:lang w:val="fr-FR" w:eastAsia="en-US"/>
            </w:rPr>
          </w:pPr>
          <w:r>
            <w:rPr>
              <w:lang w:val="fr-FR" w:eastAsia="en-US"/>
            </w:rPr>
            <w:t>5.26</w:t>
          </w:r>
          <w:r>
            <w:rPr>
              <w:rFonts w:cs="Calibri" w:ascii="Calibri" w:hAnsi="Calibri"/>
              <w:sz w:val="22"/>
              <w:szCs w:val="22"/>
              <w:lang w:val="fr-FR" w:eastAsia="en-US"/>
            </w:rPr>
            <w:tab/>
          </w:r>
          <w:r>
            <w:rPr>
              <w:lang w:val="fr-FR" w:eastAsia="en-US"/>
            </w:rPr>
            <w:t>Channel Mode IE</w:t>
            <w:tab/>
          </w:r>
          <w:hyperlink w:anchor="__RefHeading___Toc476920017">
            <w:r>
              <w:rPr>
                <w:rStyle w:val="IndexLink"/>
                <w:lang w:val="fr-FR" w:eastAsia="en-US"/>
              </w:rPr>
              <w:t>20</w:t>
            </w:r>
          </w:hyperlink>
        </w:p>
        <w:p>
          <w:pPr>
            <w:pStyle w:val="Contents2"/>
            <w:rPr>
              <w:rFonts w:ascii="Calibri" w:hAnsi="Calibri" w:cs="Calibri"/>
              <w:sz w:val="22"/>
              <w:szCs w:val="22"/>
              <w:lang w:val="fr-FR" w:eastAsia="en-US"/>
            </w:rPr>
          </w:pPr>
          <w:r>
            <w:rPr>
              <w:lang w:val="fr-FR" w:eastAsia="en-US"/>
            </w:rPr>
            <w:t>5.27</w:t>
          </w:r>
          <w:r>
            <w:rPr>
              <w:rFonts w:cs="Calibri" w:ascii="Calibri" w:hAnsi="Calibri"/>
              <w:sz w:val="22"/>
              <w:szCs w:val="22"/>
              <w:lang w:val="fr-FR" w:eastAsia="en-US"/>
            </w:rPr>
            <w:tab/>
          </w:r>
          <w:r>
            <w:rPr>
              <w:lang w:val="fr-FR" w:eastAsia="en-US"/>
            </w:rPr>
            <w:t>MultiRate Configuration IE</w:t>
            <w:tab/>
          </w:r>
          <w:hyperlink w:anchor="__RefHeading___Toc476920018">
            <w:r>
              <w:rPr>
                <w:rStyle w:val="IndexLink"/>
                <w:lang w:val="fr-FR" w:eastAsia="en-US"/>
              </w:rPr>
              <w:t>20</w:t>
            </w:r>
          </w:hyperlink>
        </w:p>
        <w:p>
          <w:pPr>
            <w:pStyle w:val="Contents2"/>
            <w:rPr>
              <w:rFonts w:ascii="Calibri" w:hAnsi="Calibri" w:cs="Calibri"/>
              <w:sz w:val="22"/>
              <w:szCs w:val="22"/>
              <w:lang w:val="en-US" w:eastAsia="en-US"/>
            </w:rPr>
          </w:pPr>
          <w:r>
            <w:rPr/>
            <w:t>5.28</w:t>
          </w:r>
          <w:r>
            <w:rPr>
              <w:rFonts w:cs="Calibri" w:ascii="Calibri" w:hAnsi="Calibri"/>
              <w:sz w:val="22"/>
              <w:szCs w:val="22"/>
              <w:lang w:val="en-US" w:eastAsia="en-US"/>
            </w:rPr>
            <w:tab/>
          </w:r>
          <w:r>
            <w:rPr/>
            <w:t>Polling Repetition IE</w:t>
            <w:tab/>
          </w:r>
          <w:hyperlink w:anchor="__RefHeading___Toc476920019">
            <w:r>
              <w:rPr>
                <w:rStyle w:val="IndexLink"/>
              </w:rPr>
              <w:t>20</w:t>
            </w:r>
          </w:hyperlink>
        </w:p>
        <w:p>
          <w:pPr>
            <w:pStyle w:val="Contents2"/>
            <w:rPr>
              <w:rFonts w:ascii="Calibri" w:hAnsi="Calibri" w:cs="Calibri"/>
              <w:sz w:val="22"/>
              <w:szCs w:val="22"/>
              <w:lang w:val="en-US" w:eastAsia="en-US"/>
            </w:rPr>
          </w:pPr>
          <w:r>
            <w:rPr/>
            <w:t>5.29</w:t>
          </w:r>
          <w:r>
            <w:rPr>
              <w:rFonts w:cs="Calibri" w:ascii="Calibri" w:hAnsi="Calibri"/>
              <w:sz w:val="22"/>
              <w:szCs w:val="22"/>
              <w:lang w:val="en-US" w:eastAsia="en-US"/>
            </w:rPr>
            <w:tab/>
          </w:r>
          <w:r>
            <w:rPr/>
            <w:t>Packet Channel Description IE</w:t>
            <w:tab/>
          </w:r>
          <w:hyperlink w:anchor="__RefHeading___Toc476920020">
            <w:r>
              <w:rPr>
                <w:rStyle w:val="IndexLink"/>
              </w:rPr>
              <w:t>21</w:t>
            </w:r>
          </w:hyperlink>
        </w:p>
        <w:p>
          <w:pPr>
            <w:pStyle w:val="Contents2"/>
            <w:rPr>
              <w:rFonts w:ascii="Calibri" w:hAnsi="Calibri" w:cs="Calibri"/>
              <w:sz w:val="22"/>
              <w:szCs w:val="22"/>
              <w:lang w:val="en-US" w:eastAsia="en-US"/>
            </w:rPr>
          </w:pPr>
          <w:r>
            <w:rPr/>
            <w:t>5.30</w:t>
          </w:r>
          <w:r>
            <w:rPr>
              <w:rFonts w:cs="Calibri" w:ascii="Calibri" w:hAnsi="Calibri"/>
              <w:sz w:val="22"/>
              <w:szCs w:val="22"/>
              <w:lang w:val="en-US" w:eastAsia="en-US"/>
            </w:rPr>
            <w:tab/>
          </w:r>
          <w:r>
            <w:rPr/>
            <w:t>TLLI IE</w:t>
            <w:tab/>
          </w:r>
          <w:hyperlink w:anchor="__RefHeading___Toc476920021">
            <w:r>
              <w:rPr>
                <w:rStyle w:val="IndexLink"/>
              </w:rPr>
              <w:t>21</w:t>
            </w:r>
          </w:hyperlink>
        </w:p>
        <w:p>
          <w:pPr>
            <w:pStyle w:val="Contents2"/>
            <w:rPr>
              <w:rFonts w:ascii="Calibri" w:hAnsi="Calibri" w:cs="Calibri"/>
              <w:sz w:val="22"/>
              <w:szCs w:val="22"/>
              <w:lang w:val="en-US" w:eastAsia="en-US"/>
            </w:rPr>
          </w:pPr>
          <w:r>
            <w:rPr/>
            <w:t>5.31</w:t>
          </w:r>
          <w:r>
            <w:rPr>
              <w:rFonts w:cs="Calibri" w:ascii="Calibri" w:hAnsi="Calibri"/>
              <w:sz w:val="22"/>
              <w:szCs w:val="22"/>
              <w:lang w:val="en-US" w:eastAsia="en-US"/>
            </w:rPr>
            <w:tab/>
          </w:r>
          <w:r>
            <w:rPr/>
            <w:t>TFI IE</w:t>
            <w:tab/>
          </w:r>
          <w:hyperlink w:anchor="__RefHeading___Toc476920022">
            <w:r>
              <w:rPr>
                <w:rStyle w:val="IndexLink"/>
              </w:rPr>
              <w:t>21</w:t>
            </w:r>
          </w:hyperlink>
        </w:p>
        <w:p>
          <w:pPr>
            <w:pStyle w:val="Contents2"/>
            <w:rPr>
              <w:rFonts w:ascii="Calibri" w:hAnsi="Calibri" w:cs="Calibri"/>
              <w:sz w:val="22"/>
              <w:szCs w:val="22"/>
              <w:lang w:val="en-US" w:eastAsia="en-US"/>
            </w:rPr>
          </w:pPr>
          <w:r>
            <w:rPr/>
            <w:t>5.32</w:t>
          </w:r>
          <w:r>
            <w:rPr>
              <w:rFonts w:cs="Calibri" w:ascii="Calibri" w:hAnsi="Calibri"/>
              <w:sz w:val="22"/>
              <w:szCs w:val="22"/>
              <w:lang w:val="en-US" w:eastAsia="en-US"/>
            </w:rPr>
            <w:tab/>
          </w:r>
          <w:r>
            <w:rPr/>
            <w:t>Starting Time IE</w:t>
            <w:tab/>
          </w:r>
          <w:hyperlink w:anchor="__RefHeading___Toc476920023">
            <w:r>
              <w:rPr>
                <w:rStyle w:val="IndexLink"/>
              </w:rPr>
              <w:t>21</w:t>
            </w:r>
          </w:hyperlink>
        </w:p>
        <w:p>
          <w:pPr>
            <w:pStyle w:val="Contents2"/>
            <w:rPr>
              <w:rFonts w:ascii="Calibri" w:hAnsi="Calibri" w:cs="Calibri"/>
              <w:sz w:val="22"/>
              <w:szCs w:val="22"/>
              <w:lang w:val="en-US" w:eastAsia="en-US"/>
            </w:rPr>
          </w:pPr>
          <w:r>
            <w:rPr/>
            <w:t>5.33</w:t>
          </w:r>
          <w:r>
            <w:rPr>
              <w:rFonts w:cs="Calibri" w:ascii="Calibri" w:hAnsi="Calibri"/>
              <w:sz w:val="22"/>
              <w:szCs w:val="22"/>
              <w:lang w:val="en-US" w:eastAsia="en-US"/>
            </w:rPr>
            <w:tab/>
          </w:r>
          <w:r>
            <w:rPr/>
            <w:t>Long Encryption Key IE</w:t>
            <w:tab/>
          </w:r>
          <w:hyperlink w:anchor="__RefHeading___Toc476920024">
            <w:r>
              <w:rPr>
                <w:rStyle w:val="IndexLink"/>
              </w:rPr>
              <w:t>22</w:t>
            </w:r>
          </w:hyperlink>
        </w:p>
        <w:p>
          <w:pPr>
            <w:pStyle w:val="Contents2"/>
            <w:rPr>
              <w:rFonts w:ascii="Calibri" w:hAnsi="Calibri" w:cs="Calibri"/>
              <w:sz w:val="22"/>
              <w:szCs w:val="22"/>
              <w:lang w:val="en-US" w:eastAsia="en-US"/>
            </w:rPr>
          </w:pPr>
          <w:r>
            <w:rPr/>
            <w:t>5.34</w:t>
          </w:r>
          <w:r>
            <w:rPr>
              <w:rFonts w:cs="Calibri" w:ascii="Calibri" w:hAnsi="Calibri"/>
              <w:sz w:val="22"/>
              <w:szCs w:val="22"/>
              <w:lang w:val="en-US" w:eastAsia="en-US"/>
            </w:rPr>
            <w:tab/>
          </w:r>
          <w:r>
            <w:rPr/>
            <w:t>Concurrent Positioning Flag</w:t>
            <w:tab/>
          </w:r>
          <w:hyperlink w:anchor="__RefHeading___Toc476920025">
            <w:r>
              <w:rPr>
                <w:rStyle w:val="IndexLink"/>
              </w:rPr>
              <w:t>22</w:t>
            </w:r>
          </w:hyperlink>
        </w:p>
        <w:p>
          <w:pPr>
            <w:pStyle w:val="Contents8"/>
            <w:rPr>
              <w:rFonts w:ascii="Calibri" w:hAnsi="Calibri" w:cs="Calibri"/>
              <w:szCs w:val="22"/>
              <w:lang w:val="en-US" w:eastAsia="en-US"/>
            </w:rPr>
          </w:pPr>
          <w:r>
            <w:rPr>
              <w:b w:val="false"/>
            </w:rPr>
            <w:t>Annex A (informative):</w:t>
            <w:tab/>
            <w:t>Change History</w:t>
            <w:tab/>
          </w:r>
          <w:hyperlink w:anchor="__RefHeading___Toc476920026">
            <w:r>
              <w:rPr>
                <w:rStyle w:val="IndexLink"/>
                <w:b w:val="false"/>
              </w:rPr>
              <w:t>23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6919972"/>
      <w:bookmarkEnd w:id="7"/>
      <w:r>
        <w:rPr>
          <w:lang w:val="en-US" w:eastAsia="en-US"/>
        </w:rPr>
        <w:t>Foreword</w:t>
      </w:r>
    </w:p>
    <w:p>
      <w:pPr>
        <w:pStyle w:val="Normal"/>
        <w:rPr/>
      </w:pPr>
      <w:r>
        <w:rPr>
          <w:lang w:val="en-US" w:eastAsia="en-US"/>
        </w:rPr>
        <w:t>This Technical Specification has been produced by the 3</w:t>
      </w:r>
      <w:r>
        <w:rPr>
          <w:vertAlign w:val="superscript"/>
          <w:lang w:val="en-US" w:eastAsia="en-US"/>
        </w:rPr>
        <w:t>rd</w:t>
      </w:r>
      <w:r>
        <w:rPr>
          <w:lang w:val="en-US" w:eastAsia="en-US"/>
        </w:rPr>
        <w:t xml:space="preserve"> Generation Partnership Project (3GPP).</w:t>
      </w:r>
    </w:p>
    <w:p>
      <w:pPr>
        <w:pStyle w:val="Normal"/>
        <w:rPr/>
      </w:pPr>
      <w:r>
        <w:rPr>
          <w:lang w:val="en-US" w:eastAsia="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eastAsia="en-US"/>
        </w:rPr>
      </w:pPr>
      <w:r>
        <w:rPr>
          <w:lang w:val="en-US" w:eastAsia="en-US"/>
        </w:rPr>
        <w:t>Version x.y.z</w:t>
      </w:r>
    </w:p>
    <w:p>
      <w:pPr>
        <w:pStyle w:val="B1"/>
        <w:rPr>
          <w:lang w:val="en-US" w:eastAsia="en-US"/>
        </w:rPr>
      </w:pPr>
      <w:r>
        <w:rPr>
          <w:lang w:val="en-US" w:eastAsia="en-US"/>
        </w:rPr>
        <w:t>where:</w:t>
      </w:r>
    </w:p>
    <w:p>
      <w:pPr>
        <w:pStyle w:val="B2"/>
        <w:rPr>
          <w:lang w:val="en-US" w:eastAsia="en-US"/>
        </w:rPr>
      </w:pPr>
      <w:r>
        <w:rPr>
          <w:lang w:val="en-US" w:eastAsia="en-US"/>
        </w:rPr>
        <w:t>x</w:t>
        <w:tab/>
        <w:t>the first digit:</w:t>
      </w:r>
    </w:p>
    <w:p>
      <w:pPr>
        <w:pStyle w:val="B3"/>
        <w:rPr>
          <w:lang w:val="en-US" w:eastAsia="en-US"/>
        </w:rPr>
      </w:pPr>
      <w:r>
        <w:rPr>
          <w:lang w:val="en-US" w:eastAsia="en-US"/>
        </w:rPr>
        <w:t>1</w:t>
        <w:tab/>
        <w:t>presented to TSG for information;</w:t>
      </w:r>
    </w:p>
    <w:p>
      <w:pPr>
        <w:pStyle w:val="B3"/>
        <w:rPr/>
      </w:pPr>
      <w:r>
        <w:rPr>
          <w:lang w:val="en-US" w:eastAsia="en-US"/>
        </w:rPr>
        <w:t>2</w:t>
        <w:tab/>
        <w:t>presented to TSG for approval;</w:t>
      </w:r>
    </w:p>
    <w:p>
      <w:pPr>
        <w:pStyle w:val="B3"/>
        <w:rPr>
          <w:lang w:val="en-US" w:eastAsia="en-US"/>
        </w:rPr>
      </w:pPr>
      <w:r>
        <w:rPr>
          <w:lang w:val="en-US" w:eastAsia="en-US"/>
        </w:rPr>
        <w:t>3</w:t>
        <w:tab/>
        <w:t>or greater indicates TSG approved document under change control.</w:t>
      </w:r>
    </w:p>
    <w:p>
      <w:pPr>
        <w:pStyle w:val="B2"/>
        <w:rPr>
          <w:lang w:val="en-US" w:eastAsia="en-US"/>
        </w:rPr>
      </w:pPr>
      <w:r>
        <w:rPr>
          <w:lang w:val="en-US" w:eastAsia="en-US"/>
        </w:rPr>
        <w:t>y</w:t>
        <w:tab/>
        <w:t>the second digit is incremented for all changes of substance, i.e. technical enhancements, corrections, updates, etc.</w:t>
      </w:r>
    </w:p>
    <w:p>
      <w:pPr>
        <w:pStyle w:val="B2"/>
        <w:rPr/>
      </w:pPr>
      <w:r>
        <w:rPr>
          <w:lang w:val="en-US" w:eastAsia="en-US"/>
        </w:rPr>
        <w:t>z</w:t>
        <w:tab/>
        <w:t>the third digit is incremented when editorial only changes have been incorporated in the document.</w:t>
      </w:r>
      <w:r>
        <w:br w:type="page"/>
      </w:r>
    </w:p>
    <w:p>
      <w:pPr>
        <w:pStyle w:val="Heading1"/>
        <w:ind w:left="1134" w:hanging="1134"/>
        <w:rPr>
          <w:lang w:val="en-US" w:eastAsia="en-US"/>
        </w:rPr>
      </w:pPr>
      <w:bookmarkStart w:id="8" w:name="__RefHeading___Toc476919973"/>
      <w:bookmarkEnd w:id="8"/>
      <w:r>
        <w:rPr>
          <w:lang w:val="en-US" w:eastAsia="en-US"/>
        </w:rPr>
        <w:t>1</w:t>
        <w:tab/>
        <w:t>Scope</w:t>
      </w:r>
    </w:p>
    <w:p>
      <w:pPr>
        <w:pStyle w:val="Normal"/>
        <w:rPr>
          <w:lang w:val="en-US" w:eastAsia="en-US"/>
        </w:rPr>
      </w:pPr>
      <w:r>
        <w:rPr>
          <w:lang w:val="en-US" w:eastAsia="en-US"/>
        </w:rPr>
        <w:t>The present document contains the coding of information necessary for support of location service operation on the SMLC-BSS interface layer 3.</w:t>
      </w:r>
    </w:p>
    <w:p>
      <w:pPr>
        <w:pStyle w:val="Normal"/>
        <w:rPr/>
      </w:pPr>
      <w:r>
        <w:rPr>
          <w:lang w:val="en-US" w:eastAsia="en-US"/>
        </w:rPr>
        <w:t>Clause 2 gives the functional definitions and contents of messages for location service operations. Clause 3 gives the general format and coding for messages used for location service and the format and coding of information elements used for location service operations.</w:t>
      </w:r>
    </w:p>
    <w:p>
      <w:pPr>
        <w:pStyle w:val="Heading1"/>
        <w:ind w:left="1134" w:hanging="1134"/>
        <w:rPr>
          <w:lang w:val="en-US" w:eastAsia="en-US"/>
        </w:rPr>
      </w:pPr>
      <w:bookmarkStart w:id="9" w:name="__RefHeading___Toc476919974"/>
      <w:bookmarkEnd w:id="9"/>
      <w:r>
        <w:rPr>
          <w:lang w:val="en-US" w:eastAsia="en-US"/>
        </w:rPr>
        <w:t>2</w:t>
        <w:tab/>
        <w:t>References</w:t>
      </w:r>
    </w:p>
    <w:p>
      <w:pPr>
        <w:pStyle w:val="Normal"/>
        <w:rPr/>
      </w:pPr>
      <w:r>
        <w:rPr>
          <w:lang w:val="en-US" w:eastAsia="en-US"/>
        </w:rPr>
        <w:t>The following documents contain provisions which, through reference in this text, constitute provisions of the present document.</w:t>
      </w:r>
    </w:p>
    <w:p>
      <w:pPr>
        <w:pStyle w:val="ListBullet"/>
        <w:numPr>
          <w:ilvl w:val="0"/>
          <w:numId w:val="3"/>
        </w:numPr>
        <w:ind w:left="568" w:hanging="284"/>
        <w:rPr>
          <w:lang w:val="en-US" w:eastAsia="en-US"/>
        </w:rPr>
      </w:pPr>
      <w:r>
        <w:rPr>
          <w:lang w:val="en-US" w:eastAsia="en-US"/>
        </w:rPr>
        <w:t>References are either specific (identified by date of publication, edition number, version number, etc.) or non</w:t>
        <w:noBreakHyphen/>
        <w:t>specific.</w:t>
      </w:r>
    </w:p>
    <w:p>
      <w:pPr>
        <w:pStyle w:val="ListBullet"/>
        <w:numPr>
          <w:ilvl w:val="0"/>
          <w:numId w:val="3"/>
        </w:numPr>
        <w:ind w:left="568" w:hanging="284"/>
        <w:rPr/>
      </w:pPr>
      <w:r>
        <w:rPr>
          <w:lang w:val="en-US" w:eastAsia="en-US"/>
        </w:rPr>
        <w:t>For a specific reference, subsequent revisions do not apply.</w:t>
      </w:r>
    </w:p>
    <w:p>
      <w:pPr>
        <w:pStyle w:val="ListBullet"/>
        <w:numPr>
          <w:ilvl w:val="0"/>
          <w:numId w:val="3"/>
        </w:numPr>
        <w:ind w:left="568" w:hanging="284"/>
        <w:rPr/>
      </w:pPr>
      <w:r>
        <w:rPr>
          <w:lang w:val="en-US" w:eastAsia="en-US"/>
        </w:rPr>
        <w:t xml:space="preserve">For a non-specific reference, the latest version applies. In the case of a reference to a 3GPP document (including a GSM document), a non-specific reference implicitly refers to the latest version of that document </w:t>
      </w:r>
      <w:r>
        <w:rPr>
          <w:i/>
          <w:iCs/>
          <w:lang w:val="en-US" w:eastAsia="en-US"/>
        </w:rPr>
        <w:t>in the same Release as the present document</w:t>
      </w:r>
      <w:r>
        <w:rPr>
          <w:lang w:val="en-US" w:eastAsia="en-US"/>
        </w:rPr>
        <w:t>.</w:t>
      </w:r>
    </w:p>
    <w:p>
      <w:pPr>
        <w:pStyle w:val="EX"/>
        <w:rPr>
          <w:lang w:val="en-US" w:eastAsia="en-US"/>
        </w:rPr>
      </w:pPr>
      <w:r>
        <w:rPr>
          <w:lang w:val="en-US" w:eastAsia="en-US"/>
        </w:rPr>
        <w:t>[1]</w:t>
        <w:tab/>
        <w:t>3GPP TR 21.905: "Vocabulary for 3GPP Specifications".</w:t>
      </w:r>
    </w:p>
    <w:p>
      <w:pPr>
        <w:pStyle w:val="EX"/>
        <w:rPr>
          <w:lang w:val="en-US" w:eastAsia="en-US"/>
        </w:rPr>
      </w:pPr>
      <w:r>
        <w:rPr>
          <w:lang w:val="en-US" w:eastAsia="en-US"/>
        </w:rPr>
        <w:t>[2]</w:t>
        <w:tab/>
        <w:t>3GPP TS 43.059: "Functional stage 2 description of Location Services (LCS) in GERAN".</w:t>
      </w:r>
    </w:p>
    <w:p>
      <w:pPr>
        <w:pStyle w:val="EX"/>
        <w:rPr>
          <w:lang w:val="en-US" w:eastAsia="en-US"/>
        </w:rPr>
      </w:pPr>
      <w:r>
        <w:rPr>
          <w:lang w:val="en-US" w:eastAsia="en-US"/>
        </w:rPr>
        <w:t>[3]</w:t>
        <w:tab/>
        <w:t>3GPP TS 24.007: "Mobile radio interface signalling layer 3; General aspects".</w:t>
      </w:r>
    </w:p>
    <w:p>
      <w:pPr>
        <w:pStyle w:val="EX"/>
        <w:rPr/>
      </w:pPr>
      <w:r>
        <w:rPr>
          <w:lang w:val="en-US" w:eastAsia="en-US"/>
        </w:rPr>
        <w:t>[4]</w:t>
        <w:tab/>
        <w:t>3GPP TS 44.018: "Mobile radio interface layer 3 specification; Radio Resource Control Protocol".</w:t>
      </w:r>
    </w:p>
    <w:p>
      <w:pPr>
        <w:pStyle w:val="EX"/>
        <w:rPr>
          <w:lang w:val="en-US" w:eastAsia="en-US"/>
        </w:rPr>
      </w:pPr>
      <w:r>
        <w:rPr>
          <w:lang w:val="en-US" w:eastAsia="en-US"/>
        </w:rPr>
        <w:t>[4a]</w:t>
        <w:tab/>
        <w:t>3GPP TS 24.008: "Mobile radio interface layer 3 specification; Core network protocols; Stage 3".</w:t>
      </w:r>
    </w:p>
    <w:p>
      <w:pPr>
        <w:pStyle w:val="EX"/>
        <w:rPr>
          <w:lang w:val="en-US" w:eastAsia="en-US"/>
        </w:rPr>
      </w:pPr>
      <w:r>
        <w:rPr>
          <w:lang w:val="en-US" w:eastAsia="en-US"/>
        </w:rPr>
        <w:t>[5]</w:t>
        <w:tab/>
        <w:t>3GPP TS 45.008: "Radio subsystem link control".</w:t>
      </w:r>
    </w:p>
    <w:p>
      <w:pPr>
        <w:pStyle w:val="EX"/>
        <w:rPr/>
      </w:pPr>
      <w:r>
        <w:rPr>
          <w:lang w:val="en-US" w:eastAsia="en-US"/>
        </w:rPr>
        <w:t>[6]</w:t>
        <w:tab/>
        <w:t>3GPP TS 48.008: "Mobile Switching Centre - Base Station System (MSC-BSS) interface; Layer 3 specification".</w:t>
      </w:r>
    </w:p>
    <w:p>
      <w:pPr>
        <w:pStyle w:val="EX"/>
        <w:rPr>
          <w:lang w:val="en-US" w:eastAsia="en-US"/>
        </w:rPr>
      </w:pPr>
      <w:r>
        <w:rPr>
          <w:lang w:val="en-US" w:eastAsia="en-US"/>
        </w:rPr>
        <w:t>[7]</w:t>
        <w:tab/>
        <w:t>3GPP TS 49.031: "Location Services (LCS); Base Station System Application Part LCS Extension (BSSAP-LE)".</w:t>
      </w:r>
    </w:p>
    <w:p>
      <w:pPr>
        <w:pStyle w:val="EX"/>
        <w:rPr/>
      </w:pPr>
      <w:r>
        <w:rPr>
          <w:lang w:val="en-US" w:eastAsia="en-US"/>
        </w:rPr>
        <w:t>[8]</w:t>
        <w:tab/>
        <w:t>3GPP TS 44.031: "Location Services (LCS); Mobile Station (MS) - Serving Mobile Location Centre (SMLC) Radio Resource LCS Protocol (RRLP)".</w:t>
      </w:r>
    </w:p>
    <w:p>
      <w:pPr>
        <w:pStyle w:val="Heading1"/>
        <w:ind w:left="1134" w:hanging="1134"/>
        <w:rPr>
          <w:lang w:val="en-US" w:eastAsia="en-US"/>
        </w:rPr>
      </w:pPr>
      <w:bookmarkStart w:id="10" w:name="__RefHeading___Toc476919975"/>
      <w:bookmarkEnd w:id="10"/>
      <w:r>
        <w:rPr>
          <w:lang w:val="en-US" w:eastAsia="en-US"/>
        </w:rPr>
        <w:t>3</w:t>
        <w:tab/>
        <w:t>Definitions and abbreviations</w:t>
      </w:r>
    </w:p>
    <w:p>
      <w:pPr>
        <w:pStyle w:val="Normal"/>
        <w:rPr/>
      </w:pPr>
      <w:r>
        <w:rPr>
          <w:lang w:val="en-US" w:eastAsia="en-US"/>
        </w:rPr>
        <w:t>For the purposes of the present document, the abbreviations, terms and definitions given in 3GPP TR 21.905 and 3GPP TS 43.059 apply.</w:t>
      </w:r>
    </w:p>
    <w:p>
      <w:pPr>
        <w:pStyle w:val="Heading1"/>
        <w:ind w:left="1134" w:hanging="1134"/>
        <w:rPr>
          <w:lang w:val="en-US" w:eastAsia="en-US"/>
        </w:rPr>
      </w:pPr>
      <w:bookmarkStart w:id="11" w:name="__RefHeading___Toc476919976"/>
      <w:bookmarkEnd w:id="11"/>
      <w:r>
        <w:rPr>
          <w:lang w:val="en-US" w:eastAsia="en-US"/>
        </w:rPr>
        <w:t>4</w:t>
        <w:tab/>
        <w:t>Messages functional definitions and contents</w:t>
      </w:r>
    </w:p>
    <w:p>
      <w:pPr>
        <w:pStyle w:val="Heading2"/>
        <w:rPr>
          <w:lang w:val="en-US" w:eastAsia="en-US"/>
        </w:rPr>
      </w:pPr>
      <w:bookmarkStart w:id="12" w:name="__RefHeading___Toc476919977"/>
      <w:bookmarkEnd w:id="12"/>
      <w:r>
        <w:rPr>
          <w:lang w:val="en-US" w:eastAsia="en-US"/>
        </w:rPr>
        <w:t>4.1</w:t>
        <w:tab/>
        <w:t>General</w:t>
      </w:r>
    </w:p>
    <w:p>
      <w:pPr>
        <w:pStyle w:val="Normal"/>
        <w:keepNext w:val="true"/>
        <w:keepLines/>
        <w:rPr>
          <w:lang w:val="en-US" w:eastAsia="en-US"/>
        </w:rPr>
      </w:pPr>
      <w:r>
        <w:rPr>
          <w:lang w:val="en-US" w:eastAsia="en-US"/>
        </w:rPr>
        <w:t>This sub-clause defines the structure of the messages of the SMLC-BSS layer 3 protocol defined in 3GPP TS 43.059.</w:t>
      </w:r>
    </w:p>
    <w:p>
      <w:pPr>
        <w:pStyle w:val="Normal"/>
        <w:keepNext w:val="true"/>
        <w:keepLines/>
        <w:rPr>
          <w:lang w:val="en-US" w:eastAsia="en-US"/>
        </w:rPr>
      </w:pPr>
      <w:r>
        <w:rPr>
          <w:lang w:val="en-US" w:eastAsia="en-US"/>
        </w:rPr>
        <w:t>Each definition includes:</w:t>
      </w:r>
    </w:p>
    <w:p>
      <w:pPr>
        <w:pStyle w:val="B1"/>
        <w:keepNext w:val="true"/>
        <w:keepLines/>
        <w:rPr>
          <w:lang w:val="en-US" w:eastAsia="en-US"/>
        </w:rPr>
      </w:pPr>
      <w:r>
        <w:rPr>
          <w:lang w:val="en-US" w:eastAsia="en-US"/>
        </w:rPr>
        <w:t>a)</w:t>
        <w:tab/>
        <w:t>a brief description of the message;</w:t>
      </w:r>
    </w:p>
    <w:p>
      <w:pPr>
        <w:pStyle w:val="B1"/>
        <w:keepNext w:val="true"/>
        <w:keepLines/>
        <w:rPr/>
      </w:pPr>
      <w:r>
        <w:rPr>
          <w:lang w:val="en-US" w:eastAsia="en-US"/>
        </w:rPr>
        <w:t>b)</w:t>
        <w:tab/>
        <w:t>a table listing the information elements in the order of their appearance in the message.</w:t>
      </w:r>
    </w:p>
    <w:p>
      <w:pPr>
        <w:pStyle w:val="B2"/>
        <w:rPr>
          <w:lang w:val="en-US" w:eastAsia="en-US"/>
        </w:rPr>
      </w:pPr>
      <w:r>
        <w:rPr>
          <w:lang w:val="en-US" w:eastAsia="en-US"/>
        </w:rPr>
        <w:t>For each IE the table indicates:</w:t>
      </w:r>
    </w:p>
    <w:p>
      <w:pPr>
        <w:pStyle w:val="B2"/>
        <w:rPr/>
      </w:pPr>
      <w:r>
        <w:rPr>
          <w:lang w:val="en-US" w:eastAsia="en-US"/>
        </w:rPr>
        <w:t>1)</w:t>
        <w:tab/>
        <w:t>the name of the IE (which gives an idea of the semantics of the element), which is used in this and other specifications as a reference to the IE within the message;</w:t>
      </w:r>
    </w:p>
    <w:p>
      <w:pPr>
        <w:pStyle w:val="B2"/>
        <w:rPr>
          <w:lang w:val="en-US" w:eastAsia="en-US"/>
        </w:rPr>
      </w:pPr>
      <w:r>
        <w:rPr>
          <w:lang w:val="en-US" w:eastAsia="en-US"/>
        </w:rPr>
        <w:t>2)</w:t>
        <w:tab/>
        <w:t>the name of the type of the IE (which indicates the coding of the value part of the IE), and a reference to a description of the value part of the IE;</w:t>
      </w:r>
    </w:p>
    <w:p>
      <w:pPr>
        <w:pStyle w:val="B2"/>
        <w:rPr/>
      </w:pPr>
      <w:r>
        <w:rPr>
          <w:lang w:val="en-US" w:eastAsia="en-US"/>
        </w:rPr>
        <w:t>3)</w:t>
        <w:tab/>
        <w:t>the presence requirement indication (M, C or O) for the IE, as defined in 3GPP TS 24.007;</w:t>
      </w:r>
    </w:p>
    <w:p>
      <w:pPr>
        <w:pStyle w:val="B2"/>
        <w:rPr>
          <w:lang w:val="en-US" w:eastAsia="en-US"/>
        </w:rPr>
      </w:pPr>
      <w:r>
        <w:rPr>
          <w:lang w:val="en-US" w:eastAsia="en-US"/>
        </w:rPr>
        <w:t>4)</w:t>
        <w:tab/>
        <w:t>the format of the IE (T, V, TV, LV, TLV) as defined in 3GPP TS 24.007;</w:t>
      </w:r>
    </w:p>
    <w:p>
      <w:pPr>
        <w:pStyle w:val="B2"/>
        <w:rPr/>
      </w:pPr>
      <w:r>
        <w:rPr>
          <w:lang w:val="en-US" w:eastAsia="en-US"/>
        </w:rPr>
        <w:t>5)</w:t>
        <w:tab/>
        <w:t>the length of the IE (or permissible range of lengths), in octets, in the message. The value of the length gives the number of octets in the IE following the length and element identifier. Where the length is encoded using more than one octet, the high order bit is bit 8 of the first (lowest numbered octet) and the low order bit is bit 1 of the last (highest numbered octet). When a length has a range of M to N octets, the notation "M-N" is used. The symbol "n" represents the maximum of a range when indefinite.</w:t>
      </w:r>
    </w:p>
    <w:p>
      <w:pPr>
        <w:pStyle w:val="B1"/>
        <w:rPr/>
      </w:pPr>
      <w:r>
        <w:rPr>
          <w:lang w:val="en-US" w:eastAsia="en-US"/>
        </w:rPr>
        <w:t>c)</w:t>
        <w:tab/>
        <w:t>sub-clauses specifying conditions for IEs with presence requirement C or O in the relevant message. Together with other conditions specified in 3GPP TS 43.059 this defines when the IE shall be included or not, what non</w:t>
        <w:noBreakHyphen/>
        <w:t>presence of such IEs means, and (for IEs with presence requirement C) the static conditions for presence and/or non-presence of the IEs (see 3GPP TS 43.059).</w:t>
      </w:r>
    </w:p>
    <w:p>
      <w:pPr>
        <w:pStyle w:val="Heading2"/>
        <w:rPr>
          <w:lang w:val="en-US" w:eastAsia="en-US"/>
        </w:rPr>
      </w:pPr>
      <w:bookmarkStart w:id="13" w:name="__RefHeading___Toc476919978"/>
      <w:bookmarkEnd w:id="13"/>
      <w:r>
        <w:rPr>
          <w:lang w:val="en-US" w:eastAsia="en-US"/>
        </w:rPr>
        <w:t>4.2</w:t>
        <w:tab/>
        <w:t>Messages</w:t>
      </w:r>
    </w:p>
    <w:p>
      <w:pPr>
        <w:pStyle w:val="Normal"/>
        <w:rPr/>
      </w:pPr>
      <w:r>
        <w:rPr>
          <w:lang w:val="en-US" w:eastAsia="en-US"/>
        </w:rPr>
        <w:t>The following Location Services related messages are exchanged between the SMLC and the BSS:</w:t>
      </w:r>
    </w:p>
    <w:p>
      <w:pPr>
        <w:pStyle w:val="B1"/>
        <w:rPr>
          <w:lang w:val="en-US" w:eastAsia="en-US"/>
        </w:rPr>
      </w:pPr>
      <w:r>
        <w:rPr>
          <w:lang w:val="en-US" w:eastAsia="en-US"/>
        </w:rPr>
        <w:t>-</w:t>
        <w:tab/>
        <w:t>TA Request;</w:t>
      </w:r>
    </w:p>
    <w:p>
      <w:pPr>
        <w:pStyle w:val="B1"/>
        <w:rPr>
          <w:lang w:val="en-US" w:eastAsia="en-US"/>
        </w:rPr>
      </w:pPr>
      <w:r>
        <w:rPr>
          <w:lang w:val="en-US" w:eastAsia="en-US"/>
        </w:rPr>
        <w:t>-</w:t>
        <w:tab/>
        <w:t>TA Response;</w:t>
      </w:r>
    </w:p>
    <w:p>
      <w:pPr>
        <w:pStyle w:val="B1"/>
        <w:rPr>
          <w:lang w:val="en-US" w:eastAsia="en-US"/>
        </w:rPr>
      </w:pPr>
      <w:r>
        <w:rPr>
          <w:lang w:val="en-US" w:eastAsia="en-US"/>
        </w:rPr>
        <w:t>-</w:t>
        <w:tab/>
        <w:t>Reject;</w:t>
      </w:r>
    </w:p>
    <w:p>
      <w:pPr>
        <w:pStyle w:val="B1"/>
        <w:rPr>
          <w:lang w:val="en-US" w:eastAsia="en-US"/>
        </w:rPr>
      </w:pPr>
      <w:r>
        <w:rPr>
          <w:lang w:val="en-US" w:eastAsia="en-US"/>
        </w:rPr>
        <w:t>-</w:t>
        <w:tab/>
        <w:t>Reset;</w:t>
      </w:r>
    </w:p>
    <w:p>
      <w:pPr>
        <w:pStyle w:val="B1"/>
        <w:rPr>
          <w:lang w:val="en-US" w:eastAsia="en-US"/>
        </w:rPr>
      </w:pPr>
      <w:r>
        <w:rPr>
          <w:lang w:val="en-US" w:eastAsia="en-US"/>
        </w:rPr>
        <w:t>-</w:t>
        <w:tab/>
        <w:t>Abort;</w:t>
      </w:r>
    </w:p>
    <w:p>
      <w:pPr>
        <w:pStyle w:val="B1"/>
        <w:rPr>
          <w:lang w:val="en-US" w:eastAsia="en-US"/>
        </w:rPr>
      </w:pPr>
      <w:r>
        <w:rPr>
          <w:lang w:val="en-US" w:eastAsia="en-US"/>
        </w:rPr>
        <w:t>-</w:t>
        <w:tab/>
        <w:t>TA Layer3;</w:t>
      </w:r>
    </w:p>
    <w:p>
      <w:pPr>
        <w:pStyle w:val="B1"/>
        <w:rPr>
          <w:lang w:val="en-US" w:eastAsia="en-US"/>
        </w:rPr>
      </w:pPr>
      <w:r>
        <w:rPr>
          <w:lang w:val="en-US" w:eastAsia="en-US"/>
        </w:rPr>
        <w:t>-</w:t>
        <w:tab/>
        <w:t>MS Position Command;</w:t>
      </w:r>
    </w:p>
    <w:p>
      <w:pPr>
        <w:pStyle w:val="B1"/>
        <w:numPr>
          <w:ilvl w:val="0"/>
          <w:numId w:val="2"/>
        </w:numPr>
        <w:ind w:left="540" w:hanging="256"/>
        <w:rPr>
          <w:lang w:val="en-US" w:eastAsia="en-US"/>
        </w:rPr>
      </w:pPr>
      <w:r>
        <w:rPr>
          <w:lang w:val="en-US" w:eastAsia="en-US"/>
        </w:rPr>
        <w:t>MS Position Response;</w:t>
      </w:r>
    </w:p>
    <w:p>
      <w:pPr>
        <w:pStyle w:val="B1"/>
        <w:numPr>
          <w:ilvl w:val="0"/>
          <w:numId w:val="2"/>
        </w:numPr>
        <w:ind w:left="540" w:hanging="256"/>
        <w:rPr>
          <w:lang w:val="en-US" w:eastAsia="en-US"/>
        </w:rPr>
      </w:pPr>
      <w:r>
        <w:rPr>
          <w:lang w:val="en-US" w:eastAsia="en-US"/>
        </w:rPr>
        <w:t>U-TDOA Request;</w:t>
      </w:r>
    </w:p>
    <w:p>
      <w:pPr>
        <w:pStyle w:val="B1"/>
        <w:numPr>
          <w:ilvl w:val="0"/>
          <w:numId w:val="2"/>
        </w:numPr>
        <w:ind w:left="540" w:hanging="256"/>
        <w:rPr>
          <w:lang w:val="en-US" w:eastAsia="en-US"/>
        </w:rPr>
      </w:pPr>
      <w:r>
        <w:rPr>
          <w:lang w:val="en-US" w:eastAsia="en-US"/>
        </w:rPr>
        <w:t>U-TDOA Response.</w:t>
      </w:r>
    </w:p>
    <w:p>
      <w:pPr>
        <w:pStyle w:val="Normal"/>
        <w:rPr/>
      </w:pPr>
      <w:r>
        <w:rPr>
          <w:lang w:val="en-US" w:eastAsia="en-US"/>
        </w:rPr>
        <w:t>On the Lb interface the messages are contained in the BSSLAP APDU IE which is encapsulated in the following messages as specified in 3GPP TS 49.031:</w:t>
      </w:r>
    </w:p>
    <w:p>
      <w:pPr>
        <w:pStyle w:val="B1"/>
        <w:rPr>
          <w:lang w:val="en-US" w:eastAsia="en-US"/>
        </w:rPr>
      </w:pPr>
      <w:r>
        <w:rPr>
          <w:lang w:val="en-US" w:eastAsia="en-US"/>
        </w:rPr>
        <w:t>-</w:t>
        <w:tab/>
        <w:t>BSSMAP-LE CONNECTION ORIENTED INFORMATION message (for all messages except the TA LAYER 3 message);</w:t>
      </w:r>
    </w:p>
    <w:p>
      <w:pPr>
        <w:pStyle w:val="B1"/>
        <w:rPr/>
      </w:pPr>
      <w:r>
        <w:rPr>
          <w:lang w:val="en-US" w:eastAsia="en-US"/>
        </w:rPr>
        <w:t>-</w:t>
        <w:tab/>
        <w:t>BSSMAP-LE PERFORM LOCATION REQUEST message (for the TA LAYER 3 message)</w:t>
      </w:r>
    </w:p>
    <w:p>
      <w:pPr>
        <w:pStyle w:val="B1"/>
        <w:rPr>
          <w:lang w:val="en-US" w:eastAsia="en-US"/>
        </w:rPr>
      </w:pPr>
      <w:r>
        <w:rPr>
          <w:lang w:val="en-US" w:eastAsia="en-US"/>
        </w:rPr>
        <w:t>-</w:t>
        <w:tab/>
        <w:t>BSSMAP-LE PERFORM LOCATION INFORMATION message (for the TA LAYER 3 message).</w:t>
      </w:r>
    </w:p>
    <w:p>
      <w:pPr>
        <w:pStyle w:val="Heading3"/>
        <w:rPr>
          <w:lang w:val="en-US" w:eastAsia="en-US"/>
        </w:rPr>
      </w:pPr>
      <w:bookmarkStart w:id="14" w:name="__RefHeading___Toc476919979"/>
      <w:bookmarkEnd w:id="14"/>
      <w:r>
        <w:rPr>
          <w:lang w:val="en-US" w:eastAsia="en-US"/>
        </w:rPr>
        <w:t>4.2.1</w:t>
        <w:tab/>
        <w:t>TA Request</w:t>
      </w:r>
    </w:p>
    <w:p>
      <w:pPr>
        <w:pStyle w:val="Normal"/>
        <w:keepNext w:val="true"/>
        <w:rPr/>
      </w:pPr>
      <w:r>
        <w:rPr>
          <w:lang w:val="en-US" w:eastAsia="en-US"/>
        </w:rPr>
        <w:t>The TA Request is a message from the SMLC to the BSS, requesting BSS to return the timing advance (or access delay) of the MS.</w:t>
      </w:r>
    </w:p>
    <w:p>
      <w:pPr>
        <w:pStyle w:val="TH"/>
        <w:rPr/>
      </w:pPr>
      <w:r>
        <w:rPr/>
        <w:t>Table 4.2.1.1: TA Request message content</w:t>
      </w:r>
    </w:p>
    <w:tbl>
      <w:tblPr>
        <w:tblW w:w="8347" w:type="dxa"/>
        <w:jc w:val="center"/>
        <w:tblInd w:w="0" w:type="dxa"/>
        <w:tblLayout w:type="fixed"/>
        <w:tblCellMar>
          <w:top w:w="0" w:type="dxa"/>
          <w:left w:w="108" w:type="dxa"/>
          <w:bottom w:w="0" w:type="dxa"/>
          <w:right w:w="108" w:type="dxa"/>
        </w:tblCellMar>
      </w:tblPr>
      <w:tblGrid>
        <w:gridCol w:w="2268"/>
        <w:gridCol w:w="3119"/>
        <w:gridCol w:w="1117"/>
        <w:gridCol w:w="927"/>
        <w:gridCol w:w="916"/>
      </w:tblGrid>
      <w:tr>
        <w:trPr/>
        <w:tc>
          <w:tcPr>
            <w:tcW w:w="226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311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Type/Reference</w:t>
            </w:r>
          </w:p>
        </w:tc>
        <w:tc>
          <w:tcPr>
            <w:tcW w:w="111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92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Format</w:t>
            </w:r>
          </w:p>
        </w:tc>
        <w:tc>
          <w:tcPr>
            <w:tcW w:w="91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Length</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 IE / 5.1</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 xml:space="preserve">1 </w:t>
            </w:r>
          </w:p>
        </w:tc>
      </w:tr>
    </w:tbl>
    <w:p>
      <w:pPr>
        <w:pStyle w:val="Normal"/>
        <w:rPr>
          <w:lang w:val="en-US" w:eastAsia="en-US"/>
        </w:rPr>
      </w:pPr>
      <w:r>
        <w:rPr>
          <w:lang w:val="en-US" w:eastAsia="en-US"/>
        </w:rPr>
      </w:r>
    </w:p>
    <w:p>
      <w:pPr>
        <w:pStyle w:val="Heading3"/>
        <w:rPr>
          <w:lang w:val="en-US" w:eastAsia="en-US"/>
        </w:rPr>
      </w:pPr>
      <w:bookmarkStart w:id="15" w:name="__RefHeading___Toc476919980"/>
      <w:bookmarkEnd w:id="15"/>
      <w:r>
        <w:rPr>
          <w:lang w:val="en-US" w:eastAsia="en-US"/>
        </w:rPr>
        <w:t>4.2.2</w:t>
        <w:tab/>
        <w:t>TA Response</w:t>
      </w:r>
    </w:p>
    <w:p>
      <w:pPr>
        <w:pStyle w:val="Normal"/>
        <w:rPr/>
      </w:pPr>
      <w:r>
        <w:rPr>
          <w:lang w:val="en-US" w:eastAsia="en-US"/>
        </w:rPr>
        <w:t>The TA Response is a message from the BSS to the SMLC. It is a response to TA Request message and contains the following information elements.</w:t>
      </w:r>
    </w:p>
    <w:p>
      <w:pPr>
        <w:pStyle w:val="TH"/>
        <w:rPr/>
      </w:pPr>
      <w:r>
        <w:rPr/>
        <w:t>Table 4.2.2.1: TA Response message content</w:t>
      </w:r>
    </w:p>
    <w:tbl>
      <w:tblPr>
        <w:tblW w:w="8817" w:type="dxa"/>
        <w:jc w:val="center"/>
        <w:tblInd w:w="0" w:type="dxa"/>
        <w:tblLayout w:type="fixed"/>
        <w:tblCellMar>
          <w:top w:w="0" w:type="dxa"/>
          <w:left w:w="108" w:type="dxa"/>
          <w:bottom w:w="0" w:type="dxa"/>
          <w:right w:w="108" w:type="dxa"/>
        </w:tblCellMar>
      </w:tblPr>
      <w:tblGrid>
        <w:gridCol w:w="2268"/>
        <w:gridCol w:w="3589"/>
        <w:gridCol w:w="1117"/>
        <w:gridCol w:w="927"/>
        <w:gridCol w:w="916"/>
      </w:tblGrid>
      <w:tr>
        <w:trPr/>
        <w:tc>
          <w:tcPr>
            <w:tcW w:w="226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358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Type/Reference</w:t>
            </w:r>
          </w:p>
        </w:tc>
        <w:tc>
          <w:tcPr>
            <w:tcW w:w="111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92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Format</w:t>
            </w:r>
          </w:p>
        </w:tc>
        <w:tc>
          <w:tcPr>
            <w:tcW w:w="91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Length</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 IE / 5.1</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Serving Cell Identity</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Cell Identity IE / 5.4</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Timing Advance</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Timing Advance IE / 5.2</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Measurement Report</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Measurement Report IE / 5.12</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TLV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18</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Enhanced Measurement Report</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Enhanced Measurement Report IE / 5.18</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TLV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4-n</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Measured Cell Identity List</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Cell Identity List IE / 5.17</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TLV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6-n</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Concurrent Method Flag</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Concurrent Positioning Flag IE / 5.34</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 (note 1)</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r>
      <w:tr>
        <w:trPr/>
        <w:tc>
          <w:tcPr>
            <w:tcW w:w="8817" w:type="dxa"/>
            <w:gridSpan w:val="5"/>
            <w:tcBorders>
              <w:top w:val="single" w:sz="4" w:space="0" w:color="000000"/>
              <w:left w:val="single" w:sz="4" w:space="0" w:color="000000"/>
              <w:bottom w:val="single" w:sz="4" w:space="0" w:color="000000"/>
              <w:right w:val="single" w:sz="4" w:space="0" w:color="000000"/>
            </w:tcBorders>
          </w:tcPr>
          <w:p>
            <w:pPr>
              <w:pStyle w:val="TAN"/>
              <w:rPr>
                <w:lang w:val="en-US" w:eastAsia="en-US"/>
              </w:rPr>
            </w:pPr>
            <w:r>
              <w:rPr>
                <w:lang w:val="en-US" w:eastAsia="en-US"/>
              </w:rPr>
              <w:t>NOTE 1:</w:t>
              <w:tab/>
              <w:t>This IE is only included when the BSC allows a concurrent invocation of a first and second positioning procedure</w:t>
            </w:r>
          </w:p>
        </w:tc>
      </w:tr>
    </w:tbl>
    <w:p>
      <w:pPr>
        <w:pStyle w:val="Normal"/>
        <w:rPr>
          <w:lang w:val="en-US" w:eastAsia="en-US"/>
        </w:rPr>
      </w:pPr>
      <w:r>
        <w:rPr>
          <w:lang w:val="en-US" w:eastAsia="en-US"/>
        </w:rPr>
      </w:r>
    </w:p>
    <w:p>
      <w:pPr>
        <w:pStyle w:val="Heading3"/>
        <w:rPr>
          <w:lang w:val="en-US" w:eastAsia="en-US"/>
        </w:rPr>
      </w:pPr>
      <w:bookmarkStart w:id="16" w:name="__RefHeading___Toc476919981"/>
      <w:bookmarkEnd w:id="16"/>
      <w:r>
        <w:rPr>
          <w:lang w:val="en-US" w:eastAsia="en-US"/>
        </w:rPr>
        <w:t>4.2.3</w:t>
        <w:tab/>
        <w:t>(void)</w:t>
      </w:r>
    </w:p>
    <w:p>
      <w:pPr>
        <w:pStyle w:val="Heading3"/>
        <w:rPr>
          <w:lang w:val="en-US" w:eastAsia="en-US"/>
        </w:rPr>
      </w:pPr>
      <w:bookmarkStart w:id="17" w:name="__RefHeading___Toc476919982"/>
      <w:bookmarkEnd w:id="17"/>
      <w:r>
        <w:rPr>
          <w:lang w:val="en-US" w:eastAsia="en-US"/>
        </w:rPr>
        <w:t>4.2.4</w:t>
        <w:tab/>
        <w:t>(void)</w:t>
      </w:r>
    </w:p>
    <w:p>
      <w:pPr>
        <w:pStyle w:val="Heading3"/>
        <w:rPr>
          <w:lang w:val="en-US" w:eastAsia="en-US"/>
        </w:rPr>
      </w:pPr>
      <w:bookmarkStart w:id="18" w:name="__RefHeading___Toc476919983"/>
      <w:bookmarkEnd w:id="18"/>
      <w:r>
        <w:rPr>
          <w:lang w:val="en-US" w:eastAsia="en-US"/>
        </w:rPr>
        <w:t>4.2.5</w:t>
        <w:tab/>
        <w:t>Reject</w:t>
      </w:r>
    </w:p>
    <w:p>
      <w:pPr>
        <w:pStyle w:val="Normal"/>
        <w:rPr/>
      </w:pPr>
      <w:r>
        <w:rPr>
          <w:lang w:val="en-US" w:eastAsia="en-US"/>
        </w:rPr>
        <w:t>The Reject is a message from the BSS to the SMLC. It is a possible response to TA Request, MS Position Command or U-TDOA Request and contains the following information elements.</w:t>
      </w:r>
    </w:p>
    <w:p>
      <w:pPr>
        <w:pStyle w:val="TH"/>
        <w:rPr/>
      </w:pPr>
      <w:r>
        <w:rPr/>
        <w:t>Table 4.2.5.1: Reject message content</w:t>
      </w:r>
    </w:p>
    <w:tbl>
      <w:tblPr>
        <w:tblW w:w="8347" w:type="dxa"/>
        <w:jc w:val="center"/>
        <w:tblInd w:w="0" w:type="dxa"/>
        <w:tblLayout w:type="fixed"/>
        <w:tblCellMar>
          <w:top w:w="0" w:type="dxa"/>
          <w:left w:w="108" w:type="dxa"/>
          <w:bottom w:w="0" w:type="dxa"/>
          <w:right w:w="108" w:type="dxa"/>
        </w:tblCellMar>
      </w:tblPr>
      <w:tblGrid>
        <w:gridCol w:w="2268"/>
        <w:gridCol w:w="3119"/>
        <w:gridCol w:w="1117"/>
        <w:gridCol w:w="927"/>
        <w:gridCol w:w="916"/>
      </w:tblGrid>
      <w:tr>
        <w:trPr/>
        <w:tc>
          <w:tcPr>
            <w:tcW w:w="226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311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Type/Reference</w:t>
            </w:r>
          </w:p>
        </w:tc>
        <w:tc>
          <w:tcPr>
            <w:tcW w:w="111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92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Format</w:t>
            </w:r>
          </w:p>
        </w:tc>
        <w:tc>
          <w:tcPr>
            <w:tcW w:w="91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Length</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Message Type</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 IE / 5.1</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 xml:space="preserve">1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 IE / 5.14</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r>
    </w:tbl>
    <w:p>
      <w:pPr>
        <w:pStyle w:val="Normal"/>
        <w:rPr>
          <w:lang w:val="en-US" w:eastAsia="en-US"/>
        </w:rPr>
      </w:pPr>
      <w:r>
        <w:rPr>
          <w:lang w:val="en-US" w:eastAsia="en-US"/>
        </w:rPr>
      </w:r>
    </w:p>
    <w:p>
      <w:pPr>
        <w:pStyle w:val="Normal"/>
        <w:rPr>
          <w:lang w:val="en-US" w:eastAsia="en-US"/>
        </w:rPr>
      </w:pPr>
      <w:r>
        <w:rPr>
          <w:lang w:val="en-US" w:eastAsia="en-US"/>
        </w:rPr>
        <w:t>The following are the expected cause values for Reject message:</w:t>
      </w:r>
    </w:p>
    <w:p>
      <w:pPr>
        <w:pStyle w:val="B1"/>
        <w:rPr>
          <w:lang w:val="en-US" w:eastAsia="en-US"/>
        </w:rPr>
      </w:pPr>
      <w:r>
        <w:rPr>
          <w:lang w:val="en-US" w:eastAsia="en-US"/>
        </w:rPr>
        <w:t>-</w:t>
        <w:tab/>
        <w:t>congestion;</w:t>
      </w:r>
    </w:p>
    <w:p>
      <w:pPr>
        <w:pStyle w:val="B1"/>
        <w:rPr>
          <w:lang w:val="en-US" w:eastAsia="en-US"/>
        </w:rPr>
      </w:pPr>
      <w:r>
        <w:rPr>
          <w:lang w:val="en-US" w:eastAsia="en-US"/>
        </w:rPr>
        <w:t>-</w:t>
        <w:tab/>
        <w:t>channel Mode not supported;</w:t>
      </w:r>
    </w:p>
    <w:p>
      <w:pPr>
        <w:pStyle w:val="B1"/>
        <w:rPr>
          <w:lang w:val="en-US" w:eastAsia="en-US"/>
        </w:rPr>
      </w:pPr>
      <w:r>
        <w:rPr>
          <w:lang w:val="en-US" w:eastAsia="en-US"/>
        </w:rPr>
        <w:t>-</w:t>
        <w:tab/>
        <w:t>positioning procedure not supported;</w:t>
      </w:r>
    </w:p>
    <w:p>
      <w:pPr>
        <w:pStyle w:val="B1"/>
        <w:rPr/>
      </w:pPr>
      <w:r>
        <w:rPr>
          <w:lang w:val="en-US" w:eastAsia="en-US"/>
        </w:rPr>
        <w:t>-</w:t>
        <w:tab/>
        <w:t>failure for other radio related events;</w:t>
      </w:r>
    </w:p>
    <w:p>
      <w:pPr>
        <w:pStyle w:val="B1"/>
        <w:rPr>
          <w:lang w:val="en-US" w:eastAsia="en-US"/>
        </w:rPr>
      </w:pPr>
      <w:r>
        <w:rPr>
          <w:lang w:val="en-US" w:eastAsia="en-US"/>
        </w:rPr>
        <w:t>-</w:t>
        <w:tab/>
        <w:t>incorrect serving cell identity;</w:t>
      </w:r>
    </w:p>
    <w:p>
      <w:pPr>
        <w:pStyle w:val="B1"/>
        <w:rPr>
          <w:lang w:val="en-US" w:eastAsia="en-US"/>
        </w:rPr>
      </w:pPr>
      <w:r>
        <w:rPr>
          <w:lang w:val="en-US" w:eastAsia="en-US"/>
        </w:rPr>
        <w:t>-</w:t>
        <w:tab/>
        <w:t>BSSAP-LE Segmentation error;</w:t>
      </w:r>
    </w:p>
    <w:p>
      <w:pPr>
        <w:pStyle w:val="B1"/>
        <w:rPr>
          <w:lang w:val="en-US" w:eastAsia="en-US"/>
        </w:rPr>
      </w:pPr>
      <w:r>
        <w:rPr>
          <w:lang w:val="en-US" w:eastAsia="en-US"/>
        </w:rPr>
        <w:t>-   Concurrent Positioning not enabled.</w:t>
      </w:r>
    </w:p>
    <w:p>
      <w:pPr>
        <w:pStyle w:val="Heading3"/>
        <w:rPr>
          <w:lang w:val="en-US" w:eastAsia="en-US"/>
        </w:rPr>
      </w:pPr>
      <w:bookmarkStart w:id="19" w:name="__RefHeading___Toc476919984"/>
      <w:bookmarkEnd w:id="19"/>
      <w:r>
        <w:rPr>
          <w:lang w:val="en-US" w:eastAsia="en-US"/>
        </w:rPr>
        <w:t>4.2.6</w:t>
        <w:tab/>
        <w:t>Reset</w:t>
      </w:r>
    </w:p>
    <w:p>
      <w:pPr>
        <w:pStyle w:val="Normal"/>
        <w:keepNext w:val="true"/>
        <w:rPr/>
      </w:pPr>
      <w:r>
        <w:rPr>
          <w:lang w:val="en-US" w:eastAsia="en-US"/>
        </w:rPr>
        <w:t>The Reset is a message from the BSS to the SMLC. It is sent when the Response message contents for a positioning request are invalidated (e.g. due to handover) before the positioning procedure was completed.</w:t>
      </w:r>
    </w:p>
    <w:p>
      <w:pPr>
        <w:pStyle w:val="TH"/>
        <w:rPr/>
      </w:pPr>
      <w:r>
        <w:rPr/>
        <w:t>Table 4.2.6.1: Reset message content</w:t>
      </w:r>
    </w:p>
    <w:tbl>
      <w:tblPr>
        <w:tblW w:w="9318" w:type="dxa"/>
        <w:jc w:val="center"/>
        <w:tblInd w:w="0" w:type="dxa"/>
        <w:tblLayout w:type="fixed"/>
        <w:tblCellMar>
          <w:top w:w="0" w:type="dxa"/>
          <w:left w:w="108" w:type="dxa"/>
          <w:bottom w:w="0" w:type="dxa"/>
          <w:right w:w="108" w:type="dxa"/>
        </w:tblCellMar>
      </w:tblPr>
      <w:tblGrid>
        <w:gridCol w:w="2769"/>
        <w:gridCol w:w="3589"/>
        <w:gridCol w:w="1117"/>
        <w:gridCol w:w="927"/>
        <w:gridCol w:w="916"/>
      </w:tblGrid>
      <w:tr>
        <w:trPr/>
        <w:tc>
          <w:tcPr>
            <w:tcW w:w="276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358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Type/Reference</w:t>
            </w:r>
          </w:p>
        </w:tc>
        <w:tc>
          <w:tcPr>
            <w:tcW w:w="111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92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Format</w:t>
            </w:r>
          </w:p>
        </w:tc>
        <w:tc>
          <w:tcPr>
            <w:tcW w:w="91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Length</w:t>
            </w:r>
          </w:p>
        </w:tc>
      </w:tr>
      <w:tr>
        <w:trPr/>
        <w:tc>
          <w:tcPr>
            <w:tcW w:w="276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 IE / 5.1</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 xml:space="preserve">1 </w:t>
            </w:r>
          </w:p>
        </w:tc>
      </w:tr>
      <w:tr>
        <w:trPr/>
        <w:tc>
          <w:tcPr>
            <w:tcW w:w="276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Cell ID</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Cell Identity IE / 5.4</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r>
      <w:tr>
        <w:trPr/>
        <w:tc>
          <w:tcPr>
            <w:tcW w:w="276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Timing Advance</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Timing Advance IE / 5.2</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r>
      <w:tr>
        <w:trPr/>
        <w:tc>
          <w:tcPr>
            <w:tcW w:w="276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Channel description</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Channel Description IE / 5.8</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r>
      <w:tr>
        <w:trPr/>
        <w:tc>
          <w:tcPr>
            <w:tcW w:w="276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 IE / 5.1</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r>
      <w:tr>
        <w:trPr/>
        <w:tc>
          <w:tcPr>
            <w:tcW w:w="276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Measurement Report</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Measurement Report IE / 5.12</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TLV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18</w:t>
            </w:r>
          </w:p>
        </w:tc>
      </w:tr>
      <w:tr>
        <w:trPr/>
        <w:tc>
          <w:tcPr>
            <w:tcW w:w="276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Enhanced Measurement Report</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Enhanced Measurement Report IE / 5.18</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TLV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4-n</w:t>
            </w:r>
          </w:p>
        </w:tc>
      </w:tr>
      <w:tr>
        <w:trPr/>
        <w:tc>
          <w:tcPr>
            <w:tcW w:w="276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Measured Cell Identity List</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Cell Identity List IE / 5.17</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TLV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6-n</w:t>
            </w:r>
          </w:p>
        </w:tc>
      </w:tr>
      <w:tr>
        <w:trPr/>
        <w:tc>
          <w:tcPr>
            <w:tcW w:w="276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LAC</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Location Area Code IE / 5.19</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r>
      <w:tr>
        <w:trPr/>
        <w:tc>
          <w:tcPr>
            <w:tcW w:w="276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Frequency List</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Frequency List IE 5.20</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 (note 1)</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TLV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3-n</w:t>
            </w:r>
          </w:p>
        </w:tc>
      </w:tr>
      <w:tr>
        <w:trPr/>
        <w:tc>
          <w:tcPr>
            <w:tcW w:w="276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Channel Mode</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Channel Mode IE 5.26</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 (notes 2 &amp; 4)</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r>
      <w:tr>
        <w:trPr/>
        <w:tc>
          <w:tcPr>
            <w:tcW w:w="276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MultiRate Configuration</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MultiRate Configuration 5.27</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 (notes 3 &amp; 4)</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TLV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4-n</w:t>
            </w:r>
          </w:p>
        </w:tc>
      </w:tr>
      <w:tr>
        <w:trPr/>
        <w:tc>
          <w:tcPr>
            <w:tcW w:w="276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Packet Channel Description</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Packet Channel Description IE 5.29</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 (note 5)</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r>
      <w:tr>
        <w:trPr/>
        <w:tc>
          <w:tcPr>
            <w:tcW w:w="276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TLLI</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TLLI IE 5.30</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 (note 5)</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r>
      <w:tr>
        <w:trPr/>
        <w:tc>
          <w:tcPr>
            <w:tcW w:w="276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TFI</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TFI 5.31</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 (note 5)</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r>
      <w:tr>
        <w:trPr/>
        <w:tc>
          <w:tcPr>
            <w:tcW w:w="276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TBF Starting Time</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Starting Time IE 5.32</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 xml:space="preserve">C (note 5) </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r>
      <w:tr>
        <w:trPr/>
        <w:tc>
          <w:tcPr>
            <w:tcW w:w="276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Encryption Key (Kc)</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Encryption Key IE 5.24</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C (note 6)</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9</w:t>
            </w:r>
          </w:p>
        </w:tc>
      </w:tr>
      <w:tr>
        <w:trPr/>
        <w:tc>
          <w:tcPr>
            <w:tcW w:w="276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Cipher Mode Setting</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Cipher Mode Setting IE 5.25</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 (note 4)</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r>
      <w:tr>
        <w:trPr/>
        <w:tc>
          <w:tcPr>
            <w:tcW w:w="276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Long Encryption Key (Kc128)</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Long Encryption Key IE 5.33</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C(note 7)</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17</w:t>
            </w:r>
          </w:p>
        </w:tc>
      </w:tr>
      <w:tr>
        <w:trPr>
          <w:cantSplit w:val="true"/>
        </w:trPr>
        <w:tc>
          <w:tcPr>
            <w:tcW w:w="9318" w:type="dxa"/>
            <w:gridSpan w:val="5"/>
            <w:tcBorders>
              <w:top w:val="single" w:sz="4" w:space="0" w:color="000000"/>
              <w:left w:val="single" w:sz="4" w:space="0" w:color="000000"/>
              <w:bottom w:val="single" w:sz="4" w:space="0" w:color="000000"/>
              <w:right w:val="single" w:sz="4" w:space="0" w:color="000000"/>
            </w:tcBorders>
          </w:tcPr>
          <w:p>
            <w:pPr>
              <w:pStyle w:val="TAN"/>
              <w:rPr/>
            </w:pPr>
            <w:r>
              <w:rPr>
                <w:lang w:val="en-US" w:eastAsia="en-US"/>
              </w:rPr>
              <w:t>NOTE 1:</w:t>
              <w:tab/>
              <w:t xml:space="preserve">The Frequency List IE is included only for U-TDOA when frequency hopping is used. </w:t>
            </w:r>
          </w:p>
          <w:p>
            <w:pPr>
              <w:pStyle w:val="TAN"/>
              <w:rPr>
                <w:lang w:val="en-US" w:eastAsia="en-US"/>
              </w:rPr>
            </w:pPr>
            <w:r>
              <w:rPr>
                <w:lang w:val="en-US" w:eastAsia="en-US"/>
              </w:rPr>
              <w:t>NOTE 2:</w:t>
              <w:tab/>
              <w:t>The Channel Mode IE is included only for U-TDOA using FR or AMR (not included for EFR).</w:t>
            </w:r>
          </w:p>
          <w:p>
            <w:pPr>
              <w:pStyle w:val="TAN"/>
              <w:rPr>
                <w:lang w:val="en-US" w:eastAsia="en-US"/>
              </w:rPr>
            </w:pPr>
            <w:r>
              <w:rPr>
                <w:lang w:val="en-US" w:eastAsia="en-US"/>
              </w:rPr>
              <w:t>NOTE 3:</w:t>
              <w:tab/>
              <w:t xml:space="preserve">The MultiRate Configuration IE is included only for U-TDOA using AMR. </w:t>
            </w:r>
          </w:p>
          <w:p>
            <w:pPr>
              <w:pStyle w:val="TAN"/>
              <w:rPr/>
            </w:pPr>
            <w:r>
              <w:rPr>
                <w:lang w:val="en-US" w:eastAsia="en-US"/>
              </w:rPr>
              <w:t>NOTE 4:</w:t>
              <w:tab/>
              <w:t>This IE can only be present for CS U-TDOA location method</w:t>
            </w:r>
          </w:p>
          <w:p>
            <w:pPr>
              <w:pStyle w:val="TAN"/>
              <w:rPr>
                <w:lang w:val="en-US" w:eastAsia="en-US"/>
              </w:rPr>
            </w:pPr>
            <w:r>
              <w:rPr>
                <w:lang w:val="en-US" w:eastAsia="en-US"/>
              </w:rPr>
              <w:t>NOTE 5:</w:t>
              <w:tab/>
              <w:t>This IE can only be present for PS U-TDOA location method</w:t>
            </w:r>
          </w:p>
          <w:p>
            <w:pPr>
              <w:pStyle w:val="TAN"/>
              <w:rPr>
                <w:lang w:val="en-US" w:eastAsia="en-US"/>
              </w:rPr>
            </w:pPr>
            <w:r>
              <w:rPr>
                <w:lang w:val="en-US" w:eastAsia="en-US"/>
              </w:rPr>
              <w:t>NOTE 6:</w:t>
              <w:tab/>
              <w:t>This IE can only be present for CS U-TDOA location method and if the Ciphering Mode Setting IE indicates A5/1 or A5/3.</w:t>
            </w:r>
          </w:p>
          <w:p>
            <w:pPr>
              <w:pStyle w:val="TAN"/>
              <w:rPr>
                <w:lang w:val="en-US" w:eastAsia="en-US"/>
              </w:rPr>
            </w:pPr>
            <w:r>
              <w:rPr>
                <w:lang w:val="en-US" w:eastAsia="en-US"/>
              </w:rPr>
              <w:t>NOTE 7:</w:t>
              <w:tab/>
              <w:t>This IE can only be present for CS U-TDOA location method and if the Ciphering Mode Setting IE indicates A5/4.</w:t>
            </w:r>
          </w:p>
        </w:tc>
      </w:tr>
    </w:tbl>
    <w:p>
      <w:pPr>
        <w:pStyle w:val="Normal"/>
        <w:rPr>
          <w:lang w:val="en-US" w:eastAsia="en-US"/>
        </w:rPr>
      </w:pPr>
      <w:r>
        <w:rPr>
          <w:lang w:val="en-US" w:eastAsia="en-US"/>
        </w:rPr>
      </w:r>
    </w:p>
    <w:p>
      <w:pPr>
        <w:pStyle w:val="Normal"/>
        <w:rPr>
          <w:lang w:val="en-US" w:eastAsia="en-US"/>
        </w:rPr>
      </w:pPr>
      <w:r>
        <w:rPr>
          <w:lang w:val="en-US" w:eastAsia="en-US"/>
        </w:rPr>
        <w:t>The following are the expected cause values for Reset message:</w:t>
      </w:r>
    </w:p>
    <w:p>
      <w:pPr>
        <w:pStyle w:val="B1"/>
        <w:rPr>
          <w:lang w:val="en-US" w:eastAsia="en-US"/>
        </w:rPr>
      </w:pPr>
      <w:r>
        <w:rPr>
          <w:lang w:val="en-US" w:eastAsia="en-US"/>
        </w:rPr>
        <w:t>-</w:t>
        <w:tab/>
        <w:t>intra-BSS handover;</w:t>
      </w:r>
    </w:p>
    <w:p>
      <w:pPr>
        <w:pStyle w:val="B1"/>
        <w:rPr>
          <w:lang w:val="en-US" w:eastAsia="en-US"/>
        </w:rPr>
      </w:pPr>
      <w:r>
        <w:rPr>
          <w:lang w:val="en-US" w:eastAsia="en-US"/>
        </w:rPr>
        <w:t>-</w:t>
        <w:tab/>
        <w:t>failure for other radio related events;</w:t>
      </w:r>
    </w:p>
    <w:p>
      <w:pPr>
        <w:pStyle w:val="B1"/>
        <w:rPr>
          <w:lang w:val="en-US" w:eastAsia="en-US"/>
        </w:rPr>
      </w:pPr>
      <w:r>
        <w:rPr>
          <w:lang w:val="en-US" w:eastAsia="en-US"/>
        </w:rPr>
        <w:t>-</w:t>
        <w:tab/>
        <w:t>supervision Timer Expired;</w:t>
      </w:r>
    </w:p>
    <w:p>
      <w:pPr>
        <w:pStyle w:val="B1"/>
        <w:rPr/>
      </w:pPr>
      <w:r>
        <w:rPr>
          <w:lang w:val="en-US" w:eastAsia="en-US"/>
        </w:rPr>
        <w:t>-</w:t>
        <w:tab/>
        <w:t>incorrect serving cell identity.</w:t>
      </w:r>
    </w:p>
    <w:p>
      <w:pPr>
        <w:pStyle w:val="Heading3"/>
        <w:rPr>
          <w:lang w:val="en-US" w:eastAsia="en-US"/>
        </w:rPr>
      </w:pPr>
      <w:bookmarkStart w:id="20" w:name="__RefHeading___Toc476919985"/>
      <w:bookmarkEnd w:id="20"/>
      <w:r>
        <w:rPr>
          <w:lang w:val="en-US" w:eastAsia="en-US"/>
        </w:rPr>
        <w:t>4.2.7</w:t>
        <w:tab/>
        <w:t>Abort</w:t>
      </w:r>
    </w:p>
    <w:p>
      <w:pPr>
        <w:pStyle w:val="Normal"/>
        <w:rPr>
          <w:lang w:val="en-US" w:eastAsia="en-US"/>
        </w:rPr>
      </w:pPr>
      <w:r>
        <w:rPr>
          <w:lang w:val="en-US" w:eastAsia="en-US"/>
        </w:rPr>
        <w:t>The Abort is a message from the BSS to the SMLC. Upon receiving this signal, the SMLC shall abort ongoing positioning procedure.</w:t>
      </w:r>
    </w:p>
    <w:p>
      <w:pPr>
        <w:pStyle w:val="TH"/>
        <w:rPr/>
      </w:pPr>
      <w:r>
        <w:rPr/>
        <w:t>Table 4.2.7.1: Abort message content</w:t>
      </w:r>
    </w:p>
    <w:tbl>
      <w:tblPr>
        <w:tblW w:w="8347" w:type="dxa"/>
        <w:jc w:val="center"/>
        <w:tblInd w:w="0" w:type="dxa"/>
        <w:tblLayout w:type="fixed"/>
        <w:tblCellMar>
          <w:top w:w="0" w:type="dxa"/>
          <w:left w:w="108" w:type="dxa"/>
          <w:bottom w:w="0" w:type="dxa"/>
          <w:right w:w="108" w:type="dxa"/>
        </w:tblCellMar>
      </w:tblPr>
      <w:tblGrid>
        <w:gridCol w:w="2268"/>
        <w:gridCol w:w="3119"/>
        <w:gridCol w:w="1117"/>
        <w:gridCol w:w="927"/>
        <w:gridCol w:w="916"/>
      </w:tblGrid>
      <w:tr>
        <w:trPr/>
        <w:tc>
          <w:tcPr>
            <w:tcW w:w="226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311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Type/Reference</w:t>
            </w:r>
          </w:p>
        </w:tc>
        <w:tc>
          <w:tcPr>
            <w:tcW w:w="111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92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Format</w:t>
            </w:r>
          </w:p>
        </w:tc>
        <w:tc>
          <w:tcPr>
            <w:tcW w:w="91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Length</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Message Type</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 IE / 5.1</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 xml:space="preserve">1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 IE / 5.14</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r>
    </w:tbl>
    <w:p>
      <w:pPr>
        <w:pStyle w:val="Normal"/>
        <w:rPr>
          <w:lang w:val="en-US" w:eastAsia="en-US"/>
        </w:rPr>
      </w:pPr>
      <w:r>
        <w:rPr>
          <w:lang w:val="en-US" w:eastAsia="en-US"/>
        </w:rPr>
      </w:r>
    </w:p>
    <w:p>
      <w:pPr>
        <w:pStyle w:val="Normal"/>
        <w:rPr>
          <w:lang w:val="en-US" w:eastAsia="en-US"/>
        </w:rPr>
      </w:pPr>
      <w:r>
        <w:rPr>
          <w:lang w:val="en-US" w:eastAsia="en-US"/>
        </w:rPr>
        <w:t>The following are the expected cause values for Abort message:</w:t>
      </w:r>
    </w:p>
    <w:p>
      <w:pPr>
        <w:pStyle w:val="B1"/>
        <w:rPr>
          <w:lang w:val="en-US" w:eastAsia="en-US"/>
        </w:rPr>
      </w:pPr>
      <w:r>
        <w:rPr>
          <w:lang w:val="en-US" w:eastAsia="en-US"/>
        </w:rPr>
        <w:t>-</w:t>
        <w:tab/>
        <w:t>failure for other radio related events;</w:t>
      </w:r>
    </w:p>
    <w:p>
      <w:pPr>
        <w:pStyle w:val="B1"/>
        <w:rPr>
          <w:lang w:val="en-US" w:eastAsia="en-US"/>
        </w:rPr>
      </w:pPr>
      <w:r>
        <w:rPr>
          <w:lang w:val="en-US" w:eastAsia="en-US"/>
        </w:rPr>
        <w:t>-</w:t>
        <w:tab/>
        <w:t>supervision Timer Expired;</w:t>
      </w:r>
    </w:p>
    <w:p>
      <w:pPr>
        <w:pStyle w:val="B1"/>
        <w:rPr>
          <w:lang w:val="en-US" w:eastAsia="en-US"/>
        </w:rPr>
      </w:pPr>
      <w:r>
        <w:rPr>
          <w:lang w:val="en-US" w:eastAsia="en-US"/>
        </w:rPr>
        <w:t>-</w:t>
        <w:tab/>
        <w:t>inter BSS handover;</w:t>
      </w:r>
    </w:p>
    <w:p>
      <w:pPr>
        <w:pStyle w:val="B1"/>
        <w:rPr/>
      </w:pPr>
      <w:r>
        <w:rPr>
          <w:lang w:val="en-US" w:eastAsia="en-US"/>
        </w:rPr>
        <w:t>-</w:t>
        <w:tab/>
        <w:t>loss of signalling connection to MS.</w:t>
      </w:r>
    </w:p>
    <w:p>
      <w:pPr>
        <w:pStyle w:val="Heading3"/>
        <w:rPr>
          <w:lang w:val="en-US" w:eastAsia="en-US"/>
        </w:rPr>
      </w:pPr>
      <w:bookmarkStart w:id="21" w:name="__RefHeading___Toc476919986"/>
      <w:bookmarkEnd w:id="21"/>
      <w:r>
        <w:rPr>
          <w:lang w:val="en-US" w:eastAsia="en-US"/>
        </w:rPr>
        <w:t>4.2.8</w:t>
        <w:tab/>
        <w:t>TA Layer3</w:t>
      </w:r>
    </w:p>
    <w:p>
      <w:pPr>
        <w:pStyle w:val="Normal"/>
        <w:keepNext w:val="true"/>
        <w:rPr>
          <w:lang w:val="en-US" w:eastAsia="en-US"/>
        </w:rPr>
      </w:pPr>
      <w:r>
        <w:rPr>
          <w:lang w:val="en-US" w:eastAsia="en-US"/>
        </w:rPr>
        <w:t>The TA Layer3 is an optional encapsulated message from the BSS to the SMLC that adds the following information in Complete layer 3 Information as described in 3GPP TS 48.008.</w:t>
      </w:r>
    </w:p>
    <w:p>
      <w:pPr>
        <w:pStyle w:val="TH"/>
        <w:rPr/>
      </w:pPr>
      <w:r>
        <w:rPr/>
        <w:t>Table 4.2.8.1: TA Layer3 message content</w:t>
      </w:r>
    </w:p>
    <w:tbl>
      <w:tblPr>
        <w:tblW w:w="9417" w:type="dxa"/>
        <w:jc w:val="center"/>
        <w:tblInd w:w="0" w:type="dxa"/>
        <w:tblLayout w:type="fixed"/>
        <w:tblCellMar>
          <w:top w:w="0" w:type="dxa"/>
          <w:left w:w="108" w:type="dxa"/>
          <w:bottom w:w="0" w:type="dxa"/>
          <w:right w:w="108" w:type="dxa"/>
        </w:tblCellMar>
      </w:tblPr>
      <w:tblGrid>
        <w:gridCol w:w="2868"/>
        <w:gridCol w:w="3589"/>
        <w:gridCol w:w="1117"/>
        <w:gridCol w:w="927"/>
        <w:gridCol w:w="916"/>
      </w:tblGrid>
      <w:tr>
        <w:trPr/>
        <w:tc>
          <w:tcPr>
            <w:tcW w:w="286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358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Type/Reference</w:t>
            </w:r>
          </w:p>
        </w:tc>
        <w:tc>
          <w:tcPr>
            <w:tcW w:w="111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92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Format</w:t>
            </w:r>
          </w:p>
        </w:tc>
        <w:tc>
          <w:tcPr>
            <w:tcW w:w="91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Length</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 IE / 5.1</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Timing Advance</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Timing Advance IE / 5.2</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Measurement Report</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Measurement Report IE / 5.12</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TLV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18</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Enhanced Measurement Report</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Enhanced Measurement Report IE / 5.18</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927"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TLV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4-n</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Measured Cell Identity List</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Cell Identity List IE / 5.17</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TLV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6-n</w:t>
            </w:r>
          </w:p>
        </w:tc>
      </w:tr>
    </w:tbl>
    <w:p>
      <w:pPr>
        <w:pStyle w:val="Normal"/>
        <w:rPr>
          <w:lang w:val="en-US" w:eastAsia="en-US"/>
        </w:rPr>
      </w:pPr>
      <w:r>
        <w:rPr>
          <w:lang w:val="en-US" w:eastAsia="en-US"/>
        </w:rPr>
      </w:r>
    </w:p>
    <w:p>
      <w:pPr>
        <w:pStyle w:val="Heading3"/>
        <w:rPr>
          <w:lang w:val="en-US" w:eastAsia="en-US"/>
        </w:rPr>
      </w:pPr>
      <w:bookmarkStart w:id="22" w:name="__RefHeading___Toc476919987"/>
      <w:bookmarkEnd w:id="22"/>
      <w:r>
        <w:rPr>
          <w:lang w:val="en-US" w:eastAsia="en-US"/>
        </w:rPr>
        <w:t>4.2.9</w:t>
        <w:tab/>
        <w:t>MS Position Command</w:t>
      </w:r>
    </w:p>
    <w:p>
      <w:pPr>
        <w:pStyle w:val="Normal"/>
        <w:rPr>
          <w:lang w:val="en-US" w:eastAsia="en-US"/>
        </w:rPr>
      </w:pPr>
      <w:r>
        <w:rPr>
          <w:lang w:val="en-US" w:eastAsia="en-US"/>
        </w:rPr>
        <w:t>The BSSLAP MS Position Command is a message from the SMLC to BSS that contains the following information elements.</w:t>
      </w:r>
    </w:p>
    <w:p>
      <w:pPr>
        <w:pStyle w:val="TH"/>
        <w:rPr/>
      </w:pPr>
      <w:r>
        <w:rPr>
          <w:lang w:val="en-US" w:eastAsia="en-US"/>
        </w:rPr>
        <w:t>Table 4.2.9.1: MS Position Command mes</w:t>
      </w:r>
      <w:r>
        <w:rPr/>
        <w:t>sage content</w:t>
      </w:r>
    </w:p>
    <w:tbl>
      <w:tblPr>
        <w:tblW w:w="8347" w:type="dxa"/>
        <w:jc w:val="center"/>
        <w:tblInd w:w="0" w:type="dxa"/>
        <w:tblLayout w:type="fixed"/>
        <w:tblCellMar>
          <w:top w:w="0" w:type="dxa"/>
          <w:left w:w="108" w:type="dxa"/>
          <w:bottom w:w="0" w:type="dxa"/>
          <w:right w:w="108" w:type="dxa"/>
        </w:tblCellMar>
      </w:tblPr>
      <w:tblGrid>
        <w:gridCol w:w="2268"/>
        <w:gridCol w:w="3119"/>
        <w:gridCol w:w="1117"/>
        <w:gridCol w:w="927"/>
        <w:gridCol w:w="916"/>
      </w:tblGrid>
      <w:tr>
        <w:trPr/>
        <w:tc>
          <w:tcPr>
            <w:tcW w:w="226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311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Type/Reference</w:t>
            </w:r>
          </w:p>
        </w:tc>
        <w:tc>
          <w:tcPr>
            <w:tcW w:w="111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92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Format</w:t>
            </w:r>
          </w:p>
        </w:tc>
        <w:tc>
          <w:tcPr>
            <w:tcW w:w="91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Length</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 IE / 5.1</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flag</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RRLP flag IE / 5.15</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RRLP Info</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RRLP IE / 5.16</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TLV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3-n</w:t>
            </w:r>
          </w:p>
        </w:tc>
      </w:tr>
    </w:tbl>
    <w:p>
      <w:pPr>
        <w:pStyle w:val="Normal"/>
        <w:rPr>
          <w:lang w:val="en-US" w:eastAsia="en-US"/>
        </w:rPr>
      </w:pPr>
      <w:r>
        <w:rPr>
          <w:lang w:val="en-US" w:eastAsia="en-US"/>
        </w:rPr>
      </w:r>
    </w:p>
    <w:p>
      <w:pPr>
        <w:pStyle w:val="Heading3"/>
        <w:rPr>
          <w:lang w:val="en-US" w:eastAsia="en-US"/>
        </w:rPr>
      </w:pPr>
      <w:bookmarkStart w:id="23" w:name="__RefHeading___Toc476919988"/>
      <w:bookmarkEnd w:id="23"/>
      <w:r>
        <w:rPr>
          <w:lang w:val="en-US" w:eastAsia="en-US"/>
        </w:rPr>
        <w:t>4.2.10</w:t>
        <w:tab/>
        <w:t>MS Position Response</w:t>
      </w:r>
    </w:p>
    <w:p>
      <w:pPr>
        <w:pStyle w:val="Normal"/>
        <w:rPr/>
      </w:pPr>
      <w:r>
        <w:rPr>
          <w:lang w:val="en-US" w:eastAsia="en-US"/>
        </w:rPr>
        <w:t>The BSSLAP MS Position Response is a message from the BSS to the SMLC that contains the following information elements.</w:t>
      </w:r>
    </w:p>
    <w:p>
      <w:pPr>
        <w:pStyle w:val="TH"/>
        <w:rPr/>
      </w:pPr>
      <w:r>
        <w:rPr/>
        <w:t>Table 4.2.10.1: MS Position Response message content</w:t>
      </w:r>
    </w:p>
    <w:tbl>
      <w:tblPr>
        <w:tblW w:w="9417" w:type="dxa"/>
        <w:jc w:val="center"/>
        <w:tblInd w:w="0" w:type="dxa"/>
        <w:tblLayout w:type="fixed"/>
        <w:tblCellMar>
          <w:top w:w="0" w:type="dxa"/>
          <w:left w:w="108" w:type="dxa"/>
          <w:bottom w:w="0" w:type="dxa"/>
          <w:right w:w="108" w:type="dxa"/>
        </w:tblCellMar>
      </w:tblPr>
      <w:tblGrid>
        <w:gridCol w:w="2868"/>
        <w:gridCol w:w="3589"/>
        <w:gridCol w:w="1117"/>
        <w:gridCol w:w="927"/>
        <w:gridCol w:w="916"/>
      </w:tblGrid>
      <w:tr>
        <w:trPr/>
        <w:tc>
          <w:tcPr>
            <w:tcW w:w="286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358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Type/Reference</w:t>
            </w:r>
          </w:p>
        </w:tc>
        <w:tc>
          <w:tcPr>
            <w:tcW w:w="111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92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Format</w:t>
            </w:r>
          </w:p>
        </w:tc>
        <w:tc>
          <w:tcPr>
            <w:tcW w:w="91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Length</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 IE / 5.1</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flag</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RRLP flag IE / 5.15</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RRLP Info</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RRLP IE / 5.16</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 xml:space="preserve">M </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TLV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3-n</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Timing Advance</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Timing Advance IE / 5.2</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Measurement Report</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Measurement Report IE / 5.12</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TLV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18</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Enhanced Measurement Report</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Enhanced Measurement Report IE / 5.18</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TLV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4-n</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Measured Cell Identity List</w:t>
            </w:r>
          </w:p>
        </w:tc>
        <w:tc>
          <w:tcPr>
            <w:tcW w:w="358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Cell Identity List IE / 5.17</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TLV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6-n</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Concurrent Method Flag</w:t>
            </w:r>
          </w:p>
        </w:tc>
        <w:tc>
          <w:tcPr>
            <w:tcW w:w="35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Concurrent Positioning Flag IE / 5.34</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 (note 1)</w:t>
            </w:r>
          </w:p>
        </w:tc>
        <w:tc>
          <w:tcPr>
            <w:tcW w:w="9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TV</w:t>
            </w:r>
          </w:p>
        </w:tc>
        <w:tc>
          <w:tcPr>
            <w:tcW w:w="91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r>
      <w:tr>
        <w:trPr/>
        <w:tc>
          <w:tcPr>
            <w:tcW w:w="9417" w:type="dxa"/>
            <w:gridSpan w:val="5"/>
            <w:tcBorders>
              <w:top w:val="single" w:sz="4" w:space="0" w:color="000000"/>
              <w:left w:val="single" w:sz="4" w:space="0" w:color="000000"/>
              <w:bottom w:val="single" w:sz="4" w:space="0" w:color="000000"/>
              <w:right w:val="single" w:sz="4" w:space="0" w:color="000000"/>
            </w:tcBorders>
          </w:tcPr>
          <w:p>
            <w:pPr>
              <w:pStyle w:val="TAN"/>
              <w:rPr>
                <w:lang w:val="en-US" w:eastAsia="en-US"/>
              </w:rPr>
            </w:pPr>
            <w:r>
              <w:rPr>
                <w:lang w:val="en-US" w:eastAsia="en-US"/>
              </w:rPr>
              <w:t>NOTE 1:</w:t>
              <w:tab/>
              <w:t>This IE is only included when the BSC allows a concurrent invocation of a first and second positioning procedure</w:t>
            </w:r>
          </w:p>
        </w:tc>
      </w:tr>
    </w:tbl>
    <w:p>
      <w:pPr>
        <w:pStyle w:val="Normal"/>
        <w:rPr>
          <w:lang w:val="en-US" w:eastAsia="en-US"/>
        </w:rPr>
      </w:pPr>
      <w:r>
        <w:rPr>
          <w:lang w:val="en-US" w:eastAsia="en-US"/>
        </w:rPr>
      </w:r>
    </w:p>
    <w:p>
      <w:pPr>
        <w:pStyle w:val="Heading3"/>
        <w:rPr/>
      </w:pPr>
      <w:bookmarkStart w:id="24" w:name="__RefHeading___Toc476919989"/>
      <w:bookmarkEnd w:id="24"/>
      <w:r>
        <w:rPr>
          <w:lang w:val="en-US" w:eastAsia="en-US"/>
        </w:rPr>
        <w:t>4.2.11</w:t>
        <w:tab/>
        <w:t>U-TDOA Request</w:t>
      </w:r>
    </w:p>
    <w:p>
      <w:pPr>
        <w:pStyle w:val="Normal"/>
        <w:rPr>
          <w:lang w:val="en-US" w:eastAsia="en-US"/>
        </w:rPr>
      </w:pPr>
      <w:r>
        <w:rPr>
          <w:lang w:val="en-US" w:eastAsia="en-US"/>
        </w:rPr>
        <w:t>The U-TDOA Request is a message from the SMLC to the BSS. It contains the following information elements.</w:t>
      </w:r>
    </w:p>
    <w:p>
      <w:pPr>
        <w:pStyle w:val="TH"/>
        <w:rPr/>
      </w:pPr>
      <w:r>
        <w:rPr/>
        <w:t>Table 4.2.11.1: U-TDOA Request message content</w:t>
      </w:r>
    </w:p>
    <w:tbl>
      <w:tblPr>
        <w:tblW w:w="9356" w:type="dxa"/>
        <w:jc w:val="center"/>
        <w:tblInd w:w="0" w:type="dxa"/>
        <w:tblLayout w:type="fixed"/>
        <w:tblCellMar>
          <w:top w:w="0" w:type="dxa"/>
          <w:left w:w="108" w:type="dxa"/>
          <w:bottom w:w="0" w:type="dxa"/>
          <w:right w:w="108" w:type="dxa"/>
        </w:tblCellMar>
      </w:tblPr>
      <w:tblGrid>
        <w:gridCol w:w="2268"/>
        <w:gridCol w:w="3119"/>
        <w:gridCol w:w="1417"/>
        <w:gridCol w:w="1276"/>
        <w:gridCol w:w="1276"/>
      </w:tblGrid>
      <w:tr>
        <w:trPr>
          <w:trHeight w:val="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Type/Reference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rHeight w:val="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 IE 5.1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rHeight w:val="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Delta Timer</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Delta Timer IE 5.22</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 (note 1)</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r>
      <w:tr>
        <w:trPr>
          <w:trHeight w:val="23" w:hRule="atLeast"/>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Polling Repetition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Polling Repitition IE 5.28 (note)</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 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r>
      <w:tr>
        <w:trPr>
          <w:trHeight w:val="23" w:hRule="atLeast"/>
          <w:cantSplit w:val="true"/>
        </w:trPr>
        <w:tc>
          <w:tcPr>
            <w:tcW w:w="9356" w:type="dxa"/>
            <w:gridSpan w:val="5"/>
            <w:tcBorders>
              <w:top w:val="single" w:sz="6" w:space="0" w:color="000000"/>
              <w:left w:val="single" w:sz="6" w:space="0" w:color="000000"/>
              <w:bottom w:val="single" w:sz="6" w:space="0" w:color="000000"/>
              <w:right w:val="single" w:sz="6" w:space="0" w:color="000000"/>
            </w:tcBorders>
          </w:tcPr>
          <w:p>
            <w:pPr>
              <w:pStyle w:val="TAC"/>
              <w:jc w:val="left"/>
              <w:rPr>
                <w:lang w:val="en-US" w:eastAsia="en-US"/>
              </w:rPr>
            </w:pPr>
            <w:r>
              <w:rPr>
                <w:lang w:val="en-US" w:eastAsia="en-US"/>
              </w:rPr>
              <w:t>NOTE 1:</w:t>
              <w:tab/>
              <w:t>This IE can only be present for CS U-TDOA location method</w:t>
            </w:r>
          </w:p>
        </w:tc>
      </w:tr>
      <w:tr>
        <w:trPr>
          <w:trHeight w:val="23" w:hRule="atLeast"/>
          <w:cantSplit w:val="true"/>
        </w:trPr>
        <w:tc>
          <w:tcPr>
            <w:tcW w:w="9356" w:type="dxa"/>
            <w:gridSpan w:val="5"/>
            <w:tcBorders>
              <w:top w:val="single" w:sz="6" w:space="0" w:color="000000"/>
              <w:left w:val="single" w:sz="6" w:space="0" w:color="000000"/>
              <w:bottom w:val="single" w:sz="6" w:space="0" w:color="000000"/>
              <w:right w:val="single" w:sz="6" w:space="0" w:color="000000"/>
            </w:tcBorders>
          </w:tcPr>
          <w:p>
            <w:pPr>
              <w:pStyle w:val="TAC"/>
              <w:jc w:val="left"/>
              <w:rPr>
                <w:lang w:val="en-US" w:eastAsia="en-US"/>
              </w:rPr>
            </w:pPr>
            <w:r>
              <w:rPr>
                <w:lang w:val="en-US" w:eastAsia="en-US"/>
              </w:rPr>
              <w:t>NOTE 2:</w:t>
              <w:tab/>
              <w:t>This IE is only present for PS U-TDOA location method</w:t>
            </w:r>
          </w:p>
        </w:tc>
      </w:tr>
    </w:tbl>
    <w:p>
      <w:pPr>
        <w:pStyle w:val="Normal"/>
        <w:rPr>
          <w:lang w:val="en-US" w:eastAsia="en-US"/>
        </w:rPr>
      </w:pPr>
      <w:r>
        <w:rPr>
          <w:lang w:val="en-US" w:eastAsia="en-US"/>
        </w:rPr>
      </w:r>
    </w:p>
    <w:p>
      <w:pPr>
        <w:pStyle w:val="Heading3"/>
        <w:rPr/>
      </w:pPr>
      <w:bookmarkStart w:id="25" w:name="__RefHeading___Toc476919990"/>
      <w:bookmarkEnd w:id="25"/>
      <w:r>
        <w:rPr>
          <w:lang w:val="en-US" w:eastAsia="en-US"/>
        </w:rPr>
        <w:t>4.2.12</w:t>
        <w:tab/>
        <w:t>U-TDOA Response</w:t>
      </w:r>
    </w:p>
    <w:p>
      <w:pPr>
        <w:pStyle w:val="Normal"/>
        <w:rPr>
          <w:lang w:val="en-US" w:eastAsia="en-US"/>
        </w:rPr>
      </w:pPr>
      <w:r>
        <w:rPr>
          <w:lang w:val="en-US" w:eastAsia="en-US"/>
        </w:rPr>
        <w:t>The U-TDOA Response is a message from the BSS to the SMLC. It is a response to the U-TDOA Request message. It</w:t>
      </w:r>
      <w:r>
        <w:rPr>
          <w:szCs w:val="24"/>
          <w:lang w:val="en-US" w:eastAsia="en-US"/>
        </w:rPr>
        <w:t xml:space="preserve"> contains the following information elements.</w:t>
      </w:r>
    </w:p>
    <w:p>
      <w:pPr>
        <w:pStyle w:val="TH"/>
        <w:rPr/>
      </w:pPr>
      <w:r>
        <w:rPr/>
        <w:t>Table 4.2.12.1: U-TDOA Response message content</w:t>
      </w:r>
    </w:p>
    <w:tbl>
      <w:tblPr>
        <w:tblW w:w="9356" w:type="dxa"/>
        <w:jc w:val="center"/>
        <w:tblInd w:w="0" w:type="dxa"/>
        <w:tblLayout w:type="fixed"/>
        <w:tblCellMar>
          <w:top w:w="0" w:type="dxa"/>
          <w:left w:w="108" w:type="dxa"/>
          <w:bottom w:w="0" w:type="dxa"/>
          <w:right w:w="108" w:type="dxa"/>
        </w:tblCellMar>
      </w:tblPr>
      <w:tblGrid>
        <w:gridCol w:w="2410"/>
        <w:gridCol w:w="2977"/>
        <w:gridCol w:w="1417"/>
        <w:gridCol w:w="1276"/>
        <w:gridCol w:w="1276"/>
      </w:tblGrid>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977"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Type/Reference</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 IE 5.1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Channel Description</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 xml:space="preserve">Channel Description IE 5.8 </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r>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Serving Cell Identifier</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Cell Identifier IE 5.23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4-n</w:t>
            </w:r>
          </w:p>
        </w:tc>
      </w:tr>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Frequency List</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Frequency List IE 5.20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 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3-n</w:t>
            </w:r>
          </w:p>
        </w:tc>
      </w:tr>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Timing Advance</w:t>
            </w:r>
          </w:p>
        </w:tc>
        <w:tc>
          <w:tcPr>
            <w:tcW w:w="2977"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Timing Advance IE 5.2</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r>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MS Power</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MS Power IE 5.21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r>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Measurement Report</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Measurement Report IE 5.12</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18</w:t>
            </w:r>
          </w:p>
        </w:tc>
      </w:tr>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Encryption Key (Kc)</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Encryption Key IE 5.24</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C (note 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9</w:t>
            </w:r>
          </w:p>
        </w:tc>
      </w:tr>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Cipher Mode Setting</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Cipher Mode Setting IE 5.25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 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r>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Channel Mode</w:t>
            </w:r>
          </w:p>
        </w:tc>
        <w:tc>
          <w:tcPr>
            <w:tcW w:w="2977"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Channel Mode IE 5.26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(notes 1 &amp; 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r>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MultiRate Configuration</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MultiRate Configuration IE 5.27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(notes 1 &amp; 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4-n</w:t>
            </w:r>
          </w:p>
        </w:tc>
      </w:tr>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Measured Cell Identity List</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Cell Identity List IE / 5.17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6-n</w:t>
            </w:r>
          </w:p>
        </w:tc>
      </w:tr>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Packet Channel Description</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Packet Channel Description IE 5.29</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C (note 5)</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r>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TLLI</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TLLI IE 5.30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 5)</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5</w:t>
            </w:r>
          </w:p>
        </w:tc>
      </w:tr>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TFI</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TFI IE 5.31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 5)</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r>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TBF Starting Time</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Starting Time IE 5.32</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C (note 5) </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Power-Up Starting Time</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Starting Time IE 5.32</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 (note 6)</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Long Encryption Key (Kc128)</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Long Encryption Key IE 5.33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 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17</w:t>
            </w:r>
          </w:p>
        </w:tc>
      </w:tr>
      <w:tr>
        <w:trPr>
          <w:trHeight w:val="23" w:hRule="atLeast"/>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Concurrent Method Flag</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Concurrent Positioning Flag IE / 5.34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 (note 9)</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r>
      <w:tr>
        <w:trPr>
          <w:trHeight w:val="412" w:hRule="atLeast"/>
          <w:cantSplit w:val="true"/>
        </w:trPr>
        <w:tc>
          <w:tcPr>
            <w:tcW w:w="9356" w:type="dxa"/>
            <w:gridSpan w:val="5"/>
            <w:tcBorders>
              <w:top w:val="single" w:sz="6" w:space="0" w:color="000000"/>
              <w:left w:val="single" w:sz="6" w:space="0" w:color="000000"/>
              <w:bottom w:val="single" w:sz="6" w:space="0" w:color="000000"/>
              <w:right w:val="single" w:sz="6" w:space="0" w:color="000000"/>
            </w:tcBorders>
          </w:tcPr>
          <w:p>
            <w:pPr>
              <w:pStyle w:val="TAN"/>
              <w:rPr>
                <w:lang w:val="en-US" w:eastAsia="en-US"/>
              </w:rPr>
            </w:pPr>
            <w:r>
              <w:rPr>
                <w:lang w:val="en-US" w:eastAsia="en-US"/>
              </w:rPr>
              <w:t>NOTE 1:</w:t>
              <w:tab/>
              <w:t xml:space="preserve">The Channel Mode IE is included only for U-TDOA using FR or AMR (not included for EFR). </w:t>
            </w:r>
          </w:p>
          <w:p>
            <w:pPr>
              <w:pStyle w:val="TAN"/>
              <w:rPr/>
            </w:pPr>
            <w:r>
              <w:rPr>
                <w:lang w:val="en-US" w:eastAsia="en-US"/>
              </w:rPr>
              <w:t>NOTE 2:</w:t>
              <w:tab/>
              <w:t xml:space="preserve">The MultiRate Configuration IE is included only for U-TDOA using AMR. </w:t>
            </w:r>
          </w:p>
          <w:p>
            <w:pPr>
              <w:pStyle w:val="TAN"/>
              <w:rPr>
                <w:lang w:val="en-US" w:eastAsia="en-US"/>
              </w:rPr>
            </w:pPr>
            <w:r>
              <w:rPr>
                <w:lang w:val="en-US" w:eastAsia="en-US"/>
              </w:rPr>
              <w:t>NOTE 3:</w:t>
              <w:tab/>
              <w:t>The Frequency List IE is included only when frequency hopping is used. NOTE 4:</w:t>
              <w:tab/>
              <w:t>This IE can only be present for CS U-TDOA location method.</w:t>
            </w:r>
          </w:p>
          <w:p>
            <w:pPr>
              <w:pStyle w:val="TAN"/>
              <w:rPr>
                <w:lang w:val="en-US" w:eastAsia="en-US"/>
              </w:rPr>
            </w:pPr>
            <w:r>
              <w:rPr>
                <w:lang w:val="en-US" w:eastAsia="en-US"/>
              </w:rPr>
              <w:t>NOTE 5:</w:t>
              <w:tab/>
              <w:t>This IE can only be present for PS U-TDOA location method .</w:t>
            </w:r>
          </w:p>
          <w:p>
            <w:pPr>
              <w:pStyle w:val="TAN"/>
              <w:rPr>
                <w:lang w:val="en-US" w:eastAsia="en-US"/>
              </w:rPr>
            </w:pPr>
            <w:r>
              <w:rPr>
                <w:lang w:val="en-US" w:eastAsia="en-US"/>
              </w:rPr>
              <w:t>NOTE 6:</w:t>
              <w:tab/>
              <w:t>The Power-Up Starting Time IE is included if the Power-Up procedure is supported for U-TDOA location method. It represents the starting time of the power-up and DTX suspension.</w:t>
            </w:r>
          </w:p>
          <w:p>
            <w:pPr>
              <w:pStyle w:val="TAN"/>
              <w:rPr/>
            </w:pPr>
            <w:r>
              <w:rPr>
                <w:lang w:val="en-US" w:eastAsia="en-US"/>
              </w:rPr>
              <w:t>NOTE 7:</w:t>
              <w:tab/>
              <w:t>This IE can only be present for CS U-TDOA location method and if the Ciphering Mode Setting IE indicates A5/1 or A5/3.</w:t>
            </w:r>
          </w:p>
          <w:p>
            <w:pPr>
              <w:pStyle w:val="TAN"/>
              <w:rPr>
                <w:lang w:val="en-US" w:eastAsia="en-US"/>
              </w:rPr>
            </w:pPr>
            <w:r>
              <w:rPr>
                <w:lang w:val="en-US" w:eastAsia="en-US"/>
              </w:rPr>
              <w:t>NOTE 8:</w:t>
              <w:tab/>
              <w:t>This IE can only be present for CS U-TDOA location method and if the Ciphering Mode Setting IE indicates A5/4.</w:t>
            </w:r>
          </w:p>
          <w:p>
            <w:pPr>
              <w:pStyle w:val="TAN"/>
              <w:rPr>
                <w:lang w:val="en-US" w:eastAsia="en-US"/>
              </w:rPr>
            </w:pPr>
            <w:r>
              <w:rPr>
                <w:lang w:val="en-US" w:eastAsia="en-US"/>
              </w:rPr>
              <w:t>NOTE 9:</w:t>
              <w:tab/>
              <w:t>This IE is only included when the BSC allows a concurrent invocation of a first and second positioning procedure</w:t>
            </w:r>
          </w:p>
        </w:tc>
      </w:tr>
    </w:tbl>
    <w:p>
      <w:pPr>
        <w:pStyle w:val="Normal"/>
        <w:rPr>
          <w:lang w:val="en-US" w:eastAsia="en-US"/>
        </w:rPr>
      </w:pPr>
      <w:r>
        <w:rPr>
          <w:lang w:val="en-US" w:eastAsia="en-US"/>
        </w:rPr>
      </w:r>
    </w:p>
    <w:p>
      <w:pPr>
        <w:pStyle w:val="Heading1"/>
        <w:ind w:left="1134" w:hanging="1134"/>
        <w:rPr>
          <w:lang w:val="en-US" w:eastAsia="en-US"/>
        </w:rPr>
      </w:pPr>
      <w:bookmarkStart w:id="26" w:name="__RefHeading___Toc476919991"/>
      <w:bookmarkEnd w:id="26"/>
      <w:r>
        <w:rPr>
          <w:lang w:val="en-US" w:eastAsia="en-US"/>
        </w:rPr>
        <w:t>5</w:t>
        <w:tab/>
        <w:t>Information element encodings</w:t>
      </w:r>
    </w:p>
    <w:p>
      <w:pPr>
        <w:pStyle w:val="Normal"/>
        <w:keepNext w:val="true"/>
        <w:rPr>
          <w:lang w:val="en-US" w:eastAsia="en-US"/>
        </w:rPr>
      </w:pPr>
      <w:r>
        <w:rPr>
          <w:lang w:val="en-US" w:eastAsia="en-US"/>
        </w:rPr>
        <w:t>This paragraph contains the coding of the signalling elements used.</w:t>
      </w:r>
    </w:p>
    <w:p>
      <w:pPr>
        <w:pStyle w:val="Normal"/>
        <w:keepNext w:val="true"/>
        <w:rPr>
          <w:lang w:val="en-US" w:eastAsia="en-US"/>
        </w:rPr>
      </w:pPr>
      <w:r>
        <w:rPr>
          <w:lang w:val="en-US" w:eastAsia="en-US"/>
        </w:rPr>
        <w:t>The following conventions are assumed for the sequence of transmission of bits and bytes:</w:t>
      </w:r>
    </w:p>
    <w:p>
      <w:pPr>
        <w:pStyle w:val="B1"/>
        <w:keepNext w:val="true"/>
        <w:rPr/>
      </w:pPr>
      <w:r>
        <w:rPr>
          <w:lang w:val="en-US" w:eastAsia="en-US"/>
        </w:rPr>
        <w:t>-</w:t>
        <w:tab/>
        <w:t>each bit position is marked as 1 to 8. Bit 1 is the least significant bit and is transmitted first;</w:t>
      </w:r>
    </w:p>
    <w:p>
      <w:pPr>
        <w:pStyle w:val="B1"/>
        <w:keepNext w:val="true"/>
        <w:rPr>
          <w:lang w:val="en-US" w:eastAsia="en-US"/>
        </w:rPr>
      </w:pPr>
      <w:r>
        <w:rPr>
          <w:lang w:val="en-US" w:eastAsia="en-US"/>
        </w:rPr>
        <w:t>-</w:t>
        <w:tab/>
        <w:t>in an element octets are identified by number, octet 1 is transmitted first, then octet 2 etc.</w:t>
      </w:r>
    </w:p>
    <w:p>
      <w:pPr>
        <w:pStyle w:val="Normal"/>
        <w:rPr/>
      </w:pPr>
      <w:r>
        <w:rPr>
          <w:lang w:val="en-US" w:eastAsia="en-US"/>
        </w:rPr>
        <w:t>When a field extends over more than one octet, the order of bit values progressively decreases as the octet number increases. The least significant bit of the field is represented by the lowest numbered bit of the highest numbered octet of the field.</w:t>
      </w:r>
    </w:p>
    <w:p>
      <w:pPr>
        <w:pStyle w:val="B1"/>
        <w:rPr/>
      </w:pPr>
      <w:r>
        <w:rPr>
          <w:lang w:val="en-US" w:eastAsia="en-US"/>
        </w:rPr>
        <w:t>-</w:t>
        <w:tab/>
        <w:t>For variable length elements a length indicator is included, this indicates the number of octets following in the element.</w:t>
      </w:r>
    </w:p>
    <w:p>
      <w:pPr>
        <w:pStyle w:val="B1"/>
        <w:rPr>
          <w:lang w:val="en-US" w:eastAsia="en-US"/>
        </w:rPr>
      </w:pPr>
      <w:r>
        <w:rPr>
          <w:lang w:val="en-US" w:eastAsia="en-US"/>
        </w:rPr>
        <w:t>-</w:t>
        <w:tab/>
        <w:t>All fields within Information Elements are mandatory unless otherwise specified. The Information Element Identifier shall always be included.</w:t>
      </w:r>
    </w:p>
    <w:p>
      <w:pPr>
        <w:pStyle w:val="Normal"/>
        <w:rPr>
          <w:lang w:val="en-US" w:eastAsia="en-US"/>
        </w:rPr>
      </w:pPr>
      <w:r>
        <w:rPr>
          <w:lang w:val="en-US" w:eastAsia="en-US"/>
        </w:rPr>
        <w:t>All spare bits are set to 0.</w:t>
      </w:r>
    </w:p>
    <w:p>
      <w:pPr>
        <w:pStyle w:val="Normal"/>
        <w:rPr>
          <w:lang w:val="en-US" w:eastAsia="en-US"/>
        </w:rPr>
      </w:pPr>
      <w:r>
        <w:rPr>
          <w:lang w:val="en-US" w:eastAsia="en-US"/>
        </w:rPr>
        <w:t>The elements used and their coding are:</w:t>
      </w:r>
    </w:p>
    <w:p>
      <w:pPr>
        <w:pStyle w:val="TH"/>
        <w:rPr/>
      </w:pPr>
      <w:r>
        <w:rPr>
          <w:lang w:val="en-US" w:eastAsia="en-US"/>
        </w:rPr>
        <w:t>Table 5.1: Element Indentifie</w:t>
      </w:r>
      <w:r>
        <w:rPr/>
        <w:t>r codes</w:t>
      </w:r>
    </w:p>
    <w:tbl>
      <w:tblPr>
        <w:tblW w:w="8842" w:type="dxa"/>
        <w:jc w:val="center"/>
        <w:tblInd w:w="0" w:type="dxa"/>
        <w:tblLayout w:type="fixed"/>
        <w:tblCellMar>
          <w:top w:w="0" w:type="dxa"/>
          <w:left w:w="28" w:type="dxa"/>
          <w:bottom w:w="0" w:type="dxa"/>
          <w:right w:w="28" w:type="dxa"/>
        </w:tblCellMar>
      </w:tblPr>
      <w:tblGrid>
        <w:gridCol w:w="2071"/>
        <w:gridCol w:w="4514"/>
        <w:gridCol w:w="2257"/>
      </w:tblGrid>
      <w:tr>
        <w:trPr/>
        <w:tc>
          <w:tcPr>
            <w:tcW w:w="2071"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 xml:space="preserve">Element </w:t>
              <w:br/>
              <w:t xml:space="preserve">Identifier </w:t>
              <w:br/>
              <w:t>Coding</w:t>
            </w:r>
          </w:p>
        </w:tc>
        <w:tc>
          <w:tcPr>
            <w:tcW w:w="451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Element name</w:t>
            </w:r>
          </w:p>
        </w:tc>
        <w:tc>
          <w:tcPr>
            <w:tcW w:w="225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Reference</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0000 0001</w:t>
            </w:r>
          </w:p>
        </w:tc>
        <w:tc>
          <w:tcPr>
            <w:tcW w:w="45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Timing Advance</w:t>
            </w:r>
          </w:p>
        </w:tc>
        <w:tc>
          <w:tcPr>
            <w:tcW w:w="22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5.2</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0000 1000</w:t>
            </w:r>
          </w:p>
        </w:tc>
        <w:tc>
          <w:tcPr>
            <w:tcW w:w="45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Reserved (note)</w:t>
            </w:r>
          </w:p>
        </w:tc>
        <w:tc>
          <w:tcPr>
            <w:tcW w:w="225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0000 1001</w:t>
            </w:r>
          </w:p>
        </w:tc>
        <w:tc>
          <w:tcPr>
            <w:tcW w:w="45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Cell Identity</w:t>
            </w:r>
          </w:p>
        </w:tc>
        <w:tc>
          <w:tcPr>
            <w:tcW w:w="22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5.4</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0000 1010</w:t>
            </w:r>
          </w:p>
        </w:tc>
        <w:tc>
          <w:tcPr>
            <w:tcW w:w="45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Reserved (note)</w:t>
            </w:r>
          </w:p>
        </w:tc>
        <w:tc>
          <w:tcPr>
            <w:tcW w:w="225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0000 1011</w:t>
            </w:r>
          </w:p>
        </w:tc>
        <w:tc>
          <w:tcPr>
            <w:tcW w:w="45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Reserved (note)</w:t>
            </w:r>
          </w:p>
        </w:tc>
        <w:tc>
          <w:tcPr>
            <w:tcW w:w="225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0000 1100</w:t>
            </w:r>
          </w:p>
        </w:tc>
        <w:tc>
          <w:tcPr>
            <w:tcW w:w="45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Reserved (note)</w:t>
            </w:r>
          </w:p>
        </w:tc>
        <w:tc>
          <w:tcPr>
            <w:tcW w:w="225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0001 0000</w:t>
            </w:r>
          </w:p>
        </w:tc>
        <w:tc>
          <w:tcPr>
            <w:tcW w:w="451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Channel Description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5.8</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0001 0001</w:t>
            </w:r>
          </w:p>
        </w:tc>
        <w:tc>
          <w:tcPr>
            <w:tcW w:w="45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Reserved (note)</w:t>
            </w:r>
          </w:p>
        </w:tc>
        <w:tc>
          <w:tcPr>
            <w:tcW w:w="225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0001 0010</w:t>
            </w:r>
          </w:p>
        </w:tc>
        <w:tc>
          <w:tcPr>
            <w:tcW w:w="45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Reserved (note)</w:t>
            </w:r>
          </w:p>
        </w:tc>
        <w:tc>
          <w:tcPr>
            <w:tcW w:w="225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0001 0011</w:t>
            </w:r>
          </w:p>
        </w:tc>
        <w:tc>
          <w:tcPr>
            <w:tcW w:w="45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Reserved (note)</w:t>
            </w:r>
          </w:p>
        </w:tc>
        <w:tc>
          <w:tcPr>
            <w:tcW w:w="225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0001 0100</w:t>
            </w:r>
          </w:p>
        </w:tc>
        <w:tc>
          <w:tcPr>
            <w:tcW w:w="45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Measurement Report</w:t>
            </w:r>
          </w:p>
        </w:tc>
        <w:tc>
          <w:tcPr>
            <w:tcW w:w="22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5.12</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0001 0101</w:t>
            </w:r>
          </w:p>
        </w:tc>
        <w:tc>
          <w:tcPr>
            <w:tcW w:w="45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Reserved (note)</w:t>
            </w:r>
          </w:p>
        </w:tc>
        <w:tc>
          <w:tcPr>
            <w:tcW w:w="225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0001 1000</w:t>
            </w:r>
          </w:p>
        </w:tc>
        <w:tc>
          <w:tcPr>
            <w:tcW w:w="45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w:t>
            </w:r>
          </w:p>
        </w:tc>
        <w:tc>
          <w:tcPr>
            <w:tcW w:w="22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5.14</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0001 1001</w:t>
            </w:r>
          </w:p>
        </w:tc>
        <w:tc>
          <w:tcPr>
            <w:tcW w:w="45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RRLP Flag</w:t>
            </w:r>
          </w:p>
        </w:tc>
        <w:tc>
          <w:tcPr>
            <w:tcW w:w="22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5.15</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0001 1011</w:t>
            </w:r>
          </w:p>
        </w:tc>
        <w:tc>
          <w:tcPr>
            <w:tcW w:w="45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RRLP IE</w:t>
            </w:r>
          </w:p>
        </w:tc>
        <w:tc>
          <w:tcPr>
            <w:tcW w:w="22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5.16</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ind w:left="23" w:hanging="0"/>
              <w:jc w:val="both"/>
              <w:rPr>
                <w:lang w:val="en-US" w:eastAsia="en-US"/>
              </w:rPr>
            </w:pPr>
            <w:r>
              <w:rPr>
                <w:lang w:val="en-US" w:eastAsia="en-US"/>
              </w:rPr>
              <w:t>0001 1100</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pPr>
            <w:r>
              <w:rPr>
                <w:lang w:val="en-US" w:eastAsia="en-US"/>
              </w:rPr>
              <w:t>Cell Identity List</w:t>
            </w:r>
          </w:p>
        </w:tc>
        <w:tc>
          <w:tcPr>
            <w:tcW w:w="2257"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5.17</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ind w:left="23" w:hanging="0"/>
              <w:rPr>
                <w:lang w:val="en-US" w:eastAsia="en-US"/>
              </w:rPr>
            </w:pPr>
            <w:r>
              <w:rPr>
                <w:lang w:val="en-US" w:eastAsia="en-US"/>
              </w:rPr>
              <w:t>0001 1101</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Enhanced Measurement Report</w:t>
            </w:r>
          </w:p>
        </w:tc>
        <w:tc>
          <w:tcPr>
            <w:tcW w:w="2257"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5.18</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ind w:left="23" w:hanging="0"/>
              <w:rPr>
                <w:lang w:val="en-US" w:eastAsia="en-US"/>
              </w:rPr>
            </w:pPr>
            <w:r>
              <w:rPr>
                <w:lang w:val="en-US" w:eastAsia="en-US"/>
              </w:rPr>
              <w:t>0001 1110</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Location Area Code</w:t>
            </w:r>
          </w:p>
        </w:tc>
        <w:tc>
          <w:tcPr>
            <w:tcW w:w="2257"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5.19</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ind w:left="23" w:hanging="0"/>
              <w:rPr>
                <w:lang w:val="en-US" w:eastAsia="en-US"/>
              </w:rPr>
            </w:pPr>
            <w:r>
              <w:rPr>
                <w:lang w:val="en-US" w:eastAsia="en-US"/>
              </w:rPr>
              <w:t>0010 0001</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Frequency List</w:t>
            </w:r>
          </w:p>
        </w:tc>
        <w:tc>
          <w:tcPr>
            <w:tcW w:w="2257"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5.20</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ind w:left="23" w:hanging="0"/>
              <w:rPr>
                <w:lang w:val="en-US" w:eastAsia="en-US"/>
              </w:rPr>
            </w:pPr>
            <w:r>
              <w:rPr>
                <w:lang w:val="en-US" w:eastAsia="en-US"/>
              </w:rPr>
              <w:t>0010 0010</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MS Power</w:t>
            </w:r>
          </w:p>
        </w:tc>
        <w:tc>
          <w:tcPr>
            <w:tcW w:w="2257"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5.21</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ind w:left="23" w:hanging="0"/>
              <w:rPr>
                <w:lang w:val="en-US" w:eastAsia="en-US"/>
              </w:rPr>
            </w:pPr>
            <w:r>
              <w:rPr>
                <w:lang w:val="en-US" w:eastAsia="en-US"/>
              </w:rPr>
              <w:t>0010 0011</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Delta Timer</w:t>
            </w:r>
          </w:p>
        </w:tc>
        <w:tc>
          <w:tcPr>
            <w:tcW w:w="2257"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5.22</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ind w:left="23" w:hanging="0"/>
              <w:rPr>
                <w:lang w:val="en-US" w:eastAsia="en-US"/>
              </w:rPr>
            </w:pPr>
            <w:r>
              <w:rPr>
                <w:lang w:val="en-US" w:eastAsia="en-US"/>
              </w:rPr>
              <w:t>0010 0100</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Serving Cell Identifier</w:t>
            </w:r>
          </w:p>
        </w:tc>
        <w:tc>
          <w:tcPr>
            <w:tcW w:w="2257"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5.23</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ind w:left="23" w:hanging="0"/>
              <w:rPr>
                <w:lang w:val="en-US" w:eastAsia="en-US"/>
              </w:rPr>
            </w:pPr>
            <w:r>
              <w:rPr>
                <w:lang w:val="en-US" w:eastAsia="en-US"/>
              </w:rPr>
              <w:t>0010 0101</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Encryption Key (Kc)</w:t>
            </w:r>
          </w:p>
        </w:tc>
        <w:tc>
          <w:tcPr>
            <w:tcW w:w="2257"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5.24</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ind w:left="23" w:hanging="0"/>
              <w:rPr>
                <w:lang w:val="en-US" w:eastAsia="en-US"/>
              </w:rPr>
            </w:pPr>
            <w:r>
              <w:rPr>
                <w:lang w:val="en-US" w:eastAsia="en-US"/>
              </w:rPr>
              <w:t>0010 0110</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Cipher Mode Setting</w:t>
            </w:r>
          </w:p>
        </w:tc>
        <w:tc>
          <w:tcPr>
            <w:tcW w:w="2257"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5.25</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ind w:left="23" w:hanging="0"/>
              <w:rPr>
                <w:lang w:val="en-US" w:eastAsia="en-US"/>
              </w:rPr>
            </w:pPr>
            <w:r>
              <w:rPr>
                <w:lang w:val="en-US" w:eastAsia="en-US"/>
              </w:rPr>
              <w:t>0010 0111</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Channel Mode</w:t>
            </w:r>
          </w:p>
        </w:tc>
        <w:tc>
          <w:tcPr>
            <w:tcW w:w="2257"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5.26</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ind w:left="23" w:hanging="0"/>
              <w:rPr>
                <w:lang w:val="en-US" w:eastAsia="en-US"/>
              </w:rPr>
            </w:pPr>
            <w:r>
              <w:rPr>
                <w:lang w:val="en-US" w:eastAsia="en-US"/>
              </w:rPr>
              <w:t>0010 1000</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MultiRate Configuration</w:t>
            </w:r>
          </w:p>
        </w:tc>
        <w:tc>
          <w:tcPr>
            <w:tcW w:w="2257"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5.27</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ind w:left="23" w:hanging="0"/>
              <w:rPr>
                <w:lang w:val="en-US" w:eastAsia="en-US"/>
              </w:rPr>
            </w:pPr>
            <w:r>
              <w:rPr>
                <w:lang w:val="en-US" w:eastAsia="en-US"/>
              </w:rPr>
              <w:t>0010 1001</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Polling Repetition</w:t>
            </w:r>
          </w:p>
        </w:tc>
        <w:tc>
          <w:tcPr>
            <w:tcW w:w="2257"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5.28</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ind w:left="23" w:hanging="0"/>
              <w:rPr>
                <w:lang w:val="en-US" w:eastAsia="en-US"/>
              </w:rPr>
            </w:pPr>
            <w:r>
              <w:rPr>
                <w:lang w:val="en-US" w:eastAsia="en-US"/>
              </w:rPr>
              <w:t>0010 1010</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Packet Channel Description</w:t>
            </w:r>
          </w:p>
        </w:tc>
        <w:tc>
          <w:tcPr>
            <w:tcW w:w="2257"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5.29</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ind w:left="23" w:hanging="0"/>
              <w:rPr>
                <w:lang w:val="en-US" w:eastAsia="en-US"/>
              </w:rPr>
            </w:pPr>
            <w:r>
              <w:rPr>
                <w:lang w:val="en-US" w:eastAsia="en-US"/>
              </w:rPr>
              <w:t>0010 1011</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TLLI</w:t>
            </w:r>
          </w:p>
        </w:tc>
        <w:tc>
          <w:tcPr>
            <w:tcW w:w="2257"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5.30</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ind w:left="23" w:hanging="0"/>
              <w:rPr>
                <w:lang w:val="en-US" w:eastAsia="en-US"/>
              </w:rPr>
            </w:pPr>
            <w:r>
              <w:rPr>
                <w:lang w:val="en-US" w:eastAsia="en-US"/>
              </w:rPr>
              <w:t>0010 1100</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TFI</w:t>
            </w:r>
          </w:p>
        </w:tc>
        <w:tc>
          <w:tcPr>
            <w:tcW w:w="2257"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5.31</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ind w:left="23" w:hanging="0"/>
              <w:rPr>
                <w:lang w:val="en-US" w:eastAsia="en-US"/>
              </w:rPr>
            </w:pPr>
            <w:r>
              <w:rPr>
                <w:lang w:val="en-US" w:eastAsia="en-US"/>
              </w:rPr>
              <w:t>0010 1101</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TBF Starting Time</w:t>
            </w:r>
          </w:p>
        </w:tc>
        <w:tc>
          <w:tcPr>
            <w:tcW w:w="2257"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5.32</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ind w:left="23" w:hanging="0"/>
              <w:rPr/>
            </w:pPr>
            <w:r>
              <w:rPr>
                <w:lang w:val="en-US" w:eastAsia="en-US"/>
              </w:rPr>
              <w:t>0010 1110</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Power-Up Starting Time</w:t>
            </w:r>
          </w:p>
        </w:tc>
        <w:tc>
          <w:tcPr>
            <w:tcW w:w="2257"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5.32</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ind w:left="23" w:hanging="0"/>
              <w:rPr>
                <w:lang w:val="en-US" w:eastAsia="en-US"/>
              </w:rPr>
            </w:pPr>
            <w:r>
              <w:rPr>
                <w:lang w:val="en-US" w:eastAsia="en-US"/>
              </w:rPr>
              <w:t>0010 1111</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Long Encryption Key (Kc128)</w:t>
            </w:r>
          </w:p>
        </w:tc>
        <w:tc>
          <w:tcPr>
            <w:tcW w:w="2257"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5.33</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ind w:left="23" w:hanging="0"/>
              <w:rPr>
                <w:lang w:val="en-US" w:eastAsia="en-US"/>
              </w:rPr>
            </w:pPr>
            <w:r>
              <w:rPr>
                <w:lang w:val="en-US" w:eastAsia="en-US"/>
              </w:rPr>
              <w:t>0011 0000</w:t>
            </w:r>
          </w:p>
        </w:tc>
        <w:tc>
          <w:tcPr>
            <w:tcW w:w="4514"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Concurrent Positioning Procedure Flag</w:t>
            </w:r>
          </w:p>
        </w:tc>
        <w:tc>
          <w:tcPr>
            <w:tcW w:w="2257" w:type="dxa"/>
            <w:tcBorders>
              <w:top w:val="single" w:sz="4" w:space="0" w:color="000000"/>
              <w:left w:val="single" w:sz="4" w:space="0" w:color="000000"/>
              <w:bottom w:val="single" w:sz="4" w:space="0" w:color="000000"/>
              <w:right w:val="single" w:sz="4" w:space="0" w:color="000000"/>
            </w:tcBorders>
          </w:tcPr>
          <w:p>
            <w:pPr>
              <w:pStyle w:val="TAL"/>
              <w:keepNext w:val="false"/>
              <w:rPr>
                <w:lang w:val="en-US" w:eastAsia="en-US"/>
              </w:rPr>
            </w:pPr>
            <w:r>
              <w:rPr>
                <w:lang w:val="en-US" w:eastAsia="en-US"/>
              </w:rPr>
              <w:t>5.34</w:t>
            </w:r>
          </w:p>
        </w:tc>
      </w:tr>
      <w:tr>
        <w:trPr/>
        <w:tc>
          <w:tcPr>
            <w:tcW w:w="8842" w:type="dxa"/>
            <w:gridSpan w:val="3"/>
            <w:tcBorders>
              <w:top w:val="single" w:sz="4" w:space="0" w:color="000000"/>
              <w:left w:val="single" w:sz="4" w:space="0" w:color="000000"/>
              <w:bottom w:val="single" w:sz="4" w:space="0" w:color="000000"/>
              <w:right w:val="single" w:sz="4" w:space="0" w:color="000000"/>
            </w:tcBorders>
          </w:tcPr>
          <w:p>
            <w:pPr>
              <w:pStyle w:val="TAN"/>
              <w:rPr>
                <w:lang w:val="en-US" w:eastAsia="en-US"/>
              </w:rPr>
            </w:pPr>
            <w:r>
              <w:rPr>
                <w:lang w:val="en-US" w:eastAsia="en-US"/>
              </w:rPr>
              <w:t>NOTE:</w:t>
              <w:tab/>
              <w:t>These values of the codepoints shall not be used as they were used in an earlier version of the protocol.</w:t>
            </w:r>
          </w:p>
        </w:tc>
      </w:tr>
    </w:tbl>
    <w:p>
      <w:pPr>
        <w:pStyle w:val="Normal"/>
        <w:rPr>
          <w:lang w:val="en-US" w:eastAsia="en-US"/>
        </w:rPr>
      </w:pPr>
      <w:r>
        <w:rPr>
          <w:lang w:val="en-US" w:eastAsia="en-US"/>
        </w:rPr>
      </w:r>
    </w:p>
    <w:p>
      <w:pPr>
        <w:pStyle w:val="Normal"/>
        <w:rPr/>
      </w:pPr>
      <w:r>
        <w:rPr>
          <w:lang w:val="en-US" w:eastAsia="en-US"/>
        </w:rPr>
        <w:t>All unassigned codes are spare.</w:t>
      </w:r>
    </w:p>
    <w:p>
      <w:pPr>
        <w:pStyle w:val="Heading2"/>
        <w:rPr>
          <w:lang w:val="en-US" w:eastAsia="en-US"/>
        </w:rPr>
      </w:pPr>
      <w:bookmarkStart w:id="27" w:name="__RefHeading___Toc476919992"/>
      <w:bookmarkEnd w:id="27"/>
      <w:r>
        <w:rPr>
          <w:lang w:val="en-US" w:eastAsia="en-US"/>
        </w:rPr>
        <w:t>5.1</w:t>
        <w:tab/>
        <w:t>Message Type IE</w:t>
      </w:r>
    </w:p>
    <w:p>
      <w:pPr>
        <w:pStyle w:val="Normal"/>
        <w:keepNext w:val="true"/>
        <w:rPr>
          <w:lang w:val="en-US" w:eastAsia="en-US"/>
        </w:rPr>
      </w:pPr>
      <w:r>
        <w:rPr>
          <w:lang w:val="en-US" w:eastAsia="en-US"/>
        </w:rPr>
        <w:t>Message Type uniquely identifies the message being sent. It is a single octet element, mandatory in all messages.</w:t>
      </w:r>
    </w:p>
    <w:p>
      <w:pPr>
        <w:pStyle w:val="Normal"/>
        <w:keepNext w:val="true"/>
        <w:rPr>
          <w:lang w:val="en-US" w:eastAsia="en-US"/>
        </w:rPr>
      </w:pPr>
      <w:r>
        <w:rPr>
          <w:lang w:val="en-US" w:eastAsia="en-US"/>
        </w:rPr>
        <w:t>All unassigned codes are spare.</w:t>
      </w:r>
    </w:p>
    <w:p>
      <w:pPr>
        <w:pStyle w:val="TH"/>
        <w:rPr/>
      </w:pPr>
      <w:r>
        <w:rPr/>
        <w:t>Table 5.1.1: Message Type codes</w:t>
      </w:r>
    </w:p>
    <w:tbl>
      <w:tblPr>
        <w:tblW w:w="6363" w:type="dxa"/>
        <w:jc w:val="center"/>
        <w:tblInd w:w="0" w:type="dxa"/>
        <w:tblLayout w:type="fixed"/>
        <w:tblCellMar>
          <w:top w:w="0" w:type="dxa"/>
          <w:left w:w="28" w:type="dxa"/>
          <w:bottom w:w="0" w:type="dxa"/>
          <w:right w:w="28" w:type="dxa"/>
        </w:tblCellMar>
      </w:tblPr>
      <w:tblGrid>
        <w:gridCol w:w="2392"/>
        <w:gridCol w:w="3971"/>
      </w:tblGrid>
      <w:tr>
        <w:trPr>
          <w:trHeight w:val="23" w:hRule="atLeast"/>
          <w:cantSplit w:val="true"/>
        </w:trPr>
        <w:tc>
          <w:tcPr>
            <w:tcW w:w="2392" w:type="dxa"/>
            <w:tcBorders>
              <w:top w:val="single" w:sz="6" w:space="0" w:color="000000"/>
              <w:left w:val="single" w:sz="6" w:space="0" w:color="000000"/>
              <w:bottom w:val="single" w:sz="6" w:space="0" w:color="000000"/>
              <w:right w:val="single" w:sz="6" w:space="0" w:color="000000"/>
            </w:tcBorders>
          </w:tcPr>
          <w:p>
            <w:pPr>
              <w:pStyle w:val="TAL"/>
              <w:rPr>
                <w:b/>
                <w:b/>
                <w:lang w:val="en-US" w:eastAsia="en-US"/>
              </w:rPr>
            </w:pPr>
            <w:r>
              <w:rPr>
                <w:b/>
                <w:lang w:val="en-US" w:eastAsia="en-US"/>
              </w:rPr>
              <w:t>8 7 6 5 4 3 2 1</w:t>
            </w:r>
          </w:p>
        </w:tc>
        <w:tc>
          <w:tcPr>
            <w:tcW w:w="3971" w:type="dxa"/>
            <w:tcBorders>
              <w:top w:val="single" w:sz="6" w:space="0" w:color="000000"/>
              <w:left w:val="single" w:sz="6" w:space="0" w:color="000000"/>
              <w:bottom w:val="single" w:sz="6" w:space="0" w:color="000000"/>
              <w:right w:val="single" w:sz="6" w:space="0" w:color="000000"/>
            </w:tcBorders>
          </w:tcPr>
          <w:p>
            <w:pPr>
              <w:pStyle w:val="TAL"/>
              <w:snapToGrid w:val="false"/>
              <w:rPr>
                <w:b/>
                <w:b/>
                <w:lang w:val="en-US" w:eastAsia="en-US"/>
              </w:rPr>
            </w:pPr>
            <w:r>
              <w:rPr>
                <w:b/>
                <w:lang w:val="en-US" w:eastAsia="en-US"/>
              </w:rPr>
            </w:r>
          </w:p>
        </w:tc>
      </w:tr>
      <w:tr>
        <w:trPr>
          <w:trHeight w:val="23" w:hRule="atLeast"/>
          <w:cantSplit w:val="true"/>
        </w:trPr>
        <w:tc>
          <w:tcPr>
            <w:tcW w:w="239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0 0 0 0 0 0 0 0</w:t>
            </w:r>
          </w:p>
        </w:tc>
        <w:tc>
          <w:tcPr>
            <w:tcW w:w="3971"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Reserved.</w:t>
            </w:r>
          </w:p>
        </w:tc>
      </w:tr>
      <w:tr>
        <w:trPr>
          <w:trHeight w:val="23" w:hRule="atLeast"/>
          <w:cantSplit w:val="true"/>
        </w:trPr>
        <w:tc>
          <w:tcPr>
            <w:tcW w:w="239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0 0 0 0 0 0 0 1</w:t>
            </w:r>
          </w:p>
        </w:tc>
        <w:tc>
          <w:tcPr>
            <w:tcW w:w="397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TA REQUEST</w:t>
            </w:r>
          </w:p>
        </w:tc>
      </w:tr>
      <w:tr>
        <w:trPr>
          <w:trHeight w:val="23" w:hRule="atLeast"/>
          <w:cantSplit w:val="true"/>
        </w:trPr>
        <w:tc>
          <w:tcPr>
            <w:tcW w:w="239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 xml:space="preserve">0 0 0 0 0 0 1 0 </w:t>
            </w:r>
          </w:p>
        </w:tc>
        <w:tc>
          <w:tcPr>
            <w:tcW w:w="397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TA RESPONSE</w:t>
            </w:r>
          </w:p>
        </w:tc>
      </w:tr>
      <w:tr>
        <w:trPr>
          <w:trHeight w:val="23" w:hRule="atLeast"/>
          <w:cantSplit w:val="true"/>
        </w:trPr>
        <w:tc>
          <w:tcPr>
            <w:tcW w:w="239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0 0 0 0 0 1 0 0</w:t>
            </w:r>
          </w:p>
        </w:tc>
        <w:tc>
          <w:tcPr>
            <w:tcW w:w="397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Reserved (note)</w:t>
            </w:r>
          </w:p>
        </w:tc>
      </w:tr>
      <w:tr>
        <w:trPr>
          <w:trHeight w:val="23" w:hRule="atLeast"/>
          <w:cantSplit w:val="true"/>
        </w:trPr>
        <w:tc>
          <w:tcPr>
            <w:tcW w:w="239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0 0 0 0 0 1 0 1</w:t>
            </w:r>
          </w:p>
        </w:tc>
        <w:tc>
          <w:tcPr>
            <w:tcW w:w="397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Reserved (note)</w:t>
            </w:r>
          </w:p>
        </w:tc>
      </w:tr>
      <w:tr>
        <w:trPr>
          <w:trHeight w:val="23" w:hRule="atLeast"/>
          <w:cantSplit w:val="true"/>
        </w:trPr>
        <w:tc>
          <w:tcPr>
            <w:tcW w:w="239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0 0 0 0 1 0 1 0</w:t>
            </w:r>
          </w:p>
        </w:tc>
        <w:tc>
          <w:tcPr>
            <w:tcW w:w="397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REJECT</w:t>
            </w:r>
          </w:p>
        </w:tc>
      </w:tr>
      <w:tr>
        <w:trPr>
          <w:trHeight w:val="23" w:hRule="atLeast"/>
          <w:cantSplit w:val="true"/>
        </w:trPr>
        <w:tc>
          <w:tcPr>
            <w:tcW w:w="239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0 0 0 0 1 0 1 1</w:t>
            </w:r>
          </w:p>
        </w:tc>
        <w:tc>
          <w:tcPr>
            <w:tcW w:w="397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RESET</w:t>
            </w:r>
          </w:p>
        </w:tc>
      </w:tr>
      <w:tr>
        <w:trPr>
          <w:trHeight w:val="23" w:hRule="atLeast"/>
          <w:cantSplit w:val="true"/>
        </w:trPr>
        <w:tc>
          <w:tcPr>
            <w:tcW w:w="239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0 0 0 0 1 1 0 0</w:t>
            </w:r>
          </w:p>
        </w:tc>
        <w:tc>
          <w:tcPr>
            <w:tcW w:w="397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ABORT</w:t>
            </w:r>
          </w:p>
        </w:tc>
      </w:tr>
      <w:tr>
        <w:trPr>
          <w:trHeight w:val="23" w:hRule="atLeast"/>
          <w:cantSplit w:val="true"/>
        </w:trPr>
        <w:tc>
          <w:tcPr>
            <w:tcW w:w="239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0 0 0 0 1 1 0 1</w:t>
            </w:r>
          </w:p>
        </w:tc>
        <w:tc>
          <w:tcPr>
            <w:tcW w:w="397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TA LAYER3</w:t>
            </w:r>
          </w:p>
        </w:tc>
      </w:tr>
      <w:tr>
        <w:trPr>
          <w:trHeight w:val="23" w:hRule="atLeast"/>
          <w:cantSplit w:val="true"/>
        </w:trPr>
        <w:tc>
          <w:tcPr>
            <w:tcW w:w="239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0 0 0 0 1 1 1 1</w:t>
            </w:r>
          </w:p>
        </w:tc>
        <w:tc>
          <w:tcPr>
            <w:tcW w:w="3971"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MS Position Command</w:t>
            </w:r>
          </w:p>
        </w:tc>
      </w:tr>
      <w:tr>
        <w:trPr>
          <w:trHeight w:val="23" w:hRule="atLeast"/>
          <w:cantSplit w:val="true"/>
        </w:trPr>
        <w:tc>
          <w:tcPr>
            <w:tcW w:w="239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0 0 0 1 0 0 0 0</w:t>
            </w:r>
          </w:p>
        </w:tc>
        <w:tc>
          <w:tcPr>
            <w:tcW w:w="397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MS Position Response</w:t>
            </w:r>
          </w:p>
        </w:tc>
      </w:tr>
      <w:tr>
        <w:trPr>
          <w:trHeight w:val="23" w:hRule="atLeast"/>
          <w:cantSplit w:val="true"/>
        </w:trPr>
        <w:tc>
          <w:tcPr>
            <w:tcW w:w="239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0 0 0 1 0 0 0 1</w:t>
            </w:r>
          </w:p>
        </w:tc>
        <w:tc>
          <w:tcPr>
            <w:tcW w:w="397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U-TDOA Request</w:t>
            </w:r>
          </w:p>
        </w:tc>
      </w:tr>
      <w:tr>
        <w:trPr>
          <w:trHeight w:val="23" w:hRule="atLeast"/>
          <w:cantSplit w:val="true"/>
        </w:trPr>
        <w:tc>
          <w:tcPr>
            <w:tcW w:w="239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0 0 0 1 0 0 1 0</w:t>
            </w:r>
          </w:p>
        </w:tc>
        <w:tc>
          <w:tcPr>
            <w:tcW w:w="397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U-TDOA Response</w:t>
            </w:r>
          </w:p>
        </w:tc>
      </w:tr>
      <w:tr>
        <w:trPr>
          <w:trHeight w:val="23" w:hRule="atLeast"/>
          <w:cantSplit w:val="true"/>
        </w:trPr>
        <w:tc>
          <w:tcPr>
            <w:tcW w:w="6363" w:type="dxa"/>
            <w:gridSpan w:val="2"/>
            <w:tcBorders>
              <w:top w:val="single" w:sz="6" w:space="0" w:color="000000"/>
              <w:left w:val="single" w:sz="6" w:space="0" w:color="000000"/>
              <w:bottom w:val="single" w:sz="6" w:space="0" w:color="000000"/>
              <w:right w:val="single" w:sz="6" w:space="0" w:color="000000"/>
            </w:tcBorders>
          </w:tcPr>
          <w:p>
            <w:pPr>
              <w:pStyle w:val="TAN"/>
              <w:rPr>
                <w:lang w:val="en-US" w:eastAsia="en-US"/>
              </w:rPr>
            </w:pPr>
            <w:r>
              <w:rPr>
                <w:lang w:val="en-US" w:eastAsia="en-US"/>
              </w:rPr>
              <w:t>NOTE:</w:t>
              <w:tab/>
              <w:t>These values of the codepoints shall not be used as they were used in an earlier version of the protocol.</w:t>
            </w:r>
          </w:p>
        </w:tc>
      </w:tr>
    </w:tbl>
    <w:p>
      <w:pPr>
        <w:pStyle w:val="Normal"/>
        <w:rPr>
          <w:lang w:val="en-US" w:eastAsia="en-US"/>
        </w:rPr>
      </w:pPr>
      <w:r>
        <w:rPr>
          <w:lang w:val="en-US" w:eastAsia="en-US"/>
        </w:rPr>
      </w:r>
    </w:p>
    <w:p>
      <w:pPr>
        <w:pStyle w:val="Heading2"/>
        <w:rPr>
          <w:lang w:val="en-US" w:eastAsia="en-US"/>
        </w:rPr>
      </w:pPr>
      <w:bookmarkStart w:id="28" w:name="__RefHeading___Toc476919993"/>
      <w:bookmarkEnd w:id="28"/>
      <w:r>
        <w:rPr>
          <w:lang w:val="en-US" w:eastAsia="en-US"/>
        </w:rPr>
        <w:t>5.2</w:t>
        <w:tab/>
        <w:t>Timing Advance IE</w:t>
      </w:r>
    </w:p>
    <w:p>
      <w:pPr>
        <w:pStyle w:val="Normal"/>
        <w:rPr/>
      </w:pPr>
      <w:r>
        <w:rPr>
          <w:lang w:val="en-US" w:eastAsia="en-US"/>
        </w:rPr>
        <w:t>This ele</w:t>
      </w:r>
      <w:r>
        <w:rPr/>
        <w:t>ment contains the Timing Advance measured by the BTS.</w:t>
      </w:r>
    </w:p>
    <w:tbl>
      <w:tblPr>
        <w:tblW w:w="7072"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400"/>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400"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Element identifier</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Timing Advance</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2</w:t>
            </w:r>
          </w:p>
        </w:tc>
      </w:tr>
    </w:tbl>
    <w:p>
      <w:pPr>
        <w:pStyle w:val="TAL"/>
        <w:rPr>
          <w:lang w:val="en-US" w:eastAsia="en-US"/>
        </w:rPr>
      </w:pPr>
      <w:r>
        <w:rPr>
          <w:lang w:val="en-US" w:eastAsia="en-US"/>
        </w:rPr>
      </w:r>
    </w:p>
    <w:p>
      <w:pPr>
        <w:pStyle w:val="TF"/>
        <w:rPr>
          <w:lang w:val="en-US" w:eastAsia="en-US"/>
        </w:rPr>
      </w:pPr>
      <w:r>
        <w:rPr>
          <w:lang w:val="en-US" w:eastAsia="en-US"/>
        </w:rPr>
        <w:t>Figure 5.2.1: Timing Advance IE</w:t>
      </w:r>
    </w:p>
    <w:p>
      <w:pPr>
        <w:pStyle w:val="Normal"/>
        <w:rPr/>
      </w:pPr>
      <w:r>
        <w:rPr>
          <w:lang w:val="en-US" w:eastAsia="en-US"/>
        </w:rPr>
        <w:t>The coding of the timing advance value field is the binary representation of the timing advance in bit periods; 1 bit period = 48/13 us, as described in 3GPP TS 44.018 with the difference that all 8 bits are significant (instead of the normal 6 bits), which is necessary in order to report TA from extended range cells. To be correct, values over 63 do not correspond to a TA used by the MS (maximum is 63). Instead values over 63 correspond to the access delay measured by the BTS.</w:t>
      </w:r>
      <w:r>
        <w:rPr>
          <w:rFonts w:cs="Arial" w:ascii="Arial" w:hAnsi="Arial"/>
          <w:lang w:val="en-US" w:eastAsia="en-US"/>
        </w:rPr>
        <w:t xml:space="preserve"> </w:t>
      </w:r>
    </w:p>
    <w:p>
      <w:pPr>
        <w:pStyle w:val="Heading2"/>
        <w:rPr>
          <w:lang w:val="en-US" w:eastAsia="en-US"/>
        </w:rPr>
      </w:pPr>
      <w:bookmarkStart w:id="29" w:name="__RefHeading___Toc476919994"/>
      <w:bookmarkEnd w:id="29"/>
      <w:r>
        <w:rPr>
          <w:lang w:val="en-US" w:eastAsia="en-US"/>
        </w:rPr>
        <w:t>5.3</w:t>
        <w:tab/>
        <w:t>(void)</w:t>
      </w:r>
    </w:p>
    <w:p>
      <w:pPr>
        <w:pStyle w:val="Heading2"/>
        <w:rPr>
          <w:lang w:val="en-US" w:eastAsia="en-US"/>
        </w:rPr>
      </w:pPr>
      <w:bookmarkStart w:id="30" w:name="__RefHeading___Toc476919995"/>
      <w:bookmarkEnd w:id="30"/>
      <w:r>
        <w:rPr>
          <w:lang w:val="en-US" w:eastAsia="en-US"/>
        </w:rPr>
        <w:t>5.4</w:t>
        <w:tab/>
        <w:t>Cell Identity IE</w:t>
      </w:r>
    </w:p>
    <w:p>
      <w:pPr>
        <w:pStyle w:val="Normal"/>
        <w:rPr/>
      </w:pPr>
      <w:r>
        <w:rPr/>
        <w:t>This element defines the cell identity of the MS serving cell.</w:t>
      </w:r>
    </w:p>
    <w:tbl>
      <w:tblPr>
        <w:tblW w:w="7072"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400"/>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400"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Element identifier</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Cell Identity</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2-3</w:t>
            </w:r>
          </w:p>
        </w:tc>
      </w:tr>
    </w:tbl>
    <w:p>
      <w:pPr>
        <w:pStyle w:val="TAL"/>
        <w:rPr>
          <w:lang w:val="en-US" w:eastAsia="en-US"/>
        </w:rPr>
      </w:pPr>
      <w:r>
        <w:rPr>
          <w:lang w:val="en-US" w:eastAsia="en-US"/>
        </w:rPr>
      </w:r>
    </w:p>
    <w:p>
      <w:pPr>
        <w:pStyle w:val="TF"/>
        <w:rPr>
          <w:lang w:val="en-US" w:eastAsia="en-US"/>
        </w:rPr>
      </w:pPr>
      <w:r>
        <w:rPr>
          <w:lang w:val="en-US" w:eastAsia="en-US"/>
        </w:rPr>
        <w:t>Figure 5.4.1: Cell Identity IE</w:t>
      </w:r>
    </w:p>
    <w:p>
      <w:pPr>
        <w:pStyle w:val="Normal"/>
        <w:rPr>
          <w:lang w:val="en-US" w:eastAsia="en-US"/>
        </w:rPr>
      </w:pPr>
      <w:r>
        <w:rPr>
          <w:lang w:val="en-US" w:eastAsia="en-US"/>
        </w:rPr>
        <w:t>The coding of the Cell Identity field is as defined in 3GPP TS 24.008 (excluding IEI).</w:t>
      </w:r>
    </w:p>
    <w:p>
      <w:pPr>
        <w:pStyle w:val="Heading2"/>
        <w:rPr>
          <w:lang w:val="en-US" w:eastAsia="en-US"/>
        </w:rPr>
      </w:pPr>
      <w:bookmarkStart w:id="31" w:name="__RefHeading___Toc476919996"/>
      <w:bookmarkEnd w:id="31"/>
      <w:r>
        <w:rPr>
          <w:lang w:val="en-US" w:eastAsia="en-US"/>
        </w:rPr>
        <w:t>5.5</w:t>
        <w:tab/>
        <w:t>(void)</w:t>
      </w:r>
    </w:p>
    <w:p>
      <w:pPr>
        <w:pStyle w:val="Heading2"/>
        <w:rPr>
          <w:lang w:val="en-US" w:eastAsia="en-US"/>
        </w:rPr>
      </w:pPr>
      <w:bookmarkStart w:id="32" w:name="__RefHeading___Toc476919997"/>
      <w:bookmarkEnd w:id="32"/>
      <w:r>
        <w:rPr>
          <w:lang w:val="en-US" w:eastAsia="en-US"/>
        </w:rPr>
        <w:t>5.6</w:t>
        <w:tab/>
        <w:t>(void)</w:t>
      </w:r>
    </w:p>
    <w:p>
      <w:pPr>
        <w:pStyle w:val="Heading2"/>
        <w:rPr>
          <w:lang w:val="en-US" w:eastAsia="en-US"/>
        </w:rPr>
      </w:pPr>
      <w:bookmarkStart w:id="33" w:name="__RefHeading___Toc476919998"/>
      <w:bookmarkEnd w:id="33"/>
      <w:r>
        <w:rPr>
          <w:lang w:val="en-US" w:eastAsia="en-US"/>
        </w:rPr>
        <w:t>5.7</w:t>
        <w:tab/>
        <w:t>(void)</w:t>
      </w:r>
    </w:p>
    <w:p>
      <w:pPr>
        <w:pStyle w:val="Heading2"/>
        <w:rPr>
          <w:b/>
          <w:b/>
          <w:lang w:val="en-US" w:eastAsia="en-US"/>
        </w:rPr>
      </w:pPr>
      <w:bookmarkStart w:id="34" w:name="__RefHeading___Toc476919999"/>
      <w:bookmarkEnd w:id="34"/>
      <w:r>
        <w:rPr>
          <w:lang w:val="en-US" w:eastAsia="en-US"/>
        </w:rPr>
        <w:t>5.8</w:t>
        <w:tab/>
        <w:t>Channel Description IE</w:t>
      </w:r>
    </w:p>
    <w:p>
      <w:pPr>
        <w:pStyle w:val="Normal"/>
        <w:rPr/>
      </w:pPr>
      <w:r>
        <w:rPr>
          <w:lang w:val="en-US" w:eastAsia="en-US"/>
        </w:rPr>
        <w:t>This element defines the physical chan</w:t>
      </w:r>
      <w:r>
        <w:rPr/>
        <w:t>nel allocation of the MS.</w:t>
      </w:r>
    </w:p>
    <w:tbl>
      <w:tblPr>
        <w:tblW w:w="7657"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985"/>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Element identifier</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Channel Description</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octets 2-4</w:t>
            </w:r>
          </w:p>
        </w:tc>
      </w:tr>
    </w:tbl>
    <w:p>
      <w:pPr>
        <w:pStyle w:val="TAL"/>
        <w:rPr>
          <w:lang w:val="en-US" w:eastAsia="en-US"/>
        </w:rPr>
      </w:pPr>
      <w:r>
        <w:rPr>
          <w:lang w:val="en-US" w:eastAsia="en-US"/>
        </w:rPr>
      </w:r>
    </w:p>
    <w:p>
      <w:pPr>
        <w:pStyle w:val="TF"/>
        <w:rPr>
          <w:lang w:val="en-US" w:eastAsia="en-US"/>
        </w:rPr>
      </w:pPr>
      <w:r>
        <w:rPr>
          <w:lang w:val="en-US" w:eastAsia="en-US"/>
        </w:rPr>
        <w:t>Figure 5.8.1: Channel Description IE</w:t>
      </w:r>
    </w:p>
    <w:p>
      <w:pPr>
        <w:pStyle w:val="Normal"/>
        <w:rPr>
          <w:lang w:val="en-US" w:eastAsia="en-US"/>
        </w:rPr>
      </w:pPr>
      <w:r>
        <w:rPr>
          <w:lang w:val="en-US" w:eastAsia="en-US"/>
        </w:rPr>
        <w:t>The coding of Channel Description field is as defined in 3GPP TS 44.018 (excluding IEI).</w:t>
      </w:r>
    </w:p>
    <w:p>
      <w:pPr>
        <w:pStyle w:val="Heading2"/>
        <w:keepNext w:val="false"/>
        <w:keepLines w:val="false"/>
        <w:rPr>
          <w:lang w:val="en-US" w:eastAsia="en-US"/>
        </w:rPr>
      </w:pPr>
      <w:bookmarkStart w:id="35" w:name="__RefHeading___Toc476920000"/>
      <w:bookmarkEnd w:id="35"/>
      <w:r>
        <w:rPr>
          <w:lang w:val="en-US" w:eastAsia="en-US"/>
        </w:rPr>
        <w:t>5.9</w:t>
        <w:tab/>
        <w:t>(void)</w:t>
      </w:r>
    </w:p>
    <w:p>
      <w:pPr>
        <w:pStyle w:val="Heading2"/>
        <w:keepNext w:val="false"/>
        <w:keepLines w:val="false"/>
        <w:rPr>
          <w:lang w:val="en-US" w:eastAsia="en-US"/>
        </w:rPr>
      </w:pPr>
      <w:bookmarkStart w:id="36" w:name="__RefHeading___Toc476920001"/>
      <w:bookmarkEnd w:id="36"/>
      <w:r>
        <w:rPr>
          <w:lang w:val="en-US" w:eastAsia="en-US"/>
        </w:rPr>
        <w:t>5.10</w:t>
        <w:tab/>
        <w:t>(void)</w:t>
      </w:r>
    </w:p>
    <w:p>
      <w:pPr>
        <w:pStyle w:val="Heading2"/>
        <w:keepNext w:val="false"/>
        <w:keepLines w:val="false"/>
        <w:rPr/>
      </w:pPr>
      <w:bookmarkStart w:id="37" w:name="__RefHeading___Toc476920002"/>
      <w:bookmarkEnd w:id="37"/>
      <w:r>
        <w:rPr>
          <w:lang w:val="en-US" w:eastAsia="en-US"/>
        </w:rPr>
        <w:t>5.11</w:t>
        <w:tab/>
        <w:t>(void)</w:t>
      </w:r>
    </w:p>
    <w:p>
      <w:pPr>
        <w:pStyle w:val="Heading2"/>
        <w:rPr>
          <w:lang w:val="en-US" w:eastAsia="en-US"/>
        </w:rPr>
      </w:pPr>
      <w:bookmarkStart w:id="38" w:name="__RefHeading___Toc476920003"/>
      <w:bookmarkEnd w:id="38"/>
      <w:r>
        <w:rPr>
          <w:lang w:val="en-US" w:eastAsia="en-US"/>
        </w:rPr>
        <w:t>5.12</w:t>
        <w:tab/>
        <w:t>Measurement Report IE</w:t>
      </w:r>
    </w:p>
    <w:p>
      <w:pPr>
        <w:pStyle w:val="Normal"/>
        <w:keepNext w:val="true"/>
        <w:keepLines/>
        <w:rPr/>
      </w:pPr>
      <w:r>
        <w:rPr/>
        <w:t>This element contains the measurement report from the BSS.</w:t>
      </w:r>
    </w:p>
    <w:tbl>
      <w:tblPr>
        <w:tblW w:w="7657"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985"/>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Element identifier</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Length</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Measurement Results</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3-18</w:t>
            </w:r>
          </w:p>
        </w:tc>
      </w:tr>
    </w:tbl>
    <w:p>
      <w:pPr>
        <w:pStyle w:val="TAL"/>
        <w:rPr>
          <w:lang w:val="en-US" w:eastAsia="en-US"/>
        </w:rPr>
      </w:pPr>
      <w:r>
        <w:rPr>
          <w:lang w:val="en-US" w:eastAsia="en-US"/>
        </w:rPr>
      </w:r>
    </w:p>
    <w:p>
      <w:pPr>
        <w:pStyle w:val="TF"/>
        <w:rPr>
          <w:lang w:val="en-US" w:eastAsia="en-US"/>
        </w:rPr>
      </w:pPr>
      <w:r>
        <w:rPr>
          <w:lang w:val="en-US" w:eastAsia="en-US"/>
        </w:rPr>
        <w:t>Figure 5.12.1: Measurement Report IE</w:t>
      </w:r>
    </w:p>
    <w:p>
      <w:pPr>
        <w:pStyle w:val="Normal"/>
        <w:rPr/>
      </w:pPr>
      <w:r>
        <w:rPr>
          <w:lang w:val="en-US" w:eastAsia="en-US"/>
        </w:rPr>
        <w:t>The Measurement Results field is encoded as in 3GPP TS 44.018 (excluding IEI) with the changes specified below.</w:t>
      </w:r>
    </w:p>
    <w:p>
      <w:pPr>
        <w:pStyle w:val="Normal"/>
        <w:rPr/>
      </w:pPr>
      <w:r>
        <w:rPr>
          <w:lang w:val="en-US" w:eastAsia="en-US"/>
        </w:rPr>
        <w:t>DTX-USED</w:t>
        <w:br/>
        <w:t>The DTX-USED bit shall be set as the DTXd field in the UPLINK MEASUREMENTS message in 3GPP TS 48.058.</w:t>
        <w:br/>
        <w:t>If the DTX-USED field is set to "0" the SMLC shall use the RXLEV-FULL and RXQUAL-FULL values.</w:t>
        <w:br/>
        <w:t>If the DTX-USED field is set to "1" the SMLC shall use the RXLEV-SUB and RXQUAL-SUB values.</w:t>
      </w:r>
    </w:p>
    <w:p>
      <w:pPr>
        <w:pStyle w:val="Normal"/>
        <w:keepLines/>
        <w:rPr/>
      </w:pPr>
      <w:r>
        <w:rPr>
          <w:lang w:val="en-US" w:eastAsia="en-US"/>
        </w:rPr>
        <w:t>RXLEV-FULL-SERVING-CELL and RXLEV-SUB-SERVING-CELL</w:t>
        <w:br/>
        <w:t>When the values of RXLEV-FULL-SERVING-CELL and RXLEV-SUB-SERVING-CELL from TS 44.018 are 0 or 63, then their value shall be encoded to the Measurement Results without change. Otherwise, the values of RXLEV-FULL-SERVING-CELL and RXLEV-SUB-SERVING-CELL shall be added with 2 times the power reduction value corresponding to the Power Level field in the BS POWER message in 3GPP TS 48.058. A result higher than the upper boundary shall be limited to 63 to avoid value out of range.</w:t>
      </w:r>
    </w:p>
    <w:p>
      <w:pPr>
        <w:pStyle w:val="EQ"/>
        <w:ind w:left="567" w:hanging="0"/>
        <w:rPr/>
      </w:pPr>
      <w:r>
        <w:rPr/>
        <w:t xml:space="preserve">RXLEV-FULL-SERVING-CELL (parameter in Measurement Results) </w:t>
        <w:br/>
        <w:t xml:space="preserve">= RXLEV-FULL-SERVING-CELL (parameter from TS 44.018, in octet 2 of NMR section 10.5.2.20 ) </w:t>
        <w:br/>
        <w:t>+ 2*( Power Level field in the BS POWER message)</w:t>
      </w:r>
    </w:p>
    <w:p>
      <w:pPr>
        <w:pStyle w:val="EQ"/>
        <w:ind w:left="567" w:hanging="0"/>
        <w:rPr/>
      </w:pPr>
      <w:r>
        <w:rPr/>
        <w:t xml:space="preserve">RXLEV-SUB-SERVING-CELL (parameter in Measurement Results) </w:t>
        <w:br/>
        <w:t xml:space="preserve">= RXLEV-SUB-SERVING-CELL (parameter from TS 44.018) </w:t>
        <w:br/>
        <w:t>+ 2*( Power Level field in the BS POWER message)</w:t>
      </w:r>
    </w:p>
    <w:p>
      <w:pPr>
        <w:pStyle w:val="EX"/>
        <w:rPr/>
      </w:pPr>
      <w:r>
        <w:rPr>
          <w:lang w:val="en-US" w:eastAsia="en-US"/>
        </w:rPr>
        <w:t>Example:</w:t>
        <w:tab/>
        <w:t xml:space="preserve">If Power Level is "0010" then </w:t>
        <w:br/>
        <w:t xml:space="preserve">RXLEV-FULL-SERVING-CELL (parameter in Measurement Results) </w:t>
        <w:br/>
        <w:t>= RXLEV-FULL-SERVING-CELL (parameter from TS 44.018) + (2*2)</w:t>
      </w:r>
    </w:p>
    <w:p>
      <w:pPr>
        <w:pStyle w:val="Heading2"/>
        <w:rPr>
          <w:lang w:val="en-US" w:eastAsia="en-US"/>
        </w:rPr>
      </w:pPr>
      <w:bookmarkStart w:id="39" w:name="__RefHeading___Toc476920004"/>
      <w:bookmarkEnd w:id="39"/>
      <w:r>
        <w:rPr>
          <w:lang w:val="en-US" w:eastAsia="en-US"/>
        </w:rPr>
        <w:t>5.13</w:t>
        <w:tab/>
        <w:t>(void)</w:t>
      </w:r>
    </w:p>
    <w:p>
      <w:pPr>
        <w:pStyle w:val="Heading2"/>
        <w:rPr>
          <w:lang w:val="en-US" w:eastAsia="en-US"/>
        </w:rPr>
      </w:pPr>
      <w:bookmarkStart w:id="40" w:name="__RefHeading___Toc476920005"/>
      <w:bookmarkEnd w:id="40"/>
      <w:r>
        <w:rPr>
          <w:lang w:val="en-US" w:eastAsia="en-US"/>
        </w:rPr>
        <w:t>5.14</w:t>
        <w:tab/>
        <w:t>Cause IE</w:t>
      </w:r>
    </w:p>
    <w:p>
      <w:pPr>
        <w:pStyle w:val="Normal"/>
        <w:rPr/>
      </w:pPr>
      <w:r>
        <w:rPr/>
        <w:t>This element contains the cause value.</w:t>
      </w:r>
    </w:p>
    <w:tbl>
      <w:tblPr>
        <w:tblW w:w="7657"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985"/>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Element identifier</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Cause value</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2</w:t>
            </w:r>
          </w:p>
        </w:tc>
      </w:tr>
    </w:tbl>
    <w:p>
      <w:pPr>
        <w:pStyle w:val="TAL"/>
        <w:rPr>
          <w:lang w:val="en-US" w:eastAsia="en-US"/>
        </w:rPr>
      </w:pPr>
      <w:r>
        <w:rPr>
          <w:lang w:val="en-US" w:eastAsia="en-US"/>
        </w:rPr>
      </w:r>
    </w:p>
    <w:p>
      <w:pPr>
        <w:pStyle w:val="TF"/>
        <w:rPr>
          <w:lang w:val="en-US" w:eastAsia="en-US"/>
        </w:rPr>
      </w:pPr>
      <w:r>
        <w:rPr>
          <w:lang w:val="en-US" w:eastAsia="en-US"/>
        </w:rPr>
        <w:t>Figure 5.14.1: Cause IE</w:t>
      </w:r>
    </w:p>
    <w:p>
      <w:pPr>
        <w:pStyle w:val="Normal"/>
        <w:keepNext w:val="true"/>
        <w:rPr>
          <w:lang w:val="en-US" w:eastAsia="en-US"/>
        </w:rPr>
      </w:pPr>
      <w:r>
        <w:rPr>
          <w:lang w:val="en-US" w:eastAsia="en-US"/>
        </w:rPr>
        <w:t>The cause field is coded as follows:</w:t>
      </w:r>
    </w:p>
    <w:p>
      <w:pPr>
        <w:pStyle w:val="TH"/>
        <w:rPr/>
      </w:pPr>
      <w:r>
        <w:rPr/>
        <w:t>Table 5.14.1: Cause IE coding</w:t>
      </w:r>
    </w:p>
    <w:tbl>
      <w:tblPr>
        <w:tblW w:w="5108" w:type="dxa"/>
        <w:jc w:val="center"/>
        <w:tblInd w:w="0" w:type="dxa"/>
        <w:tblLayout w:type="fixed"/>
        <w:tblCellMar>
          <w:top w:w="0" w:type="dxa"/>
          <w:left w:w="108" w:type="dxa"/>
          <w:bottom w:w="0" w:type="dxa"/>
          <w:right w:w="108" w:type="dxa"/>
        </w:tblCellMar>
      </w:tblPr>
      <w:tblGrid>
        <w:gridCol w:w="1608"/>
        <w:gridCol w:w="3500"/>
      </w:tblGrid>
      <w:tr>
        <w:trPr/>
        <w:tc>
          <w:tcPr>
            <w:tcW w:w="160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0000 0000</w:t>
            </w:r>
          </w:p>
        </w:tc>
        <w:tc>
          <w:tcPr>
            <w:tcW w:w="35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Congestion </w:t>
            </w:r>
          </w:p>
        </w:tc>
      </w:tr>
      <w:tr>
        <w:trPr/>
        <w:tc>
          <w:tcPr>
            <w:tcW w:w="160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0000 0001</w:t>
            </w:r>
          </w:p>
        </w:tc>
        <w:tc>
          <w:tcPr>
            <w:tcW w:w="35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Channel Mode not supported</w:t>
            </w:r>
          </w:p>
        </w:tc>
      </w:tr>
      <w:tr>
        <w:trPr/>
        <w:tc>
          <w:tcPr>
            <w:tcW w:w="160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0000 0010</w:t>
            </w:r>
          </w:p>
        </w:tc>
        <w:tc>
          <w:tcPr>
            <w:tcW w:w="35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Positioning procedure not supported</w:t>
            </w:r>
          </w:p>
        </w:tc>
      </w:tr>
      <w:tr>
        <w:trPr/>
        <w:tc>
          <w:tcPr>
            <w:tcW w:w="160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0000 0011</w:t>
            </w:r>
          </w:p>
        </w:tc>
        <w:tc>
          <w:tcPr>
            <w:tcW w:w="350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Failure for other radio related events</w:t>
            </w:r>
          </w:p>
        </w:tc>
      </w:tr>
      <w:tr>
        <w:trPr/>
        <w:tc>
          <w:tcPr>
            <w:tcW w:w="160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0000 0100</w:t>
            </w:r>
          </w:p>
        </w:tc>
        <w:tc>
          <w:tcPr>
            <w:tcW w:w="35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Intra-BSS handover</w:t>
            </w:r>
          </w:p>
        </w:tc>
      </w:tr>
      <w:tr>
        <w:trPr/>
        <w:tc>
          <w:tcPr>
            <w:tcW w:w="160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0000 0101</w:t>
            </w:r>
          </w:p>
        </w:tc>
        <w:tc>
          <w:tcPr>
            <w:tcW w:w="35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Supervision Timer Expired</w:t>
            </w:r>
          </w:p>
        </w:tc>
      </w:tr>
      <w:tr>
        <w:trPr/>
        <w:tc>
          <w:tcPr>
            <w:tcW w:w="160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0000 0110</w:t>
            </w:r>
          </w:p>
        </w:tc>
        <w:tc>
          <w:tcPr>
            <w:tcW w:w="35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Inter-BSS handover</w:t>
            </w:r>
          </w:p>
        </w:tc>
      </w:tr>
      <w:tr>
        <w:trPr/>
        <w:tc>
          <w:tcPr>
            <w:tcW w:w="160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0000 0111</w:t>
            </w:r>
          </w:p>
        </w:tc>
        <w:tc>
          <w:tcPr>
            <w:tcW w:w="35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Loss of signalling connection to MS</w:t>
            </w:r>
          </w:p>
        </w:tc>
      </w:tr>
      <w:tr>
        <w:trPr/>
        <w:tc>
          <w:tcPr>
            <w:tcW w:w="160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0000 1000</w:t>
            </w:r>
          </w:p>
        </w:tc>
        <w:tc>
          <w:tcPr>
            <w:tcW w:w="35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Incorrect serving cell identity</w:t>
            </w:r>
          </w:p>
        </w:tc>
      </w:tr>
      <w:tr>
        <w:trPr/>
        <w:tc>
          <w:tcPr>
            <w:tcW w:w="160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0000 1001</w:t>
            </w:r>
          </w:p>
        </w:tc>
        <w:tc>
          <w:tcPr>
            <w:tcW w:w="35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BSSAP-LE Segmentation error</w:t>
            </w:r>
          </w:p>
        </w:tc>
      </w:tr>
      <w:tr>
        <w:trPr/>
        <w:tc>
          <w:tcPr>
            <w:tcW w:w="160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0000 1010</w:t>
            </w:r>
          </w:p>
        </w:tc>
        <w:tc>
          <w:tcPr>
            <w:tcW w:w="35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Concurrent Positioning Procedure not enabled</w:t>
            </w:r>
          </w:p>
        </w:tc>
      </w:tr>
      <w:tr>
        <w:trPr/>
        <w:tc>
          <w:tcPr>
            <w:tcW w:w="5108"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All unassigned codes are spare.</w:t>
            </w:r>
          </w:p>
        </w:tc>
      </w:tr>
    </w:tbl>
    <w:p>
      <w:pPr>
        <w:pStyle w:val="Normal"/>
        <w:rPr>
          <w:lang w:val="en-US" w:eastAsia="en-US"/>
        </w:rPr>
      </w:pPr>
      <w:r>
        <w:rPr>
          <w:lang w:val="en-US" w:eastAsia="en-US"/>
        </w:rPr>
      </w:r>
    </w:p>
    <w:p>
      <w:pPr>
        <w:pStyle w:val="Heading2"/>
        <w:rPr>
          <w:lang w:val="en-US" w:eastAsia="en-US"/>
        </w:rPr>
      </w:pPr>
      <w:bookmarkStart w:id="41" w:name="__RefHeading___Toc476920006"/>
      <w:bookmarkEnd w:id="41"/>
      <w:r>
        <w:rPr>
          <w:lang w:val="en-US" w:eastAsia="en-US"/>
        </w:rPr>
        <w:t>5.15</w:t>
        <w:tab/>
        <w:t>RRLP Flag IE</w:t>
      </w:r>
    </w:p>
    <w:p>
      <w:pPr>
        <w:pStyle w:val="Normal"/>
        <w:rPr/>
      </w:pPr>
      <w:r>
        <w:rPr/>
        <w:t>This element is coded as:</w:t>
      </w:r>
    </w:p>
    <w:tbl>
      <w:tblPr>
        <w:tblW w:w="7657"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985"/>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Element identifier</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4254" w:type="dxa"/>
            <w:gridSpan w:val="6"/>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Flag1</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2</w:t>
            </w:r>
          </w:p>
        </w:tc>
      </w:tr>
    </w:tbl>
    <w:p>
      <w:pPr>
        <w:pStyle w:val="TAL"/>
        <w:rPr>
          <w:lang w:val="en-US" w:eastAsia="en-US"/>
        </w:rPr>
      </w:pPr>
      <w:r>
        <w:rPr>
          <w:lang w:val="en-US" w:eastAsia="en-US"/>
        </w:rPr>
      </w:r>
    </w:p>
    <w:p>
      <w:pPr>
        <w:pStyle w:val="TF"/>
        <w:rPr>
          <w:lang w:val="en-US" w:eastAsia="en-US"/>
        </w:rPr>
      </w:pPr>
      <w:r>
        <w:rPr>
          <w:lang w:val="en-US" w:eastAsia="en-US"/>
        </w:rPr>
        <w:t>Figure 5.15.1: RRLP Flag IE</w:t>
      </w:r>
    </w:p>
    <w:p>
      <w:pPr>
        <w:pStyle w:val="Normal"/>
        <w:rPr/>
      </w:pPr>
      <w:r>
        <w:rPr>
          <w:lang w:val="en-US" w:eastAsia="en-US"/>
        </w:rPr>
        <w:t>The fields are coded as follows:</w:t>
      </w:r>
    </w:p>
    <w:p>
      <w:pPr>
        <w:pStyle w:val="B1"/>
        <w:rPr>
          <w:lang w:val="en-US" w:eastAsia="en-US"/>
        </w:rPr>
      </w:pPr>
      <w:r>
        <w:rPr>
          <w:lang w:val="en-US" w:eastAsia="en-US"/>
        </w:rPr>
        <w:t>Flag 1 (Octet 2, bit 1):</w:t>
      </w:r>
    </w:p>
    <w:p>
      <w:pPr>
        <w:pStyle w:val="B2"/>
        <w:rPr>
          <w:lang w:val="en-US" w:eastAsia="en-US"/>
        </w:rPr>
      </w:pPr>
      <w:r>
        <w:rPr>
          <w:lang w:val="en-US" w:eastAsia="en-US"/>
        </w:rPr>
        <w:t>0</w:t>
        <w:tab/>
        <w:t>Position Command (SMLC to BSC) or final response (BSC to SMLC).</w:t>
      </w:r>
    </w:p>
    <w:p>
      <w:pPr>
        <w:pStyle w:val="B2"/>
        <w:rPr>
          <w:lang w:val="en-US" w:eastAsia="en-US"/>
        </w:rPr>
      </w:pPr>
      <w:r>
        <w:rPr>
          <w:lang w:val="en-US" w:eastAsia="en-US"/>
        </w:rPr>
        <w:t>1</w:t>
        <w:tab/>
        <w:t>Not a Positioning Command or final response.</w:t>
      </w:r>
    </w:p>
    <w:p>
      <w:pPr>
        <w:pStyle w:val="Heading2"/>
        <w:rPr>
          <w:lang w:val="en-US" w:eastAsia="en-US"/>
        </w:rPr>
      </w:pPr>
      <w:bookmarkStart w:id="42" w:name="__RefHeading___Toc476920007"/>
      <w:bookmarkEnd w:id="42"/>
      <w:r>
        <w:rPr>
          <w:lang w:val="en-US" w:eastAsia="en-US"/>
        </w:rPr>
        <w:t>5.16</w:t>
        <w:tab/>
        <w:t>RRLP IE</w:t>
      </w:r>
    </w:p>
    <w:p>
      <w:pPr>
        <w:pStyle w:val="Normal"/>
        <w:keepNext w:val="true"/>
        <w:rPr/>
      </w:pPr>
      <w:r>
        <w:rPr/>
        <w:t>RRLP IE is coded as:</w:t>
      </w:r>
    </w:p>
    <w:tbl>
      <w:tblPr>
        <w:tblW w:w="7657"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985"/>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Element identifier</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Length</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2-3</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RRLP APDU (3GPP TS 44.031)</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4-n</w:t>
            </w:r>
          </w:p>
        </w:tc>
      </w:tr>
    </w:tbl>
    <w:p>
      <w:pPr>
        <w:pStyle w:val="TAL"/>
        <w:rPr>
          <w:lang w:val="en-US" w:eastAsia="en-US"/>
        </w:rPr>
      </w:pPr>
      <w:r>
        <w:rPr>
          <w:lang w:val="en-US" w:eastAsia="en-US"/>
        </w:rPr>
      </w:r>
    </w:p>
    <w:p>
      <w:pPr>
        <w:pStyle w:val="TF"/>
        <w:rPr>
          <w:lang w:val="en-US" w:eastAsia="en-US"/>
        </w:rPr>
      </w:pPr>
      <w:r>
        <w:rPr>
          <w:lang w:val="en-US" w:eastAsia="en-US"/>
        </w:rPr>
        <w:t>Figure 5.16.1: RRLP IE</w:t>
      </w:r>
    </w:p>
    <w:p>
      <w:pPr>
        <w:pStyle w:val="Heading2"/>
        <w:rPr>
          <w:lang w:val="en-US" w:eastAsia="en-US"/>
        </w:rPr>
      </w:pPr>
      <w:bookmarkStart w:id="43" w:name="__RefHeading___Toc476920008"/>
      <w:bookmarkEnd w:id="43"/>
      <w:r>
        <w:rPr>
          <w:lang w:val="en-US" w:eastAsia="en-US"/>
        </w:rPr>
        <w:t>5.17</w:t>
        <w:tab/>
        <w:t>Cell Identity List IE</w:t>
      </w:r>
    </w:p>
    <w:p>
      <w:pPr>
        <w:pStyle w:val="Normal"/>
        <w:keepNext w:val="true"/>
        <w:rPr/>
      </w:pPr>
      <w:r>
        <w:rPr>
          <w:lang w:val="en-US" w:eastAsia="en-US"/>
        </w:rPr>
        <w:t>This element defines the list of cell identities of neighbour cells, for which measurements are reported. The Cell Identities are listed in the same order than the corresponding measure</w:t>
      </w:r>
      <w:r>
        <w:rPr/>
        <w:t>ments in the (Enhanced) Measurement Report IE.</w:t>
      </w:r>
    </w:p>
    <w:tbl>
      <w:tblPr>
        <w:tblW w:w="7072"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400"/>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400"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Element identifier</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Length</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2</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Spare</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Cell identification</w:t>
            </w:r>
          </w:p>
          <w:p>
            <w:pPr>
              <w:pStyle w:val="TAC"/>
              <w:rPr>
                <w:lang w:val="en-US" w:eastAsia="en-US"/>
              </w:rPr>
            </w:pPr>
            <w:r>
              <w:rPr>
                <w:lang w:val="en-US" w:eastAsia="en-US"/>
              </w:rPr>
              <w:t>Discriminator 1</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3</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Cell Identification 1</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4 to (4+p)</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1400"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Spare</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Cell identification</w:t>
            </w:r>
          </w:p>
          <w:p>
            <w:pPr>
              <w:pStyle w:val="TAC"/>
              <w:rPr>
                <w:lang w:val="en-US" w:eastAsia="en-US"/>
              </w:rPr>
            </w:pPr>
            <w:r>
              <w:rPr>
                <w:lang w:val="en-US" w:eastAsia="en-US"/>
              </w:rPr>
              <w:t>Discriminator N</w:t>
            </w:r>
          </w:p>
        </w:tc>
        <w:tc>
          <w:tcPr>
            <w:tcW w:w="140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octet (n-q-1)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Cell Identification N</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(n-q) to n</w:t>
            </w:r>
          </w:p>
        </w:tc>
      </w:tr>
    </w:tbl>
    <w:p>
      <w:pPr>
        <w:pStyle w:val="TAL"/>
        <w:rPr>
          <w:lang w:val="en-US" w:eastAsia="en-US"/>
        </w:rPr>
      </w:pPr>
      <w:r>
        <w:rPr>
          <w:lang w:val="en-US" w:eastAsia="en-US"/>
        </w:rPr>
      </w:r>
    </w:p>
    <w:p>
      <w:pPr>
        <w:pStyle w:val="TF"/>
        <w:rPr>
          <w:lang w:val="en-US" w:eastAsia="en-US"/>
        </w:rPr>
      </w:pPr>
      <w:r>
        <w:rPr>
          <w:lang w:val="en-US" w:eastAsia="en-US"/>
        </w:rPr>
        <w:t>Figure 5.17.1: Cell Identity IE</w:t>
      </w:r>
    </w:p>
    <w:p>
      <w:pPr>
        <w:pStyle w:val="Normal"/>
        <w:rPr/>
      </w:pPr>
      <w:r>
        <w:rPr>
          <w:lang w:val="en-US" w:eastAsia="en-US"/>
        </w:rPr>
        <w:t>The coding of octet 2 is a binary number indicating the Length of the remaining element. The Length depends on the Cell identification discriminator i as well as the number of cells to be identified.</w:t>
      </w:r>
    </w:p>
    <w:p>
      <w:pPr>
        <w:pStyle w:val="Normal"/>
        <w:rPr>
          <w:lang w:val="en-US" w:eastAsia="en-US"/>
        </w:rPr>
      </w:pPr>
      <w:r>
        <w:rPr>
          <w:lang w:val="en-US" w:eastAsia="en-US"/>
        </w:rPr>
        <w:t>The Cell identification discriminator i is coded as follows:</w:t>
      </w:r>
    </w:p>
    <w:p>
      <w:pPr>
        <w:pStyle w:val="EW"/>
        <w:rPr>
          <w:lang w:val="en-US" w:eastAsia="en-US"/>
        </w:rPr>
      </w:pPr>
      <w:r>
        <w:rPr>
          <w:lang w:val="en-US" w:eastAsia="en-US"/>
        </w:rPr>
        <w:t>0000</w:t>
        <w:tab/>
        <w:t>The whole Cell Global Identification, CGI, is used to identify the 2G cells.</w:t>
      </w:r>
    </w:p>
    <w:p>
      <w:pPr>
        <w:pStyle w:val="EW"/>
        <w:rPr>
          <w:lang w:val="en-US" w:eastAsia="en-US"/>
        </w:rPr>
      </w:pPr>
      <w:r>
        <w:rPr>
          <w:lang w:val="en-US" w:eastAsia="en-US"/>
        </w:rPr>
        <w:t>0001</w:t>
        <w:tab/>
        <w:t>Location Area Code, LAC, and Cell Identify, CI, are used to identify the 2G cells.</w:t>
      </w:r>
    </w:p>
    <w:p>
      <w:pPr>
        <w:pStyle w:val="EW"/>
        <w:rPr/>
      </w:pPr>
      <w:r>
        <w:rPr>
          <w:lang w:val="en-US" w:eastAsia="en-US"/>
        </w:rPr>
        <w:t>0010</w:t>
        <w:tab/>
        <w:t>3G Cell identification container 1.</w:t>
      </w:r>
    </w:p>
    <w:p>
      <w:pPr>
        <w:pStyle w:val="EX"/>
        <w:rPr>
          <w:lang w:val="en-US" w:eastAsia="en-US"/>
        </w:rPr>
      </w:pPr>
      <w:r>
        <w:rPr>
          <w:lang w:val="en-US" w:eastAsia="en-US"/>
        </w:rPr>
        <w:t>0011</w:t>
        <w:tab/>
        <w:t>3G Cell identification container 2.</w:t>
      </w:r>
    </w:p>
    <w:p>
      <w:pPr>
        <w:pStyle w:val="Normal"/>
        <w:rPr>
          <w:lang w:val="en-US" w:eastAsia="en-US"/>
        </w:rPr>
      </w:pPr>
      <w:r>
        <w:rPr>
          <w:lang w:val="en-US" w:eastAsia="en-US"/>
        </w:rPr>
        <w:t>All other values are reserved.</w:t>
      </w:r>
    </w:p>
    <w:p>
      <w:pPr>
        <w:pStyle w:val="Normal"/>
        <w:rPr/>
      </w:pPr>
      <w:r>
        <w:rPr>
          <w:lang w:val="en-US" w:eastAsia="en-US"/>
        </w:rPr>
        <w:t>The coding of the Cell Identification i depends on the Cell identification discriminator i. Below the coding of the i-th Cell Identification is shown for each Cell identification discriminator (with "i" in the range 1 to n):</w:t>
      </w:r>
    </w:p>
    <w:p>
      <w:pPr>
        <w:pStyle w:val="Normal"/>
        <w:rPr/>
      </w:pPr>
      <w:r>
        <w:rPr/>
        <w:t>Coding of the i-th Cell Identification for Cell identification discriminator = 0000.</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134" w:type="dxa"/>
            <w:tcBorders>
              <w:left w:val="single" w:sz="4" w:space="0" w:color="000000"/>
            </w:tcBorders>
          </w:tcPr>
          <w:p>
            <w:pPr>
              <w:pStyle w:val="TAL"/>
              <w:snapToGrid w:val="false"/>
              <w:rPr>
                <w:lang w:val="en-US" w:eastAsia="en-US"/>
              </w:rPr>
            </w:pPr>
            <w:r>
              <w:rPr>
                <w:lang w:val="en-US" w:eastAsia="en-US"/>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lang w:val="en-US" w:eastAsia="en-US"/>
              </w:rPr>
            </w:pPr>
            <w:r>
              <w:rPr>
                <w:lang w:val="en-US" w:eastAsia="en-US"/>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MCC dig 1</w:t>
            </w:r>
          </w:p>
        </w:tc>
        <w:tc>
          <w:tcPr>
            <w:tcW w:w="1134" w:type="dxa"/>
            <w:tcBorders>
              <w:left w:val="single" w:sz="4" w:space="0" w:color="000000"/>
            </w:tcBorders>
          </w:tcPr>
          <w:p>
            <w:pPr>
              <w:pStyle w:val="TAL"/>
              <w:rPr>
                <w:lang w:val="en-US" w:eastAsia="en-US"/>
              </w:rPr>
            </w:pPr>
            <w:r>
              <w:rPr>
                <w:lang w:val="en-US" w:eastAsia="en-US"/>
              </w:rPr>
              <w:t>octet x+1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MCC dig 3</w:t>
            </w:r>
          </w:p>
        </w:tc>
        <w:tc>
          <w:tcPr>
            <w:tcW w:w="1134" w:type="dxa"/>
            <w:tcBorders>
              <w:left w:val="single" w:sz="4" w:space="0" w:color="000000"/>
            </w:tcBorders>
          </w:tcPr>
          <w:p>
            <w:pPr>
              <w:pStyle w:val="TAL"/>
              <w:rPr>
                <w:lang w:val="en-US" w:eastAsia="en-US"/>
              </w:rPr>
            </w:pPr>
            <w:r>
              <w:rPr>
                <w:lang w:val="en-US" w:eastAsia="en-US"/>
              </w:rPr>
              <w:t>octet x+2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MNC dig 1</w:t>
            </w:r>
          </w:p>
        </w:tc>
        <w:tc>
          <w:tcPr>
            <w:tcW w:w="1134" w:type="dxa"/>
            <w:tcBorders>
              <w:left w:val="single" w:sz="4" w:space="0" w:color="000000"/>
            </w:tcBorders>
          </w:tcPr>
          <w:p>
            <w:pPr>
              <w:pStyle w:val="TAL"/>
              <w:rPr>
                <w:lang w:val="en-US" w:eastAsia="en-US"/>
              </w:rPr>
            </w:pPr>
            <w:r>
              <w:rPr>
                <w:lang w:val="en-US" w:eastAsia="en-US"/>
              </w:rPr>
              <w:t>octet x+3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LAC</w:t>
            </w:r>
          </w:p>
        </w:tc>
        <w:tc>
          <w:tcPr>
            <w:tcW w:w="1134" w:type="dxa"/>
            <w:tcBorders>
              <w:left w:val="single" w:sz="4" w:space="0" w:color="000000"/>
            </w:tcBorders>
          </w:tcPr>
          <w:p>
            <w:pPr>
              <w:pStyle w:val="TAL"/>
              <w:rPr>
                <w:lang w:val="en-US" w:eastAsia="en-US"/>
              </w:rPr>
            </w:pPr>
            <w:r>
              <w:rPr>
                <w:lang w:val="en-US" w:eastAsia="en-US"/>
              </w:rPr>
              <w:t>octet x+4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LAC cont.</w:t>
            </w:r>
          </w:p>
        </w:tc>
        <w:tc>
          <w:tcPr>
            <w:tcW w:w="1134" w:type="dxa"/>
            <w:tcBorders>
              <w:left w:val="single" w:sz="4" w:space="0" w:color="000000"/>
            </w:tcBorders>
          </w:tcPr>
          <w:p>
            <w:pPr>
              <w:pStyle w:val="TAL"/>
              <w:rPr>
                <w:lang w:val="en-US" w:eastAsia="en-US"/>
              </w:rPr>
            </w:pPr>
            <w:r>
              <w:rPr>
                <w:lang w:val="en-US" w:eastAsia="en-US"/>
              </w:rPr>
              <w:t>octet x+5</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CI value</w:t>
            </w:r>
          </w:p>
        </w:tc>
        <w:tc>
          <w:tcPr>
            <w:tcW w:w="1134" w:type="dxa"/>
            <w:tcBorders>
              <w:left w:val="single" w:sz="4" w:space="0" w:color="000000"/>
            </w:tcBorders>
          </w:tcPr>
          <w:p>
            <w:pPr>
              <w:pStyle w:val="TAL"/>
              <w:rPr>
                <w:lang w:val="en-US" w:eastAsia="en-US"/>
              </w:rPr>
            </w:pPr>
            <w:r>
              <w:rPr>
                <w:lang w:val="en-US" w:eastAsia="en-US"/>
              </w:rPr>
              <w:t>octet x+6</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CI value cont</w:t>
            </w:r>
          </w:p>
        </w:tc>
        <w:tc>
          <w:tcPr>
            <w:tcW w:w="1134" w:type="dxa"/>
            <w:tcBorders>
              <w:left w:val="single" w:sz="4" w:space="0" w:color="000000"/>
            </w:tcBorders>
          </w:tcPr>
          <w:p>
            <w:pPr>
              <w:pStyle w:val="TAL"/>
              <w:rPr>
                <w:lang w:val="en-US" w:eastAsia="en-US"/>
              </w:rPr>
            </w:pPr>
            <w:r>
              <w:rPr>
                <w:lang w:val="en-US" w:eastAsia="en-US"/>
              </w:rPr>
              <w:t>octet x+7</w:t>
            </w:r>
          </w:p>
        </w:tc>
      </w:tr>
    </w:tbl>
    <w:p>
      <w:pPr>
        <w:pStyle w:val="TAL"/>
        <w:rPr>
          <w:lang w:val="en-US" w:eastAsia="en-US"/>
        </w:rPr>
      </w:pPr>
      <w:r>
        <w:rPr>
          <w:lang w:val="en-US" w:eastAsia="en-US"/>
        </w:rPr>
      </w:r>
    </w:p>
    <w:p>
      <w:pPr>
        <w:pStyle w:val="TF"/>
        <w:rPr>
          <w:lang w:val="en-US" w:eastAsia="en-US"/>
        </w:rPr>
      </w:pPr>
      <w:r>
        <w:rPr>
          <w:lang w:val="en-US" w:eastAsia="en-US"/>
        </w:rPr>
        <w:t>Figure 5.17.2: Cell identification for discriminator = 0000</w:t>
      </w:r>
    </w:p>
    <w:p>
      <w:pPr>
        <w:pStyle w:val="Normal"/>
        <w:rPr>
          <w:lang w:val="en-US" w:eastAsia="en-US"/>
        </w:rPr>
      </w:pPr>
      <w:r>
        <w:rPr>
          <w:lang w:val="en-US" w:eastAsia="en-US"/>
        </w:rPr>
        <w:t>The octet (x+2) bits 5-8 are filled by '1111' if 2 digit MNC is used.</w:t>
      </w:r>
    </w:p>
    <w:p>
      <w:pPr>
        <w:pStyle w:val="Normal"/>
        <w:rPr/>
      </w:pPr>
      <w:r>
        <w:rPr>
          <w:lang w:val="en-US" w:eastAsia="en-US"/>
        </w:rPr>
        <w:t>The octets (x+1)-(x+5) are coded as the value part shown in 3GPP TS 24.008, Table 'Location Area Identification information element'.</w:t>
      </w:r>
    </w:p>
    <w:p>
      <w:pPr>
        <w:pStyle w:val="Normal"/>
        <w:rPr>
          <w:lang w:val="en-US" w:eastAsia="en-US"/>
        </w:rPr>
      </w:pPr>
      <w:r>
        <w:rPr>
          <w:lang w:val="en-US" w:eastAsia="en-US"/>
        </w:rPr>
        <w:t>The octets (x+6)-(x+7) are coded as the value part shown in 3GPP TS 24.008, Table 'Cell Identity information element'.</w:t>
      </w:r>
    </w:p>
    <w:p>
      <w:pPr>
        <w:pStyle w:val="Normal"/>
        <w:keepNext w:val="true"/>
        <w:keepLines/>
        <w:rPr/>
      </w:pPr>
      <w:r>
        <w:rPr>
          <w:lang w:val="en-US" w:eastAsia="en-US"/>
        </w:rPr>
        <w:t>Coding of i-th Cell Identifi</w:t>
      </w:r>
      <w:r>
        <w:rPr/>
        <w:t>cation for Cell identification discriminator = 0001.</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134" w:type="dxa"/>
            <w:tcBorders>
              <w:left w:val="single" w:sz="4" w:space="0" w:color="000000"/>
            </w:tcBorders>
          </w:tcPr>
          <w:p>
            <w:pPr>
              <w:pStyle w:val="TAL"/>
              <w:snapToGrid w:val="false"/>
              <w:rPr>
                <w:lang w:val="en-US" w:eastAsia="en-US"/>
              </w:rPr>
            </w:pPr>
            <w:r>
              <w:rPr>
                <w:lang w:val="en-US" w:eastAsia="en-US"/>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LAC</w:t>
            </w:r>
          </w:p>
        </w:tc>
        <w:tc>
          <w:tcPr>
            <w:tcW w:w="1134" w:type="dxa"/>
            <w:tcBorders>
              <w:left w:val="single" w:sz="4" w:space="0" w:color="000000"/>
            </w:tcBorders>
          </w:tcPr>
          <w:p>
            <w:pPr>
              <w:pStyle w:val="TAL"/>
              <w:rPr>
                <w:lang w:val="en-US" w:eastAsia="en-US"/>
              </w:rPr>
            </w:pPr>
            <w:r>
              <w:rPr>
                <w:lang w:val="en-US" w:eastAsia="en-US"/>
              </w:rPr>
              <w:t>octet x+1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LAC cont.</w:t>
            </w:r>
          </w:p>
        </w:tc>
        <w:tc>
          <w:tcPr>
            <w:tcW w:w="1134" w:type="dxa"/>
            <w:tcBorders>
              <w:left w:val="single" w:sz="4" w:space="0" w:color="000000"/>
            </w:tcBorders>
          </w:tcPr>
          <w:p>
            <w:pPr>
              <w:pStyle w:val="TAL"/>
              <w:rPr>
                <w:lang w:val="en-US" w:eastAsia="en-US"/>
              </w:rPr>
            </w:pPr>
            <w:r>
              <w:rPr>
                <w:lang w:val="en-US" w:eastAsia="en-US"/>
              </w:rPr>
              <w:t>octet x+2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CI value</w:t>
            </w:r>
          </w:p>
        </w:tc>
        <w:tc>
          <w:tcPr>
            <w:tcW w:w="1134" w:type="dxa"/>
            <w:tcBorders>
              <w:left w:val="single" w:sz="4" w:space="0" w:color="000000"/>
            </w:tcBorders>
          </w:tcPr>
          <w:p>
            <w:pPr>
              <w:pStyle w:val="TAL"/>
              <w:rPr>
                <w:lang w:val="en-US" w:eastAsia="en-US"/>
              </w:rPr>
            </w:pPr>
            <w:r>
              <w:rPr>
                <w:lang w:val="en-US" w:eastAsia="en-US"/>
              </w:rPr>
              <w:t>octet x+3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CI value cont</w:t>
            </w:r>
          </w:p>
        </w:tc>
        <w:tc>
          <w:tcPr>
            <w:tcW w:w="1134" w:type="dxa"/>
            <w:tcBorders>
              <w:left w:val="single" w:sz="4" w:space="0" w:color="000000"/>
            </w:tcBorders>
          </w:tcPr>
          <w:p>
            <w:pPr>
              <w:pStyle w:val="TAL"/>
              <w:rPr>
                <w:lang w:val="en-US" w:eastAsia="en-US"/>
              </w:rPr>
            </w:pPr>
            <w:r>
              <w:rPr>
                <w:lang w:val="en-US" w:eastAsia="en-US"/>
              </w:rPr>
              <w:t>octet x+4</w:t>
            </w:r>
          </w:p>
        </w:tc>
      </w:tr>
    </w:tbl>
    <w:p>
      <w:pPr>
        <w:pStyle w:val="TAL"/>
        <w:rPr>
          <w:lang w:val="en-US" w:eastAsia="en-US"/>
        </w:rPr>
      </w:pPr>
      <w:r>
        <w:rPr>
          <w:lang w:val="en-US" w:eastAsia="en-US"/>
        </w:rPr>
      </w:r>
    </w:p>
    <w:p>
      <w:pPr>
        <w:pStyle w:val="TF"/>
        <w:rPr>
          <w:lang w:val="en-US" w:eastAsia="en-US"/>
        </w:rPr>
      </w:pPr>
      <w:r>
        <w:rPr>
          <w:lang w:val="en-US" w:eastAsia="en-US"/>
        </w:rPr>
        <w:t>Figure 5.17.3: Cell identification for discriminator = 0001</w:t>
      </w:r>
    </w:p>
    <w:p>
      <w:pPr>
        <w:pStyle w:val="Normal"/>
        <w:rPr/>
      </w:pPr>
      <w:r>
        <w:rPr>
          <w:lang w:val="en-US" w:eastAsia="en-US"/>
        </w:rPr>
        <w:t>The octets (x+1)-(x+2) are coded as the value part shown in 3GPP TS 24.008, Table 'Location Area Identification information element'.</w:t>
      </w:r>
    </w:p>
    <w:p>
      <w:pPr>
        <w:pStyle w:val="Normal"/>
        <w:rPr>
          <w:lang w:val="en-US" w:eastAsia="en-US"/>
        </w:rPr>
      </w:pPr>
      <w:r>
        <w:rPr>
          <w:lang w:val="en-US" w:eastAsia="en-US"/>
        </w:rPr>
        <w:t>The octets (x+3)-(x+4) are coded as the value part shown in 3GPP TS 24.008, Table 'Cell Identity information element'.</w:t>
      </w:r>
    </w:p>
    <w:p>
      <w:pPr>
        <w:pStyle w:val="Normal"/>
        <w:rPr/>
      </w:pPr>
      <w:r>
        <w:rPr>
          <w:lang w:val="en-US" w:eastAsia="en-US"/>
        </w:rPr>
        <w:t>Coding of the Target ID for Cell identification discriminator = 0010.</w:t>
      </w:r>
    </w:p>
    <w:p>
      <w:pPr>
        <w:pStyle w:val="Normal"/>
        <w:rPr>
          <w:lang w:val="en-US" w:eastAsia="en-US"/>
        </w:rPr>
      </w:pPr>
      <w:r>
        <w:rPr>
          <w:lang w:val="en-US" w:eastAsia="en-US"/>
        </w:rPr>
        <w:t>Octets (x+1) to (x+9) shall be ignored by the receiver.</w:t>
      </w:r>
    </w:p>
    <w:p>
      <w:pPr>
        <w:pStyle w:val="NO"/>
        <w:rPr>
          <w:lang w:val="en-US" w:eastAsia="en-US"/>
        </w:rPr>
      </w:pPr>
      <w:r>
        <w:rPr>
          <w:lang w:val="en-US" w:eastAsia="en-US"/>
        </w:rPr>
        <w:t>NOTE:</w:t>
        <w:tab/>
        <w:t>in the 3G Cell identification container 1, the transmitter may send PLMN-ID, LAC, RNC-ID and C-ID to identify a 3G cell.</w:t>
      </w:r>
    </w:p>
    <w:p>
      <w:pPr>
        <w:pStyle w:val="Normal"/>
        <w:rPr/>
      </w:pPr>
      <w:r>
        <w:rPr>
          <w:lang w:val="en-US" w:eastAsia="en-US"/>
        </w:rPr>
        <w:t>Coding of the Target ID for Cell identification discriminator = 0011.</w:t>
      </w:r>
    </w:p>
    <w:p>
      <w:pPr>
        <w:pStyle w:val="EX"/>
        <w:rPr>
          <w:lang w:val="en-US" w:eastAsia="en-US"/>
        </w:rPr>
      </w:pPr>
      <w:r>
        <w:rPr>
          <w:lang w:val="en-US" w:eastAsia="en-US"/>
        </w:rPr>
        <w:t>Octets (x+1) to (x+6) shall be ignored by the receiver.</w:t>
      </w:r>
    </w:p>
    <w:p>
      <w:pPr>
        <w:pStyle w:val="NO"/>
        <w:rPr>
          <w:lang w:val="en-US" w:eastAsia="en-US"/>
        </w:rPr>
      </w:pPr>
      <w:r>
        <w:rPr>
          <w:lang w:val="en-US" w:eastAsia="en-US"/>
        </w:rPr>
        <w:t>NOTE:</w:t>
        <w:tab/>
        <w:t>In the 3G Cell identification container 2, the transmitter may send LAC, RNC-ID and C-ID to identify a 3G cell.</w:t>
      </w:r>
    </w:p>
    <w:p>
      <w:pPr>
        <w:pStyle w:val="Heading2"/>
        <w:rPr>
          <w:lang w:val="en-US" w:eastAsia="en-US"/>
        </w:rPr>
      </w:pPr>
      <w:bookmarkStart w:id="44" w:name="__RefHeading___Toc476920009"/>
      <w:bookmarkEnd w:id="44"/>
      <w:r>
        <w:rPr>
          <w:lang w:val="en-US" w:eastAsia="en-US"/>
        </w:rPr>
        <w:t>5.18</w:t>
        <w:tab/>
        <w:t>Enhanced Measurement Report IE</w:t>
      </w:r>
    </w:p>
    <w:p>
      <w:pPr>
        <w:pStyle w:val="Normal"/>
        <w:keepNext w:val="true"/>
        <w:rPr/>
      </w:pPr>
      <w:r>
        <w:rPr>
          <w:lang w:val="en-US" w:eastAsia="en-US"/>
        </w:rPr>
        <w:t>This element contains the</w:t>
      </w:r>
      <w:r>
        <w:rPr/>
        <w:t xml:space="preserve"> measurement report from the BSS.</w:t>
      </w:r>
    </w:p>
    <w:tbl>
      <w:tblPr>
        <w:tblW w:w="7657"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985"/>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Element identifier</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Length</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Enhanced Measurement Results</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3-n</w:t>
            </w:r>
          </w:p>
        </w:tc>
      </w:tr>
    </w:tbl>
    <w:p>
      <w:pPr>
        <w:pStyle w:val="TAL"/>
        <w:rPr>
          <w:lang w:val="en-US" w:eastAsia="en-US"/>
        </w:rPr>
      </w:pPr>
      <w:r>
        <w:rPr>
          <w:lang w:val="en-US" w:eastAsia="en-US"/>
        </w:rPr>
      </w:r>
    </w:p>
    <w:p>
      <w:pPr>
        <w:pStyle w:val="TF"/>
        <w:rPr>
          <w:lang w:val="en-US" w:eastAsia="en-US"/>
        </w:rPr>
      </w:pPr>
      <w:r>
        <w:rPr>
          <w:lang w:val="en-US" w:eastAsia="en-US"/>
        </w:rPr>
        <w:t>Figure 5.18.1: Enhanced Measurement Report IE</w:t>
      </w:r>
    </w:p>
    <w:p>
      <w:pPr>
        <w:pStyle w:val="Normal"/>
        <w:rPr/>
      </w:pPr>
      <w:r>
        <w:rPr>
          <w:lang w:val="en-US" w:eastAsia="en-US"/>
        </w:rPr>
        <w:t>The Enhanced Measurement Results field is encoded as the contents of the ENHANCED MEASUREMENT REPORT message in 3GPP TS 44.018 (excluding the fields: "RR short PD", "Message type" and "Short layer 2 header") with the changes specified below.</w:t>
      </w:r>
    </w:p>
    <w:p>
      <w:pPr>
        <w:pStyle w:val="Normal"/>
        <w:rPr/>
      </w:pPr>
      <w:r>
        <w:rPr>
          <w:lang w:val="en-US" w:eastAsia="en-US"/>
        </w:rPr>
        <w:t xml:space="preserve">RXLEV_VAL for serving cell </w:t>
        <w:br/>
        <w:t>When the values of RXLEV_VAL from TS 44.018 is 0 or 63, then its value shall be encoded to the Enhanced Measurement Results without change. Otherwise, the value of RXLEV_VAL shall be added with 2 times the power reduction value corresponding to the Power Level field in the BS POWER message in 3GPP TS 48.058. A result higher than the upper boundary shall be limited to 63 to avoid value out of range.</w:t>
      </w:r>
    </w:p>
    <w:p>
      <w:pPr>
        <w:pStyle w:val="EQ"/>
        <w:ind w:left="567" w:hanging="0"/>
        <w:rPr/>
      </w:pPr>
      <w:r>
        <w:rPr/>
        <w:t xml:space="preserve">RXLEV_VAL (parameter in Enhanced Measurement Results) </w:t>
        <w:br/>
        <w:t xml:space="preserve">= RXLEV_VAL (parameter from TS 44.018 in section 9.1.55) </w:t>
        <w:br/>
        <w:t>+ 2*(Power Level field in the BS POWER message)</w:t>
      </w:r>
    </w:p>
    <w:p>
      <w:pPr>
        <w:pStyle w:val="EX"/>
        <w:rPr/>
      </w:pPr>
      <w:r>
        <w:rPr>
          <w:lang w:val="en-US" w:eastAsia="en-US"/>
        </w:rPr>
        <w:t>Example:</w:t>
        <w:tab/>
        <w:t xml:space="preserve">If Power Level is "0010" then </w:t>
        <w:br/>
        <w:t xml:space="preserve">RXLEV_VAL (parameter in Enhanced Measurement Results) </w:t>
        <w:br/>
        <w:t>= RXLEV_VAL (parameter from TS 44.018) + (2*2).</w:t>
      </w:r>
    </w:p>
    <w:p>
      <w:pPr>
        <w:pStyle w:val="Heading2"/>
        <w:rPr>
          <w:lang w:val="en-US" w:eastAsia="en-US"/>
        </w:rPr>
      </w:pPr>
      <w:bookmarkStart w:id="45" w:name="__RefHeading___Toc476920010"/>
      <w:bookmarkEnd w:id="45"/>
      <w:r>
        <w:rPr>
          <w:lang w:val="en-US" w:eastAsia="en-US"/>
        </w:rPr>
        <w:t>5.19</w:t>
        <w:tab/>
        <w:t>Location Area Code IE</w:t>
      </w:r>
    </w:p>
    <w:p>
      <w:pPr>
        <w:pStyle w:val="Normal"/>
        <w:rPr/>
      </w:pPr>
      <w:r>
        <w:rPr/>
        <w:t>This element defines the cell identity of the MS serving cell.</w:t>
      </w:r>
    </w:p>
    <w:tbl>
      <w:tblPr>
        <w:tblW w:w="7072"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400"/>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400"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Element identifier</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Location Area Code</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2-3</w:t>
            </w:r>
          </w:p>
        </w:tc>
      </w:tr>
    </w:tbl>
    <w:p>
      <w:pPr>
        <w:pStyle w:val="TAL"/>
        <w:rPr>
          <w:lang w:val="en-US" w:eastAsia="en-US"/>
        </w:rPr>
      </w:pPr>
      <w:r>
        <w:rPr>
          <w:lang w:val="en-US" w:eastAsia="en-US"/>
        </w:rPr>
      </w:r>
    </w:p>
    <w:p>
      <w:pPr>
        <w:pStyle w:val="TF"/>
        <w:rPr>
          <w:lang w:val="en-US" w:eastAsia="en-US"/>
        </w:rPr>
      </w:pPr>
      <w:r>
        <w:rPr>
          <w:lang w:val="en-US" w:eastAsia="en-US"/>
        </w:rPr>
        <w:t>Figure 5.19.1: Location Area Code IE</w:t>
      </w:r>
    </w:p>
    <w:p>
      <w:pPr>
        <w:pStyle w:val="Normal"/>
        <w:rPr>
          <w:lang w:val="en-US" w:eastAsia="en-US"/>
        </w:rPr>
      </w:pPr>
      <w:r>
        <w:rPr>
          <w:lang w:val="en-US" w:eastAsia="en-US"/>
        </w:rPr>
        <w:t>The coding of the Location Area Code field is as defined in 3GPP TS 24.008 (excluding IEI, MCC, and MNC).</w:t>
      </w:r>
    </w:p>
    <w:p>
      <w:pPr>
        <w:pStyle w:val="Heading2"/>
        <w:rPr>
          <w:lang w:val="en-US" w:eastAsia="en-US"/>
        </w:rPr>
      </w:pPr>
      <w:bookmarkStart w:id="46" w:name="__RefHeading___Toc476920011"/>
      <w:r>
        <w:rPr>
          <w:lang w:val="en-US" w:eastAsia="en-US"/>
        </w:rPr>
        <w:t>5.20</w:t>
        <w:tab/>
        <w:t>Frequency List IE</w:t>
      </w:r>
      <w:bookmarkEnd w:id="46"/>
      <w:r>
        <w:rPr>
          <w:lang w:val="en-US" w:eastAsia="en-US"/>
        </w:rPr>
        <w:t xml:space="preserve"> </w:t>
      </w:r>
    </w:p>
    <w:p>
      <w:pPr>
        <w:pStyle w:val="Normal"/>
        <w:keepNext w:val="true"/>
        <w:rPr/>
      </w:pPr>
      <w:r>
        <w:rPr>
          <w:lang w:val="en-US" w:eastAsia="en-US"/>
        </w:rPr>
        <w:t>The Frequency List IE contains a list of fr</w:t>
      </w:r>
      <w:r>
        <w:rPr/>
        <w:t>equencies used by the MS.</w:t>
      </w:r>
    </w:p>
    <w:tbl>
      <w:tblPr>
        <w:tblW w:w="7657"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985"/>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Element identifier</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Length</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Frequency List</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octets 3-n</w:t>
            </w:r>
          </w:p>
        </w:tc>
      </w:tr>
    </w:tbl>
    <w:p>
      <w:pPr>
        <w:pStyle w:val="TAL"/>
        <w:rPr>
          <w:lang w:val="en-US" w:eastAsia="en-US"/>
        </w:rPr>
      </w:pPr>
      <w:r>
        <w:rPr>
          <w:lang w:val="en-US" w:eastAsia="en-US"/>
        </w:rPr>
      </w:r>
    </w:p>
    <w:p>
      <w:pPr>
        <w:pStyle w:val="TF"/>
        <w:rPr>
          <w:lang w:val="en-US" w:eastAsia="en-US"/>
        </w:rPr>
      </w:pPr>
      <w:r>
        <w:rPr>
          <w:lang w:val="en-US" w:eastAsia="en-US"/>
        </w:rPr>
        <w:t>Figure 5.20.1: Frequency List IE</w:t>
      </w:r>
    </w:p>
    <w:p>
      <w:pPr>
        <w:pStyle w:val="Normal"/>
        <w:rPr>
          <w:lang w:val="en-US" w:eastAsia="en-US"/>
        </w:rPr>
      </w:pPr>
      <w:r>
        <w:rPr>
          <w:lang w:val="en-US" w:eastAsia="en-US"/>
        </w:rPr>
        <w:t>The coding of Frequency List field is as defined in 3GPP TS 44.018 (excluding IEI and length field).</w:t>
      </w:r>
    </w:p>
    <w:p>
      <w:pPr>
        <w:pStyle w:val="Heading2"/>
        <w:rPr/>
      </w:pPr>
      <w:bookmarkStart w:id="47" w:name="__RefHeading___Toc476920012"/>
      <w:bookmarkEnd w:id="47"/>
      <w:r>
        <w:rPr>
          <w:lang w:val="en-US" w:eastAsia="en-US"/>
        </w:rPr>
        <w:t>5.21</w:t>
        <w:tab/>
        <w:t>MS Power IE</w:t>
      </w:r>
    </w:p>
    <w:p>
      <w:pPr>
        <w:pStyle w:val="Normal"/>
        <w:rPr/>
      </w:pPr>
      <w:r>
        <w:rPr/>
        <w:t>This element contains the MS power.</w:t>
      </w:r>
    </w:p>
    <w:tbl>
      <w:tblPr>
        <w:tblW w:w="7657"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985"/>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Element identifier</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MS Power</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2</w:t>
            </w:r>
          </w:p>
        </w:tc>
      </w:tr>
    </w:tbl>
    <w:p>
      <w:pPr>
        <w:pStyle w:val="TAL"/>
        <w:rPr>
          <w:lang w:val="en-US" w:eastAsia="en-US"/>
        </w:rPr>
      </w:pPr>
      <w:r>
        <w:rPr>
          <w:lang w:val="en-US" w:eastAsia="en-US"/>
        </w:rPr>
      </w:r>
    </w:p>
    <w:p>
      <w:pPr>
        <w:pStyle w:val="TF"/>
        <w:rPr>
          <w:lang w:val="en-US" w:eastAsia="en-US"/>
        </w:rPr>
      </w:pPr>
      <w:r>
        <w:rPr>
          <w:lang w:val="en-US" w:eastAsia="en-US"/>
        </w:rPr>
        <w:t>Figure 5.21.1: MS Power IE</w:t>
      </w:r>
    </w:p>
    <w:p>
      <w:pPr>
        <w:pStyle w:val="Normal"/>
        <w:rPr>
          <w:lang w:val="en-US" w:eastAsia="en-US"/>
        </w:rPr>
      </w:pPr>
      <w:r>
        <w:rPr>
          <w:lang w:val="en-US" w:eastAsia="en-US"/>
        </w:rPr>
        <w:t>The MS Power field is encoded as in 3GPP TS 44.018 (excluding IEI) and 3GPP TS 45.005.</w:t>
      </w:r>
    </w:p>
    <w:p>
      <w:pPr>
        <w:pStyle w:val="Heading2"/>
        <w:rPr>
          <w:lang w:val="en-US" w:eastAsia="en-US"/>
        </w:rPr>
      </w:pPr>
      <w:bookmarkStart w:id="48" w:name="__RefHeading___Toc476920013"/>
      <w:bookmarkEnd w:id="48"/>
      <w:r>
        <w:rPr>
          <w:lang w:val="en-US" w:eastAsia="en-US"/>
        </w:rPr>
        <w:t>5.22</w:t>
        <w:tab/>
        <w:t>Delta Timer IE</w:t>
      </w:r>
    </w:p>
    <w:p>
      <w:pPr>
        <w:pStyle w:val="Normal"/>
        <w:rPr/>
      </w:pPr>
      <w:r>
        <w:rPr>
          <w:lang w:val="en-US" w:eastAsia="en-US"/>
        </w:rPr>
        <w:t>This eleme</w:t>
      </w:r>
      <w:r>
        <w:rPr/>
        <w:t>nt contains the value of the delta timer. The coding is as follows.</w:t>
      </w:r>
    </w:p>
    <w:tbl>
      <w:tblPr>
        <w:tblW w:w="7657"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985"/>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Element identifier</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Timer Value</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2</w:t>
            </w:r>
          </w:p>
        </w:tc>
      </w:tr>
    </w:tbl>
    <w:p>
      <w:pPr>
        <w:pStyle w:val="TAL"/>
        <w:rPr>
          <w:lang w:val="en-US" w:eastAsia="en-US"/>
        </w:rPr>
      </w:pPr>
      <w:r>
        <w:rPr>
          <w:lang w:val="en-US" w:eastAsia="en-US"/>
        </w:rPr>
      </w:r>
    </w:p>
    <w:p>
      <w:pPr>
        <w:pStyle w:val="TF"/>
        <w:rPr>
          <w:lang w:val="en-US" w:eastAsia="en-US"/>
        </w:rPr>
      </w:pPr>
      <w:r>
        <w:rPr>
          <w:lang w:val="en-US" w:eastAsia="en-US"/>
        </w:rPr>
        <w:t>Figure 5.22.1: Delta Timer IE</w:t>
      </w:r>
    </w:p>
    <w:p>
      <w:pPr>
        <w:pStyle w:val="Normal"/>
        <w:rPr>
          <w:lang w:val="en-US" w:eastAsia="en-US"/>
        </w:rPr>
      </w:pPr>
      <w:r>
        <w:rPr>
          <w:lang w:val="en-US" w:eastAsia="en-US"/>
        </w:rPr>
        <w:t>The Timer Value field is expressed in units of 0,1s.</w:t>
      </w:r>
    </w:p>
    <w:p>
      <w:pPr>
        <w:pStyle w:val="Heading2"/>
        <w:rPr>
          <w:lang w:val="en-US" w:eastAsia="en-US"/>
        </w:rPr>
      </w:pPr>
      <w:bookmarkStart w:id="49" w:name="__RefHeading___Toc476920014"/>
      <w:bookmarkEnd w:id="49"/>
      <w:r>
        <w:rPr>
          <w:lang w:val="en-US" w:eastAsia="en-US"/>
        </w:rPr>
        <w:t>5.23</w:t>
        <w:tab/>
        <w:t>Serving Cell Identifier IE</w:t>
      </w:r>
    </w:p>
    <w:p>
      <w:pPr>
        <w:pStyle w:val="Normal"/>
        <w:rPr/>
      </w:pPr>
      <w:r>
        <w:rPr>
          <w:lang w:val="en-US" w:eastAsia="en-US"/>
        </w:rPr>
        <w:t xml:space="preserve">This </w:t>
      </w:r>
      <w:r>
        <w:rPr/>
        <w:t>element uniquely identifies a cell within a BSS and is of variable length containing the following fields: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134" w:type="dxa"/>
            <w:tcBorders>
              <w:left w:val="single" w:sz="4" w:space="0" w:color="000000"/>
            </w:tcBorders>
          </w:tcPr>
          <w:p>
            <w:pPr>
              <w:pStyle w:val="TAL"/>
              <w:snapToGrid w:val="false"/>
              <w:rPr>
                <w:lang w:val="en-US" w:eastAsia="en-US"/>
              </w:rPr>
            </w:pPr>
            <w:r>
              <w:rPr>
                <w:lang w:val="en-US" w:eastAsia="en-US"/>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Element identifier</w:t>
            </w:r>
          </w:p>
        </w:tc>
        <w:tc>
          <w:tcPr>
            <w:tcW w:w="1134" w:type="dxa"/>
            <w:tcBorders>
              <w:left w:val="single" w:sz="4" w:space="0" w:color="000000"/>
            </w:tcBorders>
          </w:tcPr>
          <w:p>
            <w:pPr>
              <w:pStyle w:val="TAL"/>
              <w:rPr>
                <w:lang w:val="en-US" w:eastAsia="en-US"/>
              </w:rPr>
            </w:pPr>
            <w:r>
              <w:rPr>
                <w:lang w:val="en-US" w:eastAsia="en-US"/>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Length</w:t>
            </w:r>
          </w:p>
        </w:tc>
        <w:tc>
          <w:tcPr>
            <w:tcW w:w="1134" w:type="dxa"/>
            <w:tcBorders>
              <w:left w:val="single" w:sz="4" w:space="0" w:color="000000"/>
            </w:tcBorders>
          </w:tcPr>
          <w:p>
            <w:pPr>
              <w:pStyle w:val="TAL"/>
              <w:rPr>
                <w:lang w:val="en-US" w:eastAsia="en-US"/>
              </w:rPr>
            </w:pPr>
            <w:r>
              <w:rPr>
                <w:lang w:val="en-US" w:eastAsia="en-US"/>
              </w:rPr>
              <w:t>octet 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Cell identification</w:t>
            </w:r>
          </w:p>
          <w:p>
            <w:pPr>
              <w:pStyle w:val="TAC"/>
              <w:rPr>
                <w:lang w:val="en-US" w:eastAsia="en-US"/>
              </w:rPr>
            </w:pPr>
            <w:r>
              <w:rPr>
                <w:lang w:val="en-US" w:eastAsia="en-US"/>
              </w:rPr>
              <w:t>discriminator</w:t>
            </w:r>
          </w:p>
        </w:tc>
        <w:tc>
          <w:tcPr>
            <w:tcW w:w="1134" w:type="dxa"/>
            <w:tcBorders>
              <w:left w:val="single" w:sz="4" w:space="0" w:color="000000"/>
            </w:tcBorders>
          </w:tcPr>
          <w:p>
            <w:pPr>
              <w:pStyle w:val="TAL"/>
              <w:rPr>
                <w:lang w:val="en-US" w:eastAsia="en-US"/>
              </w:rPr>
            </w:pPr>
            <w:r>
              <w:rPr>
                <w:lang w:val="en-US" w:eastAsia="en-US"/>
              </w:rPr>
              <w:t>octet 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Cell identification</w:t>
            </w:r>
          </w:p>
        </w:tc>
        <w:tc>
          <w:tcPr>
            <w:tcW w:w="1134" w:type="dxa"/>
            <w:tcBorders>
              <w:left w:val="single" w:sz="4" w:space="0" w:color="000000"/>
            </w:tcBorders>
          </w:tcPr>
          <w:p>
            <w:pPr>
              <w:pStyle w:val="TAL"/>
              <w:rPr>
                <w:lang w:val="en-US" w:eastAsia="en-US"/>
              </w:rPr>
            </w:pPr>
            <w:r>
              <w:rPr>
                <w:lang w:val="en-US" w:eastAsia="en-US"/>
              </w:rPr>
              <w:t>octet 4-n</w:t>
            </w:r>
          </w:p>
        </w:tc>
      </w:tr>
    </w:tbl>
    <w:p>
      <w:pPr>
        <w:pStyle w:val="TAL"/>
        <w:rPr>
          <w:lang w:val="en-US" w:eastAsia="en-US"/>
        </w:rPr>
      </w:pPr>
      <w:r>
        <w:rPr>
          <w:lang w:val="en-US" w:eastAsia="en-US"/>
        </w:rPr>
      </w:r>
    </w:p>
    <w:p>
      <w:pPr>
        <w:pStyle w:val="TF"/>
        <w:rPr/>
      </w:pPr>
      <w:r>
        <w:rPr>
          <w:lang w:val="en-US" w:eastAsia="en-US"/>
        </w:rPr>
        <w:t>Figure 5.23.1: Serving Cell Identifier IE</w:t>
      </w:r>
    </w:p>
    <w:p>
      <w:pPr>
        <w:pStyle w:val="Normal"/>
        <w:rPr>
          <w:lang w:val="en-US" w:eastAsia="en-US"/>
        </w:rPr>
      </w:pPr>
      <w:r>
        <w:rPr>
          <w:lang w:val="en-US" w:eastAsia="en-US"/>
        </w:rPr>
        <w:t>The Serving Cell Identifier IE is encoded as in 3GPP TS 48.008 (excluding IEI and length field).</w:t>
      </w:r>
    </w:p>
    <w:p>
      <w:pPr>
        <w:pStyle w:val="Heading2"/>
        <w:rPr>
          <w:lang w:val="en-US" w:eastAsia="en-US"/>
        </w:rPr>
      </w:pPr>
      <w:bookmarkStart w:id="50" w:name="__RefHeading___Toc476920015"/>
      <w:bookmarkEnd w:id="50"/>
      <w:r>
        <w:rPr>
          <w:lang w:val="en-US" w:eastAsia="en-US"/>
        </w:rPr>
        <w:t>5.24</w:t>
        <w:tab/>
        <w:t>Encryption Key IE</w:t>
      </w:r>
    </w:p>
    <w:p>
      <w:pPr>
        <w:pStyle w:val="Normal"/>
        <w:rPr/>
      </w:pPr>
      <w:r>
        <w:rPr/>
        <w:t>This element defines the encryption key (Kc) of the MS being located.</w:t>
      </w:r>
    </w:p>
    <w:tbl>
      <w:tblPr>
        <w:tblW w:w="7072"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400"/>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400"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Element identifier</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Encryption Key (Kc)</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2-9</w:t>
            </w:r>
          </w:p>
        </w:tc>
      </w:tr>
    </w:tbl>
    <w:p>
      <w:pPr>
        <w:pStyle w:val="TAL"/>
        <w:rPr>
          <w:lang w:val="en-US" w:eastAsia="en-US"/>
        </w:rPr>
      </w:pPr>
      <w:r>
        <w:rPr>
          <w:lang w:val="en-US" w:eastAsia="en-US"/>
        </w:rPr>
      </w:r>
    </w:p>
    <w:p>
      <w:pPr>
        <w:pStyle w:val="TF"/>
        <w:rPr>
          <w:lang w:val="en-US" w:eastAsia="en-US"/>
        </w:rPr>
      </w:pPr>
      <w:r>
        <w:rPr>
          <w:lang w:val="en-US" w:eastAsia="en-US"/>
        </w:rPr>
        <w:t>Figure 5.24.1: Encryption Key IE</w:t>
      </w:r>
    </w:p>
    <w:p>
      <w:pPr>
        <w:pStyle w:val="Normal"/>
        <w:rPr/>
      </w:pPr>
      <w:r>
        <w:rPr>
          <w:lang w:val="en-US" w:eastAsia="en-US"/>
        </w:rPr>
        <w:t>The Encryption Key (Kc) field contains the ciphering key to be used in connection with the encryption algorithms A5/1 and A5/3 as provided to the BSS by the MSC in the Encryption Information IE and as defined in TS 48.008.</w:t>
      </w:r>
    </w:p>
    <w:p>
      <w:pPr>
        <w:pStyle w:val="Heading2"/>
        <w:rPr>
          <w:lang w:val="en-US" w:eastAsia="en-US"/>
        </w:rPr>
      </w:pPr>
      <w:bookmarkStart w:id="51" w:name="__RefHeading___Toc476920016"/>
      <w:bookmarkEnd w:id="51"/>
      <w:r>
        <w:rPr>
          <w:lang w:val="en-US" w:eastAsia="en-US"/>
        </w:rPr>
        <w:t>5.25</w:t>
        <w:tab/>
        <w:t>Cipher Mode Setting IE</w:t>
      </w:r>
    </w:p>
    <w:p>
      <w:pPr>
        <w:pStyle w:val="Normal"/>
        <w:rPr/>
      </w:pPr>
      <w:r>
        <w:rPr>
          <w:lang w:val="en-US" w:eastAsia="en-US"/>
        </w:rPr>
        <w:t xml:space="preserve">The purpose of the </w:t>
      </w:r>
      <w:r>
        <w:rPr>
          <w:iCs/>
          <w:lang w:val="en-US" w:eastAsia="en-US"/>
        </w:rPr>
        <w:t>Cipher Mode Setting</w:t>
      </w:r>
      <w:r>
        <w:rPr/>
        <w:t xml:space="preserve"> information element is to indicate whether stream ciphering shall be started or not and if it is to be started, which algorithm to use.</w:t>
      </w:r>
    </w:p>
    <w:tbl>
      <w:tblPr>
        <w:tblW w:w="7072"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400"/>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400"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Element identifier</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Spare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Ciph Mod Set IEI</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algorithm identifier</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SC</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2</w:t>
            </w:r>
          </w:p>
        </w:tc>
      </w:tr>
    </w:tbl>
    <w:p>
      <w:pPr>
        <w:pStyle w:val="TAL"/>
        <w:rPr>
          <w:lang w:val="en-US" w:eastAsia="en-US"/>
        </w:rPr>
      </w:pPr>
      <w:r>
        <w:rPr>
          <w:lang w:val="en-US" w:eastAsia="en-US"/>
        </w:rPr>
      </w:r>
    </w:p>
    <w:p>
      <w:pPr>
        <w:pStyle w:val="TF"/>
        <w:rPr>
          <w:lang w:val="en-US" w:eastAsia="en-US"/>
        </w:rPr>
      </w:pPr>
      <w:r>
        <w:rPr>
          <w:lang w:val="en-US" w:eastAsia="en-US"/>
        </w:rPr>
        <w:t>Figure 5.25.1: Cipher Mode Setting IE</w:t>
      </w:r>
    </w:p>
    <w:p>
      <w:pPr>
        <w:pStyle w:val="Normal"/>
        <w:rPr/>
      </w:pPr>
      <w:r>
        <w:rPr>
          <w:lang w:val="en-US" w:eastAsia="en-US"/>
        </w:rPr>
        <w:t xml:space="preserve">The </w:t>
      </w:r>
      <w:r>
        <w:rPr>
          <w:iCs/>
          <w:lang w:val="en-US" w:eastAsia="en-US"/>
        </w:rPr>
        <w:t>Cipher Mode Setting</w:t>
      </w:r>
      <w:r>
        <w:rPr>
          <w:lang w:val="en-US" w:eastAsia="en-US"/>
        </w:rPr>
        <w:t xml:space="preserve"> information element is coded as defined in TS 44.018 (excluding IEI).</w:t>
      </w:r>
    </w:p>
    <w:p>
      <w:pPr>
        <w:pStyle w:val="Heading2"/>
        <w:rPr>
          <w:lang w:val="en-US" w:eastAsia="en-US"/>
        </w:rPr>
      </w:pPr>
      <w:bookmarkStart w:id="52" w:name="__RefHeading___Toc476920017"/>
      <w:bookmarkEnd w:id="52"/>
      <w:r>
        <w:rPr>
          <w:lang w:val="en-US" w:eastAsia="en-US"/>
        </w:rPr>
        <w:t>5.26</w:t>
        <w:tab/>
        <w:t>Channel Mode IE</w:t>
      </w:r>
    </w:p>
    <w:p>
      <w:pPr>
        <w:pStyle w:val="Normal"/>
        <w:rPr/>
      </w:pPr>
      <w:r>
        <w:rPr>
          <w:lang w:val="en-US" w:eastAsia="en-US"/>
        </w:rPr>
        <w:t xml:space="preserve">The purpose of the </w:t>
      </w:r>
      <w:r>
        <w:rPr>
          <w:iCs/>
          <w:lang w:val="en-US" w:eastAsia="en-US"/>
        </w:rPr>
        <w:t>Channel Mode</w:t>
      </w:r>
      <w:r>
        <w:rPr/>
        <w:t xml:space="preserve"> information element is to indicate the mode on coding/decoding and transcoding.</w:t>
      </w:r>
    </w:p>
    <w:tbl>
      <w:tblPr>
        <w:tblW w:w="7072"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400"/>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400"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Element identifier</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Mode</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2</w:t>
            </w:r>
          </w:p>
        </w:tc>
      </w:tr>
    </w:tbl>
    <w:p>
      <w:pPr>
        <w:pStyle w:val="TAL"/>
        <w:rPr>
          <w:lang w:val="en-US" w:eastAsia="en-US"/>
        </w:rPr>
      </w:pPr>
      <w:r>
        <w:rPr>
          <w:lang w:val="en-US" w:eastAsia="en-US"/>
        </w:rPr>
      </w:r>
    </w:p>
    <w:p>
      <w:pPr>
        <w:pStyle w:val="TF"/>
        <w:rPr>
          <w:lang w:val="en-US" w:eastAsia="en-US"/>
        </w:rPr>
      </w:pPr>
      <w:r>
        <w:rPr>
          <w:lang w:val="en-US" w:eastAsia="en-US"/>
        </w:rPr>
        <w:t>Figure 5.26.1: Channel Mode IE</w:t>
      </w:r>
    </w:p>
    <w:p>
      <w:pPr>
        <w:pStyle w:val="Normal"/>
        <w:rPr/>
      </w:pPr>
      <w:r>
        <w:rPr>
          <w:lang w:val="en-US" w:eastAsia="en-US"/>
        </w:rPr>
        <w:t xml:space="preserve">The </w:t>
      </w:r>
      <w:r>
        <w:rPr>
          <w:iCs/>
          <w:lang w:val="en-US" w:eastAsia="en-US"/>
        </w:rPr>
        <w:t xml:space="preserve">Channel Mode </w:t>
      </w:r>
      <w:r>
        <w:rPr>
          <w:lang w:val="en-US" w:eastAsia="en-US"/>
        </w:rPr>
        <w:t>information element is coded as defined in TS 44.018 (excluding IEI).</w:t>
      </w:r>
    </w:p>
    <w:p>
      <w:pPr>
        <w:pStyle w:val="Heading2"/>
        <w:rPr>
          <w:lang w:val="en-US" w:eastAsia="en-US"/>
        </w:rPr>
      </w:pPr>
      <w:bookmarkStart w:id="53" w:name="__RefHeading___Toc476920018"/>
      <w:bookmarkEnd w:id="53"/>
      <w:r>
        <w:rPr>
          <w:lang w:val="en-US" w:eastAsia="en-US"/>
        </w:rPr>
        <w:t>5.27</w:t>
        <w:tab/>
        <w:t>MultiRate Configuration IE</w:t>
      </w:r>
    </w:p>
    <w:p>
      <w:pPr>
        <w:pStyle w:val="Normal"/>
        <w:rPr/>
      </w:pPr>
      <w:r>
        <w:rPr/>
        <w:t>The purpose of the MultiRate Configuration information element is to provide all parameters relevant to multi-rate speech codec.</w:t>
      </w:r>
    </w:p>
    <w:tbl>
      <w:tblPr>
        <w:tblW w:w="7072"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400"/>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400"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Element identifier</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Length</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2</w:t>
            </w:r>
          </w:p>
        </w:tc>
      </w:tr>
      <w:tr>
        <w:trPr>
          <w:cantSplit w:val="true"/>
        </w:trPr>
        <w:tc>
          <w:tcPr>
            <w:tcW w:w="2127" w:type="dxa"/>
            <w:gridSpan w:val="3"/>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Multirate speech version</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NSCB</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ICMI</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Spare</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Start mode</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3</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Parameters for multirate speech</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4 - n</w:t>
            </w:r>
          </w:p>
        </w:tc>
      </w:tr>
    </w:tbl>
    <w:p>
      <w:pPr>
        <w:pStyle w:val="TAL"/>
        <w:rPr>
          <w:lang w:val="en-US" w:eastAsia="en-US"/>
        </w:rPr>
      </w:pPr>
      <w:r>
        <w:rPr>
          <w:lang w:val="en-US" w:eastAsia="en-US"/>
        </w:rPr>
      </w:r>
    </w:p>
    <w:p>
      <w:pPr>
        <w:pStyle w:val="TF"/>
        <w:rPr>
          <w:lang w:val="en-US" w:eastAsia="en-US"/>
        </w:rPr>
      </w:pPr>
      <w:r>
        <w:rPr>
          <w:lang w:val="en-US" w:eastAsia="en-US"/>
        </w:rPr>
        <w:t>Figure 5.27.1: MultiRate Configuration IE</w:t>
      </w:r>
    </w:p>
    <w:p>
      <w:pPr>
        <w:pStyle w:val="Normal"/>
        <w:rPr/>
      </w:pPr>
      <w:r>
        <w:rPr>
          <w:lang w:val="en-US" w:eastAsia="en-US"/>
        </w:rPr>
        <w:t xml:space="preserve">The </w:t>
      </w:r>
      <w:r>
        <w:rPr>
          <w:iCs/>
          <w:lang w:val="en-US" w:eastAsia="en-US"/>
        </w:rPr>
        <w:t xml:space="preserve">MultiRate Configuration </w:t>
      </w:r>
      <w:r>
        <w:rPr>
          <w:lang w:val="en-US" w:eastAsia="en-US"/>
        </w:rPr>
        <w:t>information element is coded as defined in TS 44.018 (excluding IEI).</w:t>
      </w:r>
    </w:p>
    <w:p>
      <w:pPr>
        <w:pStyle w:val="Heading2"/>
        <w:rPr/>
      </w:pPr>
      <w:bookmarkStart w:id="54" w:name="__RefHeading___Toc476920019"/>
      <w:bookmarkEnd w:id="54"/>
      <w:r>
        <w:rPr>
          <w:lang w:val="en-US" w:eastAsia="en-US"/>
        </w:rPr>
        <w:t>5.28</w:t>
        <w:tab/>
        <w:t>Polling Repetition IE</w:t>
      </w:r>
    </w:p>
    <w:p>
      <w:pPr>
        <w:pStyle w:val="Normal"/>
        <w:rPr/>
      </w:pPr>
      <w:r>
        <w:rPr/>
        <w:t xml:space="preserve">This element contains the value of the number of repetitions of the Packet Polling Request procedure. The coding is as follows: </w:t>
      </w:r>
    </w:p>
    <w:tbl>
      <w:tblPr>
        <w:tblW w:w="7661" w:type="dxa"/>
        <w:jc w:val="center"/>
        <w:tblInd w:w="0" w:type="dxa"/>
        <w:tblLayout w:type="fixed"/>
        <w:tblCellMar>
          <w:top w:w="0" w:type="dxa"/>
          <w:left w:w="108" w:type="dxa"/>
          <w:bottom w:w="0" w:type="dxa"/>
          <w:right w:w="108" w:type="dxa"/>
        </w:tblCellMar>
      </w:tblPr>
      <w:tblGrid>
        <w:gridCol w:w="709"/>
        <w:gridCol w:w="709"/>
        <w:gridCol w:w="20"/>
        <w:gridCol w:w="689"/>
        <w:gridCol w:w="709"/>
        <w:gridCol w:w="709"/>
        <w:gridCol w:w="709"/>
        <w:gridCol w:w="709"/>
        <w:gridCol w:w="709"/>
        <w:gridCol w:w="1989"/>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989"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9"/>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Element identifier</w:t>
            </w:r>
          </w:p>
        </w:tc>
        <w:tc>
          <w:tcPr>
            <w:tcW w:w="198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1438"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 xml:space="preserve">Spare </w:t>
            </w:r>
          </w:p>
        </w:tc>
        <w:tc>
          <w:tcPr>
            <w:tcW w:w="4234" w:type="dxa"/>
            <w:gridSpan w:val="6"/>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Number of polling repetitions (binary)</w:t>
            </w:r>
          </w:p>
        </w:tc>
        <w:tc>
          <w:tcPr>
            <w:tcW w:w="198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2</w:t>
            </w:r>
          </w:p>
        </w:tc>
      </w:tr>
    </w:tbl>
    <w:p>
      <w:pPr>
        <w:pStyle w:val="TAL"/>
        <w:rPr>
          <w:lang w:val="en-US" w:eastAsia="en-US"/>
        </w:rPr>
      </w:pPr>
      <w:r>
        <w:rPr>
          <w:lang w:val="en-US" w:eastAsia="en-US"/>
        </w:rPr>
      </w:r>
    </w:p>
    <w:p>
      <w:pPr>
        <w:pStyle w:val="TF"/>
        <w:rPr/>
      </w:pPr>
      <w:r>
        <w:rPr>
          <w:lang w:val="en-US" w:eastAsia="en-US"/>
        </w:rPr>
        <w:t>Figure 5.26.1: Polling Repetition IE</w:t>
      </w:r>
    </w:p>
    <w:p>
      <w:pPr>
        <w:pStyle w:val="NO"/>
        <w:ind w:left="0" w:hanging="0"/>
        <w:rPr>
          <w:lang w:val="en-US" w:eastAsia="en-US"/>
        </w:rPr>
      </w:pPr>
      <w:r>
        <w:rPr>
          <w:lang w:val="en-US" w:eastAsia="en-US"/>
        </w:rPr>
        <w:t>The Polling Repitition IE is a binary representation in the range of 4-63.</w:t>
      </w:r>
    </w:p>
    <w:p>
      <w:pPr>
        <w:pStyle w:val="Heading2"/>
        <w:rPr>
          <w:lang w:val="en-US" w:eastAsia="en-US"/>
        </w:rPr>
      </w:pPr>
      <w:bookmarkStart w:id="55" w:name="__RefHeading___Toc476920020"/>
      <w:bookmarkEnd w:id="55"/>
      <w:r>
        <w:rPr>
          <w:lang w:val="en-US" w:eastAsia="en-US"/>
        </w:rPr>
        <w:t>5.29</w:t>
        <w:tab/>
        <w:t>Packet Channel Description IE</w:t>
      </w:r>
    </w:p>
    <w:p>
      <w:pPr>
        <w:pStyle w:val="Normal"/>
        <w:rPr/>
      </w:pPr>
      <w:r>
        <w:rPr/>
        <w:t>This element contains the timeslot allocation and frequency parameters. The coding is as follows.</w:t>
      </w:r>
    </w:p>
    <w:tbl>
      <w:tblPr>
        <w:tblW w:w="7657"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985"/>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Element identifier</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CSN.1 binary representation of the channel parameters as described in TS 44.018 (CCCH) or TS 44.060 (PCCCH) plus padding bits (binary 0) as required to achieve 4 complete octets</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octets 2-5</w:t>
            </w:r>
          </w:p>
        </w:tc>
      </w:tr>
    </w:tbl>
    <w:p>
      <w:pPr>
        <w:pStyle w:val="TAL"/>
        <w:rPr>
          <w:lang w:val="en-US" w:eastAsia="en-US"/>
        </w:rPr>
      </w:pPr>
      <w:r>
        <w:rPr>
          <w:lang w:val="en-US" w:eastAsia="en-US"/>
        </w:rPr>
      </w:r>
    </w:p>
    <w:p>
      <w:pPr>
        <w:pStyle w:val="TF"/>
        <w:rPr/>
      </w:pPr>
      <w:r>
        <w:rPr>
          <w:lang w:val="en-US" w:eastAsia="en-US"/>
        </w:rPr>
        <w:t>Figure 5.29.1: Packet Channel Description IE</w:t>
      </w:r>
    </w:p>
    <w:p>
      <w:pPr>
        <w:pStyle w:val="Heading2"/>
        <w:ind w:left="0" w:hanging="0"/>
        <w:rPr>
          <w:lang w:val="en-US" w:eastAsia="en-US"/>
        </w:rPr>
      </w:pPr>
      <w:bookmarkStart w:id="56" w:name="__RefHeading___Toc476920021"/>
      <w:bookmarkEnd w:id="56"/>
      <w:r>
        <w:rPr>
          <w:lang w:val="en-US" w:eastAsia="en-US"/>
        </w:rPr>
        <w:t>5.30</w:t>
        <w:tab/>
        <w:t>TLLI IE</w:t>
      </w:r>
    </w:p>
    <w:p>
      <w:pPr>
        <w:pStyle w:val="Normal"/>
        <w:rPr/>
      </w:pPr>
      <w:r>
        <w:rPr>
          <w:lang w:val="en-US" w:eastAsia="en-US"/>
        </w:rPr>
        <w:t xml:space="preserve">The purpose of the </w:t>
      </w:r>
      <w:r>
        <w:rPr>
          <w:i/>
          <w:lang w:val="en-US" w:eastAsia="en-US"/>
        </w:rPr>
        <w:t>TLLI</w:t>
      </w:r>
      <w:r>
        <w:rPr/>
        <w:t xml:space="preserve"> information element is to provide the Temporary Logical Link Identifier. </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722"/>
        <w:gridCol w:w="980"/>
        <w:gridCol w:w="851"/>
        <w:gridCol w:w="1447"/>
      </w:tblGrid>
      <w:tr>
        <w:trPr/>
        <w:tc>
          <w:tcPr>
            <w:tcW w:w="851" w:type="dxa"/>
            <w:tcBorders/>
          </w:tcPr>
          <w:p>
            <w:pPr>
              <w:pStyle w:val="TAC"/>
              <w:rPr>
                <w:lang w:val="en-US" w:eastAsia="en-US"/>
              </w:rPr>
            </w:pPr>
            <w:r>
              <w:rPr>
                <w:lang w:val="en-US" w:eastAsia="en-US"/>
              </w:rPr>
              <w:t>8</w:t>
            </w:r>
          </w:p>
        </w:tc>
        <w:tc>
          <w:tcPr>
            <w:tcW w:w="851" w:type="dxa"/>
            <w:tcBorders/>
          </w:tcPr>
          <w:p>
            <w:pPr>
              <w:pStyle w:val="TAC"/>
              <w:rPr>
                <w:lang w:val="en-US" w:eastAsia="en-US"/>
              </w:rPr>
            </w:pPr>
            <w:r>
              <w:rPr>
                <w:lang w:val="en-US" w:eastAsia="en-US"/>
              </w:rPr>
              <w:t>7</w:t>
            </w:r>
          </w:p>
        </w:tc>
        <w:tc>
          <w:tcPr>
            <w:tcW w:w="851" w:type="dxa"/>
            <w:tcBorders/>
          </w:tcPr>
          <w:p>
            <w:pPr>
              <w:pStyle w:val="TAC"/>
              <w:rPr>
                <w:lang w:val="en-US" w:eastAsia="en-US"/>
              </w:rPr>
            </w:pPr>
            <w:r>
              <w:rPr>
                <w:lang w:val="en-US" w:eastAsia="en-US"/>
              </w:rPr>
              <w:t>6</w:t>
            </w:r>
          </w:p>
        </w:tc>
        <w:tc>
          <w:tcPr>
            <w:tcW w:w="851" w:type="dxa"/>
            <w:tcBorders/>
          </w:tcPr>
          <w:p>
            <w:pPr>
              <w:pStyle w:val="TAC"/>
              <w:rPr>
                <w:lang w:val="en-US" w:eastAsia="en-US"/>
              </w:rPr>
            </w:pPr>
            <w:r>
              <w:rPr>
                <w:lang w:val="en-US" w:eastAsia="en-US"/>
              </w:rPr>
              <w:t>5</w:t>
            </w:r>
          </w:p>
        </w:tc>
        <w:tc>
          <w:tcPr>
            <w:tcW w:w="851" w:type="dxa"/>
            <w:tcBorders/>
          </w:tcPr>
          <w:p>
            <w:pPr>
              <w:pStyle w:val="TAC"/>
              <w:rPr>
                <w:lang w:val="en-US" w:eastAsia="en-US"/>
              </w:rPr>
            </w:pPr>
            <w:r>
              <w:rPr>
                <w:lang w:val="en-US" w:eastAsia="en-US"/>
              </w:rPr>
              <w:t>4</w:t>
            </w:r>
          </w:p>
        </w:tc>
        <w:tc>
          <w:tcPr>
            <w:tcW w:w="722" w:type="dxa"/>
            <w:tcBorders/>
          </w:tcPr>
          <w:p>
            <w:pPr>
              <w:pStyle w:val="TAC"/>
              <w:rPr>
                <w:lang w:val="en-US" w:eastAsia="en-US"/>
              </w:rPr>
            </w:pPr>
            <w:r>
              <w:rPr>
                <w:lang w:val="en-US" w:eastAsia="en-US"/>
              </w:rPr>
              <w:t>3</w:t>
            </w:r>
          </w:p>
        </w:tc>
        <w:tc>
          <w:tcPr>
            <w:tcW w:w="980" w:type="dxa"/>
            <w:tcBorders/>
          </w:tcPr>
          <w:p>
            <w:pPr>
              <w:pStyle w:val="TAC"/>
              <w:rPr>
                <w:lang w:val="en-US" w:eastAsia="en-US"/>
              </w:rPr>
            </w:pPr>
            <w:r>
              <w:rPr>
                <w:lang w:val="en-US" w:eastAsia="en-US"/>
              </w:rPr>
              <w:t>2</w:t>
            </w:r>
          </w:p>
        </w:tc>
        <w:tc>
          <w:tcPr>
            <w:tcW w:w="851" w:type="dxa"/>
            <w:tcBorders/>
          </w:tcPr>
          <w:p>
            <w:pPr>
              <w:pStyle w:val="TAC"/>
              <w:rPr>
                <w:lang w:val="en-US" w:eastAsia="en-US"/>
              </w:rPr>
            </w:pPr>
            <w:r>
              <w:rPr>
                <w:lang w:val="en-US" w:eastAsia="en-US"/>
              </w:rPr>
              <w:t>1</w:t>
            </w:r>
          </w:p>
        </w:tc>
        <w:tc>
          <w:tcPr>
            <w:tcW w:w="1447" w:type="dxa"/>
            <w:tcBorders/>
          </w:tcPr>
          <w:p>
            <w:pPr>
              <w:pStyle w:val="TAC"/>
              <w:snapToGrid w:val="false"/>
              <w:rPr>
                <w:lang w:val="en-US" w:eastAsia="en-US"/>
              </w:rPr>
            </w:pPr>
            <w:r>
              <w:rPr>
                <w:lang w:val="en-US" w:eastAsia="en-US"/>
              </w:rPr>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Element Identifier</w:t>
            </w:r>
          </w:p>
        </w:tc>
        <w:tc>
          <w:tcPr>
            <w:tcW w:w="1447" w:type="dxa"/>
            <w:tcBorders/>
          </w:tcPr>
          <w:p>
            <w:pPr>
              <w:pStyle w:val="TAC"/>
              <w:rPr>
                <w:lang w:val="en-US" w:eastAsia="en-US"/>
              </w:rPr>
            </w:pPr>
            <w:r>
              <w:rPr>
                <w:lang w:val="en-US" w:eastAsia="en-US"/>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TLLI value</w:t>
            </w:r>
          </w:p>
        </w:tc>
        <w:tc>
          <w:tcPr>
            <w:tcW w:w="1447" w:type="dxa"/>
            <w:tcBorders/>
          </w:tcPr>
          <w:p>
            <w:pPr>
              <w:pStyle w:val="TAC"/>
              <w:rPr>
                <w:lang w:val="en-US" w:eastAsia="en-US"/>
              </w:rPr>
            </w:pPr>
            <w:r>
              <w:rPr>
                <w:lang w:val="en-US" w:eastAsia="en-US"/>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TLLI value (contd)</w:t>
            </w:r>
          </w:p>
        </w:tc>
        <w:tc>
          <w:tcPr>
            <w:tcW w:w="1447" w:type="dxa"/>
            <w:tcBorders/>
          </w:tcPr>
          <w:p>
            <w:pPr>
              <w:pStyle w:val="TAC"/>
              <w:rPr>
                <w:lang w:val="en-US" w:eastAsia="en-US"/>
              </w:rPr>
            </w:pPr>
            <w:r>
              <w:rPr>
                <w:lang w:val="en-US" w:eastAsia="en-US"/>
              </w:rPr>
              <w:t>octet 3</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TLLI value (contd)</w:t>
            </w:r>
          </w:p>
        </w:tc>
        <w:tc>
          <w:tcPr>
            <w:tcW w:w="1447" w:type="dxa"/>
            <w:tcBorders/>
          </w:tcPr>
          <w:p>
            <w:pPr>
              <w:pStyle w:val="TAC"/>
              <w:rPr>
                <w:lang w:val="en-US" w:eastAsia="en-US"/>
              </w:rPr>
            </w:pPr>
            <w:r>
              <w:rPr>
                <w:lang w:val="en-US" w:eastAsia="en-US"/>
              </w:rPr>
              <w:t>octet 4</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TLLI value (contd)</w:t>
            </w:r>
          </w:p>
        </w:tc>
        <w:tc>
          <w:tcPr>
            <w:tcW w:w="1447" w:type="dxa"/>
            <w:tcBorders/>
          </w:tcPr>
          <w:p>
            <w:pPr>
              <w:pStyle w:val="TAC"/>
              <w:rPr>
                <w:lang w:val="en-US" w:eastAsia="en-US"/>
              </w:rPr>
            </w:pPr>
            <w:r>
              <w:rPr>
                <w:lang w:val="en-US" w:eastAsia="en-US"/>
              </w:rPr>
              <w:t>octet 5</w:t>
            </w:r>
          </w:p>
        </w:tc>
      </w:tr>
    </w:tbl>
    <w:p>
      <w:pPr>
        <w:pStyle w:val="NF"/>
        <w:rPr>
          <w:lang w:val="en-US" w:eastAsia="en-US"/>
        </w:rPr>
      </w:pPr>
      <w:r>
        <w:rPr>
          <w:lang w:val="en-US" w:eastAsia="en-US"/>
        </w:rPr>
      </w:r>
    </w:p>
    <w:p>
      <w:pPr>
        <w:pStyle w:val="TF"/>
        <w:rPr/>
      </w:pPr>
      <w:r>
        <w:rPr>
          <w:lang w:val="en-US" w:eastAsia="en-US"/>
        </w:rPr>
        <w:t>Figure 5.30.1: </w:t>
      </w:r>
      <w:r>
        <w:rPr>
          <w:iCs/>
          <w:lang w:val="en-US" w:eastAsia="en-US"/>
        </w:rPr>
        <w:t xml:space="preserve">TLLI </w:t>
      </w:r>
      <w:r>
        <w:rPr>
          <w:lang w:val="en-US" w:eastAsia="en-US"/>
        </w:rPr>
        <w:t>IE</w:t>
      </w:r>
    </w:p>
    <w:p>
      <w:pPr>
        <w:pStyle w:val="Normal"/>
        <w:rPr/>
      </w:pPr>
      <w:r>
        <w:rPr>
          <w:lang w:val="en-US" w:eastAsia="en-US"/>
        </w:rPr>
        <w:t xml:space="preserve">The </w:t>
      </w:r>
      <w:r>
        <w:rPr>
          <w:iCs/>
          <w:lang w:val="en-US" w:eastAsia="en-US"/>
        </w:rPr>
        <w:t>TLLI</w:t>
      </w:r>
      <w:r>
        <w:rPr>
          <w:lang w:val="en-US" w:eastAsia="en-US"/>
        </w:rPr>
        <w:t xml:space="preserve"> information element is coded as defined in TS 44.018 (excluding IEI).</w:t>
      </w:r>
    </w:p>
    <w:p>
      <w:pPr>
        <w:pStyle w:val="Heading2"/>
        <w:rPr>
          <w:lang w:val="en-US" w:eastAsia="en-US"/>
        </w:rPr>
      </w:pPr>
      <w:bookmarkStart w:id="57" w:name="__RefHeading___Toc476920022"/>
      <w:bookmarkEnd w:id="57"/>
      <w:r>
        <w:rPr>
          <w:lang w:val="en-US" w:eastAsia="en-US"/>
        </w:rPr>
        <w:t>5.31</w:t>
        <w:tab/>
        <w:t>TFI IE</w:t>
      </w:r>
    </w:p>
    <w:p>
      <w:pPr>
        <w:pStyle w:val="Normal"/>
        <w:rPr/>
      </w:pPr>
      <w:r>
        <w:rPr/>
        <w:t xml:space="preserve">This element contains the value of the TFI. The coding is as follows. </w:t>
      </w:r>
    </w:p>
    <w:tbl>
      <w:tblPr>
        <w:tblW w:w="7657" w:type="dxa"/>
        <w:jc w:val="center"/>
        <w:tblInd w:w="0" w:type="dxa"/>
        <w:tblLayout w:type="fixed"/>
        <w:tblCellMar>
          <w:top w:w="0" w:type="dxa"/>
          <w:left w:w="108" w:type="dxa"/>
          <w:bottom w:w="0" w:type="dxa"/>
          <w:right w:w="108" w:type="dxa"/>
        </w:tblCellMar>
      </w:tblPr>
      <w:tblGrid>
        <w:gridCol w:w="709"/>
        <w:gridCol w:w="709"/>
        <w:gridCol w:w="709"/>
        <w:gridCol w:w="31"/>
        <w:gridCol w:w="630"/>
        <w:gridCol w:w="757"/>
        <w:gridCol w:w="709"/>
        <w:gridCol w:w="709"/>
        <w:gridCol w:w="709"/>
        <w:gridCol w:w="1985"/>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661"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9"/>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Element identifier</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2158" w:type="dxa"/>
            <w:gridSpan w:val="4"/>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Spare</w:t>
            </w:r>
          </w:p>
        </w:tc>
        <w:tc>
          <w:tcPr>
            <w:tcW w:w="3514" w:type="dxa"/>
            <w:gridSpan w:val="5"/>
            <w:tcBorders>
              <w:top w:val="single" w:sz="4" w:space="0" w:color="000000"/>
              <w:left w:val="single" w:sz="4" w:space="0" w:color="000000"/>
              <w:bottom w:val="single" w:sz="4" w:space="0" w:color="000000"/>
              <w:right w:val="single" w:sz="4" w:space="0" w:color="000000"/>
            </w:tcBorders>
          </w:tcPr>
          <w:p>
            <w:pPr>
              <w:pStyle w:val="TAC"/>
              <w:ind w:left="-108" w:hanging="0"/>
              <w:rPr>
                <w:lang w:val="en-US" w:eastAsia="en-US"/>
              </w:rPr>
            </w:pPr>
            <w:r>
              <w:rPr>
                <w:lang w:val="en-US" w:eastAsia="en-US"/>
              </w:rPr>
              <w:t>TFI</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octet 2</w:t>
            </w:r>
          </w:p>
        </w:tc>
      </w:tr>
    </w:tbl>
    <w:p>
      <w:pPr>
        <w:pStyle w:val="TAL"/>
        <w:rPr>
          <w:lang w:val="en-US" w:eastAsia="en-US"/>
        </w:rPr>
      </w:pPr>
      <w:r>
        <w:rPr>
          <w:lang w:val="en-US" w:eastAsia="en-US"/>
        </w:rPr>
      </w:r>
    </w:p>
    <w:p>
      <w:pPr>
        <w:pStyle w:val="TF"/>
        <w:rPr>
          <w:lang w:val="en-US" w:eastAsia="en-US"/>
        </w:rPr>
      </w:pPr>
      <w:r>
        <w:rPr>
          <w:lang w:val="en-US" w:eastAsia="en-US"/>
        </w:rPr>
        <w:t>Figure 5.31.1: TFI IE</w:t>
      </w:r>
    </w:p>
    <w:p>
      <w:pPr>
        <w:pStyle w:val="Normal"/>
        <w:rPr/>
      </w:pPr>
      <w:r>
        <w:rPr>
          <w:lang w:val="en-US" w:eastAsia="en-US"/>
        </w:rPr>
        <w:t xml:space="preserve">The </w:t>
      </w:r>
      <w:r>
        <w:rPr>
          <w:iCs/>
          <w:lang w:val="en-US" w:eastAsia="en-US"/>
        </w:rPr>
        <w:t>TFI</w:t>
      </w:r>
      <w:r>
        <w:rPr>
          <w:lang w:val="en-US" w:eastAsia="en-US"/>
        </w:rPr>
        <w:t xml:space="preserve"> information element is coded as defined in TS 44.060 (excluding IEI).</w:t>
      </w:r>
    </w:p>
    <w:p>
      <w:pPr>
        <w:pStyle w:val="Heading2"/>
        <w:rPr>
          <w:lang w:val="en-US" w:eastAsia="en-US"/>
        </w:rPr>
      </w:pPr>
      <w:bookmarkStart w:id="58" w:name="__RefHeading___Toc476920023"/>
      <w:bookmarkEnd w:id="58"/>
      <w:r>
        <w:rPr>
          <w:lang w:val="en-US" w:eastAsia="en-US"/>
        </w:rPr>
        <w:t>5.32</w:t>
        <w:tab/>
        <w:t>Starting Time IE</w:t>
      </w:r>
    </w:p>
    <w:p>
      <w:pPr>
        <w:pStyle w:val="Normal"/>
        <w:rPr/>
      </w:pPr>
      <w:r>
        <w:rPr>
          <w:lang w:val="en-US" w:eastAsia="en-US"/>
        </w:rPr>
        <w:t xml:space="preserve">The purpose of the </w:t>
      </w:r>
      <w:r>
        <w:rPr>
          <w:i/>
          <w:lang w:val="en-US" w:eastAsia="en-US"/>
        </w:rPr>
        <w:t>Starting Time</w:t>
      </w:r>
      <w:r>
        <w:rPr>
          <w:lang w:val="en-US" w:eastAsia="en-US"/>
        </w:rPr>
        <w:t xml:space="preserve"> information element is to provide the start TDMA frame number, FN modulo 42432 of the first transmission of the Packet Polling Request or first block of user data associated with the U-TDOA location method from the BSS to the MS. In the case that the power-up procedure for U-TDOA is supported, the </w:t>
      </w:r>
      <w:r>
        <w:rPr>
          <w:i/>
          <w:lang w:val="en-US" w:eastAsia="en-US"/>
        </w:rPr>
        <w:t>Starting</w:t>
      </w:r>
      <w:r>
        <w:rPr>
          <w:lang w:val="en-US" w:eastAsia="en-US"/>
        </w:rPr>
        <w:t xml:space="preserve"> </w:t>
      </w:r>
      <w:r>
        <w:rPr>
          <w:i/>
          <w:lang w:val="en-US" w:eastAsia="en-US"/>
        </w:rPr>
        <w:t>Time</w:t>
      </w:r>
      <w:r>
        <w:rPr>
          <w:lang w:val="en-US" w:eastAsia="en-US"/>
        </w:rPr>
        <w:t xml:space="preserve"> information element may provide the st</w:t>
      </w:r>
      <w:r>
        <w:rPr/>
        <w:t xml:space="preserve">arting frame number of the power-up and DTX suspension.  </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722"/>
        <w:gridCol w:w="980"/>
        <w:gridCol w:w="851"/>
        <w:gridCol w:w="1447"/>
      </w:tblGrid>
      <w:tr>
        <w:trPr/>
        <w:tc>
          <w:tcPr>
            <w:tcW w:w="851" w:type="dxa"/>
            <w:tcBorders/>
          </w:tcPr>
          <w:p>
            <w:pPr>
              <w:pStyle w:val="TAC"/>
              <w:rPr>
                <w:lang w:val="en-US" w:eastAsia="en-US"/>
              </w:rPr>
            </w:pPr>
            <w:r>
              <w:rPr>
                <w:lang w:val="en-US" w:eastAsia="en-US"/>
              </w:rPr>
              <w:t>8</w:t>
            </w:r>
          </w:p>
        </w:tc>
        <w:tc>
          <w:tcPr>
            <w:tcW w:w="851" w:type="dxa"/>
            <w:tcBorders/>
          </w:tcPr>
          <w:p>
            <w:pPr>
              <w:pStyle w:val="TAC"/>
              <w:rPr>
                <w:lang w:val="en-US" w:eastAsia="en-US"/>
              </w:rPr>
            </w:pPr>
            <w:r>
              <w:rPr>
                <w:lang w:val="en-US" w:eastAsia="en-US"/>
              </w:rPr>
              <w:t>7</w:t>
            </w:r>
          </w:p>
        </w:tc>
        <w:tc>
          <w:tcPr>
            <w:tcW w:w="851" w:type="dxa"/>
            <w:tcBorders/>
          </w:tcPr>
          <w:p>
            <w:pPr>
              <w:pStyle w:val="TAC"/>
              <w:rPr>
                <w:lang w:val="en-US" w:eastAsia="en-US"/>
              </w:rPr>
            </w:pPr>
            <w:r>
              <w:rPr>
                <w:lang w:val="en-US" w:eastAsia="en-US"/>
              </w:rPr>
              <w:t>6</w:t>
            </w:r>
          </w:p>
        </w:tc>
        <w:tc>
          <w:tcPr>
            <w:tcW w:w="851" w:type="dxa"/>
            <w:tcBorders/>
          </w:tcPr>
          <w:p>
            <w:pPr>
              <w:pStyle w:val="TAC"/>
              <w:rPr>
                <w:lang w:val="en-US" w:eastAsia="en-US"/>
              </w:rPr>
            </w:pPr>
            <w:r>
              <w:rPr>
                <w:lang w:val="en-US" w:eastAsia="en-US"/>
              </w:rPr>
              <w:t>5</w:t>
            </w:r>
          </w:p>
        </w:tc>
        <w:tc>
          <w:tcPr>
            <w:tcW w:w="851" w:type="dxa"/>
            <w:tcBorders/>
          </w:tcPr>
          <w:p>
            <w:pPr>
              <w:pStyle w:val="TAC"/>
              <w:rPr>
                <w:lang w:val="en-US" w:eastAsia="en-US"/>
              </w:rPr>
            </w:pPr>
            <w:r>
              <w:rPr>
                <w:lang w:val="en-US" w:eastAsia="en-US"/>
              </w:rPr>
              <w:t>4</w:t>
            </w:r>
          </w:p>
        </w:tc>
        <w:tc>
          <w:tcPr>
            <w:tcW w:w="722" w:type="dxa"/>
            <w:tcBorders/>
          </w:tcPr>
          <w:p>
            <w:pPr>
              <w:pStyle w:val="TAC"/>
              <w:rPr>
                <w:lang w:val="en-US" w:eastAsia="en-US"/>
              </w:rPr>
            </w:pPr>
            <w:r>
              <w:rPr>
                <w:lang w:val="en-US" w:eastAsia="en-US"/>
              </w:rPr>
              <w:t>3</w:t>
            </w:r>
          </w:p>
        </w:tc>
        <w:tc>
          <w:tcPr>
            <w:tcW w:w="980" w:type="dxa"/>
            <w:tcBorders/>
          </w:tcPr>
          <w:p>
            <w:pPr>
              <w:pStyle w:val="TAC"/>
              <w:rPr>
                <w:lang w:val="en-US" w:eastAsia="en-US"/>
              </w:rPr>
            </w:pPr>
            <w:r>
              <w:rPr>
                <w:lang w:val="en-US" w:eastAsia="en-US"/>
              </w:rPr>
              <w:t>2</w:t>
            </w:r>
          </w:p>
        </w:tc>
        <w:tc>
          <w:tcPr>
            <w:tcW w:w="851" w:type="dxa"/>
            <w:tcBorders/>
          </w:tcPr>
          <w:p>
            <w:pPr>
              <w:pStyle w:val="TAC"/>
              <w:rPr>
                <w:lang w:val="en-US" w:eastAsia="en-US"/>
              </w:rPr>
            </w:pPr>
            <w:r>
              <w:rPr>
                <w:lang w:val="en-US" w:eastAsia="en-US"/>
              </w:rPr>
              <w:t>1</w:t>
            </w:r>
          </w:p>
        </w:tc>
        <w:tc>
          <w:tcPr>
            <w:tcW w:w="1447" w:type="dxa"/>
            <w:tcBorders/>
          </w:tcPr>
          <w:p>
            <w:pPr>
              <w:pStyle w:val="TAC"/>
              <w:snapToGrid w:val="false"/>
              <w:rPr>
                <w:lang w:val="en-US" w:eastAsia="en-US"/>
              </w:rPr>
            </w:pPr>
            <w:r>
              <w:rPr>
                <w:lang w:val="en-US" w:eastAsia="en-US"/>
              </w:rPr>
            </w:r>
          </w:p>
        </w:tc>
      </w:tr>
      <w:tr>
        <w:trPr>
          <w:cantSplit w:val="true"/>
        </w:trPr>
        <w:tc>
          <w:tcPr>
            <w:tcW w:w="6808" w:type="dxa"/>
            <w:gridSpan w:val="8"/>
            <w:tcBorders>
              <w:top w:val="single" w:sz="6" w:space="0" w:color="000000"/>
              <w:left w:val="single" w:sz="6" w:space="0" w:color="000000"/>
              <w:right w:val="single" w:sz="6" w:space="0" w:color="000000"/>
            </w:tcBorders>
          </w:tcPr>
          <w:p>
            <w:pPr>
              <w:pStyle w:val="TAC"/>
              <w:rPr>
                <w:lang w:val="en-US" w:eastAsia="en-US"/>
              </w:rPr>
            </w:pPr>
            <w:r>
              <w:rPr>
                <w:lang w:val="en-US" w:eastAsia="en-US"/>
              </w:rPr>
              <w:t>Element Identifier</w:t>
            </w:r>
          </w:p>
        </w:tc>
        <w:tc>
          <w:tcPr>
            <w:tcW w:w="1447" w:type="dxa"/>
            <w:tcBorders/>
          </w:tcPr>
          <w:p>
            <w:pPr>
              <w:pStyle w:val="TAC"/>
              <w:rPr>
                <w:lang w:val="en-US" w:eastAsia="en-US"/>
              </w:rPr>
            </w:pPr>
            <w:r>
              <w:rPr>
                <w:lang w:val="en-US" w:eastAsia="en-US"/>
              </w:rPr>
              <w:t>octet 1</w:t>
            </w:r>
          </w:p>
        </w:tc>
      </w:tr>
      <w:tr>
        <w:trPr>
          <w:cantSplit w:val="true"/>
        </w:trPr>
        <w:tc>
          <w:tcPr>
            <w:tcW w:w="4255" w:type="dxa"/>
            <w:gridSpan w:val="5"/>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T1'</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T3</w:t>
              <w:br/>
              <w:t>(high part)</w:t>
            </w:r>
          </w:p>
        </w:tc>
        <w:tc>
          <w:tcPr>
            <w:tcW w:w="1447" w:type="dxa"/>
            <w:tcBorders/>
          </w:tcPr>
          <w:p>
            <w:pPr>
              <w:pStyle w:val="TAC"/>
              <w:rPr>
                <w:lang w:val="en-US" w:eastAsia="en-US"/>
              </w:rPr>
            </w:pPr>
            <w:r>
              <w:rPr>
                <w:lang w:val="en-US" w:eastAsia="en-US"/>
              </w:rPr>
              <w:t>octet 2</w:t>
            </w:r>
          </w:p>
        </w:tc>
      </w:tr>
      <w:tr>
        <w:trPr>
          <w:cantSplit w:val="true"/>
        </w:trPr>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T3</w:t>
              <w:br/>
              <w:t>(low part)</w:t>
            </w:r>
          </w:p>
        </w:tc>
        <w:tc>
          <w:tcPr>
            <w:tcW w:w="4255" w:type="dxa"/>
            <w:gridSpan w:val="5"/>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T2</w:t>
            </w:r>
          </w:p>
        </w:tc>
        <w:tc>
          <w:tcPr>
            <w:tcW w:w="1447" w:type="dxa"/>
            <w:tcBorders/>
          </w:tcPr>
          <w:p>
            <w:pPr>
              <w:pStyle w:val="TAC"/>
              <w:rPr>
                <w:lang w:val="en-US" w:eastAsia="en-US"/>
              </w:rPr>
            </w:pPr>
            <w:r>
              <w:rPr>
                <w:lang w:val="en-US" w:eastAsia="en-US"/>
              </w:rPr>
              <w:t>octet 3</w:t>
            </w:r>
          </w:p>
        </w:tc>
      </w:tr>
    </w:tbl>
    <w:p>
      <w:pPr>
        <w:pStyle w:val="NF"/>
        <w:rPr>
          <w:lang w:val="en-US" w:eastAsia="en-US"/>
        </w:rPr>
      </w:pPr>
      <w:r>
        <w:rPr>
          <w:lang w:val="en-US" w:eastAsia="en-US"/>
        </w:rPr>
      </w:r>
    </w:p>
    <w:p>
      <w:pPr>
        <w:pStyle w:val="TF"/>
        <w:rPr/>
      </w:pPr>
      <w:r>
        <w:rPr>
          <w:lang w:val="en-US" w:eastAsia="en-US"/>
        </w:rPr>
        <w:t>Figure 5.32.1: </w:t>
      </w:r>
      <w:r>
        <w:rPr>
          <w:i/>
          <w:lang w:val="en-US" w:eastAsia="en-US"/>
        </w:rPr>
        <w:t>Starting Time</w:t>
      </w:r>
      <w:r>
        <w:rPr>
          <w:lang w:val="en-US" w:eastAsia="en-US"/>
        </w:rPr>
        <w:t xml:space="preserve"> IE</w:t>
      </w:r>
    </w:p>
    <w:p>
      <w:pPr>
        <w:pStyle w:val="Normal"/>
        <w:rPr/>
      </w:pPr>
      <w:r>
        <w:rPr>
          <w:lang w:val="en-US" w:eastAsia="en-US"/>
        </w:rPr>
        <w:t xml:space="preserve">The </w:t>
      </w:r>
      <w:r>
        <w:rPr>
          <w:iCs/>
          <w:lang w:val="en-US" w:eastAsia="en-US"/>
        </w:rPr>
        <w:t>Starting Time</w:t>
      </w:r>
      <w:r>
        <w:rPr>
          <w:lang w:val="en-US" w:eastAsia="en-US"/>
        </w:rPr>
        <w:t xml:space="preserve"> information element is coded and interpreted as defined in TS 44.018 (excluding IEI).</w:t>
      </w:r>
    </w:p>
    <w:p>
      <w:pPr>
        <w:pStyle w:val="Heading2"/>
        <w:rPr>
          <w:lang w:val="en-US" w:eastAsia="en-US"/>
        </w:rPr>
      </w:pPr>
      <w:bookmarkStart w:id="59" w:name="__RefHeading___Toc476920024"/>
      <w:bookmarkEnd w:id="59"/>
      <w:r>
        <w:rPr>
          <w:lang w:val="en-US" w:eastAsia="en-US"/>
        </w:rPr>
        <w:t>5.33</w:t>
        <w:tab/>
        <w:t>Long Encryption Key IE</w:t>
      </w:r>
    </w:p>
    <w:p>
      <w:pPr>
        <w:pStyle w:val="Normal"/>
        <w:rPr/>
      </w:pPr>
      <w:r>
        <w:rPr/>
        <w:t>This element defines the 128 bit encryption key (Kc128) of the MS being located.</w:t>
      </w:r>
    </w:p>
    <w:tbl>
      <w:tblPr>
        <w:tblW w:w="7072"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400"/>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400"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Element identifier</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Long Encryption Key (Kc128)</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2-17</w:t>
            </w:r>
          </w:p>
        </w:tc>
      </w:tr>
    </w:tbl>
    <w:p>
      <w:pPr>
        <w:pStyle w:val="TAL"/>
        <w:rPr>
          <w:lang w:val="en-US" w:eastAsia="en-US"/>
        </w:rPr>
      </w:pPr>
      <w:r>
        <w:rPr>
          <w:lang w:val="en-US" w:eastAsia="en-US"/>
        </w:rPr>
      </w:r>
    </w:p>
    <w:p>
      <w:pPr>
        <w:pStyle w:val="TF"/>
        <w:rPr/>
      </w:pPr>
      <w:r>
        <w:rPr>
          <w:lang w:val="en-US" w:eastAsia="en-US"/>
        </w:rPr>
        <w:t>Figure 5.24.1: Long Encryption Key IE</w:t>
      </w:r>
    </w:p>
    <w:p>
      <w:pPr>
        <w:pStyle w:val="Normal"/>
        <w:rPr>
          <w:lang w:val="en-US" w:eastAsia="en-US"/>
        </w:rPr>
      </w:pPr>
      <w:r>
        <w:rPr>
          <w:lang w:val="en-US" w:eastAsia="en-US"/>
        </w:rPr>
        <w:t>The Long Encryption Key (Kc128) field contains the ciphering key to be used in connection with encryption algorithm A5/4 as provided to the BSS by the MSC as defined in TS 48.008.</w:t>
      </w:r>
    </w:p>
    <w:p>
      <w:pPr>
        <w:pStyle w:val="Heading2"/>
        <w:rPr>
          <w:lang w:val="en-US" w:eastAsia="en-US"/>
        </w:rPr>
      </w:pPr>
      <w:bookmarkStart w:id="60" w:name="__RefHeading___Toc476920025"/>
      <w:bookmarkEnd w:id="60"/>
      <w:r>
        <w:rPr>
          <w:lang w:val="en-US" w:eastAsia="en-US"/>
        </w:rPr>
        <w:t>5.34</w:t>
        <w:tab/>
        <w:t>Concurrent Positioning Flag</w:t>
      </w:r>
    </w:p>
    <w:p>
      <w:pPr>
        <w:pStyle w:val="Normal"/>
        <w:rPr/>
      </w:pPr>
      <w:r>
        <w:rPr>
          <w:lang w:val="en-US" w:eastAsia="en-US"/>
        </w:rPr>
        <w:t xml:space="preserve">This element contains the </w:t>
      </w:r>
      <w:r>
        <w:rPr/>
        <w:t>current BSC capability of the second, concurrent, independent location method. The coding is as follows:</w:t>
      </w:r>
    </w:p>
    <w:tbl>
      <w:tblPr>
        <w:tblW w:w="7657"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985"/>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Element identifier</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Concurrent Method Flag</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2</w:t>
            </w:r>
          </w:p>
        </w:tc>
      </w:tr>
    </w:tbl>
    <w:p>
      <w:pPr>
        <w:pStyle w:val="TAL"/>
        <w:rPr>
          <w:lang w:val="en-US" w:eastAsia="en-US"/>
        </w:rPr>
      </w:pPr>
      <w:r>
        <w:rPr>
          <w:lang w:val="en-US" w:eastAsia="en-US"/>
        </w:rPr>
      </w:r>
    </w:p>
    <w:p>
      <w:pPr>
        <w:pStyle w:val="TF"/>
        <w:rPr>
          <w:lang w:val="en-US" w:eastAsia="en-US"/>
        </w:rPr>
      </w:pPr>
      <w:r>
        <w:rPr>
          <w:lang w:val="en-US" w:eastAsia="en-US"/>
        </w:rPr>
        <w:t xml:space="preserve">Figure 5.34.1: Concurrent Positioning IE </w:t>
      </w:r>
    </w:p>
    <w:p>
      <w:pPr>
        <w:pStyle w:val="TH"/>
        <w:rPr/>
      </w:pPr>
      <w:r>
        <w:rPr>
          <w:lang w:val="en-US" w:eastAsia="en-US"/>
        </w:rPr>
        <w:t>Table 5.34.1: Concurrent Metho</w:t>
      </w:r>
      <w:r>
        <w:rPr/>
        <w:t>d Flag Coding</w:t>
      </w:r>
    </w:p>
    <w:tbl>
      <w:tblPr>
        <w:tblW w:w="6585" w:type="dxa"/>
        <w:jc w:val="center"/>
        <w:tblInd w:w="0" w:type="dxa"/>
        <w:tblLayout w:type="fixed"/>
        <w:tblCellMar>
          <w:top w:w="0" w:type="dxa"/>
          <w:left w:w="28" w:type="dxa"/>
          <w:bottom w:w="0" w:type="dxa"/>
          <w:right w:w="28" w:type="dxa"/>
        </w:tblCellMar>
      </w:tblPr>
      <w:tblGrid>
        <w:gridCol w:w="2071"/>
        <w:gridCol w:w="4514"/>
      </w:tblGrid>
      <w:tr>
        <w:trPr/>
        <w:tc>
          <w:tcPr>
            <w:tcW w:w="2071"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Coding</w:t>
            </w:r>
          </w:p>
        </w:tc>
        <w:tc>
          <w:tcPr>
            <w:tcW w:w="451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Element name</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0000 0000</w:t>
            </w:r>
          </w:p>
        </w:tc>
        <w:tc>
          <w:tcPr>
            <w:tcW w:w="45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Second independent concurrent positioning Allowed</w:t>
            </w:r>
          </w:p>
        </w:tc>
      </w:tr>
      <w:tr>
        <w:trPr/>
        <w:tc>
          <w:tcPr>
            <w:tcW w:w="207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1111 1111</w:t>
            </w:r>
          </w:p>
        </w:tc>
        <w:tc>
          <w:tcPr>
            <w:tcW w:w="45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Second independent concurrent positioning Disallowed</w:t>
            </w:r>
          </w:p>
        </w:tc>
      </w:tr>
      <w:tr>
        <w:trPr/>
        <w:tc>
          <w:tcPr>
            <w:tcW w:w="6585" w:type="dxa"/>
            <w:gridSpan w:val="2"/>
            <w:tcBorders>
              <w:top w:val="single" w:sz="4" w:space="0" w:color="000000"/>
              <w:left w:val="single" w:sz="4" w:space="0" w:color="000000"/>
              <w:bottom w:val="single" w:sz="4" w:space="0" w:color="000000"/>
              <w:right w:val="single" w:sz="4" w:space="0" w:color="000000"/>
            </w:tcBorders>
          </w:tcPr>
          <w:p>
            <w:pPr>
              <w:pStyle w:val="TAN"/>
              <w:rPr>
                <w:lang w:val="en-US" w:eastAsia="en-US"/>
              </w:rPr>
            </w:pPr>
            <w:r>
              <w:rPr>
                <w:lang w:val="en-US" w:eastAsia="en-US"/>
              </w:rPr>
              <w:t>NOTE:</w:t>
              <w:tab/>
              <w:t>All other values reserved</w:t>
            </w:r>
          </w:p>
        </w:tc>
      </w:tr>
    </w:tbl>
    <w:p>
      <w:pPr>
        <w:pStyle w:val="Normal"/>
        <w:rPr>
          <w:lang w:val="en-US" w:eastAsia="en-US"/>
        </w:rPr>
      </w:pPr>
      <w:r>
        <w:rPr>
          <w:lang w:val="en-US" w:eastAsia="en-US"/>
        </w:rPr>
      </w:r>
    </w:p>
    <w:p>
      <w:pPr>
        <w:pStyle w:val="Normal"/>
        <w:rPr/>
      </w:pPr>
      <w:r>
        <w:rPr>
          <w:lang w:val="en-US" w:eastAsia="en-US"/>
        </w:rPr>
        <w:t>The combinations of first and second location procedures in concurrent positioning are limited to the following:</w:t>
      </w:r>
    </w:p>
    <w:p>
      <w:pPr>
        <w:pStyle w:val="TH"/>
        <w:rPr/>
      </w:pPr>
      <w:r>
        <w:rPr/>
        <w:t>Figure 5.34.2 Allowed Concurrent Positioning Procedures</w:t>
      </w:r>
    </w:p>
    <w:tbl>
      <w:tblPr>
        <w:tblW w:w="4954" w:type="dxa"/>
        <w:jc w:val="center"/>
        <w:tblInd w:w="0" w:type="dxa"/>
        <w:tblLayout w:type="fixed"/>
        <w:tblCellMar>
          <w:top w:w="0" w:type="dxa"/>
          <w:left w:w="108" w:type="dxa"/>
          <w:bottom w:w="0" w:type="dxa"/>
          <w:right w:w="108" w:type="dxa"/>
        </w:tblCellMar>
      </w:tblPr>
      <w:tblGrid>
        <w:gridCol w:w="2347"/>
        <w:gridCol w:w="2607"/>
      </w:tblGrid>
      <w:tr>
        <w:trPr/>
        <w:tc>
          <w:tcPr>
            <w:tcW w:w="234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First Location Procedure</w:t>
            </w:r>
          </w:p>
        </w:tc>
        <w:tc>
          <w:tcPr>
            <w:tcW w:w="260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Second Location Procedure</w:t>
            </w:r>
          </w:p>
        </w:tc>
      </w:tr>
      <w:tr>
        <w:trPr/>
        <w:tc>
          <w:tcPr>
            <w:tcW w:w="234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TA Positioning</w:t>
            </w:r>
          </w:p>
        </w:tc>
        <w:tc>
          <w:tcPr>
            <w:tcW w:w="260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MS Positioning</w:t>
            </w:r>
          </w:p>
        </w:tc>
      </w:tr>
      <w:tr>
        <w:trPr/>
        <w:tc>
          <w:tcPr>
            <w:tcW w:w="234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UTDOA Positioning</w:t>
            </w:r>
          </w:p>
        </w:tc>
        <w:tc>
          <w:tcPr>
            <w:tcW w:w="260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MS Positioning</w:t>
            </w:r>
          </w:p>
        </w:tc>
      </w:tr>
      <w:tr>
        <w:trPr/>
        <w:tc>
          <w:tcPr>
            <w:tcW w:w="234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MS Positioning</w:t>
            </w:r>
          </w:p>
        </w:tc>
        <w:tc>
          <w:tcPr>
            <w:tcW w:w="260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TA Positioning</w:t>
            </w:r>
          </w:p>
        </w:tc>
      </w:tr>
      <w:tr>
        <w:trPr/>
        <w:tc>
          <w:tcPr>
            <w:tcW w:w="2347"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MS Positioning</w:t>
            </w:r>
          </w:p>
        </w:tc>
        <w:tc>
          <w:tcPr>
            <w:tcW w:w="260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U-TDOA Positioning</w:t>
            </w:r>
          </w:p>
        </w:tc>
      </w:tr>
    </w:tbl>
    <w:p>
      <w:pPr>
        <w:pStyle w:val="Normal"/>
        <w:rPr>
          <w:lang w:val="en-US" w:eastAsia="en-US"/>
        </w:rPr>
      </w:pPr>
      <w:r>
        <w:rPr>
          <w:lang w:val="en-US" w:eastAsia="en-US"/>
        </w:rPr>
      </w:r>
      <w:r>
        <w:br w:type="page"/>
      </w:r>
    </w:p>
    <w:p>
      <w:pPr>
        <w:pStyle w:val="Heading8"/>
        <w:ind w:left="0" w:hanging="0"/>
        <w:rPr>
          <w:lang w:val="en-US" w:eastAsia="en-US"/>
        </w:rPr>
      </w:pPr>
      <w:bookmarkStart w:id="61" w:name="__RefHeading___Toc476920026"/>
      <w:bookmarkStart w:id="62" w:name="historyclause"/>
      <w:bookmarkEnd w:id="61"/>
      <w:bookmarkEnd w:id="62"/>
      <w:r>
        <w:rPr>
          <w:lang w:val="en-US" w:eastAsia="en-US"/>
        </w:rPr>
        <w:t>Annex A (informative):</w:t>
        <w:br/>
        <w:t>Change History</w:t>
      </w:r>
    </w:p>
    <w:p>
      <w:pPr>
        <w:pStyle w:val="TH"/>
        <w:rPr>
          <w:lang w:val="en-US" w:eastAsia="en-US"/>
        </w:rPr>
      </w:pPr>
      <w:r>
        <w:rPr>
          <w:lang w:val="en-US" w:eastAsia="en-US"/>
        </w:rPr>
      </w:r>
      <w:bookmarkStart w:id="63" w:name="historyclause"/>
      <w:bookmarkStart w:id="64" w:name="historyclause"/>
      <w:bookmarkEnd w:id="64"/>
    </w:p>
    <w:tbl>
      <w:tblPr>
        <w:tblW w:w="9667" w:type="dxa"/>
        <w:jc w:val="center"/>
        <w:tblInd w:w="0" w:type="dxa"/>
        <w:tblLayout w:type="fixed"/>
        <w:tblCellMar>
          <w:top w:w="0" w:type="dxa"/>
          <w:left w:w="28" w:type="dxa"/>
          <w:bottom w:w="0" w:type="dxa"/>
          <w:right w:w="28" w:type="dxa"/>
        </w:tblCellMar>
      </w:tblPr>
      <w:tblGrid>
        <w:gridCol w:w="1487"/>
        <w:gridCol w:w="949"/>
        <w:gridCol w:w="710"/>
        <w:gridCol w:w="425"/>
        <w:gridCol w:w="4821"/>
        <w:gridCol w:w="1275"/>
      </w:tblGrid>
      <w:tr>
        <w:trPr>
          <w:tblHeader w:val="true"/>
          <w:cantSplit w:val="true"/>
        </w:trPr>
        <w:tc>
          <w:tcPr>
            <w:tcW w:w="1487" w:type="dxa"/>
            <w:tcBorders>
              <w:top w:val="single" w:sz="6" w:space="0" w:color="000000"/>
              <w:left w:val="single" w:sz="6" w:space="0" w:color="000000"/>
              <w:bottom w:val="single" w:sz="6" w:space="0" w:color="000000"/>
              <w:right w:val="single" w:sz="6" w:space="0" w:color="000000"/>
            </w:tcBorders>
          </w:tcPr>
          <w:p>
            <w:pPr>
              <w:pStyle w:val="TAH"/>
              <w:rPr>
                <w:szCs w:val="18"/>
                <w:lang w:val="en-US" w:eastAsia="en-US"/>
              </w:rPr>
            </w:pPr>
            <w:r>
              <w:rPr>
                <w:szCs w:val="18"/>
                <w:lang w:val="en-US" w:eastAsia="en-US"/>
              </w:rPr>
              <w:t>Meeting/Date</w:t>
            </w:r>
          </w:p>
        </w:tc>
        <w:tc>
          <w:tcPr>
            <w:tcW w:w="949" w:type="dxa"/>
            <w:tcBorders>
              <w:top w:val="single" w:sz="6" w:space="0" w:color="000000"/>
              <w:left w:val="single" w:sz="6" w:space="0" w:color="000000"/>
              <w:bottom w:val="single" w:sz="6" w:space="0" w:color="000000"/>
              <w:right w:val="single" w:sz="6" w:space="0" w:color="000000"/>
            </w:tcBorders>
          </w:tcPr>
          <w:p>
            <w:pPr>
              <w:pStyle w:val="TAH"/>
              <w:rPr>
                <w:szCs w:val="18"/>
                <w:lang w:val="en-US" w:eastAsia="en-US"/>
              </w:rPr>
            </w:pPr>
            <w:r>
              <w:rPr>
                <w:szCs w:val="18"/>
                <w:lang w:val="en-US" w:eastAsia="en-US"/>
              </w:rPr>
              <w:t>Tdoc</w:t>
            </w:r>
          </w:p>
        </w:tc>
        <w:tc>
          <w:tcPr>
            <w:tcW w:w="710" w:type="dxa"/>
            <w:tcBorders>
              <w:top w:val="single" w:sz="6" w:space="0" w:color="000000"/>
              <w:left w:val="single" w:sz="6" w:space="0" w:color="000000"/>
              <w:bottom w:val="single" w:sz="6" w:space="0" w:color="000000"/>
              <w:right w:val="single" w:sz="6" w:space="0" w:color="000000"/>
            </w:tcBorders>
          </w:tcPr>
          <w:p>
            <w:pPr>
              <w:pStyle w:val="TAH"/>
              <w:rPr>
                <w:szCs w:val="18"/>
                <w:lang w:val="en-US" w:eastAsia="en-US"/>
              </w:rPr>
            </w:pPr>
            <w:r>
              <w:rPr>
                <w:szCs w:val="18"/>
                <w:lang w:val="en-US" w:eastAsia="en-US"/>
              </w:rPr>
              <w:t>CR</w:t>
            </w:r>
          </w:p>
        </w:tc>
        <w:tc>
          <w:tcPr>
            <w:tcW w:w="425" w:type="dxa"/>
            <w:tcBorders>
              <w:top w:val="single" w:sz="6" w:space="0" w:color="000000"/>
              <w:left w:val="single" w:sz="6" w:space="0" w:color="000000"/>
              <w:bottom w:val="single" w:sz="6" w:space="0" w:color="000000"/>
              <w:right w:val="single" w:sz="6" w:space="0" w:color="000000"/>
            </w:tcBorders>
          </w:tcPr>
          <w:p>
            <w:pPr>
              <w:pStyle w:val="TAH"/>
              <w:rPr>
                <w:szCs w:val="18"/>
                <w:lang w:val="en-US" w:eastAsia="en-US"/>
              </w:rPr>
            </w:pPr>
            <w:r>
              <w:rPr>
                <w:szCs w:val="18"/>
                <w:lang w:val="en-US" w:eastAsia="en-US"/>
              </w:rPr>
              <w:t>Rev</w:t>
            </w:r>
          </w:p>
        </w:tc>
        <w:tc>
          <w:tcPr>
            <w:tcW w:w="4821" w:type="dxa"/>
            <w:tcBorders>
              <w:top w:val="single" w:sz="6" w:space="0" w:color="000000"/>
              <w:left w:val="single" w:sz="6" w:space="0" w:color="000000"/>
              <w:bottom w:val="single" w:sz="6" w:space="0" w:color="000000"/>
              <w:right w:val="single" w:sz="6" w:space="0" w:color="000000"/>
            </w:tcBorders>
          </w:tcPr>
          <w:p>
            <w:pPr>
              <w:pStyle w:val="TAH"/>
              <w:rPr>
                <w:szCs w:val="18"/>
                <w:lang w:val="en-US" w:eastAsia="en-US"/>
              </w:rPr>
            </w:pPr>
            <w:r>
              <w:rPr>
                <w:szCs w:val="18"/>
                <w:lang w:val="en-US" w:eastAsia="en-US"/>
              </w:rPr>
              <w:t>Subject/Comment</w:t>
            </w:r>
          </w:p>
        </w:tc>
        <w:tc>
          <w:tcPr>
            <w:tcW w:w="1275" w:type="dxa"/>
            <w:tcBorders>
              <w:top w:val="single" w:sz="6" w:space="0" w:color="000000"/>
              <w:left w:val="single" w:sz="6" w:space="0" w:color="000000"/>
              <w:bottom w:val="single" w:sz="6" w:space="0" w:color="000000"/>
              <w:right w:val="single" w:sz="6" w:space="0" w:color="000000"/>
            </w:tcBorders>
          </w:tcPr>
          <w:p>
            <w:pPr>
              <w:pStyle w:val="TAL"/>
              <w:rPr>
                <w:b/>
                <w:b/>
                <w:lang w:val="en-US" w:eastAsia="en-US"/>
              </w:rPr>
            </w:pPr>
            <w:r>
              <w:rPr>
                <w:b/>
                <w:lang w:val="en-US" w:eastAsia="en-US"/>
              </w:rPr>
              <w:t>New version</w:t>
            </w:r>
          </w:p>
        </w:tc>
      </w:tr>
      <w:tr>
        <w:trPr>
          <w:cantSplit w:val="true"/>
        </w:trPr>
        <w:tc>
          <w:tcPr>
            <w:tcW w:w="1487"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January 2016</w:t>
            </w:r>
          </w:p>
        </w:tc>
        <w:tc>
          <w:tcPr>
            <w:tcW w:w="949"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71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4821"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Version 13.0.0 based on version 12.0.0</w:t>
            </w:r>
          </w:p>
        </w:tc>
        <w:tc>
          <w:tcPr>
            <w:tcW w:w="127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13.0.0</w:t>
            </w:r>
          </w:p>
        </w:tc>
      </w:tr>
    </w:tbl>
    <w:p>
      <w:pPr>
        <w:pStyle w:val="Normal"/>
        <w:rPr/>
      </w:pPr>
      <w:r>
        <w:rPr/>
      </w:r>
    </w:p>
    <w:tbl>
      <w:tblPr>
        <w:tblW w:w="9667" w:type="dxa"/>
        <w:jc w:val="left"/>
        <w:tblInd w:w="-47" w:type="dxa"/>
        <w:tblLayout w:type="fixed"/>
        <w:tblCellMar>
          <w:top w:w="0" w:type="dxa"/>
          <w:left w:w="40" w:type="dxa"/>
          <w:bottom w:w="0" w:type="dxa"/>
          <w:right w:w="40" w:type="dxa"/>
        </w:tblCellMar>
      </w:tblPr>
      <w:tblGrid>
        <w:gridCol w:w="803"/>
        <w:gridCol w:w="802"/>
        <w:gridCol w:w="1097"/>
        <w:gridCol w:w="426"/>
        <w:gridCol w:w="426"/>
        <w:gridCol w:w="426"/>
        <w:gridCol w:w="4408"/>
        <w:gridCol w:w="1279"/>
      </w:tblGrid>
      <w:tr>
        <w:trPr>
          <w:cantSplit w:val="true"/>
        </w:trPr>
        <w:tc>
          <w:tcPr>
            <w:tcW w:w="9667" w:type="dxa"/>
            <w:gridSpan w:val="8"/>
            <w:tcBorders>
              <w:top w:val="single" w:sz="6" w:space="0" w:color="000000"/>
              <w:left w:val="single" w:sz="6" w:space="0" w:color="000000"/>
              <w:right w:val="single" w:sz="6" w:space="0" w:color="000000"/>
            </w:tcBorders>
            <w:shd w:fill="FFFFFF" w:val="clear"/>
          </w:tcPr>
          <w:p>
            <w:pPr>
              <w:pStyle w:val="TAL"/>
              <w:jc w:val="center"/>
              <w:rPr>
                <w:b/>
                <w:b/>
                <w:szCs w:val="18"/>
                <w:lang w:eastAsia="en-US"/>
              </w:rPr>
            </w:pPr>
            <w:r>
              <w:rPr>
                <w:b/>
                <w:szCs w:val="18"/>
                <w:lang w:eastAsia="en-US"/>
              </w:rPr>
              <w:t>Change history</w:t>
            </w:r>
          </w:p>
        </w:tc>
      </w:tr>
      <w:tr>
        <w:trPr/>
        <w:tc>
          <w:tcPr>
            <w:tcW w:w="803"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Date</w:t>
            </w:r>
          </w:p>
        </w:tc>
        <w:tc>
          <w:tcPr>
            <w:tcW w:w="802"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Meeting</w:t>
            </w:r>
          </w:p>
        </w:tc>
        <w:tc>
          <w:tcPr>
            <w:tcW w:w="109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TDoc</w:t>
            </w:r>
          </w:p>
        </w:tc>
        <w:tc>
          <w:tcPr>
            <w:tcW w:w="426"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CR</w:t>
            </w:r>
          </w:p>
        </w:tc>
        <w:tc>
          <w:tcPr>
            <w:tcW w:w="426"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Rev</w:t>
            </w:r>
          </w:p>
        </w:tc>
        <w:tc>
          <w:tcPr>
            <w:tcW w:w="426"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Cat</w:t>
            </w:r>
          </w:p>
        </w:tc>
        <w:tc>
          <w:tcPr>
            <w:tcW w:w="4408"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Subject/Comment</w:t>
            </w:r>
          </w:p>
        </w:tc>
        <w:tc>
          <w:tcPr>
            <w:tcW w:w="1279"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Cs w:val="18"/>
                <w:lang w:eastAsia="en-US"/>
              </w:rPr>
              <w:t>New version</w:t>
            </w:r>
          </w:p>
        </w:tc>
      </w:tr>
      <w:tr>
        <w:trPr/>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2017-03</w:t>
            </w:r>
          </w:p>
        </w:tc>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 w:val="16"/>
                <w:szCs w:val="16"/>
                <w:lang w:eastAsia="en-US"/>
              </w:rPr>
              <w:t>RP-75</w:t>
            </w:r>
          </w:p>
        </w:tc>
        <w:tc>
          <w:tcPr>
            <w:tcW w:w="10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val="en-US" w:eastAsia="en-US"/>
              </w:rPr>
              <w:t>Version for Release 14 (frozen at TSG-75)</w:t>
            </w:r>
          </w:p>
        </w:tc>
        <w:tc>
          <w:tcPr>
            <w:tcW w:w="127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14.0.0</w:t>
            </w:r>
          </w:p>
        </w:tc>
      </w:tr>
      <w:tr>
        <w:trPr/>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2018-06</w:t>
            </w:r>
          </w:p>
        </w:tc>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eastAsia="en-US"/>
              </w:rPr>
            </w:pPr>
            <w:r>
              <w:rPr>
                <w:sz w:val="16"/>
                <w:szCs w:val="16"/>
                <w:lang w:eastAsia="en-US"/>
              </w:rPr>
              <w:t>RP-80</w:t>
            </w:r>
          </w:p>
        </w:tc>
        <w:tc>
          <w:tcPr>
            <w:tcW w:w="10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Update to Rel-15 version (MCC)</w:t>
            </w:r>
          </w:p>
        </w:tc>
        <w:tc>
          <w:tcPr>
            <w:tcW w:w="127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15.0.0</w:t>
            </w:r>
          </w:p>
        </w:tc>
      </w:tr>
      <w:tr>
        <w:trPr/>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2020-07</w:t>
            </w:r>
          </w:p>
        </w:tc>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eastAsia="en-US"/>
              </w:rPr>
            </w:pPr>
            <w:r>
              <w:rPr>
                <w:sz w:val="16"/>
                <w:szCs w:val="16"/>
                <w:lang w:eastAsia="en-US"/>
              </w:rPr>
              <w:t>RP-88e</w:t>
            </w:r>
          </w:p>
        </w:tc>
        <w:tc>
          <w:tcPr>
            <w:tcW w:w="10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rFonts w:cs="Arial"/>
                <w:sz w:val="16"/>
                <w:szCs w:val="16"/>
              </w:rPr>
              <w:t>Upgrade to Rel-16 version without technical change</w:t>
            </w:r>
          </w:p>
        </w:tc>
        <w:tc>
          <w:tcPr>
            <w:tcW w:w="127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16.0.0</w:t>
            </w:r>
          </w:p>
        </w:tc>
      </w:tr>
    </w:tbl>
    <w:p>
      <w:pPr>
        <w:pStyle w:val="Normal"/>
        <w:spacing w:before="0" w:after="180"/>
        <w:rPr>
          <w:lang w:val="en-US" w:eastAsia="en-US"/>
        </w:rPr>
      </w:pPr>
      <w:r>
        <w:rPr>
          <w:lang w:val="en-US" w:eastAsia="en-US"/>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48.071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48.071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4"/>
      <w:numFmt w:val="bullet"/>
      <w:lvlText w:val="-"/>
      <w:lvlJc w:val="left"/>
      <w:pPr>
        <w:tabs>
          <w:tab w:val="num" w:pos="644"/>
        </w:tabs>
        <w:ind w:left="644" w:hanging="360"/>
      </w:pPr>
      <w:rPr>
        <w:rFonts w:ascii="Times New Roman" w:hAnsi="Times New Roman" w:cs="Times New Roman" w:hint="default"/>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lang w:val="en-GB" w:bidi="ar-SA"/>
    </w:rPr>
  </w:style>
  <w:style w:type="character" w:styleId="THChar">
    <w:name w:val="TH Char"/>
    <w:qFormat/>
    <w:rPr>
      <w:rFonts w:ascii="Arial" w:hAnsi="Arial" w:cs="Arial"/>
      <w:b/>
      <w:lang w:val="en-GB" w:bidi="ar-SA"/>
    </w:rPr>
  </w:style>
  <w:style w:type="character" w:styleId="FooterChar">
    <w:name w:val="Footer Char"/>
    <w:qFormat/>
    <w:rPr>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DocumentMap">
    <w:name w:val="Document Map"/>
    <w:basedOn w:val="Normal"/>
    <w:qFormat/>
    <w:pPr>
      <w:shd w:fill="000080" w:val="clear"/>
    </w:pPr>
    <w:rPr>
      <w:rFonts w:ascii="Tahoma" w:hAnsi="Tahoma" w:cs="Tahoma"/>
    </w:rPr>
  </w:style>
  <w:style w:type="paragraph" w:styleId="DefaultParagraphFontParaCharCharChar">
    <w:name w:val="Default Paragraph Font Para Char Char Char"/>
    <w:basedOn w:val="Normal"/>
    <w:qFormat/>
    <w:pPr>
      <w:overflowPunct w:val="true"/>
      <w:autoSpaceDE w:val="true"/>
      <w:spacing w:lineRule="exact" w:line="240" w:before="0" w:after="160"/>
      <w:textAlignment w:val="auto"/>
    </w:pPr>
    <w:rPr>
      <w:rFonts w:ascii="Arial" w:hAnsi="Arial" w:cs="Arial"/>
      <w:szCs w:val="22"/>
      <w:lang w:val="en-US"/>
    </w:rPr>
  </w:style>
  <w:style w:type="paragraph" w:styleId="Footer">
    <w:name w:val="Footer"/>
    <w:basedOn w:val="Normal"/>
    <w:pPr>
      <w:tabs>
        <w:tab w:val="clear" w:pos="284"/>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115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2003-04-17T14:52:00Z</dcterms:created>
  <dc:creator>MCC Support</dc:creator>
  <dc:description/>
  <cp:keywords>GSM radio layer 3 location</cp:keywords>
  <dc:language>en-US</dc:language>
  <cp:lastModifiedBy>x</cp:lastModifiedBy>
  <dcterms:modified xsi:type="dcterms:W3CDTF">2020-07-20T15:58:00Z</dcterms:modified>
  <cp:revision>72</cp:revision>
  <dc:subject>Location Services (LCS); Serving Mobile Location Centre - Base Station System (SMLC-BSS) interface; Layer 3 specification (Release 16)</dc:subject>
  <dc:title>3GPP TS 48.071</dc:title>
</cp:coreProperties>
</file>