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46AA3" w14:textId="60786632" w:rsidR="00D43B97" w:rsidRPr="00BE1492" w:rsidRDefault="00D43B97" w:rsidP="00D43B97">
      <w:pPr>
        <w:pStyle w:val="a7"/>
        <w:framePr w:w="0" w:hSpace="0" w:vSpace="0" w:wrap="auto" w:vAnchor="margin" w:hAnchor="text" w:xAlign="left" w:yAlign="inline"/>
        <w:rPr>
          <w:rFonts w:ascii="標楷體" w:eastAsia="標楷體" w:hAnsi="標楷體"/>
        </w:rPr>
      </w:pPr>
      <w:r w:rsidRPr="00BE1492">
        <w:rPr>
          <w:rFonts w:ascii="標楷體" w:eastAsia="標楷體" w:hAnsi="標楷體"/>
        </w:rPr>
        <w:t>Info</w:t>
      </w:r>
      <w:r w:rsidR="00BE1492">
        <w:rPr>
          <w:rFonts w:ascii="標楷體" w:eastAsia="標楷體" w:hAnsi="標楷體"/>
        </w:rPr>
        <w:t>rmation Security Final Project</w:t>
      </w:r>
    </w:p>
    <w:p w14:paraId="614F951B" w14:textId="055A71A7" w:rsidR="00D43B97" w:rsidRPr="00BE1492" w:rsidRDefault="00D43B97" w:rsidP="00D43B97">
      <w:pPr>
        <w:jc w:val="center"/>
        <w:rPr>
          <w:rFonts w:ascii="標楷體" w:eastAsia="標楷體" w:hAnsi="標楷體" w:cs="Times New Roman"/>
        </w:rPr>
      </w:pPr>
      <w:r w:rsidRPr="00BE1492">
        <w:rPr>
          <w:rFonts w:ascii="標楷體" w:eastAsia="標楷體" w:hAnsi="標楷體" w:cs="Times New Roman"/>
        </w:rPr>
        <w:t>A Formal Analysis of IEEE 802.11’s WPA2: Countering the Kracks Caused by Cracking the Counters Cas Cremers, Benjamin Kiesl, and Niklas Medinger, CISPA Helmholtz Center for Information Security</w:t>
      </w:r>
    </w:p>
    <w:p w14:paraId="79A5C0DB" w14:textId="66E47D9A" w:rsidR="00D43B97" w:rsidRPr="00BE1492" w:rsidRDefault="002D3110" w:rsidP="00D43B97">
      <w:pPr>
        <w:jc w:val="center"/>
        <w:rPr>
          <w:rFonts w:ascii="標楷體" w:eastAsia="標楷體" w:hAnsi="標楷體"/>
          <w:sz w:val="20"/>
          <w:szCs w:val="20"/>
          <w:lang w:eastAsia="en-US"/>
        </w:rPr>
      </w:pPr>
      <w:hyperlink r:id="rId5" w:history="1">
        <w:r w:rsidR="00D43B97" w:rsidRPr="00BE1492">
          <w:rPr>
            <w:rStyle w:val="a3"/>
            <w:rFonts w:ascii="標楷體" w:eastAsia="標楷體" w:hAnsi="標楷體" w:cs="Times New Roman"/>
            <w:sz w:val="20"/>
            <w:szCs w:val="20"/>
          </w:rPr>
          <w:t>https://www.usenix.org/conference/usenixsecurity20/presentation/cremers</w:t>
        </w:r>
      </w:hyperlink>
    </w:p>
    <w:p w14:paraId="1799F9A6" w14:textId="270A3E19" w:rsidR="00D43B97" w:rsidRPr="00BE1492" w:rsidRDefault="00D43B97" w:rsidP="00D43B97">
      <w:pPr>
        <w:jc w:val="center"/>
        <w:rPr>
          <w:rFonts w:ascii="標楷體" w:eastAsia="標楷體" w:hAnsi="標楷體"/>
        </w:rPr>
      </w:pPr>
      <w:proofErr w:type="gramStart"/>
      <w:r w:rsidRPr="00BE1492">
        <w:rPr>
          <w:rFonts w:ascii="標楷體" w:eastAsia="標楷體" w:hAnsi="標楷體" w:hint="eastAsia"/>
        </w:rPr>
        <w:t>古佳</w:t>
      </w:r>
      <w:proofErr w:type="gramEnd"/>
      <w:r w:rsidRPr="00BE1492">
        <w:rPr>
          <w:rFonts w:ascii="標楷體" w:eastAsia="標楷體" w:hAnsi="標楷體" w:hint="eastAsia"/>
        </w:rPr>
        <w:t>儫</w:t>
      </w:r>
      <w:r w:rsidRPr="00BE1492">
        <w:rPr>
          <w:rFonts w:ascii="標楷體" w:eastAsia="標楷體" w:hAnsi="標楷體"/>
        </w:rPr>
        <w:t xml:space="preserve"> 60947005S</w:t>
      </w:r>
    </w:p>
    <w:p w14:paraId="6064974D" w14:textId="4EFD1BD9" w:rsidR="00D43B97" w:rsidRPr="00BE1492" w:rsidRDefault="00D43B97" w:rsidP="00D43B97">
      <w:pPr>
        <w:jc w:val="center"/>
        <w:rPr>
          <w:rFonts w:ascii="標楷體" w:eastAsia="標楷體" w:hAnsi="標楷體"/>
        </w:rPr>
      </w:pPr>
      <w:r w:rsidRPr="00BE1492">
        <w:rPr>
          <w:rFonts w:ascii="標楷體" w:eastAsia="標楷體" w:hAnsi="標楷體" w:hint="eastAsia"/>
        </w:rPr>
        <w:t xml:space="preserve">鄭博升 </w:t>
      </w:r>
      <w:r w:rsidRPr="00BE1492">
        <w:rPr>
          <w:rFonts w:ascii="標楷體" w:eastAsia="標楷體" w:hAnsi="標楷體"/>
        </w:rPr>
        <w:t>60947038S</w:t>
      </w:r>
    </w:p>
    <w:p w14:paraId="207DC050" w14:textId="7B755C58" w:rsidR="00FA24FD" w:rsidRPr="00BE1492" w:rsidRDefault="00FA24FD">
      <w:pPr>
        <w:rPr>
          <w:rFonts w:ascii="標楷體" w:eastAsia="標楷體" w:hAnsi="標楷體"/>
          <w:b/>
          <w:bCs/>
          <w:sz w:val="32"/>
          <w:szCs w:val="32"/>
        </w:rPr>
      </w:pPr>
      <w:r w:rsidRPr="00BE1492">
        <w:rPr>
          <w:rFonts w:ascii="標楷體" w:eastAsia="標楷體" w:hAnsi="標楷體" w:hint="eastAsia"/>
          <w:b/>
          <w:bCs/>
          <w:sz w:val="32"/>
          <w:szCs w:val="32"/>
        </w:rPr>
        <w:t>研究動機：</w:t>
      </w:r>
    </w:p>
    <w:p w14:paraId="5E3827A4" w14:textId="0C22819B" w:rsidR="00FA24FD" w:rsidRDefault="00FA24FD">
      <w:pPr>
        <w:rPr>
          <w:rFonts w:ascii="標楷體" w:eastAsia="標楷體" w:hAnsi="標楷體"/>
        </w:rPr>
      </w:pPr>
      <w:r w:rsidRPr="00BE1492">
        <w:rPr>
          <w:rFonts w:ascii="標楷體" w:eastAsia="標楷體" w:hAnsi="標楷體" w:hint="eastAsia"/>
        </w:rPr>
        <w:t>這次期末報告，</w:t>
      </w:r>
      <w:r w:rsidR="00D43B97" w:rsidRPr="00BE1492">
        <w:rPr>
          <w:rFonts w:ascii="標楷體" w:eastAsia="標楷體" w:hAnsi="標楷體" w:hint="eastAsia"/>
        </w:rPr>
        <w:t>起初</w:t>
      </w:r>
      <w:r w:rsidRPr="00BE1492">
        <w:rPr>
          <w:rFonts w:ascii="標楷體" w:eastAsia="標楷體" w:hAnsi="標楷體" w:hint="eastAsia"/>
        </w:rPr>
        <w:t>想要找一篇可以實作的paper來實際玩玩看，</w:t>
      </w:r>
      <w:r w:rsidR="00F41B88" w:rsidRPr="00BE1492">
        <w:rPr>
          <w:rFonts w:ascii="標楷體" w:eastAsia="標楷體" w:hAnsi="標楷體" w:hint="eastAsia"/>
        </w:rPr>
        <w:t>在</w:t>
      </w:r>
      <w:r w:rsidRPr="00BE1492">
        <w:rPr>
          <w:rFonts w:ascii="標楷體" w:eastAsia="標楷體" w:hAnsi="標楷體" w:hint="eastAsia"/>
        </w:rPr>
        <w:t>看到</w:t>
      </w:r>
      <w:r w:rsidR="00F41B88" w:rsidRPr="00BE1492">
        <w:rPr>
          <w:rFonts w:ascii="標楷體" w:eastAsia="標楷體" w:hAnsi="標楷體" w:hint="eastAsia"/>
        </w:rPr>
        <w:t>這篇</w:t>
      </w:r>
      <w:r w:rsidRPr="00BE1492">
        <w:rPr>
          <w:rFonts w:ascii="標楷體" w:eastAsia="標楷體" w:hAnsi="標楷體" w:hint="eastAsia"/>
        </w:rPr>
        <w:t>paper的標題是對wpa2的krack攻擊分析</w:t>
      </w:r>
      <w:r w:rsidR="00F41B88" w:rsidRPr="00BE1492">
        <w:rPr>
          <w:rFonts w:ascii="標楷體" w:eastAsia="標楷體" w:hAnsi="標楷體" w:hint="eastAsia"/>
        </w:rPr>
        <w:t>時，基於實作過中間人攻擊的作業後對此類型的題材非常有興趣</w:t>
      </w:r>
      <w:r w:rsidRPr="00BE1492">
        <w:rPr>
          <w:rFonts w:ascii="標楷體" w:eastAsia="標楷體" w:hAnsi="標楷體" w:hint="eastAsia"/>
        </w:rPr>
        <w:t>，</w:t>
      </w:r>
      <w:r w:rsidR="00F41B88" w:rsidRPr="00BE1492">
        <w:rPr>
          <w:rFonts w:ascii="標楷體" w:eastAsia="標楷體" w:hAnsi="標楷體" w:hint="eastAsia"/>
        </w:rPr>
        <w:t>於是毫不猶豫的決定</w:t>
      </w:r>
      <w:r w:rsidRPr="00BE1492">
        <w:rPr>
          <w:rFonts w:ascii="標楷體" w:eastAsia="標楷體" w:hAnsi="標楷體" w:hint="eastAsia"/>
        </w:rPr>
        <w:t>可以來研究看看，</w:t>
      </w:r>
      <w:r w:rsidR="00F41B88" w:rsidRPr="00BE1492">
        <w:rPr>
          <w:rFonts w:ascii="標楷體" w:eastAsia="標楷體" w:hAnsi="標楷體" w:hint="eastAsia"/>
        </w:rPr>
        <w:t>由於我們</w:t>
      </w:r>
      <w:r w:rsidRPr="00BE1492">
        <w:rPr>
          <w:rFonts w:ascii="標楷體" w:eastAsia="標楷體" w:hAnsi="標楷體" w:hint="eastAsia"/>
        </w:rPr>
        <w:t>在作業中嘗試進行中間人攻擊</w:t>
      </w:r>
      <w:r w:rsidR="00F41B88" w:rsidRPr="00BE1492">
        <w:rPr>
          <w:rFonts w:ascii="標楷體" w:eastAsia="標楷體" w:hAnsi="標楷體" w:hint="eastAsia"/>
        </w:rPr>
        <w:t>時的先備知識的不足</w:t>
      </w:r>
      <w:r w:rsidRPr="00BE1492">
        <w:rPr>
          <w:rFonts w:ascii="標楷體" w:eastAsia="標楷體" w:hAnsi="標楷體" w:hint="eastAsia"/>
        </w:rPr>
        <w:t>，很多東西都是從頭</w:t>
      </w:r>
      <w:r w:rsidR="00F41B88" w:rsidRPr="00BE1492">
        <w:rPr>
          <w:rFonts w:ascii="標楷體" w:eastAsia="標楷體" w:hAnsi="標楷體" w:hint="eastAsia"/>
        </w:rPr>
        <w:t>開始</w:t>
      </w:r>
      <w:r w:rsidRPr="00BE1492">
        <w:rPr>
          <w:rFonts w:ascii="標楷體" w:eastAsia="標楷體" w:hAnsi="標楷體" w:hint="eastAsia"/>
        </w:rPr>
        <w:t>查到尾，</w:t>
      </w:r>
      <w:r w:rsidR="00F41B88" w:rsidRPr="00BE1492">
        <w:rPr>
          <w:rFonts w:ascii="標楷體" w:eastAsia="標楷體" w:hAnsi="標楷體" w:hint="eastAsia"/>
        </w:rPr>
        <w:t>然而</w:t>
      </w:r>
      <w:r w:rsidRPr="00BE1492">
        <w:rPr>
          <w:rFonts w:ascii="標楷體" w:eastAsia="標楷體" w:hAnsi="標楷體" w:hint="eastAsia"/>
        </w:rPr>
        <w:t>老師上課也有介紹到wpa2以及krack攻擊，讓我們對於wpa2稍微有了一些認識</w:t>
      </w:r>
      <w:r w:rsidR="00F41B88" w:rsidRPr="00BE1492">
        <w:rPr>
          <w:rFonts w:ascii="標楷體" w:eastAsia="標楷體" w:hAnsi="標楷體" w:hint="eastAsia"/>
        </w:rPr>
        <w:t>。但在</w:t>
      </w:r>
      <w:r w:rsidRPr="00BE1492">
        <w:rPr>
          <w:rFonts w:ascii="標楷體" w:eastAsia="標楷體" w:hAnsi="標楷體" w:hint="eastAsia"/>
        </w:rPr>
        <w:t>讀完後才知道這篇paper其實是針對目前的wpa2協定進行詳細分析</w:t>
      </w:r>
      <w:r w:rsidR="00F41B88" w:rsidRPr="00BE1492">
        <w:rPr>
          <w:rFonts w:ascii="標楷體" w:eastAsia="標楷體" w:hAnsi="標楷體" w:hint="eastAsia"/>
        </w:rPr>
        <w:t>、證明並且</w:t>
      </w:r>
      <w:r w:rsidRPr="00BE1492">
        <w:rPr>
          <w:rFonts w:ascii="標楷體" w:eastAsia="標楷體" w:hAnsi="標楷體" w:hint="eastAsia"/>
        </w:rPr>
        <w:t>設計</w:t>
      </w:r>
      <w:r w:rsidR="00F41B88" w:rsidRPr="00BE1492">
        <w:rPr>
          <w:rFonts w:ascii="標楷體" w:eastAsia="標楷體" w:hAnsi="標楷體" w:hint="eastAsia"/>
        </w:rPr>
        <w:t>一個安全</w:t>
      </w:r>
      <w:r w:rsidR="00F41B88" w:rsidRPr="00BE1492">
        <w:rPr>
          <w:rFonts w:ascii="標楷體" w:eastAsia="標楷體" w:hAnsi="標楷體" w:cs="Apple Color Emoji" w:hint="eastAsia"/>
        </w:rPr>
        <w:t>實</w:t>
      </w:r>
      <w:r w:rsidR="00F41B88" w:rsidRPr="00BE1492">
        <w:rPr>
          <w:rFonts w:ascii="標楷體" w:eastAsia="標楷體" w:hAnsi="標楷體" w:hint="eastAsia"/>
        </w:rPr>
        <w:t>用的</w:t>
      </w:r>
      <w:r w:rsidRPr="00BE1492">
        <w:rPr>
          <w:rFonts w:ascii="標楷體" w:eastAsia="標楷體" w:hAnsi="標楷體" w:hint="eastAsia"/>
        </w:rPr>
        <w:t>模型，</w:t>
      </w:r>
      <w:r w:rsidR="00F41B88" w:rsidRPr="00BE1492">
        <w:rPr>
          <w:rFonts w:ascii="標楷體" w:eastAsia="標楷體" w:hAnsi="標楷體" w:hint="eastAsia"/>
        </w:rPr>
        <w:t>其中驗證與證明的部分是</w:t>
      </w:r>
      <w:r w:rsidRPr="00BE1492">
        <w:rPr>
          <w:rFonts w:ascii="標楷體" w:eastAsia="標楷體" w:hAnsi="標楷體" w:hint="eastAsia"/>
        </w:rPr>
        <w:t>使用第一作者</w:t>
      </w:r>
      <w:r w:rsidR="00F41B88" w:rsidRPr="00BE1492">
        <w:rPr>
          <w:rFonts w:ascii="標楷體" w:eastAsia="標楷體" w:hAnsi="標楷體" w:hint="eastAsia"/>
        </w:rPr>
        <w:t>所</w:t>
      </w:r>
      <w:r w:rsidRPr="00BE1492">
        <w:rPr>
          <w:rFonts w:ascii="標楷體" w:eastAsia="標楷體" w:hAnsi="標楷體" w:hint="eastAsia"/>
        </w:rPr>
        <w:t>設計的Tam</w:t>
      </w:r>
      <w:r w:rsidRPr="00BE1492">
        <w:rPr>
          <w:rFonts w:ascii="標楷體" w:eastAsia="標楷體" w:hAnsi="標楷體"/>
        </w:rPr>
        <w:t>arin</w:t>
      </w:r>
      <w:r w:rsidR="00F41B88" w:rsidRPr="00BE1492">
        <w:rPr>
          <w:rFonts w:ascii="標楷體" w:eastAsia="標楷體" w:hAnsi="標楷體"/>
        </w:rPr>
        <w:t xml:space="preserve"> Prover</w:t>
      </w:r>
      <w:r w:rsidRPr="00BE1492">
        <w:rPr>
          <w:rFonts w:ascii="標楷體" w:eastAsia="標楷體" w:hAnsi="標楷體" w:hint="eastAsia"/>
        </w:rPr>
        <w:t>來進行，</w:t>
      </w:r>
      <w:r w:rsidR="00F41B88" w:rsidRPr="00BE1492">
        <w:rPr>
          <w:rFonts w:ascii="標楷體" w:eastAsia="標楷體" w:hAnsi="標楷體" w:hint="eastAsia"/>
        </w:rPr>
        <w:t>實際下載作者的模型，並將其導入</w:t>
      </w:r>
      <w:r w:rsidR="00F41B88" w:rsidRPr="00BE1492">
        <w:rPr>
          <w:rFonts w:ascii="標楷體" w:eastAsia="標楷體" w:hAnsi="標楷體"/>
        </w:rPr>
        <w:t>Tamarin</w:t>
      </w:r>
      <w:r w:rsidR="00F41B88" w:rsidRPr="00BE1492">
        <w:rPr>
          <w:rFonts w:ascii="標楷體" w:eastAsia="標楷體" w:hAnsi="標楷體" w:hint="eastAsia"/>
        </w:rPr>
        <w:t>後發先其內容驚為天人的複雜，但也充滿了規則，每</w:t>
      </w:r>
      <w:proofErr w:type="gramStart"/>
      <w:r w:rsidR="00F41B88" w:rsidRPr="00BE1492">
        <w:rPr>
          <w:rFonts w:ascii="標楷體" w:eastAsia="標楷體" w:hAnsi="標楷體" w:hint="eastAsia"/>
        </w:rPr>
        <w:t>個</w:t>
      </w:r>
      <w:proofErr w:type="gramEnd"/>
      <w:r w:rsidR="00F41B88" w:rsidRPr="00BE1492">
        <w:rPr>
          <w:rFonts w:ascii="標楷體" w:eastAsia="標楷體" w:hAnsi="標楷體" w:hint="eastAsia"/>
        </w:rPr>
        <w:t>元件都在重重</w:t>
      </w:r>
      <w:r w:rsidR="00F41B88" w:rsidRPr="00BE1492">
        <w:rPr>
          <w:rFonts w:ascii="標楷體" w:eastAsia="標楷體" w:hAnsi="標楷體"/>
        </w:rPr>
        <w:t>lemma</w:t>
      </w:r>
      <w:r w:rsidR="00F41B88" w:rsidRPr="00BE1492">
        <w:rPr>
          <w:rFonts w:ascii="標楷體" w:eastAsia="標楷體" w:hAnsi="標楷體" w:hint="eastAsia"/>
        </w:rPr>
        <w:t>下一步一步進行自動驗證。</w:t>
      </w:r>
      <w:r w:rsidRPr="00BE1492">
        <w:rPr>
          <w:rFonts w:ascii="標楷體" w:eastAsia="標楷體" w:hAnsi="標楷體" w:hint="eastAsia"/>
        </w:rPr>
        <w:t>在經過這篇paper探討後，我們也藉此更了解目前市面上我們使用的wpa2是如何運作的，並且存在著哪些風險需要注意，最後雖然沒有完整的實作可以讓我們嘗試，但我們透過作者</w:t>
      </w:r>
      <w:r w:rsidR="00F41B88" w:rsidRPr="00BE1492">
        <w:rPr>
          <w:rFonts w:ascii="標楷體" w:eastAsia="標楷體" w:hAnsi="標楷體" w:hint="eastAsia"/>
        </w:rPr>
        <w:t>設計</w:t>
      </w:r>
      <w:r w:rsidRPr="00BE1492">
        <w:rPr>
          <w:rFonts w:ascii="標楷體" w:eastAsia="標楷體" w:hAnsi="標楷體" w:hint="eastAsia"/>
        </w:rPr>
        <w:t>的模型在T</w:t>
      </w:r>
      <w:r w:rsidRPr="00BE1492">
        <w:rPr>
          <w:rFonts w:ascii="標楷體" w:eastAsia="標楷體" w:hAnsi="標楷體"/>
        </w:rPr>
        <w:t>amarin</w:t>
      </w:r>
      <w:r w:rsidRPr="00BE1492">
        <w:rPr>
          <w:rFonts w:ascii="標楷體" w:eastAsia="標楷體" w:hAnsi="標楷體" w:hint="eastAsia"/>
        </w:rPr>
        <w:t>上的驗證中學到很多新知。</w:t>
      </w:r>
    </w:p>
    <w:p w14:paraId="0C5B61D7" w14:textId="6275B25D" w:rsidR="00BE1492" w:rsidRDefault="00BE1492" w:rsidP="00BE1492">
      <w:pPr>
        <w:rPr>
          <w:rFonts w:ascii="標楷體" w:eastAsia="標楷體" w:hAnsi="標楷體"/>
          <w:b/>
          <w:bCs/>
          <w:sz w:val="32"/>
          <w:szCs w:val="32"/>
        </w:rPr>
      </w:pPr>
      <w:r>
        <w:rPr>
          <w:rFonts w:ascii="標楷體" w:eastAsia="標楷體" w:hAnsi="標楷體" w:hint="eastAsia"/>
          <w:b/>
          <w:bCs/>
          <w:sz w:val="32"/>
          <w:szCs w:val="32"/>
        </w:rPr>
        <w:t>背景介紹</w:t>
      </w:r>
      <w:r w:rsidRPr="00BE1492">
        <w:rPr>
          <w:rFonts w:ascii="標楷體" w:eastAsia="標楷體" w:hAnsi="標楷體" w:hint="eastAsia"/>
          <w:b/>
          <w:bCs/>
          <w:sz w:val="32"/>
          <w:szCs w:val="32"/>
        </w:rPr>
        <w:t>：</w:t>
      </w:r>
    </w:p>
    <w:p w14:paraId="58487D4A" w14:textId="4189E2B8" w:rsidR="00BE1492" w:rsidRPr="00AF7238" w:rsidRDefault="00BE1492" w:rsidP="00BE1492">
      <w:pPr>
        <w:rPr>
          <w:rFonts w:ascii="標楷體" w:eastAsia="標楷體" w:hAnsi="標楷體"/>
          <w:bCs/>
          <w:sz w:val="32"/>
          <w:szCs w:val="32"/>
        </w:rPr>
      </w:pPr>
      <w:r w:rsidRPr="00AF7238">
        <w:rPr>
          <w:rFonts w:ascii="標楷體" w:eastAsia="標楷體" w:hAnsi="標楷體" w:hint="eastAsia"/>
          <w:bCs/>
          <w:sz w:val="32"/>
          <w:szCs w:val="32"/>
        </w:rPr>
        <w:t>F</w:t>
      </w:r>
      <w:r w:rsidR="00AF7238" w:rsidRPr="00AF7238">
        <w:rPr>
          <w:rFonts w:ascii="標楷體" w:eastAsia="標楷體" w:hAnsi="標楷體"/>
          <w:bCs/>
          <w:sz w:val="32"/>
          <w:szCs w:val="32"/>
        </w:rPr>
        <w:t>our-way H</w:t>
      </w:r>
      <w:r w:rsidRPr="00AF7238">
        <w:rPr>
          <w:rFonts w:ascii="標楷體" w:eastAsia="標楷體" w:hAnsi="標楷體"/>
          <w:bCs/>
          <w:sz w:val="32"/>
          <w:szCs w:val="32"/>
        </w:rPr>
        <w:t>andshake</w:t>
      </w:r>
    </w:p>
    <w:p w14:paraId="22D2D38E" w14:textId="46F8D56D" w:rsidR="00BE1492" w:rsidRDefault="00BE1492" w:rsidP="00237B0B">
      <w:pPr>
        <w:jc w:val="center"/>
        <w:rPr>
          <w:rFonts w:ascii="標楷體" w:eastAsia="標楷體" w:hAnsi="標楷體"/>
        </w:rPr>
      </w:pPr>
      <w:r>
        <w:rPr>
          <w:noProof/>
        </w:rPr>
        <w:drawing>
          <wp:inline distT="0" distB="0" distL="0" distR="0" wp14:anchorId="220989CF" wp14:editId="2EB1EADF">
            <wp:extent cx="5057335" cy="2570101"/>
            <wp:effectExtent l="12700" t="12700" r="1016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335" cy="2570101"/>
                    </a:xfrm>
                    <a:prstGeom prst="rect">
                      <a:avLst/>
                    </a:prstGeom>
                    <a:ln>
                      <a:solidFill>
                        <a:schemeClr val="tx1"/>
                      </a:solidFill>
                    </a:ln>
                  </pic:spPr>
                </pic:pic>
              </a:graphicData>
            </a:graphic>
          </wp:inline>
        </w:drawing>
      </w:r>
    </w:p>
    <w:p w14:paraId="3CFA26AF" w14:textId="7337C553" w:rsidR="00111A38" w:rsidRDefault="00AF7238">
      <w:pPr>
        <w:rPr>
          <w:rFonts w:ascii="標楷體" w:eastAsia="標楷體" w:hAnsi="標楷體"/>
        </w:rPr>
      </w:pPr>
      <w:r>
        <w:rPr>
          <w:rFonts w:ascii="標楷體" w:eastAsia="標楷體" w:hAnsi="標楷體" w:hint="eastAsia"/>
        </w:rPr>
        <w:lastRenderedPageBreak/>
        <w:t>當supplicant想要與AP端建立連線，</w:t>
      </w:r>
      <w:r w:rsidR="00B84389">
        <w:rPr>
          <w:rFonts w:ascii="標楷體" w:eastAsia="標楷體" w:hAnsi="標楷體" w:hint="eastAsia"/>
        </w:rPr>
        <w:t>會先輸入wifi密碼，此時會產生PMK(由WIFI密碼</w:t>
      </w:r>
      <w:r w:rsidR="009A42A6">
        <w:rPr>
          <w:rFonts w:ascii="標楷體" w:eastAsia="標楷體" w:hAnsi="標楷體" w:hint="eastAsia"/>
        </w:rPr>
        <w:t>、</w:t>
      </w:r>
      <w:r w:rsidR="009A42A6">
        <w:rPr>
          <w:rFonts w:ascii="標楷體" w:eastAsia="標楷體" w:hAnsi="標楷體"/>
        </w:rPr>
        <w:t>SSID</w:t>
      </w:r>
      <w:r w:rsidR="009A42A6">
        <w:rPr>
          <w:rFonts w:ascii="標楷體" w:eastAsia="標楷體" w:hAnsi="標楷體" w:hint="eastAsia"/>
        </w:rPr>
        <w:t>經過</w:t>
      </w:r>
      <w:r w:rsidR="009A42A6">
        <w:rPr>
          <w:rFonts w:ascii="標楷體" w:eastAsia="標楷體" w:hAnsi="標楷體"/>
        </w:rPr>
        <w:t>hash function</w:t>
      </w:r>
      <w:r w:rsidR="00B84389">
        <w:rPr>
          <w:rFonts w:ascii="標楷體" w:eastAsia="標楷體" w:hAnsi="標楷體" w:hint="eastAsia"/>
        </w:rPr>
        <w:t>所構成)，接著AP會對supp</w:t>
      </w:r>
      <w:r w:rsidR="00B84389">
        <w:rPr>
          <w:rFonts w:ascii="標楷體" w:eastAsia="標楷體" w:hAnsi="標楷體"/>
        </w:rPr>
        <w:t>l</w:t>
      </w:r>
      <w:r w:rsidR="00B84389">
        <w:rPr>
          <w:rFonts w:ascii="標楷體" w:eastAsia="標楷體" w:hAnsi="標楷體" w:hint="eastAsia"/>
        </w:rPr>
        <w:t>icant發送A_nonce、counter1、Mac_address，此為第一次的握手</w:t>
      </w:r>
      <w:r w:rsidR="004353F9">
        <w:rPr>
          <w:rFonts w:ascii="標楷體" w:eastAsia="標楷體" w:hAnsi="標楷體" w:hint="eastAsia"/>
        </w:rPr>
        <w:t>，而counter</w:t>
      </w:r>
      <w:r w:rsidR="009A42A6">
        <w:rPr>
          <w:rFonts w:ascii="標楷體" w:eastAsia="標楷體" w:hAnsi="標楷體" w:hint="eastAsia"/>
        </w:rPr>
        <w:t>是作者設計的</w:t>
      </w:r>
      <w:r w:rsidR="009A42A6">
        <w:rPr>
          <w:rFonts w:ascii="標楷體" w:eastAsia="標楷體" w:hAnsi="標楷體"/>
        </w:rPr>
        <w:t>Replay Counte</w:t>
      </w:r>
      <w:r w:rsidR="009A42A6">
        <w:rPr>
          <w:rFonts w:ascii="標楷體" w:eastAsia="標楷體" w:hAnsi="標楷體" w:hint="eastAsia"/>
        </w:rPr>
        <w:t>r利用</w:t>
      </w:r>
      <w:r w:rsidR="009A42A6">
        <w:rPr>
          <w:rFonts w:ascii="標楷體" w:eastAsia="標楷體" w:hAnsi="標楷體"/>
        </w:rPr>
        <w:t>receiver</w:t>
      </w:r>
      <w:r w:rsidR="009A42A6">
        <w:rPr>
          <w:rFonts w:ascii="標楷體" w:eastAsia="標楷體" w:hAnsi="標楷體" w:hint="eastAsia"/>
        </w:rPr>
        <w:t>必須回覆和s</w:t>
      </w:r>
      <w:r w:rsidR="009A42A6">
        <w:rPr>
          <w:rFonts w:ascii="標楷體" w:eastAsia="標楷體" w:hAnsi="標楷體"/>
        </w:rPr>
        <w:t>ender</w:t>
      </w:r>
      <w:r w:rsidR="009A42A6">
        <w:rPr>
          <w:rFonts w:ascii="標楷體" w:eastAsia="標楷體" w:hAnsi="標楷體" w:hint="eastAsia"/>
        </w:rPr>
        <w:t>訊息中所挾帶的</w:t>
      </w:r>
      <w:r w:rsidR="009A42A6">
        <w:rPr>
          <w:rFonts w:ascii="標楷體" w:eastAsia="標楷體" w:hAnsi="標楷體"/>
        </w:rPr>
        <w:t>counter</w:t>
      </w:r>
      <w:r w:rsidR="009A42A6">
        <w:rPr>
          <w:rFonts w:ascii="標楷體" w:eastAsia="標楷體" w:hAnsi="標楷體" w:hint="eastAsia"/>
        </w:rPr>
        <w:t>數值相同的數值來</w:t>
      </w:r>
      <w:r w:rsidR="004353F9">
        <w:rPr>
          <w:rFonts w:ascii="標楷體" w:eastAsia="標楷體" w:hAnsi="標楷體" w:hint="eastAsia"/>
        </w:rPr>
        <w:t>避免re</w:t>
      </w:r>
      <w:r w:rsidR="004353F9">
        <w:rPr>
          <w:rFonts w:ascii="標楷體" w:eastAsia="標楷體" w:hAnsi="標楷體"/>
        </w:rPr>
        <w:t>play attack</w:t>
      </w:r>
      <w:r w:rsidR="009A42A6">
        <w:rPr>
          <w:rFonts w:ascii="標楷體" w:eastAsia="標楷體" w:hAnsi="標楷體" w:hint="eastAsia"/>
        </w:rPr>
        <w:t>，</w:t>
      </w:r>
      <w:r w:rsidR="00B84389">
        <w:rPr>
          <w:rFonts w:ascii="標楷體" w:eastAsia="標楷體" w:hAnsi="標楷體" w:hint="eastAsia"/>
        </w:rPr>
        <w:t>當supp</w:t>
      </w:r>
      <w:r w:rsidR="00B84389">
        <w:rPr>
          <w:rFonts w:ascii="標楷體" w:eastAsia="標楷體" w:hAnsi="標楷體"/>
        </w:rPr>
        <w:t>licant</w:t>
      </w:r>
      <w:r w:rsidR="00B84389">
        <w:rPr>
          <w:rFonts w:ascii="標楷體" w:eastAsia="標楷體" w:hAnsi="標楷體" w:hint="eastAsia"/>
        </w:rPr>
        <w:t>收到訊息後，即可透過雙方的Mac_address建立MIC，並透過雙方的</w:t>
      </w:r>
      <w:r w:rsidR="004353F9">
        <w:rPr>
          <w:rFonts w:ascii="標楷體" w:eastAsia="標楷體" w:hAnsi="標楷體" w:hint="eastAsia"/>
        </w:rPr>
        <w:t>nonce與PMK建立PTK，</w:t>
      </w:r>
      <w:r w:rsidR="009A42A6">
        <w:rPr>
          <w:rFonts w:ascii="標楷體" w:eastAsia="標楷體" w:hAnsi="標楷體" w:hint="eastAsia"/>
        </w:rPr>
        <w:t>而</w:t>
      </w:r>
      <w:r w:rsidR="00111A38">
        <w:rPr>
          <w:rFonts w:ascii="標楷體" w:eastAsia="標楷體" w:hAnsi="標楷體" w:hint="eastAsia"/>
        </w:rPr>
        <w:t>supplicant會將S_nonce、counter1、Mac_address、MIC</w:t>
      </w:r>
      <w:r w:rsidR="009A42A6">
        <w:rPr>
          <w:rFonts w:ascii="標楷體" w:eastAsia="標楷體" w:hAnsi="標楷體" w:hint="eastAsia"/>
        </w:rPr>
        <w:t>回</w:t>
      </w:r>
      <w:r w:rsidR="00111A38">
        <w:rPr>
          <w:rFonts w:ascii="標楷體" w:eastAsia="標楷體" w:hAnsi="標楷體" w:hint="eastAsia"/>
        </w:rPr>
        <w:t>傳給AP端，完成第二次握手，在AP收到後，也會用雙方的MAC_address建立MIC，並比對傳來的MIC是否一致，</w:t>
      </w:r>
      <w:r w:rsidR="009A42A6">
        <w:rPr>
          <w:rFonts w:ascii="標楷體" w:eastAsia="標楷體" w:hAnsi="標楷體" w:hint="eastAsia"/>
        </w:rPr>
        <w:t>來</w:t>
      </w:r>
      <w:r w:rsidR="00111A38">
        <w:rPr>
          <w:rFonts w:ascii="標楷體" w:eastAsia="標楷體" w:hAnsi="標楷體" w:hint="eastAsia"/>
        </w:rPr>
        <w:t>確保封包的完整性，</w:t>
      </w:r>
      <w:r w:rsidR="00646404">
        <w:rPr>
          <w:rFonts w:ascii="標楷體" w:eastAsia="標楷體" w:hAnsi="標楷體" w:hint="eastAsia"/>
        </w:rPr>
        <w:t>接著也會建立PTK，並傳送MIC、counter2</w:t>
      </w:r>
      <w:r w:rsidR="009A42A6">
        <w:rPr>
          <w:rFonts w:ascii="標楷體" w:eastAsia="標楷體" w:hAnsi="標楷體" w:hint="eastAsia"/>
        </w:rPr>
        <w:t>以及</w:t>
      </w:r>
      <w:r w:rsidR="00646404">
        <w:rPr>
          <w:rFonts w:ascii="標楷體" w:eastAsia="標楷體" w:hAnsi="標楷體" w:hint="eastAsia"/>
        </w:rPr>
        <w:t>被PTK加密的GTK，做為第三次握手，supplicant則會在確認MIC正確後，安裝PTK與GTK，並回傳counter2、MIC，告知AP安裝完成</w:t>
      </w:r>
      <w:r w:rsidR="009A42A6">
        <w:rPr>
          <w:rFonts w:ascii="標楷體" w:eastAsia="標楷體" w:hAnsi="標楷體" w:hint="eastAsia"/>
        </w:rPr>
        <w:t>後</w:t>
      </w:r>
      <w:r w:rsidR="00646404">
        <w:rPr>
          <w:rFonts w:ascii="標楷體" w:eastAsia="標楷體" w:hAnsi="標楷體" w:hint="eastAsia"/>
        </w:rPr>
        <w:t>，此</w:t>
      </w:r>
      <w:r w:rsidR="009A42A6">
        <w:rPr>
          <w:rFonts w:ascii="標楷體" w:eastAsia="標楷體" w:hAnsi="標楷體" w:hint="eastAsia"/>
        </w:rPr>
        <w:t>時</w:t>
      </w:r>
      <w:r w:rsidR="00646404">
        <w:rPr>
          <w:rFonts w:ascii="標楷體" w:eastAsia="標楷體" w:hAnsi="標楷體" w:hint="eastAsia"/>
        </w:rPr>
        <w:t>Four-way handshake就完成了。</w:t>
      </w:r>
    </w:p>
    <w:p w14:paraId="081C6D86" w14:textId="56406C2E" w:rsidR="00237B0B" w:rsidRDefault="00237B0B" w:rsidP="00237B0B">
      <w:pPr>
        <w:rPr>
          <w:rFonts w:ascii="標楷體" w:eastAsia="標楷體" w:hAnsi="標楷體"/>
          <w:bCs/>
          <w:sz w:val="32"/>
          <w:szCs w:val="32"/>
        </w:rPr>
      </w:pPr>
      <w:r>
        <w:rPr>
          <w:rFonts w:ascii="標楷體" w:eastAsia="標楷體" w:hAnsi="標楷體"/>
          <w:bCs/>
          <w:sz w:val="32"/>
          <w:szCs w:val="32"/>
        </w:rPr>
        <w:t>Group-key</w:t>
      </w:r>
      <w:r w:rsidRPr="00AF7238">
        <w:rPr>
          <w:rFonts w:ascii="標楷體" w:eastAsia="標楷體" w:hAnsi="標楷體"/>
          <w:bCs/>
          <w:sz w:val="32"/>
          <w:szCs w:val="32"/>
        </w:rPr>
        <w:t xml:space="preserve"> Handshake</w:t>
      </w:r>
    </w:p>
    <w:p w14:paraId="00830DBC" w14:textId="13DFD7C6" w:rsidR="009823F3" w:rsidRPr="00AF7238" w:rsidRDefault="009823F3" w:rsidP="00237B0B">
      <w:pPr>
        <w:rPr>
          <w:rFonts w:ascii="標楷體" w:eastAsia="標楷體" w:hAnsi="標楷體"/>
          <w:bCs/>
          <w:sz w:val="32"/>
          <w:szCs w:val="32"/>
        </w:rPr>
      </w:pPr>
      <w:r>
        <w:rPr>
          <w:noProof/>
        </w:rPr>
        <w:drawing>
          <wp:inline distT="0" distB="0" distL="0" distR="0" wp14:anchorId="0D6588A5" wp14:editId="723D5A4B">
            <wp:extent cx="5270500" cy="1658620"/>
            <wp:effectExtent l="12700" t="12700" r="12700" b="177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658620"/>
                    </a:xfrm>
                    <a:prstGeom prst="rect">
                      <a:avLst/>
                    </a:prstGeom>
                    <a:ln>
                      <a:solidFill>
                        <a:schemeClr val="tx1"/>
                      </a:solidFill>
                    </a:ln>
                  </pic:spPr>
                </pic:pic>
              </a:graphicData>
            </a:graphic>
          </wp:inline>
        </w:drawing>
      </w:r>
    </w:p>
    <w:p w14:paraId="630B676B" w14:textId="28F80220" w:rsidR="00237B0B" w:rsidRDefault="00434280">
      <w:pPr>
        <w:rPr>
          <w:rFonts w:ascii="標楷體" w:eastAsia="標楷體" w:hAnsi="標楷體"/>
        </w:rPr>
      </w:pPr>
      <w:r>
        <w:rPr>
          <w:rFonts w:ascii="標楷體" w:eastAsia="標楷體" w:hAnsi="標楷體" w:hint="eastAsia"/>
        </w:rPr>
        <w:t>GTK是一個群組暫時金</w:t>
      </w:r>
      <w:proofErr w:type="gramStart"/>
      <w:r>
        <w:rPr>
          <w:rFonts w:ascii="標楷體" w:eastAsia="標楷體" w:hAnsi="標楷體" w:hint="eastAsia"/>
        </w:rPr>
        <w:t>鑰</w:t>
      </w:r>
      <w:proofErr w:type="gramEnd"/>
      <w:r>
        <w:rPr>
          <w:rFonts w:ascii="標楷體" w:eastAsia="標楷體" w:hAnsi="標楷體" w:hint="eastAsia"/>
        </w:rPr>
        <w:t>，主要用於區網內的廣播訊息加密，因此在一段時間或是有supplicant請求更換GTK時，AP端會透過G</w:t>
      </w:r>
      <w:r>
        <w:rPr>
          <w:rFonts w:ascii="標楷體" w:eastAsia="標楷體" w:hAnsi="標楷體"/>
        </w:rPr>
        <w:t>roup-key Handshake</w:t>
      </w:r>
      <w:r>
        <w:rPr>
          <w:rFonts w:ascii="標楷體" w:eastAsia="標楷體" w:hAnsi="標楷體" w:hint="eastAsia"/>
        </w:rPr>
        <w:t>的方式來發送新的GTK給所有連線中的supplicant，運作模式類似於four-way handshake中的第三與第四次握手。</w:t>
      </w:r>
    </w:p>
    <w:p w14:paraId="472268C9" w14:textId="16C1949A" w:rsidR="009D7F9F" w:rsidRDefault="009D7F9F" w:rsidP="009D7F9F">
      <w:pPr>
        <w:rPr>
          <w:rFonts w:ascii="標楷體" w:eastAsia="標楷體" w:hAnsi="標楷體"/>
          <w:b/>
          <w:bCs/>
          <w:sz w:val="32"/>
          <w:szCs w:val="32"/>
        </w:rPr>
      </w:pPr>
      <w:r>
        <w:rPr>
          <w:rFonts w:ascii="標楷體" w:eastAsia="標楷體" w:hAnsi="標楷體" w:hint="eastAsia"/>
          <w:b/>
          <w:bCs/>
          <w:sz w:val="32"/>
          <w:szCs w:val="32"/>
        </w:rPr>
        <w:t>實驗模型</w:t>
      </w:r>
      <w:r w:rsidRPr="00BE1492">
        <w:rPr>
          <w:rFonts w:ascii="標楷體" w:eastAsia="標楷體" w:hAnsi="標楷體" w:hint="eastAsia"/>
          <w:b/>
          <w:bCs/>
          <w:sz w:val="32"/>
          <w:szCs w:val="32"/>
        </w:rPr>
        <w:t>：</w:t>
      </w:r>
    </w:p>
    <w:p w14:paraId="2B3F66D9" w14:textId="7EC1540C" w:rsidR="00434280" w:rsidRDefault="00984738">
      <w:pPr>
        <w:rPr>
          <w:rFonts w:ascii="標楷體" w:eastAsia="標楷體" w:hAnsi="標楷體"/>
        </w:rPr>
      </w:pPr>
      <w:r>
        <w:rPr>
          <w:rFonts w:ascii="標楷體" w:eastAsia="標楷體" w:hAnsi="標楷體" w:hint="eastAsia"/>
        </w:rPr>
        <w:t>作者透過Tam</w:t>
      </w:r>
      <w:r>
        <w:rPr>
          <w:rFonts w:ascii="標楷體" w:eastAsia="標楷體" w:hAnsi="標楷體"/>
        </w:rPr>
        <w:t>arin Prover</w:t>
      </w:r>
      <w:r>
        <w:rPr>
          <w:rFonts w:ascii="標楷體" w:eastAsia="標楷體" w:hAnsi="標楷體" w:hint="eastAsia"/>
        </w:rPr>
        <w:t>建立four-way handshake與group key handshake等模型，並透過此軟體進行自動驗證</w:t>
      </w:r>
      <w:r w:rsidR="007E7D12">
        <w:rPr>
          <w:rFonts w:ascii="標楷體" w:eastAsia="標楷體" w:hAnsi="標楷體" w:hint="eastAsia"/>
        </w:rPr>
        <w:t>。</w:t>
      </w:r>
    </w:p>
    <w:p w14:paraId="59C25C66" w14:textId="1E1B441B" w:rsidR="007E7D12" w:rsidRDefault="00F90AF3">
      <w:pPr>
        <w:rPr>
          <w:rFonts w:ascii="標楷體" w:eastAsia="標楷體" w:hAnsi="標楷體"/>
        </w:rPr>
      </w:pPr>
      <w:r>
        <w:rPr>
          <w:rFonts w:ascii="標楷體" w:eastAsia="標楷體" w:hAnsi="標楷體" w:hint="eastAsia"/>
        </w:rPr>
        <w:t>在wpa2中，若要實作four-way handshake與group-key</w:t>
      </w:r>
      <w:r>
        <w:rPr>
          <w:rFonts w:ascii="標楷體" w:eastAsia="標楷體" w:hAnsi="標楷體"/>
        </w:rPr>
        <w:t xml:space="preserve"> handshake</w:t>
      </w:r>
      <w:r>
        <w:rPr>
          <w:rFonts w:ascii="標楷體" w:eastAsia="標楷體" w:hAnsi="標楷體" w:hint="eastAsia"/>
        </w:rPr>
        <w:t>須滿足以下規範</w:t>
      </w:r>
    </w:p>
    <w:p w14:paraId="17107EE7" w14:textId="31802556" w:rsidR="00F90AF3" w:rsidRDefault="00F90AF3" w:rsidP="00F90AF3">
      <w:pPr>
        <w:pStyle w:val="a6"/>
        <w:numPr>
          <w:ilvl w:val="0"/>
          <w:numId w:val="3"/>
        </w:numPr>
        <w:ind w:leftChars="0"/>
        <w:rPr>
          <w:rFonts w:ascii="標楷體" w:eastAsia="標楷體" w:hAnsi="標楷體"/>
        </w:rPr>
      </w:pPr>
      <w:r>
        <w:rPr>
          <w:rFonts w:ascii="標楷體" w:eastAsia="標楷體" w:hAnsi="標楷體" w:hint="eastAsia"/>
        </w:rPr>
        <w:t>實作four-way handshake需使用至少兩台的狀態機，一台為supplicant，另一台為AP</w:t>
      </w:r>
    </w:p>
    <w:p w14:paraId="1C251894" w14:textId="54D737C4" w:rsidR="00F90AF3" w:rsidRDefault="00F90AF3" w:rsidP="00F90AF3">
      <w:pPr>
        <w:pStyle w:val="a6"/>
        <w:numPr>
          <w:ilvl w:val="0"/>
          <w:numId w:val="3"/>
        </w:numPr>
        <w:ind w:leftChars="0"/>
        <w:rPr>
          <w:rFonts w:ascii="標楷體" w:eastAsia="標楷體" w:hAnsi="標楷體"/>
        </w:rPr>
      </w:pPr>
      <w:r>
        <w:rPr>
          <w:rFonts w:ascii="標楷體" w:eastAsia="標楷體" w:hAnsi="標楷體" w:hint="eastAsia"/>
        </w:rPr>
        <w:t>實作group-key handshake需使用至少兩台狀態機，一台為supplicant，另一台為AP</w:t>
      </w:r>
    </w:p>
    <w:p w14:paraId="5F8337F0" w14:textId="30CD54D9" w:rsidR="00535AC5" w:rsidRDefault="00F90AF3" w:rsidP="00F90AF3">
      <w:pPr>
        <w:pStyle w:val="a6"/>
        <w:numPr>
          <w:ilvl w:val="0"/>
          <w:numId w:val="3"/>
        </w:numPr>
        <w:ind w:leftChars="0"/>
        <w:rPr>
          <w:rFonts w:ascii="標楷體" w:eastAsia="標楷體" w:hAnsi="標楷體"/>
        </w:rPr>
      </w:pPr>
      <w:r>
        <w:rPr>
          <w:rFonts w:ascii="標楷體" w:eastAsia="標楷體" w:hAnsi="標楷體" w:hint="eastAsia"/>
        </w:rPr>
        <w:t>一台狀態機專門用於產生新的group key</w:t>
      </w:r>
    </w:p>
    <w:p w14:paraId="503CC85F" w14:textId="77777777" w:rsidR="00535AC5" w:rsidRDefault="00535AC5">
      <w:pPr>
        <w:widowControl/>
        <w:rPr>
          <w:rFonts w:ascii="標楷體" w:eastAsia="標楷體" w:hAnsi="標楷體"/>
        </w:rPr>
      </w:pPr>
      <w:r>
        <w:rPr>
          <w:rFonts w:ascii="標楷體" w:eastAsia="標楷體" w:hAnsi="標楷體"/>
        </w:rPr>
        <w:br w:type="page"/>
      </w:r>
    </w:p>
    <w:p w14:paraId="79A562C3" w14:textId="58CAD032" w:rsidR="008A13D4" w:rsidRPr="008A13D4" w:rsidRDefault="008A13D4" w:rsidP="007263B3">
      <w:pPr>
        <w:rPr>
          <w:rFonts w:ascii="標楷體" w:eastAsia="標楷體" w:hAnsi="標楷體"/>
          <w:sz w:val="32"/>
          <w:szCs w:val="32"/>
        </w:rPr>
      </w:pPr>
      <w:r w:rsidRPr="008A13D4">
        <w:rPr>
          <w:rFonts w:ascii="標楷體" w:eastAsia="標楷體" w:hAnsi="標楷體" w:hint="eastAsia"/>
          <w:sz w:val="32"/>
          <w:szCs w:val="32"/>
        </w:rPr>
        <w:lastRenderedPageBreak/>
        <w:t>Four-way handshake</w:t>
      </w:r>
    </w:p>
    <w:p w14:paraId="5D5775A6" w14:textId="77777777" w:rsidR="00F702C0" w:rsidRPr="007263B3" w:rsidRDefault="00F702C0" w:rsidP="00F702C0">
      <w:pPr>
        <w:jc w:val="center"/>
        <w:rPr>
          <w:rFonts w:ascii="標楷體" w:eastAsia="標楷體" w:hAnsi="標楷體"/>
          <w:sz w:val="32"/>
          <w:szCs w:val="32"/>
        </w:rPr>
      </w:pPr>
      <w:r w:rsidRPr="007263B3">
        <w:rPr>
          <w:rFonts w:ascii="標楷體" w:eastAsia="標楷體" w:hAnsi="標楷體" w:hint="eastAsia"/>
          <w:sz w:val="20"/>
          <w:szCs w:val="20"/>
        </w:rPr>
        <w:t>Four-way handshake 狀態轉換圖</w:t>
      </w:r>
    </w:p>
    <w:p w14:paraId="644318B3" w14:textId="261E7619" w:rsidR="007263B3" w:rsidRDefault="007263B3" w:rsidP="007263B3">
      <w:pPr>
        <w:rPr>
          <w:rFonts w:ascii="標楷體" w:eastAsia="標楷體" w:hAnsi="標楷體"/>
          <w:sz w:val="20"/>
          <w:szCs w:val="20"/>
        </w:rPr>
      </w:pPr>
      <w:r w:rsidRPr="007263B3">
        <w:rPr>
          <w:rFonts w:ascii="標楷體" w:eastAsia="標楷體" w:hAnsi="標楷體"/>
          <w:noProof/>
          <w:sz w:val="32"/>
          <w:szCs w:val="32"/>
        </w:rPr>
        <w:drawing>
          <wp:inline distT="0" distB="0" distL="0" distR="0" wp14:anchorId="3CF0ACA8" wp14:editId="42685A8C">
            <wp:extent cx="5270500" cy="2997835"/>
            <wp:effectExtent l="0" t="0" r="6350" b="0"/>
            <wp:docPr id="1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pic:cNvPicPr>
                      <a:picLocks noChangeAspect="1"/>
                    </pic:cNvPicPr>
                  </pic:nvPicPr>
                  <pic:blipFill>
                    <a:blip r:embed="rId8"/>
                    <a:stretch>
                      <a:fillRect/>
                    </a:stretch>
                  </pic:blipFill>
                  <pic:spPr>
                    <a:xfrm>
                      <a:off x="0" y="0"/>
                      <a:ext cx="5270500" cy="2997835"/>
                    </a:xfrm>
                    <a:prstGeom prst="rect">
                      <a:avLst/>
                    </a:prstGeom>
                  </pic:spPr>
                </pic:pic>
              </a:graphicData>
            </a:graphic>
          </wp:inline>
        </w:drawing>
      </w:r>
    </w:p>
    <w:p w14:paraId="71745D70" w14:textId="3F5B5D21" w:rsidR="007263B3" w:rsidRDefault="007263B3" w:rsidP="00535AC5">
      <w:pPr>
        <w:rPr>
          <w:rFonts w:ascii="標楷體" w:eastAsia="標楷體" w:hAnsi="標楷體"/>
        </w:rPr>
      </w:pPr>
      <w:r w:rsidRPr="007263B3">
        <w:rPr>
          <w:rFonts w:ascii="標楷體" w:eastAsia="標楷體" w:hAnsi="標楷體" w:hint="eastAsia"/>
        </w:rPr>
        <w:t>在</w:t>
      </w:r>
      <w:r>
        <w:rPr>
          <w:rFonts w:ascii="標楷體" w:eastAsia="標楷體" w:hAnsi="標楷體" w:hint="eastAsia"/>
        </w:rPr>
        <w:t>four-way handshake中，當傳送完M1以及M3後，遲遲沒有收到supplicant的訊息，則會造成timeout，導致AP端重新傳送一次原訊息，這也造成了之後的krack問題。</w:t>
      </w:r>
    </w:p>
    <w:p w14:paraId="7D395E2D" w14:textId="47AA5138" w:rsidR="000C092A" w:rsidRDefault="002D3110" w:rsidP="000C092A">
      <w:pPr>
        <w:rPr>
          <w:rFonts w:ascii="標楷體" w:eastAsia="標楷體" w:hAnsi="標楷體"/>
        </w:rPr>
      </w:pPr>
      <w:hyperlink w:anchor="腳本1" w:history="1">
        <w:r w:rsidR="00F702C0" w:rsidRPr="000C092A">
          <w:rPr>
            <w:rStyle w:val="a3"/>
            <w:rFonts w:ascii="標楷體" w:eastAsia="標楷體" w:hAnsi="標楷體" w:hint="eastAsia"/>
          </w:rPr>
          <w:t>腳本</w:t>
        </w:r>
        <w:r w:rsidR="00F702C0" w:rsidRPr="000C092A">
          <w:rPr>
            <w:rStyle w:val="a3"/>
            <w:rFonts w:ascii="標楷體" w:eastAsia="標楷體" w:hAnsi="標楷體"/>
          </w:rPr>
          <w:t>1</w:t>
        </w:r>
      </w:hyperlink>
      <w:r w:rsidR="007263B3">
        <w:rPr>
          <w:rFonts w:ascii="標楷體" w:eastAsia="標楷體" w:hAnsi="標楷體" w:hint="eastAsia"/>
        </w:rPr>
        <w:t>作者展示了supplicant端，從FT-</w:t>
      </w:r>
      <w:r w:rsidR="007263B3">
        <w:rPr>
          <w:rFonts w:ascii="標楷體" w:eastAsia="標楷體" w:hAnsi="標楷體"/>
        </w:rPr>
        <w:t>PTK-START</w:t>
      </w:r>
      <w:r w:rsidR="007263B3">
        <w:rPr>
          <w:rFonts w:ascii="標楷體" w:eastAsia="標楷體" w:hAnsi="標楷體" w:hint="eastAsia"/>
        </w:rPr>
        <w:t>狀態轉換到FT-PTK-CALC-NEGOTIATING狀態的</w:t>
      </w:r>
      <w:r w:rsidR="0030081E">
        <w:rPr>
          <w:rFonts w:ascii="標楷體" w:eastAsia="標楷體" w:hAnsi="標楷體" w:hint="eastAsia"/>
        </w:rPr>
        <w:t>Ta</w:t>
      </w:r>
      <w:r w:rsidR="007263B3">
        <w:rPr>
          <w:rFonts w:ascii="標楷體" w:eastAsia="標楷體" w:hAnsi="標楷體" w:hint="eastAsia"/>
        </w:rPr>
        <w:t>m</w:t>
      </w:r>
      <w:r w:rsidR="0030081E">
        <w:rPr>
          <w:rFonts w:ascii="標楷體" w:eastAsia="標楷體" w:hAnsi="標楷體"/>
        </w:rPr>
        <w:t>arin</w:t>
      </w:r>
      <w:r w:rsidR="0030081E">
        <w:rPr>
          <w:rFonts w:ascii="標楷體" w:eastAsia="標楷體" w:hAnsi="標楷體" w:hint="eastAsia"/>
        </w:rPr>
        <w:t>程式碼。</w:t>
      </w:r>
      <w:r w:rsidR="000C092A" w:rsidRPr="0030081E">
        <w:rPr>
          <w:rFonts w:ascii="標楷體" w:eastAsia="標楷體" w:hAnsi="標楷體"/>
        </w:rPr>
        <w:t>SuppState</w:t>
      </w:r>
      <w:r w:rsidR="000C092A" w:rsidRPr="0030081E">
        <w:rPr>
          <w:rFonts w:ascii="標楷體" w:eastAsia="標楷體" w:hAnsi="標楷體" w:hint="eastAsia"/>
        </w:rPr>
        <w:t>代表現在的狀態在</w:t>
      </w:r>
      <w:r w:rsidR="000C092A" w:rsidRPr="0030081E">
        <w:rPr>
          <w:rFonts w:ascii="標楷體" w:eastAsia="標楷體" w:hAnsi="標楷體"/>
        </w:rPr>
        <w:t>PTK_START</w:t>
      </w:r>
      <w:r w:rsidR="000C092A" w:rsidRPr="0030081E">
        <w:rPr>
          <w:rFonts w:ascii="標楷體" w:eastAsia="標楷體" w:hAnsi="標楷體" w:hint="eastAsia"/>
        </w:rPr>
        <w:t>，並且每</w:t>
      </w:r>
      <w:proofErr w:type="gramStart"/>
      <w:r w:rsidR="000C092A" w:rsidRPr="0030081E">
        <w:rPr>
          <w:rFonts w:ascii="標楷體" w:eastAsia="標楷體" w:hAnsi="標楷體" w:hint="eastAsia"/>
        </w:rPr>
        <w:t>個</w:t>
      </w:r>
      <w:proofErr w:type="gramEnd"/>
      <w:r w:rsidR="000C092A" w:rsidRPr="0030081E">
        <w:rPr>
          <w:rFonts w:ascii="標楷體" w:eastAsia="標楷體" w:hAnsi="標楷體"/>
        </w:rPr>
        <w:t>STA</w:t>
      </w:r>
      <w:r w:rsidR="000C092A" w:rsidRPr="0030081E">
        <w:rPr>
          <w:rFonts w:ascii="標楷體" w:eastAsia="標楷體" w:hAnsi="標楷體" w:hint="eastAsia"/>
        </w:rPr>
        <w:t>都有一個獨一無二的</w:t>
      </w:r>
      <w:r w:rsidR="000C092A" w:rsidRPr="0030081E">
        <w:rPr>
          <w:rFonts w:ascii="標楷體" w:eastAsia="標楷體" w:hAnsi="標楷體"/>
        </w:rPr>
        <w:t>suppThreadID</w:t>
      </w:r>
      <w:r w:rsidR="000C092A">
        <w:rPr>
          <w:rFonts w:ascii="標楷體" w:eastAsia="標楷體" w:hAnsi="標楷體" w:hint="eastAsia"/>
        </w:rPr>
        <w:t>，"</w:t>
      </w:r>
      <w:r w:rsidR="000C092A" w:rsidRPr="0030081E">
        <w:rPr>
          <w:rFonts w:ascii="標楷體" w:eastAsia="標楷體" w:hAnsi="標楷體"/>
        </w:rPr>
        <w:t>~</w:t>
      </w:r>
      <w:r w:rsidR="000C092A">
        <w:rPr>
          <w:rFonts w:ascii="標楷體" w:eastAsia="標楷體" w:hAnsi="標楷體" w:hint="eastAsia"/>
        </w:rPr>
        <w:t>"</w:t>
      </w:r>
      <w:r w:rsidR="000C092A" w:rsidRPr="0030081E">
        <w:rPr>
          <w:rFonts w:ascii="標楷體" w:eastAsia="標楷體" w:hAnsi="標楷體" w:hint="eastAsia"/>
        </w:rPr>
        <w:t>代表之前生成的東西</w:t>
      </w:r>
      <w:r w:rsidR="000C092A">
        <w:rPr>
          <w:rFonts w:ascii="標楷體" w:eastAsia="標楷體" w:hAnsi="標楷體" w:hint="eastAsia"/>
        </w:rPr>
        <w:t>，InEnc代表從網路中接收到的資訊，Su</w:t>
      </w:r>
      <w:r w:rsidR="000C092A">
        <w:rPr>
          <w:rFonts w:ascii="標楷體" w:eastAsia="標楷體" w:hAnsi="標楷體"/>
        </w:rPr>
        <w:t>ppRcvM3</w:t>
      </w:r>
      <w:r w:rsidR="000C092A">
        <w:rPr>
          <w:rFonts w:ascii="標楷體" w:eastAsia="標楷體" w:hAnsi="標楷體" w:hint="eastAsia"/>
        </w:rPr>
        <w:t>在此model中用於驗證lemma</w:t>
      </w:r>
      <w:r w:rsidR="000C092A">
        <w:rPr>
          <w:rFonts w:ascii="標楷體" w:eastAsia="標楷體" w:hAnsi="標楷體"/>
        </w:rPr>
        <w:t>s</w:t>
      </w:r>
      <w:r w:rsidR="000C092A">
        <w:rPr>
          <w:rFonts w:ascii="標楷體" w:eastAsia="標楷體" w:hAnsi="標楷體" w:hint="eastAsia"/>
        </w:rPr>
        <w:t>，</w:t>
      </w:r>
      <w:r w:rsidR="000C092A" w:rsidRPr="00355F58">
        <w:rPr>
          <w:rFonts w:ascii="標楷體" w:eastAsia="標楷體" w:hAnsi="標楷體"/>
        </w:rPr>
        <w:t>SuppSeesCtr 用於通過限制對replay counter</w:t>
      </w:r>
      <w:r w:rsidR="000C092A" w:rsidRPr="00355F58">
        <w:rPr>
          <w:rFonts w:ascii="標楷體" w:eastAsia="標楷體" w:hAnsi="標楷體" w:hint="eastAsia"/>
        </w:rPr>
        <w:t>機制進行建模</w:t>
      </w:r>
      <w:r w:rsidR="000C092A">
        <w:rPr>
          <w:rFonts w:ascii="標楷體" w:eastAsia="標楷體" w:hAnsi="標楷體" w:hint="eastAsia"/>
        </w:rPr>
        <w:t>，</w:t>
      </w:r>
      <w:r w:rsidR="000C092A" w:rsidRPr="00126715">
        <w:rPr>
          <w:rFonts w:ascii="標楷體" w:eastAsia="標楷體" w:hAnsi="標楷體"/>
        </w:rPr>
        <w:t xml:space="preserve">Eq </w:t>
      </w:r>
      <w:r w:rsidR="000C092A" w:rsidRPr="00126715">
        <w:rPr>
          <w:rFonts w:ascii="標楷體" w:eastAsia="標楷體" w:hAnsi="標楷體" w:hint="eastAsia"/>
        </w:rPr>
        <w:t>用於確保此</w:t>
      </w:r>
      <w:r w:rsidR="000C092A" w:rsidRPr="00126715">
        <w:rPr>
          <w:rFonts w:ascii="標楷體" w:eastAsia="標楷體" w:hAnsi="標楷體"/>
        </w:rPr>
        <w:t>message</w:t>
      </w:r>
      <w:r w:rsidR="000C092A" w:rsidRPr="00126715">
        <w:rPr>
          <w:rFonts w:ascii="標楷體" w:eastAsia="標楷體" w:hAnsi="標楷體" w:hint="eastAsia"/>
        </w:rPr>
        <w:t>的</w:t>
      </w:r>
      <w:r w:rsidR="000C092A" w:rsidRPr="00126715">
        <w:rPr>
          <w:rFonts w:ascii="標楷體" w:eastAsia="標楷體" w:hAnsi="標楷體"/>
        </w:rPr>
        <w:t>MIC</w:t>
      </w:r>
      <w:r w:rsidR="000C092A" w:rsidRPr="00126715">
        <w:rPr>
          <w:rFonts w:ascii="標楷體" w:eastAsia="標楷體" w:hAnsi="標楷體" w:hint="eastAsia"/>
        </w:rPr>
        <w:t>是</w:t>
      </w:r>
      <w:r w:rsidR="000C092A" w:rsidRPr="00126715">
        <w:rPr>
          <w:rFonts w:ascii="標楷體" w:eastAsia="標楷體" w:hAnsi="標楷體"/>
        </w:rPr>
        <w:t>valid</w:t>
      </w:r>
    </w:p>
    <w:p w14:paraId="6F3DCD1A" w14:textId="1CDED1BF" w:rsidR="007263B3" w:rsidRPr="000C092A" w:rsidRDefault="007263B3" w:rsidP="00535AC5">
      <w:pPr>
        <w:rPr>
          <w:rFonts w:ascii="標楷體" w:eastAsia="標楷體" w:hAnsi="標楷體"/>
        </w:rPr>
      </w:pPr>
    </w:p>
    <w:p w14:paraId="629EA255" w14:textId="68C826A0" w:rsidR="00F702C0" w:rsidRDefault="00F702C0" w:rsidP="00F702C0">
      <w:pPr>
        <w:pStyle w:val="a5"/>
        <w:keepNext/>
        <w:jc w:val="center"/>
      </w:pPr>
      <w:bookmarkStart w:id="0" w:name="腳本1"/>
      <w:r>
        <w:rPr>
          <w:rFonts w:hint="eastAsia"/>
        </w:rPr>
        <w:t>腳本</w:t>
      </w:r>
      <w:r>
        <w:rPr>
          <w:rFonts w:hint="eastAsia"/>
        </w:rPr>
        <w:t xml:space="preserve"> </w:t>
      </w:r>
      <w:r>
        <w:fldChar w:fldCharType="begin"/>
      </w:r>
      <w:r>
        <w:instrText xml:space="preserve"> </w:instrText>
      </w:r>
      <w:r>
        <w:rPr>
          <w:rFonts w:hint="eastAsia"/>
        </w:rPr>
        <w:instrText xml:space="preserve">SEQ </w:instrText>
      </w:r>
      <w:r>
        <w:rPr>
          <w:rFonts w:hint="eastAsia"/>
        </w:rPr>
        <w:instrText>腳本</w:instrText>
      </w:r>
      <w:r>
        <w:rPr>
          <w:rFonts w:hint="eastAsia"/>
        </w:rPr>
        <w:instrText xml:space="preserve"> \* ARABIC</w:instrText>
      </w:r>
      <w:r>
        <w:instrText xml:space="preserve"> </w:instrText>
      </w:r>
      <w:r>
        <w:fldChar w:fldCharType="separate"/>
      </w:r>
      <w:r w:rsidR="002D3110">
        <w:rPr>
          <w:noProof/>
        </w:rPr>
        <w:t>1</w:t>
      </w:r>
      <w:r>
        <w:fldChar w:fldCharType="end"/>
      </w:r>
      <w:bookmarkEnd w:id="0"/>
      <w:r>
        <w:t>:</w:t>
      </w:r>
      <w:r w:rsidRPr="00F702C0">
        <w:rPr>
          <w:rFonts w:ascii="標楷體" w:eastAsia="標楷體" w:hAnsi="標楷體" w:hint="eastAsia"/>
        </w:rPr>
        <w:t xml:space="preserve"> </w:t>
      </w:r>
      <w:r>
        <w:rPr>
          <w:rFonts w:ascii="標楷體" w:eastAsia="標楷體" w:hAnsi="標楷體" w:hint="eastAsia"/>
        </w:rPr>
        <w:t>FT-</w:t>
      </w:r>
      <w:r>
        <w:rPr>
          <w:rFonts w:ascii="標楷體" w:eastAsia="標楷體" w:hAnsi="標楷體"/>
        </w:rPr>
        <w:t>PTK-START</w:t>
      </w:r>
      <w:r>
        <w:rPr>
          <w:rFonts w:ascii="標楷體" w:eastAsia="標楷體" w:hAnsi="標楷體" w:hint="eastAsia"/>
        </w:rPr>
        <w:t>狀態轉換到FT-PTK-CALC-NEGOTIATING狀態</w:t>
      </w:r>
    </w:p>
    <w:p w14:paraId="76E670EE" w14:textId="77777777" w:rsidR="0030081E" w:rsidRDefault="0030081E" w:rsidP="0030081E">
      <w:pPr>
        <w:jc w:val="center"/>
        <w:rPr>
          <w:rFonts w:ascii="標楷體" w:eastAsia="標楷體" w:hAnsi="標楷體"/>
        </w:rPr>
      </w:pPr>
      <w:r w:rsidRPr="0030081E">
        <w:rPr>
          <w:rFonts w:ascii="標楷體" w:eastAsia="標楷體" w:hAnsi="標楷體"/>
          <w:noProof/>
        </w:rPr>
        <w:drawing>
          <wp:inline distT="0" distB="0" distL="0" distR="0" wp14:anchorId="4EE08032" wp14:editId="3952D70B">
            <wp:extent cx="4683993" cy="2308634"/>
            <wp:effectExtent l="0" t="0" r="2540" b="3175"/>
            <wp:docPr id="1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a:blip r:embed="rId9"/>
                    <a:stretch>
                      <a:fillRect/>
                    </a:stretch>
                  </pic:blipFill>
                  <pic:spPr>
                    <a:xfrm>
                      <a:off x="0" y="0"/>
                      <a:ext cx="4716778" cy="2324793"/>
                    </a:xfrm>
                    <a:prstGeom prst="rect">
                      <a:avLst/>
                    </a:prstGeom>
                  </pic:spPr>
                </pic:pic>
              </a:graphicData>
            </a:graphic>
          </wp:inline>
        </w:drawing>
      </w:r>
    </w:p>
    <w:p w14:paraId="5854036F" w14:textId="2A149124" w:rsidR="008A13D4" w:rsidRPr="008A13D4" w:rsidRDefault="008A13D4" w:rsidP="0030081E">
      <w:pPr>
        <w:rPr>
          <w:rFonts w:ascii="標楷體" w:eastAsia="標楷體" w:hAnsi="標楷體"/>
          <w:sz w:val="32"/>
          <w:szCs w:val="32"/>
        </w:rPr>
      </w:pPr>
      <w:r w:rsidRPr="008A13D4">
        <w:rPr>
          <w:rFonts w:ascii="標楷體" w:eastAsia="標楷體" w:hAnsi="標楷體" w:hint="eastAsia"/>
          <w:sz w:val="32"/>
          <w:szCs w:val="32"/>
        </w:rPr>
        <w:lastRenderedPageBreak/>
        <w:t>Group-key handshake</w:t>
      </w:r>
    </w:p>
    <w:p w14:paraId="09376C51" w14:textId="106BC135" w:rsidR="00236EBD" w:rsidRPr="00F702C0" w:rsidRDefault="00F702C0" w:rsidP="00F702C0">
      <w:pPr>
        <w:jc w:val="center"/>
        <w:rPr>
          <w:rFonts w:ascii="標楷體" w:eastAsia="標楷體" w:hAnsi="標楷體"/>
        </w:rPr>
      </w:pPr>
      <w:r w:rsidRPr="008A13D4">
        <w:rPr>
          <w:rFonts w:ascii="標楷體" w:eastAsia="標楷體" w:hAnsi="標楷體" w:hint="eastAsia"/>
          <w:sz w:val="20"/>
          <w:szCs w:val="20"/>
        </w:rPr>
        <w:t>Group-key handshake</w:t>
      </w:r>
      <w:r w:rsidRPr="007263B3">
        <w:rPr>
          <w:rFonts w:ascii="標楷體" w:eastAsia="標楷體" w:hAnsi="標楷體" w:hint="eastAsia"/>
          <w:sz w:val="20"/>
          <w:szCs w:val="20"/>
        </w:rPr>
        <w:t>狀態轉換圖</w:t>
      </w:r>
      <w:r w:rsidR="00236EBD" w:rsidRPr="00236EBD">
        <w:rPr>
          <w:rFonts w:ascii="標楷體" w:eastAsia="標楷體" w:hAnsi="標楷體"/>
          <w:noProof/>
        </w:rPr>
        <w:drawing>
          <wp:inline distT="0" distB="0" distL="0" distR="0" wp14:anchorId="1F2E529F" wp14:editId="65B586C4">
            <wp:extent cx="5270500" cy="1953895"/>
            <wp:effectExtent l="0" t="0" r="6350" b="8255"/>
            <wp:docPr id="1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0"/>
                    <a:stretch>
                      <a:fillRect/>
                    </a:stretch>
                  </pic:blipFill>
                  <pic:spPr>
                    <a:xfrm>
                      <a:off x="0" y="0"/>
                      <a:ext cx="5270500" cy="1953895"/>
                    </a:xfrm>
                    <a:prstGeom prst="rect">
                      <a:avLst/>
                    </a:prstGeom>
                  </pic:spPr>
                </pic:pic>
              </a:graphicData>
            </a:graphic>
          </wp:inline>
        </w:drawing>
      </w:r>
      <w:bookmarkStart w:id="1" w:name="_GoBack"/>
      <w:bookmarkEnd w:id="1"/>
    </w:p>
    <w:p w14:paraId="496D8295" w14:textId="2D377EF5" w:rsidR="00236EBD" w:rsidRDefault="00A25530" w:rsidP="00BB004D">
      <w:pPr>
        <w:rPr>
          <w:rFonts w:ascii="標楷體" w:eastAsia="標楷體" w:hAnsi="標楷體"/>
        </w:rPr>
      </w:pPr>
      <w:r>
        <w:rPr>
          <w:rFonts w:ascii="標楷體" w:eastAsia="標楷體" w:hAnsi="標楷體" w:hint="eastAsia"/>
        </w:rPr>
        <w:t>在group-key handshake中，(a)用於生成新的GTK，(b)與(c)則用於模擬group-key handshake，</w:t>
      </w:r>
      <w:r w:rsidR="00BB004D" w:rsidRPr="00BB004D">
        <w:rPr>
          <w:rFonts w:ascii="標楷體" w:eastAsia="標楷體" w:hAnsi="標楷體" w:hint="eastAsia"/>
        </w:rPr>
        <w:t>每</w:t>
      </w:r>
      <w:proofErr w:type="gramStart"/>
      <w:r w:rsidR="00BB004D" w:rsidRPr="00BB004D">
        <w:rPr>
          <w:rFonts w:ascii="標楷體" w:eastAsia="標楷體" w:hAnsi="標楷體" w:hint="eastAsia"/>
        </w:rPr>
        <w:t>個</w:t>
      </w:r>
      <w:proofErr w:type="gramEnd"/>
      <w:r w:rsidR="00BB004D">
        <w:rPr>
          <w:rFonts w:ascii="標楷體" w:eastAsia="標楷體" w:hAnsi="標楷體" w:hint="eastAsia"/>
        </w:rPr>
        <w:t>supplicant</w:t>
      </w:r>
      <w:r w:rsidR="00BB004D" w:rsidRPr="00BB004D">
        <w:rPr>
          <w:rFonts w:ascii="標楷體" w:eastAsia="標楷體" w:hAnsi="標楷體" w:hint="eastAsia"/>
        </w:rPr>
        <w:t>可透過發送型態為group bit的Request bit設為1的EAPOL-key frame 觸發group key handshake</w:t>
      </w:r>
      <w:r w:rsidR="00BB004D">
        <w:rPr>
          <w:rFonts w:ascii="標楷體" w:eastAsia="標楷體" w:hAnsi="標楷體" w:hint="eastAsia"/>
        </w:rPr>
        <w:t>，</w:t>
      </w:r>
      <w:r w:rsidR="00BB004D" w:rsidRPr="00BB004D">
        <w:rPr>
          <w:rFonts w:ascii="標楷體" w:eastAsia="標楷體" w:hAnsi="標楷體" w:hint="eastAsia"/>
        </w:rPr>
        <w:t xml:space="preserve">AP </w:t>
      </w:r>
      <w:r w:rsidR="00BB004D">
        <w:rPr>
          <w:rFonts w:ascii="標楷體" w:eastAsia="標楷體" w:hAnsi="標楷體" w:hint="eastAsia"/>
        </w:rPr>
        <w:t>也可在有人斷線或</w:t>
      </w:r>
      <w:r w:rsidR="00BB004D" w:rsidRPr="00BB004D">
        <w:rPr>
          <w:rFonts w:ascii="標楷體" w:eastAsia="標楷體" w:hAnsi="標楷體" w:hint="eastAsia"/>
        </w:rPr>
        <w:t>認證</w:t>
      </w:r>
      <w:r w:rsidR="00BB004D">
        <w:rPr>
          <w:rFonts w:ascii="標楷體" w:eastAsia="標楷體" w:hAnsi="標楷體" w:hint="eastAsia"/>
        </w:rPr>
        <w:t>失敗</w:t>
      </w:r>
      <w:r w:rsidR="00BB004D" w:rsidRPr="00BB004D">
        <w:rPr>
          <w:rFonts w:ascii="標楷體" w:eastAsia="標楷體" w:hAnsi="標楷體" w:hint="eastAsia"/>
        </w:rPr>
        <w:t>的時候發起</w:t>
      </w:r>
      <w:r w:rsidR="00BB004D">
        <w:rPr>
          <w:rFonts w:ascii="標楷體" w:eastAsia="標楷體" w:hAnsi="標楷體" w:hint="eastAsia"/>
        </w:rPr>
        <w:t>group-</w:t>
      </w:r>
      <w:r w:rsidR="00BB004D" w:rsidRPr="00BB004D">
        <w:rPr>
          <w:rFonts w:ascii="標楷體" w:eastAsia="標楷體" w:hAnsi="標楷體" w:hint="eastAsia"/>
        </w:rPr>
        <w:t>key handshake</w:t>
      </w:r>
      <w:r w:rsidR="00BB004D">
        <w:rPr>
          <w:rFonts w:ascii="標楷體" w:eastAsia="標楷體" w:hAnsi="標楷體" w:hint="eastAsia"/>
        </w:rPr>
        <w:t>，以及</w:t>
      </w:r>
      <w:r w:rsidR="00BB004D" w:rsidRPr="00BB004D">
        <w:rPr>
          <w:rFonts w:ascii="標楷體" w:eastAsia="標楷體" w:hAnsi="標楷體" w:hint="eastAsia"/>
        </w:rPr>
        <w:t>從 sleep mode 醒來的</w:t>
      </w:r>
      <w:r w:rsidR="00BB004D">
        <w:rPr>
          <w:rFonts w:ascii="標楷體" w:eastAsia="標楷體" w:hAnsi="標楷體" w:hint="eastAsia"/>
        </w:rPr>
        <w:t>supplicant</w:t>
      </w:r>
      <w:r w:rsidR="00BB004D" w:rsidRPr="00BB004D">
        <w:rPr>
          <w:rFonts w:ascii="標楷體" w:eastAsia="標楷體" w:hAnsi="標楷體" w:hint="eastAsia"/>
        </w:rPr>
        <w:t>也需要進行</w:t>
      </w:r>
      <w:r w:rsidR="002741ED">
        <w:rPr>
          <w:rFonts w:ascii="標楷體" w:eastAsia="標楷體" w:hAnsi="標楷體" w:hint="eastAsia"/>
        </w:rPr>
        <w:t>group</w:t>
      </w:r>
      <w:r w:rsidR="002741ED">
        <w:rPr>
          <w:rFonts w:ascii="標楷體" w:eastAsia="標楷體" w:hAnsi="標楷體"/>
        </w:rPr>
        <w:t>-</w:t>
      </w:r>
      <w:r w:rsidR="00BB004D" w:rsidRPr="00BB004D">
        <w:rPr>
          <w:rFonts w:ascii="標楷體" w:eastAsia="標楷體" w:hAnsi="標楷體" w:hint="eastAsia"/>
        </w:rPr>
        <w:t>key handshake</w:t>
      </w:r>
      <w:r w:rsidR="001B49C8">
        <w:rPr>
          <w:rFonts w:ascii="標楷體" w:eastAsia="標楷體" w:hAnsi="標楷體" w:hint="eastAsia"/>
        </w:rPr>
        <w:t>來拿到當前使用的GTK。</w:t>
      </w:r>
    </w:p>
    <w:p w14:paraId="450E42B0" w14:textId="6EC8B6F5" w:rsidR="001B49C8" w:rsidRDefault="001B49C8" w:rsidP="00BB004D">
      <w:pPr>
        <w:rPr>
          <w:rFonts w:ascii="標楷體" w:eastAsia="標楷體" w:hAnsi="標楷體"/>
        </w:rPr>
      </w:pPr>
      <w:r>
        <w:rPr>
          <w:rFonts w:ascii="標楷體" w:eastAsia="標楷體" w:hAnsi="標楷體" w:hint="eastAsia"/>
        </w:rPr>
        <w:t>在此model中，four-way handshake與group-key handshake無法同時發生，若同時都需要進行，則以four-way handshake優先，並且在handshake過程中的replay counter是相對第一個訊息中各自的handshake replay counter，因此這兩種handshake也不該同時進行。</w:t>
      </w:r>
    </w:p>
    <w:p w14:paraId="0F29111A" w14:textId="5C6E9181" w:rsidR="008A13D4" w:rsidRDefault="002C5CB7" w:rsidP="008A13D4">
      <w:pPr>
        <w:rPr>
          <w:rFonts w:ascii="標楷體" w:eastAsia="標楷體" w:hAnsi="標楷體"/>
          <w:sz w:val="32"/>
          <w:szCs w:val="32"/>
        </w:rPr>
      </w:pPr>
      <w:r>
        <w:rPr>
          <w:rFonts w:ascii="標楷體" w:eastAsia="標楷體" w:hAnsi="標楷體" w:hint="eastAsia"/>
          <w:sz w:val="32"/>
          <w:szCs w:val="32"/>
        </w:rPr>
        <w:t>WNM Sleep</w:t>
      </w:r>
      <w:r>
        <w:rPr>
          <w:rFonts w:ascii="標楷體" w:eastAsia="標楷體" w:hAnsi="標楷體"/>
          <w:sz w:val="32"/>
          <w:szCs w:val="32"/>
        </w:rPr>
        <w:t xml:space="preserve"> M</w:t>
      </w:r>
      <w:r>
        <w:rPr>
          <w:rFonts w:ascii="標楷體" w:eastAsia="標楷體" w:hAnsi="標楷體" w:hint="eastAsia"/>
          <w:sz w:val="32"/>
          <w:szCs w:val="32"/>
        </w:rPr>
        <w:t>ode</w:t>
      </w:r>
    </w:p>
    <w:p w14:paraId="18D0F4A8" w14:textId="56D71E59" w:rsidR="002C5CB7" w:rsidRPr="008A13D4" w:rsidRDefault="002C5CB7" w:rsidP="002C5CB7">
      <w:pPr>
        <w:jc w:val="center"/>
        <w:rPr>
          <w:rFonts w:ascii="標楷體" w:eastAsia="標楷體" w:hAnsi="標楷體"/>
          <w:sz w:val="32"/>
          <w:szCs w:val="32"/>
        </w:rPr>
      </w:pPr>
      <w:r>
        <w:rPr>
          <w:noProof/>
        </w:rPr>
        <w:drawing>
          <wp:inline distT="0" distB="0" distL="0" distR="0" wp14:anchorId="15B432F2" wp14:editId="68A78C39">
            <wp:extent cx="3734178" cy="2274948"/>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4178" cy="2274948"/>
                    </a:xfrm>
                    <a:prstGeom prst="rect">
                      <a:avLst/>
                    </a:prstGeom>
                  </pic:spPr>
                </pic:pic>
              </a:graphicData>
            </a:graphic>
          </wp:inline>
        </w:drawing>
      </w:r>
    </w:p>
    <w:p w14:paraId="328C2DE9" w14:textId="1AB8A253" w:rsidR="0012719A" w:rsidRDefault="002C5CB7" w:rsidP="0012719A">
      <w:pPr>
        <w:rPr>
          <w:rFonts w:ascii="標楷體" w:eastAsia="標楷體" w:hAnsi="標楷體"/>
        </w:rPr>
      </w:pPr>
      <w:r>
        <w:rPr>
          <w:rFonts w:ascii="標楷體" w:eastAsia="標楷體" w:hAnsi="標楷體" w:hint="eastAsia"/>
        </w:rPr>
        <w:t>此模式允許supplicant進入睡眠模式</w:t>
      </w:r>
      <w:r w:rsidR="00DF6AF1">
        <w:rPr>
          <w:rFonts w:ascii="標楷體" w:eastAsia="標楷體" w:hAnsi="標楷體" w:hint="eastAsia"/>
        </w:rPr>
        <w:t>來節省能源</w:t>
      </w:r>
      <w:r>
        <w:rPr>
          <w:rFonts w:ascii="標楷體" w:eastAsia="標楷體" w:hAnsi="標楷體" w:hint="eastAsia"/>
        </w:rPr>
        <w:t>，此時會將GTK解除安裝，並不參與group-key handshake，此處作者為了使模型更加具有一般性，讓WNM相關的通訊模式</w:t>
      </w:r>
      <w:r w:rsidR="00DF6AF1">
        <w:rPr>
          <w:rFonts w:ascii="標楷體" w:eastAsia="標楷體" w:hAnsi="標楷體" w:hint="eastAsia"/>
        </w:rPr>
        <w:t>只要在建立好PTK後</w:t>
      </w:r>
      <w:r>
        <w:rPr>
          <w:rFonts w:ascii="標楷體" w:eastAsia="標楷體" w:hAnsi="標楷體" w:hint="eastAsia"/>
        </w:rPr>
        <w:t>，可以和</w:t>
      </w:r>
      <w:r w:rsidR="00DF6AF1">
        <w:rPr>
          <w:rFonts w:ascii="標楷體" w:eastAsia="標楷體" w:hAnsi="標楷體" w:hint="eastAsia"/>
        </w:rPr>
        <w:t>其他handshake同時發生。</w:t>
      </w:r>
      <w:r w:rsidR="0012719A">
        <w:rPr>
          <w:rFonts w:ascii="標楷體" w:eastAsia="標楷體" w:hAnsi="標楷體" w:hint="eastAsia"/>
        </w:rPr>
        <w:t>另外提到再進入睡眠模式後必需將原先安裝的</w:t>
      </w:r>
      <w:r w:rsidR="0012719A">
        <w:rPr>
          <w:rFonts w:ascii="標楷體" w:eastAsia="標楷體" w:hAnsi="標楷體"/>
        </w:rPr>
        <w:t>GTK</w:t>
      </w:r>
      <w:r w:rsidR="0012719A">
        <w:rPr>
          <w:rFonts w:ascii="標楷體" w:eastAsia="標楷體" w:hAnsi="標楷體" w:hint="eastAsia"/>
        </w:rPr>
        <w:t>刪除，才不會有後續</w:t>
      </w:r>
      <w:r w:rsidR="0012719A">
        <w:rPr>
          <w:rFonts w:ascii="標楷體" w:eastAsia="標楷體" w:hAnsi="標楷體"/>
        </w:rPr>
        <w:t>Message Queue</w:t>
      </w:r>
      <w:r w:rsidR="0012719A">
        <w:rPr>
          <w:rFonts w:ascii="標楷體" w:eastAsia="標楷體" w:hAnsi="標楷體" w:hint="eastAsia"/>
        </w:rPr>
        <w:t>的問題產生。</w:t>
      </w:r>
    </w:p>
    <w:p w14:paraId="5E98EB23" w14:textId="2C6F557D" w:rsidR="00DF6AF1" w:rsidRDefault="00DF6AF1" w:rsidP="00DF6AF1">
      <w:pPr>
        <w:rPr>
          <w:rFonts w:ascii="標楷體" w:eastAsia="標楷體" w:hAnsi="標楷體"/>
          <w:sz w:val="32"/>
          <w:szCs w:val="32"/>
        </w:rPr>
      </w:pPr>
      <w:r>
        <w:rPr>
          <w:rFonts w:ascii="標楷體" w:eastAsia="標楷體" w:hAnsi="標楷體" w:hint="eastAsia"/>
          <w:sz w:val="32"/>
          <w:szCs w:val="32"/>
        </w:rPr>
        <w:lastRenderedPageBreak/>
        <w:t>Message Queue</w:t>
      </w:r>
    </w:p>
    <w:p w14:paraId="389662CE" w14:textId="41566548" w:rsidR="00DF6AF1" w:rsidRPr="0012719A" w:rsidRDefault="00DF6AF1" w:rsidP="0030081E">
      <w:pPr>
        <w:rPr>
          <w:rFonts w:ascii="標楷體" w:eastAsia="標楷體" w:hAnsi="標楷體"/>
        </w:rPr>
      </w:pPr>
      <w:r w:rsidRPr="00DF6AF1">
        <w:rPr>
          <w:rFonts w:ascii="標楷體" w:eastAsia="標楷體" w:hAnsi="標楷體" w:hint="eastAsia"/>
        </w:rPr>
        <w:t>在真實情況中，很有可能發生訊息已送出，但卻還在Message queue排隊的現象，</w:t>
      </w:r>
      <w:r w:rsidR="000C092A">
        <w:rPr>
          <w:rFonts w:ascii="標楷體" w:eastAsia="標楷體" w:hAnsi="標楷體" w:hint="eastAsia"/>
        </w:rPr>
        <w:t>所以假定</w:t>
      </w:r>
      <w:r w:rsidR="0012719A">
        <w:rPr>
          <w:rFonts w:ascii="標楷體" w:eastAsia="標楷體" w:hAnsi="標楷體" w:hint="eastAsia"/>
        </w:rPr>
        <w:t>在一種情景是</w:t>
      </w:r>
      <w:r w:rsidR="0012719A">
        <w:rPr>
          <w:rFonts w:ascii="標楷體" w:eastAsia="標楷體" w:hAnsi="標楷體"/>
        </w:rPr>
        <w:t>supplicant</w:t>
      </w:r>
      <w:r w:rsidR="0012719A">
        <w:rPr>
          <w:rFonts w:ascii="標楷體" w:eastAsia="標楷體" w:hAnsi="標楷體" w:hint="eastAsia"/>
        </w:rPr>
        <w:t>申請新的</w:t>
      </w:r>
      <w:r w:rsidR="0012719A">
        <w:rPr>
          <w:rFonts w:ascii="標楷體" w:eastAsia="標楷體" w:hAnsi="標楷體"/>
        </w:rPr>
        <w:t>GTK</w:t>
      </w:r>
      <w:r w:rsidR="0012719A">
        <w:rPr>
          <w:rFonts w:ascii="標楷體" w:eastAsia="標楷體" w:hAnsi="標楷體" w:hint="eastAsia"/>
        </w:rPr>
        <w:t>但有為時間的關係訊息還在</w:t>
      </w:r>
      <w:r w:rsidR="0012719A">
        <w:rPr>
          <w:rFonts w:ascii="標楷體" w:eastAsia="標楷體" w:hAnsi="標楷體"/>
        </w:rPr>
        <w:t>Queue</w:t>
      </w:r>
      <w:r w:rsidR="0012719A">
        <w:rPr>
          <w:rFonts w:ascii="標楷體" w:eastAsia="標楷體" w:hAnsi="標楷體" w:hint="eastAsia"/>
        </w:rPr>
        <w:t>中排隊，但在尚未申請完成前，如果</w:t>
      </w:r>
      <w:r w:rsidR="0012719A">
        <w:rPr>
          <w:rFonts w:ascii="標楷體" w:eastAsia="標楷體" w:hAnsi="標楷體"/>
        </w:rPr>
        <w:t>supplicant</w:t>
      </w:r>
      <w:r w:rsidR="0012719A">
        <w:rPr>
          <w:rFonts w:ascii="標楷體" w:eastAsia="標楷體" w:hAnsi="標楷體" w:hint="eastAsia"/>
        </w:rPr>
        <w:t>使用G</w:t>
      </w:r>
      <w:r w:rsidR="0012719A">
        <w:rPr>
          <w:rFonts w:ascii="標楷體" w:eastAsia="標楷體" w:hAnsi="標楷體"/>
        </w:rPr>
        <w:t>TK</w:t>
      </w:r>
      <w:r w:rsidR="0012719A">
        <w:rPr>
          <w:rFonts w:ascii="標楷體" w:eastAsia="標楷體" w:hAnsi="標楷體" w:hint="eastAsia"/>
        </w:rPr>
        <w:t>加密時就</w:t>
      </w:r>
      <w:r w:rsidR="000C092A">
        <w:rPr>
          <w:rFonts w:ascii="標楷體" w:eastAsia="標楷體" w:hAnsi="標楷體" w:hint="eastAsia"/>
        </w:rPr>
        <w:t>可能造成使用舊的</w:t>
      </w:r>
      <w:r w:rsidR="000C092A">
        <w:rPr>
          <w:rFonts w:ascii="標楷體" w:eastAsia="標楷體" w:hAnsi="標楷體"/>
        </w:rPr>
        <w:t>GTK</w:t>
      </w:r>
      <w:r w:rsidR="000C092A">
        <w:rPr>
          <w:rFonts w:ascii="標楷體" w:eastAsia="標楷體" w:hAnsi="標楷體" w:hint="eastAsia"/>
        </w:rPr>
        <w:t>的情況發生，</w:t>
      </w:r>
      <w:r w:rsidRPr="00DF6AF1">
        <w:rPr>
          <w:rFonts w:ascii="標楷體" w:eastAsia="標楷體" w:hAnsi="標楷體" w:hint="eastAsia"/>
        </w:rPr>
        <w:t>因此作者設計一個</w:t>
      </w:r>
      <w:hyperlink w:anchor="腳本2" w:history="1">
        <w:r w:rsidR="000C092A" w:rsidRPr="000C092A">
          <w:rPr>
            <w:rStyle w:val="a3"/>
            <w:rFonts w:ascii="標楷體" w:eastAsia="標楷體" w:hAnsi="標楷體" w:hint="eastAsia"/>
          </w:rPr>
          <w:t>腳本</w:t>
        </w:r>
        <w:r w:rsidR="000C092A" w:rsidRPr="000C092A">
          <w:rPr>
            <w:rStyle w:val="a3"/>
            <w:rFonts w:ascii="標楷體" w:eastAsia="標楷體" w:hAnsi="標楷體"/>
          </w:rPr>
          <w:t>2</w:t>
        </w:r>
      </w:hyperlink>
      <w:r w:rsidR="000C092A">
        <w:rPr>
          <w:rFonts w:ascii="標楷體" w:eastAsia="標楷體" w:hAnsi="標楷體" w:hint="eastAsia"/>
        </w:rPr>
        <w:t>來實作</w:t>
      </w:r>
      <w:r w:rsidR="000C092A" w:rsidRPr="000C092A">
        <w:rPr>
          <w:rFonts w:ascii="標楷體" w:eastAsia="標楷體" w:hAnsi="標楷體" w:hint="eastAsia"/>
        </w:rPr>
        <w:t>Message Queue</w:t>
      </w:r>
      <w:r w:rsidRPr="00DF6AF1">
        <w:rPr>
          <w:rFonts w:ascii="標楷體" w:eastAsia="標楷體" w:hAnsi="標楷體" w:hint="eastAsia"/>
        </w:rPr>
        <w:t>，</w:t>
      </w:r>
      <w:r w:rsidR="0012719A">
        <w:rPr>
          <w:rFonts w:ascii="標楷體" w:eastAsia="標楷體" w:hAnsi="標楷體" w:hint="eastAsia"/>
        </w:rPr>
        <w:t>並透過</w:t>
      </w:r>
      <w:r w:rsidR="0012719A">
        <w:rPr>
          <w:rFonts w:ascii="標楷體" w:eastAsia="標楷體" w:hAnsi="標楷體"/>
        </w:rPr>
        <w:t>Tamarin Prove</w:t>
      </w:r>
      <w:r w:rsidR="0012719A">
        <w:rPr>
          <w:rFonts w:ascii="標楷體" w:eastAsia="標楷體" w:hAnsi="標楷體" w:hint="eastAsia"/>
        </w:rPr>
        <w:t>r</w:t>
      </w:r>
      <w:r w:rsidRPr="00DF6AF1">
        <w:rPr>
          <w:rFonts w:ascii="標楷體" w:eastAsia="標楷體" w:hAnsi="標楷體" w:hint="eastAsia"/>
        </w:rPr>
        <w:t>來</w:t>
      </w:r>
      <w:r w:rsidR="0012719A">
        <w:rPr>
          <w:rFonts w:ascii="標楷體" w:eastAsia="標楷體" w:hAnsi="標楷體" w:hint="eastAsia"/>
        </w:rPr>
        <w:t>驗證</w:t>
      </w:r>
      <w:r w:rsidRPr="00DF6AF1">
        <w:rPr>
          <w:rFonts w:ascii="標楷體" w:eastAsia="標楷體" w:hAnsi="標楷體" w:hint="eastAsia"/>
        </w:rPr>
        <w:t>這類的漏洞</w:t>
      </w:r>
      <w:r w:rsidR="0012719A">
        <w:rPr>
          <w:rFonts w:ascii="標楷體" w:eastAsia="標楷體" w:hAnsi="標楷體" w:hint="eastAsia"/>
        </w:rPr>
        <w:t>不會在他的系統發生</w:t>
      </w:r>
      <w:r w:rsidRPr="00DF6AF1">
        <w:rPr>
          <w:rFonts w:ascii="標楷體" w:eastAsia="標楷體" w:hAnsi="標楷體" w:hint="eastAsia"/>
        </w:rPr>
        <w:t>。</w:t>
      </w:r>
      <w:r w:rsidR="0012719A">
        <w:rPr>
          <w:rFonts w:ascii="標楷體" w:eastAsia="標楷體" w:hAnsi="標楷體" w:hint="eastAsia"/>
        </w:rPr>
        <w:t>在此模型中，每</w:t>
      </w:r>
      <w:proofErr w:type="gramStart"/>
      <w:r w:rsidR="0012719A">
        <w:rPr>
          <w:rFonts w:ascii="標楷體" w:eastAsia="標楷體" w:hAnsi="標楷體" w:hint="eastAsia"/>
        </w:rPr>
        <w:t>個</w:t>
      </w:r>
      <w:proofErr w:type="gramEnd"/>
      <w:r w:rsidR="0012719A">
        <w:rPr>
          <w:rFonts w:ascii="標楷體" w:eastAsia="標楷體" w:hAnsi="標楷體" w:hint="eastAsia"/>
        </w:rPr>
        <w:t>supplicant都有獨立的一個me</w:t>
      </w:r>
      <w:r w:rsidR="0012719A">
        <w:rPr>
          <w:rFonts w:ascii="標楷體" w:eastAsia="標楷體" w:hAnsi="標楷體"/>
        </w:rPr>
        <w:t>ssage queue</w:t>
      </w:r>
      <w:r w:rsidR="0012719A">
        <w:rPr>
          <w:rFonts w:ascii="標楷體" w:eastAsia="標楷體" w:hAnsi="標楷體" w:hint="eastAsia"/>
        </w:rPr>
        <w:t>，和自己的threadID，圖中的OutEnc代表將訊息內容放入message queue中。</w:t>
      </w:r>
    </w:p>
    <w:p w14:paraId="3397621D" w14:textId="59C44D48" w:rsidR="000C092A" w:rsidRDefault="000C092A" w:rsidP="000C092A">
      <w:pPr>
        <w:pStyle w:val="a5"/>
        <w:keepNext/>
        <w:jc w:val="center"/>
      </w:pPr>
      <w:bookmarkStart w:id="2" w:name="腳本2"/>
      <w:r>
        <w:rPr>
          <w:rFonts w:hint="eastAsia"/>
        </w:rPr>
        <w:t>腳本</w:t>
      </w:r>
      <w:r>
        <w:rPr>
          <w:rFonts w:hint="eastAsia"/>
        </w:rPr>
        <w:t xml:space="preserve"> </w:t>
      </w:r>
      <w:r>
        <w:fldChar w:fldCharType="begin"/>
      </w:r>
      <w:r>
        <w:instrText xml:space="preserve"> </w:instrText>
      </w:r>
      <w:r>
        <w:rPr>
          <w:rFonts w:hint="eastAsia"/>
        </w:rPr>
        <w:instrText xml:space="preserve">SEQ </w:instrText>
      </w:r>
      <w:r>
        <w:rPr>
          <w:rFonts w:hint="eastAsia"/>
        </w:rPr>
        <w:instrText>腳本</w:instrText>
      </w:r>
      <w:r>
        <w:rPr>
          <w:rFonts w:hint="eastAsia"/>
        </w:rPr>
        <w:instrText xml:space="preserve"> \* ARABIC</w:instrText>
      </w:r>
      <w:r>
        <w:instrText xml:space="preserve"> </w:instrText>
      </w:r>
      <w:r>
        <w:fldChar w:fldCharType="separate"/>
      </w:r>
      <w:r w:rsidR="002D3110">
        <w:rPr>
          <w:noProof/>
        </w:rPr>
        <w:t>2</w:t>
      </w:r>
      <w:r>
        <w:fldChar w:fldCharType="end"/>
      </w:r>
      <w:bookmarkEnd w:id="2"/>
      <w:r>
        <w:rPr>
          <w:rFonts w:hint="eastAsia"/>
        </w:rPr>
        <w:t>：</w:t>
      </w:r>
      <w:r w:rsidRPr="00DF6AF1">
        <w:rPr>
          <w:rFonts w:ascii="標楷體" w:eastAsia="標楷體" w:hAnsi="標楷體" w:hint="eastAsia"/>
        </w:rPr>
        <w:t>Message Queue</w:t>
      </w:r>
    </w:p>
    <w:p w14:paraId="5FB64141" w14:textId="3847473B" w:rsidR="00DF6AF1" w:rsidRDefault="00DF6AF1" w:rsidP="00DF6AF1">
      <w:pPr>
        <w:jc w:val="center"/>
        <w:rPr>
          <w:rFonts w:ascii="標楷體" w:eastAsia="標楷體" w:hAnsi="標楷體"/>
        </w:rPr>
      </w:pPr>
      <w:r w:rsidRPr="00DF6AF1">
        <w:rPr>
          <w:rFonts w:ascii="標楷體" w:eastAsia="標楷體" w:hAnsi="標楷體"/>
          <w:noProof/>
        </w:rPr>
        <w:drawing>
          <wp:inline distT="0" distB="0" distL="0" distR="0" wp14:anchorId="5708FE4B" wp14:editId="11B634F3">
            <wp:extent cx="4665876" cy="1385709"/>
            <wp:effectExtent l="0" t="0" r="1905" b="5080"/>
            <wp:docPr id="1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2"/>
                    <a:stretch>
                      <a:fillRect/>
                    </a:stretch>
                  </pic:blipFill>
                  <pic:spPr>
                    <a:xfrm>
                      <a:off x="0" y="0"/>
                      <a:ext cx="4671018" cy="1387236"/>
                    </a:xfrm>
                    <a:prstGeom prst="rect">
                      <a:avLst/>
                    </a:prstGeom>
                  </pic:spPr>
                </pic:pic>
              </a:graphicData>
            </a:graphic>
          </wp:inline>
        </w:drawing>
      </w:r>
    </w:p>
    <w:p w14:paraId="1AB994BC" w14:textId="21A7F23B" w:rsidR="00AB443D" w:rsidRDefault="00AB443D" w:rsidP="00AB443D">
      <w:pPr>
        <w:rPr>
          <w:rFonts w:ascii="標楷體" w:eastAsia="標楷體" w:hAnsi="標楷體"/>
          <w:sz w:val="32"/>
          <w:szCs w:val="32"/>
        </w:rPr>
      </w:pPr>
      <w:r>
        <w:rPr>
          <w:rFonts w:ascii="標楷體" w:eastAsia="標楷體" w:hAnsi="標楷體" w:hint="eastAsia"/>
          <w:sz w:val="32"/>
          <w:szCs w:val="32"/>
        </w:rPr>
        <w:t>WPA2加密與傳送</w:t>
      </w:r>
    </w:p>
    <w:p w14:paraId="4304828C" w14:textId="1815FF2E" w:rsidR="00AB443D" w:rsidRDefault="00886272" w:rsidP="00AB443D">
      <w:pPr>
        <w:rPr>
          <w:rFonts w:ascii="標楷體" w:eastAsia="標楷體" w:hAnsi="標楷體"/>
        </w:rPr>
      </w:pPr>
      <w:r w:rsidRPr="00886272">
        <w:rPr>
          <w:rFonts w:ascii="標楷體" w:eastAsia="標楷體" w:hAnsi="標楷體" w:hint="eastAsia"/>
        </w:rPr>
        <w:t>WPA2的訊息加密採用AESCCMP來加密，</w:t>
      </w:r>
      <w:hyperlink w:anchor="腳本3" w:history="1">
        <w:r w:rsidR="000C092A" w:rsidRPr="000C092A">
          <w:rPr>
            <w:rStyle w:val="a3"/>
            <w:rFonts w:ascii="標楷體" w:eastAsia="標楷體" w:hAnsi="標楷體" w:hint="eastAsia"/>
          </w:rPr>
          <w:t>腳本</w:t>
        </w:r>
        <w:r w:rsidR="000C092A" w:rsidRPr="000C092A">
          <w:rPr>
            <w:rStyle w:val="a3"/>
            <w:rFonts w:ascii="標楷體" w:eastAsia="標楷體" w:hAnsi="標楷體"/>
          </w:rPr>
          <w:t>3</w:t>
        </w:r>
      </w:hyperlink>
      <w:r w:rsidRPr="00886272">
        <w:rPr>
          <w:rFonts w:ascii="標楷體" w:eastAsia="標楷體" w:hAnsi="標楷體" w:hint="eastAsia"/>
        </w:rPr>
        <w:t>在</w:t>
      </w:r>
      <w:r w:rsidRPr="000C092A">
        <w:rPr>
          <w:rFonts w:ascii="標楷體" w:eastAsia="標楷體" w:hAnsi="標楷體" w:hint="eastAsia"/>
        </w:rPr>
        <w:t>尚未建立PTK</w:t>
      </w:r>
      <w:r w:rsidRPr="00886272">
        <w:rPr>
          <w:rFonts w:ascii="標楷體" w:eastAsia="標楷體" w:hAnsi="標楷體" w:hint="eastAsia"/>
        </w:rPr>
        <w:t>，訊息將直接以明文方式傳送</w:t>
      </w:r>
      <w:r>
        <w:rPr>
          <w:rFonts w:ascii="標楷體" w:eastAsia="標楷體" w:hAnsi="標楷體" w:hint="eastAsia"/>
        </w:rPr>
        <w:t>，</w:t>
      </w:r>
      <w:hyperlink w:anchor="腳本4" w:history="1">
        <w:r w:rsidR="000C092A" w:rsidRPr="000C092A">
          <w:rPr>
            <w:rStyle w:val="a3"/>
            <w:rFonts w:ascii="標楷體" w:eastAsia="標楷體" w:hAnsi="標楷體" w:hint="eastAsia"/>
          </w:rPr>
          <w:t>腳本</w:t>
        </w:r>
        <w:r w:rsidR="000C092A" w:rsidRPr="000C092A">
          <w:rPr>
            <w:rStyle w:val="a3"/>
            <w:rFonts w:ascii="標楷體" w:eastAsia="標楷體" w:hAnsi="標楷體"/>
          </w:rPr>
          <w:t>4</w:t>
        </w:r>
      </w:hyperlink>
      <w:r>
        <w:rPr>
          <w:rFonts w:ascii="標楷體" w:eastAsia="標楷體" w:hAnsi="標楷體" w:hint="eastAsia"/>
        </w:rPr>
        <w:t>在建立PTK後，則是會有一個初始化的nonce搭配AES加密產生key stream，再與明文做XOR，並且每次</w:t>
      </w:r>
      <w:proofErr w:type="gramStart"/>
      <w:r>
        <w:rPr>
          <w:rFonts w:ascii="標楷體" w:eastAsia="標楷體" w:hAnsi="標楷體" w:hint="eastAsia"/>
        </w:rPr>
        <w:t>加密完後</w:t>
      </w:r>
      <w:proofErr w:type="gramEnd"/>
      <w:r>
        <w:rPr>
          <w:rFonts w:ascii="標楷體" w:eastAsia="標楷體" w:hAnsi="標楷體" w:hint="eastAsia"/>
        </w:rPr>
        <w:t>nonce的值</w:t>
      </w:r>
      <w:r w:rsidR="000C092A">
        <w:rPr>
          <w:rFonts w:ascii="標楷體" w:eastAsia="標楷體" w:hAnsi="標楷體" w:hint="eastAsia"/>
        </w:rPr>
        <w:t>會一直往上加</w:t>
      </w:r>
      <w:r>
        <w:rPr>
          <w:rFonts w:ascii="標楷體" w:eastAsia="標楷體" w:hAnsi="標楷體" w:hint="eastAsia"/>
        </w:rPr>
        <w:t>，以避免</w:t>
      </w:r>
      <w:r w:rsidR="000C092A">
        <w:rPr>
          <w:rFonts w:ascii="標楷體" w:eastAsia="標楷體" w:hAnsi="標楷體"/>
        </w:rPr>
        <w:t>nonce reuse</w:t>
      </w:r>
      <w:r w:rsidR="000C092A">
        <w:rPr>
          <w:rFonts w:ascii="標楷體" w:eastAsia="標楷體" w:hAnsi="標楷體" w:hint="eastAsia"/>
        </w:rPr>
        <w:t>而</w:t>
      </w:r>
      <w:r>
        <w:rPr>
          <w:rFonts w:ascii="標楷體" w:eastAsia="標楷體" w:hAnsi="標楷體" w:hint="eastAsia"/>
        </w:rPr>
        <w:t>產生</w:t>
      </w:r>
      <w:r w:rsidR="000C092A">
        <w:rPr>
          <w:rFonts w:ascii="標楷體" w:eastAsia="標楷體" w:hAnsi="標楷體"/>
        </w:rPr>
        <w:t>Krack</w:t>
      </w:r>
      <w:r w:rsidR="000C092A">
        <w:rPr>
          <w:rFonts w:ascii="標楷體" w:eastAsia="標楷體" w:hAnsi="標楷體" w:hint="eastAsia"/>
        </w:rPr>
        <w:t>的漏洞</w:t>
      </w:r>
      <w:r w:rsidR="00245E0A">
        <w:rPr>
          <w:rFonts w:ascii="標楷體" w:eastAsia="標楷體" w:hAnsi="標楷體" w:hint="eastAsia"/>
        </w:rPr>
        <w:t>。</w:t>
      </w:r>
    </w:p>
    <w:p w14:paraId="729B91C5" w14:textId="15B207F2" w:rsidR="000C092A" w:rsidRPr="000C092A" w:rsidRDefault="000C092A" w:rsidP="000C092A">
      <w:pPr>
        <w:pStyle w:val="a5"/>
        <w:keepNext/>
        <w:jc w:val="center"/>
      </w:pPr>
      <w:bookmarkStart w:id="3" w:name="腳本3"/>
      <w:r>
        <w:rPr>
          <w:rFonts w:hint="eastAsia"/>
        </w:rPr>
        <w:t>腳本</w:t>
      </w:r>
      <w:r>
        <w:rPr>
          <w:rFonts w:hint="eastAsia"/>
        </w:rPr>
        <w:t xml:space="preserve"> </w:t>
      </w:r>
      <w:r>
        <w:fldChar w:fldCharType="begin"/>
      </w:r>
      <w:r>
        <w:instrText xml:space="preserve"> </w:instrText>
      </w:r>
      <w:r>
        <w:rPr>
          <w:rFonts w:hint="eastAsia"/>
        </w:rPr>
        <w:instrText xml:space="preserve">SEQ </w:instrText>
      </w:r>
      <w:r>
        <w:rPr>
          <w:rFonts w:hint="eastAsia"/>
        </w:rPr>
        <w:instrText>腳本</w:instrText>
      </w:r>
      <w:r>
        <w:rPr>
          <w:rFonts w:hint="eastAsia"/>
        </w:rPr>
        <w:instrText xml:space="preserve"> \* ARABIC</w:instrText>
      </w:r>
      <w:r>
        <w:instrText xml:space="preserve"> </w:instrText>
      </w:r>
      <w:r>
        <w:fldChar w:fldCharType="separate"/>
      </w:r>
      <w:r w:rsidR="002D3110">
        <w:rPr>
          <w:noProof/>
        </w:rPr>
        <w:t>3</w:t>
      </w:r>
      <w:r>
        <w:fldChar w:fldCharType="end"/>
      </w:r>
      <w:bookmarkEnd w:id="3"/>
      <w:r>
        <w:rPr>
          <w:rFonts w:hint="eastAsia"/>
        </w:rPr>
        <w:t>：</w:t>
      </w:r>
      <w:r>
        <w:t>PTK</w:t>
      </w:r>
      <w:r>
        <w:rPr>
          <w:rFonts w:hint="eastAsia"/>
        </w:rPr>
        <w:t>尚未安裝</w:t>
      </w:r>
    </w:p>
    <w:p w14:paraId="1682B24D" w14:textId="62DBFAEA" w:rsidR="00002970" w:rsidRDefault="00002970" w:rsidP="00002970">
      <w:pPr>
        <w:jc w:val="center"/>
        <w:rPr>
          <w:rFonts w:ascii="標楷體" w:eastAsia="標楷體" w:hAnsi="標楷體"/>
        </w:rPr>
      </w:pPr>
      <w:r w:rsidRPr="00002970">
        <w:rPr>
          <w:rFonts w:ascii="標楷體" w:eastAsia="標楷體" w:hAnsi="標楷體"/>
          <w:noProof/>
        </w:rPr>
        <w:drawing>
          <wp:inline distT="0" distB="0" distL="0" distR="0" wp14:anchorId="1ACF2BCF" wp14:editId="0E324435">
            <wp:extent cx="3761388" cy="998713"/>
            <wp:effectExtent l="0" t="0" r="0" b="5080"/>
            <wp:docPr id="1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pic:cNvPicPr>
                      <a:picLocks noChangeAspect="1"/>
                    </pic:cNvPicPr>
                  </pic:nvPicPr>
                  <pic:blipFill>
                    <a:blip r:embed="rId13"/>
                    <a:stretch>
                      <a:fillRect/>
                    </a:stretch>
                  </pic:blipFill>
                  <pic:spPr>
                    <a:xfrm>
                      <a:off x="0" y="0"/>
                      <a:ext cx="3800320" cy="1009050"/>
                    </a:xfrm>
                    <a:prstGeom prst="rect">
                      <a:avLst/>
                    </a:prstGeom>
                  </pic:spPr>
                </pic:pic>
              </a:graphicData>
            </a:graphic>
          </wp:inline>
        </w:drawing>
      </w:r>
    </w:p>
    <w:p w14:paraId="68593620" w14:textId="0EBBCCD3" w:rsidR="000C092A" w:rsidRDefault="000C092A" w:rsidP="000C092A">
      <w:pPr>
        <w:pStyle w:val="a5"/>
        <w:keepNext/>
        <w:jc w:val="center"/>
      </w:pPr>
      <w:bookmarkStart w:id="4" w:name="腳本4"/>
      <w:r>
        <w:rPr>
          <w:rFonts w:hint="eastAsia"/>
        </w:rPr>
        <w:t>腳本</w:t>
      </w:r>
      <w:r>
        <w:rPr>
          <w:rFonts w:hint="eastAsia"/>
        </w:rPr>
        <w:t xml:space="preserve"> </w:t>
      </w:r>
      <w:r>
        <w:fldChar w:fldCharType="begin"/>
      </w:r>
      <w:r>
        <w:instrText xml:space="preserve"> </w:instrText>
      </w:r>
      <w:r>
        <w:rPr>
          <w:rFonts w:hint="eastAsia"/>
        </w:rPr>
        <w:instrText xml:space="preserve">SEQ </w:instrText>
      </w:r>
      <w:r>
        <w:rPr>
          <w:rFonts w:hint="eastAsia"/>
        </w:rPr>
        <w:instrText>腳本</w:instrText>
      </w:r>
      <w:r>
        <w:rPr>
          <w:rFonts w:hint="eastAsia"/>
        </w:rPr>
        <w:instrText xml:space="preserve"> \* ARABIC</w:instrText>
      </w:r>
      <w:r>
        <w:instrText xml:space="preserve"> </w:instrText>
      </w:r>
      <w:r>
        <w:fldChar w:fldCharType="separate"/>
      </w:r>
      <w:r w:rsidR="002D3110">
        <w:rPr>
          <w:noProof/>
        </w:rPr>
        <w:t>4</w:t>
      </w:r>
      <w:r>
        <w:fldChar w:fldCharType="end"/>
      </w:r>
      <w:bookmarkEnd w:id="4"/>
      <w:r>
        <w:rPr>
          <w:rFonts w:hint="eastAsia"/>
        </w:rPr>
        <w:t>：</w:t>
      </w:r>
      <w:r>
        <w:t>PTK</w:t>
      </w:r>
      <w:r>
        <w:rPr>
          <w:rFonts w:hint="eastAsia"/>
        </w:rPr>
        <w:t>安裝後</w:t>
      </w:r>
    </w:p>
    <w:p w14:paraId="7BAE8751" w14:textId="6337020D" w:rsidR="00F702C0" w:rsidRPr="00BE1492" w:rsidRDefault="00002970" w:rsidP="0012719A">
      <w:pPr>
        <w:jc w:val="center"/>
        <w:rPr>
          <w:rFonts w:ascii="標楷體" w:eastAsia="標楷體" w:hAnsi="標楷體"/>
        </w:rPr>
      </w:pPr>
      <w:r w:rsidRPr="00002970">
        <w:rPr>
          <w:rFonts w:ascii="標楷體" w:eastAsia="標楷體" w:hAnsi="標楷體"/>
          <w:noProof/>
        </w:rPr>
        <w:drawing>
          <wp:inline distT="0" distB="0" distL="0" distR="0" wp14:anchorId="199F9011" wp14:editId="79658528">
            <wp:extent cx="3848381" cy="1824450"/>
            <wp:effectExtent l="0" t="0" r="0" b="4445"/>
            <wp:docPr id="1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4"/>
                    <a:stretch>
                      <a:fillRect/>
                    </a:stretch>
                  </pic:blipFill>
                  <pic:spPr>
                    <a:xfrm>
                      <a:off x="0" y="0"/>
                      <a:ext cx="3878167" cy="1838571"/>
                    </a:xfrm>
                    <a:prstGeom prst="rect">
                      <a:avLst/>
                    </a:prstGeom>
                  </pic:spPr>
                </pic:pic>
              </a:graphicData>
            </a:graphic>
          </wp:inline>
        </w:drawing>
      </w:r>
    </w:p>
    <w:p w14:paraId="6CB843B9" w14:textId="5BCAC102" w:rsidR="0065543C" w:rsidRPr="00BE1492" w:rsidRDefault="0065543C">
      <w:pPr>
        <w:rPr>
          <w:rFonts w:ascii="標楷體" w:eastAsia="標楷體" w:hAnsi="標楷體"/>
          <w:b/>
          <w:bCs/>
          <w:sz w:val="32"/>
          <w:szCs w:val="32"/>
        </w:rPr>
      </w:pPr>
      <w:r w:rsidRPr="00BE1492">
        <w:rPr>
          <w:rFonts w:ascii="標楷體" w:eastAsia="標楷體" w:hAnsi="標楷體"/>
          <w:b/>
          <w:bCs/>
          <w:sz w:val="32"/>
          <w:szCs w:val="32"/>
        </w:rPr>
        <w:lastRenderedPageBreak/>
        <w:t>Krack</w:t>
      </w:r>
      <w:r w:rsidRPr="00BE1492">
        <w:rPr>
          <w:rFonts w:ascii="標楷體" w:eastAsia="標楷體" w:hAnsi="標楷體" w:hint="eastAsia"/>
          <w:b/>
          <w:bCs/>
          <w:sz w:val="32"/>
          <w:szCs w:val="32"/>
        </w:rPr>
        <w:t>:</w:t>
      </w:r>
    </w:p>
    <w:p w14:paraId="01FB7A09" w14:textId="584B3E45" w:rsidR="00430B81" w:rsidRPr="00BE1492" w:rsidRDefault="00430B81" w:rsidP="000859EC">
      <w:pPr>
        <w:jc w:val="center"/>
        <w:rPr>
          <w:rFonts w:ascii="標楷體" w:eastAsia="標楷體" w:hAnsi="標楷體"/>
          <w:b/>
          <w:bCs/>
          <w:sz w:val="32"/>
          <w:szCs w:val="32"/>
        </w:rPr>
      </w:pPr>
      <w:r w:rsidRPr="00BE1492">
        <w:rPr>
          <w:rFonts w:ascii="標楷體" w:eastAsia="標楷體" w:hAnsi="標楷體"/>
          <w:b/>
          <w:bCs/>
          <w:noProof/>
          <w:sz w:val="32"/>
          <w:szCs w:val="32"/>
        </w:rPr>
        <w:drawing>
          <wp:inline distT="0" distB="0" distL="0" distR="0" wp14:anchorId="20BD104A" wp14:editId="3DD6E39B">
            <wp:extent cx="5555181" cy="2991097"/>
            <wp:effectExtent l="12700" t="12700" r="7620" b="190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652" cy="3004273"/>
                    </a:xfrm>
                    <a:prstGeom prst="rect">
                      <a:avLst/>
                    </a:prstGeom>
                    <a:ln>
                      <a:solidFill>
                        <a:schemeClr val="tx1"/>
                      </a:solidFill>
                    </a:ln>
                  </pic:spPr>
                </pic:pic>
              </a:graphicData>
            </a:graphic>
          </wp:inline>
        </w:drawing>
      </w:r>
    </w:p>
    <w:p w14:paraId="53821EB4" w14:textId="47268673" w:rsidR="000859EC" w:rsidRPr="00BE1492" w:rsidRDefault="00036871" w:rsidP="001460F8">
      <w:pPr>
        <w:pStyle w:val="a6"/>
        <w:numPr>
          <w:ilvl w:val="0"/>
          <w:numId w:val="2"/>
        </w:numPr>
        <w:ind w:leftChars="0"/>
        <w:rPr>
          <w:rFonts w:ascii="標楷體" w:eastAsia="標楷體" w:hAnsi="標楷體"/>
        </w:rPr>
      </w:pPr>
      <w:r w:rsidRPr="00BE1492">
        <w:rPr>
          <w:rFonts w:ascii="標楷體" w:eastAsia="標楷體" w:hAnsi="標楷體" w:hint="eastAsia"/>
        </w:rPr>
        <w:t>一般情況下的</w:t>
      </w:r>
      <w:r w:rsidR="00430B81" w:rsidRPr="00BE1492">
        <w:rPr>
          <w:rFonts w:ascii="標楷體" w:eastAsia="標楷體" w:hAnsi="標楷體" w:hint="eastAsia"/>
        </w:rPr>
        <w:t>K</w:t>
      </w:r>
      <w:r w:rsidR="00430B81" w:rsidRPr="00BE1492">
        <w:rPr>
          <w:rFonts w:ascii="標楷體" w:eastAsia="標楷體" w:hAnsi="標楷體"/>
        </w:rPr>
        <w:t>rack</w:t>
      </w:r>
      <w:r w:rsidR="00430B81" w:rsidRPr="00BE1492">
        <w:rPr>
          <w:rFonts w:ascii="標楷體" w:eastAsia="標楷體" w:hAnsi="標楷體" w:hint="eastAsia"/>
        </w:rPr>
        <w:t>發生在第四次握手時，</w:t>
      </w:r>
      <w:r w:rsidR="00430B81" w:rsidRPr="00BE1492">
        <w:rPr>
          <w:rFonts w:ascii="標楷體" w:eastAsia="標楷體" w:hAnsi="標楷體"/>
        </w:rPr>
        <w:t>supplicant</w:t>
      </w:r>
      <w:r w:rsidR="00430B81" w:rsidRPr="00BE1492">
        <w:rPr>
          <w:rFonts w:ascii="標楷體" w:eastAsia="標楷體" w:hAnsi="標楷體" w:hint="eastAsia"/>
        </w:rPr>
        <w:t>在傳送</w:t>
      </w:r>
      <w:r w:rsidR="00430B81" w:rsidRPr="00BE1492">
        <w:rPr>
          <w:rFonts w:ascii="標楷體" w:eastAsia="標楷體" w:hAnsi="標楷體"/>
        </w:rPr>
        <w:t>ACK</w:t>
      </w:r>
      <w:r w:rsidR="00430B81" w:rsidRPr="00BE1492">
        <w:rPr>
          <w:rFonts w:ascii="標楷體" w:eastAsia="標楷體" w:hAnsi="標楷體" w:hint="eastAsia"/>
        </w:rPr>
        <w:t>給</w:t>
      </w:r>
      <w:r w:rsidR="00430B81" w:rsidRPr="00BE1492">
        <w:rPr>
          <w:rFonts w:ascii="標楷體" w:eastAsia="標楷體" w:hAnsi="標楷體"/>
        </w:rPr>
        <w:t>AP</w:t>
      </w:r>
      <w:r w:rsidR="00430B81" w:rsidRPr="00BE1492">
        <w:rPr>
          <w:rFonts w:ascii="標楷體" w:eastAsia="標楷體" w:hAnsi="標楷體" w:hint="eastAsia"/>
        </w:rPr>
        <w:t>時，如果中間攻擊者</w:t>
      </w:r>
      <w:proofErr w:type="gramStart"/>
      <w:r w:rsidR="00430B81" w:rsidRPr="00BE1492">
        <w:rPr>
          <w:rFonts w:ascii="標楷體" w:eastAsia="標楷體" w:hAnsi="標楷體" w:hint="eastAsia"/>
        </w:rPr>
        <w:t>劫持著</w:t>
      </w:r>
      <w:proofErr w:type="gramEnd"/>
      <w:r w:rsidR="00430B81" w:rsidRPr="00BE1492">
        <w:rPr>
          <w:rFonts w:ascii="標楷體" w:eastAsia="標楷體" w:hAnsi="標楷體" w:hint="eastAsia"/>
        </w:rPr>
        <w:t>這段訊息，則A</w:t>
      </w:r>
      <w:r w:rsidR="00430B81" w:rsidRPr="00BE1492">
        <w:rPr>
          <w:rFonts w:ascii="標楷體" w:eastAsia="標楷體" w:hAnsi="標楷體"/>
        </w:rPr>
        <w:t>P</w:t>
      </w:r>
      <w:r w:rsidR="00430B81" w:rsidRPr="00BE1492">
        <w:rPr>
          <w:rFonts w:ascii="標楷體" w:eastAsia="標楷體" w:hAnsi="標楷體" w:hint="eastAsia"/>
        </w:rPr>
        <w:t>在未收到</w:t>
      </w:r>
      <w:r w:rsidR="00430B81" w:rsidRPr="00BE1492">
        <w:rPr>
          <w:rFonts w:ascii="標楷體" w:eastAsia="標楷體" w:hAnsi="標楷體"/>
        </w:rPr>
        <w:t>supplicant</w:t>
      </w:r>
      <w:r w:rsidR="00430B81" w:rsidRPr="00BE1492">
        <w:rPr>
          <w:rFonts w:ascii="標楷體" w:eastAsia="標楷體" w:hAnsi="標楷體" w:hint="eastAsia"/>
        </w:rPr>
        <w:t>的</w:t>
      </w:r>
      <w:r w:rsidR="00430B81" w:rsidRPr="00BE1492">
        <w:rPr>
          <w:rFonts w:ascii="標楷體" w:eastAsia="標楷體" w:hAnsi="標楷體"/>
        </w:rPr>
        <w:t>ACK</w:t>
      </w:r>
      <w:r w:rsidR="00430B81" w:rsidRPr="00BE1492">
        <w:rPr>
          <w:rFonts w:ascii="標楷體" w:eastAsia="標楷體" w:hAnsi="標楷體" w:hint="eastAsia"/>
        </w:rPr>
        <w:t>時會覺得</w:t>
      </w:r>
      <w:r w:rsidR="00430B81" w:rsidRPr="00BE1492">
        <w:rPr>
          <w:rFonts w:ascii="標楷體" w:eastAsia="標楷體" w:hAnsi="標楷體"/>
        </w:rPr>
        <w:t>supplicant</w:t>
      </w:r>
      <w:r w:rsidR="00430B81" w:rsidRPr="00BE1492">
        <w:rPr>
          <w:rFonts w:ascii="標楷體" w:eastAsia="標楷體" w:hAnsi="標楷體" w:hint="eastAsia"/>
        </w:rPr>
        <w:t>還未正確安裝</w:t>
      </w:r>
      <w:r w:rsidR="00430B81" w:rsidRPr="00BE1492">
        <w:rPr>
          <w:rFonts w:ascii="標楷體" w:eastAsia="標楷體" w:hAnsi="標楷體"/>
        </w:rPr>
        <w:t>PTK+GTK</w:t>
      </w:r>
      <w:r w:rsidR="00430B81" w:rsidRPr="00BE1492">
        <w:rPr>
          <w:rFonts w:ascii="標楷體" w:eastAsia="標楷體" w:hAnsi="標楷體" w:hint="eastAsia"/>
        </w:rPr>
        <w:t>，於是將會再等待某一個時間</w:t>
      </w:r>
      <w:r w:rsidR="00430B81" w:rsidRPr="00BE1492">
        <w:rPr>
          <w:rFonts w:ascii="標楷體" w:eastAsia="標楷體" w:hAnsi="標楷體"/>
        </w:rPr>
        <w:t>timeout</w:t>
      </w:r>
      <w:r w:rsidR="00430B81" w:rsidRPr="00BE1492">
        <w:rPr>
          <w:rFonts w:ascii="標楷體" w:eastAsia="標楷體" w:hAnsi="標楷體" w:hint="eastAsia"/>
        </w:rPr>
        <w:t>之後，重新發送第三次握手的訊息給</w:t>
      </w:r>
      <w:r w:rsidR="00430B81" w:rsidRPr="00BE1492">
        <w:rPr>
          <w:rFonts w:ascii="標楷體" w:eastAsia="標楷體" w:hAnsi="標楷體"/>
        </w:rPr>
        <w:t>supplicant</w:t>
      </w:r>
      <w:r w:rsidR="00430B81" w:rsidRPr="00BE1492">
        <w:rPr>
          <w:rFonts w:ascii="標楷體" w:eastAsia="標楷體" w:hAnsi="標楷體" w:hint="eastAsia"/>
        </w:rPr>
        <w:t>，然而</w:t>
      </w:r>
      <w:r w:rsidR="00430B81" w:rsidRPr="00BE1492">
        <w:rPr>
          <w:rFonts w:ascii="標楷體" w:eastAsia="標楷體" w:hAnsi="標楷體"/>
        </w:rPr>
        <w:t>supplicant</w:t>
      </w:r>
      <w:r w:rsidR="00430B81" w:rsidRPr="00BE1492">
        <w:rPr>
          <w:rFonts w:ascii="標楷體" w:eastAsia="標楷體" w:hAnsi="標楷體" w:hint="eastAsia"/>
        </w:rPr>
        <w:t>在收到重複的第三次握手的訊息時，就算已經安裝好</w:t>
      </w:r>
      <w:r w:rsidR="00430B81" w:rsidRPr="00BE1492">
        <w:rPr>
          <w:rFonts w:ascii="標楷體" w:eastAsia="標楷體" w:hAnsi="標楷體"/>
        </w:rPr>
        <w:t>PTK+GTK</w:t>
      </w:r>
      <w:r w:rsidR="00430B81" w:rsidRPr="00BE1492">
        <w:rPr>
          <w:rFonts w:ascii="標楷體" w:eastAsia="標楷體" w:hAnsi="標楷體" w:hint="eastAsia"/>
        </w:rPr>
        <w:t>了，依然會因為是既有的設計而重複安裝</w:t>
      </w:r>
      <w:r w:rsidR="00430B81" w:rsidRPr="00BE1492">
        <w:rPr>
          <w:rFonts w:ascii="標楷體" w:eastAsia="標楷體" w:hAnsi="標楷體"/>
        </w:rPr>
        <w:t>PTK+GTK</w:t>
      </w:r>
      <w:r w:rsidR="00430B81" w:rsidRPr="00BE1492">
        <w:rPr>
          <w:rFonts w:ascii="標楷體" w:eastAsia="標楷體" w:hAnsi="標楷體" w:hint="eastAsia"/>
        </w:rPr>
        <w:t>的動作，經過反覆操作，造就了中間攻擊者可以在中間進行控制，因為當</w:t>
      </w:r>
      <w:r w:rsidR="00430B81" w:rsidRPr="00BE1492">
        <w:rPr>
          <w:rFonts w:ascii="標楷體" w:eastAsia="標楷體" w:hAnsi="標楷體"/>
        </w:rPr>
        <w:t>supplicant</w:t>
      </w:r>
      <w:r w:rsidR="00430B81" w:rsidRPr="00BE1492">
        <w:rPr>
          <w:rFonts w:ascii="標楷體" w:eastAsia="標楷體" w:hAnsi="標楷體" w:hint="eastAsia"/>
        </w:rPr>
        <w:t>在安裝完</w:t>
      </w:r>
      <w:r w:rsidR="00430B81" w:rsidRPr="00BE1492">
        <w:rPr>
          <w:rFonts w:ascii="標楷體" w:eastAsia="標楷體" w:hAnsi="標楷體"/>
        </w:rPr>
        <w:t>PTK+GTK</w:t>
      </w:r>
      <w:r w:rsidR="00430B81" w:rsidRPr="00BE1492">
        <w:rPr>
          <w:rFonts w:ascii="標楷體" w:eastAsia="標楷體" w:hAnsi="標楷體" w:hint="eastAsia"/>
        </w:rPr>
        <w:t>後，會根據</w:t>
      </w:r>
      <w:r w:rsidR="00430B81" w:rsidRPr="00BE1492">
        <w:rPr>
          <w:rFonts w:ascii="標楷體" w:eastAsia="標楷體" w:hAnsi="標楷體"/>
        </w:rPr>
        <w:t>CCMP</w:t>
      </w:r>
      <w:r w:rsidR="00430B81" w:rsidRPr="00BE1492">
        <w:rPr>
          <w:rFonts w:ascii="標楷體" w:eastAsia="標楷體" w:hAnsi="標楷體" w:hint="eastAsia"/>
        </w:rPr>
        <w:t>加密流程中的取用</w:t>
      </w:r>
      <w:r w:rsidR="00430B81" w:rsidRPr="00BE1492">
        <w:rPr>
          <w:rFonts w:ascii="標楷體" w:eastAsia="標楷體" w:hAnsi="標楷體"/>
        </w:rPr>
        <w:t>Nonce</w:t>
      </w:r>
      <w:r w:rsidR="00430B81" w:rsidRPr="00BE1492">
        <w:rPr>
          <w:rFonts w:ascii="標楷體" w:eastAsia="標楷體" w:hAnsi="標楷體" w:hint="eastAsia"/>
        </w:rPr>
        <w:t>來和</w:t>
      </w:r>
      <w:r w:rsidR="00430B81" w:rsidRPr="00BE1492">
        <w:rPr>
          <w:rFonts w:ascii="標楷體" w:eastAsia="標楷體" w:hAnsi="標楷體"/>
        </w:rPr>
        <w:t>TK</w:t>
      </w:r>
      <w:r w:rsidR="00430B81" w:rsidRPr="00BE1492">
        <w:rPr>
          <w:rFonts w:ascii="標楷體" w:eastAsia="標楷體" w:hAnsi="標楷體" w:hint="eastAsia"/>
        </w:rPr>
        <w:t>進行</w:t>
      </w:r>
      <w:r w:rsidR="00430B81" w:rsidRPr="00BE1492">
        <w:rPr>
          <w:rFonts w:ascii="標楷體" w:eastAsia="標楷體" w:hAnsi="標楷體"/>
        </w:rPr>
        <w:t>AES</w:t>
      </w:r>
      <w:r w:rsidR="00430B81" w:rsidRPr="00BE1492">
        <w:rPr>
          <w:rFonts w:ascii="標楷體" w:eastAsia="標楷體" w:hAnsi="標楷體" w:hint="eastAsia"/>
        </w:rPr>
        <w:t>加密的這個動作，在未修補的情況下</w:t>
      </w:r>
      <w:r w:rsidR="00430B81" w:rsidRPr="00BE1492">
        <w:rPr>
          <w:rFonts w:ascii="標楷體" w:eastAsia="標楷體" w:hAnsi="標楷體"/>
        </w:rPr>
        <w:t>Nonce</w:t>
      </w:r>
      <w:r w:rsidR="00430B81" w:rsidRPr="00BE1492">
        <w:rPr>
          <w:rFonts w:ascii="標楷體" w:eastAsia="標楷體" w:hAnsi="標楷體" w:hint="eastAsia"/>
        </w:rPr>
        <w:t>都是經由初</w:t>
      </w:r>
      <w:proofErr w:type="gramStart"/>
      <w:r w:rsidR="00430B81" w:rsidRPr="00BE1492">
        <w:rPr>
          <w:rFonts w:ascii="標楷體" w:eastAsia="標楷體" w:hAnsi="標楷體" w:hint="eastAsia"/>
        </w:rPr>
        <w:t>始值零至</w:t>
      </w:r>
      <w:proofErr w:type="gramEnd"/>
      <w:r w:rsidR="00430B81" w:rsidRPr="00BE1492">
        <w:rPr>
          <w:rFonts w:ascii="標楷體" w:eastAsia="標楷體" w:hAnsi="標楷體" w:hint="eastAsia"/>
        </w:rPr>
        <w:t>某個上限值，而且</w:t>
      </w:r>
      <w:r w:rsidR="00430B81" w:rsidRPr="00BE1492">
        <w:rPr>
          <w:rFonts w:ascii="標楷體" w:eastAsia="標楷體" w:hAnsi="標楷體"/>
        </w:rPr>
        <w:t>TK</w:t>
      </w:r>
      <w:r w:rsidR="00430B81" w:rsidRPr="00BE1492">
        <w:rPr>
          <w:rFonts w:ascii="標楷體" w:eastAsia="標楷體" w:hAnsi="標楷體" w:hint="eastAsia"/>
        </w:rPr>
        <w:t>都是同一</w:t>
      </w:r>
      <w:proofErr w:type="gramStart"/>
      <w:r w:rsidR="00430B81" w:rsidRPr="00BE1492">
        <w:rPr>
          <w:rFonts w:ascii="標楷體" w:eastAsia="標楷體" w:hAnsi="標楷體" w:hint="eastAsia"/>
        </w:rPr>
        <w:t>個</w:t>
      </w:r>
      <w:proofErr w:type="gramEnd"/>
      <w:r w:rsidR="00430B81" w:rsidRPr="00BE1492">
        <w:rPr>
          <w:rFonts w:ascii="標楷體" w:eastAsia="標楷體" w:hAnsi="標楷體" w:hint="eastAsia"/>
        </w:rPr>
        <w:t>的情況下，如果中間攻擊者可以在經過</w:t>
      </w:r>
      <w:r w:rsidR="00430B81" w:rsidRPr="00BE1492">
        <w:rPr>
          <w:rFonts w:ascii="標楷體" w:eastAsia="標楷體" w:hAnsi="標楷體"/>
        </w:rPr>
        <w:t>n</w:t>
      </w:r>
      <w:proofErr w:type="gramStart"/>
      <w:r w:rsidR="00430B81" w:rsidRPr="00BE1492">
        <w:rPr>
          <w:rFonts w:ascii="標楷體" w:eastAsia="標楷體" w:hAnsi="標楷體" w:hint="eastAsia"/>
        </w:rPr>
        <w:t>次後取得</w:t>
      </w:r>
      <w:proofErr w:type="gramEnd"/>
      <w:r w:rsidR="00430B81" w:rsidRPr="00BE1492">
        <w:rPr>
          <w:rFonts w:ascii="標楷體" w:eastAsia="標楷體" w:hAnsi="標楷體" w:hint="eastAsia"/>
        </w:rPr>
        <w:t>重複的</w:t>
      </w:r>
      <w:r w:rsidR="00430B81" w:rsidRPr="00BE1492">
        <w:rPr>
          <w:rFonts w:ascii="標楷體" w:eastAsia="標楷體" w:hAnsi="標楷體"/>
        </w:rPr>
        <w:t>Nonce</w:t>
      </w:r>
      <w:r w:rsidR="00430B81" w:rsidRPr="00BE1492">
        <w:rPr>
          <w:rFonts w:ascii="標楷體" w:eastAsia="標楷體" w:hAnsi="標楷體" w:hint="eastAsia"/>
        </w:rPr>
        <w:t>，那就代表</w:t>
      </w:r>
      <w:r w:rsidR="00430B81" w:rsidRPr="00BE1492">
        <w:rPr>
          <w:rFonts w:ascii="標楷體" w:eastAsia="標楷體" w:hAnsi="標楷體"/>
        </w:rPr>
        <w:t>nonce reuse</w:t>
      </w:r>
      <w:r w:rsidR="00430B81" w:rsidRPr="00BE1492">
        <w:rPr>
          <w:rFonts w:ascii="標楷體" w:eastAsia="標楷體" w:hAnsi="標楷體" w:hint="eastAsia"/>
        </w:rPr>
        <w:t>的情況發生，這時候就會非常像</w:t>
      </w:r>
      <w:r w:rsidR="00430B81" w:rsidRPr="00BE1492">
        <w:rPr>
          <w:rFonts w:ascii="標楷體" w:eastAsia="標楷體" w:hAnsi="標楷體"/>
        </w:rPr>
        <w:t>Broken one-time-pad</w:t>
      </w:r>
      <w:r w:rsidR="00430B81" w:rsidRPr="00BE1492">
        <w:rPr>
          <w:rFonts w:ascii="標楷體" w:eastAsia="標楷體" w:hAnsi="標楷體" w:hint="eastAsia"/>
        </w:rPr>
        <w:t>的情況，同一</w:t>
      </w:r>
      <w:proofErr w:type="gramStart"/>
      <w:r w:rsidR="00430B81" w:rsidRPr="00BE1492">
        <w:rPr>
          <w:rFonts w:ascii="標楷體" w:eastAsia="標楷體" w:hAnsi="標楷體" w:hint="eastAsia"/>
        </w:rPr>
        <w:t>個</w:t>
      </w:r>
      <w:proofErr w:type="gramEnd"/>
      <w:r w:rsidR="00430B81" w:rsidRPr="00BE1492">
        <w:rPr>
          <w:rFonts w:ascii="標楷體" w:eastAsia="標楷體" w:hAnsi="標楷體"/>
        </w:rPr>
        <w:t>key stream</w:t>
      </w:r>
      <w:r w:rsidR="00430B81" w:rsidRPr="00BE1492">
        <w:rPr>
          <w:rFonts w:ascii="標楷體" w:eastAsia="標楷體" w:hAnsi="標楷體" w:hint="eastAsia"/>
        </w:rPr>
        <w:t>重複使用造成中間攻擊者可以利用</w:t>
      </w:r>
      <w:hyperlink w:anchor="公式1" w:history="1">
        <w:r w:rsidR="000859EC" w:rsidRPr="00BE1492">
          <w:rPr>
            <w:rStyle w:val="a3"/>
            <w:rFonts w:ascii="標楷體" w:eastAsia="標楷體" w:hAnsi="標楷體" w:hint="eastAsia"/>
          </w:rPr>
          <w:t>公式</w:t>
        </w:r>
        <w:r w:rsidR="000859EC" w:rsidRPr="00BE1492">
          <w:rPr>
            <w:rStyle w:val="a3"/>
            <w:rFonts w:ascii="標楷體" w:eastAsia="標楷體" w:hAnsi="標楷體"/>
          </w:rPr>
          <w:t>1</w:t>
        </w:r>
      </w:hyperlink>
      <w:r w:rsidR="000859EC" w:rsidRPr="00BE1492">
        <w:rPr>
          <w:rFonts w:ascii="標楷體" w:eastAsia="標楷體" w:hAnsi="標楷體" w:hint="eastAsia"/>
        </w:rPr>
        <w:t>的作法</w:t>
      </w:r>
      <w:r w:rsidR="00430B81" w:rsidRPr="00BE1492">
        <w:rPr>
          <w:rFonts w:ascii="標楷體" w:eastAsia="標楷體" w:hAnsi="標楷體" w:hint="eastAsia"/>
        </w:rPr>
        <w:t>，即使不需要知道完整的</w:t>
      </w:r>
      <w:r w:rsidR="00430B81" w:rsidRPr="00BE1492">
        <w:rPr>
          <w:rFonts w:ascii="標楷體" w:eastAsia="標楷體" w:hAnsi="標楷體"/>
        </w:rPr>
        <w:t>key stream</w:t>
      </w:r>
      <w:r w:rsidR="000859EC" w:rsidRPr="00BE1492">
        <w:rPr>
          <w:rFonts w:ascii="標楷體" w:eastAsia="標楷體" w:hAnsi="標楷體" w:hint="eastAsia"/>
        </w:rPr>
        <w:t>也可以暴力破解出敏感資訊</w:t>
      </w:r>
      <w:r w:rsidR="00430B81" w:rsidRPr="00BE1492">
        <w:rPr>
          <w:rFonts w:ascii="標楷體" w:eastAsia="標楷體" w:hAnsi="標楷體" w:hint="eastAsia"/>
        </w:rPr>
        <w:t>。</w:t>
      </w:r>
    </w:p>
    <w:p w14:paraId="502DAD65" w14:textId="50FA670E" w:rsidR="000859EC" w:rsidRPr="00BE1492" w:rsidRDefault="000859EC" w:rsidP="000859EC">
      <w:pPr>
        <w:pStyle w:val="a5"/>
        <w:keepNext/>
        <w:jc w:val="center"/>
        <w:rPr>
          <w:rFonts w:ascii="標楷體" w:eastAsia="標楷體" w:hAnsi="標楷體"/>
        </w:rPr>
      </w:pPr>
      <w:bookmarkStart w:id="5" w:name="公式1"/>
      <w:r w:rsidRPr="00BE1492">
        <w:rPr>
          <w:rFonts w:ascii="標楷體" w:eastAsia="標楷體" w:hAnsi="標楷體" w:hint="eastAsia"/>
        </w:rPr>
        <w:t xml:space="preserve">公式 </w:t>
      </w:r>
      <w:r w:rsidRPr="00BE1492">
        <w:rPr>
          <w:rFonts w:ascii="標楷體" w:eastAsia="標楷體" w:hAnsi="標楷體"/>
        </w:rPr>
        <w:fldChar w:fldCharType="begin"/>
      </w:r>
      <w:r w:rsidRPr="00BE1492">
        <w:rPr>
          <w:rFonts w:ascii="標楷體" w:eastAsia="標楷體" w:hAnsi="標楷體"/>
        </w:rPr>
        <w:instrText xml:space="preserve"> </w:instrText>
      </w:r>
      <w:r w:rsidRPr="00BE1492">
        <w:rPr>
          <w:rFonts w:ascii="標楷體" w:eastAsia="標楷體" w:hAnsi="標楷體" w:hint="eastAsia"/>
        </w:rPr>
        <w:instrText>SEQ 公式 \* ARABIC</w:instrText>
      </w:r>
      <w:r w:rsidRPr="00BE1492">
        <w:rPr>
          <w:rFonts w:ascii="標楷體" w:eastAsia="標楷體" w:hAnsi="標楷體"/>
        </w:rPr>
        <w:instrText xml:space="preserve"> </w:instrText>
      </w:r>
      <w:r w:rsidRPr="00BE1492">
        <w:rPr>
          <w:rFonts w:ascii="標楷體" w:eastAsia="標楷體" w:hAnsi="標楷體"/>
        </w:rPr>
        <w:fldChar w:fldCharType="separate"/>
      </w:r>
      <w:r w:rsidR="002D3110">
        <w:rPr>
          <w:rFonts w:ascii="標楷體" w:eastAsia="標楷體" w:hAnsi="標楷體"/>
          <w:noProof/>
        </w:rPr>
        <w:t>1</w:t>
      </w:r>
      <w:r w:rsidRPr="00BE1492">
        <w:rPr>
          <w:rFonts w:ascii="標楷體" w:eastAsia="標楷體" w:hAnsi="標楷體"/>
        </w:rPr>
        <w:fldChar w:fldCharType="end"/>
      </w:r>
      <w:bookmarkEnd w:id="5"/>
      <w:r w:rsidRPr="00BE1492">
        <w:rPr>
          <w:rFonts w:ascii="標楷體" w:eastAsia="標楷體" w:hAnsi="標楷體"/>
        </w:rPr>
        <w:t>: Broken one-time-pad</w:t>
      </w:r>
    </w:p>
    <w:p w14:paraId="550FC537" w14:textId="7B183D35" w:rsidR="001460F8" w:rsidRPr="00BE1492" w:rsidRDefault="00430B81" w:rsidP="001460F8">
      <w:pPr>
        <w:jc w:val="center"/>
        <w:rPr>
          <w:rFonts w:ascii="標楷體" w:eastAsia="標楷體" w:hAnsi="標楷體"/>
          <w:b/>
          <w:bCs/>
          <w:sz w:val="32"/>
          <w:szCs w:val="32"/>
        </w:rPr>
      </w:pPr>
      <w:r w:rsidRPr="00BE1492">
        <w:rPr>
          <w:rFonts w:ascii="標楷體" w:eastAsia="標楷體" w:hAnsi="標楷體" w:hint="eastAsia"/>
          <w:b/>
          <w:bCs/>
          <w:noProof/>
          <w:sz w:val="32"/>
          <w:szCs w:val="32"/>
        </w:rPr>
        <w:drawing>
          <wp:inline distT="0" distB="0" distL="0" distR="0" wp14:anchorId="7397B694" wp14:editId="0BDEF4CE">
            <wp:extent cx="4262648" cy="1077363"/>
            <wp:effectExtent l="0" t="0" r="508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6">
                      <a:extLst>
                        <a:ext uri="{28A0092B-C50C-407E-A947-70E740481C1C}">
                          <a14:useLocalDpi xmlns:a14="http://schemas.microsoft.com/office/drawing/2010/main" val="0"/>
                        </a:ext>
                      </a:extLst>
                    </a:blip>
                    <a:stretch>
                      <a:fillRect/>
                    </a:stretch>
                  </pic:blipFill>
                  <pic:spPr>
                    <a:xfrm>
                      <a:off x="0" y="0"/>
                      <a:ext cx="4378147" cy="1106555"/>
                    </a:xfrm>
                    <a:prstGeom prst="rect">
                      <a:avLst/>
                    </a:prstGeom>
                    <a:ln>
                      <a:noFill/>
                    </a:ln>
                  </pic:spPr>
                </pic:pic>
              </a:graphicData>
            </a:graphic>
          </wp:inline>
        </w:drawing>
      </w:r>
    </w:p>
    <w:p w14:paraId="31468962" w14:textId="29DB9432" w:rsidR="002701FC" w:rsidRPr="00BE1492" w:rsidRDefault="001460F8" w:rsidP="001460F8">
      <w:pPr>
        <w:pStyle w:val="a6"/>
        <w:numPr>
          <w:ilvl w:val="0"/>
          <w:numId w:val="2"/>
        </w:numPr>
        <w:ind w:leftChars="0"/>
        <w:rPr>
          <w:rFonts w:ascii="標楷體" w:eastAsia="標楷體" w:hAnsi="標楷體"/>
          <w:b/>
          <w:bCs/>
          <w:sz w:val="32"/>
          <w:szCs w:val="32"/>
        </w:rPr>
      </w:pPr>
      <w:r w:rsidRPr="00BE1492">
        <w:rPr>
          <w:rFonts w:ascii="標楷體" w:eastAsia="標楷體" w:hAnsi="標楷體" w:hint="eastAsia"/>
        </w:rPr>
        <w:t>在發生最壞的情況下，如果發生</w:t>
      </w:r>
      <w:r w:rsidRPr="00BE1492">
        <w:rPr>
          <w:rFonts w:ascii="標楷體" w:eastAsia="標楷體" w:hAnsi="標楷體"/>
        </w:rPr>
        <w:t>Krack</w:t>
      </w:r>
      <w:r w:rsidRPr="00BE1492">
        <w:rPr>
          <w:rFonts w:ascii="標楷體" w:eastAsia="標楷體" w:hAnsi="標楷體" w:hint="eastAsia"/>
        </w:rPr>
        <w:t>且中間攻擊者可以透過</w:t>
      </w:r>
      <w:r w:rsidRPr="00BE1492">
        <w:rPr>
          <w:rFonts w:ascii="標楷體" w:eastAsia="標楷體" w:hAnsi="標楷體"/>
        </w:rPr>
        <w:t>nonce reuse</w:t>
      </w:r>
      <w:r w:rsidRPr="00BE1492">
        <w:rPr>
          <w:rFonts w:ascii="標楷體" w:eastAsia="標楷體" w:hAnsi="標楷體" w:hint="eastAsia"/>
        </w:rPr>
        <w:t>的計算找出完整的</w:t>
      </w:r>
      <w:r w:rsidRPr="00BE1492">
        <w:rPr>
          <w:rFonts w:ascii="標楷體" w:eastAsia="標楷體" w:hAnsi="標楷體"/>
        </w:rPr>
        <w:t>Key Stream</w:t>
      </w:r>
      <w:r w:rsidRPr="00BE1492">
        <w:rPr>
          <w:rFonts w:ascii="標楷體" w:eastAsia="標楷體" w:hAnsi="標楷體" w:hint="eastAsia"/>
        </w:rPr>
        <w:t>那不就代表作者可以再往後</w:t>
      </w:r>
      <w:r w:rsidRPr="00BE1492">
        <w:rPr>
          <w:rFonts w:ascii="標楷體" w:eastAsia="標楷體" w:hAnsi="標楷體"/>
        </w:rPr>
        <w:lastRenderedPageBreak/>
        <w:t>supplicant</w:t>
      </w:r>
      <w:r w:rsidRPr="00BE1492">
        <w:rPr>
          <w:rFonts w:ascii="標楷體" w:eastAsia="標楷體" w:hAnsi="標楷體" w:hint="eastAsia"/>
        </w:rPr>
        <w:t>所傳輸的訊息直接被洩露，如圖表</w:t>
      </w:r>
      <w:r w:rsidRPr="00BE1492">
        <w:rPr>
          <w:rFonts w:ascii="標楷體" w:eastAsia="標楷體" w:hAnsi="標楷體"/>
        </w:rPr>
        <w:t>1</w:t>
      </w:r>
      <w:r w:rsidRPr="00BE1492">
        <w:rPr>
          <w:rFonts w:ascii="標楷體" w:eastAsia="標楷體" w:hAnsi="標楷體" w:hint="eastAsia"/>
        </w:rPr>
        <w:t>所示</w:t>
      </w:r>
      <w:r w:rsidR="003C737A" w:rsidRPr="00BE1492">
        <w:rPr>
          <w:rFonts w:ascii="標楷體" w:eastAsia="標楷體" w:hAnsi="標楷體" w:hint="eastAsia"/>
        </w:rPr>
        <w:t>。作者針對</w:t>
      </w:r>
      <w:hyperlink w:anchor="腳本5" w:history="1">
        <w:r w:rsidR="002701FC" w:rsidRPr="00F702C0">
          <w:rPr>
            <w:rStyle w:val="a3"/>
            <w:rFonts w:ascii="標楷體" w:eastAsia="標楷體" w:hAnsi="標楷體"/>
          </w:rPr>
          <w:t>worst case design</w:t>
        </w:r>
      </w:hyperlink>
      <w:r w:rsidR="002701FC" w:rsidRPr="00BE1492">
        <w:rPr>
          <w:rFonts w:ascii="標楷體" w:eastAsia="標楷體" w:hAnsi="標楷體" w:hint="eastAsia"/>
        </w:rPr>
        <w:t>的情況</w:t>
      </w:r>
      <w:r w:rsidR="003C737A" w:rsidRPr="00BE1492">
        <w:rPr>
          <w:rFonts w:ascii="標楷體" w:eastAsia="標楷體" w:hAnsi="標楷體" w:hint="eastAsia"/>
        </w:rPr>
        <w:t>在</w:t>
      </w:r>
      <w:r w:rsidR="003C737A" w:rsidRPr="00BE1492">
        <w:rPr>
          <w:rFonts w:ascii="標楷體" w:eastAsia="標楷體" w:hAnsi="標楷體"/>
        </w:rPr>
        <w:t>Tamarin</w:t>
      </w:r>
      <w:r w:rsidR="003C737A" w:rsidRPr="00BE1492">
        <w:rPr>
          <w:rFonts w:ascii="標楷體" w:eastAsia="標楷體" w:hAnsi="標楷體" w:hint="eastAsia"/>
        </w:rPr>
        <w:t>上並透過</w:t>
      </w:r>
      <w:r w:rsidR="003C737A" w:rsidRPr="00BE1492">
        <w:rPr>
          <w:rFonts w:ascii="標楷體" w:eastAsia="標楷體" w:hAnsi="標楷體"/>
        </w:rPr>
        <w:t xml:space="preserve">nonce reuse </w:t>
      </w:r>
      <w:r w:rsidR="003C737A" w:rsidRPr="00BE1492">
        <w:rPr>
          <w:rFonts w:ascii="標楷體" w:eastAsia="標楷體" w:hAnsi="標楷體" w:hint="eastAsia"/>
        </w:rPr>
        <w:t>不會發生的</w:t>
      </w:r>
      <w:r w:rsidR="003C737A" w:rsidRPr="00BE1492">
        <w:rPr>
          <w:rFonts w:ascii="標楷體" w:eastAsia="標楷體" w:hAnsi="標楷體"/>
        </w:rPr>
        <w:t>lemma</w:t>
      </w:r>
      <w:r w:rsidR="003C737A" w:rsidRPr="00BE1492">
        <w:rPr>
          <w:rFonts w:ascii="標楷體" w:eastAsia="標楷體" w:hAnsi="標楷體" w:hint="eastAsia"/>
        </w:rPr>
        <w:t>，來確保這個最壞的情況不會發生在作者所設計的模型中。</w:t>
      </w:r>
    </w:p>
    <w:p w14:paraId="33A5EA4A" w14:textId="59E16E34" w:rsidR="002701FC" w:rsidRPr="00BE1492" w:rsidRDefault="002701FC" w:rsidP="002701FC">
      <w:pPr>
        <w:pStyle w:val="a5"/>
        <w:keepNext/>
        <w:jc w:val="center"/>
        <w:rPr>
          <w:rFonts w:ascii="標楷體" w:eastAsia="標楷體" w:hAnsi="標楷體"/>
        </w:rPr>
      </w:pPr>
      <w:bookmarkStart w:id="6" w:name="腳本5"/>
      <w:r w:rsidRPr="00BE1492">
        <w:rPr>
          <w:rFonts w:ascii="標楷體" w:eastAsia="標楷體" w:hAnsi="標楷體" w:hint="eastAsia"/>
        </w:rPr>
        <w:t>腳本</w:t>
      </w:r>
      <w:r w:rsidR="00F702C0">
        <w:rPr>
          <w:rFonts w:ascii="標楷體" w:eastAsia="標楷體" w:hAnsi="標楷體"/>
        </w:rPr>
        <w:t>5</w:t>
      </w:r>
      <w:bookmarkEnd w:id="6"/>
      <w:r w:rsidRPr="00BE1492">
        <w:rPr>
          <w:rFonts w:ascii="標楷體" w:eastAsia="標楷體" w:hAnsi="標楷體" w:hint="eastAsia"/>
        </w:rPr>
        <w:t>：</w:t>
      </w:r>
      <w:r w:rsidRPr="00BE1492">
        <w:rPr>
          <w:rFonts w:ascii="標楷體" w:eastAsia="標楷體" w:hAnsi="標楷體"/>
        </w:rPr>
        <w:t>worst case design</w:t>
      </w:r>
    </w:p>
    <w:p w14:paraId="12A098E5" w14:textId="77777777" w:rsidR="002701FC" w:rsidRPr="00BE1492" w:rsidRDefault="002701FC" w:rsidP="002701FC">
      <w:pPr>
        <w:pStyle w:val="a6"/>
        <w:keepNext/>
        <w:ind w:leftChars="0"/>
        <w:jc w:val="center"/>
        <w:rPr>
          <w:rFonts w:ascii="標楷體" w:eastAsia="標楷體" w:hAnsi="標楷體"/>
        </w:rPr>
      </w:pPr>
      <w:r w:rsidRPr="00BE1492">
        <w:rPr>
          <w:rFonts w:ascii="標楷體" w:eastAsia="標楷體" w:hAnsi="標楷體"/>
          <w:noProof/>
        </w:rPr>
        <w:drawing>
          <wp:inline distT="0" distB="0" distL="0" distR="0" wp14:anchorId="49BA16F7" wp14:editId="72A2BA27">
            <wp:extent cx="4158971" cy="2000816"/>
            <wp:effectExtent l="0" t="0" r="0" b="6350"/>
            <wp:docPr id="9" name="內容版面配置區 8">
              <a:extLst xmlns:a="http://schemas.openxmlformats.org/drawingml/2006/main">
                <a:ext uri="{FF2B5EF4-FFF2-40B4-BE49-F238E27FC236}">
                  <a16:creationId xmlns:a16="http://schemas.microsoft.com/office/drawing/2014/main" id="{CB330FE4-B125-7441-832C-F7A018A1D5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內容版面配置區 8">
                      <a:extLst>
                        <a:ext uri="{FF2B5EF4-FFF2-40B4-BE49-F238E27FC236}">
                          <a16:creationId xmlns:a16="http://schemas.microsoft.com/office/drawing/2014/main" id="{CB330FE4-B125-7441-832C-F7A018A1D5C6}"/>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4129" cy="2036973"/>
                    </a:xfrm>
                    <a:prstGeom prst="rect">
                      <a:avLst/>
                    </a:prstGeom>
                  </pic:spPr>
                </pic:pic>
              </a:graphicData>
            </a:graphic>
          </wp:inline>
        </w:drawing>
      </w:r>
    </w:p>
    <w:p w14:paraId="100BB017" w14:textId="0149119F" w:rsidR="001460F8" w:rsidRPr="00BE1492" w:rsidRDefault="001460F8" w:rsidP="001460F8">
      <w:pPr>
        <w:pStyle w:val="a5"/>
        <w:keepNext/>
        <w:jc w:val="center"/>
        <w:rPr>
          <w:rFonts w:ascii="標楷體" w:eastAsia="標楷體" w:hAnsi="標楷體"/>
        </w:rPr>
      </w:pPr>
      <w:r w:rsidRPr="00BE1492">
        <w:rPr>
          <w:rFonts w:ascii="標楷體" w:eastAsia="標楷體" w:hAnsi="標楷體" w:hint="eastAsia"/>
        </w:rPr>
        <w:t>圖表</w:t>
      </w:r>
      <w:r w:rsidRPr="00BE1492">
        <w:rPr>
          <w:rFonts w:ascii="標楷體" w:eastAsia="標楷體" w:hAnsi="標楷體"/>
        </w:rPr>
        <w:fldChar w:fldCharType="begin"/>
      </w:r>
      <w:r w:rsidRPr="00BE1492">
        <w:rPr>
          <w:rFonts w:ascii="標楷體" w:eastAsia="標楷體" w:hAnsi="標楷體"/>
        </w:rPr>
        <w:instrText xml:space="preserve"> </w:instrText>
      </w:r>
      <w:r w:rsidRPr="00BE1492">
        <w:rPr>
          <w:rFonts w:ascii="標楷體" w:eastAsia="標楷體" w:hAnsi="標楷體" w:hint="eastAsia"/>
        </w:rPr>
        <w:instrText>SEQ 圖表 \* ARABIC</w:instrText>
      </w:r>
      <w:r w:rsidRPr="00BE1492">
        <w:rPr>
          <w:rFonts w:ascii="標楷體" w:eastAsia="標楷體" w:hAnsi="標楷體"/>
        </w:rPr>
        <w:instrText xml:space="preserve"> </w:instrText>
      </w:r>
      <w:r w:rsidRPr="00BE1492">
        <w:rPr>
          <w:rFonts w:ascii="標楷體" w:eastAsia="標楷體" w:hAnsi="標楷體"/>
        </w:rPr>
        <w:fldChar w:fldCharType="separate"/>
      </w:r>
      <w:r w:rsidR="002D3110">
        <w:rPr>
          <w:rFonts w:ascii="標楷體" w:eastAsia="標楷體" w:hAnsi="標楷體"/>
          <w:noProof/>
        </w:rPr>
        <w:t>1</w:t>
      </w:r>
      <w:r w:rsidRPr="00BE1492">
        <w:rPr>
          <w:rFonts w:ascii="標楷體" w:eastAsia="標楷體" w:hAnsi="標楷體"/>
        </w:rPr>
        <w:fldChar w:fldCharType="end"/>
      </w:r>
      <w:r w:rsidRPr="00BE1492">
        <w:rPr>
          <w:rFonts w:ascii="標楷體" w:eastAsia="標楷體" w:hAnsi="標楷體" w:hint="eastAsia"/>
        </w:rPr>
        <w:t>：</w:t>
      </w:r>
      <w:r w:rsidRPr="00BE1492">
        <w:rPr>
          <w:rFonts w:ascii="標楷體" w:eastAsia="標楷體" w:hAnsi="標楷體"/>
        </w:rPr>
        <w:t>worst case</w:t>
      </w:r>
      <w:r w:rsidRPr="00BE1492">
        <w:rPr>
          <w:rFonts w:ascii="標楷體" w:eastAsia="標楷體" w:hAnsi="標楷體" w:hint="eastAsia"/>
        </w:rPr>
        <w:t>的假設情況，</w:t>
      </w:r>
      <w:r w:rsidRPr="00BE1492">
        <w:rPr>
          <w:rFonts w:ascii="標楷體" w:eastAsia="標楷體" w:hAnsi="標楷體"/>
        </w:rPr>
        <w:t>Key Stream</w:t>
      </w:r>
      <w:r w:rsidRPr="00BE1492">
        <w:rPr>
          <w:rFonts w:ascii="標楷體" w:eastAsia="標楷體" w:hAnsi="標楷體" w:hint="eastAsia"/>
        </w:rPr>
        <w:t>被完整洩漏</w:t>
      </w:r>
    </w:p>
    <w:tbl>
      <w:tblPr>
        <w:tblW w:w="3681" w:type="dxa"/>
        <w:jc w:val="center"/>
        <w:tblCellMar>
          <w:left w:w="0" w:type="dxa"/>
          <w:right w:w="0" w:type="dxa"/>
        </w:tblCellMar>
        <w:tblLook w:val="0420" w:firstRow="1" w:lastRow="0" w:firstColumn="0" w:lastColumn="0" w:noHBand="0" w:noVBand="1"/>
      </w:tblPr>
      <w:tblGrid>
        <w:gridCol w:w="1368"/>
        <w:gridCol w:w="1248"/>
        <w:gridCol w:w="2058"/>
      </w:tblGrid>
      <w:tr w:rsidR="001460F8" w:rsidRPr="00BE1492" w14:paraId="548BCF3B" w14:textId="77777777" w:rsidTr="001460F8">
        <w:trPr>
          <w:trHeight w:val="363"/>
          <w:jc w:val="center"/>
        </w:trPr>
        <w:tc>
          <w:tcPr>
            <w:tcW w:w="368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hideMark/>
          </w:tcPr>
          <w:p w14:paraId="2684ED2E"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b/>
                <w:bCs/>
              </w:rPr>
              <w:t>worst case</w:t>
            </w:r>
          </w:p>
        </w:tc>
      </w:tr>
      <w:tr w:rsidR="001460F8" w:rsidRPr="00BE1492" w14:paraId="7A9BA1D9" w14:textId="77777777" w:rsidTr="001460F8">
        <w:trPr>
          <w:trHeight w:val="363"/>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hideMark/>
          </w:tcPr>
          <w:p w14:paraId="1299FC41"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Nonce</w:t>
            </w:r>
          </w:p>
        </w:tc>
        <w:tc>
          <w:tcPr>
            <w:tcW w:w="95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hideMark/>
          </w:tcPr>
          <w:p w14:paraId="386EF9B8"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Key</w:t>
            </w:r>
          </w:p>
        </w:tc>
        <w:tc>
          <w:tcPr>
            <w:tcW w:w="162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hideMark/>
          </w:tcPr>
          <w:p w14:paraId="146ED2DA" w14:textId="77777777" w:rsidR="001460F8" w:rsidRPr="00BE1492" w:rsidRDefault="001460F8" w:rsidP="001460F8">
            <w:pPr>
              <w:jc w:val="center"/>
              <w:rPr>
                <w:rFonts w:ascii="標楷體" w:eastAsia="標楷體" w:hAnsi="標楷體"/>
              </w:rPr>
            </w:pPr>
            <w:r w:rsidRPr="00BE1492">
              <w:rPr>
                <w:rFonts w:ascii="標楷體" w:eastAsia="標楷體" w:hAnsi="標楷體"/>
              </w:rPr>
              <w:t>Key Stream</w:t>
            </w:r>
          </w:p>
        </w:tc>
      </w:tr>
      <w:tr w:rsidR="001460F8" w:rsidRPr="00BE1492" w14:paraId="78E0126E"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F9D0BED"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0000</w:t>
            </w:r>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6DF53F3"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0A44461" w14:textId="4899F764" w:rsidR="001460F8" w:rsidRPr="00BE1492" w:rsidRDefault="002D3110"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0</m:t>
                    </m:r>
                  </m:sup>
                </m:sSup>
              </m:oMath>
            </m:oMathPara>
          </w:p>
        </w:tc>
      </w:tr>
      <w:tr w:rsidR="001460F8" w:rsidRPr="00BE1492" w14:paraId="2A1C0926"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72FF3F5"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0001</w:t>
            </w:r>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5AECA5C"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6D95E26B" w14:textId="61A6A25D" w:rsidR="001460F8" w:rsidRPr="00BE1492" w:rsidRDefault="002D3110"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1</m:t>
                    </m:r>
                  </m:sup>
                </m:sSup>
              </m:oMath>
            </m:oMathPara>
          </w:p>
        </w:tc>
      </w:tr>
      <w:tr w:rsidR="001460F8" w:rsidRPr="00BE1492" w14:paraId="1532D0BE"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097CE66"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0002</w:t>
            </w:r>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AD5DF7F"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69EBC6B4" w14:textId="16ECDFBE" w:rsidR="001460F8" w:rsidRPr="00BE1492" w:rsidRDefault="002D3110"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2</m:t>
                    </m:r>
                  </m:sup>
                </m:sSup>
              </m:oMath>
            </m:oMathPara>
          </w:p>
        </w:tc>
      </w:tr>
      <w:tr w:rsidR="001460F8" w:rsidRPr="00BE1492" w14:paraId="0370F254"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97ECB55" w14:textId="39DD556B" w:rsidR="001460F8" w:rsidRPr="00BE1492" w:rsidRDefault="001460F8" w:rsidP="001460F8">
            <w:pPr>
              <w:pStyle w:val="a6"/>
              <w:jc w:val="center"/>
              <w:rPr>
                <w:rFonts w:ascii="標楷體" w:eastAsia="標楷體" w:hAnsi="標楷體"/>
              </w:rPr>
            </w:pPr>
            <w:r w:rsidRPr="00BE1492">
              <w:rPr>
                <w:rFonts w:ascii="標楷體" w:eastAsia="標楷體" w:hAnsi="標楷體"/>
              </w:rPr>
              <w:t>..</w:t>
            </w:r>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704B7290"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976F3BA"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w:t>
            </w:r>
          </w:p>
        </w:tc>
      </w:tr>
      <w:tr w:rsidR="001460F8" w:rsidRPr="00BE1492" w14:paraId="2241BA0D" w14:textId="77777777" w:rsidTr="001460F8">
        <w:trPr>
          <w:trHeight w:val="372"/>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F0D2622"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ffff</w:t>
            </w:r>
          </w:p>
        </w:tc>
        <w:tc>
          <w:tcPr>
            <w:tcW w:w="95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67CA0DF" w14:textId="77777777"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6345F89" w14:textId="6BC47EF3" w:rsidR="001460F8" w:rsidRPr="00BE1492" w:rsidRDefault="002D3110"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65535</m:t>
                    </m:r>
                  </m:sup>
                </m:sSup>
              </m:oMath>
            </m:oMathPara>
          </w:p>
        </w:tc>
      </w:tr>
      <w:tr w:rsidR="001460F8" w:rsidRPr="00BE1492" w14:paraId="67BCDC77" w14:textId="77777777" w:rsidTr="001460F8">
        <w:trPr>
          <w:trHeight w:val="65"/>
          <w:jc w:val="center"/>
        </w:trPr>
        <w:tc>
          <w:tcPr>
            <w:tcW w:w="1102"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72" w:type="dxa"/>
              <w:left w:w="144" w:type="dxa"/>
              <w:bottom w:w="72" w:type="dxa"/>
              <w:right w:w="144" w:type="dxa"/>
            </w:tcMar>
            <w:hideMark/>
          </w:tcPr>
          <w:p w14:paraId="4E8B4FCD" w14:textId="08D9072F" w:rsidR="001460F8" w:rsidRPr="00BE1492" w:rsidRDefault="001460F8" w:rsidP="001460F8">
            <w:pPr>
              <w:pStyle w:val="a6"/>
              <w:jc w:val="center"/>
              <w:rPr>
                <w:rFonts w:ascii="標楷體" w:eastAsia="標楷體" w:hAnsi="標楷體"/>
              </w:rPr>
            </w:pPr>
            <w:r w:rsidRPr="00BE1492">
              <w:rPr>
                <w:rFonts w:ascii="標楷體" w:eastAsia="標楷體" w:hAnsi="標楷體"/>
              </w:rPr>
              <w:t>0000</w:t>
            </w:r>
          </w:p>
        </w:tc>
        <w:tc>
          <w:tcPr>
            <w:tcW w:w="955"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72" w:type="dxa"/>
              <w:left w:w="144" w:type="dxa"/>
              <w:bottom w:w="72" w:type="dxa"/>
              <w:right w:w="144" w:type="dxa"/>
            </w:tcMar>
            <w:hideMark/>
          </w:tcPr>
          <w:p w14:paraId="51814576" w14:textId="6C973B90" w:rsidR="001460F8" w:rsidRPr="00BE1492" w:rsidRDefault="001460F8" w:rsidP="001460F8">
            <w:pPr>
              <w:pStyle w:val="a6"/>
              <w:jc w:val="center"/>
              <w:rPr>
                <w:rFonts w:ascii="標楷體" w:eastAsia="標楷體" w:hAnsi="標楷體"/>
              </w:rPr>
            </w:pPr>
            <w:r w:rsidRPr="00BE1492">
              <w:rPr>
                <w:rFonts w:ascii="標楷體" w:eastAsia="標楷體" w:hAnsi="標楷體"/>
              </w:rPr>
              <w:t>f4b7</w:t>
            </w:r>
          </w:p>
        </w:tc>
        <w:tc>
          <w:tcPr>
            <w:tcW w:w="1623"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72" w:type="dxa"/>
              <w:left w:w="144" w:type="dxa"/>
              <w:bottom w:w="72" w:type="dxa"/>
              <w:right w:w="144" w:type="dxa"/>
            </w:tcMar>
            <w:hideMark/>
          </w:tcPr>
          <w:p w14:paraId="67529F79" w14:textId="6DBCEF3D" w:rsidR="001460F8" w:rsidRPr="00BE1492" w:rsidRDefault="002D3110" w:rsidP="001460F8">
            <w:pPr>
              <w:pStyle w:val="a6"/>
              <w:jc w:val="center"/>
              <w:rPr>
                <w:rFonts w:ascii="標楷體" w:eastAsia="標楷體" w:hAnsi="標楷體"/>
              </w:rPr>
            </w:pPr>
            <m:oMathPara>
              <m:oMathParaPr>
                <m:jc m:val="centerGroup"/>
              </m:oMathParaPr>
              <m:oMath>
                <m:sSup>
                  <m:sSupPr>
                    <m:ctrlPr>
                      <w:rPr>
                        <w:rFonts w:ascii="Cambria Math" w:eastAsia="標楷體" w:hAnsi="Cambria Math"/>
                        <w:i/>
                        <w:iCs/>
                      </w:rPr>
                    </m:ctrlPr>
                  </m:sSupPr>
                  <m:e>
                    <m:r>
                      <w:rPr>
                        <w:rFonts w:ascii="Cambria Math" w:eastAsia="標楷體" w:hAnsi="Cambria Math"/>
                      </w:rPr>
                      <m:t>Key Stream</m:t>
                    </m:r>
                  </m:e>
                  <m:sup>
                    <m:r>
                      <w:rPr>
                        <w:rFonts w:ascii="Cambria Math" w:eastAsia="標楷體" w:hAnsi="Cambria Math"/>
                      </w:rPr>
                      <m:t>0</m:t>
                    </m:r>
                  </m:sup>
                </m:sSup>
              </m:oMath>
            </m:oMathPara>
          </w:p>
        </w:tc>
      </w:tr>
    </w:tbl>
    <w:p w14:paraId="46F3A437" w14:textId="592F6DB3" w:rsidR="00B10071" w:rsidRPr="00BE1492" w:rsidRDefault="002701FC" w:rsidP="00B10071">
      <w:pPr>
        <w:pStyle w:val="a6"/>
        <w:numPr>
          <w:ilvl w:val="0"/>
          <w:numId w:val="2"/>
        </w:numPr>
        <w:ind w:leftChars="0"/>
        <w:rPr>
          <w:rFonts w:ascii="標楷體" w:eastAsia="標楷體" w:hAnsi="標楷體"/>
        </w:rPr>
      </w:pPr>
      <w:r w:rsidRPr="00BE1492">
        <w:rPr>
          <w:rFonts w:ascii="標楷體" w:eastAsia="標楷體" w:hAnsi="標楷體" w:hint="eastAsia"/>
        </w:rPr>
        <w:t>K</w:t>
      </w:r>
      <w:r w:rsidRPr="00BE1492">
        <w:rPr>
          <w:rFonts w:ascii="標楷體" w:eastAsia="標楷體" w:hAnsi="標楷體"/>
        </w:rPr>
        <w:t>rack</w:t>
      </w:r>
      <w:r w:rsidR="00B10071" w:rsidRPr="00BE1492">
        <w:rPr>
          <w:rFonts w:ascii="標楷體" w:eastAsia="標楷體" w:hAnsi="標楷體" w:hint="eastAsia"/>
        </w:rPr>
        <w:t>如果</w:t>
      </w:r>
      <w:r w:rsidRPr="00BE1492">
        <w:rPr>
          <w:rFonts w:ascii="標楷體" w:eastAsia="標楷體" w:hAnsi="標楷體" w:hint="eastAsia"/>
        </w:rPr>
        <w:t>發生在</w:t>
      </w:r>
      <w:r w:rsidRPr="00BE1492">
        <w:rPr>
          <w:rFonts w:ascii="標楷體" w:eastAsia="標楷體" w:hAnsi="標楷體"/>
        </w:rPr>
        <w:t>Linux &amp; Android 2.4/2.5 version system</w:t>
      </w:r>
      <w:r w:rsidRPr="00BE1492">
        <w:rPr>
          <w:rFonts w:ascii="標楷體" w:eastAsia="標楷體" w:hAnsi="標楷體" w:hint="eastAsia"/>
        </w:rPr>
        <w:t>時會發生一個特殊的情況，工程師在設計時因為沒想到會發生</w:t>
      </w:r>
      <w:r w:rsidRPr="00BE1492">
        <w:rPr>
          <w:rFonts w:ascii="標楷體" w:eastAsia="標楷體" w:hAnsi="標楷體"/>
        </w:rPr>
        <w:t>Krack</w:t>
      </w:r>
      <w:r w:rsidRPr="00BE1492">
        <w:rPr>
          <w:rFonts w:ascii="標楷體" w:eastAsia="標楷體" w:hAnsi="標楷體" w:hint="eastAsia"/>
        </w:rPr>
        <w:t>，於是在</w:t>
      </w:r>
      <w:r w:rsidRPr="00BE1492">
        <w:rPr>
          <w:rFonts w:ascii="標楷體" w:eastAsia="標楷體" w:hAnsi="標楷體"/>
        </w:rPr>
        <w:t>supplicant</w:t>
      </w:r>
      <w:r w:rsidRPr="00BE1492">
        <w:rPr>
          <w:rFonts w:ascii="標楷體" w:eastAsia="標楷體" w:hAnsi="標楷體" w:hint="eastAsia"/>
        </w:rPr>
        <w:t>安裝完P</w:t>
      </w:r>
      <w:r w:rsidRPr="00BE1492">
        <w:rPr>
          <w:rFonts w:ascii="標楷體" w:eastAsia="標楷體" w:hAnsi="標楷體"/>
        </w:rPr>
        <w:t>TK+GTK</w:t>
      </w:r>
      <w:r w:rsidRPr="00BE1492">
        <w:rPr>
          <w:rFonts w:ascii="標楷體" w:eastAsia="標楷體" w:hAnsi="標楷體" w:hint="eastAsia"/>
        </w:rPr>
        <w:t>後立刻就把</w:t>
      </w:r>
      <w:r w:rsidRPr="00BE1492">
        <w:rPr>
          <w:rFonts w:ascii="標楷體" w:eastAsia="標楷體" w:hAnsi="標楷體"/>
        </w:rPr>
        <w:t>TK</w:t>
      </w:r>
      <w:r w:rsidRPr="00BE1492">
        <w:rPr>
          <w:rFonts w:ascii="標楷體" w:eastAsia="標楷體" w:hAnsi="標楷體" w:hint="eastAsia"/>
        </w:rPr>
        <w:t>歸零</w:t>
      </w:r>
      <w:r w:rsidR="00B10071" w:rsidRPr="00BE1492">
        <w:rPr>
          <w:rFonts w:ascii="標楷體" w:eastAsia="標楷體" w:hAnsi="標楷體" w:hint="eastAsia"/>
        </w:rPr>
        <w:t>，從</w:t>
      </w:r>
      <w:r w:rsidR="00B10071" w:rsidRPr="00BE1492">
        <w:rPr>
          <w:rFonts w:ascii="標楷體" w:eastAsia="標楷體" w:hAnsi="標楷體"/>
        </w:rPr>
        <w:t>wpa</w:t>
      </w:r>
      <w:r w:rsidR="00B10071" w:rsidRPr="00BE1492">
        <w:rPr>
          <w:rFonts w:ascii="標楷體" w:eastAsia="標楷體" w:hAnsi="標楷體" w:hint="eastAsia"/>
        </w:rPr>
        <w:t>未修正前的開源</w:t>
      </w:r>
      <w:hyperlink w:anchor="程式碼1" w:history="1">
        <w:r w:rsidR="00B10071" w:rsidRPr="00BE1492">
          <w:rPr>
            <w:rStyle w:val="a3"/>
            <w:rFonts w:ascii="標楷體" w:eastAsia="標楷體" w:hAnsi="標楷體" w:hint="eastAsia"/>
          </w:rPr>
          <w:t>程式碼</w:t>
        </w:r>
      </w:hyperlink>
      <w:r w:rsidR="00B10071" w:rsidRPr="00BE1492">
        <w:rPr>
          <w:rFonts w:ascii="標楷體" w:eastAsia="標楷體" w:hAnsi="標楷體" w:hint="eastAsia"/>
        </w:rPr>
        <w:t>找到確實有一段是當</w:t>
      </w:r>
      <w:r w:rsidR="00B10071" w:rsidRPr="00BE1492">
        <w:rPr>
          <w:rFonts w:ascii="標楷體" w:eastAsia="標楷體" w:hAnsi="標楷體"/>
        </w:rPr>
        <w:t>TK</w:t>
      </w:r>
      <w:r w:rsidR="00B10071" w:rsidRPr="00BE1492">
        <w:rPr>
          <w:rFonts w:ascii="標楷體" w:eastAsia="標楷體" w:hAnsi="標楷體" w:hint="eastAsia"/>
        </w:rPr>
        <w:t>不再需要時就將其歸零的設計</w:t>
      </w:r>
      <w:r w:rsidRPr="00BE1492">
        <w:rPr>
          <w:rFonts w:ascii="標楷體" w:eastAsia="標楷體" w:hAnsi="標楷體" w:hint="eastAsia"/>
        </w:rPr>
        <w:t>，</w:t>
      </w:r>
      <w:r w:rsidR="00B10071" w:rsidRPr="00BE1492">
        <w:rPr>
          <w:rFonts w:ascii="標楷體" w:eastAsia="標楷體" w:hAnsi="標楷體" w:hint="eastAsia"/>
        </w:rPr>
        <w:t>這個動作導致後續如果發生重裝</w:t>
      </w:r>
      <w:r w:rsidR="00B10071" w:rsidRPr="00BE1492">
        <w:rPr>
          <w:rFonts w:ascii="標楷體" w:eastAsia="標楷體" w:hAnsi="標楷體"/>
        </w:rPr>
        <w:t>PTK+GTK</w:t>
      </w:r>
      <w:r w:rsidR="00B10071" w:rsidRPr="00BE1492">
        <w:rPr>
          <w:rFonts w:ascii="標楷體" w:eastAsia="標楷體" w:hAnsi="標楷體" w:hint="eastAsia"/>
        </w:rPr>
        <w:t>這件事情的時候，</w:t>
      </w:r>
      <w:r w:rsidR="00B10071" w:rsidRPr="00BE1492">
        <w:rPr>
          <w:rFonts w:ascii="標楷體" w:eastAsia="標楷體" w:hAnsi="標楷體"/>
        </w:rPr>
        <w:t>supplicant</w:t>
      </w:r>
      <w:r w:rsidR="00B10071" w:rsidRPr="00BE1492">
        <w:rPr>
          <w:rFonts w:ascii="標楷體" w:eastAsia="標楷體" w:hAnsi="標楷體" w:hint="eastAsia"/>
        </w:rPr>
        <w:t>會使用全為零的</w:t>
      </w:r>
      <w:r w:rsidR="00B10071" w:rsidRPr="00BE1492">
        <w:rPr>
          <w:rFonts w:ascii="標楷體" w:eastAsia="標楷體" w:hAnsi="標楷體"/>
        </w:rPr>
        <w:t>TK</w:t>
      </w:r>
      <w:r w:rsidR="00B10071" w:rsidRPr="00BE1492">
        <w:rPr>
          <w:rFonts w:ascii="標楷體" w:eastAsia="標楷體" w:hAnsi="標楷體" w:hint="eastAsia"/>
        </w:rPr>
        <w:t>來生成</w:t>
      </w:r>
      <w:r w:rsidR="00B10071" w:rsidRPr="00BE1492">
        <w:rPr>
          <w:rFonts w:ascii="標楷體" w:eastAsia="標楷體" w:hAnsi="標楷體"/>
        </w:rPr>
        <w:t>Key Stream</w:t>
      </w:r>
      <w:r w:rsidR="00B10071" w:rsidRPr="00BE1492">
        <w:rPr>
          <w:rFonts w:ascii="標楷體" w:eastAsia="標楷體" w:hAnsi="標楷體" w:hint="eastAsia"/>
        </w:rPr>
        <w:t>，於是往後</w:t>
      </w:r>
      <w:r w:rsidR="00B10071" w:rsidRPr="00BE1492">
        <w:rPr>
          <w:rFonts w:ascii="標楷體" w:eastAsia="標楷體" w:hAnsi="標楷體"/>
        </w:rPr>
        <w:t>supplicant</w:t>
      </w:r>
      <w:r w:rsidR="00B10071" w:rsidRPr="00BE1492">
        <w:rPr>
          <w:rFonts w:ascii="標楷體" w:eastAsia="標楷體" w:hAnsi="標楷體" w:hint="eastAsia"/>
        </w:rPr>
        <w:t>在通訊時都會以這個不安全的</w:t>
      </w:r>
      <w:r w:rsidR="00B10071" w:rsidRPr="00BE1492">
        <w:rPr>
          <w:rFonts w:ascii="標楷體" w:eastAsia="標楷體" w:hAnsi="標楷體"/>
        </w:rPr>
        <w:t>Key Stream</w:t>
      </w:r>
      <w:r w:rsidR="00B10071" w:rsidRPr="00BE1492">
        <w:rPr>
          <w:rFonts w:ascii="標楷體" w:eastAsia="標楷體" w:hAnsi="標楷體" w:hint="eastAsia"/>
        </w:rPr>
        <w:t>，所以通訊一直都處在極大的風險之中，但這個問題其實並沒有被作者提及，而且問題也在軟體更新後解決。</w:t>
      </w:r>
    </w:p>
    <w:p w14:paraId="0BEFB50A" w14:textId="28E2FAEC" w:rsidR="00B10071" w:rsidRPr="00BE1492" w:rsidRDefault="00B10071" w:rsidP="00B10071">
      <w:pPr>
        <w:pStyle w:val="a5"/>
        <w:keepNext/>
        <w:jc w:val="center"/>
        <w:rPr>
          <w:rFonts w:ascii="標楷體" w:eastAsia="標楷體" w:hAnsi="標楷體"/>
        </w:rPr>
      </w:pPr>
      <w:bookmarkStart w:id="7" w:name="程式碼1"/>
      <w:r w:rsidRPr="00BE1492">
        <w:rPr>
          <w:rFonts w:ascii="標楷體" w:eastAsia="標楷體" w:hAnsi="標楷體" w:hint="eastAsia"/>
        </w:rPr>
        <w:t>程式碼</w:t>
      </w:r>
      <w:bookmarkEnd w:id="7"/>
      <w:r w:rsidRPr="00BE1492">
        <w:rPr>
          <w:rFonts w:ascii="標楷體" w:eastAsia="標楷體" w:hAnsi="標楷體" w:hint="eastAsia"/>
        </w:rPr>
        <w:t xml:space="preserve"> </w:t>
      </w:r>
      <w:r w:rsidRPr="00BE1492">
        <w:rPr>
          <w:rFonts w:ascii="標楷體" w:eastAsia="標楷體" w:hAnsi="標楷體"/>
        </w:rPr>
        <w:fldChar w:fldCharType="begin"/>
      </w:r>
      <w:r w:rsidRPr="00BE1492">
        <w:rPr>
          <w:rFonts w:ascii="標楷體" w:eastAsia="標楷體" w:hAnsi="標楷體"/>
        </w:rPr>
        <w:instrText xml:space="preserve"> </w:instrText>
      </w:r>
      <w:r w:rsidRPr="00BE1492">
        <w:rPr>
          <w:rFonts w:ascii="標楷體" w:eastAsia="標楷體" w:hAnsi="標楷體" w:hint="eastAsia"/>
        </w:rPr>
        <w:instrText>SEQ 程式碼 \* ARABIC</w:instrText>
      </w:r>
      <w:r w:rsidRPr="00BE1492">
        <w:rPr>
          <w:rFonts w:ascii="標楷體" w:eastAsia="標楷體" w:hAnsi="標楷體"/>
        </w:rPr>
        <w:instrText xml:space="preserve"> </w:instrText>
      </w:r>
      <w:r w:rsidRPr="00BE1492">
        <w:rPr>
          <w:rFonts w:ascii="標楷體" w:eastAsia="標楷體" w:hAnsi="標楷體"/>
        </w:rPr>
        <w:fldChar w:fldCharType="separate"/>
      </w:r>
      <w:r w:rsidR="002D3110">
        <w:rPr>
          <w:rFonts w:ascii="標楷體" w:eastAsia="標楷體" w:hAnsi="標楷體"/>
          <w:noProof/>
        </w:rPr>
        <w:t>1</w:t>
      </w:r>
      <w:r w:rsidRPr="00BE1492">
        <w:rPr>
          <w:rFonts w:ascii="標楷體" w:eastAsia="標楷體" w:hAnsi="標楷體"/>
        </w:rPr>
        <w:fldChar w:fldCharType="end"/>
      </w:r>
    </w:p>
    <w:p w14:paraId="7EB5C293" w14:textId="1CF6E674" w:rsidR="00036871" w:rsidRPr="00BE1492" w:rsidRDefault="00B10071" w:rsidP="00B10071">
      <w:pPr>
        <w:jc w:val="center"/>
        <w:rPr>
          <w:rFonts w:ascii="標楷體" w:eastAsia="標楷體" w:hAnsi="標楷體"/>
        </w:rPr>
      </w:pPr>
      <w:r w:rsidRPr="00BE1492">
        <w:rPr>
          <w:rFonts w:ascii="標楷體" w:eastAsia="標楷體" w:hAnsi="標楷體" w:hint="eastAsia"/>
          <w:noProof/>
        </w:rPr>
        <w:drawing>
          <wp:inline distT="0" distB="0" distL="0" distR="0" wp14:anchorId="3A66BB9A" wp14:editId="6CC8C508">
            <wp:extent cx="5184101" cy="74238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8">
                      <a:extLst>
                        <a:ext uri="{28A0092B-C50C-407E-A947-70E740481C1C}">
                          <a14:useLocalDpi xmlns:a14="http://schemas.microsoft.com/office/drawing/2010/main" val="0"/>
                        </a:ext>
                      </a:extLst>
                    </a:blip>
                    <a:stretch>
                      <a:fillRect/>
                    </a:stretch>
                  </pic:blipFill>
                  <pic:spPr>
                    <a:xfrm>
                      <a:off x="0" y="0"/>
                      <a:ext cx="5269934" cy="754676"/>
                    </a:xfrm>
                    <a:prstGeom prst="rect">
                      <a:avLst/>
                    </a:prstGeom>
                  </pic:spPr>
                </pic:pic>
              </a:graphicData>
            </a:graphic>
          </wp:inline>
        </w:drawing>
      </w:r>
    </w:p>
    <w:p w14:paraId="6BB5FD54" w14:textId="0167AC83" w:rsidR="0065543C" w:rsidRPr="00BE1492" w:rsidRDefault="0065543C">
      <w:pPr>
        <w:rPr>
          <w:rFonts w:ascii="標楷體" w:eastAsia="標楷體" w:hAnsi="標楷體"/>
          <w:b/>
          <w:bCs/>
          <w:sz w:val="32"/>
          <w:szCs w:val="32"/>
        </w:rPr>
      </w:pPr>
      <w:r w:rsidRPr="00BE1492">
        <w:rPr>
          <w:rFonts w:ascii="標楷體" w:eastAsia="標楷體" w:hAnsi="標楷體"/>
          <w:b/>
          <w:bCs/>
          <w:sz w:val="32"/>
          <w:szCs w:val="32"/>
        </w:rPr>
        <w:lastRenderedPageBreak/>
        <w:t>Prevent Krack</w:t>
      </w:r>
      <w:r w:rsidRPr="00BE1492">
        <w:rPr>
          <w:rFonts w:ascii="標楷體" w:eastAsia="標楷體" w:hAnsi="標楷體" w:hint="eastAsia"/>
          <w:b/>
          <w:bCs/>
          <w:sz w:val="32"/>
          <w:szCs w:val="32"/>
        </w:rPr>
        <w:t>：</w:t>
      </w:r>
    </w:p>
    <w:p w14:paraId="0151C7A1" w14:textId="011B9E95" w:rsidR="005F1109" w:rsidRPr="00BE1492" w:rsidRDefault="002D3110">
      <w:pPr>
        <w:rPr>
          <w:rFonts w:ascii="標楷體" w:eastAsia="標楷體" w:hAnsi="標楷體"/>
        </w:rPr>
      </w:pPr>
      <w:hyperlink w:anchor="腳本6" w:history="1">
        <w:r w:rsidR="00D022DF" w:rsidRPr="00F702C0">
          <w:rPr>
            <w:rStyle w:val="a3"/>
            <w:rFonts w:ascii="標楷體" w:eastAsia="標楷體" w:hAnsi="標楷體"/>
          </w:rPr>
          <w:t>Replay counter rule</w:t>
        </w:r>
      </w:hyperlink>
      <w:r w:rsidR="00D022DF" w:rsidRPr="00BE1492">
        <w:rPr>
          <w:rFonts w:ascii="標楷體" w:eastAsia="標楷體" w:hAnsi="標楷體" w:hint="eastAsia"/>
        </w:rPr>
        <w:t>：針對</w:t>
      </w:r>
      <w:r w:rsidR="00D022DF" w:rsidRPr="00BE1492">
        <w:rPr>
          <w:rFonts w:ascii="標楷體" w:eastAsia="標楷體" w:hAnsi="標楷體"/>
        </w:rPr>
        <w:t>CCMP</w:t>
      </w:r>
      <w:r w:rsidR="00D022DF" w:rsidRPr="00BE1492">
        <w:rPr>
          <w:rFonts w:ascii="標楷體" w:eastAsia="標楷體" w:hAnsi="標楷體" w:hint="eastAsia"/>
        </w:rPr>
        <w:t>加密時的</w:t>
      </w:r>
      <w:r w:rsidR="00D022DF" w:rsidRPr="00BE1492">
        <w:rPr>
          <w:rFonts w:ascii="標楷體" w:eastAsia="標楷體" w:hAnsi="標楷體"/>
        </w:rPr>
        <w:t>nonce</w:t>
      </w:r>
      <w:r w:rsidR="00D022DF" w:rsidRPr="00BE1492">
        <w:rPr>
          <w:rFonts w:ascii="標楷體" w:eastAsia="標楷體" w:hAnsi="標楷體" w:hint="eastAsia"/>
        </w:rPr>
        <w:t>做</w:t>
      </w:r>
      <w:proofErr w:type="gramStart"/>
      <w:r w:rsidR="00D022DF" w:rsidRPr="00BE1492">
        <w:rPr>
          <w:rFonts w:ascii="標楷體" w:eastAsia="標楷體" w:hAnsi="標楷體" w:hint="eastAsia"/>
        </w:rPr>
        <w:t>一個間單的</w:t>
      </w:r>
      <w:proofErr w:type="gramEnd"/>
      <w:r w:rsidR="00D022DF" w:rsidRPr="00BE1492">
        <w:rPr>
          <w:rFonts w:ascii="標楷體" w:eastAsia="標楷體" w:hAnsi="標楷體" w:hint="eastAsia"/>
        </w:rPr>
        <w:t>設計，讓</w:t>
      </w:r>
      <w:r w:rsidR="00D022DF" w:rsidRPr="00BE1492">
        <w:rPr>
          <w:rFonts w:ascii="標楷體" w:eastAsia="標楷體" w:hAnsi="標楷體"/>
        </w:rPr>
        <w:t>nonce reuse</w:t>
      </w:r>
      <w:r w:rsidR="00D022DF" w:rsidRPr="00BE1492">
        <w:rPr>
          <w:rFonts w:ascii="標楷體" w:eastAsia="標楷體" w:hAnsi="標楷體" w:hint="eastAsia"/>
        </w:rPr>
        <w:t>這件事情不會發生。作者採用起始值是一個非零的任意數值以</w:t>
      </w:r>
      <w:r w:rsidR="00D022DF" w:rsidRPr="00BE1492">
        <w:rPr>
          <w:rFonts w:ascii="標楷體" w:eastAsia="標楷體" w:hAnsi="標楷體"/>
        </w:rPr>
        <w:t>nonce</w:t>
      </w:r>
      <w:r w:rsidR="00D022DF" w:rsidRPr="00BE1492">
        <w:rPr>
          <w:rFonts w:ascii="標楷體" w:eastAsia="標楷體" w:hAnsi="標楷體" w:hint="eastAsia"/>
        </w:rPr>
        <w:t>稱之，並確保每次在進行加密的過程中所使用的</w:t>
      </w:r>
      <w:r w:rsidR="00D022DF" w:rsidRPr="00BE1492">
        <w:rPr>
          <w:rFonts w:ascii="標楷體" w:eastAsia="標楷體" w:hAnsi="標楷體"/>
        </w:rPr>
        <w:t>nonce</w:t>
      </w:r>
      <w:r w:rsidR="00D022DF" w:rsidRPr="00BE1492">
        <w:rPr>
          <w:rFonts w:ascii="標楷體" w:eastAsia="標楷體" w:hAnsi="標楷體" w:hint="eastAsia"/>
        </w:rPr>
        <w:t>都比前一個值還要大至少一個單位的規則來設計，並且引用</w:t>
      </w:r>
      <w:r w:rsidR="00D022DF" w:rsidRPr="00BE1492">
        <w:rPr>
          <w:rFonts w:ascii="標楷體" w:eastAsia="標楷體" w:hAnsi="標楷體"/>
          <w:u w:val="single"/>
        </w:rPr>
        <w:t>Mathy Vanhoef and Frank Piessens. Key reinstallation attacks: Forcing nonce reuse in WPA</w:t>
      </w:r>
      <w:r w:rsidR="00D022DF" w:rsidRPr="00BE1492">
        <w:rPr>
          <w:rFonts w:ascii="標楷體" w:eastAsia="標楷體" w:hAnsi="標楷體" w:hint="eastAsia"/>
        </w:rPr>
        <w:t>這篇</w:t>
      </w:r>
      <w:r w:rsidR="00D022DF" w:rsidRPr="00BE1492">
        <w:rPr>
          <w:rFonts w:ascii="標楷體" w:eastAsia="標楷體" w:hAnsi="標楷體"/>
        </w:rPr>
        <w:t>paper</w:t>
      </w:r>
      <w:r w:rsidR="00D022DF" w:rsidRPr="00BE1492">
        <w:rPr>
          <w:rFonts w:ascii="標楷體" w:eastAsia="標楷體" w:hAnsi="標楷體" w:hint="eastAsia"/>
        </w:rPr>
        <w:t>的策略:</w:t>
      </w:r>
      <w:r w:rsidR="00D022DF" w:rsidRPr="00BE1492">
        <w:rPr>
          <w:rFonts w:ascii="標楷體" w:eastAsia="標楷體" w:hAnsi="標楷體"/>
        </w:rPr>
        <w:t xml:space="preserve"> supplicant</w:t>
      </w:r>
      <w:r w:rsidR="00D022DF" w:rsidRPr="00BE1492">
        <w:rPr>
          <w:rFonts w:ascii="標楷體" w:eastAsia="標楷體" w:hAnsi="標楷體" w:hint="eastAsia"/>
        </w:rPr>
        <w:t>在安裝完</w:t>
      </w:r>
      <w:r w:rsidR="00D022DF" w:rsidRPr="00BE1492">
        <w:rPr>
          <w:rFonts w:ascii="標楷體" w:eastAsia="標楷體" w:hAnsi="標楷體"/>
        </w:rPr>
        <w:t>PTK+GTK</w:t>
      </w:r>
      <w:r w:rsidR="00D022DF" w:rsidRPr="00BE1492">
        <w:rPr>
          <w:rFonts w:ascii="標楷體" w:eastAsia="標楷體" w:hAnsi="標楷體" w:hint="eastAsia"/>
        </w:rPr>
        <w:t>後不可擅自更改或重置</w:t>
      </w:r>
      <w:r w:rsidR="00D022DF" w:rsidRPr="00BE1492">
        <w:rPr>
          <w:rFonts w:ascii="標楷體" w:eastAsia="標楷體" w:hAnsi="標楷體"/>
        </w:rPr>
        <w:t>CCMP</w:t>
      </w:r>
      <w:proofErr w:type="gramStart"/>
      <w:r w:rsidR="00D022DF" w:rsidRPr="00BE1492">
        <w:rPr>
          <w:rFonts w:ascii="標楷體" w:eastAsia="標楷體" w:hAnsi="標楷體" w:hint="eastAsia"/>
        </w:rPr>
        <w:t>加密所使用</w:t>
      </w:r>
      <w:proofErr w:type="gramEnd"/>
      <w:r w:rsidR="00D022DF" w:rsidRPr="00BE1492">
        <w:rPr>
          <w:rFonts w:ascii="標楷體" w:eastAsia="標楷體" w:hAnsi="標楷體" w:hint="eastAsia"/>
        </w:rPr>
        <w:t>的</w:t>
      </w:r>
      <w:r w:rsidR="00D022DF" w:rsidRPr="00BE1492">
        <w:rPr>
          <w:rFonts w:ascii="標楷體" w:eastAsia="標楷體" w:hAnsi="標楷體"/>
        </w:rPr>
        <w:t>nonces</w:t>
      </w:r>
      <w:r w:rsidR="00636070" w:rsidRPr="00BE1492">
        <w:rPr>
          <w:rFonts w:ascii="標楷體" w:eastAsia="標楷體" w:hAnsi="標楷體" w:hint="eastAsia"/>
        </w:rPr>
        <w:t>，換句話說只有你在重新進行</w:t>
      </w:r>
      <w:r w:rsidR="00636070" w:rsidRPr="00BE1492">
        <w:rPr>
          <w:rFonts w:ascii="標楷體" w:eastAsia="標楷體" w:hAnsi="標楷體"/>
        </w:rPr>
        <w:t>four-way handshake</w:t>
      </w:r>
      <w:r w:rsidR="00636070" w:rsidRPr="00BE1492">
        <w:rPr>
          <w:rFonts w:ascii="標楷體" w:eastAsia="標楷體" w:hAnsi="標楷體" w:hint="eastAsia"/>
        </w:rPr>
        <w:t>時才會將</w:t>
      </w:r>
      <w:r w:rsidR="00636070" w:rsidRPr="00BE1492">
        <w:rPr>
          <w:rFonts w:ascii="標楷體" w:eastAsia="標楷體" w:hAnsi="標楷體"/>
        </w:rPr>
        <w:t>nonce</w:t>
      </w:r>
      <w:r w:rsidR="00636070" w:rsidRPr="00BE1492">
        <w:rPr>
          <w:rFonts w:ascii="標楷體" w:eastAsia="標楷體" w:hAnsi="標楷體" w:hint="eastAsia"/>
        </w:rPr>
        <w:t>重置成某個任意值。</w:t>
      </w:r>
      <w:r w:rsidR="00D022DF" w:rsidRPr="00BE1492">
        <w:rPr>
          <w:rFonts w:ascii="標楷體" w:eastAsia="標楷體" w:hAnsi="標楷體" w:hint="eastAsia"/>
        </w:rPr>
        <w:t>再透過設計在</w:t>
      </w:r>
      <w:r w:rsidR="00D022DF" w:rsidRPr="00BE1492">
        <w:rPr>
          <w:rFonts w:ascii="標楷體" w:eastAsia="標楷體" w:hAnsi="標楷體"/>
        </w:rPr>
        <w:t>Tamarin</w:t>
      </w:r>
      <w:r w:rsidR="00D022DF" w:rsidRPr="00BE1492">
        <w:rPr>
          <w:rFonts w:ascii="標楷體" w:eastAsia="標楷體" w:hAnsi="標楷體" w:hint="eastAsia"/>
        </w:rPr>
        <w:t>的</w:t>
      </w:r>
      <w:hyperlink w:anchor="腳本7" w:history="1">
        <w:r w:rsidR="00D022DF" w:rsidRPr="00F702C0">
          <w:rPr>
            <w:rStyle w:val="a3"/>
            <w:rFonts w:ascii="標楷體" w:eastAsia="標楷體" w:hAnsi="標楷體" w:hint="eastAsia"/>
          </w:rPr>
          <w:t>檢查腳本</w:t>
        </w:r>
      </w:hyperlink>
      <w:r w:rsidR="00BD193C" w:rsidRPr="00BE1492">
        <w:rPr>
          <w:rFonts w:ascii="標楷體" w:eastAsia="標楷體" w:hAnsi="標楷體" w:hint="eastAsia"/>
        </w:rPr>
        <w:t>，</w:t>
      </w:r>
      <w:r w:rsidR="00636070" w:rsidRPr="00BE1492">
        <w:rPr>
          <w:rFonts w:ascii="標楷體" w:eastAsia="標楷體" w:hAnsi="標楷體" w:hint="eastAsia"/>
        </w:rPr>
        <w:t>每次都</w:t>
      </w:r>
      <w:r w:rsidR="00BD193C" w:rsidRPr="00BE1492">
        <w:rPr>
          <w:rFonts w:ascii="標楷體" w:eastAsia="標楷體" w:hAnsi="標楷體" w:hint="eastAsia"/>
        </w:rPr>
        <w:t>對於下一個</w:t>
      </w:r>
      <w:proofErr w:type="gramStart"/>
      <w:r w:rsidR="00BD193C" w:rsidRPr="00BE1492">
        <w:rPr>
          <w:rFonts w:ascii="標楷體" w:eastAsia="標楷體" w:hAnsi="標楷體" w:hint="eastAsia"/>
        </w:rPr>
        <w:t>加密所使用</w:t>
      </w:r>
      <w:proofErr w:type="gramEnd"/>
      <w:r w:rsidR="00BD193C" w:rsidRPr="00BE1492">
        <w:rPr>
          <w:rFonts w:ascii="標楷體" w:eastAsia="標楷體" w:hAnsi="標楷體" w:hint="eastAsia"/>
        </w:rPr>
        <w:t>的</w:t>
      </w:r>
      <w:r w:rsidR="00BD193C" w:rsidRPr="00BE1492">
        <w:rPr>
          <w:rFonts w:ascii="標楷體" w:eastAsia="標楷體" w:hAnsi="標楷體"/>
        </w:rPr>
        <w:t>nonce</w:t>
      </w:r>
      <w:r w:rsidR="00636070" w:rsidRPr="00BE1492">
        <w:rPr>
          <w:rFonts w:ascii="標楷體" w:eastAsia="標楷體" w:hAnsi="標楷體" w:hint="eastAsia"/>
        </w:rPr>
        <w:t>檢查</w:t>
      </w:r>
      <w:r w:rsidR="00BD193C" w:rsidRPr="00BE1492">
        <w:rPr>
          <w:rFonts w:ascii="標楷體" w:eastAsia="標楷體" w:hAnsi="標楷體" w:hint="eastAsia"/>
        </w:rPr>
        <w:t>必定是</w:t>
      </w:r>
      <w:r w:rsidR="00636070" w:rsidRPr="00BE1492">
        <w:rPr>
          <w:rFonts w:ascii="標楷體" w:eastAsia="標楷體" w:hAnsi="標楷體" w:hint="eastAsia"/>
        </w:rPr>
        <w:t>在</w:t>
      </w:r>
      <w:r w:rsidR="00BD193C" w:rsidRPr="00BE1492">
        <w:rPr>
          <w:rFonts w:ascii="標楷體" w:eastAsia="標楷體" w:hAnsi="標楷體" w:hint="eastAsia"/>
        </w:rPr>
        <w:t>大於某個數值</w:t>
      </w:r>
      <w:r w:rsidR="00BD193C" w:rsidRPr="00BE1492">
        <w:rPr>
          <w:rFonts w:ascii="標楷體" w:eastAsia="標楷體" w:hAnsi="標楷體"/>
        </w:rPr>
        <w:t>x</w:t>
      </w:r>
      <w:r w:rsidR="00BD193C" w:rsidRPr="00BE1492">
        <w:rPr>
          <w:rFonts w:ascii="標楷體" w:eastAsia="標楷體" w:hAnsi="標楷體" w:hint="eastAsia"/>
        </w:rPr>
        <w:t>的情況下，</w:t>
      </w:r>
      <w:r w:rsidR="00636070" w:rsidRPr="00BE1492">
        <w:rPr>
          <w:rFonts w:ascii="標楷體" w:eastAsia="標楷體" w:hAnsi="標楷體" w:hint="eastAsia"/>
        </w:rPr>
        <w:t>才能</w:t>
      </w:r>
      <w:r w:rsidR="00BD193C" w:rsidRPr="00BE1492">
        <w:rPr>
          <w:rFonts w:ascii="標楷體" w:eastAsia="標楷體" w:hAnsi="標楷體" w:hint="eastAsia"/>
        </w:rPr>
        <w:t>確保</w:t>
      </w:r>
      <w:r w:rsidR="00BD193C" w:rsidRPr="00BE1492">
        <w:rPr>
          <w:rFonts w:ascii="標楷體" w:eastAsia="標楷體" w:hAnsi="標楷體"/>
        </w:rPr>
        <w:t>nonce reuse</w:t>
      </w:r>
      <w:r w:rsidR="00BD193C" w:rsidRPr="00BE1492">
        <w:rPr>
          <w:rFonts w:ascii="標楷體" w:eastAsia="標楷體" w:hAnsi="標楷體" w:hint="eastAsia"/>
        </w:rPr>
        <w:t>的情況不存在</w:t>
      </w:r>
      <w:r w:rsidR="00D022DF" w:rsidRPr="00BE1492">
        <w:rPr>
          <w:rFonts w:ascii="標楷體" w:eastAsia="標楷體" w:hAnsi="標楷體" w:hint="eastAsia"/>
        </w:rPr>
        <w:t>。</w:t>
      </w:r>
    </w:p>
    <w:p w14:paraId="616EEB56" w14:textId="59521BE3" w:rsidR="00D022DF" w:rsidRPr="00BE1492" w:rsidRDefault="00D022DF" w:rsidP="00D022DF">
      <w:pPr>
        <w:pStyle w:val="a5"/>
        <w:keepNext/>
        <w:jc w:val="center"/>
        <w:rPr>
          <w:rFonts w:ascii="標楷體" w:eastAsia="標楷體" w:hAnsi="標楷體"/>
        </w:rPr>
      </w:pPr>
      <w:bookmarkStart w:id="8" w:name="腳本6"/>
      <w:r w:rsidRPr="00BE1492">
        <w:rPr>
          <w:rFonts w:ascii="標楷體" w:eastAsia="標楷體" w:hAnsi="標楷體" w:hint="eastAsia"/>
        </w:rPr>
        <w:t>腳本</w:t>
      </w:r>
      <w:r w:rsidR="00F702C0">
        <w:rPr>
          <w:rFonts w:ascii="標楷體" w:eastAsia="標楷體" w:hAnsi="標楷體"/>
        </w:rPr>
        <w:t>6</w:t>
      </w:r>
      <w:bookmarkEnd w:id="8"/>
      <w:r w:rsidRPr="00BE1492">
        <w:rPr>
          <w:rFonts w:ascii="標楷體" w:eastAsia="標楷體" w:hAnsi="標楷體" w:hint="eastAsia"/>
        </w:rPr>
        <w:t>：</w:t>
      </w:r>
      <w:r w:rsidRPr="00BE1492">
        <w:rPr>
          <w:rFonts w:ascii="標楷體" w:eastAsia="標楷體" w:hAnsi="標楷體"/>
        </w:rPr>
        <w:t>Replay counter rule</w:t>
      </w:r>
    </w:p>
    <w:p w14:paraId="75C00797" w14:textId="77777777" w:rsidR="00BD193C" w:rsidRPr="00BE1492" w:rsidRDefault="00D022DF" w:rsidP="00BD193C">
      <w:pPr>
        <w:jc w:val="center"/>
        <w:rPr>
          <w:rFonts w:ascii="標楷體" w:eastAsia="標楷體" w:hAnsi="標楷體"/>
        </w:rPr>
      </w:pPr>
      <w:r w:rsidRPr="00BE1492">
        <w:rPr>
          <w:rFonts w:ascii="標楷體" w:eastAsia="標楷體" w:hAnsi="標楷體"/>
          <w:b/>
          <w:bCs/>
          <w:noProof/>
          <w:sz w:val="32"/>
          <w:szCs w:val="32"/>
        </w:rPr>
        <w:drawing>
          <wp:inline distT="0" distB="0" distL="0" distR="0" wp14:anchorId="311ED279" wp14:editId="0E536B0A">
            <wp:extent cx="3534125" cy="1448554"/>
            <wp:effectExtent l="0" t="0" r="0" b="0"/>
            <wp:docPr id="4" name="圖片 3">
              <a:extLst xmlns:a="http://schemas.openxmlformats.org/drawingml/2006/main">
                <a:ext uri="{FF2B5EF4-FFF2-40B4-BE49-F238E27FC236}">
                  <a16:creationId xmlns:a16="http://schemas.microsoft.com/office/drawing/2014/main" id="{F02B694E-DEB7-844E-AC90-1CCD68F3E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F02B694E-DEB7-844E-AC90-1CCD68F3EF95}"/>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3997" cy="1477193"/>
                    </a:xfrm>
                    <a:prstGeom prst="rect">
                      <a:avLst/>
                    </a:prstGeom>
                  </pic:spPr>
                </pic:pic>
              </a:graphicData>
            </a:graphic>
          </wp:inline>
        </w:drawing>
      </w:r>
    </w:p>
    <w:p w14:paraId="62F01EDE" w14:textId="647BAD0E" w:rsidR="00BD193C" w:rsidRPr="00BE1492" w:rsidRDefault="00BD193C" w:rsidP="00BD193C">
      <w:pPr>
        <w:pStyle w:val="a5"/>
        <w:keepNext/>
        <w:jc w:val="center"/>
        <w:rPr>
          <w:rFonts w:ascii="標楷體" w:eastAsia="標楷體" w:hAnsi="標楷體"/>
        </w:rPr>
      </w:pPr>
      <w:bookmarkStart w:id="9" w:name="腳本7"/>
      <w:r w:rsidRPr="00BE1492">
        <w:rPr>
          <w:rFonts w:ascii="標楷體" w:eastAsia="標楷體" w:hAnsi="標楷體" w:hint="eastAsia"/>
        </w:rPr>
        <w:t>腳本</w:t>
      </w:r>
      <w:r w:rsidR="00F702C0">
        <w:rPr>
          <w:rFonts w:ascii="標楷體" w:eastAsia="標楷體" w:hAnsi="標楷體"/>
        </w:rPr>
        <w:t>7</w:t>
      </w:r>
      <w:bookmarkEnd w:id="9"/>
      <w:r w:rsidRPr="00BE1492">
        <w:rPr>
          <w:rFonts w:ascii="標楷體" w:eastAsia="標楷體" w:hAnsi="標楷體"/>
        </w:rPr>
        <w:t>:nonce reuse</w:t>
      </w:r>
      <w:r w:rsidRPr="00BE1492">
        <w:rPr>
          <w:rFonts w:ascii="標楷體" w:eastAsia="標楷體" w:hAnsi="標楷體" w:hint="eastAsia"/>
        </w:rPr>
        <w:t xml:space="preserve"> </w:t>
      </w:r>
      <w:r w:rsidRPr="00BE1492">
        <w:rPr>
          <w:rFonts w:ascii="標楷體" w:eastAsia="標楷體" w:hAnsi="標楷體"/>
        </w:rPr>
        <w:t>check rule</w:t>
      </w:r>
    </w:p>
    <w:p w14:paraId="50722D7F" w14:textId="6E77673A" w:rsidR="005F1109" w:rsidRPr="00BE1492" w:rsidRDefault="00BD193C" w:rsidP="00BD193C">
      <w:pPr>
        <w:jc w:val="center"/>
        <w:rPr>
          <w:rFonts w:ascii="標楷體" w:eastAsia="標楷體" w:hAnsi="標楷體"/>
          <w:b/>
          <w:bCs/>
          <w:sz w:val="32"/>
          <w:szCs w:val="32"/>
        </w:rPr>
      </w:pPr>
      <w:r w:rsidRPr="00BE1492">
        <w:rPr>
          <w:rFonts w:ascii="標楷體" w:eastAsia="標楷體" w:hAnsi="標楷體"/>
          <w:b/>
          <w:bCs/>
          <w:noProof/>
          <w:sz w:val="32"/>
          <w:szCs w:val="32"/>
        </w:rPr>
        <w:drawing>
          <wp:inline distT="0" distB="0" distL="0" distR="0" wp14:anchorId="510DEC75" wp14:editId="52BCE2D8">
            <wp:extent cx="4753692" cy="1457608"/>
            <wp:effectExtent l="0" t="0" r="0" b="3175"/>
            <wp:docPr id="6" name="圖片 3">
              <a:extLst xmlns:a="http://schemas.openxmlformats.org/drawingml/2006/main">
                <a:ext uri="{FF2B5EF4-FFF2-40B4-BE49-F238E27FC236}">
                  <a16:creationId xmlns:a16="http://schemas.microsoft.com/office/drawing/2014/main" id="{998A4752-0DD8-B14B-A7C9-00F1BDC1AB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998A4752-0DD8-B14B-A7C9-00F1BDC1ABC8}"/>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82911" cy="1527893"/>
                    </a:xfrm>
                    <a:prstGeom prst="rect">
                      <a:avLst/>
                    </a:prstGeom>
                  </pic:spPr>
                </pic:pic>
              </a:graphicData>
            </a:graphic>
          </wp:inline>
        </w:drawing>
      </w:r>
    </w:p>
    <w:p w14:paraId="5857A610" w14:textId="4E748BEE" w:rsidR="0065543C" w:rsidRPr="00BE1492" w:rsidRDefault="0065543C" w:rsidP="0065543C">
      <w:pPr>
        <w:rPr>
          <w:rFonts w:ascii="標楷體" w:eastAsia="標楷體" w:hAnsi="標楷體"/>
          <w:b/>
          <w:bCs/>
          <w:sz w:val="32"/>
          <w:szCs w:val="32"/>
        </w:rPr>
      </w:pPr>
      <w:r w:rsidRPr="00BE1492">
        <w:rPr>
          <w:rFonts w:ascii="標楷體" w:eastAsia="標楷體" w:hAnsi="標楷體"/>
          <w:b/>
          <w:bCs/>
          <w:sz w:val="32"/>
          <w:szCs w:val="32"/>
        </w:rPr>
        <w:t>Kr00k Vulnerability</w:t>
      </w:r>
      <w:r w:rsidR="004C4C69" w:rsidRPr="00BE1492">
        <w:rPr>
          <w:rFonts w:ascii="標楷體" w:eastAsia="標楷體" w:hAnsi="標楷體" w:hint="eastAsia"/>
          <w:b/>
          <w:bCs/>
          <w:sz w:val="32"/>
          <w:szCs w:val="32"/>
        </w:rPr>
        <w:t>：</w:t>
      </w:r>
    </w:p>
    <w:p w14:paraId="68290F49" w14:textId="6147A73E" w:rsidR="004C4C69" w:rsidRPr="00BE1492" w:rsidRDefault="004C4C69" w:rsidP="0065543C">
      <w:pPr>
        <w:rPr>
          <w:rFonts w:ascii="標楷體" w:eastAsia="標楷體" w:hAnsi="標楷體"/>
        </w:rPr>
      </w:pPr>
      <w:r w:rsidRPr="00BE1492">
        <w:rPr>
          <w:rFonts w:ascii="標楷體" w:eastAsia="標楷體" w:hAnsi="標楷體"/>
        </w:rPr>
        <w:t>ESET 2020</w:t>
      </w:r>
      <w:r w:rsidRPr="00BE1492">
        <w:rPr>
          <w:rFonts w:ascii="標楷體" w:eastAsia="標楷體" w:hAnsi="標楷體" w:hint="eastAsia"/>
        </w:rPr>
        <w:t>年</w:t>
      </w:r>
      <w:proofErr w:type="gramStart"/>
      <w:r w:rsidRPr="00BE1492">
        <w:rPr>
          <w:rFonts w:ascii="標楷體" w:eastAsia="標楷體" w:hAnsi="標楷體" w:hint="eastAsia"/>
        </w:rPr>
        <w:t>在資安大會</w:t>
      </w:r>
      <w:proofErr w:type="gramEnd"/>
      <w:r w:rsidRPr="00BE1492">
        <w:rPr>
          <w:rFonts w:ascii="標楷體" w:eastAsia="標楷體" w:hAnsi="標楷體" w:hint="eastAsia"/>
        </w:rPr>
        <w:t>上發佈的</w:t>
      </w:r>
      <w:proofErr w:type="gramStart"/>
      <w:r w:rsidRPr="00BE1492">
        <w:rPr>
          <w:rFonts w:ascii="標楷體" w:eastAsia="標楷體" w:hAnsi="標楷體" w:hint="eastAsia"/>
        </w:rPr>
        <w:t>關於博</w:t>
      </w:r>
      <w:proofErr w:type="gramEnd"/>
      <w:r w:rsidRPr="00BE1492">
        <w:rPr>
          <w:rFonts w:ascii="標楷體" w:eastAsia="標楷體" w:hAnsi="標楷體" w:hint="eastAsia"/>
        </w:rPr>
        <w:t>通和</w:t>
      </w:r>
      <w:proofErr w:type="gramStart"/>
      <w:r w:rsidRPr="00BE1492">
        <w:rPr>
          <w:rFonts w:ascii="標楷體" w:eastAsia="標楷體" w:hAnsi="標楷體" w:hint="eastAsia"/>
        </w:rPr>
        <w:t>聯發</w:t>
      </w:r>
      <w:proofErr w:type="gramEnd"/>
      <w:r w:rsidRPr="00BE1492">
        <w:rPr>
          <w:rFonts w:ascii="標楷體" w:eastAsia="標楷體" w:hAnsi="標楷體" w:hint="eastAsia"/>
        </w:rPr>
        <w:t>科製作</w:t>
      </w:r>
      <w:r w:rsidRPr="00BE1492">
        <w:rPr>
          <w:rFonts w:ascii="標楷體" w:eastAsia="標楷體" w:hAnsi="標楷體"/>
        </w:rPr>
        <w:t>wifi</w:t>
      </w:r>
      <w:r w:rsidRPr="00BE1492">
        <w:rPr>
          <w:rFonts w:ascii="標楷體" w:eastAsia="標楷體" w:hAnsi="標楷體" w:hint="eastAsia"/>
        </w:rPr>
        <w:t>晶片上的漏洞，其漏洞在於針對</w:t>
      </w:r>
      <w:r w:rsidRPr="00BE1492">
        <w:rPr>
          <w:rFonts w:ascii="標楷體" w:eastAsia="標楷體" w:hAnsi="標楷體"/>
        </w:rPr>
        <w:t>wifi</w:t>
      </w:r>
      <w:r w:rsidRPr="00BE1492">
        <w:rPr>
          <w:rFonts w:ascii="標楷體" w:eastAsia="標楷體" w:hAnsi="標楷體" w:hint="eastAsia"/>
        </w:rPr>
        <w:t>解離時緩衝區中的封包因為時間的關係還未被傳送完全，但此時卻因為晶片設計會將暫時金</w:t>
      </w:r>
      <w:proofErr w:type="gramStart"/>
      <w:r w:rsidRPr="00BE1492">
        <w:rPr>
          <w:rFonts w:ascii="標楷體" w:eastAsia="標楷體" w:hAnsi="標楷體" w:hint="eastAsia"/>
        </w:rPr>
        <w:t>鑰</w:t>
      </w:r>
      <w:proofErr w:type="gramEnd"/>
      <w:r w:rsidRPr="00BE1492">
        <w:rPr>
          <w:rFonts w:ascii="標楷體" w:eastAsia="標楷體" w:hAnsi="標楷體" w:hint="eastAsia"/>
        </w:rPr>
        <w:t>設成零來對那些封包進行加密傳輸，所以中間攻擊者如果可以控制</w:t>
      </w:r>
      <w:r w:rsidRPr="00BE1492">
        <w:rPr>
          <w:rFonts w:ascii="標楷體" w:eastAsia="標楷體" w:hAnsi="標楷體"/>
        </w:rPr>
        <w:t>supplicant</w:t>
      </w:r>
      <w:r w:rsidRPr="00BE1492">
        <w:rPr>
          <w:rFonts w:ascii="標楷體" w:eastAsia="標楷體" w:hAnsi="標楷體" w:hint="eastAsia"/>
        </w:rPr>
        <w:t>和</w:t>
      </w:r>
      <w:r w:rsidRPr="00BE1492">
        <w:rPr>
          <w:rFonts w:ascii="標楷體" w:eastAsia="標楷體" w:hAnsi="標楷體"/>
        </w:rPr>
        <w:t>AP</w:t>
      </w:r>
      <w:r w:rsidRPr="00BE1492">
        <w:rPr>
          <w:rFonts w:ascii="標楷體" w:eastAsia="標楷體" w:hAnsi="標楷體" w:hint="eastAsia"/>
        </w:rPr>
        <w:t>之間解離時，中間攻擊者就可以在敏感的時間取得敏感的資訊，然而這個漏洞在發布後</w:t>
      </w:r>
      <w:proofErr w:type="gramStart"/>
      <w:r w:rsidRPr="00BE1492">
        <w:rPr>
          <w:rFonts w:ascii="標楷體" w:eastAsia="標楷體" w:hAnsi="標楷體" w:hint="eastAsia"/>
        </w:rPr>
        <w:t>幾個月博通</w:t>
      </w:r>
      <w:proofErr w:type="gramEnd"/>
      <w:r w:rsidRPr="00BE1492">
        <w:rPr>
          <w:rFonts w:ascii="標楷體" w:eastAsia="標楷體" w:hAnsi="標楷體" w:hint="eastAsia"/>
        </w:rPr>
        <w:t>及</w:t>
      </w:r>
      <w:proofErr w:type="gramStart"/>
      <w:r w:rsidRPr="00BE1492">
        <w:rPr>
          <w:rFonts w:ascii="標楷體" w:eastAsia="標楷體" w:hAnsi="標楷體" w:hint="eastAsia"/>
        </w:rPr>
        <w:t>聯發科都</w:t>
      </w:r>
      <w:proofErr w:type="gramEnd"/>
      <w:r w:rsidRPr="00BE1492">
        <w:rPr>
          <w:rFonts w:ascii="標楷體" w:eastAsia="標楷體" w:hAnsi="標楷體" w:hint="eastAsia"/>
        </w:rPr>
        <w:t>分別發佈</w:t>
      </w:r>
      <w:r w:rsidRPr="00BE1492">
        <w:rPr>
          <w:rFonts w:ascii="標楷體" w:eastAsia="標楷體" w:hAnsi="標楷體"/>
        </w:rPr>
        <w:t>wifi</w:t>
      </w:r>
      <w:r w:rsidRPr="00BE1492">
        <w:rPr>
          <w:rFonts w:ascii="標楷體" w:eastAsia="標楷體" w:hAnsi="標楷體" w:hint="eastAsia"/>
        </w:rPr>
        <w:t>驅動程式來修補這個漏洞，</w:t>
      </w:r>
      <w:r w:rsidR="004D5A53" w:rsidRPr="00BE1492">
        <w:rPr>
          <w:rFonts w:ascii="標楷體" w:eastAsia="標楷體" w:hAnsi="標楷體" w:hint="eastAsia"/>
        </w:rPr>
        <w:t>其中</w:t>
      </w:r>
      <w:r w:rsidRPr="00BE1492">
        <w:rPr>
          <w:rFonts w:ascii="標楷體" w:eastAsia="標楷體" w:hAnsi="標楷體" w:hint="eastAsia"/>
        </w:rPr>
        <w:t>修補的方式並未在網路上公佈，</w:t>
      </w:r>
      <w:r w:rsidR="004D5A53" w:rsidRPr="00BE1492">
        <w:rPr>
          <w:rFonts w:ascii="標楷體" w:eastAsia="標楷體" w:hAnsi="標楷體" w:hint="eastAsia"/>
        </w:rPr>
        <w:t>這邊</w:t>
      </w:r>
      <w:r w:rsidRPr="00BE1492">
        <w:rPr>
          <w:rFonts w:ascii="標楷體" w:eastAsia="標楷體" w:hAnsi="標楷體" w:hint="eastAsia"/>
        </w:rPr>
        <w:t>推測可能是當</w:t>
      </w:r>
      <w:r w:rsidRPr="00BE1492">
        <w:rPr>
          <w:rFonts w:ascii="標楷體" w:eastAsia="標楷體" w:hAnsi="標楷體"/>
        </w:rPr>
        <w:t>supplicant</w:t>
      </w:r>
      <w:r w:rsidRPr="00BE1492">
        <w:rPr>
          <w:rFonts w:ascii="標楷體" w:eastAsia="標楷體" w:hAnsi="標楷體" w:hint="eastAsia"/>
        </w:rPr>
        <w:t>和</w:t>
      </w:r>
      <w:r w:rsidRPr="00BE1492">
        <w:rPr>
          <w:rFonts w:ascii="標楷體" w:eastAsia="標楷體" w:hAnsi="標楷體"/>
        </w:rPr>
        <w:t>AP</w:t>
      </w:r>
      <w:r w:rsidR="004D5A53" w:rsidRPr="00BE1492">
        <w:rPr>
          <w:rFonts w:ascii="標楷體" w:eastAsia="標楷體" w:hAnsi="標楷體" w:hint="eastAsia"/>
        </w:rPr>
        <w:t>發生</w:t>
      </w:r>
      <w:r w:rsidR="004D5A53" w:rsidRPr="00BE1492">
        <w:rPr>
          <w:rFonts w:ascii="標楷體" w:eastAsia="標楷體" w:hAnsi="標楷體"/>
        </w:rPr>
        <w:t>wifi</w:t>
      </w:r>
      <w:r w:rsidRPr="00BE1492">
        <w:rPr>
          <w:rFonts w:ascii="標楷體" w:eastAsia="標楷體" w:hAnsi="標楷體" w:hint="eastAsia"/>
        </w:rPr>
        <w:t>解離</w:t>
      </w:r>
      <w:r w:rsidR="004D5A53" w:rsidRPr="00BE1492">
        <w:rPr>
          <w:rFonts w:ascii="標楷體" w:eastAsia="標楷體" w:hAnsi="標楷體" w:hint="eastAsia"/>
        </w:rPr>
        <w:t>的狀況時</w:t>
      </w:r>
      <w:r w:rsidRPr="00BE1492">
        <w:rPr>
          <w:rFonts w:ascii="標楷體" w:eastAsia="標楷體" w:hAnsi="標楷體" w:hint="eastAsia"/>
        </w:rPr>
        <w:t>，針對那些還在緩衝區的封包就</w:t>
      </w:r>
      <w:r w:rsidR="004D5A53" w:rsidRPr="00BE1492">
        <w:rPr>
          <w:rFonts w:ascii="標楷體" w:eastAsia="標楷體" w:hAnsi="標楷體" w:hint="eastAsia"/>
        </w:rPr>
        <w:t>不再進行任何加密傳輸，而是直接丟棄，就可以解決這個問題</w:t>
      </w:r>
      <w:r w:rsidRPr="00BE1492">
        <w:rPr>
          <w:rFonts w:ascii="標楷體" w:eastAsia="標楷體" w:hAnsi="標楷體" w:hint="eastAsia"/>
        </w:rPr>
        <w:t>。</w:t>
      </w:r>
    </w:p>
    <w:p w14:paraId="47E61457" w14:textId="77777777" w:rsidR="004C4C69" w:rsidRPr="00BE1492" w:rsidRDefault="004C4C69" w:rsidP="0065543C">
      <w:pPr>
        <w:rPr>
          <w:rFonts w:ascii="標楷體" w:eastAsia="標楷體" w:hAnsi="標楷體"/>
        </w:rPr>
      </w:pPr>
    </w:p>
    <w:p w14:paraId="02E1D157" w14:textId="16E60010" w:rsidR="00F702C0" w:rsidRDefault="0065543C" w:rsidP="00F702C0">
      <w:pPr>
        <w:rPr>
          <w:rFonts w:ascii="標楷體" w:eastAsia="標楷體" w:hAnsi="標楷體"/>
          <w:noProof/>
        </w:rPr>
      </w:pPr>
      <w:r w:rsidRPr="00BE1492">
        <w:rPr>
          <w:rFonts w:ascii="標楷體" w:eastAsia="標楷體" w:hAnsi="標楷體"/>
          <w:b/>
          <w:bCs/>
          <w:sz w:val="32"/>
          <w:szCs w:val="32"/>
        </w:rPr>
        <w:t>Conclusion:</w:t>
      </w:r>
      <w:r w:rsidR="00C52775" w:rsidRPr="00BE1492">
        <w:rPr>
          <w:rFonts w:ascii="標楷體" w:eastAsia="標楷體" w:hAnsi="標楷體"/>
          <w:noProof/>
        </w:rPr>
        <w:t xml:space="preserve"> </w:t>
      </w:r>
    </w:p>
    <w:p w14:paraId="179D5D5B" w14:textId="109D2295" w:rsidR="00C52775" w:rsidRDefault="00C52775" w:rsidP="00F702C0">
      <w:pPr>
        <w:rPr>
          <w:rFonts w:ascii="標楷體" w:eastAsia="標楷體" w:hAnsi="標楷體"/>
        </w:rPr>
      </w:pPr>
      <w:r w:rsidRPr="00BE1492">
        <w:rPr>
          <w:rFonts w:ascii="標楷體" w:eastAsia="標楷體" w:hAnsi="標楷體" w:hint="eastAsia"/>
        </w:rPr>
        <w:t>作者針對模型的安全性</w:t>
      </w:r>
      <w:r w:rsidR="00674B49" w:rsidRPr="00BE1492">
        <w:rPr>
          <w:rFonts w:ascii="標楷體" w:eastAsia="標楷體" w:hAnsi="標楷體" w:hint="eastAsia"/>
        </w:rPr>
        <w:t>以</w:t>
      </w:r>
      <w:r w:rsidRPr="00BE1492">
        <w:rPr>
          <w:rFonts w:ascii="標楷體" w:eastAsia="標楷體" w:hAnsi="標楷體" w:hint="eastAsia"/>
        </w:rPr>
        <w:t>用四大項目分別</w:t>
      </w:r>
      <w:r w:rsidR="00674B49" w:rsidRPr="00BE1492">
        <w:rPr>
          <w:rFonts w:ascii="標楷體" w:eastAsia="標楷體" w:hAnsi="標楷體" w:hint="eastAsia"/>
        </w:rPr>
        <w:t>來</w:t>
      </w:r>
      <w:r w:rsidRPr="00BE1492">
        <w:rPr>
          <w:rFonts w:ascii="標楷體" w:eastAsia="標楷體" w:hAnsi="標楷體" w:hint="eastAsia"/>
        </w:rPr>
        <w:t>證明其是否安全，其中</w:t>
      </w:r>
      <w:r w:rsidRPr="00BE1492">
        <w:rPr>
          <w:rFonts w:ascii="標楷體" w:eastAsia="標楷體" w:hAnsi="標楷體"/>
        </w:rPr>
        <w:t>PTK</w:t>
      </w:r>
      <w:r w:rsidRPr="00BE1492">
        <w:rPr>
          <w:rFonts w:ascii="標楷體" w:eastAsia="標楷體" w:hAnsi="標楷體" w:hint="eastAsia"/>
        </w:rPr>
        <w:t>、</w:t>
      </w:r>
      <w:r w:rsidRPr="00BE1492">
        <w:rPr>
          <w:rFonts w:ascii="標楷體" w:eastAsia="標楷體" w:hAnsi="標楷體"/>
        </w:rPr>
        <w:t>GTK</w:t>
      </w:r>
      <w:r w:rsidRPr="00BE1492">
        <w:rPr>
          <w:rFonts w:ascii="標楷體" w:eastAsia="標楷體" w:hAnsi="標楷體" w:hint="eastAsia"/>
        </w:rPr>
        <w:t>、</w:t>
      </w:r>
      <w:r w:rsidRPr="00BE1492">
        <w:rPr>
          <w:rFonts w:ascii="標楷體" w:eastAsia="標楷體" w:hAnsi="標楷體"/>
        </w:rPr>
        <w:t>Four-way handshake</w:t>
      </w:r>
      <w:r w:rsidRPr="00BE1492">
        <w:rPr>
          <w:rFonts w:ascii="標楷體" w:eastAsia="標楷體" w:hAnsi="標楷體" w:hint="eastAsia"/>
        </w:rPr>
        <w:t>更是以</w:t>
      </w:r>
      <w:r w:rsidRPr="00BE1492">
        <w:rPr>
          <w:rFonts w:ascii="標楷體" w:eastAsia="標楷體" w:hAnsi="標楷體"/>
        </w:rPr>
        <w:t>supplicant</w:t>
      </w:r>
      <w:r w:rsidRPr="00BE1492">
        <w:rPr>
          <w:rFonts w:ascii="標楷體" w:eastAsia="標楷體" w:hAnsi="標楷體" w:hint="eastAsia"/>
        </w:rPr>
        <w:t>和</w:t>
      </w:r>
      <w:r w:rsidRPr="00BE1492">
        <w:rPr>
          <w:rFonts w:ascii="標楷體" w:eastAsia="標楷體" w:hAnsi="標楷體"/>
        </w:rPr>
        <w:t>AP</w:t>
      </w:r>
      <w:r w:rsidRPr="00BE1492">
        <w:rPr>
          <w:rFonts w:ascii="標楷體" w:eastAsia="標楷體" w:hAnsi="標楷體" w:hint="eastAsia"/>
        </w:rPr>
        <w:t>端兩個不同的角度來進行分析：</w:t>
      </w:r>
    </w:p>
    <w:p w14:paraId="77446D84" w14:textId="59EDEBBD" w:rsidR="00F702C0" w:rsidRPr="00BE1492" w:rsidRDefault="00F702C0" w:rsidP="00F702C0">
      <w:pPr>
        <w:jc w:val="center"/>
        <w:rPr>
          <w:rFonts w:ascii="標楷體" w:eastAsia="標楷體" w:hAnsi="標楷體"/>
          <w:noProof/>
        </w:rPr>
      </w:pPr>
      <w:r w:rsidRPr="00BE1492">
        <w:rPr>
          <w:rFonts w:ascii="標楷體" w:eastAsia="標楷體" w:hAnsi="標楷體"/>
          <w:b/>
          <w:bCs/>
          <w:noProof/>
          <w:sz w:val="32"/>
          <w:szCs w:val="32"/>
        </w:rPr>
        <w:drawing>
          <wp:inline distT="0" distB="0" distL="0" distR="0" wp14:anchorId="177988CE" wp14:editId="2C8203D4">
            <wp:extent cx="4342036" cy="2218099"/>
            <wp:effectExtent l="0" t="0" r="1905" b="4445"/>
            <wp:docPr id="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a:blip r:embed="rId21"/>
                    <a:stretch>
                      <a:fillRect/>
                    </a:stretch>
                  </pic:blipFill>
                  <pic:spPr>
                    <a:xfrm>
                      <a:off x="0" y="0"/>
                      <a:ext cx="4389033" cy="2242107"/>
                    </a:xfrm>
                    <a:prstGeom prst="rect">
                      <a:avLst/>
                    </a:prstGeom>
                  </pic:spPr>
                </pic:pic>
              </a:graphicData>
            </a:graphic>
          </wp:inline>
        </w:drawing>
      </w:r>
    </w:p>
    <w:p w14:paraId="26AA281B" w14:textId="77777777" w:rsidR="00C52775" w:rsidRPr="00BE1492" w:rsidRDefault="00C52775" w:rsidP="00C52775">
      <w:pPr>
        <w:rPr>
          <w:rFonts w:ascii="標楷體" w:eastAsia="標楷體" w:hAnsi="標楷體"/>
          <w:b/>
          <w:bCs/>
        </w:rPr>
      </w:pPr>
      <w:r w:rsidRPr="00BE1492">
        <w:rPr>
          <w:rFonts w:ascii="標楷體" w:eastAsia="標楷體" w:hAnsi="標楷體"/>
          <w:b/>
          <w:bCs/>
        </w:rPr>
        <w:t>PMK:</w:t>
      </w:r>
    </w:p>
    <w:p w14:paraId="6F91704E" w14:textId="68D1676D" w:rsidR="00C52775" w:rsidRPr="00BE1492" w:rsidRDefault="00C52775" w:rsidP="00C52775">
      <w:pPr>
        <w:rPr>
          <w:rFonts w:ascii="標楷體" w:eastAsia="標楷體" w:hAnsi="標楷體"/>
        </w:rPr>
      </w:pPr>
      <w:r w:rsidRPr="00BE1492">
        <w:rPr>
          <w:rFonts w:ascii="標楷體" w:eastAsia="標楷體" w:hAnsi="標楷體"/>
        </w:rPr>
        <w:t>PMK</w:t>
      </w:r>
      <w:r w:rsidRPr="00BE1492">
        <w:rPr>
          <w:rFonts w:ascii="標楷體" w:eastAsia="標楷體" w:hAnsi="標楷體" w:hint="eastAsia"/>
        </w:rPr>
        <w:t>由</w:t>
      </w:r>
      <w:r w:rsidRPr="00BE1492">
        <w:rPr>
          <w:rFonts w:ascii="標楷體" w:eastAsia="標楷體" w:hAnsi="標楷體"/>
        </w:rPr>
        <w:t>passphrase</w:t>
      </w:r>
      <w:r w:rsidRPr="00BE1492">
        <w:rPr>
          <w:rFonts w:ascii="標楷體" w:eastAsia="標楷體" w:hAnsi="標楷體" w:hint="eastAsia"/>
        </w:rPr>
        <w:t>、</w:t>
      </w:r>
      <w:r w:rsidRPr="00BE1492">
        <w:rPr>
          <w:rFonts w:ascii="標楷體" w:eastAsia="標楷體" w:hAnsi="標楷體"/>
        </w:rPr>
        <w:t>SSID</w:t>
      </w:r>
      <w:r w:rsidRPr="00BE1492">
        <w:rPr>
          <w:rFonts w:ascii="標楷體" w:eastAsia="標楷體" w:hAnsi="標楷體" w:hint="eastAsia"/>
        </w:rPr>
        <w:t>經過</w:t>
      </w:r>
      <w:r w:rsidRPr="00BE1492">
        <w:rPr>
          <w:rFonts w:ascii="標楷體" w:eastAsia="標楷體" w:hAnsi="標楷體"/>
        </w:rPr>
        <w:t>hash function</w:t>
      </w:r>
      <w:r w:rsidRPr="00BE1492">
        <w:rPr>
          <w:rFonts w:ascii="標楷體" w:eastAsia="標楷體" w:hAnsi="標楷體" w:hint="eastAsia"/>
        </w:rPr>
        <w:t>的結果，由於</w:t>
      </w:r>
      <w:r w:rsidRPr="00BE1492">
        <w:rPr>
          <w:rFonts w:ascii="標楷體" w:eastAsia="標楷體" w:hAnsi="標楷體"/>
        </w:rPr>
        <w:t>PMK</w:t>
      </w:r>
      <w:r w:rsidRPr="00BE1492">
        <w:rPr>
          <w:rFonts w:ascii="標楷體" w:eastAsia="標楷體" w:hAnsi="標楷體" w:hint="eastAsia"/>
        </w:rPr>
        <w:t>並未透過網路直接傳輸，而且在加密上野並非直接使用</w:t>
      </w:r>
      <w:r w:rsidRPr="00BE1492">
        <w:rPr>
          <w:rFonts w:ascii="標楷體" w:eastAsia="標楷體" w:hAnsi="標楷體"/>
        </w:rPr>
        <w:t>PMK</w:t>
      </w:r>
      <w:r w:rsidRPr="00BE1492">
        <w:rPr>
          <w:rFonts w:ascii="標楷體" w:eastAsia="標楷體" w:hAnsi="標楷體" w:hint="eastAsia"/>
        </w:rPr>
        <w:t>來做加密，所以對於</w:t>
      </w:r>
      <w:r w:rsidRPr="00BE1492">
        <w:rPr>
          <w:rFonts w:ascii="標楷體" w:eastAsia="標楷體" w:hAnsi="標楷體"/>
        </w:rPr>
        <w:t>PMK</w:t>
      </w:r>
      <w:r w:rsidRPr="00BE1492">
        <w:rPr>
          <w:rFonts w:ascii="標楷體" w:eastAsia="標楷體" w:hAnsi="標楷體" w:hint="eastAsia"/>
        </w:rPr>
        <w:t>的安全只要</w:t>
      </w:r>
      <w:r w:rsidRPr="00BE1492">
        <w:rPr>
          <w:rFonts w:ascii="標楷體" w:eastAsia="標楷體" w:hAnsi="標楷體"/>
        </w:rPr>
        <w:t>wifi</w:t>
      </w:r>
      <w:r w:rsidRPr="00BE1492">
        <w:rPr>
          <w:rFonts w:ascii="標楷體" w:eastAsia="標楷體" w:hAnsi="標楷體" w:hint="eastAsia"/>
        </w:rPr>
        <w:t>密碼未被洩露，那</w:t>
      </w:r>
      <w:r w:rsidRPr="00BE1492">
        <w:rPr>
          <w:rFonts w:ascii="標楷體" w:eastAsia="標楷體" w:hAnsi="標楷體"/>
        </w:rPr>
        <w:t>PMK</w:t>
      </w:r>
      <w:r w:rsidRPr="00BE1492">
        <w:rPr>
          <w:rFonts w:ascii="標楷體" w:eastAsia="標楷體" w:hAnsi="標楷體" w:hint="eastAsia"/>
        </w:rPr>
        <w:t>的安全就無須考慮。</w:t>
      </w:r>
    </w:p>
    <w:p w14:paraId="6770AE73" w14:textId="77777777" w:rsidR="00C52775" w:rsidRPr="00BE1492" w:rsidRDefault="00C52775" w:rsidP="00C52775">
      <w:pPr>
        <w:rPr>
          <w:rFonts w:ascii="標楷體" w:eastAsia="標楷體" w:hAnsi="標楷體"/>
          <w:b/>
          <w:bCs/>
        </w:rPr>
      </w:pPr>
      <w:r w:rsidRPr="00BE1492">
        <w:rPr>
          <w:rFonts w:ascii="標楷體" w:eastAsia="標楷體" w:hAnsi="標楷體"/>
          <w:b/>
          <w:bCs/>
        </w:rPr>
        <w:t xml:space="preserve">PTK: </w:t>
      </w:r>
    </w:p>
    <w:p w14:paraId="398E6170" w14:textId="5FEA9E24" w:rsidR="00C52775" w:rsidRPr="00BE1492" w:rsidRDefault="00C52775" w:rsidP="00C52775">
      <w:pPr>
        <w:rPr>
          <w:rFonts w:ascii="標楷體" w:eastAsia="標楷體" w:hAnsi="標楷體"/>
        </w:rPr>
      </w:pPr>
      <w:r w:rsidRPr="00BE1492">
        <w:rPr>
          <w:rFonts w:ascii="標楷體" w:eastAsia="標楷體" w:hAnsi="標楷體" w:hint="eastAsia"/>
        </w:rPr>
        <w:t>考慮到</w:t>
      </w:r>
      <w:r w:rsidRPr="00BE1492">
        <w:rPr>
          <w:rFonts w:ascii="標楷體" w:eastAsia="標楷體" w:hAnsi="標楷體"/>
        </w:rPr>
        <w:t>PTK</w:t>
      </w:r>
      <w:r w:rsidRPr="00BE1492">
        <w:rPr>
          <w:rFonts w:ascii="標楷體" w:eastAsia="標楷體" w:hAnsi="標楷體" w:hint="eastAsia"/>
        </w:rPr>
        <w:t>是由</w:t>
      </w:r>
      <w:r w:rsidRPr="00BE1492">
        <w:rPr>
          <w:rFonts w:ascii="標楷體" w:eastAsia="標楷體" w:hAnsi="標楷體"/>
        </w:rPr>
        <w:t>PMK</w:t>
      </w:r>
      <w:r w:rsidRPr="00BE1492">
        <w:rPr>
          <w:rFonts w:ascii="標楷體" w:eastAsia="標楷體" w:hAnsi="標楷體" w:hint="eastAsia"/>
        </w:rPr>
        <w:t>、</w:t>
      </w:r>
      <w:r w:rsidRPr="00BE1492">
        <w:rPr>
          <w:rFonts w:ascii="標楷體" w:eastAsia="標楷體" w:hAnsi="標楷體"/>
        </w:rPr>
        <w:t>Anonce</w:t>
      </w:r>
      <w:r w:rsidRPr="00BE1492">
        <w:rPr>
          <w:rFonts w:ascii="標楷體" w:eastAsia="標楷體" w:hAnsi="標楷體" w:hint="eastAsia"/>
        </w:rPr>
        <w:t>、</w:t>
      </w:r>
      <w:r w:rsidRPr="00BE1492">
        <w:rPr>
          <w:rFonts w:ascii="標楷體" w:eastAsia="標楷體" w:hAnsi="標楷體"/>
        </w:rPr>
        <w:t>Snonce</w:t>
      </w:r>
      <w:r w:rsidR="00F1018D" w:rsidRPr="00BE1492">
        <w:rPr>
          <w:rFonts w:ascii="標楷體" w:eastAsia="標楷體" w:hAnsi="標楷體" w:hint="eastAsia"/>
        </w:rPr>
        <w:t>經過</w:t>
      </w:r>
      <w:r w:rsidRPr="00BE1492">
        <w:rPr>
          <w:rFonts w:ascii="標楷體" w:eastAsia="標楷體" w:hAnsi="標楷體" w:hint="eastAsia"/>
        </w:rPr>
        <w:t>一系列運算生成的，所以在只要在</w:t>
      </w:r>
      <w:r w:rsidRPr="00BE1492">
        <w:rPr>
          <w:rFonts w:ascii="標楷體" w:eastAsia="標楷體" w:hAnsi="標楷體"/>
        </w:rPr>
        <w:t>PMK</w:t>
      </w:r>
      <w:r w:rsidRPr="00BE1492">
        <w:rPr>
          <w:rFonts w:ascii="標楷體" w:eastAsia="標楷體" w:hAnsi="標楷體" w:hint="eastAsia"/>
        </w:rPr>
        <w:t>不被洩漏的情況下那</w:t>
      </w:r>
      <w:r w:rsidRPr="00BE1492">
        <w:rPr>
          <w:rFonts w:ascii="標楷體" w:eastAsia="標楷體" w:hAnsi="標楷體"/>
        </w:rPr>
        <w:t>PTK</w:t>
      </w:r>
      <w:r w:rsidRPr="00BE1492">
        <w:rPr>
          <w:rFonts w:ascii="標楷體" w:eastAsia="標楷體" w:hAnsi="標楷體" w:hint="eastAsia"/>
        </w:rPr>
        <w:t>也應該就是安全，並且作者已經利用</w:t>
      </w:r>
      <w:r w:rsidRPr="00BE1492">
        <w:rPr>
          <w:rFonts w:ascii="標楷體" w:eastAsia="標楷體" w:hAnsi="標楷體"/>
        </w:rPr>
        <w:t>reply counter</w:t>
      </w:r>
      <w:r w:rsidRPr="00BE1492">
        <w:rPr>
          <w:rFonts w:ascii="標楷體" w:eastAsia="標楷體" w:hAnsi="標楷體" w:hint="eastAsia"/>
        </w:rPr>
        <w:t>證實他的模型不會有</w:t>
      </w:r>
      <w:r w:rsidRPr="00BE1492">
        <w:rPr>
          <w:rFonts w:ascii="標楷體" w:eastAsia="標楷體" w:hAnsi="標楷體"/>
        </w:rPr>
        <w:t>nonce reuse</w:t>
      </w:r>
      <w:r w:rsidRPr="00BE1492">
        <w:rPr>
          <w:rFonts w:ascii="標楷體" w:eastAsia="標楷體" w:hAnsi="標楷體" w:hint="eastAsia"/>
        </w:rPr>
        <w:t>問題，所以</w:t>
      </w:r>
      <w:r w:rsidRPr="00BE1492">
        <w:rPr>
          <w:rFonts w:ascii="標楷體" w:eastAsia="標楷體" w:hAnsi="標楷體"/>
        </w:rPr>
        <w:t>PTK</w:t>
      </w:r>
      <w:r w:rsidRPr="00BE1492">
        <w:rPr>
          <w:rFonts w:ascii="標楷體" w:eastAsia="標楷體" w:hAnsi="標楷體" w:hint="eastAsia"/>
        </w:rPr>
        <w:t>是安全的</w:t>
      </w:r>
      <w:r w:rsidR="00BD3F3D" w:rsidRPr="00BE1492">
        <w:rPr>
          <w:rFonts w:ascii="標楷體" w:eastAsia="標楷體" w:hAnsi="標楷體" w:hint="eastAsia"/>
        </w:rPr>
        <w:t>。</w:t>
      </w:r>
    </w:p>
    <w:p w14:paraId="1FFF61F1" w14:textId="77777777" w:rsidR="00C52775" w:rsidRPr="00BE1492" w:rsidRDefault="00C52775" w:rsidP="00C52775">
      <w:pPr>
        <w:rPr>
          <w:rFonts w:ascii="標楷體" w:eastAsia="標楷體" w:hAnsi="標楷體"/>
          <w:b/>
          <w:bCs/>
        </w:rPr>
      </w:pPr>
      <w:r w:rsidRPr="00BE1492">
        <w:rPr>
          <w:rFonts w:ascii="標楷體" w:eastAsia="標楷體" w:hAnsi="標楷體"/>
          <w:b/>
          <w:bCs/>
        </w:rPr>
        <w:t xml:space="preserve">GTK: </w:t>
      </w:r>
    </w:p>
    <w:p w14:paraId="263CDE54" w14:textId="0B033CCD" w:rsidR="00C52775" w:rsidRPr="00BE1492" w:rsidRDefault="00F1018D" w:rsidP="00C52775">
      <w:pPr>
        <w:rPr>
          <w:rFonts w:ascii="標楷體" w:eastAsia="標楷體" w:hAnsi="標楷體"/>
        </w:rPr>
      </w:pPr>
      <w:r w:rsidRPr="00BE1492">
        <w:rPr>
          <w:rFonts w:ascii="標楷體" w:eastAsia="標楷體" w:hAnsi="標楷體" w:hint="eastAsia"/>
        </w:rPr>
        <w:t>因為</w:t>
      </w:r>
      <w:r w:rsidR="00C52775" w:rsidRPr="00BE1492">
        <w:rPr>
          <w:rFonts w:ascii="標楷體" w:eastAsia="標楷體" w:hAnsi="標楷體"/>
        </w:rPr>
        <w:t>GTK</w:t>
      </w:r>
      <w:r w:rsidR="00C52775" w:rsidRPr="00BE1492">
        <w:rPr>
          <w:rFonts w:ascii="標楷體" w:eastAsia="標楷體" w:hAnsi="標楷體" w:hint="eastAsia"/>
        </w:rPr>
        <w:t>是由</w:t>
      </w:r>
      <w:r w:rsidR="00C52775" w:rsidRPr="00BE1492">
        <w:rPr>
          <w:rFonts w:ascii="標楷體" w:eastAsia="標楷體" w:hAnsi="標楷體"/>
        </w:rPr>
        <w:t>PTK</w:t>
      </w:r>
      <w:r w:rsidR="00C52775" w:rsidRPr="00BE1492">
        <w:rPr>
          <w:rFonts w:ascii="標楷體" w:eastAsia="標楷體" w:hAnsi="標楷體" w:hint="eastAsia"/>
        </w:rPr>
        <w:t>加密而來，</w:t>
      </w:r>
      <w:r w:rsidRPr="00BE1492">
        <w:rPr>
          <w:rFonts w:ascii="標楷體" w:eastAsia="標楷體" w:hAnsi="標楷體" w:hint="eastAsia"/>
        </w:rPr>
        <w:t>所以</w:t>
      </w:r>
      <w:r w:rsidR="00C52775" w:rsidRPr="00BE1492">
        <w:rPr>
          <w:rFonts w:ascii="標楷體" w:eastAsia="標楷體" w:hAnsi="標楷體" w:hint="eastAsia"/>
        </w:rPr>
        <w:t>如果</w:t>
      </w:r>
      <w:r w:rsidR="00C52775" w:rsidRPr="00BE1492">
        <w:rPr>
          <w:rFonts w:ascii="標楷體" w:eastAsia="標楷體" w:hAnsi="標楷體"/>
        </w:rPr>
        <w:t>GTK</w:t>
      </w:r>
      <w:r w:rsidR="00C52775" w:rsidRPr="00BE1492">
        <w:rPr>
          <w:rFonts w:ascii="標楷體" w:eastAsia="標楷體" w:hAnsi="標楷體" w:hint="eastAsia"/>
        </w:rPr>
        <w:t>是不安全，</w:t>
      </w:r>
      <w:r w:rsidRPr="00BE1492">
        <w:rPr>
          <w:rFonts w:ascii="標楷體" w:eastAsia="標楷體" w:hAnsi="標楷體" w:hint="eastAsia"/>
        </w:rPr>
        <w:t>那就</w:t>
      </w:r>
      <w:r w:rsidR="00C52775" w:rsidRPr="00BE1492">
        <w:rPr>
          <w:rFonts w:ascii="標楷體" w:eastAsia="標楷體" w:hAnsi="標楷體" w:hint="eastAsia"/>
        </w:rPr>
        <w:t>表示</w:t>
      </w:r>
      <w:r w:rsidR="00C52775" w:rsidRPr="00BE1492">
        <w:rPr>
          <w:rFonts w:ascii="標楷體" w:eastAsia="標楷體" w:hAnsi="標楷體"/>
        </w:rPr>
        <w:t>PTK</w:t>
      </w:r>
      <w:r w:rsidRPr="00BE1492">
        <w:rPr>
          <w:rFonts w:ascii="標楷體" w:eastAsia="標楷體" w:hAnsi="標楷體" w:hint="eastAsia"/>
        </w:rPr>
        <w:t>已經</w:t>
      </w:r>
      <w:r w:rsidR="00C52775" w:rsidRPr="00BE1492">
        <w:rPr>
          <w:rFonts w:ascii="標楷體" w:eastAsia="標楷體" w:hAnsi="標楷體" w:hint="eastAsia"/>
        </w:rPr>
        <w:t>被洩漏，</w:t>
      </w:r>
      <w:r w:rsidRPr="00BE1492">
        <w:rPr>
          <w:rFonts w:ascii="標楷體" w:eastAsia="標楷體" w:hAnsi="標楷體" w:hint="eastAsia"/>
        </w:rPr>
        <w:t>又因為</w:t>
      </w:r>
      <w:r w:rsidR="00C52775" w:rsidRPr="00BE1492">
        <w:rPr>
          <w:rFonts w:ascii="標楷體" w:eastAsia="標楷體" w:hAnsi="標楷體"/>
        </w:rPr>
        <w:t>PTK</w:t>
      </w:r>
      <w:r w:rsidRPr="00BE1492">
        <w:rPr>
          <w:rFonts w:ascii="標楷體" w:eastAsia="標楷體" w:hAnsi="標楷體" w:hint="eastAsia"/>
        </w:rPr>
        <w:t>是</w:t>
      </w:r>
      <w:r w:rsidR="00C52775" w:rsidRPr="00BE1492">
        <w:rPr>
          <w:rFonts w:ascii="標楷體" w:eastAsia="標楷體" w:hAnsi="標楷體" w:hint="eastAsia"/>
        </w:rPr>
        <w:t>由</w:t>
      </w:r>
      <w:r w:rsidRPr="00BE1492">
        <w:rPr>
          <w:rFonts w:ascii="標楷體" w:eastAsia="標楷體" w:hAnsi="標楷體"/>
        </w:rPr>
        <w:t>PMK</w:t>
      </w:r>
      <w:r w:rsidRPr="00BE1492">
        <w:rPr>
          <w:rFonts w:ascii="標楷體" w:eastAsia="標楷體" w:hAnsi="標楷體" w:hint="eastAsia"/>
        </w:rPr>
        <w:t>、</w:t>
      </w:r>
      <w:r w:rsidRPr="00BE1492">
        <w:rPr>
          <w:rFonts w:ascii="標楷體" w:eastAsia="標楷體" w:hAnsi="標楷體"/>
        </w:rPr>
        <w:t>Anonce</w:t>
      </w:r>
      <w:r w:rsidRPr="00BE1492">
        <w:rPr>
          <w:rFonts w:ascii="標楷體" w:eastAsia="標楷體" w:hAnsi="標楷體" w:hint="eastAsia"/>
        </w:rPr>
        <w:t>、</w:t>
      </w:r>
      <w:r w:rsidRPr="00BE1492">
        <w:rPr>
          <w:rFonts w:ascii="標楷體" w:eastAsia="標楷體" w:hAnsi="標楷體"/>
        </w:rPr>
        <w:t>Snonce</w:t>
      </w:r>
      <w:r w:rsidRPr="00BE1492">
        <w:rPr>
          <w:rFonts w:ascii="標楷體" w:eastAsia="標楷體" w:hAnsi="標楷體" w:hint="eastAsia"/>
        </w:rPr>
        <w:t>經過一系列運算生成的</w:t>
      </w:r>
      <w:r w:rsidR="00C52775" w:rsidRPr="00BE1492">
        <w:rPr>
          <w:rFonts w:ascii="標楷體" w:eastAsia="標楷體" w:hAnsi="標楷體" w:hint="eastAsia"/>
        </w:rPr>
        <w:t>，因此若</w:t>
      </w:r>
      <w:r w:rsidR="00C52775" w:rsidRPr="00BE1492">
        <w:rPr>
          <w:rFonts w:ascii="標楷體" w:eastAsia="標楷體" w:hAnsi="標楷體"/>
        </w:rPr>
        <w:t>PTK</w:t>
      </w:r>
      <w:r w:rsidR="00C52775" w:rsidRPr="00BE1492">
        <w:rPr>
          <w:rFonts w:ascii="標楷體" w:eastAsia="標楷體" w:hAnsi="標楷體" w:hint="eastAsia"/>
        </w:rPr>
        <w:t>被洩漏</w:t>
      </w:r>
      <w:r w:rsidRPr="00BE1492">
        <w:rPr>
          <w:rFonts w:ascii="標楷體" w:eastAsia="標楷體" w:hAnsi="標楷體" w:hint="eastAsia"/>
        </w:rPr>
        <w:t>那</w:t>
      </w:r>
      <w:r w:rsidR="00C52775" w:rsidRPr="00BE1492">
        <w:rPr>
          <w:rFonts w:ascii="標楷體" w:eastAsia="標楷體" w:hAnsi="標楷體" w:hint="eastAsia"/>
        </w:rPr>
        <w:t>表示</w:t>
      </w:r>
      <w:r w:rsidR="00C52775" w:rsidRPr="00BE1492">
        <w:rPr>
          <w:rFonts w:ascii="標楷體" w:eastAsia="標楷體" w:hAnsi="標楷體"/>
        </w:rPr>
        <w:t>PMK</w:t>
      </w:r>
      <w:r w:rsidRPr="00BE1492">
        <w:rPr>
          <w:rFonts w:ascii="標楷體" w:eastAsia="標楷體" w:hAnsi="標楷體" w:hint="eastAsia"/>
        </w:rPr>
        <w:t>也</w:t>
      </w:r>
      <w:r w:rsidR="00C52775" w:rsidRPr="00BE1492">
        <w:rPr>
          <w:rFonts w:ascii="標楷體" w:eastAsia="標楷體" w:hAnsi="標楷體" w:hint="eastAsia"/>
        </w:rPr>
        <w:t>被洩漏，但</w:t>
      </w:r>
      <w:r w:rsidRPr="00BE1492">
        <w:rPr>
          <w:rFonts w:ascii="標楷體" w:eastAsia="標楷體" w:hAnsi="標楷體" w:hint="eastAsia"/>
        </w:rPr>
        <w:t>不失一般性假設</w:t>
      </w:r>
      <w:r w:rsidR="00C52775" w:rsidRPr="00BE1492">
        <w:rPr>
          <w:rFonts w:ascii="標楷體" w:eastAsia="標楷體" w:hAnsi="標楷體"/>
        </w:rPr>
        <w:t>PMK</w:t>
      </w:r>
      <w:r w:rsidRPr="00BE1492">
        <w:rPr>
          <w:rFonts w:ascii="標楷體" w:eastAsia="標楷體" w:hAnsi="標楷體" w:hint="eastAsia"/>
        </w:rPr>
        <w:t>不</w:t>
      </w:r>
      <w:r w:rsidR="00C52775" w:rsidRPr="00BE1492">
        <w:rPr>
          <w:rFonts w:ascii="標楷體" w:eastAsia="標楷體" w:hAnsi="標楷體" w:hint="eastAsia"/>
        </w:rPr>
        <w:t>會被洩漏，而且</w:t>
      </w:r>
      <w:r w:rsidR="00C52775" w:rsidRPr="00BE1492">
        <w:rPr>
          <w:rFonts w:ascii="標楷體" w:eastAsia="標楷體" w:hAnsi="標楷體"/>
        </w:rPr>
        <w:t>model</w:t>
      </w:r>
      <w:r w:rsidR="00C52775" w:rsidRPr="00BE1492">
        <w:rPr>
          <w:rFonts w:ascii="標楷體" w:eastAsia="標楷體" w:hAnsi="標楷體" w:hint="eastAsia"/>
        </w:rPr>
        <w:t>證明</w:t>
      </w:r>
      <w:r w:rsidR="00C52775" w:rsidRPr="00BE1492">
        <w:rPr>
          <w:rFonts w:ascii="標楷體" w:eastAsia="標楷體" w:hAnsi="標楷體"/>
        </w:rPr>
        <w:t>nonce reuse</w:t>
      </w:r>
      <w:r w:rsidR="00C52775" w:rsidRPr="00BE1492">
        <w:rPr>
          <w:rFonts w:ascii="標楷體" w:eastAsia="標楷體" w:hAnsi="標楷體" w:hint="eastAsia"/>
        </w:rPr>
        <w:t>不</w:t>
      </w:r>
      <w:r w:rsidRPr="00BE1492">
        <w:rPr>
          <w:rFonts w:ascii="標楷體" w:eastAsia="標楷體" w:hAnsi="標楷體" w:hint="eastAsia"/>
        </w:rPr>
        <w:t>可能</w:t>
      </w:r>
      <w:r w:rsidR="00C52775" w:rsidRPr="00BE1492">
        <w:rPr>
          <w:rFonts w:ascii="標楷體" w:eastAsia="標楷體" w:hAnsi="標楷體" w:hint="eastAsia"/>
        </w:rPr>
        <w:t>會發生所以</w:t>
      </w:r>
      <w:r w:rsidR="00C52775" w:rsidRPr="00BE1492">
        <w:rPr>
          <w:rFonts w:ascii="標楷體" w:eastAsia="標楷體" w:hAnsi="標楷體"/>
        </w:rPr>
        <w:t>PTK</w:t>
      </w:r>
      <w:r w:rsidR="00C52775" w:rsidRPr="00BE1492">
        <w:rPr>
          <w:rFonts w:ascii="標楷體" w:eastAsia="標楷體" w:hAnsi="標楷體" w:hint="eastAsia"/>
        </w:rPr>
        <w:t>也是安全的</w:t>
      </w:r>
      <w:r w:rsidRPr="00BE1492">
        <w:rPr>
          <w:rFonts w:ascii="標楷體" w:eastAsia="標楷體" w:hAnsi="標楷體" w:hint="eastAsia"/>
        </w:rPr>
        <w:t>且</w:t>
      </w:r>
      <w:r w:rsidR="00C52775" w:rsidRPr="00BE1492">
        <w:rPr>
          <w:rFonts w:ascii="標楷體" w:eastAsia="標楷體" w:hAnsi="標楷體"/>
        </w:rPr>
        <w:t>GTK</w:t>
      </w:r>
      <w:r w:rsidRPr="00BE1492">
        <w:rPr>
          <w:rFonts w:ascii="標楷體" w:eastAsia="標楷體" w:hAnsi="標楷體" w:hint="eastAsia"/>
        </w:rPr>
        <w:t>也</w:t>
      </w:r>
      <w:r w:rsidR="00C52775" w:rsidRPr="00BE1492">
        <w:rPr>
          <w:rFonts w:ascii="標楷體" w:eastAsia="標楷體" w:hAnsi="標楷體" w:hint="eastAsia"/>
        </w:rPr>
        <w:t>是安全</w:t>
      </w:r>
      <w:r w:rsidR="00BD3F3D" w:rsidRPr="00BE1492">
        <w:rPr>
          <w:rFonts w:ascii="標楷體" w:eastAsia="標楷體" w:hAnsi="標楷體" w:hint="eastAsia"/>
        </w:rPr>
        <w:t>。</w:t>
      </w:r>
    </w:p>
    <w:p w14:paraId="6DB49F6F" w14:textId="77777777" w:rsidR="00F1018D" w:rsidRPr="00BE1492" w:rsidRDefault="00C52775" w:rsidP="00C52775">
      <w:pPr>
        <w:rPr>
          <w:rFonts w:ascii="標楷體" w:eastAsia="標楷體" w:hAnsi="標楷體"/>
          <w:b/>
          <w:bCs/>
        </w:rPr>
      </w:pPr>
      <w:r w:rsidRPr="00BE1492">
        <w:rPr>
          <w:rFonts w:ascii="標楷體" w:eastAsia="標楷體" w:hAnsi="標楷體"/>
          <w:b/>
          <w:bCs/>
        </w:rPr>
        <w:t xml:space="preserve">Four-way handshake: </w:t>
      </w:r>
    </w:p>
    <w:p w14:paraId="082A11CA" w14:textId="46C1A824" w:rsidR="00C52775" w:rsidRPr="00BE1492" w:rsidRDefault="00C52775" w:rsidP="00C52775">
      <w:pPr>
        <w:rPr>
          <w:rFonts w:ascii="標楷體" w:eastAsia="標楷體" w:hAnsi="標楷體"/>
        </w:rPr>
      </w:pPr>
      <w:r w:rsidRPr="00BE1492">
        <w:rPr>
          <w:rFonts w:ascii="標楷體" w:eastAsia="標楷體" w:hAnsi="標楷體" w:hint="eastAsia"/>
        </w:rPr>
        <w:t>由於</w:t>
      </w:r>
      <w:r w:rsidR="00F1018D" w:rsidRPr="00BE1492">
        <w:rPr>
          <w:rFonts w:ascii="標楷體" w:eastAsia="標楷體" w:hAnsi="標楷體"/>
        </w:rPr>
        <w:t>F</w:t>
      </w:r>
      <w:r w:rsidRPr="00BE1492">
        <w:rPr>
          <w:rFonts w:ascii="標楷體" w:eastAsia="標楷體" w:hAnsi="標楷體"/>
        </w:rPr>
        <w:t>our-way handshake</w:t>
      </w:r>
      <w:r w:rsidRPr="00BE1492">
        <w:rPr>
          <w:rFonts w:ascii="標楷體" w:eastAsia="標楷體" w:hAnsi="標楷體" w:hint="eastAsia"/>
        </w:rPr>
        <w:t>只會執行一次，且</w:t>
      </w:r>
      <w:r w:rsidRPr="00BE1492">
        <w:rPr>
          <w:rFonts w:ascii="標楷體" w:eastAsia="標楷體" w:hAnsi="標楷體"/>
        </w:rPr>
        <w:t>Anonce</w:t>
      </w:r>
      <w:r w:rsidRPr="00BE1492">
        <w:rPr>
          <w:rFonts w:ascii="標楷體" w:eastAsia="標楷體" w:hAnsi="標楷體" w:hint="eastAsia"/>
        </w:rPr>
        <w:t>與</w:t>
      </w:r>
      <w:r w:rsidRPr="00BE1492">
        <w:rPr>
          <w:rFonts w:ascii="標楷體" w:eastAsia="標楷體" w:hAnsi="標楷體"/>
        </w:rPr>
        <w:t>Snonce</w:t>
      </w:r>
      <w:r w:rsidR="00F1018D" w:rsidRPr="00BE1492">
        <w:rPr>
          <w:rFonts w:ascii="標楷體" w:eastAsia="標楷體" w:hAnsi="標楷體" w:hint="eastAsia"/>
        </w:rPr>
        <w:t>每次生成都不一樣且</w:t>
      </w:r>
      <w:r w:rsidRPr="00BE1492">
        <w:rPr>
          <w:rFonts w:ascii="標楷體" w:eastAsia="標楷體" w:hAnsi="標楷體" w:hint="eastAsia"/>
        </w:rPr>
        <w:t>傳輸過程中</w:t>
      </w:r>
      <w:r w:rsidR="00F1018D" w:rsidRPr="00BE1492">
        <w:rPr>
          <w:rFonts w:ascii="標楷體" w:eastAsia="標楷體" w:hAnsi="標楷體" w:hint="eastAsia"/>
        </w:rPr>
        <w:t>都</w:t>
      </w:r>
      <w:r w:rsidRPr="00BE1492">
        <w:rPr>
          <w:rFonts w:ascii="標楷體" w:eastAsia="標楷體" w:hAnsi="標楷體" w:hint="eastAsia"/>
        </w:rPr>
        <w:t>只有一個，基於這樣的前提下作者在</w:t>
      </w:r>
      <w:r w:rsidRPr="00BE1492">
        <w:rPr>
          <w:rFonts w:ascii="標楷體" w:eastAsia="標楷體" w:hAnsi="標楷體"/>
        </w:rPr>
        <w:t>Tamarin</w:t>
      </w:r>
      <w:r w:rsidRPr="00BE1492">
        <w:rPr>
          <w:rFonts w:ascii="標楷體" w:eastAsia="標楷體" w:hAnsi="標楷體" w:hint="eastAsia"/>
        </w:rPr>
        <w:t>中所設計的一系列</w:t>
      </w:r>
      <w:r w:rsidRPr="00BE1492">
        <w:rPr>
          <w:rFonts w:ascii="標楷體" w:eastAsia="標楷體" w:hAnsi="標楷體"/>
        </w:rPr>
        <w:t>lemma</w:t>
      </w:r>
      <w:r w:rsidRPr="00BE1492">
        <w:rPr>
          <w:rFonts w:ascii="標楷體" w:eastAsia="標楷體" w:hAnsi="標楷體" w:hint="eastAsia"/>
        </w:rPr>
        <w:t>，</w:t>
      </w:r>
      <w:r w:rsidR="00BD3F3D" w:rsidRPr="00BE1492">
        <w:rPr>
          <w:rFonts w:ascii="標楷體" w:eastAsia="標楷體" w:hAnsi="標楷體" w:hint="eastAsia"/>
        </w:rPr>
        <w:t>來</w:t>
      </w:r>
      <w:r w:rsidRPr="00BE1492">
        <w:rPr>
          <w:rFonts w:ascii="標楷體" w:eastAsia="標楷體" w:hAnsi="標楷體" w:hint="eastAsia"/>
        </w:rPr>
        <w:t>證實</w:t>
      </w:r>
      <w:r w:rsidRPr="00BE1492">
        <w:rPr>
          <w:rFonts w:ascii="標楷體" w:eastAsia="標楷體" w:hAnsi="標楷體"/>
        </w:rPr>
        <w:t xml:space="preserve">Four-way </w:t>
      </w:r>
      <w:r w:rsidR="00BD3F3D" w:rsidRPr="00BE1492">
        <w:rPr>
          <w:rFonts w:ascii="標楷體" w:eastAsia="標楷體" w:hAnsi="標楷體"/>
        </w:rPr>
        <w:t>handshake</w:t>
      </w:r>
      <w:r w:rsidR="00BD3F3D" w:rsidRPr="00BE1492">
        <w:rPr>
          <w:rFonts w:ascii="標楷體" w:eastAsia="標楷體" w:hAnsi="標楷體" w:hint="eastAsia"/>
        </w:rPr>
        <w:t>有滿足</w:t>
      </w:r>
      <w:r w:rsidR="00BD3F3D" w:rsidRPr="00BE1492">
        <w:rPr>
          <w:rFonts w:ascii="標楷體" w:eastAsia="標楷體" w:hAnsi="標楷體"/>
        </w:rPr>
        <w:t>injective agreement</w:t>
      </w:r>
      <w:r w:rsidR="00BD3F3D" w:rsidRPr="00BE1492">
        <w:rPr>
          <w:rFonts w:ascii="標楷體" w:eastAsia="標楷體" w:hAnsi="標楷體" w:hint="eastAsia"/>
        </w:rPr>
        <w:t>。</w:t>
      </w:r>
    </w:p>
    <w:p w14:paraId="0E5C377C" w14:textId="77777777" w:rsidR="00BD3F3D" w:rsidRPr="00BE1492" w:rsidRDefault="00BD3F3D" w:rsidP="00C52775">
      <w:pPr>
        <w:rPr>
          <w:rFonts w:ascii="標楷體" w:eastAsia="標楷體" w:hAnsi="標楷體"/>
        </w:rPr>
      </w:pPr>
    </w:p>
    <w:p w14:paraId="4BCFDF6D" w14:textId="1C9A32E5" w:rsidR="00C52775" w:rsidRPr="00E541FA" w:rsidRDefault="00674B49">
      <w:pPr>
        <w:rPr>
          <w:rFonts w:ascii="標楷體" w:eastAsia="標楷體" w:hAnsi="標楷體"/>
        </w:rPr>
      </w:pPr>
      <w:r w:rsidRPr="00BE1492">
        <w:rPr>
          <w:rFonts w:ascii="標楷體" w:eastAsia="標楷體" w:hAnsi="標楷體" w:hint="eastAsia"/>
        </w:rPr>
        <w:t>總結來說</w:t>
      </w:r>
      <w:r w:rsidR="00C52775" w:rsidRPr="00BE1492">
        <w:rPr>
          <w:rFonts w:ascii="標楷體" w:eastAsia="標楷體" w:hAnsi="標楷體" w:hint="eastAsia"/>
        </w:rPr>
        <w:t>作者針對</w:t>
      </w:r>
      <w:r w:rsidR="00C52775" w:rsidRPr="00BE1492">
        <w:rPr>
          <w:rFonts w:ascii="標楷體" w:eastAsia="標楷體" w:hAnsi="標楷體"/>
        </w:rPr>
        <w:t>WPA2</w:t>
      </w:r>
      <w:r w:rsidR="00C52775" w:rsidRPr="00BE1492">
        <w:rPr>
          <w:rFonts w:ascii="標楷體" w:eastAsia="標楷體" w:hAnsi="標楷體" w:hint="eastAsia"/>
        </w:rPr>
        <w:t>在基於</w:t>
      </w:r>
      <w:r w:rsidR="00C52775" w:rsidRPr="00BE1492">
        <w:rPr>
          <w:rFonts w:ascii="標楷體" w:eastAsia="標楷體" w:hAnsi="標楷體"/>
        </w:rPr>
        <w:t>Krack</w:t>
      </w:r>
      <w:r w:rsidR="00C52775" w:rsidRPr="00BE1492">
        <w:rPr>
          <w:rFonts w:ascii="標楷體" w:eastAsia="標楷體" w:hAnsi="標楷體" w:hint="eastAsia"/>
        </w:rPr>
        <w:t>的攻擊為其研究動機提出了一個能抵擋各種可能出現攻擊的模型架構，並透過工具</w:t>
      </w:r>
      <w:r w:rsidR="00C52775" w:rsidRPr="00BE1492">
        <w:rPr>
          <w:rFonts w:ascii="標楷體" w:eastAsia="標楷體" w:hAnsi="標楷體"/>
        </w:rPr>
        <w:t>Tamarin</w:t>
      </w:r>
      <w:r w:rsidR="00C52775" w:rsidRPr="00BE1492">
        <w:rPr>
          <w:rFonts w:ascii="標楷體" w:eastAsia="標楷體" w:hAnsi="標楷體" w:hint="eastAsia"/>
        </w:rPr>
        <w:t>來進行理論和數學上的驗證，也確</w:t>
      </w:r>
      <w:r w:rsidR="00C52775" w:rsidRPr="00BE1492">
        <w:rPr>
          <w:rFonts w:ascii="標楷體" w:eastAsia="標楷體" w:hAnsi="標楷體" w:cs="Apple Color Emoji" w:hint="eastAsia"/>
        </w:rPr>
        <w:t>實驗證</w:t>
      </w:r>
      <w:r w:rsidR="00C52775" w:rsidRPr="00BE1492">
        <w:rPr>
          <w:rFonts w:ascii="標楷體" w:eastAsia="標楷體" w:hAnsi="標楷體" w:hint="eastAsia"/>
        </w:rPr>
        <w:t>抵擋包括</w:t>
      </w:r>
      <w:r w:rsidR="00C52775" w:rsidRPr="00BE1492">
        <w:rPr>
          <w:rFonts w:ascii="標楷體" w:eastAsia="標楷體" w:hAnsi="標楷體"/>
        </w:rPr>
        <w:t>Krack</w:t>
      </w:r>
      <w:r w:rsidR="00C52775" w:rsidRPr="00BE1492">
        <w:rPr>
          <w:rFonts w:ascii="標楷體" w:eastAsia="標楷體" w:hAnsi="標楷體" w:hint="eastAsia"/>
        </w:rPr>
        <w:t>各種假設攻擊。</w:t>
      </w:r>
    </w:p>
    <w:sectPr w:rsidR="00C52775" w:rsidRPr="00E541FA" w:rsidSect="008B4300">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ple Color Emoji">
    <w:altName w:val="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6B7E"/>
    <w:multiLevelType w:val="hybridMultilevel"/>
    <w:tmpl w:val="4B86DB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F413EF"/>
    <w:multiLevelType w:val="hybridMultilevel"/>
    <w:tmpl w:val="F84C0D90"/>
    <w:lvl w:ilvl="0" w:tplc="04090001">
      <w:start w:val="1"/>
      <w:numFmt w:val="bullet"/>
      <w:lvlText w:val=""/>
      <w:lvlJc w:val="left"/>
      <w:pPr>
        <w:ind w:left="956" w:hanging="480"/>
      </w:pPr>
      <w:rPr>
        <w:rFonts w:ascii="Wingdings" w:hAnsi="Wingdings" w:hint="default"/>
      </w:rPr>
    </w:lvl>
    <w:lvl w:ilvl="1" w:tplc="04090003" w:tentative="1">
      <w:start w:val="1"/>
      <w:numFmt w:val="bullet"/>
      <w:lvlText w:val=""/>
      <w:lvlJc w:val="left"/>
      <w:pPr>
        <w:ind w:left="1436" w:hanging="480"/>
      </w:pPr>
      <w:rPr>
        <w:rFonts w:ascii="Wingdings" w:hAnsi="Wingdings" w:hint="default"/>
      </w:rPr>
    </w:lvl>
    <w:lvl w:ilvl="2" w:tplc="04090005" w:tentative="1">
      <w:start w:val="1"/>
      <w:numFmt w:val="bullet"/>
      <w:lvlText w:val=""/>
      <w:lvlJc w:val="left"/>
      <w:pPr>
        <w:ind w:left="1916" w:hanging="480"/>
      </w:pPr>
      <w:rPr>
        <w:rFonts w:ascii="Wingdings" w:hAnsi="Wingdings" w:hint="default"/>
      </w:rPr>
    </w:lvl>
    <w:lvl w:ilvl="3" w:tplc="04090001" w:tentative="1">
      <w:start w:val="1"/>
      <w:numFmt w:val="bullet"/>
      <w:lvlText w:val=""/>
      <w:lvlJc w:val="left"/>
      <w:pPr>
        <w:ind w:left="2396" w:hanging="480"/>
      </w:pPr>
      <w:rPr>
        <w:rFonts w:ascii="Wingdings" w:hAnsi="Wingdings" w:hint="default"/>
      </w:rPr>
    </w:lvl>
    <w:lvl w:ilvl="4" w:tplc="04090003" w:tentative="1">
      <w:start w:val="1"/>
      <w:numFmt w:val="bullet"/>
      <w:lvlText w:val=""/>
      <w:lvlJc w:val="left"/>
      <w:pPr>
        <w:ind w:left="2876" w:hanging="480"/>
      </w:pPr>
      <w:rPr>
        <w:rFonts w:ascii="Wingdings" w:hAnsi="Wingdings" w:hint="default"/>
      </w:rPr>
    </w:lvl>
    <w:lvl w:ilvl="5" w:tplc="04090005" w:tentative="1">
      <w:start w:val="1"/>
      <w:numFmt w:val="bullet"/>
      <w:lvlText w:val=""/>
      <w:lvlJc w:val="left"/>
      <w:pPr>
        <w:ind w:left="3356" w:hanging="480"/>
      </w:pPr>
      <w:rPr>
        <w:rFonts w:ascii="Wingdings" w:hAnsi="Wingdings" w:hint="default"/>
      </w:rPr>
    </w:lvl>
    <w:lvl w:ilvl="6" w:tplc="04090001" w:tentative="1">
      <w:start w:val="1"/>
      <w:numFmt w:val="bullet"/>
      <w:lvlText w:val=""/>
      <w:lvlJc w:val="left"/>
      <w:pPr>
        <w:ind w:left="3836" w:hanging="480"/>
      </w:pPr>
      <w:rPr>
        <w:rFonts w:ascii="Wingdings" w:hAnsi="Wingdings" w:hint="default"/>
      </w:rPr>
    </w:lvl>
    <w:lvl w:ilvl="7" w:tplc="04090003" w:tentative="1">
      <w:start w:val="1"/>
      <w:numFmt w:val="bullet"/>
      <w:lvlText w:val=""/>
      <w:lvlJc w:val="left"/>
      <w:pPr>
        <w:ind w:left="4316" w:hanging="480"/>
      </w:pPr>
      <w:rPr>
        <w:rFonts w:ascii="Wingdings" w:hAnsi="Wingdings" w:hint="default"/>
      </w:rPr>
    </w:lvl>
    <w:lvl w:ilvl="8" w:tplc="04090005" w:tentative="1">
      <w:start w:val="1"/>
      <w:numFmt w:val="bullet"/>
      <w:lvlText w:val=""/>
      <w:lvlJc w:val="left"/>
      <w:pPr>
        <w:ind w:left="4796" w:hanging="480"/>
      </w:pPr>
      <w:rPr>
        <w:rFonts w:ascii="Wingdings" w:hAnsi="Wingdings" w:hint="default"/>
      </w:rPr>
    </w:lvl>
  </w:abstractNum>
  <w:abstractNum w:abstractNumId="2" w15:restartNumberingAfterBreak="0">
    <w:nsid w:val="5C7D6E7E"/>
    <w:multiLevelType w:val="hybridMultilevel"/>
    <w:tmpl w:val="84341EFC"/>
    <w:lvl w:ilvl="0" w:tplc="F59E5902">
      <w:start w:val="1"/>
      <w:numFmt w:val="decimal"/>
      <w:lvlText w:val="%1."/>
      <w:lvlJc w:val="left"/>
      <w:pPr>
        <w:ind w:left="480" w:hanging="480"/>
      </w:pPr>
      <w:rPr>
        <w:b w:val="0"/>
        <w:bCs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34"/>
    <w:rsid w:val="00002970"/>
    <w:rsid w:val="00036871"/>
    <w:rsid w:val="000859EC"/>
    <w:rsid w:val="0009229E"/>
    <w:rsid w:val="000C092A"/>
    <w:rsid w:val="00111A38"/>
    <w:rsid w:val="00126715"/>
    <w:rsid w:val="0012719A"/>
    <w:rsid w:val="001460F8"/>
    <w:rsid w:val="001756CE"/>
    <w:rsid w:val="001B49C8"/>
    <w:rsid w:val="00236EBD"/>
    <w:rsid w:val="00237B0B"/>
    <w:rsid w:val="00245E0A"/>
    <w:rsid w:val="002701FC"/>
    <w:rsid w:val="002741ED"/>
    <w:rsid w:val="002C5CB7"/>
    <w:rsid w:val="002D3110"/>
    <w:rsid w:val="0030081E"/>
    <w:rsid w:val="00313962"/>
    <w:rsid w:val="00315919"/>
    <w:rsid w:val="00355F58"/>
    <w:rsid w:val="003A11EF"/>
    <w:rsid w:val="003C737A"/>
    <w:rsid w:val="00430B81"/>
    <w:rsid w:val="00434280"/>
    <w:rsid w:val="004353F9"/>
    <w:rsid w:val="004C4C69"/>
    <w:rsid w:val="004D5A53"/>
    <w:rsid w:val="00535AC5"/>
    <w:rsid w:val="00585734"/>
    <w:rsid w:val="005A5C63"/>
    <w:rsid w:val="005F1109"/>
    <w:rsid w:val="00636070"/>
    <w:rsid w:val="00646404"/>
    <w:rsid w:val="0065543C"/>
    <w:rsid w:val="00674B49"/>
    <w:rsid w:val="007263B3"/>
    <w:rsid w:val="007E7D12"/>
    <w:rsid w:val="00886272"/>
    <w:rsid w:val="008A13D4"/>
    <w:rsid w:val="008B4300"/>
    <w:rsid w:val="009823F3"/>
    <w:rsid w:val="00984738"/>
    <w:rsid w:val="009A42A6"/>
    <w:rsid w:val="009D7F9F"/>
    <w:rsid w:val="00A25530"/>
    <w:rsid w:val="00A40CC0"/>
    <w:rsid w:val="00A460E3"/>
    <w:rsid w:val="00AB443D"/>
    <w:rsid w:val="00AF7238"/>
    <w:rsid w:val="00B10071"/>
    <w:rsid w:val="00B84389"/>
    <w:rsid w:val="00BB004D"/>
    <w:rsid w:val="00BD193C"/>
    <w:rsid w:val="00BD3F3D"/>
    <w:rsid w:val="00BE1492"/>
    <w:rsid w:val="00C52775"/>
    <w:rsid w:val="00D022DF"/>
    <w:rsid w:val="00D43B97"/>
    <w:rsid w:val="00DF6AF1"/>
    <w:rsid w:val="00E541FA"/>
    <w:rsid w:val="00F1018D"/>
    <w:rsid w:val="00F16CAD"/>
    <w:rsid w:val="00F41B88"/>
    <w:rsid w:val="00F702C0"/>
    <w:rsid w:val="00F90AF3"/>
    <w:rsid w:val="00FA24FD"/>
    <w:rsid w:val="00FC50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56FD"/>
  <w15:chartTrackingRefBased/>
  <w15:docId w15:val="{7E73781B-D2E3-EC4B-8C82-1FAD31DE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59EC"/>
    <w:rPr>
      <w:color w:val="0563C1" w:themeColor="hyperlink"/>
      <w:u w:val="single"/>
    </w:rPr>
  </w:style>
  <w:style w:type="character" w:customStyle="1" w:styleId="1">
    <w:name w:val="未解析的提及1"/>
    <w:basedOn w:val="a0"/>
    <w:uiPriority w:val="99"/>
    <w:semiHidden/>
    <w:unhideWhenUsed/>
    <w:rsid w:val="000859EC"/>
    <w:rPr>
      <w:color w:val="605E5C"/>
      <w:shd w:val="clear" w:color="auto" w:fill="E1DFDD"/>
    </w:rPr>
  </w:style>
  <w:style w:type="character" w:styleId="a4">
    <w:name w:val="FollowedHyperlink"/>
    <w:basedOn w:val="a0"/>
    <w:uiPriority w:val="99"/>
    <w:semiHidden/>
    <w:unhideWhenUsed/>
    <w:rsid w:val="000859EC"/>
    <w:rPr>
      <w:color w:val="954F72" w:themeColor="followedHyperlink"/>
      <w:u w:val="single"/>
    </w:rPr>
  </w:style>
  <w:style w:type="paragraph" w:styleId="a5">
    <w:name w:val="caption"/>
    <w:basedOn w:val="a"/>
    <w:next w:val="a"/>
    <w:uiPriority w:val="35"/>
    <w:unhideWhenUsed/>
    <w:qFormat/>
    <w:rsid w:val="000859EC"/>
    <w:rPr>
      <w:sz w:val="20"/>
      <w:szCs w:val="20"/>
    </w:rPr>
  </w:style>
  <w:style w:type="paragraph" w:styleId="a6">
    <w:name w:val="List Paragraph"/>
    <w:basedOn w:val="a"/>
    <w:uiPriority w:val="34"/>
    <w:qFormat/>
    <w:rsid w:val="00036871"/>
    <w:pPr>
      <w:ind w:leftChars="200" w:left="480"/>
    </w:pPr>
  </w:style>
  <w:style w:type="paragraph" w:styleId="a7">
    <w:name w:val="Title"/>
    <w:basedOn w:val="a"/>
    <w:next w:val="a"/>
    <w:link w:val="a8"/>
    <w:qFormat/>
    <w:rsid w:val="00D43B97"/>
    <w:pPr>
      <w:framePr w:w="9360" w:hSpace="187" w:vSpace="187" w:wrap="notBeside" w:vAnchor="text" w:hAnchor="page" w:xAlign="center" w:y="1"/>
      <w:widowControl/>
      <w:jc w:val="center"/>
    </w:pPr>
    <w:rPr>
      <w:rFonts w:ascii="Times New Roman" w:hAnsi="Times New Roman" w:cs="Times New Roman"/>
      <w:kern w:val="28"/>
      <w:sz w:val="48"/>
      <w:szCs w:val="20"/>
      <w:lang w:eastAsia="en-US"/>
    </w:rPr>
  </w:style>
  <w:style w:type="character" w:customStyle="1" w:styleId="a8">
    <w:name w:val="標題 字元"/>
    <w:basedOn w:val="a0"/>
    <w:link w:val="a7"/>
    <w:rsid w:val="00D43B97"/>
    <w:rPr>
      <w:rFonts w:ascii="Times New Roman" w:hAnsi="Times New Roman" w:cs="Times New Roman"/>
      <w:kern w:val="28"/>
      <w:sz w:val="48"/>
      <w:szCs w:val="20"/>
      <w:lang w:eastAsia="en-US"/>
    </w:rPr>
  </w:style>
  <w:style w:type="paragraph" w:styleId="Web">
    <w:name w:val="Normal (Web)"/>
    <w:basedOn w:val="a"/>
    <w:uiPriority w:val="99"/>
    <w:semiHidden/>
    <w:unhideWhenUsed/>
    <w:rsid w:val="00355F58"/>
    <w:pPr>
      <w:widowControl/>
      <w:spacing w:before="100" w:beforeAutospacing="1" w:after="100" w:afterAutospacing="1"/>
    </w:pPr>
    <w:rPr>
      <w:rFonts w:ascii="新細明體" w:eastAsia="新細明體" w:hAnsi="新細明體" w:cs="新細明體"/>
      <w:kern w:val="0"/>
    </w:rPr>
  </w:style>
  <w:style w:type="character" w:customStyle="1" w:styleId="UnresolvedMention">
    <w:name w:val="Unresolved Mention"/>
    <w:basedOn w:val="a0"/>
    <w:uiPriority w:val="99"/>
    <w:semiHidden/>
    <w:unhideWhenUsed/>
    <w:rsid w:val="00F70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3984">
      <w:bodyDiv w:val="1"/>
      <w:marLeft w:val="0"/>
      <w:marRight w:val="0"/>
      <w:marTop w:val="0"/>
      <w:marBottom w:val="0"/>
      <w:divBdr>
        <w:top w:val="none" w:sz="0" w:space="0" w:color="auto"/>
        <w:left w:val="none" w:sz="0" w:space="0" w:color="auto"/>
        <w:bottom w:val="none" w:sz="0" w:space="0" w:color="auto"/>
        <w:right w:val="none" w:sz="0" w:space="0" w:color="auto"/>
      </w:divBdr>
    </w:div>
    <w:div w:id="375861560">
      <w:bodyDiv w:val="1"/>
      <w:marLeft w:val="0"/>
      <w:marRight w:val="0"/>
      <w:marTop w:val="0"/>
      <w:marBottom w:val="0"/>
      <w:divBdr>
        <w:top w:val="none" w:sz="0" w:space="0" w:color="auto"/>
        <w:left w:val="none" w:sz="0" w:space="0" w:color="auto"/>
        <w:bottom w:val="none" w:sz="0" w:space="0" w:color="auto"/>
        <w:right w:val="none" w:sz="0" w:space="0" w:color="auto"/>
      </w:divBdr>
    </w:div>
    <w:div w:id="989754099">
      <w:bodyDiv w:val="1"/>
      <w:marLeft w:val="0"/>
      <w:marRight w:val="0"/>
      <w:marTop w:val="0"/>
      <w:marBottom w:val="0"/>
      <w:divBdr>
        <w:top w:val="none" w:sz="0" w:space="0" w:color="auto"/>
        <w:left w:val="none" w:sz="0" w:space="0" w:color="auto"/>
        <w:bottom w:val="none" w:sz="0" w:space="0" w:color="auto"/>
        <w:right w:val="none" w:sz="0" w:space="0" w:color="auto"/>
      </w:divBdr>
    </w:div>
    <w:div w:id="1162966710">
      <w:bodyDiv w:val="1"/>
      <w:marLeft w:val="0"/>
      <w:marRight w:val="0"/>
      <w:marTop w:val="0"/>
      <w:marBottom w:val="0"/>
      <w:divBdr>
        <w:top w:val="none" w:sz="0" w:space="0" w:color="auto"/>
        <w:left w:val="none" w:sz="0" w:space="0" w:color="auto"/>
        <w:bottom w:val="none" w:sz="0" w:space="0" w:color="auto"/>
        <w:right w:val="none" w:sz="0" w:space="0" w:color="auto"/>
      </w:divBdr>
    </w:div>
    <w:div w:id="1723283501">
      <w:bodyDiv w:val="1"/>
      <w:marLeft w:val="0"/>
      <w:marRight w:val="0"/>
      <w:marTop w:val="0"/>
      <w:marBottom w:val="0"/>
      <w:divBdr>
        <w:top w:val="none" w:sz="0" w:space="0" w:color="auto"/>
        <w:left w:val="none" w:sz="0" w:space="0" w:color="auto"/>
        <w:bottom w:val="none" w:sz="0" w:space="0" w:color="auto"/>
        <w:right w:val="none" w:sz="0" w:space="0" w:color="auto"/>
      </w:divBdr>
    </w:div>
    <w:div w:id="1961258606">
      <w:bodyDiv w:val="1"/>
      <w:marLeft w:val="0"/>
      <w:marRight w:val="0"/>
      <w:marTop w:val="0"/>
      <w:marBottom w:val="0"/>
      <w:divBdr>
        <w:top w:val="none" w:sz="0" w:space="0" w:color="auto"/>
        <w:left w:val="none" w:sz="0" w:space="0" w:color="auto"/>
        <w:bottom w:val="none" w:sz="0" w:space="0" w:color="auto"/>
        <w:right w:val="none" w:sz="0" w:space="0" w:color="auto"/>
      </w:divBdr>
    </w:div>
    <w:div w:id="19879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usenix.org/conference/usenixsecurity20/presentation/cremers"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PO SHENG</dc:creator>
  <cp:keywords/>
  <dc:description/>
  <cp:lastModifiedBy>Windows 使用者</cp:lastModifiedBy>
  <cp:revision>4</cp:revision>
  <cp:lastPrinted>2021-06-18T06:25:00Z</cp:lastPrinted>
  <dcterms:created xsi:type="dcterms:W3CDTF">2021-06-18T06:23:00Z</dcterms:created>
  <dcterms:modified xsi:type="dcterms:W3CDTF">2021-06-18T06:25:00Z</dcterms:modified>
</cp:coreProperties>
</file>