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欢迎使用 AI Office</w:t>
      </w:r>
    </w:p>
    <w:p>
      <w:r>
        <w:t xml:space="preserve">这是一个示例文档，帮助你在几分钟内上手 AI Office 的文字文档功能。</w:t>
      </w:r>
    </w:p>
    <w:p>
      <w:pPr>
        <w:pStyle w:val="Heading2"/>
      </w:pPr>
      <w:r>
        <w:t xml:space="preserve">三步快速开始</w:t>
      </w:r>
    </w:p>
    <w:p>
      <w:r>
        <w:t xml:space="preserve">1. 点击右侧的 AI 面板，用中文描述你想写的内容。</w:t>
      </w:r>
    </w:p>
    <w:p>
      <w:r>
        <w:t xml:space="preserve">2. AI 会自动为你撰写正文并完成排版。</w:t>
      </w:r>
    </w:p>
    <w:p>
      <w:r>
        <w:t xml:space="preserve">3. 你可以随时手动编辑，所有修改都会自动保存。</w:t>
      </w:r>
    </w:p>
    <w:p>
      <w:pPr>
        <w:pStyle w:val="Heading2"/>
      </w:pPr>
      <w:r>
        <w:t xml:space="preserve">你可以让 AI 做什么</w:t>
      </w:r>
    </w:p>
    <w:p>
      <w:r>
        <w:t xml:space="preserve">撰写报告、总结、周报、邮件与方案。</w:t>
      </w:r>
    </w:p>
    <w:p>
      <w:r>
        <w:t xml:space="preserve">对已有段落进行改写、润色、扩写或缩写。</w:t>
      </w:r>
    </w:p>
    <w:p>
      <w:r>
        <w:t xml:space="preserve">一键调整标题层级与整体排版。</w:t>
      </w:r>
    </w:p>
    <w:p>
      <w:pPr>
        <w:pStyle w:val="Heading2"/>
      </w:pPr>
      <w:r>
        <w:t xml:space="preserve">小提示</w:t>
      </w:r>
    </w:p>
    <w:p>
      <w:r>
        <w:t xml:space="preserve">试着对 AI 说：“帮我写一份本周的项目进展周报”。</w:t>
      </w:r>
    </w:p>
    <w:p>
      <w:r>
        <w:t xml:space="preserve">删除本示例文档不会影响你的其他文件，放心尝试吧。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