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00"/>
        <w:gridCol w:w="2428"/>
        <w:gridCol w:w="2428"/>
      </w:tblGrid>
      <w:tr w:rsidR="008F2D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1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8F2DBA">
            <w:pPr>
              <w:pStyle w:val="Caption"/>
              <w:keepNext/>
              <w:widowControl/>
              <w:ind w:left="1152" w:hanging="1152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bookmarkStart w:id="0" w:name="IDX"/>
            <w:bookmarkEnd w:id="0"/>
            <w:r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TSFAE10:</w:t>
            </w:r>
            <w:r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ab/>
              <w:t>Treatment-emergent Serious Adverse Events</w:t>
            </w:r>
          </w:p>
        </w:tc>
      </w:tr>
      <w:tr w:rsidR="008F2D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8F2DBA">
            <w:pPr>
              <w:keepNext/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CE3567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Dummy A</w:t>
            </w:r>
            <w:r w:rsidR="008F2DBA">
              <w:rPr>
                <w:rFonts w:ascii="Times" w:hAnsi="Times" w:cs="Times"/>
                <w:color w:val="000000"/>
                <w:sz w:val="18"/>
                <w:szCs w:val="18"/>
              </w:rPr>
              <w:br/>
              <w:t xml:space="preserve">(N=121) 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CE3567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Dummy B</w:t>
            </w:r>
            <w:r w:rsidR="008F2DBA">
              <w:rPr>
                <w:rFonts w:ascii="Times" w:hAnsi="Times" w:cs="Times"/>
                <w:color w:val="000000"/>
                <w:sz w:val="18"/>
                <w:szCs w:val="18"/>
              </w:rPr>
              <w:br/>
              <w:t xml:space="preserve">(N=121) </w:t>
            </w:r>
          </w:p>
        </w:tc>
      </w:tr>
      <w:tr w:rsidR="008F2D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F2DBA" w:rsidRDefault="008F2DBA">
            <w:pP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8F2DBA">
            <w:pP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8F2DBA">
            <w:pP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</w:p>
        </w:tc>
      </w:tr>
      <w:tr w:rsidR="008F2D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F2DBA" w:rsidRDefault="008F2DBA">
            <w:pPr>
              <w:adjustRightInd w:val="0"/>
              <w:ind w:left="87" w:hanging="87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Total no. subjects with a serious TEAE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8F2DBA">
            <w:pP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3 (2.5%)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8F2DBA">
            <w:pP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3 (2.5%)</w:t>
            </w:r>
          </w:p>
        </w:tc>
      </w:tr>
      <w:tr w:rsidR="008F2D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F2DBA" w:rsidRDefault="008F2DBA">
            <w:pP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8F2DBA">
            <w:pP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8F2DBA">
            <w:pP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</w:p>
        </w:tc>
      </w:tr>
      <w:tr w:rsidR="008F2D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F2DBA" w:rsidRDefault="008F2DBA">
            <w:pPr>
              <w:adjustRightInd w:val="0"/>
              <w:ind w:left="87" w:hanging="87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Psychiatric disorders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8F2DBA">
            <w:pP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3 (2.5%)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8F2DBA">
            <w:pP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3 (2.5%)</w:t>
            </w:r>
          </w:p>
        </w:tc>
      </w:tr>
      <w:tr w:rsidR="008F2D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F2DBA" w:rsidRDefault="008F2DBA">
            <w:pPr>
              <w:adjustRightInd w:val="0"/>
              <w:ind w:left="267" w:hanging="87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Depression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8F2DBA">
            <w:pP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2 (1.7%)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8F2DBA">
            <w:pP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2 (1.7%)</w:t>
            </w:r>
          </w:p>
        </w:tc>
      </w:tr>
      <w:tr w:rsidR="008F2D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F2DBA" w:rsidRDefault="008F2DBA">
            <w:pPr>
              <w:adjustRightInd w:val="0"/>
              <w:ind w:left="267" w:hanging="87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Completed suicide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8F2DBA">
            <w:pP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8F2DBA">
            <w:pP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0</w:t>
            </w:r>
          </w:p>
        </w:tc>
      </w:tr>
      <w:tr w:rsidR="008F2D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F2DBA" w:rsidRDefault="008F2DBA">
            <w:pPr>
              <w:adjustRightInd w:val="0"/>
              <w:ind w:left="267" w:hanging="87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Suicide attempt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8F2DBA">
            <w:pP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0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F2DBA" w:rsidRDefault="008F2DBA">
            <w:pPr>
              <w:adjustRightInd w:val="0"/>
              <w:jc w:val="center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t>1 (0.8%)</w:t>
            </w:r>
          </w:p>
        </w:tc>
      </w:tr>
      <w:tr w:rsidR="008F2D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15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F2DBA" w:rsidRDefault="008F2DBA">
            <w:pPr>
              <w:keepNext/>
              <w:adjustRightInd w:val="0"/>
              <w:rPr>
                <w:rFonts w:ascii="Times" w:hAnsi="Times" w:cs="Times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  <w:szCs w:val="18"/>
              </w:rPr>
              <w:br/>
              <w:t>Note: Incidence is based on the number of subjects experiencing at least one adverse event, not the number of events.</w:t>
            </w:r>
            <w:r>
              <w:rPr>
                <w:rFonts w:ascii="Times" w:hAnsi="Times" w:cs="Times"/>
                <w:color w:val="000000"/>
                <w:sz w:val="18"/>
                <w:szCs w:val="18"/>
              </w:rPr>
              <w:br/>
              <w:t>Note: Adverse events are coded using MedDRA version 23.</w:t>
            </w:r>
          </w:p>
        </w:tc>
      </w:tr>
      <w:tr w:rsidR="008F2D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15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F2DBA" w:rsidRDefault="008F2DBA">
            <w:pPr>
              <w:keepNext/>
              <w:adjustRightInd w:val="0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[TSFAE10.RTF]</w:t>
            </w:r>
          </w:p>
        </w:tc>
      </w:tr>
    </w:tbl>
    <w:p w:rsidR="008F2DBA" w:rsidRDefault="008F2DBA"/>
    <w:sectPr w:rsidR="008F2DBA">
      <w:headerReference w:type="default" r:id="rId6"/>
      <w:footerReference w:type="default" r:id="rId7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441F" w:rsidRDefault="0034441F">
      <w:r>
        <w:separator/>
      </w:r>
    </w:p>
  </w:endnote>
  <w:endnote w:type="continuationSeparator" w:id="0">
    <w:p w:rsidR="0034441F" w:rsidRDefault="00344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DBA" w:rsidRDefault="008F2DBA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441F" w:rsidRDefault="0034441F">
      <w:r>
        <w:separator/>
      </w:r>
    </w:p>
  </w:footnote>
  <w:footnote w:type="continuationSeparator" w:id="0">
    <w:p w:rsidR="0034441F" w:rsidRDefault="00344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DBA" w:rsidRDefault="008F2DBA">
    <w:pPr>
      <w:adjustRightInd w:val="0"/>
      <w:jc w:val="cent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67"/>
    <w:rsid w:val="002A4A2A"/>
    <w:rsid w:val="0034441F"/>
    <w:rsid w:val="008F2DBA"/>
    <w:rsid w:val="00BA0F77"/>
    <w:rsid w:val="00CE3567"/>
    <w:rsid w:val="00DF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3C5F9AC4-2076-4CC9-875F-ED0C6850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99"/>
    <w:qFormat/>
    <w:pPr>
      <w:widowControl w:val="0"/>
      <w:adjustRightInd w:val="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35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E3567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35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E3567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Stos, Antoine [JACCH Non-J&amp;J]</cp:lastModifiedBy>
  <cp:revision>2</cp:revision>
  <dcterms:created xsi:type="dcterms:W3CDTF">2024-10-08T09:26:00Z</dcterms:created>
  <dcterms:modified xsi:type="dcterms:W3CDTF">2024-10-08T09:26:00Z</dcterms:modified>
</cp:coreProperties>
</file>