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C3B2A" w14:textId="77777777" w:rsidR="007B7AA1" w:rsidRPr="00C079D3" w:rsidRDefault="00211FCE" w:rsidP="00C079D3">
      <w:pPr>
        <w:pStyle w:val="Heading1"/>
        <w:spacing w:before="3000" w:line="276" w:lineRule="auto"/>
        <w:rPr>
          <w:color w:val="000000" w:themeColor="text1"/>
          <w:sz w:val="22"/>
          <w:szCs w:val="22"/>
        </w:rPr>
      </w:pPr>
      <w:r w:rsidRPr="00C079D3">
        <w:rPr>
          <w:color w:val="000000" w:themeColor="text1"/>
          <w:sz w:val="22"/>
          <w:szCs w:val="22"/>
        </w:rPr>
        <w:t xml:space="preserve">MAT 243 Project </w:t>
      </w:r>
      <w:r w:rsidR="009F5AF4" w:rsidRPr="00C079D3">
        <w:rPr>
          <w:color w:val="000000" w:themeColor="text1"/>
          <w:sz w:val="22"/>
          <w:szCs w:val="22"/>
        </w:rPr>
        <w:t>Three</w:t>
      </w:r>
      <w:r w:rsidRPr="00C079D3">
        <w:rPr>
          <w:color w:val="000000" w:themeColor="text1"/>
          <w:sz w:val="22"/>
          <w:szCs w:val="22"/>
        </w:rPr>
        <w:t xml:space="preserve"> Summary Report</w:t>
      </w:r>
    </w:p>
    <w:p w14:paraId="3FD6C074" w14:textId="77777777" w:rsidR="00FA45EE" w:rsidRPr="00C079D3" w:rsidRDefault="00FA45EE" w:rsidP="00C079D3">
      <w:pPr>
        <w:suppressAutoHyphens/>
        <w:contextualSpacing/>
        <w:jc w:val="center"/>
        <w:rPr>
          <w:rFonts w:ascii="Calibri" w:hAnsi="Calibri" w:cs="Calibri"/>
          <w:color w:val="000000" w:themeColor="text1"/>
        </w:rPr>
      </w:pPr>
    </w:p>
    <w:p w14:paraId="2CA20845" w14:textId="37C040C4" w:rsidR="007B7AA1" w:rsidRPr="00C079D3" w:rsidRDefault="00A53FAF" w:rsidP="00C079D3">
      <w:pPr>
        <w:suppressAutoHyphens/>
        <w:contextualSpacing/>
        <w:jc w:val="center"/>
        <w:rPr>
          <w:rFonts w:ascii="Calibri" w:hAnsi="Calibri" w:cs="Calibri"/>
          <w:color w:val="000000" w:themeColor="text1"/>
        </w:rPr>
      </w:pPr>
      <w:r w:rsidRPr="00C079D3">
        <w:rPr>
          <w:rFonts w:ascii="Calibri" w:hAnsi="Calibri" w:cs="Calibri"/>
          <w:color w:val="000000" w:themeColor="text1"/>
        </w:rPr>
        <w:t>Emma Johnson</w:t>
      </w:r>
    </w:p>
    <w:p w14:paraId="5F2408A5" w14:textId="73FD4AAC" w:rsidR="007B7AA1" w:rsidRPr="00C079D3" w:rsidRDefault="00A53FAF" w:rsidP="00C079D3">
      <w:pPr>
        <w:suppressAutoHyphens/>
        <w:contextualSpacing/>
        <w:jc w:val="center"/>
        <w:rPr>
          <w:rFonts w:ascii="Calibri" w:hAnsi="Calibri" w:cs="Calibri"/>
          <w:color w:val="000000" w:themeColor="text1"/>
        </w:rPr>
      </w:pPr>
      <w:r w:rsidRPr="00C079D3">
        <w:rPr>
          <w:rFonts w:ascii="Calibri" w:hAnsi="Calibri" w:cs="Calibri"/>
          <w:color w:val="000000" w:themeColor="text1"/>
        </w:rPr>
        <w:t>Emma.johnson6@snhu.edus</w:t>
      </w:r>
      <w:r w:rsidR="00211FCE" w:rsidRPr="00C079D3">
        <w:rPr>
          <w:rFonts w:ascii="Calibri" w:hAnsi="Calibri" w:cs="Calibri"/>
          <w:color w:val="000000" w:themeColor="text1"/>
        </w:rPr>
        <w:t xml:space="preserve"> </w:t>
      </w:r>
    </w:p>
    <w:p w14:paraId="046C8A05" w14:textId="77777777" w:rsidR="007B7AA1" w:rsidRPr="00C079D3" w:rsidRDefault="00211FCE" w:rsidP="00C079D3">
      <w:pPr>
        <w:suppressAutoHyphens/>
        <w:contextualSpacing/>
        <w:jc w:val="center"/>
        <w:rPr>
          <w:rFonts w:ascii="Calibri" w:hAnsi="Calibri" w:cs="Calibri"/>
          <w:color w:val="000000" w:themeColor="text1"/>
        </w:rPr>
      </w:pPr>
      <w:r w:rsidRPr="00C079D3">
        <w:rPr>
          <w:rFonts w:ascii="Calibri" w:hAnsi="Calibri" w:cs="Calibri"/>
          <w:color w:val="000000" w:themeColor="text1"/>
        </w:rPr>
        <w:t>Southern New Hampshire University</w:t>
      </w:r>
    </w:p>
    <w:p w14:paraId="52F7A0C1" w14:textId="4B421835" w:rsidR="007B7AA1" w:rsidRPr="00C079D3" w:rsidRDefault="00A53FAF" w:rsidP="00C079D3">
      <w:pPr>
        <w:suppressAutoHyphens/>
        <w:contextualSpacing/>
        <w:jc w:val="center"/>
        <w:rPr>
          <w:rFonts w:ascii="Calibri" w:hAnsi="Calibri" w:cs="Calibri"/>
          <w:color w:val="000000" w:themeColor="text1"/>
        </w:rPr>
      </w:pPr>
      <w:r w:rsidRPr="00C079D3">
        <w:rPr>
          <w:rFonts w:ascii="Calibri" w:hAnsi="Calibri" w:cs="Calibri"/>
          <w:color w:val="000000" w:themeColor="text1"/>
        </w:rPr>
        <w:t>Prof. John Dickman</w:t>
      </w:r>
    </w:p>
    <w:p w14:paraId="468720E2" w14:textId="5325FD95" w:rsidR="007B7AA1" w:rsidRPr="00C079D3" w:rsidRDefault="00211FCE" w:rsidP="00C079D3">
      <w:pPr>
        <w:suppressAutoHyphens/>
        <w:contextualSpacing/>
        <w:jc w:val="center"/>
        <w:rPr>
          <w:rFonts w:ascii="Calibri" w:hAnsi="Calibri" w:cs="Calibri"/>
          <w:color w:val="000000" w:themeColor="text1"/>
        </w:rPr>
      </w:pPr>
      <w:r w:rsidRPr="00C079D3">
        <w:rPr>
          <w:rFonts w:ascii="Calibri" w:hAnsi="Calibri" w:cs="Calibri"/>
          <w:color w:val="000000" w:themeColor="text1"/>
        </w:rPr>
        <w:br w:type="page"/>
      </w:r>
      <w:bookmarkStart w:id="0" w:name="_z5sz1tr6vsp1" w:colFirst="0" w:colLast="0"/>
      <w:bookmarkEnd w:id="0"/>
    </w:p>
    <w:p w14:paraId="49054A4E" w14:textId="77777777" w:rsidR="007B7AA1" w:rsidRPr="00C079D3" w:rsidRDefault="00211FCE" w:rsidP="00C079D3">
      <w:pPr>
        <w:pStyle w:val="Heading2"/>
        <w:keepNext w:val="0"/>
        <w:keepLines w:val="0"/>
        <w:suppressAutoHyphens/>
        <w:contextualSpacing/>
        <w:rPr>
          <w:rFonts w:ascii="Calibri" w:hAnsi="Calibri" w:cs="Calibri"/>
          <w:color w:val="000000" w:themeColor="text1"/>
          <w:sz w:val="22"/>
          <w:szCs w:val="22"/>
        </w:rPr>
      </w:pPr>
      <w:bookmarkStart w:id="1" w:name="_x309z2ps6l5e" w:colFirst="0" w:colLast="0"/>
      <w:bookmarkEnd w:id="1"/>
      <w:r w:rsidRPr="00C079D3">
        <w:rPr>
          <w:rFonts w:ascii="Calibri" w:hAnsi="Calibri" w:cs="Calibri"/>
          <w:color w:val="000000" w:themeColor="text1"/>
          <w:sz w:val="22"/>
          <w:szCs w:val="22"/>
        </w:rPr>
        <w:lastRenderedPageBreak/>
        <w:t>1. Introduction</w:t>
      </w:r>
    </w:p>
    <w:p w14:paraId="63DDBEFB" w14:textId="59E97A80" w:rsidR="007B7AA1" w:rsidRPr="00C079D3" w:rsidRDefault="00FB67C5" w:rsidP="00C079D3">
      <w:pPr>
        <w:suppressAutoHyphens/>
        <w:ind w:firstLine="720"/>
        <w:contextualSpacing/>
        <w:rPr>
          <w:rFonts w:ascii="Calibri" w:hAnsi="Calibri" w:cs="Calibri"/>
          <w:i/>
          <w:color w:val="000000" w:themeColor="text1"/>
        </w:rPr>
      </w:pPr>
      <w:r w:rsidRPr="00C079D3">
        <w:rPr>
          <w:rFonts w:ascii="Calibri" w:hAnsi="Calibri" w:cs="Calibri"/>
          <w:color w:val="000000" w:themeColor="text1"/>
        </w:rPr>
        <w:t xml:space="preserve">The </w:t>
      </w:r>
      <w:r w:rsidRPr="00C079D3">
        <w:rPr>
          <w:rFonts w:ascii="Calibri" w:hAnsi="Calibri" w:cs="Calibri"/>
          <w:color w:val="000000" w:themeColor="text1"/>
        </w:rPr>
        <w:t xml:space="preserve">data set being explored is the NBA Wins Data frame, which contains historical NBA team performance statistics along with the number of regular seasons wins. The data includes key performance metrics that can be used to analyze how different aspects of team performance relate to overall success measured by wins. </w:t>
      </w:r>
      <w:r w:rsidRPr="00C079D3">
        <w:rPr>
          <w:rFonts w:ascii="Calibri" w:hAnsi="Calibri" w:cs="Calibri"/>
          <w:color w:val="000000" w:themeColor="text1"/>
          <w:lang w:val="en-US"/>
        </w:rPr>
        <w:t>The results of this analysis will be used by the coaching staff and team management to support data-driven decision making. By identifying which performance metrics have the strongest relationship with winning games, the organization can focus</w:t>
      </w:r>
      <w:r w:rsidRPr="00F93B7A">
        <w:rPr>
          <w:rFonts w:ascii="Calibri" w:hAnsi="Calibri" w:cs="Calibri"/>
          <w:color w:val="000000" w:themeColor="text1"/>
          <w:lang w:val="en-US"/>
        </w:rPr>
        <w:t xml:space="preserve"> </w:t>
      </w:r>
      <w:r w:rsidRPr="00C079D3">
        <w:rPr>
          <w:rFonts w:ascii="Calibri" w:hAnsi="Calibri" w:cs="Calibri"/>
          <w:color w:val="000000" w:themeColor="text1"/>
          <w:lang w:val="en-US"/>
        </w:rPr>
        <w:t xml:space="preserve">on </w:t>
      </w:r>
      <w:r w:rsidRPr="00F93B7A">
        <w:rPr>
          <w:rFonts w:ascii="Calibri" w:hAnsi="Calibri" w:cs="Calibri"/>
          <w:color w:val="000000" w:themeColor="text1"/>
          <w:lang w:val="en-US"/>
        </w:rPr>
        <w:t xml:space="preserve">coaching strategies </w:t>
      </w:r>
      <w:r w:rsidRPr="00C079D3">
        <w:rPr>
          <w:rFonts w:ascii="Calibri" w:hAnsi="Calibri" w:cs="Calibri"/>
          <w:color w:val="000000" w:themeColor="text1"/>
          <w:lang w:val="en-US"/>
        </w:rPr>
        <w:t>i</w:t>
      </w:r>
      <w:r w:rsidRPr="00F93B7A">
        <w:rPr>
          <w:rFonts w:ascii="Calibri" w:hAnsi="Calibri" w:cs="Calibri"/>
          <w:color w:val="000000" w:themeColor="text1"/>
          <w:lang w:val="en-US"/>
        </w:rPr>
        <w:t>n the most impactful area</w:t>
      </w:r>
      <w:r w:rsidRPr="00C079D3">
        <w:rPr>
          <w:rFonts w:ascii="Calibri" w:hAnsi="Calibri" w:cs="Calibri"/>
          <w:color w:val="000000" w:themeColor="text1"/>
          <w:lang w:val="en-US"/>
        </w:rPr>
        <w:t>s, i</w:t>
      </w:r>
      <w:r w:rsidRPr="00F93B7A">
        <w:rPr>
          <w:rFonts w:ascii="Calibri" w:hAnsi="Calibri" w:cs="Calibri"/>
          <w:color w:val="000000" w:themeColor="text1"/>
          <w:lang w:val="en-US"/>
        </w:rPr>
        <w:t xml:space="preserve">mprove player development and training </w:t>
      </w:r>
      <w:r w:rsidRPr="00C079D3">
        <w:rPr>
          <w:rFonts w:ascii="Calibri" w:hAnsi="Calibri" w:cs="Calibri"/>
          <w:color w:val="000000" w:themeColor="text1"/>
          <w:lang w:val="en-US"/>
        </w:rPr>
        <w:t>priorities, m</w:t>
      </w:r>
      <w:r w:rsidRPr="00F93B7A">
        <w:rPr>
          <w:rFonts w:ascii="Calibri" w:hAnsi="Calibri" w:cs="Calibri"/>
          <w:color w:val="000000" w:themeColor="text1"/>
          <w:lang w:val="en-US"/>
        </w:rPr>
        <w:t xml:space="preserve">ake informed roster and lineup </w:t>
      </w:r>
      <w:r w:rsidRPr="00C079D3">
        <w:rPr>
          <w:rFonts w:ascii="Calibri" w:hAnsi="Calibri" w:cs="Calibri"/>
          <w:color w:val="000000" w:themeColor="text1"/>
          <w:lang w:val="en-US"/>
        </w:rPr>
        <w:t>decisions and allocate</w:t>
      </w:r>
      <w:r w:rsidRPr="00F93B7A">
        <w:rPr>
          <w:rFonts w:ascii="Calibri" w:hAnsi="Calibri" w:cs="Calibri"/>
          <w:color w:val="000000" w:themeColor="text1"/>
          <w:lang w:val="en-US"/>
        </w:rPr>
        <w:t xml:space="preserve"> resources more effectively to improve overall team performanc</w:t>
      </w:r>
      <w:r w:rsidRPr="00C079D3">
        <w:rPr>
          <w:rFonts w:ascii="Calibri" w:hAnsi="Calibri" w:cs="Calibri"/>
          <w:color w:val="000000" w:themeColor="text1"/>
          <w:lang w:val="en-US"/>
        </w:rPr>
        <w:t>e. This project will use regression analysis, specifically multiple linear regression, to model and predict the number of regular seasons wins based on team performance metrics. The analysis will include e</w:t>
      </w:r>
      <w:r w:rsidRPr="00FB67C5">
        <w:rPr>
          <w:rFonts w:ascii="Calibri" w:hAnsi="Calibri" w:cs="Calibri"/>
          <w:color w:val="000000" w:themeColor="text1"/>
          <w:lang w:val="en-US"/>
        </w:rPr>
        <w:t>xploratory data analysis to understand relationships between variables</w:t>
      </w:r>
      <w:r w:rsidRPr="00C079D3">
        <w:rPr>
          <w:rFonts w:ascii="Calibri" w:hAnsi="Calibri" w:cs="Calibri"/>
          <w:color w:val="000000" w:themeColor="text1"/>
          <w:lang w:val="en-US"/>
        </w:rPr>
        <w:t>, a</w:t>
      </w:r>
      <w:r w:rsidRPr="00FB67C5">
        <w:rPr>
          <w:rFonts w:ascii="Calibri" w:hAnsi="Calibri" w:cs="Calibri"/>
          <w:color w:val="000000" w:themeColor="text1"/>
          <w:lang w:val="en-US"/>
        </w:rPr>
        <w:t>n overall F-test to determine whether the regression model is statistically significant</w:t>
      </w:r>
      <w:r w:rsidRPr="00C079D3">
        <w:rPr>
          <w:rFonts w:ascii="Calibri" w:hAnsi="Calibri" w:cs="Calibri"/>
          <w:color w:val="000000" w:themeColor="text1"/>
          <w:lang w:val="en-US"/>
        </w:rPr>
        <w:t>, i</w:t>
      </w:r>
      <w:r w:rsidRPr="00FB67C5">
        <w:rPr>
          <w:rFonts w:ascii="Calibri" w:hAnsi="Calibri" w:cs="Calibri"/>
          <w:color w:val="000000" w:themeColor="text1"/>
          <w:lang w:val="en-US"/>
        </w:rPr>
        <w:t>ndividual t-tests to evaluate which performance metrics significantly impact wins</w:t>
      </w:r>
      <w:r w:rsidRPr="00C079D3">
        <w:rPr>
          <w:rFonts w:ascii="Calibri" w:hAnsi="Calibri" w:cs="Calibri"/>
          <w:color w:val="000000" w:themeColor="text1"/>
          <w:lang w:val="en-US"/>
        </w:rPr>
        <w:t>, and an i</w:t>
      </w:r>
      <w:r w:rsidRPr="00FB67C5">
        <w:rPr>
          <w:rFonts w:ascii="Calibri" w:hAnsi="Calibri" w:cs="Calibri"/>
          <w:color w:val="000000" w:themeColor="text1"/>
          <w:lang w:val="en-US"/>
        </w:rPr>
        <w:t>nterpretation of model outputs (coefficients, p-values, and R-squared) in practical, non-technical terms for</w:t>
      </w:r>
      <w:r w:rsidRPr="00C079D3">
        <w:rPr>
          <w:rFonts w:ascii="Calibri" w:hAnsi="Calibri" w:cs="Calibri"/>
          <w:color w:val="000000" w:themeColor="text1"/>
          <w:lang w:val="en-US"/>
        </w:rPr>
        <w:t xml:space="preserve"> management</w:t>
      </w:r>
      <w:r w:rsidRPr="00C079D3">
        <w:rPr>
          <w:rFonts w:ascii="Calibri" w:hAnsi="Calibri" w:cs="Calibri"/>
          <w:i/>
          <w:iCs/>
          <w:color w:val="000000" w:themeColor="text1"/>
          <w:lang w:val="en-US"/>
        </w:rPr>
        <w:t xml:space="preserve">. </w:t>
      </w:r>
    </w:p>
    <w:p w14:paraId="349D29C9" w14:textId="77777777" w:rsidR="00FB67C5" w:rsidRPr="00C079D3" w:rsidRDefault="00FB67C5" w:rsidP="00C079D3">
      <w:pPr>
        <w:suppressAutoHyphens/>
        <w:contextualSpacing/>
        <w:rPr>
          <w:rFonts w:ascii="Calibri" w:hAnsi="Calibri" w:cs="Calibri"/>
          <w:i/>
          <w:color w:val="000000" w:themeColor="text1"/>
        </w:rPr>
      </w:pPr>
    </w:p>
    <w:p w14:paraId="50EE0333" w14:textId="62F4598A" w:rsidR="00991DB1" w:rsidRPr="00FB67C5" w:rsidRDefault="00211FCE" w:rsidP="00C079D3">
      <w:pPr>
        <w:pStyle w:val="Heading2"/>
        <w:keepNext w:val="0"/>
        <w:keepLines w:val="0"/>
        <w:suppressAutoHyphens/>
        <w:contextualSpacing/>
        <w:rPr>
          <w:rFonts w:ascii="Calibri" w:hAnsi="Calibri" w:cs="Calibri"/>
          <w:color w:val="000000" w:themeColor="text1"/>
          <w:sz w:val="22"/>
          <w:szCs w:val="22"/>
        </w:rPr>
      </w:pPr>
      <w:bookmarkStart w:id="2" w:name="_50zrlw8nt5vb" w:colFirst="0" w:colLast="0"/>
      <w:bookmarkEnd w:id="2"/>
      <w:r w:rsidRPr="00C079D3">
        <w:rPr>
          <w:rFonts w:ascii="Calibri" w:hAnsi="Calibri" w:cs="Calibri"/>
          <w:color w:val="000000" w:themeColor="text1"/>
          <w:sz w:val="22"/>
          <w:szCs w:val="22"/>
        </w:rPr>
        <w:t>2. Data Preparation</w:t>
      </w:r>
    </w:p>
    <w:p w14:paraId="7251B7D4" w14:textId="597B9CBA" w:rsidR="00FB67C5" w:rsidRPr="00C079D3" w:rsidRDefault="00991DB1" w:rsidP="00C079D3">
      <w:pPr>
        <w:pStyle w:val="ListBullet"/>
        <w:numPr>
          <w:ilvl w:val="0"/>
          <w:numId w:val="0"/>
        </w:numPr>
        <w:spacing w:line="276" w:lineRule="auto"/>
        <w:ind w:firstLine="720"/>
        <w:rPr>
          <w:i w:val="0"/>
          <w:iCs/>
          <w:color w:val="000000" w:themeColor="text1"/>
          <w:lang w:val="en-US"/>
        </w:rPr>
      </w:pPr>
      <w:r w:rsidRPr="00FB67C5">
        <w:rPr>
          <w:i w:val="0"/>
          <w:iCs/>
          <w:color w:val="000000" w:themeColor="text1"/>
          <w:lang w:val="en-US"/>
        </w:rPr>
        <w:t xml:space="preserve">Another important variable in the data set is </w:t>
      </w:r>
      <w:proofErr w:type="spellStart"/>
      <w:r w:rsidRPr="00FB67C5">
        <w:rPr>
          <w:i w:val="0"/>
          <w:iCs/>
          <w:color w:val="000000" w:themeColor="text1"/>
          <w:lang w:val="en-US"/>
        </w:rPr>
        <w:t>avg_elo_n</w:t>
      </w:r>
      <w:proofErr w:type="spellEnd"/>
      <w:r w:rsidRPr="00FB67C5">
        <w:rPr>
          <w:i w:val="0"/>
          <w:iCs/>
          <w:color w:val="000000" w:themeColor="text1"/>
          <w:lang w:val="en-US"/>
        </w:rPr>
        <w:t xml:space="preserve">, which represents a team’s average </w:t>
      </w:r>
      <w:r w:rsidR="006E1DD0" w:rsidRPr="00C079D3">
        <w:rPr>
          <w:i w:val="0"/>
          <w:iCs/>
          <w:color w:val="000000" w:themeColor="text1"/>
          <w:lang w:val="en-US"/>
        </w:rPr>
        <w:t>relative skill</w:t>
      </w:r>
      <w:r w:rsidRPr="00FB67C5">
        <w:rPr>
          <w:i w:val="0"/>
          <w:iCs/>
          <w:color w:val="000000" w:themeColor="text1"/>
          <w:lang w:val="en-US"/>
        </w:rPr>
        <w:t xml:space="preserve"> rating throughout the season. The Elo rating is a commonly used measure of overall team strength that </w:t>
      </w:r>
      <w:r w:rsidR="006E1DD0" w:rsidRPr="00C079D3">
        <w:rPr>
          <w:i w:val="0"/>
          <w:iCs/>
          <w:color w:val="000000" w:themeColor="text1"/>
          <w:lang w:val="en-US"/>
        </w:rPr>
        <w:t>considers</w:t>
      </w:r>
      <w:r w:rsidRPr="00FB67C5">
        <w:rPr>
          <w:i w:val="0"/>
          <w:iCs/>
          <w:color w:val="000000" w:themeColor="text1"/>
          <w:lang w:val="en-US"/>
        </w:rPr>
        <w:t xml:space="preserve"> not only wins and losses but also the quality of the opponents faced. A higher Elo rating indicates a stronger and more competitive team compared to the rest of the league, while a lower rating suggests weaker performance. This variable is useful because it provides a broader, context-adjusted view of team performance beyond individual game results, helping explain differences in win totals across</w:t>
      </w:r>
      <w:r w:rsidR="00FB67C5" w:rsidRPr="00C079D3">
        <w:rPr>
          <w:i w:val="0"/>
          <w:iCs/>
          <w:color w:val="000000" w:themeColor="text1"/>
          <w:lang w:val="en-US"/>
        </w:rPr>
        <w:t xml:space="preserve"> </w:t>
      </w:r>
      <w:r w:rsidR="00FB67C5" w:rsidRPr="00FB67C5">
        <w:rPr>
          <w:i w:val="0"/>
          <w:iCs/>
          <w:color w:val="000000" w:themeColor="text1"/>
          <w:lang w:val="en-US"/>
        </w:rPr>
        <w:t>teams</w:t>
      </w:r>
      <w:r w:rsidR="00FB67C5" w:rsidRPr="00C079D3">
        <w:rPr>
          <w:i w:val="0"/>
          <w:iCs/>
          <w:color w:val="000000" w:themeColor="text1"/>
          <w:lang w:val="en-US"/>
        </w:rPr>
        <w:t>.</w:t>
      </w:r>
    </w:p>
    <w:p w14:paraId="5972655C" w14:textId="77777777" w:rsidR="007B7AA1" w:rsidRPr="00C079D3" w:rsidRDefault="007B7AA1" w:rsidP="00C079D3">
      <w:pPr>
        <w:suppressAutoHyphens/>
        <w:contextualSpacing/>
        <w:rPr>
          <w:rFonts w:ascii="Calibri" w:hAnsi="Calibri" w:cs="Calibri"/>
          <w:color w:val="000000" w:themeColor="text1"/>
        </w:rPr>
      </w:pPr>
    </w:p>
    <w:p w14:paraId="14A75EFB" w14:textId="0E8005C6" w:rsidR="007B7AA1" w:rsidRPr="00C079D3" w:rsidRDefault="00211FCE" w:rsidP="00C079D3">
      <w:pPr>
        <w:pStyle w:val="Heading2"/>
        <w:keepNext w:val="0"/>
        <w:keepLines w:val="0"/>
        <w:suppressAutoHyphens/>
        <w:contextualSpacing/>
        <w:rPr>
          <w:rFonts w:ascii="Calibri" w:hAnsi="Calibri" w:cs="Calibri"/>
          <w:color w:val="000000" w:themeColor="text1"/>
          <w:sz w:val="22"/>
          <w:szCs w:val="22"/>
        </w:rPr>
      </w:pPr>
      <w:bookmarkStart w:id="3" w:name="_mfgxnwwctzs7" w:colFirst="0" w:colLast="0"/>
      <w:bookmarkEnd w:id="3"/>
      <w:r w:rsidRPr="00C079D3">
        <w:rPr>
          <w:rFonts w:ascii="Calibri" w:hAnsi="Calibri" w:cs="Calibri"/>
          <w:color w:val="000000" w:themeColor="text1"/>
          <w:sz w:val="22"/>
          <w:szCs w:val="22"/>
        </w:rPr>
        <w:t xml:space="preserve">3. </w:t>
      </w:r>
      <w:r w:rsidR="005C53A0" w:rsidRPr="00C079D3">
        <w:rPr>
          <w:rFonts w:ascii="Calibri" w:hAnsi="Calibri" w:cs="Calibri"/>
          <w:color w:val="000000" w:themeColor="text1"/>
          <w:sz w:val="22"/>
          <w:szCs w:val="22"/>
        </w:rPr>
        <w:t xml:space="preserve">Simple Linear Regression: </w:t>
      </w:r>
      <w:r w:rsidRPr="00C079D3">
        <w:rPr>
          <w:rFonts w:ascii="Calibri" w:hAnsi="Calibri" w:cs="Calibri"/>
          <w:color w:val="000000" w:themeColor="text1"/>
          <w:sz w:val="22"/>
          <w:szCs w:val="22"/>
        </w:rPr>
        <w:t xml:space="preserve">Scatterplot and Correlation for the Total Number of Wins and Average </w:t>
      </w:r>
      <w:r w:rsidR="00316A44" w:rsidRPr="00C079D3">
        <w:rPr>
          <w:rFonts w:ascii="Calibri" w:hAnsi="Calibri" w:cs="Calibri"/>
          <w:color w:val="000000" w:themeColor="text1"/>
          <w:sz w:val="22"/>
          <w:szCs w:val="22"/>
        </w:rPr>
        <w:t>Relative Skill</w:t>
      </w:r>
    </w:p>
    <w:p w14:paraId="1EA03D46" w14:textId="77777777" w:rsidR="002F4AFB" w:rsidRPr="00C079D3" w:rsidRDefault="001B6D60" w:rsidP="00C079D3">
      <w:pPr>
        <w:ind w:firstLine="720"/>
        <w:rPr>
          <w:rFonts w:ascii="Calibri" w:hAnsi="Calibri" w:cs="Calibri"/>
          <w:color w:val="000000" w:themeColor="text1"/>
          <w:lang w:val="en-US"/>
        </w:rPr>
      </w:pPr>
      <w:r w:rsidRPr="001B6D60">
        <w:rPr>
          <w:rFonts w:ascii="Calibri" w:hAnsi="Calibri" w:cs="Calibri"/>
          <w:color w:val="000000" w:themeColor="text1"/>
          <w:lang w:val="en-US"/>
        </w:rPr>
        <w:t xml:space="preserve">Data visualization techniques, such as scatterplots, are commonly used to study relationship trends between two variables because they allow analysts to visually assess patterns, direction, and potential strength of an association. By plotting one variable on the x-axis and another on the y-axis, scatterplots make it easier to identify whether a relationship appears positive, negative, or nonexistent, as well as whether the relationship looks linear or scattered. These visual tools are often used as an initial step before conducting more formal statistical </w:t>
      </w:r>
      <w:proofErr w:type="spellStart"/>
      <w:proofErr w:type="gramStart"/>
      <w:r w:rsidRPr="001B6D60">
        <w:rPr>
          <w:rFonts w:ascii="Calibri" w:hAnsi="Calibri" w:cs="Calibri"/>
          <w:color w:val="000000" w:themeColor="text1"/>
          <w:lang w:val="en-US"/>
        </w:rPr>
        <w:t>analyses.The</w:t>
      </w:r>
      <w:proofErr w:type="spellEnd"/>
      <w:proofErr w:type="gramEnd"/>
      <w:r w:rsidRPr="001B6D60">
        <w:rPr>
          <w:rFonts w:ascii="Calibri" w:hAnsi="Calibri" w:cs="Calibri"/>
          <w:color w:val="000000" w:themeColor="text1"/>
          <w:lang w:val="en-US"/>
        </w:rPr>
        <w:t xml:space="preserve"> correlation coefficient is used to quantify both the </w:t>
      </w:r>
      <w:r w:rsidRPr="001B6D60">
        <w:rPr>
          <w:rFonts w:ascii="Calibri" w:hAnsi="Calibri" w:cs="Calibri"/>
          <w:b/>
          <w:bCs/>
          <w:color w:val="000000" w:themeColor="text1"/>
          <w:lang w:val="en-US"/>
        </w:rPr>
        <w:t>strength</w:t>
      </w:r>
      <w:r w:rsidRPr="001B6D60">
        <w:rPr>
          <w:rFonts w:ascii="Calibri" w:hAnsi="Calibri" w:cs="Calibri"/>
          <w:color w:val="000000" w:themeColor="text1"/>
          <w:lang w:val="en-US"/>
        </w:rPr>
        <w:t xml:space="preserve"> and </w:t>
      </w:r>
      <w:r w:rsidRPr="001B6D60">
        <w:rPr>
          <w:rFonts w:ascii="Calibri" w:hAnsi="Calibri" w:cs="Calibri"/>
          <w:b/>
          <w:bCs/>
          <w:color w:val="000000" w:themeColor="text1"/>
          <w:lang w:val="en-US"/>
        </w:rPr>
        <w:t>direction</w:t>
      </w:r>
      <w:r w:rsidRPr="001B6D60">
        <w:rPr>
          <w:rFonts w:ascii="Calibri" w:hAnsi="Calibri" w:cs="Calibri"/>
          <w:color w:val="000000" w:themeColor="text1"/>
          <w:lang w:val="en-US"/>
        </w:rPr>
        <w:t xml:space="preserve"> of the relationship between two variables. The Pearson correlation coefficient ranges from –1 to +1, where values close to +1 indicate a strong positive relationship, values close to –1 indicate a strong negative relationship, and values near zero suggest little to no linear association. </w:t>
      </w:r>
    </w:p>
    <w:p w14:paraId="2FA02B68" w14:textId="53AC936A" w:rsidR="001B6D60" w:rsidRPr="001B6D60" w:rsidRDefault="001B6D60" w:rsidP="00C079D3">
      <w:pPr>
        <w:ind w:firstLine="720"/>
        <w:rPr>
          <w:rFonts w:ascii="Calibri" w:hAnsi="Calibri" w:cs="Calibri"/>
          <w:color w:val="000000" w:themeColor="text1"/>
          <w:lang w:val="en-US"/>
        </w:rPr>
      </w:pPr>
      <w:r w:rsidRPr="001B6D60">
        <w:rPr>
          <w:rFonts w:ascii="Calibri" w:hAnsi="Calibri" w:cs="Calibri"/>
          <w:color w:val="000000" w:themeColor="text1"/>
          <w:lang w:val="en-US"/>
        </w:rPr>
        <w:t>In addition to the coefficient itself, the associated P-value is used to determine whether the observed correlation is statistically significant or likely due to random chance.</w:t>
      </w:r>
    </w:p>
    <w:p w14:paraId="64B62F7A" w14:textId="56CEB96E" w:rsidR="001B6D60" w:rsidRPr="001B6D60" w:rsidRDefault="001B6D60" w:rsidP="00C079D3">
      <w:pPr>
        <w:rPr>
          <w:rFonts w:ascii="Calibri" w:hAnsi="Calibri" w:cs="Calibri"/>
          <w:color w:val="000000" w:themeColor="text1"/>
          <w:lang w:val="en-US"/>
        </w:rPr>
      </w:pPr>
      <w:r w:rsidRPr="001B6D60">
        <w:rPr>
          <w:rFonts w:ascii="Calibri" w:hAnsi="Calibri" w:cs="Calibri"/>
          <w:color w:val="000000" w:themeColor="text1"/>
          <w:lang w:val="en-US"/>
        </w:rPr>
        <w:t xml:space="preserve">In this analysis, a scatterplot was generated showing the relationship between the total number of wins and the average relative skill of a team. The scatterplot shows a clear upward trend, indicating that teams with higher average relative skill tend to have a higher number of wins. This visual pattern is </w:t>
      </w:r>
      <w:r w:rsidRPr="001B6D60">
        <w:rPr>
          <w:rFonts w:ascii="Calibri" w:hAnsi="Calibri" w:cs="Calibri"/>
          <w:color w:val="000000" w:themeColor="text1"/>
          <w:lang w:val="en-US"/>
        </w:rPr>
        <w:lastRenderedPageBreak/>
        <w:t>supported by the Pearson correlation coefficient, which indicates a strong positive association between total wins and average relative skill. Together, the scatterplot and correlation coefficient suggest that as a team’s relative skill increases, its number of wins also tends to increase.</w:t>
      </w:r>
      <w:r w:rsidR="002F4AFB" w:rsidRPr="00C079D3">
        <w:rPr>
          <w:rFonts w:ascii="Calibri" w:hAnsi="Calibri" w:cs="Calibri"/>
          <w:color w:val="000000" w:themeColor="text1"/>
          <w:lang w:val="en-US"/>
        </w:rPr>
        <w:t xml:space="preserve"> </w:t>
      </w:r>
      <w:r w:rsidRPr="001B6D60">
        <w:rPr>
          <w:rFonts w:ascii="Calibri" w:hAnsi="Calibri" w:cs="Calibri"/>
          <w:color w:val="000000" w:themeColor="text1"/>
          <w:lang w:val="en-US"/>
        </w:rPr>
        <w:t xml:space="preserve">Based on the P-value associated with the Pearson correlation </w:t>
      </w:r>
      <w:proofErr w:type="gramStart"/>
      <w:r w:rsidRPr="001B6D60">
        <w:rPr>
          <w:rFonts w:ascii="Calibri" w:hAnsi="Calibri" w:cs="Calibri"/>
          <w:color w:val="000000" w:themeColor="text1"/>
          <w:lang w:val="en-US"/>
        </w:rPr>
        <w:t>coefficient,</w:t>
      </w:r>
      <w:proofErr w:type="gramEnd"/>
      <w:r w:rsidRPr="001B6D60">
        <w:rPr>
          <w:rFonts w:ascii="Calibri" w:hAnsi="Calibri" w:cs="Calibri"/>
          <w:color w:val="000000" w:themeColor="text1"/>
          <w:lang w:val="en-US"/>
        </w:rPr>
        <w:t xml:space="preserve"> the correlation is statistically significant at the 1% level of significance. Since the P-value is less than 0.01, we reject the null hypothesis that there is no relationship between total wins and average relative skill. This provides strong statistical evidence that average relative skill is meaningfully associated with team success measured by total wins.</w:t>
      </w:r>
    </w:p>
    <w:p w14:paraId="252E6ED4" w14:textId="77777777" w:rsidR="007B7AA1" w:rsidRPr="00C079D3" w:rsidRDefault="007B7AA1" w:rsidP="00C079D3">
      <w:pPr>
        <w:suppressAutoHyphens/>
        <w:contextualSpacing/>
        <w:rPr>
          <w:rFonts w:ascii="Calibri" w:hAnsi="Calibri" w:cs="Calibri"/>
          <w:color w:val="000000" w:themeColor="text1"/>
        </w:rPr>
      </w:pPr>
    </w:p>
    <w:p w14:paraId="070758A2" w14:textId="77777777" w:rsidR="00F00547" w:rsidRPr="00C079D3" w:rsidRDefault="00211FCE" w:rsidP="00C079D3">
      <w:pPr>
        <w:pStyle w:val="Heading2"/>
        <w:keepNext w:val="0"/>
        <w:keepLines w:val="0"/>
        <w:suppressAutoHyphens/>
        <w:contextualSpacing/>
        <w:rPr>
          <w:rFonts w:ascii="Calibri" w:hAnsi="Calibri" w:cs="Calibri"/>
          <w:color w:val="000000" w:themeColor="text1"/>
          <w:sz w:val="22"/>
          <w:szCs w:val="22"/>
        </w:rPr>
      </w:pPr>
      <w:bookmarkStart w:id="4" w:name="_aom68p4r1ctt" w:colFirst="0" w:colLast="0"/>
      <w:bookmarkEnd w:id="4"/>
      <w:r w:rsidRPr="00C079D3">
        <w:rPr>
          <w:rFonts w:ascii="Calibri" w:hAnsi="Calibri" w:cs="Calibri"/>
          <w:color w:val="000000" w:themeColor="text1"/>
          <w:sz w:val="22"/>
          <w:szCs w:val="22"/>
        </w:rPr>
        <w:t xml:space="preserve">4. Simple Linear Regression: Predicting the Total Number of Wins using Average </w:t>
      </w:r>
      <w:r w:rsidR="00C8651C" w:rsidRPr="00C079D3">
        <w:rPr>
          <w:rFonts w:ascii="Calibri" w:hAnsi="Calibri" w:cs="Calibri"/>
          <w:color w:val="000000" w:themeColor="text1"/>
          <w:sz w:val="22"/>
          <w:szCs w:val="22"/>
        </w:rPr>
        <w:t>Relative Skill</w:t>
      </w:r>
    </w:p>
    <w:p w14:paraId="06766C66" w14:textId="77777777" w:rsidR="00F00547" w:rsidRPr="00C079D3" w:rsidRDefault="006E1DD0" w:rsidP="00C079D3">
      <w:pPr>
        <w:pStyle w:val="Heading2"/>
        <w:keepNext w:val="0"/>
        <w:keepLines w:val="0"/>
        <w:suppressAutoHyphens/>
        <w:ind w:firstLine="720"/>
        <w:contextualSpacing/>
        <w:rPr>
          <w:rFonts w:ascii="Calibri" w:eastAsia="Times New Roman" w:hAnsi="Calibri" w:cs="Calibri"/>
          <w:b w:val="0"/>
          <w:bCs/>
          <w:color w:val="000000" w:themeColor="text1"/>
          <w:sz w:val="22"/>
          <w:szCs w:val="22"/>
        </w:rPr>
      </w:pPr>
      <w:r w:rsidRPr="00C079D3">
        <w:rPr>
          <w:rFonts w:ascii="Calibri" w:hAnsi="Calibri" w:cs="Calibri"/>
          <w:b w:val="0"/>
          <w:bCs/>
          <w:iCs/>
          <w:color w:val="000000" w:themeColor="text1"/>
          <w:sz w:val="22"/>
          <w:szCs w:val="22"/>
          <w:lang w:val="en-US"/>
        </w:rPr>
        <w:t>In general</w:t>
      </w:r>
      <w:r w:rsidRPr="006E1DD0">
        <w:rPr>
          <w:rFonts w:ascii="Calibri" w:hAnsi="Calibri" w:cs="Calibri"/>
          <w:b w:val="0"/>
          <w:bCs/>
          <w:iCs/>
          <w:color w:val="000000" w:themeColor="text1"/>
          <w:sz w:val="22"/>
          <w:szCs w:val="22"/>
          <w:lang w:val="en-US"/>
        </w:rPr>
        <w:t>, a simple linear regression model is used to predict the value of a response variable based on the value of a single predictor variable by estimating a linear relationship between them. The model fits a straight line that best describes how changes in the predictor variable are associated with changes in the response variable. Once this relationship is estimated, the model can be used to predict outcomes for specific values of the predictor variable, making it useful for forecasting and</w:t>
      </w:r>
      <w:r w:rsidRPr="00C079D3">
        <w:rPr>
          <w:rFonts w:ascii="Calibri" w:hAnsi="Calibri" w:cs="Calibri"/>
          <w:b w:val="0"/>
          <w:bCs/>
          <w:iCs/>
          <w:color w:val="000000" w:themeColor="text1"/>
          <w:sz w:val="22"/>
          <w:szCs w:val="22"/>
          <w:lang w:val="en-US"/>
        </w:rPr>
        <w:t xml:space="preserve"> decision-making. </w:t>
      </w:r>
      <w:r w:rsidRPr="00C079D3">
        <w:rPr>
          <w:rFonts w:ascii="Calibri" w:eastAsia="Times New Roman" w:hAnsi="Calibri" w:cs="Calibri"/>
          <w:b w:val="0"/>
          <w:bCs/>
          <w:color w:val="000000" w:themeColor="text1"/>
          <w:sz w:val="22"/>
          <w:szCs w:val="22"/>
          <w:lang w:val="en-US"/>
        </w:rPr>
        <w:t>In this analysis, a simple linear regression model was created to predict the total number of wins in a regular</w:t>
      </w:r>
      <w:r w:rsidRPr="00C079D3">
        <w:rPr>
          <w:rFonts w:ascii="Calibri" w:eastAsia="Times New Roman" w:hAnsi="Calibri" w:cs="Calibri"/>
          <w:color w:val="000000" w:themeColor="text1"/>
          <w:sz w:val="22"/>
          <w:szCs w:val="22"/>
          <w:lang w:val="en-US"/>
        </w:rPr>
        <w:t xml:space="preserve"> </w:t>
      </w:r>
      <w:r w:rsidRPr="00C079D3">
        <w:rPr>
          <w:rFonts w:ascii="Calibri" w:eastAsia="Times New Roman" w:hAnsi="Calibri" w:cs="Calibri"/>
          <w:b w:val="0"/>
          <w:bCs/>
          <w:color w:val="000000" w:themeColor="text1"/>
          <w:sz w:val="22"/>
          <w:szCs w:val="22"/>
          <w:lang w:val="en-US"/>
        </w:rPr>
        <w:t>season using average relative skill as the predictor variable.</w:t>
      </w:r>
      <w:r w:rsidR="00F00547" w:rsidRPr="00C079D3">
        <w:rPr>
          <w:rFonts w:ascii="Calibri" w:eastAsia="Times New Roman" w:hAnsi="Calibri" w:cs="Calibri"/>
          <w:color w:val="000000" w:themeColor="text1"/>
          <w:sz w:val="22"/>
          <w:szCs w:val="22"/>
          <w:lang w:val="en-US"/>
        </w:rPr>
        <w:t xml:space="preserve"> </w:t>
      </w:r>
      <w:r w:rsidR="00F00547" w:rsidRPr="00C079D3">
        <w:rPr>
          <w:rFonts w:ascii="Calibri" w:eastAsia="Times New Roman" w:hAnsi="Calibri" w:cs="Calibri"/>
          <w:b w:val="0"/>
          <w:bCs/>
          <w:color w:val="000000" w:themeColor="text1"/>
          <w:sz w:val="22"/>
          <w:szCs w:val="22"/>
          <w:lang w:val="en-US"/>
        </w:rPr>
        <w:t>Th</w:t>
      </w:r>
      <w:r w:rsidR="00F00547" w:rsidRPr="006E1DD0">
        <w:rPr>
          <w:rFonts w:ascii="Calibri" w:eastAsia="Times New Roman" w:hAnsi="Calibri" w:cs="Calibri"/>
          <w:b w:val="0"/>
          <w:bCs/>
          <w:color w:val="000000" w:themeColor="text1"/>
          <w:sz w:val="22"/>
          <w:szCs w:val="22"/>
          <w:lang w:val="en-US"/>
        </w:rPr>
        <w:t>e intercept represents the change in expected wins for a one-unit increase in average relative skill.</w:t>
      </w:r>
      <w:r w:rsidR="00F00547" w:rsidRPr="00C079D3">
        <w:rPr>
          <w:rFonts w:ascii="Calibri" w:eastAsia="Times New Roman" w:hAnsi="Calibri" w:cs="Calibri"/>
          <w:b w:val="0"/>
          <w:bCs/>
          <w:color w:val="000000" w:themeColor="text1"/>
          <w:lang w:val="en-US"/>
        </w:rPr>
        <w:t xml:space="preserve"> </w:t>
      </w:r>
      <w:r w:rsidRPr="00C079D3">
        <w:rPr>
          <w:rFonts w:ascii="Calibri" w:eastAsia="Times New Roman" w:hAnsi="Calibri" w:cs="Calibri"/>
          <w:b w:val="0"/>
          <w:bCs/>
          <w:color w:val="000000" w:themeColor="text1"/>
          <w:sz w:val="22"/>
          <w:szCs w:val="22"/>
          <w:lang w:val="en-US"/>
        </w:rPr>
        <w:t>The estimated regression equation for this model</w:t>
      </w:r>
      <w:r w:rsidRPr="00C079D3">
        <w:rPr>
          <w:rFonts w:ascii="Calibri" w:eastAsia="Times New Roman" w:hAnsi="Calibri" w:cs="Calibri"/>
          <w:color w:val="000000" w:themeColor="text1"/>
          <w:sz w:val="22"/>
          <w:szCs w:val="22"/>
          <w:lang w:val="en-US"/>
        </w:rPr>
        <w:t xml:space="preserve"> </w:t>
      </w:r>
      <w:r w:rsidRPr="00C079D3">
        <w:rPr>
          <w:rFonts w:ascii="Calibri" w:eastAsia="Times New Roman" w:hAnsi="Calibri" w:cs="Calibri"/>
          <w:b w:val="0"/>
          <w:bCs/>
          <w:color w:val="000000" w:themeColor="text1"/>
          <w:sz w:val="22"/>
          <w:szCs w:val="22"/>
          <w:lang w:val="en-US"/>
        </w:rPr>
        <w:t>is:</w:t>
      </w:r>
      <w:r w:rsidR="00F00547" w:rsidRPr="00C079D3">
        <w:rPr>
          <w:rFonts w:ascii="Calibri" w:eastAsia="Times New Roman" w:hAnsi="Calibri" w:cs="Calibri"/>
          <w:b w:val="0"/>
          <w:bCs/>
          <w:color w:val="000000" w:themeColor="text1"/>
          <w:sz w:val="22"/>
          <w:szCs w:val="22"/>
          <w:lang w:val="en-US"/>
        </w:rPr>
        <w:t xml:space="preserve"> </w:t>
      </w:r>
      <w:r w:rsidR="00F00547" w:rsidRPr="00C079D3">
        <w:rPr>
          <w:rFonts w:ascii="Calibri" w:eastAsia="Times New Roman" w:hAnsi="Calibri" w:cs="Calibri"/>
          <w:b w:val="0"/>
          <w:bCs/>
          <w:color w:val="000000" w:themeColor="text1"/>
          <w:sz w:val="22"/>
          <w:szCs w:val="22"/>
        </w:rPr>
        <w:t>total wins</w:t>
      </w:r>
      <w:r w:rsidR="00F00547" w:rsidRPr="00C079D3">
        <w:rPr>
          <w:rFonts w:ascii="Calibri" w:eastAsia="Times New Roman" w:hAnsi="Calibri" w:cs="Calibri"/>
          <w:b w:val="0"/>
          <w:bCs/>
          <w:color w:val="000000" w:themeColor="text1"/>
          <w:sz w:val="22"/>
          <w:szCs w:val="22"/>
        </w:rPr>
        <w:t>=</w:t>
      </w:r>
      <w:r w:rsidR="00F00547" w:rsidRPr="00C079D3">
        <w:rPr>
          <w:rFonts w:ascii="Calibri" w:eastAsia="Times New Roman" w:hAnsi="Calibri" w:cs="Calibri"/>
          <w:b w:val="0"/>
          <w:bCs/>
          <w:color w:val="000000" w:themeColor="text1"/>
          <w:sz w:val="22"/>
          <w:szCs w:val="22"/>
        </w:rPr>
        <w:t xml:space="preserve"> </w:t>
      </w:r>
      <w:r w:rsidR="00F00547" w:rsidRPr="00C079D3">
        <w:rPr>
          <w:rFonts w:ascii="Calibri" w:eastAsia="Times New Roman" w:hAnsi="Calibri" w:cs="Calibri"/>
          <w:b w:val="0"/>
          <w:bCs/>
          <w:color w:val="000000" w:themeColor="text1"/>
          <w:sz w:val="22"/>
          <w:szCs w:val="22"/>
        </w:rPr>
        <w:t>−152.57+</w:t>
      </w:r>
      <w:r w:rsidR="00F00547" w:rsidRPr="00C079D3">
        <w:rPr>
          <w:rFonts w:ascii="Calibri" w:eastAsia="Times New Roman" w:hAnsi="Calibri" w:cs="Calibri"/>
          <w:b w:val="0"/>
          <w:bCs/>
          <w:color w:val="000000" w:themeColor="text1"/>
          <w:sz w:val="22"/>
          <w:szCs w:val="22"/>
        </w:rPr>
        <w:t xml:space="preserve"> </w:t>
      </w:r>
      <w:r w:rsidR="00F00547" w:rsidRPr="00C079D3">
        <w:rPr>
          <w:rFonts w:ascii="Calibri" w:eastAsia="Times New Roman" w:hAnsi="Calibri" w:cs="Calibri"/>
          <w:b w:val="0"/>
          <w:bCs/>
          <w:color w:val="000000" w:themeColor="text1"/>
          <w:sz w:val="22"/>
          <w:szCs w:val="22"/>
        </w:rPr>
        <w:t>0.1055(</w:t>
      </w:r>
      <w:proofErr w:type="spellStart"/>
      <w:r w:rsidR="00F00547" w:rsidRPr="00C079D3">
        <w:rPr>
          <w:rFonts w:ascii="Calibri" w:eastAsia="Times New Roman" w:hAnsi="Calibri" w:cs="Calibri"/>
          <w:b w:val="0"/>
          <w:bCs/>
          <w:color w:val="000000" w:themeColor="text1"/>
          <w:sz w:val="22"/>
          <w:szCs w:val="22"/>
        </w:rPr>
        <w:t>avg_elo_n</w:t>
      </w:r>
      <w:proofErr w:type="spellEnd"/>
      <w:r w:rsidR="00F00547" w:rsidRPr="00C079D3">
        <w:rPr>
          <w:rFonts w:ascii="Calibri" w:eastAsia="Times New Roman" w:hAnsi="Calibri" w:cs="Calibri"/>
          <w:b w:val="0"/>
          <w:bCs/>
          <w:color w:val="000000" w:themeColor="text1"/>
          <w:sz w:val="22"/>
          <w:szCs w:val="22"/>
        </w:rPr>
        <w:t>)</w:t>
      </w:r>
      <w:r w:rsidR="00F00547" w:rsidRPr="00C079D3">
        <w:rPr>
          <w:rFonts w:ascii="Calibri" w:eastAsia="Times New Roman" w:hAnsi="Calibri" w:cs="Calibri"/>
          <w:b w:val="0"/>
          <w:bCs/>
          <w:color w:val="000000" w:themeColor="text1"/>
          <w:sz w:val="22"/>
          <w:szCs w:val="22"/>
        </w:rPr>
        <w:t>.</w:t>
      </w:r>
    </w:p>
    <w:p w14:paraId="4A083B4D" w14:textId="00959B60" w:rsidR="00B72E5B" w:rsidRPr="00C079D3" w:rsidRDefault="00B72E5B" w:rsidP="00C079D3">
      <w:pPr>
        <w:pStyle w:val="Heading2"/>
        <w:keepNext w:val="0"/>
        <w:keepLines w:val="0"/>
        <w:suppressAutoHyphens/>
        <w:contextualSpacing/>
        <w:rPr>
          <w:rFonts w:ascii="Calibri" w:eastAsia="Times New Roman" w:hAnsi="Calibri" w:cs="Calibri"/>
          <w:b w:val="0"/>
          <w:bCs/>
          <w:color w:val="000000" w:themeColor="text1"/>
          <w:sz w:val="22"/>
          <w:szCs w:val="22"/>
          <w:lang w:val="en-US"/>
        </w:rPr>
      </w:pPr>
      <w:r w:rsidRPr="00C079D3">
        <w:rPr>
          <w:rFonts w:ascii="Calibri" w:hAnsi="Calibri" w:cs="Calibri"/>
          <w:b w:val="0"/>
          <w:bCs/>
          <w:color w:val="000000" w:themeColor="text1"/>
          <w:sz w:val="22"/>
          <w:szCs w:val="22"/>
        </w:rPr>
        <w:t>The overall F-test was used to determine whether the regression model is statistically significant. Null Hypothesis</w:t>
      </w:r>
      <w:r w:rsidRPr="00C079D3">
        <w:rPr>
          <w:rFonts w:ascii="Calibri" w:hAnsi="Calibri" w:cs="Calibri"/>
          <w:b w:val="0"/>
          <w:bCs/>
          <w:color w:val="000000" w:themeColor="text1"/>
          <w:sz w:val="22"/>
          <w:szCs w:val="22"/>
        </w:rPr>
        <w:t>:</w:t>
      </w:r>
    </w:p>
    <w:p w14:paraId="08A5D1F9" w14:textId="77777777" w:rsidR="00B72E5B" w:rsidRPr="00C079D3" w:rsidRDefault="00B72E5B" w:rsidP="00C079D3">
      <w:pPr>
        <w:rPr>
          <w:rFonts w:ascii="Calibri" w:hAnsi="Calibri" w:cs="Calibri"/>
          <w:color w:val="000000" w:themeColor="text1"/>
        </w:rPr>
      </w:pPr>
      <m:oMathPara>
        <m:oMathParaPr>
          <m:jc m:val="left"/>
        </m:oMathParaPr>
        <m:oMath>
          <m:sSub>
            <m:sSubPr>
              <m:ctrlPr>
                <w:rPr>
                  <w:rFonts w:ascii="Cambria Math" w:hAnsi="Cambria Math" w:cs="Calibri"/>
                  <w:color w:val="000000" w:themeColor="text1"/>
                </w:rPr>
              </m:ctrlPr>
            </m:sSubPr>
            <m:e>
              <m:r>
                <w:rPr>
                  <w:rFonts w:ascii="Cambria Math" w:hAnsi="Cambria Math" w:cs="Calibri"/>
                  <w:color w:val="000000" w:themeColor="text1"/>
                </w:rPr>
                <m:t>H</m:t>
              </m:r>
            </m:e>
            <m:sub>
              <m:r>
                <w:rPr>
                  <w:rFonts w:ascii="Cambria Math" w:hAnsi="Cambria Math" w:cs="Calibri"/>
                  <w:color w:val="000000" w:themeColor="text1"/>
                </w:rPr>
                <m:t>0</m:t>
              </m:r>
            </m:sub>
          </m:sSub>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β</m:t>
              </m:r>
            </m:e>
            <m:sub>
              <m:r>
                <w:rPr>
                  <w:rFonts w:ascii="Cambria Math" w:hAnsi="Cambria Math" w:cs="Calibri"/>
                  <w:color w:val="000000" w:themeColor="text1"/>
                </w:rPr>
                <m:t>1</m:t>
              </m:r>
            </m:sub>
          </m:sSub>
          <m:r>
            <w:rPr>
              <w:rFonts w:ascii="Cambria Math" w:hAnsi="Cambria Math" w:cs="Calibri"/>
              <w:color w:val="000000" w:themeColor="text1"/>
            </w:rPr>
            <m:t>=</m:t>
          </m:r>
          <m:r>
            <w:rPr>
              <w:rFonts w:ascii="Cambria Math" w:hAnsi="Cambria Math" w:cs="Calibri"/>
              <w:color w:val="000000" w:themeColor="text1"/>
            </w:rPr>
            <m:t>0</m:t>
          </m:r>
          <m:r>
            <w:rPr>
              <w:rFonts w:ascii="Calibri" w:hAnsi="Calibri" w:cs="Calibri"/>
              <w:i/>
              <w:color w:val="000000" w:themeColor="text1"/>
            </w:rPr>
            <w:br/>
          </m:r>
        </m:oMath>
      </m:oMathPara>
      <w:r w:rsidRPr="00C079D3">
        <w:rPr>
          <w:rFonts w:ascii="Calibri" w:hAnsi="Calibri" w:cs="Calibri"/>
          <w:color w:val="000000" w:themeColor="text1"/>
        </w:rPr>
        <w:t>Average relative skill does not predict the total number of wins in a regular season.</w:t>
      </w:r>
    </w:p>
    <w:p w14:paraId="40B002C4" w14:textId="5C7505E9" w:rsidR="00B72E5B" w:rsidRPr="00C079D3" w:rsidRDefault="00B72E5B" w:rsidP="00C079D3">
      <w:pPr>
        <w:rPr>
          <w:rFonts w:ascii="Calibri" w:hAnsi="Calibri" w:cs="Calibri"/>
          <w:color w:val="000000" w:themeColor="text1"/>
        </w:rPr>
      </w:pPr>
      <w:r w:rsidRPr="00C079D3">
        <w:rPr>
          <w:rFonts w:ascii="Calibri" w:hAnsi="Calibri" w:cs="Calibri"/>
          <w:color w:val="000000" w:themeColor="text1"/>
        </w:rPr>
        <w:t>Alternative Hypothesis</w:t>
      </w:r>
      <w:r w:rsidRPr="00C079D3">
        <w:rPr>
          <w:rFonts w:ascii="Calibri" w:hAnsi="Calibri" w:cs="Calibri"/>
          <w:color w:val="000000" w:themeColor="text1"/>
        </w:rPr>
        <w:t>:</w:t>
      </w:r>
    </w:p>
    <w:p w14:paraId="0FA91234" w14:textId="0B5A8C85" w:rsidR="00B72E5B" w:rsidRPr="00C079D3" w:rsidRDefault="00B72E5B" w:rsidP="00C079D3">
      <w:pPr>
        <w:rPr>
          <w:rFonts w:ascii="Calibri" w:hAnsi="Calibri" w:cs="Calibri"/>
          <w:color w:val="000000" w:themeColor="text1"/>
        </w:rPr>
      </w:pPr>
      <m:oMathPara>
        <m:oMathParaPr>
          <m:jc m:val="left"/>
        </m:oMathParaPr>
        <m:oMath>
          <m:sSub>
            <m:sSubPr>
              <m:ctrlPr>
                <w:rPr>
                  <w:rFonts w:ascii="Cambria Math" w:hAnsi="Cambria Math" w:cs="Calibri"/>
                  <w:color w:val="000000" w:themeColor="text1"/>
                </w:rPr>
              </m:ctrlPr>
            </m:sSubPr>
            <m:e>
              <m:r>
                <w:rPr>
                  <w:rFonts w:ascii="Cambria Math" w:hAnsi="Cambria Math" w:cs="Calibri"/>
                  <w:color w:val="000000" w:themeColor="text1"/>
                </w:rPr>
                <m:t>H</m:t>
              </m:r>
            </m:e>
            <m:sub>
              <m:r>
                <w:rPr>
                  <w:rFonts w:ascii="Cambria Math" w:hAnsi="Cambria Math" w:cs="Calibri"/>
                  <w:color w:val="000000" w:themeColor="text1"/>
                </w:rPr>
                <m:t>a</m:t>
              </m:r>
            </m:sub>
          </m:sSub>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β</m:t>
              </m:r>
            </m:e>
            <m:sub>
              <m:r>
                <w:rPr>
                  <w:rFonts w:ascii="Cambria Math" w:hAnsi="Cambria Math" w:cs="Calibri"/>
                  <w:color w:val="000000" w:themeColor="text1"/>
                </w:rPr>
                <m:t>1</m:t>
              </m:r>
            </m:sub>
          </m:sSub>
          <m:r>
            <m:rPr>
              <m:sty m:val="p"/>
            </m:rPr>
            <w:rPr>
              <w:rFonts w:ascii="Cambria Math" w:hAnsi="Cambria Math" w:cs="Calibri"/>
              <w:color w:val="000000" w:themeColor="text1"/>
            </w:rPr>
            <m:t>≠</m:t>
          </m:r>
          <m:r>
            <w:rPr>
              <w:rFonts w:ascii="Cambria Math" w:hAnsi="Cambria Math" w:cs="Calibri"/>
              <w:color w:val="000000" w:themeColor="text1"/>
            </w:rPr>
            <m:t>0</m:t>
          </m:r>
          <m:r>
            <w:rPr>
              <w:rFonts w:ascii="Calibri" w:hAnsi="Calibri" w:cs="Calibri"/>
              <w:i/>
              <w:color w:val="000000" w:themeColor="text1"/>
            </w:rPr>
            <w:br/>
          </m:r>
        </m:oMath>
      </m:oMathPara>
      <w:r w:rsidRPr="00C079D3">
        <w:rPr>
          <w:rFonts w:ascii="Calibri" w:hAnsi="Calibri" w:cs="Calibri"/>
          <w:color w:val="000000" w:themeColor="text1"/>
        </w:rPr>
        <w:t>Average relative skill is a statistically significant predictor of the total number of wins.</w:t>
      </w:r>
    </w:p>
    <w:p w14:paraId="428C455A" w14:textId="2BCD70D5" w:rsidR="00B72E5B" w:rsidRPr="00C079D3" w:rsidRDefault="00B72E5B" w:rsidP="00C079D3">
      <w:pPr>
        <w:rPr>
          <w:rFonts w:ascii="Calibri" w:hAnsi="Calibri" w:cs="Calibri"/>
          <w:color w:val="000000" w:themeColor="text1"/>
        </w:rPr>
      </w:pPr>
      <w:r w:rsidRPr="00C079D3">
        <w:rPr>
          <w:rFonts w:ascii="Calibri" w:hAnsi="Calibri" w:cs="Calibri"/>
          <w:color w:val="000000" w:themeColor="text1"/>
        </w:rPr>
        <w:t>Level of Significance</w:t>
      </w:r>
      <w:r w:rsidRPr="00C079D3">
        <w:rPr>
          <w:rFonts w:ascii="Calibri" w:hAnsi="Calibri" w:cs="Calibri"/>
          <w:color w:val="000000" w:themeColor="text1"/>
        </w:rPr>
        <w:t>:</w:t>
      </w:r>
    </w:p>
    <w:p w14:paraId="586006B7" w14:textId="08293337" w:rsidR="007B7AA1" w:rsidRPr="00C079D3" w:rsidRDefault="00B72E5B" w:rsidP="00C079D3">
      <w:pPr>
        <w:rPr>
          <w:rFonts w:ascii="Calibri" w:hAnsi="Calibri" w:cs="Calibri"/>
          <w:i/>
          <w:color w:val="000000" w:themeColor="text1"/>
        </w:rPr>
      </w:pPr>
      <m:oMathPara>
        <m:oMathParaPr>
          <m:jc m:val="left"/>
        </m:oMathParaPr>
        <m:oMath>
          <m:r>
            <w:rPr>
              <w:rFonts w:ascii="Cambria Math" w:hAnsi="Cambria Math" w:cs="Calibri"/>
              <w:color w:val="000000" w:themeColor="text1"/>
            </w:rPr>
            <m:t>α=0.0</m:t>
          </m:r>
          <m:r>
            <w:rPr>
              <w:rFonts w:ascii="Cambria Math" w:hAnsi="Cambria Math" w:cs="Calibri"/>
              <w:color w:val="000000" w:themeColor="text1"/>
            </w:rPr>
            <m:t>5</m:t>
          </m:r>
        </m:oMath>
      </m:oMathPara>
    </w:p>
    <w:p w14:paraId="6E983590" w14:textId="77777777" w:rsidR="00F00547" w:rsidRPr="00C079D3" w:rsidRDefault="00F00547" w:rsidP="00C079D3">
      <w:pPr>
        <w:rPr>
          <w:rFonts w:ascii="Calibri" w:hAnsi="Calibri" w:cs="Calibri"/>
          <w:color w:val="000000" w:themeColor="text1"/>
        </w:rPr>
      </w:pPr>
    </w:p>
    <w:p w14:paraId="76EE7BF6" w14:textId="77777777" w:rsidR="007B7AA1" w:rsidRPr="00C079D3" w:rsidRDefault="00211FCE" w:rsidP="00C079D3">
      <w:pPr>
        <w:suppressAutoHyphens/>
        <w:contextualSpacing/>
        <w:jc w:val="center"/>
        <w:rPr>
          <w:rFonts w:ascii="Calibri" w:hAnsi="Calibri" w:cs="Calibri"/>
          <w:color w:val="000000" w:themeColor="text1"/>
        </w:rPr>
      </w:pPr>
      <w:r w:rsidRPr="00C079D3">
        <w:rPr>
          <w:rFonts w:ascii="Calibri" w:hAnsi="Calibri" w:cs="Calibri"/>
          <w:color w:val="000000" w:themeColor="text1"/>
        </w:rPr>
        <w:t xml:space="preserve">Table </w:t>
      </w:r>
      <w:r w:rsidR="00FA45EE" w:rsidRPr="00C079D3">
        <w:rPr>
          <w:rFonts w:ascii="Calibri" w:hAnsi="Calibri" w:cs="Calibri"/>
          <w:color w:val="000000" w:themeColor="text1"/>
        </w:rPr>
        <w:t>1</w:t>
      </w:r>
      <w:r w:rsidRPr="00C079D3">
        <w:rPr>
          <w:rFonts w:ascii="Calibri" w:hAnsi="Calibri" w:cs="Calibri"/>
          <w:color w:val="000000" w:themeColor="text1"/>
        </w:rPr>
        <w:t xml:space="preserve">: Hypothesis Test for the </w:t>
      </w:r>
      <w:r w:rsidR="00BB3BE8" w:rsidRPr="00C079D3">
        <w:rPr>
          <w:rFonts w:ascii="Calibri" w:hAnsi="Calibri" w:cs="Calibri"/>
          <w:color w:val="000000" w:themeColor="text1"/>
        </w:rPr>
        <w:t>Overall F-Test</w:t>
      </w:r>
    </w:p>
    <w:p w14:paraId="36167245" w14:textId="77777777" w:rsidR="00FA45EE" w:rsidRPr="00C079D3" w:rsidRDefault="00FA45EE" w:rsidP="00C079D3">
      <w:pPr>
        <w:suppressAutoHyphens/>
        <w:contextualSpacing/>
        <w:jc w:val="center"/>
        <w:rPr>
          <w:rFonts w:ascii="Calibri" w:hAnsi="Calibri" w:cs="Calibri"/>
          <w:color w:val="000000" w:themeColor="text1"/>
        </w:rPr>
      </w:pPr>
    </w:p>
    <w:tbl>
      <w:tblPr>
        <w:tblStyle w:val="a"/>
        <w:tblW w:w="7560" w:type="dxa"/>
        <w:tblInd w:w="15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Description w:val="Table"/>
      </w:tblPr>
      <w:tblGrid>
        <w:gridCol w:w="2190"/>
        <w:gridCol w:w="5370"/>
      </w:tblGrid>
      <w:tr w:rsidR="00C079D3" w:rsidRPr="00C079D3" w14:paraId="31241348"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62A9C1B" w14:textId="77777777" w:rsidR="007B7AA1" w:rsidRPr="00C079D3" w:rsidRDefault="00211FCE" w:rsidP="00C079D3">
            <w:pPr>
              <w:suppressAutoHyphens/>
              <w:contextualSpacing/>
              <w:rPr>
                <w:rFonts w:ascii="Calibri" w:hAnsi="Calibri" w:cs="Calibri"/>
                <w:b/>
                <w:color w:val="000000" w:themeColor="text1"/>
              </w:rPr>
            </w:pPr>
            <w:r w:rsidRPr="00C079D3">
              <w:rPr>
                <w:rFonts w:ascii="Calibri" w:hAnsi="Calibri" w:cs="Calibri"/>
                <w:b/>
                <w:color w:val="000000" w:themeColor="text1"/>
              </w:rPr>
              <w:t>Statistic</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BB385E1" w14:textId="77777777" w:rsidR="007B7AA1" w:rsidRPr="00C079D3" w:rsidRDefault="00211FCE" w:rsidP="00C079D3">
            <w:pPr>
              <w:suppressAutoHyphens/>
              <w:contextualSpacing/>
              <w:rPr>
                <w:rFonts w:ascii="Calibri" w:hAnsi="Calibri" w:cs="Calibri"/>
                <w:b/>
                <w:color w:val="000000" w:themeColor="text1"/>
              </w:rPr>
            </w:pPr>
            <w:r w:rsidRPr="00C079D3">
              <w:rPr>
                <w:rFonts w:ascii="Calibri" w:hAnsi="Calibri" w:cs="Calibri"/>
                <w:b/>
                <w:color w:val="000000" w:themeColor="text1"/>
              </w:rPr>
              <w:t>Value</w:t>
            </w:r>
          </w:p>
        </w:tc>
      </w:tr>
      <w:tr w:rsidR="00C079D3" w:rsidRPr="00C079D3" w14:paraId="02F8FB94"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0048573" w14:textId="77777777" w:rsidR="007B7AA1" w:rsidRPr="00C079D3" w:rsidRDefault="00211FCE" w:rsidP="00C079D3">
            <w:pPr>
              <w:suppressAutoHyphens/>
              <w:contextualSpacing/>
              <w:rPr>
                <w:rFonts w:ascii="Calibri" w:hAnsi="Calibri" w:cs="Calibri"/>
                <w:color w:val="000000" w:themeColor="text1"/>
              </w:rPr>
            </w:pPr>
            <w:r w:rsidRPr="00C079D3">
              <w:rPr>
                <w:rFonts w:ascii="Calibri" w:hAnsi="Calibri" w:cs="Calibri"/>
                <w:color w:val="000000" w:themeColor="text1"/>
              </w:rPr>
              <w:t>Test Statistic</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88073E1" w14:textId="107ABC1A" w:rsidR="007B7AA1" w:rsidRPr="00C079D3" w:rsidRDefault="00B72E5B" w:rsidP="00C079D3">
            <w:pPr>
              <w:suppressAutoHyphens/>
              <w:contextualSpacing/>
              <w:rPr>
                <w:rFonts w:ascii="Calibri" w:hAnsi="Calibri" w:cs="Calibri"/>
                <w:color w:val="000000" w:themeColor="text1"/>
              </w:rPr>
            </w:pPr>
            <w:r w:rsidRPr="00C079D3">
              <w:rPr>
                <w:rFonts w:ascii="Calibri" w:hAnsi="Calibri" w:cs="Calibri"/>
                <w:color w:val="000000" w:themeColor="text1"/>
              </w:rPr>
              <w:t>1580.00</w:t>
            </w:r>
          </w:p>
          <w:p w14:paraId="52EA562E" w14:textId="77777777" w:rsidR="007B7AA1" w:rsidRPr="00C079D3" w:rsidRDefault="00211FCE" w:rsidP="00C079D3">
            <w:pPr>
              <w:suppressAutoHyphens/>
              <w:contextualSpacing/>
              <w:rPr>
                <w:rFonts w:ascii="Calibri" w:hAnsi="Calibri" w:cs="Calibri"/>
                <w:i/>
                <w:color w:val="000000" w:themeColor="text1"/>
              </w:rPr>
            </w:pPr>
            <w:r w:rsidRPr="00C079D3">
              <w:rPr>
                <w:rFonts w:ascii="Calibri" w:hAnsi="Calibri" w:cs="Calibri"/>
                <w:i/>
                <w:color w:val="000000" w:themeColor="text1"/>
              </w:rPr>
              <w:t>*Round off to 2 decimal places</w:t>
            </w:r>
            <w:r w:rsidR="00BB3BE8" w:rsidRPr="00C079D3">
              <w:rPr>
                <w:rFonts w:ascii="Calibri" w:hAnsi="Calibri" w:cs="Calibri"/>
                <w:i/>
                <w:color w:val="000000" w:themeColor="text1"/>
              </w:rPr>
              <w:t>.</w:t>
            </w:r>
          </w:p>
        </w:tc>
      </w:tr>
      <w:tr w:rsidR="00C079D3" w:rsidRPr="00C079D3" w14:paraId="789EC14F"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4D82094" w14:textId="77777777" w:rsidR="007B7AA1" w:rsidRPr="00C079D3" w:rsidRDefault="00BB3BE8" w:rsidP="00C079D3">
            <w:pPr>
              <w:suppressAutoHyphens/>
              <w:contextualSpacing/>
              <w:rPr>
                <w:rFonts w:ascii="Calibri" w:hAnsi="Calibri" w:cs="Calibri"/>
                <w:color w:val="000000" w:themeColor="text1"/>
              </w:rPr>
            </w:pPr>
            <w:r w:rsidRPr="00C079D3">
              <w:rPr>
                <w:rFonts w:ascii="Calibri" w:hAnsi="Calibri" w:cs="Calibri"/>
                <w:color w:val="000000" w:themeColor="text1"/>
              </w:rPr>
              <w:t>P</w:t>
            </w:r>
            <w:r w:rsidR="00211FCE" w:rsidRPr="00C079D3">
              <w:rPr>
                <w:rFonts w:ascii="Calibri" w:hAnsi="Calibri" w:cs="Calibri"/>
                <w:color w:val="000000" w:themeColor="text1"/>
              </w:rPr>
              <w:t>-value</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2669002" w14:textId="1BD6AB3F" w:rsidR="007B7AA1" w:rsidRPr="00C079D3" w:rsidRDefault="00B72E5B" w:rsidP="00C079D3">
            <w:pPr>
              <w:suppressAutoHyphens/>
              <w:contextualSpacing/>
              <w:rPr>
                <w:rFonts w:ascii="Calibri" w:hAnsi="Calibri" w:cs="Calibri"/>
                <w:color w:val="000000" w:themeColor="text1"/>
              </w:rPr>
            </w:pPr>
            <w:r w:rsidRPr="00C079D3">
              <w:rPr>
                <w:rFonts w:ascii="Calibri" w:hAnsi="Calibri" w:cs="Calibri"/>
                <w:color w:val="000000" w:themeColor="text1"/>
              </w:rPr>
              <w:t>0.0000</w:t>
            </w:r>
          </w:p>
          <w:p w14:paraId="03AF56BA" w14:textId="77777777" w:rsidR="007B7AA1" w:rsidRPr="00C079D3" w:rsidRDefault="00211FCE" w:rsidP="00C079D3">
            <w:pPr>
              <w:suppressAutoHyphens/>
              <w:contextualSpacing/>
              <w:rPr>
                <w:rFonts w:ascii="Calibri" w:hAnsi="Calibri" w:cs="Calibri"/>
                <w:i/>
                <w:color w:val="000000" w:themeColor="text1"/>
              </w:rPr>
            </w:pPr>
            <w:r w:rsidRPr="00C079D3">
              <w:rPr>
                <w:rFonts w:ascii="Calibri" w:hAnsi="Calibri" w:cs="Calibri"/>
                <w:i/>
                <w:color w:val="000000" w:themeColor="text1"/>
              </w:rPr>
              <w:t>*Round off to 4 decimal places</w:t>
            </w:r>
            <w:r w:rsidR="00BB3BE8" w:rsidRPr="00C079D3">
              <w:rPr>
                <w:rFonts w:ascii="Calibri" w:hAnsi="Calibri" w:cs="Calibri"/>
                <w:i/>
                <w:color w:val="000000" w:themeColor="text1"/>
              </w:rPr>
              <w:t>.</w:t>
            </w:r>
          </w:p>
        </w:tc>
      </w:tr>
    </w:tbl>
    <w:p w14:paraId="090DAE43" w14:textId="22E30B6E" w:rsidR="007B7AA1" w:rsidRPr="00C079D3" w:rsidRDefault="007B7AA1" w:rsidP="00C079D3">
      <w:pPr>
        <w:pStyle w:val="List"/>
        <w:numPr>
          <w:ilvl w:val="0"/>
          <w:numId w:val="0"/>
        </w:numPr>
        <w:spacing w:line="276" w:lineRule="auto"/>
        <w:rPr>
          <w:color w:val="000000" w:themeColor="text1"/>
        </w:rPr>
      </w:pPr>
    </w:p>
    <w:p w14:paraId="4C88DC95" w14:textId="4985572F" w:rsidR="00B72E5B" w:rsidRPr="00C079D3" w:rsidRDefault="00B72E5B" w:rsidP="00C079D3">
      <w:pPr>
        <w:pStyle w:val="List"/>
        <w:numPr>
          <w:ilvl w:val="0"/>
          <w:numId w:val="0"/>
        </w:numPr>
        <w:spacing w:line="276" w:lineRule="auto"/>
        <w:ind w:firstLine="720"/>
        <w:rPr>
          <w:i w:val="0"/>
          <w:iCs/>
          <w:color w:val="000000" w:themeColor="text1"/>
        </w:rPr>
      </w:pPr>
      <w:r w:rsidRPr="00C079D3">
        <w:rPr>
          <w:i w:val="0"/>
          <w:iCs/>
          <w:color w:val="000000" w:themeColor="text1"/>
        </w:rPr>
        <w:t>Since the P-value is less than 0.05, we reject the null hypothesis. This result indicates that the regression model is statistically significant, meaning that average relative skill has a meaningful and statistically significant relationship with the total number of wins in a regular season.</w:t>
      </w:r>
      <w:r w:rsidRPr="00C079D3">
        <w:rPr>
          <w:i w:val="0"/>
          <w:iCs/>
          <w:color w:val="000000" w:themeColor="text1"/>
        </w:rPr>
        <w:t xml:space="preserve"> </w:t>
      </w:r>
      <w:r w:rsidRPr="00C079D3">
        <w:rPr>
          <w:i w:val="0"/>
          <w:iCs/>
          <w:color w:val="000000" w:themeColor="text1"/>
        </w:rPr>
        <w:t>Based on the results of the overall F-test, average relative skill can be used to predict the total number of wins in a regular NBA season. Teams with higher average relative skill tend to win more games, supporting the coach’s expectation that maintaining a higher relative skill level leads to better season performance.</w:t>
      </w:r>
      <w:r w:rsidR="00F00547" w:rsidRPr="00C079D3">
        <w:rPr>
          <w:i w:val="0"/>
          <w:iCs/>
          <w:color w:val="000000" w:themeColor="text1"/>
        </w:rPr>
        <w:t xml:space="preserve"> </w:t>
      </w:r>
    </w:p>
    <w:p w14:paraId="79958105" w14:textId="54B87D5E" w:rsidR="00F00547" w:rsidRPr="00C079D3" w:rsidRDefault="00F00547" w:rsidP="00C079D3">
      <w:pPr>
        <w:pStyle w:val="List"/>
        <w:numPr>
          <w:ilvl w:val="0"/>
          <w:numId w:val="0"/>
        </w:numPr>
        <w:spacing w:line="276" w:lineRule="auto"/>
        <w:rPr>
          <w:i w:val="0"/>
          <w:iCs/>
          <w:color w:val="000000" w:themeColor="text1"/>
        </w:rPr>
      </w:pPr>
      <w:r w:rsidRPr="00C079D3">
        <w:rPr>
          <w:i w:val="0"/>
          <w:iCs/>
          <w:color w:val="000000" w:themeColor="text1"/>
        </w:rPr>
        <w:lastRenderedPageBreak/>
        <w:t xml:space="preserve">With an </w:t>
      </w:r>
      <w:proofErr w:type="spellStart"/>
      <w:r w:rsidRPr="00C079D3">
        <w:rPr>
          <w:i w:val="0"/>
          <w:iCs/>
          <w:color w:val="000000" w:themeColor="text1"/>
        </w:rPr>
        <w:t>elo</w:t>
      </w:r>
      <w:proofErr w:type="spellEnd"/>
      <w:r w:rsidRPr="00C079D3">
        <w:rPr>
          <w:i w:val="0"/>
          <w:iCs/>
          <w:color w:val="000000" w:themeColor="text1"/>
        </w:rPr>
        <w:t xml:space="preserve"> of 1550: -152.57 +0.1055(1550) = 10.96</w:t>
      </w:r>
    </w:p>
    <w:p w14:paraId="5BAD70C9" w14:textId="27CCB945" w:rsidR="00F00547" w:rsidRPr="00C079D3" w:rsidRDefault="00F00547" w:rsidP="00C079D3">
      <w:pPr>
        <w:pStyle w:val="List"/>
        <w:numPr>
          <w:ilvl w:val="0"/>
          <w:numId w:val="0"/>
        </w:numPr>
        <w:spacing w:line="276" w:lineRule="auto"/>
        <w:rPr>
          <w:i w:val="0"/>
          <w:iCs/>
          <w:color w:val="000000" w:themeColor="text1"/>
        </w:rPr>
      </w:pPr>
      <w:r w:rsidRPr="00C079D3">
        <w:rPr>
          <w:i w:val="0"/>
          <w:iCs/>
          <w:color w:val="000000" w:themeColor="text1"/>
        </w:rPr>
        <w:t xml:space="preserve">With an </w:t>
      </w:r>
      <w:proofErr w:type="spellStart"/>
      <w:r w:rsidRPr="00C079D3">
        <w:rPr>
          <w:i w:val="0"/>
          <w:iCs/>
          <w:color w:val="000000" w:themeColor="text1"/>
        </w:rPr>
        <w:t>elo</w:t>
      </w:r>
      <w:proofErr w:type="spellEnd"/>
      <w:r w:rsidRPr="00C079D3">
        <w:rPr>
          <w:i w:val="0"/>
          <w:iCs/>
          <w:color w:val="000000" w:themeColor="text1"/>
        </w:rPr>
        <w:t xml:space="preserve"> of 1450: -152.57 +0.1055(1450) = 0.41</w:t>
      </w:r>
    </w:p>
    <w:p w14:paraId="3E44BEBD" w14:textId="77777777" w:rsidR="007B7AA1" w:rsidRPr="00C079D3" w:rsidRDefault="007B7AA1" w:rsidP="00C079D3">
      <w:pPr>
        <w:suppressAutoHyphens/>
        <w:contextualSpacing/>
        <w:rPr>
          <w:rFonts w:ascii="Calibri" w:hAnsi="Calibri" w:cs="Calibri"/>
          <w:i/>
          <w:color w:val="000000" w:themeColor="text1"/>
        </w:rPr>
      </w:pPr>
    </w:p>
    <w:p w14:paraId="6E563A97" w14:textId="6A621239" w:rsidR="007B7AA1" w:rsidRPr="00C079D3" w:rsidRDefault="00211FCE" w:rsidP="00C079D3">
      <w:pPr>
        <w:suppressAutoHyphens/>
        <w:contextualSpacing/>
        <w:rPr>
          <w:rFonts w:ascii="Calibri" w:hAnsi="Calibri" w:cs="Calibri"/>
          <w:b/>
          <w:color w:val="000000" w:themeColor="text1"/>
        </w:rPr>
      </w:pPr>
      <w:r w:rsidRPr="00C079D3">
        <w:rPr>
          <w:rFonts w:ascii="Calibri" w:hAnsi="Calibri" w:cs="Calibri"/>
          <w:b/>
          <w:color w:val="000000" w:themeColor="text1"/>
        </w:rPr>
        <w:t xml:space="preserve">5.  </w:t>
      </w:r>
      <w:r w:rsidR="005C53A0" w:rsidRPr="00C079D3">
        <w:rPr>
          <w:rFonts w:ascii="Calibri" w:hAnsi="Calibri" w:cs="Calibri"/>
          <w:b/>
          <w:color w:val="000000" w:themeColor="text1"/>
        </w:rPr>
        <w:t xml:space="preserve">Multiple Regression: </w:t>
      </w:r>
      <w:r w:rsidRPr="00C079D3">
        <w:rPr>
          <w:rFonts w:ascii="Calibri" w:hAnsi="Calibri" w:cs="Calibri"/>
          <w:b/>
          <w:color w:val="000000" w:themeColor="text1"/>
        </w:rPr>
        <w:t xml:space="preserve">Scatterplot and Correlation for the Total Number of Wins and Average </w:t>
      </w:r>
      <w:r w:rsidR="002077BE" w:rsidRPr="00C079D3">
        <w:rPr>
          <w:rFonts w:ascii="Calibri" w:hAnsi="Calibri" w:cs="Calibri"/>
          <w:b/>
          <w:color w:val="000000" w:themeColor="text1"/>
        </w:rPr>
        <w:t>Points Scored</w:t>
      </w:r>
    </w:p>
    <w:p w14:paraId="2341F9B3" w14:textId="6A71DF1D" w:rsidR="007B7AA1" w:rsidRPr="00C079D3" w:rsidRDefault="009067B5" w:rsidP="00C079D3">
      <w:pPr>
        <w:tabs>
          <w:tab w:val="left" w:pos="5140"/>
        </w:tabs>
        <w:suppressAutoHyphens/>
        <w:contextualSpacing/>
        <w:jc w:val="center"/>
        <w:rPr>
          <w:rFonts w:ascii="Calibri" w:hAnsi="Calibri" w:cs="Calibri"/>
          <w:i/>
          <w:color w:val="000000" w:themeColor="text1"/>
        </w:rPr>
      </w:pPr>
      <w:r w:rsidRPr="00C079D3">
        <w:rPr>
          <w:rFonts w:ascii="Calibri" w:hAnsi="Calibri" w:cs="Calibri"/>
          <w:i/>
          <w:noProof/>
          <w:color w:val="000000" w:themeColor="text1"/>
        </w:rPr>
        <w:drawing>
          <wp:inline distT="0" distB="0" distL="0" distR="0" wp14:anchorId="2D8950B9" wp14:editId="58DA79BD">
            <wp:extent cx="3131507" cy="1858161"/>
            <wp:effectExtent l="0" t="0" r="5715" b="0"/>
            <wp:docPr id="1670701542"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01542" name="Picture 1" descr="A graph with blue do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70093" cy="1881057"/>
                    </a:xfrm>
                    <a:prstGeom prst="rect">
                      <a:avLst/>
                    </a:prstGeom>
                  </pic:spPr>
                </pic:pic>
              </a:graphicData>
            </a:graphic>
          </wp:inline>
        </w:drawing>
      </w:r>
    </w:p>
    <w:p w14:paraId="2287E53D" w14:textId="7D1E2968" w:rsidR="007B7AA1" w:rsidRPr="00C079D3" w:rsidRDefault="009067B5" w:rsidP="00C079D3">
      <w:pPr>
        <w:suppressAutoHyphens/>
        <w:ind w:firstLine="720"/>
        <w:contextualSpacing/>
        <w:rPr>
          <w:rFonts w:ascii="Calibri" w:hAnsi="Calibri" w:cs="Calibri"/>
          <w:iCs/>
          <w:color w:val="000000" w:themeColor="text1"/>
          <w:lang w:val="en-US"/>
        </w:rPr>
      </w:pPr>
      <w:r w:rsidRPr="009067B5">
        <w:rPr>
          <w:rFonts w:ascii="Calibri" w:hAnsi="Calibri" w:cs="Calibri"/>
          <w:iCs/>
          <w:color w:val="000000" w:themeColor="text1"/>
          <w:lang w:val="en-US"/>
        </w:rPr>
        <w:t>The scatterplot shows a clear positive linear trend, indicating that teams that score more points on average tend to win more games during the season. This visual pattern is supported by the Pearson correlation coefficient, which indicates a strong positive association between total number of wins and average points scored. As average points scored increase, the total number of wins generally increases as well, suggesting that offensive production plays an important role in team success.</w:t>
      </w:r>
      <w:r w:rsidRPr="00C079D3">
        <w:rPr>
          <w:rFonts w:ascii="Calibri" w:hAnsi="Calibri" w:cs="Calibri"/>
          <w:iCs/>
          <w:color w:val="000000" w:themeColor="text1"/>
          <w:lang w:val="en-US"/>
        </w:rPr>
        <w:t xml:space="preserve"> </w:t>
      </w:r>
      <w:r w:rsidRPr="009067B5">
        <w:rPr>
          <w:rFonts w:ascii="Calibri" w:hAnsi="Calibri" w:cs="Calibri"/>
          <w:iCs/>
          <w:color w:val="000000" w:themeColor="text1"/>
          <w:lang w:val="en-US"/>
        </w:rPr>
        <w:t>Based on the P-value associated with the Pearson correlation coefficient, the correlation between total number of wins and average points scored is statistically significant at the 1% level of significance. Since the P-value is less than 0.01, the null hypothesis of no linear relationship is rejected. This provides strong statistical evidence that average points scored is meaningfully associated with the total number of wins in a regular season and supports its inclusion as a predictor variable in a multiple regression model.</w:t>
      </w:r>
    </w:p>
    <w:p w14:paraId="787F6060" w14:textId="77777777" w:rsidR="009067B5" w:rsidRPr="00C079D3" w:rsidRDefault="009067B5" w:rsidP="00C079D3">
      <w:pPr>
        <w:suppressAutoHyphens/>
        <w:contextualSpacing/>
        <w:rPr>
          <w:rFonts w:ascii="Calibri" w:hAnsi="Calibri" w:cs="Calibri"/>
          <w:i/>
          <w:color w:val="000000" w:themeColor="text1"/>
        </w:rPr>
      </w:pPr>
    </w:p>
    <w:p w14:paraId="52721A9E" w14:textId="77777777" w:rsidR="007B7AA1" w:rsidRPr="00C079D3" w:rsidRDefault="00211FCE" w:rsidP="00C079D3">
      <w:pPr>
        <w:pStyle w:val="Heading2"/>
        <w:keepNext w:val="0"/>
        <w:keepLines w:val="0"/>
        <w:suppressAutoHyphens/>
        <w:contextualSpacing/>
        <w:rPr>
          <w:rFonts w:ascii="Calibri" w:hAnsi="Calibri" w:cs="Calibri"/>
          <w:color w:val="000000" w:themeColor="text1"/>
          <w:sz w:val="22"/>
          <w:szCs w:val="22"/>
        </w:rPr>
      </w:pPr>
      <w:bookmarkStart w:id="5" w:name="_wt4tp78gds40" w:colFirst="0" w:colLast="0"/>
      <w:bookmarkEnd w:id="5"/>
      <w:r w:rsidRPr="00C079D3">
        <w:rPr>
          <w:rFonts w:ascii="Calibri" w:hAnsi="Calibri" w:cs="Calibri"/>
          <w:color w:val="000000" w:themeColor="text1"/>
          <w:sz w:val="22"/>
          <w:szCs w:val="22"/>
        </w:rPr>
        <w:t>6. Multiple Regression: Predicting the Total Number of Wins using Average Points Scored and Average Relative Skill</w:t>
      </w:r>
    </w:p>
    <w:p w14:paraId="37C37C0C" w14:textId="42A83A16" w:rsidR="009067B5" w:rsidRPr="00C079D3" w:rsidRDefault="009067B5" w:rsidP="00C079D3">
      <w:pPr>
        <w:suppressAutoHyphens/>
        <w:ind w:firstLine="360"/>
        <w:contextualSpacing/>
        <w:rPr>
          <w:rFonts w:ascii="Calibri" w:hAnsi="Calibri" w:cs="Calibri"/>
          <w:iCs/>
          <w:color w:val="000000" w:themeColor="text1"/>
        </w:rPr>
      </w:pPr>
      <w:r w:rsidRPr="00C079D3">
        <w:rPr>
          <w:rFonts w:ascii="Calibri" w:hAnsi="Calibri" w:cs="Calibri"/>
          <w:iCs/>
          <w:color w:val="000000" w:themeColor="text1"/>
        </w:rPr>
        <w:t>In general, a multiple linear regression model is used to predict a response variable (here, total wins) using two or more predictor variables (here, average points scored and average relative skill). The model estimates how each predictor is associated with the response while holding the other predictor(s) constant, which makes it more realistic for sports performance where wins are influenced by multiple factors at the same time.</w:t>
      </w:r>
    </w:p>
    <w:p w14:paraId="39193C2F" w14:textId="77777777" w:rsidR="00056610" w:rsidRPr="00C079D3" w:rsidRDefault="00056610" w:rsidP="00C079D3">
      <w:pPr>
        <w:suppressAutoHyphens/>
        <w:contextualSpacing/>
        <w:rPr>
          <w:rFonts w:ascii="Calibri" w:hAnsi="Calibri" w:cs="Calibri"/>
          <w:iCs/>
          <w:color w:val="000000" w:themeColor="text1"/>
        </w:rPr>
      </w:pPr>
      <w:r w:rsidRPr="00C079D3">
        <w:rPr>
          <w:rFonts w:ascii="Calibri" w:hAnsi="Calibri" w:cs="Calibri"/>
          <w:iCs/>
          <w:color w:val="000000" w:themeColor="text1"/>
        </w:rPr>
        <w:t>Equation: total wins = -152.5736 + 0.3497(</w:t>
      </w:r>
      <w:proofErr w:type="spellStart"/>
      <w:r w:rsidRPr="00C079D3">
        <w:rPr>
          <w:rFonts w:ascii="Calibri" w:hAnsi="Calibri" w:cs="Calibri"/>
          <w:iCs/>
          <w:color w:val="000000" w:themeColor="text1"/>
        </w:rPr>
        <w:t>avg_pts</w:t>
      </w:r>
      <w:proofErr w:type="spellEnd"/>
      <w:r w:rsidRPr="00C079D3">
        <w:rPr>
          <w:rFonts w:ascii="Calibri" w:hAnsi="Calibri" w:cs="Calibri"/>
          <w:iCs/>
          <w:color w:val="000000" w:themeColor="text1"/>
        </w:rPr>
        <w:t>) + 0.1055(</w:t>
      </w:r>
      <w:proofErr w:type="spellStart"/>
      <w:r w:rsidRPr="00C079D3">
        <w:rPr>
          <w:rFonts w:ascii="Calibri" w:hAnsi="Calibri" w:cs="Calibri"/>
          <w:iCs/>
          <w:color w:val="000000" w:themeColor="text1"/>
        </w:rPr>
        <w:t>avg_elo_n</w:t>
      </w:r>
      <w:proofErr w:type="spellEnd"/>
      <w:r w:rsidRPr="00C079D3">
        <w:rPr>
          <w:rFonts w:ascii="Calibri" w:hAnsi="Calibri" w:cs="Calibri"/>
          <w:iCs/>
          <w:color w:val="000000" w:themeColor="text1"/>
        </w:rPr>
        <w:t>)</w:t>
      </w:r>
    </w:p>
    <w:p w14:paraId="1586A0FE" w14:textId="63ED1F19" w:rsidR="00056610" w:rsidRPr="00056610" w:rsidRDefault="00056610" w:rsidP="00C079D3">
      <w:pPr>
        <w:suppressAutoHyphens/>
        <w:contextualSpacing/>
        <w:rPr>
          <w:rFonts w:ascii="Calibri" w:hAnsi="Calibri" w:cs="Calibri"/>
          <w:iCs/>
          <w:color w:val="000000" w:themeColor="text1"/>
          <w:lang w:val="en-US"/>
        </w:rPr>
      </w:pPr>
      <w:r w:rsidRPr="00056610">
        <w:rPr>
          <w:rFonts w:ascii="Calibri" w:hAnsi="Calibri" w:cs="Calibri"/>
          <w:iCs/>
          <w:color w:val="000000" w:themeColor="text1"/>
          <w:lang w:val="en-US"/>
        </w:rPr>
        <w:t>Overall F-test (α = 0.05)</w:t>
      </w:r>
      <w:r w:rsidRPr="00C079D3">
        <w:rPr>
          <w:rFonts w:ascii="Calibri" w:hAnsi="Calibri" w:cs="Calibri"/>
          <w:iCs/>
          <w:color w:val="000000" w:themeColor="text1"/>
          <w:lang w:val="en-US"/>
        </w:rPr>
        <w:t>:</w:t>
      </w:r>
    </w:p>
    <w:p w14:paraId="68DADBCE" w14:textId="77777777" w:rsidR="00056610" w:rsidRPr="00056610" w:rsidRDefault="00056610" w:rsidP="00C079D3">
      <w:pPr>
        <w:pStyle w:val="ListBullet"/>
        <w:numPr>
          <w:ilvl w:val="0"/>
          <w:numId w:val="0"/>
        </w:numPr>
        <w:spacing w:line="276" w:lineRule="auto"/>
        <w:rPr>
          <w:i w:val="0"/>
          <w:iCs/>
          <w:color w:val="000000" w:themeColor="text1"/>
          <w:lang w:val="en-US"/>
        </w:rPr>
      </w:pPr>
      <w:r w:rsidRPr="00056610">
        <w:rPr>
          <w:i w:val="0"/>
          <w:iCs/>
          <w:color w:val="000000" w:themeColor="text1"/>
          <w:lang w:val="en-US"/>
        </w:rPr>
        <w:t>This test checks whether the model</w:t>
      </w:r>
      <w:proofErr w:type="gramStart"/>
      <w:r w:rsidRPr="00056610">
        <w:rPr>
          <w:i w:val="0"/>
          <w:iCs/>
          <w:color w:val="000000" w:themeColor="text1"/>
          <w:lang w:val="en-US"/>
        </w:rPr>
        <w:t>, as a whole, is</w:t>
      </w:r>
      <w:proofErr w:type="gramEnd"/>
      <w:r w:rsidRPr="00056610">
        <w:rPr>
          <w:i w:val="0"/>
          <w:iCs/>
          <w:color w:val="000000" w:themeColor="text1"/>
          <w:lang w:val="en-US"/>
        </w:rPr>
        <w:t xml:space="preserve"> statistically useful.</w:t>
      </w:r>
    </w:p>
    <w:p w14:paraId="2F2F5C22" w14:textId="324D1D0D" w:rsidR="00056610" w:rsidRPr="00056610" w:rsidRDefault="00056610" w:rsidP="00C079D3">
      <w:pPr>
        <w:pStyle w:val="ListBullet"/>
        <w:numPr>
          <w:ilvl w:val="0"/>
          <w:numId w:val="0"/>
        </w:numPr>
        <w:spacing w:line="276" w:lineRule="auto"/>
        <w:rPr>
          <w:i w:val="0"/>
          <w:iCs/>
          <w:color w:val="000000" w:themeColor="text1"/>
          <w:lang w:val="en-US"/>
        </w:rPr>
      </w:pPr>
      <w:r w:rsidRPr="00056610">
        <w:rPr>
          <w:i w:val="0"/>
          <w:iCs/>
          <w:color w:val="000000" w:themeColor="text1"/>
          <w:lang w:val="en-US"/>
        </w:rPr>
        <w:t>Null hypothesis</w:t>
      </w:r>
      <w:r w:rsidRPr="00C079D3">
        <w:rPr>
          <w:i w:val="0"/>
          <w:iCs/>
          <w:color w:val="000000" w:themeColor="text1"/>
          <w:lang w:val="en-US"/>
        </w:rPr>
        <w:t>:</w:t>
      </w:r>
      <w:r w:rsidRPr="00056610">
        <w:rPr>
          <w:i w:val="0"/>
          <w:iCs/>
          <w:color w:val="000000" w:themeColor="text1"/>
          <w:lang w:val="en-US"/>
        </w:rPr>
        <w:t xml:space="preserve"> </w:t>
      </w:r>
    </w:p>
    <w:p w14:paraId="389E21B6" w14:textId="6C91B2BF" w:rsidR="00056610" w:rsidRPr="00C079D3" w:rsidRDefault="00056610" w:rsidP="00C079D3">
      <w:pPr>
        <w:pStyle w:val="ListBullet"/>
        <w:numPr>
          <w:ilvl w:val="0"/>
          <w:numId w:val="0"/>
        </w:numPr>
        <w:spacing w:line="276" w:lineRule="auto"/>
        <w:ind w:left="360"/>
        <w:rPr>
          <w:i w:val="0"/>
          <w:iCs/>
          <w:color w:val="000000" w:themeColor="text1"/>
          <w:lang w:val="en-US"/>
        </w:rPr>
      </w:pPr>
      <m:oMathPara>
        <m:oMathParaPr>
          <m:jc m:val="left"/>
        </m:oMathParaPr>
        <m:oMath>
          <m:sSub>
            <m:sSubPr>
              <m:ctrlPr>
                <w:rPr>
                  <w:rFonts w:ascii="Cambria Math" w:hAnsi="Cambria Math"/>
                  <w:i w:val="0"/>
                  <w:iCs/>
                  <w:color w:val="000000" w:themeColor="text1"/>
                  <w:lang w:val="en-US"/>
                </w:rPr>
              </m:ctrlPr>
            </m:sSubPr>
            <m:e>
              <m:r>
                <m:rPr>
                  <m:sty m:val="p"/>
                </m:rPr>
                <w:rPr>
                  <w:rFonts w:ascii="Cambria Math" w:hAnsi="Cambria Math"/>
                  <w:color w:val="000000" w:themeColor="text1"/>
                  <w:lang w:val="en-US"/>
                </w:rPr>
                <m:t>H</m:t>
              </m:r>
            </m:e>
            <m:sub>
              <m:r>
                <m:rPr>
                  <m:sty m:val="p"/>
                </m:rPr>
                <w:rPr>
                  <w:rFonts w:ascii="Cambria Math" w:hAnsi="Cambria Math"/>
                  <w:color w:val="000000" w:themeColor="text1"/>
                  <w:lang w:val="en-US"/>
                </w:rPr>
                <m:t>0</m:t>
              </m:r>
            </m:sub>
          </m:sSub>
          <m:r>
            <m:rPr>
              <m:sty m:val="p"/>
            </m:rPr>
            <w:rPr>
              <w:rFonts w:ascii="Cambria Math" w:hAnsi="Cambria Math"/>
              <w:color w:val="000000" w:themeColor="text1"/>
              <w:lang w:val="en-US"/>
            </w:rPr>
            <m:t>:</m:t>
          </m:r>
          <m:r>
            <m:rPr>
              <m:nor/>
            </m:rPr>
            <w:rPr>
              <w:i w:val="0"/>
              <w:iCs/>
              <w:color w:val="000000" w:themeColor="text1"/>
              <w:lang w:val="en-US"/>
            </w:rPr>
            <m:t xml:space="preserve"> </m:t>
          </m:r>
          <m:sSub>
            <m:sSubPr>
              <m:ctrlPr>
                <w:rPr>
                  <w:rFonts w:ascii="Cambria Math" w:hAnsi="Cambria Math"/>
                  <w:i w:val="0"/>
                  <w:iCs/>
                  <w:color w:val="000000" w:themeColor="text1"/>
                  <w:lang w:val="en-US"/>
                </w:rPr>
              </m:ctrlPr>
            </m:sSubPr>
            <m:e>
              <m:r>
                <m:rPr>
                  <m:sty m:val="p"/>
                </m:rPr>
                <w:rPr>
                  <w:rFonts w:ascii="Cambria Math" w:hAnsi="Cambria Math"/>
                  <w:color w:val="000000" w:themeColor="text1"/>
                  <w:lang w:val="en-US"/>
                </w:rPr>
                <m:t>β</m:t>
              </m:r>
            </m:e>
            <m:sub>
              <m:r>
                <m:rPr>
                  <m:sty m:val="p"/>
                </m:rPr>
                <w:rPr>
                  <w:rFonts w:ascii="Cambria Math" w:hAnsi="Cambria Math"/>
                  <w:color w:val="000000" w:themeColor="text1"/>
                  <w:lang w:val="en-US"/>
                </w:rPr>
                <m:t>1</m:t>
              </m:r>
            </m:sub>
          </m:sSub>
          <m:r>
            <m:rPr>
              <m:sty m:val="p"/>
            </m:rPr>
            <w:rPr>
              <w:rFonts w:ascii="Cambria Math" w:hAnsi="Cambria Math"/>
              <w:color w:val="000000" w:themeColor="text1"/>
              <w:lang w:val="en-US"/>
            </w:rPr>
            <m:t>=</m:t>
          </m:r>
          <m:sSub>
            <m:sSubPr>
              <m:ctrlPr>
                <w:rPr>
                  <w:rFonts w:ascii="Cambria Math" w:hAnsi="Cambria Math"/>
                  <w:i w:val="0"/>
                  <w:iCs/>
                  <w:color w:val="000000" w:themeColor="text1"/>
                  <w:lang w:val="en-US"/>
                </w:rPr>
              </m:ctrlPr>
            </m:sSubPr>
            <m:e>
              <m:r>
                <m:rPr>
                  <m:sty m:val="p"/>
                </m:rPr>
                <w:rPr>
                  <w:rFonts w:ascii="Cambria Math" w:hAnsi="Cambria Math"/>
                  <w:color w:val="000000" w:themeColor="text1"/>
                  <w:lang w:val="en-US"/>
                </w:rPr>
                <m:t>β</m:t>
              </m:r>
            </m:e>
            <m:sub>
              <m:r>
                <m:rPr>
                  <m:sty m:val="p"/>
                </m:rPr>
                <w:rPr>
                  <w:rFonts w:ascii="Cambria Math" w:hAnsi="Cambria Math"/>
                  <w:color w:val="000000" w:themeColor="text1"/>
                  <w:lang w:val="en-US"/>
                </w:rPr>
                <m:t>2</m:t>
              </m:r>
            </m:sub>
          </m:sSub>
          <m:r>
            <m:rPr>
              <m:sty m:val="p"/>
            </m:rPr>
            <w:rPr>
              <w:rFonts w:ascii="Cambria Math" w:hAnsi="Cambria Math"/>
              <w:color w:val="000000" w:themeColor="text1"/>
              <w:lang w:val="en-US"/>
            </w:rPr>
            <m:t>=</m:t>
          </m:r>
          <m:r>
            <m:rPr>
              <m:sty m:val="p"/>
            </m:rPr>
            <w:rPr>
              <w:rFonts w:ascii="Cambria Math" w:hAnsi="Cambria Math"/>
              <w:color w:val="000000" w:themeColor="text1"/>
              <w:lang w:val="en-US"/>
            </w:rPr>
            <m:t>0</m:t>
          </m:r>
        </m:oMath>
      </m:oMathPara>
    </w:p>
    <w:p w14:paraId="47319191" w14:textId="77777777" w:rsidR="00056610" w:rsidRPr="00C079D3" w:rsidRDefault="00056610" w:rsidP="00C079D3">
      <w:pPr>
        <w:pStyle w:val="ListBullet"/>
        <w:numPr>
          <w:ilvl w:val="0"/>
          <w:numId w:val="0"/>
        </w:numPr>
        <w:spacing w:line="276" w:lineRule="auto"/>
        <w:rPr>
          <w:i w:val="0"/>
          <w:iCs/>
          <w:color w:val="000000" w:themeColor="text1"/>
          <w:lang w:val="en-US"/>
        </w:rPr>
      </w:pPr>
      <w:r w:rsidRPr="00056610">
        <w:rPr>
          <w:i w:val="0"/>
          <w:iCs/>
          <w:color w:val="000000" w:themeColor="text1"/>
          <w:lang w:val="en-US"/>
        </w:rPr>
        <w:t>Neither average points scored nor average relative skill helps predict total wins.</w:t>
      </w:r>
    </w:p>
    <w:p w14:paraId="5A8DB88C" w14:textId="0C2581E6" w:rsidR="00056610" w:rsidRPr="00C079D3" w:rsidRDefault="00056610" w:rsidP="00C079D3">
      <w:pPr>
        <w:pStyle w:val="ListBullet"/>
        <w:numPr>
          <w:ilvl w:val="0"/>
          <w:numId w:val="0"/>
        </w:numPr>
        <w:spacing w:line="276" w:lineRule="auto"/>
        <w:rPr>
          <w:i w:val="0"/>
          <w:iCs/>
          <w:color w:val="000000" w:themeColor="text1"/>
          <w:lang w:val="en-US"/>
        </w:rPr>
      </w:pPr>
      <w:r w:rsidRPr="00056610">
        <w:rPr>
          <w:i w:val="0"/>
          <w:iCs/>
          <w:color w:val="000000" w:themeColor="text1"/>
          <w:lang w:val="en-US"/>
        </w:rPr>
        <w:t>Alternative hypothesis</w:t>
      </w:r>
      <w:r w:rsidRPr="00C079D3">
        <w:rPr>
          <w:i w:val="0"/>
          <w:iCs/>
          <w:color w:val="000000" w:themeColor="text1"/>
          <w:lang w:val="en-US"/>
        </w:rPr>
        <w:t>:</w:t>
      </w:r>
      <w:r w:rsidR="00BE259C" w:rsidRPr="00C079D3">
        <w:rPr>
          <w:i w:val="0"/>
          <w:iCs/>
          <w:color w:val="000000" w:themeColor="text1"/>
          <w:lang w:val="en-US"/>
        </w:rPr>
        <w:t xml:space="preserve"> </w:t>
      </w:r>
      <w:r w:rsidRPr="00056610">
        <w:rPr>
          <w:i w:val="0"/>
          <w:iCs/>
          <w:color w:val="000000" w:themeColor="text1"/>
          <w:lang w:val="en-US"/>
        </w:rPr>
        <w:t xml:space="preserve">At least one predictor </w:t>
      </w:r>
      <w:r w:rsidRPr="00C079D3">
        <w:rPr>
          <w:i w:val="0"/>
          <w:iCs/>
          <w:color w:val="000000" w:themeColor="text1"/>
          <w:lang w:val="en-US"/>
        </w:rPr>
        <w:t xml:space="preserve">that is not equal to zero </w:t>
      </w:r>
      <w:r w:rsidRPr="00056610">
        <w:rPr>
          <w:i w:val="0"/>
          <w:iCs/>
          <w:color w:val="000000" w:themeColor="text1"/>
          <w:lang w:val="en-US"/>
        </w:rPr>
        <w:t>helps predict total wins.</w:t>
      </w:r>
    </w:p>
    <w:p w14:paraId="0BAF824F" w14:textId="09EDB2EC" w:rsidR="00056610" w:rsidRPr="00C079D3" w:rsidRDefault="00056610" w:rsidP="00C079D3">
      <w:pPr>
        <w:pStyle w:val="ListBullet"/>
        <w:numPr>
          <w:ilvl w:val="0"/>
          <w:numId w:val="0"/>
        </w:numPr>
        <w:spacing w:line="276" w:lineRule="auto"/>
        <w:rPr>
          <w:i w:val="0"/>
          <w:iCs/>
          <w:color w:val="000000" w:themeColor="text1"/>
          <w:lang w:val="en-US"/>
        </w:rPr>
      </w:pPr>
      <w:r w:rsidRPr="00056610">
        <w:rPr>
          <w:i w:val="0"/>
          <w:iCs/>
          <w:color w:val="000000" w:themeColor="text1"/>
          <w:lang w:val="en-US"/>
        </w:rPr>
        <w:t>Level of significance</w:t>
      </w:r>
      <w:r w:rsidRPr="00C079D3">
        <w:rPr>
          <w:i w:val="0"/>
          <w:iCs/>
          <w:color w:val="000000" w:themeColor="text1"/>
          <w:lang w:val="en-US"/>
        </w:rPr>
        <w:t>:</w:t>
      </w:r>
    </w:p>
    <w:p w14:paraId="0D7DA229" w14:textId="15F51080" w:rsidR="007B7AA1" w:rsidRPr="00C079D3" w:rsidRDefault="00056610" w:rsidP="00C079D3">
      <w:pPr>
        <w:pStyle w:val="ListBullet"/>
        <w:numPr>
          <w:ilvl w:val="0"/>
          <w:numId w:val="0"/>
        </w:numPr>
        <w:spacing w:line="276" w:lineRule="auto"/>
        <w:rPr>
          <w:i w:val="0"/>
          <w:iCs/>
          <w:color w:val="000000" w:themeColor="text1"/>
          <w:lang w:val="en-US"/>
        </w:rPr>
      </w:pPr>
      <w:r w:rsidRPr="00C079D3">
        <w:rPr>
          <w:i w:val="0"/>
          <w:iCs/>
          <w:color w:val="000000" w:themeColor="text1"/>
          <w:lang w:val="en-US"/>
        </w:rPr>
        <w:t>a = 0.05</w:t>
      </w:r>
    </w:p>
    <w:p w14:paraId="27C2AB8E" w14:textId="77777777" w:rsidR="007B7AA1" w:rsidRPr="00C079D3" w:rsidRDefault="00211FCE" w:rsidP="00C079D3">
      <w:pPr>
        <w:suppressAutoHyphens/>
        <w:contextualSpacing/>
        <w:jc w:val="center"/>
        <w:rPr>
          <w:rFonts w:ascii="Calibri" w:hAnsi="Calibri" w:cs="Calibri"/>
          <w:color w:val="000000" w:themeColor="text1"/>
        </w:rPr>
      </w:pPr>
      <w:r w:rsidRPr="00C079D3">
        <w:rPr>
          <w:rFonts w:ascii="Calibri" w:hAnsi="Calibri" w:cs="Calibri"/>
          <w:color w:val="000000" w:themeColor="text1"/>
        </w:rPr>
        <w:lastRenderedPageBreak/>
        <w:t xml:space="preserve">Table </w:t>
      </w:r>
      <w:r w:rsidR="00FA45EE" w:rsidRPr="00C079D3">
        <w:rPr>
          <w:rFonts w:ascii="Calibri" w:hAnsi="Calibri" w:cs="Calibri"/>
          <w:color w:val="000000" w:themeColor="text1"/>
        </w:rPr>
        <w:t>2</w:t>
      </w:r>
      <w:r w:rsidRPr="00C079D3">
        <w:rPr>
          <w:rFonts w:ascii="Calibri" w:hAnsi="Calibri" w:cs="Calibri"/>
          <w:color w:val="000000" w:themeColor="text1"/>
        </w:rPr>
        <w:t xml:space="preserve">: Hypothesis Test for the </w:t>
      </w:r>
      <w:r w:rsidR="00BB3BE8" w:rsidRPr="00C079D3">
        <w:rPr>
          <w:rFonts w:ascii="Calibri" w:hAnsi="Calibri" w:cs="Calibri"/>
          <w:color w:val="000000" w:themeColor="text1"/>
        </w:rPr>
        <w:t xml:space="preserve">Overall F-Test </w:t>
      </w:r>
    </w:p>
    <w:p w14:paraId="723C23F3" w14:textId="77777777" w:rsidR="00FA45EE" w:rsidRPr="00C079D3" w:rsidRDefault="00FA45EE" w:rsidP="00C079D3">
      <w:pPr>
        <w:suppressAutoHyphens/>
        <w:contextualSpacing/>
        <w:jc w:val="center"/>
        <w:rPr>
          <w:rFonts w:ascii="Calibri" w:hAnsi="Calibri" w:cs="Calibri"/>
          <w:color w:val="000000" w:themeColor="text1"/>
        </w:rPr>
      </w:pPr>
    </w:p>
    <w:tbl>
      <w:tblPr>
        <w:tblStyle w:val="a0"/>
        <w:tblW w:w="7560" w:type="dxa"/>
        <w:tblInd w:w="15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Description w:val="Table"/>
      </w:tblPr>
      <w:tblGrid>
        <w:gridCol w:w="2190"/>
        <w:gridCol w:w="5370"/>
      </w:tblGrid>
      <w:tr w:rsidR="00C079D3" w:rsidRPr="00C079D3" w14:paraId="7445586B"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83C186B" w14:textId="77777777" w:rsidR="007B7AA1" w:rsidRPr="00C079D3" w:rsidRDefault="00211FCE" w:rsidP="00C079D3">
            <w:pPr>
              <w:suppressAutoHyphens/>
              <w:contextualSpacing/>
              <w:rPr>
                <w:rFonts w:ascii="Calibri" w:hAnsi="Calibri" w:cs="Calibri"/>
                <w:b/>
                <w:color w:val="000000" w:themeColor="text1"/>
              </w:rPr>
            </w:pPr>
            <w:r w:rsidRPr="00C079D3">
              <w:rPr>
                <w:rFonts w:ascii="Calibri" w:hAnsi="Calibri" w:cs="Calibri"/>
                <w:b/>
                <w:color w:val="000000" w:themeColor="text1"/>
              </w:rPr>
              <w:t>Statistic</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4816D28" w14:textId="77777777" w:rsidR="007B7AA1" w:rsidRPr="00C079D3" w:rsidRDefault="00211FCE" w:rsidP="00C079D3">
            <w:pPr>
              <w:suppressAutoHyphens/>
              <w:contextualSpacing/>
              <w:rPr>
                <w:rFonts w:ascii="Calibri" w:hAnsi="Calibri" w:cs="Calibri"/>
                <w:b/>
                <w:color w:val="000000" w:themeColor="text1"/>
              </w:rPr>
            </w:pPr>
            <w:r w:rsidRPr="00C079D3">
              <w:rPr>
                <w:rFonts w:ascii="Calibri" w:hAnsi="Calibri" w:cs="Calibri"/>
                <w:b/>
                <w:color w:val="000000" w:themeColor="text1"/>
              </w:rPr>
              <w:t>Value</w:t>
            </w:r>
          </w:p>
        </w:tc>
      </w:tr>
      <w:tr w:rsidR="00C079D3" w:rsidRPr="00C079D3" w14:paraId="10115A46"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35DE640" w14:textId="77777777" w:rsidR="007B7AA1" w:rsidRPr="00C079D3" w:rsidRDefault="00211FCE" w:rsidP="00C079D3">
            <w:pPr>
              <w:suppressAutoHyphens/>
              <w:contextualSpacing/>
              <w:rPr>
                <w:rFonts w:ascii="Calibri" w:hAnsi="Calibri" w:cs="Calibri"/>
                <w:color w:val="000000" w:themeColor="text1"/>
              </w:rPr>
            </w:pPr>
            <w:r w:rsidRPr="00C079D3">
              <w:rPr>
                <w:rFonts w:ascii="Calibri" w:hAnsi="Calibri" w:cs="Calibri"/>
                <w:color w:val="000000" w:themeColor="text1"/>
              </w:rPr>
              <w:t>Test Statistic</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456F5F2" w14:textId="2C50A151" w:rsidR="007B7AA1" w:rsidRPr="00C079D3" w:rsidRDefault="00BE259C" w:rsidP="00C079D3">
            <w:pPr>
              <w:suppressAutoHyphens/>
              <w:contextualSpacing/>
              <w:rPr>
                <w:rFonts w:ascii="Calibri" w:hAnsi="Calibri" w:cs="Calibri"/>
                <w:color w:val="000000" w:themeColor="text1"/>
              </w:rPr>
            </w:pPr>
            <w:r w:rsidRPr="00C079D3">
              <w:rPr>
                <w:rFonts w:ascii="Calibri" w:hAnsi="Calibri" w:cs="Calibri"/>
                <w:color w:val="000000" w:themeColor="text1"/>
              </w:rPr>
              <w:t>1580.00</w:t>
            </w:r>
          </w:p>
          <w:p w14:paraId="772636CD" w14:textId="77777777" w:rsidR="007B7AA1" w:rsidRPr="00C079D3" w:rsidRDefault="00211FCE" w:rsidP="00C079D3">
            <w:pPr>
              <w:suppressAutoHyphens/>
              <w:contextualSpacing/>
              <w:rPr>
                <w:rFonts w:ascii="Calibri" w:hAnsi="Calibri" w:cs="Calibri"/>
                <w:i/>
                <w:color w:val="000000" w:themeColor="text1"/>
              </w:rPr>
            </w:pPr>
            <w:r w:rsidRPr="00C079D3">
              <w:rPr>
                <w:rFonts w:ascii="Calibri" w:hAnsi="Calibri" w:cs="Calibri"/>
                <w:i/>
                <w:color w:val="000000" w:themeColor="text1"/>
              </w:rPr>
              <w:t>*Round off to 2 decimal places</w:t>
            </w:r>
            <w:r w:rsidR="00B07E8E" w:rsidRPr="00C079D3">
              <w:rPr>
                <w:rFonts w:ascii="Calibri" w:hAnsi="Calibri" w:cs="Calibri"/>
                <w:i/>
                <w:color w:val="000000" w:themeColor="text1"/>
              </w:rPr>
              <w:t>.</w:t>
            </w:r>
          </w:p>
        </w:tc>
      </w:tr>
      <w:tr w:rsidR="00C079D3" w:rsidRPr="00C079D3" w14:paraId="5DF05EED"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4C0F664" w14:textId="77777777" w:rsidR="007B7AA1" w:rsidRPr="00C079D3" w:rsidRDefault="00B07E8E" w:rsidP="00C079D3">
            <w:pPr>
              <w:suppressAutoHyphens/>
              <w:contextualSpacing/>
              <w:rPr>
                <w:rFonts w:ascii="Calibri" w:hAnsi="Calibri" w:cs="Calibri"/>
                <w:color w:val="000000" w:themeColor="text1"/>
              </w:rPr>
            </w:pPr>
            <w:r w:rsidRPr="00C079D3">
              <w:rPr>
                <w:rFonts w:ascii="Calibri" w:hAnsi="Calibri" w:cs="Calibri"/>
                <w:color w:val="000000" w:themeColor="text1"/>
              </w:rPr>
              <w:t>P</w:t>
            </w:r>
            <w:r w:rsidR="00211FCE" w:rsidRPr="00C079D3">
              <w:rPr>
                <w:rFonts w:ascii="Calibri" w:hAnsi="Calibri" w:cs="Calibri"/>
                <w:color w:val="000000" w:themeColor="text1"/>
              </w:rPr>
              <w:t>-value</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9B90E53" w14:textId="2BA96042" w:rsidR="007B7AA1" w:rsidRPr="00C079D3" w:rsidRDefault="00BE259C" w:rsidP="00C079D3">
            <w:pPr>
              <w:suppressAutoHyphens/>
              <w:contextualSpacing/>
              <w:rPr>
                <w:rFonts w:ascii="Calibri" w:hAnsi="Calibri" w:cs="Calibri"/>
                <w:color w:val="000000" w:themeColor="text1"/>
              </w:rPr>
            </w:pPr>
            <w:r w:rsidRPr="00C079D3">
              <w:rPr>
                <w:rFonts w:ascii="Calibri" w:hAnsi="Calibri" w:cs="Calibri"/>
                <w:color w:val="000000" w:themeColor="text1"/>
              </w:rPr>
              <w:t>0.0000</w:t>
            </w:r>
          </w:p>
          <w:p w14:paraId="4B67889A" w14:textId="77777777" w:rsidR="007B7AA1" w:rsidRPr="00C079D3" w:rsidRDefault="00211FCE" w:rsidP="00C079D3">
            <w:pPr>
              <w:suppressAutoHyphens/>
              <w:contextualSpacing/>
              <w:rPr>
                <w:rFonts w:ascii="Calibri" w:hAnsi="Calibri" w:cs="Calibri"/>
                <w:i/>
                <w:color w:val="000000" w:themeColor="text1"/>
              </w:rPr>
            </w:pPr>
            <w:r w:rsidRPr="00C079D3">
              <w:rPr>
                <w:rFonts w:ascii="Calibri" w:hAnsi="Calibri" w:cs="Calibri"/>
                <w:i/>
                <w:color w:val="000000" w:themeColor="text1"/>
              </w:rPr>
              <w:t>*Round off to 4 decimal places</w:t>
            </w:r>
            <w:r w:rsidR="00B07E8E" w:rsidRPr="00C079D3">
              <w:rPr>
                <w:rFonts w:ascii="Calibri" w:hAnsi="Calibri" w:cs="Calibri"/>
                <w:i/>
                <w:color w:val="000000" w:themeColor="text1"/>
              </w:rPr>
              <w:t>.</w:t>
            </w:r>
          </w:p>
        </w:tc>
      </w:tr>
    </w:tbl>
    <w:p w14:paraId="4D3280CD" w14:textId="05DC4620" w:rsidR="00BE259C" w:rsidRPr="00C079D3" w:rsidRDefault="00BE259C" w:rsidP="00C079D3">
      <w:pPr>
        <w:pStyle w:val="ListBullet"/>
        <w:numPr>
          <w:ilvl w:val="0"/>
          <w:numId w:val="0"/>
        </w:numPr>
        <w:spacing w:line="276" w:lineRule="auto"/>
        <w:ind w:firstLine="720"/>
        <w:rPr>
          <w:i w:val="0"/>
          <w:iCs/>
          <w:color w:val="000000" w:themeColor="text1"/>
        </w:rPr>
      </w:pPr>
      <w:r w:rsidRPr="00C079D3">
        <w:rPr>
          <w:i w:val="0"/>
          <w:iCs/>
          <w:color w:val="000000" w:themeColor="text1"/>
        </w:rPr>
        <w:t xml:space="preserve">Because the P-value is </w:t>
      </w:r>
      <w:r w:rsidRPr="00C079D3">
        <w:rPr>
          <w:rStyle w:val="Strong"/>
          <w:b w:val="0"/>
          <w:bCs w:val="0"/>
          <w:i w:val="0"/>
          <w:iCs/>
          <w:color w:val="000000" w:themeColor="text1"/>
        </w:rPr>
        <w:t>less than 0.05</w:t>
      </w:r>
      <w:r w:rsidRPr="00C079D3">
        <w:rPr>
          <w:i w:val="0"/>
          <w:iCs/>
          <w:color w:val="000000" w:themeColor="text1"/>
        </w:rPr>
        <w:t xml:space="preserve">, we </w:t>
      </w:r>
      <w:r w:rsidRPr="00C079D3">
        <w:rPr>
          <w:rStyle w:val="Strong"/>
          <w:b w:val="0"/>
          <w:bCs w:val="0"/>
          <w:i w:val="0"/>
          <w:iCs/>
          <w:color w:val="000000" w:themeColor="text1"/>
        </w:rPr>
        <w:t>reject</w:t>
      </w:r>
      <w:r w:rsidRPr="00C079D3">
        <w:rPr>
          <w:rStyle w:val="Strong"/>
          <w:i w:val="0"/>
          <w:iCs/>
          <w:color w:val="000000" w:themeColor="text1"/>
        </w:rPr>
        <w:t xml:space="preserve"> </w:t>
      </w:r>
      <m:oMath>
        <m:sSub>
          <m:sSubPr>
            <m:ctrlPr>
              <w:rPr>
                <w:rFonts w:ascii="Cambria Math" w:hAnsi="Cambria Math"/>
                <w:i w:val="0"/>
                <w:iCs/>
                <w:color w:val="000000" w:themeColor="text1"/>
              </w:rPr>
            </m:ctrlPr>
          </m:sSubPr>
          <m:e>
            <m:r>
              <m:rPr>
                <m:sty m:val="p"/>
              </m:rPr>
              <w:rPr>
                <w:rFonts w:ascii="Cambria Math" w:hAnsi="Cambria Math"/>
                <w:color w:val="000000" w:themeColor="text1"/>
              </w:rPr>
              <m:t>H</m:t>
            </m:r>
          </m:e>
          <m:sub>
            <m:r>
              <m:rPr>
                <m:sty m:val="p"/>
              </m:rPr>
              <w:rPr>
                <w:rFonts w:ascii="Cambria Math" w:hAnsi="Cambria Math"/>
                <w:color w:val="000000" w:themeColor="text1"/>
              </w:rPr>
              <m:t>0</m:t>
            </m:r>
          </m:sub>
        </m:sSub>
      </m:oMath>
      <w:r w:rsidRPr="00C079D3">
        <w:rPr>
          <w:i w:val="0"/>
          <w:iCs/>
          <w:color w:val="000000" w:themeColor="text1"/>
        </w:rPr>
        <w:t>. The overall regression model is statistically significant.</w:t>
      </w:r>
      <w:r w:rsidRPr="00C079D3">
        <w:rPr>
          <w:i w:val="0"/>
          <w:iCs/>
          <w:color w:val="000000" w:themeColor="text1"/>
        </w:rPr>
        <w:t xml:space="preserve"> </w:t>
      </w:r>
      <w:r w:rsidRPr="00C079D3">
        <w:rPr>
          <w:i w:val="0"/>
          <w:iCs/>
          <w:color w:val="000000" w:themeColor="text1"/>
        </w:rPr>
        <w:t xml:space="preserve">Since the overall model is significant, </w:t>
      </w:r>
      <w:r w:rsidRPr="00C079D3">
        <w:rPr>
          <w:rStyle w:val="Strong"/>
          <w:b w:val="0"/>
          <w:bCs w:val="0"/>
          <w:i w:val="0"/>
          <w:iCs/>
          <w:color w:val="000000" w:themeColor="text1"/>
        </w:rPr>
        <w:t>at least one</w:t>
      </w:r>
      <w:r w:rsidRPr="00C079D3">
        <w:rPr>
          <w:i w:val="0"/>
          <w:iCs/>
          <w:color w:val="000000" w:themeColor="text1"/>
        </w:rPr>
        <w:t xml:space="preserve"> of the predictors (</w:t>
      </w:r>
      <w:proofErr w:type="spellStart"/>
      <w:r w:rsidRPr="00C079D3">
        <w:rPr>
          <w:i w:val="0"/>
          <w:iCs/>
          <w:color w:val="000000" w:themeColor="text1"/>
        </w:rPr>
        <w:t>avg_pts</w:t>
      </w:r>
      <w:proofErr w:type="spellEnd"/>
      <w:r w:rsidRPr="00C079D3">
        <w:rPr>
          <w:i w:val="0"/>
          <w:iCs/>
          <w:color w:val="000000" w:themeColor="text1"/>
        </w:rPr>
        <w:t xml:space="preserve"> and/or </w:t>
      </w:r>
      <w:proofErr w:type="spellStart"/>
      <w:r w:rsidRPr="00C079D3">
        <w:rPr>
          <w:i w:val="0"/>
          <w:iCs/>
          <w:color w:val="000000" w:themeColor="text1"/>
        </w:rPr>
        <w:t>avg_elo_n</w:t>
      </w:r>
      <w:proofErr w:type="spellEnd"/>
      <w:r w:rsidRPr="00C079D3">
        <w:rPr>
          <w:i w:val="0"/>
          <w:iCs/>
          <w:color w:val="000000" w:themeColor="text1"/>
        </w:rPr>
        <w:t>) is statistically significant in predicting total wins.</w:t>
      </w:r>
    </w:p>
    <w:p w14:paraId="499027C7" w14:textId="77777777" w:rsidR="00BE259C" w:rsidRPr="00BE259C" w:rsidRDefault="00BE259C" w:rsidP="00C079D3">
      <w:pPr>
        <w:pStyle w:val="ListBullet"/>
        <w:numPr>
          <w:ilvl w:val="0"/>
          <w:numId w:val="0"/>
        </w:numPr>
        <w:spacing w:line="276" w:lineRule="auto"/>
        <w:rPr>
          <w:i w:val="0"/>
          <w:iCs/>
          <w:color w:val="000000" w:themeColor="text1"/>
          <w:lang w:val="en-US"/>
        </w:rPr>
      </w:pPr>
      <w:r w:rsidRPr="00BE259C">
        <w:rPr>
          <w:i w:val="0"/>
          <w:iCs/>
          <w:color w:val="000000" w:themeColor="text1"/>
          <w:lang w:val="en-US"/>
        </w:rPr>
        <w:t>Using a 1% level of significance:</w:t>
      </w:r>
    </w:p>
    <w:p w14:paraId="3A52E78B" w14:textId="77777777" w:rsidR="00BE259C" w:rsidRPr="00BE259C" w:rsidRDefault="00BE259C" w:rsidP="00C079D3">
      <w:pPr>
        <w:pStyle w:val="ListBullet"/>
        <w:numPr>
          <w:ilvl w:val="0"/>
          <w:numId w:val="0"/>
        </w:numPr>
        <w:spacing w:line="276" w:lineRule="auto"/>
        <w:rPr>
          <w:i w:val="0"/>
          <w:iCs/>
          <w:color w:val="000000" w:themeColor="text1"/>
          <w:lang w:val="en-US"/>
        </w:rPr>
      </w:pPr>
      <w:proofErr w:type="spellStart"/>
      <w:r w:rsidRPr="00BE259C">
        <w:rPr>
          <w:i w:val="0"/>
          <w:iCs/>
          <w:color w:val="000000" w:themeColor="text1"/>
          <w:lang w:val="en-US"/>
        </w:rPr>
        <w:t>avg_pts</w:t>
      </w:r>
      <w:proofErr w:type="spellEnd"/>
      <w:r w:rsidRPr="00BE259C">
        <w:rPr>
          <w:i w:val="0"/>
          <w:iCs/>
          <w:color w:val="000000" w:themeColor="text1"/>
          <w:lang w:val="en-US"/>
        </w:rPr>
        <w:t>: P-value = 0.000 (&lt; 0.01) → statistically significant</w:t>
      </w:r>
    </w:p>
    <w:p w14:paraId="198988B4" w14:textId="77777777" w:rsidR="00BE259C" w:rsidRPr="00C079D3" w:rsidRDefault="00BE259C" w:rsidP="00C079D3">
      <w:pPr>
        <w:pStyle w:val="ListBullet"/>
        <w:numPr>
          <w:ilvl w:val="0"/>
          <w:numId w:val="0"/>
        </w:numPr>
        <w:spacing w:line="276" w:lineRule="auto"/>
        <w:rPr>
          <w:i w:val="0"/>
          <w:iCs/>
          <w:color w:val="000000" w:themeColor="text1"/>
          <w:lang w:val="en-US"/>
        </w:rPr>
      </w:pPr>
      <w:proofErr w:type="spellStart"/>
      <w:r w:rsidRPr="00BE259C">
        <w:rPr>
          <w:i w:val="0"/>
          <w:iCs/>
          <w:color w:val="000000" w:themeColor="text1"/>
          <w:lang w:val="en-US"/>
        </w:rPr>
        <w:t>avg_elo_n</w:t>
      </w:r>
      <w:proofErr w:type="spellEnd"/>
      <w:r w:rsidRPr="00BE259C">
        <w:rPr>
          <w:i w:val="0"/>
          <w:iCs/>
          <w:color w:val="000000" w:themeColor="text1"/>
          <w:lang w:val="en-US"/>
        </w:rPr>
        <w:t>: P-value = 0.000 (&lt; 0.01) → statistically significant</w:t>
      </w:r>
    </w:p>
    <w:p w14:paraId="684D67E1" w14:textId="5A00388C" w:rsidR="00BE259C" w:rsidRPr="00BE259C" w:rsidRDefault="00BE259C" w:rsidP="00C079D3">
      <w:pPr>
        <w:pStyle w:val="ListBullet"/>
        <w:numPr>
          <w:ilvl w:val="0"/>
          <w:numId w:val="0"/>
        </w:numPr>
        <w:spacing w:line="276" w:lineRule="auto"/>
        <w:rPr>
          <w:i w:val="0"/>
          <w:iCs/>
          <w:color w:val="000000" w:themeColor="text1"/>
          <w:lang w:val="en-US"/>
        </w:rPr>
      </w:pPr>
      <w:r w:rsidRPr="00C079D3">
        <w:rPr>
          <w:i w:val="0"/>
          <w:iCs/>
          <w:color w:val="000000" w:themeColor="text1"/>
        </w:rPr>
        <w:t xml:space="preserve">My </w:t>
      </w:r>
      <w:r w:rsidRPr="00C079D3">
        <w:rPr>
          <w:i w:val="0"/>
          <w:iCs/>
          <w:color w:val="000000" w:themeColor="text1"/>
        </w:rPr>
        <w:t xml:space="preserve">model’s </w:t>
      </w:r>
      <w:r w:rsidRPr="00C079D3">
        <w:rPr>
          <w:rStyle w:val="Strong"/>
          <w:b w:val="0"/>
          <w:bCs w:val="0"/>
          <w:i w:val="0"/>
          <w:iCs/>
          <w:color w:val="000000" w:themeColor="text1"/>
        </w:rPr>
        <w:t>R-squared = 0.837</w:t>
      </w:r>
      <w:r w:rsidRPr="00C079D3">
        <w:rPr>
          <w:i w:val="0"/>
          <w:iCs/>
          <w:color w:val="000000" w:themeColor="text1"/>
        </w:rPr>
        <w:t xml:space="preserve">. This means that about </w:t>
      </w:r>
      <w:r w:rsidRPr="00C079D3">
        <w:rPr>
          <w:rStyle w:val="Strong"/>
          <w:b w:val="0"/>
          <w:bCs w:val="0"/>
          <w:i w:val="0"/>
          <w:iCs/>
          <w:color w:val="000000" w:themeColor="text1"/>
        </w:rPr>
        <w:t>83.7% of the variation in total wins</w:t>
      </w:r>
      <w:r w:rsidRPr="00C079D3">
        <w:rPr>
          <w:i w:val="0"/>
          <w:iCs/>
          <w:color w:val="000000" w:themeColor="text1"/>
        </w:rPr>
        <w:t xml:space="preserve"> is explained by the two predictors (</w:t>
      </w:r>
      <w:r w:rsidRPr="00C079D3">
        <w:rPr>
          <w:rStyle w:val="Strong"/>
          <w:b w:val="0"/>
          <w:bCs w:val="0"/>
          <w:i w:val="0"/>
          <w:iCs/>
          <w:color w:val="000000" w:themeColor="text1"/>
        </w:rPr>
        <w:t>average points scored</w:t>
      </w:r>
      <w:r w:rsidRPr="00C079D3">
        <w:rPr>
          <w:i w:val="0"/>
          <w:iCs/>
          <w:color w:val="000000" w:themeColor="text1"/>
        </w:rPr>
        <w:t xml:space="preserve"> and </w:t>
      </w:r>
      <w:r w:rsidRPr="00C079D3">
        <w:rPr>
          <w:rStyle w:val="Strong"/>
          <w:b w:val="0"/>
          <w:bCs w:val="0"/>
          <w:i w:val="0"/>
          <w:iCs/>
          <w:color w:val="000000" w:themeColor="text1"/>
        </w:rPr>
        <w:t>average relative skill</w:t>
      </w:r>
      <w:r w:rsidRPr="00C079D3">
        <w:rPr>
          <w:i w:val="0"/>
          <w:iCs/>
          <w:color w:val="000000" w:themeColor="text1"/>
        </w:rPr>
        <w:t>) included in the model. Practically, this indicates a strong model fit for predicting wins using these two metrics.</w:t>
      </w:r>
    </w:p>
    <w:p w14:paraId="347CFD45" w14:textId="65CF2438" w:rsidR="00BE259C" w:rsidRPr="00C079D3" w:rsidRDefault="00BE259C" w:rsidP="00C079D3">
      <w:pPr>
        <w:pStyle w:val="ListBullet"/>
        <w:numPr>
          <w:ilvl w:val="0"/>
          <w:numId w:val="0"/>
        </w:numPr>
        <w:spacing w:line="276" w:lineRule="auto"/>
        <w:rPr>
          <w:i w:val="0"/>
          <w:iCs/>
          <w:color w:val="000000" w:themeColor="text1"/>
        </w:rPr>
      </w:pPr>
      <w:r w:rsidRPr="00C079D3">
        <w:rPr>
          <w:i w:val="0"/>
          <w:iCs/>
          <w:color w:val="000000" w:themeColor="text1"/>
        </w:rPr>
        <w:t xml:space="preserve">Y = </w:t>
      </w:r>
      <w:r w:rsidRPr="00C079D3">
        <w:rPr>
          <w:i w:val="0"/>
          <w:iCs/>
          <w:color w:val="000000" w:themeColor="text1"/>
        </w:rPr>
        <w:t>-152.5736 + 0.3497(</w:t>
      </w:r>
      <w:r w:rsidRPr="00C079D3">
        <w:rPr>
          <w:i w:val="0"/>
          <w:iCs/>
          <w:color w:val="000000" w:themeColor="text1"/>
        </w:rPr>
        <w:t>75</w:t>
      </w:r>
      <w:r w:rsidRPr="00C079D3">
        <w:rPr>
          <w:i w:val="0"/>
          <w:iCs/>
          <w:color w:val="000000" w:themeColor="text1"/>
        </w:rPr>
        <w:t>) + 0.1055(</w:t>
      </w:r>
      <w:r w:rsidR="00C079D3" w:rsidRPr="00C079D3">
        <w:rPr>
          <w:i w:val="0"/>
          <w:iCs/>
          <w:color w:val="000000" w:themeColor="text1"/>
        </w:rPr>
        <w:t>1350</w:t>
      </w:r>
      <w:r w:rsidRPr="00C079D3">
        <w:rPr>
          <w:i w:val="0"/>
          <w:iCs/>
          <w:color w:val="000000" w:themeColor="text1"/>
        </w:rPr>
        <w:t>)</w:t>
      </w:r>
      <w:r w:rsidR="00C079D3" w:rsidRPr="00C079D3">
        <w:rPr>
          <w:i w:val="0"/>
          <w:iCs/>
          <w:color w:val="000000" w:themeColor="text1"/>
        </w:rPr>
        <w:t xml:space="preserve"> = 16.0789</w:t>
      </w:r>
    </w:p>
    <w:p w14:paraId="183117E8" w14:textId="0A4F0BC2" w:rsidR="00BE259C" w:rsidRPr="00C079D3" w:rsidRDefault="00BE259C" w:rsidP="00C079D3">
      <w:pPr>
        <w:pStyle w:val="ListBullet"/>
        <w:numPr>
          <w:ilvl w:val="0"/>
          <w:numId w:val="0"/>
        </w:numPr>
        <w:spacing w:line="276" w:lineRule="auto"/>
        <w:rPr>
          <w:i w:val="0"/>
          <w:iCs/>
          <w:color w:val="000000" w:themeColor="text1"/>
        </w:rPr>
      </w:pPr>
      <w:r w:rsidRPr="00C079D3">
        <w:rPr>
          <w:i w:val="0"/>
          <w:iCs/>
          <w:color w:val="000000" w:themeColor="text1"/>
        </w:rPr>
        <w:t xml:space="preserve">Y = </w:t>
      </w:r>
      <w:r w:rsidRPr="00C079D3">
        <w:rPr>
          <w:i w:val="0"/>
          <w:iCs/>
          <w:color w:val="000000" w:themeColor="text1"/>
        </w:rPr>
        <w:t>-152.5736 + 0.3497(</w:t>
      </w:r>
      <w:r w:rsidRPr="00C079D3">
        <w:rPr>
          <w:i w:val="0"/>
          <w:iCs/>
          <w:color w:val="000000" w:themeColor="text1"/>
        </w:rPr>
        <w:t>100</w:t>
      </w:r>
      <w:r w:rsidRPr="00C079D3">
        <w:rPr>
          <w:i w:val="0"/>
          <w:iCs/>
          <w:color w:val="000000" w:themeColor="text1"/>
        </w:rPr>
        <w:t>) + 0.1055(</w:t>
      </w:r>
      <w:r w:rsidR="00C079D3" w:rsidRPr="00C079D3">
        <w:rPr>
          <w:i w:val="0"/>
          <w:iCs/>
          <w:color w:val="000000" w:themeColor="text1"/>
        </w:rPr>
        <w:t>1600</w:t>
      </w:r>
      <w:r w:rsidRPr="00C079D3">
        <w:rPr>
          <w:i w:val="0"/>
          <w:iCs/>
          <w:color w:val="000000" w:themeColor="text1"/>
        </w:rPr>
        <w:t>)</w:t>
      </w:r>
      <w:r w:rsidR="00C079D3" w:rsidRPr="00C079D3">
        <w:rPr>
          <w:i w:val="0"/>
          <w:iCs/>
          <w:color w:val="000000" w:themeColor="text1"/>
        </w:rPr>
        <w:t xml:space="preserve"> = 51.1964</w:t>
      </w:r>
    </w:p>
    <w:p w14:paraId="2516EC4E" w14:textId="77777777" w:rsidR="007B7AA1" w:rsidRPr="00C079D3" w:rsidRDefault="007B7AA1" w:rsidP="00C079D3">
      <w:pPr>
        <w:suppressAutoHyphens/>
        <w:contextualSpacing/>
        <w:rPr>
          <w:rFonts w:ascii="Calibri" w:hAnsi="Calibri" w:cs="Calibri"/>
          <w:i/>
          <w:color w:val="000000" w:themeColor="text1"/>
        </w:rPr>
      </w:pPr>
    </w:p>
    <w:p w14:paraId="725638B8" w14:textId="7FA3DE36" w:rsidR="00FA45EE" w:rsidRPr="00C079D3" w:rsidRDefault="00211FCE" w:rsidP="00C079D3">
      <w:pPr>
        <w:pStyle w:val="Heading2"/>
        <w:keepNext w:val="0"/>
        <w:keepLines w:val="0"/>
        <w:suppressAutoHyphens/>
        <w:contextualSpacing/>
        <w:rPr>
          <w:rFonts w:ascii="Calibri" w:hAnsi="Calibri" w:cs="Calibri"/>
          <w:color w:val="000000" w:themeColor="text1"/>
          <w:sz w:val="22"/>
          <w:szCs w:val="22"/>
        </w:rPr>
      </w:pPr>
      <w:bookmarkStart w:id="6" w:name="_npx4txg4omac" w:colFirst="0" w:colLast="0"/>
      <w:bookmarkEnd w:id="6"/>
      <w:r w:rsidRPr="00C079D3">
        <w:rPr>
          <w:rFonts w:ascii="Calibri" w:hAnsi="Calibri" w:cs="Calibri"/>
          <w:color w:val="000000" w:themeColor="text1"/>
          <w:sz w:val="22"/>
          <w:szCs w:val="22"/>
        </w:rPr>
        <w:t>7. Multiple Regression: Predicting the Total Number of Wins using Average Points Scored, Average Relative Skill</w:t>
      </w:r>
      <w:r w:rsidR="00B44BF1" w:rsidRPr="00C079D3">
        <w:rPr>
          <w:rFonts w:ascii="Calibri" w:hAnsi="Calibri" w:cs="Calibri"/>
          <w:color w:val="000000" w:themeColor="text1"/>
          <w:sz w:val="22"/>
          <w:szCs w:val="22"/>
        </w:rPr>
        <w:t>,</w:t>
      </w:r>
      <w:r w:rsidRPr="00C079D3">
        <w:rPr>
          <w:rFonts w:ascii="Calibri" w:hAnsi="Calibri" w:cs="Calibri"/>
          <w:color w:val="000000" w:themeColor="text1"/>
          <w:sz w:val="22"/>
          <w:szCs w:val="22"/>
        </w:rPr>
        <w:t xml:space="preserve"> Average Points Differential</w:t>
      </w:r>
      <w:r w:rsidR="005C3904" w:rsidRPr="00C079D3">
        <w:rPr>
          <w:rFonts w:ascii="Calibri" w:hAnsi="Calibri" w:cs="Calibri"/>
          <w:color w:val="000000" w:themeColor="text1"/>
          <w:sz w:val="22"/>
          <w:szCs w:val="22"/>
        </w:rPr>
        <w:t>, and Average Relative Skill Differential</w:t>
      </w:r>
    </w:p>
    <w:p w14:paraId="7EEC3E6F" w14:textId="721C5E0F" w:rsidR="00C079D3" w:rsidRPr="00C079D3" w:rsidRDefault="00C079D3" w:rsidP="00C079D3">
      <w:pPr>
        <w:suppressAutoHyphens/>
        <w:ind w:firstLine="360"/>
        <w:contextualSpacing/>
        <w:rPr>
          <w:rFonts w:ascii="Calibri" w:hAnsi="Calibri" w:cs="Calibri"/>
          <w:iCs/>
          <w:color w:val="000000" w:themeColor="text1"/>
        </w:rPr>
      </w:pPr>
      <w:r w:rsidRPr="00C079D3">
        <w:rPr>
          <w:rFonts w:ascii="Calibri" w:hAnsi="Calibri" w:cs="Calibri"/>
          <w:iCs/>
          <w:color w:val="000000" w:themeColor="text1"/>
        </w:rPr>
        <w:t>In general, a multiple linear regression model is used to predict a response variable using two or more predictor variables by estimating how each predictor is associated with the response while holding the other predictors constant. This approach is more realistic for modeling team performance because outcomes such as total wins are influenced by multiple performance metrics at the same time. Multiple regression allows the coach to understand both the combined and individual effects of these metrics on the total number of wins.</w:t>
      </w:r>
    </w:p>
    <w:p w14:paraId="58B8A168" w14:textId="6762BD64" w:rsidR="00C079D3" w:rsidRPr="00C079D3" w:rsidRDefault="00C079D3" w:rsidP="00C079D3">
      <w:pPr>
        <w:suppressAutoHyphens/>
        <w:contextualSpacing/>
        <w:rPr>
          <w:rFonts w:ascii="Calibri" w:hAnsi="Calibri" w:cs="Calibri"/>
          <w:iCs/>
          <w:color w:val="000000" w:themeColor="text1"/>
        </w:rPr>
      </w:pPr>
      <w:r w:rsidRPr="00C079D3">
        <w:rPr>
          <w:rFonts w:ascii="Calibri" w:hAnsi="Calibri" w:cs="Calibri"/>
          <w:iCs/>
          <w:color w:val="000000" w:themeColor="text1"/>
        </w:rPr>
        <w:t>Equation:</w:t>
      </w:r>
    </w:p>
    <w:p w14:paraId="2EA6BC65" w14:textId="54F73CC8" w:rsidR="00C079D3" w:rsidRPr="00C079D3" w:rsidRDefault="00C079D3" w:rsidP="00C079D3">
      <w:pPr>
        <w:suppressAutoHyphens/>
        <w:contextualSpacing/>
        <w:rPr>
          <w:rFonts w:ascii="Calibri" w:hAnsi="Calibri" w:cs="Calibri"/>
          <w:iCs/>
          <w:color w:val="000000" w:themeColor="text1"/>
        </w:rPr>
      </w:pPr>
      <w:r w:rsidRPr="00C079D3">
        <w:rPr>
          <w:rFonts w:ascii="Calibri" w:hAnsi="Calibri" w:cs="Calibri"/>
          <w:iCs/>
          <w:color w:val="000000" w:themeColor="text1"/>
        </w:rPr>
        <w:t xml:space="preserve">Total wins = </w:t>
      </w:r>
      <w:r w:rsidRPr="00C079D3">
        <w:rPr>
          <w:rFonts w:ascii="Calibri" w:hAnsi="Calibri" w:cs="Calibri"/>
          <w:iCs/>
          <w:color w:val="000000" w:themeColor="text1"/>
        </w:rPr>
        <w:t>β0​+β1​(avg_</w:t>
      </w:r>
      <w:proofErr w:type="gramStart"/>
      <w:r w:rsidRPr="00C079D3">
        <w:rPr>
          <w:rFonts w:ascii="Calibri" w:hAnsi="Calibri" w:cs="Calibri"/>
          <w:iCs/>
          <w:color w:val="000000" w:themeColor="text1"/>
        </w:rPr>
        <w:t>pts)+</w:t>
      </w:r>
      <w:proofErr w:type="gramEnd"/>
      <w:r w:rsidRPr="00C079D3">
        <w:rPr>
          <w:rFonts w:ascii="Calibri" w:hAnsi="Calibri" w:cs="Calibri"/>
          <w:iCs/>
          <w:color w:val="000000" w:themeColor="text1"/>
        </w:rPr>
        <w:t>β2​(avg_elo_</w:t>
      </w:r>
      <w:proofErr w:type="gramStart"/>
      <w:r w:rsidRPr="00C079D3">
        <w:rPr>
          <w:rFonts w:ascii="Calibri" w:hAnsi="Calibri" w:cs="Calibri"/>
          <w:iCs/>
          <w:color w:val="000000" w:themeColor="text1"/>
        </w:rPr>
        <w:t>n)+</w:t>
      </w:r>
      <w:proofErr w:type="gramEnd"/>
      <w:r w:rsidRPr="00C079D3">
        <w:rPr>
          <w:rFonts w:ascii="Calibri" w:hAnsi="Calibri" w:cs="Calibri"/>
          <w:iCs/>
          <w:color w:val="000000" w:themeColor="text1"/>
        </w:rPr>
        <w:t>β3​(avg_pts_</w:t>
      </w:r>
      <w:proofErr w:type="gramStart"/>
      <w:r w:rsidRPr="00C079D3">
        <w:rPr>
          <w:rFonts w:ascii="Calibri" w:hAnsi="Calibri" w:cs="Calibri"/>
          <w:iCs/>
          <w:color w:val="000000" w:themeColor="text1"/>
        </w:rPr>
        <w:t>differential)+</w:t>
      </w:r>
      <w:proofErr w:type="gramEnd"/>
      <w:r w:rsidRPr="00C079D3">
        <w:rPr>
          <w:rFonts w:ascii="Calibri" w:hAnsi="Calibri" w:cs="Calibri"/>
          <w:iCs/>
          <w:color w:val="000000" w:themeColor="text1"/>
        </w:rPr>
        <w:t>β4​(avg_elo_differential)</w:t>
      </w:r>
    </w:p>
    <w:p w14:paraId="3209C432" w14:textId="77777777" w:rsidR="00C079D3" w:rsidRPr="00C079D3" w:rsidRDefault="00C079D3" w:rsidP="00C079D3">
      <w:pPr>
        <w:suppressAutoHyphens/>
        <w:contextualSpacing/>
        <w:rPr>
          <w:rFonts w:ascii="Calibri" w:hAnsi="Calibri" w:cs="Calibri"/>
          <w:iCs/>
          <w:color w:val="000000" w:themeColor="text1"/>
          <w:lang w:val="en-US"/>
        </w:rPr>
      </w:pPr>
      <w:r w:rsidRPr="00C079D3">
        <w:rPr>
          <w:rFonts w:ascii="Calibri" w:hAnsi="Calibri" w:cs="Calibri"/>
          <w:iCs/>
          <w:color w:val="000000" w:themeColor="text1"/>
          <w:lang w:val="en-US"/>
        </w:rPr>
        <w:t>The overall F-test evaluates whether the regression model provides a statistically significant explanation of the variation in total wins.</w:t>
      </w:r>
    </w:p>
    <w:p w14:paraId="3BB87AC5" w14:textId="574B5CDD" w:rsidR="00C079D3" w:rsidRPr="00C079D3" w:rsidRDefault="00C079D3" w:rsidP="00C079D3">
      <w:pPr>
        <w:suppressAutoHyphens/>
        <w:contextualSpacing/>
        <w:rPr>
          <w:rFonts w:ascii="Calibri" w:hAnsi="Calibri" w:cs="Calibri"/>
          <w:iCs/>
          <w:color w:val="000000" w:themeColor="text1"/>
          <w:lang w:val="en-US"/>
        </w:rPr>
      </w:pPr>
      <w:r w:rsidRPr="00C079D3">
        <w:rPr>
          <w:rFonts w:ascii="Calibri" w:hAnsi="Calibri" w:cs="Calibri"/>
          <w:iCs/>
          <w:color w:val="000000" w:themeColor="text1"/>
          <w:lang w:val="en-US"/>
        </w:rPr>
        <w:t>Null Hypothesis</w:t>
      </w:r>
      <w:r w:rsidR="00092C0E" w:rsidRPr="00092C0E">
        <w:rPr>
          <w:rFonts w:ascii="Calibri" w:hAnsi="Calibri" w:cs="Calibri"/>
          <w:iCs/>
          <w:color w:val="000000" w:themeColor="text1"/>
          <w:lang w:val="en-US"/>
        </w:rPr>
        <w:t>:</w:t>
      </w:r>
    </w:p>
    <w:p w14:paraId="5F9313CE" w14:textId="607CADC9" w:rsidR="00C079D3" w:rsidRPr="00C079D3" w:rsidRDefault="00C079D3" w:rsidP="00C079D3">
      <w:pPr>
        <w:suppressAutoHyphens/>
        <w:contextualSpacing/>
        <w:rPr>
          <w:rFonts w:ascii="Calibri" w:hAnsi="Calibri" w:cs="Calibri"/>
          <w:iCs/>
          <w:color w:val="000000" w:themeColor="text1"/>
          <w:lang w:val="en-US"/>
        </w:rPr>
      </w:pPr>
      <m:oMathPara>
        <m:oMathParaPr>
          <m:jc m:val="left"/>
        </m:oMathParaPr>
        <m:oMath>
          <m:sSub>
            <m:sSubPr>
              <m:ctrlPr>
                <w:rPr>
                  <w:rFonts w:ascii="Cambria Math" w:hAnsi="Cambria Math" w:cs="Calibri"/>
                  <w:iCs/>
                  <w:color w:val="000000" w:themeColor="text1"/>
                  <w:lang w:val="en-US"/>
                </w:rPr>
              </m:ctrlPr>
            </m:sSubPr>
            <m:e>
              <m:r>
                <w:rPr>
                  <w:rFonts w:ascii="Cambria Math" w:hAnsi="Cambria Math" w:cs="Calibri"/>
                  <w:color w:val="000000" w:themeColor="text1"/>
                  <w:lang w:val="en-US"/>
                </w:rPr>
                <m:t>H</m:t>
              </m:r>
            </m:e>
            <m:sub>
              <m:r>
                <w:rPr>
                  <w:rFonts w:ascii="Cambria Math" w:hAnsi="Cambria Math" w:cs="Calibri"/>
                  <w:color w:val="000000" w:themeColor="text1"/>
                  <w:lang w:val="en-US"/>
                </w:rPr>
                <m:t>0</m:t>
              </m:r>
            </m:sub>
          </m:sSub>
          <m:r>
            <w:rPr>
              <w:rFonts w:ascii="Cambria Math" w:hAnsi="Cambria Math" w:cs="Calibri"/>
              <w:color w:val="000000" w:themeColor="text1"/>
              <w:lang w:val="en-US"/>
            </w:rPr>
            <m:t>:</m:t>
          </m:r>
          <m:r>
            <m:rPr>
              <m:nor/>
            </m:rPr>
            <w:rPr>
              <w:rFonts w:ascii="Calibri" w:hAnsi="Calibri" w:cs="Calibri"/>
              <w:iCs/>
              <w:color w:val="000000" w:themeColor="text1"/>
              <w:lang w:val="en-US"/>
            </w:rPr>
            <m:t xml:space="preserve"> </m:t>
          </m:r>
          <m:sSub>
            <m:sSubPr>
              <m:ctrlPr>
                <w:rPr>
                  <w:rFonts w:ascii="Cambria Math" w:hAnsi="Cambria Math" w:cs="Calibri"/>
                  <w:iCs/>
                  <w:color w:val="000000" w:themeColor="text1"/>
                  <w:lang w:val="en-US"/>
                </w:rPr>
              </m:ctrlPr>
            </m:sSubPr>
            <m:e>
              <m:r>
                <w:rPr>
                  <w:rFonts w:ascii="Cambria Math" w:hAnsi="Cambria Math" w:cs="Calibri"/>
                  <w:color w:val="000000" w:themeColor="text1"/>
                  <w:lang w:val="en-US"/>
                </w:rPr>
                <m:t>β</m:t>
              </m:r>
            </m:e>
            <m:sub>
              <m:r>
                <w:rPr>
                  <w:rFonts w:ascii="Cambria Math" w:hAnsi="Cambria Math" w:cs="Calibri"/>
                  <w:color w:val="000000" w:themeColor="text1"/>
                  <w:lang w:val="en-US"/>
                </w:rPr>
                <m:t>1</m:t>
              </m:r>
            </m:sub>
          </m:sSub>
          <m:r>
            <w:rPr>
              <w:rFonts w:ascii="Cambria Math" w:hAnsi="Cambria Math" w:cs="Calibri"/>
              <w:color w:val="000000" w:themeColor="text1"/>
              <w:lang w:val="en-US"/>
            </w:rPr>
            <m:t>=</m:t>
          </m:r>
          <m:sSub>
            <m:sSubPr>
              <m:ctrlPr>
                <w:rPr>
                  <w:rFonts w:ascii="Cambria Math" w:hAnsi="Cambria Math" w:cs="Calibri"/>
                  <w:iCs/>
                  <w:color w:val="000000" w:themeColor="text1"/>
                  <w:lang w:val="en-US"/>
                </w:rPr>
              </m:ctrlPr>
            </m:sSubPr>
            <m:e>
              <m:r>
                <w:rPr>
                  <w:rFonts w:ascii="Cambria Math" w:hAnsi="Cambria Math" w:cs="Calibri"/>
                  <w:color w:val="000000" w:themeColor="text1"/>
                  <w:lang w:val="en-US"/>
                </w:rPr>
                <m:t>β</m:t>
              </m:r>
            </m:e>
            <m:sub>
              <m:r>
                <w:rPr>
                  <w:rFonts w:ascii="Cambria Math" w:hAnsi="Cambria Math" w:cs="Calibri"/>
                  <w:color w:val="000000" w:themeColor="text1"/>
                  <w:lang w:val="en-US"/>
                </w:rPr>
                <m:t>2</m:t>
              </m:r>
            </m:sub>
          </m:sSub>
          <m:r>
            <w:rPr>
              <w:rFonts w:ascii="Cambria Math" w:hAnsi="Cambria Math" w:cs="Calibri"/>
              <w:color w:val="000000" w:themeColor="text1"/>
              <w:lang w:val="en-US"/>
            </w:rPr>
            <m:t>=</m:t>
          </m:r>
          <m:sSub>
            <m:sSubPr>
              <m:ctrlPr>
                <w:rPr>
                  <w:rFonts w:ascii="Cambria Math" w:hAnsi="Cambria Math" w:cs="Calibri"/>
                  <w:iCs/>
                  <w:color w:val="000000" w:themeColor="text1"/>
                  <w:lang w:val="en-US"/>
                </w:rPr>
              </m:ctrlPr>
            </m:sSubPr>
            <m:e>
              <m:r>
                <w:rPr>
                  <w:rFonts w:ascii="Cambria Math" w:hAnsi="Cambria Math" w:cs="Calibri"/>
                  <w:color w:val="000000" w:themeColor="text1"/>
                  <w:lang w:val="en-US"/>
                </w:rPr>
                <m:t>β</m:t>
              </m:r>
            </m:e>
            <m:sub>
              <m:r>
                <w:rPr>
                  <w:rFonts w:ascii="Cambria Math" w:hAnsi="Cambria Math" w:cs="Calibri"/>
                  <w:color w:val="000000" w:themeColor="text1"/>
                  <w:lang w:val="en-US"/>
                </w:rPr>
                <m:t>3</m:t>
              </m:r>
            </m:sub>
          </m:sSub>
          <m:r>
            <w:rPr>
              <w:rFonts w:ascii="Cambria Math" w:hAnsi="Cambria Math" w:cs="Calibri"/>
              <w:color w:val="000000" w:themeColor="text1"/>
              <w:lang w:val="en-US"/>
            </w:rPr>
            <m:t>=</m:t>
          </m:r>
          <m:sSub>
            <m:sSubPr>
              <m:ctrlPr>
                <w:rPr>
                  <w:rFonts w:ascii="Cambria Math" w:hAnsi="Cambria Math" w:cs="Calibri"/>
                  <w:iCs/>
                  <w:color w:val="000000" w:themeColor="text1"/>
                  <w:lang w:val="en-US"/>
                </w:rPr>
              </m:ctrlPr>
            </m:sSubPr>
            <m:e>
              <m:r>
                <w:rPr>
                  <w:rFonts w:ascii="Cambria Math" w:hAnsi="Cambria Math" w:cs="Calibri"/>
                  <w:color w:val="000000" w:themeColor="text1"/>
                  <w:lang w:val="en-US"/>
                </w:rPr>
                <m:t>β</m:t>
              </m:r>
            </m:e>
            <m:sub>
              <m:r>
                <w:rPr>
                  <w:rFonts w:ascii="Cambria Math" w:hAnsi="Cambria Math" w:cs="Calibri"/>
                  <w:color w:val="000000" w:themeColor="text1"/>
                  <w:lang w:val="en-US"/>
                </w:rPr>
                <m:t>4</m:t>
              </m:r>
            </m:sub>
          </m:sSub>
          <m:r>
            <w:rPr>
              <w:rFonts w:ascii="Cambria Math" w:hAnsi="Cambria Math" w:cs="Calibri"/>
              <w:color w:val="000000" w:themeColor="text1"/>
              <w:lang w:val="en-US"/>
            </w:rPr>
            <m:t>=</m:t>
          </m:r>
          <m:r>
            <w:rPr>
              <w:rFonts w:ascii="Cambria Math" w:hAnsi="Cambria Math" w:cs="Calibri"/>
              <w:color w:val="000000" w:themeColor="text1"/>
              <w:lang w:val="en-US"/>
            </w:rPr>
            <m:t>0</m:t>
          </m:r>
          <m:r>
            <w:rPr>
              <w:rFonts w:ascii="Calibri" w:hAnsi="Calibri" w:cs="Calibri"/>
              <w:i/>
              <w:iCs/>
              <w:color w:val="000000" w:themeColor="text1"/>
              <w:lang w:val="en-US"/>
            </w:rPr>
            <w:br/>
          </m:r>
        </m:oMath>
      </m:oMathPara>
      <w:r w:rsidRPr="00C079D3">
        <w:rPr>
          <w:rFonts w:ascii="Calibri" w:hAnsi="Calibri" w:cs="Calibri"/>
          <w:iCs/>
          <w:color w:val="000000" w:themeColor="text1"/>
          <w:lang w:val="en-US"/>
        </w:rPr>
        <w:t>None of the predictor variables significantly predict the total number of wins.</w:t>
      </w:r>
    </w:p>
    <w:p w14:paraId="286BB0FC" w14:textId="7BCF30F4" w:rsidR="00C079D3" w:rsidRPr="00C079D3" w:rsidRDefault="00C079D3" w:rsidP="00C079D3">
      <w:pPr>
        <w:suppressAutoHyphens/>
        <w:contextualSpacing/>
        <w:rPr>
          <w:rFonts w:ascii="Calibri" w:hAnsi="Calibri" w:cs="Calibri"/>
          <w:iCs/>
          <w:color w:val="000000" w:themeColor="text1"/>
          <w:lang w:val="en-US"/>
        </w:rPr>
      </w:pPr>
      <w:r w:rsidRPr="00C079D3">
        <w:rPr>
          <w:rFonts w:ascii="Calibri" w:hAnsi="Calibri" w:cs="Calibri"/>
          <w:iCs/>
          <w:color w:val="000000" w:themeColor="text1"/>
          <w:lang w:val="en-US"/>
        </w:rPr>
        <w:t>Alternative Hypothesis</w:t>
      </w:r>
      <w:r w:rsidR="00092C0E" w:rsidRPr="00092C0E">
        <w:rPr>
          <w:rFonts w:ascii="Calibri" w:hAnsi="Calibri" w:cs="Calibri"/>
          <w:iCs/>
          <w:color w:val="000000" w:themeColor="text1"/>
          <w:lang w:val="en-US"/>
        </w:rPr>
        <w:t>:</w:t>
      </w:r>
    </w:p>
    <w:p w14:paraId="0BD43174" w14:textId="255DDC05" w:rsidR="00C079D3" w:rsidRPr="00C079D3" w:rsidRDefault="00C079D3" w:rsidP="00C079D3">
      <w:pPr>
        <w:suppressAutoHyphens/>
        <w:contextualSpacing/>
        <w:rPr>
          <w:rFonts w:ascii="Calibri" w:hAnsi="Calibri" w:cs="Calibri"/>
          <w:iCs/>
          <w:color w:val="000000" w:themeColor="text1"/>
          <w:lang w:val="en-US"/>
        </w:rPr>
      </w:pPr>
      <m:oMathPara>
        <m:oMathParaPr>
          <m:jc m:val="left"/>
        </m:oMathParaPr>
        <m:oMath>
          <m:sSub>
            <m:sSubPr>
              <m:ctrlPr>
                <w:rPr>
                  <w:rFonts w:ascii="Cambria Math" w:hAnsi="Cambria Math" w:cs="Calibri"/>
                  <w:iCs/>
                  <w:color w:val="000000" w:themeColor="text1"/>
                  <w:lang w:val="en-US"/>
                </w:rPr>
              </m:ctrlPr>
            </m:sSubPr>
            <m:e>
              <m:r>
                <w:rPr>
                  <w:rFonts w:ascii="Cambria Math" w:hAnsi="Cambria Math" w:cs="Calibri"/>
                  <w:color w:val="000000" w:themeColor="text1"/>
                  <w:lang w:val="en-US"/>
                </w:rPr>
                <m:t>H</m:t>
              </m:r>
            </m:e>
            <m:sub>
              <m:r>
                <w:rPr>
                  <w:rFonts w:ascii="Cambria Math" w:hAnsi="Cambria Math" w:cs="Calibri"/>
                  <w:color w:val="000000" w:themeColor="text1"/>
                  <w:lang w:val="en-US"/>
                </w:rPr>
                <m:t>a</m:t>
              </m:r>
            </m:sub>
          </m:sSub>
          <m:r>
            <w:rPr>
              <w:rFonts w:ascii="Cambria Math" w:hAnsi="Cambria Math" w:cs="Calibri"/>
              <w:color w:val="000000" w:themeColor="text1"/>
              <w:lang w:val="en-US"/>
            </w:rPr>
            <m:t>:</m:t>
          </m:r>
          <m:r>
            <m:rPr>
              <m:nor/>
            </m:rPr>
            <w:rPr>
              <w:rFonts w:ascii="Calibri" w:hAnsi="Calibri" w:cs="Calibri"/>
              <w:iCs/>
              <w:color w:val="000000" w:themeColor="text1"/>
              <w:lang w:val="en-US"/>
            </w:rPr>
            <m:t xml:space="preserve"> At least one </m:t>
          </m:r>
          <m:r>
            <w:rPr>
              <w:rFonts w:ascii="Cambria Math" w:hAnsi="Cambria Math" w:cs="Calibri"/>
              <w:color w:val="000000" w:themeColor="text1"/>
              <w:lang w:val="en-US"/>
            </w:rPr>
            <m:t>β</m:t>
          </m:r>
          <m:r>
            <m:rPr>
              <m:sty m:val="p"/>
            </m:rPr>
            <w:rPr>
              <w:rFonts w:ascii="Cambria Math" w:hAnsi="Cambria Math" w:cs="Calibri"/>
              <w:color w:val="000000" w:themeColor="text1"/>
              <w:lang w:val="en-US"/>
            </w:rPr>
            <m:t>≠</m:t>
          </m:r>
          <m:r>
            <w:rPr>
              <w:rFonts w:ascii="Cambria Math" w:hAnsi="Cambria Math" w:cs="Calibri"/>
              <w:color w:val="000000" w:themeColor="text1"/>
              <w:lang w:val="en-US"/>
            </w:rPr>
            <m:t>0</m:t>
          </m:r>
          <m:r>
            <w:rPr>
              <w:rFonts w:ascii="Calibri" w:hAnsi="Calibri" w:cs="Calibri"/>
              <w:i/>
              <w:iCs/>
              <w:color w:val="000000" w:themeColor="text1"/>
              <w:lang w:val="en-US"/>
            </w:rPr>
            <w:br/>
          </m:r>
        </m:oMath>
      </m:oMathPara>
      <w:r w:rsidRPr="00C079D3">
        <w:rPr>
          <w:rFonts w:ascii="Calibri" w:hAnsi="Calibri" w:cs="Calibri"/>
          <w:iCs/>
          <w:color w:val="000000" w:themeColor="text1"/>
          <w:lang w:val="en-US"/>
        </w:rPr>
        <w:t>At least one predictor variable significantly predicts the total number of wins.</w:t>
      </w:r>
    </w:p>
    <w:p w14:paraId="6679E0D1" w14:textId="21552A0A" w:rsidR="00C079D3" w:rsidRPr="00C079D3" w:rsidRDefault="00C079D3" w:rsidP="00C079D3">
      <w:pPr>
        <w:suppressAutoHyphens/>
        <w:contextualSpacing/>
        <w:rPr>
          <w:rFonts w:ascii="Calibri" w:hAnsi="Calibri" w:cs="Calibri"/>
          <w:iCs/>
          <w:color w:val="000000" w:themeColor="text1"/>
          <w:lang w:val="en-US"/>
        </w:rPr>
      </w:pPr>
      <w:r w:rsidRPr="00C079D3">
        <w:rPr>
          <w:rFonts w:ascii="Calibri" w:hAnsi="Calibri" w:cs="Calibri"/>
          <w:iCs/>
          <w:color w:val="000000" w:themeColor="text1"/>
          <w:lang w:val="en-US"/>
        </w:rPr>
        <w:t>Level of Significance</w:t>
      </w:r>
      <w:r w:rsidR="00092C0E" w:rsidRPr="00092C0E">
        <w:rPr>
          <w:rFonts w:ascii="Calibri" w:hAnsi="Calibri" w:cs="Calibri"/>
          <w:iCs/>
          <w:color w:val="000000" w:themeColor="text1"/>
          <w:lang w:val="en-US"/>
        </w:rPr>
        <w:t>:</w:t>
      </w:r>
    </w:p>
    <w:p w14:paraId="609FA0A0" w14:textId="3B346D2C" w:rsidR="007B7AA1" w:rsidRPr="00092C0E" w:rsidRDefault="00092C0E" w:rsidP="00092C0E">
      <w:pPr>
        <w:suppressAutoHyphens/>
        <w:contextualSpacing/>
        <w:rPr>
          <w:rFonts w:ascii="Calibri" w:hAnsi="Calibri" w:cs="Calibri"/>
          <w:iCs/>
          <w:color w:val="000000" w:themeColor="text1"/>
        </w:rPr>
      </w:pPr>
      <m:oMathPara>
        <m:oMathParaPr>
          <m:jc m:val="left"/>
        </m:oMathParaPr>
        <m:oMath>
          <m:r>
            <w:rPr>
              <w:rFonts w:ascii="Cambria Math" w:hAnsi="Cambria Math" w:cs="Calibri"/>
              <w:color w:val="000000" w:themeColor="text1"/>
              <w:lang w:val="en-US"/>
            </w:rPr>
            <m:t>α=0.0</m:t>
          </m:r>
          <m:r>
            <w:rPr>
              <w:rFonts w:ascii="Cambria Math" w:hAnsi="Cambria Math" w:cs="Calibri"/>
              <w:color w:val="000000" w:themeColor="text1"/>
              <w:lang w:val="en-US"/>
            </w:rPr>
            <m:t>5</m:t>
          </m:r>
          <m:r>
            <w:rPr>
              <w:rFonts w:ascii="Calibri" w:hAnsi="Calibri" w:cs="Calibri"/>
              <w:i/>
              <w:iCs/>
              <w:color w:val="000000" w:themeColor="text1"/>
              <w:lang w:val="en-US"/>
            </w:rPr>
            <w:br/>
          </m:r>
        </m:oMath>
      </m:oMathPara>
    </w:p>
    <w:p w14:paraId="66E1F755" w14:textId="77777777" w:rsidR="007B7AA1" w:rsidRPr="00C079D3" w:rsidRDefault="00211FCE" w:rsidP="00C079D3">
      <w:pPr>
        <w:suppressAutoHyphens/>
        <w:contextualSpacing/>
        <w:jc w:val="center"/>
        <w:rPr>
          <w:rFonts w:ascii="Calibri" w:hAnsi="Calibri" w:cs="Calibri"/>
          <w:color w:val="000000" w:themeColor="text1"/>
        </w:rPr>
      </w:pPr>
      <w:r w:rsidRPr="00C079D3">
        <w:rPr>
          <w:rFonts w:ascii="Calibri" w:hAnsi="Calibri" w:cs="Calibri"/>
          <w:color w:val="000000" w:themeColor="text1"/>
        </w:rPr>
        <w:t xml:space="preserve">Table 3: Hypothesis Test for </w:t>
      </w:r>
      <w:r w:rsidR="00BB3BE8" w:rsidRPr="00C079D3">
        <w:rPr>
          <w:rFonts w:ascii="Calibri" w:hAnsi="Calibri" w:cs="Calibri"/>
          <w:color w:val="000000" w:themeColor="text1"/>
        </w:rPr>
        <w:t>Overall F-Test</w:t>
      </w:r>
    </w:p>
    <w:p w14:paraId="05DA7696" w14:textId="77777777" w:rsidR="00FA45EE" w:rsidRPr="00C079D3" w:rsidRDefault="00FA45EE" w:rsidP="00C079D3">
      <w:pPr>
        <w:suppressAutoHyphens/>
        <w:contextualSpacing/>
        <w:jc w:val="center"/>
        <w:rPr>
          <w:rFonts w:ascii="Calibri" w:hAnsi="Calibri" w:cs="Calibri"/>
          <w:color w:val="000000" w:themeColor="text1"/>
        </w:rPr>
      </w:pPr>
    </w:p>
    <w:tbl>
      <w:tblPr>
        <w:tblStyle w:val="a1"/>
        <w:tblW w:w="7560" w:type="dxa"/>
        <w:tblInd w:w="15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Description w:val="Table"/>
      </w:tblPr>
      <w:tblGrid>
        <w:gridCol w:w="2190"/>
        <w:gridCol w:w="5370"/>
      </w:tblGrid>
      <w:tr w:rsidR="00C079D3" w:rsidRPr="00C079D3" w14:paraId="549AB7F4"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90411E4" w14:textId="77777777" w:rsidR="007B7AA1" w:rsidRPr="00C079D3" w:rsidRDefault="00211FCE" w:rsidP="00C079D3">
            <w:pPr>
              <w:suppressAutoHyphens/>
              <w:contextualSpacing/>
              <w:rPr>
                <w:rFonts w:ascii="Calibri" w:hAnsi="Calibri" w:cs="Calibri"/>
                <w:b/>
                <w:color w:val="000000" w:themeColor="text1"/>
              </w:rPr>
            </w:pPr>
            <w:r w:rsidRPr="00C079D3">
              <w:rPr>
                <w:rFonts w:ascii="Calibri" w:hAnsi="Calibri" w:cs="Calibri"/>
                <w:b/>
                <w:color w:val="000000" w:themeColor="text1"/>
              </w:rPr>
              <w:lastRenderedPageBreak/>
              <w:t>Statistic</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C2F108D" w14:textId="77777777" w:rsidR="007B7AA1" w:rsidRPr="00C079D3" w:rsidRDefault="00211FCE" w:rsidP="00C079D3">
            <w:pPr>
              <w:suppressAutoHyphens/>
              <w:contextualSpacing/>
              <w:rPr>
                <w:rFonts w:ascii="Calibri" w:hAnsi="Calibri" w:cs="Calibri"/>
                <w:b/>
                <w:color w:val="000000" w:themeColor="text1"/>
              </w:rPr>
            </w:pPr>
            <w:r w:rsidRPr="00C079D3">
              <w:rPr>
                <w:rFonts w:ascii="Calibri" w:hAnsi="Calibri" w:cs="Calibri"/>
                <w:b/>
                <w:color w:val="000000" w:themeColor="text1"/>
              </w:rPr>
              <w:t>Value</w:t>
            </w:r>
          </w:p>
        </w:tc>
      </w:tr>
      <w:tr w:rsidR="00C079D3" w:rsidRPr="00C079D3" w14:paraId="4A30FFAB"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E8FF776" w14:textId="77777777" w:rsidR="007B7AA1" w:rsidRPr="00C079D3" w:rsidRDefault="00211FCE" w:rsidP="00C079D3">
            <w:pPr>
              <w:suppressAutoHyphens/>
              <w:contextualSpacing/>
              <w:rPr>
                <w:rFonts w:ascii="Calibri" w:hAnsi="Calibri" w:cs="Calibri"/>
                <w:color w:val="000000" w:themeColor="text1"/>
              </w:rPr>
            </w:pPr>
            <w:r w:rsidRPr="00C079D3">
              <w:rPr>
                <w:rFonts w:ascii="Calibri" w:hAnsi="Calibri" w:cs="Calibri"/>
                <w:color w:val="000000" w:themeColor="text1"/>
              </w:rPr>
              <w:t>Test Statistic</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4155252" w14:textId="1C6CB3AE" w:rsidR="007B7AA1" w:rsidRPr="00C079D3" w:rsidRDefault="00092C0E" w:rsidP="00C079D3">
            <w:pPr>
              <w:suppressAutoHyphens/>
              <w:contextualSpacing/>
              <w:rPr>
                <w:rFonts w:ascii="Calibri" w:hAnsi="Calibri" w:cs="Calibri"/>
                <w:color w:val="000000" w:themeColor="text1"/>
              </w:rPr>
            </w:pPr>
            <w:r>
              <w:rPr>
                <w:rFonts w:ascii="Calibri" w:hAnsi="Calibri" w:cs="Calibri"/>
                <w:color w:val="000000" w:themeColor="text1"/>
              </w:rPr>
              <w:t>1102.00</w:t>
            </w:r>
          </w:p>
          <w:p w14:paraId="4103CF35" w14:textId="77777777" w:rsidR="007B7AA1" w:rsidRPr="00C079D3" w:rsidRDefault="00211FCE" w:rsidP="00C079D3">
            <w:pPr>
              <w:suppressAutoHyphens/>
              <w:contextualSpacing/>
              <w:rPr>
                <w:rFonts w:ascii="Calibri" w:hAnsi="Calibri" w:cs="Calibri"/>
                <w:i/>
                <w:color w:val="000000" w:themeColor="text1"/>
              </w:rPr>
            </w:pPr>
            <w:r w:rsidRPr="00C079D3">
              <w:rPr>
                <w:rFonts w:ascii="Calibri" w:hAnsi="Calibri" w:cs="Calibri"/>
                <w:i/>
                <w:color w:val="000000" w:themeColor="text1"/>
              </w:rPr>
              <w:t>*Round off to 2 decimal places</w:t>
            </w:r>
            <w:r w:rsidR="00FC350B" w:rsidRPr="00C079D3">
              <w:rPr>
                <w:rFonts w:ascii="Calibri" w:hAnsi="Calibri" w:cs="Calibri"/>
                <w:i/>
                <w:color w:val="000000" w:themeColor="text1"/>
              </w:rPr>
              <w:t>.</w:t>
            </w:r>
          </w:p>
        </w:tc>
      </w:tr>
      <w:tr w:rsidR="00FA45EE" w:rsidRPr="00C079D3" w14:paraId="02C1130B"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4CD0DAC" w14:textId="77777777" w:rsidR="007B7AA1" w:rsidRPr="00C079D3" w:rsidRDefault="00FC350B" w:rsidP="00C079D3">
            <w:pPr>
              <w:suppressAutoHyphens/>
              <w:contextualSpacing/>
              <w:rPr>
                <w:rFonts w:ascii="Calibri" w:hAnsi="Calibri" w:cs="Calibri"/>
                <w:color w:val="000000" w:themeColor="text1"/>
              </w:rPr>
            </w:pPr>
            <w:r w:rsidRPr="00C079D3">
              <w:rPr>
                <w:rFonts w:ascii="Calibri" w:hAnsi="Calibri" w:cs="Calibri"/>
                <w:color w:val="000000" w:themeColor="text1"/>
              </w:rPr>
              <w:t>P</w:t>
            </w:r>
            <w:r w:rsidR="00211FCE" w:rsidRPr="00C079D3">
              <w:rPr>
                <w:rFonts w:ascii="Calibri" w:hAnsi="Calibri" w:cs="Calibri"/>
                <w:color w:val="000000" w:themeColor="text1"/>
              </w:rPr>
              <w:t>-value</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992756C" w14:textId="06DAA316" w:rsidR="007B7AA1" w:rsidRPr="00C079D3" w:rsidRDefault="00092C0E" w:rsidP="00C079D3">
            <w:pPr>
              <w:suppressAutoHyphens/>
              <w:contextualSpacing/>
              <w:rPr>
                <w:rFonts w:ascii="Calibri" w:hAnsi="Calibri" w:cs="Calibri"/>
                <w:color w:val="000000" w:themeColor="text1"/>
              </w:rPr>
            </w:pPr>
            <w:r>
              <w:rPr>
                <w:rFonts w:ascii="Calibri" w:hAnsi="Calibri" w:cs="Calibri"/>
                <w:color w:val="000000" w:themeColor="text1"/>
              </w:rPr>
              <w:t>0.0000</w:t>
            </w:r>
          </w:p>
          <w:p w14:paraId="62AF8653" w14:textId="77777777" w:rsidR="007B7AA1" w:rsidRPr="00C079D3" w:rsidRDefault="00211FCE" w:rsidP="00C079D3">
            <w:pPr>
              <w:suppressAutoHyphens/>
              <w:contextualSpacing/>
              <w:rPr>
                <w:rFonts w:ascii="Calibri" w:hAnsi="Calibri" w:cs="Calibri"/>
                <w:i/>
                <w:color w:val="000000" w:themeColor="text1"/>
              </w:rPr>
            </w:pPr>
            <w:r w:rsidRPr="00C079D3">
              <w:rPr>
                <w:rFonts w:ascii="Calibri" w:hAnsi="Calibri" w:cs="Calibri"/>
                <w:i/>
                <w:color w:val="000000" w:themeColor="text1"/>
              </w:rPr>
              <w:t>*Round off to 4 decimal places</w:t>
            </w:r>
            <w:r w:rsidR="00FC350B" w:rsidRPr="00C079D3">
              <w:rPr>
                <w:rFonts w:ascii="Calibri" w:hAnsi="Calibri" w:cs="Calibri"/>
                <w:i/>
                <w:color w:val="000000" w:themeColor="text1"/>
              </w:rPr>
              <w:t>.</w:t>
            </w:r>
          </w:p>
        </w:tc>
      </w:tr>
    </w:tbl>
    <w:p w14:paraId="14E3522F" w14:textId="77777777" w:rsidR="00092C0E" w:rsidRDefault="00092C0E" w:rsidP="00092C0E">
      <w:pPr>
        <w:suppressAutoHyphens/>
        <w:ind w:firstLine="720"/>
        <w:contextualSpacing/>
        <w:rPr>
          <w:rFonts w:ascii="Calibri" w:hAnsi="Calibri" w:cs="Calibri"/>
          <w:iCs/>
          <w:color w:val="000000" w:themeColor="text1"/>
        </w:rPr>
      </w:pPr>
    </w:p>
    <w:p w14:paraId="625E27EC" w14:textId="55B827FF" w:rsidR="00092C0E" w:rsidRDefault="00092C0E" w:rsidP="00092C0E">
      <w:pPr>
        <w:suppressAutoHyphens/>
        <w:ind w:firstLine="720"/>
        <w:contextualSpacing/>
        <w:rPr>
          <w:rFonts w:ascii="Calibri" w:hAnsi="Calibri" w:cs="Calibri"/>
          <w:iCs/>
          <w:color w:val="000000" w:themeColor="text1"/>
          <w:lang w:val="en-US"/>
        </w:rPr>
      </w:pPr>
      <w:r w:rsidRPr="00092C0E">
        <w:rPr>
          <w:rFonts w:ascii="Calibri" w:hAnsi="Calibri" w:cs="Calibri"/>
          <w:iCs/>
          <w:color w:val="000000" w:themeColor="text1"/>
        </w:rPr>
        <w:t>Based on the overall F-test, the regression model is statistically significant at the 5% level of significance. The P-value associated with the F-statistic is effectively 0.0000, which is far less than the chosen significance level of 0.05. Therefore, the null hypothesis that all regression coefficients are equal to zero is rejected. This indicates that the multiple regression model provides a meaningful explanation of the variation in the total number of wins in a regular season.</w:t>
      </w:r>
      <w:r w:rsidRPr="00092C0E">
        <w:rPr>
          <w:rFonts w:ascii="Calibri" w:hAnsi="Calibri" w:cs="Calibri"/>
          <w:iCs/>
          <w:color w:val="000000" w:themeColor="text1"/>
        </w:rPr>
        <w:t xml:space="preserve"> </w:t>
      </w:r>
      <w:r>
        <w:rPr>
          <w:rFonts w:ascii="Calibri" w:hAnsi="Calibri" w:cs="Calibri"/>
          <w:iCs/>
          <w:color w:val="000000" w:themeColor="text1"/>
          <w:lang w:val="en-US"/>
        </w:rPr>
        <w:t>B</w:t>
      </w:r>
      <w:r w:rsidRPr="00092C0E">
        <w:rPr>
          <w:rFonts w:ascii="Calibri" w:hAnsi="Calibri" w:cs="Calibri"/>
          <w:iCs/>
          <w:color w:val="000000" w:themeColor="text1"/>
          <w:lang w:val="en-US"/>
        </w:rPr>
        <w:t xml:space="preserve">ased on the results of the overall F-test, at least one of the predictor variables is statistically significant in predicting the number of wins in the season. The statistically significant F-test confirms that the model </w:t>
      </w:r>
      <w:proofErr w:type="gramStart"/>
      <w:r w:rsidRPr="00092C0E">
        <w:rPr>
          <w:rFonts w:ascii="Calibri" w:hAnsi="Calibri" w:cs="Calibri"/>
          <w:iCs/>
          <w:color w:val="000000" w:themeColor="text1"/>
          <w:lang w:val="en-US"/>
        </w:rPr>
        <w:t>as a whole is</w:t>
      </w:r>
      <w:proofErr w:type="gramEnd"/>
      <w:r w:rsidRPr="00092C0E">
        <w:rPr>
          <w:rFonts w:ascii="Calibri" w:hAnsi="Calibri" w:cs="Calibri"/>
          <w:iCs/>
          <w:color w:val="000000" w:themeColor="text1"/>
          <w:lang w:val="en-US"/>
        </w:rPr>
        <w:t xml:space="preserve"> useful for prediction.</w:t>
      </w:r>
    </w:p>
    <w:p w14:paraId="30B5E07E" w14:textId="77777777" w:rsidR="00092C0E" w:rsidRPr="00092C0E" w:rsidRDefault="00092C0E" w:rsidP="00092C0E">
      <w:pPr>
        <w:suppressAutoHyphens/>
        <w:contextualSpacing/>
        <w:rPr>
          <w:rFonts w:ascii="Calibri" w:hAnsi="Calibri" w:cs="Calibri"/>
          <w:iCs/>
          <w:color w:val="000000" w:themeColor="text1"/>
          <w:lang w:val="en-US"/>
        </w:rPr>
      </w:pPr>
      <w:r w:rsidRPr="00092C0E">
        <w:rPr>
          <w:rFonts w:ascii="Calibri" w:hAnsi="Calibri" w:cs="Calibri"/>
          <w:iCs/>
          <w:color w:val="000000" w:themeColor="text1"/>
          <w:lang w:val="en-US"/>
        </w:rPr>
        <w:t>At the 1% level of significance, the individual t-test results are as follows:</w:t>
      </w:r>
    </w:p>
    <w:p w14:paraId="4C72037C" w14:textId="56114798" w:rsidR="00092C0E" w:rsidRPr="00092C0E" w:rsidRDefault="00092C0E" w:rsidP="00092C0E">
      <w:pPr>
        <w:suppressAutoHyphens/>
        <w:contextualSpacing/>
        <w:rPr>
          <w:rFonts w:ascii="Calibri" w:hAnsi="Calibri" w:cs="Calibri"/>
          <w:iCs/>
          <w:color w:val="000000" w:themeColor="text1"/>
          <w:lang w:val="en-US"/>
        </w:rPr>
      </w:pPr>
      <w:r w:rsidRPr="00092C0E">
        <w:rPr>
          <w:rFonts w:ascii="Calibri" w:hAnsi="Calibri" w:cs="Calibri"/>
          <w:iCs/>
          <w:color w:val="000000" w:themeColor="text1"/>
          <w:lang w:val="en-US"/>
        </w:rPr>
        <w:t>Average points scored (</w:t>
      </w:r>
      <w:proofErr w:type="spellStart"/>
      <w:r w:rsidRPr="00092C0E">
        <w:rPr>
          <w:rFonts w:ascii="Calibri" w:hAnsi="Calibri" w:cs="Calibri"/>
          <w:iCs/>
          <w:color w:val="000000" w:themeColor="text1"/>
          <w:lang w:val="en-US"/>
        </w:rPr>
        <w:t>avg_pts</w:t>
      </w:r>
      <w:proofErr w:type="spellEnd"/>
      <w:r w:rsidRPr="00092C0E">
        <w:rPr>
          <w:rFonts w:ascii="Calibri" w:hAnsi="Calibri" w:cs="Calibri"/>
          <w:iCs/>
          <w:color w:val="000000" w:themeColor="text1"/>
          <w:lang w:val="en-US"/>
        </w:rPr>
        <w:t>):</w:t>
      </w:r>
      <w:r w:rsidRPr="00092C0E">
        <w:rPr>
          <w:rFonts w:ascii="Calibri" w:hAnsi="Calibri" w:cs="Calibri"/>
          <w:iCs/>
          <w:color w:val="000000" w:themeColor="text1"/>
          <w:lang w:val="en-US"/>
        </w:rPr>
        <w:br/>
        <w:t xml:space="preserve">P-value = </w:t>
      </w:r>
      <w:proofErr w:type="gramStart"/>
      <w:r w:rsidRPr="00092C0E">
        <w:rPr>
          <w:rFonts w:ascii="Calibri" w:hAnsi="Calibri" w:cs="Calibri"/>
          <w:iCs/>
          <w:color w:val="000000" w:themeColor="text1"/>
          <w:lang w:val="en-US"/>
        </w:rPr>
        <w:t>0.000  Statistically</w:t>
      </w:r>
      <w:proofErr w:type="gramEnd"/>
      <w:r w:rsidRPr="00092C0E">
        <w:rPr>
          <w:rFonts w:ascii="Calibri" w:hAnsi="Calibri" w:cs="Calibri"/>
          <w:iCs/>
          <w:color w:val="000000" w:themeColor="text1"/>
          <w:lang w:val="en-US"/>
        </w:rPr>
        <w:t xml:space="preserve"> significant</w:t>
      </w:r>
    </w:p>
    <w:p w14:paraId="4CFC9159" w14:textId="1DC2D27A" w:rsidR="00092C0E" w:rsidRPr="00092C0E" w:rsidRDefault="00092C0E" w:rsidP="00092C0E">
      <w:pPr>
        <w:suppressAutoHyphens/>
        <w:contextualSpacing/>
        <w:rPr>
          <w:rFonts w:ascii="Calibri" w:hAnsi="Calibri" w:cs="Calibri"/>
          <w:iCs/>
          <w:color w:val="000000" w:themeColor="text1"/>
          <w:lang w:val="en-US"/>
        </w:rPr>
      </w:pPr>
      <w:r w:rsidRPr="00092C0E">
        <w:rPr>
          <w:rFonts w:ascii="Calibri" w:hAnsi="Calibri" w:cs="Calibri"/>
          <w:iCs/>
          <w:color w:val="000000" w:themeColor="text1"/>
          <w:lang w:val="en-US"/>
        </w:rPr>
        <w:t>Average relative skill (</w:t>
      </w:r>
      <w:proofErr w:type="spellStart"/>
      <w:r w:rsidRPr="00092C0E">
        <w:rPr>
          <w:rFonts w:ascii="Calibri" w:hAnsi="Calibri" w:cs="Calibri"/>
          <w:iCs/>
          <w:color w:val="000000" w:themeColor="text1"/>
          <w:lang w:val="en-US"/>
        </w:rPr>
        <w:t>avg_elo_n</w:t>
      </w:r>
      <w:proofErr w:type="spellEnd"/>
      <w:r w:rsidRPr="00092C0E">
        <w:rPr>
          <w:rFonts w:ascii="Calibri" w:hAnsi="Calibri" w:cs="Calibri"/>
          <w:iCs/>
          <w:color w:val="000000" w:themeColor="text1"/>
          <w:lang w:val="en-US"/>
        </w:rPr>
        <w:t>):</w:t>
      </w:r>
      <w:r w:rsidRPr="00092C0E">
        <w:rPr>
          <w:rFonts w:ascii="Calibri" w:hAnsi="Calibri" w:cs="Calibri"/>
          <w:iCs/>
          <w:color w:val="000000" w:themeColor="text1"/>
          <w:lang w:val="en-US"/>
        </w:rPr>
        <w:br/>
        <w:t xml:space="preserve">P-value = </w:t>
      </w:r>
      <w:proofErr w:type="gramStart"/>
      <w:r w:rsidRPr="00092C0E">
        <w:rPr>
          <w:rFonts w:ascii="Calibri" w:hAnsi="Calibri" w:cs="Calibri"/>
          <w:iCs/>
          <w:color w:val="000000" w:themeColor="text1"/>
          <w:lang w:val="en-US"/>
        </w:rPr>
        <w:t>0.442  Not</w:t>
      </w:r>
      <w:proofErr w:type="gramEnd"/>
      <w:r w:rsidRPr="00092C0E">
        <w:rPr>
          <w:rFonts w:ascii="Calibri" w:hAnsi="Calibri" w:cs="Calibri"/>
          <w:iCs/>
          <w:color w:val="000000" w:themeColor="text1"/>
          <w:lang w:val="en-US"/>
        </w:rPr>
        <w:t xml:space="preserve"> statistically significant</w:t>
      </w:r>
    </w:p>
    <w:p w14:paraId="1060F35A" w14:textId="00F6F933" w:rsidR="00092C0E" w:rsidRPr="00092C0E" w:rsidRDefault="00092C0E" w:rsidP="00092C0E">
      <w:pPr>
        <w:suppressAutoHyphens/>
        <w:contextualSpacing/>
        <w:rPr>
          <w:rFonts w:ascii="Calibri" w:hAnsi="Calibri" w:cs="Calibri"/>
          <w:iCs/>
          <w:color w:val="000000" w:themeColor="text1"/>
          <w:lang w:val="en-US"/>
        </w:rPr>
      </w:pPr>
      <w:r w:rsidRPr="00092C0E">
        <w:rPr>
          <w:rFonts w:ascii="Calibri" w:hAnsi="Calibri" w:cs="Calibri"/>
          <w:iCs/>
          <w:color w:val="000000" w:themeColor="text1"/>
          <w:lang w:val="en-US"/>
        </w:rPr>
        <w:t>Average points differential (</w:t>
      </w:r>
      <w:proofErr w:type="spellStart"/>
      <w:r w:rsidRPr="00092C0E">
        <w:rPr>
          <w:rFonts w:ascii="Calibri" w:hAnsi="Calibri" w:cs="Calibri"/>
          <w:iCs/>
          <w:color w:val="000000" w:themeColor="text1"/>
          <w:lang w:val="en-US"/>
        </w:rPr>
        <w:t>avg_pts_differential</w:t>
      </w:r>
      <w:proofErr w:type="spellEnd"/>
      <w:r w:rsidRPr="00092C0E">
        <w:rPr>
          <w:rFonts w:ascii="Calibri" w:hAnsi="Calibri" w:cs="Calibri"/>
          <w:iCs/>
          <w:color w:val="000000" w:themeColor="text1"/>
          <w:lang w:val="en-US"/>
        </w:rPr>
        <w:t>):</w:t>
      </w:r>
      <w:r w:rsidRPr="00092C0E">
        <w:rPr>
          <w:rFonts w:ascii="Calibri" w:hAnsi="Calibri" w:cs="Calibri"/>
          <w:iCs/>
          <w:color w:val="000000" w:themeColor="text1"/>
          <w:lang w:val="en-US"/>
        </w:rPr>
        <w:br/>
        <w:t xml:space="preserve">P-value = </w:t>
      </w:r>
      <w:proofErr w:type="gramStart"/>
      <w:r w:rsidRPr="00092C0E">
        <w:rPr>
          <w:rFonts w:ascii="Calibri" w:hAnsi="Calibri" w:cs="Calibri"/>
          <w:iCs/>
          <w:color w:val="000000" w:themeColor="text1"/>
          <w:lang w:val="en-US"/>
        </w:rPr>
        <w:t>0.000  Statistically</w:t>
      </w:r>
      <w:proofErr w:type="gramEnd"/>
      <w:r w:rsidRPr="00092C0E">
        <w:rPr>
          <w:rFonts w:ascii="Calibri" w:hAnsi="Calibri" w:cs="Calibri"/>
          <w:iCs/>
          <w:color w:val="000000" w:themeColor="text1"/>
          <w:lang w:val="en-US"/>
        </w:rPr>
        <w:t xml:space="preserve"> significant</w:t>
      </w:r>
    </w:p>
    <w:p w14:paraId="72648C5F" w14:textId="35EDDAFD" w:rsidR="00092C0E" w:rsidRPr="00092C0E" w:rsidRDefault="00092C0E" w:rsidP="00092C0E">
      <w:pPr>
        <w:suppressAutoHyphens/>
        <w:contextualSpacing/>
        <w:rPr>
          <w:rFonts w:ascii="Calibri" w:hAnsi="Calibri" w:cs="Calibri"/>
          <w:iCs/>
          <w:color w:val="000000" w:themeColor="text1"/>
          <w:lang w:val="en-US"/>
        </w:rPr>
      </w:pPr>
      <w:r w:rsidRPr="00092C0E">
        <w:rPr>
          <w:rFonts w:ascii="Calibri" w:hAnsi="Calibri" w:cs="Calibri"/>
          <w:iCs/>
          <w:color w:val="000000" w:themeColor="text1"/>
          <w:lang w:val="en-US"/>
        </w:rPr>
        <w:t>Average relative skill differential (</w:t>
      </w:r>
      <w:proofErr w:type="spellStart"/>
      <w:r w:rsidRPr="00092C0E">
        <w:rPr>
          <w:rFonts w:ascii="Calibri" w:hAnsi="Calibri" w:cs="Calibri"/>
          <w:iCs/>
          <w:color w:val="000000" w:themeColor="text1"/>
          <w:lang w:val="en-US"/>
        </w:rPr>
        <w:t>avg_elo_differential</w:t>
      </w:r>
      <w:proofErr w:type="spellEnd"/>
      <w:r w:rsidRPr="00092C0E">
        <w:rPr>
          <w:rFonts w:ascii="Calibri" w:hAnsi="Calibri" w:cs="Calibri"/>
          <w:iCs/>
          <w:color w:val="000000" w:themeColor="text1"/>
          <w:lang w:val="en-US"/>
        </w:rPr>
        <w:t>):</w:t>
      </w:r>
      <w:r w:rsidRPr="00092C0E">
        <w:rPr>
          <w:rFonts w:ascii="Calibri" w:hAnsi="Calibri" w:cs="Calibri"/>
          <w:iCs/>
          <w:color w:val="000000" w:themeColor="text1"/>
          <w:lang w:val="en-US"/>
        </w:rPr>
        <w:br/>
        <w:t xml:space="preserve">P-value = </w:t>
      </w:r>
      <w:proofErr w:type="gramStart"/>
      <w:r w:rsidRPr="00092C0E">
        <w:rPr>
          <w:rFonts w:ascii="Calibri" w:hAnsi="Calibri" w:cs="Calibri"/>
          <w:iCs/>
          <w:color w:val="000000" w:themeColor="text1"/>
          <w:lang w:val="en-US"/>
        </w:rPr>
        <w:t>0.004  Statistically</w:t>
      </w:r>
      <w:proofErr w:type="gramEnd"/>
      <w:r w:rsidRPr="00092C0E">
        <w:rPr>
          <w:rFonts w:ascii="Calibri" w:hAnsi="Calibri" w:cs="Calibri"/>
          <w:iCs/>
          <w:color w:val="000000" w:themeColor="text1"/>
          <w:lang w:val="en-US"/>
        </w:rPr>
        <w:t xml:space="preserve"> significant</w:t>
      </w:r>
    </w:p>
    <w:p w14:paraId="166A200F" w14:textId="77777777" w:rsidR="00092C0E" w:rsidRPr="00092C0E" w:rsidRDefault="00092C0E" w:rsidP="00092C0E">
      <w:pPr>
        <w:suppressAutoHyphens/>
        <w:contextualSpacing/>
        <w:rPr>
          <w:rFonts w:ascii="Calibri" w:hAnsi="Calibri" w:cs="Calibri"/>
          <w:iCs/>
          <w:color w:val="000000" w:themeColor="text1"/>
          <w:lang w:val="en-US"/>
        </w:rPr>
      </w:pPr>
      <w:r w:rsidRPr="00092C0E">
        <w:rPr>
          <w:rFonts w:ascii="Calibri" w:hAnsi="Calibri" w:cs="Calibri"/>
          <w:iCs/>
          <w:color w:val="000000" w:themeColor="text1"/>
          <w:lang w:val="en-US"/>
        </w:rPr>
        <w:t>These results indicate that average points scored, average points differential, and average relative skill differential significantly predict total wins, while average relative skill alone does not add significant predictive value when the other variables are included in the model.</w:t>
      </w:r>
    </w:p>
    <w:p w14:paraId="78D602BD" w14:textId="25037F95" w:rsidR="007B7AA1" w:rsidRDefault="00092C0E" w:rsidP="00C079D3">
      <w:pPr>
        <w:suppressAutoHyphens/>
        <w:contextualSpacing/>
        <w:rPr>
          <w:rFonts w:ascii="Calibri" w:hAnsi="Calibri" w:cs="Calibri"/>
          <w:iCs/>
          <w:color w:val="000000" w:themeColor="text1"/>
        </w:rPr>
      </w:pPr>
      <w:r w:rsidRPr="00092C0E">
        <w:rPr>
          <w:rFonts w:ascii="Calibri" w:hAnsi="Calibri" w:cs="Calibri"/>
          <w:iCs/>
          <w:color w:val="000000" w:themeColor="text1"/>
        </w:rPr>
        <w:t>The coefficient of determination for this model is R² = 0.878. This means that approximately 87.8% of the variation in the total number of wins is explained by the four predictor variables included in the regression model. This represents a very strong model fit and indicates that the model is highly effective for predicting team wins.</w:t>
      </w:r>
    </w:p>
    <w:p w14:paraId="3C60CBB0" w14:textId="77777777" w:rsidR="00092C0E" w:rsidRPr="00092C0E" w:rsidRDefault="00092C0E" w:rsidP="00092C0E">
      <w:pPr>
        <w:suppressAutoHyphens/>
        <w:contextualSpacing/>
        <w:rPr>
          <w:rFonts w:ascii="Calibri" w:hAnsi="Calibri" w:cs="Calibri"/>
          <w:iCs/>
          <w:color w:val="000000" w:themeColor="text1"/>
          <w:lang w:val="en-US"/>
        </w:rPr>
      </w:pPr>
      <w:r w:rsidRPr="00092C0E">
        <w:rPr>
          <w:rFonts w:ascii="Calibri" w:hAnsi="Calibri" w:cs="Calibri"/>
          <w:iCs/>
          <w:color w:val="000000" w:themeColor="text1"/>
          <w:lang w:val="en-US"/>
        </w:rPr>
        <w:t>Using the regression equation from the model:</w:t>
      </w:r>
    </w:p>
    <w:p w14:paraId="6872E525" w14:textId="77777777" w:rsidR="00092C0E" w:rsidRPr="00092C0E" w:rsidRDefault="00092C0E" w:rsidP="00092C0E">
      <w:pPr>
        <w:suppressAutoHyphens/>
        <w:contextualSpacing/>
        <w:rPr>
          <w:rFonts w:ascii="Calibri" w:hAnsi="Calibri" w:cs="Calibri"/>
          <w:iCs/>
          <w:color w:val="000000" w:themeColor="text1"/>
          <w:lang w:val="en-US"/>
        </w:rPr>
      </w:pPr>
      <w:r w:rsidRPr="00092C0E">
        <w:rPr>
          <w:rFonts w:ascii="Calibri" w:hAnsi="Calibri" w:cs="Calibri"/>
          <w:iCs/>
          <w:color w:val="000000" w:themeColor="text1"/>
          <w:lang w:val="en-US"/>
        </w:rPr>
        <w:t>For a team averaging 75 points per game, with a relative skill level of 1350, an average point differential of −5, and an average relative skill differential of −30:</w:t>
      </w:r>
      <w:r w:rsidRPr="00092C0E">
        <w:rPr>
          <w:rFonts w:ascii="Calibri" w:hAnsi="Calibri" w:cs="Calibri"/>
          <w:iCs/>
          <w:color w:val="000000" w:themeColor="text1"/>
          <w:lang w:val="en-US"/>
        </w:rPr>
        <w:br/>
        <w:t>Predicted total wins (rounded down): 26</w:t>
      </w:r>
    </w:p>
    <w:p w14:paraId="5C913C82" w14:textId="6D9DCC25" w:rsidR="00092C0E" w:rsidRPr="00092C0E" w:rsidRDefault="00092C0E" w:rsidP="00C079D3">
      <w:pPr>
        <w:suppressAutoHyphens/>
        <w:contextualSpacing/>
        <w:rPr>
          <w:rFonts w:ascii="Calibri" w:hAnsi="Calibri" w:cs="Calibri"/>
          <w:iCs/>
          <w:color w:val="000000" w:themeColor="text1"/>
          <w:lang w:val="en-US"/>
        </w:rPr>
      </w:pPr>
      <w:r w:rsidRPr="00092C0E">
        <w:rPr>
          <w:rFonts w:ascii="Calibri" w:hAnsi="Calibri" w:cs="Calibri"/>
          <w:iCs/>
          <w:color w:val="000000" w:themeColor="text1"/>
          <w:lang w:val="en-US"/>
        </w:rPr>
        <w:t>For a team averaging 100 points per game, with a relative skill level of 1600, an average point differential of +5, and an average relative skill differential of +95:</w:t>
      </w:r>
      <w:r w:rsidRPr="00092C0E">
        <w:rPr>
          <w:rFonts w:ascii="Calibri" w:hAnsi="Calibri" w:cs="Calibri"/>
          <w:iCs/>
          <w:color w:val="000000" w:themeColor="text1"/>
          <w:lang w:val="en-US"/>
        </w:rPr>
        <w:br/>
        <w:t>Predicted total wins (rounded down): 52</w:t>
      </w:r>
    </w:p>
    <w:p w14:paraId="4533FEA0" w14:textId="77777777" w:rsidR="00FF31BE" w:rsidRPr="00C079D3" w:rsidRDefault="00FF31BE" w:rsidP="00C079D3">
      <w:pPr>
        <w:suppressAutoHyphens/>
        <w:contextualSpacing/>
        <w:rPr>
          <w:rFonts w:ascii="Calibri" w:hAnsi="Calibri" w:cs="Calibri"/>
          <w:i/>
          <w:color w:val="000000" w:themeColor="text1"/>
        </w:rPr>
      </w:pPr>
    </w:p>
    <w:p w14:paraId="76BC249A" w14:textId="77777777" w:rsidR="007B7AA1" w:rsidRPr="00C079D3" w:rsidRDefault="00211FCE" w:rsidP="00C079D3">
      <w:pPr>
        <w:pStyle w:val="Heading2"/>
        <w:keepNext w:val="0"/>
        <w:keepLines w:val="0"/>
        <w:suppressAutoHyphens/>
        <w:contextualSpacing/>
        <w:rPr>
          <w:rFonts w:ascii="Calibri" w:hAnsi="Calibri" w:cs="Calibri"/>
          <w:color w:val="000000" w:themeColor="text1"/>
          <w:sz w:val="22"/>
          <w:szCs w:val="22"/>
        </w:rPr>
      </w:pPr>
      <w:bookmarkStart w:id="7" w:name="_mkp7qw8j749r" w:colFirst="0" w:colLast="0"/>
      <w:bookmarkEnd w:id="7"/>
      <w:r w:rsidRPr="00C079D3">
        <w:rPr>
          <w:rFonts w:ascii="Calibri" w:hAnsi="Calibri" w:cs="Calibri"/>
          <w:color w:val="000000" w:themeColor="text1"/>
          <w:sz w:val="22"/>
          <w:szCs w:val="22"/>
        </w:rPr>
        <w:t>8. Conclusion</w:t>
      </w:r>
    </w:p>
    <w:p w14:paraId="0613D2BC" w14:textId="1A66301D" w:rsidR="00845B8D" w:rsidRPr="00845B8D" w:rsidRDefault="00845B8D" w:rsidP="00845B8D">
      <w:pPr>
        <w:suppressAutoHyphens/>
        <w:ind w:firstLine="720"/>
        <w:contextualSpacing/>
        <w:rPr>
          <w:rFonts w:ascii="Calibri" w:hAnsi="Calibri" w:cs="Calibri"/>
          <w:iCs/>
          <w:color w:val="000000" w:themeColor="text1"/>
        </w:rPr>
      </w:pPr>
      <w:r w:rsidRPr="00845B8D">
        <w:rPr>
          <w:rFonts w:ascii="Calibri" w:hAnsi="Calibri" w:cs="Calibri"/>
          <w:iCs/>
          <w:color w:val="000000" w:themeColor="text1"/>
          <w:lang w:val="en-US"/>
        </w:rPr>
        <w:t>The statistical analyses conducted in this project used simple and multiple linear regression models to</w:t>
      </w:r>
      <w:r w:rsidRPr="00845B8D">
        <w:rPr>
          <w:rFonts w:ascii="Calibri" w:hAnsi="Calibri" w:cs="Calibri"/>
          <w:iCs/>
          <w:color w:val="000000" w:themeColor="text1"/>
          <w:lang w:val="en-US"/>
        </w:rPr>
        <w:t xml:space="preserve"> </w:t>
      </w:r>
      <w:r w:rsidRPr="00845B8D">
        <w:rPr>
          <w:rFonts w:ascii="Calibri" w:hAnsi="Calibri" w:cs="Calibri"/>
          <w:iCs/>
          <w:color w:val="000000" w:themeColor="text1"/>
          <w:lang w:val="en-US"/>
        </w:rPr>
        <w:t xml:space="preserve">examine how various performance metrics relate to the total number of wins in an NBA regular season. The results showed that models including multiple predictors explained substantially </w:t>
      </w:r>
      <w:r w:rsidRPr="00845B8D">
        <w:rPr>
          <w:rFonts w:ascii="Calibri" w:hAnsi="Calibri" w:cs="Calibri"/>
          <w:iCs/>
          <w:color w:val="000000" w:themeColor="text1"/>
          <w:lang w:val="en-US"/>
        </w:rPr>
        <w:lastRenderedPageBreak/>
        <w:t xml:space="preserve">more variation in wins than a simple regression model with only one predictor. In the final multiple regression model, the overall F-test was statistically significant, indicating that the model </w:t>
      </w:r>
      <w:proofErr w:type="gramStart"/>
      <w:r w:rsidRPr="00845B8D">
        <w:rPr>
          <w:rFonts w:ascii="Calibri" w:hAnsi="Calibri" w:cs="Calibri"/>
          <w:iCs/>
          <w:color w:val="000000" w:themeColor="text1"/>
          <w:lang w:val="en-US"/>
        </w:rPr>
        <w:t>as a whole meaningfully</w:t>
      </w:r>
      <w:proofErr w:type="gramEnd"/>
      <w:r w:rsidRPr="00845B8D">
        <w:rPr>
          <w:rFonts w:ascii="Calibri" w:hAnsi="Calibri" w:cs="Calibri"/>
          <w:iCs/>
          <w:color w:val="000000" w:themeColor="text1"/>
          <w:lang w:val="en-US"/>
        </w:rPr>
        <w:t xml:space="preserve"> predicts the number of wins in a season.</w:t>
      </w:r>
      <w:r w:rsidRPr="00845B8D">
        <w:rPr>
          <w:rFonts w:ascii="Calibri" w:hAnsi="Calibri" w:cs="Calibri"/>
          <w:iCs/>
          <w:color w:val="000000" w:themeColor="text1"/>
          <w:lang w:val="en-US"/>
        </w:rPr>
        <w:t xml:space="preserve"> </w:t>
      </w:r>
      <w:r w:rsidRPr="00845B8D">
        <w:rPr>
          <w:rFonts w:ascii="Calibri" w:hAnsi="Calibri" w:cs="Calibri"/>
          <w:iCs/>
          <w:color w:val="000000" w:themeColor="text1"/>
          <w:lang w:val="en-US"/>
        </w:rPr>
        <w:t>At the individual predictor level, average points scored, average points differential, and average relative skill differential were statistically significant at the 1% level, while average relative skill alone was not statistically significant when these other variables were included. The coefficient of determination (R² = 0.878) indicates that nearly 88% of the variation in total wins can be explained by the performance metrics included in the final model, demonstrating a very strong model fit.</w:t>
      </w:r>
      <w:r w:rsidRPr="00845B8D">
        <w:rPr>
          <w:rFonts w:ascii="Calibri" w:hAnsi="Calibri" w:cs="Calibri"/>
          <w:iCs/>
          <w:color w:val="000000" w:themeColor="text1"/>
          <w:lang w:val="en-US"/>
        </w:rPr>
        <w:t xml:space="preserve"> </w:t>
      </w:r>
      <w:r w:rsidRPr="00845B8D">
        <w:rPr>
          <w:rFonts w:ascii="Calibri" w:hAnsi="Calibri" w:cs="Calibri"/>
          <w:iCs/>
          <w:color w:val="000000" w:themeColor="text1"/>
        </w:rPr>
        <w:t>In simple terms, teams tend to win more games when they consistently score more points than their opponents and when they outperform their opponents in overall skill during games. While having a strong team skill rating is important, what matters most for winning is how that skill advantage translates into actual on-court performance, such as scoring margins and relative dominance in games. The model shows that wins are driven less by raw skill ratings alone and more by how effectively teams convert those advantages into points and point differentials.</w:t>
      </w:r>
    </w:p>
    <w:p w14:paraId="5A1608F8" w14:textId="478BCD68" w:rsidR="00845B8D" w:rsidRPr="00845B8D" w:rsidRDefault="00845B8D" w:rsidP="00845B8D">
      <w:pPr>
        <w:suppressAutoHyphens/>
        <w:ind w:firstLine="720"/>
        <w:contextualSpacing/>
        <w:rPr>
          <w:rFonts w:ascii="Calibri" w:hAnsi="Calibri" w:cs="Calibri"/>
          <w:iCs/>
          <w:color w:val="000000" w:themeColor="text1"/>
          <w:lang w:val="en-US"/>
        </w:rPr>
      </w:pPr>
      <w:r w:rsidRPr="00845B8D">
        <w:rPr>
          <w:rFonts w:ascii="Calibri" w:hAnsi="Calibri" w:cs="Calibri"/>
          <w:iCs/>
          <w:color w:val="000000" w:themeColor="text1"/>
          <w:lang w:val="en-US"/>
        </w:rPr>
        <w:t xml:space="preserve">The practical importance of this analysis is that it provides the coaching staff and management with a data-driven framework for improving team performance. Rather than relying solely on subjective evaluations or single metrics, the regression models identify which performance factors have the greatest impact on winning games. These results suggest that focusing on improving scoring efficiency, maintaining positive point differentials, and consistently outperforming opponents during games will have the largest effect on increasing season win </w:t>
      </w:r>
      <w:proofErr w:type="spellStart"/>
      <w:r w:rsidRPr="00845B8D">
        <w:rPr>
          <w:rFonts w:ascii="Calibri" w:hAnsi="Calibri" w:cs="Calibri"/>
          <w:iCs/>
          <w:color w:val="000000" w:themeColor="text1"/>
          <w:lang w:val="en-US"/>
        </w:rPr>
        <w:t>totals.Additionally</w:t>
      </w:r>
      <w:proofErr w:type="spellEnd"/>
      <w:r w:rsidRPr="00845B8D">
        <w:rPr>
          <w:rFonts w:ascii="Calibri" w:hAnsi="Calibri" w:cs="Calibri"/>
          <w:iCs/>
          <w:color w:val="000000" w:themeColor="text1"/>
          <w:lang w:val="en-US"/>
        </w:rPr>
        <w:t xml:space="preserve">, the model can be used as a predictive tool to estimate expected wins under different performance scenarios, helping the coach evaluate strategic decisions, training priorities, and roster changes. Overall, the analyses support informed decision-making by linking measurable performance improvements directly to expected gains in </w:t>
      </w:r>
      <w:proofErr w:type="gramStart"/>
      <w:r w:rsidRPr="00845B8D">
        <w:rPr>
          <w:rFonts w:ascii="Calibri" w:hAnsi="Calibri" w:cs="Calibri"/>
          <w:iCs/>
          <w:color w:val="000000" w:themeColor="text1"/>
          <w:lang w:val="en-US"/>
        </w:rPr>
        <w:t>regular-season</w:t>
      </w:r>
      <w:proofErr w:type="gramEnd"/>
      <w:r w:rsidRPr="00845B8D">
        <w:rPr>
          <w:rFonts w:ascii="Calibri" w:hAnsi="Calibri" w:cs="Calibri"/>
          <w:iCs/>
          <w:color w:val="000000" w:themeColor="text1"/>
          <w:lang w:val="en-US"/>
        </w:rPr>
        <w:t xml:space="preserve"> wins.</w:t>
      </w:r>
    </w:p>
    <w:p w14:paraId="02B281AE" w14:textId="31A9DC2E" w:rsidR="00845B8D" w:rsidRPr="00845B8D" w:rsidRDefault="00845B8D" w:rsidP="00845B8D">
      <w:pPr>
        <w:suppressAutoHyphens/>
        <w:ind w:firstLine="720"/>
        <w:contextualSpacing/>
        <w:rPr>
          <w:rFonts w:ascii="Calibri" w:hAnsi="Calibri" w:cs="Calibri"/>
          <w:iCs/>
          <w:color w:val="000000" w:themeColor="text1"/>
          <w:lang w:val="en-US"/>
        </w:rPr>
      </w:pPr>
      <w:r w:rsidRPr="00845B8D">
        <w:rPr>
          <w:rFonts w:ascii="Calibri" w:hAnsi="Calibri" w:cs="Calibri"/>
          <w:iCs/>
          <w:color w:val="000000" w:themeColor="text1"/>
          <w:lang w:val="en-US"/>
        </w:rPr>
        <w:t>Based on the results of the statistical analyses, it is recommended that the coaching staff and management focus on strategies that directly improve scoring effectiveness and performance differentials rather than relying solely on overall skill ratings. The regression models show that average points scored, average points differential, and average relative skill differential are the strongest and most statistically significant predictors of total wins in a regular season. This indicates that teams win more games not just by having talented players, but by consistently converting that talent into scoring advantages over their opponents.</w:t>
      </w:r>
    </w:p>
    <w:p w14:paraId="26464B7F" w14:textId="77777777" w:rsidR="00845B8D" w:rsidRPr="00845B8D" w:rsidRDefault="00845B8D" w:rsidP="00845B8D">
      <w:pPr>
        <w:suppressAutoHyphens/>
        <w:ind w:firstLine="720"/>
        <w:contextualSpacing/>
        <w:rPr>
          <w:rFonts w:ascii="Calibri" w:hAnsi="Calibri" w:cs="Calibri"/>
          <w:i/>
          <w:color w:val="000000" w:themeColor="text1"/>
          <w:lang w:val="en-US"/>
        </w:rPr>
      </w:pPr>
    </w:p>
    <w:p w14:paraId="0B28B48F" w14:textId="737E183D" w:rsidR="007B7AA1" w:rsidRPr="00C079D3" w:rsidRDefault="007B7AA1" w:rsidP="00C079D3">
      <w:pPr>
        <w:suppressAutoHyphens/>
        <w:ind w:left="720" w:hanging="720"/>
        <w:contextualSpacing/>
        <w:rPr>
          <w:rFonts w:ascii="Calibri" w:hAnsi="Calibri" w:cs="Calibri"/>
          <w:iCs/>
          <w:color w:val="000000" w:themeColor="text1"/>
        </w:rPr>
      </w:pPr>
    </w:p>
    <w:sectPr w:rsidR="007B7AA1" w:rsidRPr="00C079D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8.15pt;height:282.15pt;visibility:visible;mso-wrap-style:square" o:bullet="t">
        <v:imagedata r:id="rId1" o:title=""/>
      </v:shape>
    </w:pict>
  </w:numPicBullet>
  <w:abstractNum w:abstractNumId="0" w15:restartNumberingAfterBreak="0">
    <w:nsid w:val="FFFFFF7C"/>
    <w:multiLevelType w:val="singleLevel"/>
    <w:tmpl w:val="7AC2D66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34452B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4B242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D7EDE0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17C9B9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FD23C0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B4800F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9A06F9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72EEC1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D4A340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523FD2"/>
    <w:multiLevelType w:val="multilevel"/>
    <w:tmpl w:val="38C0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64C20"/>
    <w:multiLevelType w:val="multilevel"/>
    <w:tmpl w:val="8EEC7466"/>
    <w:lvl w:ilvl="0">
      <w:start w:val="1"/>
      <w:numFmt w:val="bullet"/>
      <w:lvlText w:val=""/>
      <w:lvlJc w:val="left"/>
      <w:pPr>
        <w:ind w:left="1440" w:hanging="360"/>
      </w:pPr>
      <w:rPr>
        <w:rFonts w:ascii="Symbol" w:hAnsi="Symbol" w:hint="default"/>
        <w:color w:val="auto"/>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340D1671"/>
    <w:multiLevelType w:val="multilevel"/>
    <w:tmpl w:val="FE84C616"/>
    <w:lvl w:ilvl="0">
      <w:start w:val="1"/>
      <w:numFmt w:val="bullet"/>
      <w:lvlText w:val=""/>
      <w:lvlJc w:val="left"/>
      <w:pPr>
        <w:ind w:left="720" w:hanging="360"/>
      </w:pPr>
      <w:rPr>
        <w:rFonts w:ascii="Symbol" w:hAnsi="Symbol" w:hint="default"/>
        <w:color w:val="auto"/>
        <w:u w:val="none"/>
      </w:rPr>
    </w:lvl>
    <w:lvl w:ilvl="1">
      <w:start w:val="1"/>
      <w:numFmt w:val="lowerLetter"/>
      <w:pStyle w:val="List"/>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DAA5C4F"/>
    <w:multiLevelType w:val="multilevel"/>
    <w:tmpl w:val="F4C2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8475E"/>
    <w:multiLevelType w:val="hybridMultilevel"/>
    <w:tmpl w:val="319C758A"/>
    <w:lvl w:ilvl="0" w:tplc="9524EBE0">
      <w:start w:val="1"/>
      <w:numFmt w:val="bullet"/>
      <w:lvlText w:val=""/>
      <w:lvlPicBulletId w:val="0"/>
      <w:lvlJc w:val="left"/>
      <w:pPr>
        <w:tabs>
          <w:tab w:val="num" w:pos="720"/>
        </w:tabs>
        <w:ind w:left="720" w:hanging="360"/>
      </w:pPr>
      <w:rPr>
        <w:rFonts w:ascii="Symbol" w:hAnsi="Symbol" w:hint="default"/>
      </w:rPr>
    </w:lvl>
    <w:lvl w:ilvl="1" w:tplc="8EEEB4D4" w:tentative="1">
      <w:start w:val="1"/>
      <w:numFmt w:val="bullet"/>
      <w:lvlText w:val=""/>
      <w:lvlJc w:val="left"/>
      <w:pPr>
        <w:tabs>
          <w:tab w:val="num" w:pos="1440"/>
        </w:tabs>
        <w:ind w:left="1440" w:hanging="360"/>
      </w:pPr>
      <w:rPr>
        <w:rFonts w:ascii="Symbol" w:hAnsi="Symbol" w:hint="default"/>
      </w:rPr>
    </w:lvl>
    <w:lvl w:ilvl="2" w:tplc="AE1CF6BC" w:tentative="1">
      <w:start w:val="1"/>
      <w:numFmt w:val="bullet"/>
      <w:lvlText w:val=""/>
      <w:lvlJc w:val="left"/>
      <w:pPr>
        <w:tabs>
          <w:tab w:val="num" w:pos="2160"/>
        </w:tabs>
        <w:ind w:left="2160" w:hanging="360"/>
      </w:pPr>
      <w:rPr>
        <w:rFonts w:ascii="Symbol" w:hAnsi="Symbol" w:hint="default"/>
      </w:rPr>
    </w:lvl>
    <w:lvl w:ilvl="3" w:tplc="1D2A23C2" w:tentative="1">
      <w:start w:val="1"/>
      <w:numFmt w:val="bullet"/>
      <w:lvlText w:val=""/>
      <w:lvlJc w:val="left"/>
      <w:pPr>
        <w:tabs>
          <w:tab w:val="num" w:pos="2880"/>
        </w:tabs>
        <w:ind w:left="2880" w:hanging="360"/>
      </w:pPr>
      <w:rPr>
        <w:rFonts w:ascii="Symbol" w:hAnsi="Symbol" w:hint="default"/>
      </w:rPr>
    </w:lvl>
    <w:lvl w:ilvl="4" w:tplc="21F4F3F8" w:tentative="1">
      <w:start w:val="1"/>
      <w:numFmt w:val="bullet"/>
      <w:lvlText w:val=""/>
      <w:lvlJc w:val="left"/>
      <w:pPr>
        <w:tabs>
          <w:tab w:val="num" w:pos="3600"/>
        </w:tabs>
        <w:ind w:left="3600" w:hanging="360"/>
      </w:pPr>
      <w:rPr>
        <w:rFonts w:ascii="Symbol" w:hAnsi="Symbol" w:hint="default"/>
      </w:rPr>
    </w:lvl>
    <w:lvl w:ilvl="5" w:tplc="2F401898" w:tentative="1">
      <w:start w:val="1"/>
      <w:numFmt w:val="bullet"/>
      <w:lvlText w:val=""/>
      <w:lvlJc w:val="left"/>
      <w:pPr>
        <w:tabs>
          <w:tab w:val="num" w:pos="4320"/>
        </w:tabs>
        <w:ind w:left="4320" w:hanging="360"/>
      </w:pPr>
      <w:rPr>
        <w:rFonts w:ascii="Symbol" w:hAnsi="Symbol" w:hint="default"/>
      </w:rPr>
    </w:lvl>
    <w:lvl w:ilvl="6" w:tplc="DCC2BD8A" w:tentative="1">
      <w:start w:val="1"/>
      <w:numFmt w:val="bullet"/>
      <w:lvlText w:val=""/>
      <w:lvlJc w:val="left"/>
      <w:pPr>
        <w:tabs>
          <w:tab w:val="num" w:pos="5040"/>
        </w:tabs>
        <w:ind w:left="5040" w:hanging="360"/>
      </w:pPr>
      <w:rPr>
        <w:rFonts w:ascii="Symbol" w:hAnsi="Symbol" w:hint="default"/>
      </w:rPr>
    </w:lvl>
    <w:lvl w:ilvl="7" w:tplc="CD1894BC" w:tentative="1">
      <w:start w:val="1"/>
      <w:numFmt w:val="bullet"/>
      <w:lvlText w:val=""/>
      <w:lvlJc w:val="left"/>
      <w:pPr>
        <w:tabs>
          <w:tab w:val="num" w:pos="5760"/>
        </w:tabs>
        <w:ind w:left="5760" w:hanging="360"/>
      </w:pPr>
      <w:rPr>
        <w:rFonts w:ascii="Symbol" w:hAnsi="Symbol" w:hint="default"/>
      </w:rPr>
    </w:lvl>
    <w:lvl w:ilvl="8" w:tplc="8DB8610C"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51073A14"/>
    <w:multiLevelType w:val="multilevel"/>
    <w:tmpl w:val="20744E8C"/>
    <w:lvl w:ilvl="0">
      <w:start w:val="1"/>
      <w:numFmt w:val="bullet"/>
      <w:lvlText w:val=""/>
      <w:lvlJc w:val="left"/>
      <w:pPr>
        <w:ind w:left="720" w:hanging="360"/>
      </w:pPr>
      <w:rPr>
        <w:rFonts w:ascii="Symbol" w:hAnsi="Symbol" w:hint="default"/>
        <w:color w:val="auto"/>
        <w:sz w:val="22"/>
        <w:szCs w:val="22"/>
        <w:u w:val="none"/>
      </w:rPr>
    </w:lvl>
    <w:lvl w:ilvl="1">
      <w:start w:val="1"/>
      <w:numFmt w:val="bullet"/>
      <w:lvlText w:val="○"/>
      <w:lvlJc w:val="left"/>
      <w:pPr>
        <w:ind w:left="1440" w:hanging="360"/>
      </w:pPr>
      <w:rPr>
        <w:rFonts w:ascii="Arial" w:eastAsia="Arial" w:hAnsi="Arial" w:cs="Arial"/>
        <w:color w:val="565A5C"/>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118578F"/>
    <w:multiLevelType w:val="multilevel"/>
    <w:tmpl w:val="B1B8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117911"/>
    <w:multiLevelType w:val="multilevel"/>
    <w:tmpl w:val="C49A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35082"/>
    <w:multiLevelType w:val="hybridMultilevel"/>
    <w:tmpl w:val="C2864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2838BB"/>
    <w:multiLevelType w:val="multilevel"/>
    <w:tmpl w:val="3816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BC4516"/>
    <w:multiLevelType w:val="multilevel"/>
    <w:tmpl w:val="218A17D8"/>
    <w:lvl w:ilvl="0">
      <w:start w:val="1"/>
      <w:numFmt w:val="bullet"/>
      <w:pStyle w:val="List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791C0789"/>
    <w:multiLevelType w:val="multilevel"/>
    <w:tmpl w:val="73945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34394383">
    <w:abstractNumId w:val="15"/>
  </w:num>
  <w:num w:numId="2" w16cid:durableId="1013650957">
    <w:abstractNumId w:val="21"/>
  </w:num>
  <w:num w:numId="3" w16cid:durableId="965115129">
    <w:abstractNumId w:val="20"/>
  </w:num>
  <w:num w:numId="4" w16cid:durableId="731541522">
    <w:abstractNumId w:val="11"/>
  </w:num>
  <w:num w:numId="5" w16cid:durableId="822546508">
    <w:abstractNumId w:val="12"/>
  </w:num>
  <w:num w:numId="6" w16cid:durableId="2137411085">
    <w:abstractNumId w:val="14"/>
  </w:num>
  <w:num w:numId="7" w16cid:durableId="1206143379">
    <w:abstractNumId w:val="9"/>
  </w:num>
  <w:num w:numId="8" w16cid:durableId="838228396">
    <w:abstractNumId w:val="7"/>
  </w:num>
  <w:num w:numId="9" w16cid:durableId="1737506563">
    <w:abstractNumId w:val="6"/>
  </w:num>
  <w:num w:numId="10" w16cid:durableId="1325619617">
    <w:abstractNumId w:val="5"/>
  </w:num>
  <w:num w:numId="11" w16cid:durableId="594246615">
    <w:abstractNumId w:val="4"/>
  </w:num>
  <w:num w:numId="12" w16cid:durableId="1542010064">
    <w:abstractNumId w:val="8"/>
  </w:num>
  <w:num w:numId="13" w16cid:durableId="1860776467">
    <w:abstractNumId w:val="3"/>
  </w:num>
  <w:num w:numId="14" w16cid:durableId="1645313935">
    <w:abstractNumId w:val="2"/>
  </w:num>
  <w:num w:numId="15" w16cid:durableId="1291934515">
    <w:abstractNumId w:val="1"/>
  </w:num>
  <w:num w:numId="16" w16cid:durableId="1972590546">
    <w:abstractNumId w:val="0"/>
  </w:num>
  <w:num w:numId="17" w16cid:durableId="2083040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490905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5902590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26152511">
    <w:abstractNumId w:val="18"/>
  </w:num>
  <w:num w:numId="21" w16cid:durableId="1756517396">
    <w:abstractNumId w:val="16"/>
  </w:num>
  <w:num w:numId="22" w16cid:durableId="1372682404">
    <w:abstractNumId w:val="17"/>
  </w:num>
  <w:num w:numId="23" w16cid:durableId="164173364">
    <w:abstractNumId w:val="19"/>
  </w:num>
  <w:num w:numId="24" w16cid:durableId="141435563">
    <w:abstractNumId w:val="10"/>
  </w:num>
  <w:num w:numId="25" w16cid:durableId="16986991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AA1"/>
    <w:rsid w:val="0000099E"/>
    <w:rsid w:val="00035447"/>
    <w:rsid w:val="00056610"/>
    <w:rsid w:val="00092C0E"/>
    <w:rsid w:val="000C7EC8"/>
    <w:rsid w:val="001847D8"/>
    <w:rsid w:val="001B6D60"/>
    <w:rsid w:val="002077BE"/>
    <w:rsid w:val="00211FCE"/>
    <w:rsid w:val="00293362"/>
    <w:rsid w:val="002B7539"/>
    <w:rsid w:val="002F4AFB"/>
    <w:rsid w:val="00316A44"/>
    <w:rsid w:val="0038592A"/>
    <w:rsid w:val="003D0A87"/>
    <w:rsid w:val="00423423"/>
    <w:rsid w:val="004C67DE"/>
    <w:rsid w:val="00557017"/>
    <w:rsid w:val="005C3904"/>
    <w:rsid w:val="005C53A0"/>
    <w:rsid w:val="005C5D49"/>
    <w:rsid w:val="00626740"/>
    <w:rsid w:val="006D2132"/>
    <w:rsid w:val="006E1DD0"/>
    <w:rsid w:val="00747960"/>
    <w:rsid w:val="0075595F"/>
    <w:rsid w:val="007B7AA1"/>
    <w:rsid w:val="00845B8D"/>
    <w:rsid w:val="00902129"/>
    <w:rsid w:val="009067B5"/>
    <w:rsid w:val="00974822"/>
    <w:rsid w:val="00991DB1"/>
    <w:rsid w:val="009E3949"/>
    <w:rsid w:val="009F5AF4"/>
    <w:rsid w:val="00A53FAF"/>
    <w:rsid w:val="00A73D35"/>
    <w:rsid w:val="00AE1956"/>
    <w:rsid w:val="00B071DD"/>
    <w:rsid w:val="00B07E8E"/>
    <w:rsid w:val="00B44BF1"/>
    <w:rsid w:val="00B72E5B"/>
    <w:rsid w:val="00B8449A"/>
    <w:rsid w:val="00BB2EC2"/>
    <w:rsid w:val="00BB3BE8"/>
    <w:rsid w:val="00BE259C"/>
    <w:rsid w:val="00C079D3"/>
    <w:rsid w:val="00C8651C"/>
    <w:rsid w:val="00C95BA6"/>
    <w:rsid w:val="00CA7667"/>
    <w:rsid w:val="00CD5D47"/>
    <w:rsid w:val="00D005EC"/>
    <w:rsid w:val="00E54FF0"/>
    <w:rsid w:val="00F00547"/>
    <w:rsid w:val="00F63307"/>
    <w:rsid w:val="00F93B7A"/>
    <w:rsid w:val="00FA45EE"/>
    <w:rsid w:val="00FB67C5"/>
    <w:rsid w:val="00FC350B"/>
    <w:rsid w:val="00FD4C02"/>
    <w:rsid w:val="00FD67EC"/>
    <w:rsid w:val="00FE30B7"/>
    <w:rsid w:val="00FF3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B2E76"/>
  <w15:docId w15:val="{67A2C27B-1798-4C0E-B6AA-FA22D72C7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D49"/>
  </w:style>
  <w:style w:type="paragraph" w:styleId="Heading1">
    <w:name w:val="heading 1"/>
    <w:basedOn w:val="Normal"/>
    <w:next w:val="Normal"/>
    <w:uiPriority w:val="9"/>
    <w:qFormat/>
    <w:rsid w:val="00FA45EE"/>
    <w:pPr>
      <w:suppressAutoHyphens/>
      <w:spacing w:line="240" w:lineRule="auto"/>
      <w:contextualSpacing/>
      <w:jc w:val="center"/>
      <w:outlineLvl w:val="0"/>
    </w:pPr>
    <w:rPr>
      <w:rFonts w:ascii="Calibri" w:hAnsi="Calibri" w:cs="Calibri"/>
      <w:b/>
      <w:bCs/>
      <w:sz w:val="24"/>
      <w:szCs w:val="24"/>
    </w:rPr>
  </w:style>
  <w:style w:type="paragraph" w:styleId="Heading2">
    <w:name w:val="heading 2"/>
    <w:basedOn w:val="Normal"/>
    <w:next w:val="Normal"/>
    <w:uiPriority w:val="9"/>
    <w:unhideWhenUsed/>
    <w:qFormat/>
    <w:pPr>
      <w:keepNext/>
      <w:keepLines/>
      <w:outlineLvl w:val="1"/>
    </w:pPr>
    <w:rPr>
      <w:b/>
      <w:sz w:val="36"/>
      <w:szCs w:val="3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FA45E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45EE"/>
    <w:rPr>
      <w:rFonts w:ascii="Segoe UI" w:hAnsi="Segoe UI" w:cs="Segoe UI"/>
      <w:sz w:val="18"/>
      <w:szCs w:val="18"/>
    </w:rPr>
  </w:style>
  <w:style w:type="paragraph" w:styleId="ListParagraph">
    <w:name w:val="List Paragraph"/>
    <w:basedOn w:val="Normal"/>
    <w:uiPriority w:val="34"/>
    <w:qFormat/>
    <w:rsid w:val="00FA45EE"/>
    <w:pPr>
      <w:ind w:left="720"/>
      <w:contextualSpacing/>
    </w:pPr>
  </w:style>
  <w:style w:type="character" w:styleId="CommentReference">
    <w:name w:val="annotation reference"/>
    <w:basedOn w:val="DefaultParagraphFont"/>
    <w:uiPriority w:val="99"/>
    <w:semiHidden/>
    <w:unhideWhenUsed/>
    <w:rsid w:val="00FA45EE"/>
    <w:rPr>
      <w:sz w:val="16"/>
      <w:szCs w:val="16"/>
    </w:rPr>
  </w:style>
  <w:style w:type="paragraph" w:styleId="CommentText">
    <w:name w:val="annotation text"/>
    <w:basedOn w:val="Normal"/>
    <w:link w:val="CommentTextChar"/>
    <w:uiPriority w:val="99"/>
    <w:semiHidden/>
    <w:unhideWhenUsed/>
    <w:rsid w:val="00FA45EE"/>
    <w:pPr>
      <w:spacing w:line="240" w:lineRule="auto"/>
    </w:pPr>
    <w:rPr>
      <w:sz w:val="20"/>
      <w:szCs w:val="20"/>
    </w:rPr>
  </w:style>
  <w:style w:type="character" w:customStyle="1" w:styleId="CommentTextChar">
    <w:name w:val="Comment Text Char"/>
    <w:basedOn w:val="DefaultParagraphFont"/>
    <w:link w:val="CommentText"/>
    <w:uiPriority w:val="99"/>
    <w:semiHidden/>
    <w:rsid w:val="00FA45EE"/>
    <w:rPr>
      <w:sz w:val="20"/>
      <w:szCs w:val="20"/>
    </w:rPr>
  </w:style>
  <w:style w:type="paragraph" w:styleId="CommentSubject">
    <w:name w:val="annotation subject"/>
    <w:basedOn w:val="CommentText"/>
    <w:next w:val="CommentText"/>
    <w:link w:val="CommentSubjectChar"/>
    <w:uiPriority w:val="99"/>
    <w:semiHidden/>
    <w:unhideWhenUsed/>
    <w:rsid w:val="00FA45EE"/>
    <w:rPr>
      <w:b/>
      <w:bCs/>
    </w:rPr>
  </w:style>
  <w:style w:type="character" w:customStyle="1" w:styleId="CommentSubjectChar">
    <w:name w:val="Comment Subject Char"/>
    <w:basedOn w:val="CommentTextChar"/>
    <w:link w:val="CommentSubject"/>
    <w:uiPriority w:val="99"/>
    <w:semiHidden/>
    <w:rsid w:val="00FA45EE"/>
    <w:rPr>
      <w:b/>
      <w:bCs/>
      <w:sz w:val="20"/>
      <w:szCs w:val="20"/>
    </w:rPr>
  </w:style>
  <w:style w:type="paragraph" w:styleId="ListBullet">
    <w:name w:val="List Bullet"/>
    <w:basedOn w:val="Normal"/>
    <w:uiPriority w:val="99"/>
    <w:unhideWhenUsed/>
    <w:rsid w:val="00902129"/>
    <w:pPr>
      <w:numPr>
        <w:numId w:val="3"/>
      </w:numPr>
      <w:suppressAutoHyphens/>
      <w:spacing w:line="240" w:lineRule="auto"/>
      <w:ind w:left="720"/>
      <w:contextualSpacing/>
    </w:pPr>
    <w:rPr>
      <w:rFonts w:ascii="Calibri" w:hAnsi="Calibri" w:cs="Calibri"/>
      <w:i/>
    </w:rPr>
  </w:style>
  <w:style w:type="paragraph" w:styleId="List">
    <w:name w:val="List"/>
    <w:basedOn w:val="Normal"/>
    <w:uiPriority w:val="99"/>
    <w:unhideWhenUsed/>
    <w:rsid w:val="00902129"/>
    <w:pPr>
      <w:numPr>
        <w:ilvl w:val="1"/>
        <w:numId w:val="5"/>
      </w:numPr>
      <w:suppressAutoHyphens/>
      <w:spacing w:line="240" w:lineRule="auto"/>
      <w:contextualSpacing/>
    </w:pPr>
    <w:rPr>
      <w:rFonts w:ascii="Calibri" w:hAnsi="Calibri" w:cs="Calibri"/>
      <w:i/>
    </w:rPr>
  </w:style>
  <w:style w:type="paragraph" w:styleId="List2">
    <w:name w:val="List 2"/>
    <w:basedOn w:val="Normal"/>
    <w:uiPriority w:val="99"/>
    <w:unhideWhenUsed/>
    <w:rsid w:val="00902129"/>
    <w:pPr>
      <w:ind w:left="720" w:hanging="360"/>
      <w:contextualSpacing/>
    </w:pPr>
  </w:style>
  <w:style w:type="paragraph" w:styleId="Revision">
    <w:name w:val="Revision"/>
    <w:hidden/>
    <w:uiPriority w:val="99"/>
    <w:semiHidden/>
    <w:rsid w:val="009E3949"/>
    <w:pPr>
      <w:spacing w:line="240" w:lineRule="auto"/>
    </w:pPr>
  </w:style>
  <w:style w:type="paragraph" w:styleId="NormalWeb">
    <w:name w:val="Normal (Web)"/>
    <w:basedOn w:val="Normal"/>
    <w:uiPriority w:val="99"/>
    <w:unhideWhenUsed/>
    <w:rsid w:val="00F93B7A"/>
    <w:rPr>
      <w:rFonts w:ascii="Times New Roman" w:hAnsi="Times New Roman" w:cs="Times New Roman"/>
      <w:sz w:val="24"/>
      <w:szCs w:val="24"/>
    </w:rPr>
  </w:style>
  <w:style w:type="character" w:styleId="Strong">
    <w:name w:val="Strong"/>
    <w:basedOn w:val="DefaultParagraphFont"/>
    <w:uiPriority w:val="22"/>
    <w:qFormat/>
    <w:rsid w:val="006E1D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7" ma:contentTypeDescription="Create a new document." ma:contentTypeScope="" ma:versionID="6fb28caf7e03871e9a2c88981f2fa3d2">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f766bfe70fa72cf7d1c82a66d0909e44"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e3b6110-aa94-458c-b182-bd9b955b0bb5}" ma:internalName="TaxCatchAll"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lcf76f155ced4ddcb4097134ff3c332f xmlns="ff8a4b2e-b0c8-4039-a689-d1a7f36f4382">
      <Terms xmlns="http://schemas.microsoft.com/office/infopath/2007/PartnerControls"/>
    </lcf76f155ced4ddcb4097134ff3c332f>
    <TaxCatchAll xmlns="f716dd8a-49a0-4c40-b209-038e1651b548" xsi:nil="true"/>
  </documentManagement>
</p:properties>
</file>

<file path=customXml/itemProps1.xml><?xml version="1.0" encoding="utf-8"?>
<ds:datastoreItem xmlns:ds="http://schemas.openxmlformats.org/officeDocument/2006/customXml" ds:itemID="{2D2AC8F8-2354-434F-ADDC-257380D3E2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CDFC09-B715-465D-817D-EE892D8CE539}">
  <ds:schemaRefs>
    <ds:schemaRef ds:uri="http://schemas.microsoft.com/sharepoint/v3/contenttype/forms"/>
  </ds:schemaRefs>
</ds:datastoreItem>
</file>

<file path=customXml/itemProps3.xml><?xml version="1.0" encoding="utf-8"?>
<ds:datastoreItem xmlns:ds="http://schemas.openxmlformats.org/officeDocument/2006/customXml" ds:itemID="{E8153842-0F28-4ED4-B051-D3E89444FB7F}">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7</Pages>
  <Words>2488</Words>
  <Characters>14183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MAT 243 Project Three Summary Report Template</vt:lpstr>
    </vt:vector>
  </TitlesOfParts>
  <Company/>
  <LinksUpToDate>false</LinksUpToDate>
  <CharactersWithSpaces>16638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 243 Project Three Summary Report Template</dc:title>
  <dc:creator>Russo, Jordan</dc:creator>
  <cp:lastModifiedBy>Johnson, Emma</cp:lastModifiedBy>
  <cp:revision>5</cp:revision>
  <dcterms:created xsi:type="dcterms:W3CDTF">2024-07-11T21:02:00Z</dcterms:created>
  <dcterms:modified xsi:type="dcterms:W3CDTF">2025-12-15T06:05:00Z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ies>
</file>