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30020" w14:textId="31A48DB6" w:rsidR="00117724" w:rsidRDefault="00A84941">
      <w:r>
        <w:rPr>
          <w:rFonts w:hint="eastAsia"/>
        </w:rPr>
        <w:t xml:space="preserve">I want to develop a web-based tool, aiming to provide model organisms selection </w:t>
      </w:r>
      <w:r>
        <w:t>strategy</w:t>
      </w:r>
      <w:r>
        <w:rPr>
          <w:rFonts w:hint="eastAsia"/>
        </w:rPr>
        <w:t xml:space="preserve"> for IMDs research </w:t>
      </w:r>
      <w:r>
        <w:t>mainly</w:t>
      </w:r>
      <w:r>
        <w:rPr>
          <w:rFonts w:hint="eastAsia"/>
        </w:rPr>
        <w:t xml:space="preserve"> based on the orthologues (on R, based on a R package call </w:t>
      </w:r>
      <w:r>
        <w:t>“</w:t>
      </w:r>
      <w:r>
        <w:rPr>
          <w:rFonts w:hint="eastAsia"/>
        </w:rPr>
        <w:t>shiny</w:t>
      </w:r>
      <w:r>
        <w:t>”</w:t>
      </w:r>
      <w:r>
        <w:rPr>
          <w:rFonts w:hint="eastAsia"/>
        </w:rPr>
        <w:t>.</w:t>
      </w:r>
    </w:p>
    <w:p w14:paraId="439F1E7C" w14:textId="634068C7" w:rsidR="00A84941" w:rsidRDefault="00A84941" w:rsidP="00A84941">
      <w:pPr>
        <w:pStyle w:val="ListParagraph"/>
        <w:numPr>
          <w:ilvl w:val="0"/>
          <w:numId w:val="2"/>
        </w:numPr>
      </w:pPr>
      <w:r>
        <w:rPr>
          <w:rFonts w:hint="eastAsia"/>
        </w:rPr>
        <w:t xml:space="preserve">The </w:t>
      </w:r>
      <w:r>
        <w:t>beginning</w:t>
      </w:r>
      <w:r>
        <w:rPr>
          <w:rFonts w:hint="eastAsia"/>
        </w:rPr>
        <w:t xml:space="preserve"> interface should look like what is shown below:</w:t>
      </w:r>
    </w:p>
    <w:p w14:paraId="68C49A42" w14:textId="43BD10FE" w:rsidR="00A84941" w:rsidRDefault="00A84941" w:rsidP="00A84941">
      <w:pPr>
        <w:pStyle w:val="ListParagraph"/>
        <w:numPr>
          <w:ilvl w:val="1"/>
          <w:numId w:val="2"/>
        </w:numPr>
      </w:pPr>
      <w:r>
        <w:rPr>
          <w:rFonts w:hint="eastAsia"/>
        </w:rPr>
        <w:t xml:space="preserve">In the first part, there should be a search window where user can use </w:t>
      </w:r>
      <w:r w:rsidRPr="00A84941">
        <w:t>Human Symbol / ICIEM Name / Alternative Names / Disease Abbreviation (supports fuzzy search)</w:t>
      </w:r>
      <w:r w:rsidRPr="00A84941">
        <w:rPr>
          <w:rFonts w:hint="eastAsia"/>
        </w:rPr>
        <w:t xml:space="preserve"> </w:t>
      </w:r>
      <w:r>
        <w:rPr>
          <w:rFonts w:hint="eastAsia"/>
        </w:rPr>
        <w:t>as input</w:t>
      </w:r>
      <w:r w:rsidR="00C75DFC">
        <w:rPr>
          <w:rFonts w:hint="eastAsia"/>
        </w:rPr>
        <w:t xml:space="preserve"> (From </w:t>
      </w:r>
      <w:r w:rsidR="00C75DFC">
        <w:t>“</w:t>
      </w:r>
      <w:r w:rsidR="00C75DFC" w:rsidRPr="00C75DFC">
        <w:t>IMDs_Info_With_Category</w:t>
      </w:r>
      <w:r w:rsidR="00C75DFC">
        <w:t>”</w:t>
      </w:r>
      <w:r w:rsidR="00C75DFC">
        <w:rPr>
          <w:rFonts w:hint="eastAsia"/>
        </w:rPr>
        <w:t xml:space="preserve"> and </w:t>
      </w:r>
      <w:r w:rsidR="00C75DFC">
        <w:t>“</w:t>
      </w:r>
      <w:r w:rsidR="00C75DFC" w:rsidRPr="00C75DFC">
        <w:t>IMDs_Others</w:t>
      </w:r>
      <w:r w:rsidR="00C75DFC">
        <w:t>”</w:t>
      </w:r>
      <w:r w:rsidR="00C75DFC">
        <w:rPr>
          <w:rFonts w:hint="eastAsia"/>
        </w:rPr>
        <w:t>)</w:t>
      </w:r>
      <w:r w:rsidRPr="00A84941">
        <w:t>. Enter multiple queries separated by line breaks</w:t>
      </w:r>
      <w:r>
        <w:rPr>
          <w:rFonts w:hint="eastAsia"/>
        </w:rPr>
        <w:t>.</w:t>
      </w:r>
    </w:p>
    <w:p w14:paraId="19F29197" w14:textId="4741BC0F" w:rsidR="00A84941" w:rsidRDefault="00A84941" w:rsidP="00A84941">
      <w:pPr>
        <w:pStyle w:val="ListParagraph"/>
        <w:numPr>
          <w:ilvl w:val="1"/>
          <w:numId w:val="2"/>
        </w:numPr>
      </w:pPr>
      <w:r>
        <w:rPr>
          <w:rFonts w:hint="eastAsia"/>
        </w:rPr>
        <w:t xml:space="preserve">Then, below the searching window, </w:t>
      </w:r>
      <w:r w:rsidR="008108F1">
        <w:rPr>
          <w:rFonts w:hint="eastAsia"/>
        </w:rPr>
        <w:t>a</w:t>
      </w:r>
      <w:r w:rsidR="008108F1" w:rsidRPr="008108F1">
        <w:t xml:space="preserve"> summary section is needed, which should contain all the IMD</w:t>
      </w:r>
      <w:r w:rsidR="008108F1">
        <w:rPr>
          <w:rFonts w:hint="eastAsia"/>
        </w:rPr>
        <w:t>s</w:t>
      </w:r>
      <w:r w:rsidR="008108F1" w:rsidRPr="008108F1">
        <w:t xml:space="preserve"> data from the tools.</w:t>
      </w:r>
      <w:r w:rsidR="008108F1">
        <w:rPr>
          <w:rFonts w:hint="eastAsia"/>
        </w:rPr>
        <w:t xml:space="preserve"> User</w:t>
      </w:r>
      <w:r w:rsidR="00C75DFC">
        <w:rPr>
          <w:rFonts w:hint="eastAsia"/>
        </w:rPr>
        <w:t>s</w:t>
      </w:r>
      <w:r w:rsidR="008108F1">
        <w:rPr>
          <w:rFonts w:hint="eastAsia"/>
        </w:rPr>
        <w:t xml:space="preserve"> could enter the single IMDs disease page by simply click big category (such as Disorders of amino acid metabolism) then click the subcategories, and finally they can click the specific diseases page under that category.</w:t>
      </w:r>
    </w:p>
    <w:p w14:paraId="09E80AEA" w14:textId="59102FDA" w:rsidR="008108F1" w:rsidRPr="00A84941" w:rsidRDefault="008108F1" w:rsidP="00A84941">
      <w:pPr>
        <w:pStyle w:val="ListParagraph"/>
        <w:numPr>
          <w:ilvl w:val="1"/>
          <w:numId w:val="2"/>
        </w:numPr>
        <w:rPr>
          <w:rFonts w:hint="eastAsia"/>
        </w:rPr>
      </w:pPr>
      <w:r>
        <w:rPr>
          <w:rFonts w:hint="eastAsia"/>
        </w:rPr>
        <w:t xml:space="preserve">Beside each big category, there is a label of disease coverage for each model organism, which mean </w:t>
      </w:r>
      <w:r w:rsidR="00C75DFC">
        <w:rPr>
          <w:rFonts w:hint="eastAsia"/>
        </w:rPr>
        <w:t xml:space="preserve">within all human IMDs causing genes in each big categories, how many </w:t>
      </w:r>
      <w:r w:rsidR="00C75DFC">
        <w:t>percentages</w:t>
      </w:r>
      <w:r w:rsidR="00C75DFC">
        <w:rPr>
          <w:rFonts w:hint="eastAsia"/>
        </w:rPr>
        <w:t xml:space="preserve"> of genes have orthologous across models (Mouse, Zebrafish, Fly, Worm, Fission Yeast) and shown in a define </w:t>
      </w:r>
      <w:r w:rsidR="00C75DFC">
        <w:t>gradient</w:t>
      </w:r>
      <w:r w:rsidR="00C75DFC">
        <w:rPr>
          <w:rFonts w:hint="eastAsia"/>
        </w:rPr>
        <w:t xml:space="preserve"> of color from red to blue. In this </w:t>
      </w:r>
      <w:r w:rsidR="00C75DFC">
        <w:t>process</w:t>
      </w:r>
      <w:r w:rsidR="00C75DFC">
        <w:rPr>
          <w:rFonts w:hint="eastAsia"/>
        </w:rPr>
        <w:t xml:space="preserve">, The program should look into the </w:t>
      </w:r>
      <w:r w:rsidR="00C75DFC">
        <w:t>“</w:t>
      </w:r>
      <w:r w:rsidR="00C75DFC">
        <w:rPr>
          <w:rFonts w:hint="eastAsia"/>
        </w:rPr>
        <w:t>Gene</w:t>
      </w:r>
      <w:r w:rsidR="00C75DFC">
        <w:t>”</w:t>
      </w:r>
      <w:r w:rsidR="00C75DFC">
        <w:rPr>
          <w:rFonts w:hint="eastAsia"/>
        </w:rPr>
        <w:t xml:space="preserve"> column (Also considering which category these genes belongs to) in both </w:t>
      </w:r>
      <w:r w:rsidR="00C75DFC">
        <w:t>“</w:t>
      </w:r>
      <w:r w:rsidR="00C75DFC" w:rsidRPr="00C75DFC">
        <w:t>IMDs_Info_With_Category</w:t>
      </w:r>
      <w:r w:rsidR="00C75DFC">
        <w:t>”</w:t>
      </w:r>
      <w:r w:rsidR="00C75DFC">
        <w:rPr>
          <w:rFonts w:hint="eastAsia"/>
        </w:rPr>
        <w:t xml:space="preserve"> and </w:t>
      </w:r>
      <w:r w:rsidR="00C75DFC">
        <w:t>“</w:t>
      </w:r>
      <w:r w:rsidR="00C75DFC" w:rsidRPr="00C75DFC">
        <w:t>IMDs_Others</w:t>
      </w:r>
      <w:r w:rsidR="00C75DFC">
        <w:t>”</w:t>
      </w:r>
      <w:r w:rsidR="00C75DFC">
        <w:rPr>
          <w:rFonts w:hint="eastAsia"/>
        </w:rPr>
        <w:t xml:space="preserve">, and compared these genes with genes in the column </w:t>
      </w:r>
      <w:r w:rsidR="00C75DFC">
        <w:t>“</w:t>
      </w:r>
      <w:r w:rsidR="00C75DFC" w:rsidRPr="00C75DFC">
        <w:t>Human Symbol</w:t>
      </w:r>
      <w:r w:rsidR="00C75DFC">
        <w:t>”</w:t>
      </w:r>
      <w:r w:rsidR="00C75DFC">
        <w:rPr>
          <w:rFonts w:hint="eastAsia"/>
        </w:rPr>
        <w:t xml:space="preserve"> in files </w:t>
      </w:r>
      <w:r w:rsidR="00C75DFC">
        <w:t>“</w:t>
      </w:r>
      <w:r w:rsidR="00C75DFC">
        <w:rPr>
          <w:rFonts w:hint="eastAsia"/>
        </w:rPr>
        <w:t>Human_To_Model_Orthology_State</w:t>
      </w:r>
      <w:r w:rsidR="00C75DFC">
        <w:t>”</w:t>
      </w:r>
      <w:r w:rsidR="00C75DFC">
        <w:rPr>
          <w:rFonts w:hint="eastAsia"/>
        </w:rPr>
        <w:t xml:space="preserve"> to get the </w:t>
      </w:r>
      <w:r w:rsidR="00C75DFC">
        <w:t>percentages</w:t>
      </w:r>
      <w:r w:rsidR="00C75DFC">
        <w:rPr>
          <w:rFonts w:hint="eastAsia"/>
        </w:rPr>
        <w:t xml:space="preserve">. </w:t>
      </w:r>
      <w:r w:rsidR="00C75DFC">
        <w:t>A</w:t>
      </w:r>
      <w:r w:rsidR="00C75DFC">
        <w:rPr>
          <w:rFonts w:hint="eastAsia"/>
        </w:rPr>
        <w:t>nd based on different percentages, allocate the color to model organisms.</w:t>
      </w:r>
    </w:p>
    <w:p w14:paraId="151AF2A8" w14:textId="5DAF25D4" w:rsidR="00A84941" w:rsidRDefault="00A84941">
      <w:r w:rsidRPr="00A84941">
        <w:lastRenderedPageBreak/>
        <w:drawing>
          <wp:inline distT="0" distB="0" distL="0" distR="0" wp14:anchorId="234B0D16" wp14:editId="51191293">
            <wp:extent cx="6076709" cy="4246233"/>
            <wp:effectExtent l="0" t="0" r="635" b="2540"/>
            <wp:docPr id="90215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59360" name=""/>
                    <pic:cNvPicPr/>
                  </pic:nvPicPr>
                  <pic:blipFill rotWithShape="1">
                    <a:blip r:embed="rId5"/>
                    <a:srcRect r="20055"/>
                    <a:stretch>
                      <a:fillRect/>
                    </a:stretch>
                  </pic:blipFill>
                  <pic:spPr bwMode="auto">
                    <a:xfrm>
                      <a:off x="0" y="0"/>
                      <a:ext cx="6097421" cy="4260706"/>
                    </a:xfrm>
                    <a:prstGeom prst="rect">
                      <a:avLst/>
                    </a:prstGeom>
                    <a:ln>
                      <a:noFill/>
                    </a:ln>
                    <a:extLst>
                      <a:ext uri="{53640926-AAD7-44D8-BBD7-CCE9431645EC}">
                        <a14:shadowObscured xmlns:a14="http://schemas.microsoft.com/office/drawing/2010/main"/>
                      </a:ext>
                    </a:extLst>
                  </pic:spPr>
                </pic:pic>
              </a:graphicData>
            </a:graphic>
          </wp:inline>
        </w:drawing>
      </w:r>
    </w:p>
    <w:p w14:paraId="5E54121A" w14:textId="77777777" w:rsidR="00C75DFC" w:rsidRDefault="00C75DFC"/>
    <w:p w14:paraId="7B7D0B11" w14:textId="37B2A57F" w:rsidR="00C75DFC" w:rsidRDefault="008D35BF" w:rsidP="00C75DFC">
      <w:pPr>
        <w:pStyle w:val="ListParagraph"/>
        <w:numPr>
          <w:ilvl w:val="0"/>
          <w:numId w:val="2"/>
        </w:numPr>
        <w:rPr>
          <w:rFonts w:hint="eastAsia"/>
        </w:rPr>
      </w:pPr>
      <w:r>
        <w:rPr>
          <w:rFonts w:hint="eastAsia"/>
        </w:rPr>
        <w:t>The decision for model selection is made under the logic below:</w:t>
      </w:r>
    </w:p>
    <w:p w14:paraId="3B0C4C05" w14:textId="36D98B69" w:rsidR="00C75DFC" w:rsidRDefault="008D35BF">
      <w:r w:rsidRPr="008D35BF">
        <w:drawing>
          <wp:inline distT="0" distB="0" distL="0" distR="0" wp14:anchorId="52C61967" wp14:editId="29C21A39">
            <wp:extent cx="6128349" cy="2667964"/>
            <wp:effectExtent l="0" t="0" r="6350" b="0"/>
            <wp:docPr id="9" name="Picture 8">
              <a:extLst xmlns:a="http://schemas.openxmlformats.org/drawingml/2006/main">
                <a:ext uri="{FF2B5EF4-FFF2-40B4-BE49-F238E27FC236}">
                  <a16:creationId xmlns:a16="http://schemas.microsoft.com/office/drawing/2014/main" id="{388773AB-DD6F-13D7-88CD-5521FA00F1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88773AB-DD6F-13D7-88CD-5521FA00F10E}"/>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33798" cy="2670336"/>
                    </a:xfrm>
                    <a:prstGeom prst="rect">
                      <a:avLst/>
                    </a:prstGeom>
                  </pic:spPr>
                </pic:pic>
              </a:graphicData>
            </a:graphic>
          </wp:inline>
        </w:drawing>
      </w:r>
    </w:p>
    <w:p w14:paraId="6AD45767" w14:textId="781FDBA1" w:rsidR="008D35BF" w:rsidRDefault="008D35BF">
      <w:r w:rsidRPr="008D35BF">
        <w:lastRenderedPageBreak/>
        <w:drawing>
          <wp:inline distT="0" distB="0" distL="0" distR="0" wp14:anchorId="7939A86B" wp14:editId="5E6A295F">
            <wp:extent cx="5274310" cy="2799715"/>
            <wp:effectExtent l="0" t="0" r="2540" b="635"/>
            <wp:docPr id="5" name="Picture 4">
              <a:extLst xmlns:a="http://schemas.openxmlformats.org/drawingml/2006/main">
                <a:ext uri="{FF2B5EF4-FFF2-40B4-BE49-F238E27FC236}">
                  <a16:creationId xmlns:a16="http://schemas.microsoft.com/office/drawing/2014/main" id="{25B174E1-8028-1771-E73B-AA7D280817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5B174E1-8028-1771-E73B-AA7D28081773}"/>
                        </a:ext>
                      </a:extLst>
                    </pic:cNvPr>
                    <pic:cNvPicPr>
                      <a:picLocks noChangeAspect="1"/>
                    </pic:cNvPicPr>
                  </pic:nvPicPr>
                  <pic:blipFill>
                    <a:blip r:embed="rId7" cstate="print">
                      <a:extLst>
                        <a:ext uri="{28A0092B-C50C-407E-A947-70E740481C1C}">
                          <a14:useLocalDpi xmlns:a14="http://schemas.microsoft.com/office/drawing/2010/main" val="0"/>
                        </a:ext>
                      </a:extLst>
                    </a:blip>
                    <a:srcRect t="4482" b="19679"/>
                    <a:stretch>
                      <a:fillRect/>
                    </a:stretch>
                  </pic:blipFill>
                  <pic:spPr>
                    <a:xfrm>
                      <a:off x="0" y="0"/>
                      <a:ext cx="5274310" cy="2799715"/>
                    </a:xfrm>
                    <a:prstGeom prst="rect">
                      <a:avLst/>
                    </a:prstGeom>
                  </pic:spPr>
                </pic:pic>
              </a:graphicData>
            </a:graphic>
          </wp:inline>
        </w:drawing>
      </w:r>
    </w:p>
    <w:p w14:paraId="4D14C9D3" w14:textId="554DAA7A" w:rsidR="008D35BF" w:rsidRDefault="008D35BF">
      <w:r>
        <w:rPr>
          <w:rFonts w:hint="eastAsia"/>
        </w:rPr>
        <w:t xml:space="preserve">The orthologue of a gene for specific IMDs was first been investigated. If there is a 1:1 (1 human gene : 1 model gene) Orthologues exist in a model, then this model is </w:t>
      </w:r>
      <w:r>
        <w:t>prioritized</w:t>
      </w:r>
      <w:r>
        <w:rPr>
          <w:rFonts w:hint="eastAsia"/>
        </w:rPr>
        <w:t>; If there is a 1:2</w:t>
      </w:r>
      <w:r w:rsidRPr="008D35BF">
        <w:rPr>
          <w:rFonts w:hint="eastAsia"/>
        </w:rPr>
        <w:t xml:space="preserve"> </w:t>
      </w:r>
      <w:r>
        <w:rPr>
          <w:rFonts w:hint="eastAsia"/>
        </w:rPr>
        <w:t>Orthologues</w:t>
      </w:r>
      <w:r>
        <w:rPr>
          <w:rFonts w:hint="eastAsia"/>
        </w:rPr>
        <w:t>, change nothing; If there is a complex orthologue relationship (</w:t>
      </w:r>
      <w:r w:rsidRPr="008D35BF">
        <w:t>neither</w:t>
      </w:r>
      <w:r>
        <w:rPr>
          <w:rFonts w:hint="eastAsia"/>
        </w:rPr>
        <w:t xml:space="preserve"> 1:1 or 1:2), then the model is deprioritized). </w:t>
      </w:r>
      <w:r>
        <w:br/>
      </w:r>
      <w:r>
        <w:rPr>
          <w:rFonts w:hint="eastAsia"/>
        </w:rPr>
        <w:t xml:space="preserve">Then if 2 or more models were prioritized, then these models were process to the model selection matrix and were </w:t>
      </w:r>
      <w:r w:rsidR="006B0558">
        <w:rPr>
          <w:rFonts w:hint="eastAsia"/>
        </w:rPr>
        <w:t xml:space="preserve">given weight based on the model selection matrix. </w:t>
      </w:r>
    </w:p>
    <w:p w14:paraId="0EF29AF9" w14:textId="77777777" w:rsidR="006B0558" w:rsidRDefault="006B0558"/>
    <w:p w14:paraId="28DAADE6" w14:textId="2CBBAE0F" w:rsidR="006B0558" w:rsidRDefault="006B0558" w:rsidP="006B0558">
      <w:pPr>
        <w:pStyle w:val="ListParagraph"/>
        <w:numPr>
          <w:ilvl w:val="0"/>
          <w:numId w:val="2"/>
        </w:numPr>
        <w:rPr>
          <w:rFonts w:hint="eastAsia"/>
        </w:rPr>
      </w:pPr>
      <w:r>
        <w:rPr>
          <w:rFonts w:hint="eastAsia"/>
        </w:rPr>
        <w:t>The output page</w:t>
      </w:r>
    </w:p>
    <w:p w14:paraId="4CB395D9" w14:textId="7239E2F9" w:rsidR="008D35BF" w:rsidRPr="00A84941" w:rsidRDefault="006B0558">
      <w:pPr>
        <w:rPr>
          <w:rFonts w:hint="eastAsia"/>
        </w:rPr>
      </w:pPr>
      <w:r w:rsidRPr="006B0558">
        <w:drawing>
          <wp:inline distT="0" distB="0" distL="0" distR="0" wp14:anchorId="236C600D" wp14:editId="10233EF1">
            <wp:extent cx="5274310" cy="2471420"/>
            <wp:effectExtent l="0" t="0" r="2540" b="5080"/>
            <wp:docPr id="203850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05919" name=""/>
                    <pic:cNvPicPr/>
                  </pic:nvPicPr>
                  <pic:blipFill>
                    <a:blip r:embed="rId8"/>
                    <a:stretch>
                      <a:fillRect/>
                    </a:stretch>
                  </pic:blipFill>
                  <pic:spPr>
                    <a:xfrm>
                      <a:off x="0" y="0"/>
                      <a:ext cx="5274310" cy="2471420"/>
                    </a:xfrm>
                    <a:prstGeom prst="rect">
                      <a:avLst/>
                    </a:prstGeom>
                  </pic:spPr>
                </pic:pic>
              </a:graphicData>
            </a:graphic>
          </wp:inline>
        </w:drawing>
      </w:r>
      <w:r w:rsidRPr="006B0558">
        <w:rPr>
          <w:noProof/>
        </w:rPr>
        <w:t xml:space="preserve"> </w:t>
      </w:r>
      <w:r w:rsidRPr="006B0558">
        <w:lastRenderedPageBreak/>
        <w:drawing>
          <wp:inline distT="0" distB="0" distL="0" distR="0" wp14:anchorId="47944D99" wp14:editId="605FA31E">
            <wp:extent cx="5274310" cy="2519680"/>
            <wp:effectExtent l="0" t="0" r="2540" b="0"/>
            <wp:docPr id="136703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36138" name=""/>
                    <pic:cNvPicPr/>
                  </pic:nvPicPr>
                  <pic:blipFill>
                    <a:blip r:embed="rId9"/>
                    <a:stretch>
                      <a:fillRect/>
                    </a:stretch>
                  </pic:blipFill>
                  <pic:spPr>
                    <a:xfrm>
                      <a:off x="0" y="0"/>
                      <a:ext cx="5274310" cy="2519680"/>
                    </a:xfrm>
                    <a:prstGeom prst="rect">
                      <a:avLst/>
                    </a:prstGeom>
                  </pic:spPr>
                </pic:pic>
              </a:graphicData>
            </a:graphic>
          </wp:inline>
        </w:drawing>
      </w:r>
      <w:r w:rsidRPr="006B0558">
        <w:rPr>
          <w:noProof/>
        </w:rPr>
        <w:t xml:space="preserve"> </w:t>
      </w:r>
      <w:r w:rsidRPr="006B0558">
        <w:rPr>
          <w:noProof/>
        </w:rPr>
        <w:drawing>
          <wp:inline distT="0" distB="0" distL="0" distR="0" wp14:anchorId="4C817F52" wp14:editId="6D25C306">
            <wp:extent cx="5274310" cy="3037840"/>
            <wp:effectExtent l="0" t="0" r="2540" b="0"/>
            <wp:docPr id="200380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08865" name=""/>
                    <pic:cNvPicPr/>
                  </pic:nvPicPr>
                  <pic:blipFill>
                    <a:blip r:embed="rId10"/>
                    <a:stretch>
                      <a:fillRect/>
                    </a:stretch>
                  </pic:blipFill>
                  <pic:spPr>
                    <a:xfrm>
                      <a:off x="0" y="0"/>
                      <a:ext cx="5274310" cy="3037840"/>
                    </a:xfrm>
                    <a:prstGeom prst="rect">
                      <a:avLst/>
                    </a:prstGeom>
                  </pic:spPr>
                </pic:pic>
              </a:graphicData>
            </a:graphic>
          </wp:inline>
        </w:drawing>
      </w:r>
      <w:r>
        <w:rPr>
          <w:noProof/>
        </w:rPr>
        <w:br/>
      </w:r>
      <w:r>
        <w:rPr>
          <w:rFonts w:hint="eastAsia"/>
        </w:rPr>
        <w:t>in the output page, give the information just like what is shown in the example. If the info is missing, then leave it empty. For the link, it should be direct to that page just by clicking the link.</w:t>
      </w:r>
    </w:p>
    <w:sectPr w:rsidR="008D35BF" w:rsidRPr="00A849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594B"/>
    <w:multiLevelType w:val="hybridMultilevel"/>
    <w:tmpl w:val="E594EEDC"/>
    <w:lvl w:ilvl="0" w:tplc="EC2AC8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3995535"/>
    <w:multiLevelType w:val="multilevel"/>
    <w:tmpl w:val="7646CAB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81492452">
    <w:abstractNumId w:val="0"/>
  </w:num>
  <w:num w:numId="2" w16cid:durableId="986979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724"/>
    <w:rsid w:val="00117724"/>
    <w:rsid w:val="006B0558"/>
    <w:rsid w:val="008108F1"/>
    <w:rsid w:val="008D35BF"/>
    <w:rsid w:val="00A84941"/>
    <w:rsid w:val="00C75DFC"/>
    <w:rsid w:val="00EF60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8733DE"/>
  <w15:chartTrackingRefBased/>
  <w15:docId w15:val="{E745ABCE-98F5-4128-B23F-54A241B28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1772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1772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1772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17724"/>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17724"/>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17724"/>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17724"/>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17724"/>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17724"/>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724"/>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17724"/>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17724"/>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17724"/>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17724"/>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17724"/>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17724"/>
    <w:rPr>
      <w:rFonts w:cstheme="majorBidi"/>
      <w:b/>
      <w:bCs/>
      <w:color w:val="595959" w:themeColor="text1" w:themeTint="A6"/>
    </w:rPr>
  </w:style>
  <w:style w:type="character" w:customStyle="1" w:styleId="Heading8Char">
    <w:name w:val="Heading 8 Char"/>
    <w:basedOn w:val="DefaultParagraphFont"/>
    <w:link w:val="Heading8"/>
    <w:uiPriority w:val="9"/>
    <w:semiHidden/>
    <w:rsid w:val="00117724"/>
    <w:rPr>
      <w:rFonts w:cstheme="majorBidi"/>
      <w:color w:val="595959" w:themeColor="text1" w:themeTint="A6"/>
    </w:rPr>
  </w:style>
  <w:style w:type="character" w:customStyle="1" w:styleId="Heading9Char">
    <w:name w:val="Heading 9 Char"/>
    <w:basedOn w:val="DefaultParagraphFont"/>
    <w:link w:val="Heading9"/>
    <w:uiPriority w:val="9"/>
    <w:semiHidden/>
    <w:rsid w:val="00117724"/>
    <w:rPr>
      <w:rFonts w:eastAsiaTheme="majorEastAsia" w:cstheme="majorBidi"/>
      <w:color w:val="595959" w:themeColor="text1" w:themeTint="A6"/>
    </w:rPr>
  </w:style>
  <w:style w:type="paragraph" w:styleId="Title">
    <w:name w:val="Title"/>
    <w:basedOn w:val="Normal"/>
    <w:next w:val="Normal"/>
    <w:link w:val="TitleChar"/>
    <w:uiPriority w:val="10"/>
    <w:qFormat/>
    <w:rsid w:val="001177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7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72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17724"/>
    <w:pPr>
      <w:spacing w:before="160"/>
      <w:jc w:val="center"/>
    </w:pPr>
    <w:rPr>
      <w:i/>
      <w:iCs/>
      <w:color w:val="404040" w:themeColor="text1" w:themeTint="BF"/>
    </w:rPr>
  </w:style>
  <w:style w:type="character" w:customStyle="1" w:styleId="QuoteChar">
    <w:name w:val="Quote Char"/>
    <w:basedOn w:val="DefaultParagraphFont"/>
    <w:link w:val="Quote"/>
    <w:uiPriority w:val="29"/>
    <w:rsid w:val="00117724"/>
    <w:rPr>
      <w:i/>
      <w:iCs/>
      <w:color w:val="404040" w:themeColor="text1" w:themeTint="BF"/>
    </w:rPr>
  </w:style>
  <w:style w:type="paragraph" w:styleId="ListParagraph">
    <w:name w:val="List Paragraph"/>
    <w:basedOn w:val="Normal"/>
    <w:uiPriority w:val="34"/>
    <w:qFormat/>
    <w:rsid w:val="00117724"/>
    <w:pPr>
      <w:ind w:left="720"/>
      <w:contextualSpacing/>
    </w:pPr>
  </w:style>
  <w:style w:type="character" w:styleId="IntenseEmphasis">
    <w:name w:val="Intense Emphasis"/>
    <w:basedOn w:val="DefaultParagraphFont"/>
    <w:uiPriority w:val="21"/>
    <w:qFormat/>
    <w:rsid w:val="00117724"/>
    <w:rPr>
      <w:i/>
      <w:iCs/>
      <w:color w:val="2F5496" w:themeColor="accent1" w:themeShade="BF"/>
    </w:rPr>
  </w:style>
  <w:style w:type="paragraph" w:styleId="IntenseQuote">
    <w:name w:val="Intense Quote"/>
    <w:basedOn w:val="Normal"/>
    <w:next w:val="Normal"/>
    <w:link w:val="IntenseQuoteChar"/>
    <w:uiPriority w:val="30"/>
    <w:qFormat/>
    <w:rsid w:val="001177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7724"/>
    <w:rPr>
      <w:i/>
      <w:iCs/>
      <w:color w:val="2F5496" w:themeColor="accent1" w:themeShade="BF"/>
    </w:rPr>
  </w:style>
  <w:style w:type="character" w:styleId="IntenseReference">
    <w:name w:val="Intense Reference"/>
    <w:basedOn w:val="DefaultParagraphFont"/>
    <w:uiPriority w:val="32"/>
    <w:qFormat/>
    <w:rsid w:val="001177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 Dekai</dc:creator>
  <cp:keywords/>
  <dc:description/>
  <cp:lastModifiedBy>Cai, Dekai</cp:lastModifiedBy>
  <cp:revision>2</cp:revision>
  <dcterms:created xsi:type="dcterms:W3CDTF">2026-03-10T04:50:00Z</dcterms:created>
  <dcterms:modified xsi:type="dcterms:W3CDTF">2026-03-10T05:36:00Z</dcterms:modified>
</cp:coreProperties>
</file>