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抽象策略角色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Strategy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calculate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b);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具体策略模式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AddStrategy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Strategy{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calculate(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b)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a+b;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SubtractStrategy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Strategy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calculate(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a-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MultiplyStrategy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Strategy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calculate(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a*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DivideStrategy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Strategy{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calculate(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a/</w:t>
      </w:r>
      <w:r>
        <w:rPr>
          <w:rFonts w:hint="eastAsia" w:ascii="Consolas" w:hAnsi="Consolas" w:eastAsia="Consolas"/>
          <w:color w:val="000000"/>
          <w:sz w:val="40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环境角色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Environment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Strategy getStrategy()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strategy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setStrategy(Strategy strategy)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strategy</w:t>
      </w:r>
      <w:r>
        <w:rPr>
          <w:rFonts w:hint="eastAsia" w:ascii="Consolas" w:hAnsi="Consolas" w:eastAsia="Consolas"/>
          <w:color w:val="000000"/>
          <w:sz w:val="40"/>
        </w:rPr>
        <w:t xml:space="preserve"> = 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Strategy </w:t>
      </w:r>
      <w:r>
        <w:rPr>
          <w:rFonts w:hint="eastAsia" w:ascii="Consolas" w:hAnsi="Consolas" w:eastAsia="Consolas"/>
          <w:color w:val="0000C0"/>
          <w:sz w:val="40"/>
        </w:rPr>
        <w:t>strategy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Environment(Strategy strategy){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this</w:t>
      </w:r>
      <w:r>
        <w:rPr>
          <w:rFonts w:hint="eastAsia" w:ascii="Consolas" w:hAnsi="Consolas" w:eastAsia="Consolas"/>
          <w:color w:val="000000"/>
          <w:sz w:val="40"/>
        </w:rPr>
        <w:t>.</w:t>
      </w:r>
      <w:r>
        <w:rPr>
          <w:rFonts w:hint="eastAsia" w:ascii="Consolas" w:hAnsi="Consolas" w:eastAsia="Consolas"/>
          <w:color w:val="0000C0"/>
          <w:sz w:val="40"/>
        </w:rPr>
        <w:t>strategy</w:t>
      </w:r>
      <w:r>
        <w:rPr>
          <w:rFonts w:hint="eastAsia" w:ascii="Consolas" w:hAnsi="Consolas" w:eastAsia="Consolas"/>
          <w:color w:val="000000"/>
          <w:sz w:val="40"/>
        </w:rPr>
        <w:t xml:space="preserve"> = 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calculate(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a,</w:t>
      </w:r>
      <w:r>
        <w:rPr>
          <w:rFonts w:hint="eastAsia" w:ascii="Consolas" w:hAnsi="Consolas" w:eastAsia="Consolas"/>
          <w:b/>
          <w:color w:val="7F0055"/>
          <w:sz w:val="40"/>
        </w:rPr>
        <w:t>int</w:t>
      </w:r>
      <w:r>
        <w:rPr>
          <w:rFonts w:hint="eastAsia" w:ascii="Consolas" w:hAnsi="Consolas" w:eastAsia="Consolas"/>
          <w:color w:val="000000"/>
          <w:sz w:val="40"/>
        </w:rPr>
        <w:t xml:space="preserve"> b){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00C0"/>
          <w:sz w:val="40"/>
        </w:rPr>
        <w:t>strategy</w:t>
      </w:r>
      <w:r>
        <w:rPr>
          <w:rFonts w:hint="eastAsia" w:ascii="Consolas" w:hAnsi="Consolas" w:eastAsia="Consolas"/>
          <w:color w:val="000000"/>
          <w:sz w:val="40"/>
        </w:rPr>
        <w:t>.calculate(a, b);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cn.strategy;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Strategy addStrategy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AddStrategy();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  <w:u w:val="single"/>
        </w:rPr>
        <w:t>Environment</w:t>
      </w:r>
      <w:r>
        <w:rPr>
          <w:rFonts w:hint="eastAsia" w:ascii="Consolas" w:hAnsi="Consolas" w:eastAsia="Consolas"/>
          <w:color w:val="000000"/>
          <w:sz w:val="40"/>
        </w:rPr>
        <w:t xml:space="preserve"> environment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Environment(addStrategy);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.println(environment.calculate(3, 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Strategy subStrategy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SubtractStrategy();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environment.setStrategy(subStrategy);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.println(environment.calculate(3, 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Strategy multiplyStrategy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MultiplyStrategy();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environment.setStrategy(multiplyStrategy);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.println(environment.calculate(3, 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Strategy divideStrategy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DivideStrategy();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environment.setStrategy(divideStrategy);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.println(environment.calculate(3,5));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40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5357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2016-07-11T03:37:31Z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