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6D50" w14:textId="747F0ECC" w:rsidR="19BBC8EC" w:rsidRDefault="3A923435" w:rsidP="19BBC8EC">
      <w:r>
        <w:t xml:space="preserve">Below are instructions for installing python and </w:t>
      </w:r>
      <w:proofErr w:type="spellStart"/>
      <w:r>
        <w:t>gitbash</w:t>
      </w:r>
      <w:proofErr w:type="spellEnd"/>
      <w:r>
        <w:t>. You can use command prompt (</w:t>
      </w:r>
      <w:proofErr w:type="spellStart"/>
      <w:r>
        <w:t>cmd</w:t>
      </w:r>
      <w:proofErr w:type="spellEnd"/>
      <w:r>
        <w:t xml:space="preserve">) as well and there are instructions for that, but since I am on a Mac, </w:t>
      </w:r>
      <w:proofErr w:type="spellStart"/>
      <w:r>
        <w:t>gitbash</w:t>
      </w:r>
      <w:proofErr w:type="spellEnd"/>
      <w:r>
        <w:t xml:space="preserve"> will allow for everyone to use the same commands. If I only include one set of instructions, they should work for </w:t>
      </w:r>
      <w:proofErr w:type="spellStart"/>
      <w:r>
        <w:t>gitbash</w:t>
      </w:r>
      <w:proofErr w:type="spellEnd"/>
      <w:r>
        <w:t xml:space="preserve"> and cmd. All commands You need to run are highlighted, and anywhere you see </w:t>
      </w:r>
      <w:r w:rsidRPr="3A923435">
        <w:rPr>
          <w:highlight w:val="yellow"/>
        </w:rPr>
        <w:t>&lt;something&gt;</w:t>
      </w:r>
      <w:r>
        <w:t xml:space="preserve"> that means you need to replace it with the thing described between the &lt;&gt; and remove the &lt;&gt;.</w:t>
      </w:r>
    </w:p>
    <w:p w14:paraId="44AFF9E0" w14:textId="77777777" w:rsidR="00A20714" w:rsidRDefault="19BBC8EC">
      <w:pPr>
        <w:numPr>
          <w:ilvl w:val="0"/>
          <w:numId w:val="2"/>
        </w:numPr>
      </w:pPr>
      <w:r>
        <w:t xml:space="preserve">Install </w:t>
      </w:r>
      <w:proofErr w:type="spellStart"/>
      <w:r>
        <w:t>gitbash</w:t>
      </w:r>
      <w:proofErr w:type="spellEnd"/>
      <w:r>
        <w:t xml:space="preserve">: </w:t>
      </w:r>
      <w:hyperlink r:id="rId6">
        <w:r w:rsidRPr="19BBC8EC">
          <w:rPr>
            <w:color w:val="1155CC"/>
            <w:u w:val="single"/>
          </w:rPr>
          <w:t>https://git-scm.com/downloads</w:t>
        </w:r>
      </w:hyperlink>
      <w:r>
        <w:t xml:space="preserve"> </w:t>
      </w:r>
    </w:p>
    <w:p w14:paraId="7252D17E" w14:textId="77777777" w:rsidR="00A20714" w:rsidRDefault="00C252E4">
      <w:r>
        <w:t>Installing Python</w:t>
      </w:r>
    </w:p>
    <w:p w14:paraId="43519077" w14:textId="77777777" w:rsidR="00A20714" w:rsidRDefault="00C252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Python</w:t>
      </w:r>
    </w:p>
    <w:p w14:paraId="56F1E3DF" w14:textId="77777777" w:rsidR="00A20714" w:rsidRDefault="00C252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All versions of </w:t>
      </w:r>
      <w:r>
        <w:t>Python</w:t>
      </w:r>
      <w:r>
        <w:rPr>
          <w:color w:val="000000"/>
        </w:rPr>
        <w:t xml:space="preserve"> can be found here: </w:t>
      </w:r>
      <w:hyperlink r:id="rId7">
        <w:r>
          <w:rPr>
            <w:color w:val="0563C1"/>
            <w:u w:val="single"/>
          </w:rPr>
          <w:t>https://www.python.org/downloads/</w:t>
        </w:r>
      </w:hyperlink>
    </w:p>
    <w:p w14:paraId="35A497F9" w14:textId="77777777" w:rsidR="00A20714" w:rsidRDefault="19BBC8EC" w:rsidP="19BBC8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19BBC8EC">
        <w:rPr>
          <w:color w:val="000000" w:themeColor="text1"/>
        </w:rPr>
        <w:t>Make sure to choose the correct executable (x86-64 = 64 bit)</w:t>
      </w:r>
    </w:p>
    <w:p w14:paraId="0A1F8AD0" w14:textId="2A9138A0" w:rsidR="19BBC8EC" w:rsidRDefault="3A923435" w:rsidP="3A9234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3A923435">
        <w:rPr>
          <w:color w:val="000000" w:themeColor="text1"/>
        </w:rPr>
        <w:t>DO NOT install the latest version of python. It is always best to use a bit older one because it takes the maintainers of libraries time to make them compatible with the latest versions. I would not select higher than python 3.10</w:t>
      </w:r>
    </w:p>
    <w:p w14:paraId="4F5D5BA9" w14:textId="77777777" w:rsidR="00A20714" w:rsidRDefault="00C252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Run the installer</w:t>
      </w:r>
    </w:p>
    <w:p w14:paraId="4257B3F9" w14:textId="77777777" w:rsidR="00A20714" w:rsidRDefault="00C252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Right-click</w:t>
      </w:r>
      <w:r>
        <w:rPr>
          <w:color w:val="000000"/>
        </w:rPr>
        <w:t xml:space="preserve"> on the installer and click Run as administrator</w:t>
      </w:r>
    </w:p>
    <w:p w14:paraId="507D55FC" w14:textId="77777777" w:rsidR="00A20714" w:rsidRDefault="00C252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Add Python to PATH</w:t>
      </w:r>
    </w:p>
    <w:p w14:paraId="672A6659" w14:textId="77777777" w:rsidR="00A20714" w:rsidRDefault="00C252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349A1267" wp14:editId="07777777">
            <wp:extent cx="5573879" cy="344318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3879" cy="344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A6984" w14:textId="77777777" w:rsidR="00A20714" w:rsidRDefault="00C252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Customize installation</w:t>
      </w:r>
    </w:p>
    <w:p w14:paraId="0A37501D" w14:textId="77777777" w:rsidR="00A20714" w:rsidRDefault="00C252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lastRenderedPageBreak/>
        <w:drawing>
          <wp:inline distT="0" distB="0" distL="0" distR="0" wp14:anchorId="11F4AF71" wp14:editId="07777777">
            <wp:extent cx="5393748" cy="332384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3748" cy="3323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0489B" w14:textId="77777777" w:rsidR="00A20714" w:rsidRDefault="00C252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to C: drive or Program Files or Program Data</w:t>
      </w:r>
    </w:p>
    <w:p w14:paraId="24F56D2C" w14:textId="77777777" w:rsidR="00A20714" w:rsidRDefault="00C252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Make sure to check Add Python to environment variables</w:t>
      </w:r>
    </w:p>
    <w:p w14:paraId="5DAB6C7B" w14:textId="77777777" w:rsidR="00A20714" w:rsidRDefault="00C252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22ACCD2" wp14:editId="07777777">
            <wp:extent cx="5366839" cy="3291202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6839" cy="3291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99F24" w14:textId="77777777" w:rsidR="00A20714" w:rsidRDefault="00C252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Validate install </w:t>
      </w:r>
    </w:p>
    <w:p w14:paraId="65E654F7" w14:textId="13C1A289" w:rsidR="00A20714" w:rsidRDefault="19BBC8EC" w:rsidP="19BBC8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19BBC8EC">
        <w:rPr>
          <w:color w:val="000000" w:themeColor="text1"/>
        </w:rPr>
        <w:t>Open command prompt (</w:t>
      </w:r>
      <w:proofErr w:type="spellStart"/>
      <w:r w:rsidRPr="19BBC8EC">
        <w:rPr>
          <w:color w:val="000000" w:themeColor="text1"/>
        </w:rPr>
        <w:t>cmd</w:t>
      </w:r>
      <w:proofErr w:type="spellEnd"/>
      <w:r w:rsidRPr="19BBC8EC">
        <w:rPr>
          <w:color w:val="000000" w:themeColor="text1"/>
        </w:rPr>
        <w:t xml:space="preserve">) or git bash and type </w:t>
      </w:r>
      <w:r w:rsidRPr="19BBC8EC">
        <w:rPr>
          <w:color w:val="000000" w:themeColor="text1"/>
          <w:highlight w:val="yellow"/>
        </w:rPr>
        <w:t>python</w:t>
      </w:r>
    </w:p>
    <w:p w14:paraId="02EB378F" w14:textId="77777777" w:rsidR="00A20714" w:rsidRDefault="00C252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lastRenderedPageBreak/>
        <w:drawing>
          <wp:inline distT="0" distB="0" distL="0" distR="0" wp14:anchorId="625B9893" wp14:editId="07777777">
            <wp:extent cx="4791744" cy="2838846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38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8F396" w14:textId="5AA94A6E" w:rsidR="00A20714" w:rsidRDefault="00A20714" w:rsidP="19BBC8EC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</w:pPr>
    </w:p>
    <w:p w14:paraId="4D9205BA" w14:textId="77777777" w:rsidR="00A20714" w:rsidRDefault="19BBC8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19BBC8EC">
        <w:rPr>
          <w:color w:val="000000" w:themeColor="text1"/>
        </w:rPr>
        <w:t xml:space="preserve">Upgrade pip and </w:t>
      </w:r>
      <w:proofErr w:type="gramStart"/>
      <w:r w:rsidRPr="19BBC8EC">
        <w:rPr>
          <w:color w:val="000000" w:themeColor="text1"/>
        </w:rPr>
        <w:t>Install</w:t>
      </w:r>
      <w:proofErr w:type="gramEnd"/>
      <w:r w:rsidRPr="19BBC8EC">
        <w:rPr>
          <w:color w:val="000000" w:themeColor="text1"/>
        </w:rPr>
        <w:t xml:space="preserve"> </w:t>
      </w:r>
      <w:proofErr w:type="spellStart"/>
      <w:r w:rsidRPr="19BBC8EC">
        <w:rPr>
          <w:color w:val="000000" w:themeColor="text1"/>
        </w:rPr>
        <w:t>jupyter</w:t>
      </w:r>
      <w:proofErr w:type="spellEnd"/>
      <w:r w:rsidRPr="19BBC8EC">
        <w:rPr>
          <w:color w:val="000000" w:themeColor="text1"/>
        </w:rPr>
        <w:t xml:space="preserve"> notebooks</w:t>
      </w:r>
    </w:p>
    <w:p w14:paraId="64A5D886" w14:textId="77777777" w:rsidR="00A20714" w:rsidRDefault="19BBC8EC" w:rsidP="19BBC8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highlight w:val="yellow"/>
        </w:rPr>
      </w:pPr>
      <w:r w:rsidRPr="19BBC8EC">
        <w:rPr>
          <w:color w:val="000000" w:themeColor="text1"/>
        </w:rPr>
        <w:t xml:space="preserve">Upgrade pip by typing </w:t>
      </w:r>
      <w:r w:rsidRPr="19BBC8EC">
        <w:rPr>
          <w:color w:val="000000" w:themeColor="text1"/>
          <w:highlight w:val="yellow"/>
        </w:rPr>
        <w:t>python -m pip install -U pip</w:t>
      </w:r>
    </w:p>
    <w:p w14:paraId="72A3D3EC" w14:textId="77777777" w:rsidR="00A20714" w:rsidRDefault="00C252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5D081533" wp14:editId="07777777">
            <wp:extent cx="4772691" cy="2810267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10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E9EBEB" w14:textId="77777777" w:rsidR="00A20714" w:rsidRDefault="00C252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Type </w:t>
      </w:r>
      <w:r>
        <w:rPr>
          <w:color w:val="000000"/>
          <w:highlight w:val="yellow"/>
        </w:rPr>
        <w:t>pip install notebook</w:t>
      </w:r>
    </w:p>
    <w:p w14:paraId="0D0B940D" w14:textId="77777777" w:rsidR="00A20714" w:rsidRDefault="00C252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lastRenderedPageBreak/>
        <w:drawing>
          <wp:inline distT="0" distB="0" distL="0" distR="0" wp14:anchorId="245B1277" wp14:editId="07777777">
            <wp:extent cx="4820323" cy="2819794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19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B6B59" w14:textId="77777777" w:rsidR="00A20714" w:rsidRDefault="00C252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Launch notebook by typing</w:t>
      </w:r>
      <w:r>
        <w:rPr>
          <w:color w:val="000000"/>
          <w:highlight w:val="yellow"/>
        </w:rPr>
        <w:t xml:space="preserve"> </w:t>
      </w:r>
      <w:proofErr w:type="spellStart"/>
      <w:r>
        <w:rPr>
          <w:color w:val="000000"/>
          <w:highlight w:val="yellow"/>
        </w:rPr>
        <w:t>jupyter</w:t>
      </w:r>
      <w:proofErr w:type="spellEnd"/>
      <w:r>
        <w:rPr>
          <w:color w:val="000000"/>
          <w:highlight w:val="yellow"/>
        </w:rPr>
        <w:t xml:space="preserve"> notebook</w:t>
      </w:r>
    </w:p>
    <w:p w14:paraId="0E27B00A" w14:textId="77777777" w:rsidR="00A20714" w:rsidRDefault="00C252E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</w:rPr>
        <w:drawing>
          <wp:inline distT="0" distB="0" distL="0" distR="0" wp14:anchorId="4E26E55C" wp14:editId="07777777">
            <wp:extent cx="4820323" cy="2819794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19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8DA04" w14:textId="77777777" w:rsidR="00A20714" w:rsidRDefault="00C252E4">
      <w:pPr>
        <w:numPr>
          <w:ilvl w:val="1"/>
          <w:numId w:val="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 should now have a notebook that you can write code in! Try the below: </w:t>
      </w:r>
      <w:r>
        <w:rPr>
          <w:rFonts w:ascii="Arial" w:eastAsia="Arial" w:hAnsi="Arial" w:cs="Arial"/>
          <w:noProof/>
        </w:rPr>
        <w:drawing>
          <wp:inline distT="114300" distB="114300" distL="114300" distR="114300" wp14:anchorId="4D5C606E" wp14:editId="07777777">
            <wp:extent cx="4872038" cy="168647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68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10156" w14:textId="2CD959AD" w:rsidR="00A20714" w:rsidRDefault="19BBC8EC" w:rsidP="19BBC8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 w:rsidRPr="19BBC8EC">
        <w:rPr>
          <w:color w:val="000000" w:themeColor="text1"/>
        </w:rPr>
        <w:t>Create virtual environment</w:t>
      </w:r>
    </w:p>
    <w:p w14:paraId="6ED9BAAF" w14:textId="5693C919" w:rsidR="00A20714" w:rsidRDefault="19BBC8EC" w:rsidP="19BBC8E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</w:rPr>
      </w:pPr>
      <w:proofErr w:type="spellStart"/>
      <w:r w:rsidRPr="19BBC8EC">
        <w:rPr>
          <w:color w:val="000000" w:themeColor="text1"/>
        </w:rPr>
        <w:lastRenderedPageBreak/>
        <w:t>Virtualenv</w:t>
      </w:r>
      <w:proofErr w:type="spellEnd"/>
      <w:r w:rsidRPr="19BBC8EC">
        <w:rPr>
          <w:color w:val="000000" w:themeColor="text1"/>
        </w:rPr>
        <w:t xml:space="preserve"> is a tool to create isolated Python environments. </w:t>
      </w:r>
      <w:proofErr w:type="spellStart"/>
      <w:r w:rsidRPr="19BBC8EC">
        <w:rPr>
          <w:color w:val="000000" w:themeColor="text1"/>
        </w:rPr>
        <w:t>Virtualenv</w:t>
      </w:r>
      <w:proofErr w:type="spellEnd"/>
      <w:r w:rsidRPr="19BBC8EC">
        <w:rPr>
          <w:color w:val="000000" w:themeColor="text1"/>
        </w:rPr>
        <w:t xml:space="preserve"> creates a folder which contains all the necessary executables to use the packages that a Python project would need. It is helpful as you get more advanced and are using libraries on your machine where the versions might conflict with each other.</w:t>
      </w:r>
    </w:p>
    <w:p w14:paraId="27C8BA76" w14:textId="2D47F6BF" w:rsidR="00A20714" w:rsidRDefault="19BBC8EC" w:rsidP="19BBC8E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highlight w:val="yellow"/>
        </w:rPr>
      </w:pPr>
      <w:r w:rsidRPr="19BBC8EC">
        <w:rPr>
          <w:color w:val="000000" w:themeColor="text1"/>
        </w:rPr>
        <w:t xml:space="preserve">In command prompt or git bash type </w:t>
      </w:r>
      <w:r w:rsidRPr="19BBC8EC">
        <w:rPr>
          <w:color w:val="000000" w:themeColor="text1"/>
          <w:highlight w:val="yellow"/>
        </w:rPr>
        <w:t xml:space="preserve">pip install </w:t>
      </w:r>
      <w:proofErr w:type="spellStart"/>
      <w:r w:rsidRPr="19BBC8EC">
        <w:rPr>
          <w:color w:val="000000" w:themeColor="text1"/>
          <w:highlight w:val="yellow"/>
        </w:rPr>
        <w:t>virtualenv</w:t>
      </w:r>
      <w:proofErr w:type="spellEnd"/>
    </w:p>
    <w:p w14:paraId="21C52089" w14:textId="77777777" w:rsidR="00A20714" w:rsidRDefault="00A20714" w:rsidP="19BBC8E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inline distT="0" distB="0" distL="0" distR="0" wp14:anchorId="37D07955" wp14:editId="19303CED">
            <wp:extent cx="4782216" cy="2819794"/>
            <wp:effectExtent l="0" t="0" r="0" b="0"/>
            <wp:docPr id="1387877556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6" cy="2819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98EBA" w14:textId="77777777" w:rsidR="00A20714" w:rsidRDefault="19BBC8EC" w:rsidP="19BBC8E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</w:rPr>
      </w:pPr>
      <w:r w:rsidRPr="19BBC8EC">
        <w:rPr>
          <w:color w:val="000000" w:themeColor="text1"/>
        </w:rPr>
        <w:t>Navigate to wherever you would like to install this environment in command prompt</w:t>
      </w:r>
    </w:p>
    <w:p w14:paraId="60061E4C" w14:textId="4614B4AC" w:rsidR="00A20714" w:rsidRDefault="19BBC8EC" w:rsidP="19BBC8E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</w:rPr>
      </w:pPr>
      <w:r w:rsidRPr="19BBC8EC">
        <w:rPr>
          <w:color w:val="000000" w:themeColor="text1"/>
        </w:rPr>
        <w:t xml:space="preserve">Create the virtual environment by typing </w:t>
      </w:r>
      <w:proofErr w:type="spellStart"/>
      <w:r w:rsidRPr="19BBC8EC">
        <w:rPr>
          <w:color w:val="000000" w:themeColor="text1"/>
          <w:highlight w:val="yellow"/>
        </w:rPr>
        <w:t>virtualenv</w:t>
      </w:r>
      <w:proofErr w:type="spellEnd"/>
      <w:r w:rsidRPr="19BBC8EC">
        <w:rPr>
          <w:color w:val="000000" w:themeColor="text1"/>
          <w:highlight w:val="yellow"/>
        </w:rPr>
        <w:t xml:space="preserve"> &lt;name of environment&gt;</w:t>
      </w:r>
    </w:p>
    <w:p w14:paraId="0C301AD7" w14:textId="1F6B4FBF" w:rsidR="19BBC8EC" w:rsidRDefault="19BBC8EC" w:rsidP="19BBC8E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24F27881" wp14:editId="21F7A8E2">
            <wp:extent cx="4782216" cy="2819794"/>
            <wp:effectExtent l="0" t="0" r="0" b="0"/>
            <wp:docPr id="1139170591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6" cy="2819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9A01D" w14:textId="77777777" w:rsidR="19BBC8EC" w:rsidRDefault="19BBC8EC" w:rsidP="19BBC8E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19BBC8EC">
        <w:rPr>
          <w:color w:val="000000" w:themeColor="text1"/>
        </w:rPr>
        <w:t>Activate the environment</w:t>
      </w:r>
    </w:p>
    <w:p w14:paraId="1B14870A" w14:textId="190DEC2F" w:rsidR="19BBC8EC" w:rsidRDefault="19BBC8EC" w:rsidP="19BBC8EC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19BBC8EC">
        <w:rPr>
          <w:color w:val="000000" w:themeColor="text1"/>
        </w:rPr>
        <w:t>Command Prompt:</w:t>
      </w:r>
    </w:p>
    <w:p w14:paraId="6EA5EADF" w14:textId="2E94341C" w:rsidR="19BBC8EC" w:rsidRDefault="19BBC8EC" w:rsidP="19BBC8EC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19BBC8EC">
        <w:rPr>
          <w:color w:val="000000" w:themeColor="text1"/>
        </w:rPr>
        <w:lastRenderedPageBreak/>
        <w:t>Type &lt;</w:t>
      </w:r>
      <w:r w:rsidRPr="19BBC8EC">
        <w:rPr>
          <w:color w:val="000000" w:themeColor="text1"/>
          <w:highlight w:val="yellow"/>
        </w:rPr>
        <w:t>name of virtual environment&gt;\Scripts\activate.bat</w:t>
      </w:r>
      <w:r>
        <w:rPr>
          <w:noProof/>
        </w:rPr>
        <w:drawing>
          <wp:inline distT="0" distB="0" distL="0" distR="0" wp14:anchorId="2403A662" wp14:editId="067403F0">
            <wp:extent cx="3757613" cy="2215644"/>
            <wp:effectExtent l="0" t="0" r="0" b="0"/>
            <wp:docPr id="1146890734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215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CA63A" w14:textId="77777777" w:rsidR="19BBC8EC" w:rsidRDefault="19BBC8EC" w:rsidP="19BBC8EC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19BBC8EC">
        <w:rPr>
          <w:color w:val="000000" w:themeColor="text1"/>
        </w:rPr>
        <w:t>Git Bash</w:t>
      </w:r>
    </w:p>
    <w:p w14:paraId="4F56F224" w14:textId="6EEE1718" w:rsidR="19BBC8EC" w:rsidRDefault="19BBC8EC" w:rsidP="19BBC8EC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highlight w:val="yellow"/>
        </w:rPr>
      </w:pPr>
      <w:r w:rsidRPr="19BBC8EC">
        <w:rPr>
          <w:color w:val="000000" w:themeColor="text1"/>
        </w:rPr>
        <w:t xml:space="preserve">Type </w:t>
      </w:r>
      <w:r w:rsidRPr="19BBC8EC">
        <w:rPr>
          <w:color w:val="000000" w:themeColor="text1"/>
          <w:highlight w:val="yellow"/>
        </w:rPr>
        <w:t>source &lt;name of virtual environment&gt;/Scripts/activate</w:t>
      </w:r>
    </w:p>
    <w:p w14:paraId="61E7E5C0" w14:textId="25595B3F" w:rsidR="19BBC8EC" w:rsidRDefault="19BBC8EC" w:rsidP="19BBC8EC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>
        <w:rPr>
          <w:noProof/>
        </w:rPr>
        <w:drawing>
          <wp:inline distT="0" distB="0" distL="0" distR="0" wp14:anchorId="45C5D34D" wp14:editId="77FE2C67">
            <wp:extent cx="4205288" cy="2681489"/>
            <wp:effectExtent l="0" t="0" r="0" b="0"/>
            <wp:docPr id="899138330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681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E1EAA" w14:textId="77777777" w:rsidR="00A20714" w:rsidRDefault="00C252E4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Optional (but helpful) installs: </w:t>
      </w:r>
    </w:p>
    <w:p w14:paraId="3C4FCFD8" w14:textId="6626C34B" w:rsidR="00A20714" w:rsidRDefault="00D2604A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hyperlink r:id="rId20">
        <w:r w:rsidR="3A923435" w:rsidRPr="3A923435">
          <w:rPr>
            <w:rFonts w:ascii="Arial" w:eastAsia="Arial" w:hAnsi="Arial" w:cs="Arial"/>
            <w:color w:val="1155CC"/>
            <w:u w:val="single"/>
          </w:rPr>
          <w:t>VS Code</w:t>
        </w:r>
      </w:hyperlink>
      <w:r w:rsidR="3A923435" w:rsidRPr="3A923435">
        <w:rPr>
          <w:rFonts w:ascii="Arial" w:eastAsia="Arial" w:hAnsi="Arial" w:cs="Arial"/>
        </w:rPr>
        <w:t xml:space="preserve"> - I use VS code most of the time at work. It may be more difficult to set up </w:t>
      </w:r>
      <w:proofErr w:type="spellStart"/>
      <w:r w:rsidR="3A923435" w:rsidRPr="3A923435">
        <w:rPr>
          <w:rFonts w:ascii="Arial" w:eastAsia="Arial" w:hAnsi="Arial" w:cs="Arial"/>
        </w:rPr>
        <w:t>jupyter</w:t>
      </w:r>
      <w:proofErr w:type="spellEnd"/>
      <w:r w:rsidR="3A923435" w:rsidRPr="3A923435">
        <w:rPr>
          <w:rFonts w:ascii="Arial" w:eastAsia="Arial" w:hAnsi="Arial" w:cs="Arial"/>
        </w:rPr>
        <w:t xml:space="preserve"> notebooks to work correctly within VS Code in the beginning, but it is commonly what professional engineers/developers use. </w:t>
      </w:r>
      <w:hyperlink r:id="rId21">
        <w:r w:rsidR="3A923435" w:rsidRPr="3A923435">
          <w:rPr>
            <w:rFonts w:ascii="Arial" w:eastAsia="Arial" w:hAnsi="Arial" w:cs="Arial"/>
            <w:color w:val="1155CC"/>
            <w:u w:val="single"/>
          </w:rPr>
          <w:t>https://code.visualstudio.com/</w:t>
        </w:r>
      </w:hyperlink>
      <w:r w:rsidR="3A923435" w:rsidRPr="3A923435">
        <w:rPr>
          <w:rFonts w:ascii="Arial" w:eastAsia="Arial" w:hAnsi="Arial" w:cs="Arial"/>
        </w:rPr>
        <w:t xml:space="preserve"> </w:t>
      </w:r>
    </w:p>
    <w:sectPr w:rsidR="00A207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77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1C125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643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7553237">
    <w:abstractNumId w:val="2"/>
  </w:num>
  <w:num w:numId="2" w16cid:durableId="1732266618">
    <w:abstractNumId w:val="0"/>
  </w:num>
  <w:num w:numId="3" w16cid:durableId="192341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714"/>
    <w:rsid w:val="00A20714"/>
    <w:rsid w:val="00C252E4"/>
    <w:rsid w:val="00D2604A"/>
    <w:rsid w:val="19BBC8EC"/>
    <w:rsid w:val="3A92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7651F"/>
  <w15:docId w15:val="{2D5D3F9F-0C46-4057-B5D8-AF3A48E9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70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FC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ode.visualstudio.com/" TargetMode="Externa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ode.visualstudio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LN4KZkW8dXnWMOLfiKJkzWFjYw==">CgMxLjA4AHIhMXQ4YUFxcUg2YjhVejlab0NUREliSEd5YkZ4MGJJWENN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Laury, Dan (STL)</dc:creator>
  <cp:lastModifiedBy>Alexis McKenzie</cp:lastModifiedBy>
  <cp:revision>2</cp:revision>
  <cp:lastPrinted>2023-12-29T20:43:00Z</cp:lastPrinted>
  <dcterms:created xsi:type="dcterms:W3CDTF">2023-12-29T20:44:00Z</dcterms:created>
  <dcterms:modified xsi:type="dcterms:W3CDTF">2023-12-29T20:44:00Z</dcterms:modified>
</cp:coreProperties>
</file>