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22" w:rsidRPr="00BF72CD" w:rsidRDefault="007E2322" w:rsidP="00BF72CD">
      <w:pPr>
        <w:widowControl/>
        <w:spacing w:afterLines="50" w:after="156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BF72CD">
        <w:rPr>
          <w:rFonts w:ascii="Times New Roman" w:eastAsia="宋体" w:hAnsi="Times New Roman" w:cs="Times New Roman"/>
          <w:b/>
          <w:kern w:val="0"/>
          <w:sz w:val="24"/>
          <w:szCs w:val="24"/>
        </w:rPr>
        <w:t>对于拓扑的二元论：提高对路由器的</w:t>
      </w:r>
      <w:r w:rsidRPr="00BF72CD">
        <w:rPr>
          <w:rFonts w:ascii="Times New Roman" w:eastAsia="宋体" w:hAnsi="Times New Roman" w:cs="Times New Roman"/>
          <w:b/>
          <w:kern w:val="0"/>
          <w:sz w:val="24"/>
          <w:szCs w:val="24"/>
        </w:rPr>
        <w:t>AS</w:t>
      </w:r>
      <w:r w:rsidRPr="00BF72CD">
        <w:rPr>
          <w:rFonts w:ascii="Times New Roman" w:eastAsia="宋体" w:hAnsi="Times New Roman" w:cs="Times New Roman"/>
          <w:b/>
          <w:kern w:val="0"/>
          <w:sz w:val="24"/>
          <w:szCs w:val="24"/>
        </w:rPr>
        <w:t>注释的准确性</w:t>
      </w:r>
    </w:p>
    <w:p w:rsidR="00BF72CD" w:rsidRPr="0072509E" w:rsidRDefault="00BF72CD" w:rsidP="0072509E">
      <w:pPr>
        <w:autoSpaceDE w:val="0"/>
        <w:autoSpaceDN w:val="0"/>
        <w:adjustRightInd w:val="0"/>
        <w:spacing w:afterLines="50" w:after="15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72509E">
        <w:rPr>
          <w:rFonts w:ascii="Times New Roman" w:eastAsia="宋体" w:hAnsi="Times New Roman" w:cs="Times New Roman"/>
          <w:b/>
          <w:kern w:val="0"/>
          <w:sz w:val="24"/>
          <w:szCs w:val="24"/>
        </w:rPr>
        <w:fldChar w:fldCharType="begin" w:fldLock="1"/>
      </w:r>
      <w:r w:rsidRPr="0072509E">
        <w:rPr>
          <w:rFonts w:ascii="Times New Roman" w:eastAsia="宋体" w:hAnsi="Times New Roman" w:cs="Times New Roman"/>
          <w:b/>
          <w:kern w:val="0"/>
          <w:sz w:val="24"/>
          <w:szCs w:val="24"/>
        </w:rPr>
        <w:instrText xml:space="preserve">ADDIN Mendeley Bibliography CSL_BIBLIOGRAPHY </w:instrText>
      </w:r>
      <w:r w:rsidRPr="0072509E">
        <w:rPr>
          <w:rFonts w:ascii="Times New Roman" w:eastAsia="宋体" w:hAnsi="Times New Roman" w:cs="Times New Roman"/>
          <w:b/>
          <w:kern w:val="0"/>
          <w:sz w:val="24"/>
          <w:szCs w:val="24"/>
        </w:rPr>
        <w:fldChar w:fldCharType="separate"/>
      </w:r>
      <w:r w:rsidRPr="0072509E"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t>[1]</w:t>
      </w:r>
      <w:r w:rsidRPr="0072509E"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tab/>
        <w:t xml:space="preserve">B. Huffaker and A. Dhamdhere, "Toward topology dualism: improving the accuracy of as annotations for routers", </w:t>
      </w:r>
      <w:r w:rsidRPr="0072509E">
        <w:rPr>
          <w:rFonts w:ascii="Times New Roman" w:eastAsia="宋体" w:hAnsi="Times New Roman" w:cs="Times New Roman"/>
          <w:b/>
          <w:i/>
          <w:iCs/>
          <w:noProof/>
          <w:kern w:val="0"/>
          <w:sz w:val="24"/>
          <w:szCs w:val="24"/>
        </w:rPr>
        <w:t>Passiv. Act. Meas.</w:t>
      </w:r>
      <w:r w:rsidRPr="0072509E">
        <w:rPr>
          <w:rFonts w:ascii="Times New Roman" w:eastAsia="宋体" w:hAnsi="Times New Roman" w:cs="Times New Roman"/>
          <w:b/>
          <w:noProof/>
          <w:kern w:val="0"/>
          <w:sz w:val="24"/>
          <w:szCs w:val="24"/>
        </w:rPr>
        <w:t>, pp. 101–110, 2010.</w:t>
      </w:r>
      <w:r w:rsidRPr="0072509E">
        <w:rPr>
          <w:rFonts w:ascii="Times New Roman" w:eastAsia="宋体" w:hAnsi="Times New Roman" w:cs="Times New Roman"/>
          <w:b/>
          <w:kern w:val="0"/>
          <w:sz w:val="24"/>
          <w:szCs w:val="24"/>
        </w:rPr>
        <w:fldChar w:fldCharType="end"/>
      </w:r>
    </w:p>
    <w:p w:rsidR="007E2322" w:rsidRPr="00BF72CD" w:rsidRDefault="0072509E" w:rsidP="0072509E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本文首先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归并路由器视图和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级视图为一个互联网的对偶图表示。然后，使用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CAIDA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Archipelago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分布式测量基础设施手机的主动测量数据集。之后，使用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state-of-the art alias resolution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技术来推断哪些接口属于相同的路由器，从而创建一个路由级互联网拓扑图。最后，本文提出启发式来使用来自于接口的信息分配路由器给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，并通过验证来自于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tier-1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tier-2 ISP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以及五个搜索网络的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ground truth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与分配情况的相似度来评价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分配启发式。</w:t>
      </w:r>
    </w:p>
    <w:p w:rsidR="007E2322" w:rsidRPr="00BF72CD" w:rsidRDefault="007E2322" w:rsidP="007E2322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F72CD">
        <w:rPr>
          <w:rFonts w:ascii="Times New Roman" w:eastAsia="宋体" w:hAnsi="Times New Roman" w:cs="Times New Roman"/>
          <w:kern w:val="0"/>
          <w:sz w:val="24"/>
          <w:szCs w:val="24"/>
        </w:rPr>
        <w:t>本文的数据集如下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：</w:t>
      </w:r>
    </w:p>
    <w:p w:rsidR="007E2322" w:rsidRPr="00BF72CD" w:rsidRDefault="0072509E" w:rsidP="007E2322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(1)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主动测量：使用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CAIDA</w:t>
      </w:r>
      <w:proofErr w:type="gramStart"/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‘</w:t>
      </w:r>
      <w:proofErr w:type="gramEnd"/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 xml:space="preserve">s Archipelago(Ark) 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测量基础设施收集主动测量数据。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Ark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监控点使用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Paris traceroute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来随机地探测来自于每个在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BGP dumps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中可见的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routed/24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，获得的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traceroute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数据集用来推断哪些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接口属于相同的路由器。</w:t>
      </w:r>
    </w:p>
    <w:p w:rsidR="007E2322" w:rsidRPr="00BF72CD" w:rsidRDefault="0072509E" w:rsidP="007E2322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(2)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BGP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数据：使用</w:t>
      </w:r>
      <w:proofErr w:type="spellStart"/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Routeviews</w:t>
      </w:r>
      <w:proofErr w:type="spellEnd"/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RIPE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提供的公共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BGP dump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来分配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地址给自治域，通过比较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地址和起源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地址最长前缀匹配来进行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IP-to-AS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映射。同时使用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BGP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数据给每个域间连接注释商业关系，分别是：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customer-provider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关系，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settlement-free peer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关系和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sibling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关系。</w:t>
      </w:r>
    </w:p>
    <w:p w:rsidR="007E2322" w:rsidRPr="00BF72CD" w:rsidRDefault="0072509E" w:rsidP="007E2322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(3</w:t>
      </w:r>
      <w:bookmarkStart w:id="0" w:name="_GoBack"/>
      <w:bookmarkEnd w:id="0"/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ground truth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数据集：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ground truth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数据包括来自于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tier-1 ISP(ISP1)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tier-2 ISP(ISP2)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的私有数据，同时使用来自于如下研究网络的公共数据：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CANET(ISPC)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GEANT(ISPG)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Internet2(ISPT)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I-Light(ISPL)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 xml:space="preserve">National </w:t>
      </w:r>
      <w:proofErr w:type="spellStart"/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LambdaRail</w:t>
      </w:r>
      <w:proofErr w:type="spellEnd"/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(ISPN)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ISP1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和五个研究网络提供全部的接口列表。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ISP1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ISP2</w:t>
      </w:r>
      <w:r w:rsidR="007E2322" w:rsidRPr="007E2322">
        <w:rPr>
          <w:rFonts w:ascii="Times New Roman" w:eastAsia="宋体" w:hAnsi="Times New Roman" w:cs="Times New Roman"/>
          <w:kern w:val="0"/>
          <w:sz w:val="24"/>
          <w:szCs w:val="24"/>
        </w:rPr>
        <w:t>提供他们的主机名约定来鉴别他们地址空间中的接口。</w:t>
      </w:r>
    </w:p>
    <w:p w:rsidR="007E2322" w:rsidRPr="00BF72CD" w:rsidRDefault="007E2322" w:rsidP="007E2322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Alias resolution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：使用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CAIDA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的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alias resolution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工具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MIDAR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proofErr w:type="spellStart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kapar</w:t>
      </w:r>
      <w:proofErr w:type="spellEnd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。首先，使用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traceroute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数据集作为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MIDAR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的输入，并将输出送入</w:t>
      </w:r>
      <w:proofErr w:type="spellStart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kapar</w:t>
      </w:r>
      <w:proofErr w:type="spellEnd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proofErr w:type="spellStart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kapar</w:t>
      </w:r>
      <w:proofErr w:type="spellEnd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启发地推断属于相同路由器的接口集合和在相同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“IP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连接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上的两个或多个路由器集合，对应推断的路由器和连接产生两个数据集。在路由数据集中的每个节点有一个已知接口和推断接口的数据集。已知接口被直接测量到；推断接口来自于</w:t>
      </w:r>
      <w:proofErr w:type="spellStart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kapar</w:t>
      </w:r>
      <w:proofErr w:type="spellEnd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认定的但我们观察不到实际接口的连接。连接数据</w:t>
      </w:r>
      <w:proofErr w:type="gramStart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集包括</w:t>
      </w:r>
      <w:proofErr w:type="gramEnd"/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路由器和路由器接口的集合。</w:t>
      </w:r>
    </w:p>
    <w:p w:rsidR="007E2322" w:rsidRPr="007E2322" w:rsidRDefault="007E2322" w:rsidP="007E2322">
      <w:pPr>
        <w:widowControl/>
        <w:spacing w:afterLines="50" w:after="156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分配方法：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分配的目标是确定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拥有哪些路由器。对于每个路由器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，我们创建一个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频率矩阵来计算来自于每个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且出现在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中的接口的数量。之后使用启发式和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频率矩阵来决定路由器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属于哪个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7E232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467F43" w:rsidRPr="00BF72CD" w:rsidRDefault="007E2322" w:rsidP="007E2322">
      <w:pPr>
        <w:spacing w:afterLines="50" w:after="156"/>
        <w:ind w:firstLineChars="200" w:firstLine="480"/>
        <w:rPr>
          <w:rFonts w:ascii="Times New Roman" w:hAnsi="Times New Roman" w:cs="Times New Roman"/>
        </w:rPr>
      </w:pPr>
      <w:r w:rsidRPr="00BF72CD">
        <w:rPr>
          <w:rFonts w:ascii="Times New Roman" w:eastAsia="宋体" w:hAnsi="Times New Roman" w:cs="Times New Roman"/>
          <w:kern w:val="0"/>
          <w:sz w:val="24"/>
          <w:szCs w:val="24"/>
        </w:rPr>
        <w:t>本文提出了一种方法来合并路由器和互联网</w:t>
      </w:r>
      <w:r w:rsidRPr="00BF72CD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BF72CD">
        <w:rPr>
          <w:rFonts w:ascii="Times New Roman" w:eastAsia="宋体" w:hAnsi="Times New Roman" w:cs="Times New Roman"/>
          <w:kern w:val="0"/>
          <w:sz w:val="24"/>
          <w:szCs w:val="24"/>
        </w:rPr>
        <w:t>级视图，并创建一个互联网对偶图，并提出一个新的启发式来分配路由器给</w:t>
      </w:r>
      <w:r w:rsidRPr="00BF72CD">
        <w:rPr>
          <w:rFonts w:ascii="Times New Roman" w:eastAsia="宋体" w:hAnsi="Times New Roman" w:cs="Times New Roman"/>
          <w:kern w:val="0"/>
          <w:sz w:val="24"/>
          <w:szCs w:val="24"/>
        </w:rPr>
        <w:t>AS</w:t>
      </w:r>
      <w:r w:rsidRPr="00BF72CD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sectPr w:rsidR="00467F43" w:rsidRPr="00BF7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2"/>
    <w:rsid w:val="00057137"/>
    <w:rsid w:val="00060241"/>
    <w:rsid w:val="00097FFC"/>
    <w:rsid w:val="001115F2"/>
    <w:rsid w:val="00111D03"/>
    <w:rsid w:val="00140652"/>
    <w:rsid w:val="001823D6"/>
    <w:rsid w:val="00225AC2"/>
    <w:rsid w:val="00282B3A"/>
    <w:rsid w:val="00283249"/>
    <w:rsid w:val="002C3DD9"/>
    <w:rsid w:val="0032528A"/>
    <w:rsid w:val="0034416D"/>
    <w:rsid w:val="00346FA3"/>
    <w:rsid w:val="003A1728"/>
    <w:rsid w:val="003F6815"/>
    <w:rsid w:val="004051FC"/>
    <w:rsid w:val="00407383"/>
    <w:rsid w:val="004200E9"/>
    <w:rsid w:val="00423EE6"/>
    <w:rsid w:val="00436413"/>
    <w:rsid w:val="00467F43"/>
    <w:rsid w:val="00485DF5"/>
    <w:rsid w:val="00517578"/>
    <w:rsid w:val="005227AB"/>
    <w:rsid w:val="005323A1"/>
    <w:rsid w:val="005A2CF2"/>
    <w:rsid w:val="005F278F"/>
    <w:rsid w:val="0062208A"/>
    <w:rsid w:val="006649FF"/>
    <w:rsid w:val="00664D39"/>
    <w:rsid w:val="006B164C"/>
    <w:rsid w:val="006B5479"/>
    <w:rsid w:val="006E6272"/>
    <w:rsid w:val="0072509E"/>
    <w:rsid w:val="00737252"/>
    <w:rsid w:val="00742592"/>
    <w:rsid w:val="0074274F"/>
    <w:rsid w:val="007758B3"/>
    <w:rsid w:val="00782B5B"/>
    <w:rsid w:val="007A69DC"/>
    <w:rsid w:val="007E2322"/>
    <w:rsid w:val="008426C0"/>
    <w:rsid w:val="00846E6A"/>
    <w:rsid w:val="008B52C5"/>
    <w:rsid w:val="008C6C90"/>
    <w:rsid w:val="00957A99"/>
    <w:rsid w:val="0097524F"/>
    <w:rsid w:val="009A0843"/>
    <w:rsid w:val="009A3C53"/>
    <w:rsid w:val="009D5560"/>
    <w:rsid w:val="009D655D"/>
    <w:rsid w:val="009F0E9D"/>
    <w:rsid w:val="009F138C"/>
    <w:rsid w:val="00A471BB"/>
    <w:rsid w:val="00AA57DE"/>
    <w:rsid w:val="00AC4AF2"/>
    <w:rsid w:val="00AE5456"/>
    <w:rsid w:val="00AF646F"/>
    <w:rsid w:val="00B00DE5"/>
    <w:rsid w:val="00B303B5"/>
    <w:rsid w:val="00B569D8"/>
    <w:rsid w:val="00B84117"/>
    <w:rsid w:val="00B8479E"/>
    <w:rsid w:val="00BD5820"/>
    <w:rsid w:val="00BF72CD"/>
    <w:rsid w:val="00C257A9"/>
    <w:rsid w:val="00C2778B"/>
    <w:rsid w:val="00C953A0"/>
    <w:rsid w:val="00CA639E"/>
    <w:rsid w:val="00CD6567"/>
    <w:rsid w:val="00D17E78"/>
    <w:rsid w:val="00D84F30"/>
    <w:rsid w:val="00D85E8C"/>
    <w:rsid w:val="00DA0504"/>
    <w:rsid w:val="00DE4415"/>
    <w:rsid w:val="00E20D0D"/>
    <w:rsid w:val="00E309FB"/>
    <w:rsid w:val="00E34ED8"/>
    <w:rsid w:val="00E668A4"/>
    <w:rsid w:val="00ED2106"/>
    <w:rsid w:val="00F124B0"/>
    <w:rsid w:val="00F364EF"/>
    <w:rsid w:val="00F40907"/>
    <w:rsid w:val="00F72164"/>
    <w:rsid w:val="00F75CBB"/>
    <w:rsid w:val="00F933C8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3C4A6-DF7B-4B18-A63E-71C7F673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1220</Characters>
  <Application>Microsoft Office Word</Application>
  <DocSecurity>0</DocSecurity>
  <Lines>10</Lines>
  <Paragraphs>2</Paragraphs>
  <ScaleCrop>false</ScaleCrop>
  <Company>Sky123.Org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2016-03-20T12:05:00Z</dcterms:created>
  <dcterms:modified xsi:type="dcterms:W3CDTF">2016-03-20T12:53:00Z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qwyqqcy@163.com@www.mendeley.com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