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91" w:rsidRPr="00CA3185" w:rsidRDefault="00C16791" w:rsidP="00C16791">
      <w:pPr>
        <w:pStyle w:val="NoSpacing"/>
      </w:pPr>
      <w:r>
        <w:rPr>
          <w:b/>
        </w:rPr>
        <w:t xml:space="preserve">Project: </w:t>
      </w:r>
      <w:r>
        <w:t>Project 1, BIOS 6623</w:t>
      </w:r>
    </w:p>
    <w:p w:rsidR="00C16791" w:rsidRPr="0060398D" w:rsidRDefault="00C16791" w:rsidP="00C16791">
      <w:pPr>
        <w:pStyle w:val="NoSpacing"/>
      </w:pPr>
      <w:r>
        <w:rPr>
          <w:b/>
        </w:rPr>
        <w:t xml:space="preserve">Report: </w:t>
      </w:r>
      <w:r>
        <w:t>Descriptive Statistics &amp; Bayesian Analysis</w:t>
      </w:r>
    </w:p>
    <w:p w:rsidR="00C16791" w:rsidRPr="00CA3185" w:rsidRDefault="00C16791" w:rsidP="00C16791">
      <w:pPr>
        <w:pStyle w:val="NoSpacing"/>
      </w:pPr>
      <w:r>
        <w:rPr>
          <w:b/>
        </w:rPr>
        <w:t xml:space="preserve">Investigator: </w:t>
      </w:r>
      <w:r>
        <w:t>Rachel Johnson</w:t>
      </w:r>
    </w:p>
    <w:p w:rsidR="00C16791" w:rsidRDefault="00C16791" w:rsidP="00C16791">
      <w:pPr>
        <w:pStyle w:val="NoSpacing"/>
      </w:pPr>
      <w:r>
        <w:rPr>
          <w:b/>
        </w:rPr>
        <w:t xml:space="preserve">Date: </w:t>
      </w:r>
      <w:r>
        <w:t>9 October 2017</w:t>
      </w:r>
    </w:p>
    <w:p w:rsidR="00C16791" w:rsidRPr="0060398D" w:rsidRDefault="00C16791" w:rsidP="00C16791">
      <w:pPr>
        <w:rPr>
          <w:b/>
        </w:rPr>
      </w:pPr>
    </w:p>
    <w:p w:rsidR="00E31196" w:rsidRPr="00E31196" w:rsidRDefault="00C16791" w:rsidP="00C16791">
      <w:pPr>
        <w:pStyle w:val="NoSpacing"/>
        <w:spacing w:line="480" w:lineRule="auto"/>
        <w:rPr>
          <w:b/>
        </w:rPr>
      </w:pPr>
      <w:r>
        <w:rPr>
          <w:b/>
        </w:rPr>
        <w:t>Introduction</w:t>
      </w:r>
    </w:p>
    <w:p w:rsidR="00C16791" w:rsidRPr="0060398D" w:rsidRDefault="00C16791" w:rsidP="00034274">
      <w:pPr>
        <w:pStyle w:val="NoSpacing"/>
        <w:spacing w:line="480" w:lineRule="auto"/>
        <w:rPr>
          <w:b/>
        </w:rPr>
      </w:pPr>
      <w:r w:rsidRPr="0060398D">
        <w:rPr>
          <w:b/>
        </w:rPr>
        <w:t>Methods</w:t>
      </w:r>
    </w:p>
    <w:p w:rsidR="00C16791" w:rsidRDefault="00C16791" w:rsidP="00C16791">
      <w:pPr>
        <w:pStyle w:val="NoSpacing"/>
        <w:rPr>
          <w:b/>
        </w:rPr>
      </w:pPr>
      <w:r w:rsidRPr="0060398D">
        <w:rPr>
          <w:b/>
        </w:rPr>
        <w:t>Results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b/>
        </w:rPr>
      </w:pPr>
      <w:r>
        <w:rPr>
          <w:b/>
        </w:rPr>
        <w:t xml:space="preserve">Table 1. </w:t>
      </w:r>
    </w:p>
    <w:p w:rsidR="00E31196" w:rsidRDefault="00E31196" w:rsidP="00C16791">
      <w:pPr>
        <w:pStyle w:val="NoSpacing"/>
        <w:rPr>
          <w:b/>
        </w:rPr>
      </w:pPr>
    </w:p>
    <w:tbl>
      <w:tblPr>
        <w:tblW w:w="9807" w:type="dxa"/>
        <w:jc w:val="center"/>
        <w:tblLook w:val="04A0" w:firstRow="1" w:lastRow="0" w:firstColumn="1" w:lastColumn="0" w:noHBand="0" w:noVBand="1"/>
      </w:tblPr>
      <w:tblGrid>
        <w:gridCol w:w="3938"/>
        <w:gridCol w:w="1816"/>
        <w:gridCol w:w="2082"/>
        <w:gridCol w:w="1971"/>
      </w:tblGrid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</w:rPr>
              <w:t xml:space="preserve">(n = </w:t>
            </w:r>
            <w:r w:rsidR="004D0C4B">
              <w:rPr>
                <w:rFonts w:eastAsia="Times New Roman"/>
                <w:b/>
                <w:bCs/>
                <w:color w:val="000000"/>
                <w:sz w:val="22"/>
              </w:rPr>
              <w:t>39)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  <w:r w:rsidR="004D0C4B">
              <w:rPr>
                <w:rFonts w:eastAsia="Times New Roman"/>
                <w:b/>
                <w:bCs/>
                <w:color w:val="000000"/>
                <w:sz w:val="22"/>
              </w:rPr>
              <w:t xml:space="preserve"> (n = 437)</w:t>
            </w:r>
            <w:bookmarkStart w:id="0" w:name="_GoBack"/>
            <w:bookmarkEnd w:id="0"/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Age at baseline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43.26 ± 8.72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44.62 ± 9.49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43.14 ± 8.65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BMI at baseline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25.21 ± 4.34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23.62 ± 3.45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25.34 ± 4.39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Alcohol use at baseline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13 or fewer drinks per week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443 (93.07)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37 (94.87)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406 (92.91)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&gt; 13 drinks per week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33 (6.93)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 (5.13)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31 (7.09)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Smoking status at baseline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Never/former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291 (61.13)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282 (64.53)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Current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185 (38.87)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30 (76.92)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155 (35.47)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Income level at baseline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&lt; $10,000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99 (20.8)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14 (35.9)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85 (20.24)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$10,000 - $40,000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196 (41.18)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180 (42.86)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&gt; $40,000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164 (34.45)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9 (23.08)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155 (36.9)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Education at baseline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HS or less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101 (21.22)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16 (41.03)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85 (19.45)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&gt;HS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375 (78.78)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23 (58.97)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352 (80.55)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Adherence at 2 years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&lt;95%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50 (10.5)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 (2.56)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49 (11.21)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ind w:firstLineChars="300" w:firstLine="660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&gt;95%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426 (89.5)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38 (97.44)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388 (88.79)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Baseline log10 viral load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4.52 ± 0.92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4.52 ± 0.86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4.52 ± 0.93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Baseline CD4+ count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373.53 ± 200.46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352.18 ± 194.67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375.44 ± 201.07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Baseline SF36 MCS score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44.89 ± 13.5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42.31 ± 11.22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45.12 ± 13.68</w:t>
            </w:r>
          </w:p>
        </w:tc>
      </w:tr>
      <w:tr w:rsidR="00E31196" w:rsidRPr="00E31196" w:rsidTr="00E31196">
        <w:trPr>
          <w:trHeight w:val="321"/>
          <w:jc w:val="center"/>
        </w:trPr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Baseline SF36 PCS score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51.04 ± 9.05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47.7 ± 8.5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51.34 ± 9.05</w:t>
            </w:r>
          </w:p>
        </w:tc>
      </w:tr>
    </w:tbl>
    <w:p w:rsidR="00E31196" w:rsidRDefault="00E31196" w:rsidP="00C16791">
      <w:pPr>
        <w:pStyle w:val="NoSpacing"/>
      </w:pPr>
    </w:p>
    <w:p w:rsidR="00C16791" w:rsidRDefault="00E31196" w:rsidP="00C16791">
      <w:pPr>
        <w:pStyle w:val="NoSpacing"/>
      </w:pPr>
      <w:r>
        <w:rPr>
          <w:b/>
        </w:rPr>
        <w:t xml:space="preserve">Table 2. </w:t>
      </w:r>
    </w:p>
    <w:p w:rsidR="00E31196" w:rsidRDefault="00E31196" w:rsidP="00C16791">
      <w:pPr>
        <w:pStyle w:val="NoSpacing"/>
      </w:pPr>
    </w:p>
    <w:p w:rsidR="00E31196" w:rsidRDefault="00E31196" w:rsidP="00C16791">
      <w:pPr>
        <w:pStyle w:val="NoSpacing"/>
      </w:pPr>
    </w:p>
    <w:p w:rsidR="00E31196" w:rsidRDefault="00E31196" w:rsidP="00C16791">
      <w:pPr>
        <w:pStyle w:val="NoSpacing"/>
      </w:pPr>
    </w:p>
    <w:tbl>
      <w:tblPr>
        <w:tblW w:w="9127" w:type="dxa"/>
        <w:jc w:val="center"/>
        <w:tblLook w:val="04A0" w:firstRow="1" w:lastRow="0" w:firstColumn="1" w:lastColumn="0" w:noHBand="0" w:noVBand="1"/>
      </w:tblPr>
      <w:tblGrid>
        <w:gridCol w:w="3500"/>
        <w:gridCol w:w="1573"/>
        <w:gridCol w:w="2082"/>
        <w:gridCol w:w="1972"/>
      </w:tblGrid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Total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Yes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Hard drugs = No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log10 viral load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0.37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0.39 ± 0.25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0.41 ± 0.38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CD4+ count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169.21 ± 183.2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13.43 ± 195.73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183.11 ± 175.67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MCS score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2.34 ± 12.1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3.58 ± 15.07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2.23 ± 11.82</w:t>
            </w:r>
          </w:p>
        </w:tc>
      </w:tr>
      <w:tr w:rsidR="00E31196" w:rsidRPr="00E31196" w:rsidTr="00E31196">
        <w:trPr>
          <w:trHeight w:val="376"/>
          <w:jc w:val="center"/>
        </w:trPr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31196">
              <w:rPr>
                <w:rFonts w:eastAsia="Times New Roman"/>
                <w:b/>
                <w:bCs/>
                <w:color w:val="000000"/>
                <w:sz w:val="22"/>
              </w:rPr>
              <w:t>Difference in SF36 PCS score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-1.55 ± 8.37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-3.85 ± 8.71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1196" w:rsidRPr="00E31196" w:rsidRDefault="00E31196" w:rsidP="00E311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E31196">
              <w:rPr>
                <w:rFonts w:eastAsia="Times New Roman"/>
                <w:color w:val="000000"/>
                <w:sz w:val="22"/>
              </w:rPr>
              <w:t>-1.34 ± 8.32</w:t>
            </w:r>
          </w:p>
        </w:tc>
      </w:tr>
    </w:tbl>
    <w:p w:rsidR="00E31196" w:rsidRDefault="00E31196" w:rsidP="00C16791">
      <w:pPr>
        <w:pStyle w:val="NoSpacing"/>
        <w:rPr>
          <w:b/>
        </w:rPr>
      </w:pPr>
    </w:p>
    <w:p w:rsidR="00E31196" w:rsidRPr="0060398D" w:rsidRDefault="00E31196" w:rsidP="00C16791">
      <w:pPr>
        <w:pStyle w:val="NoSpacing"/>
        <w:rPr>
          <w:b/>
        </w:rPr>
      </w:pPr>
    </w:p>
    <w:p w:rsidR="00C16791" w:rsidRPr="0060398D" w:rsidRDefault="00C16791" w:rsidP="00C16791">
      <w:pPr>
        <w:pStyle w:val="NoSpacing"/>
        <w:rPr>
          <w:b/>
        </w:rPr>
      </w:pPr>
      <w:r>
        <w:rPr>
          <w:b/>
        </w:rPr>
        <w:t>Conclusion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Style w:val="Strong"/>
          <w:rFonts w:ascii="Helvetica" w:hAnsi="Helvetica" w:cs="Helvetica"/>
          <w:color w:val="2D3B45"/>
          <w:shd w:val="clear" w:color="auto" w:fill="FFFFFF"/>
        </w:rPr>
      </w:pPr>
    </w:p>
    <w:p w:rsidR="00C16791" w:rsidRDefault="00C16791" w:rsidP="00C16791">
      <w:pPr>
        <w:pStyle w:val="NoSpacing"/>
        <w:rPr>
          <w:rFonts w:ascii="Helvetica" w:hAnsi="Helvetica" w:cs="Helvetica"/>
          <w:color w:val="2D3B45"/>
          <w:shd w:val="clear" w:color="auto" w:fill="FFFFFF"/>
        </w:rPr>
      </w:pPr>
    </w:p>
    <w:p w:rsidR="00C16791" w:rsidRPr="003B6906" w:rsidRDefault="00C16791" w:rsidP="00C16791">
      <w:pPr>
        <w:pStyle w:val="NoSpacing"/>
      </w:pPr>
      <w:r w:rsidRPr="003B6906">
        <w:t>https://github.com/BIOS6623-UCD/bios66</w:t>
      </w:r>
      <w:r>
        <w:t>23-johnsra3/tree/master/Project1</w:t>
      </w:r>
    </w:p>
    <w:p w:rsidR="00C16791" w:rsidRDefault="00C16791" w:rsidP="00C16791">
      <w:pPr>
        <w:pStyle w:val="NoSpacing"/>
        <w:rPr>
          <w:b/>
        </w:rPr>
      </w:pPr>
    </w:p>
    <w:p w:rsidR="00C16791" w:rsidRDefault="00C16791" w:rsidP="00C16791">
      <w:pPr>
        <w:pStyle w:val="NoSpacing"/>
      </w:pPr>
      <w:r>
        <w:rPr>
          <w:b/>
        </w:rPr>
        <w:t xml:space="preserve">Code </w:t>
      </w:r>
    </w:p>
    <w:p w:rsidR="00CE1346" w:rsidRDefault="00CE1346"/>
    <w:sectPr w:rsidR="00CE134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6DC" w:rsidRDefault="003456DC">
      <w:pPr>
        <w:spacing w:after="0" w:line="240" w:lineRule="auto"/>
      </w:pPr>
      <w:r>
        <w:separator/>
      </w:r>
    </w:p>
  </w:endnote>
  <w:endnote w:type="continuationSeparator" w:id="0">
    <w:p w:rsidR="003456DC" w:rsidRDefault="0034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9769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574" w:rsidRDefault="00034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C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3574" w:rsidRDefault="0034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6DC" w:rsidRDefault="003456DC">
      <w:pPr>
        <w:spacing w:after="0" w:line="240" w:lineRule="auto"/>
      </w:pPr>
      <w:r>
        <w:separator/>
      </w:r>
    </w:p>
  </w:footnote>
  <w:footnote w:type="continuationSeparator" w:id="0">
    <w:p w:rsidR="003456DC" w:rsidRDefault="00345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91"/>
    <w:rsid w:val="00034274"/>
    <w:rsid w:val="003456DC"/>
    <w:rsid w:val="004D0C4B"/>
    <w:rsid w:val="00C16791"/>
    <w:rsid w:val="00CE1346"/>
    <w:rsid w:val="00E3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82A3"/>
  <w15:chartTrackingRefBased/>
  <w15:docId w15:val="{3150166E-713C-4261-A39B-C903D2AF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7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1679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1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4</cp:revision>
  <dcterms:created xsi:type="dcterms:W3CDTF">2017-10-02T23:40:00Z</dcterms:created>
  <dcterms:modified xsi:type="dcterms:W3CDTF">2017-10-03T00:01:00Z</dcterms:modified>
</cp:coreProperties>
</file>