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firstLine="0"/>
        <w:jc w:val="center"/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Grant Johnston</w:t>
      </w:r>
    </w:p>
    <w:p w:rsidR="00000000" w:rsidDel="00000000" w:rsidP="00000000" w:rsidRDefault="00000000" w:rsidRPr="00000000" w14:paraId="00000002">
      <w:pPr>
        <w:spacing w:after="0" w:line="259" w:lineRule="auto"/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grantjohnston02@gmail.com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763-367-0163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Linkedin.com/in/Johnston-grant/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290" w:lineRule="auto"/>
        <w:ind w:left="0" w:right="-176"/>
        <w:rPr/>
      </w:pPr>
      <w:bookmarkStart w:colFirst="0" w:colLast="0" w:name="_heading=h.u9izen5fkkeu" w:id="0"/>
      <w:bookmarkEnd w:id="0"/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6809740" cy="12700"/>
                <wp:effectExtent b="0" l="0" r="0" t="0"/>
                <wp:docPr id="66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5300" y="3775225"/>
                          <a:ext cx="6809740" cy="12700"/>
                          <a:chOff x="1885300" y="3775225"/>
                          <a:chExt cx="6921400" cy="9550"/>
                        </a:xfrm>
                      </wpg:grpSpPr>
                      <wpg:grpSp>
                        <wpg:cNvGrpSpPr/>
                        <wpg:grpSpPr>
                          <a:xfrm>
                            <a:off x="1885319" y="3775233"/>
                            <a:ext cx="6921363" cy="9534"/>
                            <a:chOff x="0" y="0"/>
                            <a:chExt cx="6921363" cy="95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213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921363" cy="9534"/>
                            </a:xfrm>
                            <a:custGeom>
                              <a:rect b="b" l="l" r="r" t="t"/>
                              <a:pathLst>
                                <a:path extrusionOk="0" h="9534" w="6921363">
                                  <a:moveTo>
                                    <a:pt x="0" y="0"/>
                                  </a:moveTo>
                                  <a:lnTo>
                                    <a:pt x="6921363" y="0"/>
                                  </a:lnTo>
                                  <a:lnTo>
                                    <a:pt x="6921363" y="9534"/>
                                  </a:lnTo>
                                  <a:lnTo>
                                    <a:pt x="0" y="953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>
                                <a:alpha val="20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09740" cy="12700"/>
                <wp:effectExtent b="0" l="0" r="0" t="0"/>
                <wp:docPr id="66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97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Computer Science BA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Anticipated Graduation: 04/2024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7" w:lineRule="auto"/>
        <w:ind w:left="-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University of Minnesota Twin Cities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 xml:space="preserve">Minneapolis, MN</w:t>
      </w:r>
    </w:p>
    <w:p w:rsidR="00000000" w:rsidDel="00000000" w:rsidP="00000000" w:rsidRDefault="00000000" w:rsidRPr="00000000" w14:paraId="00000006">
      <w:pPr>
        <w:spacing w:after="186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Accomplishments: Dean's List</w:t>
        <w:tab/>
        <w:tab/>
        <w:tab/>
        <w:tab/>
        <w:tab/>
        <w:tab/>
        <w:tab/>
        <w:tab/>
        <w:tab/>
        <w:t xml:space="preserve">GPA: 3.8</w:t>
        <w:tab/>
      </w:r>
    </w:p>
    <w:p w:rsidR="00000000" w:rsidDel="00000000" w:rsidP="00000000" w:rsidRDefault="00000000" w:rsidRPr="00000000" w14:paraId="00000007">
      <w:pPr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Internet Programming, Software Development Processes, Programing Concepts, Algorithms and Data Structures, Discrete Mathematics, Machine Architecture and Organization, Game Design, Web Development, UX/UI Design, Operating Systems, Linear Algebra</w:t>
      </w:r>
    </w:p>
    <w:p w:rsidR="00000000" w:rsidDel="00000000" w:rsidP="00000000" w:rsidRDefault="00000000" w:rsidRPr="00000000" w14:paraId="00000008">
      <w:pPr>
        <w:spacing w:after="290" w:lineRule="auto"/>
        <w:ind w:left="0" w:right="-176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6921363" cy="9534"/>
                <wp:effectExtent b="0" l="0" r="0" t="0"/>
                <wp:docPr id="6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5300" y="3775225"/>
                          <a:ext cx="6921363" cy="9534"/>
                          <a:chOff x="1885300" y="3775225"/>
                          <a:chExt cx="6921400" cy="9550"/>
                        </a:xfrm>
                      </wpg:grpSpPr>
                      <wpg:grpSp>
                        <wpg:cNvGrpSpPr/>
                        <wpg:grpSpPr>
                          <a:xfrm>
                            <a:off x="1885319" y="3775233"/>
                            <a:ext cx="6921363" cy="9534"/>
                            <a:chOff x="0" y="0"/>
                            <a:chExt cx="6921363" cy="95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213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921363" cy="9534"/>
                            </a:xfrm>
                            <a:custGeom>
                              <a:rect b="b" l="l" r="r" t="t"/>
                              <a:pathLst>
                                <a:path extrusionOk="0" h="9534" w="6921363">
                                  <a:moveTo>
                                    <a:pt x="0" y="0"/>
                                  </a:moveTo>
                                  <a:lnTo>
                                    <a:pt x="6921363" y="0"/>
                                  </a:lnTo>
                                  <a:lnTo>
                                    <a:pt x="6921363" y="9534"/>
                                  </a:lnTo>
                                  <a:lnTo>
                                    <a:pt x="0" y="953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>
                                <a:alpha val="20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21363" cy="9534"/>
                <wp:effectExtent b="0" l="0" r="0" t="0"/>
                <wp:docPr id="66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363" cy="95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spacing w:after="290" w:lineRule="auto"/>
        <w:ind w:left="0" w:right="-17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Securian Financial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St. Paul, MN</w:t>
        <w:tab/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Full-Stack developer / QA Expert</w:t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06/2023 - 08/2023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1440" w:right="-176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within an agile environment communicating project needs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1440" w:right="-176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Tested web-based endpoints, apis, and encompassing http/s requests in an automated fashion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40" w:lineRule="auto"/>
        <w:ind w:left="1440" w:right="-176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factory design pattern to help generate data in order to speed up process of testing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90" w:line="240" w:lineRule="auto"/>
        <w:ind w:left="1440" w:right="-176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web pages with a team of developers to provide new features to the user base. </w:t>
      </w:r>
    </w:p>
    <w:p w:rsidR="00000000" w:rsidDel="00000000" w:rsidP="00000000" w:rsidRDefault="00000000" w:rsidRPr="00000000" w14:paraId="0000000E">
      <w:pPr>
        <w:spacing w:after="17" w:lineRule="auto"/>
        <w:ind w:left="-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University of Minnesota Twin Cities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Minneapolis, MN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Teaching Assistant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09/2023 - 12/2023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office hours to assist in students learning and success.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Lead sessions of lab time weekly, going over hands-on material and provided assistance in completing the work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Communicated with professor and aided in grading projects and final assessments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61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Redesigned past projects to better fit current teaching curriculum</w:t>
      </w:r>
    </w:p>
    <w:p w:rsidR="00000000" w:rsidDel="00000000" w:rsidP="00000000" w:rsidRDefault="00000000" w:rsidRPr="00000000" w14:paraId="00000013">
      <w:pPr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6809740" cy="9372"/>
                <wp:effectExtent b="0" l="0" r="0" t="0"/>
                <wp:docPr id="6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1125" y="3775300"/>
                          <a:ext cx="6809740" cy="9372"/>
                          <a:chOff x="1941125" y="3775300"/>
                          <a:chExt cx="6809750" cy="9400"/>
                        </a:xfrm>
                      </wpg:grpSpPr>
                      <wpg:grpSp>
                        <wpg:cNvGrpSpPr/>
                        <wpg:grpSpPr>
                          <a:xfrm>
                            <a:off x="1941130" y="3775314"/>
                            <a:ext cx="6809740" cy="9372"/>
                            <a:chOff x="0" y="0"/>
                            <a:chExt cx="6921363" cy="95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213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21363" cy="9534"/>
                            </a:xfrm>
                            <a:custGeom>
                              <a:rect b="b" l="l" r="r" t="t"/>
                              <a:pathLst>
                                <a:path extrusionOk="0" h="9534" w="6921363">
                                  <a:moveTo>
                                    <a:pt x="0" y="0"/>
                                  </a:moveTo>
                                  <a:lnTo>
                                    <a:pt x="6921363" y="0"/>
                                  </a:lnTo>
                                  <a:lnTo>
                                    <a:pt x="6921363" y="9534"/>
                                  </a:lnTo>
                                  <a:lnTo>
                                    <a:pt x="0" y="953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>
                                <a:alpha val="20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09740" cy="9372"/>
                <wp:effectExtent b="0" l="0" r="0" t="0"/>
                <wp:docPr id="66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9740" cy="93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6" w:lineRule="auto"/>
        <w:ind w:left="-5" w:firstLine="0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Projects</w:t>
      </w:r>
    </w:p>
    <w:p w:rsidR="00000000" w:rsidDel="00000000" w:rsidP="00000000" w:rsidRDefault="00000000" w:rsidRPr="00000000" w14:paraId="00000015">
      <w:pPr>
        <w:spacing w:after="186" w:lineRule="auto"/>
        <w:ind w:left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CurrentSee - Personal Finance Tracker: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CurrentSee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6" w:lineRule="auto"/>
        <w:ind w:left="0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React-based Web service application that utilizes googles maps API and other libraries to help track budgets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6" w:lineRule="auto"/>
        <w:ind w:left="-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AndDone Task Manager: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 https://github.com/johnstongrant/andDone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6" w:lineRule="auto"/>
        <w:ind w:left="715" w:firstLine="5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Jira-like platform where users can create projects, add tasks, and manage their workflow.</w:t>
      </w:r>
    </w:p>
    <w:p w:rsidR="00000000" w:rsidDel="00000000" w:rsidP="00000000" w:rsidRDefault="00000000" w:rsidRPr="00000000" w14:paraId="00000019">
      <w:pPr>
        <w:spacing w:after="186" w:lineRule="auto"/>
        <w:ind w:left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Todo List Application: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Tracks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6" w:lineRule="auto"/>
        <w:ind w:left="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Constructed a React-based todo list to help organize my workflow and work with various libraries within react</w:t>
      </w:r>
    </w:p>
    <w:p w:rsidR="00000000" w:rsidDel="00000000" w:rsidP="00000000" w:rsidRDefault="00000000" w:rsidRPr="00000000" w14:paraId="0000001B">
      <w:pPr>
        <w:ind w:left="-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Drone Simulation: docker image: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Drone Simulation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Extended a simulation by adding new behavior with design patterns and automated testing functionality.</w:t>
      </w:r>
    </w:p>
    <w:p w:rsidR="00000000" w:rsidDel="00000000" w:rsidP="00000000" w:rsidRDefault="00000000" w:rsidRPr="00000000" w14:paraId="0000001D">
      <w:pPr>
        <w:ind w:left="-5" w:firstLine="0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Tech Stack</w:t>
      </w:r>
    </w:p>
    <w:p w:rsidR="00000000" w:rsidDel="00000000" w:rsidP="00000000" w:rsidRDefault="00000000" w:rsidRPr="00000000" w14:paraId="0000001E">
      <w:pPr>
        <w:spacing w:after="186" w:lineRule="auto"/>
        <w:ind w:left="-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Git, Agile/Scrum, Docker, GitHub CL/CI, Jest, Java, JavaScript, React, Flask, Python, C++, C, Ocaml, SQL, CSS, Computer Graphics, HTML, Render, Templating, Deployment, Rest api, NodeJS, postgresql, Azure, mongodb,</w:t>
      </w:r>
    </w:p>
    <w:sectPr>
      <w:pgSz w:h="15840" w:w="12240" w:orient="portrait"/>
      <w:pgMar w:bottom="1440" w:top="1440" w:left="680" w:right="836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18"/>
        <w:szCs w:val="18"/>
        <w:lang w:val="en-US"/>
      </w:rPr>
    </w:rPrDefault>
    <w:pPrDefault>
      <w:pPr>
        <w:spacing w:after="6" w:line="265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5"/>
      <w:szCs w:val="25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5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6" w:line="265" w:lineRule="auto"/>
      <w:ind w:left="10" w:hanging="10"/>
      <w:jc w:val="both"/>
    </w:pPr>
    <w:rPr>
      <w:rFonts w:ascii="Merriweather" w:cs="Merriweather" w:eastAsia="Merriweather" w:hAnsi="Merriweather"/>
      <w:color w:val="000000"/>
      <w:sz w:val="18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line="259" w:lineRule="auto"/>
      <w:ind w:left="10" w:hanging="10"/>
      <w:outlineLvl w:val="0"/>
    </w:pPr>
    <w:rPr>
      <w:rFonts w:ascii="Calibri" w:cs="Calibri" w:eastAsia="Calibri" w:hAnsi="Calibri"/>
      <w:color w:val="000000"/>
      <w:sz w:val="25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105" w:line="259" w:lineRule="auto"/>
      <w:ind w:left="10" w:hanging="10"/>
      <w:outlineLvl w:val="1"/>
    </w:pPr>
    <w:rPr>
      <w:rFonts w:ascii="Calibri" w:cs="Calibri" w:eastAsia="Calibri" w:hAnsi="Calibri"/>
      <w:color w:val="000000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libri" w:cs="Calibri" w:eastAsia="Calibri" w:hAnsi="Calibri"/>
      <w:color w:val="000000"/>
      <w:sz w:val="25"/>
    </w:rPr>
  </w:style>
  <w:style w:type="character" w:styleId="Heading2Char" w:customStyle="1">
    <w:name w:val="Heading 2 Char"/>
    <w:link w:val="Heading2"/>
    <w:rPr>
      <w:rFonts w:ascii="Calibri" w:cs="Calibri" w:eastAsia="Calibri" w:hAnsi="Calibri"/>
      <w:color w:val="000000"/>
      <w:sz w:val="22"/>
    </w:rPr>
  </w:style>
  <w:style w:type="character" w:styleId="Hyperlink">
    <w:name w:val="Hyperlink"/>
    <w:basedOn w:val="DefaultParagraphFont"/>
    <w:uiPriority w:val="99"/>
    <w:unhideWhenUsed w:val="1"/>
    <w:rsid w:val="00864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6455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olly-hill-0543a4310.5.azurestaticapps.net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orange-field-0891ce80f.5.azurestaticapps.net" TargetMode="External"/><Relationship Id="rId12" Type="http://schemas.openxmlformats.org/officeDocument/2006/relationships/hyperlink" Target="https://github.com/johnstongrant/andDo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hub.docker.com/r/johnstongrant/team-001-18-hw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Johnston-grant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RnjhN+cg9PQtFGWhKmEZcDiY4w==">CgMxLjAyDmgudTlpemVuNWZra2V1OAByITFJVGpTMFBEVVJvSTNtMDRGMHk2aHo0bkZzWGMwemxTSw==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2024-01-17T20:12:00Z</dcterms:created>
  <dc:creator>Suppressed entry</dc:creator>
</cp:coreProperties>
</file>