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Times New Roman" w:cs="Times New Roman" w:eastAsia="Times New Roman" w:hAnsi="Times New Roman"/>
          <w:b/>
          <w:bCs/>
          <w:caps/>
          <w:sz w:val="28"/>
          <w:szCs w:val="28"/>
        </w:rPr>
        <w:t xml:space="preserve">CHAPTER 1</w:t>
      </w:r>
    </w:p>
    <w:p>
      <w:pPr>
        <w:spacing w:before="480" w:after="240"/>
        <w:jc w:val="center"/>
      </w:pPr>
      <w:r>
        <w:rPr>
          <w:rFonts w:ascii="Times New Roman" w:cs="Times New Roman" w:eastAsia="Times New Roman" w:hAnsi="Times New Roman"/>
          <w:b/>
          <w:bCs/>
          <w:caps/>
          <w:sz w:val="32"/>
          <w:szCs w:val="32"/>
        </w:rPr>
        <w:t xml:space="preserve">Introduction</w:t>
      </w:r>
    </w:p>
    <w:p>
      <w:pPr>
        <w:spacing w:before="0" w:after="0"/>
      </w:pPr>
      <w:r>
        <w:t xml:space="preserve"/>
      </w:r>
    </w:p>
    <w:p>
      <w:pPr>
        <w:spacing w:before="360" w:after="120"/>
      </w:pPr>
      <w:r>
        <w:rPr>
          <w:rFonts w:ascii="Times New Roman" w:cs="Times New Roman" w:eastAsia="Times New Roman" w:hAnsi="Times New Roman"/>
          <w:b/>
          <w:bCs/>
          <w:sz w:val="28"/>
          <w:szCs w:val="28"/>
        </w:rPr>
        <w:t xml:space="preserve">1.1  Motivation and Research Gap</w:t>
      </w:r>
    </w:p>
    <w:p>
      <w:pPr>
        <w:spacing w:line="480" w:lineRule="auto" w:before="0" w:after="200"/>
        <w:ind w:firstLine="720"/>
        <w:jc w:val="both"/>
      </w:pPr>
      <w:r>
        <w:rPr>
          <w:rFonts w:ascii="Times New Roman" w:cs="Times New Roman" w:eastAsia="Times New Roman" w:hAnsi="Times New Roman"/>
          <w:sz w:val="24"/>
          <w:szCs w:val="24"/>
        </w:rPr>
        <w:t xml:space="preserve">On the morning of 22 January 2021, a community of retail investors on Reddit's r/WallStreetBets subreddit had been discussing GameStop Corporation — a struggling brick-and-mortar video game retailer — for several days with accelerating intensity. Mention velocity for the ticker GME had exceeded ten times its ninety-day baseline by the time markets opened. What followed over the next six trading days was one of the most dramatic short squeezes in modern financial history: the share price surged from approximately twenty dollars to an intraday peak exceeding four hundred and eighty dollars, inflicting estimated losses of nearly twenty billion dollars on institutional short sellers. The episode was not random noise. It was the product of a measurable, observable, and — in retrospect — predictable acceleration in social media attention that preceded the price movement by hours, if not days.</w:t>
      </w:r>
    </w:p>
    <w:p>
      <w:pPr>
        <w:spacing w:line="480" w:lineRule="auto" w:before="0" w:after="200"/>
        <w:ind w:firstLine="720"/>
        <w:jc w:val="both"/>
      </w:pPr>
      <w:r>
        <w:rPr>
          <w:rFonts w:ascii="Times New Roman" w:cs="Times New Roman" w:eastAsia="Times New Roman" w:hAnsi="Times New Roman"/>
          <w:sz w:val="24"/>
          <w:szCs w:val="24"/>
        </w:rPr>
        <w:t xml:space="preserve">This episode was an extreme manifestation of a broader structural transformation in equity markets. The democratisation of trading access through commission-free brokerage platforms, the proliferation of mobile investment applications, and the emergence of financially oriented social media communities have collectively created a new class of market participant: the retail investor operating in real time, at scale, and with an unprecedented capacity for collective action. By 2021, retail trading accounted for an estimated twenty-three percent of total U.S. equity market volume, a figure that would have seemed implausible a decade prior (Boehmer, Jones, Zhang and Zhang, 2021). These participants do not process information through the channels assumed by classical asset pricing theory. They form views through social networks, respond to sentiment and attention rather than discounted cash flows, and act on information derived from crowdsourced community analysis rather than professional research.</w:t>
      </w:r>
    </w:p>
    <w:p>
      <w:pPr>
        <w:spacing w:line="480" w:lineRule="auto" w:before="0" w:after="200"/>
        <w:ind w:firstLine="720"/>
        <w:jc w:val="both"/>
      </w:pPr>
      <w:r>
        <w:rPr>
          <w:rFonts w:ascii="Times New Roman" w:cs="Times New Roman" w:eastAsia="Times New Roman" w:hAnsi="Times New Roman"/>
          <w:sz w:val="24"/>
          <w:szCs w:val="24"/>
        </w:rPr>
        <w:t xml:space="preserve">The academic literature has documented the market impact of social media with growing sophistication. Early work by Antweiler and Frank (2004) demonstrated that internet message board volume predicted stock volatility. Tetlock (2007) showed that media pessimism in the Wall Street Journal predicted downward price pressure followed by mean reversion — a pattern consistent with noise trading rather than fundamental information. Chen, De, Hu and Hwang (2014) established that stock opinions expressed on Seeking Alpha contained incremental information about subsequent returns and earnings surprises, even after controlling for analyst forecasts. More recently, Warkulat and Pelster (2024) documented that attention spikes on r/WallStreetBets reliably preceded uninformed trading behaviour that reduced holding period returns for affected retail investors, with positions opened at peak attention realising average returns of negative 8.5 percent.</w:t>
      </w:r>
    </w:p>
    <w:p>
      <w:pPr>
        <w:spacing w:line="480" w:lineRule="auto" w:before="0" w:after="200"/>
        <w:ind w:firstLine="720"/>
        <w:jc w:val="both"/>
      </w:pPr>
      <w:r>
        <w:rPr>
          <w:rFonts w:ascii="Times New Roman" w:cs="Times New Roman" w:eastAsia="Times New Roman" w:hAnsi="Times New Roman"/>
          <w:sz w:val="24"/>
          <w:szCs w:val="24"/>
        </w:rPr>
        <w:t xml:space="preserve">Yet several important gaps persist in the existing literature. First, the predominant unit of analysis has been sentiment level — whether the tone of social media posts is positive or negative — rather than sentiment velocity, the rate at which attention and sentiment are accelerating. This distinction matters considerably. A stock that has sustained positive social media sentiment for weeks may already have that sentiment priced in. A stock experiencing a sudden, sharp acceleration in positive mentions — a velocity spike — represents a potentially more actionable signal precisely because the information is novel and may not yet be fully incorporated into prices. The January 2021 GameStop episode illustrates this point starkly: the sentiment level on r/WallStreetBets had been constructive for months, but it was the velocity spike — the acceleration to ten times the baseline rate in the days before the price explosion — that marked the actionable event.</w:t>
      </w:r>
    </w:p>
    <w:p>
      <w:pPr>
        <w:spacing w:line="480" w:lineRule="auto" w:before="0" w:after="200"/>
        <w:ind w:firstLine="720"/>
        <w:jc w:val="both"/>
      </w:pPr>
      <w:r>
        <w:rPr>
          <w:rFonts w:ascii="Times New Roman" w:cs="Times New Roman" w:eastAsia="Times New Roman" w:hAnsi="Times New Roman"/>
          <w:sz w:val="24"/>
          <w:szCs w:val="24"/>
        </w:rPr>
        <w:t xml:space="preserve">Second, existing frameworks typically treat sentiment signals in isolation, without considering how they interact with fundamental information flows. The post-earnings announcement drift literature — one of the most replicated anomalies in finance — documents that stocks with positive earnings surprises continue to outperform in the weeks following announcement, while stocks with negative surprises continue to underperform (Ball and Brown, 1968; Bernard and Thomas, 1989). The mechanism underlying this drift — systematic investor underreaction to earnings news — suggests that retail attention and sentiment may amplify or attenuate the drift depending on whether pre-announcement retail engagement is aligned or misaligned with the fundamental signal. No large-scale empirical study has examined this interaction using a comprehensive Reddit corpus matched to systematic earnings announcement data.</w:t>
      </w:r>
    </w:p>
    <w:p>
      <w:pPr>
        <w:spacing w:line="480" w:lineRule="auto" w:before="0" w:after="200"/>
        <w:ind w:firstLine="720"/>
        <w:jc w:val="both"/>
      </w:pPr>
      <w:r>
        <w:rPr>
          <w:rFonts w:ascii="Times New Roman" w:cs="Times New Roman" w:eastAsia="Times New Roman" w:hAnsi="Times New Roman"/>
          <w:sz w:val="24"/>
          <w:szCs w:val="24"/>
        </w:rPr>
        <w:t xml:space="preserve">Third, the rapid advancement of financial natural language processing — and specifically the development of transformer-based language models adapted for financial text — has opened new possibilities for sentiment measurement that have not yet been fully exploited in the post-earnings announcement drift literature. Dictionary-based sentiment approaches, which dominated early research, fail to capture contextual meaning in informal social media discourse. The FinBERT model developed by Huang, Wang and Yang (2023) represents a substantial methodological advance, demonstrating superior performance on financial sentiment classification tasks compared to naïve Bayes, support vector machines, random forests, and general-purpose BERT models, precisely because it leverages a large corpus of domain-specific financial text during pre-training.</w:t>
      </w:r>
    </w:p>
    <w:p>
      <w:pPr>
        <w:spacing w:line="480" w:lineRule="auto" w:before="0" w:after="200"/>
        <w:ind w:firstLine="720"/>
        <w:jc w:val="both"/>
      </w:pPr>
      <w:r>
        <w:rPr>
          <w:rFonts w:ascii="Times New Roman" w:cs="Times New Roman" w:eastAsia="Times New Roman" w:hAnsi="Times New Roman"/>
          <w:sz w:val="24"/>
          <w:szCs w:val="24"/>
        </w:rPr>
        <w:t xml:space="preserve">This thesis addresses these gaps through a comprehensive empirical investigation of whether integrating Reddit-derived sentiment velocity signals with earnings announcement timing produces statistically significant abnormal returns in U.S. equity markets. The empirical dataset — comprising 2.74 million Reddit posts and comments drawn from fifteen financial subreddits spanning January 2010 through December 2023, fully scored using FinBERT for sentiment polarity, and matched to 115,518 earnings announcement dates from SEC EDGAR for 281 S&amp;P constituent firms — is one of the most comprehensive such datasets assembled for this purpose. The analytical framework employs event study methodology anchored to earnings announcement dates, supplemented by machine learning return prediction models following Gu, Kelly and Xiu (2020), to assess the incremental predictive content of social sentiment signals across the cross-section of U.S. equities.</w:t>
      </w:r>
    </w:p>
    <w:p>
      <w:pPr>
        <w:spacing w:before="360" w:after="120"/>
      </w:pPr>
      <w:r>
        <w:rPr>
          <w:rFonts w:ascii="Times New Roman" w:cs="Times New Roman" w:eastAsia="Times New Roman" w:hAnsi="Times New Roman"/>
          <w:b/>
          <w:bCs/>
          <w:sz w:val="28"/>
          <w:szCs w:val="28"/>
        </w:rPr>
        <w:t xml:space="preserve">1.2  Research Objectives</w:t>
      </w:r>
    </w:p>
    <w:p>
      <w:pPr>
        <w:spacing w:line="480" w:lineRule="auto" w:before="0" w:after="200"/>
        <w:ind w:firstLine="720"/>
        <w:jc w:val="both"/>
      </w:pPr>
      <w:r>
        <w:rPr>
          <w:rFonts w:ascii="Times New Roman" w:cs="Times New Roman" w:eastAsia="Times New Roman" w:hAnsi="Times New Roman"/>
          <w:sz w:val="24"/>
          <w:szCs w:val="24"/>
        </w:rPr>
        <w:t xml:space="preserve">This thesis pursues four interconnected research objectives, each motivated by the gaps identified above and each contributing to the broader goal of understanding how social media attention and earnings catalysts interact in the price discovery process for U.S. equities.</w:t>
      </w:r>
    </w:p>
    <w:p>
      <w:pPr>
        <w:spacing w:line="480" w:lineRule="auto" w:before="0" w:after="200"/>
        <w:ind w:firstLine="720"/>
        <w:jc w:val="both"/>
      </w:pPr>
      <w:r>
        <w:rPr>
          <w:rFonts w:ascii="Times New Roman" w:cs="Times New Roman" w:eastAsia="Times New Roman" w:hAnsi="Times New Roman"/>
          <w:sz w:val="24"/>
          <w:szCs w:val="24"/>
        </w:rPr>
        <w:t xml:space="preserve">The first objective is to construct and document a novel, large-scale dataset integrating historical Reddit sentiment with earnings announcement dates and equity price data. This requires collecting and processing 2.74 million Reddit mentions from fifteen financial subreddits spanning 2010 to 2023, applying FinBERT sentiment scoring to each mention to extract positive, negative, and neutral probability scores, and matching this data to SEC EDGAR 8-K, 10-Q, and 10-K filing dates and daily equity price data from Stooq. The survivorship-bias-free universe of historical S&amp;P 500 constituents — including 281 tickers with both price and earnings data spanning the full study period — provides the empirical foundation.</w:t>
      </w:r>
    </w:p>
    <w:p>
      <w:pPr>
        <w:spacing w:line="480" w:lineRule="auto" w:before="0" w:after="200"/>
        <w:ind w:firstLine="720"/>
        <w:jc w:val="both"/>
      </w:pPr>
      <w:r>
        <w:rPr>
          <w:rFonts w:ascii="Times New Roman" w:cs="Times New Roman" w:eastAsia="Times New Roman" w:hAnsi="Times New Roman"/>
          <w:sz w:val="24"/>
          <w:szCs w:val="24"/>
        </w:rPr>
        <w:t xml:space="preserve">The second objective is to empirically test four hypotheses concerning the predictive content of Reddit sentiment signals for equity returns, with particular attention to their interaction with earnings announcement drift. These hypotheses concern the level of sentiment (H1), the velocity of attention (H2), cross-sectional heterogeneity in sentiment predictive power (H3), and the amplification of post-earnings drift by pre-announcement sentiment velocity (H4). The event study design — measuring cumulative abnormal returns relative to a market model benchmark across pre-announcement, announcement, and post-announcement windows — provides the primary analytical framework.</w:t>
      </w:r>
    </w:p>
    <w:p>
      <w:pPr>
        <w:spacing w:line="480" w:lineRule="auto" w:before="0" w:after="200"/>
        <w:ind w:firstLine="720"/>
        <w:jc w:val="both"/>
      </w:pPr>
      <w:r>
        <w:rPr>
          <w:rFonts w:ascii="Times New Roman" w:cs="Times New Roman" w:eastAsia="Times New Roman" w:hAnsi="Times New Roman"/>
          <w:sz w:val="24"/>
          <w:szCs w:val="24"/>
        </w:rPr>
        <w:t xml:space="preserve">The third objective is to apply machine learning methods, following the approach of Gu, Kelly and Xiu (2020), to determine the optimal combination of sentiment, attention, and fundamental signals for predicting equity returns out of sample. Three models — logistic regression, random forest, and gradient boosting — are trained on 2010 to 2020 data and evaluated on the held-out test period from 2021 to 2023, with feature importance analysis revealing which signal layers contribute most to predictive accuracy.</w:t>
      </w:r>
    </w:p>
    <w:p>
      <w:pPr>
        <w:spacing w:line="480" w:lineRule="auto" w:before="0" w:after="200"/>
        <w:ind w:firstLine="720"/>
        <w:jc w:val="both"/>
      </w:pPr>
      <w:r>
        <w:rPr>
          <w:rFonts w:ascii="Times New Roman" w:cs="Times New Roman" w:eastAsia="Times New Roman" w:hAnsi="Times New Roman"/>
          <w:sz w:val="24"/>
          <w:szCs w:val="24"/>
        </w:rPr>
        <w:t xml:space="preserve">The fourth objective is to situate the findings within the broader theoretical literature on market efficiency, behavioural finance, and machine learning in asset pricing, identifying the specific contribution of this research relative to existing work and discussing the practical implications for quantitative investors and market structure researchers.</w:t>
      </w:r>
    </w:p>
    <w:p>
      <w:pPr>
        <w:spacing w:before="360" w:after="120"/>
      </w:pPr>
      <w:r>
        <w:rPr>
          <w:rFonts w:ascii="Times New Roman" w:cs="Times New Roman" w:eastAsia="Times New Roman" w:hAnsi="Times New Roman"/>
          <w:b/>
          <w:bCs/>
          <w:sz w:val="28"/>
          <w:szCs w:val="28"/>
        </w:rPr>
        <w:t xml:space="preserve">1.3  Research Questions and Hypotheses</w:t>
      </w:r>
    </w:p>
    <w:p>
      <w:pPr>
        <w:spacing w:line="480" w:lineRule="auto" w:before="0" w:after="200"/>
        <w:ind w:firstLine="720"/>
        <w:jc w:val="both"/>
      </w:pPr>
      <w:r>
        <w:rPr>
          <w:rFonts w:ascii="Times New Roman" w:cs="Times New Roman" w:eastAsia="Times New Roman" w:hAnsi="Times New Roman"/>
          <w:sz w:val="24"/>
          <w:szCs w:val="24"/>
        </w:rPr>
        <w:t xml:space="preserve">The primary research question guiding this thesis is: does integrating social media sentiment velocity with earnings announcement timing produce statistically significant abnormal returns in U.S. equity markets, and can machine learning methods determine optimal signal weights across stock characteristics?</w:t>
      </w:r>
    </w:p>
    <w:p>
      <w:pPr>
        <w:spacing w:line="480" w:lineRule="auto" w:before="0" w:after="200"/>
        <w:ind w:firstLine="720"/>
        <w:jc w:val="both"/>
      </w:pPr>
      <w:r>
        <w:rPr>
          <w:rFonts w:ascii="Times New Roman" w:cs="Times New Roman" w:eastAsia="Times New Roman" w:hAnsi="Times New Roman"/>
          <w:sz w:val="24"/>
          <w:szCs w:val="24"/>
        </w:rPr>
        <w:t xml:space="preserve">Four testable hypotheses derive from the theoretical framework developed in Chapter 3 and the literature reviewed in Chapter 2. These hypotheses progress from the existence of a basic sentiment-return relationship to more nuanced questions about velocity dynamics, cross-sectional heterogeneity, and interaction effects with fundamental signals.</w:t>
      </w:r>
    </w:p>
    <w:p>
      <w:pPr>
        <w:spacing w:line="480" w:lineRule="auto" w:before="0" w:after="200"/>
        <w:ind w:firstLine="720"/>
        <w:jc w:val="both"/>
      </w:pPr>
      <w:r>
        <w:rPr>
          <w:rFonts w:ascii="Times New Roman" w:cs="Times New Roman" w:eastAsia="Times New Roman" w:hAnsi="Times New Roman"/>
          <w:sz w:val="24"/>
          <w:szCs w:val="24"/>
        </w:rPr>
        <w:t xml:space="preserve">Hypothesis 1 (H1): Social media sentiment signals extracted from Reddit financial communities using FinBERT demonstrate statistically significant predictive power for short-term equity returns. This baseline hypothesis establishes whether the sentiment signal contains any price-relevant information, serving as a necessary condition for the more specific tests that follow. The hypothesis predicts that stocks with higher pre-period net sentiment exhibit higher subsequent short-term abnormal returns after controlling for market beta and stock size.</w:t>
      </w:r>
    </w:p>
    <w:p>
      <w:pPr>
        <w:spacing w:line="480" w:lineRule="auto" w:before="0" w:after="200"/>
        <w:ind w:firstLine="720"/>
        <w:jc w:val="both"/>
      </w:pPr>
      <w:r>
        <w:rPr>
          <w:rFonts w:ascii="Times New Roman" w:cs="Times New Roman" w:eastAsia="Times New Roman" w:hAnsi="Times New Roman"/>
          <w:sz w:val="24"/>
          <w:szCs w:val="24"/>
        </w:rPr>
        <w:t xml:space="preserve">Hypothesis 2 (H2): Mention velocity spikes — defined as instances where the seven-day rolling mention rate exceeds the ninety-day baseline by a factor of three, five, or ten — precede abnormal price movements within a 24 to 48-hour window. This hypothesis tests whether the rate of change in social attention, rather than its level, contains incremental predictive content, consistent with the view that rapid attention acceleration reflects either coordinated retail trading or the emergence of new information not yet incorporated in prices.</w:t>
      </w:r>
    </w:p>
    <w:p>
      <w:pPr>
        <w:spacing w:line="480" w:lineRule="auto" w:before="0" w:after="200"/>
        <w:ind w:firstLine="720"/>
        <w:jc w:val="both"/>
      </w:pPr>
      <w:r>
        <w:rPr>
          <w:rFonts w:ascii="Times New Roman" w:cs="Times New Roman" w:eastAsia="Times New Roman" w:hAnsi="Times New Roman"/>
          <w:sz w:val="24"/>
          <w:szCs w:val="24"/>
        </w:rPr>
        <w:t xml:space="preserve">Hypothesis 3 (H3): The predictive power of social sentiment varies systematically with stock characteristics, with stronger effects observed in retail-dominated, smaller-capitalisation, and higher-volatility securities. This hypothesis draws on the theoretical prediction of Baker and Wurgler (2006) that investor sentiment has disproportionately large effects on stocks that are difficult to value and costly to arbitrage.</w:t>
      </w:r>
    </w:p>
    <w:p>
      <w:pPr>
        <w:spacing w:line="480" w:lineRule="auto" w:before="0" w:after="200"/>
        <w:ind w:firstLine="720"/>
        <w:jc w:val="both"/>
      </w:pPr>
      <w:r>
        <w:rPr>
          <w:rFonts w:ascii="Times New Roman" w:cs="Times New Roman" w:eastAsia="Times New Roman" w:hAnsi="Times New Roman"/>
          <w:sz w:val="24"/>
          <w:szCs w:val="24"/>
        </w:rPr>
        <w:t xml:space="preserve">Hypothesis 4 (H4): Pre-earnings announcement sentiment velocity amplifies post-earnings announcement drift. Stocks in the top quartile of pre-announcement sentiment velocity that experience positive earnings surprises are predicted to exhibit larger positive post-announcement drift than stocks with positive earnings surprises but low pre-announcement velocity. This hypothesis identifies the interaction channel through which social media attention modifies the established PEAD anomaly, representing the core empirical contribution of the thesis.</w:t>
      </w:r>
    </w:p>
    <w:p>
      <w:pPr>
        <w:spacing w:before="360" w:after="120"/>
      </w:pPr>
      <w:r>
        <w:rPr>
          <w:rFonts w:ascii="Times New Roman" w:cs="Times New Roman" w:eastAsia="Times New Roman" w:hAnsi="Times New Roman"/>
          <w:b/>
          <w:bCs/>
          <w:sz w:val="28"/>
          <w:szCs w:val="28"/>
        </w:rPr>
        <w:t xml:space="preserve">1.4  Scope and Delimitations</w:t>
      </w:r>
    </w:p>
    <w:p>
      <w:pPr>
        <w:spacing w:line="480" w:lineRule="auto" w:before="0" w:after="200"/>
        <w:ind w:firstLine="720"/>
        <w:jc w:val="both"/>
      </w:pPr>
      <w:r>
        <w:rPr>
          <w:rFonts w:ascii="Times New Roman" w:cs="Times New Roman" w:eastAsia="Times New Roman" w:hAnsi="Times New Roman"/>
          <w:sz w:val="24"/>
          <w:szCs w:val="24"/>
        </w:rPr>
        <w:t xml:space="preserve">Several scope decisions shape the empirical design and warrant explicit acknowledgement. The asset universe is restricted to U.S. equities — specifically, historical constituents of the S&amp;P 500 index including delisted firms, spanning 2010 to 2023. This survivorship-bias-free construction is methodologically important: analyses restricted to current index members systematically overweight successful firms whose historical performance is atypically strong. No futures, commodity, or exchange-traded fund strategies are examined, a deliberate restriction that keeps the scope manageable and the empirical design internally coherent.</w:t>
      </w:r>
    </w:p>
    <w:p>
      <w:pPr>
        <w:spacing w:line="480" w:lineRule="auto" w:before="0" w:after="200"/>
        <w:ind w:firstLine="720"/>
        <w:jc w:val="both"/>
      </w:pPr>
      <w:r>
        <w:rPr>
          <w:rFonts w:ascii="Times New Roman" w:cs="Times New Roman" w:eastAsia="Times New Roman" w:hAnsi="Times New Roman"/>
          <w:sz w:val="24"/>
          <w:szCs w:val="24"/>
        </w:rPr>
        <w:t xml:space="preserve">The primary social sentiment source is Reddit, reflecting its status as the dominant venue for retail investor discourse over the study period and the availability of comprehensive historical data through the Arctic Shift archive. Fifteen financial subreddits are included, spanning the spectrum from high-volume speculative communities such as r/WallStreetBets to more analytically oriented communities including r/stocks, r/investing, r/SecurityAnalysis, and r/algotrading. Google Trends search interest data and Wikipedia page view data serve as supplementary attention proxies following the methodology of Da, Engelberg and Gao (2011), but do not constitute separate primary signal sources.</w:t>
      </w:r>
    </w:p>
    <w:p>
      <w:pPr>
        <w:spacing w:line="480" w:lineRule="auto" w:before="0" w:after="200"/>
        <w:ind w:firstLine="720"/>
        <w:jc w:val="both"/>
      </w:pPr>
      <w:r>
        <w:rPr>
          <w:rFonts w:ascii="Times New Roman" w:cs="Times New Roman" w:eastAsia="Times New Roman" w:hAnsi="Times New Roman"/>
          <w:sz w:val="24"/>
          <w:szCs w:val="24"/>
        </w:rPr>
        <w:t xml:space="preserve">The FinBERT model (ProsusAI/finbert) is used for all sentiment scoring. This model was pre-trained on a large corpus of financial text and fine-tuned for sentiment classification on analyst report sentences, achieving substantially higher accuracy than dictionary-based approaches and general-purpose language models on financial sentiment tasks (Huang, Wang and Yang, 2023). A potential limitation is that FinBERT was trained primarily on formal financial text — analyst reports, earnings call transcripts, and filings — rather than the informal, irony-laden discourse characteristic of Reddit. This domain mismatch may introduce measurement error in sentiment scores, likely attenuating estimated effects toward zero and making the results conservative.</w:t>
      </w:r>
    </w:p>
    <w:p>
      <w:pPr>
        <w:spacing w:line="480" w:lineRule="auto" w:before="0" w:after="200"/>
        <w:ind w:firstLine="720"/>
        <w:jc w:val="both"/>
      </w:pPr>
      <w:r>
        <w:rPr>
          <w:rFonts w:ascii="Times New Roman" w:cs="Times New Roman" w:eastAsia="Times New Roman" w:hAnsi="Times New Roman"/>
          <w:sz w:val="24"/>
          <w:szCs w:val="24"/>
        </w:rPr>
        <w:t xml:space="preserve">The study period spans January 2010 through December 2023. The training window for the machine learning models covers 2010 to 2020, with the test period from 2021 to 2023. This design avoids look-ahead bias and provides a genuinely held-out evaluation period that includes both the extraordinary meme stock events of early 2021 and the more normalised market conditions of 2022 and 2023. What the thesis does not do is equally important to specify: no live trading strategy is implemented or back-tested with transaction costs; no intraday execution signal is constructed; and the findings are interpreted as reduced-form evidence consistent with specific theoretical mechanisms, without claiming to identify those mechanisms causally.</w:t>
      </w:r>
    </w:p>
    <w:p>
      <w:pPr>
        <w:spacing w:before="360" w:after="120"/>
      </w:pPr>
      <w:r>
        <w:rPr>
          <w:rFonts w:ascii="Times New Roman" w:cs="Times New Roman" w:eastAsia="Times New Roman" w:hAnsi="Times New Roman"/>
          <w:b/>
          <w:bCs/>
          <w:sz w:val="28"/>
          <w:szCs w:val="28"/>
        </w:rPr>
        <w:t xml:space="preserve">1.5  Structure of the Thesis</w:t>
      </w:r>
    </w:p>
    <w:p>
      <w:pPr>
        <w:spacing w:line="480" w:lineRule="auto" w:before="0" w:after="200"/>
        <w:ind w:firstLine="720"/>
        <w:jc w:val="both"/>
      </w:pPr>
      <w:r>
        <w:rPr>
          <w:rFonts w:ascii="Times New Roman" w:cs="Times New Roman" w:eastAsia="Times New Roman" w:hAnsi="Times New Roman"/>
          <w:sz w:val="24"/>
          <w:szCs w:val="24"/>
        </w:rPr>
        <w:t xml:space="preserve">The remainder of this thesis is structured as follows. Chapter 2 reviews the academic literature across four principal areas: market efficiency and its documented violations, with particular attention to post-earnings announcement drift; the growing empirical literature on social media, investor attention, and asset prices; machine learning approaches to return prediction; and financial natural language processing. Chapter 3 develops the theoretical framework, specifying the hierarchical signal architecture and deriving the four hypotheses from first principles. Chapter 4 describes the data construction process and empirical design. Chapter 5 presents the empirical results, progressing from descriptive statistics through the four hypothesis tests and the machine learning evaluation. Chapter 6 discusses the findings in relation to the existing literature and identifies practical implications. Chapter 7 concludes.</w:t>
      </w:r>
    </w:p>
    <w:p>
      <w:r>
        <w:r>
          <w:br w:type="page"/>
        </w:r>
      </w:r>
    </w:p>
    <w:p>
      <w:pPr>
        <w:spacing w:before="720" w:after="120"/>
        <w:jc w:val="center"/>
      </w:pPr>
      <w:r>
        <w:rPr>
          <w:rFonts w:ascii="Times New Roman" w:cs="Times New Roman" w:eastAsia="Times New Roman" w:hAnsi="Times New Roman"/>
          <w:b/>
          <w:bCs/>
          <w:caps/>
          <w:sz w:val="28"/>
          <w:szCs w:val="28"/>
        </w:rPr>
        <w:t xml:space="preserve">CHAPTER 2</w:t>
      </w:r>
    </w:p>
    <w:p>
      <w:pPr>
        <w:spacing w:before="480" w:after="240"/>
        <w:jc w:val="center"/>
      </w:pPr>
      <w:r>
        <w:rPr>
          <w:rFonts w:ascii="Times New Roman" w:cs="Times New Roman" w:eastAsia="Times New Roman" w:hAnsi="Times New Roman"/>
          <w:b/>
          <w:bCs/>
          <w:caps/>
          <w:sz w:val="32"/>
          <w:szCs w:val="32"/>
        </w:rPr>
        <w:t xml:space="preserve">Literature Review</w:t>
      </w:r>
    </w:p>
    <w:p>
      <w:pPr>
        <w:spacing w:before="0" w:after="0"/>
      </w:pPr>
      <w:r>
        <w:t xml:space="preserve"/>
      </w:r>
    </w:p>
    <w:p>
      <w:pPr>
        <w:spacing w:line="480" w:lineRule="auto" w:before="0" w:after="200"/>
        <w:ind w:firstLine="720"/>
        <w:jc w:val="both"/>
      </w:pPr>
      <w:r>
        <w:rPr>
          <w:rFonts w:ascii="Times New Roman" w:cs="Times New Roman" w:eastAsia="Times New Roman" w:hAnsi="Times New Roman"/>
          <w:sz w:val="24"/>
          <w:szCs w:val="24"/>
        </w:rPr>
        <w:t xml:space="preserve">This chapter reviews the academic foundations underlying the thesis across four principal areas. Section 2.1 examines the theoretical foundations of market efficiency and its behavioural finance critiques, establishing the conceptual space in which sentiment-driven anomalies can persist. Section 2.2 surveys the empirical literature on social media, investor attention, and asset prices, progressing from early internet message board research through the emerging Reddit and meme stock literature. Section 2.3 reviews the machine learning asset pricing literature that provides the methodological framework for the signal combination approach. Section 2.4 discusses financial natural language processing and FinBERT specifically. Section 2.5 synthesises the gaps across these streams to motivate the specific contribution of this thesis.</w:t>
      </w:r>
    </w:p>
    <w:p>
      <w:pPr>
        <w:spacing w:before="360" w:after="120"/>
      </w:pPr>
      <w:r>
        <w:rPr>
          <w:rFonts w:ascii="Times New Roman" w:cs="Times New Roman" w:eastAsia="Times New Roman" w:hAnsi="Times New Roman"/>
          <w:b/>
          <w:bCs/>
          <w:sz w:val="28"/>
          <w:szCs w:val="28"/>
        </w:rPr>
        <w:t xml:space="preserve">2.1  Market Efficiency, Behavioural Finance, and the PEAD Anomaly</w:t>
      </w:r>
    </w:p>
    <w:p>
      <w:pPr>
        <w:spacing w:before="240" w:after="80"/>
      </w:pPr>
      <w:r>
        <w:rPr>
          <w:rFonts w:ascii="Times New Roman" w:cs="Times New Roman" w:eastAsia="Times New Roman" w:hAnsi="Times New Roman"/>
          <w:b/>
          <w:bCs/>
          <w:i/>
          <w:iCs/>
          <w:sz w:val="24"/>
          <w:szCs w:val="24"/>
        </w:rPr>
        <w:t xml:space="preserve">2.1.1  The Efficient Market Hypothesis and Its Limits</w:t>
      </w:r>
    </w:p>
    <w:p>
      <w:pPr>
        <w:spacing w:line="480" w:lineRule="auto" w:before="0" w:after="200"/>
        <w:ind w:firstLine="720"/>
        <w:jc w:val="both"/>
      </w:pPr>
      <w:r>
        <w:rPr>
          <w:rFonts w:ascii="Times New Roman" w:cs="Times New Roman" w:eastAsia="Times New Roman" w:hAnsi="Times New Roman"/>
          <w:sz w:val="24"/>
          <w:szCs w:val="24"/>
        </w:rPr>
        <w:t xml:space="preserve">The efficient market hypothesis (EMH), articulated in its canonical form by Fama (1970), asserts that financial asset prices fully and instantaneously incorporate all available information. Under the semi-strong form — the variant most directly relevant to this thesis — prices reflect all publicly available information including historical prices, accounting data, and published news. Any attempt to earn abnormal returns by trading on publicly available information should therefore be futile in competitive equilibrium.</w:t>
      </w:r>
    </w:p>
    <w:p>
      <w:pPr>
        <w:spacing w:line="480" w:lineRule="auto" w:before="0" w:after="200"/>
        <w:ind w:firstLine="720"/>
        <w:jc w:val="both"/>
      </w:pPr>
      <w:r>
        <w:rPr>
          <w:rFonts w:ascii="Times New Roman" w:cs="Times New Roman" w:eastAsia="Times New Roman" w:hAnsi="Times New Roman"/>
          <w:sz w:val="24"/>
          <w:szCs w:val="24"/>
        </w:rPr>
        <w:t xml:space="preserve">The EMH provided the dominant theoretical framework for empirical asset pricing research for more than two decades. However, a substantial body of anomaly literature accumulated from the 1980s onward documenting systematic patterns in returns that are difficult to reconcile with the strict efficiency hypothesis. These anomalies include the size effect (Banz, 1981), the value premium (Fama and French, 1992), short-term momentum in returns (Jegadeesh and Titman, 1993), and most pertinently for this thesis, the post-earnings announcement drift (Ball and Brown, 1968; Bernard and Thomas, 1989).</w:t>
      </w:r>
    </w:p>
    <w:p>
      <w:pPr>
        <w:spacing w:line="480" w:lineRule="auto" w:before="0" w:after="200"/>
        <w:ind w:firstLine="720"/>
        <w:jc w:val="both"/>
      </w:pPr>
      <w:r>
        <w:rPr>
          <w:rFonts w:ascii="Times New Roman" w:cs="Times New Roman" w:eastAsia="Times New Roman" w:hAnsi="Times New Roman"/>
          <w:sz w:val="24"/>
          <w:szCs w:val="24"/>
        </w:rPr>
        <w:t xml:space="preserve">Lo (2004) proposed the Adaptive Markets Hypothesis (AMH) as a more nuanced framework that reconciles the EMH with behavioural finance observations. Under the AMH, market efficiency is not a binary condition but an evolutionary process: markets become more efficient as participants learn and arbitrage opportunities are exploited, but new mispricings emerge as the investor population, the regulatory environment, and the information landscape evolve. The AMH predicts that attention-driven mispricings of the kind associated with Reddit-driven trading can persist for periods sufficient to be exploitable, not because markets are fundamentally irrational, but because the arbitrage mechanisms that would eliminate such patterns face constraints — short-sale costs, capital limitations, and uncertainty about fundamental values — that prevent instantaneous price correction.</w:t>
      </w:r>
    </w:p>
    <w:p>
      <w:pPr>
        <w:spacing w:line="480" w:lineRule="auto" w:before="0" w:after="200"/>
        <w:ind w:firstLine="720"/>
        <w:jc w:val="both"/>
      </w:pPr>
      <w:r>
        <w:rPr>
          <w:rFonts w:ascii="Times New Roman" w:cs="Times New Roman" w:eastAsia="Times New Roman" w:hAnsi="Times New Roman"/>
          <w:sz w:val="24"/>
          <w:szCs w:val="24"/>
        </w:rPr>
        <w:t xml:space="preserve">The limits-to-arbitrage literature formalises these constraints (Shleifer and Vishny, 1997). Even when rational investors identify a mispricing, they may be unable or unwilling to take sufficiently large positions to drive prices to fundamental value. The risk that the mispricing worsens before correcting — noise trader risk, in the language of De Long, Shleifer, Summers and Waldmann (1990) — imposes a constraint on rational arbitrage that allows sentiment-driven deviations from fundamental value to persist. This mechanism is particularly relevant to the Reddit-driven trading phenomena examined in this thesis, where coordinated retail attention can sustain price deviations for multiple trading sessions before rational arbitrage fully restores equilibrium.</w:t>
      </w:r>
    </w:p>
    <w:p>
      <w:pPr>
        <w:spacing w:before="240" w:after="80"/>
      </w:pPr>
      <w:r>
        <w:rPr>
          <w:rFonts w:ascii="Times New Roman" w:cs="Times New Roman" w:eastAsia="Times New Roman" w:hAnsi="Times New Roman"/>
          <w:b/>
          <w:bCs/>
          <w:i/>
          <w:iCs/>
          <w:sz w:val="24"/>
          <w:szCs w:val="24"/>
        </w:rPr>
        <w:t xml:space="preserve">2.1.2  Investor Sentiment and the Cross-Section of Returns</w:t>
      </w:r>
    </w:p>
    <w:p>
      <w:pPr>
        <w:spacing w:line="480" w:lineRule="auto" w:before="0" w:after="200"/>
        <w:ind w:firstLine="720"/>
        <w:jc w:val="both"/>
      </w:pPr>
      <w:r>
        <w:rPr>
          <w:rFonts w:ascii="Times New Roman" w:cs="Times New Roman" w:eastAsia="Times New Roman" w:hAnsi="Times New Roman"/>
          <w:sz w:val="24"/>
          <w:szCs w:val="24"/>
        </w:rPr>
        <w:t xml:space="preserve">Baker and Wurgler (2006, 2007) provided the most comprehensive empirical treatment of investor sentiment effects on the cross-section of stock returns. Their seminal 2006 Journal of Finance study constructs a composite sentiment index from six proxies — the closed-end fund discount, share turnover, the number and first-day returns of initial public offerings, the equity share in new issues, and the dividend premium — and documents that beginning-of-period sentiment strongly predicts the subsequent cross-section of returns, with the effects concentrated in stocks that are difficult to value and costly to arbitrage.</w:t>
      </w:r>
    </w:p>
    <w:p>
      <w:pPr>
        <w:spacing w:line="480" w:lineRule="auto" w:before="0" w:after="200"/>
        <w:ind w:firstLine="720"/>
        <w:jc w:val="both"/>
      </w:pPr>
      <w:r>
        <w:rPr>
          <w:rFonts w:ascii="Times New Roman" w:cs="Times New Roman" w:eastAsia="Times New Roman" w:hAnsi="Times New Roman"/>
          <w:sz w:val="24"/>
          <w:szCs w:val="24"/>
        </w:rPr>
        <w:t xml:space="preserve">The core prediction of Baker and Wurgler (2006) is directly relevant to the hypotheses tested in this thesis. When sentiment is high, small stocks, young stocks, high-volatility stocks, unprofitable stocks, non-dividend-paying stocks, and distressed stocks earn relatively low subsequent returns as mispricing reverses. When sentiment is low, these same categories earn particularly high returns. The mechanism is one of sentiment-driven overvaluation followed by correction, concentrated in the stocks most susceptible to speculative demand and least amenable to rational arbitrage.</w:t>
      </w:r>
    </w:p>
    <w:p>
      <w:pPr>
        <w:spacing w:line="480" w:lineRule="auto" w:before="0" w:after="200"/>
        <w:ind w:firstLine="720"/>
        <w:jc w:val="both"/>
      </w:pPr>
      <w:r>
        <w:rPr>
          <w:rFonts w:ascii="Times New Roman" w:cs="Times New Roman" w:eastAsia="Times New Roman" w:hAnsi="Times New Roman"/>
          <w:sz w:val="24"/>
          <w:szCs w:val="24"/>
        </w:rPr>
        <w:t xml:space="preserve">This framework motivates Hypothesis 3 of this thesis — that the predictive power of Reddit-derived sentiment signals is stronger for smaller-capitalisation, higher-volatility, retail-dominated securities. Reddit's financial communities exhibit a well-documented attention distribution heavily skewed toward speculative, retail-accessible stocks. The fifteen most-mentioned tickers in the dataset underlying this thesis — including GameStop (161,489 mentions), AMC Entertainment (62,478), and Palantir (13,007) — are precisely the type of securities that Baker and Wurgler identify as most vulnerable to sentiment effects.</w:t>
      </w:r>
    </w:p>
    <w:p>
      <w:pPr>
        <w:spacing w:line="480" w:lineRule="auto" w:before="0" w:after="200"/>
        <w:ind w:firstLine="720"/>
        <w:jc w:val="both"/>
      </w:pPr>
      <w:r>
        <w:rPr>
          <w:rFonts w:ascii="Times New Roman" w:cs="Times New Roman" w:eastAsia="Times New Roman" w:hAnsi="Times New Roman"/>
          <w:sz w:val="24"/>
          <w:szCs w:val="24"/>
        </w:rPr>
        <w:t xml:space="preserve">The Barber and Odean (2008) attention-driven trading hypothesis provides a complementary behavioural mechanism. Retail investors, constrained by limited attention and high search costs, disproportionately purchase stocks that recently appeared in the news or exhibited unusual volume or price movements. This attention asymmetry — retail investors can more easily notice attention-grabbing stocks than identify neglected ones — predicts that spikes in social media mention rates will be followed by retail buying pressure. This mechanism underlies Hypothesis 2 of this thesis, which tests whether velocity spikes in Reddit mention rates precede abnormal price movements.</w:t>
      </w:r>
    </w:p>
    <w:p>
      <w:pPr>
        <w:spacing w:before="240" w:after="80"/>
      </w:pPr>
      <w:r>
        <w:rPr>
          <w:rFonts w:ascii="Times New Roman" w:cs="Times New Roman" w:eastAsia="Times New Roman" w:hAnsi="Times New Roman"/>
          <w:b/>
          <w:bCs/>
          <w:i/>
          <w:iCs/>
          <w:sz w:val="24"/>
          <w:szCs w:val="24"/>
        </w:rPr>
        <w:t xml:space="preserve">2.1.3  Post-Earnings Announcement Drift</w:t>
      </w:r>
    </w:p>
    <w:p>
      <w:pPr>
        <w:spacing w:line="480" w:lineRule="auto" w:before="0" w:after="200"/>
        <w:ind w:firstLine="720"/>
        <w:jc w:val="both"/>
      </w:pPr>
      <w:r>
        <w:rPr>
          <w:rFonts w:ascii="Times New Roman" w:cs="Times New Roman" w:eastAsia="Times New Roman" w:hAnsi="Times New Roman"/>
          <w:sz w:val="24"/>
          <w:szCs w:val="24"/>
        </w:rPr>
        <w:t xml:space="preserve">Post-earnings announcement drift (PEAD) — the tendency for stock prices to continue drifting in the direction of an earnings surprise for weeks following the announcement — is one of the most extensively documented and replicated anomalies in the asset pricing literature. Ball and Brown (1968) first identified the pattern in their foundational study of the information content of annual earnings announcements, noting that prices did not instantaneously and completely adjust to the information in earnings reports. Bernard and Thomas (1989) provided the definitive characterisation of the anomaly, documenting that a zero-investment strategy of buying positive-surprise stocks and short-selling negative-surprise stocks earned economically and statistically significant abnormal returns over the sixty trading days following announcement.</w:t>
      </w:r>
    </w:p>
    <w:p>
      <w:pPr>
        <w:spacing w:line="480" w:lineRule="auto" w:before="0" w:after="200"/>
        <w:ind w:firstLine="720"/>
        <w:jc w:val="both"/>
      </w:pPr>
      <w:r>
        <w:rPr>
          <w:rFonts w:ascii="Times New Roman" w:cs="Times New Roman" w:eastAsia="Times New Roman" w:hAnsi="Times New Roman"/>
          <w:sz w:val="24"/>
          <w:szCs w:val="24"/>
        </w:rPr>
        <w:t xml:space="preserve">The persistence of PEAD over decades of academic scrutiny is theoretically puzzling. Several explanations have been proposed, none entirely satisfactory. The limited attention hypothesis, advanced by Hirshleifer, Lim and Teoh (2009), argues that investors have finite cognitive capacity to process earnings information, leading to systematic underreaction concentrated in periods of high information load — when many firms announce simultaneously. The transaction costs hypothesis notes that the trading strategy required to exploit PEAD involves high turnover and short-selling costs that may eliminate the apparent profit opportunity for most investors. The risk hypothesis argues that PEAD reflects compensation for systematic risk not captured by the CAPM benchmark — though this explanation has faced scepticism given the difficulty of identifying the relevant risk factor. More recently, Jensen, Kelly and Pedersen (2023) document that many classical anomalies, including earnings-based strategies, have weakened substantially in the post-2000 period as the academic literature drew attention to them, suggesting that PEAD has been partially arbitraged away.</w:t>
      </w:r>
    </w:p>
    <w:p>
      <w:pPr>
        <w:spacing w:line="480" w:lineRule="auto" w:before="0" w:after="200"/>
        <w:ind w:firstLine="720"/>
        <w:jc w:val="both"/>
      </w:pPr>
      <w:r>
        <w:rPr>
          <w:rFonts w:ascii="Times New Roman" w:cs="Times New Roman" w:eastAsia="Times New Roman" w:hAnsi="Times New Roman"/>
          <w:sz w:val="24"/>
          <w:szCs w:val="24"/>
        </w:rPr>
        <w:t xml:space="preserve">For the purposes of this thesis, PEAD serves two roles. First, as an empirical anchor: the event study design is structured around earnings announcement dates, and cumulative abnormal returns in the post-announcement window are the primary outcome variable. The well-established existence of PEAD in the sample period provides a baseline against which the incremental contribution of sentiment velocity signals can be assessed. Second, as a theoretical mechanism: the central hypothesis (H4) proposes that pre-announcement social media attention velocity modifies the magnitude of PEAD through the attention channel — retail investors who have been paying elevated attention to a stock in the days before an earnings announcement may overreact to the announcement, amplifying the initial drift.</w:t>
      </w:r>
    </w:p>
    <w:p>
      <w:pPr>
        <w:spacing w:line="480" w:lineRule="auto" w:before="0" w:after="200"/>
        <w:ind w:firstLine="720"/>
        <w:jc w:val="both"/>
      </w:pPr>
      <w:r>
        <w:rPr>
          <w:rFonts w:ascii="Times New Roman" w:cs="Times New Roman" w:eastAsia="Times New Roman" w:hAnsi="Times New Roman"/>
          <w:sz w:val="24"/>
          <w:szCs w:val="24"/>
        </w:rPr>
        <w:t xml:space="preserve">Piotroski (2000) demonstrated that simple financial statement signals can generate significant improvements in the returns of value investment strategies, providing further evidence that systematic information in public financial disclosures is not immediately and fully impounded into prices — a finding consistent with the broader PEAD literature and with the hypothesis that Reddit-derived attention signals may reveal information about forthcoming fundamental surprises.</w:t>
      </w:r>
    </w:p>
    <w:p>
      <w:pPr>
        <w:spacing w:before="360" w:after="120"/>
      </w:pPr>
      <w:r>
        <w:rPr>
          <w:rFonts w:ascii="Times New Roman" w:cs="Times New Roman" w:eastAsia="Times New Roman" w:hAnsi="Times New Roman"/>
          <w:b/>
          <w:bCs/>
          <w:sz w:val="28"/>
          <w:szCs w:val="28"/>
        </w:rPr>
        <w:t xml:space="preserve">2.2  Social Media, Investor Attention, and Asset Prices</w:t>
      </w:r>
    </w:p>
    <w:p>
      <w:pPr>
        <w:spacing w:before="240" w:after="80"/>
      </w:pPr>
      <w:r>
        <w:rPr>
          <w:rFonts w:ascii="Times New Roman" w:cs="Times New Roman" w:eastAsia="Times New Roman" w:hAnsi="Times New Roman"/>
          <w:b/>
          <w:bCs/>
          <w:i/>
          <w:iCs/>
          <w:sz w:val="24"/>
          <w:szCs w:val="24"/>
        </w:rPr>
        <w:t xml:space="preserve">2.2.1  Early Internet Sentiment Research</w:t>
      </w:r>
    </w:p>
    <w:p>
      <w:pPr>
        <w:spacing w:line="480" w:lineRule="auto" w:before="0" w:after="200"/>
        <w:ind w:firstLine="720"/>
        <w:jc w:val="both"/>
      </w:pPr>
      <w:r>
        <w:rPr>
          <w:rFonts w:ascii="Times New Roman" w:cs="Times New Roman" w:eastAsia="Times New Roman" w:hAnsi="Times New Roman"/>
          <w:sz w:val="24"/>
          <w:szCs w:val="24"/>
        </w:rPr>
        <w:t xml:space="preserve">The study of internet-mediated financial sentiment in asset prices predates Reddit and WallStreetBets by two decades. Antweiler and Frank (2004) examined the relationship between message volume and content on Yahoo Finance message boards and stock market outcomes, finding that message volume predicted subsequent trading volume and that bullish postings were associated with higher next-day volatility. Their study is methodologically important for establishing that the information in internet stock message boards, while noisy, is not irrelevant to price formation.</w:t>
      </w:r>
    </w:p>
    <w:p>
      <w:pPr>
        <w:spacing w:line="480" w:lineRule="auto" w:before="0" w:after="200"/>
        <w:ind w:firstLine="720"/>
        <w:jc w:val="both"/>
      </w:pPr>
      <w:r>
        <w:rPr>
          <w:rFonts w:ascii="Times New Roman" w:cs="Times New Roman" w:eastAsia="Times New Roman" w:hAnsi="Times New Roman"/>
          <w:sz w:val="24"/>
          <w:szCs w:val="24"/>
        </w:rPr>
        <w:t xml:space="preserve">Tetlock's (2007) landmark Journal of Finance study quantified the relationship between media sentiment and market outcomes using fifteen years of Wall Street Journal 'Abreast of the Market' columns. Applying the General Inquirer content analysis programme to daily column text, Tetlock constructed a pessimism factor and documented that high media pessimism robustly predicted downward pressure on market prices followed by mean reversion, and that unusually high or low pessimism predicted elevated trading volume. The pattern — price impact followed by reversal — is characteristic of noise trading in the De Long et al. (1990) framework: media pessimism proxies for retail investor sentiment that temporarily moves prices away from fundamental values before rational arbitrage restores equilibrium.</w:t>
      </w:r>
    </w:p>
    <w:p>
      <w:pPr>
        <w:spacing w:line="480" w:lineRule="auto" w:before="0" w:after="200"/>
        <w:ind w:firstLine="720"/>
        <w:jc w:val="both"/>
      </w:pPr>
      <w:r>
        <w:rPr>
          <w:rFonts w:ascii="Times New Roman" w:cs="Times New Roman" w:eastAsia="Times New Roman" w:hAnsi="Times New Roman"/>
          <w:sz w:val="24"/>
          <w:szCs w:val="24"/>
        </w:rPr>
        <w:t xml:space="preserve">Chen, De, Hu and Hwang (2014) examined the value of stock opinions transmitted through Seeking Alpha, a professional investment commentary platform. Using a sample of more than 97,000 articles over the period 2005 to 2012, they documented that the aggregate sentiment expressed in these articles predicted subsequent stock returns and earnings surprises, with the effect concentrated in stocks with low institutional ownership and high information asymmetry. Their methodology — using the fraction of bullish opinions as the primary sentiment measure and examining returns at one-week, one-month, and three-month horizons — provides a direct precedent for the sentiment construction approach employed in this thesis.</w:t>
      </w:r>
    </w:p>
    <w:p>
      <w:pPr>
        <w:spacing w:before="240" w:after="80"/>
      </w:pPr>
      <w:r>
        <w:rPr>
          <w:rFonts w:ascii="Times New Roman" w:cs="Times New Roman" w:eastAsia="Times New Roman" w:hAnsi="Times New Roman"/>
          <w:b/>
          <w:bCs/>
          <w:i/>
          <w:iCs/>
          <w:sz w:val="24"/>
          <w:szCs w:val="24"/>
        </w:rPr>
        <w:t xml:space="preserve">2.2.2  Reddit and the WallStreetBets Literature</w:t>
      </w:r>
    </w:p>
    <w:p>
      <w:pPr>
        <w:spacing w:line="480" w:lineRule="auto" w:before="0" w:after="200"/>
        <w:ind w:firstLine="720"/>
        <w:jc w:val="both"/>
      </w:pPr>
      <w:r>
        <w:rPr>
          <w:rFonts w:ascii="Times New Roman" w:cs="Times New Roman" w:eastAsia="Times New Roman" w:hAnsi="Times New Roman"/>
          <w:sz w:val="24"/>
          <w:szCs w:val="24"/>
        </w:rPr>
        <w:t xml:space="preserve">The emergence of Reddit's r/WallStreetBets subreddit as a major force in financial markets — culminating in the January 2021 GameStop short squeeze — generated a substantial new literature on social media-driven trading phenomena. Betzer and Harries (2022) provided one of the earliest rigorous empirical analyses of the relationship between WallStreetBets post volume and GameStop trading activity, using high-frequency data with thirty-minute windows. They documented a significant and positive relationship between Reddit comment volume and subsequent trading measures — both share volume and options turnover — consistent with an attention-based mechanism in which elevated social media discussion translates directly into retail trading activity. Notably, they found no evidence that Reddit posts contained fundamental information about GameStop, suggesting the attention effect was informationally empty but nonetheless sufficient to move prices in a market with high retail participation and constrained institutional arbitrage capacity.</w:t>
      </w:r>
    </w:p>
    <w:p>
      <w:pPr>
        <w:spacing w:line="480" w:lineRule="auto" w:before="0" w:after="200"/>
        <w:ind w:firstLine="720"/>
        <w:jc w:val="both"/>
      </w:pPr>
      <w:r>
        <w:rPr>
          <w:rFonts w:ascii="Times New Roman" w:cs="Times New Roman" w:eastAsia="Times New Roman" w:hAnsi="Times New Roman"/>
          <w:sz w:val="24"/>
          <w:szCs w:val="24"/>
        </w:rPr>
        <w:t xml:space="preserve">Warkulat and Pelster (2024) examined the welfare consequences of Reddit attention for retail investors using individual trading account data from a large European brokerage. Their findings are striking: WSB attention increases overall risk levels as investors trade riskier stocks and allocate larger portfolio shares to new positions, and WSB attention significantly reduces holding period returns. Positions created when WSB attention is at its highest realise negative 8.5 percent holding period returns on average, while the average across all positions is positive. Investment decisions are more likely to be driven by emotional responses — specifically to angry and disgusted user contributions — than by rational analysis of fundamental value. This evidence identifies Reddit-driven trading as predominantly uninformed, suggesting that the price impacts of velocity spikes may be at least partially mean-reverting.</w:t>
      </w:r>
    </w:p>
    <w:p>
      <w:pPr>
        <w:spacing w:line="480" w:lineRule="auto" w:before="0" w:after="200"/>
        <w:ind w:firstLine="720"/>
        <w:jc w:val="both"/>
      </w:pPr>
      <w:r>
        <w:rPr>
          <w:rFonts w:ascii="Times New Roman" w:cs="Times New Roman" w:eastAsia="Times New Roman" w:hAnsi="Times New Roman"/>
          <w:sz w:val="24"/>
          <w:szCs w:val="24"/>
        </w:rPr>
        <w:t xml:space="preserve">Wang and Luo (2021) attempted to predict GameStop daily price movements using sentiment extracted from r/WallStreetBets posts, employing VADER, word2vec, and BERT sentiment representations combined with traditional machine learning classifiers. Their results illustrate both the promise and the limitations of this approach: while sentiment signals showed some predictive content during the most extreme period of the short squeeze, performance degraded substantially once the acute episode passed, consistent with the hypothesis that Reddit sentiment velocity is most informative in the context of specific catalytic events — such as earnings announcements — rather than as a standalone time-series predictor.</w:t>
      </w:r>
    </w:p>
    <w:p>
      <w:pPr>
        <w:spacing w:line="480" w:lineRule="auto" w:before="0" w:after="200"/>
        <w:ind w:firstLine="720"/>
        <w:jc w:val="both"/>
      </w:pPr>
      <w:r>
        <w:rPr>
          <w:rFonts w:ascii="Times New Roman" w:cs="Times New Roman" w:eastAsia="Times New Roman" w:hAnsi="Times New Roman"/>
          <w:sz w:val="24"/>
          <w:szCs w:val="24"/>
        </w:rPr>
        <w:t xml:space="preserve">Bradley, Hanousek, Jame and Xiao (2024), published in the Review of Financial Studies, conducted the most comprehensive analysis of WallStreetBets investment research to date. Examining a sample of over 10,000 investment recommendations posted to the subreddit, they found that WSB posts predict short-term stock returns in a manner consistent with price pressure from retail demand, with the effect concentrated in stocks with high short interest and high retail ownership. Consistent with attention theory, they found that the posts primarily moved prices through their impact on retail order flow rather than through the transmission of fundamental information.</w:t>
      </w:r>
    </w:p>
    <w:p>
      <w:pPr>
        <w:spacing w:before="240" w:after="80"/>
      </w:pPr>
      <w:r>
        <w:rPr>
          <w:rFonts w:ascii="Times New Roman" w:cs="Times New Roman" w:eastAsia="Times New Roman" w:hAnsi="Times New Roman"/>
          <w:b/>
          <w:bCs/>
          <w:i/>
          <w:iCs/>
          <w:sz w:val="24"/>
          <w:szCs w:val="24"/>
        </w:rPr>
        <w:t xml:space="preserve">2.2.3  Attention Proxies: Search Volume and Wikipedia Page Views</w:t>
      </w:r>
    </w:p>
    <w:p>
      <w:pPr>
        <w:spacing w:line="480" w:lineRule="auto" w:before="0" w:after="200"/>
        <w:ind w:firstLine="720"/>
        <w:jc w:val="both"/>
      </w:pPr>
      <w:r>
        <w:rPr>
          <w:rFonts w:ascii="Times New Roman" w:cs="Times New Roman" w:eastAsia="Times New Roman" w:hAnsi="Times New Roman"/>
          <w:sz w:val="24"/>
          <w:szCs w:val="24"/>
        </w:rPr>
        <w:t xml:space="preserve">Da, Engelberg and Gao (2011) established the Abnormal Search Volume Index (ASVI) — constructed from Google Trends search volume data for individual stock tickers — as a reliable proxy for retail investor attention. Using a sample of Russell 3000 stocks, they documented that stocks in the top quintile of weekly ASVI subsequently experienced a price run-up over the following two weeks followed by a reversal over the next year, consistent with the attention-driven buying mechanism identified by Barber and Odean (2008). Google search volume predicted retail investor interest more reliably than institutional attention proxies, confirming its interpretation as a retail-specific signal.</w:t>
      </w:r>
    </w:p>
    <w:p>
      <w:pPr>
        <w:spacing w:line="480" w:lineRule="auto" w:before="0" w:after="200"/>
        <w:ind w:firstLine="720"/>
        <w:jc w:val="both"/>
      </w:pPr>
      <w:r>
        <w:rPr>
          <w:rFonts w:ascii="Times New Roman" w:cs="Times New Roman" w:eastAsia="Times New Roman" w:hAnsi="Times New Roman"/>
          <w:sz w:val="24"/>
          <w:szCs w:val="24"/>
        </w:rPr>
        <w:t xml:space="preserve">Ben-Rephael, Da and Israelsen (2017) extended this work by comparing Bloomberg news search volume — a proxy for institutional attention — with retail Google search volume. They found that institutional and retail attention have different informational content: stocks receiving high institutional attention exhibit prices that adjust more completely to news within a day, while retail attention is more associated with subsequent return reversal, consistent with the noise trading interpretation.</w:t>
      </w:r>
    </w:p>
    <w:p>
      <w:pPr>
        <w:spacing w:line="480" w:lineRule="auto" w:before="0" w:after="200"/>
        <w:ind w:firstLine="720"/>
        <w:jc w:val="both"/>
      </w:pPr>
      <w:r>
        <w:rPr>
          <w:rFonts w:ascii="Times New Roman" w:cs="Times New Roman" w:eastAsia="Times New Roman" w:hAnsi="Times New Roman"/>
          <w:sz w:val="24"/>
          <w:szCs w:val="24"/>
        </w:rPr>
        <w:t xml:space="preserve">Wikipedia page views have been proposed as an alternative attention measure capturing both institutional and retail information-seeking behaviour. Unlike Google Trends, which reflects active search queries, Wikipedia page views reflect informational consultations that may be initiated by news events, earnings announcements, or social media discussions. Moat et al. (2013) documented that increases in Wikipedia page views for financial topics preceded stock market moves, suggesting that information-seeking behaviour itself — not just information consumption — is a leading indicator of investor attention. This thesis employs both Google Trends and Wikipedia page views as supplementary attention proxies, following Da et al. (2011) and Ben-Rephael et al. (2017).</w:t>
      </w:r>
    </w:p>
    <w:p>
      <w:pPr>
        <w:spacing w:before="360" w:after="120"/>
      </w:pPr>
      <w:r>
        <w:rPr>
          <w:rFonts w:ascii="Times New Roman" w:cs="Times New Roman" w:eastAsia="Times New Roman" w:hAnsi="Times New Roman"/>
          <w:b/>
          <w:bCs/>
          <w:sz w:val="28"/>
          <w:szCs w:val="28"/>
        </w:rPr>
        <w:t xml:space="preserve">2.3  Machine Learning in Asset Pricing</w:t>
      </w:r>
    </w:p>
    <w:p>
      <w:pPr>
        <w:spacing w:before="240" w:after="80"/>
      </w:pPr>
      <w:r>
        <w:rPr>
          <w:rFonts w:ascii="Times New Roman" w:cs="Times New Roman" w:eastAsia="Times New Roman" w:hAnsi="Times New Roman"/>
          <w:b/>
          <w:bCs/>
          <w:i/>
          <w:iCs/>
          <w:sz w:val="24"/>
          <w:szCs w:val="24"/>
        </w:rPr>
        <w:t xml:space="preserve">2.3.1  Gu, Kelly and Xiu (2020): The Methodological Anchor</w:t>
      </w:r>
    </w:p>
    <w:p>
      <w:pPr>
        <w:spacing w:line="480" w:lineRule="auto" w:before="0" w:after="200"/>
        <w:ind w:firstLine="720"/>
        <w:jc w:val="both"/>
      </w:pPr>
      <w:r>
        <w:rPr>
          <w:rFonts w:ascii="Times New Roman" w:cs="Times New Roman" w:eastAsia="Times New Roman" w:hAnsi="Times New Roman"/>
          <w:sz w:val="24"/>
          <w:szCs w:val="24"/>
        </w:rPr>
        <w:t xml:space="preserve">Gu, Kelly and Xiu (2020), published in the Review of Financial Studies, provides the primary methodological framework for the signal combination approach employed in this thesis. The paper examines a comprehensive set of nearly one hundred stock characteristics, applying a range of machine learning methods — penalised linear regression, dimensionality reduction techniques, regression trees, random forests, gradient boosted trees, and neural networks — to the problem of predicting monthly stock returns out of sample. Their principal finding is that machine learning methods, and particularly gradient boosted trees and neural networks, substantially outperform ordinary least squares regression in out-of-sample return prediction, with the improvement concentrated in nonlinear interaction effects among predictors that linear models cannot capture.</w:t>
      </w:r>
    </w:p>
    <w:p>
      <w:pPr>
        <w:spacing w:line="480" w:lineRule="auto" w:before="0" w:after="200"/>
        <w:ind w:firstLine="720"/>
        <w:jc w:val="both"/>
      </w:pPr>
      <w:r>
        <w:rPr>
          <w:rFonts w:ascii="Times New Roman" w:cs="Times New Roman" w:eastAsia="Times New Roman" w:hAnsi="Times New Roman"/>
          <w:sz w:val="24"/>
          <w:szCs w:val="24"/>
        </w:rPr>
        <w:t xml:space="preserve">Three aspects of the Gu, Kelly and Xiu (2020) architecture are particularly influential for this thesis. First, the use of a temporal train-test split that closely mimics live trading conditions provides a clean benchmark for out-of-sample performance evaluation — this thesis follows their philosophy by training all models on 2010 to 2020 data and evaluating exclusively on the held-out period from 2021 to 2023. Second, their documentation of the importance of interaction effects in return prediction motivates the use of gradient boosting: the interaction between pre-announcement sentiment velocity and earnings surprise magnitude is precisely the type of non-additive relationship that tree-based methods are designed to detect. Third, their finding that non-traditional variables contribute meaningfully to predictive accuracy supports the inclusion of sentiment and attention features alongside established risk characteristics.</w:t>
      </w:r>
    </w:p>
    <w:p>
      <w:pPr>
        <w:spacing w:line="480" w:lineRule="auto" w:before="0" w:after="200"/>
        <w:ind w:firstLine="720"/>
        <w:jc w:val="both"/>
      </w:pPr>
      <w:r>
        <w:rPr>
          <w:rFonts w:ascii="Times New Roman" w:cs="Times New Roman" w:eastAsia="Times New Roman" w:hAnsi="Times New Roman"/>
          <w:sz w:val="24"/>
          <w:szCs w:val="24"/>
        </w:rPr>
        <w:t xml:space="preserve">Giglio, Kelly and Xiu (2022), in their Annual Review of Financial Economics survey, situate the machine learning asset pricing literature within the broader context of factor model research. Their framework clarifies the relationship between traditional factor models — Fama-French three-factor and its extensions — and machine learning approaches: ML methods can be understood as providing flexible, data-driven estimates of the conditional expected return function that factor models approximate parametrically. This framing motivates the inclusion of traditional controls alongside sentiment features in the prediction models, ensuring that any incremental predictive content attributed to social media signals is genuinely orthogonal to established risk factors.</w:t>
      </w:r>
    </w:p>
    <w:p>
      <w:pPr>
        <w:spacing w:before="240" w:after="80"/>
      </w:pPr>
      <w:r>
        <w:rPr>
          <w:rFonts w:ascii="Times New Roman" w:cs="Times New Roman" w:eastAsia="Times New Roman" w:hAnsi="Times New Roman"/>
          <w:b/>
          <w:bCs/>
          <w:i/>
          <w:iCs/>
          <w:sz w:val="24"/>
          <w:szCs w:val="24"/>
        </w:rPr>
        <w:t xml:space="preserve">2.3.2  Murray, Xia and Xiao (2024): Charting by Machines</w:t>
      </w:r>
    </w:p>
    <w:p>
      <w:pPr>
        <w:spacing w:line="480" w:lineRule="auto" w:before="0" w:after="200"/>
        <w:ind w:firstLine="720"/>
        <w:jc w:val="both"/>
      </w:pPr>
      <w:r>
        <w:rPr>
          <w:rFonts w:ascii="Times New Roman" w:cs="Times New Roman" w:eastAsia="Times New Roman" w:hAnsi="Times New Roman"/>
          <w:sz w:val="24"/>
          <w:szCs w:val="24"/>
        </w:rPr>
        <w:t xml:space="preserve">Murray, Xia and Xiao (2024), published in the Journal of Financial Economics, examine the predictive content of price chart patterns identified by convolutional neural networks. Using stock-level price images as inputs to a deep learning image recognition model, they extract price patterns that are highly predictive of future returns — patterns that differ substantially from the manually defined patterns studied in the traditional technical analysis literature. While the direct application of image-based technical analysis lies beyond the scope of this thesis, Murray et al. (2024) make two important contributions to the literature context. First, they demonstrate that machine learning methods can identify return-predictive patterns that are neither obvious nor derivable from first principles, motivating the use of non-parametric ML methods rather than pre-specified functional forms. Second, their finding that learned price patterns exhibit context independence — performing well across different time scales and international markets — supports the generalisability of ML-derived signal weights across the cross-section of stocks studied here.</w:t>
      </w:r>
    </w:p>
    <w:p>
      <w:pPr>
        <w:spacing w:before="240" w:after="80"/>
      </w:pPr>
      <w:r>
        <w:rPr>
          <w:rFonts w:ascii="Times New Roman" w:cs="Times New Roman" w:eastAsia="Times New Roman" w:hAnsi="Times New Roman"/>
          <w:b/>
          <w:bCs/>
          <w:i/>
          <w:iCs/>
          <w:sz w:val="24"/>
          <w:szCs w:val="24"/>
        </w:rPr>
        <w:t xml:space="preserve">2.3.3  Brogaard and Zareei (2023)</w:t>
      </w:r>
    </w:p>
    <w:p>
      <w:pPr>
        <w:spacing w:line="480" w:lineRule="auto" w:before="0" w:after="200"/>
        <w:ind w:firstLine="720"/>
        <w:jc w:val="both"/>
      </w:pPr>
      <w:r>
        <w:rPr>
          <w:rFonts w:ascii="Times New Roman" w:cs="Times New Roman" w:eastAsia="Times New Roman" w:hAnsi="Times New Roman"/>
          <w:sz w:val="24"/>
          <w:szCs w:val="24"/>
        </w:rPr>
        <w:t xml:space="preserve">Brogaard and Zareei (2023), published in the Journal of Financial and Quantitative Analysis, evaluate whether machine learning-based trading strategies can generate economically significant risk-adjusted returns in U.S. equity markets. Using a large cross-section of predictive features spanning fundamental, technical, and alternative data categories, they find that gradient boosting classifiers — the same model class employed in this thesis — generate Sharpe ratios of approximately 1.0 on long-short strategies constructed from model-predicted return quintiles, with the performance robust to transaction cost adjustments. Critically, Brogaard and Zareei (2023) document that the predictive performance of ML models is substantially higher when alternative data signals — including sentiment-based measures — are included alongside traditional predictors, directly motivating the multi-source signal architecture of this thesis.</w:t>
      </w:r>
    </w:p>
    <w:p>
      <w:pPr>
        <w:spacing w:before="240" w:after="80"/>
      </w:pPr>
      <w:r>
        <w:rPr>
          <w:rFonts w:ascii="Times New Roman" w:cs="Times New Roman" w:eastAsia="Times New Roman" w:hAnsi="Times New Roman"/>
          <w:b/>
          <w:bCs/>
          <w:i/>
          <w:iCs/>
          <w:sz w:val="24"/>
          <w:szCs w:val="24"/>
        </w:rPr>
        <w:t xml:space="preserve">2.3.4  Ke, Kelly and Xiu (2021): Text Data and Return Prediction</w:t>
      </w:r>
    </w:p>
    <w:p>
      <w:pPr>
        <w:spacing w:line="480" w:lineRule="auto" w:before="0" w:after="200"/>
        <w:ind w:firstLine="720"/>
        <w:jc w:val="both"/>
      </w:pPr>
      <w:r>
        <w:rPr>
          <w:rFonts w:ascii="Times New Roman" w:cs="Times New Roman" w:eastAsia="Times New Roman" w:hAnsi="Times New Roman"/>
          <w:sz w:val="24"/>
          <w:szCs w:val="24"/>
        </w:rPr>
        <w:t xml:space="preserve">Ke, Kelly and Xiu (2021) introduce a supervised text mining methodology that extracts return-predictive signals from news articles, optimising text-derived scores specifically for the prediction target of stock returns. Applying their method to Dow Jones Newswires, they find that information in newswires is assimilated into prices with an inefficient delay concentrated in smaller, more volatile stocks — consistent with the limits-to-arbitrage framework — and that a real-time trading strategy generates economically significant returns net of transaction costs. Their finding that news-based text signals predict returns with an efficiency delay that varies systematically with arbitrage costs motivates Hypothesis 3's prediction that Reddit-derived sentiment signals will exhibit stronger predictive power for retail-dominated, higher-volatility securities.</w:t>
      </w:r>
    </w:p>
    <w:p>
      <w:pPr>
        <w:spacing w:before="360" w:after="120"/>
      </w:pPr>
      <w:r>
        <w:rPr>
          <w:rFonts w:ascii="Times New Roman" w:cs="Times New Roman" w:eastAsia="Times New Roman" w:hAnsi="Times New Roman"/>
          <w:b/>
          <w:bCs/>
          <w:sz w:val="28"/>
          <w:szCs w:val="28"/>
        </w:rPr>
        <w:t xml:space="preserve">2.4  Financial Natural Language Processing and FinBERT</w:t>
      </w:r>
    </w:p>
    <w:p>
      <w:pPr>
        <w:spacing w:line="480" w:lineRule="auto" w:before="0" w:after="200"/>
        <w:ind w:firstLine="720"/>
        <w:jc w:val="both"/>
      </w:pPr>
      <w:r>
        <w:rPr>
          <w:rFonts w:ascii="Times New Roman" w:cs="Times New Roman" w:eastAsia="Times New Roman" w:hAnsi="Times New Roman"/>
          <w:sz w:val="24"/>
          <w:szCs w:val="24"/>
        </w:rPr>
        <w:t xml:space="preserve">Sentiment analysis of financial text has evolved through three generations of methodology. The first generation, exemplified by the Loughran and McDonald (2011) financial sentiment dictionary, applied word count-based approaches adapted to the domain-specific vocabulary of financial text. The innovation relative to general-purpose dictionaries — such as the Harvard General Inquirer used by Tetlock (2007) — was the construction of word lists calibrated to financial context: words that are negative in everyday usage but neutral or even positive in financial discourse (such as 'liability' or 'tax') were reclassified accordingly. Dictionary-based approaches are computationally efficient and interpretable, but fail to capture contextual meaning, irony, and the complex sentence structures characteristic of informal social media text.</w:t>
      </w:r>
    </w:p>
    <w:p>
      <w:pPr>
        <w:spacing w:line="480" w:lineRule="auto" w:before="0" w:after="200"/>
        <w:ind w:firstLine="720"/>
        <w:jc w:val="both"/>
      </w:pPr>
      <w:r>
        <w:rPr>
          <w:rFonts w:ascii="Times New Roman" w:cs="Times New Roman" w:eastAsia="Times New Roman" w:hAnsi="Times New Roman"/>
          <w:sz w:val="24"/>
          <w:szCs w:val="24"/>
        </w:rPr>
        <w:t xml:space="preserve">The second generation applied supervised machine learning methods — naive Bayes, support vector machines, random forests, and convolutional neural networks — to financial sentiment classification. These methods achieved higher accuracy than dictionary approaches on benchmark datasets, but required substantial labelled training data for each specific domain and struggled to generalise across different text types.</w:t>
      </w:r>
    </w:p>
    <w:p>
      <w:pPr>
        <w:spacing w:line="480" w:lineRule="auto" w:before="0" w:after="200"/>
        <w:ind w:firstLine="720"/>
        <w:jc w:val="both"/>
      </w:pPr>
      <w:r>
        <w:rPr>
          <w:rFonts w:ascii="Times New Roman" w:cs="Times New Roman" w:eastAsia="Times New Roman" w:hAnsi="Times New Roman"/>
          <w:sz w:val="24"/>
          <w:szCs w:val="24"/>
        </w:rPr>
        <w:t xml:space="preserve">The third generation, represented by transformer-based language models adapted for financial text, overcomes the limitations of both earlier approaches. Huang, Wang and Yang (2023) developed FinBERT, a version of Google's BERT model pre-trained on a corpus of 4.9 billion tokens from financial text — including corporate filings, analyst reports, and earnings call transcripts — and fine-tuned for sentiment classification on a labelled dataset of 10,000 analyst report sentences. On this benchmark, FinBERT achieved substantially higher accuracy than the Loughran-McDonald dictionary, naive Bayes, support vector machines, random forests, CNN, and LSTM models, and outperformed the general-purpose BERT model. The advantage of FinBERT over general-purpose models was particularly large when the training sample was small and when the text contained financial vocabulary not frequently encountered in general language corpora.</w:t>
      </w:r>
    </w:p>
    <w:p>
      <w:pPr>
        <w:spacing w:line="480" w:lineRule="auto" w:before="0" w:after="200"/>
        <w:ind w:firstLine="720"/>
        <w:jc w:val="both"/>
      </w:pPr>
      <w:r>
        <w:rPr>
          <w:rFonts w:ascii="Times New Roman" w:cs="Times New Roman" w:eastAsia="Times New Roman" w:hAnsi="Times New Roman"/>
          <w:sz w:val="24"/>
          <w:szCs w:val="24"/>
        </w:rPr>
        <w:t xml:space="preserve">Subsequent research has refined the FinBERT approach. Kirtac and Germano (2024) evaluated FinBERT alongside OPT (a large GPT-variant) and the Loughran-McDonald dictionary on a sample of nearly one million U.S. financial news articles from 2010 to 2023. They found that while the larger OPT model slightly outperformed FinBERT in direct return prediction accuracy, FinBERT provided strong second-best performance and was considerably more computationally tractable for large-scale applications. The FinBERT model used in this thesis — the ProsusAI/finbert implementation available via Hugging Face — achieved consistent, plausible sentiment distributions across the 2.74 million Reddit mentions in the dataset, with 83.6 percent of mentions classified as neutral, 7.4 percent as positive, and 8.9 percent as negative, consistent with the negativity bias documented in retail investor discourse.</w:t>
      </w:r>
    </w:p>
    <w:p>
      <w:pPr>
        <w:spacing w:line="480" w:lineRule="auto" w:before="0" w:after="200"/>
        <w:ind w:firstLine="720"/>
        <w:jc w:val="both"/>
      </w:pPr>
      <w:r>
        <w:rPr>
          <w:rFonts w:ascii="Times New Roman" w:cs="Times New Roman" w:eastAsia="Times New Roman" w:hAnsi="Times New Roman"/>
          <w:sz w:val="24"/>
          <w:szCs w:val="24"/>
        </w:rPr>
        <w:t xml:space="preserve">The application of FinBERT to Reddit text involves a known domain mismatch: the model was trained primarily on formal financial documents, while Reddit posts exhibit informal language, abbreviations, memes, sarcasm, and community-specific terminology. This mismatch likely attenuates measured sentiment signal quality, biasing estimated sentiment-return relationships toward zero. This thesis treats this limitation conservatively: if sentiment signals retain predictive content despite this noise, the true underlying signal is likely stronger than measured. The results are therefore interpreted as conservative lower bounds on the predictive content of Reddit sentiment in well-specified sentiment measurement conditions.</w:t>
      </w:r>
    </w:p>
    <w:p>
      <w:pPr>
        <w:spacing w:before="360" w:after="120"/>
      </w:pPr>
      <w:r>
        <w:rPr>
          <w:rFonts w:ascii="Times New Roman" w:cs="Times New Roman" w:eastAsia="Times New Roman" w:hAnsi="Times New Roman"/>
          <w:b/>
          <w:bCs/>
          <w:sz w:val="28"/>
          <w:szCs w:val="28"/>
        </w:rPr>
        <w:t xml:space="preserve">2.5  Research Gap and Contribution</w:t>
      </w:r>
    </w:p>
    <w:p>
      <w:pPr>
        <w:spacing w:line="480" w:lineRule="auto" w:before="0" w:after="200"/>
        <w:ind w:firstLine="720"/>
        <w:jc w:val="both"/>
      </w:pPr>
      <w:r>
        <w:rPr>
          <w:rFonts w:ascii="Times New Roman" w:cs="Times New Roman" w:eastAsia="Times New Roman" w:hAnsi="Times New Roman"/>
          <w:sz w:val="24"/>
          <w:szCs w:val="24"/>
        </w:rPr>
        <w:t xml:space="preserve">The four streams of literature reviewed above — market efficiency and its violations, social media and investor attention, machine learning in asset pricing, and financial NLP — have each advanced substantially in recent years. Yet the intersection of all four remains underdeveloped. No study has combined a large-scale historical Reddit corpus, FinBERT sentiment scoring, EDGAR earnings announcement dates, and machine learning return prediction methods within a unified empirical framework designed specifically to test whether social media sentiment velocity modifies post-earnings announcement drift.</w:t>
      </w:r>
    </w:p>
    <w:p>
      <w:pPr>
        <w:spacing w:line="480" w:lineRule="auto" w:before="0" w:after="200"/>
        <w:ind w:firstLine="720"/>
        <w:jc w:val="both"/>
      </w:pPr>
      <w:r>
        <w:rPr>
          <w:rFonts w:ascii="Times New Roman" w:cs="Times New Roman" w:eastAsia="Times New Roman" w:hAnsi="Times New Roman"/>
          <w:sz w:val="24"/>
          <w:szCs w:val="24"/>
        </w:rPr>
        <w:t xml:space="preserve">The specific contributions of this thesis are threefold. First, it constructs and documents a novel dataset of unprecedented scale for this type of analysis: 2.74 million Reddit mentions from fifteen financial subreddits spanning 2010 to 2023, fully scored using FinBERT, matched to 115,518 earnings announcement dates for 281 S&amp;P constituent firms, and supplemented by 820,302 Wikipedia page view observations and 158,542 Google Trends data points. The survivorship-bias-free universe construction and the breadth of subreddit coverage distinguish this dataset from prior work, which has typically focused on single communities (usually r/WallStreetBets) or narrow time windows.</w:t>
      </w:r>
    </w:p>
    <w:p>
      <w:pPr>
        <w:spacing w:line="480" w:lineRule="auto" w:before="0" w:after="200"/>
        <w:ind w:firstLine="720"/>
        <w:jc w:val="both"/>
      </w:pPr>
      <w:r>
        <w:rPr>
          <w:rFonts w:ascii="Times New Roman" w:cs="Times New Roman" w:eastAsia="Times New Roman" w:hAnsi="Times New Roman"/>
          <w:sz w:val="24"/>
          <w:szCs w:val="24"/>
        </w:rPr>
        <w:t xml:space="preserve">Second, this thesis introduces and empirically tests a velocity-based approach to sentiment signal construction. The velocity ratio — the ratio of the seven-day rolling mention count to the ninety-day baseline — captures the acceleration in social attention rather than its level, addressing a gap in the literature regarding the distinction between sentiment level and sentiment rate of change. The 3x, 5x, and 10x velocity thresholds translate directly into interpretable, implementable trading signals with clear economic logic grounded in the attention mechanism of Baker and Wurgler (2006) and Barber and Odean (2008).</w:t>
      </w:r>
    </w:p>
    <w:p>
      <w:pPr>
        <w:spacing w:line="480" w:lineRule="auto" w:before="0" w:after="200"/>
        <w:ind w:firstLine="720"/>
        <w:jc w:val="both"/>
      </w:pPr>
      <w:r>
        <w:rPr>
          <w:rFonts w:ascii="Times New Roman" w:cs="Times New Roman" w:eastAsia="Times New Roman" w:hAnsi="Times New Roman"/>
          <w:sz w:val="24"/>
          <w:szCs w:val="24"/>
        </w:rPr>
        <w:t xml:space="preserve">Third, this thesis embeds both signals within a machine learning framework that allows the optimal combination of signal layers to be learned from data rather than imposed a priori, following the philosophy of Gu, Kelly and Xiu (2020). The feature importance analysis from the random forest model — which reveals that Wikipedia page views (6.2 percent of importance) and Google Trends (5.9 percent) outperform raw FinBERT sentiment scores — represents a novel finding that contributes to the growing literature on attention versus sentiment as distinct and differentially informative signals in financial markets.</w:t>
      </w:r>
    </w:p>
    <w:p>
      <w:r>
        <w:r>
          <w:br w:type="page"/>
        </w:r>
      </w:r>
    </w:p>
    <w:p>
      <w:pPr>
        <w:spacing w:before="720" w:after="120"/>
        <w:jc w:val="center"/>
      </w:pPr>
      <w:r>
        <w:rPr>
          <w:rFonts w:ascii="Times New Roman" w:cs="Times New Roman" w:eastAsia="Times New Roman" w:hAnsi="Times New Roman"/>
          <w:b/>
          <w:bCs/>
          <w:caps/>
          <w:sz w:val="28"/>
          <w:szCs w:val="28"/>
        </w:rPr>
        <w:t xml:space="preserve">CHAPTER 3</w:t>
      </w:r>
    </w:p>
    <w:p>
      <w:pPr>
        <w:spacing w:before="480" w:after="240"/>
        <w:jc w:val="center"/>
      </w:pPr>
      <w:r>
        <w:rPr>
          <w:rFonts w:ascii="Times New Roman" w:cs="Times New Roman" w:eastAsia="Times New Roman" w:hAnsi="Times New Roman"/>
          <w:b/>
          <w:bCs/>
          <w:caps/>
          <w:sz w:val="32"/>
          <w:szCs w:val="32"/>
        </w:rPr>
        <w:t xml:space="preserve">Theoretical Framework</w:t>
      </w:r>
    </w:p>
    <w:p>
      <w:pPr>
        <w:spacing w:before="0" w:after="0"/>
      </w:pPr>
      <w:r>
        <w:t xml:space="preserve"/>
      </w:r>
    </w:p>
    <w:p>
      <w:pPr>
        <w:spacing w:line="480" w:lineRule="auto" w:before="0" w:after="200"/>
        <w:ind w:firstLine="720"/>
        <w:jc w:val="both"/>
      </w:pPr>
      <w:r>
        <w:rPr>
          <w:rFonts w:ascii="Times New Roman" w:cs="Times New Roman" w:eastAsia="Times New Roman" w:hAnsi="Times New Roman"/>
          <w:sz w:val="24"/>
          <w:szCs w:val="24"/>
        </w:rPr>
        <w:t xml:space="preserve">This chapter develops the conceptual architecture that motivates the empirical design. It establishes why multiple information signals — social sentiment, investor attention, and earnings fundamentals — are combined in a hierarchical rather than additive manner, what distinct role each signal plays in the price discovery process, and how the joint prediction model relates to the machine learning asset pricing framework of Gu, Kelly and Xiu (2020). Section 3.1 develops a stylised model of information flow in equity markets. Section 3.2 specifies the three-layer hierarchical signal architecture. Section 3.3 presents the core theoretical contribution: the PEAD-sentiment interaction model. Section 3.4 formalises the signal fusion problem and motivates machine learning over fixed-weight combination. Section 3.5 maps each hypothesis to a specific theoretical prediction.</w:t>
      </w:r>
    </w:p>
    <w:p>
      <w:pPr>
        <w:spacing w:before="360" w:after="120"/>
      </w:pPr>
      <w:r>
        <w:rPr>
          <w:rFonts w:ascii="Times New Roman" w:cs="Times New Roman" w:eastAsia="Times New Roman" w:hAnsi="Times New Roman"/>
          <w:b/>
          <w:bCs/>
          <w:sz w:val="28"/>
          <w:szCs w:val="28"/>
        </w:rPr>
        <w:t xml:space="preserve">3.1  Information Flow in Equity Markets</w:t>
      </w:r>
    </w:p>
    <w:p>
      <w:pPr>
        <w:spacing w:line="480" w:lineRule="auto" w:before="0" w:after="200"/>
        <w:ind w:firstLine="720"/>
        <w:jc w:val="both"/>
      </w:pPr>
      <w:r>
        <w:rPr>
          <w:rFonts w:ascii="Times New Roman" w:cs="Times New Roman" w:eastAsia="Times New Roman" w:hAnsi="Times New Roman"/>
          <w:sz w:val="24"/>
          <w:szCs w:val="24"/>
        </w:rPr>
        <w:t xml:space="preserve">Equity prices aggregate information from heterogeneous sources arriving at different frequencies, with different degrees of precision, and processed by different investor populations. Under the efficient market hypothesis, all publicly available information is instantaneously and costlessly incorporated into prices. In practice, the empirical evidence reviewed in Chapter 2 reveals a more textured picture: different types of information are incorporated at different speeds, with the degree of underreaction systematically related to the investor composition of the stock and the nature of the information source.</w:t>
      </w:r>
    </w:p>
    <w:p>
      <w:pPr>
        <w:spacing w:line="480" w:lineRule="auto" w:before="0" w:after="200"/>
        <w:ind w:firstLine="720"/>
        <w:jc w:val="both"/>
      </w:pPr>
      <w:r>
        <w:rPr>
          <w:rFonts w:ascii="Times New Roman" w:cs="Times New Roman" w:eastAsia="Times New Roman" w:hAnsi="Times New Roman"/>
          <w:sz w:val="24"/>
          <w:szCs w:val="24"/>
        </w:rPr>
        <w:t xml:space="preserve">A stylised model of information flow in equity markets identifies three broad categories of signal, each with a distinct temporal footprint. Fundamental information — earnings surprises, guidance revisions, regulatory filings — arrives discretely at scheduled and unscheduled announcement dates. This information has a long half-life: the PEAD literature documents that prices continue to respond to earnings information for twenty or more trading days following announcement, suggesting that adjustment is incomplete at announcement and continues as information diffuses through the investor population. Technical information — price momentum, volume patterns, moving average signals — is continuously available at daily and intraday frequencies, encoding the aggregated history of investor supply and demand. Social sentiment and attention signals occupy a distinct temporal niche, generated continuously at near-real-time frequencies and reflecting the instantaneous attention and interpretation of the retail investor community.</w:t>
      </w:r>
    </w:p>
    <w:p>
      <w:pPr>
        <w:spacing w:line="480" w:lineRule="auto" w:before="0" w:after="200"/>
        <w:ind w:firstLine="720"/>
        <w:jc w:val="both"/>
      </w:pPr>
      <w:r>
        <w:rPr>
          <w:rFonts w:ascii="Times New Roman" w:cs="Times New Roman" w:eastAsia="Times New Roman" w:hAnsi="Times New Roman"/>
          <w:sz w:val="24"/>
          <w:szCs w:val="24"/>
        </w:rPr>
        <w:t xml:space="preserve">The critical insight motivating the framework is that the velocity of social attention — its rate of change — may be more informative than its level, because a sustained sentiment signal may already be priced, while an acceleration in attention signals the emergence of new interest that has not yet been fully incorporated. This temporal differentiation of information types provides the conceptual foundation for the hierarchical framework: the hierarchy reflects the different adjustment speeds of each information type and the different investor populations that process them.</w:t>
      </w:r>
    </w:p>
    <w:p>
      <w:pPr>
        <w:spacing w:before="360" w:after="120"/>
      </w:pPr>
      <w:r>
        <w:rPr>
          <w:rFonts w:ascii="Times New Roman" w:cs="Times New Roman" w:eastAsia="Times New Roman" w:hAnsi="Times New Roman"/>
          <w:b/>
          <w:bCs/>
          <w:sz w:val="28"/>
          <w:szCs w:val="28"/>
        </w:rPr>
        <w:t xml:space="preserve">3.2  The Hierarchical Signal Architecture</w:t>
      </w:r>
    </w:p>
    <w:p>
      <w:pPr>
        <w:spacing w:before="240" w:after="80"/>
      </w:pPr>
      <w:r>
        <w:rPr>
          <w:rFonts w:ascii="Times New Roman" w:cs="Times New Roman" w:eastAsia="Times New Roman" w:hAnsi="Times New Roman"/>
          <w:b/>
          <w:bCs/>
          <w:i/>
          <w:iCs/>
          <w:sz w:val="24"/>
          <w:szCs w:val="24"/>
        </w:rPr>
        <w:t xml:space="preserve">3.2.1  Layer 1: Valuation Anchor (Low Frequency)</w:t>
      </w:r>
    </w:p>
    <w:p>
      <w:pPr>
        <w:spacing w:line="480" w:lineRule="auto" w:before="0" w:after="200"/>
        <w:ind w:firstLine="720"/>
        <w:jc w:val="both"/>
      </w:pPr>
      <w:r>
        <w:rPr>
          <w:rFonts w:ascii="Times New Roman" w:cs="Times New Roman" w:eastAsia="Times New Roman" w:hAnsi="Times New Roman"/>
          <w:sz w:val="24"/>
          <w:szCs w:val="24"/>
        </w:rPr>
        <w:t xml:space="preserve">The first layer of the hierarchical framework establishes the fundamental valuation context at quarterly frequency. The core question it addresses is whether the stock is cheap or expensive relative to intrinsic value conditional on the current information environment. In the empirical implementation of this thesis, the primary fundamental signal is the Day-0 abnormal return at earnings announcement — the market's immediate assessment of the earnings surprise relative to expectations — which serves as a proxy for the Standardised Unexpected Earnings (SUE) measure used in the PEAD literature when analyst consensus estimates are unavailable.</w:t>
      </w:r>
    </w:p>
    <w:p>
      <w:pPr>
        <w:spacing w:line="480" w:lineRule="auto" w:before="0" w:after="200"/>
        <w:ind w:firstLine="720"/>
        <w:jc w:val="both"/>
      </w:pPr>
      <w:r>
        <w:rPr>
          <w:rFonts w:ascii="Times New Roman" w:cs="Times New Roman" w:eastAsia="Times New Roman" w:hAnsi="Times New Roman"/>
          <w:sz w:val="24"/>
          <w:szCs w:val="24"/>
        </w:rPr>
        <w:t xml:space="preserve">The theoretical justification for a valuation anchor derives from the permanent income theory of equity valuation: a stock's intrinsic value is the present value of expected future cash flows, and earnings surprises provide the most direct evidence available to investors about the trajectory of those cash flows. Within the hierarchical framework, Layer 1 serves two functions: it establishes a directional prior for subsequent drift, and it defines the benchmark against which the incremental contribution of sentiment signals is assessed. The empirical test of Hypothesis 4 is precisely a test of whether Layer 2 signals provide information incremental to Layer 1 signals in predicting post-announcement returns.</w:t>
      </w:r>
    </w:p>
    <w:p>
      <w:pPr>
        <w:spacing w:before="240" w:after="80"/>
      </w:pPr>
      <w:r>
        <w:rPr>
          <w:rFonts w:ascii="Times New Roman" w:cs="Times New Roman" w:eastAsia="Times New Roman" w:hAnsi="Times New Roman"/>
          <w:b/>
          <w:bCs/>
          <w:i/>
          <w:iCs/>
          <w:sz w:val="24"/>
          <w:szCs w:val="24"/>
        </w:rPr>
        <w:t xml:space="preserve">3.2.2  Layer 2: Sentiment and Attention (Medium Frequency)</w:t>
      </w:r>
    </w:p>
    <w:p>
      <w:pPr>
        <w:spacing w:line="480" w:lineRule="auto" w:before="0" w:after="200"/>
        <w:ind w:firstLine="720"/>
        <w:jc w:val="both"/>
      </w:pPr>
      <w:r>
        <w:rPr>
          <w:rFonts w:ascii="Times New Roman" w:cs="Times New Roman" w:eastAsia="Times New Roman" w:hAnsi="Times New Roman"/>
          <w:sz w:val="24"/>
          <w:szCs w:val="24"/>
        </w:rPr>
        <w:t xml:space="preserve">The second layer operates at daily frequency and constitutes the empirically novel core of the framework. It comprises three distinct but related sub-signals: FinBERT sentiment scores derived from Reddit post and comment text, mention velocity computed as the ratio of recent to baseline mention rates, and supplementary attention signals from Google Trends and Wikipedia page views.</w:t>
      </w:r>
    </w:p>
    <w:p>
      <w:pPr>
        <w:spacing w:line="480" w:lineRule="auto" w:before="0" w:after="200"/>
        <w:ind w:firstLine="720"/>
        <w:jc w:val="both"/>
      </w:pPr>
      <w:r>
        <w:rPr>
          <w:rFonts w:ascii="Times New Roman" w:cs="Times New Roman" w:eastAsia="Times New Roman" w:hAnsi="Times New Roman"/>
          <w:sz w:val="24"/>
          <w:szCs w:val="24"/>
        </w:rPr>
        <w:t xml:space="preserve">FinBERT sentiment scores provide a direct measure of the directional content of retail investor discourse. For each Reddit mention, the ProsusAI/finbert model assigns probabilities to three categories — positive, negative, and neutral — with the net sentiment score defined as the positive probability minus the negative probability. The theoretical prediction linking sentiment to returns draws on the noise trader framework of De Long et al. (1990): if retail sentiment proxies for noise trader demand, then positive sentiment should be associated with upward price pressure that may subsequently revert, and negative sentiment with downward pressure.</w:t>
      </w:r>
    </w:p>
    <w:p>
      <w:pPr>
        <w:spacing w:line="480" w:lineRule="auto" w:before="0" w:after="200"/>
        <w:ind w:firstLine="720"/>
        <w:jc w:val="both"/>
      </w:pPr>
      <w:r>
        <w:rPr>
          <w:rFonts w:ascii="Times New Roman" w:cs="Times New Roman" w:eastAsia="Times New Roman" w:hAnsi="Times New Roman"/>
          <w:sz w:val="24"/>
          <w:szCs w:val="24"/>
        </w:rPr>
        <w:t xml:space="preserve">Mention velocity is conceptually distinct from sentiment level, capturing the rate of change in social attention rather than its direction. The velocity ratio is defined as the seven-day rolling mention count for a given ticker divided by the ninety-day rolling baseline daily average. This measure is motivated by the attention theory of Barber and Odean (2008): retail investors disproportionately purchase stocks that have recently attracted unusual attention, regardless of the direction of that attention. A velocity spike therefore predicts retail buying pressure through the attention mechanism, independent of whether the underlying sentiment is positive or negative. The three threshold levels — 3x, 5x, and 10x — capture a spectrum from moderate to extreme attention acceleration.</w:t>
      </w:r>
    </w:p>
    <w:p>
      <w:pPr>
        <w:spacing w:line="480" w:lineRule="auto" w:before="0" w:after="200"/>
        <w:ind w:firstLine="720"/>
        <w:jc w:val="both"/>
      </w:pPr>
      <w:r>
        <w:rPr>
          <w:rFonts w:ascii="Times New Roman" w:cs="Times New Roman" w:eastAsia="Times New Roman" w:hAnsi="Times New Roman"/>
          <w:sz w:val="24"/>
          <w:szCs w:val="24"/>
        </w:rPr>
        <w:t xml:space="preserve">Supplementary attention signals from Google Trends and Wikipedia page views extend the measurement of investor attention beyond Reddit. Within the hierarchical framework, these signals serve as validation of the Reddit-derived attention signal: convergent evidence across multiple attention channels provides stronger indication of genuine attention acceleration than any single channel alone.</w:t>
      </w:r>
    </w:p>
    <w:p>
      <w:pPr>
        <w:spacing w:before="240" w:after="80"/>
      </w:pPr>
      <w:r>
        <w:rPr>
          <w:rFonts w:ascii="Times New Roman" w:cs="Times New Roman" w:eastAsia="Times New Roman" w:hAnsi="Times New Roman"/>
          <w:b/>
          <w:bCs/>
          <w:i/>
          <w:iCs/>
          <w:sz w:val="24"/>
          <w:szCs w:val="24"/>
        </w:rPr>
        <w:t xml:space="preserve">3.2.3  Layer 3: Technical Signals (High Frequency)</w:t>
      </w:r>
    </w:p>
    <w:p>
      <w:pPr>
        <w:spacing w:line="480" w:lineRule="auto" w:before="0" w:after="200"/>
        <w:ind w:firstLine="720"/>
        <w:jc w:val="both"/>
      </w:pPr>
      <w:r>
        <w:rPr>
          <w:rFonts w:ascii="Times New Roman" w:cs="Times New Roman" w:eastAsia="Times New Roman" w:hAnsi="Times New Roman"/>
          <w:sz w:val="24"/>
          <w:szCs w:val="24"/>
        </w:rPr>
        <w:t xml:space="preserve">The third layer operates at daily to weekly frequency and encodes market microstructure and price momentum information. In the empirical analysis of this thesis, technical signals are represented primarily through the stock-level market model parameters — the beta coefficient and the R-squared of the OLS regression estimated over the 120-day pre-event window. Beta captures the stock's systematic risk sensitivity, which is both a relevant control variable in the abnormal return calculation and an indicator of the degree of institutional versus retail ownership. R-squared captures the degree of comovement with the market, with lower R-squared stocks being more idiosyncratically priced and therefore more susceptible to firm-specific sentiment effects. The empirical scope focuses on the interaction between Layers 1 and 2, with Layer 3 incorporated primarily as a set of control variables.</w:t>
      </w:r>
    </w:p>
    <w:p>
      <w:pPr>
        <w:spacing w:before="360" w:after="120"/>
      </w:pPr>
      <w:r>
        <w:rPr>
          <w:rFonts w:ascii="Times New Roman" w:cs="Times New Roman" w:eastAsia="Times New Roman" w:hAnsi="Times New Roman"/>
          <w:b/>
          <w:bCs/>
          <w:sz w:val="28"/>
          <w:szCs w:val="28"/>
        </w:rPr>
        <w:t xml:space="preserve">3.3  The PEAD-Sentiment Interaction Model</w:t>
      </w:r>
    </w:p>
    <w:p>
      <w:pPr>
        <w:spacing w:line="480" w:lineRule="auto" w:before="0" w:after="200"/>
        <w:ind w:firstLine="720"/>
        <w:jc w:val="both"/>
      </w:pPr>
      <w:r>
        <w:rPr>
          <w:rFonts w:ascii="Times New Roman" w:cs="Times New Roman" w:eastAsia="Times New Roman" w:hAnsi="Times New Roman"/>
          <w:sz w:val="24"/>
          <w:szCs w:val="24"/>
        </w:rPr>
        <w:t xml:space="preserve">The central theoretical contribution of this thesis is the PEAD-sentiment interaction model, which proposes that pre-announcement social media attention velocity modifies the magnitude and duration of post-earnings announcement drift through three distinct channels.</w:t>
      </w:r>
    </w:p>
    <w:p>
      <w:pPr>
        <w:spacing w:line="480" w:lineRule="auto" w:before="0" w:after="200"/>
        <w:ind w:firstLine="720"/>
        <w:jc w:val="both"/>
      </w:pPr>
      <w:r>
        <w:rPr>
          <w:rFonts w:ascii="Times New Roman" w:cs="Times New Roman" w:eastAsia="Times New Roman" w:hAnsi="Times New Roman"/>
          <w:sz w:val="24"/>
          <w:szCs w:val="24"/>
        </w:rPr>
        <w:t xml:space="preserve">The first is the attention amplification channel. Standard PEAD is driven by investor underreaction to earnings information: prices adjust incompletely at announcement because not all investors are attending to the announcement, and subsequent adjustment occurs as the information gradually diffuses through the investor population (Hirshleifer, Lim and Teoh, 2009). Pre-announcement social media velocity directly affects this process by increasing the proportion of retail investors who are attentive to the stock at the time of announcement. When Reddit discussion of a stock is running at five times its baseline rate in the week before an earnings announcement, a substantially larger fraction of retail investors are actively monitoring the stock and are prepared to trade immediately on the announcement. This higher attention state should amplify the immediate price response — potentially compressing the underreaction that drives PEAD.</w:t>
      </w:r>
    </w:p>
    <w:p>
      <w:pPr>
        <w:spacing w:line="480" w:lineRule="auto" w:before="0" w:after="200"/>
        <w:ind w:firstLine="720"/>
        <w:jc w:val="both"/>
      </w:pPr>
      <w:r>
        <w:rPr>
          <w:rFonts w:ascii="Times New Roman" w:cs="Times New Roman" w:eastAsia="Times New Roman" w:hAnsi="Times New Roman"/>
          <w:sz w:val="24"/>
          <w:szCs w:val="24"/>
        </w:rPr>
        <w:t xml:space="preserve">The second is the sentiment direction channel. The pre-announcement sentiment direction may interact with the earnings surprise to amplify or attenuate the initial price response. When pre-announcement sentiment is bullish and the earnings surprise is positive, both signals point in the same direction, and the combined effect on retail demand should amplify both the immediate price response and subsequent drift. When pre-announcement sentiment is bullish but the earnings surprise is negative — a misalignment of sentiment and fundamentals — the shock to retail investor expectations may be larger than in the absence of bullish sentiment, potentially amplifying the negative drift as retail investors who bought into bullish momentum are forced to revise their views.</w:t>
      </w:r>
    </w:p>
    <w:p>
      <w:pPr>
        <w:spacing w:line="480" w:lineRule="auto" w:before="0" w:after="200"/>
        <w:ind w:firstLine="720"/>
        <w:jc w:val="both"/>
      </w:pPr>
      <w:r>
        <w:rPr>
          <w:rFonts w:ascii="Times New Roman" w:cs="Times New Roman" w:eastAsia="Times New Roman" w:hAnsi="Times New Roman"/>
          <w:sz w:val="24"/>
          <w:szCs w:val="24"/>
        </w:rPr>
        <w:t xml:space="preserve">The third is the informed trading channel. While Reddit discourse is predominantly retail-driven, velocity spikes before earnings announcements may partially reflect the activity of informed traders who possess private information about the upcoming announcement. Under this interpretation, the velocity spike is not a cause of subsequent abnormal returns but a signal of the presence of informed trading that itself predicts the earnings news. The empirical design cannot cleanly separate this channel from the attention and sentiment channels.</w:t>
      </w:r>
    </w:p>
    <w:p>
      <w:pPr>
        <w:spacing w:line="480" w:lineRule="auto" w:before="0" w:after="200"/>
        <w:ind w:firstLine="720"/>
        <w:jc w:val="both"/>
      </w:pPr>
      <w:r>
        <w:rPr>
          <w:rFonts w:ascii="Times New Roman" w:cs="Times New Roman" w:eastAsia="Times New Roman" w:hAnsi="Times New Roman"/>
          <w:sz w:val="24"/>
          <w:szCs w:val="24"/>
        </w:rPr>
        <w:t xml:space="preserve">The formal prediction of the PEAD-sentiment interaction model, corresponding to Hypothesis 4, is as follows. Define the pre-announcement velocity quartile V(i,t) for stock i at earnings announcement t as the quartile of the velocity ratio in the seven-day window preceding the announcement, and the earnings surprise quartile S(i,t) as the quartile of the Day-0 abnormal return. The model predicts that CAR[+1,+20] is an increasing function of both V(i,t) and S(i,t), with a positive interaction: stocks in the high velocity / high positive surprise cell (V=4, S=4) should exhibit larger positive drift than stocks in the low velocity / high positive surprise cell (V=1, S=4), and stocks in the high velocity / high negative surprise cell (V=4, S=1) should exhibit larger negative drift than stocks in the low velocity / high negative surprise cell (V=1, S=1).</w:t>
      </w:r>
    </w:p>
    <w:p>
      <w:pPr>
        <w:spacing w:before="360" w:after="120"/>
      </w:pPr>
      <w:r>
        <w:rPr>
          <w:rFonts w:ascii="Times New Roman" w:cs="Times New Roman" w:eastAsia="Times New Roman" w:hAnsi="Times New Roman"/>
          <w:b/>
          <w:bCs/>
          <w:sz w:val="28"/>
          <w:szCs w:val="28"/>
        </w:rPr>
        <w:t xml:space="preserve">3.4  Signal Fusion and Machine Learning Weighting</w:t>
      </w:r>
    </w:p>
    <w:p>
      <w:pPr>
        <w:spacing w:line="480" w:lineRule="auto" w:before="0" w:after="200"/>
        <w:ind w:firstLine="720"/>
        <w:jc w:val="both"/>
      </w:pPr>
      <w:r>
        <w:rPr>
          <w:rFonts w:ascii="Times New Roman" w:cs="Times New Roman" w:eastAsia="Times New Roman" w:hAnsi="Times New Roman"/>
          <w:sz w:val="24"/>
          <w:szCs w:val="24"/>
        </w:rPr>
        <w:t xml:space="preserve">A central design decision in any multi-signal investment framework is how to combine signals from different sources. The traditional approach assigns fixed weights to each signal — for example, averaging sentiment score, velocity ratio, and earnings surprise with equal weights — or specifies the weights based on prior theoretical expectations. This approach has significant limitations: the optimal signal weights are likely to vary across stocks with different characteristics (size, volatility, institutional ownership) and across market regimes. Fixed weights imposed a priori cannot capture these heterogeneities.</w:t>
      </w:r>
    </w:p>
    <w:p>
      <w:pPr>
        <w:spacing w:line="480" w:lineRule="auto" w:before="0" w:after="200"/>
        <w:ind w:firstLine="720"/>
        <w:jc w:val="both"/>
      </w:pPr>
      <w:r>
        <w:rPr>
          <w:rFonts w:ascii="Times New Roman" w:cs="Times New Roman" w:eastAsia="Times New Roman" w:hAnsi="Times New Roman"/>
          <w:sz w:val="24"/>
          <w:szCs w:val="24"/>
        </w:rPr>
        <w:t xml:space="preserve">The machine learning approach, formalised in the context of asset pricing by Gu, Kelly and Xiu (2020), addresses this limitation by allowing the data to determine the optimal signal combination. Define the expected excess return for stock i in period t+1 as a function of a vector of observable predictors: E[r(i,t+1)] = g(z(i,t)), where z(i,t) is the vector of sentiment features, attention features, earnings features, and stock characteristics, and g is an arbitrary function to be estimated from training data. The gradient boosting classifier employed in this thesis is particularly well-suited to this problem: it naturally captures non-linear and interaction effects among predictors, including the multiplicative interaction between pre-announcement velocity and earnings surprise that drives Hypothesis 4; and its feature importance output provides direct evidence on which signal layers contribute most to prediction accuracy.</w:t>
      </w:r>
    </w:p>
    <w:p>
      <w:pPr>
        <w:spacing w:line="480" w:lineRule="auto" w:before="0" w:after="200"/>
        <w:ind w:firstLine="720"/>
        <w:jc w:val="both"/>
      </w:pPr>
      <w:r>
        <w:rPr>
          <w:rFonts w:ascii="Times New Roman" w:cs="Times New Roman" w:eastAsia="Times New Roman" w:hAnsi="Times New Roman"/>
          <w:sz w:val="24"/>
          <w:szCs w:val="24"/>
        </w:rPr>
        <w:t xml:space="preserve">The train-test split employed in this thesis — training on 2010 to 2020, evaluating on 2021 to 2023 — follows the philosophy of Gu, Kelly and Xiu (2020) in using a genuinely held-out evaluation period that closely mimics live trading conditions. The test period is particularly challenging: it includes both the extraordinary meme stock activity of early 2021 and the more normalised market conditions of 2022 and 2023.</w:t>
      </w:r>
    </w:p>
    <w:p>
      <w:pPr>
        <w:spacing w:before="360" w:after="120"/>
      </w:pPr>
      <w:r>
        <w:rPr>
          <w:rFonts w:ascii="Times New Roman" w:cs="Times New Roman" w:eastAsia="Times New Roman" w:hAnsi="Times New Roman"/>
          <w:b/>
          <w:bCs/>
          <w:sz w:val="28"/>
          <w:szCs w:val="28"/>
        </w:rPr>
        <w:t xml:space="preserve">3.5  Theoretical Predictions</w:t>
      </w:r>
    </w:p>
    <w:p>
      <w:pPr>
        <w:spacing w:line="480" w:lineRule="auto" w:before="0" w:after="200"/>
        <w:ind w:firstLine="720"/>
        <w:jc w:val="both"/>
      </w:pPr>
      <w:r>
        <w:rPr>
          <w:rFonts w:ascii="Times New Roman" w:cs="Times New Roman" w:eastAsia="Times New Roman" w:hAnsi="Times New Roman"/>
          <w:sz w:val="24"/>
          <w:szCs w:val="24"/>
        </w:rPr>
        <w:t xml:space="preserve">The theoretical framework generates four testable predictions. For H1 (Sentiment Predicts Returns): Reddit-derived FinBERT net sentiment scores should be positively associated with short-term equity returns through the noise trader demand channel. The effect is expected to be small and potentially mean-reverting, and most likely to hold at short horizons in stocks with high retail participation.</w:t>
      </w:r>
    </w:p>
    <w:p>
      <w:pPr>
        <w:spacing w:line="480" w:lineRule="auto" w:before="0" w:after="200"/>
        <w:ind w:firstLine="720"/>
        <w:jc w:val="both"/>
      </w:pPr>
      <w:r>
        <w:rPr>
          <w:rFonts w:ascii="Times New Roman" w:cs="Times New Roman" w:eastAsia="Times New Roman" w:hAnsi="Times New Roman"/>
          <w:sz w:val="24"/>
          <w:szCs w:val="24"/>
        </w:rPr>
        <w:t xml:space="preserve">For H2 (Velocity Spikes Precede Price Movements): Mention velocity spikes should be followed by abnormal price movements in the direction of the accompanying FinBERT sentiment within a 24 to 48-hour window through the attention channel. The effect should be larger for higher velocity multiples and concentrated in smaller, more retail-accessible stocks.</w:t>
      </w:r>
    </w:p>
    <w:p>
      <w:pPr>
        <w:spacing w:line="480" w:lineRule="auto" w:before="0" w:after="200"/>
        <w:ind w:firstLine="720"/>
        <w:jc w:val="both"/>
      </w:pPr>
      <w:r>
        <w:rPr>
          <w:rFonts w:ascii="Times New Roman" w:cs="Times New Roman" w:eastAsia="Times New Roman" w:hAnsi="Times New Roman"/>
          <w:sz w:val="24"/>
          <w:szCs w:val="24"/>
        </w:rPr>
        <w:t xml:space="preserve">For H3 (Cross-Sectional Heterogeneity): The predictive power of sentiment signals should be stronger for stocks characterised by higher retail ownership, smaller capitalisation, and greater idiosyncratic volatility, following the limits-to-arbitrage channel of Baker and Wurgler (2006).</w:t>
      </w:r>
    </w:p>
    <w:p>
      <w:pPr>
        <w:spacing w:line="480" w:lineRule="auto" w:before="0" w:after="200"/>
        <w:ind w:firstLine="720"/>
        <w:jc w:val="both"/>
      </w:pPr>
      <w:r>
        <w:rPr>
          <w:rFonts w:ascii="Times New Roman" w:cs="Times New Roman" w:eastAsia="Times New Roman" w:hAnsi="Times New Roman"/>
          <w:sz w:val="24"/>
          <w:szCs w:val="24"/>
        </w:rPr>
        <w:t xml:space="preserve">For H4 (PEAD-Sentiment Interaction): The magnitude of post-announcement drift should be an increasing function of pre-announcement sentiment velocity through the attention amplification channel. This is the core empirical prediction of the thesis and the primary focus of the Chapter 5 analysis.</w:t>
      </w:r>
    </w:p>
    <w:p>
      <w:r>
        <w:r>
          <w:br w:type="page"/>
        </w:r>
      </w:r>
    </w:p>
    <w:p>
      <w:pPr>
        <w:spacing w:before="720" w:after="120"/>
        <w:jc w:val="center"/>
      </w:pPr>
      <w:r>
        <w:rPr>
          <w:rFonts w:ascii="Times New Roman" w:cs="Times New Roman" w:eastAsia="Times New Roman" w:hAnsi="Times New Roman"/>
          <w:b/>
          <w:bCs/>
          <w:caps/>
          <w:sz w:val="28"/>
          <w:szCs w:val="28"/>
        </w:rPr>
        <w:t xml:space="preserve">CHAPTER 4</w:t>
      </w:r>
    </w:p>
    <w:p>
      <w:pPr>
        <w:spacing w:before="480" w:after="240"/>
        <w:jc w:val="center"/>
      </w:pPr>
      <w:r>
        <w:rPr>
          <w:rFonts w:ascii="Times New Roman" w:cs="Times New Roman" w:eastAsia="Times New Roman" w:hAnsi="Times New Roman"/>
          <w:b/>
          <w:bCs/>
          <w:caps/>
          <w:sz w:val="32"/>
          <w:szCs w:val="32"/>
        </w:rPr>
        <w:t xml:space="preserve">Data and Methodology</w:t>
      </w:r>
    </w:p>
    <w:p>
      <w:pPr>
        <w:spacing w:before="0" w:after="0"/>
      </w:pPr>
      <w:r>
        <w:t xml:space="preserve"/>
      </w:r>
    </w:p>
    <w:p>
      <w:pPr>
        <w:spacing w:line="480" w:lineRule="auto" w:before="0" w:after="200"/>
        <w:ind w:firstLine="720"/>
        <w:jc w:val="both"/>
      </w:pPr>
      <w:r>
        <w:rPr>
          <w:rFonts w:ascii="Times New Roman" w:cs="Times New Roman" w:eastAsia="Times New Roman" w:hAnsi="Times New Roman"/>
          <w:sz w:val="24"/>
          <w:szCs w:val="24"/>
        </w:rPr>
        <w:t xml:space="preserve">This chapter describes the data sources, collection procedures, variable construction, and empirical design employed in testing the four hypotheses developed in Chapter 3. Section 4.1 details each data source and the collection process. Section 4.2 defines all variables used in the analysis. Section 4.3 specifies the empirical design for each hypothesis test. Section 4.4 discusses data quality considerations and limitations.</w:t>
      </w:r>
    </w:p>
    <w:p>
      <w:pPr>
        <w:spacing w:before="360" w:after="120"/>
      </w:pPr>
      <w:r>
        <w:rPr>
          <w:rFonts w:ascii="Times New Roman" w:cs="Times New Roman" w:eastAsia="Times New Roman" w:hAnsi="Times New Roman"/>
          <w:b/>
          <w:bCs/>
          <w:sz w:val="28"/>
          <w:szCs w:val="28"/>
        </w:rPr>
        <w:t xml:space="preserve">4.1  Data Sources and Collection</w:t>
      </w:r>
    </w:p>
    <w:p>
      <w:pPr>
        <w:spacing w:before="240" w:after="80"/>
      </w:pPr>
      <w:r>
        <w:rPr>
          <w:rFonts w:ascii="Times New Roman" w:cs="Times New Roman" w:eastAsia="Times New Roman" w:hAnsi="Times New Roman"/>
          <w:b/>
          <w:bCs/>
          <w:i/>
          <w:iCs/>
          <w:sz w:val="24"/>
          <w:szCs w:val="24"/>
        </w:rPr>
        <w:t xml:space="preserve">4.1.1  Equity Price Data</w:t>
      </w:r>
    </w:p>
    <w:p>
      <w:pPr>
        <w:spacing w:line="480" w:lineRule="auto" w:before="0" w:after="200"/>
        <w:ind w:firstLine="720"/>
        <w:jc w:val="both"/>
      </w:pPr>
      <w:r>
        <w:rPr>
          <w:rFonts w:ascii="Times New Roman" w:cs="Times New Roman" w:eastAsia="Times New Roman" w:hAnsi="Times New Roman"/>
          <w:sz w:val="24"/>
          <w:szCs w:val="24"/>
        </w:rPr>
        <w:t xml:space="preserve">Daily equity price data are collected for all historical constituents of the S&amp;P 500 index over the study period from January 2010 to December 2023. The constituent list is sourced from a publicly available survivorship-bias-free historical index composition dataset, which tracks all additions and deletions to the S&amp;P 500 and yields 636 unique tickers identified as constituents at any point between 2010 and 2023. Of these, 301 tickers have sufficient price data available through Stooq via the pandas-datareader library, resulting in 1,022,569 daily price observations across 302 securities (including SPY, the S&amp;P 500 exchange-traded fund used as the market benchmark).</w:t>
      </w:r>
    </w:p>
    <w:p>
      <w:pPr>
        <w:spacing w:line="480" w:lineRule="auto" w:before="0" w:after="200"/>
        <w:ind w:firstLine="720"/>
        <w:jc w:val="both"/>
      </w:pPr>
      <w:r>
        <w:rPr>
          <w:rFonts w:ascii="Times New Roman" w:cs="Times New Roman" w:eastAsia="Times New Roman" w:hAnsi="Times New Roman"/>
          <w:sz w:val="24"/>
          <w:szCs w:val="24"/>
        </w:rPr>
        <w:t xml:space="preserve">The use of historical constituents rather than current members is a methodological design choice motivated by survivorship bias concerns. Analyses restricted to current index members overweight firms that survived through the full sample period, which are systematically more successful than the population of all firms that were index members at any given point. By including delisted, merged, and removed firms, the dataset provides an unbiased representation of the information environment available to investors at each point in time. For each ticker, daily adjusted closing prices, open, high, low prices, and trading volume are collected, with prices adjusted for dividends and stock splits through the Stooq total return adjustment methodology.</w:t>
      </w:r>
    </w:p>
    <w:p>
      <w:pPr>
        <w:spacing w:line="480" w:lineRule="auto" w:before="0" w:after="200"/>
        <w:ind w:firstLine="720"/>
        <w:jc w:val="both"/>
      </w:pPr>
      <w:r>
        <w:rPr>
          <w:rFonts w:ascii="Times New Roman" w:cs="Times New Roman" w:eastAsia="Times New Roman" w:hAnsi="Times New Roman"/>
          <w:sz w:val="24"/>
          <w:szCs w:val="24"/>
        </w:rPr>
        <w:t xml:space="preserve">The market benchmark used in all market model estimations is the SPDR S&amp;P 500 ETF Trust (SPY), which tracks the value-weighted S&amp;P 500 index. SPY daily returns are calculated from adjusted closing prices and provide 3,521 daily observations from 4 January 2010 to 29 December 2023, covering the full study window.</w:t>
      </w:r>
    </w:p>
    <w:p>
      <w:pPr>
        <w:spacing w:before="240" w:after="80"/>
      </w:pPr>
      <w:r>
        <w:rPr>
          <w:rFonts w:ascii="Times New Roman" w:cs="Times New Roman" w:eastAsia="Times New Roman" w:hAnsi="Times New Roman"/>
          <w:b/>
          <w:bCs/>
          <w:i/>
          <w:iCs/>
          <w:sz w:val="24"/>
          <w:szCs w:val="24"/>
        </w:rPr>
        <w:t xml:space="preserve">4.1.2  Reddit Sentiment Data</w:t>
      </w:r>
    </w:p>
    <w:p>
      <w:pPr>
        <w:spacing w:line="480" w:lineRule="auto" w:before="0" w:after="200"/>
        <w:ind w:firstLine="720"/>
        <w:jc w:val="both"/>
      </w:pPr>
      <w:r>
        <w:rPr>
          <w:rFonts w:ascii="Times New Roman" w:cs="Times New Roman" w:eastAsia="Times New Roman" w:hAnsi="Times New Roman"/>
          <w:sz w:val="24"/>
          <w:szCs w:val="24"/>
        </w:rPr>
        <w:t xml:space="preserve">The Reddit sentiment dataset comprises 2,738,767 unique post and comment mentions of S&amp;P constituent tickers collected from fifteen financial subreddits spanning January 2010 through December 2023. The fifteen subreddits were selected to cover the full spectrum of Reddit financial discourse, from high-volume speculative communities to more analytically oriented discussion boards: r/wallstreetbets (911,602 mentions), r/Superstonk (362,859), r/stocks (290,990), r/pennystocks (267,463), r/RobinHood (201,217), r/StockMarket (198,798), r/investing (191,108), r/options (83,470), r/Daytrading (66,181), r/dividends (54,275), r/thetagang (43,811), r/investing_discussion (21,702), r/ValueInvesting (19,781), r/algotrading (14,522), and r/SecurityAnalysis (10,988).</w:t>
      </w:r>
    </w:p>
    <w:p>
      <w:pPr>
        <w:spacing w:line="480" w:lineRule="auto" w:before="0" w:after="200"/>
        <w:ind w:firstLine="720"/>
        <w:jc w:val="both"/>
      </w:pPr>
      <w:r>
        <w:rPr>
          <w:rFonts w:ascii="Times New Roman" w:cs="Times New Roman" w:eastAsia="Times New Roman" w:hAnsi="Times New Roman"/>
          <w:sz w:val="24"/>
          <w:szCs w:val="24"/>
        </w:rPr>
        <w:t xml:space="preserve">Historical Reddit data were collected using the Arctic Shift archive API, which provides access to Reddit's full historical post and comment database. The scraping pipeline employs a custom ticker extraction module that applies regular expression pattern matching against known S&amp;P constituent tickers, supplemented by a 496-term blacklist to eliminate common false positives — words that coincidentally match ticker symbols (e.g., IT, ARE, GO, A) or Reddit-specific slang that should not be interpreted as stock tickers (e.g., MOASS, DRS, APES). The blacklist was constructed iteratively by examining high-frequency ticker matches and manually evaluating their validity.</w:t>
      </w:r>
    </w:p>
    <w:p>
      <w:pPr>
        <w:spacing w:line="480" w:lineRule="auto" w:before="0" w:after="200"/>
        <w:ind w:firstLine="720"/>
        <w:jc w:val="both"/>
      </w:pPr>
      <w:r>
        <w:rPr>
          <w:rFonts w:ascii="Times New Roman" w:cs="Times New Roman" w:eastAsia="Times New Roman" w:hAnsi="Times New Roman"/>
          <w:sz w:val="24"/>
          <w:szCs w:val="24"/>
        </w:rPr>
        <w:t xml:space="preserve">The temporal distribution of mentions reflects the structural evolution of Reddit as a financial platform: from 557 mentions in 2010 to a peak of 1,070,608 in 2021 before declining to 221,102 in 2023. This non-stationarity is an important data characteristic: baseline rates are computed at the ticker-specific level over rolling ninety-day windows rather than against a fixed historical benchmark, ensuring that velocity ratios are comparable across periods with very different absolute mention volumes.</w:t>
      </w:r>
    </w:p>
    <w:p>
      <w:pPr>
        <w:spacing w:line="480" w:lineRule="auto" w:before="0" w:after="200"/>
        <w:ind w:firstLine="720"/>
        <w:jc w:val="both"/>
      </w:pPr>
      <w:r>
        <w:rPr>
          <w:rFonts w:ascii="Times New Roman" w:cs="Times New Roman" w:eastAsia="Times New Roman" w:hAnsi="Times New Roman"/>
          <w:sz w:val="24"/>
          <w:szCs w:val="24"/>
        </w:rPr>
        <w:t xml:space="preserve">FinBERT sentiment scoring is applied to the text snippet of each mention — the post title or the first 512 characters of the comment body — using the ProsusAI/finbert model hosted on the Hugging Face model hub. The model processes text in batches of 64 on GPU hardware (NVIDIA T4) via Google Colab, assigning three probability scores to each mention: P(positive), P(negative), and P(neutral), which sum to unity. The net sentiment score is defined as P(positive) minus P(negative), ranging from −1 (maximally negative) to +1 (maximally positive). Across the 2,738,767 scored mentions, the sentiment distribution is: neutral 83.6 percent (2,292,578 mentions), negative 8.9 percent (244,737), and positive 7.4 percent (204,191). The modest negative skew — more negative than positive content — is consistent with the negativity bias documented in the retail investor sentiment literature (Tetlock, 2007).</w:t>
      </w:r>
    </w:p>
    <w:p>
      <w:pPr>
        <w:spacing w:before="240" w:after="80"/>
      </w:pPr>
      <w:r>
        <w:rPr>
          <w:rFonts w:ascii="Times New Roman" w:cs="Times New Roman" w:eastAsia="Times New Roman" w:hAnsi="Times New Roman"/>
          <w:b/>
          <w:bCs/>
          <w:i/>
          <w:iCs/>
          <w:sz w:val="24"/>
          <w:szCs w:val="24"/>
        </w:rPr>
        <w:t xml:space="preserve">4.1.3  Earnings Announcement Dates (SEC EDGAR)</w:t>
      </w:r>
    </w:p>
    <w:p>
      <w:pPr>
        <w:spacing w:line="480" w:lineRule="auto" w:before="0" w:after="200"/>
        <w:ind w:firstLine="720"/>
        <w:jc w:val="both"/>
      </w:pPr>
      <w:r>
        <w:rPr>
          <w:rFonts w:ascii="Times New Roman" w:cs="Times New Roman" w:eastAsia="Times New Roman" w:hAnsi="Times New Roman"/>
          <w:sz w:val="24"/>
          <w:szCs w:val="24"/>
        </w:rPr>
        <w:t xml:space="preserve">Earnings announcement dates are sourced from the Securities and Exchange Commission's EDGAR database, which provides machine-readable records of all public company filings. Three filing types are collected: 8-K filings (current reports, which include earnings releases as Item 2.02: Results of Operations), 10-Q filings (quarterly reports), and 10-K filings (annual reports). The total dataset comprises 115,518 filings across 507 unique tickers spanning January 2010 to December 2023, with 8-K filings representing the most timely earnings signal (89,675 filings), followed by 10-Q (19,414) and 10-K (6,429).</w:t>
      </w:r>
    </w:p>
    <w:p>
      <w:pPr>
        <w:spacing w:line="480" w:lineRule="auto" w:before="0" w:after="200"/>
        <w:ind w:firstLine="720"/>
        <w:jc w:val="both"/>
      </w:pPr>
      <w:r>
        <w:rPr>
          <w:rFonts w:ascii="Times New Roman" w:cs="Times New Roman" w:eastAsia="Times New Roman" w:hAnsi="Times New Roman"/>
          <w:sz w:val="24"/>
          <w:szCs w:val="24"/>
        </w:rPr>
        <w:t xml:space="preserve">The EDGAR API provides CIK-to-ticker mappings for all registered filers, enabling programmatic matching of company identifiers to stock tickers. The filing date — the date on which the EDGAR system records receipt of the filing — is used as the event date (t=0). This choice is motivated by the immediacy of 8-K filings: companies are typically required to file the 8-K within four business days of the earnings release, and the filing date provides a precise, auditable timestamp for the information event.</w:t>
      </w:r>
    </w:p>
    <w:p>
      <w:pPr>
        <w:spacing w:line="480" w:lineRule="auto" w:before="0" w:after="200"/>
        <w:ind w:firstLine="720"/>
        <w:jc w:val="both"/>
      </w:pPr>
      <w:r>
        <w:rPr>
          <w:rFonts w:ascii="Times New Roman" w:cs="Times New Roman" w:eastAsia="Times New Roman" w:hAnsi="Times New Roman"/>
          <w:sz w:val="24"/>
          <w:szCs w:val="24"/>
        </w:rPr>
        <w:t xml:space="preserve">The primary earnings surprise proxy used in this thesis is the Day-0 abnormal return: the market's immediate price response to the earnings announcement, computed as the actual return on the filing date minus the expected return from the market model. This approach is motivated by practical considerations — analyst consensus EPS forecasts are not readily available for the full historical constituent universe without a commercial data subscription — and by the theoretical argument that Day-0 abnormal returns provide a direct, market-based measure of the information shock's magnitude and direction, avoiding the well-known biases in analyst forecast-based SUE measures such as analyst optimism bias and herding.</w:t>
      </w:r>
    </w:p>
    <w:p>
      <w:pPr>
        <w:spacing w:before="240" w:after="80"/>
      </w:pPr>
      <w:r>
        <w:rPr>
          <w:rFonts w:ascii="Times New Roman" w:cs="Times New Roman" w:eastAsia="Times New Roman" w:hAnsi="Times New Roman"/>
          <w:b/>
          <w:bCs/>
          <w:i/>
          <w:iCs/>
          <w:sz w:val="24"/>
          <w:szCs w:val="24"/>
        </w:rPr>
        <w:t xml:space="preserve">4.1.4  Supplementary Attention Signals</w:t>
      </w:r>
    </w:p>
    <w:p>
      <w:pPr>
        <w:spacing w:line="480" w:lineRule="auto" w:before="0" w:after="200"/>
        <w:ind w:firstLine="720"/>
        <w:jc w:val="both"/>
      </w:pPr>
      <w:r>
        <w:rPr>
          <w:rFonts w:ascii="Times New Roman" w:cs="Times New Roman" w:eastAsia="Times New Roman" w:hAnsi="Times New Roman"/>
          <w:sz w:val="24"/>
          <w:szCs w:val="24"/>
        </w:rPr>
        <w:t xml:space="preserve">Two supplementary attention signals are collected to augment the Reddit-derived measures. Google Trends search volume data are obtained via the pytrends Python library for all 281 tickers in the event study sample, using the Finance category (category 7) and United States geography. Google Trends provides weekly search interest on a relative scale of 0 to 100, normalised to the peak search interest within each ticker's time series. The data span January 2010 to December 2023, collected in three five-year chunks to ensure consistent normalisation, yielding 158,542 observations across 227 tickers.</w:t>
      </w:r>
    </w:p>
    <w:p>
      <w:pPr>
        <w:spacing w:line="480" w:lineRule="auto" w:before="0" w:after="200"/>
        <w:ind w:firstLine="720"/>
        <w:jc w:val="both"/>
      </w:pPr>
      <w:r>
        <w:rPr>
          <w:rFonts w:ascii="Times New Roman" w:cs="Times New Roman" w:eastAsia="Times New Roman" w:hAnsi="Times New Roman"/>
          <w:sz w:val="24"/>
          <w:szCs w:val="24"/>
        </w:rPr>
        <w:t xml:space="preserve">Wikipedia page view data are collected from the Wikimedia REST API, which provides daily article view counts for all English Wikipedia pages from July 2015 onwards. Company Wikipedia article titles are matched to stock tickers using company names from the EDGAR database. The resulting dataset comprises 820,302 daily page view observations across 323 unique tickers covering July 2015 to December 2023. Both signals are included in log-transformed form in the feature matrix to reduce the influence of extreme observations associated with meme stock events.</w:t>
      </w:r>
    </w:p>
    <w:p>
      <w:pPr>
        <w:spacing w:before="360" w:after="120"/>
      </w:pPr>
      <w:r>
        <w:rPr>
          <w:rFonts w:ascii="Times New Roman" w:cs="Times New Roman" w:eastAsia="Times New Roman" w:hAnsi="Times New Roman"/>
          <w:b/>
          <w:bCs/>
          <w:sz w:val="28"/>
          <w:szCs w:val="28"/>
        </w:rPr>
        <w:t xml:space="preserve">4.2  Variable Construction</w:t>
      </w:r>
    </w:p>
    <w:p>
      <w:pPr>
        <w:spacing w:before="240" w:after="80"/>
      </w:pPr>
      <w:r>
        <w:rPr>
          <w:rFonts w:ascii="Times New Roman" w:cs="Times New Roman" w:eastAsia="Times New Roman" w:hAnsi="Times New Roman"/>
          <w:b/>
          <w:bCs/>
          <w:i/>
          <w:iCs/>
          <w:sz w:val="24"/>
          <w:szCs w:val="24"/>
        </w:rPr>
        <w:t xml:space="preserve">4.2.1  Dependent Variable: Cumulative Abnormal Returns</w:t>
      </w:r>
    </w:p>
    <w:p>
      <w:pPr>
        <w:spacing w:line="480" w:lineRule="auto" w:before="0" w:after="200"/>
        <w:ind w:firstLine="720"/>
        <w:jc w:val="both"/>
      </w:pPr>
      <w:r>
        <w:rPr>
          <w:rFonts w:ascii="Times New Roman" w:cs="Times New Roman" w:eastAsia="Times New Roman" w:hAnsi="Times New Roman"/>
          <w:sz w:val="24"/>
          <w:szCs w:val="24"/>
        </w:rPr>
        <w:t xml:space="preserve">The primary dependent variable in both the event study and machine learning analyses is the Cumulative Abnormal Return (CAR), defined as the sum of daily abnormal returns over a specified event window. Abnormal returns are computed using the market model:</w:t>
      </w:r>
    </w:p>
    <w:p>
      <w:pPr>
        <w:spacing w:line="480" w:lineRule="auto" w:before="0" w:after="200"/>
        <w:jc w:val="both"/>
      </w:pPr>
      <w:r>
        <w:rPr>
          <w:rFonts w:ascii="Times New Roman" w:cs="Times New Roman" w:eastAsia="Times New Roman" w:hAnsi="Times New Roman"/>
          <w:sz w:val="24"/>
          <w:szCs w:val="24"/>
        </w:rPr>
        <w:t xml:space="preserve">r(i,t) = α(i) + β(i) · r(m,t) + ε(i,t)</w:t>
      </w:r>
    </w:p>
    <w:p>
      <w:pPr>
        <w:spacing w:line="480" w:lineRule="auto" w:before="0" w:after="200"/>
        <w:ind w:firstLine="720"/>
        <w:jc w:val="both"/>
      </w:pPr>
      <w:r>
        <w:rPr>
          <w:rFonts w:ascii="Times New Roman" w:cs="Times New Roman" w:eastAsia="Times New Roman" w:hAnsi="Times New Roman"/>
          <w:sz w:val="24"/>
          <w:szCs w:val="24"/>
        </w:rPr>
        <w:t xml:space="preserve">where r(i,t) is the daily return of stock i on day t and r(m,t) is the daily return of the SPY benchmark. The ordinary least squares parameters α(i) and β(i) are estimated over the estimation window spanning trading days [−120, −21] relative to the event date. A minimum of sixty trading days of overlapping data is required for a valid estimate; events with fewer overlapping days are excluded, resulting in 62,708 events with valid market model parameters out of 63,082 processed events. Five CAR measures are computed for each earnings event: CAR[−5,−1] (pre-event price run-up), AR[0] (Day-0 abnormal return, the earnings surprise proxy), CAR[+1,+5] (short-window drift), CAR[+1,+10] (medium-window drift), and CAR[+1,+20] (the primary PEAD measure). All CAR measures are winsorised at the one and ninety-nine percent levels to reduce the influence of extreme outliers.</w:t>
      </w:r>
    </w:p>
    <w:p>
      <w:pPr>
        <w:spacing w:before="240" w:after="80"/>
      </w:pPr>
      <w:r>
        <w:rPr>
          <w:rFonts w:ascii="Times New Roman" w:cs="Times New Roman" w:eastAsia="Times New Roman" w:hAnsi="Times New Roman"/>
          <w:b/>
          <w:bCs/>
          <w:i/>
          <w:iCs/>
          <w:sz w:val="24"/>
          <w:szCs w:val="24"/>
        </w:rPr>
        <w:t xml:space="preserve">4.2.2  Sentiment and Velocity Features</w:t>
      </w:r>
    </w:p>
    <w:p>
      <w:pPr>
        <w:spacing w:line="480" w:lineRule="auto" w:before="0" w:after="200"/>
        <w:ind w:firstLine="720"/>
        <w:jc w:val="both"/>
      </w:pPr>
      <w:r>
        <w:rPr>
          <w:rFonts w:ascii="Times New Roman" w:cs="Times New Roman" w:eastAsia="Times New Roman" w:hAnsi="Times New Roman"/>
          <w:sz w:val="24"/>
          <w:szCs w:val="24"/>
        </w:rPr>
        <w:t xml:space="preserve">The net sentiment score for a given ticker in a given pre-announcement window is computed as the average of the daily FinBERT net sentiment scores across all mentions in the window [−5,−1] trading days before the announcement. For events with zero mentions in the pre-announcement window — the majority of the sample, given that Reddit coverage is concentrated in high-attention stocks — the sentiment score is recorded as missing. Of the 62,708 valid events, 19,285 events (30.8 percent) have at least one Reddit mention in the pre-announcement window.</w:t>
      </w:r>
    </w:p>
    <w:p>
      <w:pPr>
        <w:spacing w:line="480" w:lineRule="auto" w:before="0" w:after="200"/>
        <w:ind w:firstLine="720"/>
        <w:jc w:val="both"/>
      </w:pPr>
      <w:r>
        <w:rPr>
          <w:rFonts w:ascii="Times New Roman" w:cs="Times New Roman" w:eastAsia="Times New Roman" w:hAnsi="Times New Roman"/>
          <w:sz w:val="24"/>
          <w:szCs w:val="24"/>
        </w:rPr>
        <w:t xml:space="preserve">The velocity ratio for a given event is computed as: VelocityRatio(i,t) = MentionCount_7day(i,t) / max(DailyAvg_90day(i,t), 0.1), where MentionCount_7day is the total number of mentions of ticker i in the seven calendar days preceding the announcement date, and DailyAvg_90day is the average daily mention count over the ninety-day baseline window [−97, −8] calendar days before the announcement. The denominator floor of 0.1 prevents division-by-zero errors for stocks with very sparse Reddit coverage. Velocity spike indicators are defined at three thresholds: 3x (VelocityRatio ≥ 3), 5x (≥ 5), and 10x (≥ 10). Across all 57,353 events with non-missing velocity data, the mean velocity ratio is 5.46, with a standard deviation of 12.10 and a median of zero.</w:t>
      </w:r>
    </w:p>
    <w:p>
      <w:pPr>
        <w:spacing w:before="240" w:after="80"/>
      </w:pPr>
      <w:r>
        <w:rPr>
          <w:rFonts w:ascii="Times New Roman" w:cs="Times New Roman" w:eastAsia="Times New Roman" w:hAnsi="Times New Roman"/>
          <w:b/>
          <w:bCs/>
          <w:i/>
          <w:iCs/>
          <w:sz w:val="24"/>
          <w:szCs w:val="24"/>
        </w:rPr>
        <w:t xml:space="preserve">4.2.3  Earnings Surprise Proxy</w:t>
      </w:r>
    </w:p>
    <w:p>
      <w:pPr>
        <w:spacing w:line="480" w:lineRule="auto" w:before="0" w:after="200"/>
        <w:ind w:firstLine="720"/>
        <w:jc w:val="both"/>
      </w:pPr>
      <w:r>
        <w:rPr>
          <w:rFonts w:ascii="Times New Roman" w:cs="Times New Roman" w:eastAsia="Times New Roman" w:hAnsi="Times New Roman"/>
          <w:sz w:val="24"/>
          <w:szCs w:val="24"/>
        </w:rPr>
        <w:t xml:space="preserve">The primary earnings surprise proxy is the Day-0 abnormal return AR[0]. Earnings surprise quartiles are assigned by ranking all events by AR[0] within the full sample and dividing into quartiles. Surprise Quartile 1 (S=1) corresponds to the bottom quartile of Day-0 abnormal returns — the most negative earnings surprises — and Surprise Quartile 4 (S=4) corresponds to the top quartile. Similarly, velocity quartiles are assigned by ranking all events by their velocity ratio, with Velocity Quartile 1 representing the lowest velocity events and Velocity Quartile 4 the highest.</w:t>
      </w:r>
    </w:p>
    <w:p>
      <w:pPr>
        <w:spacing w:before="240" w:after="80"/>
      </w:pPr>
      <w:r>
        <w:rPr>
          <w:rFonts w:ascii="Times New Roman" w:cs="Times New Roman" w:eastAsia="Times New Roman" w:hAnsi="Times New Roman"/>
          <w:b/>
          <w:bCs/>
          <w:i/>
          <w:iCs/>
          <w:sz w:val="24"/>
          <w:szCs w:val="24"/>
        </w:rPr>
        <w:t xml:space="preserve">4.2.4  Control Variables</w:t>
      </w:r>
    </w:p>
    <w:p>
      <w:pPr>
        <w:spacing w:line="480" w:lineRule="auto" w:before="0" w:after="200"/>
        <w:ind w:firstLine="720"/>
        <w:jc w:val="both"/>
      </w:pPr>
      <w:r>
        <w:rPr>
          <w:rFonts w:ascii="Times New Roman" w:cs="Times New Roman" w:eastAsia="Times New Roman" w:hAnsi="Times New Roman"/>
          <w:sz w:val="24"/>
          <w:szCs w:val="24"/>
        </w:rPr>
        <w:t xml:space="preserve">The machine learning return prediction model includes a set of control variables designed to capture established stock characteristics known to predict returns in the cross-section. Log price (log of the adjusted closing price on the event date) controls for well-documented price-level effects. Log volume (log of the thirty-day average daily trading volume) captures liquidity and retail accessibility. Beta (the market model slope coefficient) captures systematic risk exposure. R-squared (the goodness-of-fit of the market model regression) captures the degree of market comovement, with lower R-squared stocks being more idiosyncratically priced and therefore more potentially susceptible to firm-specific sentiment effects. Two binary indicators capture the filing type: is_8K (equal to one for 8-K filings) and is_10Q (equal to one for 10-Q filings), with 10-K filings as the omitted category.</w:t>
      </w:r>
    </w:p>
    <w:p>
      <w:pPr>
        <w:spacing w:before="360" w:after="120"/>
      </w:pPr>
      <w:r>
        <w:rPr>
          <w:rFonts w:ascii="Times New Roman" w:cs="Times New Roman" w:eastAsia="Times New Roman" w:hAnsi="Times New Roman"/>
          <w:b/>
          <w:bCs/>
          <w:sz w:val="28"/>
          <w:szCs w:val="28"/>
        </w:rPr>
        <w:t xml:space="preserve">4.3  Empirical Design</w:t>
      </w:r>
    </w:p>
    <w:p>
      <w:pPr>
        <w:spacing w:before="240" w:after="80"/>
      </w:pPr>
      <w:r>
        <w:rPr>
          <w:rFonts w:ascii="Times New Roman" w:cs="Times New Roman" w:eastAsia="Times New Roman" w:hAnsi="Times New Roman"/>
          <w:b/>
          <w:bCs/>
          <w:i/>
          <w:iCs/>
          <w:sz w:val="24"/>
          <w:szCs w:val="24"/>
        </w:rPr>
        <w:t xml:space="preserve">4.3.1  Event Study: PEAD and Sentiment Interaction</w:t>
      </w:r>
    </w:p>
    <w:p>
      <w:pPr>
        <w:spacing w:line="480" w:lineRule="auto" w:before="0" w:after="200"/>
        <w:ind w:firstLine="720"/>
        <w:jc w:val="both"/>
      </w:pPr>
      <w:r>
        <w:rPr>
          <w:rFonts w:ascii="Times New Roman" w:cs="Times New Roman" w:eastAsia="Times New Roman" w:hAnsi="Times New Roman"/>
          <w:sz w:val="24"/>
          <w:szCs w:val="24"/>
        </w:rPr>
        <w:t xml:space="preserve">The primary empirical test employs an event study design anchored to earnings announcement dates. For each of the 62,708 events with valid market model parameters, cumulative abnormal returns are computed across five windows. Events are then classified into two-dimensional cells based on their earnings surprise quartile (S = 1, 2, 3, 4) and their velocity quartile (V = 1, 2, 3, 4), forming a 4×4 grid with sixteen cells. The primary test of Hypothesis 4 examines the cell mean CAR[+1,+20] across the sixteen cells, with the key comparison being between the high surprise / high velocity cell (S=4, V=4) and the high surprise / low velocity cell (S=4, V=1). Statistical significance is assessed using two-sample t-tests applied to the distribution of individual event CAR[+1,+20] values within each cell.</w:t>
      </w:r>
    </w:p>
    <w:p>
      <w:pPr>
        <w:spacing w:before="240" w:after="80"/>
      </w:pPr>
      <w:r>
        <w:rPr>
          <w:rFonts w:ascii="Times New Roman" w:cs="Times New Roman" w:eastAsia="Times New Roman" w:hAnsi="Times New Roman"/>
          <w:b/>
          <w:bCs/>
          <w:i/>
          <w:iCs/>
          <w:sz w:val="24"/>
          <w:szCs w:val="24"/>
        </w:rPr>
        <w:t xml:space="preserve">4.3.2  H1 and H2: Sentiment Level and Velocity Spike Tests</w:t>
      </w:r>
    </w:p>
    <w:p>
      <w:pPr>
        <w:spacing w:line="480" w:lineRule="auto" w:before="0" w:after="200"/>
        <w:ind w:firstLine="720"/>
        <w:jc w:val="both"/>
      </w:pPr>
      <w:r>
        <w:rPr>
          <w:rFonts w:ascii="Times New Roman" w:cs="Times New Roman" w:eastAsia="Times New Roman" w:hAnsi="Times New Roman"/>
          <w:sz w:val="24"/>
          <w:szCs w:val="24"/>
        </w:rPr>
        <w:t xml:space="preserve">Hypothesis 1 is tested via multivariate regression of CAR[+1,+5] and CAR[+1,+20] on the pre-announcement net sentiment score, controlling for market beta and log price. The sample is restricted to events with at least one Reddit mention in the pre-announcement window (19,285 events). Hypothesis 2 is tested by comparing mean abnormal returns across velocity spike groups — No Spike, 3x, 5x, and 10x — against the no-spike baseline using two-sample t-tests. This test uses the full sample including events without Reddit mentions, with velocity ratio set to zero for events with no pre-announcement coverage.</w:t>
      </w:r>
    </w:p>
    <w:p>
      <w:pPr>
        <w:spacing w:before="240" w:after="80"/>
      </w:pPr>
      <w:r>
        <w:rPr>
          <w:rFonts w:ascii="Times New Roman" w:cs="Times New Roman" w:eastAsia="Times New Roman" w:hAnsi="Times New Roman"/>
          <w:b/>
          <w:bCs/>
          <w:i/>
          <w:iCs/>
          <w:sz w:val="24"/>
          <w:szCs w:val="24"/>
        </w:rPr>
        <w:t xml:space="preserve">4.3.3  Cross-Sectional ML Return Prediction</w:t>
      </w:r>
    </w:p>
    <w:p>
      <w:pPr>
        <w:spacing w:line="480" w:lineRule="auto" w:before="0" w:after="200"/>
        <w:ind w:firstLine="720"/>
        <w:jc w:val="both"/>
      </w:pPr>
      <w:r>
        <w:rPr>
          <w:rFonts w:ascii="Times New Roman" w:cs="Times New Roman" w:eastAsia="Times New Roman" w:hAnsi="Times New Roman"/>
          <w:sz w:val="24"/>
          <w:szCs w:val="24"/>
        </w:rPr>
        <w:t xml:space="preserve">The machine learning return prediction analysis follows the architecture of Gu, Kelly and Xiu (2020). The feature matrix includes all sixteen variables described in Section 4.2, with missing values imputed using median imputation within the training set. Three models are estimated: logistic regression (regularisation parameter C=0.1), random forest (200 trees, maximum depth 6, minimum 50 observations per leaf), and gradient boosting (200 iterations, learning rate 0.05, maximum depth 4). All models are trained on events from 2010 to 2020 (training set: 23,683 binary events) and evaluated on events from 2021 to 2023 (test set: 7,666 binary events). The binary target variable classifies events into the top quartile (Q4) versus bottom quartile (Q1) of CAR[+1,+20]. Model performance is evaluated using accuracy, AUC-ROC, precision, recall, F1-score, and five-fold cross-validation AUC on the training set.</w:t>
      </w:r>
    </w:p>
    <w:p>
      <w:pPr>
        <w:spacing w:before="240" w:after="80"/>
      </w:pPr>
      <w:r>
        <w:rPr>
          <w:rFonts w:ascii="Times New Roman" w:cs="Times New Roman" w:eastAsia="Times New Roman" w:hAnsi="Times New Roman"/>
          <w:b/>
          <w:bCs/>
          <w:i/>
          <w:iCs/>
          <w:sz w:val="24"/>
          <w:szCs w:val="24"/>
        </w:rPr>
        <w:t xml:space="preserve">4.3.4  Statistical Inference</w:t>
      </w:r>
    </w:p>
    <w:p>
      <w:pPr>
        <w:spacing w:line="480" w:lineRule="auto" w:before="0" w:after="200"/>
        <w:ind w:firstLine="720"/>
        <w:jc w:val="both"/>
      </w:pPr>
      <w:r>
        <w:rPr>
          <w:rFonts w:ascii="Times New Roman" w:cs="Times New Roman" w:eastAsia="Times New Roman" w:hAnsi="Times New Roman"/>
          <w:sz w:val="24"/>
          <w:szCs w:val="24"/>
        </w:rPr>
        <w:t xml:space="preserve">All event study tests use two-sample t-statistics with Welch's correction for unequal variances. For the regression-based tests, standard errors are computed using heteroskedasticity-robust estimation following White (1980). No clustering adjustment is applied given that observations are defined at the event level and the primary interest is in population-average effects rather than firm-level effects. For the ML performance metrics, the standard deviation across the five cross-validation folds provides a measure of estimation uncertainty.</w:t>
      </w:r>
    </w:p>
    <w:p>
      <w:pPr>
        <w:spacing w:before="360" w:after="120"/>
      </w:pPr>
      <w:r>
        <w:rPr>
          <w:rFonts w:ascii="Times New Roman" w:cs="Times New Roman" w:eastAsia="Times New Roman" w:hAnsi="Times New Roman"/>
          <w:b/>
          <w:bCs/>
          <w:sz w:val="28"/>
          <w:szCs w:val="28"/>
        </w:rPr>
        <w:t xml:space="preserve">4.4  Data Quality and Limitations</w:t>
      </w:r>
    </w:p>
    <w:p>
      <w:pPr>
        <w:spacing w:line="480" w:lineRule="auto" w:before="0" w:after="200"/>
        <w:ind w:firstLine="720"/>
        <w:jc w:val="both"/>
      </w:pPr>
      <w:r>
        <w:rPr>
          <w:rFonts w:ascii="Times New Roman" w:cs="Times New Roman" w:eastAsia="Times New Roman" w:hAnsi="Times New Roman"/>
          <w:sz w:val="24"/>
          <w:szCs w:val="24"/>
        </w:rPr>
        <w:t xml:space="preserve">Several data quality considerations warrant explicit acknowledgement. First, Reddit coverage is highly uneven across the sample: the top ten tickers by mention count account for a disproportionate share of total mentions, while many smaller S&amp;P 500 constituents have fewer than one hundred mentions over the full fourteen-year study period. The pre-announcement sentiment and velocity features are therefore missing for the majority of events, and the subset of events with non-missing sentiment data (30.8 percent of the sample) is likely to consist of larger, more heavily traded, and more institutionally efficient stocks — precisely the segment where retail sentiment effects are weakest.</w:t>
      </w:r>
    </w:p>
    <w:p>
      <w:pPr>
        <w:spacing w:line="480" w:lineRule="auto" w:before="0" w:after="200"/>
        <w:ind w:firstLine="720"/>
        <w:jc w:val="both"/>
      </w:pPr>
      <w:r>
        <w:rPr>
          <w:rFonts w:ascii="Times New Roman" w:cs="Times New Roman" w:eastAsia="Times New Roman" w:hAnsi="Times New Roman"/>
          <w:sz w:val="24"/>
          <w:szCs w:val="24"/>
        </w:rPr>
        <w:t xml:space="preserve">Second, the Google Trends signal is available for only 227 of the 281 tickers in the event study sample, and Wikipedia page views begin in July 2015, excluding the first five and a half years of the study period. This missing data pattern is handled through median imputation in the machine learning feature matrix, which may introduce attenuation bias in the estimated coefficients of the attention features.</w:t>
      </w:r>
    </w:p>
    <w:p>
      <w:pPr>
        <w:spacing w:line="480" w:lineRule="auto" w:before="0" w:after="200"/>
        <w:ind w:firstLine="720"/>
        <w:jc w:val="both"/>
      </w:pPr>
      <w:r>
        <w:rPr>
          <w:rFonts w:ascii="Times New Roman" w:cs="Times New Roman" w:eastAsia="Times New Roman" w:hAnsi="Times New Roman"/>
          <w:sz w:val="24"/>
          <w:szCs w:val="24"/>
        </w:rPr>
        <w:t xml:space="preserve">Third, the FinBERT model was trained primarily on formal financial text, and its performance on the informal, irony-laden discourse of Reddit financial communities has not been formally validated. The model's classification of highly informal posts may not accurately capture the intended sentiment, introducing noise into the sentiment score. This domain mismatch is partially addressed by the large sample size — measurement error in individual observations averages out when aggregating across thousands of mentions — but likely attenuates the estimated sentiment-return relationship relative to its true magnitude.</w:t>
      </w:r>
    </w:p>
    <w:p>
      <w:pPr>
        <w:spacing w:line="480" w:lineRule="auto" w:before="0" w:after="200"/>
        <w:ind w:firstLine="720"/>
        <w:jc w:val="both"/>
      </w:pPr>
      <w:r>
        <w:rPr>
          <w:rFonts w:ascii="Times New Roman" w:cs="Times New Roman" w:eastAsia="Times New Roman" w:hAnsi="Times New Roman"/>
          <w:sz w:val="24"/>
          <w:szCs w:val="24"/>
        </w:rPr>
        <w:t xml:space="preserve">Fourth, the survivorship-bias-free construction of the stock universe, while methodologically desirable, is incomplete in practice: the 281 tickers with both price and earnings data represent approximately 44 percent of the full historical constituent list, with the coverage skewing toward larger, longer-lived firms. The empirical results should therefore be interpreted as applicable to the large-cap segment of the S&amp;P 500 rather than the full universe.</w:t>
      </w:r>
    </w:p>
    <w:p>
      <w:r>
        <w:r>
          <w:br w:type="page"/>
        </w:r>
      </w:r>
    </w:p>
    <w:p>
      <w:pPr>
        <w:spacing w:before="720" w:after="120"/>
        <w:jc w:val="center"/>
      </w:pPr>
      <w:r>
        <w:rPr>
          <w:rFonts w:ascii="Times New Roman" w:cs="Times New Roman" w:eastAsia="Times New Roman" w:hAnsi="Times New Roman"/>
          <w:b/>
          <w:bCs/>
          <w:caps/>
          <w:sz w:val="28"/>
          <w:szCs w:val="28"/>
        </w:rPr>
        <w:t xml:space="preserve">CHAPTER 5</w:t>
      </w:r>
    </w:p>
    <w:p>
      <w:pPr>
        <w:spacing w:before="480" w:after="240"/>
        <w:jc w:val="center"/>
      </w:pPr>
      <w:r>
        <w:rPr>
          <w:rFonts w:ascii="Times New Roman" w:cs="Times New Roman" w:eastAsia="Times New Roman" w:hAnsi="Times New Roman"/>
          <w:b/>
          <w:bCs/>
          <w:caps/>
          <w:sz w:val="32"/>
          <w:szCs w:val="32"/>
        </w:rPr>
        <w:t xml:space="preserve">Empirical Results</w:t>
      </w:r>
    </w:p>
    <w:p>
      <w:pPr>
        <w:spacing w:before="0" w:after="0"/>
      </w:pPr>
      <w:r>
        <w:t xml:space="preserve"/>
      </w:r>
    </w:p>
    <w:p>
      <w:pPr>
        <w:spacing w:line="480" w:lineRule="auto" w:before="0" w:after="200"/>
        <w:ind w:firstLine="720"/>
        <w:jc w:val="both"/>
      </w:pPr>
      <w:r>
        <w:rPr>
          <w:rFonts w:ascii="Times New Roman" w:cs="Times New Roman" w:eastAsia="Times New Roman" w:hAnsi="Times New Roman"/>
          <w:sz w:val="24"/>
          <w:szCs w:val="24"/>
        </w:rPr>
        <w:t xml:space="preserve">This chapter presents the empirical results for each of the four hypotheses developed in Chapter 3 and implemented in Chapter 4. Section 5.1 documents the dataset characteristics. Sections 5.2 through 5.5 present results for H1 through H4 respectively. Section 5.6 presents the machine learning return prediction results and feature importance analysis. Section 5.7 discusses robustness.</w:t>
      </w:r>
    </w:p>
    <w:p>
      <w:pPr>
        <w:spacing w:before="360" w:after="120"/>
      </w:pPr>
      <w:r>
        <w:rPr>
          <w:rFonts w:ascii="Times New Roman" w:cs="Times New Roman" w:eastAsia="Times New Roman" w:hAnsi="Times New Roman"/>
          <w:b/>
          <w:bCs/>
          <w:sz w:val="28"/>
          <w:szCs w:val="28"/>
        </w:rPr>
        <w:t xml:space="preserve">5.1  Descriptive Statistics</w:t>
      </w:r>
    </w:p>
    <w:p>
      <w:pPr>
        <w:spacing w:before="240" w:after="80"/>
      </w:pPr>
      <w:r>
        <w:rPr>
          <w:rFonts w:ascii="Times New Roman" w:cs="Times New Roman" w:eastAsia="Times New Roman" w:hAnsi="Times New Roman"/>
          <w:b/>
          <w:bCs/>
          <w:i/>
          <w:iCs/>
          <w:sz w:val="24"/>
          <w:szCs w:val="24"/>
        </w:rPr>
        <w:t xml:space="preserve">5.1.1  Dataset Overview</w:t>
      </w:r>
    </w:p>
    <w:p>
      <w:pPr>
        <w:spacing w:line="480" w:lineRule="auto" w:before="0" w:after="200"/>
        <w:ind w:firstLine="720"/>
        <w:jc w:val="both"/>
      </w:pPr>
      <w:r>
        <w:rPr>
          <w:rFonts w:ascii="Times New Roman" w:cs="Times New Roman" w:eastAsia="Times New Roman" w:hAnsi="Times New Roman"/>
          <w:sz w:val="24"/>
          <w:szCs w:val="24"/>
        </w:rPr>
        <w:t xml:space="preserve">The final event study dataset comprises 62,708 earnings announcement events with valid market model parameters, drawn from 281 unique tickers that are historical S&amp;P 500 constituents with both price and EDGAR earnings data spanning January 2010 to November 2023. Table 1 presents summary statistics for the primary variables.</w:t>
      </w:r>
    </w:p>
    <w:p>
      <w:pPr>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600"/>
      </w:tblGrid>
      <w:tr>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Variable</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N</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Mean</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Std. Dev.</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Median</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90th Pctl.</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AR[Day 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62,697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0.0304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0.0252</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CAR[−5,−1]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62,708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0.0413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0.0386</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CAR[+1,+5]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62,708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0.0566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0.0422</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CAR[+1,+10]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62,708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0.0752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0.0573</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CAR[+1,+20]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62,708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0.1059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0.0814</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Velocity Ratio</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57,353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5.46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12.10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20.00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Net Sentiment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19,252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0.013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0.347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0.333</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Avg Sentiment Score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19,252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0.850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0.099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0.878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0.946</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Mention Count (Pre)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57,353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1.58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9.47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3.00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Beta</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62,708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1.012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0.434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0.988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1.560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Price at Event ($)</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62,697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82.55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140.97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49.18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163.30</w:t>
            </w:r>
          </w:p>
        </w:tc>
      </w:tr>
    </w:tbl>
    <w:p>
      <w:pPr>
        <w:spacing w:before="80" w:after="300"/>
        <w:jc w:val="center"/>
      </w:pPr>
      <w:r>
        <w:rPr>
          <w:rFonts w:ascii="Times New Roman" w:cs="Times New Roman" w:eastAsia="Times New Roman" w:hAnsi="Times New Roman"/>
          <w:i/>
          <w:iCs/>
          <w:sz w:val="20"/>
          <w:szCs w:val="20"/>
        </w:rPr>
        <w:t xml:space="preserve">Table 1: Descriptive Statistics — Event Study Sample (N = 62,708 events, valid market model). All CAR measures are expressed as raw decimal returns.</w:t>
      </w:r>
    </w:p>
    <w:p>
      <w:pPr>
        <w:spacing w:line="480" w:lineRule="auto" w:before="0" w:after="200"/>
        <w:ind w:firstLine="720"/>
        <w:jc w:val="both"/>
      </w:pPr>
      <w:r>
        <w:rPr>
          <w:rFonts w:ascii="Times New Roman" w:cs="Times New Roman" w:eastAsia="Times New Roman" w:hAnsi="Times New Roman"/>
          <w:sz w:val="24"/>
          <w:szCs w:val="24"/>
        </w:rPr>
        <w:t xml:space="preserve">The distribution of abnormal returns is approximately symmetric around zero in all event windows, consistent with the null hypothesis of zero average excess return in efficient markets. The mean CAR[+1,+20] of −0.0004 is economically negligible and statistically indistinguishable from zero at conventional significance levels. This absence of a systematic positive drift in the full sample is consistent with the observation that average PEAD has declined substantially in recent decades as the anomaly became widely known and algorithmic trading compressed the opportunity (Jensen, Kelly and Pedersen, 2023). However, the cross-sectional distribution of CAR[+1,+20] is wide, with a standard deviation of 0.1059, reflecting substantial heterogeneity across stocks and earnings surprise categories — heterogeneity that the hypothesis tests are designed to explain.</w:t>
      </w:r>
    </w:p>
    <w:p>
      <w:pPr>
        <w:spacing w:before="240" w:after="80"/>
      </w:pPr>
      <w:r>
        <w:rPr>
          <w:rFonts w:ascii="Times New Roman" w:cs="Times New Roman" w:eastAsia="Times New Roman" w:hAnsi="Times New Roman"/>
          <w:b/>
          <w:bCs/>
          <w:i/>
          <w:iCs/>
          <w:sz w:val="24"/>
          <w:szCs w:val="24"/>
        </w:rPr>
        <w:t xml:space="preserve">5.1.2  Sentiment and Velocity Distribution</w:t>
      </w:r>
    </w:p>
    <w:p>
      <w:pPr>
        <w:spacing w:line="480" w:lineRule="auto" w:before="0" w:after="200"/>
        <w:ind w:firstLine="720"/>
        <w:jc w:val="both"/>
      </w:pPr>
      <w:r>
        <w:rPr>
          <w:rFonts w:ascii="Times New Roman" w:cs="Times New Roman" w:eastAsia="Times New Roman" w:hAnsi="Times New Roman"/>
          <w:sz w:val="24"/>
          <w:szCs w:val="24"/>
        </w:rPr>
        <w:t xml:space="preserve">Of the 62,708 valid events, 19,285 events (30.8 percent) have at least one Reddit mention in the pre-announcement window [−5,−1]. The uneven coverage reflects the highly concentrated nature of Reddit financial discourse: the fifteen most-mentioned tickers account for approximately 42 percent of all mentions, while many smaller S&amp;P 500 constituents receive fewer than ten mentions over the entire fourteen-year study period. Among events with Reddit coverage, the mean net sentiment score of 0.013 is slightly positive, consistent with a modest bullish tilt in retail investor discourse. The mean FinBERT confidence score of 0.850 — representing the model's average probability assigned to the most likely sentiment class — indicates high classification confidence across the scored mentions, which is unsurprising given the 83.6 percent neutral classification rate.</w:t>
      </w:r>
    </w:p>
    <w:p>
      <w:pPr>
        <w:spacing w:line="480" w:lineRule="auto" w:before="0" w:after="200"/>
        <w:ind w:firstLine="720"/>
        <w:jc w:val="both"/>
      </w:pPr>
      <w:r>
        <w:rPr>
          <w:rFonts w:ascii="Times New Roman" w:cs="Times New Roman" w:eastAsia="Times New Roman" w:hAnsi="Times New Roman"/>
          <w:sz w:val="24"/>
          <w:szCs w:val="24"/>
        </w:rPr>
        <w:t xml:space="preserve">The velocity distribution is heavily right-skewed, with a median of zero and a mean of 5.46, reflecting the large fraction of events with no pre-announcement mentions and a smaller number of extreme velocity events driven by meme stock attention. The distribution of spike events across the four categories — 44,234 no-spike events (70.5 percent), 1,349 events at 3x-5x, 3,837 at 5x-10x, and 13,277 at 10x and above — reflects the concentration of extreme attention events among the largest and most Reddit-active stocks. The counterintuitive observation that there are more 10x events than 3x-5x events reflects the velocity computation methodology: for stocks with very low baseline mention rates, even a single mention in the seven-day window yields a velocity ratio exceeding 10.</w:t>
      </w:r>
    </w:p>
    <w:p>
      <w:pPr>
        <w:spacing w:before="240" w:after="80"/>
      </w:pPr>
      <w:r>
        <w:rPr>
          <w:rFonts w:ascii="Times New Roman" w:cs="Times New Roman" w:eastAsia="Times New Roman" w:hAnsi="Times New Roman"/>
          <w:b/>
          <w:bCs/>
          <w:i/>
          <w:iCs/>
          <w:sz w:val="24"/>
          <w:szCs w:val="24"/>
        </w:rPr>
        <w:t xml:space="preserve">5.1.3  Temporal Patterns</w:t>
      </w:r>
    </w:p>
    <w:p>
      <w:pPr>
        <w:spacing w:line="480" w:lineRule="auto" w:before="0" w:after="200"/>
        <w:ind w:firstLine="720"/>
        <w:jc w:val="both"/>
      </w:pPr>
      <w:r>
        <w:rPr>
          <w:rFonts w:ascii="Times New Roman" w:cs="Times New Roman" w:eastAsia="Times New Roman" w:hAnsi="Times New Roman"/>
          <w:sz w:val="24"/>
          <w:szCs w:val="24"/>
        </w:rPr>
        <w:t xml:space="preserve">The dataset exhibits pronounced temporal variation in Reddit coverage, from 557 mentions in 2010 to a peak of 1,070,608 in 2021 before declining to 221,102 in 2023. The 2020-2021 surge coincides with the COVID-19 pandemic lockdowns, the rise of commission-free trading platforms, and the GameStop short squeeze episode. The ninety-day rolling baseline in the velocity computation naturally adapts to elevated mention rates in 2021, preventing the inflation of velocity ratios in that period relative to earlier years. The cross-subreddit distribution — with r/WallStreetBets accounting for 33.3 percent of all mentions — reflects the dominant role of speculative communities in the Reddit financial ecosystem, but the inclusion of fourteen additional subreddits ensures coverage of more analytically oriented retail investors across a broader range of stocks.</w:t>
      </w:r>
    </w:p>
    <w:p>
      <w:pPr>
        <w:spacing w:before="360" w:after="120"/>
      </w:pPr>
      <w:r>
        <w:rPr>
          <w:rFonts w:ascii="Times New Roman" w:cs="Times New Roman" w:eastAsia="Times New Roman" w:hAnsi="Times New Roman"/>
          <w:b/>
          <w:bCs/>
          <w:sz w:val="28"/>
          <w:szCs w:val="28"/>
        </w:rPr>
        <w:t xml:space="preserve">5.2  H1: Sentiment Scores and Short-Term Returns</w:t>
      </w:r>
    </w:p>
    <w:p>
      <w:pPr>
        <w:spacing w:line="480" w:lineRule="auto" w:before="0" w:after="200"/>
        <w:ind w:firstLine="720"/>
        <w:jc w:val="both"/>
      </w:pPr>
      <w:r>
        <w:rPr>
          <w:rFonts w:ascii="Times New Roman" w:cs="Times New Roman" w:eastAsia="Times New Roman" w:hAnsi="Times New Roman"/>
          <w:sz w:val="24"/>
          <w:szCs w:val="24"/>
        </w:rPr>
        <w:t xml:space="preserve">Hypothesis 1 predicts that Reddit-derived FinBERT sentiment scores are positively associated with short-term equity returns. Table 2 presents the results of ordinary least squares regressions of CAR[+1,+5] and CAR[+1,+20] on pre-announcement net sentiment and average sentiment score, controlling for market beta and log price. The sample is restricted to 19,251 events with at least one Reddit mention in the pre-announcement window.</w:t>
      </w:r>
    </w:p>
    <w:p>
      <w:pPr>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CAR[+1,+5]</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CAR[+1,+5]</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CAR[+1,+20]</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CAR[+1,+20]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Net Sentiment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(−0.97)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Avg Sentiment Score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0.0060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(1.03)</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Controls (beta, log price)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Yes</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Yes</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Yes</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Yes</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N</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19,251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19,251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19,251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19,251</w:t>
            </w:r>
          </w:p>
        </w:tc>
      </w:tr>
    </w:tbl>
    <w:p>
      <w:pPr>
        <w:spacing w:before="80" w:after="300"/>
        <w:jc w:val="center"/>
      </w:pPr>
      <w:r>
        <w:rPr>
          <w:rFonts w:ascii="Times New Roman" w:cs="Times New Roman" w:eastAsia="Times New Roman" w:hAnsi="Times New Roman"/>
          <w:i/>
          <w:iCs/>
          <w:sz w:val="20"/>
          <w:szCs w:val="20"/>
        </w:rPr>
        <w:t xml:space="preserve">Table 2: H1 — OLS Regressions of Post-Announcement CARs on Sentiment Scores. t-statistics in parentheses. Controls include beta and log price. *, **, *** denote significance at 10%, 5%, 1% levels.</w:t>
      </w:r>
    </w:p>
    <w:p>
      <w:pPr>
        <w:spacing w:line="480" w:lineRule="auto" w:before="0" w:after="200"/>
        <w:ind w:firstLine="720"/>
        <w:jc w:val="both"/>
      </w:pPr>
      <w:r>
        <w:rPr>
          <w:rFonts w:ascii="Times New Roman" w:cs="Times New Roman" w:eastAsia="Times New Roman" w:hAnsi="Times New Roman"/>
          <w:sz w:val="24"/>
          <w:szCs w:val="24"/>
        </w:rPr>
        <w:t xml:space="preserve">The results provide no support for H1. The net sentiment coefficient in the CAR[+1,+5] regression is 0.0003 with a t-statistic of 0.35 (p = 0.72), and in the CAR[+1,+20] regression is −0.0016 with a t-statistic of −0.97 (p = 0.33). The average sentiment score similarly yields insignificant coefficients at both horizons. These results are robust to the inclusion of additional controls and to restricting the sample to events with multiple pre-announcement mentions.</w:t>
      </w:r>
    </w:p>
    <w:p>
      <w:pPr>
        <w:spacing w:line="480" w:lineRule="auto" w:before="0" w:after="200"/>
        <w:ind w:firstLine="720"/>
        <w:jc w:val="both"/>
      </w:pPr>
      <w:r>
        <w:rPr>
          <w:rFonts w:ascii="Times New Roman" w:cs="Times New Roman" w:eastAsia="Times New Roman" w:hAnsi="Times New Roman"/>
          <w:sz w:val="24"/>
          <w:szCs w:val="24"/>
        </w:rPr>
        <w:t xml:space="preserve">The failure to find a significant sentiment-return relationship is consistent with several explanations. First, sentiment level rather than velocity may be the more informative signal: if persistent positive sentiment is already priced, only the acceleration in sentiment should predict subsequent returns. Second, the FinBERT domain mismatch discussed in Section 4.4 may introduce sufficient measurement error to attenuate the estimated coefficient toward zero. Third, the sample restriction to events with at least one Reddit mention selects for larger, more heavily traded stocks where the marginal retail investor's sentiment is less likely to move prices due to greater institutional presence. The null result for H1 is therefore informative rather than merely negative: it rules out a simple, unconditional sentiment-return relationship while leaving open the possibility that conditional or velocity-based signals retain predictive content.</w:t>
      </w:r>
    </w:p>
    <w:p>
      <w:pPr>
        <w:spacing w:before="360" w:after="120"/>
      </w:pPr>
      <w:r>
        <w:rPr>
          <w:rFonts w:ascii="Times New Roman" w:cs="Times New Roman" w:eastAsia="Times New Roman" w:hAnsi="Times New Roman"/>
          <w:b/>
          <w:bCs/>
          <w:sz w:val="28"/>
          <w:szCs w:val="28"/>
        </w:rPr>
        <w:t xml:space="preserve">5.3  H2: Velocity Spikes and Abnormal Price Movements</w:t>
      </w:r>
    </w:p>
    <w:p>
      <w:pPr>
        <w:spacing w:line="480" w:lineRule="auto" w:before="0" w:after="200"/>
        <w:ind w:firstLine="720"/>
        <w:jc w:val="both"/>
      </w:pPr>
      <w:r>
        <w:rPr>
          <w:rFonts w:ascii="Times New Roman" w:cs="Times New Roman" w:eastAsia="Times New Roman" w:hAnsi="Times New Roman"/>
          <w:sz w:val="24"/>
          <w:szCs w:val="24"/>
        </w:rPr>
        <w:t xml:space="preserve">Hypothesis 2 predicts that mention velocity spikes precede abnormal price movements within 24-48 hours. Table 3 presents mean abnormal returns across four velocity spike groups, with two-sample t-statistics comparing each spike group against the no-spike baseline. The analysis uses the full sample of 62,708 events, with velocity set to zero for events with no Reddit coverage.</w:t>
      </w:r>
    </w:p>
    <w:p>
      <w:pPr>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500"/>
        <w:gridCol w:w="1500"/>
        <w:gridCol w:w="1000"/>
        <w:gridCol w:w="1000"/>
      </w:tblGrid>
      <w:tr>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Group</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N</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AR[0]</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CAR[+1,+5]</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CAR[+1,+20]</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t-stat</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p-val</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No Spike (baseline)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44,234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3x Spike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1,349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−0.0032**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−0.0058*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−2.06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.039</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5x Spike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3,837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0.16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.874</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10x Spike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13,277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0.17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.865</w:t>
            </w:r>
          </w:p>
        </w:tc>
      </w:tr>
    </w:tbl>
    <w:p>
      <w:pPr>
        <w:spacing w:before="80" w:after="300"/>
        <w:jc w:val="center"/>
      </w:pPr>
      <w:r>
        <w:rPr>
          <w:rFonts w:ascii="Times New Roman" w:cs="Times New Roman" w:eastAsia="Times New Roman" w:hAnsi="Times New Roman"/>
          <w:i/>
          <w:iCs/>
          <w:sz w:val="20"/>
          <w:szCs w:val="20"/>
        </w:rPr>
        <w:t xml:space="preserve">Table 3: H2 — Abnormal Returns by Velocity Spike Group. t-statistics and p-values compare each spike group to the No Spike baseline for CAR[+1,+5]. *, ** denote significance at 10% and 5%.</w:t>
      </w:r>
    </w:p>
    <w:p>
      <w:pPr>
        <w:spacing w:line="480" w:lineRule="auto" w:before="0" w:after="200"/>
        <w:ind w:firstLine="720"/>
        <w:jc w:val="both"/>
      </w:pPr>
      <w:r>
        <w:rPr>
          <w:rFonts w:ascii="Times New Roman" w:cs="Times New Roman" w:eastAsia="Times New Roman" w:hAnsi="Times New Roman"/>
          <w:sz w:val="24"/>
          <w:szCs w:val="24"/>
        </w:rPr>
        <w:t xml:space="preserve">The results reveal a striking and theoretically important pattern. The 3x velocity spike group — representing events where the seven-day mention rate is three to five times the ninety-day baseline — exhibits a statistically significant negative CAR[+1,+5] of −0.0032 (t = −2.06, p = 0.039), representing an underperformance of approximately 34 basis points relative to the no-spike baseline of +0.02 percent. This negative effect is also visible at the twenty-day horizon, where the 3x spike group realises a CAR[+1,+20] of −0.0058 compared to −0.0005 for the no-spike group (t = −1.71, p = 0.087), though the longer-horizon result is only marginally significant.</w:t>
      </w:r>
    </w:p>
    <w:p>
      <w:pPr>
        <w:spacing w:line="480" w:lineRule="auto" w:before="0" w:after="200"/>
        <w:ind w:firstLine="720"/>
        <w:jc w:val="both"/>
      </w:pPr>
      <w:r>
        <w:rPr>
          <w:rFonts w:ascii="Times New Roman" w:cs="Times New Roman" w:eastAsia="Times New Roman" w:hAnsi="Times New Roman"/>
          <w:sz w:val="24"/>
          <w:szCs w:val="24"/>
        </w:rPr>
        <w:t xml:space="preserve">In contrast, the 5x and 10x spike groups exhibit no statistically significant deviation from the no-spike baseline at any horizon. The 10x spike group — the most extreme attention events — has mean CAR[+1,+5] of 0.0003, statistically indistinguishable from the no-spike mean of 0.0002.</w:t>
      </w:r>
    </w:p>
    <w:p>
      <w:pPr>
        <w:spacing w:line="480" w:lineRule="auto" w:before="0" w:after="200"/>
        <w:ind w:firstLine="720"/>
        <w:jc w:val="both"/>
      </w:pPr>
      <w:r>
        <w:rPr>
          <w:rFonts w:ascii="Times New Roman" w:cs="Times New Roman" w:eastAsia="Times New Roman" w:hAnsi="Times New Roman"/>
          <w:sz w:val="24"/>
          <w:szCs w:val="24"/>
        </w:rPr>
        <w:t xml:space="preserve">The pattern is counterintuitive relative to the simple attention channel prediction of Hypothesis 2 but is theoretically interpretable. The negative post-spike return among moderate velocity events (3x) is consistent with the noise trading channel: moderate attention spikes attract uninformed retail investors who buy on attention, temporarily inflate prices, and then experience reversal as the attention dissipates. Warkulat and Pelster (2024) document precisely this pattern — WSB attention at its highest is followed by negative holding period returns. The absence of a similar pattern among extreme velocity events (10x+) may reflect self-selection: in the empirical distribution, 10x velocity events are disproportionately concentrated in periods of genuinely elevated fundamental activity where retail attention is at least partially information-driven rather than pure noise.</w:t>
      </w:r>
    </w:p>
    <w:p>
      <w:pPr>
        <w:spacing w:line="480" w:lineRule="auto" w:before="0" w:after="200"/>
        <w:ind w:firstLine="720"/>
        <w:jc w:val="both"/>
      </w:pPr>
      <w:r>
        <w:rPr>
          <w:rFonts w:ascii="Times New Roman" w:cs="Times New Roman" w:eastAsia="Times New Roman" w:hAnsi="Times New Roman"/>
          <w:sz w:val="24"/>
          <w:szCs w:val="24"/>
        </w:rPr>
        <w:t xml:space="preserve">Hypothesis 2 is therefore partially supported in an unexpected direction: moderate velocity spikes (3x) are followed by significant negative returns, consistent with attention-driven noise trading and subsequent reversion, while extreme velocity spikes show no significant return predictability. The velocity signal is informative about subsequent returns, but the direction of the effect is opposite to the naive prediction, and the effect is concentrated in a specific range of the velocity distribution.</w:t>
      </w:r>
    </w:p>
    <w:p>
      <w:pPr>
        <w:spacing w:before="360" w:after="120"/>
      </w:pPr>
      <w:r>
        <w:rPr>
          <w:rFonts w:ascii="Times New Roman" w:cs="Times New Roman" w:eastAsia="Times New Roman" w:hAnsi="Times New Roman"/>
          <w:b/>
          <w:bCs/>
          <w:sz w:val="28"/>
          <w:szCs w:val="28"/>
        </w:rPr>
        <w:t xml:space="preserve">5.4  H3: Cross-Sectional Heterogeneity in Sentiment Predictive Power</w:t>
      </w:r>
    </w:p>
    <w:p>
      <w:pPr>
        <w:spacing w:line="480" w:lineRule="auto" w:before="0" w:after="200"/>
        <w:ind w:firstLine="720"/>
        <w:jc w:val="both"/>
      </w:pPr>
      <w:r>
        <w:rPr>
          <w:rFonts w:ascii="Times New Roman" w:cs="Times New Roman" w:eastAsia="Times New Roman" w:hAnsi="Times New Roman"/>
          <w:sz w:val="24"/>
          <w:szCs w:val="24"/>
        </w:rPr>
        <w:t xml:space="preserve">Hypothesis 3 predicts that the predictive power of sentiment signals is stronger for smaller-capitalisation, higher-volatility, retail-dominated stocks. To test this, the sentiment-return regression is estimated separately for size subsamples (defined as the median split of log price plus log volume) and beta subsamples (defined at the median split of the estimated beta coefficient).</w:t>
      </w:r>
    </w:p>
    <w:p>
      <w:pPr>
        <w:spacing w:line="480" w:lineRule="auto" w:before="0" w:after="200"/>
        <w:ind w:firstLine="720"/>
        <w:jc w:val="both"/>
      </w:pPr>
      <w:r>
        <w:rPr>
          <w:rFonts w:ascii="Times New Roman" w:cs="Times New Roman" w:eastAsia="Times New Roman" w:hAnsi="Times New Roman"/>
          <w:sz w:val="24"/>
          <w:szCs w:val="24"/>
        </w:rPr>
        <w:t xml:space="preserve">Across all four subsample regressions, the net sentiment coefficient is statistically insignificant. For the CAR[+1,+5] regression, the coefficient is −0.0012 for small-cap stocks (t = −0.91, p = 0.36) and 0.0014 for large-cap stocks (t = 1.15, p = 0.25). For the twenty-day horizon, both coefficients are negative and insignificant. The beta subsamples yield similarly null results, with t-statistics below one in all specifications.</w:t>
      </w:r>
    </w:p>
    <w:p>
      <w:pPr>
        <w:spacing w:line="480" w:lineRule="auto" w:before="0" w:after="200"/>
        <w:ind w:firstLine="720"/>
        <w:jc w:val="both"/>
      </w:pPr>
      <w:r>
        <w:rPr>
          <w:rFonts w:ascii="Times New Roman" w:cs="Times New Roman" w:eastAsia="Times New Roman" w:hAnsi="Times New Roman"/>
          <w:sz w:val="24"/>
          <w:szCs w:val="24"/>
        </w:rPr>
        <w:t xml:space="preserve">The failure to find cross-sectional heterogeneity is perhaps less surprising given the null result for H1 itself: if aggregate sentiment has no predictive content, it cannot have differential predictive content by stock characteristic. The theoretical prediction of Baker and Wurgler (2006) — that sentiment effects are concentrated in hard-to-value, difficult-to-arbitrage stocks — may still be valid, but the measurement limitations of the Reddit sentiment signal prevent its detection in this sample. The null result for H3 is therefore agnostic between two interpretations: sentiment genuinely has no differential effect across the cross-section, or the effect exists but is obscured by measurement noise.</w:t>
      </w:r>
    </w:p>
    <w:p>
      <w:pPr>
        <w:spacing w:before="360" w:after="120"/>
      </w:pPr>
      <w:r>
        <w:rPr>
          <w:rFonts w:ascii="Times New Roman" w:cs="Times New Roman" w:eastAsia="Times New Roman" w:hAnsi="Times New Roman"/>
          <w:b/>
          <w:bCs/>
          <w:sz w:val="28"/>
          <w:szCs w:val="28"/>
        </w:rPr>
        <w:t xml:space="preserve">5.5  H4: Pre-Earnings Sentiment Velocity and PEAD</w:t>
      </w:r>
    </w:p>
    <w:p>
      <w:pPr>
        <w:spacing w:line="480" w:lineRule="auto" w:before="0" w:after="200"/>
        <w:ind w:firstLine="720"/>
        <w:jc w:val="both"/>
      </w:pPr>
      <w:r>
        <w:rPr>
          <w:rFonts w:ascii="Times New Roman" w:cs="Times New Roman" w:eastAsia="Times New Roman" w:hAnsi="Times New Roman"/>
          <w:sz w:val="24"/>
          <w:szCs w:val="24"/>
        </w:rPr>
        <w:t xml:space="preserve">Hypothesis 4 — that pre-earnings sentiment velocity amplifies post-announcement drift — represents the core empirical contribution of the thesis. Table 4 presents mean CAR[+1,+20] across the 4×4 grid of earnings surprise quartile (rows) by velocity quartile (columns), using all 57,343 events with non-missing velocity data.</w:t>
      </w:r>
    </w:p>
    <w:p>
      <w:pPr>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800"/>
      </w:tblGrid>
      <w:tr>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Velocity Q1 (Low)</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Velocity Q2</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Velocity Q3</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Velocity Q4 (High)</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Surprise Q4 (High)</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0.0067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0.0062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0.0034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0.0020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Surprise Q3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0.0044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−0.0034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−0.0005</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Surprise Q2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−0.0035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−0.0062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−0.0031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−0.0011</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Surprise Q1 (Low)</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−0.0065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−0.0016</w:t>
            </w:r>
          </w:p>
        </w:tc>
      </w:tr>
    </w:tbl>
    <w:p>
      <w:pPr>
        <w:spacing w:before="80" w:after="300"/>
        <w:jc w:val="center"/>
      </w:pPr>
      <w:r>
        <w:rPr>
          <w:rFonts w:ascii="Times New Roman" w:cs="Times New Roman" w:eastAsia="Times New Roman" w:hAnsi="Times New Roman"/>
          <w:i/>
          <w:iCs/>
          <w:sz w:val="20"/>
          <w:szCs w:val="20"/>
        </w:rPr>
        <w:t xml:space="preserve">Table 4: H4 — Mean CAR[+1,+20] by Earnings Surprise Quartile and Pre-Announcement Velocity Quartile. Surprise Q4 = largest positive AR[Day 0]; Velocity Q4 = highest pre-announcement mention velocity. Values expressed as decimal returns.</w:t>
      </w:r>
    </w:p>
    <w:p>
      <w:pPr>
        <w:spacing w:line="480" w:lineRule="auto" w:before="0" w:after="200"/>
        <w:ind w:firstLine="720"/>
        <w:jc w:val="both"/>
      </w:pPr>
      <w:r>
        <w:rPr>
          <w:rFonts w:ascii="Times New Roman" w:cs="Times New Roman" w:eastAsia="Times New Roman" w:hAnsi="Times New Roman"/>
          <w:sz w:val="24"/>
          <w:szCs w:val="24"/>
        </w:rPr>
        <w:t xml:space="preserve">The 4×4 grid reveals two important empirical regularities. First, the earnings surprise quartile has the expected monotone relationship with post-announcement CAR[+1,+20]: moving from Surprise Q1 to Q4 across the Velocity Q1 column, mean twenty-day CARs progress from −0.0065 to +0.0067, a spread of 132 basis points representing the standard PEAD effect in the sample. This confirms that the basic PEAD anomaly is present in the dataset and that the event study design is correctly identified.</w:t>
      </w:r>
    </w:p>
    <w:p>
      <w:pPr>
        <w:spacing w:line="480" w:lineRule="auto" w:before="0" w:after="200"/>
        <w:ind w:firstLine="720"/>
        <w:jc w:val="both"/>
      </w:pPr>
      <w:r>
        <w:rPr>
          <w:rFonts w:ascii="Times New Roman" w:cs="Times New Roman" w:eastAsia="Times New Roman" w:hAnsi="Times New Roman"/>
          <w:sz w:val="24"/>
          <w:szCs w:val="24"/>
        </w:rPr>
        <w:t xml:space="preserve">Second — and contrary to the prediction of Hypothesis 4 — the relationship between velocity quartile and post-announcement CAR is non-monotone and in most cases negative. Among high positive surprise stocks (Surprise Q4), mean CAR[+1,+20] declines from 0.0067 in the low velocity cell (V=1) to 0.0020 in the high velocity cell (V=4). This pattern is the opposite of H4's prediction: high pre-announcement velocity is associated with weaker, not stronger, positive drift following positive earnings surprises. A two-sample t-test comparing the high surprise / high velocity cell against the high surprise / low velocity cell yields t = −1.57 (p = 0.116), indicating the difference is directionally consistent but does not reach conventional significance thresholds.</w:t>
      </w:r>
    </w:p>
    <w:p>
      <w:pPr>
        <w:spacing w:line="480" w:lineRule="auto" w:before="0" w:after="200"/>
        <w:ind w:firstLine="720"/>
        <w:jc w:val="both"/>
      </w:pPr>
      <w:r>
        <w:rPr>
          <w:rFonts w:ascii="Times New Roman" w:cs="Times New Roman" w:eastAsia="Times New Roman" w:hAnsi="Times New Roman"/>
          <w:sz w:val="24"/>
          <w:szCs w:val="24"/>
        </w:rPr>
        <w:t xml:space="preserve">A similar counterintuitive pattern holds for negative earnings surprises: the mean CAR[+1,+20] for Surprise Q1 / Velocity Q4 is −0.0016, considerably less negative than the −0.0065 in the Surprise Q1 / Velocity Q1 cell (t = 1.41, p = 0.159). High pre-announcement velocity appears to attenuate rather than amplify negative post-announcement drift.</w:t>
      </w:r>
    </w:p>
    <w:p>
      <w:pPr>
        <w:spacing w:line="480" w:lineRule="auto" w:before="0" w:after="200"/>
        <w:ind w:firstLine="720"/>
        <w:jc w:val="both"/>
      </w:pPr>
      <w:r>
        <w:rPr>
          <w:rFonts w:ascii="Times New Roman" w:cs="Times New Roman" w:eastAsia="Times New Roman" w:hAnsi="Times New Roman"/>
          <w:sz w:val="24"/>
          <w:szCs w:val="24"/>
        </w:rPr>
        <w:t xml:space="preserve">These results suggest an alternative mechanism to the one predicted by the theoretical framework. Rather than amplifying drift, pre-announcement social media velocity may partially front-run the earnings information: stocks with high pre-announcement velocity have already attracted substantial retail attention and may have partially priced in the earnings outcome before the official announcement, leaving less residual mispricing to be corrected in the subsequent drift window. This interpretation is consistent with the attention amplification channel described in Section 3.3, but in the opposing direction: elevated retail attention before announcement leads to a more complete initial price response, which compresses rather than expands the subsequent drift. Alternatively, the pattern may reflect the composition of the high-velocity sample, where many 10x velocity events are driven by stocks with very low baseline mention rates where a single mention constitutes a ten-fold spike, introducing noise into the velocity quartile assignment.</w:t>
      </w:r>
    </w:p>
    <w:p>
      <w:pPr>
        <w:spacing w:line="480" w:lineRule="auto" w:before="0" w:after="200"/>
        <w:ind w:firstLine="720"/>
        <w:jc w:val="both"/>
      </w:pPr>
      <w:r>
        <w:rPr>
          <w:rFonts w:ascii="Times New Roman" w:cs="Times New Roman" w:eastAsia="Times New Roman" w:hAnsi="Times New Roman"/>
          <w:sz w:val="24"/>
          <w:szCs w:val="24"/>
        </w:rPr>
        <w:t xml:space="preserve">The conclusion with respect to H4 is that the hypothesis is not supported in the direction predicted. Pre-announcement sentiment velocity does not amplify post-earnings announcement drift; if anything, it is associated with reduced subsequent drift, consistent with either partial pre-announcement price adjustment or noise in the velocity measurement for low-coverage stocks.</w:t>
      </w:r>
    </w:p>
    <w:p>
      <w:pPr>
        <w:spacing w:before="360" w:after="120"/>
      </w:pPr>
      <w:r>
        <w:rPr>
          <w:rFonts w:ascii="Times New Roman" w:cs="Times New Roman" w:eastAsia="Times New Roman" w:hAnsi="Times New Roman"/>
          <w:b/>
          <w:bCs/>
          <w:sz w:val="28"/>
          <w:szCs w:val="28"/>
        </w:rPr>
        <w:t xml:space="preserve">5.6  Machine Learning Return Prediction</w:t>
      </w:r>
    </w:p>
    <w:p>
      <w:pPr>
        <w:spacing w:line="480" w:lineRule="auto" w:before="0" w:after="200"/>
        <w:ind w:firstLine="720"/>
        <w:jc w:val="both"/>
      </w:pPr>
      <w:r>
        <w:rPr>
          <w:rFonts w:ascii="Times New Roman" w:cs="Times New Roman" w:eastAsia="Times New Roman" w:hAnsi="Times New Roman"/>
          <w:sz w:val="24"/>
          <w:szCs w:val="24"/>
        </w:rPr>
        <w:t xml:space="preserve">Table 5 presents out-of-sample performance metrics for the three machine learning models trained on 2010-2020 data and evaluated on the 2021-2023 test period. The binary classification target distinguishes the top quartile (Q4) from the bottom quartile (Q1) of post-announcement CAR[+1,+20], with random guessing yielding an expected accuracy of 0.50 and AUC-ROC of 0.50.</w:t>
      </w:r>
    </w:p>
    <w:p>
      <w:pPr>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360"/>
        <w:gridCol w:w="1360"/>
        <w:gridCol w:w="1360"/>
        <w:gridCol w:w="1360"/>
      </w:tblGrid>
      <w:tr>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Model</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Accuracy</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AUC-ROC</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CV AUC (5-fold)</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Precision</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F1</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Logistic Regression</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0.511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0.520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0.545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0.499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0.395</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Random Forest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0.515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0.520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0.545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0.505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0.395</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Gradient Boosting</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0.510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0.516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0.539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0.498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0.417</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Random Baseline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0.500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w:t>
            </w:r>
          </w:p>
        </w:tc>
      </w:tr>
    </w:tbl>
    <w:p>
      <w:pPr>
        <w:spacing w:before="80" w:after="300"/>
        <w:jc w:val="center"/>
      </w:pPr>
      <w:r>
        <w:rPr>
          <w:rFonts w:ascii="Times New Roman" w:cs="Times New Roman" w:eastAsia="Times New Roman" w:hAnsi="Times New Roman"/>
          <w:i/>
          <w:iCs/>
          <w:sz w:val="20"/>
          <w:szCs w:val="20"/>
        </w:rPr>
        <w:t xml:space="preserve">Table 5: ML Model Performance — Binary Classification of Post-Announcement Return Quartile. Train: 2010-2020 (N = 23,683). Test: 2021-2023 (N = 7,666). Random baseline shown for comparison.</w:t>
      </w:r>
    </w:p>
    <w:p>
      <w:pPr>
        <w:spacing w:line="480" w:lineRule="auto" w:before="0" w:after="200"/>
        <w:ind w:firstLine="720"/>
        <w:jc w:val="both"/>
      </w:pPr>
      <w:r>
        <w:rPr>
          <w:rFonts w:ascii="Times New Roman" w:cs="Times New Roman" w:eastAsia="Times New Roman" w:hAnsi="Times New Roman"/>
          <w:sz w:val="24"/>
          <w:szCs w:val="24"/>
        </w:rPr>
        <w:t xml:space="preserve">All three models achieve modest but consistently positive out-of-sample lift relative to the random baseline. The random forest achieves the highest AUC-ROC of 0.520 on the held-out test set, with a five-fold cross-validation training AUC of 0.545 — a gap of 2.5 percentage points suggesting moderate but not severe overfitting. The logistic regression and gradient boosting achieve closely comparable performance. The four-class accuracy across all three models ranges from 27.8 to 28.7 percent, compared to the 25.0 percent expected from random guessing, confirming that the multi-signal feature set contains information about return quartile assignment that survives the train-test split.</w:t>
      </w:r>
    </w:p>
    <w:p>
      <w:pPr>
        <w:spacing w:line="480" w:lineRule="auto" w:before="0" w:after="200"/>
        <w:ind w:firstLine="720"/>
        <w:jc w:val="both"/>
      </w:pPr>
      <w:r>
        <w:rPr>
          <w:rFonts w:ascii="Times New Roman" w:cs="Times New Roman" w:eastAsia="Times New Roman" w:hAnsi="Times New Roman"/>
          <w:sz w:val="24"/>
          <w:szCs w:val="24"/>
        </w:rPr>
        <w:t xml:space="preserve">The gap between training cross-validation AUC (0.545) and test AUC (0.520) reflects the informational challenges of the test period. The 2021-2023 evaluation window includes the extraordinary meme stock events of early 2021, the Federal Reserve tightening cycle of 2022, and the artificial intelligence-driven technology rally of 2023 — each representing a structural departure from the 2010-2020 training environment. The limited generalisability of sentiment-based signals across market regimes is a well-documented limitation of alternative data strategies.</w:t>
      </w:r>
    </w:p>
    <w:p>
      <w:pPr>
        <w:spacing w:line="480" w:lineRule="auto" w:before="0" w:after="200"/>
        <w:ind w:firstLine="720"/>
        <w:jc w:val="both"/>
      </w:pPr>
      <w:r>
        <w:rPr>
          <w:rFonts w:ascii="Times New Roman" w:cs="Times New Roman" w:eastAsia="Times New Roman" w:hAnsi="Times New Roman"/>
          <w:sz w:val="24"/>
          <w:szCs w:val="24"/>
        </w:rPr>
        <w:t xml:space="preserve">Table 6 presents the feature importance decomposition from the trained random forest model, ranking all sixteen features by their mean decrease in Gini impurity and grouping them by signal layer.</w:t>
      </w:r>
    </w:p>
    <w:p>
      <w:pPr>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1900"/>
        <w:gridCol w:w="1900"/>
      </w:tblGrid>
      <w:tr>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Rank</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bCs/>
                <w:sz w:val="18"/>
                <w:szCs w:val="18"/>
              </w:rPr>
              <w:t xml:space="preserve">Feature</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Signal Layer</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Importance (Gini)</w:t>
            </w:r>
          </w:p>
        </w:tc>
        <w:tc>
          <w:tcPr>
            <w:tcBorders>
              <w:top w:val="single" w:color="999999" w:sz="1"/>
              <w:left w:val="single" w:color="999999" w:sz="1"/>
              <w:bottom w:val="single" w:color="999999" w:sz="1"/>
              <w:right w:val="single" w:color="999999" w:sz="1"/>
            </w:tcBorders>
            <w:shd w:fill="EBEBEB" w:val="clear"/>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bCs/>
                <w:sz w:val="18"/>
                <w:szCs w:val="18"/>
              </w:rPr>
              <w:t xml:space="preserve">Cumulative %</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log_price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Market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30.0%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30.0%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log_volume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Market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13.2%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43.2%</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3</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beta</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Market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12.5%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55.7%</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r_squared</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Market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10.9%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66.6%</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log_wiki</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Attention</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72.8%</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6</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google_trends_pre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Attention</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78.7%</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avg_sentiment_score</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Sentiment</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84.6%</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8</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mention_count_90d_avg</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Velocity</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5.4%</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90.0%</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9</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velocity_ratio</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Velocity</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3.2%</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93.2%</w:t>
            </w:r>
          </w:p>
        </w:tc>
      </w:tr>
      <w:tr>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10</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left"/>
            </w:pPr>
            <w:r>
              <w:rPr>
                <w:rFonts w:ascii="Times New Roman" w:cs="Times New Roman" w:eastAsia="Times New Roman" w:hAnsi="Times New Roman"/>
                <w:b w:val="false"/>
                <w:bCs w:val="false"/>
                <w:sz w:val="18"/>
                <w:szCs w:val="18"/>
              </w:rPr>
              <w:t xml:space="preserve">log_mentions</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Velocity</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1.7%</w:t>
            </w:r>
          </w:p>
        </w:tc>
        <w:tc>
          <w:tcPr>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pPr>
              <w:spacing w:before="0" w:after="0"/>
              <w:jc w:val="center"/>
            </w:pPr>
            <w:r>
              <w:rPr>
                <w:rFonts w:ascii="Times New Roman" w:cs="Times New Roman" w:eastAsia="Times New Roman" w:hAnsi="Times New Roman"/>
                <w:b w:val="false"/>
                <w:bCs w:val="false"/>
                <w:sz w:val="18"/>
                <w:szCs w:val="18"/>
              </w:rPr>
              <w:t xml:space="preserve">94.9%</w:t>
            </w:r>
          </w:p>
        </w:tc>
      </w:tr>
    </w:tbl>
    <w:p>
      <w:pPr>
        <w:spacing w:before="80" w:after="300"/>
        <w:jc w:val="center"/>
      </w:pPr>
      <w:r>
        <w:rPr>
          <w:rFonts w:ascii="Times New Roman" w:cs="Times New Roman" w:eastAsia="Times New Roman" w:hAnsi="Times New Roman"/>
          <w:i/>
          <w:iCs/>
          <w:sz w:val="20"/>
          <w:szCs w:val="20"/>
        </w:rPr>
        <w:t xml:space="preserve">Table 6: Feature Importance by Signal Layer — Random Forest Model (Binary Classification, Test Period 2021-2023). Importance measured as mean decrease in Gini impurity. Signal layers: Market (log_price, log_volume, beta, r_squared); Attention (log_wiki, google_trends_pre); Sentiment (avg_sentiment_score, net_sentiment, pct_positive, pct_negative); Velocity (mention_count_90d_avg, velocity_ratio, log_mentions).</w:t>
      </w:r>
    </w:p>
    <w:p>
      <w:pPr>
        <w:spacing w:line="480" w:lineRule="auto" w:before="0" w:after="200"/>
        <w:ind w:firstLine="720"/>
        <w:jc w:val="both"/>
      </w:pPr>
      <w:r>
        <w:rPr>
          <w:rFonts w:ascii="Times New Roman" w:cs="Times New Roman" w:eastAsia="Times New Roman" w:hAnsi="Times New Roman"/>
          <w:sz w:val="24"/>
          <w:szCs w:val="24"/>
        </w:rPr>
        <w:t xml:space="preserve">The feature importance decomposition reveals a striking result about the relative contribution of signal layers to predictive accuracy. The top four features are all market structure variables: log price (30.0 percent), log volume (13.2 percent), beta (12.5 percent), and R-squared (10.9 percent), collectively accounting for 66.6 percent of total importance. These variables capture stock size, liquidity, and systematic risk — characteristics that are well-known predictors of the cross-section of expected returns in the Fama-French tradition.</w:t>
      </w:r>
    </w:p>
    <w:p>
      <w:pPr>
        <w:spacing w:line="480" w:lineRule="auto" w:before="0" w:after="200"/>
        <w:ind w:firstLine="720"/>
        <w:jc w:val="both"/>
      </w:pPr>
      <w:r>
        <w:rPr>
          <w:rFonts w:ascii="Times New Roman" w:cs="Times New Roman" w:eastAsia="Times New Roman" w:hAnsi="Times New Roman"/>
          <w:sz w:val="24"/>
          <w:szCs w:val="24"/>
        </w:rPr>
        <w:t xml:space="preserve">Within the social media and attention signal group, the attention-based signals outperform the pure sentiment signals: log Wikipedia page views ranks fifth at 6.2 percent, Google Trends pre-event search interest ranks sixth at 5.9 percent, and the average FinBERT sentiment score ranks seventh at 5.9 percent. Together, the attention signals (Wikipedia and Google Trends) account for 12.1 percent of total feature importance, while the pure sentiment signals (FinBERT score, net sentiment, positive and negative percentages) account for approximately 8.5 percent. The velocity-based signals — ninety-day mention count average (5.4 percent), velocity ratio (3.2 percent), and log seven-day mentions (1.7 percent) — contribute a combined 10.3 percent.</w:t>
      </w:r>
    </w:p>
    <w:p>
      <w:pPr>
        <w:spacing w:line="480" w:lineRule="auto" w:before="0" w:after="200"/>
        <w:ind w:firstLine="720"/>
        <w:jc w:val="both"/>
      </w:pPr>
      <w:r>
        <w:rPr>
          <w:rFonts w:ascii="Times New Roman" w:cs="Times New Roman" w:eastAsia="Times New Roman" w:hAnsi="Times New Roman"/>
          <w:sz w:val="24"/>
          <w:szCs w:val="24"/>
        </w:rPr>
        <w:t xml:space="preserve">This feature importance hierarchy is consistent with the broader literature suggesting that investor attention — the fact of information seeking — is more consistently predictive than the direction of expressed sentiment. Da, Engelberg and Gao (2011) find that abnormal search volume predicts returns through attention-driven buying, independent of sentiment direction, and Ben-Rephael, Da and Israelsen (2017) document that attention signals are informative about the speed of price adjustment. The prominence of Wikipedia page views over direct FinBERT scores in this dataset suggests that the act of investors researching a company — captured by Wikipedia — is a more stable predictor of subsequent return quartile than the tone of Reddit discussion, possibly because information-seeking precedes trading decisions and is less susceptible to the irony and noise that attenuate FinBERT's accuracy on Reddit text.</w:t>
      </w:r>
    </w:p>
    <w:p>
      <w:pPr>
        <w:spacing w:before="360" w:after="120"/>
      </w:pPr>
      <w:r>
        <w:rPr>
          <w:rFonts w:ascii="Times New Roman" w:cs="Times New Roman" w:eastAsia="Times New Roman" w:hAnsi="Times New Roman"/>
          <w:b/>
          <w:bCs/>
          <w:sz w:val="28"/>
          <w:szCs w:val="28"/>
        </w:rPr>
        <w:t xml:space="preserve">5.7  Robustness</w:t>
      </w:r>
    </w:p>
    <w:p>
      <w:pPr>
        <w:spacing w:line="480" w:lineRule="auto" w:before="0" w:after="200"/>
        <w:ind w:firstLine="720"/>
        <w:jc w:val="both"/>
      </w:pPr>
      <w:r>
        <w:rPr>
          <w:rFonts w:ascii="Times New Roman" w:cs="Times New Roman" w:eastAsia="Times New Roman" w:hAnsi="Times New Roman"/>
          <w:sz w:val="24"/>
          <w:szCs w:val="24"/>
        </w:rPr>
        <w:t xml:space="preserve">Three robustness tests address the primary concerns about the baseline results. First, the exclusion of 2021 — the year dominated by meme stock activity — leaves all main results qualitatively unchanged. The null result for H1 persists with net sentiment t-statistics below one, the counterintuitive H4 pattern is slightly attenuated but directionally consistent, and the ML AUC declines modestly to approximately 0.51, suggesting that the 2021 meme stock events are not the primary driver of any of the estimated effects.</w:t>
      </w:r>
    </w:p>
    <w:p>
      <w:pPr>
        <w:spacing w:line="480" w:lineRule="auto" w:before="0" w:after="200"/>
        <w:ind w:firstLine="720"/>
        <w:jc w:val="both"/>
      </w:pPr>
      <w:r>
        <w:rPr>
          <w:rFonts w:ascii="Times New Roman" w:cs="Times New Roman" w:eastAsia="Times New Roman" w:hAnsi="Times New Roman"/>
          <w:sz w:val="24"/>
          <w:szCs w:val="24"/>
        </w:rPr>
        <w:t xml:space="preserve">Second, restricting the sample to S&amp;P 500 large-cap stocks only — the top quintile of average daily volume — reduces the sample size substantially but does not alter the main conclusions. The null results for H1 and H3 become more pronounced in the large-cap subsample, consistent with the greater institutional efficiency of large-cap stocks. The H4 counterintuitive pattern — high velocity associated with reduced drift — persists with similar magnitude.</w:t>
      </w:r>
    </w:p>
    <w:p>
      <w:pPr>
        <w:spacing w:line="480" w:lineRule="auto" w:before="0" w:after="200"/>
        <w:ind w:firstLine="720"/>
        <w:jc w:val="both"/>
      </w:pPr>
      <w:r>
        <w:rPr>
          <w:rFonts w:ascii="Times New Roman" w:cs="Times New Roman" w:eastAsia="Times New Roman" w:hAnsi="Times New Roman"/>
          <w:sz w:val="24"/>
          <w:szCs w:val="24"/>
        </w:rPr>
        <w:t xml:space="preserve">Third, alternative pre-announcement window definitions (three days versus seven calendar days, and five trading days) yield similar results for all hypothesis tests. The velocity ratio computed over a three-day window instead of seven days produces similar spike classifications for most events, as extreme velocity events are typically sustained rather than concentrated in a single day. The sentiment aggregation window length does not materially affect the H1 results. As a placebo test, assigning random event dates to the same stocks produces null results across all hypothesis tests, confirming that the results — including the significant H2 finding — are not mechanical artefacts of the event study design.</w:t>
      </w:r>
    </w:p>
    <w:p>
      <w:pPr>
        <w:spacing w:before="0" w:after="0"/>
      </w:pPr>
      <w:r>
        <w:t xml:space="preserve"/>
      </w:r>
    </w:p>
    <w:p>
      <w:r>
        <w:r>
          <w:br w:type="page"/>
        </w:r>
      </w:r>
    </w:p>
    <w:p>
      <w:pPr>
        <w:spacing w:before="720" w:after="120"/>
        <w:jc w:val="center"/>
      </w:pPr>
      <w:r>
        <w:rPr>
          <w:rFonts w:ascii="Times New Roman" w:cs="Times New Roman" w:eastAsia="Times New Roman" w:hAnsi="Times New Roman"/>
          <w:b/>
          <w:bCs/>
          <w:caps/>
          <w:sz w:val="28"/>
          <w:szCs w:val="28"/>
        </w:rPr>
        <w:t xml:space="preserve">CHAPTER 6</w:t>
      </w:r>
    </w:p>
    <w:p>
      <w:pPr>
        <w:spacing w:before="480" w:after="240"/>
        <w:jc w:val="center"/>
      </w:pPr>
      <w:r>
        <w:rPr>
          <w:rFonts w:ascii="Times New Roman" w:cs="Times New Roman" w:eastAsia="Times New Roman" w:hAnsi="Times New Roman"/>
          <w:b/>
          <w:bCs/>
          <w:caps/>
          <w:sz w:val="32"/>
          <w:szCs w:val="32"/>
        </w:rPr>
        <w:t xml:space="preserve">Discussion</w:t>
      </w:r>
    </w:p>
    <w:p>
      <w:pPr>
        <w:spacing w:before="0" w:after="0"/>
      </w:pPr>
      <w:r>
        <w:t xml:space="preserve"/>
      </w:r>
    </w:p>
    <w:p>
      <w:pPr>
        <w:spacing w:line="480" w:lineRule="auto" w:before="0" w:after="200"/>
        <w:ind w:firstLine="720"/>
        <w:jc w:val="both"/>
      </w:pPr>
      <w:r>
        <w:rPr>
          <w:rFonts w:ascii="Times New Roman" w:cs="Times New Roman" w:eastAsia="Times New Roman" w:hAnsi="Times New Roman"/>
          <w:sz w:val="24"/>
          <w:szCs w:val="24"/>
        </w:rPr>
        <w:t xml:space="preserve">This chapter interprets the empirical findings in relation to the theoretical framework and the existing literature, examines what the results reveal about the mechanisms through which social media attention affects equity prices, discusses practical implications, and characterises the limitations of the analysis.</w:t>
      </w:r>
    </w:p>
    <w:p>
      <w:pPr>
        <w:spacing w:before="360" w:after="120"/>
      </w:pPr>
      <w:r>
        <w:rPr>
          <w:rFonts w:ascii="Times New Roman" w:cs="Times New Roman" w:eastAsia="Times New Roman" w:hAnsi="Times New Roman"/>
          <w:b/>
          <w:bCs/>
          <w:sz w:val="28"/>
          <w:szCs w:val="28"/>
        </w:rPr>
        <w:t xml:space="preserve">6.1  Interpretation of Results</w:t>
      </w:r>
    </w:p>
    <w:p>
      <w:pPr>
        <w:spacing w:line="480" w:lineRule="auto" w:before="0" w:after="200"/>
        <w:ind w:firstLine="720"/>
        <w:jc w:val="both"/>
      </w:pPr>
      <w:r>
        <w:rPr>
          <w:rFonts w:ascii="Times New Roman" w:cs="Times New Roman" w:eastAsia="Times New Roman" w:hAnsi="Times New Roman"/>
          <w:sz w:val="24"/>
          <w:szCs w:val="24"/>
        </w:rPr>
        <w:t xml:space="preserve">The four hypothesis tests collectively paint a nuanced picture of the relationship between Reddit-derived social sentiment and equity returns in U.S. markets over the 2010 to 2023 period. None of the four hypotheses is supported in the direction originally predicted; yet the pattern of results is theoretically coherent and contributes meaningfully to the literature.</w:t>
      </w:r>
    </w:p>
    <w:p>
      <w:pPr>
        <w:spacing w:line="480" w:lineRule="auto" w:before="0" w:after="200"/>
        <w:ind w:firstLine="720"/>
        <w:jc w:val="both"/>
      </w:pPr>
      <w:r>
        <w:rPr>
          <w:rFonts w:ascii="Times New Roman" w:cs="Times New Roman" w:eastAsia="Times New Roman" w:hAnsi="Times New Roman"/>
          <w:sz w:val="24"/>
          <w:szCs w:val="24"/>
        </w:rPr>
        <w:t xml:space="preserve">The null result for H1 — no significant unconditional relationship between FinBERT sentiment scores and short-term returns — is consistent with the semi-strong form of the efficient market hypothesis applied to retail sentiment signals. If Reddit sentiment were a reliable, consistent predictor of returns, rational arbitrageurs would exploit it until the signal was arbitraged away. The absence of a significant unconditional relationship suggests either that the market efficiently processes available Reddit sentiment information, or — more plausibly given the measurement limitations documented in Section 4.4 — that the FinBERT sentiment score as applied to Reddit text is a sufficiently noisy measure of the underlying retail sentiment that its predictive content is not detectable in a regression framework. The relatively high proportion of neutral classifications (83.6 percent) supports this interpretation: the model's limited ability to classify informal Reddit discourse reduces the effective information content of the scored variable.</w:t>
      </w:r>
    </w:p>
    <w:p>
      <w:pPr>
        <w:spacing w:line="480" w:lineRule="auto" w:before="0" w:after="200"/>
        <w:ind w:firstLine="720"/>
        <w:jc w:val="both"/>
      </w:pPr>
      <w:r>
        <w:rPr>
          <w:rFonts w:ascii="Times New Roman" w:cs="Times New Roman" w:eastAsia="Times New Roman" w:hAnsi="Times New Roman"/>
          <w:sz w:val="24"/>
          <w:szCs w:val="24"/>
        </w:rPr>
        <w:t xml:space="preserve">The most empirically interesting result is the negative relationship between 3x velocity spikes and subsequent short-window returns (CAR[+1,+5] = −32 basis points, significant at 5 percent). This finding is directly consistent with the Warkulat and Pelster (2024) documentation of negative holding period returns following high-WSB-attention episodes, and with the Betzer and Harries (2022) finding that Reddit attention drives trading volume without containing fundamental information. Together, these results suggest a coherent mechanism: moderate attention spikes attract uninformed retail buyers who drive prices temporarily above fundamental value, and the subsequent reversal as the attention dissipates generates the negative post-spike returns. The absence of a similar pattern for extreme velocity spikes (10x+) is consistent with the observation that extreme attention events are more likely to involve stocks with genuine fundamental information flow, diluting the pure noise trading signal.</w:t>
      </w:r>
    </w:p>
    <w:p>
      <w:pPr>
        <w:spacing w:line="480" w:lineRule="auto" w:before="0" w:after="200"/>
        <w:ind w:firstLine="720"/>
        <w:jc w:val="both"/>
      </w:pPr>
      <w:r>
        <w:rPr>
          <w:rFonts w:ascii="Times New Roman" w:cs="Times New Roman" w:eastAsia="Times New Roman" w:hAnsi="Times New Roman"/>
          <w:sz w:val="24"/>
          <w:szCs w:val="24"/>
        </w:rPr>
        <w:t xml:space="preserve">The counterintuitive H4 result — high pre-announcement velocity associated with smaller rather than larger subsequent drift — admits a natural interpretation within the attention amplification channel, but in the opposite direction to that hypothesised. If elevated pre-announcement social media attention causes a more complete initial price response on the announcement day, then less price adjustment remains to be captured in the subsequent drift window. This attention-driven front-running of earnings information could reduce PEAD rather than amplify it — a finding that has interesting implications for the broader PEAD literature, suggesting that growing retail attention to earnings announcements (via Reddit and other social media) may be contributing to the well-documented secular decline of the anomaly noted by Jensen, Kelly and Pedersen (2023).</w:t>
      </w:r>
    </w:p>
    <w:p>
      <w:pPr>
        <w:spacing w:line="480" w:lineRule="auto" w:before="0" w:after="200"/>
        <w:ind w:firstLine="720"/>
        <w:jc w:val="both"/>
      </w:pPr>
      <w:r>
        <w:rPr>
          <w:rFonts w:ascii="Times New Roman" w:cs="Times New Roman" w:eastAsia="Times New Roman" w:hAnsi="Times New Roman"/>
          <w:sz w:val="24"/>
          <w:szCs w:val="24"/>
        </w:rPr>
        <w:t xml:space="preserve">The machine learning results — modest but consistently positive out-of-sample lift relative to random guessing, with AUC-ROC of 0.520 — place this thesis in the context of a broader literature finding that social media signals provide incremental but limited predictive content for equity returns. The feature importance result that attention signals (Wikipedia, Google Trends) outperform sentiment signals (FinBERT scores) is particularly noteworthy: it suggests that the information in investor attention — the fact that investors are searching for and reading about a company — is more consistently informative than the direction of their expressed sentiment. This result is consistent with Da, Engelberg and Gao (2011), who find that abnormal search volume predicts returns through the attention mechanism independently of sentiment direction.</w:t>
      </w:r>
    </w:p>
    <w:p>
      <w:pPr>
        <w:spacing w:before="360" w:after="120"/>
      </w:pPr>
      <w:r>
        <w:rPr>
          <w:rFonts w:ascii="Times New Roman" w:cs="Times New Roman" w:eastAsia="Times New Roman" w:hAnsi="Times New Roman"/>
          <w:b/>
          <w:bCs/>
          <w:sz w:val="28"/>
          <w:szCs w:val="28"/>
        </w:rPr>
        <w:t xml:space="preserve">6.2  Contribution to the Literature</w:t>
      </w:r>
    </w:p>
    <w:p>
      <w:pPr>
        <w:spacing w:line="480" w:lineRule="auto" w:before="0" w:after="200"/>
        <w:ind w:firstLine="720"/>
        <w:jc w:val="both"/>
      </w:pPr>
      <w:r>
        <w:rPr>
          <w:rFonts w:ascii="Times New Roman" w:cs="Times New Roman" w:eastAsia="Times New Roman" w:hAnsi="Times New Roman"/>
          <w:sz w:val="24"/>
          <w:szCs w:val="24"/>
        </w:rPr>
        <w:t xml:space="preserve">This thesis makes four specific contributions to the academic literature on social media, investor attention, and equity returns. First, it constructs and documents the most comprehensive Reddit-EDGAR matched dataset assembled for this type of analysis: 2.74 million FinBERT-scored Reddit mentions matched to 115,518 earnings announcement dates for 281 S&amp;P constituent firms over a fourteen-year period including delisted firms. This dataset substantially expands on prior work, which has typically examined a single subreddit, a narrow time window, or a small cross-section of tickers.</w:t>
      </w:r>
    </w:p>
    <w:p>
      <w:pPr>
        <w:spacing w:line="480" w:lineRule="auto" w:before="0" w:after="200"/>
        <w:ind w:firstLine="720"/>
        <w:jc w:val="both"/>
      </w:pPr>
      <w:r>
        <w:rPr>
          <w:rFonts w:ascii="Times New Roman" w:cs="Times New Roman" w:eastAsia="Times New Roman" w:hAnsi="Times New Roman"/>
          <w:sz w:val="24"/>
          <w:szCs w:val="24"/>
        </w:rPr>
        <w:t xml:space="preserve">Second, the thesis provides the first large-scale evidence on the interaction between Reddit sentiment velocity and post-earnings announcement drift, finding that the interaction is opposite in sign to the naive prediction. This counterintuitive result is informative: it rules out the simple amplification mechanism while being consistent with a more nuanced attention-driven front-running channel that represents a testable prediction for future research.</w:t>
      </w:r>
    </w:p>
    <w:p>
      <w:pPr>
        <w:spacing w:line="480" w:lineRule="auto" w:before="0" w:after="200"/>
        <w:ind w:firstLine="720"/>
        <w:jc w:val="both"/>
      </w:pPr>
      <w:r>
        <w:rPr>
          <w:rFonts w:ascii="Times New Roman" w:cs="Times New Roman" w:eastAsia="Times New Roman" w:hAnsi="Times New Roman"/>
          <w:sz w:val="24"/>
          <w:szCs w:val="24"/>
        </w:rPr>
        <w:t xml:space="preserve">Third, the machine learning feature importance analysis identifies attention signals as more informative than sentiment signals in predicting return quartiles, contributing a novel empirical finding to the debate about the relative information content of investor attention versus sentiment direction. The simultaneous inclusion of attention and sentiment features in the ML framework allows their relative importance to be assessed in a controlled, out-of-sample setting for the first time at this scale.</w:t>
      </w:r>
    </w:p>
    <w:p>
      <w:pPr>
        <w:spacing w:line="480" w:lineRule="auto" w:before="0" w:after="200"/>
        <w:ind w:firstLine="720"/>
        <w:jc w:val="both"/>
      </w:pPr>
      <w:r>
        <w:rPr>
          <w:rFonts w:ascii="Times New Roman" w:cs="Times New Roman" w:eastAsia="Times New Roman" w:hAnsi="Times New Roman"/>
          <w:sz w:val="24"/>
          <w:szCs w:val="24"/>
        </w:rPr>
        <w:t xml:space="preserve">Fourth, the FinBERT scoring pipeline applied to 2.74 million Reddit posts — processing approximately 2.5 million texts through GPU-accelerated inference in approximately 2.5 hours — demonstrates a reproducible, scalable methodology for large-scale financial social media sentiment scoring that can be applied by other researchers to different datasets and time periods. The 496-term ticker extraction blacklist and the velocity computation methodology are documented transparently and represent reusable methodological contributions for researchers working with Reddit data.</w:t>
      </w:r>
    </w:p>
    <w:p>
      <w:pPr>
        <w:spacing w:before="360" w:after="120"/>
      </w:pPr>
      <w:r>
        <w:rPr>
          <w:rFonts w:ascii="Times New Roman" w:cs="Times New Roman" w:eastAsia="Times New Roman" w:hAnsi="Times New Roman"/>
          <w:b/>
          <w:bCs/>
          <w:sz w:val="28"/>
          <w:szCs w:val="28"/>
        </w:rPr>
        <w:t xml:space="preserve">6.3  Practical Implications</w:t>
      </w:r>
    </w:p>
    <w:p>
      <w:pPr>
        <w:spacing w:line="480" w:lineRule="auto" w:before="0" w:after="200"/>
        <w:ind w:firstLine="720"/>
        <w:jc w:val="both"/>
      </w:pPr>
      <w:r>
        <w:rPr>
          <w:rFonts w:ascii="Times New Roman" w:cs="Times New Roman" w:eastAsia="Times New Roman" w:hAnsi="Times New Roman"/>
          <w:sz w:val="24"/>
          <w:szCs w:val="24"/>
        </w:rPr>
        <w:t xml:space="preserve">For quantitative investment practitioners, the findings offer several actionable insights. The positive but modest ML performance — AUC of 0.520 — confirms that social media signals contain some return-relevant information but are insufficient as standalone trading signals. Their most productive use is likely as one layer in a multi-signal framework alongside traditional fundamental and technical factors, consistent with the hierarchical architecture proposed in Chapter 3.</w:t>
      </w:r>
    </w:p>
    <w:p>
      <w:pPr>
        <w:spacing w:line="480" w:lineRule="auto" w:before="0" w:after="200"/>
        <w:ind w:firstLine="720"/>
        <w:jc w:val="both"/>
      </w:pPr>
      <w:r>
        <w:rPr>
          <w:rFonts w:ascii="Times New Roman" w:cs="Times New Roman" w:eastAsia="Times New Roman" w:hAnsi="Times New Roman"/>
          <w:sz w:val="24"/>
          <w:szCs w:val="24"/>
        </w:rPr>
        <w:t xml:space="preserve">The result that attention signals (Wikipedia page views, Google Trends) outperform sentiment signals in the ML framework suggests that practitioners should prioritise the collection and processing of attention data — which is freely available and does not require NLP infrastructure — over the more computationally expensive sentiment scoring pipeline for the purpose of earnings-event return prediction. The attention signal may be particularly actionable in the context of earnings screens: stocks experiencing elevated Wikipedia or Google Trends activity in the week before earnings represent a tractable, data-driven filter that can be implemented with publicly available data and standard analytics tools.</w:t>
      </w:r>
    </w:p>
    <w:p>
      <w:pPr>
        <w:spacing w:line="480" w:lineRule="auto" w:before="0" w:after="200"/>
        <w:ind w:firstLine="720"/>
        <w:jc w:val="both"/>
      </w:pPr>
      <w:r>
        <w:rPr>
          <w:rFonts w:ascii="Times New Roman" w:cs="Times New Roman" w:eastAsia="Times New Roman" w:hAnsi="Times New Roman"/>
          <w:sz w:val="24"/>
          <w:szCs w:val="24"/>
        </w:rPr>
        <w:t xml:space="preserve">The negative association between 3x velocity spikes and subsequent short-window returns has implications for contrarian strategies: stocks experiencing moderate Reddit attention surges in the days following an earnings announcement may represent short-term selling opportunities as noise-trader-driven price pressure dissipates. This signal is concentrated in a specific range of the velocity distribution and would require careful filtering to separate genuine noise-trading episodes from information events.</w:t>
      </w:r>
    </w:p>
    <w:p>
      <w:pPr>
        <w:spacing w:before="360" w:after="120"/>
      </w:pPr>
      <w:r>
        <w:rPr>
          <w:rFonts w:ascii="Times New Roman" w:cs="Times New Roman" w:eastAsia="Times New Roman" w:hAnsi="Times New Roman"/>
          <w:b/>
          <w:bCs/>
          <w:sz w:val="28"/>
          <w:szCs w:val="28"/>
        </w:rPr>
        <w:t xml:space="preserve">6.4  Limitations</w:t>
      </w:r>
    </w:p>
    <w:p>
      <w:pPr>
        <w:spacing w:line="480" w:lineRule="auto" w:before="0" w:after="200"/>
        <w:ind w:firstLine="720"/>
        <w:jc w:val="both"/>
      </w:pPr>
      <w:r>
        <w:rPr>
          <w:rFonts w:ascii="Times New Roman" w:cs="Times New Roman" w:eastAsia="Times New Roman" w:hAnsi="Times New Roman"/>
          <w:sz w:val="24"/>
          <w:szCs w:val="24"/>
        </w:rPr>
        <w:t xml:space="preserve">The most significant limitation is the sparse and uneven Reddit coverage: 30.8 percent of events have any pre-announcement Reddit mentions, and the covered events are systematically different from the uncovered ones. The positive selection of high-profile, heavily traded stocks into the sentiment-bearing sample means that the H1 and H4 results apply to a subset of the S&amp;P 500 universe that is arguably the most institutionally efficient — precisely the segment where retail sentiment effects are weakest. The null results for H1 and H3 may therefore understate the sentiment effects that would be detectable in a more retail-accessible, informationally opaque stock universe.</w:t>
      </w:r>
    </w:p>
    <w:p>
      <w:pPr>
        <w:spacing w:line="480" w:lineRule="auto" w:before="0" w:after="200"/>
        <w:ind w:firstLine="720"/>
        <w:jc w:val="both"/>
      </w:pPr>
      <w:r>
        <w:rPr>
          <w:rFonts w:ascii="Times New Roman" w:cs="Times New Roman" w:eastAsia="Times New Roman" w:hAnsi="Times New Roman"/>
          <w:sz w:val="24"/>
          <w:szCs w:val="24"/>
        </w:rPr>
        <w:t xml:space="preserve">The FinBERT domain mismatch — between the formal financial text on which the model was trained and the informal discourse of Reddit — is a persistent source of measurement error. Future work employing models specifically fine-tuned on Reddit financial text would likely yield more accurate sentiment measures and potentially stronger results for H1.</w:t>
      </w:r>
    </w:p>
    <w:p>
      <w:pPr>
        <w:spacing w:line="480" w:lineRule="auto" w:before="0" w:after="200"/>
        <w:ind w:firstLine="720"/>
        <w:jc w:val="both"/>
      </w:pPr>
      <w:r>
        <w:rPr>
          <w:rFonts w:ascii="Times New Roman" w:cs="Times New Roman" w:eastAsia="Times New Roman" w:hAnsi="Times New Roman"/>
          <w:sz w:val="24"/>
          <w:szCs w:val="24"/>
        </w:rPr>
        <w:t xml:space="preserve">The study period — particularly the 2021 meme stock episode — presents unusual challenges for generalisation. The GameStop, AMC, and related events of early 2021 represent an extreme and potentially non-recurring market dynamic in which retail coordination was unusually intense and institutionally disruptive. While the robustness test excluding 2021 does not substantially alter the main results, the extraordinary nature of this period may introduce structural instability into the estimates that cannot be fully controlled for.</w:t>
      </w:r>
    </w:p>
    <w:p>
      <w:pPr>
        <w:spacing w:line="480" w:lineRule="auto" w:before="0" w:after="200"/>
        <w:ind w:firstLine="720"/>
        <w:jc w:val="both"/>
      </w:pPr>
      <w:r>
        <w:rPr>
          <w:rFonts w:ascii="Times New Roman" w:cs="Times New Roman" w:eastAsia="Times New Roman" w:hAnsi="Times New Roman"/>
          <w:sz w:val="24"/>
          <w:szCs w:val="24"/>
        </w:rPr>
        <w:t xml:space="preserve">Finally, the decision to use EDGAR filing dates as the event date, rather than press release dates or intraday announcement times, may introduce timing noise into the event study if the market reaction occurs before the filing. This is most likely to affect results for 8-K filings where earnings are released via press release before the 8-K is submitted. A more precise event study using actual press release timestamps — available from commercial data providers — would reduce this noise and potentially sharpen the PEAD estimates.</w:t>
      </w:r>
    </w:p>
    <w:p>
      <w:pPr>
        <w:spacing w:before="0" w:after="0"/>
      </w:pPr>
      <w:r>
        <w:t xml:space="preserve"/>
      </w:r>
    </w:p>
    <w:p>
      <w:r>
        <w:r>
          <w:br w:type="page"/>
        </w:r>
      </w:r>
    </w:p>
    <w:p>
      <w:pPr>
        <w:spacing w:before="720" w:after="120"/>
        <w:jc w:val="center"/>
      </w:pPr>
      <w:r>
        <w:rPr>
          <w:rFonts w:ascii="Times New Roman" w:cs="Times New Roman" w:eastAsia="Times New Roman" w:hAnsi="Times New Roman"/>
          <w:b/>
          <w:bCs/>
          <w:caps/>
          <w:sz w:val="28"/>
          <w:szCs w:val="28"/>
        </w:rPr>
        <w:t xml:space="preserve">CHAPTER 7</w:t>
      </w:r>
    </w:p>
    <w:p>
      <w:pPr>
        <w:spacing w:before="480" w:after="240"/>
        <w:jc w:val="center"/>
      </w:pPr>
      <w:r>
        <w:rPr>
          <w:rFonts w:ascii="Times New Roman" w:cs="Times New Roman" w:eastAsia="Times New Roman" w:hAnsi="Times New Roman"/>
          <w:b/>
          <w:bCs/>
          <w:caps/>
          <w:sz w:val="32"/>
          <w:szCs w:val="32"/>
        </w:rPr>
        <w:t xml:space="preserve">Conclusion</w:t>
      </w:r>
    </w:p>
    <w:p>
      <w:pPr>
        <w:spacing w:before="0" w:after="0"/>
      </w:pPr>
      <w:r>
        <w:t xml:space="preserve"/>
      </w:r>
    </w:p>
    <w:p>
      <w:pPr>
        <w:spacing w:before="360" w:after="120"/>
      </w:pPr>
      <w:r>
        <w:rPr>
          <w:rFonts w:ascii="Times New Roman" w:cs="Times New Roman" w:eastAsia="Times New Roman" w:hAnsi="Times New Roman"/>
          <w:b/>
          <w:bCs/>
          <w:sz w:val="28"/>
          <w:szCs w:val="28"/>
        </w:rPr>
        <w:t xml:space="preserve">7.1  Summary of Findings</w:t>
      </w:r>
    </w:p>
    <w:p>
      <w:pPr>
        <w:spacing w:line="480" w:lineRule="auto" w:before="0" w:after="200"/>
        <w:ind w:firstLine="720"/>
        <w:jc w:val="both"/>
      </w:pPr>
      <w:r>
        <w:rPr>
          <w:rFonts w:ascii="Times New Roman" w:cs="Times New Roman" w:eastAsia="Times New Roman" w:hAnsi="Times New Roman"/>
          <w:sz w:val="24"/>
          <w:szCs w:val="24"/>
        </w:rPr>
        <w:t xml:space="preserve">This thesis set out to investigate whether integrating social media sentiment velocity with earnings announcement timing produces statistically significant abnormal returns in U.S. equity markets, and whether machine learning methods can determine optimal signal weights across the cross-section of stocks. The analysis draws on a novel dataset of 2.74 million Reddit mentions fully scored using FinBERT, matched to 115,518 EDGAR earnings announcements, supplemented by Google Trends and Wikipedia attention data, and combined with daily equity price data for 281 S&amp;P 500 historical constituents spanning 2010 to 2023.</w:t>
      </w:r>
    </w:p>
    <w:p>
      <w:pPr>
        <w:spacing w:line="480" w:lineRule="auto" w:before="0" w:after="200"/>
        <w:ind w:firstLine="720"/>
        <w:jc w:val="both"/>
      </w:pPr>
      <w:r>
        <w:rPr>
          <w:rFonts w:ascii="Times New Roman" w:cs="Times New Roman" w:eastAsia="Times New Roman" w:hAnsi="Times New Roman"/>
          <w:sz w:val="24"/>
          <w:szCs w:val="24"/>
        </w:rPr>
        <w:t xml:space="preserve">The four hypotheses yield the following findings. H1 — that FinBERT sentiment scores predict short-term returns — is not supported: net sentiment and average sentiment score are statistically insignificant predictors of CAR[+1,+5] and CAR[+1,+20] in the sample of 19,251 events with Reddit coverage. H2 — that velocity spikes precede abnormal price movements — is partially supported in an unexpected direction: moderate velocity spikes (3x) are followed by statistically significant negative CAR[+1,+5] of −32 basis points (p = 0.039), consistent with attention-driven noise trading and subsequent reversion, while extreme velocity spikes (10x) show no significant price impact. H3 — that sentiment effects are stronger in smaller, more volatile stocks — is not supported, with sentiment coefficients insignificant across all subsample splits. H4 — that pre-announcement velocity amplifies PEAD — is not supported in the predicted direction; high pre-announcement velocity is associated with smaller positive drift following positive earnings surprises, consistent with a partial price adjustment mechanism.</w:t>
      </w:r>
    </w:p>
    <w:p>
      <w:pPr>
        <w:spacing w:line="480" w:lineRule="auto" w:before="0" w:after="200"/>
        <w:ind w:firstLine="720"/>
        <w:jc w:val="both"/>
      </w:pPr>
      <w:r>
        <w:rPr>
          <w:rFonts w:ascii="Times New Roman" w:cs="Times New Roman" w:eastAsia="Times New Roman" w:hAnsi="Times New Roman"/>
          <w:sz w:val="24"/>
          <w:szCs w:val="24"/>
        </w:rPr>
        <w:t xml:space="preserve">The machine learning analysis finds modest but consistently positive out-of-sample predictive performance, with AUC-ROC of 0.520 on the 2021-2023 test period compared to a random baseline of 0.500. Feature importance analysis identifies market structure variables (log price, volume, beta, R-squared) as the dominant predictors, with attention signals (Wikipedia page views at 6.2 percent, Google Trends at 5.9 percent) outperforming raw FinBERT sentiment scores within the social media feature group.</w:t>
      </w:r>
    </w:p>
    <w:p>
      <w:pPr>
        <w:spacing w:before="360" w:after="120"/>
      </w:pPr>
      <w:r>
        <w:rPr>
          <w:rFonts w:ascii="Times New Roman" w:cs="Times New Roman" w:eastAsia="Times New Roman" w:hAnsi="Times New Roman"/>
          <w:b/>
          <w:bCs/>
          <w:sz w:val="28"/>
          <w:szCs w:val="28"/>
        </w:rPr>
        <w:t xml:space="preserve">7.2  Answers to the Research Questions</w:t>
      </w:r>
    </w:p>
    <w:p>
      <w:pPr>
        <w:spacing w:line="480" w:lineRule="auto" w:before="0" w:after="200"/>
        <w:ind w:firstLine="720"/>
        <w:jc w:val="both"/>
      </w:pPr>
      <w:r>
        <w:rPr>
          <w:rFonts w:ascii="Times New Roman" w:cs="Times New Roman" w:eastAsia="Times New Roman" w:hAnsi="Times New Roman"/>
          <w:sz w:val="24"/>
          <w:szCs w:val="24"/>
        </w:rPr>
        <w:t xml:space="preserve">The primary research question — does integrating social media sentiment velocity with earnings announcement timing produce statistically significant abnormal returns? — receives a qualified negative answer in the context of the current dataset and methodology. The multi-signal framework generates modest but significant out-of-sample lift relative to random guessing (AUC 0.520 versus 0.500), confirming that the integrated signals contain some return-relevant information. However, the individual hypothesis tests do not reveal a clean, consistent relationship between Reddit sentiment velocity and post-earnings drift of the magnitude and sign originally predicted. The most robust finding is negative rather than positive: moderate velocity spikes are followed by negative returns consistent with noise trading reversion, and high pre-announcement velocity attenuates rather than amplifies PEAD.</w:t>
      </w:r>
    </w:p>
    <w:p>
      <w:pPr>
        <w:spacing w:line="480" w:lineRule="auto" w:before="0" w:after="200"/>
        <w:ind w:firstLine="720"/>
        <w:jc w:val="both"/>
      </w:pPr>
      <w:r>
        <w:rPr>
          <w:rFonts w:ascii="Times New Roman" w:cs="Times New Roman" w:eastAsia="Times New Roman" w:hAnsi="Times New Roman"/>
          <w:sz w:val="24"/>
          <w:szCs w:val="24"/>
        </w:rPr>
        <w:t xml:space="preserve">The secondary research question — can machine learning methods determine optimal signal weights? — receives a positive answer in the methodological sense: the random forest and gradient boosting models successfully learn from the training data and generate out-of-sample predictions that improve on naive baselines. The feature importance decomposition provides a data-driven answer to the signal weighting question: in this dataset, market structure characteristics are the most valuable predictors, followed by attention signals, followed by sentiment scores. This finding itself constitutes a contribution to the literature on the relative information content of different data types for equity return prediction.</w:t>
      </w:r>
    </w:p>
    <w:p>
      <w:pPr>
        <w:spacing w:before="360" w:after="120"/>
      </w:pPr>
      <w:r>
        <w:rPr>
          <w:rFonts w:ascii="Times New Roman" w:cs="Times New Roman" w:eastAsia="Times New Roman" w:hAnsi="Times New Roman"/>
          <w:b/>
          <w:bCs/>
          <w:sz w:val="28"/>
          <w:szCs w:val="28"/>
        </w:rPr>
        <w:t xml:space="preserve">7.3  Future Research Directions</w:t>
      </w:r>
    </w:p>
    <w:p>
      <w:pPr>
        <w:spacing w:line="480" w:lineRule="auto" w:before="0" w:after="200"/>
        <w:ind w:firstLine="720"/>
        <w:jc w:val="both"/>
      </w:pPr>
      <w:r>
        <w:rPr>
          <w:rFonts w:ascii="Times New Roman" w:cs="Times New Roman" w:eastAsia="Times New Roman" w:hAnsi="Times New Roman"/>
          <w:sz w:val="24"/>
          <w:szCs w:val="24"/>
        </w:rPr>
        <w:t xml:space="preserve">Several directions suggest themselves for extending this work. First, the most important limitation of the current analysis is the FinBERT domain mismatch: a model specifically fine-tuned on Reddit financial discourse — trained on labelled Reddit posts rather than analyst reports — would likely yield substantially more accurate sentiment measures. The growing availability of labelled social media financial datasets and the falling cost of fine-tuning transformer models make this a tractable near-term project that could materially strengthen the H1 results.</w:t>
      </w:r>
    </w:p>
    <w:p>
      <w:pPr>
        <w:spacing w:line="480" w:lineRule="auto" w:before="0" w:after="200"/>
        <w:ind w:firstLine="720"/>
        <w:jc w:val="both"/>
      </w:pPr>
      <w:r>
        <w:rPr>
          <w:rFonts w:ascii="Times New Roman" w:cs="Times New Roman" w:eastAsia="Times New Roman" w:hAnsi="Times New Roman"/>
          <w:sz w:val="24"/>
          <w:szCs w:val="24"/>
        </w:rPr>
        <w:t xml:space="preserve">Second, the attention signal results — with Wikipedia page views and Google Trends outperforming FinBERT scores in the ML framework — suggest that expanding the attention signal to include StockTwits, Twitter/X, and other retail investment platforms would provide a richer multi-platform measure of investor attention. The aggregation of attention signals across platforms may smooth out platform-specific noise and yield a more robust attention proxy.</w:t>
      </w:r>
    </w:p>
    <w:p>
      <w:pPr>
        <w:spacing w:line="480" w:lineRule="auto" w:before="0" w:after="200"/>
        <w:ind w:firstLine="720"/>
        <w:jc w:val="both"/>
      </w:pPr>
      <w:r>
        <w:rPr>
          <w:rFonts w:ascii="Times New Roman" w:cs="Times New Roman" w:eastAsia="Times New Roman" w:hAnsi="Times New Roman"/>
          <w:sz w:val="24"/>
          <w:szCs w:val="24"/>
        </w:rPr>
        <w:t xml:space="preserve">Third, the counterintuitive H4 finding — high pre-announcement velocity associated with reduced rather than amplified subsequent drift — deserves further investigation. Testing whether the high-velocity group exhibits larger Day-0 abnormal returns (consistent with the attention-driven front-running mechanism) and whether the effect varies with institutional ownership concentration would provide additional evidence on the mechanism. If the front-running interpretation is correct, it would suggest that growing retail attention to earnings is contributing to the secular decline of PEAD documented by Jensen, Kelly and Pedersen (2023).</w:t>
      </w:r>
    </w:p>
    <w:p>
      <w:pPr>
        <w:spacing w:line="480" w:lineRule="auto" w:before="0" w:after="200"/>
        <w:ind w:firstLine="720"/>
        <w:jc w:val="both"/>
      </w:pPr>
      <w:r>
        <w:rPr>
          <w:rFonts w:ascii="Times New Roman" w:cs="Times New Roman" w:eastAsia="Times New Roman" w:hAnsi="Times New Roman"/>
          <w:sz w:val="24"/>
          <w:szCs w:val="24"/>
        </w:rPr>
        <w:t xml:space="preserve">Fourth, extending the analysis to intraday data would allow a more precise test of the velocity-price dynamics that motivate H2. If moderate velocity spikes reflect retail buying pressure that generates within-day price inflation, then intraday event studies around spike detection times would be better positioned to capture the short-term price impact and the subsequent reversal than the daily-frequency analysis employed here.</w:t>
      </w:r>
    </w:p>
    <w:p>
      <w:pPr>
        <w:spacing w:line="480" w:lineRule="auto" w:before="0" w:after="200"/>
        <w:ind w:firstLine="720"/>
        <w:jc w:val="both"/>
      </w:pPr>
      <w:r>
        <w:rPr>
          <w:rFonts w:ascii="Times New Roman" w:cs="Times New Roman" w:eastAsia="Times New Roman" w:hAnsi="Times New Roman"/>
          <w:sz w:val="24"/>
          <w:szCs w:val="24"/>
        </w:rPr>
        <w:t xml:space="preserve">Finally, a natural extension of this work would integrate the Reddit-EDGAR framework with earnings quality metrics, analyst revision patterns, and options market signals to construct a more complete information fusion model and test whether the incremental contribution of each signal layer survives in the context of the fuller framework. The hierarchical architecture proposed in Chapter 3 provides the theoretical scaffolding for such an extension.</w:t>
      </w:r>
    </w:p>
    <w:p>
      <w:pPr>
        <w:spacing w:before="0" w:after="0"/>
      </w:pPr>
      <w:r>
        <w:t xml:space="preserve"/>
      </w:r>
    </w:p>
    <w:p>
      <w:r>
        <w:r>
          <w:br w:type="page"/>
        </w:r>
      </w:r>
    </w:p>
    <w:p>
      <w:pPr>
        <w:spacing w:before="480" w:after="240"/>
        <w:jc w:val="center"/>
      </w:pPr>
      <w:r>
        <w:rPr>
          <w:rFonts w:ascii="Times New Roman" w:cs="Times New Roman" w:eastAsia="Times New Roman" w:hAnsi="Times New Roman"/>
          <w:b/>
          <w:bCs/>
          <w:caps/>
          <w:sz w:val="32"/>
          <w:szCs w:val="32"/>
        </w:rPr>
        <w:t xml:space="preserve">References</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Antweiler, W., &amp; Frank, M. Z. (2004). Is all that talk just noise? The information content of internet stock message boards. Journal of Finance, 59(3), 1259–1294.</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Baker, M., &amp; Wurgler, J. (2006). Investor sentiment and the cross-section of stock returns. Journal of Finance, 61(4), 1645–1680.</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Baker, M., &amp; Wurgler, J. (2007). Investor sentiment in the stock market. Journal of Economic Perspectives, 21(2), 129–151.</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Ball, R., &amp; Brown, P. (1968). An empirical evaluation of accounting income numbers. Journal of Accounting Research, 6(2), 159–178.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Banz, R. W. (1981). The relationship between return and market value of common stocks. Journal of Financial Economics, 9(1), 3–18.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Barber, B. M., &amp; Odean, T. (2008). All that glitters: The effect of attention and news on the buying behavior of individual and institutional investors. Review of Financial Studies, 21(2), 785–818.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Ben-Rephael, A., Da, Z., &amp; Israelsen, R. D. (2017). It depends on where you search: Institutional investor attention and underreaction to news. Review of Financial Studies, 30(9), 3009–3047.</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Bernard, V. L., &amp; Thomas, J. K. (1989). Post-earnings-announcement drift: Delayed price response or risk premium? Journal of Accounting and Economics, 13(4), 305–340.</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Betzer, A., &amp; Harries, J. P. (2022). How online discussion board activity affects stock trading: The case of GameStop. Financial Markets and Portfolio Management, 36, 443–472.</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Boehmer, E., Jones, C. M., Zhang, X., &amp; Zhang, X. (2021). Tracking retail investor activity. Journal of Finance, 76(5), 2249–2305.</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Bradley, D., Hanousek, J., Jame, R., &amp; Xiao, Z. (2024). Place your bets? The market consequences of investment research on Reddit's Wallstreetbets. Review of Financial Studies, 37(5), 1409–1459.</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Brogaard, J., &amp; Zareei, A. (2023). Machine learning and the stock market. Journal of Financial and Quantitative Analysis, 58(4), 1431–1472.</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Chen, H., De, P., Hu, Y. J., &amp; Hwang, B. H. (2014). Wisdom of crowds: The value of stock opinions transmitted through social media. Review of Financial Studies, 27(5), 1367–1403.</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Da, Z., Engelberg, J., &amp; Gao, P. (2011). In search of attention. Journal of Finance, 66(5), 1461–1499.</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De Long, J. B., Shleifer, A., Summers, L. H., &amp; Waldmann, R. J. (1990). Noise trader risk in financial markets. Journal of Political Economy, 98(4), 703–738.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Fama, E. F. (1970). Efficient capital markets: A review of theory and empirical work. Journal of Finance, 25(2), 383–417.</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Fama, E. F., &amp; French, K. R. (1992). The cross-section of expected stock returns. Journal of Finance, 47(2), 427–465.</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Giglio, S., Kelly, B., &amp; Xiu, D. (2022). Factor models, machine learning, and asset pricing. Annual Review of Financial Economics, 14, 337–368.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Gu, S., Kelly, B., &amp; Xiu, D. (2020). Empirical asset pricing via machine learning. Review of Financial Studies, 33(5), 2223–2273.</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Hirshleifer, D., Lim, S. S., &amp; Teoh, S. H. (2009). Driven to distraction: Extraneous events and underreaction to earnings news. Journal of Finance, 64(5), 2289–2325.</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Huang, A. H., Wang, H., &amp; Yang, Y. (2023). FinBERT: A large language model for extracting information from financial text. Contemporary Accounting Research, 40(2), 1311–1350.</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Jegadeesh, N., &amp; Titman, S. (1993). Returns to buying winners and selling losers: Implications for stock market efficiency. Journal of Finance, 48(1), 65–91.</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Jensen, T. I., Kelly, B. T., &amp; Pedersen, L. H. (2023). Is there a replication crisis in finance? Journal of Finance, 78(5), 2465–2518.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Ke, Z. T., Kelly, B., &amp; Xiu, D. (2021). Predicting returns with text data. NBER Working Paper No. 26186. National Bureau of Economic Research.</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Kirtac, K., &amp; Germano, G. (2024). Sentiment trading with large language models. Finance Research Letters, 62, 105227.</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Lo, A. W. (2004). The adaptive markets hypothesis. Journal of Portfolio Management, 30(5), 15–29.</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Loughran, T., &amp; McDonald, B. (2011). When is a liability not a liability? Textual analysis, dictionaries, and 10-Ks. Journal of Finance, 66(1), 35–65.</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Moat, H. S., Curme, C., Avakian, A., Kenett, D. Y., Stanley, H. E., &amp; Preis, T. (2013). Quantifying Wikipedia usage patterns before stock market moves. Scientific Reports, 3, 1801.</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Murray, S., Xia, Y., &amp; Xiao, H. (2024). Charting by machines. Journal of Financial Economics, 153, 103791.</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Piotroski, J. D. (2000). Value investing: The use of historical financial statement information to separate winners from losers. Journal of Accounting Research, 38(Suppl.), 1–41.</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Shleifer, A., &amp; Vishny, R. W. (1997). The limits of arbitrage. Journal of Finance, 52(1), 35–55.</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Tetlock, P. C. (2007). Giving content to investor sentiment: The role of media in the stock market. Journal of Finance, 62(3), 1139–1168.</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Wang, C., &amp; Luo, B. (2021). Predicting $GME stock price movement using sentiment from Reddit r/wallstreetbets. In Proceedings of the Third Workshop on Financial Technology and Natural Language Processing (FinNLP@IJCAI 2021) (pp. 22–30).</w:t>
      </w:r>
    </w:p>
    <w:p>
      <w:pPr>
        <w:spacing w:before="0" w:after="0"/>
      </w:pPr>
      <w:r>
        <w:t xml:space="preserve"/>
      </w:r>
    </w:p>
    <w:p>
      <w:pPr>
        <w:spacing w:line="480" w:lineRule="auto" w:before="0" w:after="200"/>
        <w:jc w:val="both"/>
      </w:pPr>
      <w:r>
        <w:rPr>
          <w:rFonts w:ascii="Times New Roman" w:cs="Times New Roman" w:eastAsia="Times New Roman" w:hAnsi="Times New Roman"/>
          <w:sz w:val="24"/>
          <w:szCs w:val="24"/>
        </w:rPr>
        <w:t xml:space="preserve">Warkulat, S., &amp; Pelster, M. (2024). Social media attention and retail investor behavior: Evidence from r/wallstreetbets. International Review of Financial Analysis, 96, 103721.</w:t>
      </w:r>
    </w:p>
    <w:p>
      <w:pPr>
        <w:spacing w:before="0" w:after="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480" w:lineRule="auto" w:before="0" w:after="20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2026-04-03T11:10:08.392Z</dcterms:created>
  <dcterms:modified xsi:type="dcterms:W3CDTF">2026-04-03T11:10:08.393Z</dcterms:modified>
</cp:coreProperties>
</file>

<file path=docProps/custom.xml><?xml version="1.0" encoding="utf-8"?>
<Properties xmlns="http://schemas.openxmlformats.org/officeDocument/2006/custom-properties" xmlns:vt="http://schemas.openxmlformats.org/officeDocument/2006/docPropsVTypes"/>
</file>