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84D56" w14:textId="77777777" w:rsidR="00152877" w:rsidRDefault="00000000">
      <w:pPr>
        <w:pStyle w:val="Heading1"/>
      </w:pPr>
      <w:r>
        <w:t>MindLab Strict Golden Rules v3.0 — Parsing-Safe Edition</w:t>
      </w:r>
    </w:p>
    <w:p w14:paraId="64EBC5AA" w14:textId="77777777" w:rsidR="00152877" w:rsidRDefault="00000000">
      <w:r>
        <w:t>Date: 2025-12-27</w:t>
      </w:r>
    </w:p>
    <w:p w14:paraId="440AFA67" w14:textId="77777777" w:rsidR="00152877" w:rsidRDefault="00000000">
      <w:r>
        <w:t>Purpose:</w:t>
      </w:r>
      <w:r>
        <w:br/>
        <w:t>This document defines the STRICT Golden Rules v3.0 for MindLab development. This revision explicitly incorporates parsing-safety rules to eliminate recurring PowerShell parsing errors, wrong file paths, duplicate files, mixed-language scripts, and information loss when switching prompts or sessions.</w:t>
      </w:r>
      <w:r>
        <w:br/>
      </w:r>
      <w:r>
        <w:br/>
        <w:t>This document MUST be referenced daily and attached to every Daily Closeout documentation to ensure ZERO information loss when a new prompt is used.</w:t>
      </w:r>
    </w:p>
    <w:p w14:paraId="74350D9E" w14:textId="77777777" w:rsidR="00152877" w:rsidRDefault="00000000">
      <w:pPr>
        <w:pStyle w:val="Heading2"/>
      </w:pPr>
      <w:r>
        <w:t>Rule 0 — Phase Freeze Is Absolute (Non‑Negotiable)</w:t>
      </w:r>
    </w:p>
    <w:p w14:paraId="32585C30" w14:textId="77777777" w:rsidR="00152877" w:rsidRDefault="00000000">
      <w:r>
        <w:t>Frozen phases are read-only forever. Archived phases live under ARCHIVE_PHASE_X. Any script touching a frozen phase is invalid.</w:t>
      </w:r>
    </w:p>
    <w:p w14:paraId="02D56599" w14:textId="77777777" w:rsidR="00152877" w:rsidRDefault="00000000">
      <w:pPr>
        <w:pStyle w:val="Heading2"/>
      </w:pPr>
      <w:r>
        <w:t>Rule 1 — Single Source of Truth (Files)</w:t>
      </w:r>
    </w:p>
    <w:p w14:paraId="4FA74EFC" w14:textId="77777777" w:rsidR="00152877" w:rsidRDefault="00000000">
      <w:r>
        <w:t>Each feature must have exactly one authoritative live file. Duplicates must be quarantined before work proceeds.</w:t>
      </w:r>
    </w:p>
    <w:p w14:paraId="608E006D" w14:textId="77777777" w:rsidR="00152877" w:rsidRDefault="00000000">
      <w:pPr>
        <w:pStyle w:val="Heading2"/>
      </w:pPr>
      <w:r>
        <w:t>Rule 2 — File Path Certainty (No Assumptions)</w:t>
      </w:r>
    </w:p>
    <w:p w14:paraId="42B32F23" w14:textId="77777777" w:rsidR="00152877" w:rsidRDefault="00000000">
      <w:r>
        <w:t>Always confirm project root, folder existence, and exact file paths before editing or creating files.</w:t>
      </w:r>
    </w:p>
    <w:p w14:paraId="6F242DE0" w14:textId="77777777" w:rsidR="00152877" w:rsidRDefault="00000000">
      <w:pPr>
        <w:pStyle w:val="Heading2"/>
      </w:pPr>
      <w:r>
        <w:t>Rule 3 — Mandatory Duplicate File Check (Daily Gate)</w:t>
      </w:r>
    </w:p>
    <w:p w14:paraId="5A00D43F" w14:textId="77777777" w:rsidR="00152877" w:rsidRDefault="00000000">
      <w:r>
        <w:t>Every day must begin with a duplicate file scan. Work stops until duplicates are resolved.</w:t>
      </w:r>
    </w:p>
    <w:p w14:paraId="6CDB680D" w14:textId="77777777" w:rsidR="00152877" w:rsidRDefault="00000000">
      <w:pPr>
        <w:pStyle w:val="Heading2"/>
      </w:pPr>
      <w:r>
        <w:t>Rule 4 — Script Language Boundaries (Parsing Safety)</w:t>
      </w:r>
    </w:p>
    <w:p w14:paraId="38339B88" w14:textId="77777777" w:rsidR="00152877" w:rsidRDefault="00000000">
      <w:r>
        <w:t>PowerShell must not embed JavaScript, Node.js, or large inline JSON blocks.</w:t>
      </w:r>
    </w:p>
    <w:p w14:paraId="2EE27DF5" w14:textId="77777777" w:rsidR="00152877" w:rsidRDefault="00000000">
      <w:pPr>
        <w:pStyle w:val="Heading2"/>
      </w:pPr>
      <w:r>
        <w:t>Rule 5 — Safe String &amp; Formatting Rule</w:t>
      </w:r>
    </w:p>
    <w:p w14:paraId="4206F9C5" w14:textId="77777777" w:rsidR="00152877" w:rsidRDefault="00000000">
      <w:r>
        <w:t>Use single quotes by default. Prefer string formatting (-f) over variable interpolation.</w:t>
      </w:r>
    </w:p>
    <w:p w14:paraId="20A8C546" w14:textId="77777777" w:rsidR="00152877" w:rsidRDefault="00000000">
      <w:pPr>
        <w:pStyle w:val="Heading2"/>
      </w:pPr>
      <w:r>
        <w:t>Rule 6 — Pre‑Flight Parser Check (Mandatory)</w:t>
      </w:r>
    </w:p>
    <w:p w14:paraId="05A4C595" w14:textId="77777777" w:rsidR="00152877" w:rsidRDefault="00000000">
      <w:r>
        <w:t>All scripts must pass a PowerShell parser check before execution.</w:t>
      </w:r>
    </w:p>
    <w:p w14:paraId="1D3C8C9E" w14:textId="77777777" w:rsidR="00152877" w:rsidRDefault="00000000">
      <w:pPr>
        <w:pStyle w:val="Heading2"/>
      </w:pPr>
      <w:r>
        <w:t>Rule 7 — Script Creation Discipline</w:t>
      </w:r>
    </w:p>
    <w:p w14:paraId="36EB58AC" w14:textId="77777777" w:rsidR="00152877" w:rsidRDefault="00000000">
      <w:r>
        <w:t>Prefer script templates or generators. If using Notepad, ensure UTF‑8 encoding and parser validation.</w:t>
      </w:r>
    </w:p>
    <w:p w14:paraId="7DB59F10" w14:textId="77777777" w:rsidR="00152877" w:rsidRDefault="00000000">
      <w:pPr>
        <w:pStyle w:val="Heading2"/>
      </w:pPr>
      <w:r>
        <w:t>Rule 8 — One Intent Per Script</w:t>
      </w:r>
    </w:p>
    <w:p w14:paraId="3BA42E2F" w14:textId="77777777" w:rsidR="00152877" w:rsidRDefault="00000000">
      <w:r>
        <w:t>Each script must do exactly one thing.</w:t>
      </w:r>
    </w:p>
    <w:p w14:paraId="248CA734" w14:textId="77777777" w:rsidR="00152877" w:rsidRDefault="00000000">
      <w:pPr>
        <w:pStyle w:val="Heading2"/>
      </w:pPr>
      <w:r>
        <w:lastRenderedPageBreak/>
        <w:t>Rule 9 — Broken Script Quarantine (Immediate)</w:t>
      </w:r>
    </w:p>
    <w:p w14:paraId="42F73F78" w14:textId="77777777" w:rsidR="00152877" w:rsidRDefault="00000000">
      <w:r>
        <w:t>Scripts that error must be renamed with .BROKEN_&lt;timestamp&gt; and never fixed in place.</w:t>
      </w:r>
    </w:p>
    <w:p w14:paraId="224AC6AC" w14:textId="77777777" w:rsidR="00152877" w:rsidRDefault="00000000">
      <w:pPr>
        <w:pStyle w:val="Heading2"/>
      </w:pPr>
      <w:r>
        <w:t>Rule 10 — Verification Is External</w:t>
      </w:r>
    </w:p>
    <w:p w14:paraId="29B4736D" w14:textId="77777777" w:rsidR="00152877" w:rsidRDefault="00000000">
      <w:r>
        <w:t>Always verify disk, API, and UI independently.</w:t>
      </w:r>
    </w:p>
    <w:p w14:paraId="0ABCE641" w14:textId="77777777" w:rsidR="00152877" w:rsidRDefault="00000000">
      <w:pPr>
        <w:pStyle w:val="Heading2"/>
      </w:pPr>
      <w:r>
        <w:t>Rule 11 — Daily Closeout Documentation (Zero Information Loss)</w:t>
      </w:r>
    </w:p>
    <w:p w14:paraId="0BDA144C" w14:textId="77777777" w:rsidR="00152877" w:rsidRDefault="00000000">
      <w:r>
        <w:t>Each day must end with documentation that allows a new prompt to resume work without information loss.</w:t>
      </w:r>
    </w:p>
    <w:sectPr w:rsidR="001528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837793">
    <w:abstractNumId w:val="8"/>
  </w:num>
  <w:num w:numId="2" w16cid:durableId="1263419462">
    <w:abstractNumId w:val="6"/>
  </w:num>
  <w:num w:numId="3" w16cid:durableId="368142879">
    <w:abstractNumId w:val="5"/>
  </w:num>
  <w:num w:numId="4" w16cid:durableId="1407917125">
    <w:abstractNumId w:val="4"/>
  </w:num>
  <w:num w:numId="5" w16cid:durableId="1011953228">
    <w:abstractNumId w:val="7"/>
  </w:num>
  <w:num w:numId="6" w16cid:durableId="1409620814">
    <w:abstractNumId w:val="3"/>
  </w:num>
  <w:num w:numId="7" w16cid:durableId="862091508">
    <w:abstractNumId w:val="2"/>
  </w:num>
  <w:num w:numId="8" w16cid:durableId="1741368727">
    <w:abstractNumId w:val="1"/>
  </w:num>
  <w:num w:numId="9" w16cid:durableId="1049570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2877"/>
    <w:rsid w:val="0029639D"/>
    <w:rsid w:val="00326F90"/>
    <w:rsid w:val="00911665"/>
    <w:rsid w:val="00AA1D8D"/>
    <w:rsid w:val="00B164C6"/>
    <w:rsid w:val="00B47730"/>
    <w:rsid w:val="00BE2A76"/>
    <w:rsid w:val="00CB0664"/>
    <w:rsid w:val="00E852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1DE6E6"/>
  <w14:defaultImageDpi w14:val="300"/>
  <w15:docId w15:val="{A18BEAC4-CEF3-47A2-9229-C73442327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306</Words>
  <Characters>1793</Characters>
  <Application>Microsoft Office Word</Application>
  <DocSecurity>0</DocSecurity>
  <Lines>39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3</cp:revision>
  <dcterms:created xsi:type="dcterms:W3CDTF">2025-12-28T00:40:00Z</dcterms:created>
  <dcterms:modified xsi:type="dcterms:W3CDTF">2025-12-28T02:33:00Z</dcterms:modified>
  <cp:category/>
</cp:coreProperties>
</file>