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Daily Summary, EOD Status &amp; Backup Verification</w:t>
      </w:r>
    </w:p>
    <w:p>
      <w:pPr>
        <w:pStyle w:val="Heading2"/>
      </w:pPr>
      <w:r>
        <w:t>1. Daily Summary</w:t>
      </w:r>
    </w:p>
    <w:p>
      <w:r>
        <w:t>• Backend and frontend ran green with no blocking errors.</w:t>
        <w:br/>
        <w:t>• Full UI suite passed.</w:t>
        <w:br/>
        <w:t>• Full backup procedure finalized and executed successfully.</w:t>
        <w:br/>
        <w:t>• All critical scripts validated and updated.</w:t>
        <w:br/>
      </w:r>
    </w:p>
    <w:p>
      <w:pPr>
        <w:pStyle w:val="Heading2"/>
      </w:pPr>
      <w:r>
        <w:t>2. End-of-Day Status Report</w:t>
      </w:r>
    </w:p>
    <w:p>
      <w:r>
        <w:t>• System State: Stable.</w:t>
        <w:br/>
        <w:t>• Test Coverage: 100% for current implemented specs.</w:t>
        <w:br/>
        <w:t>• Backup: Completed without missing files.</w:t>
        <w:br/>
        <w:t>• Known Issues: None outstanding.</w:t>
        <w:br/>
      </w:r>
    </w:p>
    <w:p>
      <w:pPr>
        <w:pStyle w:val="Heading2"/>
      </w:pPr>
      <w:r>
        <w:t>3. Backup Verification Checklist</w:t>
      </w:r>
    </w:p>
    <w:p>
      <w:r>
        <w:t>✓ Backup folder created with timestamp.</w:t>
        <w:br/>
        <w:t>✓ All required e2e specs copied.</w:t>
        <w:br/>
        <w:t>✓ run_all.ps1 copied.</w:t>
        <w:br/>
        <w:t>✓ Optional scripts missing but flagged as non-critical.</w:t>
        <w:br/>
        <w:t>✓ Backup validated and stored.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