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S. Agrawal, S. Zheng,</w:t>
      </w:r>
      <w:r>
        <w:t xml:space="preserve"> </w:t>
      </w:r>
      <w:r>
        <w:rPr>
          <w:b/>
        </w:rPr>
        <w:t xml:space="preserve">J.T. Foster</w:t>
      </w:r>
      <w:r>
        <w:t xml:space="preserve">, and M.M. Sharma. Coupling of meshfree peridynamics with the finite volume method for poroelastic problems. Journal of Petroleum Science and Engineering, page 107252, 2020.</w:t>
      </w:r>
      <w:r>
        <w:t xml:space="preserve"> </w:t>
      </w:r>
      <w:hyperlink r:id="rId29">
        <w:r>
          <w:rPr>
            <w:rStyle w:val="Link"/>
          </w:rPr>
          <w:t xml:space="preserve">doi:10.1016/j.petrol. 2020.107252</w:t>
        </w:r>
      </w:hyperlink>
      <w:r>
        <w:t xml:space="preserve">.</w:t>
      </w:r>
    </w:p>
    <w:p>
      <w:pPr>
        <w:pStyle w:val="Compact"/>
        <w:numPr>
          <w:numId w:val="6"/>
          <w:ilvl w:val="0"/>
        </w:numPr>
      </w:pPr>
      <w:r>
        <w:t xml:space="preserve">M. Behzadinasab and</w:t>
      </w:r>
      <w:r>
        <w:t xml:space="preserve"> </w:t>
      </w:r>
      <w:r>
        <w:rPr>
          <w:b/>
        </w:rPr>
        <w:t xml:space="preserve">J.T. Foster</w:t>
      </w:r>
      <w:r>
        <w:t xml:space="preserve">. A semi-lagrangian constitutive correspondence framework for peridynamics. Journal of the Mechanics and Physics of Solids, page 103862, 2020.</w:t>
      </w:r>
      <w:r>
        <w:t xml:space="preserve"> </w:t>
      </w:r>
      <w:hyperlink r:id="rId30">
        <w:r>
          <w:rPr>
            <w:rStyle w:val="Link"/>
          </w:rPr>
          <w:t xml:space="preserve">doi:10.1016/j.jmps.2019.103862</w:t>
        </w:r>
      </w:hyperlink>
      <w:r>
        <w:t xml:space="preserve">.</w:t>
      </w:r>
    </w:p>
    <w:p>
      <w:pPr>
        <w:pStyle w:val="Compact"/>
        <w:numPr>
          <w:numId w:val="6"/>
          <w:ilvl w:val="0"/>
        </w:numPr>
      </w:pPr>
      <w:r>
        <w:t xml:space="preserve">A. Katiyar, S. Agrawal, H. Ouchi, P. Seleson,</w:t>
      </w:r>
      <w:r>
        <w:t xml:space="preserve"> </w:t>
      </w:r>
      <w:r>
        <w:rPr>
          <w:b/>
        </w:rPr>
        <w:t xml:space="preserve">J.T. Foster</w:t>
      </w:r>
      <w:r>
        <w:t xml:space="preserve">, and M.M. Sharma. A general peridynamics model for multiphase transport of non-Newtonian compressible fluids in porous media. Journal of Computational Physics, 2019.</w:t>
      </w:r>
      <w:r>
        <w:t xml:space="preserve"> </w:t>
      </w:r>
      <w:hyperlink r:id="rId31">
        <w:r>
          <w:rPr>
            <w:rStyle w:val="Link"/>
          </w:rPr>
          <w:t xml:space="preserve">doi:10.1016/j.jcp. 2019.109075</w:t>
        </w:r>
      </w:hyperlink>
      <w:r>
        <w:t xml:space="preserve">.</w:t>
      </w:r>
    </w:p>
    <w:p>
      <w:pPr>
        <w:pStyle w:val="Compact"/>
        <w:numPr>
          <w:numId w:val="6"/>
          <w:ilvl w:val="0"/>
        </w:numPr>
      </w:pPr>
      <w:r>
        <w:t xml:space="preserve">M. Behzadinasab and</w:t>
      </w:r>
      <w:r>
        <w:t xml:space="preserve"> </w:t>
      </w:r>
      <w:r>
        <w:rPr>
          <w:b/>
        </w:rPr>
        <w:t xml:space="preserve">J.T. Foster</w:t>
      </w:r>
      <w:r>
        <w:t xml:space="preserve">. On the stability of the generalized, finite deformation correspondence model of peridynamics. International Journal of Solids and Structures, 2019.</w:t>
      </w:r>
      <w:r>
        <w:t xml:space="preserve"> </w:t>
      </w:r>
      <w:hyperlink r:id="rId32">
        <w:r>
          <w:rPr>
            <w:rStyle w:val="Link"/>
          </w:rPr>
          <w:t xml:space="preserve">doi:10.1016/j.ijsolstr.2019.07.030</w:t>
        </w:r>
      </w:hyperlink>
      <w:r>
        <w:t xml:space="preserve">.</w:t>
      </w:r>
    </w:p>
    <w:p>
      <w:pPr>
        <w:pStyle w:val="Compact"/>
        <w:numPr>
          <w:numId w:val="6"/>
          <w:ilvl w:val="0"/>
        </w:numPr>
      </w:pPr>
      <w:r>
        <w:t xml:space="preserve">S.L.B. Kramer, A. Jones, A. Mostafa, B. Ravaji, T. Tancogne-Dejean, C.C. Roth, M. Gorji Bandpay, K. Pack,</w:t>
      </w:r>
      <w:r>
        <w:t xml:space="preserve"> </w:t>
      </w:r>
      <w:r>
        <w:rPr>
          <w:b/>
        </w:rPr>
        <w:t xml:space="preserve">J.T. Foster</w:t>
      </w:r>
      <w:r>
        <w:t xml:space="preserve">, M. Behzadinasab, and others. The third Sandia Fracture Challenge: predictions of ductile fracture in additively manufactured metal. International Journal of Fracture, June 2019.</w:t>
      </w:r>
      <w:r>
        <w:t xml:space="preserve"> </w:t>
      </w:r>
      <w:hyperlink r:id="rId33">
        <w:r>
          <w:rPr>
            <w:rStyle w:val="Link"/>
          </w:rPr>
          <w:t xml:space="preserve">doi:10.1007/s10704-019- 00361-1</w:t>
        </w:r>
      </w:hyperlink>
      <w:r>
        <w:t xml:space="preserve">.</w:t>
      </w:r>
    </w:p>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June 2019.</w:t>
      </w:r>
      <w:r>
        <w:t xml:space="preserve"> </w:t>
      </w:r>
      <w:hyperlink r:id="rId34">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35">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36">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37">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38">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39">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40">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41">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42">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43">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44">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45">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46">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47">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48">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49">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50">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51">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52">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53">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54">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55">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56">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57">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58">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59">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60">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61">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62">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63">
        <w:r>
          <w:rPr>
            <w:rStyle w:val="Link"/>
          </w:rPr>
          <w:t xml:space="preserve">doi:10.1177/1077546307082908</w:t>
        </w:r>
      </w:hyperlink>
      <w:r>
        <w:t xml:space="preserve">.</w:t>
      </w:r>
    </w:p>
    <w:bookmarkStart w:id="64" w:name="books-edited"/>
    <w:p>
      <w:pPr>
        <w:pStyle w:val="Heading3"/>
      </w:pPr>
      <w:r>
        <w:t xml:space="preserve">Books Edited</w:t>
      </w:r>
    </w:p>
    <w:bookmarkEnd w:id="64"/>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65" w:name="book-chapters"/>
    <w:p>
      <w:pPr>
        <w:pStyle w:val="Heading3"/>
      </w:pPr>
      <w:r>
        <w:t xml:space="preserve">Book Chapters</w:t>
      </w:r>
    </w:p>
    <w:bookmarkEnd w:id="65"/>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66" w:name="conference-proceedings"/>
    <w:p>
      <w:pPr>
        <w:pStyle w:val="Heading3"/>
      </w:pPr>
      <w:r>
        <w:t xml:space="preserve">Conference Proceedings</w:t>
      </w:r>
    </w:p>
    <w:bookmarkEnd w:id="66"/>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67">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68">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69">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70">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71">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72">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73">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74">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75">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76" w:name="technical-reports"/>
    <w:p>
      <w:pPr>
        <w:pStyle w:val="Heading3"/>
      </w:pPr>
      <w:r>
        <w:t xml:space="preserve">Technical Reports</w:t>
      </w:r>
    </w:p>
    <w:bookmarkEnd w:id="76"/>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77">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78" w:name="technical-presentations"/>
    <w:p>
      <w:pPr>
        <w:pStyle w:val="Heading3"/>
      </w:pPr>
      <w:r>
        <w:t xml:space="preserve">Technical Presentations</w:t>
      </w:r>
    </w:p>
    <w:bookmarkEnd w:id="78"/>
    <w:bookmarkStart w:id="79" w:name="invited-talks"/>
    <w:p>
      <w:pPr>
        <w:pStyle w:val="Heading4"/>
      </w:pPr>
      <w:r>
        <w:t xml:space="preserve">Invited Talks</w:t>
      </w:r>
    </w:p>
    <w:bookmarkEnd w:id="79"/>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80" w:name="conferences"/>
    <w:p>
      <w:pPr>
        <w:pStyle w:val="Heading4"/>
      </w:pPr>
      <w:r>
        <w:t xml:space="preserve">Conferences</w:t>
      </w:r>
    </w:p>
    <w:bookmarkEnd w:id="80"/>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81" w:name="student-delivered"/>
    <w:p>
      <w:pPr>
        <w:pStyle w:val="Heading5"/>
      </w:pPr>
      <w:r>
        <w:t xml:space="preserve">Student Delivered</w:t>
      </w:r>
    </w:p>
    <w:bookmarkEnd w:id="81"/>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2" w:name="poster"/>
    <w:p>
      <w:pPr>
        <w:pStyle w:val="Heading4"/>
      </w:pPr>
      <w:r>
        <w:t xml:space="preserve">Poster</w:t>
      </w:r>
    </w:p>
    <w:bookmarkEnd w:id="82"/>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3" w:name="software"/>
    <w:p>
      <w:pPr>
        <w:pStyle w:val="Heading3"/>
      </w:pPr>
      <w:r>
        <w:t xml:space="preserve">Software</w:t>
      </w:r>
    </w:p>
    <w:bookmarkEnd w:id="83"/>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84">
        <w:r>
          <w:rPr>
            <w:rStyle w:val="Link"/>
          </w:rPr>
          <w:t xml:space="preserve">http://peridigm.sandia.gov</w:t>
        </w:r>
      </w:hyperlink>
    </w:p>
    <w:p>
      <w:pPr>
        <w:pStyle w:val="Compact"/>
        <w:numPr>
          <w:numId w:val="16"/>
          <w:ilvl w:val="1"/>
        </w:numPr>
      </w:pPr>
      <w:r>
        <w:t xml:space="preserve">Source Code:</w:t>
      </w:r>
      <w:r>
        <w:t xml:space="preserve"> </w:t>
      </w:r>
      <w:hyperlink r:id="rId85">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86">
        <w:r>
          <w:rPr>
            <w:rStyle w:val="Link"/>
          </w:rPr>
          <w:t xml:space="preserve">http://github.com/johntfoster</w:t>
        </w:r>
      </w:hyperlink>
    </w:p>
    <w:bookmarkStart w:id="87" w:name="blog"/>
    <w:p>
      <w:pPr>
        <w:pStyle w:val="Heading3"/>
      </w:pPr>
      <w:r>
        <w:t xml:space="preserve">Blog</w:t>
      </w:r>
    </w:p>
    <w:bookmarkEnd w:id="87"/>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88">
        <w:r>
          <w:rPr>
            <w:rStyle w:val="Link"/>
          </w:rPr>
          <w:t xml:space="preserve">http://johntfoster.github.io/</w:t>
        </w:r>
      </w:hyperlink>
    </w:p>
    <w:bookmarkStart w:id="89" w:name="grant-proposals"/>
    <w:p>
      <w:pPr>
        <w:pStyle w:val="Heading3"/>
      </w:pPr>
      <w:r>
        <w:t xml:space="preserve">Grant Proposals</w:t>
      </w:r>
    </w:p>
    <w:bookmarkEnd w:id="89"/>
    <w:bookmarkStart w:id="90" w:name="externally-funded"/>
    <w:p>
      <w:pPr>
        <w:pStyle w:val="Heading4"/>
      </w:pPr>
      <w:r>
        <w:t xml:space="preserve">Externally Funded</w:t>
      </w:r>
    </w:p>
    <w:bookmarkEnd w:id="90"/>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91" w:name="internally-funded"/>
    <w:p>
      <w:pPr>
        <w:pStyle w:val="Heading4"/>
      </w:pPr>
      <w:r>
        <w:t xml:space="preserve">Internally Funded</w:t>
      </w:r>
    </w:p>
    <w:bookmarkEnd w:id="91"/>
    <w:p>
      <w:pPr>
        <w:pStyle w:val="Compact"/>
        <w:numPr>
          <w:numId w:val="21"/>
          <w:ilvl w:val="0"/>
        </w:numPr>
      </w:pPr>
      <w:r>
        <w:t xml:space="preserve">Application of Peridynamics to Hydraulic Fracture Modeling. The University of Texas at San Antonio – Office of the Vice President for Research, 2012. PI $18,927.</w:t>
      </w:r>
    </w:p>
    <w:bookmarkStart w:id="92" w:name="courses-taught"/>
    <w:p>
      <w:pPr>
        <w:pStyle w:val="Heading3"/>
      </w:pPr>
      <w:r>
        <w:t xml:space="preserve">Courses Taught</w:t>
      </w:r>
    </w:p>
    <w:bookmarkEnd w:id="92"/>
    <w:p>
      <w:pPr>
        <w:pStyle w:val="Compact"/>
        <w:numPr>
          <w:numId w:val="22"/>
          <w:ilvl w:val="0"/>
        </w:numPr>
      </w:pPr>
      <w:hyperlink r:id="rId93">
        <w:r>
          <w:rPr>
            <w:rStyle w:val="Link"/>
          </w:rPr>
          <w:t xml:space="preserve">PGE 334 - Reservoir Geomechanics</w:t>
        </w:r>
      </w:hyperlink>
      <w:r>
        <w:t xml:space="preserve"> </w:t>
      </w:r>
      <w:r>
        <w:t xml:space="preserve">(UT S2015, S2016, S2017, S2018)</w:t>
      </w:r>
    </w:p>
    <w:p>
      <w:pPr>
        <w:pStyle w:val="Compact"/>
        <w:numPr>
          <w:numId w:val="22"/>
          <w:ilvl w:val="0"/>
        </w:numPr>
      </w:pPr>
      <w:hyperlink r:id="rId94">
        <w:r>
          <w:rPr>
            <w:rStyle w:val="Link"/>
          </w:rPr>
          <w:t xml:space="preserve">PGE 383 - Advanced Geomechanics</w:t>
        </w:r>
      </w:hyperlink>
      <w:r>
        <w:t xml:space="preserve"> </w:t>
      </w:r>
      <w:r>
        <w:t xml:space="preserve">(UT F2014, F2015)</w:t>
      </w:r>
    </w:p>
    <w:p>
      <w:pPr>
        <w:pStyle w:val="Compact"/>
        <w:numPr>
          <w:numId w:val="22"/>
          <w:ilvl w:val="0"/>
        </w:numPr>
      </w:pPr>
      <w:hyperlink r:id="rId95">
        <w:r>
          <w:rPr>
            <w:rStyle w:val="Link"/>
          </w:rPr>
          <w:t xml:space="preserve">PGE 323M - Reservoir Engineering III</w:t>
        </w:r>
      </w:hyperlink>
      <w:r>
        <w:t xml:space="preserve"> </w:t>
      </w:r>
      <w:r>
        <w:t xml:space="preserve">(UT F2015, F2016, F2017, F2018)</w:t>
      </w:r>
    </w:p>
    <w:p>
      <w:pPr>
        <w:pStyle w:val="Compact"/>
        <w:numPr>
          <w:numId w:val="22"/>
          <w:ilvl w:val="0"/>
        </w:numPr>
      </w:pPr>
      <w:hyperlink r:id="rId96">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97" w:name="advising-and-related-student-services"/>
    <w:p>
      <w:pPr>
        <w:pStyle w:val="Heading3"/>
      </w:pPr>
      <w:r>
        <w:t xml:space="preserve">Advising and related student services</w:t>
      </w:r>
    </w:p>
    <w:bookmarkEnd w:id="97"/>
    <w:bookmarkStart w:id="98" w:name="graduate-students-graduated"/>
    <w:p>
      <w:pPr>
        <w:pStyle w:val="Heading4"/>
      </w:pPr>
      <w:r>
        <w:t xml:space="preserve">Graduate Students (Graduated)</w:t>
      </w:r>
    </w:p>
    <w:bookmarkEnd w:id="98"/>
    <w:bookmarkStart w:id="99" w:name="phd"/>
    <w:p>
      <w:pPr>
        <w:pStyle w:val="Heading5"/>
      </w:pPr>
      <w:r>
        <w:t xml:space="preserve">PhD</w:t>
      </w:r>
    </w:p>
    <w:bookmarkEnd w:id="99"/>
    <w:p>
      <w:pPr>
        <w:pStyle w:val="Compact"/>
        <w:numPr>
          <w:numId w:val="23"/>
          <w:ilvl w:val="0"/>
        </w:numPr>
      </w:pPr>
      <w:r>
        <w:t xml:space="preserve">Yu Leng Ph.D.P.E. 2020 (Postdoctoral Researcher at Purdue University)</w:t>
      </w:r>
    </w:p>
    <w:p>
      <w:pPr>
        <w:pStyle w:val="Compact"/>
        <w:numPr>
          <w:numId w:val="23"/>
          <w:ilvl w:val="0"/>
        </w:numPr>
      </w:pPr>
      <w:r>
        <w:t xml:space="preserve">Shivam Agrawal, Ph.D.P.E. 2019</w:t>
      </w:r>
      <w:r>
        <w:t xml:space="preserve"> </w:t>
      </w:r>
      <w:r>
        <w:rPr>
          <w:i/>
        </w:rPr>
        <w:t xml:space="preserve">co-advised with M. Sharma</w:t>
      </w:r>
      <w:r>
        <w:t xml:space="preserve"> </w:t>
      </w:r>
      <w:r>
        <w:t xml:space="preserve">(Schlumberger)</w:t>
      </w:r>
    </w:p>
    <w:p>
      <w:pPr>
        <w:pStyle w:val="Compact"/>
        <w:numPr>
          <w:numId w:val="23"/>
          <w:ilvl w:val="0"/>
        </w:numPr>
      </w:pPr>
      <w:r>
        <w:t xml:space="preserve">Masoud Behzadinasab Ph.D.E.M 2019 (Postdoctoral Researcher at Brown University)</w:t>
      </w:r>
    </w:p>
    <w:p>
      <w:pPr>
        <w:pStyle w:val="Compact"/>
        <w:numPr>
          <w:numId w:val="23"/>
          <w:ilvl w:val="0"/>
        </w:numPr>
      </w:pPr>
      <w:r>
        <w:t xml:space="preserve">Jason York, Ph.D.P.E. 2018 (Artemis Capital)</w:t>
      </w:r>
    </w:p>
    <w:p>
      <w:pPr>
        <w:pStyle w:val="Compact"/>
        <w:numPr>
          <w:numId w:val="23"/>
          <w:ilvl w:val="0"/>
        </w:numPr>
      </w:pPr>
      <w:r>
        <w:t xml:space="preserve">James O’Grady, Ph.D.M.E. 2014 (Army Research Lab)</w:t>
      </w:r>
    </w:p>
    <w:bookmarkStart w:id="100" w:name="ms"/>
    <w:p>
      <w:pPr>
        <w:pStyle w:val="Heading5"/>
      </w:pPr>
      <w:r>
        <w:t xml:space="preserve">MS</w:t>
      </w:r>
    </w:p>
    <w:bookmarkEnd w:id="100"/>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101" w:name="graduate-students-in-progress"/>
    <w:p>
      <w:pPr>
        <w:pStyle w:val="Heading4"/>
      </w:pPr>
      <w:r>
        <w:t xml:space="preserve">Graduate Students (In Progress)</w:t>
      </w:r>
    </w:p>
    <w:bookmarkEnd w:id="101"/>
    <w:bookmarkStart w:id="102" w:name="phd-candidate"/>
    <w:p>
      <w:pPr>
        <w:pStyle w:val="Heading5"/>
      </w:pPr>
      <w:r>
        <w:t xml:space="preserve">PhD Candidate</w:t>
      </w:r>
    </w:p>
    <w:bookmarkEnd w:id="102"/>
    <w:p>
      <w:pPr>
        <w:pStyle w:val="Compact"/>
        <w:numPr>
          <w:numId w:val="25"/>
          <w:ilvl w:val="0"/>
        </w:numPr>
      </w:pPr>
      <w:r>
        <w:t xml:space="preserve">Rambod Yousefzadeh Tabasi (EM)</w:t>
      </w:r>
    </w:p>
    <w:bookmarkStart w:id="103" w:name="phd---passed-qualifying-examination"/>
    <w:p>
      <w:pPr>
        <w:pStyle w:val="Heading5"/>
      </w:pPr>
      <w:r>
        <w:t xml:space="preserve">PhD - Passed qualifying examination</w:t>
      </w:r>
    </w:p>
    <w:bookmarkEnd w:id="103"/>
    <w:p>
      <w:pPr>
        <w:pStyle w:val="Compact"/>
        <w:numPr>
          <w:numId w:val="26"/>
          <w:ilvl w:val="0"/>
        </w:numPr>
      </w:pPr>
      <w:r>
        <w:t xml:space="preserve">Xiao Xu (CSEM)</w:t>
      </w:r>
    </w:p>
    <w:bookmarkStart w:id="104" w:name="phd-1"/>
    <w:p>
      <w:pPr>
        <w:pStyle w:val="Heading5"/>
      </w:pPr>
      <w:r>
        <w:t xml:space="preserve">PhD</w:t>
      </w:r>
    </w:p>
    <w:bookmarkEnd w:id="104"/>
    <w:p>
      <w:pPr>
        <w:pStyle w:val="Compact"/>
        <w:numPr>
          <w:numId w:val="27"/>
          <w:ilvl w:val="0"/>
        </w:numPr>
      </w:pPr>
      <w:r>
        <w:t xml:space="preserve">Yuchen Xiao</w:t>
      </w:r>
      <w:r>
        <w:t xml:space="preserve"> </w:t>
      </w:r>
      <w:r>
        <w:rPr>
          <w:i/>
        </w:rPr>
        <w:t xml:space="preserve">co-advised with M. Pyrcz</w:t>
      </w:r>
    </w:p>
    <w:p>
      <w:pPr>
        <w:pStyle w:val="Compact"/>
        <w:numPr>
          <w:numId w:val="27"/>
          <w:ilvl w:val="0"/>
        </w:numPr>
      </w:pPr>
      <w:r>
        <w:t xml:space="preserve">Akhil Potla</w:t>
      </w:r>
    </w:p>
    <w:bookmarkStart w:id="105" w:name="postdoctoral-researchers-supervised"/>
    <w:p>
      <w:pPr>
        <w:pStyle w:val="Heading4"/>
      </w:pPr>
      <w:r>
        <w:t xml:space="preserve">Postdoctoral Researcher’s Supervised</w:t>
      </w:r>
    </w:p>
    <w:bookmarkEnd w:id="105"/>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106" w:name="undergraduate-research-assistants"/>
    <w:p>
      <w:pPr>
        <w:pStyle w:val="Heading4"/>
      </w:pPr>
      <w:r>
        <w:t xml:space="preserve">Undergraduate Research Assistants</w:t>
      </w:r>
    </w:p>
    <w:bookmarkEnd w:id="106"/>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07" w:name="graduate-commitee-member"/>
    <w:p>
      <w:pPr>
        <w:pStyle w:val="Heading4"/>
      </w:pPr>
      <w:r>
        <w:t xml:space="preserve">Graduate Commitee Member</w:t>
      </w:r>
    </w:p>
    <w:bookmarkEnd w:id="107"/>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08" w:name="external-commitee-member"/>
    <w:p>
      <w:pPr>
        <w:pStyle w:val="Heading4"/>
      </w:pPr>
      <w:r>
        <w:t xml:space="preserve">External Commitee Member</w:t>
      </w:r>
    </w:p>
    <w:bookmarkEnd w:id="108"/>
    <w:p>
      <w:r>
        <w:t xml:space="preserve">Md. Essack, University of Cape Town, South Africa 2014</w:t>
      </w:r>
    </w:p>
    <w:bookmarkStart w:id="109" w:name="academic-related-professional-and-public-service"/>
    <w:p>
      <w:pPr>
        <w:pStyle w:val="Heading3"/>
      </w:pPr>
      <w:r>
        <w:t xml:space="preserve">Academic-related Professional and Public Service</w:t>
      </w:r>
    </w:p>
    <w:bookmarkEnd w:id="109"/>
    <w:bookmarkStart w:id="110" w:name="conferencesworkshops-organized"/>
    <w:p>
      <w:pPr>
        <w:pStyle w:val="Heading4"/>
      </w:pPr>
      <w:r>
        <w:t xml:space="preserve">Conferences/Workshops Organized</w:t>
      </w:r>
    </w:p>
    <w:bookmarkEnd w:id="110"/>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t xml:space="preserve">Held in Austin, TX, July 28-August 1, 2019</w:t>
      </w:r>
    </w:p>
    <w:p>
      <w:pPr>
        <w:pStyle w:val="Compact"/>
        <w:numPr>
          <w:numId w:val="31"/>
          <w:ilvl w:val="1"/>
        </w:numPr>
      </w:pPr>
      <w:hyperlink r:id="rId111">
        <w:r>
          <w:rPr>
            <w:rStyle w:val="Link"/>
          </w:rPr>
          <w:t xml:space="preserve">http://15.usnccm.org</w:t>
        </w:r>
      </w:hyperlink>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12">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13">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14">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15">
        <w:r>
          <w:rPr>
            <w:rStyle w:val="Link"/>
          </w:rPr>
          <w:t xml:space="preserve">http://ndf2013.usacm.org</w:t>
        </w:r>
      </w:hyperlink>
    </w:p>
    <w:bookmarkStart w:id="116" w:name="mini-symposia-organized"/>
    <w:p>
      <w:pPr>
        <w:pStyle w:val="Heading4"/>
      </w:pPr>
      <w:r>
        <w:t xml:space="preserve">Mini-symposia Organized</w:t>
      </w:r>
    </w:p>
    <w:bookmarkEnd w:id="116"/>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17" w:name="administrative-and-committee-service"/>
    <w:p>
      <w:pPr>
        <w:pStyle w:val="Heading3"/>
      </w:pPr>
      <w:r>
        <w:t xml:space="preserve">Administrative and Committee Service</w:t>
      </w:r>
    </w:p>
    <w:bookmarkEnd w:id="117"/>
    <w:bookmarkStart w:id="118" w:name="committee-assignments"/>
    <w:p>
      <w:pPr>
        <w:pStyle w:val="Heading4"/>
      </w:pPr>
      <w:r>
        <w:t xml:space="preserve">Committee Assignments</w:t>
      </w:r>
    </w:p>
    <w:bookmarkEnd w:id="118"/>
    <w:bookmarkStart w:id="119" w:name="department"/>
    <w:p>
      <w:pPr>
        <w:pStyle w:val="Heading5"/>
      </w:pPr>
      <w:r>
        <w:t xml:space="preserve">Department</w:t>
      </w:r>
    </w:p>
    <w:bookmarkEnd w:id="119"/>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20" w:name="university"/>
    <w:p>
      <w:pPr>
        <w:pStyle w:val="Heading5"/>
      </w:pPr>
      <w:r>
        <w:t xml:space="preserve">University</w:t>
      </w:r>
    </w:p>
    <w:bookmarkEnd w:id="120"/>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21" w:name="student-organization-advisor"/>
    <w:p>
      <w:pPr>
        <w:pStyle w:val="Heading4"/>
      </w:pPr>
      <w:r>
        <w:t xml:space="preserve">Student Organization Advisor</w:t>
      </w:r>
    </w:p>
    <w:bookmarkEnd w:id="121"/>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22" w:name="reviewer-for"/>
    <w:p>
      <w:pPr>
        <w:pStyle w:val="Heading3"/>
      </w:pPr>
      <w:r>
        <w:t xml:space="preserve">Reviewer For</w:t>
      </w:r>
    </w:p>
    <w:bookmarkEnd w:id="122"/>
    <w:bookmarkStart w:id="123" w:name="journals"/>
    <w:p>
      <w:pPr>
        <w:pStyle w:val="Heading4"/>
      </w:pPr>
      <w:r>
        <w:t xml:space="preserve">Journals</w:t>
      </w:r>
    </w:p>
    <w:bookmarkEnd w:id="123"/>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24" w:name="books"/>
    <w:p>
      <w:pPr>
        <w:pStyle w:val="Heading4"/>
      </w:pPr>
      <w:r>
        <w:t xml:space="preserve">Books</w:t>
      </w:r>
    </w:p>
    <w:bookmarkEnd w:id="124"/>
    <w:p>
      <w:pPr>
        <w:pStyle w:val="Compact"/>
        <w:numPr>
          <w:numId w:val="41"/>
          <w:ilvl w:val="0"/>
        </w:numPr>
      </w:pPr>
      <w:r>
        <w:t xml:space="preserve">Split Hopkinson (Kolsky) Bar. W. Chen and B. Song. Springer 2010.</w:t>
      </w:r>
    </w:p>
    <w:bookmarkStart w:id="125" w:name="book-proposals"/>
    <w:p>
      <w:pPr>
        <w:pStyle w:val="Heading4"/>
      </w:pPr>
      <w:r>
        <w:t xml:space="preserve">Book Proposals</w:t>
      </w:r>
    </w:p>
    <w:bookmarkEnd w:id="125"/>
    <w:p>
      <w:pPr>
        <w:pStyle w:val="Compact"/>
        <w:numPr>
          <w:numId w:val="42"/>
          <w:ilvl w:val="0"/>
        </w:numPr>
      </w:pPr>
      <w:r>
        <w:t xml:space="preserve">CRC Press</w:t>
      </w:r>
    </w:p>
    <w:bookmarkStart w:id="126" w:name="organizations"/>
    <w:p>
      <w:pPr>
        <w:pStyle w:val="Heading3"/>
      </w:pPr>
      <w:r>
        <w:t xml:space="preserve">Organizations</w:t>
      </w:r>
    </w:p>
    <w:bookmarkEnd w:id="126"/>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2020/04/21 at 23:55:50</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66b6caf3"/>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ea3c9bb4"/>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84b69a47"/>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111" Target="http://15.usnccm.org" TargetMode="External" /><Relationship Type="http://schemas.openxmlformats.org/officeDocument/2006/relationships/hyperlink" Id="rId62" Target="http://dx.doi.org/10.1002/nme.2725" TargetMode="External" /><Relationship Type="http://schemas.openxmlformats.org/officeDocument/2006/relationships/hyperlink" Id="rId73" Target="http://dx.doi.org/10.1007/978-1-4614-0222-0_29" TargetMode="External" /><Relationship Type="http://schemas.openxmlformats.org/officeDocument/2006/relationships/hyperlink" Id="rId72" Target="http://dx.doi.org/10.1007/978-1-4614-4238-7_49" TargetMode="External" /><Relationship Type="http://schemas.openxmlformats.org/officeDocument/2006/relationships/hyperlink" Id="rId71" Target="http://dx.doi.org/10.1007/978-3-319-00771-7_36" TargetMode="External" /><Relationship Type="http://schemas.openxmlformats.org/officeDocument/2006/relationships/hyperlink" Id="rId50" Target="http://dx.doi.org/10.1007/s00466-013-0969-x" TargetMode="External" /><Relationship Type="http://schemas.openxmlformats.org/officeDocument/2006/relationships/hyperlink" Id="rId47" Target="http://dx.doi.org/10.1007/s00466-015-1123-8" TargetMode="External" /><Relationship Type="http://schemas.openxmlformats.org/officeDocument/2006/relationships/hyperlink" Id="rId42" Target="http://dx.doi.org/10.1007/s00466-016-1269-z" TargetMode="External" /><Relationship Type="http://schemas.openxmlformats.org/officeDocument/2006/relationships/hyperlink" Id="rId33" Target="http://dx.doi.org/10.1007/s10704-019-00361-1" TargetMode="External" /><Relationship Type="http://schemas.openxmlformats.org/officeDocument/2006/relationships/hyperlink" Id="rId34" Target="http://dx.doi.org/10.1007/s10704-019-00363-z" TargetMode="External" /><Relationship Type="http://schemas.openxmlformats.org/officeDocument/2006/relationships/hyperlink" Id="rId58" Target="http://dx.doi.org/10.1007/s11340-012-9592-6" TargetMode="External" /><Relationship Type="http://schemas.openxmlformats.org/officeDocument/2006/relationships/hyperlink" Id="rId37" Target="http://dx.doi.org/10.1007/s40870-018-0174-2" TargetMode="External" /><Relationship Type="http://schemas.openxmlformats.org/officeDocument/2006/relationships/hyperlink" Id="rId36" Target="http://dx.doi.org/10.1007/s42102-019-00012-y" TargetMode="External" /><Relationship Type="http://schemas.openxmlformats.org/officeDocument/2006/relationships/hyperlink" Id="rId51" Target="http://dx.doi.org/10.1016/j.cma.2014.06.034" TargetMode="External" /><Relationship Type="http://schemas.openxmlformats.org/officeDocument/2006/relationships/hyperlink" Id="rId38" Target="http://dx.doi.org/10.1016/j.cma.2018.05.010" TargetMode="External" /><Relationship Type="http://schemas.openxmlformats.org/officeDocument/2006/relationships/hyperlink" Id="rId35" Target="http://dx.doi.org/10.1016/j.cma.2019.04.038" TargetMode="External" /><Relationship Type="http://schemas.openxmlformats.org/officeDocument/2006/relationships/hyperlink" Id="rId44" Target="http://dx.doi.org/10.1016/j.cnsns.2015.10.003" TargetMode="External" /><Relationship Type="http://schemas.openxmlformats.org/officeDocument/2006/relationships/hyperlink" Id="rId54" Target="http://dx.doi.org/10.1016/j.commatsci.2014.02.023" TargetMode="External" /><Relationship Type="http://schemas.openxmlformats.org/officeDocument/2006/relationships/hyperlink" Id="rId52" Target="http://dx.doi.org/10.1016/j.commatsci.2014.05.052" TargetMode="External" /><Relationship Type="http://schemas.openxmlformats.org/officeDocument/2006/relationships/hyperlink" Id="rId61" Target="http://dx.doi.org/10.1016/j.engfracmech.2011.02.019" TargetMode="External" /><Relationship Type="http://schemas.openxmlformats.org/officeDocument/2006/relationships/hyperlink" Id="rId59" Target="http://dx.doi.org/10.1016/j.ijimpeng.2012.02.006" TargetMode="External" /><Relationship Type="http://schemas.openxmlformats.org/officeDocument/2006/relationships/hyperlink" Id="rId49" Target="http://dx.doi.org/10.1016/j.ijsolstr.2014.05.014" TargetMode="External" /><Relationship Type="http://schemas.openxmlformats.org/officeDocument/2006/relationships/hyperlink" Id="rId48" Target="http://dx.doi.org/10.1016/j.ijsolstr.2014.09.003" TargetMode="External" /><Relationship Type="http://schemas.openxmlformats.org/officeDocument/2006/relationships/hyperlink" Id="rId39" Target="http://dx.doi.org/10.1016/j.ijsolstr.2018.02.026" TargetMode="External" /><Relationship Type="http://schemas.openxmlformats.org/officeDocument/2006/relationships/hyperlink" Id="rId32" Target="http://dx.doi.org/10.1016/j.ijsolstr.2019.07.030" TargetMode="External" /><Relationship Type="http://schemas.openxmlformats.org/officeDocument/2006/relationships/hyperlink" Id="rId55" Target="http://dx.doi.org/10.1016/j.jcp.2013.12.039" TargetMode="External" /><Relationship Type="http://schemas.openxmlformats.org/officeDocument/2006/relationships/hyperlink" Id="rId31" Target="http://dx.doi.org/10.1016/j.jcp.2019.109075" TargetMode="External" /><Relationship Type="http://schemas.openxmlformats.org/officeDocument/2006/relationships/hyperlink" Id="rId30" Target="http://dx.doi.org/10.1016/j.jmps.2019.103862" TargetMode="External" /><Relationship Type="http://schemas.openxmlformats.org/officeDocument/2006/relationships/hyperlink" Id="rId41" Target="http://dx.doi.org/10.1016/j.petrol.2016.12.034" TargetMode="External" /><Relationship Type="http://schemas.openxmlformats.org/officeDocument/2006/relationships/hyperlink" Id="rId29" Target="http://dx.doi.org/10.1016/j.petrol.2020.107252" TargetMode="External" /><Relationship Type="http://schemas.openxmlformats.org/officeDocument/2006/relationships/hyperlink" Id="rId45" Target="http://dx.doi.org/10.1016/j.physa.2015.05.099" TargetMode="External" /><Relationship Type="http://schemas.openxmlformats.org/officeDocument/2006/relationships/hyperlink" Id="rId46" Target="http://dx.doi.org/10.1016/j.physe.2015.04.007" TargetMode="External" /><Relationship Type="http://schemas.openxmlformats.org/officeDocument/2006/relationships/hyperlink" Id="rId57" Target="http://dx.doi.org/10.1021/jp402814t" TargetMode="External" /><Relationship Type="http://schemas.openxmlformats.org/officeDocument/2006/relationships/hyperlink" Id="rId74" Target="http://dx.doi.org/10.1051/dymat/2009058" TargetMode="External" /><Relationship Type="http://schemas.openxmlformats.org/officeDocument/2006/relationships/hyperlink" Id="rId75" Target="http://dx.doi.org/10.1051/dymat/2009216" TargetMode="External" /><Relationship Type="http://schemas.openxmlformats.org/officeDocument/2006/relationships/hyperlink" Id="rId43" Target="http://dx.doi.org/10.1115/1.4032856" TargetMode="External" /><Relationship Type="http://schemas.openxmlformats.org/officeDocument/2006/relationships/hyperlink" Id="rId70" Target="http://dx.doi.org/10.1115/IMECE2014-39887" TargetMode="External" /><Relationship Type="http://schemas.openxmlformats.org/officeDocument/2006/relationships/hyperlink" Id="rId56" Target="http://dx.doi.org/10.1177/0021998312460263" TargetMode="External" /><Relationship Type="http://schemas.openxmlformats.org/officeDocument/2006/relationships/hyperlink" Id="rId63" Target="http://dx.doi.org/10.1177/1077546307082908" TargetMode="External" /><Relationship Type="http://schemas.openxmlformats.org/officeDocument/2006/relationships/hyperlink" Id="rId60" Target="http://dx.doi.org/10.1615/IntJMultCompEng.2011002407" TargetMode="External" /><Relationship Type="http://schemas.openxmlformats.org/officeDocument/2006/relationships/hyperlink" Id="rId53" Target="http://dx.doi.org/10.1615/IntJMultCompEng.2014007954" TargetMode="External" /><Relationship Type="http://schemas.openxmlformats.org/officeDocument/2006/relationships/hyperlink" Id="rId69" Target="http://dx.doi.org/10.2118/173361-MS" TargetMode="External" /><Relationship Type="http://schemas.openxmlformats.org/officeDocument/2006/relationships/hyperlink" Id="rId40" Target="http://dx.doi.org/10.2118/173361-PA" TargetMode="External" /><Relationship Type="http://schemas.openxmlformats.org/officeDocument/2006/relationships/hyperlink" Id="rId68" Target="http://dx.doi.org/10.2118/180110-MS" TargetMode="External" /><Relationship Type="http://schemas.openxmlformats.org/officeDocument/2006/relationships/hyperlink" Id="rId67" Target="http://dx.doi.org/10.2118/184873-MS" TargetMode="External" /><Relationship Type="http://schemas.openxmlformats.org/officeDocument/2006/relationships/hyperlink" Id="rId77" Target="http://dx.doi.org/10.2172/1029764" TargetMode="External" /><Relationship Type="http://schemas.openxmlformats.org/officeDocument/2006/relationships/hyperlink" Id="rId86" Target="http://github.com/johntfoster" TargetMode="External" /><Relationship Type="http://schemas.openxmlformats.org/officeDocument/2006/relationships/hyperlink" Id="rId85" Target="http://github.com/peridigm/peridigm" TargetMode="External" /><Relationship Type="http://schemas.openxmlformats.org/officeDocument/2006/relationships/hyperlink" Id="rId113"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6" Target="http://johnfoster.pge.utexas.edu/HPC/" TargetMode="External" /><Relationship Type="http://schemas.openxmlformats.org/officeDocument/2006/relationships/hyperlink" Id="rId95" Target="http://johnfoster.pge.utexas.edu/PGE323M-ResEngineeringIII/" TargetMode="External" /><Relationship Type="http://schemas.openxmlformats.org/officeDocument/2006/relationships/hyperlink" Id="rId93" Target="http://johnfoster.pge.utexas.edu/PGE334-ResGeomechanics/" TargetMode="External" /><Relationship Type="http://schemas.openxmlformats.org/officeDocument/2006/relationships/hyperlink" Id="rId94" Target="http://johnfoster.pge.utexas.edu/PGE383-AdvGeomechanics/" TargetMode="External" /><Relationship Type="http://schemas.openxmlformats.org/officeDocument/2006/relationships/hyperlink" Id="rId88" Target="http://johntfoster.github.io/" TargetMode="External" /><Relationship Type="http://schemas.openxmlformats.org/officeDocument/2006/relationships/hyperlink" Id="rId114" Target="http://mmlcse2014.usacm.org" TargetMode="External" /><Relationship Type="http://schemas.openxmlformats.org/officeDocument/2006/relationships/hyperlink" Id="rId115" Target="http://ndf2013.usacm.org" TargetMode="External" /><Relationship Type="http://schemas.openxmlformats.org/officeDocument/2006/relationships/hyperlink" Id="rId112" Target="http://nmf2018.usacm.org" TargetMode="External" /><Relationship Type="http://schemas.openxmlformats.org/officeDocument/2006/relationships/hyperlink" Id="rId84"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111" Target="http://15.usnccm.org" TargetMode="External" /><Relationship Type="http://schemas.openxmlformats.org/officeDocument/2006/relationships/hyperlink" Id="rId62" Target="http://dx.doi.org/10.1002/nme.2725" TargetMode="External" /><Relationship Type="http://schemas.openxmlformats.org/officeDocument/2006/relationships/hyperlink" Id="rId73" Target="http://dx.doi.org/10.1007/978-1-4614-0222-0_29" TargetMode="External" /><Relationship Type="http://schemas.openxmlformats.org/officeDocument/2006/relationships/hyperlink" Id="rId72" Target="http://dx.doi.org/10.1007/978-1-4614-4238-7_49" TargetMode="External" /><Relationship Type="http://schemas.openxmlformats.org/officeDocument/2006/relationships/hyperlink" Id="rId71" Target="http://dx.doi.org/10.1007/978-3-319-00771-7_36" TargetMode="External" /><Relationship Type="http://schemas.openxmlformats.org/officeDocument/2006/relationships/hyperlink" Id="rId50" Target="http://dx.doi.org/10.1007/s00466-013-0969-x" TargetMode="External" /><Relationship Type="http://schemas.openxmlformats.org/officeDocument/2006/relationships/hyperlink" Id="rId47" Target="http://dx.doi.org/10.1007/s00466-015-1123-8" TargetMode="External" /><Relationship Type="http://schemas.openxmlformats.org/officeDocument/2006/relationships/hyperlink" Id="rId42" Target="http://dx.doi.org/10.1007/s00466-016-1269-z" TargetMode="External" /><Relationship Type="http://schemas.openxmlformats.org/officeDocument/2006/relationships/hyperlink" Id="rId33" Target="http://dx.doi.org/10.1007/s10704-019-00361-1" TargetMode="External" /><Relationship Type="http://schemas.openxmlformats.org/officeDocument/2006/relationships/hyperlink" Id="rId34" Target="http://dx.doi.org/10.1007/s10704-019-00363-z" TargetMode="External" /><Relationship Type="http://schemas.openxmlformats.org/officeDocument/2006/relationships/hyperlink" Id="rId58" Target="http://dx.doi.org/10.1007/s11340-012-9592-6" TargetMode="External" /><Relationship Type="http://schemas.openxmlformats.org/officeDocument/2006/relationships/hyperlink" Id="rId37" Target="http://dx.doi.org/10.1007/s40870-018-0174-2" TargetMode="External" /><Relationship Type="http://schemas.openxmlformats.org/officeDocument/2006/relationships/hyperlink" Id="rId36" Target="http://dx.doi.org/10.1007/s42102-019-00012-y" TargetMode="External" /><Relationship Type="http://schemas.openxmlformats.org/officeDocument/2006/relationships/hyperlink" Id="rId51" Target="http://dx.doi.org/10.1016/j.cma.2014.06.034" TargetMode="External" /><Relationship Type="http://schemas.openxmlformats.org/officeDocument/2006/relationships/hyperlink" Id="rId38" Target="http://dx.doi.org/10.1016/j.cma.2018.05.010" TargetMode="External" /><Relationship Type="http://schemas.openxmlformats.org/officeDocument/2006/relationships/hyperlink" Id="rId35" Target="http://dx.doi.org/10.1016/j.cma.2019.04.038" TargetMode="External" /><Relationship Type="http://schemas.openxmlformats.org/officeDocument/2006/relationships/hyperlink" Id="rId44" Target="http://dx.doi.org/10.1016/j.cnsns.2015.10.003" TargetMode="External" /><Relationship Type="http://schemas.openxmlformats.org/officeDocument/2006/relationships/hyperlink" Id="rId54" Target="http://dx.doi.org/10.1016/j.commatsci.2014.02.023" TargetMode="External" /><Relationship Type="http://schemas.openxmlformats.org/officeDocument/2006/relationships/hyperlink" Id="rId52" Target="http://dx.doi.org/10.1016/j.commatsci.2014.05.052" TargetMode="External" /><Relationship Type="http://schemas.openxmlformats.org/officeDocument/2006/relationships/hyperlink" Id="rId61" Target="http://dx.doi.org/10.1016/j.engfracmech.2011.02.019" TargetMode="External" /><Relationship Type="http://schemas.openxmlformats.org/officeDocument/2006/relationships/hyperlink" Id="rId59" Target="http://dx.doi.org/10.1016/j.ijimpeng.2012.02.006" TargetMode="External" /><Relationship Type="http://schemas.openxmlformats.org/officeDocument/2006/relationships/hyperlink" Id="rId49" Target="http://dx.doi.org/10.1016/j.ijsolstr.2014.05.014" TargetMode="External" /><Relationship Type="http://schemas.openxmlformats.org/officeDocument/2006/relationships/hyperlink" Id="rId48" Target="http://dx.doi.org/10.1016/j.ijsolstr.2014.09.003" TargetMode="External" /><Relationship Type="http://schemas.openxmlformats.org/officeDocument/2006/relationships/hyperlink" Id="rId39" Target="http://dx.doi.org/10.1016/j.ijsolstr.2018.02.026" TargetMode="External" /><Relationship Type="http://schemas.openxmlformats.org/officeDocument/2006/relationships/hyperlink" Id="rId32" Target="http://dx.doi.org/10.1016/j.ijsolstr.2019.07.030" TargetMode="External" /><Relationship Type="http://schemas.openxmlformats.org/officeDocument/2006/relationships/hyperlink" Id="rId55" Target="http://dx.doi.org/10.1016/j.jcp.2013.12.039" TargetMode="External" /><Relationship Type="http://schemas.openxmlformats.org/officeDocument/2006/relationships/hyperlink" Id="rId31" Target="http://dx.doi.org/10.1016/j.jcp.2019.109075" TargetMode="External" /><Relationship Type="http://schemas.openxmlformats.org/officeDocument/2006/relationships/hyperlink" Id="rId30" Target="http://dx.doi.org/10.1016/j.jmps.2019.103862" TargetMode="External" /><Relationship Type="http://schemas.openxmlformats.org/officeDocument/2006/relationships/hyperlink" Id="rId41" Target="http://dx.doi.org/10.1016/j.petrol.2016.12.034" TargetMode="External" /><Relationship Type="http://schemas.openxmlformats.org/officeDocument/2006/relationships/hyperlink" Id="rId29" Target="http://dx.doi.org/10.1016/j.petrol.2020.107252" TargetMode="External" /><Relationship Type="http://schemas.openxmlformats.org/officeDocument/2006/relationships/hyperlink" Id="rId45" Target="http://dx.doi.org/10.1016/j.physa.2015.05.099" TargetMode="External" /><Relationship Type="http://schemas.openxmlformats.org/officeDocument/2006/relationships/hyperlink" Id="rId46" Target="http://dx.doi.org/10.1016/j.physe.2015.04.007" TargetMode="External" /><Relationship Type="http://schemas.openxmlformats.org/officeDocument/2006/relationships/hyperlink" Id="rId57" Target="http://dx.doi.org/10.1021/jp402814t" TargetMode="External" /><Relationship Type="http://schemas.openxmlformats.org/officeDocument/2006/relationships/hyperlink" Id="rId74" Target="http://dx.doi.org/10.1051/dymat/2009058" TargetMode="External" /><Relationship Type="http://schemas.openxmlformats.org/officeDocument/2006/relationships/hyperlink" Id="rId75" Target="http://dx.doi.org/10.1051/dymat/2009216" TargetMode="External" /><Relationship Type="http://schemas.openxmlformats.org/officeDocument/2006/relationships/hyperlink" Id="rId43" Target="http://dx.doi.org/10.1115/1.4032856" TargetMode="External" /><Relationship Type="http://schemas.openxmlformats.org/officeDocument/2006/relationships/hyperlink" Id="rId70" Target="http://dx.doi.org/10.1115/IMECE2014-39887" TargetMode="External" /><Relationship Type="http://schemas.openxmlformats.org/officeDocument/2006/relationships/hyperlink" Id="rId56" Target="http://dx.doi.org/10.1177/0021998312460263" TargetMode="External" /><Relationship Type="http://schemas.openxmlformats.org/officeDocument/2006/relationships/hyperlink" Id="rId63" Target="http://dx.doi.org/10.1177/1077546307082908" TargetMode="External" /><Relationship Type="http://schemas.openxmlformats.org/officeDocument/2006/relationships/hyperlink" Id="rId60" Target="http://dx.doi.org/10.1615/IntJMultCompEng.2011002407" TargetMode="External" /><Relationship Type="http://schemas.openxmlformats.org/officeDocument/2006/relationships/hyperlink" Id="rId53" Target="http://dx.doi.org/10.1615/IntJMultCompEng.2014007954" TargetMode="External" /><Relationship Type="http://schemas.openxmlformats.org/officeDocument/2006/relationships/hyperlink" Id="rId69" Target="http://dx.doi.org/10.2118/173361-MS" TargetMode="External" /><Relationship Type="http://schemas.openxmlformats.org/officeDocument/2006/relationships/hyperlink" Id="rId40" Target="http://dx.doi.org/10.2118/173361-PA" TargetMode="External" /><Relationship Type="http://schemas.openxmlformats.org/officeDocument/2006/relationships/hyperlink" Id="rId68" Target="http://dx.doi.org/10.2118/180110-MS" TargetMode="External" /><Relationship Type="http://schemas.openxmlformats.org/officeDocument/2006/relationships/hyperlink" Id="rId67" Target="http://dx.doi.org/10.2118/184873-MS" TargetMode="External" /><Relationship Type="http://schemas.openxmlformats.org/officeDocument/2006/relationships/hyperlink" Id="rId77" Target="http://dx.doi.org/10.2172/1029764" TargetMode="External" /><Relationship Type="http://schemas.openxmlformats.org/officeDocument/2006/relationships/hyperlink" Id="rId86" Target="http://github.com/johntfoster" TargetMode="External" /><Relationship Type="http://schemas.openxmlformats.org/officeDocument/2006/relationships/hyperlink" Id="rId85" Target="http://github.com/peridigm/peridigm" TargetMode="External" /><Relationship Type="http://schemas.openxmlformats.org/officeDocument/2006/relationships/hyperlink" Id="rId113"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6" Target="http://johnfoster.pge.utexas.edu/HPC/" TargetMode="External" /><Relationship Type="http://schemas.openxmlformats.org/officeDocument/2006/relationships/hyperlink" Id="rId95" Target="http://johnfoster.pge.utexas.edu/PGE323M-ResEngineeringIII/" TargetMode="External" /><Relationship Type="http://schemas.openxmlformats.org/officeDocument/2006/relationships/hyperlink" Id="rId93" Target="http://johnfoster.pge.utexas.edu/PGE334-ResGeomechanics/" TargetMode="External" /><Relationship Type="http://schemas.openxmlformats.org/officeDocument/2006/relationships/hyperlink" Id="rId94" Target="http://johnfoster.pge.utexas.edu/PGE383-AdvGeomechanics/" TargetMode="External" /><Relationship Type="http://schemas.openxmlformats.org/officeDocument/2006/relationships/hyperlink" Id="rId88" Target="http://johntfoster.github.io/" TargetMode="External" /><Relationship Type="http://schemas.openxmlformats.org/officeDocument/2006/relationships/hyperlink" Id="rId114" Target="http://mmlcse2014.usacm.org" TargetMode="External" /><Relationship Type="http://schemas.openxmlformats.org/officeDocument/2006/relationships/hyperlink" Id="rId115" Target="http://ndf2013.usacm.org" TargetMode="External" /><Relationship Type="http://schemas.openxmlformats.org/officeDocument/2006/relationships/hyperlink" Id="rId112" Target="http://nmf2018.usacm.org" TargetMode="External" /><Relationship Type="http://schemas.openxmlformats.org/officeDocument/2006/relationships/hyperlink" Id="rId84"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