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F4A7" w14:textId="77777777" w:rsidR="002D67ED" w:rsidRPr="002D67ED" w:rsidRDefault="002D67ED" w:rsidP="002D67ED">
      <w:pPr>
        <w:jc w:val="center"/>
        <w:rPr>
          <w:rFonts w:ascii="Century Gothic" w:hAnsi="Century Gothic"/>
          <w:b/>
          <w:bCs/>
          <w:sz w:val="52"/>
          <w:szCs w:val="52"/>
          <w:lang w:val="en-GB"/>
        </w:rPr>
      </w:pPr>
      <w:r w:rsidRPr="002D67ED">
        <w:rPr>
          <w:rFonts w:ascii="Century Gothic" w:hAnsi="Century Gothic"/>
          <w:b/>
          <w:bCs/>
          <w:sz w:val="52"/>
          <w:szCs w:val="52"/>
          <w:lang w:val="en-GB"/>
        </w:rPr>
        <w:t>OLUWATOSIN ADEYEMI</w:t>
      </w:r>
    </w:p>
    <w:p w14:paraId="03D67D78" w14:textId="77777777" w:rsidR="002D67ED" w:rsidRPr="002D67ED" w:rsidRDefault="002D67ED" w:rsidP="002D67ED">
      <w:pPr>
        <w:jc w:val="center"/>
        <w:rPr>
          <w:rFonts w:ascii="Century Gothic" w:hAnsi="Century Gothic"/>
          <w:sz w:val="20"/>
          <w:szCs w:val="20"/>
          <w:lang w:val="en-GB"/>
        </w:rPr>
      </w:pPr>
      <w:r w:rsidRPr="002D67ED">
        <w:rPr>
          <w:rFonts w:ascii="Century Gothic" w:hAnsi="Century Gothic"/>
          <w:b/>
          <w:bCs/>
          <w:sz w:val="20"/>
          <w:szCs w:val="20"/>
          <w:lang w:val="en-GB"/>
        </w:rPr>
        <w:t>Social Media Copywriter &amp; Content Strategist</w:t>
      </w:r>
      <w:r w:rsidRPr="002D67ED">
        <w:rPr>
          <w:rFonts w:ascii="Century Gothic" w:hAnsi="Century Gothic"/>
          <w:sz w:val="20"/>
          <w:szCs w:val="20"/>
          <w:lang w:val="en-GB"/>
        </w:rPr>
        <w:br/>
        <w:t>Lagos, Nigeria • +234 906 148 5786 • tosinabigailadeyemi@gmail.com • linkedin.com/in/</w:t>
      </w:r>
      <w:proofErr w:type="spellStart"/>
      <w:r w:rsidRPr="002D67ED">
        <w:rPr>
          <w:rFonts w:ascii="Century Gothic" w:hAnsi="Century Gothic"/>
          <w:sz w:val="20"/>
          <w:szCs w:val="20"/>
          <w:lang w:val="en-GB"/>
        </w:rPr>
        <w:t>oluwatosin-abigail-adeyemi</w:t>
      </w:r>
      <w:proofErr w:type="spellEnd"/>
      <w:r w:rsidRPr="002D67ED">
        <w:rPr>
          <w:rFonts w:ascii="Century Gothic" w:hAnsi="Century Gothic"/>
          <w:sz w:val="20"/>
          <w:szCs w:val="20"/>
          <w:lang w:val="en-GB"/>
        </w:rPr>
        <w:t>/</w:t>
      </w:r>
    </w:p>
    <w:p w14:paraId="56980D0E"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pict w14:anchorId="6C378CF9">
          <v:rect id="_x0000_i1049" style="width:0;height:1.5pt" o:hralign="center" o:hrstd="t" o:hr="t" fillcolor="#a0a0a0" stroked="f"/>
        </w:pict>
      </w:r>
    </w:p>
    <w:p w14:paraId="2239AF39" w14:textId="77777777" w:rsidR="002D67ED" w:rsidRPr="002D67ED" w:rsidRDefault="002D67ED" w:rsidP="002D67ED">
      <w:pPr>
        <w:rPr>
          <w:rFonts w:ascii="Century Gothic" w:hAnsi="Century Gothic"/>
          <w:b/>
          <w:bCs/>
          <w:sz w:val="20"/>
          <w:szCs w:val="20"/>
          <w:lang w:val="en-GB"/>
        </w:rPr>
      </w:pPr>
      <w:r w:rsidRPr="002D67ED">
        <w:rPr>
          <w:rFonts w:ascii="Century Gothic" w:hAnsi="Century Gothic"/>
          <w:b/>
          <w:bCs/>
          <w:sz w:val="20"/>
          <w:szCs w:val="20"/>
          <w:lang w:val="en-GB"/>
        </w:rPr>
        <w:t>PROFESSIONAL SUMMARY</w:t>
      </w:r>
    </w:p>
    <w:p w14:paraId="1A03EF15"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t>Detail-oriented Social Media Copywriter &amp; Content Strategist with demonstrated experience crafting compelling copy, audience-focused content, and engagement-driven social media campaigns for startups, lifestyle brands, and corporate organizations. Skilled in developing on-brand messaging, content calendars, and platform-specific copy that strengthens brand visibility, deepens audience connection, and drives measurable engagement. Adept at aligning content with brand tone, communication objectives, and audience insights to support brand awareness and digital growth.</w:t>
      </w:r>
    </w:p>
    <w:p w14:paraId="23F7B626"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pict w14:anchorId="2A2815A8">
          <v:rect id="_x0000_i1050" style="width:0;height:1.5pt" o:hralign="center" o:hrstd="t" o:hr="t" fillcolor="#a0a0a0" stroked="f"/>
        </w:pict>
      </w:r>
    </w:p>
    <w:p w14:paraId="71138826" w14:textId="77777777" w:rsidR="002D67ED" w:rsidRPr="002D67ED" w:rsidRDefault="002D67ED" w:rsidP="002D67ED">
      <w:pPr>
        <w:rPr>
          <w:rFonts w:ascii="Century Gothic" w:hAnsi="Century Gothic"/>
          <w:b/>
          <w:bCs/>
          <w:sz w:val="20"/>
          <w:szCs w:val="20"/>
          <w:lang w:val="en-GB"/>
        </w:rPr>
      </w:pPr>
      <w:r w:rsidRPr="002D67ED">
        <w:rPr>
          <w:rFonts w:ascii="Century Gothic" w:hAnsi="Century Gothic"/>
          <w:b/>
          <w:bCs/>
          <w:sz w:val="20"/>
          <w:szCs w:val="20"/>
          <w:lang w:val="en-GB"/>
        </w:rPr>
        <w:t>CORE COMPETENCIES</w:t>
      </w:r>
    </w:p>
    <w:p w14:paraId="155B0A6D"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Copywriting &amp; Content Development:</w:t>
      </w:r>
      <w:r w:rsidRPr="002D67ED">
        <w:rPr>
          <w:rFonts w:ascii="Century Gothic" w:hAnsi="Century Gothic"/>
          <w:sz w:val="20"/>
          <w:szCs w:val="20"/>
          <w:lang w:val="en-GB"/>
        </w:rPr>
        <w:t xml:space="preserve"> Social media copywriting, campaign messaging, audience-focused storytelling, content calendars, scriptwriting, brand voice consistency, caption writing, email &amp; short-form copy</w:t>
      </w:r>
      <w:r w:rsidRPr="002D67ED">
        <w:rPr>
          <w:rFonts w:ascii="Century Gothic" w:hAnsi="Century Gothic"/>
          <w:sz w:val="20"/>
          <w:szCs w:val="20"/>
          <w:lang w:val="en-GB"/>
        </w:rPr>
        <w:br/>
      </w:r>
      <w:r w:rsidRPr="002D67ED">
        <w:rPr>
          <w:rFonts w:ascii="Century Gothic" w:hAnsi="Century Gothic"/>
          <w:b/>
          <w:bCs/>
          <w:sz w:val="20"/>
          <w:szCs w:val="20"/>
          <w:lang w:val="en-GB"/>
        </w:rPr>
        <w:t>Content Strategy &amp; Engagement:</w:t>
      </w:r>
      <w:r w:rsidRPr="002D67ED">
        <w:rPr>
          <w:rFonts w:ascii="Century Gothic" w:hAnsi="Century Gothic"/>
          <w:sz w:val="20"/>
          <w:szCs w:val="20"/>
          <w:lang w:val="en-GB"/>
        </w:rPr>
        <w:t xml:space="preserve"> Social content planning, engagement-focused content, audience insights, content themes, brand narrative development, digital community engagement</w:t>
      </w:r>
      <w:r w:rsidRPr="002D67ED">
        <w:rPr>
          <w:rFonts w:ascii="Century Gothic" w:hAnsi="Century Gothic"/>
          <w:sz w:val="20"/>
          <w:szCs w:val="20"/>
          <w:lang w:val="en-GB"/>
        </w:rPr>
        <w:br/>
      </w:r>
      <w:r w:rsidRPr="002D67ED">
        <w:rPr>
          <w:rFonts w:ascii="Century Gothic" w:hAnsi="Century Gothic"/>
          <w:b/>
          <w:bCs/>
          <w:sz w:val="20"/>
          <w:szCs w:val="20"/>
          <w:lang w:val="en-GB"/>
        </w:rPr>
        <w:t>Brand &amp; Digital Communication:</w:t>
      </w:r>
      <w:r w:rsidRPr="002D67ED">
        <w:rPr>
          <w:rFonts w:ascii="Century Gothic" w:hAnsi="Century Gothic"/>
          <w:sz w:val="20"/>
          <w:szCs w:val="20"/>
          <w:lang w:val="en-GB"/>
        </w:rPr>
        <w:t xml:space="preserve"> Brand messaging, external communications, audience segmentation, communication clarity, PR content support</w:t>
      </w:r>
      <w:r w:rsidRPr="002D67ED">
        <w:rPr>
          <w:rFonts w:ascii="Century Gothic" w:hAnsi="Century Gothic"/>
          <w:sz w:val="20"/>
          <w:szCs w:val="20"/>
          <w:lang w:val="en-GB"/>
        </w:rPr>
        <w:br/>
      </w:r>
      <w:r w:rsidRPr="002D67ED">
        <w:rPr>
          <w:rFonts w:ascii="Century Gothic" w:hAnsi="Century Gothic"/>
          <w:b/>
          <w:bCs/>
          <w:sz w:val="20"/>
          <w:szCs w:val="20"/>
          <w:lang w:val="en-GB"/>
        </w:rPr>
        <w:t>Analytics &amp; Optimization:</w:t>
      </w:r>
      <w:r w:rsidRPr="002D67ED">
        <w:rPr>
          <w:rFonts w:ascii="Century Gothic" w:hAnsi="Century Gothic"/>
          <w:sz w:val="20"/>
          <w:szCs w:val="20"/>
          <w:lang w:val="en-GB"/>
        </w:rPr>
        <w:t xml:space="preserve"> Engagement performance review, A/B content testing, content improvement through audience feedback and insights</w:t>
      </w:r>
      <w:r w:rsidRPr="002D67ED">
        <w:rPr>
          <w:rFonts w:ascii="Century Gothic" w:hAnsi="Century Gothic"/>
          <w:sz w:val="20"/>
          <w:szCs w:val="20"/>
          <w:lang w:val="en-GB"/>
        </w:rPr>
        <w:br/>
      </w:r>
      <w:r w:rsidRPr="002D67ED">
        <w:rPr>
          <w:rFonts w:ascii="Century Gothic" w:hAnsi="Century Gothic"/>
          <w:b/>
          <w:bCs/>
          <w:sz w:val="20"/>
          <w:szCs w:val="20"/>
          <w:lang w:val="en-GB"/>
        </w:rPr>
        <w:t>Tools &amp; Platforms:</w:t>
      </w:r>
      <w:r w:rsidRPr="002D67ED">
        <w:rPr>
          <w:rFonts w:ascii="Century Gothic" w:hAnsi="Century Gothic"/>
          <w:sz w:val="20"/>
          <w:szCs w:val="20"/>
          <w:lang w:val="en-GB"/>
        </w:rPr>
        <w:t xml:space="preserve"> Meta Business Suite, Instagram, Facebook, TikTok, X, LinkedIn, Canva, Google Workspace, MS Office, Social Media scheduling &amp; analytics tools</w:t>
      </w:r>
    </w:p>
    <w:p w14:paraId="60ABAB5F"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pict w14:anchorId="5ED3A8C5">
          <v:rect id="_x0000_i1051" style="width:0;height:1.5pt" o:hralign="center" o:hrstd="t" o:hr="t" fillcolor="#a0a0a0" stroked="f"/>
        </w:pict>
      </w:r>
    </w:p>
    <w:p w14:paraId="34DA490F" w14:textId="77777777" w:rsidR="002D67ED" w:rsidRPr="002D67ED" w:rsidRDefault="002D67ED" w:rsidP="002D67ED">
      <w:pPr>
        <w:rPr>
          <w:rFonts w:ascii="Century Gothic" w:hAnsi="Century Gothic"/>
          <w:b/>
          <w:bCs/>
          <w:sz w:val="20"/>
          <w:szCs w:val="20"/>
          <w:lang w:val="en-GB"/>
        </w:rPr>
      </w:pPr>
      <w:r w:rsidRPr="002D67ED">
        <w:rPr>
          <w:rFonts w:ascii="Century Gothic" w:hAnsi="Century Gothic"/>
          <w:b/>
          <w:bCs/>
          <w:sz w:val="20"/>
          <w:szCs w:val="20"/>
          <w:lang w:val="en-GB"/>
        </w:rPr>
        <w:t>KEY ACHIEVEMENTS</w:t>
      </w:r>
    </w:p>
    <w:p w14:paraId="35318D5B" w14:textId="77777777" w:rsidR="002D67ED" w:rsidRPr="002D67ED" w:rsidRDefault="002D67ED" w:rsidP="002D67ED">
      <w:pPr>
        <w:numPr>
          <w:ilvl w:val="0"/>
          <w:numId w:val="1"/>
        </w:numPr>
        <w:rPr>
          <w:rFonts w:ascii="Century Gothic" w:hAnsi="Century Gothic"/>
          <w:sz w:val="20"/>
          <w:szCs w:val="20"/>
          <w:lang w:val="en-GB"/>
        </w:rPr>
      </w:pPr>
      <w:r w:rsidRPr="002D67ED">
        <w:rPr>
          <w:rFonts w:ascii="Century Gothic" w:hAnsi="Century Gothic"/>
          <w:sz w:val="20"/>
          <w:szCs w:val="20"/>
          <w:lang w:val="en-GB"/>
        </w:rPr>
        <w:t xml:space="preserve">Developed and executed social content strategies that increased audience engagement by up to </w:t>
      </w:r>
      <w:r w:rsidRPr="002D67ED">
        <w:rPr>
          <w:rFonts w:ascii="Century Gothic" w:hAnsi="Century Gothic"/>
          <w:b/>
          <w:bCs/>
          <w:sz w:val="20"/>
          <w:szCs w:val="20"/>
          <w:lang w:val="en-GB"/>
        </w:rPr>
        <w:t>78% within 3 months</w:t>
      </w:r>
      <w:r w:rsidRPr="002D67ED">
        <w:rPr>
          <w:rFonts w:ascii="Century Gothic" w:hAnsi="Century Gothic"/>
          <w:sz w:val="20"/>
          <w:szCs w:val="20"/>
          <w:lang w:val="en-GB"/>
        </w:rPr>
        <w:t xml:space="preserve"> across brand pages.</w:t>
      </w:r>
    </w:p>
    <w:p w14:paraId="4908ABC8" w14:textId="77777777" w:rsidR="002D67ED" w:rsidRPr="002D67ED" w:rsidRDefault="002D67ED" w:rsidP="002D67ED">
      <w:pPr>
        <w:numPr>
          <w:ilvl w:val="0"/>
          <w:numId w:val="1"/>
        </w:numPr>
        <w:rPr>
          <w:rFonts w:ascii="Century Gothic" w:hAnsi="Century Gothic"/>
          <w:sz w:val="20"/>
          <w:szCs w:val="20"/>
          <w:lang w:val="en-GB"/>
        </w:rPr>
      </w:pPr>
      <w:r w:rsidRPr="002D67ED">
        <w:rPr>
          <w:rFonts w:ascii="Century Gothic" w:hAnsi="Century Gothic"/>
          <w:sz w:val="20"/>
          <w:szCs w:val="20"/>
          <w:lang w:val="en-GB"/>
        </w:rPr>
        <w:t xml:space="preserve">Strengthened brand visibility and organic reach through copy-led engagement campaigns that contributed to </w:t>
      </w:r>
      <w:r w:rsidRPr="002D67ED">
        <w:rPr>
          <w:rFonts w:ascii="Century Gothic" w:hAnsi="Century Gothic"/>
          <w:b/>
          <w:bCs/>
          <w:sz w:val="20"/>
          <w:szCs w:val="20"/>
          <w:lang w:val="en-GB"/>
        </w:rPr>
        <w:t>15%+ growth in brand discovery</w:t>
      </w:r>
      <w:r w:rsidRPr="002D67ED">
        <w:rPr>
          <w:rFonts w:ascii="Century Gothic" w:hAnsi="Century Gothic"/>
          <w:sz w:val="20"/>
          <w:szCs w:val="20"/>
          <w:lang w:val="en-GB"/>
        </w:rPr>
        <w:t>.</w:t>
      </w:r>
    </w:p>
    <w:p w14:paraId="6CB2FBAF" w14:textId="77777777" w:rsidR="002D67ED" w:rsidRPr="002D67ED" w:rsidRDefault="002D67ED" w:rsidP="002D67ED">
      <w:pPr>
        <w:numPr>
          <w:ilvl w:val="0"/>
          <w:numId w:val="1"/>
        </w:numPr>
        <w:rPr>
          <w:rFonts w:ascii="Century Gothic" w:hAnsi="Century Gothic"/>
          <w:sz w:val="20"/>
          <w:szCs w:val="20"/>
          <w:lang w:val="en-GB"/>
        </w:rPr>
      </w:pPr>
      <w:r w:rsidRPr="002D67ED">
        <w:rPr>
          <w:rFonts w:ascii="Century Gothic" w:hAnsi="Century Gothic"/>
          <w:sz w:val="20"/>
          <w:szCs w:val="20"/>
          <w:lang w:val="en-GB"/>
        </w:rPr>
        <w:t xml:space="preserve">Created youth-focused social media content that boosted engagement by </w:t>
      </w:r>
      <w:r w:rsidRPr="002D67ED">
        <w:rPr>
          <w:rFonts w:ascii="Century Gothic" w:hAnsi="Century Gothic"/>
          <w:b/>
          <w:bCs/>
          <w:sz w:val="20"/>
          <w:szCs w:val="20"/>
          <w:lang w:val="en-GB"/>
        </w:rPr>
        <w:t>50% in the first month</w:t>
      </w:r>
      <w:r w:rsidRPr="002D67ED">
        <w:rPr>
          <w:rFonts w:ascii="Century Gothic" w:hAnsi="Century Gothic"/>
          <w:sz w:val="20"/>
          <w:szCs w:val="20"/>
          <w:lang w:val="en-GB"/>
        </w:rPr>
        <w:t xml:space="preserve"> of implementation for a tech startup.</w:t>
      </w:r>
    </w:p>
    <w:p w14:paraId="296E5539" w14:textId="77777777" w:rsidR="002D67ED" w:rsidRPr="002D67ED" w:rsidRDefault="002D67ED" w:rsidP="002D67ED">
      <w:pPr>
        <w:numPr>
          <w:ilvl w:val="0"/>
          <w:numId w:val="1"/>
        </w:numPr>
        <w:rPr>
          <w:rFonts w:ascii="Century Gothic" w:hAnsi="Century Gothic"/>
          <w:sz w:val="20"/>
          <w:szCs w:val="20"/>
          <w:lang w:val="en-GB"/>
        </w:rPr>
      </w:pPr>
      <w:r w:rsidRPr="002D67ED">
        <w:rPr>
          <w:rFonts w:ascii="Century Gothic" w:hAnsi="Century Gothic"/>
          <w:sz w:val="20"/>
          <w:szCs w:val="20"/>
          <w:lang w:val="en-GB"/>
        </w:rPr>
        <w:t xml:space="preserve">Improved content clarity, tone consistency, and communication structure across teams, reducing turnaround time for content development by </w:t>
      </w:r>
      <w:r w:rsidRPr="002D67ED">
        <w:rPr>
          <w:rFonts w:ascii="Century Gothic" w:hAnsi="Century Gothic"/>
          <w:b/>
          <w:bCs/>
          <w:sz w:val="20"/>
          <w:szCs w:val="20"/>
          <w:lang w:val="en-GB"/>
        </w:rPr>
        <w:t>20%</w:t>
      </w:r>
      <w:r w:rsidRPr="002D67ED">
        <w:rPr>
          <w:rFonts w:ascii="Century Gothic" w:hAnsi="Century Gothic"/>
          <w:sz w:val="20"/>
          <w:szCs w:val="20"/>
          <w:lang w:val="en-GB"/>
        </w:rPr>
        <w:t>.</w:t>
      </w:r>
    </w:p>
    <w:p w14:paraId="08C82DDF" w14:textId="77777777" w:rsidR="002D67ED" w:rsidRPr="002D67ED" w:rsidRDefault="002D67ED" w:rsidP="002D67ED">
      <w:pPr>
        <w:numPr>
          <w:ilvl w:val="0"/>
          <w:numId w:val="1"/>
        </w:numPr>
        <w:rPr>
          <w:rFonts w:ascii="Century Gothic" w:hAnsi="Century Gothic"/>
          <w:sz w:val="20"/>
          <w:szCs w:val="20"/>
          <w:lang w:val="en-GB"/>
        </w:rPr>
      </w:pPr>
      <w:r w:rsidRPr="002D67ED">
        <w:rPr>
          <w:rFonts w:ascii="Century Gothic" w:hAnsi="Century Gothic"/>
          <w:sz w:val="20"/>
          <w:szCs w:val="20"/>
          <w:lang w:val="en-GB"/>
        </w:rPr>
        <w:t>Supported onboarding and product communication across digital channels, enhancing clarity of user information and contributing to improved customer experience.</w:t>
      </w:r>
    </w:p>
    <w:p w14:paraId="02948667"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pict w14:anchorId="78FE6621">
          <v:rect id="_x0000_i1052" style="width:0;height:1.5pt" o:hralign="center" o:hrstd="t" o:hr="t" fillcolor="#a0a0a0" stroked="f"/>
        </w:pict>
      </w:r>
    </w:p>
    <w:p w14:paraId="3276A2AD" w14:textId="77777777" w:rsidR="002D67ED" w:rsidRPr="002D67ED" w:rsidRDefault="002D67ED" w:rsidP="002D67ED">
      <w:pPr>
        <w:rPr>
          <w:rFonts w:ascii="Century Gothic" w:hAnsi="Century Gothic"/>
          <w:b/>
          <w:bCs/>
          <w:sz w:val="20"/>
          <w:szCs w:val="20"/>
          <w:lang w:val="en-GB"/>
        </w:rPr>
      </w:pPr>
      <w:r w:rsidRPr="002D67ED">
        <w:rPr>
          <w:rFonts w:ascii="Century Gothic" w:hAnsi="Century Gothic"/>
          <w:b/>
          <w:bCs/>
          <w:sz w:val="20"/>
          <w:szCs w:val="20"/>
          <w:lang w:val="en-GB"/>
        </w:rPr>
        <w:t>PROFESSIONAL EXPERIENCE</w:t>
      </w:r>
    </w:p>
    <w:p w14:paraId="0C4B9B12"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 xml:space="preserve">Social Media Copywriter &amp; Content Strategist — </w:t>
      </w:r>
      <w:proofErr w:type="spellStart"/>
      <w:r w:rsidRPr="002D67ED">
        <w:rPr>
          <w:rFonts w:ascii="Century Gothic" w:hAnsi="Century Gothic"/>
          <w:b/>
          <w:bCs/>
          <w:sz w:val="20"/>
          <w:szCs w:val="20"/>
          <w:lang w:val="en-GB"/>
        </w:rPr>
        <w:t>Stylebyteez</w:t>
      </w:r>
      <w:proofErr w:type="spellEnd"/>
      <w:r w:rsidRPr="002D67ED">
        <w:rPr>
          <w:rFonts w:ascii="Century Gothic" w:hAnsi="Century Gothic"/>
          <w:b/>
          <w:bCs/>
          <w:sz w:val="20"/>
          <w:szCs w:val="20"/>
          <w:lang w:val="en-GB"/>
        </w:rPr>
        <w:t>, Lagos</w:t>
      </w:r>
      <w:r w:rsidRPr="002D67ED">
        <w:rPr>
          <w:rFonts w:ascii="Century Gothic" w:hAnsi="Century Gothic"/>
          <w:sz w:val="20"/>
          <w:szCs w:val="20"/>
          <w:lang w:val="en-GB"/>
        </w:rPr>
        <w:br/>
      </w:r>
      <w:r w:rsidRPr="002D67ED">
        <w:rPr>
          <w:rFonts w:ascii="Century Gothic" w:hAnsi="Century Gothic"/>
          <w:i/>
          <w:iCs/>
          <w:sz w:val="20"/>
          <w:szCs w:val="20"/>
          <w:lang w:val="en-GB"/>
        </w:rPr>
        <w:t>July 2025 – Present</w:t>
      </w:r>
      <w:r w:rsidRPr="002D67ED">
        <w:rPr>
          <w:rFonts w:ascii="Century Gothic" w:hAnsi="Century Gothic"/>
          <w:sz w:val="20"/>
          <w:szCs w:val="20"/>
          <w:lang w:val="en-GB"/>
        </w:rPr>
        <w:br/>
      </w:r>
      <w:r w:rsidRPr="002D67ED">
        <w:rPr>
          <w:rFonts w:ascii="Century Gothic" w:hAnsi="Century Gothic"/>
          <w:sz w:val="20"/>
          <w:szCs w:val="20"/>
          <w:lang w:val="en-GB"/>
        </w:rPr>
        <w:lastRenderedPageBreak/>
        <w:t>Develop and execute social media content strategies for a women-focused fashion and lifestyle brand, with emphasis on engaging copy, brand storytelling, and customer-centric content.</w:t>
      </w:r>
    </w:p>
    <w:p w14:paraId="4B88BB4F" w14:textId="77777777" w:rsidR="002D67ED" w:rsidRPr="002D67ED" w:rsidRDefault="002D67ED" w:rsidP="002D67ED">
      <w:pPr>
        <w:numPr>
          <w:ilvl w:val="0"/>
          <w:numId w:val="2"/>
        </w:numPr>
        <w:rPr>
          <w:rFonts w:ascii="Century Gothic" w:hAnsi="Century Gothic"/>
          <w:sz w:val="20"/>
          <w:szCs w:val="20"/>
          <w:lang w:val="en-GB"/>
        </w:rPr>
      </w:pPr>
      <w:r w:rsidRPr="002D67ED">
        <w:rPr>
          <w:rFonts w:ascii="Century Gothic" w:hAnsi="Century Gothic"/>
          <w:sz w:val="20"/>
          <w:szCs w:val="20"/>
          <w:lang w:val="en-GB"/>
        </w:rPr>
        <w:t>Write platform-specific copy that enhances brand voice, strengthens audience connection, and encourages continuous interaction.</w:t>
      </w:r>
    </w:p>
    <w:p w14:paraId="5786A143" w14:textId="77777777" w:rsidR="002D67ED" w:rsidRPr="002D67ED" w:rsidRDefault="002D67ED" w:rsidP="002D67ED">
      <w:pPr>
        <w:numPr>
          <w:ilvl w:val="0"/>
          <w:numId w:val="2"/>
        </w:numPr>
        <w:rPr>
          <w:rFonts w:ascii="Century Gothic" w:hAnsi="Century Gothic"/>
          <w:sz w:val="20"/>
          <w:szCs w:val="20"/>
          <w:lang w:val="en-GB"/>
        </w:rPr>
      </w:pPr>
      <w:r w:rsidRPr="002D67ED">
        <w:rPr>
          <w:rFonts w:ascii="Century Gothic" w:hAnsi="Century Gothic"/>
          <w:sz w:val="20"/>
          <w:szCs w:val="20"/>
          <w:lang w:val="en-GB"/>
        </w:rPr>
        <w:t xml:space="preserve">Planned and delivered content and engagement campaigns that increased audience interaction by </w:t>
      </w:r>
      <w:r w:rsidRPr="002D67ED">
        <w:rPr>
          <w:rFonts w:ascii="Century Gothic" w:hAnsi="Century Gothic"/>
          <w:b/>
          <w:bCs/>
          <w:sz w:val="20"/>
          <w:szCs w:val="20"/>
          <w:lang w:val="en-GB"/>
        </w:rPr>
        <w:t>78% within the first quarter</w:t>
      </w:r>
      <w:r w:rsidRPr="002D67ED">
        <w:rPr>
          <w:rFonts w:ascii="Century Gothic" w:hAnsi="Century Gothic"/>
          <w:sz w:val="20"/>
          <w:szCs w:val="20"/>
          <w:lang w:val="en-GB"/>
        </w:rPr>
        <w:t>.</w:t>
      </w:r>
    </w:p>
    <w:p w14:paraId="62E55FD4" w14:textId="77777777" w:rsidR="002D67ED" w:rsidRPr="002D67ED" w:rsidRDefault="002D67ED" w:rsidP="002D67ED">
      <w:pPr>
        <w:numPr>
          <w:ilvl w:val="0"/>
          <w:numId w:val="2"/>
        </w:numPr>
        <w:rPr>
          <w:rFonts w:ascii="Century Gothic" w:hAnsi="Century Gothic"/>
          <w:sz w:val="20"/>
          <w:szCs w:val="20"/>
          <w:lang w:val="en-GB"/>
        </w:rPr>
      </w:pPr>
      <w:r w:rsidRPr="002D67ED">
        <w:rPr>
          <w:rFonts w:ascii="Century Gothic" w:hAnsi="Century Gothic"/>
          <w:sz w:val="20"/>
          <w:szCs w:val="20"/>
          <w:lang w:val="en-GB"/>
        </w:rPr>
        <w:t>Developed interactive content themes and messaging that improved brand affinity and repeat engagement across social platforms.</w:t>
      </w:r>
    </w:p>
    <w:p w14:paraId="149A35B7"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Digital Content &amp; Onboarding Communications Specialist — AXA Mansard, Lagos</w:t>
      </w:r>
      <w:r w:rsidRPr="002D67ED">
        <w:rPr>
          <w:rFonts w:ascii="Century Gothic" w:hAnsi="Century Gothic"/>
          <w:sz w:val="20"/>
          <w:szCs w:val="20"/>
          <w:lang w:val="en-GB"/>
        </w:rPr>
        <w:br/>
      </w:r>
      <w:r w:rsidRPr="002D67ED">
        <w:rPr>
          <w:rFonts w:ascii="Century Gothic" w:hAnsi="Century Gothic"/>
          <w:i/>
          <w:iCs/>
          <w:sz w:val="20"/>
          <w:szCs w:val="20"/>
          <w:lang w:val="en-GB"/>
        </w:rPr>
        <w:t>Mar 2023 – Present</w:t>
      </w:r>
      <w:r w:rsidRPr="002D67ED">
        <w:rPr>
          <w:rFonts w:ascii="Century Gothic" w:hAnsi="Century Gothic"/>
          <w:sz w:val="20"/>
          <w:szCs w:val="20"/>
          <w:lang w:val="en-GB"/>
        </w:rPr>
        <w:br/>
        <w:t>Support digital product communication through clear, user-focused copy that enhances onboarding, customer understanding, and engagement across digital channels.</w:t>
      </w:r>
    </w:p>
    <w:p w14:paraId="7B0B5DF5" w14:textId="77777777" w:rsidR="002D67ED" w:rsidRPr="002D67ED" w:rsidRDefault="002D67ED" w:rsidP="002D67ED">
      <w:pPr>
        <w:numPr>
          <w:ilvl w:val="0"/>
          <w:numId w:val="3"/>
        </w:numPr>
        <w:rPr>
          <w:rFonts w:ascii="Century Gothic" w:hAnsi="Century Gothic"/>
          <w:sz w:val="20"/>
          <w:szCs w:val="20"/>
          <w:lang w:val="en-GB"/>
        </w:rPr>
      </w:pPr>
      <w:r w:rsidRPr="002D67ED">
        <w:rPr>
          <w:rFonts w:ascii="Century Gothic" w:hAnsi="Century Gothic"/>
          <w:sz w:val="20"/>
          <w:szCs w:val="20"/>
          <w:lang w:val="en-GB"/>
        </w:rPr>
        <w:t xml:space="preserve">Wrote communication guides, FAQs, and onboarding scripts that improved clarity of product information for over </w:t>
      </w:r>
      <w:r w:rsidRPr="002D67ED">
        <w:rPr>
          <w:rFonts w:ascii="Century Gothic" w:hAnsi="Century Gothic"/>
          <w:b/>
          <w:bCs/>
          <w:sz w:val="20"/>
          <w:szCs w:val="20"/>
          <w:lang w:val="en-GB"/>
        </w:rPr>
        <w:t>2,100+ customers</w:t>
      </w:r>
      <w:r w:rsidRPr="002D67ED">
        <w:rPr>
          <w:rFonts w:ascii="Century Gothic" w:hAnsi="Century Gothic"/>
          <w:sz w:val="20"/>
          <w:szCs w:val="20"/>
          <w:lang w:val="en-GB"/>
        </w:rPr>
        <w:t>.</w:t>
      </w:r>
    </w:p>
    <w:p w14:paraId="7E206DD8" w14:textId="77777777" w:rsidR="002D67ED" w:rsidRPr="002D67ED" w:rsidRDefault="002D67ED" w:rsidP="002D67ED">
      <w:pPr>
        <w:numPr>
          <w:ilvl w:val="0"/>
          <w:numId w:val="3"/>
        </w:numPr>
        <w:rPr>
          <w:rFonts w:ascii="Century Gothic" w:hAnsi="Century Gothic"/>
          <w:sz w:val="20"/>
          <w:szCs w:val="20"/>
          <w:lang w:val="en-GB"/>
        </w:rPr>
      </w:pPr>
      <w:r w:rsidRPr="002D67ED">
        <w:rPr>
          <w:rFonts w:ascii="Century Gothic" w:hAnsi="Century Gothic"/>
          <w:sz w:val="20"/>
          <w:szCs w:val="20"/>
          <w:lang w:val="en-GB"/>
        </w:rPr>
        <w:t>Developed value-driven digital communication that strengthened user retention and improved product familiarity across multiple plans.</w:t>
      </w:r>
    </w:p>
    <w:p w14:paraId="3D2302C3" w14:textId="77777777" w:rsidR="002D67ED" w:rsidRPr="002D67ED" w:rsidRDefault="002D67ED" w:rsidP="002D67ED">
      <w:pPr>
        <w:numPr>
          <w:ilvl w:val="0"/>
          <w:numId w:val="3"/>
        </w:numPr>
        <w:rPr>
          <w:rFonts w:ascii="Century Gothic" w:hAnsi="Century Gothic"/>
          <w:sz w:val="20"/>
          <w:szCs w:val="20"/>
          <w:lang w:val="en-GB"/>
        </w:rPr>
      </w:pPr>
      <w:r w:rsidRPr="002D67ED">
        <w:rPr>
          <w:rFonts w:ascii="Century Gothic" w:hAnsi="Century Gothic"/>
          <w:sz w:val="20"/>
          <w:szCs w:val="20"/>
          <w:lang w:val="en-GB"/>
        </w:rPr>
        <w:t>Streamlined onboarding content tools and documentation, reducing repeat inquiries and ensuring consistency of messaging.</w:t>
      </w:r>
    </w:p>
    <w:p w14:paraId="032DC018"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Communications &amp; Content Lead — Ikorodu Brethren Get Together, Lagos</w:t>
      </w:r>
      <w:r w:rsidRPr="002D67ED">
        <w:rPr>
          <w:rFonts w:ascii="Century Gothic" w:hAnsi="Century Gothic"/>
          <w:sz w:val="20"/>
          <w:szCs w:val="20"/>
          <w:lang w:val="en-GB"/>
        </w:rPr>
        <w:br/>
      </w:r>
      <w:r w:rsidRPr="002D67ED">
        <w:rPr>
          <w:rFonts w:ascii="Century Gothic" w:hAnsi="Century Gothic"/>
          <w:i/>
          <w:iCs/>
          <w:sz w:val="20"/>
          <w:szCs w:val="20"/>
          <w:lang w:val="en-GB"/>
        </w:rPr>
        <w:t>Jan 2021 – Present</w:t>
      </w:r>
      <w:r w:rsidRPr="002D67ED">
        <w:rPr>
          <w:rFonts w:ascii="Century Gothic" w:hAnsi="Century Gothic"/>
          <w:sz w:val="20"/>
          <w:szCs w:val="20"/>
          <w:lang w:val="en-GB"/>
        </w:rPr>
        <w:br/>
        <w:t>Lead content direction and communication for a youth-focused annual gathering of 1,500–3,000 participants, ensuring cohesive brand messaging online and offline.</w:t>
      </w:r>
    </w:p>
    <w:p w14:paraId="0D2F169D" w14:textId="77777777" w:rsidR="002D67ED" w:rsidRPr="002D67ED" w:rsidRDefault="002D67ED" w:rsidP="002D67ED">
      <w:pPr>
        <w:numPr>
          <w:ilvl w:val="0"/>
          <w:numId w:val="4"/>
        </w:numPr>
        <w:rPr>
          <w:rFonts w:ascii="Century Gothic" w:hAnsi="Century Gothic"/>
          <w:sz w:val="20"/>
          <w:szCs w:val="20"/>
          <w:lang w:val="en-GB"/>
        </w:rPr>
      </w:pPr>
      <w:r w:rsidRPr="002D67ED">
        <w:rPr>
          <w:rFonts w:ascii="Century Gothic" w:hAnsi="Century Gothic"/>
          <w:sz w:val="20"/>
          <w:szCs w:val="20"/>
          <w:lang w:val="en-GB"/>
        </w:rPr>
        <w:t xml:space="preserve">Created event-focused content and social media messaging that increased participation by </w:t>
      </w:r>
      <w:r w:rsidRPr="002D67ED">
        <w:rPr>
          <w:rFonts w:ascii="Century Gothic" w:hAnsi="Century Gothic"/>
          <w:b/>
          <w:bCs/>
          <w:sz w:val="20"/>
          <w:szCs w:val="20"/>
          <w:lang w:val="en-GB"/>
        </w:rPr>
        <w:t>40% year-on-year</w:t>
      </w:r>
      <w:r w:rsidRPr="002D67ED">
        <w:rPr>
          <w:rFonts w:ascii="Century Gothic" w:hAnsi="Century Gothic"/>
          <w:sz w:val="20"/>
          <w:szCs w:val="20"/>
          <w:lang w:val="en-GB"/>
        </w:rPr>
        <w:t>.</w:t>
      </w:r>
    </w:p>
    <w:p w14:paraId="628339DC" w14:textId="77777777" w:rsidR="002D67ED" w:rsidRPr="002D67ED" w:rsidRDefault="002D67ED" w:rsidP="002D67ED">
      <w:pPr>
        <w:numPr>
          <w:ilvl w:val="0"/>
          <w:numId w:val="4"/>
        </w:numPr>
        <w:rPr>
          <w:rFonts w:ascii="Century Gothic" w:hAnsi="Century Gothic"/>
          <w:sz w:val="20"/>
          <w:szCs w:val="20"/>
          <w:lang w:val="en-GB"/>
        </w:rPr>
      </w:pPr>
      <w:r w:rsidRPr="002D67ED">
        <w:rPr>
          <w:rFonts w:ascii="Century Gothic" w:hAnsi="Century Gothic"/>
          <w:sz w:val="20"/>
          <w:szCs w:val="20"/>
          <w:lang w:val="en-GB"/>
        </w:rPr>
        <w:t xml:space="preserve">Developed engagement-led content that boosted digital engagement by </w:t>
      </w:r>
      <w:r w:rsidRPr="002D67ED">
        <w:rPr>
          <w:rFonts w:ascii="Century Gothic" w:hAnsi="Century Gothic"/>
          <w:b/>
          <w:bCs/>
          <w:sz w:val="20"/>
          <w:szCs w:val="20"/>
          <w:lang w:val="en-GB"/>
        </w:rPr>
        <w:t>70%</w:t>
      </w:r>
      <w:r w:rsidRPr="002D67ED">
        <w:rPr>
          <w:rFonts w:ascii="Century Gothic" w:hAnsi="Century Gothic"/>
          <w:sz w:val="20"/>
          <w:szCs w:val="20"/>
          <w:lang w:val="en-GB"/>
        </w:rPr>
        <w:t xml:space="preserve"> across social media platforms.</w:t>
      </w:r>
    </w:p>
    <w:p w14:paraId="5F4F9FED" w14:textId="77777777" w:rsidR="002D67ED" w:rsidRPr="002D67ED" w:rsidRDefault="002D67ED" w:rsidP="002D67ED">
      <w:pPr>
        <w:numPr>
          <w:ilvl w:val="0"/>
          <w:numId w:val="4"/>
        </w:numPr>
        <w:rPr>
          <w:rFonts w:ascii="Century Gothic" w:hAnsi="Century Gothic"/>
          <w:sz w:val="20"/>
          <w:szCs w:val="20"/>
          <w:lang w:val="en-GB"/>
        </w:rPr>
      </w:pPr>
      <w:r w:rsidRPr="002D67ED">
        <w:rPr>
          <w:rFonts w:ascii="Century Gothic" w:hAnsi="Century Gothic"/>
          <w:sz w:val="20"/>
          <w:szCs w:val="20"/>
          <w:lang w:val="en-GB"/>
        </w:rPr>
        <w:t>Managed PR messaging, public announcements, and influencer/community communication for increased event visibility and brand perception.</w:t>
      </w:r>
    </w:p>
    <w:p w14:paraId="0CB7310D"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 xml:space="preserve">Social Media &amp; Brand Content Writer — </w:t>
      </w:r>
      <w:proofErr w:type="spellStart"/>
      <w:r w:rsidRPr="002D67ED">
        <w:rPr>
          <w:rFonts w:ascii="Century Gothic" w:hAnsi="Century Gothic"/>
          <w:b/>
          <w:bCs/>
          <w:sz w:val="20"/>
          <w:szCs w:val="20"/>
          <w:lang w:val="en-GB"/>
        </w:rPr>
        <w:t>DavidOrlah</w:t>
      </w:r>
      <w:proofErr w:type="spellEnd"/>
      <w:r w:rsidRPr="002D67ED">
        <w:rPr>
          <w:rFonts w:ascii="Century Gothic" w:hAnsi="Century Gothic"/>
          <w:b/>
          <w:bCs/>
          <w:sz w:val="20"/>
          <w:szCs w:val="20"/>
          <w:lang w:val="en-GB"/>
        </w:rPr>
        <w:t xml:space="preserve"> Farms, Lagos</w:t>
      </w:r>
      <w:r w:rsidRPr="002D67ED">
        <w:rPr>
          <w:rFonts w:ascii="Century Gothic" w:hAnsi="Century Gothic"/>
          <w:sz w:val="20"/>
          <w:szCs w:val="20"/>
          <w:lang w:val="en-GB"/>
        </w:rPr>
        <w:br/>
      </w:r>
      <w:r w:rsidRPr="002D67ED">
        <w:rPr>
          <w:rFonts w:ascii="Century Gothic" w:hAnsi="Century Gothic"/>
          <w:i/>
          <w:iCs/>
          <w:sz w:val="20"/>
          <w:szCs w:val="20"/>
          <w:lang w:val="en-GB"/>
        </w:rPr>
        <w:t>Mar 2021 – Feb 2023</w:t>
      </w:r>
      <w:r w:rsidRPr="002D67ED">
        <w:rPr>
          <w:rFonts w:ascii="Century Gothic" w:hAnsi="Century Gothic"/>
          <w:sz w:val="20"/>
          <w:szCs w:val="20"/>
          <w:lang w:val="en-GB"/>
        </w:rPr>
        <w:br/>
        <w:t>Created brand storytelling, campaign messaging, and social media content to strengthen brand perception and customer engagement for an agribusiness brand.</w:t>
      </w:r>
    </w:p>
    <w:p w14:paraId="6AE16D0D" w14:textId="77777777" w:rsidR="002D67ED" w:rsidRPr="002D67ED" w:rsidRDefault="002D67ED" w:rsidP="002D67ED">
      <w:pPr>
        <w:numPr>
          <w:ilvl w:val="0"/>
          <w:numId w:val="5"/>
        </w:numPr>
        <w:rPr>
          <w:rFonts w:ascii="Century Gothic" w:hAnsi="Century Gothic"/>
          <w:sz w:val="20"/>
          <w:szCs w:val="20"/>
          <w:lang w:val="en-GB"/>
        </w:rPr>
      </w:pPr>
      <w:r w:rsidRPr="002D67ED">
        <w:rPr>
          <w:rFonts w:ascii="Century Gothic" w:hAnsi="Century Gothic"/>
          <w:sz w:val="20"/>
          <w:szCs w:val="20"/>
          <w:lang w:val="en-GB"/>
        </w:rPr>
        <w:t xml:space="preserve">Produced content aligned with audience sentiment and brand messaging, contributing to </w:t>
      </w:r>
      <w:r w:rsidRPr="002D67ED">
        <w:rPr>
          <w:rFonts w:ascii="Century Gothic" w:hAnsi="Century Gothic"/>
          <w:b/>
          <w:bCs/>
          <w:sz w:val="20"/>
          <w:szCs w:val="20"/>
          <w:lang w:val="en-GB"/>
        </w:rPr>
        <w:t>15%+ organic growth in brand discovery</w:t>
      </w:r>
      <w:r w:rsidRPr="002D67ED">
        <w:rPr>
          <w:rFonts w:ascii="Century Gothic" w:hAnsi="Century Gothic"/>
          <w:sz w:val="20"/>
          <w:szCs w:val="20"/>
          <w:lang w:val="en-GB"/>
        </w:rPr>
        <w:t>.</w:t>
      </w:r>
    </w:p>
    <w:p w14:paraId="652187CD" w14:textId="77777777" w:rsidR="002D67ED" w:rsidRPr="002D67ED" w:rsidRDefault="002D67ED" w:rsidP="002D67ED">
      <w:pPr>
        <w:numPr>
          <w:ilvl w:val="0"/>
          <w:numId w:val="5"/>
        </w:numPr>
        <w:rPr>
          <w:rFonts w:ascii="Century Gothic" w:hAnsi="Century Gothic"/>
          <w:sz w:val="20"/>
          <w:szCs w:val="20"/>
          <w:lang w:val="en-GB"/>
        </w:rPr>
      </w:pPr>
      <w:r w:rsidRPr="002D67ED">
        <w:rPr>
          <w:rFonts w:ascii="Century Gothic" w:hAnsi="Century Gothic"/>
          <w:sz w:val="20"/>
          <w:szCs w:val="20"/>
          <w:lang w:val="en-GB"/>
        </w:rPr>
        <w:t>Improved content development processes by 20% through structured content calendars and collaboration workflows.</w:t>
      </w:r>
    </w:p>
    <w:p w14:paraId="5263BBE2" w14:textId="77777777" w:rsidR="002D67ED" w:rsidRPr="002D67ED" w:rsidRDefault="002D67ED" w:rsidP="002D67ED">
      <w:pPr>
        <w:numPr>
          <w:ilvl w:val="0"/>
          <w:numId w:val="5"/>
        </w:numPr>
        <w:rPr>
          <w:rFonts w:ascii="Century Gothic" w:hAnsi="Century Gothic"/>
          <w:sz w:val="20"/>
          <w:szCs w:val="20"/>
          <w:lang w:val="en-GB"/>
        </w:rPr>
      </w:pPr>
      <w:r w:rsidRPr="002D67ED">
        <w:rPr>
          <w:rFonts w:ascii="Century Gothic" w:hAnsi="Century Gothic"/>
          <w:sz w:val="20"/>
          <w:szCs w:val="20"/>
          <w:lang w:val="en-GB"/>
        </w:rPr>
        <w:t>Managed partnership and engagement initiatives through copy-led storytelling that improved customer connection and repeat participation.</w:t>
      </w:r>
    </w:p>
    <w:p w14:paraId="572BA2F8"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 xml:space="preserve">Social Media Copywriter — </w:t>
      </w:r>
      <w:proofErr w:type="spellStart"/>
      <w:r w:rsidRPr="002D67ED">
        <w:rPr>
          <w:rFonts w:ascii="Century Gothic" w:hAnsi="Century Gothic"/>
          <w:b/>
          <w:bCs/>
          <w:sz w:val="20"/>
          <w:szCs w:val="20"/>
          <w:lang w:val="en-GB"/>
        </w:rPr>
        <w:t>TeenPay</w:t>
      </w:r>
      <w:proofErr w:type="spellEnd"/>
      <w:r w:rsidRPr="002D67ED">
        <w:rPr>
          <w:rFonts w:ascii="Century Gothic" w:hAnsi="Century Gothic"/>
          <w:b/>
          <w:bCs/>
          <w:sz w:val="20"/>
          <w:szCs w:val="20"/>
          <w:lang w:val="en-GB"/>
        </w:rPr>
        <w:t xml:space="preserve"> Africa (Startup)</w:t>
      </w:r>
      <w:r w:rsidRPr="002D67ED">
        <w:rPr>
          <w:rFonts w:ascii="Century Gothic" w:hAnsi="Century Gothic"/>
          <w:sz w:val="20"/>
          <w:szCs w:val="20"/>
          <w:lang w:val="en-GB"/>
        </w:rPr>
        <w:br/>
      </w:r>
      <w:r w:rsidRPr="002D67ED">
        <w:rPr>
          <w:rFonts w:ascii="Century Gothic" w:hAnsi="Century Gothic"/>
          <w:i/>
          <w:iCs/>
          <w:sz w:val="20"/>
          <w:szCs w:val="20"/>
          <w:lang w:val="en-GB"/>
        </w:rPr>
        <w:t>Mar 2022 – Sept 2022</w:t>
      </w:r>
      <w:r w:rsidRPr="002D67ED">
        <w:rPr>
          <w:rFonts w:ascii="Century Gothic" w:hAnsi="Century Gothic"/>
          <w:sz w:val="20"/>
          <w:szCs w:val="20"/>
          <w:lang w:val="en-GB"/>
        </w:rPr>
        <w:br/>
        <w:t>Wrote youth-centric social copy and campaign messaging for a financial education startup targeting teenagers and young adults.</w:t>
      </w:r>
    </w:p>
    <w:p w14:paraId="4017E414" w14:textId="77777777" w:rsidR="002D67ED" w:rsidRPr="002D67ED" w:rsidRDefault="002D67ED" w:rsidP="002D67ED">
      <w:pPr>
        <w:numPr>
          <w:ilvl w:val="0"/>
          <w:numId w:val="6"/>
        </w:numPr>
        <w:rPr>
          <w:rFonts w:ascii="Century Gothic" w:hAnsi="Century Gothic"/>
          <w:sz w:val="20"/>
          <w:szCs w:val="20"/>
          <w:lang w:val="en-GB"/>
        </w:rPr>
      </w:pPr>
      <w:r w:rsidRPr="002D67ED">
        <w:rPr>
          <w:rFonts w:ascii="Century Gothic" w:hAnsi="Century Gothic"/>
          <w:sz w:val="20"/>
          <w:szCs w:val="20"/>
          <w:lang w:val="en-GB"/>
        </w:rPr>
        <w:t xml:space="preserve">Crafted interactive and relatable copy that increased community engagement by </w:t>
      </w:r>
      <w:r w:rsidRPr="002D67ED">
        <w:rPr>
          <w:rFonts w:ascii="Century Gothic" w:hAnsi="Century Gothic"/>
          <w:b/>
          <w:bCs/>
          <w:sz w:val="20"/>
          <w:szCs w:val="20"/>
          <w:lang w:val="en-GB"/>
        </w:rPr>
        <w:t>50% within the first month</w:t>
      </w:r>
      <w:r w:rsidRPr="002D67ED">
        <w:rPr>
          <w:rFonts w:ascii="Century Gothic" w:hAnsi="Century Gothic"/>
          <w:sz w:val="20"/>
          <w:szCs w:val="20"/>
          <w:lang w:val="en-GB"/>
        </w:rPr>
        <w:t>.</w:t>
      </w:r>
    </w:p>
    <w:p w14:paraId="6F95A0E4" w14:textId="77777777" w:rsidR="002D67ED" w:rsidRPr="002D67ED" w:rsidRDefault="002D67ED" w:rsidP="002D67ED">
      <w:pPr>
        <w:numPr>
          <w:ilvl w:val="0"/>
          <w:numId w:val="6"/>
        </w:numPr>
        <w:rPr>
          <w:rFonts w:ascii="Century Gothic" w:hAnsi="Century Gothic"/>
          <w:sz w:val="20"/>
          <w:szCs w:val="20"/>
          <w:lang w:val="en-GB"/>
        </w:rPr>
      </w:pPr>
      <w:r w:rsidRPr="002D67ED">
        <w:rPr>
          <w:rFonts w:ascii="Century Gothic" w:hAnsi="Century Gothic"/>
          <w:sz w:val="20"/>
          <w:szCs w:val="20"/>
          <w:lang w:val="en-GB"/>
        </w:rPr>
        <w:lastRenderedPageBreak/>
        <w:t>Developed brand storytelling and visual identity messaging that strengthened brand connection among Gen Z audiences.</w:t>
      </w:r>
    </w:p>
    <w:p w14:paraId="5A4A2B8F" w14:textId="77777777" w:rsidR="002D67ED" w:rsidRPr="002D67ED" w:rsidRDefault="002D67ED" w:rsidP="002D67ED">
      <w:pPr>
        <w:numPr>
          <w:ilvl w:val="0"/>
          <w:numId w:val="6"/>
        </w:numPr>
        <w:rPr>
          <w:rFonts w:ascii="Century Gothic" w:hAnsi="Century Gothic"/>
          <w:sz w:val="20"/>
          <w:szCs w:val="20"/>
          <w:lang w:val="en-GB"/>
        </w:rPr>
      </w:pPr>
      <w:r w:rsidRPr="002D67ED">
        <w:rPr>
          <w:rFonts w:ascii="Century Gothic" w:hAnsi="Century Gothic"/>
          <w:sz w:val="20"/>
          <w:szCs w:val="20"/>
          <w:lang w:val="en-GB"/>
        </w:rPr>
        <w:t>Trained and onboarded junior content contributors to maintain brand tone-of-voice across platforms.</w:t>
      </w:r>
    </w:p>
    <w:p w14:paraId="6A75F9F8"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Content &amp; Social Media Assistant (Freelance)</w:t>
      </w:r>
      <w:r w:rsidRPr="002D67ED">
        <w:rPr>
          <w:rFonts w:ascii="Century Gothic" w:hAnsi="Century Gothic"/>
          <w:sz w:val="20"/>
          <w:szCs w:val="20"/>
          <w:lang w:val="en-GB"/>
        </w:rPr>
        <w:br/>
      </w:r>
      <w:r w:rsidRPr="002D67ED">
        <w:rPr>
          <w:rFonts w:ascii="Century Gothic" w:hAnsi="Century Gothic"/>
          <w:i/>
          <w:iCs/>
          <w:sz w:val="20"/>
          <w:szCs w:val="20"/>
          <w:lang w:val="en-GB"/>
        </w:rPr>
        <w:t>Jan 2020 – Feb 2021</w:t>
      </w:r>
      <w:r w:rsidRPr="002D67ED">
        <w:rPr>
          <w:rFonts w:ascii="Century Gothic" w:hAnsi="Century Gothic"/>
          <w:sz w:val="20"/>
          <w:szCs w:val="20"/>
          <w:lang w:val="en-GB"/>
        </w:rPr>
        <w:br/>
        <w:t>Supported small business brands with content planning, writing, and execution for social media and digital communication.</w:t>
      </w:r>
    </w:p>
    <w:p w14:paraId="4B0383F2" w14:textId="77777777" w:rsidR="002D67ED" w:rsidRPr="002D67ED" w:rsidRDefault="002D67ED" w:rsidP="002D67ED">
      <w:pPr>
        <w:numPr>
          <w:ilvl w:val="0"/>
          <w:numId w:val="7"/>
        </w:numPr>
        <w:rPr>
          <w:rFonts w:ascii="Century Gothic" w:hAnsi="Century Gothic"/>
          <w:sz w:val="20"/>
          <w:szCs w:val="20"/>
          <w:lang w:val="en-GB"/>
        </w:rPr>
      </w:pPr>
      <w:r w:rsidRPr="002D67ED">
        <w:rPr>
          <w:rFonts w:ascii="Century Gothic" w:hAnsi="Century Gothic"/>
          <w:sz w:val="20"/>
          <w:szCs w:val="20"/>
          <w:lang w:val="en-GB"/>
        </w:rPr>
        <w:t>Wrote content that improved customer engagement, brand awareness, and audience connection.</w:t>
      </w:r>
    </w:p>
    <w:p w14:paraId="60E9C77C" w14:textId="77777777" w:rsidR="002D67ED" w:rsidRPr="002D67ED" w:rsidRDefault="002D67ED" w:rsidP="002D67ED">
      <w:pPr>
        <w:numPr>
          <w:ilvl w:val="0"/>
          <w:numId w:val="7"/>
        </w:numPr>
        <w:rPr>
          <w:rFonts w:ascii="Century Gothic" w:hAnsi="Century Gothic"/>
          <w:sz w:val="20"/>
          <w:szCs w:val="20"/>
          <w:lang w:val="en-GB"/>
        </w:rPr>
      </w:pPr>
      <w:r w:rsidRPr="002D67ED">
        <w:rPr>
          <w:rFonts w:ascii="Century Gothic" w:hAnsi="Century Gothic"/>
          <w:sz w:val="20"/>
          <w:szCs w:val="20"/>
          <w:lang w:val="en-GB"/>
        </w:rPr>
        <w:t>Coordinated small content teams using a collaborative working model that enhanced creativity and reduced delivery timelines.</w:t>
      </w:r>
    </w:p>
    <w:p w14:paraId="0396C175"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pict w14:anchorId="31D54593">
          <v:rect id="_x0000_i1069" style="width:0;height:1.5pt" o:hralign="center" o:hrstd="t" o:hr="t" fillcolor="#a0a0a0" stroked="f"/>
        </w:pict>
      </w:r>
    </w:p>
    <w:p w14:paraId="49885E13" w14:textId="77777777" w:rsidR="002D67ED" w:rsidRPr="002D67ED" w:rsidRDefault="002D67ED" w:rsidP="002D67ED">
      <w:pPr>
        <w:rPr>
          <w:rFonts w:ascii="Century Gothic" w:hAnsi="Century Gothic"/>
          <w:b/>
          <w:bCs/>
          <w:sz w:val="20"/>
          <w:szCs w:val="20"/>
          <w:lang w:val="en-GB"/>
        </w:rPr>
      </w:pPr>
      <w:r w:rsidRPr="002D67ED">
        <w:rPr>
          <w:rFonts w:ascii="Century Gothic" w:hAnsi="Century Gothic"/>
          <w:b/>
          <w:bCs/>
          <w:sz w:val="20"/>
          <w:szCs w:val="20"/>
          <w:lang w:val="en-GB"/>
        </w:rPr>
        <w:t>PORTFOLIO</w:t>
      </w:r>
    </w:p>
    <w:p w14:paraId="0F8DDE11"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t>Samples available upon request or via the links below:</w:t>
      </w:r>
      <w:r w:rsidRPr="002D67ED">
        <w:rPr>
          <w:rFonts w:ascii="Century Gothic" w:hAnsi="Century Gothic"/>
          <w:sz w:val="20"/>
          <w:szCs w:val="20"/>
          <w:lang w:val="en-GB"/>
        </w:rPr>
        <w:br/>
        <w:t xml:space="preserve">• Instagram Campaign Copy – </w:t>
      </w:r>
      <w:r w:rsidRPr="002D67ED">
        <w:rPr>
          <w:rFonts w:ascii="Century Gothic" w:hAnsi="Century Gothic"/>
          <w:i/>
          <w:iCs/>
          <w:sz w:val="20"/>
          <w:szCs w:val="20"/>
          <w:lang w:val="en-GB"/>
        </w:rPr>
        <w:t>Brand Name</w:t>
      </w:r>
      <w:r w:rsidRPr="002D67ED">
        <w:rPr>
          <w:rFonts w:ascii="Century Gothic" w:hAnsi="Century Gothic"/>
          <w:sz w:val="20"/>
          <w:szCs w:val="20"/>
          <w:lang w:val="en-GB"/>
        </w:rPr>
        <w:t xml:space="preserve"> (Link)</w:t>
      </w:r>
      <w:r w:rsidRPr="002D67ED">
        <w:rPr>
          <w:rFonts w:ascii="Century Gothic" w:hAnsi="Century Gothic"/>
          <w:sz w:val="20"/>
          <w:szCs w:val="20"/>
          <w:lang w:val="en-GB"/>
        </w:rPr>
        <w:br/>
        <w:t xml:space="preserve">• Engagement Copy for Product Launch – </w:t>
      </w:r>
      <w:r w:rsidRPr="002D67ED">
        <w:rPr>
          <w:rFonts w:ascii="Century Gothic" w:hAnsi="Century Gothic"/>
          <w:i/>
          <w:iCs/>
          <w:sz w:val="20"/>
          <w:szCs w:val="20"/>
          <w:lang w:val="en-GB"/>
        </w:rPr>
        <w:t>Brand Name</w:t>
      </w:r>
      <w:r w:rsidRPr="002D67ED">
        <w:rPr>
          <w:rFonts w:ascii="Century Gothic" w:hAnsi="Century Gothic"/>
          <w:sz w:val="20"/>
          <w:szCs w:val="20"/>
          <w:lang w:val="en-GB"/>
        </w:rPr>
        <w:t xml:space="preserve"> (Link)</w:t>
      </w:r>
      <w:r w:rsidRPr="002D67ED">
        <w:rPr>
          <w:rFonts w:ascii="Century Gothic" w:hAnsi="Century Gothic"/>
          <w:sz w:val="20"/>
          <w:szCs w:val="20"/>
          <w:lang w:val="en-GB"/>
        </w:rPr>
        <w:br/>
        <w:t xml:space="preserve">• Social Caption Samples – </w:t>
      </w:r>
      <w:r w:rsidRPr="002D67ED">
        <w:rPr>
          <w:rFonts w:ascii="Century Gothic" w:hAnsi="Century Gothic"/>
          <w:i/>
          <w:iCs/>
          <w:sz w:val="20"/>
          <w:szCs w:val="20"/>
          <w:lang w:val="en-GB"/>
        </w:rPr>
        <w:t>Brand Name</w:t>
      </w:r>
      <w:r w:rsidRPr="002D67ED">
        <w:rPr>
          <w:rFonts w:ascii="Century Gothic" w:hAnsi="Century Gothic"/>
          <w:sz w:val="20"/>
          <w:szCs w:val="20"/>
          <w:lang w:val="en-GB"/>
        </w:rPr>
        <w:t xml:space="preserve"> (Link)</w:t>
      </w:r>
      <w:r w:rsidRPr="002D67ED">
        <w:rPr>
          <w:rFonts w:ascii="Century Gothic" w:hAnsi="Century Gothic"/>
          <w:sz w:val="20"/>
          <w:szCs w:val="20"/>
          <w:lang w:val="en-GB"/>
        </w:rPr>
        <w:br/>
        <w:t>• Short-Form Scriptwriting Samples (Reels/TikTok) – (Link)</w:t>
      </w:r>
    </w:p>
    <w:p w14:paraId="508CD983" w14:textId="77777777" w:rsidR="002D67ED" w:rsidRPr="002D67ED" w:rsidRDefault="002D67ED" w:rsidP="002D67ED">
      <w:pPr>
        <w:rPr>
          <w:rFonts w:ascii="Century Gothic" w:hAnsi="Century Gothic"/>
          <w:sz w:val="20"/>
          <w:szCs w:val="20"/>
          <w:lang w:val="en-GB"/>
        </w:rPr>
      </w:pPr>
      <w:r w:rsidRPr="002D67ED">
        <w:rPr>
          <w:rFonts w:ascii="Century Gothic" w:hAnsi="Century Gothic"/>
          <w:i/>
          <w:iCs/>
          <w:sz w:val="20"/>
          <w:szCs w:val="20"/>
          <w:lang w:val="en-GB"/>
        </w:rPr>
        <w:t>(You may replace “Brand Name” with the actual brands and paste the URLs once ready.)</w:t>
      </w:r>
    </w:p>
    <w:p w14:paraId="46815E4A" w14:textId="77777777" w:rsidR="002D67ED" w:rsidRPr="002D67ED" w:rsidRDefault="002D67ED" w:rsidP="002D67ED">
      <w:pPr>
        <w:rPr>
          <w:rFonts w:ascii="Century Gothic" w:hAnsi="Century Gothic"/>
          <w:sz w:val="20"/>
          <w:szCs w:val="20"/>
          <w:lang w:val="en-GB"/>
        </w:rPr>
      </w:pPr>
      <w:r w:rsidRPr="002D67ED">
        <w:rPr>
          <w:rFonts w:ascii="Century Gothic" w:hAnsi="Century Gothic"/>
          <w:sz w:val="20"/>
          <w:szCs w:val="20"/>
          <w:lang w:val="en-GB"/>
        </w:rPr>
        <w:pict w14:anchorId="5DDAEB02">
          <v:rect id="_x0000_i1070" style="width:0;height:1.5pt" o:hralign="center" o:hrstd="t" o:hr="t" fillcolor="#a0a0a0" stroked="f"/>
        </w:pict>
      </w:r>
    </w:p>
    <w:p w14:paraId="6C0B25B5" w14:textId="77777777" w:rsidR="002D67ED" w:rsidRPr="002D67ED" w:rsidRDefault="002D67ED" w:rsidP="002D67ED">
      <w:pPr>
        <w:rPr>
          <w:rFonts w:ascii="Century Gothic" w:hAnsi="Century Gothic"/>
          <w:b/>
          <w:bCs/>
          <w:sz w:val="20"/>
          <w:szCs w:val="20"/>
          <w:lang w:val="en-GB"/>
        </w:rPr>
      </w:pPr>
      <w:r w:rsidRPr="002D67ED">
        <w:rPr>
          <w:rFonts w:ascii="Century Gothic" w:hAnsi="Century Gothic"/>
          <w:b/>
          <w:bCs/>
          <w:sz w:val="20"/>
          <w:szCs w:val="20"/>
          <w:lang w:val="en-GB"/>
        </w:rPr>
        <w:t>EDUCATION &amp; CERTIFICATIONS</w:t>
      </w:r>
    </w:p>
    <w:p w14:paraId="02B26F05" w14:textId="77777777" w:rsidR="002D67ED" w:rsidRPr="002D67ED" w:rsidRDefault="002D67ED" w:rsidP="002D67ED">
      <w:pPr>
        <w:rPr>
          <w:rFonts w:ascii="Century Gothic" w:hAnsi="Century Gothic"/>
          <w:sz w:val="20"/>
          <w:szCs w:val="20"/>
          <w:lang w:val="en-GB"/>
        </w:rPr>
      </w:pPr>
      <w:r w:rsidRPr="002D67ED">
        <w:rPr>
          <w:rFonts w:ascii="Century Gothic" w:hAnsi="Century Gothic"/>
          <w:b/>
          <w:bCs/>
          <w:sz w:val="20"/>
          <w:szCs w:val="20"/>
          <w:lang w:val="en-GB"/>
        </w:rPr>
        <w:t>B.Sc. Mass Communication</w:t>
      </w:r>
      <w:r w:rsidRPr="002D67ED">
        <w:rPr>
          <w:rFonts w:ascii="Century Gothic" w:hAnsi="Century Gothic"/>
          <w:sz w:val="20"/>
          <w:szCs w:val="20"/>
          <w:lang w:val="en-GB"/>
        </w:rPr>
        <w:t xml:space="preserve"> — University of Lagos (UNILAG), Nigeria — Second Class Upper</w:t>
      </w:r>
      <w:r w:rsidRPr="002D67ED">
        <w:rPr>
          <w:rFonts w:ascii="Century Gothic" w:hAnsi="Century Gothic"/>
          <w:sz w:val="20"/>
          <w:szCs w:val="20"/>
          <w:lang w:val="en-GB"/>
        </w:rPr>
        <w:br/>
      </w:r>
      <w:r w:rsidRPr="002D67ED">
        <w:rPr>
          <w:rFonts w:ascii="Century Gothic" w:hAnsi="Century Gothic"/>
          <w:b/>
          <w:bCs/>
          <w:sz w:val="20"/>
          <w:szCs w:val="20"/>
          <w:lang w:val="en-GB"/>
        </w:rPr>
        <w:t>Content Writing Certificate</w:t>
      </w:r>
      <w:r w:rsidRPr="002D67ED">
        <w:rPr>
          <w:rFonts w:ascii="Century Gothic" w:hAnsi="Century Gothic"/>
          <w:sz w:val="20"/>
          <w:szCs w:val="20"/>
          <w:lang w:val="en-GB"/>
        </w:rPr>
        <w:t xml:space="preserve"> — Udemy, 2022</w:t>
      </w:r>
      <w:r w:rsidRPr="002D67ED">
        <w:rPr>
          <w:rFonts w:ascii="Century Gothic" w:hAnsi="Century Gothic"/>
          <w:sz w:val="20"/>
          <w:szCs w:val="20"/>
          <w:lang w:val="en-GB"/>
        </w:rPr>
        <w:br/>
      </w:r>
      <w:r w:rsidRPr="002D67ED">
        <w:rPr>
          <w:rFonts w:ascii="Century Gothic" w:hAnsi="Century Gothic"/>
          <w:b/>
          <w:bCs/>
          <w:sz w:val="20"/>
          <w:szCs w:val="20"/>
          <w:lang w:val="en-GB"/>
        </w:rPr>
        <w:t>Digital Marketing (In View)</w:t>
      </w:r>
      <w:r w:rsidRPr="002D67ED">
        <w:rPr>
          <w:rFonts w:ascii="Century Gothic" w:hAnsi="Century Gothic"/>
          <w:sz w:val="20"/>
          <w:szCs w:val="20"/>
          <w:lang w:val="en-GB"/>
        </w:rPr>
        <w:t xml:space="preserve"> — Digital Ad Experts</w:t>
      </w:r>
    </w:p>
    <w:p w14:paraId="310F359B" w14:textId="77777777" w:rsidR="00616F9D" w:rsidRPr="00B37804" w:rsidRDefault="00616F9D">
      <w:pPr>
        <w:rPr>
          <w:rFonts w:ascii="Century Gothic" w:hAnsi="Century Gothic"/>
          <w:sz w:val="20"/>
          <w:szCs w:val="20"/>
        </w:rPr>
      </w:pPr>
    </w:p>
    <w:sectPr w:rsidR="00616F9D" w:rsidRPr="00B37804" w:rsidSect="00B37804">
      <w:pgSz w:w="12240" w:h="15840"/>
      <w:pgMar w:top="709" w:right="900" w:bottom="709"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9DB"/>
    <w:multiLevelType w:val="multilevel"/>
    <w:tmpl w:val="973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8648D"/>
    <w:multiLevelType w:val="multilevel"/>
    <w:tmpl w:val="A7BC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70C41"/>
    <w:multiLevelType w:val="multilevel"/>
    <w:tmpl w:val="949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A05C4"/>
    <w:multiLevelType w:val="multilevel"/>
    <w:tmpl w:val="B1E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D3DF0"/>
    <w:multiLevelType w:val="multilevel"/>
    <w:tmpl w:val="A44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95D79"/>
    <w:multiLevelType w:val="multilevel"/>
    <w:tmpl w:val="857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F49F7"/>
    <w:multiLevelType w:val="multilevel"/>
    <w:tmpl w:val="85EE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000187">
    <w:abstractNumId w:val="0"/>
  </w:num>
  <w:num w:numId="2" w16cid:durableId="935670535">
    <w:abstractNumId w:val="6"/>
  </w:num>
  <w:num w:numId="3" w16cid:durableId="1218249792">
    <w:abstractNumId w:val="3"/>
  </w:num>
  <w:num w:numId="4" w16cid:durableId="1799839352">
    <w:abstractNumId w:val="2"/>
  </w:num>
  <w:num w:numId="5" w16cid:durableId="198397969">
    <w:abstractNumId w:val="5"/>
  </w:num>
  <w:num w:numId="6" w16cid:durableId="1173690994">
    <w:abstractNumId w:val="4"/>
  </w:num>
  <w:num w:numId="7" w16cid:durableId="183246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ED"/>
    <w:rsid w:val="002D67ED"/>
    <w:rsid w:val="004524E2"/>
    <w:rsid w:val="00616F9D"/>
    <w:rsid w:val="006B1C28"/>
    <w:rsid w:val="007A1F21"/>
    <w:rsid w:val="008D080E"/>
    <w:rsid w:val="00932FCA"/>
    <w:rsid w:val="00976BB3"/>
    <w:rsid w:val="00B37804"/>
    <w:rsid w:val="00D40639"/>
    <w:rsid w:val="00E0568B"/>
    <w:rsid w:val="00F42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BFDC"/>
  <w15:chartTrackingRefBased/>
  <w15:docId w15:val="{C40DE68B-B58F-408F-9DBE-368411A1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7ED"/>
    <w:rPr>
      <w:rFonts w:eastAsiaTheme="majorEastAsia" w:cstheme="majorBidi"/>
      <w:color w:val="272727" w:themeColor="text1" w:themeTint="D8"/>
    </w:rPr>
  </w:style>
  <w:style w:type="paragraph" w:styleId="Title">
    <w:name w:val="Title"/>
    <w:basedOn w:val="Normal"/>
    <w:next w:val="Normal"/>
    <w:link w:val="TitleChar"/>
    <w:uiPriority w:val="10"/>
    <w:qFormat/>
    <w:rsid w:val="002D6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7ED"/>
    <w:pPr>
      <w:spacing w:before="160"/>
      <w:jc w:val="center"/>
    </w:pPr>
    <w:rPr>
      <w:i/>
      <w:iCs/>
      <w:color w:val="404040" w:themeColor="text1" w:themeTint="BF"/>
    </w:rPr>
  </w:style>
  <w:style w:type="character" w:customStyle="1" w:styleId="QuoteChar">
    <w:name w:val="Quote Char"/>
    <w:basedOn w:val="DefaultParagraphFont"/>
    <w:link w:val="Quote"/>
    <w:uiPriority w:val="29"/>
    <w:rsid w:val="002D67ED"/>
    <w:rPr>
      <w:i/>
      <w:iCs/>
      <w:color w:val="404040" w:themeColor="text1" w:themeTint="BF"/>
    </w:rPr>
  </w:style>
  <w:style w:type="paragraph" w:styleId="ListParagraph">
    <w:name w:val="List Paragraph"/>
    <w:basedOn w:val="Normal"/>
    <w:uiPriority w:val="34"/>
    <w:qFormat/>
    <w:rsid w:val="002D67ED"/>
    <w:pPr>
      <w:ind w:left="720"/>
      <w:contextualSpacing/>
    </w:pPr>
  </w:style>
  <w:style w:type="character" w:styleId="IntenseEmphasis">
    <w:name w:val="Intense Emphasis"/>
    <w:basedOn w:val="DefaultParagraphFont"/>
    <w:uiPriority w:val="21"/>
    <w:qFormat/>
    <w:rsid w:val="002D67ED"/>
    <w:rPr>
      <w:i/>
      <w:iCs/>
      <w:color w:val="2F5496" w:themeColor="accent1" w:themeShade="BF"/>
    </w:rPr>
  </w:style>
  <w:style w:type="paragraph" w:styleId="IntenseQuote">
    <w:name w:val="Intense Quote"/>
    <w:basedOn w:val="Normal"/>
    <w:next w:val="Normal"/>
    <w:link w:val="IntenseQuoteChar"/>
    <w:uiPriority w:val="30"/>
    <w:qFormat/>
    <w:rsid w:val="002D6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7ED"/>
    <w:rPr>
      <w:i/>
      <w:iCs/>
      <w:color w:val="2F5496" w:themeColor="accent1" w:themeShade="BF"/>
    </w:rPr>
  </w:style>
  <w:style w:type="character" w:styleId="IntenseReference">
    <w:name w:val="Intense Reference"/>
    <w:basedOn w:val="DefaultParagraphFont"/>
    <w:uiPriority w:val="32"/>
    <w:qFormat/>
    <w:rsid w:val="002D6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Timilehin Oripeloye</dc:creator>
  <cp:keywords/>
  <dc:description/>
  <cp:lastModifiedBy>Timilehin Oripeloye</cp:lastModifiedBy>
  <cp:revision>1</cp:revision>
  <dcterms:created xsi:type="dcterms:W3CDTF">2025-10-27T21:10:00Z</dcterms:created>
  <dcterms:modified xsi:type="dcterms:W3CDTF">2025-10-27T21:23:00Z</dcterms:modified>
</cp:coreProperties>
</file>