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6343B" w:rsidRPr="00B6343B" w:rsidTr="005A17CA">
        <w:trPr>
          <w:trHeight w:val="1864"/>
        </w:trPr>
        <w:tc>
          <w:tcPr>
            <w:tcW w:w="93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17CA" w:rsidRDefault="005A17CA" w:rsidP="005A17CA">
            <w:pPr>
              <w:jc w:val="center"/>
              <w:rPr>
                <w:rFonts w:ascii="PMingLiU" w:hAnsi="PMingLiU"/>
                <w:sz w:val="40"/>
                <w:szCs w:val="40"/>
                <w:lang w:eastAsia="ja-JP"/>
              </w:rPr>
            </w:pPr>
            <w:r w:rsidRPr="00746CDA">
              <w:rPr>
                <w:rFonts w:ascii="MS Gothic" w:eastAsia="MS Gothic" w:hAnsi="MS Gothic" w:cs="MS Gothic" w:hint="eastAsia"/>
                <w:sz w:val="40"/>
                <w:szCs w:val="40"/>
                <w:lang w:eastAsia="ja-JP"/>
              </w:rPr>
              <w:t>中加文化交流協會</w:t>
            </w:r>
          </w:p>
          <w:p w:rsidR="005A17CA" w:rsidRDefault="005A17CA" w:rsidP="005A17CA">
            <w:pPr>
              <w:jc w:val="center"/>
              <w:rPr>
                <w:rFonts w:ascii="PMingLiU" w:hAnsi="PMingLiU"/>
                <w:lang w:eastAsia="ja-JP"/>
              </w:rPr>
            </w:pPr>
            <w:r w:rsidRPr="00746CDA">
              <w:rPr>
                <w:rFonts w:ascii="PMingLiU" w:hAnsi="PMingLiU"/>
                <w:lang w:eastAsia="ja-JP"/>
              </w:rPr>
              <w:t>C.C.I. Chinese-Canada Intercultural Association</w:t>
            </w:r>
          </w:p>
          <w:p w:rsidR="005A17CA" w:rsidRPr="001847E8" w:rsidRDefault="005A17CA" w:rsidP="005A17CA">
            <w:pPr>
              <w:jc w:val="center"/>
              <w:rPr>
                <w:rFonts w:ascii="PMingLiU" w:hAnsi="PMingLiU"/>
              </w:rPr>
            </w:pPr>
            <w:proofErr w:type="spellStart"/>
            <w:r>
              <w:rPr>
                <w:rFonts w:ascii="PMingLiU" w:hAnsi="PMingLiU" w:hint="eastAsia"/>
              </w:rPr>
              <w:t>多倫多中區曉崙街一一二號</w:t>
            </w:r>
            <w:proofErr w:type="spellEnd"/>
          </w:p>
          <w:p w:rsidR="005A17CA" w:rsidRPr="00746CDA" w:rsidRDefault="005A17CA" w:rsidP="005A17CA">
            <w:pPr>
              <w:jc w:val="center"/>
              <w:rPr>
                <w:rFonts w:ascii="PMingLiU" w:hAnsi="PMingLiU"/>
                <w:lang w:eastAsia="ja-JP"/>
              </w:rPr>
            </w:pPr>
            <w:smartTag w:uri="urn:schemas-microsoft-com:office:smarttags" w:element="place">
              <w:r w:rsidRPr="00746CDA">
                <w:rPr>
                  <w:rFonts w:ascii="PMingLiU" w:hAnsi="PMingLiU"/>
                  <w:lang w:eastAsia="ja-JP"/>
                </w:rPr>
                <w:t xml:space="preserve">112 Huron Street, </w:t>
              </w:r>
              <w:smartTag w:uri="urn:schemas-microsoft-com:office:smarttags" w:element="City">
                <w:r w:rsidRPr="00746CDA">
                  <w:rPr>
                    <w:rFonts w:ascii="PMingLiU" w:hAnsi="PMingLiU"/>
                    <w:lang w:eastAsia="ja-JP"/>
                  </w:rPr>
                  <w:t>Toronto</w:t>
                </w:r>
              </w:smartTag>
              <w:r w:rsidRPr="00746CDA">
                <w:rPr>
                  <w:rFonts w:ascii="PMingLiU" w:hAnsi="PMingLiU"/>
                  <w:lang w:eastAsia="ja-JP"/>
                </w:rPr>
                <w:t xml:space="preserve">, </w:t>
              </w:r>
              <w:smartTag w:uri="urn:schemas-microsoft-com:office:smarttags" w:element="State">
                <w:r w:rsidRPr="00746CDA">
                  <w:rPr>
                    <w:rFonts w:ascii="PMingLiU" w:hAnsi="PMingLiU"/>
                    <w:lang w:eastAsia="ja-JP"/>
                  </w:rPr>
                  <w:t>ON</w:t>
                </w:r>
              </w:smartTag>
              <w:r w:rsidRPr="00746CDA">
                <w:rPr>
                  <w:rFonts w:ascii="PMingLiU" w:hAnsi="PMingLiU"/>
                  <w:lang w:eastAsia="ja-JP"/>
                </w:rPr>
                <w:t xml:space="preserve">, </w:t>
              </w:r>
              <w:smartTag w:uri="urn:schemas-microsoft-com:office:smarttags" w:element="PostalCode">
                <w:r w:rsidRPr="00746CDA">
                  <w:rPr>
                    <w:rFonts w:ascii="PMingLiU" w:hAnsi="PMingLiU"/>
                    <w:lang w:eastAsia="ja-JP"/>
                  </w:rPr>
                  <w:t>M5T 2B2</w:t>
                </w:r>
              </w:smartTag>
            </w:smartTag>
          </w:p>
          <w:p w:rsidR="00B6343B" w:rsidRPr="00BC61EF" w:rsidRDefault="00BC61EF" w:rsidP="00BC61EF">
            <w:pPr>
              <w:spacing w:after="0" w:line="240" w:lineRule="auto"/>
              <w:jc w:val="center"/>
              <w:rPr>
                <w:rFonts w:ascii="MS Gothic" w:hAnsi="MS Gothic" w:cs="MS Gothic"/>
                <w:lang w:eastAsia="ja-JP"/>
              </w:rPr>
            </w:pPr>
            <w:r>
              <w:rPr>
                <w:rFonts w:ascii="PMingLiU" w:hAnsi="PMingLiU"/>
                <w:lang w:eastAsia="ja-JP"/>
              </w:rPr>
              <w:t>Tel: 647-609-0204</w:t>
            </w:r>
          </w:p>
        </w:tc>
      </w:tr>
    </w:tbl>
    <w:p w:rsidR="005A17CA" w:rsidRDefault="005A17CA" w:rsidP="00B6343B">
      <w:pPr>
        <w:spacing w:after="0" w:line="240" w:lineRule="auto"/>
        <w:jc w:val="center"/>
        <w:rPr>
          <w:rFonts w:ascii="SimSun" w:eastAsia="SimSun" w:hAnsi="SimSun" w:cs="Times New Roman"/>
          <w:b/>
          <w:bCs/>
          <w:color w:val="000000"/>
          <w:sz w:val="36"/>
          <w:szCs w:val="36"/>
          <w:lang w:eastAsia="en-CA"/>
        </w:rPr>
      </w:pPr>
    </w:p>
    <w:p w:rsidR="00B6343B" w:rsidRPr="00B6343B" w:rsidRDefault="005A17CA" w:rsidP="00B634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5A17CA">
        <w:rPr>
          <w:rFonts w:ascii="SimSun" w:eastAsia="SimSun" w:hAnsi="SimSun" w:cs="Times New Roman" w:hint="eastAsia"/>
          <w:b/>
          <w:bCs/>
          <w:color w:val="000000"/>
          <w:sz w:val="36"/>
          <w:szCs w:val="36"/>
          <w:lang w:eastAsia="en-CA"/>
        </w:rPr>
        <w:t>Chinese-Canada Intercultural Association</w:t>
      </w:r>
      <w:r w:rsidR="006F7C1F">
        <w:rPr>
          <w:rFonts w:ascii="SimSun" w:eastAsia="SimSun" w:hAnsi="SimSun" w:cs="Times New Roman" w:hint="eastAsia"/>
          <w:b/>
          <w:bCs/>
          <w:color w:val="000000"/>
          <w:sz w:val="36"/>
          <w:szCs w:val="36"/>
          <w:lang w:eastAsia="en-CA"/>
        </w:rPr>
        <w:t xml:space="preserve">, "Chen Lu Shen </w:t>
      </w:r>
      <w:proofErr w:type="spellStart"/>
      <w:r w:rsidR="00B6343B" w:rsidRPr="00B6343B">
        <w:rPr>
          <w:rFonts w:ascii="SimSun" w:eastAsia="SimSun" w:hAnsi="SimSun" w:cs="Times New Roman" w:hint="eastAsia"/>
          <w:b/>
          <w:bCs/>
          <w:color w:val="000000"/>
          <w:sz w:val="36"/>
          <w:szCs w:val="36"/>
          <w:lang w:eastAsia="en-CA"/>
        </w:rPr>
        <w:t>Foundation</w:t>
      </w:r>
      <w:r w:rsidR="006F7C1F">
        <w:rPr>
          <w:rFonts w:ascii="SimSun" w:eastAsia="SimSun" w:hAnsi="SimSun" w:cs="Times New Roman"/>
          <w:b/>
          <w:bCs/>
          <w:color w:val="000000"/>
          <w:sz w:val="36"/>
          <w:szCs w:val="36"/>
          <w:lang w:eastAsia="en-CA"/>
        </w:rPr>
        <w:t>”</w:t>
      </w:r>
      <w:r w:rsidR="00B6343B" w:rsidRPr="00B6343B">
        <w:rPr>
          <w:rFonts w:ascii="SimSun" w:eastAsia="SimSun" w:hAnsi="SimSun" w:cs="Times New Roman" w:hint="eastAsia"/>
          <w:b/>
          <w:bCs/>
          <w:color w:val="000000"/>
          <w:sz w:val="36"/>
          <w:szCs w:val="36"/>
          <w:lang w:eastAsia="en-CA"/>
        </w:rPr>
        <w:t>Scholarship</w:t>
      </w:r>
      <w:proofErr w:type="spellEnd"/>
      <w:r w:rsidR="00B6343B" w:rsidRPr="00B6343B">
        <w:rPr>
          <w:rFonts w:ascii="SimSun" w:eastAsia="SimSun" w:hAnsi="SimSun" w:cs="Times New Roman" w:hint="eastAsia"/>
          <w:b/>
          <w:bCs/>
          <w:color w:val="000000"/>
          <w:sz w:val="36"/>
          <w:szCs w:val="36"/>
          <w:lang w:eastAsia="en-CA"/>
        </w:rPr>
        <w:t xml:space="preserve"> Application Procedures</w:t>
      </w:r>
    </w:p>
    <w:p w:rsidR="00B6343B" w:rsidRP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  <w:t>I</w:t>
      </w: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.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</w:t>
      </w:r>
      <w:r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To incentivize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 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young people to enter the university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, the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</w:t>
      </w:r>
      <w:r w:rsidR="006F7C1F" w:rsidRPr="006F7C1F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Chinese-Canada Intercultural </w:t>
      </w:r>
      <w:r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Association established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the 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"Chen Lu Shen Culture and Education Fund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Committee",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 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which 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set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s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aside 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two thousand 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five hundred 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dollars per 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year </w:t>
      </w:r>
      <w:r w:rsid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for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scholarship purposes.</w:t>
      </w:r>
    </w:p>
    <w:p w:rsid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</w:pP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II.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</w:t>
      </w:r>
      <w:r w:rsidR="006F7C1F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</w:t>
      </w:r>
      <w:r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This scholarship is open to </w:t>
      </w:r>
      <w:r w:rsidR="002B0F67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Ontario residents</w:t>
      </w:r>
      <w:r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 whose par</w:t>
      </w:r>
      <w:r w:rsidR="002B0F67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ents or grandparents are Chinese,</w:t>
      </w:r>
      <w:r w:rsidR="006F7C1F" w:rsidRPr="006F7C1F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</w:t>
      </w:r>
      <w:r w:rsidR="006F7C1F"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have leadership skills, </w:t>
      </w:r>
      <w:r w:rsid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aspire</w:t>
      </w:r>
      <w:r w:rsidR="006F7C1F"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to serve the community, academic achievement, and </w:t>
      </w:r>
      <w:r w:rsidR="002B0F67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who </w:t>
      </w:r>
      <w:r w:rsid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are</w:t>
      </w:r>
      <w:r w:rsidR="006F7C1F"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entering the first year of university students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 xml:space="preserve">. </w:t>
      </w:r>
    </w:p>
    <w:p w:rsidR="00B6343B" w:rsidRP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III.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</w:t>
      </w:r>
      <w:r w:rsid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Please include with the application the following items:</w:t>
      </w:r>
    </w:p>
    <w:p w:rsidR="00B6343B" w:rsidRPr="00B6343B" w:rsidRDefault="00B6343B" w:rsidP="00B6343B">
      <w:pPr>
        <w:spacing w:after="0" w:line="240" w:lineRule="auto"/>
        <w:ind w:left="780" w:hanging="360"/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</w:pP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1,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Report card or 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transcript of last year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’</w:t>
      </w:r>
      <w:r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s high school grades. </w:t>
      </w:r>
    </w:p>
    <w:p w:rsidR="00B6343B" w:rsidRPr="00B6343B" w:rsidRDefault="00B6343B" w:rsidP="00B6343B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2,</w:t>
      </w:r>
      <w:r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 </w:t>
      </w:r>
      <w:r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Offer letter, timetable or other proof of university registration (including OSAP). </w:t>
      </w:r>
    </w:p>
    <w:p w:rsidR="00B6343B" w:rsidRPr="00B6343B" w:rsidRDefault="00B6343B" w:rsidP="00B6343B">
      <w:pPr>
        <w:spacing w:after="0" w:line="240" w:lineRule="auto"/>
        <w:ind w:left="7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3,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Filled in application form and clear face-forward profile picture.</w:t>
      </w:r>
    </w:p>
    <w:p w:rsidR="004F46A4" w:rsidRPr="006F7C1F" w:rsidRDefault="00B6343B" w:rsidP="00B6343B">
      <w:pPr>
        <w:spacing w:after="0" w:line="240" w:lineRule="auto"/>
        <w:ind w:left="780" w:hanging="360"/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</w:pP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4,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="004F46A4"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Application essay of two hundred to three hundred words in English or Chinese describing your reasons for applying to the scholarship.   </w:t>
      </w:r>
    </w:p>
    <w:p w:rsidR="00B6343B" w:rsidRP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IV.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</w:t>
      </w:r>
      <w:r w:rsidR="006F7C1F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Shortlisted applicant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must 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be available for a short interview. </w:t>
      </w:r>
    </w:p>
    <w:p w:rsidR="00B6343B" w:rsidRP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V.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Application period is from </w:t>
      </w:r>
      <w:r w:rsidRPr="00B6343B">
        <w:rPr>
          <w:rFonts w:ascii="SimSun" w:eastAsia="SimSun" w:hAnsi="SimSun" w:cs="Times New Roman" w:hint="eastAsia"/>
          <w:b/>
          <w:bCs/>
          <w:color w:val="000000"/>
          <w:sz w:val="28"/>
          <w:szCs w:val="28"/>
          <w:lang w:eastAsia="en-CA"/>
        </w:rPr>
        <w:t>June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16 to September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 </w:t>
      </w:r>
      <w:r w:rsidR="004F46A4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2</w:t>
      </w:r>
      <w:r w:rsidR="004F46A4" w:rsidRPr="004F46A4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vertAlign w:val="superscript"/>
          <w:lang w:eastAsia="en-CA"/>
        </w:rPr>
        <w:t>nd</w:t>
      </w:r>
      <w:r w:rsidR="004F46A4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.</w:t>
      </w:r>
    </w:p>
    <w:p w:rsidR="00B6343B" w:rsidRP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VI.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   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Only one student may be selected from a family per year. </w:t>
      </w:r>
    </w:p>
    <w:p w:rsidR="00B6343B" w:rsidRP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lastRenderedPageBreak/>
        <w:t>VII.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Applicants are limited to 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those entering the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first 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year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 of university students.</w:t>
      </w:r>
    </w:p>
    <w:p w:rsidR="00B6343B" w:rsidRP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VIII.</w:t>
      </w:r>
      <w:r w:rsidR="006F7C1F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Applicants who 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have financial need and academic excellence will </w:t>
      </w:r>
      <w:r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be given priority consideration.</w:t>
      </w:r>
    </w:p>
    <w:p w:rsidR="00B6343B" w:rsidRPr="00B6343B" w:rsidRDefault="00B6343B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IX.</w:t>
      </w:r>
      <w:r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Pr="00B6343B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</w:t>
      </w:r>
      <w:r w:rsidR="006F7C1F"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 </w:t>
      </w:r>
      <w:r w:rsidR="004F46A4" w:rsidRPr="006F7C1F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>Council will personally review the scholarship candidates</w:t>
      </w:r>
      <w:r w:rsidR="004F46A4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.</w:t>
      </w:r>
    </w:p>
    <w:p w:rsidR="00B6343B" w:rsidRDefault="005A17CA" w:rsidP="00B6343B">
      <w:pPr>
        <w:spacing w:after="0" w:line="240" w:lineRule="auto"/>
        <w:ind w:left="525" w:hanging="525"/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</w:pPr>
      <w:r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  <w:t>X</w:t>
      </w:r>
      <w:r w:rsidR="00B6343B" w:rsidRPr="00B6343B">
        <w:rPr>
          <w:rFonts w:ascii="PMingLiU" w:eastAsia="PMingLiU" w:hAnsi="SimSun" w:cs="Times New Roman" w:hint="eastAsia"/>
          <w:b/>
          <w:bCs/>
          <w:color w:val="000000"/>
          <w:sz w:val="28"/>
          <w:szCs w:val="28"/>
          <w:lang w:eastAsia="en-CA"/>
        </w:rPr>
        <w:t>.</w:t>
      </w:r>
      <w:r w:rsidR="00B6343B" w:rsidRPr="00B6343B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 w:rsidR="00B6343B" w:rsidRPr="00B6343B">
        <w:rPr>
          <w:rFonts w:ascii="Times New Roman" w:eastAsia="Times New Roman" w:hAnsi="Times New Roman" w:cs="Times New Roman"/>
          <w:color w:val="000000"/>
          <w:sz w:val="14"/>
          <w:szCs w:val="14"/>
          <w:lang w:eastAsia="en-CA"/>
        </w:rPr>
        <w:t>      </w:t>
      </w:r>
      <w:r w:rsidR="00B6343B"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The amount of scholarship funds to each of five hundred, with an annual limit of five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. There will be an annual scholarship celebration </w:t>
      </w:r>
      <w:r w:rsidR="004F46A4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dinner </w:t>
      </w:r>
      <w:r w:rsidR="00B6343B"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 xml:space="preserve">in 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middle or </w:t>
      </w:r>
      <w:r w:rsidR="00B6343B" w:rsidRPr="00B6343B">
        <w:rPr>
          <w:rFonts w:ascii="PMingLiU" w:eastAsia="PMingLiU" w:hAnsi="Times New Roman" w:cs="Times New Roman" w:hint="eastAsia"/>
          <w:b/>
          <w:bCs/>
          <w:color w:val="000000"/>
          <w:sz w:val="28"/>
          <w:szCs w:val="28"/>
          <w:lang w:eastAsia="en-CA"/>
        </w:rPr>
        <w:t>late September.</w:t>
      </w:r>
      <w:r w:rsidR="004F46A4">
        <w:rPr>
          <w:rFonts w:ascii="PMingLiU" w:eastAsia="PMingLiU" w:hAnsi="Times New Roman" w:cs="Times New Roman"/>
          <w:b/>
          <w:bCs/>
          <w:color w:val="000000"/>
          <w:sz w:val="28"/>
          <w:szCs w:val="28"/>
          <w:lang w:eastAsia="en-CA"/>
        </w:rPr>
        <w:t xml:space="preserve"> The students will receive the scholarship at the dinner.  </w:t>
      </w:r>
    </w:p>
    <w:p w:rsidR="005A17CA" w:rsidRPr="00B6343B" w:rsidRDefault="005A17CA" w:rsidP="00B6343B">
      <w:pPr>
        <w:spacing w:after="0" w:line="240" w:lineRule="auto"/>
        <w:ind w:left="525" w:hanging="525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:rsidR="004F46A4" w:rsidRDefault="004F46A4">
      <w:pPr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</w:pPr>
      <w:r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  <w:t>Applicatio</w:t>
      </w:r>
      <w:r w:rsidR="00CA6A72"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  <w:t xml:space="preserve">ns can be mailed or dropped off </w:t>
      </w:r>
      <w:r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  <w:t>at 112 Huron St. Toronto</w:t>
      </w:r>
      <w:r w:rsidR="002A18DC"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  <w:t>,</w:t>
      </w:r>
      <w:r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  <w:t xml:space="preserve"> ON M5T 2J4.</w:t>
      </w:r>
    </w:p>
    <w:p w:rsidR="004F46A4" w:rsidRDefault="004F46A4">
      <w:r>
        <w:rPr>
          <w:rFonts w:ascii="PMingLiU" w:eastAsia="PMingLiU" w:hAnsi="SimSun" w:cs="Times New Roman"/>
          <w:b/>
          <w:bCs/>
          <w:color w:val="000000"/>
          <w:sz w:val="28"/>
          <w:szCs w:val="28"/>
          <w:lang w:eastAsia="en-CA"/>
        </w:rPr>
        <w:t xml:space="preserve">If there are any questions please phone 647-609-0204, Mandarin only. </w:t>
      </w:r>
      <w:bookmarkStart w:id="0" w:name="_GoBack"/>
      <w:bookmarkEnd w:id="0"/>
    </w:p>
    <w:sectPr w:rsidR="004F4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3B"/>
    <w:rsid w:val="002A18DC"/>
    <w:rsid w:val="002B0F67"/>
    <w:rsid w:val="004F46A4"/>
    <w:rsid w:val="005A17CA"/>
    <w:rsid w:val="006F2CCE"/>
    <w:rsid w:val="006F7C1F"/>
    <w:rsid w:val="007F3749"/>
    <w:rsid w:val="00B6343B"/>
    <w:rsid w:val="00BC61EF"/>
    <w:rsid w:val="00CA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C2A12-3FE3-49B6-97BE-A6DFA467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translate">
    <w:name w:val="notranslate"/>
    <w:basedOn w:val="DefaultParagraphFont"/>
    <w:rsid w:val="00B6343B"/>
  </w:style>
  <w:style w:type="character" w:customStyle="1" w:styleId="apple-converted-space">
    <w:name w:val="apple-converted-space"/>
    <w:basedOn w:val="DefaultParagraphFont"/>
    <w:rsid w:val="00B6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</dc:creator>
  <cp:keywords/>
  <dc:description/>
  <cp:lastModifiedBy>John Chen</cp:lastModifiedBy>
  <cp:revision>2</cp:revision>
  <dcterms:created xsi:type="dcterms:W3CDTF">2017-08-26T01:17:00Z</dcterms:created>
  <dcterms:modified xsi:type="dcterms:W3CDTF">2017-08-26T01:17:00Z</dcterms:modified>
</cp:coreProperties>
</file>