
<file path=[Content_Types].xml><?xml version="1.0" encoding="utf-8"?>
<Types xmlns="http://schemas.openxmlformats.org/package/2006/content-types">
  <Default Extension="bin" ContentType="application/vnd.ms-office.vbaProject"/>
  <Default Extension="emf" ContentType="image/x-emf"/>
  <Default Extension="jpg" ContentType="image/jpeg"/>
  <Default Extension="png" ContentType="image/png"/>
  <Default Extension="rels" ContentType="application/vnd.openxmlformats-package.relationships+xml"/>
  <Default Extension="vsdx" ContentType="application/vnd.ms-visio.drawing"/>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72A6659" w14:textId="77777777" w:rsidR="00FC7B49" w:rsidRPr="0083307F" w:rsidRDefault="00FC7B49">
      <w:pPr>
        <w:rPr>
          <w:rFonts w:cs="Arial"/>
          <w:color w:val="548DD4"/>
        </w:rPr>
      </w:pPr>
    </w:p>
    <w:p w14:paraId="59DD064A" w14:textId="77777777" w:rsidR="009E046A" w:rsidRDefault="00000000" w:rsidP="008F53D3">
      <w:pPr>
        <w:pStyle w:val="Subtitle"/>
        <w:jc w:val="center"/>
        <w:rPr>
          <w:rStyle w:val="TitleChar"/>
        </w:rPr>
      </w:pPr>
      <w:sdt>
        <w:sdtPr>
          <w:rPr>
            <w:rStyle w:val="TitleChar"/>
          </w:rPr>
          <w:alias w:val="Title"/>
          <w:tag w:val=""/>
          <w:id w:val="57221443"/>
          <w:placeholder>
            <w:docPart w:val="F0DA570A33F84727AD7DF54C7A4F31AB"/>
          </w:placeholder>
          <w:dataBinding w:prefixMappings="xmlns:ns0='http://purl.org/dc/elements/1.1/' xmlns:ns1='http://schemas.openxmlformats.org/package/2006/metadata/core-properties' " w:xpath="/ns1:coreProperties[1]/ns0:title[1]" w:storeItemID="{6C3C8BC8-F283-45AE-878A-BAB7291924A1}"/>
          <w:text/>
        </w:sdtPr>
        <w:sdtContent>
          <w:r w:rsidR="009E046A" w:rsidRPr="009E046A">
            <w:rPr>
              <w:rStyle w:val="TitleChar"/>
            </w:rPr>
            <w:t>GM600 Software Detailed Design</w:t>
          </w:r>
        </w:sdtContent>
      </w:sdt>
    </w:p>
    <w:p w14:paraId="3F48C8FB" w14:textId="2EAA6477" w:rsidR="008F53D3" w:rsidRPr="0083307F" w:rsidRDefault="00A57600" w:rsidP="008F53D3">
      <w:pPr>
        <w:pStyle w:val="Subtitle"/>
        <w:jc w:val="center"/>
      </w:pPr>
      <w:r w:rsidRPr="0083307F">
        <w:fldChar w:fldCharType="begin"/>
      </w:r>
      <w:r w:rsidRPr="0083307F">
        <w:instrText xml:space="preserve"> DOCPROPERTY  Subject  \* MERGEFORMAT </w:instrText>
      </w:r>
      <w:r w:rsidRPr="0083307F">
        <w:fldChar w:fldCharType="end"/>
      </w:r>
    </w:p>
    <w:p w14:paraId="1080072D" w14:textId="6A2FD9E9" w:rsidR="008F53D3" w:rsidRPr="0083307F" w:rsidRDefault="00990C12">
      <w:pPr>
        <w:rPr>
          <w:rFonts w:cs="Arial"/>
          <w:b/>
          <w:bCs/>
          <w:sz w:val="28"/>
        </w:rPr>
      </w:pPr>
      <w:r w:rsidRPr="0083307F">
        <w:rPr>
          <w:noProof/>
        </w:rPr>
        <w:lastRenderedPageBreak/>
        <w:drawing>
          <wp:inline distT="0" distB="0" distL="0" distR="0" wp14:anchorId="48C7B98D" wp14:editId="02E7E369">
            <wp:extent cx="6400800" cy="6400800"/>
            <wp:effectExtent l="0" t="0" r="0" b="0"/>
            <wp:docPr id="842580129" name="Picture 1" descr="A drawing of a machine with various gauges and pressure gaug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2580129" name="Picture 1" descr="A drawing of a machine with various gauges and pressure gauges&#10;&#10;Description automatically generated"/>
                    <pic:cNvPicPr/>
                  </pic:nvPicPr>
                  <pic:blipFill>
                    <a:blip r:embed="rId13">
                      <a:extLst>
                        <a:ext uri="{28A0092B-C50C-407E-A947-70E740481C1C}">
                          <a14:useLocalDpi xmlns:a14="http://schemas.microsoft.com/office/drawing/2010/main" val="0"/>
                        </a:ext>
                      </a:extLst>
                    </a:blip>
                    <a:stretch>
                      <a:fillRect/>
                    </a:stretch>
                  </pic:blipFill>
                  <pic:spPr>
                    <a:xfrm>
                      <a:off x="0" y="0"/>
                      <a:ext cx="6400800" cy="6400800"/>
                    </a:xfrm>
                    <a:prstGeom prst="rect">
                      <a:avLst/>
                    </a:prstGeom>
                  </pic:spPr>
                </pic:pic>
              </a:graphicData>
            </a:graphic>
          </wp:inline>
        </w:drawing>
      </w:r>
      <w:r w:rsidR="008F53D3" w:rsidRPr="0083307F">
        <w:br w:type="page"/>
      </w:r>
    </w:p>
    <w:p w14:paraId="4CA4CE0B" w14:textId="75E2A8D8" w:rsidR="002E23E8" w:rsidRPr="0083307F" w:rsidRDefault="002E23E8" w:rsidP="00DC05D0">
      <w:pPr>
        <w:pStyle w:val="Heading1"/>
      </w:pPr>
      <w:r w:rsidRPr="0083307F">
        <w:lastRenderedPageBreak/>
        <w:t>Scope</w:t>
      </w:r>
    </w:p>
    <w:p w14:paraId="65D87E4C" w14:textId="77777777" w:rsidR="00F62B51" w:rsidRDefault="00F62B51" w:rsidP="00F62B51">
      <w:r>
        <w:t xml:space="preserve">This document captures the design of the individual Software Items (e.g., sub-systems, features) and Software Units (e.g., modules) contained within the GM6000 software. Each of the Software Items and Units are designed in accordance with the GM6000 Software Architecture and can be designed in an Agile just-in-time manner. This document is supplemented by the </w:t>
      </w:r>
      <w:proofErr w:type="spellStart"/>
      <w:r>
        <w:t>Doxygen</w:t>
      </w:r>
      <w:proofErr w:type="spellEnd"/>
      <w:r>
        <w:t xml:space="preserve"> output file that provides header file level details.</w:t>
      </w:r>
    </w:p>
    <w:p w14:paraId="7EA393F3" w14:textId="05996A69" w:rsidR="0015480D" w:rsidRPr="0083307F" w:rsidRDefault="00F62B51" w:rsidP="00F62B51">
      <w:r>
        <w:t>The target audience for this document are Software Developers, System Engineers, and Test engineers. In addition, authors are required to view the audience as not only being the original development team, but also future team members on future development efforts.</w:t>
      </w:r>
    </w:p>
    <w:p w14:paraId="1954EC3E" w14:textId="77777777" w:rsidR="00990C12" w:rsidRPr="0083307F" w:rsidRDefault="00990C12" w:rsidP="00990C12"/>
    <w:p w14:paraId="3130A1DE" w14:textId="3A0C5CA3" w:rsidR="00D43C2E" w:rsidRPr="0083307F" w:rsidRDefault="00D43C2E" w:rsidP="0015480D">
      <w:pPr>
        <w:pStyle w:val="Heading1"/>
      </w:pPr>
      <w:r w:rsidRPr="0083307F">
        <w:t>Requirement Tracing</w:t>
      </w:r>
    </w:p>
    <w:p w14:paraId="78C13311" w14:textId="322239CF" w:rsidR="00001F81" w:rsidRPr="0083307F" w:rsidRDefault="00F62B51" w:rsidP="00020E7D">
      <w:r w:rsidRPr="00F62B51">
        <w:t>For requirements tracing purposes the [</w:t>
      </w:r>
      <w:r w:rsidRPr="00F62B51">
        <w:rPr>
          <w:i/>
          <w:iCs/>
        </w:rPr>
        <w:t>SDD-</w:t>
      </w:r>
      <w:proofErr w:type="spellStart"/>
      <w:r w:rsidRPr="00F62B51">
        <w:rPr>
          <w:i/>
          <w:iCs/>
        </w:rPr>
        <w:t>nnn</w:t>
      </w:r>
      <w:proofErr w:type="spellEnd"/>
      <w:r w:rsidRPr="00F62B51">
        <w:t xml:space="preserve">] identifiers are used to label traceable design items. The SDD identifiers once assigned shall not be re-used or reassigned to a different item. The </w:t>
      </w:r>
      <w:proofErr w:type="spellStart"/>
      <w:r w:rsidRPr="00F62B51">
        <w:rPr>
          <w:i/>
          <w:iCs/>
        </w:rPr>
        <w:t>nnn</w:t>
      </w:r>
      <w:proofErr w:type="spellEnd"/>
      <w:r w:rsidRPr="00F62B51">
        <w:t xml:space="preserve"> portion of the identifier is simply a free running counter to ensure unique identifiers within the document.</w:t>
      </w:r>
    </w:p>
    <w:p w14:paraId="535B8319" w14:textId="77777777" w:rsidR="00001F81" w:rsidRPr="0083307F" w:rsidRDefault="00001F81" w:rsidP="00001F81"/>
    <w:p w14:paraId="50490F4D" w14:textId="77777777" w:rsidR="00E15C72" w:rsidRPr="0083307F" w:rsidRDefault="00E15C72" w:rsidP="00E15C72">
      <w:pPr>
        <w:pStyle w:val="Heading1"/>
      </w:pPr>
      <w:r w:rsidRPr="0083307F">
        <w:t>Overview</w:t>
      </w:r>
    </w:p>
    <w:p w14:paraId="1E39E12D" w14:textId="77777777" w:rsidR="00F62B51" w:rsidRDefault="00F62B51" w:rsidP="00F62B51">
      <w:r>
        <w:t>The GM6000 is a Digital Heater Controller (DHC) that can be used in many different form factors and heating capacities. The specifics of the unit’s physical attributes will be provisioned into the DHC when the final assembly of the DHC is performed. The GM6000’s software executes on a microcontroller that is part of unit’s control board (CB). The control board is physically located within the unit’s enclosure. The software interacts with other sub-assemblies that are within the unit’s enclosure:</w:t>
      </w:r>
    </w:p>
    <w:p w14:paraId="2D803F75" w14:textId="77777777" w:rsidR="00F62B51" w:rsidRDefault="00F62B51" w:rsidP="00F62B51">
      <w:pPr>
        <w:pStyle w:val="ListParagraph"/>
        <w:numPr>
          <w:ilvl w:val="0"/>
          <w:numId w:val="7"/>
        </w:numPr>
      </w:pPr>
      <w:r>
        <w:t>Heating element</w:t>
      </w:r>
    </w:p>
    <w:p w14:paraId="2C0F499E" w14:textId="77777777" w:rsidR="00F62B51" w:rsidRDefault="00F62B51" w:rsidP="00F62B51">
      <w:pPr>
        <w:pStyle w:val="ListParagraph"/>
        <w:numPr>
          <w:ilvl w:val="0"/>
          <w:numId w:val="7"/>
        </w:numPr>
      </w:pPr>
      <w:r>
        <w:t>Blower assembly</w:t>
      </w:r>
    </w:p>
    <w:p w14:paraId="6187EB44" w14:textId="77777777" w:rsidR="00F62B51" w:rsidRDefault="00F62B51" w:rsidP="00F62B51">
      <w:pPr>
        <w:pStyle w:val="ListParagraph"/>
        <w:numPr>
          <w:ilvl w:val="0"/>
          <w:numId w:val="7"/>
        </w:numPr>
      </w:pPr>
      <w:r>
        <w:t>Display and user inputs</w:t>
      </w:r>
    </w:p>
    <w:p w14:paraId="36598ABC" w14:textId="77777777" w:rsidR="00F62B51" w:rsidRDefault="00F62B51" w:rsidP="00F62B51">
      <w:pPr>
        <w:pStyle w:val="ListParagraph"/>
        <w:numPr>
          <w:ilvl w:val="0"/>
          <w:numId w:val="7"/>
        </w:numPr>
      </w:pPr>
      <w:r>
        <w:t>Temperature sensor</w:t>
      </w:r>
    </w:p>
    <w:p w14:paraId="242C31E1" w14:textId="4C458B82" w:rsidR="00F62B51" w:rsidRDefault="00F62B51" w:rsidP="00F62B51">
      <w:r>
        <w:t xml:space="preserve">In the future the software will interact with an external wireless temperature sensor. </w:t>
      </w:r>
    </w:p>
    <w:p w14:paraId="4E824793" w14:textId="2305D5F1" w:rsidR="00F62B51" w:rsidRDefault="00F62B51" w:rsidP="00F62B51">
      <w:r>
        <w:lastRenderedPageBreak/>
        <w:t>Figure 1 below summarizes the system architecture.</w:t>
      </w:r>
    </w:p>
    <w:p w14:paraId="7700AD23" w14:textId="77777777" w:rsidR="00F62B51" w:rsidRDefault="00F62B51" w:rsidP="00F62B51">
      <w:pPr>
        <w:pStyle w:val="Figure"/>
      </w:pPr>
      <w:r>
        <w:rPr>
          <w:noProof/>
        </w:rPr>
        <w:drawing>
          <wp:inline distT="0" distB="0" distL="0" distR="0" wp14:anchorId="36748B10" wp14:editId="3007AB65">
            <wp:extent cx="3703320" cy="3139440"/>
            <wp:effectExtent l="0" t="0" r="0" b="3810"/>
            <wp:docPr id="16718795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71879512" name="Picture 1671879512"/>
                    <pic:cNvPicPr/>
                  </pic:nvPicPr>
                  <pic:blipFill>
                    <a:blip r:embed="rId14">
                      <a:extLst>
                        <a:ext uri="{28A0092B-C50C-407E-A947-70E740481C1C}">
                          <a14:useLocalDpi xmlns:a14="http://schemas.microsoft.com/office/drawing/2010/main" val="0"/>
                        </a:ext>
                      </a:extLst>
                    </a:blip>
                    <a:stretch>
                      <a:fillRect/>
                    </a:stretch>
                  </pic:blipFill>
                  <pic:spPr>
                    <a:xfrm>
                      <a:off x="0" y="0"/>
                      <a:ext cx="3703320" cy="3139440"/>
                    </a:xfrm>
                    <a:prstGeom prst="rect">
                      <a:avLst/>
                    </a:prstGeom>
                  </pic:spPr>
                </pic:pic>
              </a:graphicData>
            </a:graphic>
          </wp:inline>
        </w:drawing>
      </w:r>
    </w:p>
    <w:p w14:paraId="6FFF16A4" w14:textId="7587F27C" w:rsidR="00F62B51" w:rsidRPr="004B105B" w:rsidRDefault="00F62B51" w:rsidP="00F62B51">
      <w:pPr>
        <w:pStyle w:val="Caption"/>
        <w:jc w:val="center"/>
      </w:pPr>
      <w:r w:rsidRPr="004B105B">
        <w:t>Figure 1. System Architecture Block Diagram</w:t>
      </w:r>
    </w:p>
    <w:p w14:paraId="28148665" w14:textId="77777777" w:rsidR="00F62B51" w:rsidRPr="00F62B51" w:rsidRDefault="00F62B51" w:rsidP="00F62B51">
      <w:r w:rsidRPr="00F62B51">
        <w:t xml:space="preserve">The software for the GM6000 product includes two applications. The first application, codenamed </w:t>
      </w:r>
      <w:proofErr w:type="gramStart"/>
      <w:r w:rsidRPr="00F62B51">
        <w:rPr>
          <w:i/>
          <w:iCs/>
        </w:rPr>
        <w:t>Ajax</w:t>
      </w:r>
      <w:proofErr w:type="gramEnd"/>
      <w:r w:rsidRPr="00F62B51">
        <w:t xml:space="preserve"> is the application that is shipped with the physical hardware. The second application, codenamed </w:t>
      </w:r>
      <w:r w:rsidRPr="00F62B51">
        <w:rPr>
          <w:i/>
          <w:iCs/>
        </w:rPr>
        <w:t>Eros</w:t>
      </w:r>
      <w:r w:rsidRPr="00F62B51">
        <w:t>, is an engineering only test application used for environmental, emissions, and end-of-line manufacturing testing.</w:t>
      </w:r>
    </w:p>
    <w:p w14:paraId="151C1F14" w14:textId="77777777" w:rsidR="00E15C72" w:rsidRPr="0083307F" w:rsidRDefault="00E15C72" w:rsidP="00E15C72"/>
    <w:p w14:paraId="75BD5881" w14:textId="77777777" w:rsidR="00990C12" w:rsidRDefault="00990C12" w:rsidP="00990C12">
      <w:pPr>
        <w:pStyle w:val="Heading1"/>
      </w:pPr>
      <w:r w:rsidRPr="0083307F">
        <w:t>Glossary</w:t>
      </w:r>
    </w:p>
    <w:tbl>
      <w:tblPr>
        <w:tblW w:w="10080" w:type="dxa"/>
        <w:tblInd w:w="-5" w:type="dxa"/>
        <w:tblLook w:val="04A0" w:firstRow="1" w:lastRow="0" w:firstColumn="1" w:lastColumn="0" w:noHBand="0" w:noVBand="1"/>
      </w:tblPr>
      <w:tblGrid>
        <w:gridCol w:w="2250"/>
        <w:gridCol w:w="7830"/>
      </w:tblGrid>
      <w:tr w:rsidR="00990C12" w:rsidRPr="0083307F" w14:paraId="34838C73" w14:textId="77777777" w:rsidTr="00F313B2">
        <w:trPr>
          <w:cantSplit/>
          <w:trHeight w:val="288"/>
          <w:tblHeader/>
        </w:trPr>
        <w:tc>
          <w:tcPr>
            <w:tcW w:w="2250" w:type="dxa"/>
            <w:tcBorders>
              <w:top w:val="single" w:sz="4" w:space="0" w:color="auto"/>
              <w:left w:val="single" w:sz="4" w:space="0" w:color="auto"/>
              <w:bottom w:val="single" w:sz="4" w:space="0" w:color="auto"/>
              <w:right w:val="single" w:sz="4" w:space="0" w:color="auto"/>
            </w:tcBorders>
            <w:shd w:val="clear" w:color="000000" w:fill="00B0F0"/>
            <w:vAlign w:val="center"/>
            <w:hideMark/>
          </w:tcPr>
          <w:p w14:paraId="7BF94F9C" w14:textId="77777777" w:rsidR="00990C12" w:rsidRPr="0083307F" w:rsidRDefault="00990C12" w:rsidP="00F313B2">
            <w:pPr>
              <w:jc w:val="both"/>
              <w:rPr>
                <w:rFonts w:cs="Calibri"/>
                <w:b/>
                <w:bCs/>
                <w:color w:val="000000"/>
              </w:rPr>
            </w:pPr>
            <w:r w:rsidRPr="0083307F">
              <w:rPr>
                <w:rFonts w:cs="Calibri"/>
                <w:b/>
                <w:bCs/>
                <w:color w:val="000000"/>
              </w:rPr>
              <w:t>Term</w:t>
            </w:r>
          </w:p>
        </w:tc>
        <w:tc>
          <w:tcPr>
            <w:tcW w:w="7830" w:type="dxa"/>
            <w:tcBorders>
              <w:top w:val="single" w:sz="4" w:space="0" w:color="auto"/>
              <w:left w:val="nil"/>
              <w:bottom w:val="single" w:sz="4" w:space="0" w:color="auto"/>
              <w:right w:val="single" w:sz="4" w:space="0" w:color="auto"/>
            </w:tcBorders>
            <w:shd w:val="clear" w:color="000000" w:fill="00B0F0"/>
            <w:vAlign w:val="center"/>
            <w:hideMark/>
          </w:tcPr>
          <w:p w14:paraId="26701287" w14:textId="77777777" w:rsidR="00990C12" w:rsidRPr="0083307F" w:rsidRDefault="00990C12" w:rsidP="00F313B2">
            <w:pPr>
              <w:rPr>
                <w:rFonts w:cs="Calibri"/>
                <w:b/>
                <w:bCs/>
                <w:color w:val="000000"/>
              </w:rPr>
            </w:pPr>
            <w:r w:rsidRPr="0083307F">
              <w:rPr>
                <w:rFonts w:cs="Calibri"/>
                <w:b/>
                <w:bCs/>
                <w:color w:val="000000"/>
              </w:rPr>
              <w:t>Description</w:t>
            </w:r>
          </w:p>
        </w:tc>
      </w:tr>
      <w:tr w:rsidR="00990C12" w:rsidRPr="0083307F" w14:paraId="11D0D423" w14:textId="77777777" w:rsidTr="00F313B2">
        <w:trPr>
          <w:trHeight w:val="288"/>
        </w:trPr>
        <w:tc>
          <w:tcPr>
            <w:tcW w:w="2250" w:type="dxa"/>
            <w:tcBorders>
              <w:top w:val="nil"/>
              <w:left w:val="single" w:sz="4" w:space="0" w:color="auto"/>
              <w:bottom w:val="single" w:sz="4" w:space="0" w:color="auto"/>
              <w:right w:val="single" w:sz="4" w:space="0" w:color="auto"/>
            </w:tcBorders>
            <w:shd w:val="clear" w:color="auto" w:fill="auto"/>
            <w:vAlign w:val="center"/>
          </w:tcPr>
          <w:p w14:paraId="35AFF597" w14:textId="77777777" w:rsidR="00990C12" w:rsidRPr="0083307F" w:rsidRDefault="00990C12" w:rsidP="00F313B2">
            <w:pPr>
              <w:jc w:val="both"/>
              <w:rPr>
                <w:rFonts w:cs="Calibri"/>
                <w:b/>
                <w:bCs/>
                <w:color w:val="000000"/>
              </w:rPr>
            </w:pPr>
            <w:r w:rsidRPr="0083307F">
              <w:t>BSP</w:t>
            </w:r>
          </w:p>
        </w:tc>
        <w:tc>
          <w:tcPr>
            <w:tcW w:w="7830" w:type="dxa"/>
            <w:tcBorders>
              <w:top w:val="nil"/>
              <w:left w:val="nil"/>
              <w:bottom w:val="single" w:sz="4" w:space="0" w:color="auto"/>
              <w:right w:val="single" w:sz="4" w:space="0" w:color="auto"/>
            </w:tcBorders>
            <w:shd w:val="clear" w:color="auto" w:fill="auto"/>
            <w:vAlign w:val="center"/>
          </w:tcPr>
          <w:p w14:paraId="3A6D6537" w14:textId="77777777" w:rsidR="00990C12" w:rsidRPr="0083307F" w:rsidRDefault="00990C12" w:rsidP="00F313B2">
            <w:pPr>
              <w:jc w:val="both"/>
              <w:rPr>
                <w:rFonts w:ascii="Consolas" w:hAnsi="Consolas" w:cs="Calibri"/>
                <w:color w:val="000000"/>
              </w:rPr>
            </w:pPr>
            <w:r w:rsidRPr="0083307F">
              <w:t>Board Support Package</w:t>
            </w:r>
          </w:p>
        </w:tc>
      </w:tr>
      <w:tr w:rsidR="00990C12" w:rsidRPr="0083307F" w14:paraId="1B3E8652" w14:textId="77777777" w:rsidTr="00F313B2">
        <w:trPr>
          <w:trHeight w:val="288"/>
        </w:trPr>
        <w:tc>
          <w:tcPr>
            <w:tcW w:w="2250" w:type="dxa"/>
            <w:tcBorders>
              <w:top w:val="nil"/>
              <w:left w:val="single" w:sz="4" w:space="0" w:color="auto"/>
              <w:bottom w:val="single" w:sz="4" w:space="0" w:color="auto"/>
              <w:right w:val="single" w:sz="4" w:space="0" w:color="auto"/>
            </w:tcBorders>
            <w:shd w:val="clear" w:color="auto" w:fill="auto"/>
            <w:vAlign w:val="center"/>
          </w:tcPr>
          <w:p w14:paraId="1366FE70" w14:textId="77777777" w:rsidR="00990C12" w:rsidRPr="0083307F" w:rsidRDefault="00990C12" w:rsidP="00F313B2">
            <w:pPr>
              <w:jc w:val="both"/>
              <w:rPr>
                <w:rFonts w:cs="Calibri"/>
                <w:b/>
                <w:bCs/>
                <w:color w:val="000000"/>
              </w:rPr>
            </w:pPr>
            <w:r w:rsidRPr="0083307F">
              <w:t>DHC</w:t>
            </w:r>
          </w:p>
        </w:tc>
        <w:tc>
          <w:tcPr>
            <w:tcW w:w="7830" w:type="dxa"/>
            <w:tcBorders>
              <w:top w:val="nil"/>
              <w:left w:val="nil"/>
              <w:bottom w:val="single" w:sz="4" w:space="0" w:color="auto"/>
              <w:right w:val="single" w:sz="4" w:space="0" w:color="auto"/>
            </w:tcBorders>
            <w:shd w:val="clear" w:color="auto" w:fill="auto"/>
            <w:vAlign w:val="center"/>
          </w:tcPr>
          <w:p w14:paraId="713BB93E" w14:textId="77777777" w:rsidR="00990C12" w:rsidRPr="0083307F" w:rsidRDefault="00990C12" w:rsidP="00F313B2">
            <w:pPr>
              <w:jc w:val="both"/>
              <w:rPr>
                <w:rFonts w:ascii="Consolas" w:hAnsi="Consolas" w:cs="Calibri"/>
                <w:color w:val="000000"/>
              </w:rPr>
            </w:pPr>
            <w:r w:rsidRPr="0083307F">
              <w:t>Digital Heater Controller</w:t>
            </w:r>
          </w:p>
        </w:tc>
      </w:tr>
      <w:tr w:rsidR="00990C12" w:rsidRPr="0083307F" w14:paraId="40FF05F8" w14:textId="77777777" w:rsidTr="00F313B2">
        <w:trPr>
          <w:trHeight w:val="288"/>
        </w:trPr>
        <w:tc>
          <w:tcPr>
            <w:tcW w:w="2250" w:type="dxa"/>
            <w:tcBorders>
              <w:top w:val="nil"/>
              <w:left w:val="single" w:sz="4" w:space="0" w:color="auto"/>
              <w:bottom w:val="single" w:sz="4" w:space="0" w:color="auto"/>
              <w:right w:val="single" w:sz="4" w:space="0" w:color="auto"/>
            </w:tcBorders>
            <w:shd w:val="clear" w:color="auto" w:fill="auto"/>
            <w:vAlign w:val="center"/>
          </w:tcPr>
          <w:p w14:paraId="48B3C8F0" w14:textId="77777777" w:rsidR="00990C12" w:rsidRPr="0083307F" w:rsidRDefault="00990C12" w:rsidP="00F313B2">
            <w:pPr>
              <w:jc w:val="both"/>
              <w:rPr>
                <w:rFonts w:cs="Calibri"/>
                <w:b/>
                <w:bCs/>
                <w:color w:val="000000"/>
              </w:rPr>
            </w:pPr>
            <w:r w:rsidRPr="0083307F">
              <w:t>ITC</w:t>
            </w:r>
          </w:p>
        </w:tc>
        <w:tc>
          <w:tcPr>
            <w:tcW w:w="7830" w:type="dxa"/>
            <w:tcBorders>
              <w:top w:val="nil"/>
              <w:left w:val="nil"/>
              <w:bottom w:val="single" w:sz="4" w:space="0" w:color="auto"/>
              <w:right w:val="single" w:sz="4" w:space="0" w:color="auto"/>
            </w:tcBorders>
            <w:shd w:val="clear" w:color="auto" w:fill="auto"/>
            <w:vAlign w:val="center"/>
          </w:tcPr>
          <w:p w14:paraId="34306E2A" w14:textId="77777777" w:rsidR="00990C12" w:rsidRPr="0083307F" w:rsidRDefault="00990C12" w:rsidP="00F313B2">
            <w:pPr>
              <w:jc w:val="both"/>
              <w:rPr>
                <w:rFonts w:cs="Calibri"/>
                <w:color w:val="000000"/>
              </w:rPr>
            </w:pPr>
            <w:r w:rsidRPr="0083307F">
              <w:t>Inter-Thread-Communication</w:t>
            </w:r>
          </w:p>
        </w:tc>
      </w:tr>
      <w:tr w:rsidR="00990C12" w:rsidRPr="0083307F" w14:paraId="47DEF1E8" w14:textId="77777777" w:rsidTr="00F313B2">
        <w:trPr>
          <w:trHeight w:val="288"/>
        </w:trPr>
        <w:tc>
          <w:tcPr>
            <w:tcW w:w="2250" w:type="dxa"/>
            <w:tcBorders>
              <w:top w:val="nil"/>
              <w:left w:val="single" w:sz="4" w:space="0" w:color="auto"/>
              <w:bottom w:val="single" w:sz="4" w:space="0" w:color="auto"/>
              <w:right w:val="single" w:sz="4" w:space="0" w:color="auto"/>
            </w:tcBorders>
            <w:shd w:val="clear" w:color="auto" w:fill="auto"/>
            <w:vAlign w:val="center"/>
          </w:tcPr>
          <w:p w14:paraId="1294C43A" w14:textId="77777777" w:rsidR="00990C12" w:rsidRPr="0083307F" w:rsidRDefault="00990C12" w:rsidP="00F313B2">
            <w:pPr>
              <w:jc w:val="both"/>
            </w:pPr>
            <w:r w:rsidRPr="0083307F">
              <w:t>MCU</w:t>
            </w:r>
          </w:p>
        </w:tc>
        <w:tc>
          <w:tcPr>
            <w:tcW w:w="7830" w:type="dxa"/>
            <w:tcBorders>
              <w:top w:val="nil"/>
              <w:left w:val="nil"/>
              <w:bottom w:val="single" w:sz="4" w:space="0" w:color="auto"/>
              <w:right w:val="single" w:sz="4" w:space="0" w:color="auto"/>
            </w:tcBorders>
            <w:shd w:val="clear" w:color="auto" w:fill="auto"/>
            <w:vAlign w:val="center"/>
          </w:tcPr>
          <w:p w14:paraId="7038A355" w14:textId="77777777" w:rsidR="00990C12" w:rsidRPr="0083307F" w:rsidRDefault="00990C12" w:rsidP="00F313B2">
            <w:pPr>
              <w:jc w:val="both"/>
            </w:pPr>
            <w:r w:rsidRPr="0083307F">
              <w:t>Microcontroller</w:t>
            </w:r>
          </w:p>
        </w:tc>
      </w:tr>
      <w:tr w:rsidR="00990C12" w:rsidRPr="0083307F" w14:paraId="0145AFA2" w14:textId="77777777" w:rsidTr="00F313B2">
        <w:trPr>
          <w:trHeight w:val="288"/>
        </w:trPr>
        <w:tc>
          <w:tcPr>
            <w:tcW w:w="2250" w:type="dxa"/>
            <w:tcBorders>
              <w:top w:val="nil"/>
              <w:left w:val="single" w:sz="4" w:space="0" w:color="auto"/>
              <w:bottom w:val="single" w:sz="4" w:space="0" w:color="auto"/>
              <w:right w:val="single" w:sz="4" w:space="0" w:color="auto"/>
            </w:tcBorders>
            <w:shd w:val="clear" w:color="auto" w:fill="auto"/>
            <w:vAlign w:val="center"/>
          </w:tcPr>
          <w:p w14:paraId="4D0E418C" w14:textId="77777777" w:rsidR="00990C12" w:rsidRPr="0083307F" w:rsidRDefault="00990C12" w:rsidP="00F313B2">
            <w:pPr>
              <w:jc w:val="both"/>
            </w:pPr>
            <w:r w:rsidRPr="0083307F">
              <w:lastRenderedPageBreak/>
              <w:t>UART</w:t>
            </w:r>
          </w:p>
        </w:tc>
        <w:tc>
          <w:tcPr>
            <w:tcW w:w="7830" w:type="dxa"/>
            <w:tcBorders>
              <w:top w:val="nil"/>
              <w:left w:val="nil"/>
              <w:bottom w:val="single" w:sz="4" w:space="0" w:color="auto"/>
              <w:right w:val="single" w:sz="4" w:space="0" w:color="auto"/>
            </w:tcBorders>
            <w:shd w:val="clear" w:color="auto" w:fill="auto"/>
            <w:vAlign w:val="center"/>
          </w:tcPr>
          <w:p w14:paraId="36F572E6" w14:textId="77777777" w:rsidR="00990C12" w:rsidRPr="0083307F" w:rsidRDefault="00990C12" w:rsidP="00F313B2">
            <w:pPr>
              <w:jc w:val="both"/>
            </w:pPr>
            <w:r w:rsidRPr="0083307F">
              <w:t>A universal asynchronous receiver-transmitter</w:t>
            </w:r>
          </w:p>
        </w:tc>
      </w:tr>
    </w:tbl>
    <w:p w14:paraId="696F97AA" w14:textId="77777777" w:rsidR="00990C12" w:rsidRPr="0083307F" w:rsidRDefault="00990C12" w:rsidP="00990C12"/>
    <w:p w14:paraId="43547FB3" w14:textId="77777777" w:rsidR="0073532C" w:rsidRDefault="0073532C" w:rsidP="0073532C">
      <w:pPr>
        <w:pStyle w:val="Heading1"/>
      </w:pPr>
      <w:r w:rsidRPr="0083307F">
        <w:t>Document References</w:t>
      </w:r>
    </w:p>
    <w:tbl>
      <w:tblPr>
        <w:tblW w:w="10080" w:type="dxa"/>
        <w:tblLayout w:type="fixed"/>
        <w:tblLook w:val="04A0" w:firstRow="1" w:lastRow="0" w:firstColumn="1" w:lastColumn="0" w:noHBand="0" w:noVBand="1"/>
      </w:tblPr>
      <w:tblGrid>
        <w:gridCol w:w="2070"/>
        <w:gridCol w:w="6210"/>
        <w:gridCol w:w="1800"/>
      </w:tblGrid>
      <w:tr w:rsidR="005F6323" w:rsidRPr="0083307F" w14:paraId="1DD39402" w14:textId="77777777" w:rsidTr="00D43C2E">
        <w:trPr>
          <w:cantSplit/>
          <w:trHeight w:val="296"/>
          <w:tblHeader/>
        </w:trPr>
        <w:tc>
          <w:tcPr>
            <w:tcW w:w="2070" w:type="dxa"/>
            <w:tcBorders>
              <w:top w:val="single" w:sz="4" w:space="0" w:color="auto"/>
              <w:bottom w:val="single" w:sz="4" w:space="0" w:color="auto"/>
            </w:tcBorders>
            <w:shd w:val="clear" w:color="auto" w:fill="00B0F0"/>
            <w:vAlign w:val="center"/>
          </w:tcPr>
          <w:p w14:paraId="1BB3C17C" w14:textId="77777777" w:rsidR="0073532C" w:rsidRPr="0083307F" w:rsidRDefault="0073532C" w:rsidP="003F6960">
            <w:pPr>
              <w:rPr>
                <w:rFonts w:ascii="Calibri" w:eastAsia="Calibri" w:hAnsi="Calibri" w:cs="Calibri"/>
                <w:bCs/>
                <w:color w:val="000000"/>
                <w:szCs w:val="22"/>
              </w:rPr>
            </w:pPr>
            <w:r w:rsidRPr="0083307F">
              <w:rPr>
                <w:rFonts w:ascii="Calibri" w:hAnsi="Calibri" w:cs="Calibri"/>
                <w:b/>
                <w:bCs/>
                <w:color w:val="000000"/>
                <w:szCs w:val="22"/>
              </w:rPr>
              <w:t>Document #</w:t>
            </w:r>
          </w:p>
        </w:tc>
        <w:tc>
          <w:tcPr>
            <w:tcW w:w="6210" w:type="dxa"/>
            <w:tcBorders>
              <w:top w:val="single" w:sz="4" w:space="0" w:color="auto"/>
              <w:bottom w:val="single" w:sz="4" w:space="0" w:color="auto"/>
            </w:tcBorders>
            <w:shd w:val="clear" w:color="auto" w:fill="00B0F0"/>
            <w:vAlign w:val="center"/>
          </w:tcPr>
          <w:p w14:paraId="5A126226" w14:textId="77777777" w:rsidR="0073532C" w:rsidRPr="0083307F" w:rsidRDefault="0073532C" w:rsidP="003F6960">
            <w:pPr>
              <w:rPr>
                <w:rFonts w:ascii="Calibri" w:eastAsia="Calibri" w:hAnsi="Calibri" w:cs="Calibri"/>
                <w:bCs/>
                <w:color w:val="000000"/>
                <w:szCs w:val="22"/>
              </w:rPr>
            </w:pPr>
            <w:r w:rsidRPr="0083307F">
              <w:rPr>
                <w:rFonts w:ascii="Calibri" w:hAnsi="Calibri" w:cs="Calibri"/>
                <w:b/>
                <w:bCs/>
                <w:color w:val="000000"/>
                <w:szCs w:val="22"/>
              </w:rPr>
              <w:t>Document name</w:t>
            </w:r>
          </w:p>
        </w:tc>
        <w:tc>
          <w:tcPr>
            <w:tcW w:w="1800" w:type="dxa"/>
            <w:tcBorders>
              <w:top w:val="single" w:sz="4" w:space="0" w:color="auto"/>
              <w:bottom w:val="single" w:sz="4" w:space="0" w:color="auto"/>
            </w:tcBorders>
            <w:shd w:val="clear" w:color="auto" w:fill="00B0F0"/>
            <w:vAlign w:val="center"/>
          </w:tcPr>
          <w:p w14:paraId="0E4C3D2D" w14:textId="77777777" w:rsidR="0073532C" w:rsidRPr="0083307F" w:rsidRDefault="0073532C" w:rsidP="003F6960">
            <w:pPr>
              <w:rPr>
                <w:rFonts w:ascii="Calibri" w:eastAsia="Calibri" w:hAnsi="Calibri" w:cs="Calibri"/>
                <w:bCs/>
                <w:color w:val="000000"/>
                <w:szCs w:val="22"/>
              </w:rPr>
            </w:pPr>
            <w:r w:rsidRPr="0083307F">
              <w:rPr>
                <w:rFonts w:ascii="Calibri" w:hAnsi="Calibri" w:cs="Calibri"/>
                <w:b/>
                <w:bCs/>
                <w:color w:val="000000"/>
                <w:szCs w:val="22"/>
              </w:rPr>
              <w:t>Version</w:t>
            </w:r>
          </w:p>
        </w:tc>
      </w:tr>
      <w:tr w:rsidR="00F62B51" w:rsidRPr="0083307F" w14:paraId="72B87066" w14:textId="77777777" w:rsidTr="008746EB">
        <w:trPr>
          <w:cantSplit/>
          <w:trHeight w:val="296"/>
          <w:tblHeader/>
        </w:trPr>
        <w:tc>
          <w:tcPr>
            <w:tcW w:w="2070" w:type="dxa"/>
            <w:tcBorders>
              <w:top w:val="single" w:sz="4" w:space="0" w:color="auto"/>
              <w:left w:val="single" w:sz="4" w:space="0" w:color="auto"/>
              <w:bottom w:val="single" w:sz="4" w:space="0" w:color="auto"/>
              <w:right w:val="single" w:sz="4" w:space="0" w:color="auto"/>
            </w:tcBorders>
          </w:tcPr>
          <w:p w14:paraId="4C64BD35" w14:textId="5B642A1B" w:rsidR="00F62B51" w:rsidRPr="0083307F" w:rsidRDefault="00F62B51" w:rsidP="00F62B51">
            <w:pPr>
              <w:rPr>
                <w:rFonts w:cs="Calibri"/>
                <w:color w:val="000000"/>
              </w:rPr>
            </w:pPr>
            <w:r w:rsidRPr="002B6BF2">
              <w:t>MRS-1322</w:t>
            </w:r>
          </w:p>
        </w:tc>
        <w:tc>
          <w:tcPr>
            <w:tcW w:w="6210" w:type="dxa"/>
            <w:tcBorders>
              <w:top w:val="single" w:sz="4" w:space="0" w:color="auto"/>
              <w:left w:val="single" w:sz="4" w:space="0" w:color="auto"/>
              <w:bottom w:val="single" w:sz="4" w:space="0" w:color="auto"/>
              <w:right w:val="single" w:sz="4" w:space="0" w:color="auto"/>
            </w:tcBorders>
          </w:tcPr>
          <w:p w14:paraId="4FBB6B67" w14:textId="018E27B3" w:rsidR="00F62B51" w:rsidRPr="0083307F" w:rsidRDefault="00F62B51" w:rsidP="00F62B51">
            <w:pPr>
              <w:rPr>
                <w:rFonts w:cs="Calibri"/>
                <w:color w:val="000000"/>
              </w:rPr>
            </w:pPr>
            <w:r w:rsidRPr="002B6BF2">
              <w:t>GM6000 Marketing Requirement Specification</w:t>
            </w:r>
          </w:p>
        </w:tc>
        <w:tc>
          <w:tcPr>
            <w:tcW w:w="1800" w:type="dxa"/>
            <w:tcBorders>
              <w:top w:val="single" w:sz="4" w:space="0" w:color="auto"/>
              <w:left w:val="single" w:sz="4" w:space="0" w:color="auto"/>
              <w:bottom w:val="single" w:sz="4" w:space="0" w:color="auto"/>
              <w:right w:val="single" w:sz="4" w:space="0" w:color="auto"/>
            </w:tcBorders>
          </w:tcPr>
          <w:p w14:paraId="64141D64" w14:textId="193AC563" w:rsidR="00F62B51" w:rsidRPr="0083307F" w:rsidRDefault="00F62B51" w:rsidP="00F62B51">
            <w:pPr>
              <w:rPr>
                <w:rFonts w:cs="Calibri"/>
                <w:color w:val="000000"/>
              </w:rPr>
            </w:pPr>
            <w:r w:rsidRPr="002B6BF2">
              <w:t>0.1</w:t>
            </w:r>
          </w:p>
        </w:tc>
      </w:tr>
      <w:tr w:rsidR="00F62B51" w:rsidRPr="0083307F" w14:paraId="5DACD1BF" w14:textId="77777777" w:rsidTr="008746EB">
        <w:trPr>
          <w:cantSplit/>
          <w:trHeight w:val="296"/>
          <w:tblHeader/>
        </w:trPr>
        <w:tc>
          <w:tcPr>
            <w:tcW w:w="2070" w:type="dxa"/>
            <w:tcBorders>
              <w:top w:val="single" w:sz="4" w:space="0" w:color="auto"/>
              <w:left w:val="single" w:sz="4" w:space="0" w:color="auto"/>
              <w:bottom w:val="single" w:sz="4" w:space="0" w:color="auto"/>
              <w:right w:val="single" w:sz="4" w:space="0" w:color="auto"/>
            </w:tcBorders>
          </w:tcPr>
          <w:p w14:paraId="665F5568" w14:textId="38AE0B5A" w:rsidR="00F62B51" w:rsidRPr="0083307F" w:rsidRDefault="00F62B51" w:rsidP="00F62B51">
            <w:pPr>
              <w:rPr>
                <w:rFonts w:cs="Calibri"/>
                <w:color w:val="000000"/>
              </w:rPr>
            </w:pPr>
            <w:r w:rsidRPr="002B6BF2">
              <w:t>PRS-1323</w:t>
            </w:r>
          </w:p>
        </w:tc>
        <w:tc>
          <w:tcPr>
            <w:tcW w:w="6210" w:type="dxa"/>
            <w:tcBorders>
              <w:top w:val="single" w:sz="4" w:space="0" w:color="auto"/>
              <w:left w:val="single" w:sz="4" w:space="0" w:color="auto"/>
              <w:bottom w:val="single" w:sz="4" w:space="0" w:color="auto"/>
              <w:right w:val="single" w:sz="4" w:space="0" w:color="auto"/>
            </w:tcBorders>
          </w:tcPr>
          <w:p w14:paraId="725C6333" w14:textId="0F78C33D" w:rsidR="00F62B51" w:rsidRPr="0083307F" w:rsidRDefault="00F62B51" w:rsidP="00F62B51">
            <w:pPr>
              <w:rPr>
                <w:rFonts w:cs="Calibri"/>
                <w:color w:val="000000"/>
              </w:rPr>
            </w:pPr>
            <w:r w:rsidRPr="002B6BF2">
              <w:t>GM6000 Product Requirement Specification</w:t>
            </w:r>
          </w:p>
        </w:tc>
        <w:tc>
          <w:tcPr>
            <w:tcW w:w="1800" w:type="dxa"/>
            <w:tcBorders>
              <w:top w:val="single" w:sz="4" w:space="0" w:color="auto"/>
              <w:left w:val="single" w:sz="4" w:space="0" w:color="auto"/>
              <w:bottom w:val="single" w:sz="4" w:space="0" w:color="auto"/>
              <w:right w:val="single" w:sz="4" w:space="0" w:color="auto"/>
            </w:tcBorders>
          </w:tcPr>
          <w:p w14:paraId="5D56955C" w14:textId="7C75A17C" w:rsidR="00F62B51" w:rsidRPr="0083307F" w:rsidRDefault="00F62B51" w:rsidP="00F62B51">
            <w:pPr>
              <w:rPr>
                <w:rFonts w:cs="Calibri"/>
                <w:color w:val="000000"/>
              </w:rPr>
            </w:pPr>
            <w:r w:rsidRPr="002B6BF2">
              <w:t>0.1</w:t>
            </w:r>
          </w:p>
        </w:tc>
      </w:tr>
      <w:tr w:rsidR="00F62B51" w:rsidRPr="0083307F" w14:paraId="629A17CA" w14:textId="77777777" w:rsidTr="008746EB">
        <w:trPr>
          <w:cantSplit/>
          <w:trHeight w:val="296"/>
          <w:tblHeader/>
        </w:trPr>
        <w:tc>
          <w:tcPr>
            <w:tcW w:w="2070" w:type="dxa"/>
            <w:tcBorders>
              <w:top w:val="single" w:sz="4" w:space="0" w:color="auto"/>
              <w:left w:val="single" w:sz="4" w:space="0" w:color="auto"/>
              <w:bottom w:val="single" w:sz="4" w:space="0" w:color="auto"/>
              <w:right w:val="single" w:sz="4" w:space="0" w:color="auto"/>
            </w:tcBorders>
          </w:tcPr>
          <w:p w14:paraId="02FB2AFA" w14:textId="542DFB46" w:rsidR="00F62B51" w:rsidRPr="0083307F" w:rsidRDefault="00F62B51" w:rsidP="00F62B51">
            <w:r w:rsidRPr="002B6BF2">
              <w:t>SRS-1324</w:t>
            </w:r>
          </w:p>
        </w:tc>
        <w:tc>
          <w:tcPr>
            <w:tcW w:w="6210" w:type="dxa"/>
            <w:tcBorders>
              <w:top w:val="single" w:sz="4" w:space="0" w:color="auto"/>
              <w:left w:val="single" w:sz="4" w:space="0" w:color="auto"/>
              <w:bottom w:val="single" w:sz="4" w:space="0" w:color="auto"/>
              <w:right w:val="single" w:sz="4" w:space="0" w:color="auto"/>
            </w:tcBorders>
          </w:tcPr>
          <w:p w14:paraId="78AC7B34" w14:textId="3926F3C4" w:rsidR="00F62B51" w:rsidRPr="0083307F" w:rsidRDefault="00F62B51" w:rsidP="00F62B51">
            <w:r w:rsidRPr="002B6BF2">
              <w:t>GM6000 Software Requirement Specification</w:t>
            </w:r>
          </w:p>
        </w:tc>
        <w:tc>
          <w:tcPr>
            <w:tcW w:w="1800" w:type="dxa"/>
            <w:tcBorders>
              <w:top w:val="single" w:sz="4" w:space="0" w:color="auto"/>
              <w:left w:val="single" w:sz="4" w:space="0" w:color="auto"/>
              <w:bottom w:val="single" w:sz="4" w:space="0" w:color="auto"/>
              <w:right w:val="single" w:sz="4" w:space="0" w:color="auto"/>
            </w:tcBorders>
          </w:tcPr>
          <w:p w14:paraId="0BFF778D" w14:textId="29110E9E" w:rsidR="00F62B51" w:rsidRPr="0083307F" w:rsidRDefault="00F62B51" w:rsidP="00F62B51">
            <w:r w:rsidRPr="002B6BF2">
              <w:t>0.1</w:t>
            </w:r>
          </w:p>
        </w:tc>
      </w:tr>
      <w:tr w:rsidR="00F62B51" w:rsidRPr="0083307F" w14:paraId="5834A80D" w14:textId="77777777" w:rsidTr="008746EB">
        <w:trPr>
          <w:cantSplit/>
          <w:trHeight w:val="296"/>
          <w:tblHeader/>
        </w:trPr>
        <w:tc>
          <w:tcPr>
            <w:tcW w:w="2070" w:type="dxa"/>
            <w:tcBorders>
              <w:top w:val="single" w:sz="4" w:space="0" w:color="auto"/>
              <w:left w:val="single" w:sz="4" w:space="0" w:color="auto"/>
              <w:bottom w:val="single" w:sz="4" w:space="0" w:color="auto"/>
              <w:right w:val="single" w:sz="4" w:space="0" w:color="auto"/>
            </w:tcBorders>
          </w:tcPr>
          <w:p w14:paraId="2A88B63F" w14:textId="2702EE2B" w:rsidR="00F62B51" w:rsidRPr="0083307F" w:rsidRDefault="00F62B51" w:rsidP="00F62B51">
            <w:r w:rsidRPr="002B6BF2">
              <w:t>SYSA-1326</w:t>
            </w:r>
          </w:p>
        </w:tc>
        <w:tc>
          <w:tcPr>
            <w:tcW w:w="6210" w:type="dxa"/>
            <w:tcBorders>
              <w:top w:val="single" w:sz="4" w:space="0" w:color="auto"/>
              <w:left w:val="single" w:sz="4" w:space="0" w:color="auto"/>
              <w:bottom w:val="single" w:sz="4" w:space="0" w:color="auto"/>
              <w:right w:val="single" w:sz="4" w:space="0" w:color="auto"/>
            </w:tcBorders>
          </w:tcPr>
          <w:p w14:paraId="59C46534" w14:textId="27464B95" w:rsidR="00F62B51" w:rsidRPr="0083307F" w:rsidRDefault="00F62B51" w:rsidP="00F62B51">
            <w:r w:rsidRPr="002B6BF2">
              <w:t>GM6000 System Architecture</w:t>
            </w:r>
          </w:p>
        </w:tc>
        <w:tc>
          <w:tcPr>
            <w:tcW w:w="1800" w:type="dxa"/>
            <w:tcBorders>
              <w:top w:val="single" w:sz="4" w:space="0" w:color="auto"/>
              <w:left w:val="single" w:sz="4" w:space="0" w:color="auto"/>
              <w:bottom w:val="single" w:sz="4" w:space="0" w:color="auto"/>
              <w:right w:val="single" w:sz="4" w:space="0" w:color="auto"/>
            </w:tcBorders>
          </w:tcPr>
          <w:p w14:paraId="5E6B5F52" w14:textId="4ECE4F72" w:rsidR="00F62B51" w:rsidRPr="0083307F" w:rsidRDefault="00F62B51" w:rsidP="00F62B51">
            <w:r w:rsidRPr="002B6BF2">
              <w:t>0.1</w:t>
            </w:r>
          </w:p>
        </w:tc>
      </w:tr>
      <w:tr w:rsidR="00F62B51" w:rsidRPr="0083307F" w14:paraId="26BE7653" w14:textId="77777777" w:rsidTr="008746EB">
        <w:trPr>
          <w:cantSplit/>
          <w:trHeight w:val="296"/>
          <w:tblHeader/>
        </w:trPr>
        <w:tc>
          <w:tcPr>
            <w:tcW w:w="2070" w:type="dxa"/>
            <w:tcBorders>
              <w:top w:val="single" w:sz="4" w:space="0" w:color="auto"/>
              <w:left w:val="single" w:sz="4" w:space="0" w:color="auto"/>
              <w:bottom w:val="single" w:sz="4" w:space="0" w:color="auto"/>
              <w:right w:val="single" w:sz="4" w:space="0" w:color="auto"/>
            </w:tcBorders>
          </w:tcPr>
          <w:p w14:paraId="108960E8" w14:textId="09043AAD" w:rsidR="00F62B51" w:rsidRPr="0083307F" w:rsidRDefault="00F62B51" w:rsidP="00F62B51">
            <w:r w:rsidRPr="002B6BF2">
              <w:t>SWA-1327</w:t>
            </w:r>
          </w:p>
        </w:tc>
        <w:tc>
          <w:tcPr>
            <w:tcW w:w="6210" w:type="dxa"/>
            <w:tcBorders>
              <w:top w:val="single" w:sz="4" w:space="0" w:color="auto"/>
              <w:left w:val="single" w:sz="4" w:space="0" w:color="auto"/>
              <w:bottom w:val="single" w:sz="4" w:space="0" w:color="auto"/>
              <w:right w:val="single" w:sz="4" w:space="0" w:color="auto"/>
            </w:tcBorders>
          </w:tcPr>
          <w:p w14:paraId="01575D28" w14:textId="2C2795C9" w:rsidR="00F62B51" w:rsidRPr="0083307F" w:rsidRDefault="00F62B51" w:rsidP="00F62B51">
            <w:r w:rsidRPr="002B6BF2">
              <w:t>GM6000 Software Architecture</w:t>
            </w:r>
          </w:p>
        </w:tc>
        <w:tc>
          <w:tcPr>
            <w:tcW w:w="1800" w:type="dxa"/>
            <w:tcBorders>
              <w:top w:val="single" w:sz="4" w:space="0" w:color="auto"/>
              <w:left w:val="single" w:sz="4" w:space="0" w:color="auto"/>
              <w:bottom w:val="single" w:sz="4" w:space="0" w:color="auto"/>
              <w:right w:val="single" w:sz="4" w:space="0" w:color="auto"/>
            </w:tcBorders>
          </w:tcPr>
          <w:p w14:paraId="0F9D75D7" w14:textId="656D869C" w:rsidR="00F62B51" w:rsidRPr="0083307F" w:rsidRDefault="00F62B51" w:rsidP="00F62B51">
            <w:r w:rsidRPr="002B6BF2">
              <w:t>0.1</w:t>
            </w:r>
          </w:p>
        </w:tc>
      </w:tr>
    </w:tbl>
    <w:p w14:paraId="318874C6" w14:textId="77777777" w:rsidR="003F6960" w:rsidRPr="0083307F" w:rsidRDefault="003F6960" w:rsidP="003F6960"/>
    <w:p w14:paraId="73615FC9" w14:textId="77777777" w:rsidR="00F62B51" w:rsidRPr="00F62B51" w:rsidRDefault="00F62B51" w:rsidP="00F62B51">
      <w:pPr>
        <w:pStyle w:val="Heading1"/>
      </w:pPr>
      <w:r w:rsidRPr="00F62B51">
        <w:t>Software Architecture Overview</w:t>
      </w:r>
    </w:p>
    <w:p w14:paraId="79A48747" w14:textId="6043144F" w:rsidR="00F62B51" w:rsidRDefault="00F62B51" w:rsidP="00F62B51">
      <w:r w:rsidRPr="00F62B51">
        <w:t xml:space="preserve">The control board software is broken down into subsystems. In addition, the software architecture supports a functional simulator with </w:t>
      </w:r>
      <w:proofErr w:type="gramStart"/>
      <w:r w:rsidRPr="00F62B51">
        <w:t>the majority of</w:t>
      </w:r>
      <w:proofErr w:type="gramEnd"/>
      <w:r w:rsidRPr="00F62B51">
        <w:t xml:space="preserve"> the code being common between the target and simulator images (see Figure 2).</w:t>
      </w:r>
    </w:p>
    <w:p w14:paraId="4C6B0DF8" w14:textId="77777777" w:rsidR="00F62B51" w:rsidRPr="00F62B51" w:rsidRDefault="00F62B51" w:rsidP="00F62B51"/>
    <w:p w14:paraId="37E6A6E7" w14:textId="63A490A5" w:rsidR="00F62B51" w:rsidRPr="00F62B51" w:rsidRDefault="00F62B51" w:rsidP="00F62B51">
      <w:pPr>
        <w:jc w:val="center"/>
      </w:pPr>
      <w:r w:rsidRPr="00F62B51">
        <w:object w:dxaOrig="9133" w:dyaOrig="5245" w14:anchorId="05E9BF6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4pt;height:237.6pt" o:ole="">
            <v:imagedata r:id="rId15" o:title=""/>
          </v:shape>
          <o:OLEObject Type="Embed" ProgID="Visio.Drawing.15" ShapeID="_x0000_i1025" DrawAspect="Content" ObjectID="_1781272962" r:id="rId16"/>
        </w:object>
      </w:r>
    </w:p>
    <w:p w14:paraId="269DCC5A" w14:textId="3B4E0294" w:rsidR="00F62B51" w:rsidRDefault="00F62B51" w:rsidP="00F62B51">
      <w:pPr>
        <w:pStyle w:val="Caption"/>
        <w:jc w:val="center"/>
      </w:pPr>
      <w:r w:rsidRPr="00F62B51">
        <w:t>Figure 2. Sub-Systems and Simulator</w:t>
      </w:r>
    </w:p>
    <w:p w14:paraId="3B66BDCE" w14:textId="77777777" w:rsidR="00F62B51" w:rsidRDefault="00F62B51" w:rsidP="00F62B51"/>
    <w:p w14:paraId="76DCA368" w14:textId="77777777" w:rsidR="00F62B51" w:rsidRPr="00F62B51" w:rsidRDefault="00F62B51" w:rsidP="00F62B51"/>
    <w:p w14:paraId="0D767E9A" w14:textId="77777777" w:rsidR="00F62B51" w:rsidRDefault="00F62B51" w:rsidP="00F62B51">
      <w:pPr>
        <w:pStyle w:val="Heading1"/>
      </w:pPr>
      <w:r>
        <w:t>[SDD-35] Source Code</w:t>
      </w:r>
    </w:p>
    <w:p w14:paraId="15E3A28E" w14:textId="0F461081" w:rsidR="00F62B51" w:rsidRDefault="00F62B51" w:rsidP="00F62B51">
      <w:r w:rsidRPr="003278D0">
        <w:t xml:space="preserve">A single GitHub repository will be used to store </w:t>
      </w:r>
      <w:proofErr w:type="gramStart"/>
      <w:r w:rsidRPr="003278D0">
        <w:t>all of</w:t>
      </w:r>
      <w:proofErr w:type="gramEnd"/>
      <w:r w:rsidRPr="003278D0">
        <w:t xml:space="preserve"> the source code used to build the GM6000 source code.</w:t>
      </w:r>
      <w:r>
        <w:t xml:space="preserve"> </w:t>
      </w:r>
      <w:r w:rsidRPr="003278D0">
        <w:t xml:space="preserve">This means that all third-party code will be copied into </w:t>
      </w:r>
      <w:proofErr w:type="gramStart"/>
      <w:r w:rsidRPr="003278D0">
        <w:t>the</w:t>
      </w:r>
      <w:proofErr w:type="gramEnd"/>
      <w:r w:rsidRPr="003278D0">
        <w:t xml:space="preserve"> single repository.</w:t>
      </w:r>
      <w:r>
        <w:t xml:space="preserve"> </w:t>
      </w:r>
      <w:r w:rsidRPr="003278D0">
        <w:t xml:space="preserve">This </w:t>
      </w:r>
      <w:r>
        <w:t>“</w:t>
      </w:r>
      <w:r w:rsidRPr="009341A2">
        <w:t>my project</w:t>
      </w:r>
      <w:r>
        <w:t xml:space="preserve"> first” </w:t>
      </w:r>
      <w:r w:rsidRPr="003278D0">
        <w:t xml:space="preserve">approach has the benefits of reusing and consuming packages from other repositories </w:t>
      </w:r>
      <w:r>
        <w:t>with</w:t>
      </w:r>
      <w:r w:rsidRPr="003278D0">
        <w:t xml:space="preserve"> no impact to the day-to-day workflow of the developers. In addition</w:t>
      </w:r>
      <w:r>
        <w:t>,</w:t>
      </w:r>
      <w:r w:rsidRPr="003278D0">
        <w:t xml:space="preserve"> </w:t>
      </w:r>
      <w:r>
        <w:t xml:space="preserve">this </w:t>
      </w:r>
      <w:r w:rsidRPr="003278D0">
        <w:t>approach allows edit</w:t>
      </w:r>
      <w:r>
        <w:t>s</w:t>
      </w:r>
      <w:r w:rsidRPr="003278D0">
        <w:t xml:space="preserve"> to the third-party packages without worrying about compatibility with other projects or waiting on </w:t>
      </w:r>
      <w:r>
        <w:t>updates</w:t>
      </w:r>
      <w:r w:rsidRPr="003278D0">
        <w:t xml:space="preserve"> from the original repository.</w:t>
      </w:r>
      <w:r>
        <w:t xml:space="preserve"> The open-source tool </w:t>
      </w:r>
      <w:hyperlink r:id="rId17" w:history="1">
        <w:r w:rsidRPr="00F62B51">
          <w:rPr>
            <w:rStyle w:val="Hyperlink"/>
          </w:rPr>
          <w:t>Outcast</w:t>
        </w:r>
      </w:hyperlink>
      <w:r w:rsidRPr="00F62B51">
        <w:t xml:space="preserve"> will be used to manage the incorporation of third-party repositories.</w:t>
      </w:r>
    </w:p>
    <w:p w14:paraId="58DFD56F" w14:textId="77777777" w:rsidR="00F62B51" w:rsidRPr="00F62B51" w:rsidRDefault="00F62B51" w:rsidP="00F62B51">
      <w:r w:rsidRPr="00F62B51">
        <w:t xml:space="preserve">Per the </w:t>
      </w:r>
      <w:r w:rsidRPr="00F62B51">
        <w:rPr>
          <w:i/>
          <w:iCs/>
        </w:rPr>
        <w:t>SW-1002 Software C/C++ Embedded Coding Standard</w:t>
      </w:r>
      <w:r w:rsidRPr="00F62B51">
        <w:t>, the source code files are organized by component dependencies (e.g. by C++ namespaces) and not by project. As a naming convention, those directories that do not map 1-to-1 with a namespace should be prefaced with a leading underscore (e.g.</w:t>
      </w:r>
      <w:proofErr w:type="gramStart"/>
      <w:r w:rsidRPr="00F62B51">
        <w:t xml:space="preserve">,  </w:t>
      </w:r>
      <w:r w:rsidRPr="00F62B51">
        <w:rPr>
          <w:rStyle w:val="CodeChar"/>
        </w:rPr>
        <w:t>_</w:t>
      </w:r>
      <w:proofErr w:type="gramEnd"/>
      <w:r w:rsidRPr="00F62B51">
        <w:rPr>
          <w:rStyle w:val="CodeChar"/>
        </w:rPr>
        <w:t>0test/</w:t>
      </w:r>
      <w:r w:rsidRPr="00F62B51">
        <w:t>). The following table identifies the top-level source code directories.</w:t>
      </w:r>
    </w:p>
    <w:p w14:paraId="1E0BF7D7" w14:textId="77777777" w:rsidR="00F62B51" w:rsidRPr="00F62B51" w:rsidRDefault="00F62B51" w:rsidP="00F62B51"/>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196"/>
        <w:gridCol w:w="4184"/>
        <w:gridCol w:w="2751"/>
      </w:tblGrid>
      <w:tr w:rsidR="00F62B51" w:rsidRPr="00F62B51" w14:paraId="4FEB4359" w14:textId="77777777" w:rsidTr="008E3ACE">
        <w:trPr>
          <w:cantSplit/>
          <w:tblHeader/>
        </w:trPr>
        <w:tc>
          <w:tcPr>
            <w:tcW w:w="1355" w:type="dxa"/>
            <w:shd w:val="clear" w:color="auto" w:fill="00B0F0"/>
          </w:tcPr>
          <w:p w14:paraId="4C2FB7E4" w14:textId="77777777" w:rsidR="00F62B51" w:rsidRPr="00F62B51" w:rsidRDefault="00F62B51" w:rsidP="00F62B51">
            <w:pPr>
              <w:rPr>
                <w:b/>
                <w:bCs/>
              </w:rPr>
            </w:pPr>
            <w:r w:rsidRPr="00F62B51">
              <w:rPr>
                <w:b/>
                <w:bCs/>
              </w:rPr>
              <w:lastRenderedPageBreak/>
              <w:t>Directory</w:t>
            </w:r>
          </w:p>
        </w:tc>
        <w:tc>
          <w:tcPr>
            <w:tcW w:w="4184" w:type="dxa"/>
            <w:shd w:val="clear" w:color="auto" w:fill="00B0F0"/>
          </w:tcPr>
          <w:p w14:paraId="5DAE75ED" w14:textId="77777777" w:rsidR="00F62B51" w:rsidRPr="00F62B51" w:rsidRDefault="00F62B51" w:rsidP="00F62B51">
            <w:pPr>
              <w:rPr>
                <w:b/>
                <w:bCs/>
              </w:rPr>
            </w:pPr>
            <w:r w:rsidRPr="00F62B51">
              <w:rPr>
                <w:b/>
                <w:bCs/>
              </w:rPr>
              <w:t>Description</w:t>
            </w:r>
          </w:p>
        </w:tc>
        <w:tc>
          <w:tcPr>
            <w:tcW w:w="2751" w:type="dxa"/>
            <w:shd w:val="clear" w:color="auto" w:fill="00B0F0"/>
          </w:tcPr>
          <w:p w14:paraId="08EEE59C" w14:textId="77777777" w:rsidR="00F62B51" w:rsidRPr="00F62B51" w:rsidRDefault="00F62B51" w:rsidP="00F62B51">
            <w:pPr>
              <w:rPr>
                <w:b/>
                <w:bCs/>
              </w:rPr>
            </w:pPr>
            <w:r w:rsidRPr="00F62B51">
              <w:rPr>
                <w:b/>
                <w:bCs/>
              </w:rPr>
              <w:t>Notes</w:t>
            </w:r>
          </w:p>
        </w:tc>
      </w:tr>
      <w:tr w:rsidR="00F62B51" w:rsidRPr="00F62B51" w14:paraId="30E5DBDE" w14:textId="77777777" w:rsidTr="008E3ACE">
        <w:trPr>
          <w:cantSplit/>
          <w:tblHeader/>
        </w:trPr>
        <w:tc>
          <w:tcPr>
            <w:tcW w:w="1355" w:type="dxa"/>
          </w:tcPr>
          <w:p w14:paraId="0F839795" w14:textId="77777777" w:rsidR="00F62B51" w:rsidRPr="00F62B51" w:rsidRDefault="00F62B51" w:rsidP="00F62B51">
            <w:pPr>
              <w:pStyle w:val="Code"/>
            </w:pPr>
            <w:proofErr w:type="spellStart"/>
            <w:r w:rsidRPr="00F62B51">
              <w:t>arduino</w:t>
            </w:r>
            <w:proofErr w:type="spellEnd"/>
            <w:r w:rsidRPr="00F62B51">
              <w:t>/</w:t>
            </w:r>
          </w:p>
        </w:tc>
        <w:tc>
          <w:tcPr>
            <w:tcW w:w="4184" w:type="dxa"/>
          </w:tcPr>
          <w:p w14:paraId="465AF855" w14:textId="77777777" w:rsidR="00F62B51" w:rsidRPr="00F62B51" w:rsidRDefault="00F62B51" w:rsidP="00F62B51">
            <w:r w:rsidRPr="00F62B51">
              <w:t xml:space="preserve">This directory contains Arduino libraries that are used by Adafruit’s Grand Central M4 Express board. </w:t>
            </w:r>
          </w:p>
        </w:tc>
        <w:tc>
          <w:tcPr>
            <w:tcW w:w="2751" w:type="dxa"/>
          </w:tcPr>
          <w:p w14:paraId="2AF5C07A" w14:textId="77777777" w:rsidR="00F62B51" w:rsidRPr="00F62B51" w:rsidRDefault="00F62B51" w:rsidP="00F62B51"/>
        </w:tc>
      </w:tr>
      <w:tr w:rsidR="00F62B51" w:rsidRPr="00F62B51" w14:paraId="0EDCA60D" w14:textId="77777777" w:rsidTr="008E3ACE">
        <w:trPr>
          <w:cantSplit/>
          <w:tblHeader/>
        </w:trPr>
        <w:tc>
          <w:tcPr>
            <w:tcW w:w="1355" w:type="dxa"/>
          </w:tcPr>
          <w:p w14:paraId="7D309B6D" w14:textId="77777777" w:rsidR="00F62B51" w:rsidRPr="00F62B51" w:rsidRDefault="00F62B51" w:rsidP="00F62B51">
            <w:pPr>
              <w:pStyle w:val="Code"/>
            </w:pPr>
            <w:proofErr w:type="spellStart"/>
            <w:r w:rsidRPr="00F62B51">
              <w:t>src</w:t>
            </w:r>
            <w:proofErr w:type="spellEnd"/>
            <w:r w:rsidRPr="00F62B51">
              <w:t>/Ajax</w:t>
            </w:r>
          </w:p>
        </w:tc>
        <w:tc>
          <w:tcPr>
            <w:tcW w:w="4184" w:type="dxa"/>
          </w:tcPr>
          <w:p w14:paraId="4CC7A540" w14:textId="77777777" w:rsidR="00F62B51" w:rsidRPr="00F62B51" w:rsidRDefault="00F62B51" w:rsidP="00F62B51">
            <w:r w:rsidRPr="00F62B51">
              <w:t>This directory contains all application specific code for the GM6000 software.</w:t>
            </w:r>
          </w:p>
        </w:tc>
        <w:tc>
          <w:tcPr>
            <w:tcW w:w="2751" w:type="dxa"/>
          </w:tcPr>
          <w:p w14:paraId="221B5D72" w14:textId="77777777" w:rsidR="00F62B51" w:rsidRPr="00F62B51" w:rsidRDefault="00F62B51" w:rsidP="00F62B51"/>
        </w:tc>
      </w:tr>
      <w:tr w:rsidR="00F62B51" w:rsidRPr="00F62B51" w14:paraId="069C741A" w14:textId="77777777" w:rsidTr="008E3ACE">
        <w:trPr>
          <w:cantSplit/>
          <w:tblHeader/>
        </w:trPr>
        <w:tc>
          <w:tcPr>
            <w:tcW w:w="1355" w:type="dxa"/>
          </w:tcPr>
          <w:p w14:paraId="41DAE6B6" w14:textId="77777777" w:rsidR="00F62B51" w:rsidRPr="00F62B51" w:rsidRDefault="00F62B51" w:rsidP="00F62B51">
            <w:pPr>
              <w:pStyle w:val="Code"/>
            </w:pPr>
            <w:proofErr w:type="spellStart"/>
            <w:r w:rsidRPr="00F62B51">
              <w:t>src</w:t>
            </w:r>
            <w:proofErr w:type="spellEnd"/>
            <w:r w:rsidRPr="00F62B51">
              <w:t>/</w:t>
            </w:r>
            <w:proofErr w:type="spellStart"/>
            <w:r w:rsidRPr="00F62B51">
              <w:t>Bsp</w:t>
            </w:r>
            <w:proofErr w:type="spellEnd"/>
            <w:r w:rsidRPr="00F62B51">
              <w:t>/</w:t>
            </w:r>
            <w:proofErr w:type="spellStart"/>
            <w:r w:rsidRPr="00F62B51">
              <w:t>Initech</w:t>
            </w:r>
            <w:proofErr w:type="spellEnd"/>
            <w:r w:rsidRPr="00F62B51">
              <w:t xml:space="preserve"> </w:t>
            </w:r>
          </w:p>
        </w:tc>
        <w:tc>
          <w:tcPr>
            <w:tcW w:w="4184" w:type="dxa"/>
          </w:tcPr>
          <w:p w14:paraId="05D1B17B" w14:textId="77777777" w:rsidR="00F62B51" w:rsidRPr="00F62B51" w:rsidRDefault="00F62B51" w:rsidP="00F62B51">
            <w:r w:rsidRPr="00F62B51">
              <w:t>This directory contains in-house developed source code for the various GM6000 BSPs.</w:t>
            </w:r>
          </w:p>
        </w:tc>
        <w:tc>
          <w:tcPr>
            <w:tcW w:w="2751" w:type="dxa"/>
          </w:tcPr>
          <w:p w14:paraId="58927B99" w14:textId="77777777" w:rsidR="00F62B51" w:rsidRPr="00F62B51" w:rsidRDefault="00F62B51" w:rsidP="00F62B51">
            <w:r w:rsidRPr="00F62B51">
              <w:t xml:space="preserve">Board specific code that is auto-generated by the STM32 Cube MX application is located in this tree. </w:t>
            </w:r>
          </w:p>
        </w:tc>
      </w:tr>
      <w:tr w:rsidR="00F62B51" w:rsidRPr="00F62B51" w14:paraId="4FBC5C6E" w14:textId="77777777" w:rsidTr="008E3ACE">
        <w:trPr>
          <w:cantSplit/>
          <w:tblHeader/>
        </w:trPr>
        <w:tc>
          <w:tcPr>
            <w:tcW w:w="1355" w:type="dxa"/>
          </w:tcPr>
          <w:p w14:paraId="3B1EC2EA" w14:textId="77777777" w:rsidR="00F62B51" w:rsidRPr="00F62B51" w:rsidRDefault="00F62B51" w:rsidP="00F62B51">
            <w:pPr>
              <w:pStyle w:val="Code"/>
            </w:pPr>
            <w:proofErr w:type="spellStart"/>
            <w:r w:rsidRPr="00F62B51">
              <w:t>src</w:t>
            </w:r>
            <w:proofErr w:type="spellEnd"/>
            <w:r w:rsidRPr="00F62B51">
              <w:t>/Catch</w:t>
            </w:r>
          </w:p>
        </w:tc>
        <w:tc>
          <w:tcPr>
            <w:tcW w:w="4184" w:type="dxa"/>
          </w:tcPr>
          <w:p w14:paraId="26287110" w14:textId="77777777" w:rsidR="00F62B51" w:rsidRPr="00F62B51" w:rsidRDefault="00F62B51" w:rsidP="00F62B51">
            <w:r w:rsidRPr="00F62B51">
              <w:t>This directory contains the Catch2 Unit Test framework.</w:t>
            </w:r>
          </w:p>
        </w:tc>
        <w:tc>
          <w:tcPr>
            <w:tcW w:w="2751" w:type="dxa"/>
          </w:tcPr>
          <w:p w14:paraId="7886356C" w14:textId="77777777" w:rsidR="00F62B51" w:rsidRPr="00F62B51" w:rsidRDefault="00F62B51" w:rsidP="00F62B51"/>
        </w:tc>
      </w:tr>
      <w:tr w:rsidR="00F62B51" w:rsidRPr="00F62B51" w14:paraId="66A88A9D" w14:textId="77777777" w:rsidTr="008E3ACE">
        <w:trPr>
          <w:cantSplit/>
          <w:tblHeader/>
        </w:trPr>
        <w:tc>
          <w:tcPr>
            <w:tcW w:w="1355" w:type="dxa"/>
          </w:tcPr>
          <w:p w14:paraId="0832CCE5" w14:textId="77777777" w:rsidR="00F62B51" w:rsidRPr="00F62B51" w:rsidRDefault="00F62B51" w:rsidP="00F62B51">
            <w:pPr>
              <w:pStyle w:val="Code"/>
            </w:pPr>
            <w:proofErr w:type="spellStart"/>
            <w:r w:rsidRPr="00F62B51">
              <w:t>src</w:t>
            </w:r>
            <w:proofErr w:type="spellEnd"/>
            <w:r w:rsidRPr="00F62B51">
              <w:t>/</w:t>
            </w:r>
            <w:proofErr w:type="spellStart"/>
            <w:r w:rsidRPr="00F62B51">
              <w:t>Cpl</w:t>
            </w:r>
            <w:proofErr w:type="spellEnd"/>
          </w:p>
        </w:tc>
        <w:tc>
          <w:tcPr>
            <w:tcW w:w="4184" w:type="dxa"/>
          </w:tcPr>
          <w:p w14:paraId="1FEB1402" w14:textId="77777777" w:rsidR="00F62B51" w:rsidRPr="00F62B51" w:rsidRDefault="00F62B51" w:rsidP="00F62B51">
            <w:r w:rsidRPr="00F62B51">
              <w:t>This directory contains the source code for the generic System Services. It also contains any non-application specific middleware code developed during the GM6000 project.</w:t>
            </w:r>
          </w:p>
        </w:tc>
        <w:tc>
          <w:tcPr>
            <w:tcW w:w="2751" w:type="dxa"/>
          </w:tcPr>
          <w:p w14:paraId="186B47A7" w14:textId="77777777" w:rsidR="00F62B51" w:rsidRPr="00F62B51" w:rsidRDefault="00F62B51" w:rsidP="00F62B51">
            <w:r w:rsidRPr="00F62B51">
              <w:t>There is no requirement to make generic middleware or components in the GM6000 project.</w:t>
            </w:r>
          </w:p>
        </w:tc>
      </w:tr>
      <w:tr w:rsidR="00F62B51" w:rsidRPr="00F62B51" w14:paraId="507E0E95" w14:textId="77777777" w:rsidTr="008E3ACE">
        <w:trPr>
          <w:cantSplit/>
          <w:tblHeader/>
        </w:trPr>
        <w:tc>
          <w:tcPr>
            <w:tcW w:w="1355" w:type="dxa"/>
          </w:tcPr>
          <w:p w14:paraId="6ADA84AC" w14:textId="77777777" w:rsidR="00F62B51" w:rsidRPr="00F62B51" w:rsidRDefault="00F62B51" w:rsidP="00F62B51">
            <w:pPr>
              <w:pStyle w:val="Code"/>
            </w:pPr>
            <w:proofErr w:type="spellStart"/>
            <w:r w:rsidRPr="00F62B51">
              <w:t>src</w:t>
            </w:r>
            <w:proofErr w:type="spellEnd"/>
            <w:r w:rsidRPr="00F62B51">
              <w:t>/Driver</w:t>
            </w:r>
          </w:p>
        </w:tc>
        <w:tc>
          <w:tcPr>
            <w:tcW w:w="4184" w:type="dxa"/>
          </w:tcPr>
          <w:p w14:paraId="5C2099F1" w14:textId="77777777" w:rsidR="00F62B51" w:rsidRPr="00F62B51" w:rsidRDefault="00F62B51" w:rsidP="00F62B51">
            <w:r w:rsidRPr="00F62B51">
              <w:t>This directory contains driver source code that is not specific to a particular BSP or board.</w:t>
            </w:r>
          </w:p>
        </w:tc>
        <w:tc>
          <w:tcPr>
            <w:tcW w:w="2751" w:type="dxa"/>
          </w:tcPr>
          <w:p w14:paraId="69BE9C46" w14:textId="77777777" w:rsidR="00F62B51" w:rsidRPr="00F62B51" w:rsidRDefault="00F62B51" w:rsidP="00F62B51">
            <w:r w:rsidRPr="00F62B51">
              <w:t>There is no requirement to make generic drivers in the GM6000 project.</w:t>
            </w:r>
          </w:p>
        </w:tc>
      </w:tr>
      <w:tr w:rsidR="00F62B51" w:rsidRPr="00F62B51" w14:paraId="7684C5BF" w14:textId="77777777" w:rsidTr="008E3ACE">
        <w:trPr>
          <w:cantSplit/>
          <w:tblHeader/>
        </w:trPr>
        <w:tc>
          <w:tcPr>
            <w:tcW w:w="1355" w:type="dxa"/>
          </w:tcPr>
          <w:p w14:paraId="0F024C37" w14:textId="77777777" w:rsidR="00F62B51" w:rsidRPr="00F62B51" w:rsidRDefault="00F62B51" w:rsidP="00F62B51">
            <w:pPr>
              <w:pStyle w:val="Code"/>
            </w:pPr>
            <w:proofErr w:type="spellStart"/>
            <w:r w:rsidRPr="00F62B51">
              <w:t>src</w:t>
            </w:r>
            <w:proofErr w:type="spellEnd"/>
            <w:r w:rsidRPr="00F62B51">
              <w:t>/Eros</w:t>
            </w:r>
          </w:p>
        </w:tc>
        <w:tc>
          <w:tcPr>
            <w:tcW w:w="4184" w:type="dxa"/>
          </w:tcPr>
          <w:p w14:paraId="6632848A" w14:textId="77777777" w:rsidR="00F62B51" w:rsidRPr="00F62B51" w:rsidRDefault="00F62B51" w:rsidP="00F62B51">
            <w:r w:rsidRPr="00F62B51">
              <w:t>This directory contains all of the application specific code for the engineering-only test application used for environmental, emissions, and manufacturing testing of the GM6000 product.</w:t>
            </w:r>
          </w:p>
        </w:tc>
        <w:tc>
          <w:tcPr>
            <w:tcW w:w="2751" w:type="dxa"/>
          </w:tcPr>
          <w:p w14:paraId="3B138291" w14:textId="77777777" w:rsidR="00F62B51" w:rsidRPr="00F62B51" w:rsidRDefault="00F62B51" w:rsidP="00F62B51"/>
        </w:tc>
      </w:tr>
      <w:tr w:rsidR="00F62B51" w:rsidRPr="00F62B51" w14:paraId="2B1C002F" w14:textId="77777777" w:rsidTr="008E3ACE">
        <w:trPr>
          <w:cantSplit/>
          <w:tblHeader/>
        </w:trPr>
        <w:tc>
          <w:tcPr>
            <w:tcW w:w="1355" w:type="dxa"/>
          </w:tcPr>
          <w:p w14:paraId="5EA31EC1" w14:textId="77777777" w:rsidR="00F62B51" w:rsidRPr="00F62B51" w:rsidRDefault="00F62B51" w:rsidP="00F62B51">
            <w:pPr>
              <w:pStyle w:val="Code"/>
            </w:pPr>
            <w:proofErr w:type="spellStart"/>
            <w:r w:rsidRPr="00F62B51">
              <w:lastRenderedPageBreak/>
              <w:t>xsrc</w:t>
            </w:r>
            <w:proofErr w:type="spellEnd"/>
            <w:r w:rsidRPr="00F62B51">
              <w:t>/</w:t>
            </w:r>
          </w:p>
        </w:tc>
        <w:tc>
          <w:tcPr>
            <w:tcW w:w="4184" w:type="dxa"/>
          </w:tcPr>
          <w:p w14:paraId="32DFC162" w14:textId="77777777" w:rsidR="00F62B51" w:rsidRPr="00F62B51" w:rsidRDefault="00F62B51" w:rsidP="00F62B51">
            <w:r w:rsidRPr="00F62B51">
              <w:t>This directory tree contains (almost all) the third-party source code that is used in the GM6000 product.</w:t>
            </w:r>
          </w:p>
        </w:tc>
        <w:tc>
          <w:tcPr>
            <w:tcW w:w="2751" w:type="dxa"/>
          </w:tcPr>
          <w:p w14:paraId="4D0A9C53" w14:textId="77777777" w:rsidR="00F62B51" w:rsidRPr="00F62B51" w:rsidRDefault="00F62B51" w:rsidP="00F62B51">
            <w:r w:rsidRPr="00F62B51">
              <w:t>This tree contains the ST SDKs and the Windows GCC ARM7 cross compiler.</w:t>
            </w:r>
          </w:p>
        </w:tc>
      </w:tr>
    </w:tbl>
    <w:p w14:paraId="6C3FD15B" w14:textId="77777777" w:rsidR="00F62B51" w:rsidRDefault="00F62B51" w:rsidP="00F62B51"/>
    <w:p w14:paraId="674F786E" w14:textId="77777777" w:rsidR="00F62B51" w:rsidRPr="00F62B51" w:rsidRDefault="00F62B51" w:rsidP="00F62B51">
      <w:pPr>
        <w:pStyle w:val="Heading1"/>
      </w:pPr>
      <w:r w:rsidRPr="00F62B51">
        <w:t>[SDD-62] Unit Testing</w:t>
      </w:r>
    </w:p>
    <w:p w14:paraId="6ECC1536" w14:textId="77777777" w:rsidR="00F62B51" w:rsidRPr="00F62B51" w:rsidRDefault="00F62B51" w:rsidP="00F62B51">
      <w:r w:rsidRPr="00F62B51">
        <w:t>Per the Software Development plan, all namespaces shall have at least one unit test. The unit tests can be manual or automated, but the preference is for automated unit tests. To simplify the continuous integration (CI) build process the following naming conventions are imposed for the unit text executables.</w:t>
      </w:r>
    </w:p>
    <w:tbl>
      <w:tblPr>
        <w:tblW w:w="8496" w:type="dxa"/>
        <w:tblInd w:w="-10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178"/>
        <w:gridCol w:w="6318"/>
      </w:tblGrid>
      <w:tr w:rsidR="00F62B51" w:rsidRPr="00F62B51" w14:paraId="18197228" w14:textId="77777777" w:rsidTr="008E3ACE">
        <w:trPr>
          <w:cantSplit/>
          <w:tblHeader/>
        </w:trPr>
        <w:tc>
          <w:tcPr>
            <w:tcW w:w="2178" w:type="dxa"/>
            <w:shd w:val="clear" w:color="auto" w:fill="00B0F0"/>
          </w:tcPr>
          <w:p w14:paraId="64232E51" w14:textId="77777777" w:rsidR="00F62B51" w:rsidRPr="00F62B51" w:rsidRDefault="00F62B51" w:rsidP="00F62B51">
            <w:pPr>
              <w:rPr>
                <w:b/>
                <w:bCs/>
              </w:rPr>
            </w:pPr>
            <w:r w:rsidRPr="00F62B51">
              <w:rPr>
                <w:b/>
                <w:bCs/>
              </w:rPr>
              <w:t>Name</w:t>
            </w:r>
          </w:p>
        </w:tc>
        <w:tc>
          <w:tcPr>
            <w:tcW w:w="6318" w:type="dxa"/>
            <w:shd w:val="clear" w:color="auto" w:fill="00B0F0"/>
          </w:tcPr>
          <w:p w14:paraId="34B4D343" w14:textId="77777777" w:rsidR="00F62B51" w:rsidRPr="00F62B51" w:rsidRDefault="00F62B51" w:rsidP="00F62B51">
            <w:pPr>
              <w:rPr>
                <w:b/>
                <w:bCs/>
              </w:rPr>
            </w:pPr>
            <w:r w:rsidRPr="00F62B51">
              <w:rPr>
                <w:b/>
                <w:bCs/>
              </w:rPr>
              <w:t>Description</w:t>
            </w:r>
          </w:p>
        </w:tc>
      </w:tr>
      <w:tr w:rsidR="00F62B51" w:rsidRPr="00F62B51" w14:paraId="54C23FC6" w14:textId="77777777" w:rsidTr="008E3ACE">
        <w:trPr>
          <w:cantSplit/>
          <w:tblHeader/>
        </w:trPr>
        <w:tc>
          <w:tcPr>
            <w:tcW w:w="2178" w:type="dxa"/>
          </w:tcPr>
          <w:p w14:paraId="233D2094" w14:textId="77777777" w:rsidR="00F62B51" w:rsidRPr="00F62B51" w:rsidRDefault="00F62B51" w:rsidP="00F62B51">
            <w:pPr>
              <w:pStyle w:val="Code"/>
            </w:pPr>
            <w:r w:rsidRPr="00F62B51">
              <w:t xml:space="preserve">a.exe, </w:t>
            </w:r>
            <w:proofErr w:type="spellStart"/>
            <w:r w:rsidRPr="00F62B51">
              <w:t>a.out</w:t>
            </w:r>
            <w:proofErr w:type="spellEnd"/>
          </w:p>
        </w:tc>
        <w:tc>
          <w:tcPr>
            <w:tcW w:w="6318" w:type="dxa"/>
          </w:tcPr>
          <w:p w14:paraId="7B17A282" w14:textId="77777777" w:rsidR="00F62B51" w:rsidRPr="00F62B51" w:rsidRDefault="00F62B51" w:rsidP="00F62B51">
            <w:r w:rsidRPr="00F62B51">
              <w:t xml:space="preserve">Used for all automated units that can be run in parallel with other units. </w:t>
            </w:r>
          </w:p>
        </w:tc>
      </w:tr>
      <w:tr w:rsidR="00F62B51" w:rsidRPr="00F62B51" w14:paraId="05C71FEF" w14:textId="77777777" w:rsidTr="008E3ACE">
        <w:trPr>
          <w:cantSplit/>
          <w:tblHeader/>
        </w:trPr>
        <w:tc>
          <w:tcPr>
            <w:tcW w:w="2178" w:type="dxa"/>
          </w:tcPr>
          <w:p w14:paraId="3B157429" w14:textId="77777777" w:rsidR="00F62B51" w:rsidRPr="00F62B51" w:rsidRDefault="00F62B51" w:rsidP="00F62B51">
            <w:pPr>
              <w:pStyle w:val="Code"/>
            </w:pPr>
            <w:r w:rsidRPr="00F62B51">
              <w:t xml:space="preserve">aa.exe, </w:t>
            </w:r>
            <w:proofErr w:type="spellStart"/>
            <w:r w:rsidRPr="00F62B51">
              <w:t>aa.out</w:t>
            </w:r>
            <w:proofErr w:type="spellEnd"/>
          </w:p>
        </w:tc>
        <w:tc>
          <w:tcPr>
            <w:tcW w:w="6318" w:type="dxa"/>
          </w:tcPr>
          <w:p w14:paraId="41160B95" w14:textId="77777777" w:rsidR="00F62B51" w:rsidRPr="00F62B51" w:rsidRDefault="00F62B51" w:rsidP="00F62B51">
            <w:r w:rsidRPr="00F62B51">
              <w:t xml:space="preserve">Same as </w:t>
            </w:r>
            <w:r w:rsidRPr="009B5C20">
              <w:rPr>
                <w:rStyle w:val="CodeChar"/>
              </w:rPr>
              <w:t>a.exe</w:t>
            </w:r>
            <w:r w:rsidRPr="00F62B51">
              <w:t xml:space="preserve">, </w:t>
            </w:r>
            <w:proofErr w:type="spellStart"/>
            <w:r w:rsidRPr="009B5C20">
              <w:rPr>
                <w:rStyle w:val="CodeChar"/>
              </w:rPr>
              <w:t>a.out</w:t>
            </w:r>
            <w:proofErr w:type="spellEnd"/>
            <w:r w:rsidRPr="00F62B51">
              <w:t xml:space="preserve"> except that executables cannot be run in parallel. For example, this could be a test that uses a hard-wired TCP port number.</w:t>
            </w:r>
          </w:p>
        </w:tc>
      </w:tr>
      <w:tr w:rsidR="00F62B51" w:rsidRPr="00F62B51" w14:paraId="00BC592B" w14:textId="77777777" w:rsidTr="008E3ACE">
        <w:trPr>
          <w:cantSplit/>
          <w:tblHeader/>
        </w:trPr>
        <w:tc>
          <w:tcPr>
            <w:tcW w:w="2178" w:type="dxa"/>
          </w:tcPr>
          <w:p w14:paraId="4320CE45" w14:textId="77777777" w:rsidR="00F62B51" w:rsidRPr="00F62B51" w:rsidRDefault="00F62B51" w:rsidP="00F62B51">
            <w:pPr>
              <w:pStyle w:val="Code"/>
            </w:pPr>
            <w:r w:rsidRPr="00F62B51">
              <w:t xml:space="preserve">b.exe, </w:t>
            </w:r>
            <w:proofErr w:type="spellStart"/>
            <w:r w:rsidRPr="00F62B51">
              <w:t>b.out</w:t>
            </w:r>
            <w:proofErr w:type="spellEnd"/>
          </w:p>
        </w:tc>
        <w:tc>
          <w:tcPr>
            <w:tcW w:w="6318" w:type="dxa"/>
          </w:tcPr>
          <w:p w14:paraId="5C95FA9E" w14:textId="77777777" w:rsidR="00F62B51" w:rsidRPr="00F62B51" w:rsidRDefault="00F62B51" w:rsidP="00F62B51">
            <w:r w:rsidRPr="00F62B51">
              <w:t>Used for all automated units that can be run in parallel and that require an external python script to run the test executable. For example, this could be a test that pipes a golden input file to stdin of the test executable.</w:t>
            </w:r>
          </w:p>
        </w:tc>
      </w:tr>
      <w:tr w:rsidR="00F62B51" w:rsidRPr="00F62B51" w14:paraId="658D5D0D" w14:textId="77777777" w:rsidTr="008E3ACE">
        <w:trPr>
          <w:cantSplit/>
          <w:tblHeader/>
        </w:trPr>
        <w:tc>
          <w:tcPr>
            <w:tcW w:w="2178" w:type="dxa"/>
          </w:tcPr>
          <w:p w14:paraId="54B56AF6" w14:textId="77777777" w:rsidR="00F62B51" w:rsidRPr="00F62B51" w:rsidRDefault="00F62B51" w:rsidP="00F62B51">
            <w:pPr>
              <w:pStyle w:val="Code"/>
            </w:pPr>
            <w:r w:rsidRPr="00F62B51">
              <w:t xml:space="preserve">bb.exe, </w:t>
            </w:r>
            <w:proofErr w:type="spellStart"/>
            <w:r w:rsidRPr="00F62B51">
              <w:t>bb.out</w:t>
            </w:r>
            <w:proofErr w:type="spellEnd"/>
          </w:p>
        </w:tc>
        <w:tc>
          <w:tcPr>
            <w:tcW w:w="6318" w:type="dxa"/>
          </w:tcPr>
          <w:p w14:paraId="4ED53CE1" w14:textId="77777777" w:rsidR="00F62B51" w:rsidRPr="00F62B51" w:rsidRDefault="00F62B51" w:rsidP="00F62B51">
            <w:r w:rsidRPr="00F62B51">
              <w:t xml:space="preserve">Same as </w:t>
            </w:r>
            <w:r w:rsidRPr="009B5C20">
              <w:rPr>
                <w:rStyle w:val="CodeChar"/>
              </w:rPr>
              <w:t>b.exe</w:t>
            </w:r>
            <w:r w:rsidRPr="00F62B51">
              <w:t xml:space="preserve">, </w:t>
            </w:r>
            <w:proofErr w:type="spellStart"/>
            <w:r w:rsidRPr="009B5C20">
              <w:rPr>
                <w:rStyle w:val="CodeChar"/>
              </w:rPr>
              <w:t>b.out</w:t>
            </w:r>
            <w:proofErr w:type="spellEnd"/>
            <w:r w:rsidRPr="00F62B51">
              <w:t xml:space="preserve"> except that executables cannot be run in parallel.</w:t>
            </w:r>
          </w:p>
        </w:tc>
      </w:tr>
      <w:tr w:rsidR="00F62B51" w:rsidRPr="00F62B51" w14:paraId="3CF17E39" w14:textId="77777777" w:rsidTr="008E3ACE">
        <w:trPr>
          <w:cantSplit/>
          <w:tblHeader/>
        </w:trPr>
        <w:tc>
          <w:tcPr>
            <w:tcW w:w="2178" w:type="dxa"/>
          </w:tcPr>
          <w:p w14:paraId="7B37A957" w14:textId="77777777" w:rsidR="00F62B51" w:rsidRPr="00F62B51" w:rsidRDefault="00F62B51" w:rsidP="00F62B51">
            <w:pPr>
              <w:pStyle w:val="Code"/>
            </w:pPr>
            <w:r w:rsidRPr="00F62B51">
              <w:t>a.py</w:t>
            </w:r>
          </w:p>
        </w:tc>
        <w:tc>
          <w:tcPr>
            <w:tcW w:w="6318" w:type="dxa"/>
          </w:tcPr>
          <w:p w14:paraId="216864D8" w14:textId="77777777" w:rsidR="00F62B51" w:rsidRPr="00F62B51" w:rsidRDefault="00F62B51" w:rsidP="00F62B51">
            <w:r w:rsidRPr="00F62B51">
              <w:t xml:space="preserve">Used to execute the </w:t>
            </w:r>
            <w:r w:rsidRPr="009B5C20">
              <w:rPr>
                <w:rStyle w:val="CodeChar"/>
              </w:rPr>
              <w:t>b.exe</w:t>
            </w:r>
            <w:r w:rsidRPr="00F62B51">
              <w:t xml:space="preserve"> and </w:t>
            </w:r>
            <w:proofErr w:type="spellStart"/>
            <w:r w:rsidRPr="009B5C20">
              <w:rPr>
                <w:rStyle w:val="CodeChar"/>
              </w:rPr>
              <w:t>b.out</w:t>
            </w:r>
            <w:proofErr w:type="spellEnd"/>
            <w:r w:rsidRPr="00F62B51">
              <w:t xml:space="preserve"> executables.</w:t>
            </w:r>
          </w:p>
        </w:tc>
      </w:tr>
      <w:tr w:rsidR="00F62B51" w:rsidRPr="00F62B51" w14:paraId="2994CB06" w14:textId="77777777" w:rsidTr="008E3ACE">
        <w:trPr>
          <w:cantSplit/>
          <w:tblHeader/>
        </w:trPr>
        <w:tc>
          <w:tcPr>
            <w:tcW w:w="2178" w:type="dxa"/>
          </w:tcPr>
          <w:p w14:paraId="17841CB0" w14:textId="77777777" w:rsidR="00F62B51" w:rsidRPr="00F62B51" w:rsidRDefault="00F62B51" w:rsidP="00F62B51">
            <w:pPr>
              <w:pStyle w:val="Code"/>
            </w:pPr>
            <w:r w:rsidRPr="00F62B51">
              <w:t>aa.py</w:t>
            </w:r>
          </w:p>
        </w:tc>
        <w:tc>
          <w:tcPr>
            <w:tcW w:w="6318" w:type="dxa"/>
          </w:tcPr>
          <w:p w14:paraId="424D4675" w14:textId="77777777" w:rsidR="00F62B51" w:rsidRPr="00F62B51" w:rsidRDefault="00F62B51" w:rsidP="00F62B51">
            <w:r w:rsidRPr="00F62B51">
              <w:t xml:space="preserve">Used to execute the </w:t>
            </w:r>
            <w:r w:rsidRPr="009B5C20">
              <w:rPr>
                <w:rStyle w:val="CodeChar"/>
              </w:rPr>
              <w:t>bb.exe</w:t>
            </w:r>
            <w:r w:rsidRPr="00F62B51">
              <w:t xml:space="preserve"> and </w:t>
            </w:r>
            <w:proofErr w:type="spellStart"/>
            <w:r w:rsidRPr="009B5C20">
              <w:rPr>
                <w:rStyle w:val="CodeChar"/>
              </w:rPr>
              <w:t>bb.out</w:t>
            </w:r>
            <w:proofErr w:type="spellEnd"/>
            <w:r w:rsidRPr="00F62B51">
              <w:t xml:space="preserve"> executables.</w:t>
            </w:r>
          </w:p>
        </w:tc>
      </w:tr>
      <w:tr w:rsidR="00F62B51" w:rsidRPr="00F62B51" w14:paraId="5737CEEC" w14:textId="77777777" w:rsidTr="008E3ACE">
        <w:trPr>
          <w:cantSplit/>
          <w:tblHeader/>
        </w:trPr>
        <w:tc>
          <w:tcPr>
            <w:tcW w:w="2178" w:type="dxa"/>
          </w:tcPr>
          <w:p w14:paraId="4C3D7AD3" w14:textId="77777777" w:rsidR="00F62B51" w:rsidRPr="00F62B51" w:rsidRDefault="00F62B51" w:rsidP="00F62B51">
            <w:pPr>
              <w:pStyle w:val="Code"/>
            </w:pPr>
            <w:r w:rsidRPr="00F62B51">
              <w:t>&lt;all others&gt;</w:t>
            </w:r>
          </w:p>
        </w:tc>
        <w:tc>
          <w:tcPr>
            <w:tcW w:w="6318" w:type="dxa"/>
          </w:tcPr>
          <w:p w14:paraId="6D9DBBBA" w14:textId="77777777" w:rsidR="00F62B51" w:rsidRPr="00F62B51" w:rsidRDefault="00F62B51" w:rsidP="00F62B51">
            <w:r w:rsidRPr="00F62B51">
              <w:t>Manual units can use any name for the executable except for the ones listed above.</w:t>
            </w:r>
          </w:p>
        </w:tc>
      </w:tr>
    </w:tbl>
    <w:p w14:paraId="767B42B3" w14:textId="77777777" w:rsidR="00F62B51" w:rsidRDefault="00F62B51" w:rsidP="00F62B51"/>
    <w:p w14:paraId="271819E8" w14:textId="77777777" w:rsidR="00F62B51" w:rsidRPr="00F62B51" w:rsidRDefault="00F62B51" w:rsidP="00F62B51"/>
    <w:p w14:paraId="130A136C" w14:textId="65C5F600" w:rsidR="00F62B51" w:rsidRPr="00F62B51" w:rsidRDefault="00F62B51" w:rsidP="00F62B51">
      <w:pPr>
        <w:pStyle w:val="Heading1"/>
      </w:pPr>
      <w:r w:rsidRPr="00F62B51">
        <w:lastRenderedPageBreak/>
        <w:t>[SDD-31] Sub-Systems</w:t>
      </w:r>
    </w:p>
    <w:p w14:paraId="0497C7FE" w14:textId="77777777" w:rsidR="00F62B51" w:rsidRDefault="00F62B51" w:rsidP="00F62B51">
      <w:r w:rsidRPr="00F62B51">
        <w:t>The following sections describe the individual sub-systems in detail.</w:t>
      </w:r>
    </w:p>
    <w:p w14:paraId="4DDFFFC3" w14:textId="77777777" w:rsidR="00F62B51" w:rsidRPr="00F62B51" w:rsidRDefault="00F62B51" w:rsidP="00F62B51">
      <w:pPr>
        <w:pStyle w:val="Heading2"/>
      </w:pPr>
      <w:r w:rsidRPr="00F62B51">
        <w:t>[SDD-10] Alert Management</w:t>
      </w:r>
    </w:p>
    <w:p w14:paraId="2563C74A" w14:textId="77777777" w:rsidR="00F62B51" w:rsidRPr="00F62B51" w:rsidRDefault="00F62B51" w:rsidP="00F62B51">
      <w:r w:rsidRPr="00F62B51">
        <w:t xml:space="preserve">Individual alerts are raised, and lowered, throughout the application at their source—not by the alert management sub-system. The alert management sub-system is only responsible for summarizing the active alerts. This includes the following: </w:t>
      </w:r>
    </w:p>
    <w:p w14:paraId="7FE1277D" w14:textId="77777777" w:rsidR="00F62B51" w:rsidRPr="00F62B51" w:rsidRDefault="00F62B51" w:rsidP="00F62B51">
      <w:pPr>
        <w:pStyle w:val="ListParagraph"/>
        <w:numPr>
          <w:ilvl w:val="0"/>
          <w:numId w:val="10"/>
        </w:numPr>
      </w:pPr>
      <w:r w:rsidRPr="00F62B51">
        <w:t xml:space="preserve">Maintaining a count of active alerts </w:t>
      </w:r>
    </w:p>
    <w:p w14:paraId="7BB4DCCB" w14:textId="77777777" w:rsidR="00F62B51" w:rsidRPr="00F62B51" w:rsidRDefault="00F62B51" w:rsidP="00F62B51">
      <w:pPr>
        <w:pStyle w:val="ListParagraph"/>
        <w:numPr>
          <w:ilvl w:val="0"/>
          <w:numId w:val="10"/>
        </w:numPr>
      </w:pPr>
      <w:r w:rsidRPr="00F62B51">
        <w:t xml:space="preserve">Managing a list of currently active Alerts. The list is a prioritize list where index 0 is the highest priority, and index 1 is the next highest priority, etc. The list is implemented as an array of pointers to alert model points: </w:t>
      </w:r>
      <w:proofErr w:type="gramStart"/>
      <w:r w:rsidRPr="00F62B51">
        <w:rPr>
          <w:rStyle w:val="CodeChar"/>
        </w:rPr>
        <w:t>Ajax::</w:t>
      </w:r>
      <w:proofErr w:type="gramEnd"/>
      <w:r w:rsidRPr="00F62B51">
        <w:rPr>
          <w:rStyle w:val="CodeChar"/>
        </w:rPr>
        <w:t>Dm::</w:t>
      </w:r>
      <w:proofErr w:type="spellStart"/>
      <w:r w:rsidRPr="00F62B51">
        <w:rPr>
          <w:rStyle w:val="CodeChar"/>
        </w:rPr>
        <w:t>MpAlert</w:t>
      </w:r>
      <w:proofErr w:type="spellEnd"/>
      <w:r w:rsidRPr="00F62B51">
        <w:rPr>
          <w:rStyle w:val="CodeChar"/>
        </w:rPr>
        <w:t>*</w:t>
      </w:r>
      <w:r w:rsidRPr="00F62B51">
        <w:t xml:space="preserve"> (which are sorted by priority). </w:t>
      </w:r>
    </w:p>
    <w:p w14:paraId="648757A6" w14:textId="77777777" w:rsidR="00F62B51" w:rsidRDefault="00F62B51" w:rsidP="00F62B51">
      <w:pPr>
        <w:pStyle w:val="ListParagraph"/>
        <w:numPr>
          <w:ilvl w:val="0"/>
          <w:numId w:val="10"/>
        </w:numPr>
      </w:pPr>
      <w:r w:rsidRPr="00F62B51">
        <w:t xml:space="preserve">Encapsulating the information above into a single model point of type: </w:t>
      </w:r>
      <w:proofErr w:type="gramStart"/>
      <w:r w:rsidRPr="00F62B51">
        <w:rPr>
          <w:rStyle w:val="CodeChar"/>
        </w:rPr>
        <w:t>Ajax::</w:t>
      </w:r>
      <w:proofErr w:type="gramEnd"/>
      <w:r w:rsidRPr="00F62B51">
        <w:rPr>
          <w:rStyle w:val="CodeChar"/>
        </w:rPr>
        <w:t>Dm::</w:t>
      </w:r>
      <w:proofErr w:type="spellStart"/>
      <w:r w:rsidRPr="00F62B51">
        <w:rPr>
          <w:rStyle w:val="CodeChar"/>
        </w:rPr>
        <w:t>MpAlertSummary</w:t>
      </w:r>
      <w:proofErr w:type="spellEnd"/>
      <w:r w:rsidRPr="00F62B51">
        <w:t xml:space="preserve">. </w:t>
      </w:r>
    </w:p>
    <w:p w14:paraId="373A578B" w14:textId="77777777" w:rsidR="00F62B51" w:rsidRDefault="00F62B51" w:rsidP="00F62B51">
      <w:r w:rsidRPr="00F62B51">
        <w:t>For the Alert themselves, a model point instance is created for each possible alert instance. A raised alert is indicated by the model point instance having a valid value. When the alert is lowered or is inactive, the model point instance is set to invalid.</w:t>
      </w:r>
    </w:p>
    <w:p w14:paraId="543D39F9" w14:textId="77777777" w:rsidR="00F62B51" w:rsidRPr="00F62B51" w:rsidRDefault="00F62B51" w:rsidP="00F62B51">
      <w:r w:rsidRPr="00F62B51">
        <w:t xml:space="preserve">The alert data structure for </w:t>
      </w:r>
      <w:proofErr w:type="gramStart"/>
      <w:r w:rsidRPr="00F62B51">
        <w:rPr>
          <w:rStyle w:val="CodeChar"/>
        </w:rPr>
        <w:t>Ajax::</w:t>
      </w:r>
      <w:proofErr w:type="gramEnd"/>
      <w:r w:rsidRPr="00F62B51">
        <w:rPr>
          <w:rStyle w:val="CodeChar"/>
        </w:rPr>
        <w:t>Dm::</w:t>
      </w:r>
      <w:proofErr w:type="spellStart"/>
      <w:r w:rsidRPr="00F62B51">
        <w:rPr>
          <w:rStyle w:val="CodeChar"/>
        </w:rPr>
        <w:t>MpAlert</w:t>
      </w:r>
      <w:proofErr w:type="spellEnd"/>
      <w:r w:rsidRPr="00F62B51">
        <w:t xml:space="preserve"> includes the following fields:</w:t>
      </w:r>
    </w:p>
    <w:p w14:paraId="4BE5F46D" w14:textId="77777777" w:rsidR="00F62B51" w:rsidRPr="00F62B51" w:rsidRDefault="00F62B51" w:rsidP="00F62B51">
      <w:pPr>
        <w:pStyle w:val="ListParagraph"/>
        <w:numPr>
          <w:ilvl w:val="0"/>
          <w:numId w:val="11"/>
        </w:numPr>
      </w:pPr>
      <w:r w:rsidRPr="00F62B51">
        <w:t>name—Enum that identifies the individual alert instances</w:t>
      </w:r>
    </w:p>
    <w:p w14:paraId="4FDED3D0" w14:textId="77777777" w:rsidR="00F62B51" w:rsidRDefault="00F62B51" w:rsidP="00F62B51">
      <w:pPr>
        <w:pStyle w:val="ListParagraph"/>
        <w:numPr>
          <w:ilvl w:val="0"/>
          <w:numId w:val="11"/>
        </w:numPr>
      </w:pPr>
      <w:r w:rsidRPr="00F62B51">
        <w:t>priority—Alert priority, where 0 is the highest priority and 255 is the lowest priority</w:t>
      </w:r>
    </w:p>
    <w:p w14:paraId="3270A0B7" w14:textId="77777777" w:rsidR="00F62B51" w:rsidRPr="00F62B51" w:rsidRDefault="00F62B51" w:rsidP="00F62B51">
      <w:r w:rsidRPr="00F62B51">
        <w:t xml:space="preserve">The source code for the alert management is located at </w:t>
      </w:r>
      <w:proofErr w:type="spellStart"/>
      <w:r w:rsidRPr="00F62B51">
        <w:rPr>
          <w:rStyle w:val="CodeChar"/>
        </w:rPr>
        <w:t>src</w:t>
      </w:r>
      <w:proofErr w:type="spellEnd"/>
      <w:r w:rsidRPr="00F62B51">
        <w:rPr>
          <w:rStyle w:val="CodeChar"/>
        </w:rPr>
        <w:t>/Ajax/Alerts</w:t>
      </w:r>
      <w:r w:rsidRPr="00F62B51">
        <w:t>.</w:t>
      </w:r>
    </w:p>
    <w:p w14:paraId="10846DCE" w14:textId="77777777" w:rsidR="00F62B51" w:rsidRPr="00F62B51" w:rsidRDefault="00F62B51" w:rsidP="00F62B51">
      <w:pPr>
        <w:pStyle w:val="Heading2"/>
      </w:pPr>
      <w:r w:rsidRPr="00F62B51">
        <w:t>[SDD-11] Application</w:t>
      </w:r>
    </w:p>
    <w:p w14:paraId="437531FB" w14:textId="77777777" w:rsidR="00F62B51" w:rsidRDefault="00F62B51" w:rsidP="00F62B51">
      <w:r w:rsidRPr="00F62B51">
        <w:t>The application sub-system contains the top-level business logic for the entire application.</w:t>
      </w:r>
    </w:p>
    <w:p w14:paraId="67C6B3D4" w14:textId="77777777" w:rsidR="00F62B51" w:rsidRPr="00F62B51" w:rsidRDefault="00F62B51" w:rsidP="00F62B51"/>
    <w:p w14:paraId="020B423A" w14:textId="77777777" w:rsidR="00F62B51" w:rsidRPr="00F62B51" w:rsidRDefault="00F62B51" w:rsidP="00F62B51">
      <w:pPr>
        <w:pStyle w:val="Heading2"/>
      </w:pPr>
      <w:bookmarkStart w:id="0" w:name="_Ref138173176"/>
      <w:r w:rsidRPr="00F62B51">
        <w:lastRenderedPageBreak/>
        <w:t>[SDD-32] Creation and Start-up (Application)</w:t>
      </w:r>
    </w:p>
    <w:p w14:paraId="04F86EF6" w14:textId="77777777" w:rsidR="00F62B51" w:rsidRPr="00F62B51" w:rsidRDefault="00F62B51" w:rsidP="00F62B51">
      <w:r w:rsidRPr="00F62B51">
        <w:t xml:space="preserve">The GM6000 uses the Main Pattern for creating, starting, and stopping </w:t>
      </w:r>
      <w:proofErr w:type="gramStart"/>
      <w:r w:rsidRPr="00F62B51">
        <w:t>all of</w:t>
      </w:r>
      <w:proofErr w:type="gramEnd"/>
      <w:r w:rsidRPr="00F62B51">
        <w:t xml:space="preserve"> the other sub-systems at </w:t>
      </w:r>
      <w:proofErr w:type="gramStart"/>
      <w:r w:rsidRPr="00F62B51">
        <w:t>run</w:t>
      </w:r>
      <w:proofErr w:type="gramEnd"/>
      <w:r w:rsidRPr="00F62B51">
        <w:t xml:space="preserve"> time. The Main pattern states that an application is built by wiring together independent components and modules. The Main pattern consists of:</w:t>
      </w:r>
    </w:p>
    <w:p w14:paraId="49C57636" w14:textId="77777777" w:rsidR="00F62B51" w:rsidRPr="00F62B51" w:rsidRDefault="00F62B51" w:rsidP="00F62B51">
      <w:pPr>
        <w:pStyle w:val="ListParagraph"/>
        <w:numPr>
          <w:ilvl w:val="0"/>
          <w:numId w:val="12"/>
        </w:numPr>
      </w:pPr>
      <w:r w:rsidRPr="00F62B51">
        <w:t>The resolution of interface references with concrete implementations.</w:t>
      </w:r>
    </w:p>
    <w:p w14:paraId="3754D1D8" w14:textId="77777777" w:rsidR="00F62B51" w:rsidRDefault="00F62B51" w:rsidP="00F62B51">
      <w:pPr>
        <w:pStyle w:val="ListParagraph"/>
        <w:numPr>
          <w:ilvl w:val="0"/>
          <w:numId w:val="12"/>
        </w:numPr>
      </w:pPr>
      <w:r w:rsidRPr="00F62B51">
        <w:t>The initialization and shutdown sequencing.</w:t>
      </w:r>
    </w:p>
    <w:p w14:paraId="4C032D06" w14:textId="77777777" w:rsidR="00F62B51" w:rsidRPr="00F62B51" w:rsidRDefault="00F62B51" w:rsidP="00F62B51">
      <w:r w:rsidRPr="00F62B51">
        <w:t>The implementation of the Main pattern uses internal interfaces so that the core creation and sequencing logic can be common across platform and application variants. There are at least two platforms:</w:t>
      </w:r>
    </w:p>
    <w:p w14:paraId="30E32C0D" w14:textId="77777777" w:rsidR="00F62B51" w:rsidRPr="00F62B51" w:rsidRDefault="00F62B51" w:rsidP="00F62B51">
      <w:pPr>
        <w:pStyle w:val="ListParagraph"/>
        <w:numPr>
          <w:ilvl w:val="0"/>
          <w:numId w:val="13"/>
        </w:numPr>
      </w:pPr>
      <w:r w:rsidRPr="00F62B51">
        <w:t>The initial Nucleo-F413ZH board</w:t>
      </w:r>
    </w:p>
    <w:p w14:paraId="161DC5A4" w14:textId="77777777" w:rsidR="00F62B51" w:rsidRPr="00F62B51" w:rsidRDefault="00F62B51" w:rsidP="00F62B51">
      <w:pPr>
        <w:pStyle w:val="ListParagraph"/>
        <w:numPr>
          <w:ilvl w:val="0"/>
          <w:numId w:val="13"/>
        </w:numPr>
      </w:pPr>
      <w:r w:rsidRPr="00F62B51">
        <w:t xml:space="preserve">The functional simulator </w:t>
      </w:r>
    </w:p>
    <w:p w14:paraId="56FF3433" w14:textId="77777777" w:rsidR="00F62B51" w:rsidRPr="00F62B51" w:rsidRDefault="00F62B51" w:rsidP="00F62B51">
      <w:r w:rsidRPr="00F62B51">
        <w:t>And there are at least two applications variants:</w:t>
      </w:r>
    </w:p>
    <w:p w14:paraId="17826E82" w14:textId="77777777" w:rsidR="00F62B51" w:rsidRPr="00F62B51" w:rsidRDefault="00F62B51" w:rsidP="00F62B51">
      <w:pPr>
        <w:pStyle w:val="ListParagraph"/>
        <w:numPr>
          <w:ilvl w:val="0"/>
          <w:numId w:val="14"/>
        </w:numPr>
      </w:pPr>
      <w:r w:rsidRPr="00F62B51">
        <w:t>The Ajax application for the production release of the GM6000</w:t>
      </w:r>
    </w:p>
    <w:p w14:paraId="01D62CE0" w14:textId="77777777" w:rsidR="00F62B51" w:rsidRPr="00F62B51" w:rsidRDefault="00F62B51" w:rsidP="00F62B51">
      <w:pPr>
        <w:pStyle w:val="ListParagraph"/>
        <w:numPr>
          <w:ilvl w:val="0"/>
          <w:numId w:val="14"/>
        </w:numPr>
      </w:pPr>
      <w:r w:rsidRPr="00F62B51">
        <w:t xml:space="preserve">The Eros engineering-only test software application. </w:t>
      </w:r>
    </w:p>
    <w:p w14:paraId="3A57584A" w14:textId="77777777" w:rsidR="00F62B51" w:rsidRDefault="00F62B51" w:rsidP="00F62B51">
      <w:r w:rsidRPr="00F62B51">
        <w:t xml:space="preserve">The design decision to share the start-up code across the different variants was made to avoid maintaining N-number of separate start-up sequences. </w:t>
      </w:r>
    </w:p>
    <w:p w14:paraId="43E2D038" w14:textId="77777777" w:rsidR="00F62B51" w:rsidRDefault="00F62B51" w:rsidP="00F62B51">
      <w:r w:rsidRPr="00F62B51">
        <w:t>Per the coding standard, the use of #ifdef within functions is not allowed. The different permutations are done by defining functions (i.e. internal interfaces) and then statically linking the appropriate implementations for each variant.</w:t>
      </w:r>
    </w:p>
    <w:p w14:paraId="6F5ADD2A" w14:textId="77777777" w:rsidR="00F62B51" w:rsidRPr="00F62B51" w:rsidRDefault="00F62B51" w:rsidP="00F62B51">
      <w:r w:rsidRPr="00F62B51">
        <w:t>The following directory structure and header files (for the internal interfaces) shall be used. The directory structure assumes that the build scripts for the different variants build different directories, as opposed to cherry picking files within a directory.</w:t>
      </w:r>
    </w:p>
    <w:p w14:paraId="0BE398E2" w14:textId="77777777" w:rsidR="00F62B51" w:rsidRDefault="00F62B51" w:rsidP="00F62B51">
      <w:pPr>
        <w:pStyle w:val="Code"/>
      </w:pPr>
    </w:p>
    <w:p w14:paraId="356CDD0F" w14:textId="77777777" w:rsidR="00F62B51" w:rsidRPr="00772D4F" w:rsidRDefault="00F62B51" w:rsidP="00F62B51">
      <w:pPr>
        <w:pStyle w:val="SBCode"/>
        <w:keepNext/>
        <w:keepLines/>
      </w:pPr>
      <w:r w:rsidRPr="00772D4F">
        <w:lastRenderedPageBreak/>
        <w:t>src/Ajax/Main/</w:t>
      </w:r>
      <w:r w:rsidRPr="00772D4F">
        <w:tab/>
      </w:r>
      <w:r w:rsidRPr="00772D4F">
        <w:tab/>
        <w:t>// Platform/Application independent implementation</w:t>
      </w:r>
    </w:p>
    <w:p w14:paraId="2C6962D0" w14:textId="77777777" w:rsidR="00F62B51" w:rsidRPr="00772D4F" w:rsidRDefault="00F62B51" w:rsidP="00F62B51">
      <w:pPr>
        <w:pStyle w:val="SBCode"/>
        <w:keepNext/>
        <w:keepLines/>
      </w:pPr>
      <w:r w:rsidRPr="00907229">
        <w:t>+---</w:t>
      </w:r>
      <w:r w:rsidRPr="00772D4F">
        <w:t xml:space="preserve"> platform.h </w:t>
      </w:r>
      <w:r w:rsidRPr="00772D4F">
        <w:tab/>
        <w:t xml:space="preserve">  </w:t>
      </w:r>
      <w:r>
        <w:tab/>
      </w:r>
      <w:r w:rsidRPr="00772D4F">
        <w:t>// Interface for Platform dependencies</w:t>
      </w:r>
    </w:p>
    <w:p w14:paraId="6200A1A6" w14:textId="7543D22F" w:rsidR="00F62B51" w:rsidRPr="00772D4F" w:rsidRDefault="00F62B51" w:rsidP="00F62B51">
      <w:pPr>
        <w:pStyle w:val="SBCode"/>
        <w:keepNext/>
        <w:keepLines/>
      </w:pPr>
      <w:r w:rsidRPr="00907229">
        <w:t>+---</w:t>
      </w:r>
      <w:r w:rsidRPr="00772D4F">
        <w:t xml:space="preserve"> application.h</w:t>
      </w:r>
      <w:r w:rsidRPr="00772D4F">
        <w:tab/>
      </w:r>
      <w:r>
        <w:t xml:space="preserve">       </w:t>
      </w:r>
      <w:r w:rsidRPr="00772D4F">
        <w:t>// Interface for App dependencies</w:t>
      </w:r>
    </w:p>
    <w:p w14:paraId="4D464036" w14:textId="77777777" w:rsidR="00F62B51" w:rsidRPr="00772D4F" w:rsidRDefault="00F62B51" w:rsidP="00F62B51">
      <w:pPr>
        <w:pStyle w:val="SBCode"/>
        <w:keepNext/>
        <w:keepLines/>
      </w:pPr>
      <w:r w:rsidRPr="00907229">
        <w:t>+---</w:t>
      </w:r>
      <w:r w:rsidRPr="00772D4F">
        <w:t xml:space="preserve"> _app/  </w:t>
      </w:r>
      <w:r w:rsidRPr="00772D4F">
        <w:tab/>
      </w:r>
      <w:r w:rsidRPr="00772D4F">
        <w:tab/>
        <w:t>// Ajax specific startup implementation</w:t>
      </w:r>
    </w:p>
    <w:p w14:paraId="1B1A2878" w14:textId="1CB12633" w:rsidR="00F62B51" w:rsidRPr="00772D4F" w:rsidRDefault="00F62B51" w:rsidP="00F62B51">
      <w:pPr>
        <w:pStyle w:val="SBCode"/>
        <w:keepNext/>
        <w:keepLines/>
      </w:pPr>
      <w:r w:rsidRPr="00907229">
        <w:t>+---</w:t>
      </w:r>
      <w:r w:rsidRPr="00772D4F">
        <w:t xml:space="preserve"> _plat_xxxx/  </w:t>
      </w:r>
      <w:r w:rsidRPr="00772D4F">
        <w:tab/>
      </w:r>
      <w:r>
        <w:t xml:space="preserve">       </w:t>
      </w:r>
      <w:r w:rsidRPr="00772D4F">
        <w:t>// Platform variant 1 start-up implementation</w:t>
      </w:r>
    </w:p>
    <w:p w14:paraId="558F36B2" w14:textId="77777777" w:rsidR="00F62B51" w:rsidRPr="00772D4F" w:rsidRDefault="00F62B51" w:rsidP="00F62B51">
      <w:pPr>
        <w:pStyle w:val="SBCode"/>
        <w:keepNext/>
        <w:keepLines/>
      </w:pPr>
      <w:r w:rsidRPr="00907229">
        <w:t>|</w:t>
      </w:r>
      <w:r w:rsidRPr="00772D4F">
        <w:t xml:space="preserve">   </w:t>
      </w:r>
      <w:r w:rsidRPr="00907229">
        <w:t>+---</w:t>
      </w:r>
      <w:r w:rsidRPr="00772D4F">
        <w:t xml:space="preserve"> app_platform.h</w:t>
      </w:r>
      <w:r>
        <w:tab/>
      </w:r>
      <w:r w:rsidRPr="00772D4F">
        <w:t>// Interface for Platform specific App dependencies</w:t>
      </w:r>
    </w:p>
    <w:p w14:paraId="72321FDB" w14:textId="77777777" w:rsidR="00F62B51" w:rsidRPr="00772D4F" w:rsidRDefault="00F62B51" w:rsidP="00F62B51">
      <w:pPr>
        <w:pStyle w:val="SBCode"/>
        <w:keepNext/>
        <w:keepLines/>
      </w:pPr>
      <w:r w:rsidRPr="00907229">
        <w:t>|</w:t>
      </w:r>
      <w:r w:rsidRPr="00772D4F">
        <w:t xml:space="preserve">   </w:t>
      </w:r>
      <w:r w:rsidRPr="00907229">
        <w:t>+---</w:t>
      </w:r>
      <w:r w:rsidRPr="00772D4F">
        <w:t xml:space="preserve"> _app_platform/</w:t>
      </w:r>
      <w:r>
        <w:tab/>
      </w:r>
      <w:r w:rsidRPr="00772D4F">
        <w:t>// Ajax-Platform specific startup implementation</w:t>
      </w:r>
    </w:p>
    <w:p w14:paraId="07FD028F" w14:textId="118C42CB" w:rsidR="00F62B51" w:rsidRPr="00772D4F" w:rsidRDefault="00F62B51" w:rsidP="00F62B51">
      <w:pPr>
        <w:pStyle w:val="SBCode"/>
        <w:keepNext/>
        <w:keepLines/>
      </w:pPr>
      <w:r w:rsidRPr="00907229">
        <w:t>+---</w:t>
      </w:r>
      <w:r w:rsidRPr="00772D4F">
        <w:t xml:space="preserve"> _plat_yyyy/  </w:t>
      </w:r>
      <w:r w:rsidRPr="00772D4F">
        <w:tab/>
      </w:r>
      <w:r>
        <w:t xml:space="preserve">       </w:t>
      </w:r>
      <w:r w:rsidRPr="00772D4F">
        <w:t>// Platform variant 2 start-up implementation</w:t>
      </w:r>
    </w:p>
    <w:p w14:paraId="1057CDF1" w14:textId="77777777" w:rsidR="00F62B51" w:rsidRPr="00772D4F" w:rsidRDefault="00F62B51" w:rsidP="00F62B51">
      <w:pPr>
        <w:pStyle w:val="SBCode"/>
        <w:keepNext/>
        <w:keepLines/>
      </w:pPr>
      <w:r w:rsidRPr="00907229">
        <w:t>|</w:t>
      </w:r>
      <w:r w:rsidRPr="00772D4F">
        <w:t xml:space="preserve">   </w:t>
      </w:r>
      <w:r w:rsidRPr="00907229">
        <w:t xml:space="preserve">+--- </w:t>
      </w:r>
      <w:r w:rsidRPr="00772D4F">
        <w:t>app_platform.h</w:t>
      </w:r>
      <w:r>
        <w:tab/>
      </w:r>
      <w:r w:rsidRPr="00772D4F">
        <w:t>// Interface for Platform specific App dependencies</w:t>
      </w:r>
    </w:p>
    <w:p w14:paraId="13844D8D" w14:textId="77777777" w:rsidR="00F62B51" w:rsidRPr="00772D4F" w:rsidRDefault="00F62B51" w:rsidP="00F62B51">
      <w:pPr>
        <w:pStyle w:val="SBCode"/>
        <w:keepNext/>
        <w:keepLines/>
      </w:pPr>
      <w:r w:rsidRPr="00907229">
        <w:t>|</w:t>
      </w:r>
      <w:r w:rsidRPr="00772D4F">
        <w:t xml:space="preserve">   </w:t>
      </w:r>
      <w:r w:rsidRPr="00907229">
        <w:t>+---</w:t>
      </w:r>
      <w:r w:rsidRPr="00772D4F">
        <w:t xml:space="preserve"> _app_platform/</w:t>
      </w:r>
      <w:r>
        <w:tab/>
      </w:r>
      <w:r w:rsidRPr="00772D4F">
        <w:t>// Ajax-Platform specific startup implementation</w:t>
      </w:r>
    </w:p>
    <w:p w14:paraId="559FDA23" w14:textId="77777777" w:rsidR="00F62B51" w:rsidRDefault="00F62B51" w:rsidP="00F62B51">
      <w:pPr>
        <w:pStyle w:val="SBCode"/>
      </w:pPr>
    </w:p>
    <w:p w14:paraId="7080483A" w14:textId="77777777" w:rsidR="00F62B51" w:rsidRDefault="00F62B51" w:rsidP="00F62B51">
      <w:pPr>
        <w:pStyle w:val="SBCode"/>
      </w:pPr>
    </w:p>
    <w:p w14:paraId="045FDF45" w14:textId="77777777" w:rsidR="00F62B51" w:rsidRDefault="00F62B51" w:rsidP="00F62B51">
      <w:r w:rsidRPr="00F62B51">
        <w:t>The base implementation for the Main pattern is located at</w:t>
      </w:r>
      <w:r w:rsidRPr="00F62B51">
        <w:rPr>
          <w:rStyle w:val="CodeChar"/>
        </w:rPr>
        <w:t xml:space="preserve">: </w:t>
      </w:r>
      <w:proofErr w:type="spellStart"/>
      <w:r w:rsidRPr="00F62B51">
        <w:rPr>
          <w:rStyle w:val="CodeChar"/>
        </w:rPr>
        <w:t>src</w:t>
      </w:r>
      <w:proofErr w:type="spellEnd"/>
      <w:r w:rsidRPr="00F62B51">
        <w:rPr>
          <w:rStyle w:val="CodeChar"/>
        </w:rPr>
        <w:t>/Ajax/Main/</w:t>
      </w:r>
      <w:r w:rsidRPr="00F62B51">
        <w:t xml:space="preserve"> directory tree. The base implementation is for the Ajax application. </w:t>
      </w:r>
    </w:p>
    <w:p w14:paraId="6D0519D4" w14:textId="77777777" w:rsidR="00F62B51" w:rsidRDefault="00F62B51" w:rsidP="00F62B51">
      <w:r w:rsidRPr="00F62B51">
        <w:t xml:space="preserve">The Eros Main pattern implementation is built on top of the Ajax implementation. The Eros customizations are located at: </w:t>
      </w:r>
      <w:proofErr w:type="spellStart"/>
      <w:r w:rsidRPr="00F62B51">
        <w:rPr>
          <w:rStyle w:val="CodeChar"/>
        </w:rPr>
        <w:t>src</w:t>
      </w:r>
      <w:proofErr w:type="spellEnd"/>
      <w:r w:rsidRPr="00F62B51">
        <w:rPr>
          <w:rStyle w:val="CodeChar"/>
        </w:rPr>
        <w:t>/Eros/Main</w:t>
      </w:r>
      <w:r w:rsidRPr="00F62B51">
        <w:t>.</w:t>
      </w:r>
    </w:p>
    <w:p w14:paraId="77BCC9F5" w14:textId="77777777" w:rsidR="00F62B51" w:rsidRDefault="00F62B51" w:rsidP="00F62B51">
      <w:pPr>
        <w:pStyle w:val="Heading2"/>
      </w:pPr>
      <w:r w:rsidRPr="00B02AFA">
        <w:t>[SDD-12] Boot Loader</w:t>
      </w:r>
    </w:p>
    <w:bookmarkEnd w:id="0"/>
    <w:p w14:paraId="209CA43B" w14:textId="77777777" w:rsidR="00F62B51" w:rsidRPr="00C431E8" w:rsidRDefault="00F62B51" w:rsidP="00F62B51">
      <w:r>
        <w:t>This remains a place holder for now since there is not currently a requirement for upgradable firmware in the initial release. However, it is fully expected in the future.</w:t>
      </w:r>
    </w:p>
    <w:p w14:paraId="34553863" w14:textId="77777777" w:rsidR="00F62B51" w:rsidRDefault="00F62B51" w:rsidP="00F62B51">
      <w:pPr>
        <w:pStyle w:val="Heading2"/>
      </w:pPr>
      <w:r>
        <w:t>[SDD-13] BSP</w:t>
      </w:r>
    </w:p>
    <w:p w14:paraId="4460F658" w14:textId="77777777" w:rsidR="00F62B51" w:rsidRDefault="00F62B51" w:rsidP="00F62B51">
      <w:r>
        <w:t>There will be a Board Support Package (BSP) for each hardware platform used in the development process from prototypes to final platform. The first hardware platform BSP is for the ST Nucleo-F413ZH evaluation board. This board will be used for the “pancake”</w:t>
      </w:r>
      <w:r>
        <w:rPr>
          <w:rStyle w:val="FootnoteReference"/>
        </w:rPr>
        <w:footnoteReference w:id="2"/>
      </w:r>
      <w:r>
        <w:t xml:space="preserve"> hardware platform. In addition, the BSP software will be developed incrementally. That is, support for the SPI driver will not be implemented until there is an LCD Controller it can communicate with.</w:t>
      </w:r>
    </w:p>
    <w:p w14:paraId="56D779A4" w14:textId="77777777" w:rsidR="00F62B51" w:rsidRDefault="00F62B51" w:rsidP="00F62B51">
      <w:r>
        <w:t>The general structure of a BSP is</w:t>
      </w:r>
    </w:p>
    <w:p w14:paraId="23626318" w14:textId="77777777" w:rsidR="00F62B51" w:rsidRDefault="00F62B51" w:rsidP="00F62B51">
      <w:pPr>
        <w:numPr>
          <w:ilvl w:val="0"/>
          <w:numId w:val="2"/>
        </w:numPr>
      </w:pPr>
      <w:r>
        <w:t xml:space="preserve">Dependent on a specific compiler </w:t>
      </w:r>
    </w:p>
    <w:p w14:paraId="10805362" w14:textId="77777777" w:rsidR="00F62B51" w:rsidRDefault="00F62B51" w:rsidP="00F62B51">
      <w:pPr>
        <w:numPr>
          <w:ilvl w:val="0"/>
          <w:numId w:val="2"/>
        </w:numPr>
      </w:pPr>
      <w:r>
        <w:t xml:space="preserve">The source code or SDK provided by the board’s MCU supplier. This code may be referenced or copied directly into the </w:t>
      </w:r>
      <w:proofErr w:type="spellStart"/>
      <w:r w:rsidRPr="0012086D">
        <w:t>src</w:t>
      </w:r>
      <w:proofErr w:type="spellEnd"/>
      <w:r w:rsidRPr="0012086D">
        <w:t>/</w:t>
      </w:r>
      <w:proofErr w:type="spellStart"/>
      <w:r w:rsidRPr="0012086D">
        <w:t>B</w:t>
      </w:r>
      <w:r>
        <w:t>sp</w:t>
      </w:r>
      <w:proofErr w:type="spellEnd"/>
      <w:r>
        <w:t xml:space="preserve"> tree (or both).</w:t>
      </w:r>
    </w:p>
    <w:p w14:paraId="260B8AE7" w14:textId="77777777" w:rsidR="00F62B51" w:rsidRDefault="00F62B51" w:rsidP="00F62B51">
      <w:pPr>
        <w:numPr>
          <w:ilvl w:val="0"/>
          <w:numId w:val="2"/>
        </w:numPr>
      </w:pPr>
      <w:r>
        <w:lastRenderedPageBreak/>
        <w:t xml:space="preserve">Any in-house developed source code that has direct dependencies on the source code for the second bullet above. This source code will be located under the </w:t>
      </w:r>
      <w:proofErr w:type="spellStart"/>
      <w:r w:rsidRPr="0012086D">
        <w:t>src</w:t>
      </w:r>
      <w:proofErr w:type="spellEnd"/>
      <w:r w:rsidRPr="0012086D">
        <w:t>/</w:t>
      </w:r>
      <w:proofErr w:type="spellStart"/>
      <w:r w:rsidRPr="0012086D">
        <w:t>Bsp</w:t>
      </w:r>
      <w:proofErr w:type="spellEnd"/>
      <w:r>
        <w:t xml:space="preserve"> tree and will provide a </w:t>
      </w:r>
      <w:proofErr w:type="spellStart"/>
      <w:proofErr w:type="gramStart"/>
      <w:r w:rsidRPr="005E65B9">
        <w:t>Cpl</w:t>
      </w:r>
      <w:proofErr w:type="spellEnd"/>
      <w:r w:rsidRPr="005E65B9">
        <w:t>::</w:t>
      </w:r>
      <w:proofErr w:type="gramEnd"/>
      <w:r w:rsidRPr="005E65B9">
        <w:t>Io</w:t>
      </w:r>
      <w:r>
        <w:t xml:space="preserve"> stream for the debug console.</w:t>
      </w:r>
    </w:p>
    <w:p w14:paraId="5FC7475F" w14:textId="77777777" w:rsidR="00F62B51" w:rsidRDefault="00F62B51" w:rsidP="00F62B51">
      <w:pPr>
        <w:pStyle w:val="Heading3"/>
      </w:pPr>
      <w:r>
        <w:t>[SDD-69] alpha1</w:t>
      </w:r>
    </w:p>
    <w:p w14:paraId="7B0A0038" w14:textId="77777777" w:rsidR="00F62B51" w:rsidRDefault="00F62B51" w:rsidP="00F62B51">
      <w:r>
        <w:t xml:space="preserve">The </w:t>
      </w:r>
      <w:r w:rsidRPr="00571C70">
        <w:t>alpha1</w:t>
      </w:r>
      <w:r>
        <w:t xml:space="preserve"> BSP supports the initial firmware development using the ST Nucleo-F413ZH evaluation board. </w:t>
      </w:r>
    </w:p>
    <w:p w14:paraId="49B75616" w14:textId="77777777" w:rsidR="00F62B51" w:rsidRDefault="00F62B51" w:rsidP="00F62B51">
      <w:r w:rsidRPr="00F62B51">
        <w:t xml:space="preserve">The BSP relies on the ST Cube MX application to generate the low-level initialization of the board, peripherals, and IO. The ST Cube MX project file for the BSP </w:t>
      </w:r>
      <w:proofErr w:type="gramStart"/>
      <w:r w:rsidRPr="00F62B51">
        <w:t>is located in</w:t>
      </w:r>
      <w:proofErr w:type="gramEnd"/>
      <w:r w:rsidRPr="00F62B51">
        <w:t xml:space="preserve"> the following directory:  </w:t>
      </w:r>
      <w:proofErr w:type="spellStart"/>
      <w:r w:rsidRPr="00F62B51">
        <w:rPr>
          <w:rStyle w:val="CodeChar"/>
        </w:rPr>
        <w:t>src</w:t>
      </w:r>
      <w:proofErr w:type="spellEnd"/>
      <w:r w:rsidRPr="00F62B51">
        <w:rPr>
          <w:rStyle w:val="CodeChar"/>
        </w:rPr>
        <w:t>/</w:t>
      </w:r>
      <w:proofErr w:type="spellStart"/>
      <w:r w:rsidRPr="00F62B51">
        <w:rPr>
          <w:rStyle w:val="CodeChar"/>
        </w:rPr>
        <w:t>Bsp</w:t>
      </w:r>
      <w:proofErr w:type="spellEnd"/>
      <w:r w:rsidRPr="00F62B51">
        <w:rPr>
          <w:rStyle w:val="CodeChar"/>
        </w:rPr>
        <w:t>/</w:t>
      </w:r>
      <w:proofErr w:type="spellStart"/>
      <w:r w:rsidRPr="00F62B51">
        <w:rPr>
          <w:rStyle w:val="CodeChar"/>
        </w:rPr>
        <w:t>Initech</w:t>
      </w:r>
      <w:proofErr w:type="spellEnd"/>
      <w:r w:rsidRPr="00F62B51">
        <w:rPr>
          <w:rStyle w:val="CodeChar"/>
        </w:rPr>
        <w:t>/alpha1/MX</w:t>
      </w:r>
      <w:r w:rsidRPr="00F62B51">
        <w:t>.</w:t>
      </w:r>
    </w:p>
    <w:p w14:paraId="196E59A5" w14:textId="77777777" w:rsidR="00F62B51" w:rsidRDefault="00F62B51" w:rsidP="00F62B51">
      <w:r w:rsidRPr="00F62B51">
        <w:t xml:space="preserve">The BSP is dependent on </w:t>
      </w:r>
      <w:proofErr w:type="spellStart"/>
      <w:r w:rsidRPr="00F62B51">
        <w:t>FreeRTOS</w:t>
      </w:r>
      <w:proofErr w:type="spellEnd"/>
      <w:r w:rsidRPr="00F62B51">
        <w:t xml:space="preserve"> and the configuration of </w:t>
      </w:r>
      <w:proofErr w:type="spellStart"/>
      <w:r w:rsidRPr="00F62B51">
        <w:t>FreeRTOS</w:t>
      </w:r>
      <w:proofErr w:type="spellEnd"/>
      <w:r w:rsidRPr="00F62B51">
        <w:t xml:space="preserve"> is done via the ST Cube MX tool.</w:t>
      </w:r>
    </w:p>
    <w:p w14:paraId="3971C5A4" w14:textId="77777777" w:rsidR="00F62B51" w:rsidRDefault="00F62B51" w:rsidP="00F62B51">
      <w:proofErr w:type="gramStart"/>
      <w:r w:rsidRPr="00F62B51">
        <w:t>All of</w:t>
      </w:r>
      <w:proofErr w:type="gramEnd"/>
      <w:r w:rsidRPr="00F62B51">
        <w:t xml:space="preserve"> the IO required for the initial release is supported. See the </w:t>
      </w:r>
      <w:hyperlink r:id="rId18" w:history="1">
        <w:r w:rsidRPr="00F62B51">
          <w:rPr>
            <w:rStyle w:val="Hyperlink"/>
          </w:rPr>
          <w:t>STM32-Alpha-board Pin Out</w:t>
        </w:r>
      </w:hyperlink>
      <w:r w:rsidRPr="00F62B51">
        <w:t xml:space="preserve"> wiki page for the board’s Pin out.</w:t>
      </w:r>
    </w:p>
    <w:p w14:paraId="5CB7EEFB" w14:textId="77777777" w:rsidR="00F62B51" w:rsidRPr="00F62B51" w:rsidRDefault="00F62B51" w:rsidP="00F62B51">
      <w:r w:rsidRPr="00F62B51">
        <w:t xml:space="preserve">The BSP also includes support for running the </w:t>
      </w:r>
      <w:proofErr w:type="spellStart"/>
      <w:r w:rsidRPr="00F62B51">
        <w:t>Segger</w:t>
      </w:r>
      <w:proofErr w:type="spellEnd"/>
      <w:r w:rsidRPr="00F62B51">
        <w:t xml:space="preserve"> </w:t>
      </w:r>
      <w:hyperlink r:id="rId19" w:history="1">
        <w:proofErr w:type="spellStart"/>
        <w:r w:rsidRPr="00F62B51">
          <w:rPr>
            <w:rStyle w:val="Hyperlink"/>
          </w:rPr>
          <w:t>SystemView</w:t>
        </w:r>
        <w:proofErr w:type="spellEnd"/>
      </w:hyperlink>
      <w:r w:rsidRPr="00F62B51">
        <w:t xml:space="preserve"> tool. To include the </w:t>
      </w:r>
      <w:proofErr w:type="spellStart"/>
      <w:r w:rsidRPr="00F62B51">
        <w:t>SystemView</w:t>
      </w:r>
      <w:proofErr w:type="spellEnd"/>
      <w:r w:rsidRPr="00F62B51">
        <w:t xml:space="preserve"> tool, the build script must define the ENABLE_BSP_SEGGER_SYSVIEW symbol and build the </w:t>
      </w:r>
      <w:proofErr w:type="spellStart"/>
      <w:r w:rsidRPr="00F62B51">
        <w:rPr>
          <w:rStyle w:val="CodeChar"/>
        </w:rPr>
        <w:t>src</w:t>
      </w:r>
      <w:proofErr w:type="spellEnd"/>
      <w:r w:rsidRPr="00F62B51">
        <w:rPr>
          <w:rStyle w:val="CodeChar"/>
        </w:rPr>
        <w:t>/</w:t>
      </w:r>
      <w:proofErr w:type="spellStart"/>
      <w:r w:rsidRPr="00F62B51">
        <w:rPr>
          <w:rStyle w:val="CodeChar"/>
        </w:rPr>
        <w:t>Bsp</w:t>
      </w:r>
      <w:proofErr w:type="spellEnd"/>
      <w:r w:rsidRPr="00F62B51">
        <w:rPr>
          <w:rStyle w:val="CodeChar"/>
        </w:rPr>
        <w:t>/</w:t>
      </w:r>
      <w:proofErr w:type="spellStart"/>
      <w:r w:rsidRPr="00F62B51">
        <w:rPr>
          <w:rStyle w:val="CodeChar"/>
        </w:rPr>
        <w:t>Initech</w:t>
      </w:r>
      <w:proofErr w:type="spellEnd"/>
      <w:r w:rsidRPr="00F62B51">
        <w:rPr>
          <w:rStyle w:val="CodeChar"/>
        </w:rPr>
        <w:t>/alpha1/</w:t>
      </w:r>
      <w:proofErr w:type="spellStart"/>
      <w:r w:rsidRPr="00F62B51">
        <w:rPr>
          <w:rStyle w:val="CodeChar"/>
        </w:rPr>
        <w:t>SeggerSysView</w:t>
      </w:r>
      <w:proofErr w:type="spellEnd"/>
      <w:r w:rsidRPr="00F62B51">
        <w:t xml:space="preserve"> directory.</w:t>
      </w:r>
    </w:p>
    <w:p w14:paraId="1757FB30" w14:textId="56A8C036" w:rsidR="00F62B51" w:rsidRPr="00F62B51" w:rsidRDefault="00F62B51" w:rsidP="00F62B51">
      <w:r w:rsidRPr="00F62B51">
        <w:t xml:space="preserve">The BSP is located at </w:t>
      </w:r>
      <w:proofErr w:type="spellStart"/>
      <w:r w:rsidRPr="00F62B51">
        <w:t>src</w:t>
      </w:r>
      <w:proofErr w:type="spellEnd"/>
      <w:r w:rsidRPr="00F62B51">
        <w:t>/</w:t>
      </w:r>
      <w:proofErr w:type="spellStart"/>
      <w:r w:rsidRPr="00F62B51">
        <w:t>Bsp</w:t>
      </w:r>
      <w:proofErr w:type="spellEnd"/>
      <w:r w:rsidRPr="00F62B51">
        <w:t>/</w:t>
      </w:r>
      <w:proofErr w:type="spellStart"/>
      <w:r w:rsidRPr="00F62B51">
        <w:t>Initech</w:t>
      </w:r>
      <w:proofErr w:type="spellEnd"/>
      <w:r w:rsidRPr="00F62B51">
        <w:t>/alpha1.</w:t>
      </w:r>
    </w:p>
    <w:p w14:paraId="254C1869" w14:textId="77777777" w:rsidR="00F62B51" w:rsidRPr="0012086D" w:rsidRDefault="00F62B51" w:rsidP="00F62B51">
      <w:pPr>
        <w:pStyle w:val="Heading3"/>
      </w:pPr>
      <w:r>
        <w:t>[SDD-70] alpha1-atmel</w:t>
      </w:r>
    </w:p>
    <w:p w14:paraId="735141EB" w14:textId="77777777" w:rsidR="00F62B51" w:rsidRDefault="00F62B51" w:rsidP="00F62B51">
      <w:r>
        <w:t xml:space="preserve">The </w:t>
      </w:r>
      <w:r w:rsidRPr="00571C70">
        <w:t>alpha1</w:t>
      </w:r>
      <w:r>
        <w:t xml:space="preserve">-atmel BSP is an alternate platform that uses the Atmel SAMD51 microcontroller. The platform is Adafruit’s </w:t>
      </w:r>
      <w:hyperlink r:id="rId20" w:history="1">
        <w:r w:rsidRPr="00F237E7">
          <w:rPr>
            <w:rStyle w:val="Hyperlink"/>
          </w:rPr>
          <w:t>Grand Central M4 Express</w:t>
        </w:r>
      </w:hyperlink>
      <w:r>
        <w:t xml:space="preserve"> evaluation board. Adafruit supplies Arduino support for the board.</w:t>
      </w:r>
    </w:p>
    <w:p w14:paraId="0F5AC30B" w14:textId="77777777" w:rsidR="00F62B51" w:rsidRDefault="00F62B51" w:rsidP="00F62B51">
      <w:r w:rsidRPr="00F62B51">
        <w:t>The BSP relies on the Arduino framework for the bulk of the MCU start-up and peripheral initialization and usage.</w:t>
      </w:r>
    </w:p>
    <w:p w14:paraId="27F93B6A" w14:textId="77777777" w:rsidR="00F62B51" w:rsidRPr="00F62B51" w:rsidRDefault="00F62B51" w:rsidP="00F62B51">
      <w:r w:rsidRPr="00F62B51">
        <w:t xml:space="preserve">The BSP is dependent on </w:t>
      </w:r>
      <w:proofErr w:type="spellStart"/>
      <w:r w:rsidRPr="00F62B51">
        <w:t>FreeRTOS</w:t>
      </w:r>
      <w:proofErr w:type="spellEnd"/>
      <w:r w:rsidRPr="00F62B51">
        <w:t xml:space="preserve"> and supports the Arduino framework design of creating an initial thread that calls the Arduino </w:t>
      </w:r>
      <w:proofErr w:type="gramStart"/>
      <w:r w:rsidRPr="00F62B51">
        <w:t>setup(</w:t>
      </w:r>
      <w:proofErr w:type="gramEnd"/>
      <w:r w:rsidRPr="00F62B51">
        <w:t xml:space="preserve">) and loop() methods. The BSP contains a header file for the </w:t>
      </w:r>
      <w:proofErr w:type="spellStart"/>
      <w:r w:rsidRPr="00F62B51">
        <w:t>FreeRTOS</w:t>
      </w:r>
      <w:proofErr w:type="spellEnd"/>
      <w:r w:rsidRPr="00F62B51">
        <w:t xml:space="preserve"> Configuration. However, each project or test build directory is required to contain a </w:t>
      </w:r>
      <w:proofErr w:type="spellStart"/>
      <w:r w:rsidRPr="00F62B51">
        <w:t>FreeRTOSConfig.h</w:t>
      </w:r>
      <w:proofErr w:type="spellEnd"/>
      <w:r w:rsidRPr="00F62B51">
        <w:t xml:space="preserve"> header file that references this file:</w:t>
      </w:r>
    </w:p>
    <w:p w14:paraId="1F6910C0" w14:textId="77777777" w:rsidR="00F62B51" w:rsidRPr="00F62B51" w:rsidRDefault="00F62B51" w:rsidP="00F62B51">
      <w:pPr>
        <w:pStyle w:val="Code"/>
        <w:ind w:left="720"/>
      </w:pPr>
      <w:proofErr w:type="spellStart"/>
      <w:r w:rsidRPr="00F62B51">
        <w:t>src</w:t>
      </w:r>
      <w:proofErr w:type="spellEnd"/>
      <w:r w:rsidRPr="00F62B51">
        <w:t>/</w:t>
      </w:r>
      <w:proofErr w:type="spellStart"/>
      <w:r w:rsidRPr="00F62B51">
        <w:t>Bsp</w:t>
      </w:r>
      <w:proofErr w:type="spellEnd"/>
      <w:r w:rsidRPr="00F62B51">
        <w:t>/</w:t>
      </w:r>
      <w:proofErr w:type="spellStart"/>
      <w:r w:rsidRPr="00F62B51">
        <w:t>Initech</w:t>
      </w:r>
      <w:proofErr w:type="spellEnd"/>
      <w:r w:rsidRPr="00F62B51">
        <w:t>/alpha1-atmel/</w:t>
      </w:r>
      <w:proofErr w:type="spellStart"/>
      <w:r w:rsidRPr="00F62B51">
        <w:t>FreeRTOSConfig_bsp.h</w:t>
      </w:r>
      <w:proofErr w:type="spellEnd"/>
    </w:p>
    <w:p w14:paraId="2FC95AC8" w14:textId="77777777" w:rsidR="00F62B51" w:rsidRDefault="00F62B51" w:rsidP="00F62B51"/>
    <w:p w14:paraId="1CB454EB" w14:textId="565FAEFF" w:rsidR="00F62B51" w:rsidRDefault="00F62B51" w:rsidP="00F62B51">
      <w:proofErr w:type="gramStart"/>
      <w:r w:rsidRPr="00F62B51">
        <w:lastRenderedPageBreak/>
        <w:t>All of</w:t>
      </w:r>
      <w:proofErr w:type="gramEnd"/>
      <w:r w:rsidRPr="00F62B51">
        <w:t xml:space="preserve"> the IO required for the initial release is supported. See the </w:t>
      </w:r>
      <w:hyperlink r:id="rId21" w:history="1">
        <w:r w:rsidRPr="00F62B51">
          <w:rPr>
            <w:rStyle w:val="Hyperlink"/>
          </w:rPr>
          <w:t>Adafruit-Grand-</w:t>
        </w:r>
        <w:proofErr w:type="spellStart"/>
        <w:r w:rsidRPr="00F62B51">
          <w:rPr>
            <w:rStyle w:val="Hyperlink"/>
          </w:rPr>
          <w:t>Centeral</w:t>
        </w:r>
        <w:proofErr w:type="spellEnd"/>
        <w:r w:rsidRPr="00F62B51">
          <w:rPr>
            <w:rStyle w:val="Hyperlink"/>
          </w:rPr>
          <w:t>-Alpha board Pin Out</w:t>
        </w:r>
      </w:hyperlink>
      <w:r w:rsidRPr="00F62B51">
        <w:t xml:space="preserve"> wiki page for the board’s pin out.</w:t>
      </w:r>
    </w:p>
    <w:p w14:paraId="4D2A7391" w14:textId="77777777" w:rsidR="00F62B51" w:rsidRPr="00F62B51" w:rsidRDefault="00F62B51" w:rsidP="00F62B51">
      <w:r w:rsidRPr="00F62B51">
        <w:t xml:space="preserve">The BSP is located at </w:t>
      </w:r>
      <w:proofErr w:type="spellStart"/>
      <w:r w:rsidRPr="00F62B51">
        <w:rPr>
          <w:rStyle w:val="CodeChar"/>
        </w:rPr>
        <w:t>src</w:t>
      </w:r>
      <w:proofErr w:type="spellEnd"/>
      <w:r w:rsidRPr="00F62B51">
        <w:rPr>
          <w:rStyle w:val="CodeChar"/>
        </w:rPr>
        <w:t>/</w:t>
      </w:r>
      <w:proofErr w:type="spellStart"/>
      <w:r w:rsidRPr="00F62B51">
        <w:rPr>
          <w:rStyle w:val="CodeChar"/>
        </w:rPr>
        <w:t>Bsp</w:t>
      </w:r>
      <w:proofErr w:type="spellEnd"/>
      <w:r w:rsidRPr="00F62B51">
        <w:rPr>
          <w:rStyle w:val="CodeChar"/>
        </w:rPr>
        <w:t>/</w:t>
      </w:r>
      <w:proofErr w:type="spellStart"/>
      <w:r w:rsidRPr="00F62B51">
        <w:rPr>
          <w:rStyle w:val="CodeChar"/>
        </w:rPr>
        <w:t>Initech</w:t>
      </w:r>
      <w:proofErr w:type="spellEnd"/>
      <w:r w:rsidRPr="00F62B51">
        <w:rPr>
          <w:rStyle w:val="CodeChar"/>
        </w:rPr>
        <w:t>/alpha1-atmel</w:t>
      </w:r>
      <w:r w:rsidRPr="00F62B51">
        <w:t>.</w:t>
      </w:r>
    </w:p>
    <w:p w14:paraId="70A0645B" w14:textId="77777777" w:rsidR="00F62B51" w:rsidRDefault="00F62B51" w:rsidP="00F62B51">
      <w:pPr>
        <w:pStyle w:val="Heading2"/>
      </w:pPr>
      <w:r>
        <w:t>[SDD-14] Console</w:t>
      </w:r>
    </w:p>
    <w:p w14:paraId="5436D95D" w14:textId="77777777" w:rsidR="00F62B51" w:rsidRDefault="00F62B51" w:rsidP="00F62B51">
      <w:r>
        <w:t xml:space="preserve">The Debug console sub-system provides a command line interface (CLI) </w:t>
      </w:r>
      <w:proofErr w:type="gramStart"/>
      <w:r>
        <w:t>into</w:t>
      </w:r>
      <w:proofErr w:type="gramEnd"/>
      <w:r>
        <w:t xml:space="preserve"> the firmware application. The CLI provides commands for debugging and white box testing as well as a text-based scriptable interface to exercise the unit’s functionality.</w:t>
      </w:r>
    </w:p>
    <w:p w14:paraId="573DAA9D" w14:textId="77777777" w:rsidR="00F62B51" w:rsidRPr="00F62B51" w:rsidRDefault="00F62B51" w:rsidP="00F62B51">
      <w:r w:rsidRPr="00F62B51">
        <w:t xml:space="preserve">The debug console is implemented using the CPL Library’s </w:t>
      </w:r>
      <w:proofErr w:type="spellStart"/>
      <w:r w:rsidRPr="00F62B51">
        <w:t>TShell</w:t>
      </w:r>
      <w:proofErr w:type="spellEnd"/>
      <w:r w:rsidRPr="00F62B51">
        <w:t xml:space="preserve"> framework. For target builds, a UART is used for the stream IO. For simulation builds, </w:t>
      </w:r>
      <w:proofErr w:type="spellStart"/>
      <w:r w:rsidRPr="00F62B51">
        <w:t>stdio</w:t>
      </w:r>
      <w:proofErr w:type="spellEnd"/>
      <w:r w:rsidRPr="00F62B51">
        <w:t xml:space="preserve"> is used for the stream IO.</w:t>
      </w:r>
    </w:p>
    <w:p w14:paraId="73C71D1A" w14:textId="77777777" w:rsidR="00F62B51" w:rsidRPr="00F62B51" w:rsidRDefault="00F62B51" w:rsidP="00F62B51">
      <w:r w:rsidRPr="00F62B51">
        <w:t xml:space="preserve">The </w:t>
      </w:r>
      <w:proofErr w:type="spellStart"/>
      <w:r w:rsidRPr="00F62B51">
        <w:t>TShell</w:t>
      </w:r>
      <w:proofErr w:type="spellEnd"/>
      <w:r w:rsidRPr="00F62B51">
        <w:t xml:space="preserve"> framework has the following features:</w:t>
      </w:r>
    </w:p>
    <w:p w14:paraId="38B46701" w14:textId="77777777" w:rsidR="00F62B51" w:rsidRDefault="00F62B51" w:rsidP="00F62B51">
      <w:pPr>
        <w:numPr>
          <w:ilvl w:val="0"/>
          <w:numId w:val="2"/>
        </w:numPr>
      </w:pPr>
      <w:r>
        <w:t>A single, dedicated thread is used for reading the input stream and then executing the command. All commands are executed sequentially and atomically with respect to other commands.</w:t>
      </w:r>
    </w:p>
    <w:p w14:paraId="7BE0753D" w14:textId="77777777" w:rsidR="00F62B51" w:rsidRDefault="00F62B51" w:rsidP="00F62B51">
      <w:pPr>
        <w:numPr>
          <w:ilvl w:val="0"/>
          <w:numId w:val="2"/>
        </w:numPr>
      </w:pPr>
      <w:r>
        <w:t xml:space="preserve">The </w:t>
      </w:r>
      <w:proofErr w:type="spellStart"/>
      <w:r>
        <w:t>TShell</w:t>
      </w:r>
      <w:proofErr w:type="spellEnd"/>
      <w:r>
        <w:t xml:space="preserve"> relies on </w:t>
      </w:r>
      <w:proofErr w:type="spellStart"/>
      <w:proofErr w:type="gramStart"/>
      <w:r w:rsidRPr="009A29FA">
        <w:rPr>
          <w:rStyle w:val="CodeChar"/>
        </w:rPr>
        <w:t>Cpl</w:t>
      </w:r>
      <w:proofErr w:type="spellEnd"/>
      <w:r w:rsidRPr="009A29FA">
        <w:rPr>
          <w:rStyle w:val="CodeChar"/>
        </w:rPr>
        <w:t>::</w:t>
      </w:r>
      <w:proofErr w:type="gramEnd"/>
      <w:r w:rsidRPr="009A29FA">
        <w:rPr>
          <w:rStyle w:val="CodeChar"/>
        </w:rPr>
        <w:t xml:space="preserve">Io::Input and </w:t>
      </w:r>
      <w:proofErr w:type="spellStart"/>
      <w:r w:rsidRPr="009A29FA">
        <w:rPr>
          <w:rStyle w:val="CodeChar"/>
        </w:rPr>
        <w:t>Cpl</w:t>
      </w:r>
      <w:proofErr w:type="spellEnd"/>
      <w:r w:rsidRPr="009A29FA">
        <w:rPr>
          <w:rStyle w:val="CodeChar"/>
        </w:rPr>
        <w:t>::Io::Output</w:t>
      </w:r>
      <w:r>
        <w:t xml:space="preserve"> stream references for reading commands and outputting text messages. </w:t>
      </w:r>
      <w:r w:rsidRPr="338E20DD">
        <w:t xml:space="preserve">By default, the output of text messages is synchronized with the </w:t>
      </w:r>
      <w:proofErr w:type="spellStart"/>
      <w:proofErr w:type="gramStart"/>
      <w:r w:rsidRPr="009A29FA">
        <w:rPr>
          <w:rStyle w:val="CodeChar"/>
        </w:rPr>
        <w:t>Cpl</w:t>
      </w:r>
      <w:proofErr w:type="spellEnd"/>
      <w:r w:rsidRPr="009A29FA">
        <w:rPr>
          <w:rStyle w:val="CodeChar"/>
        </w:rPr>
        <w:t>::</w:t>
      </w:r>
      <w:proofErr w:type="gramEnd"/>
      <w:r w:rsidRPr="009A29FA">
        <w:rPr>
          <w:rStyle w:val="CodeChar"/>
        </w:rPr>
        <w:t>System::Trace</w:t>
      </w:r>
      <w:r w:rsidRPr="338E20DD">
        <w:t xml:space="preserve"> engine so that </w:t>
      </w:r>
      <w:proofErr w:type="spellStart"/>
      <w:r w:rsidRPr="338E20DD">
        <w:t>TShell</w:t>
      </w:r>
      <w:proofErr w:type="spellEnd"/>
      <w:r w:rsidRPr="338E20DD">
        <w:t xml:space="preserve"> and Tracing messages are atomic with respect to each other.</w:t>
      </w:r>
    </w:p>
    <w:p w14:paraId="6CFEAA3B" w14:textId="77777777" w:rsidR="00F62B51" w:rsidRDefault="00F62B51" w:rsidP="00F62B51">
      <w:pPr>
        <w:numPr>
          <w:ilvl w:val="0"/>
          <w:numId w:val="2"/>
        </w:numPr>
      </w:pPr>
      <w:r>
        <w:t xml:space="preserve">The </w:t>
      </w:r>
      <w:proofErr w:type="spellStart"/>
      <w:r>
        <w:t>TShell</w:t>
      </w:r>
      <w:proofErr w:type="spellEnd"/>
      <w:r>
        <w:t xml:space="preserve"> processor has a list of supported commands, and each command is its own C++ child class of </w:t>
      </w:r>
      <w:proofErr w:type="spellStart"/>
      <w:proofErr w:type="gramStart"/>
      <w:r w:rsidRPr="009A29FA">
        <w:rPr>
          <w:rStyle w:val="CodeChar"/>
        </w:rPr>
        <w:t>Cpl</w:t>
      </w:r>
      <w:proofErr w:type="spellEnd"/>
      <w:r w:rsidRPr="009A29FA">
        <w:rPr>
          <w:rStyle w:val="CodeChar"/>
        </w:rPr>
        <w:t>::</w:t>
      </w:r>
      <w:proofErr w:type="spellStart"/>
      <w:proofErr w:type="gramEnd"/>
      <w:r w:rsidRPr="009A29FA">
        <w:rPr>
          <w:rStyle w:val="CodeChar"/>
        </w:rPr>
        <w:t>TShell</w:t>
      </w:r>
      <w:proofErr w:type="spellEnd"/>
      <w:r w:rsidRPr="009A29FA">
        <w:rPr>
          <w:rStyle w:val="CodeChar"/>
        </w:rPr>
        <w:t>::Command</w:t>
      </w:r>
      <w:r>
        <w:t xml:space="preserve">. </w:t>
      </w:r>
    </w:p>
    <w:p w14:paraId="00D58A0E" w14:textId="77777777" w:rsidR="00F62B51" w:rsidRDefault="00F62B51" w:rsidP="00F62B51">
      <w:pPr>
        <w:numPr>
          <w:ilvl w:val="0"/>
          <w:numId w:val="2"/>
        </w:numPr>
      </w:pPr>
      <w:r>
        <w:t xml:space="preserve">The </w:t>
      </w:r>
      <w:proofErr w:type="spellStart"/>
      <w:r>
        <w:t>TShell</w:t>
      </w:r>
      <w:proofErr w:type="spellEnd"/>
      <w:r>
        <w:t xml:space="preserve"> processor is responsible for reading and performing the initial parsing of the input stream. After a valid, supported command has been found, the command is executed by invoking the matched command instance’s </w:t>
      </w:r>
      <w:proofErr w:type="gramStart"/>
      <w:r w:rsidRPr="009A29FA">
        <w:rPr>
          <w:rStyle w:val="CodeChar"/>
        </w:rPr>
        <w:t>execute(</w:t>
      </w:r>
      <w:proofErr w:type="gramEnd"/>
      <w:r w:rsidRPr="009A29FA">
        <w:rPr>
          <w:rStyle w:val="CodeChar"/>
        </w:rPr>
        <w:t>)</w:t>
      </w:r>
      <w:r>
        <w:rPr>
          <w:rFonts w:ascii="Consolas" w:hAnsi="Consolas"/>
        </w:rPr>
        <w:t xml:space="preserve"> </w:t>
      </w:r>
      <w:r w:rsidRPr="00DF5305">
        <w:rPr>
          <w:rFonts w:cs="Arial"/>
        </w:rPr>
        <w:t>method</w:t>
      </w:r>
      <w:r>
        <w:t>. Commands have the following features:</w:t>
      </w:r>
    </w:p>
    <w:p w14:paraId="1B1DEEDD" w14:textId="77777777" w:rsidR="00F62B51" w:rsidRDefault="00F62B51" w:rsidP="00F62B51">
      <w:pPr>
        <w:numPr>
          <w:ilvl w:val="0"/>
          <w:numId w:val="2"/>
        </w:numPr>
      </w:pPr>
      <w:r w:rsidRPr="338E20DD">
        <w:t xml:space="preserve">Each instantiated </w:t>
      </w:r>
      <w:proofErr w:type="spellStart"/>
      <w:r w:rsidRPr="338E20DD">
        <w:t>TShell</w:t>
      </w:r>
      <w:proofErr w:type="spellEnd"/>
      <w:r w:rsidRPr="338E20DD">
        <w:t xml:space="preserve"> command self-registers with the </w:t>
      </w:r>
      <w:proofErr w:type="spellStart"/>
      <w:r w:rsidRPr="338E20DD">
        <w:t>TShell</w:t>
      </w:r>
      <w:proofErr w:type="spellEnd"/>
      <w:r w:rsidRPr="338E20DD">
        <w:t xml:space="preserve"> processor.</w:t>
      </w:r>
      <w:r>
        <w:t xml:space="preserve"> </w:t>
      </w:r>
      <w:r w:rsidRPr="338E20DD">
        <w:t>There is no limit to the number of commands that can register.</w:t>
      </w:r>
    </w:p>
    <w:p w14:paraId="66615B77" w14:textId="77777777" w:rsidR="00F62B51" w:rsidRDefault="00F62B51" w:rsidP="00F62B51">
      <w:pPr>
        <w:numPr>
          <w:ilvl w:val="0"/>
          <w:numId w:val="2"/>
        </w:numPr>
      </w:pPr>
      <w:r w:rsidRPr="338E20DD">
        <w:t>Each command provides its own terse and verbose help text.</w:t>
      </w:r>
    </w:p>
    <w:p w14:paraId="3FFEDF00" w14:textId="77777777" w:rsidR="00F62B51" w:rsidRDefault="00F62B51" w:rsidP="00F62B51">
      <w:pPr>
        <w:numPr>
          <w:ilvl w:val="0"/>
          <w:numId w:val="2"/>
        </w:numPr>
      </w:pPr>
      <w:r>
        <w:t xml:space="preserve">The </w:t>
      </w:r>
      <w:proofErr w:type="spellStart"/>
      <w:r>
        <w:t>TShell</w:t>
      </w:r>
      <w:proofErr w:type="spellEnd"/>
      <w:r>
        <w:t xml:space="preserve"> processor supports each command that has a permission level. There are 4 supported levels. When this feature is enabled, a user is required to </w:t>
      </w:r>
      <w:r w:rsidRPr="009A29FA">
        <w:t>login</w:t>
      </w:r>
      <w:r>
        <w:t xml:space="preserve"> before being </w:t>
      </w:r>
      <w:r>
        <w:lastRenderedPageBreak/>
        <w:t xml:space="preserve">allowed to execute commands. The </w:t>
      </w:r>
      <w:proofErr w:type="spellStart"/>
      <w:r>
        <w:t>TShell</w:t>
      </w:r>
      <w:proofErr w:type="spellEnd"/>
      <w:r>
        <w:t xml:space="preserve"> processor will not allow a logged in user to execute a command if they have insufficient permissions. </w:t>
      </w:r>
    </w:p>
    <w:p w14:paraId="2FBDE169" w14:textId="77777777" w:rsidR="00F62B51" w:rsidRDefault="00F62B51" w:rsidP="00F62B51">
      <w:pPr>
        <w:pStyle w:val="Heading3"/>
      </w:pPr>
      <w:r>
        <w:t>[SDD-61] Console Security</w:t>
      </w:r>
    </w:p>
    <w:p w14:paraId="227D4DE4" w14:textId="77777777" w:rsidR="00F62B51" w:rsidRDefault="00F62B51" w:rsidP="00F62B51">
      <w:r>
        <w:t xml:space="preserve">The Debug console is enabled in the production firmware. The console will be used during verification and validation (V&amp;V) testing and for engineering root cause analysis on production units. </w:t>
      </w:r>
    </w:p>
    <w:p w14:paraId="3C21E803" w14:textId="44EEA9B9" w:rsidR="00F62B51" w:rsidRDefault="00F62B51" w:rsidP="00F62B51">
      <w:proofErr w:type="gramStart"/>
      <w:r>
        <w:t xml:space="preserve">In </w:t>
      </w:r>
      <w:r w:rsidRPr="00F62B51">
        <w:t>order</w:t>
      </w:r>
      <w:r>
        <w:t xml:space="preserve"> to</w:t>
      </w:r>
      <w:proofErr w:type="gramEnd"/>
      <w:r>
        <w:t xml:space="preserve"> prevent unauthorized access to the console, a user is required to login before having access to the console’s command set. The security features are:</w:t>
      </w:r>
    </w:p>
    <w:p w14:paraId="7BCEA02A" w14:textId="77777777" w:rsidR="00F62B51" w:rsidRDefault="00F62B51" w:rsidP="00F62B51">
      <w:pPr>
        <w:numPr>
          <w:ilvl w:val="0"/>
          <w:numId w:val="2"/>
        </w:numPr>
      </w:pPr>
      <w:r>
        <w:t>The console password is unique per unit. The password is generated during the manufacturing process.</w:t>
      </w:r>
    </w:p>
    <w:p w14:paraId="40E36CBC" w14:textId="77777777" w:rsidR="00F62B51" w:rsidRDefault="00F62B51" w:rsidP="00F62B51">
      <w:pPr>
        <w:numPr>
          <w:ilvl w:val="0"/>
          <w:numId w:val="2"/>
        </w:numPr>
      </w:pPr>
      <w:r>
        <w:t xml:space="preserve">The console password is stored as a hashed value in the external EEPROM. </w:t>
      </w:r>
      <w:r w:rsidRPr="338E20DD">
        <w:t>If no password has been stored, console access is not allowed.</w:t>
      </w:r>
    </w:p>
    <w:p w14:paraId="6FCF3D57" w14:textId="77777777" w:rsidR="00F62B51" w:rsidRDefault="00F62B51" w:rsidP="00F62B51">
      <w:pPr>
        <w:numPr>
          <w:ilvl w:val="0"/>
          <w:numId w:val="2"/>
        </w:numPr>
      </w:pPr>
      <w:r>
        <w:t>The console password has the following complexity requirements:</w:t>
      </w:r>
    </w:p>
    <w:p w14:paraId="7C7112A9" w14:textId="77777777" w:rsidR="00F62B51" w:rsidRDefault="00F62B51" w:rsidP="00F62B51">
      <w:pPr>
        <w:numPr>
          <w:ilvl w:val="0"/>
          <w:numId w:val="2"/>
        </w:numPr>
      </w:pPr>
      <w:r>
        <w:t>The minimum length is 12 characters.</w:t>
      </w:r>
    </w:p>
    <w:p w14:paraId="18E5D881" w14:textId="77777777" w:rsidR="00F62B51" w:rsidRDefault="00F62B51" w:rsidP="00F62B51">
      <w:pPr>
        <w:numPr>
          <w:ilvl w:val="0"/>
          <w:numId w:val="2"/>
        </w:numPr>
      </w:pPr>
      <w:r>
        <w:t>The maximum length is 32 characters.</w:t>
      </w:r>
    </w:p>
    <w:p w14:paraId="44AF911F" w14:textId="77777777" w:rsidR="00F62B51" w:rsidRDefault="00F62B51" w:rsidP="00F62B51">
      <w:pPr>
        <w:numPr>
          <w:ilvl w:val="0"/>
          <w:numId w:val="2"/>
        </w:numPr>
      </w:pPr>
      <w:r>
        <w:t>It must contain at least one</w:t>
      </w:r>
    </w:p>
    <w:p w14:paraId="1E5F3E50" w14:textId="77777777" w:rsidR="00F62B51" w:rsidRDefault="00F62B51" w:rsidP="00F62B51">
      <w:pPr>
        <w:numPr>
          <w:ilvl w:val="1"/>
          <w:numId w:val="2"/>
        </w:numPr>
      </w:pPr>
      <w:r>
        <w:t>Numeric character</w:t>
      </w:r>
    </w:p>
    <w:p w14:paraId="46E633B1" w14:textId="77777777" w:rsidR="00F62B51" w:rsidRDefault="00F62B51" w:rsidP="00F62B51">
      <w:pPr>
        <w:numPr>
          <w:ilvl w:val="1"/>
          <w:numId w:val="2"/>
        </w:numPr>
      </w:pPr>
      <w:r>
        <w:t>Upper case letter</w:t>
      </w:r>
    </w:p>
    <w:p w14:paraId="0859E2B9" w14:textId="77777777" w:rsidR="00F62B51" w:rsidRDefault="00F62B51" w:rsidP="00F62B51">
      <w:pPr>
        <w:numPr>
          <w:ilvl w:val="1"/>
          <w:numId w:val="2"/>
        </w:numPr>
      </w:pPr>
      <w:r>
        <w:t>Lower case letter</w:t>
      </w:r>
    </w:p>
    <w:p w14:paraId="7B5B8960" w14:textId="77777777" w:rsidR="00F62B51" w:rsidRPr="004864AD" w:rsidRDefault="00F62B51" w:rsidP="00F62B51">
      <w:pPr>
        <w:numPr>
          <w:ilvl w:val="1"/>
          <w:numId w:val="2"/>
        </w:numPr>
      </w:pPr>
      <w:r>
        <w:t>Special character</w:t>
      </w:r>
      <w:proofErr w:type="gramStart"/>
      <w:r>
        <w:t xml:space="preserve">: </w:t>
      </w:r>
      <w:r w:rsidRPr="009A29FA">
        <w:t>!</w:t>
      </w:r>
      <w:proofErr w:type="gramEnd"/>
      <w:r w:rsidRPr="009A29FA">
        <w:t>@#$%^&amp;*();:.?&lt;&gt;,[]{}</w:t>
      </w:r>
      <w:r>
        <w:t xml:space="preserve"> </w:t>
      </w:r>
    </w:p>
    <w:p w14:paraId="01B23498" w14:textId="77777777" w:rsidR="00F62B51" w:rsidRDefault="00F62B51" w:rsidP="00F62B51">
      <w:pPr>
        <w:numPr>
          <w:ilvl w:val="0"/>
          <w:numId w:val="2"/>
        </w:numPr>
      </w:pPr>
      <w:r>
        <w:t>No prompts or error responses are displayed during the login process.</w:t>
      </w:r>
    </w:p>
    <w:p w14:paraId="2C98637E" w14:textId="77777777" w:rsidR="00F62B51" w:rsidRPr="00F62B51" w:rsidRDefault="00F62B51" w:rsidP="00F62B51">
      <w:r>
        <w:t xml:space="preserve">The Eros build is used for provisioning and executing end-of-line manufacturing tests. Consequently, Eros will be used to set a unit’s console password. The Eros firmware will </w:t>
      </w:r>
      <w:r w:rsidRPr="009A29FA">
        <w:t>not</w:t>
      </w:r>
      <w:r>
        <w:t xml:space="preserve"> have the console password feature; no password is required to access its console. In addition, the debug builds of the Ajax application will disable the console password feature to make day-to-day development simpler.</w:t>
      </w:r>
    </w:p>
    <w:p w14:paraId="6D2D9C0F" w14:textId="77777777" w:rsidR="00F62B51" w:rsidRDefault="00F62B51" w:rsidP="00F62B51">
      <w:pPr>
        <w:pStyle w:val="Heading2"/>
      </w:pPr>
      <w:r>
        <w:t>[SDD-15] Crypto</w:t>
      </w:r>
    </w:p>
    <w:p w14:paraId="09C8E0A4" w14:textId="77777777" w:rsidR="00F62B51" w:rsidRDefault="00F62B51" w:rsidP="00F62B51">
      <w:r>
        <w:t>The cryptography functions needed are:</w:t>
      </w:r>
    </w:p>
    <w:p w14:paraId="7A5EAA59" w14:textId="77777777" w:rsidR="00F62B51" w:rsidRDefault="00F62B51" w:rsidP="00F62B51">
      <w:pPr>
        <w:numPr>
          <w:ilvl w:val="0"/>
          <w:numId w:val="2"/>
        </w:numPr>
      </w:pPr>
      <w:r>
        <w:lastRenderedPageBreak/>
        <w:t>A hash function for storing the console password. The hash shall be SHA512 since it’s required by the ED25519 key generation.</w:t>
      </w:r>
    </w:p>
    <w:p w14:paraId="1CBA1012" w14:textId="77777777" w:rsidR="00F62B51" w:rsidRDefault="00F62B51" w:rsidP="00F62B51">
      <w:pPr>
        <w:numPr>
          <w:ilvl w:val="0"/>
          <w:numId w:val="2"/>
        </w:numPr>
      </w:pPr>
      <w:r>
        <w:t>A random number generator, which is needed to generate a salt value when hashing the console password.</w:t>
      </w:r>
    </w:p>
    <w:p w14:paraId="29074035" w14:textId="77777777" w:rsidR="00F62B51" w:rsidRDefault="00F62B51" w:rsidP="00F62B51">
      <w:pPr>
        <w:numPr>
          <w:ilvl w:val="0"/>
          <w:numId w:val="2"/>
        </w:numPr>
      </w:pPr>
      <w:r>
        <w:t xml:space="preserve">The </w:t>
      </w:r>
      <w:r w:rsidRPr="004864AD">
        <w:t>ED25519</w:t>
      </w:r>
      <w:r>
        <w:t xml:space="preserve"> asymmetric</w:t>
      </w:r>
      <w:r w:rsidRPr="004864AD">
        <w:t xml:space="preserve"> </w:t>
      </w:r>
      <w:r>
        <w:t xml:space="preserve">key generator for digitally signing firmware images (see </w:t>
      </w:r>
      <w:hyperlink r:id="rId22" w:history="1">
        <w:r w:rsidRPr="004864AD">
          <w:rPr>
            <w:rStyle w:val="Hyperlink"/>
          </w:rPr>
          <w:t>RFC-8032</w:t>
        </w:r>
      </w:hyperlink>
      <w:r>
        <w:t>) along with a function for validating a signed firmware image.</w:t>
      </w:r>
    </w:p>
    <w:p w14:paraId="1636F78A" w14:textId="77777777" w:rsidR="00F62B51" w:rsidRDefault="00F62B51" w:rsidP="00F62B51">
      <w:r>
        <w:t xml:space="preserve">An abstraction layer is </w:t>
      </w:r>
      <w:r w:rsidRPr="00F62B51">
        <w:t>defined</w:t>
      </w:r>
      <w:r>
        <w:t xml:space="preserve"> for </w:t>
      </w:r>
      <w:proofErr w:type="gramStart"/>
      <w:r>
        <w:t>all of</w:t>
      </w:r>
      <w:proofErr w:type="gramEnd"/>
      <w:r>
        <w:t xml:space="preserve"> the crypto functions to decouple the application from the underlying implementation. The interface definitions are located at </w:t>
      </w:r>
      <w:proofErr w:type="spellStart"/>
      <w:r w:rsidRPr="00F62B51">
        <w:rPr>
          <w:rStyle w:val="CodeChar"/>
        </w:rPr>
        <w:t>src</w:t>
      </w:r>
      <w:proofErr w:type="spellEnd"/>
      <w:r w:rsidRPr="00F62B51">
        <w:rPr>
          <w:rStyle w:val="CodeChar"/>
        </w:rPr>
        <w:t>/Driver/Crypto/</w:t>
      </w:r>
      <w:r w:rsidRPr="00CE2CA7">
        <w:t>.</w:t>
      </w:r>
    </w:p>
    <w:p w14:paraId="55C32B25" w14:textId="77777777" w:rsidR="00F62B51" w:rsidRDefault="00F62B51" w:rsidP="00F62B51">
      <w:pPr>
        <w:pStyle w:val="Heading3"/>
      </w:pPr>
      <w:r>
        <w:t>[SDD-58] ED25519</w:t>
      </w:r>
    </w:p>
    <w:p w14:paraId="3B5B0541" w14:textId="234268EA" w:rsidR="00F62B51" w:rsidRDefault="00F62B51" w:rsidP="00F62B51">
      <w:pPr>
        <w:rPr>
          <w:rStyle w:val="CodeChar"/>
        </w:rPr>
      </w:pPr>
      <w:r>
        <w:t xml:space="preserve">An open-source implementation of the ED25519 is used to provide a software only implementation of the algorithm. The algorithm is implemented using standard C, i.e. no platform dependencies. The source code is located at </w:t>
      </w:r>
      <w:proofErr w:type="spellStart"/>
      <w:r w:rsidRPr="00F62B51">
        <w:rPr>
          <w:rStyle w:val="CodeChar"/>
        </w:rPr>
        <w:t>xsrc</w:t>
      </w:r>
      <w:proofErr w:type="spellEnd"/>
      <w:r w:rsidRPr="00F62B51">
        <w:rPr>
          <w:rStyle w:val="CodeChar"/>
        </w:rPr>
        <w:t>/</w:t>
      </w:r>
      <w:proofErr w:type="spellStart"/>
      <w:r w:rsidRPr="00F62B51">
        <w:rPr>
          <w:rStyle w:val="CodeChar"/>
        </w:rPr>
        <w:t>orlp</w:t>
      </w:r>
      <w:proofErr w:type="spellEnd"/>
      <w:r w:rsidRPr="00F62B51">
        <w:rPr>
          <w:rStyle w:val="CodeChar"/>
        </w:rPr>
        <w:t>/ed25519/</w:t>
      </w:r>
    </w:p>
    <w:p w14:paraId="2DE56E26" w14:textId="77777777" w:rsidR="00F62B51" w:rsidRDefault="00F62B51" w:rsidP="00F62B51">
      <w:r w:rsidRPr="00D63CEF">
        <w:t xml:space="preserve">The ‘adapter’ for the </w:t>
      </w:r>
      <w:proofErr w:type="gramStart"/>
      <w:r w:rsidRPr="00F62B51">
        <w:rPr>
          <w:rStyle w:val="CodeChar"/>
        </w:rPr>
        <w:t>Driver::</w:t>
      </w:r>
      <w:proofErr w:type="gramEnd"/>
      <w:r w:rsidRPr="00F62B51">
        <w:rPr>
          <w:rStyle w:val="CodeChar"/>
        </w:rPr>
        <w:t>Crypto</w:t>
      </w:r>
      <w:r w:rsidRPr="00D63CEF">
        <w:t xml:space="preserve"> </w:t>
      </w:r>
      <w:r w:rsidRPr="00F62B51">
        <w:t>interfaces</w:t>
      </w:r>
      <w:r w:rsidRPr="00D63CEF">
        <w:t xml:space="preserve"> to the </w:t>
      </w:r>
      <w:r>
        <w:t>above</w:t>
      </w:r>
      <w:r w:rsidRPr="00D63CEF">
        <w:t xml:space="preserve"> implementation is located at</w:t>
      </w:r>
      <w:r>
        <w:t xml:space="preserve"> </w:t>
      </w:r>
      <w:proofErr w:type="spellStart"/>
      <w:r w:rsidRPr="00F62B51">
        <w:rPr>
          <w:rStyle w:val="CodeChar"/>
        </w:rPr>
        <w:t>src</w:t>
      </w:r>
      <w:proofErr w:type="spellEnd"/>
      <w:r w:rsidRPr="00F62B51">
        <w:rPr>
          <w:rStyle w:val="CodeChar"/>
        </w:rPr>
        <w:t>/Driver/Crypto/</w:t>
      </w:r>
      <w:proofErr w:type="spellStart"/>
      <w:r w:rsidRPr="00F62B51">
        <w:rPr>
          <w:rStyle w:val="CodeChar"/>
        </w:rPr>
        <w:t>Orlp</w:t>
      </w:r>
      <w:proofErr w:type="spellEnd"/>
      <w:r>
        <w:t>.</w:t>
      </w:r>
    </w:p>
    <w:p w14:paraId="55BF71FC" w14:textId="77777777" w:rsidR="00F62B51" w:rsidRDefault="00F62B51" w:rsidP="00F62B51">
      <w:pPr>
        <w:pStyle w:val="Heading3"/>
      </w:pPr>
      <w:r>
        <w:t>[SDD-59] Password Hashing</w:t>
      </w:r>
    </w:p>
    <w:p w14:paraId="2C84A3A5" w14:textId="77777777" w:rsidR="00F62B51" w:rsidRDefault="00F62B51" w:rsidP="00F62B51">
      <w:r>
        <w:t xml:space="preserve">Since the ED25519 algorithm uses a SHA512 hash function as part of </w:t>
      </w:r>
      <w:r w:rsidRPr="004864AD">
        <w:t>key</w:t>
      </w:r>
      <w:r>
        <w:t xml:space="preserve"> generation, the decision was made to use the SHA512 hash function for hashing the console password. The following is the complete algorithm for hashing the console password. </w:t>
      </w:r>
    </w:p>
    <w:p w14:paraId="7786B546" w14:textId="77777777" w:rsidR="00F62B51" w:rsidRDefault="00F62B51" w:rsidP="00F62B51">
      <w:pPr>
        <w:pStyle w:val="Code"/>
        <w:ind w:left="576"/>
      </w:pPr>
      <w:r w:rsidRPr="004864AD">
        <w:t xml:space="preserve">H = </w:t>
      </w:r>
      <w:proofErr w:type="gramStart"/>
      <w:r w:rsidRPr="004864AD">
        <w:t>FUNC(</w:t>
      </w:r>
      <w:proofErr w:type="gramEnd"/>
      <w:r w:rsidRPr="004864AD">
        <w:t xml:space="preserve">HF, </w:t>
      </w:r>
      <w:r>
        <w:t>plaintext</w:t>
      </w:r>
      <w:r w:rsidRPr="004864AD">
        <w:t>, salt, c)</w:t>
      </w:r>
    </w:p>
    <w:p w14:paraId="05E53173" w14:textId="74F0C3FF" w:rsidR="00F62B51" w:rsidRPr="00F62B51" w:rsidRDefault="00F62B51" w:rsidP="00F62B51">
      <w:pPr>
        <w:ind w:left="576"/>
      </w:pPr>
      <w:r w:rsidRPr="00CE2CA7">
        <w:t>where</w:t>
      </w:r>
      <w:r>
        <w:t>:</w:t>
      </w:r>
    </w:p>
    <w:p w14:paraId="44A6B55C" w14:textId="77777777" w:rsidR="00F62B51" w:rsidRPr="009A29FA" w:rsidRDefault="00F62B51" w:rsidP="00F62B51">
      <w:pPr>
        <w:numPr>
          <w:ilvl w:val="0"/>
          <w:numId w:val="2"/>
        </w:numPr>
      </w:pPr>
      <w:r w:rsidRPr="00F62B51">
        <w:rPr>
          <w:rStyle w:val="CodeChar"/>
        </w:rPr>
        <w:t>H</w:t>
      </w:r>
      <w:r w:rsidRPr="009A29FA">
        <w:t xml:space="preserve"> is </w:t>
      </w:r>
      <w:r>
        <w:t xml:space="preserve">the </w:t>
      </w:r>
      <w:r w:rsidRPr="009A29FA">
        <w:t xml:space="preserve">output of </w:t>
      </w:r>
      <w:r w:rsidRPr="00F62B51">
        <w:rPr>
          <w:rStyle w:val="CodeChar"/>
        </w:rPr>
        <w:t>FUNC</w:t>
      </w:r>
      <w:r>
        <w:t xml:space="preserve">, </w:t>
      </w:r>
      <w:proofErr w:type="gramStart"/>
      <w:r w:rsidRPr="009A29FA">
        <w:t>the final result</w:t>
      </w:r>
      <w:proofErr w:type="gramEnd"/>
      <w:r w:rsidRPr="009A29FA">
        <w:t xml:space="preserve"> of the hashing process.</w:t>
      </w:r>
      <w:r>
        <w:t xml:space="preserve"> </w:t>
      </w:r>
      <w:r w:rsidRPr="009A29FA">
        <w:t xml:space="preserve">The size, in bytes, of </w:t>
      </w:r>
      <w:proofErr w:type="spellStart"/>
      <w:r w:rsidRPr="00F62B51">
        <w:rPr>
          <w:rStyle w:val="CodeChar"/>
        </w:rPr>
        <w:t>H</w:t>
      </w:r>
      <w:r w:rsidRPr="009A29FA">
        <w:t xml:space="preserve"> is</w:t>
      </w:r>
      <w:proofErr w:type="spellEnd"/>
      <w:r w:rsidRPr="009A29FA">
        <w:t xml:space="preserve"> 32 bytes</w:t>
      </w:r>
      <w:r>
        <w:t xml:space="preserve">, which is </w:t>
      </w:r>
      <w:r w:rsidRPr="009A29FA">
        <w:t xml:space="preserve">the size of the </w:t>
      </w:r>
      <w:r w:rsidRPr="00F62B51">
        <w:rPr>
          <w:rStyle w:val="CodeChar"/>
        </w:rPr>
        <w:t>HF</w:t>
      </w:r>
      <w:r w:rsidRPr="009A29FA">
        <w:t xml:space="preserve"> function’s digest.</w:t>
      </w:r>
    </w:p>
    <w:p w14:paraId="4A88672F" w14:textId="77777777" w:rsidR="00F62B51" w:rsidRPr="009A29FA" w:rsidRDefault="00F62B51" w:rsidP="00F62B51">
      <w:pPr>
        <w:numPr>
          <w:ilvl w:val="0"/>
          <w:numId w:val="2"/>
        </w:numPr>
      </w:pPr>
      <w:r w:rsidRPr="00F62B51">
        <w:rPr>
          <w:rStyle w:val="CodeChar"/>
        </w:rPr>
        <w:t>FUNC</w:t>
      </w:r>
      <w:r w:rsidRPr="009A29FA">
        <w:t xml:space="preserve"> is the top-level function.</w:t>
      </w:r>
    </w:p>
    <w:p w14:paraId="6DEB4AF7" w14:textId="77777777" w:rsidR="00F62B51" w:rsidRPr="009A29FA" w:rsidRDefault="00F62B51" w:rsidP="00F62B51">
      <w:pPr>
        <w:numPr>
          <w:ilvl w:val="0"/>
          <w:numId w:val="2"/>
        </w:numPr>
      </w:pPr>
      <w:r w:rsidRPr="00F62B51">
        <w:rPr>
          <w:rStyle w:val="CodeChar"/>
        </w:rPr>
        <w:t>HF</w:t>
      </w:r>
      <w:r w:rsidRPr="009A29FA">
        <w:t xml:space="preserve"> is the cryptographic hashing function</w:t>
      </w:r>
      <w:r>
        <w:t xml:space="preserve">, which is </w:t>
      </w:r>
      <w:r w:rsidRPr="009A29FA">
        <w:t>the SHA512 algorithm</w:t>
      </w:r>
      <w:r>
        <w:t>.</w:t>
      </w:r>
    </w:p>
    <w:p w14:paraId="76A7DE36" w14:textId="77777777" w:rsidR="00F62B51" w:rsidRPr="009A29FA" w:rsidRDefault="00F62B51" w:rsidP="00F62B51">
      <w:pPr>
        <w:numPr>
          <w:ilvl w:val="0"/>
          <w:numId w:val="2"/>
        </w:numPr>
      </w:pPr>
      <w:r w:rsidRPr="00F62B51">
        <w:rPr>
          <w:rStyle w:val="CodeChar"/>
        </w:rPr>
        <w:t>salt</w:t>
      </w:r>
      <w:r w:rsidRPr="009A29FA">
        <w:t xml:space="preserve"> is a random 16</w:t>
      </w:r>
      <w:r>
        <w:t>-</w:t>
      </w:r>
      <w:r w:rsidRPr="009A29FA">
        <w:t xml:space="preserve">byte array that is stored along with the hash password. </w:t>
      </w:r>
    </w:p>
    <w:p w14:paraId="2104C0D2" w14:textId="77777777" w:rsidR="00F62B51" w:rsidRDefault="00F62B51" w:rsidP="00F62B51">
      <w:pPr>
        <w:numPr>
          <w:ilvl w:val="0"/>
          <w:numId w:val="2"/>
        </w:numPr>
      </w:pPr>
      <w:r w:rsidRPr="00F62B51">
        <w:rPr>
          <w:rStyle w:val="CodeChar"/>
        </w:rPr>
        <w:t>plaintext</w:t>
      </w:r>
      <w:r w:rsidRPr="009A29FA">
        <w:t xml:space="preserve"> is </w:t>
      </w:r>
      <w:r>
        <w:t xml:space="preserve">the password in </w:t>
      </w:r>
      <w:r w:rsidRPr="009A29FA">
        <w:t>ASCII</w:t>
      </w:r>
      <w:r>
        <w:t xml:space="preserve">. This is the </w:t>
      </w:r>
      <w:r w:rsidRPr="009A29FA">
        <w:t>password that is being hashed.</w:t>
      </w:r>
    </w:p>
    <w:p w14:paraId="4E65EDDD" w14:textId="77777777" w:rsidR="00F62B51" w:rsidRPr="00714180" w:rsidRDefault="00F62B51" w:rsidP="00F62B51">
      <w:r>
        <w:br w:type="page"/>
      </w:r>
    </w:p>
    <w:p w14:paraId="37630C41" w14:textId="77777777" w:rsidR="00F62B51" w:rsidRPr="004864AD" w:rsidRDefault="00F62B51" w:rsidP="00F62B51">
      <w:pPr>
        <w:numPr>
          <w:ilvl w:val="0"/>
          <w:numId w:val="2"/>
        </w:numPr>
      </w:pPr>
      <w:r w:rsidRPr="00F62B51">
        <w:rPr>
          <w:rStyle w:val="CodeChar"/>
        </w:rPr>
        <w:lastRenderedPageBreak/>
        <w:t>c</w:t>
      </w:r>
      <w:r w:rsidRPr="009A29FA">
        <w:t xml:space="preserve"> the number of iterations to run </w:t>
      </w:r>
      <w:r>
        <w:t xml:space="preserve">the </w:t>
      </w:r>
      <w:r w:rsidRPr="00F62B51">
        <w:rPr>
          <w:rStyle w:val="CodeChar"/>
        </w:rPr>
        <w:t>HF</w:t>
      </w:r>
      <w:r w:rsidRPr="009A29FA">
        <w:t xml:space="preserve"> hashing algorithm. The first iteration is performed on </w:t>
      </w:r>
      <w:r w:rsidRPr="00F62B51">
        <w:rPr>
          <w:rStyle w:val="CodeChar"/>
        </w:rPr>
        <w:t>plaintext</w:t>
      </w:r>
      <w:r w:rsidRPr="009A29FA">
        <w:t xml:space="preserve"> + </w:t>
      </w:r>
      <w:r w:rsidRPr="00F62B51">
        <w:rPr>
          <w:rStyle w:val="CodeChar"/>
        </w:rPr>
        <w:t>salt</w:t>
      </w:r>
      <w:r w:rsidRPr="009A29FA">
        <w:t xml:space="preserve">, subsequent iterations use </w:t>
      </w:r>
      <w:r w:rsidRPr="00F62B51">
        <w:rPr>
          <w:rStyle w:val="CodeChar"/>
        </w:rPr>
        <w:t>plaintext</w:t>
      </w:r>
      <w:r w:rsidRPr="009A29FA">
        <w:t xml:space="preserve"> + &lt;previous-iteration-output&gt; as their input. The output of each iteration is </w:t>
      </w:r>
      <w:proofErr w:type="spellStart"/>
      <w:r w:rsidRPr="009A29FA">
        <w:t>XOR’d</w:t>
      </w:r>
      <w:proofErr w:type="spellEnd"/>
      <w:r w:rsidRPr="009A29FA">
        <w:t xml:space="preserve"> to produce </w:t>
      </w:r>
      <w:proofErr w:type="gramStart"/>
      <w:r w:rsidRPr="009A29FA">
        <w:t>the final result</w:t>
      </w:r>
      <w:proofErr w:type="gramEnd"/>
      <w:r w:rsidRPr="009A29FA">
        <w:t>.</w:t>
      </w:r>
      <w:r>
        <w:t xml:space="preserve"> Here is the algorithm:</w:t>
      </w:r>
    </w:p>
    <w:p w14:paraId="6DD9F2B3" w14:textId="77777777" w:rsidR="00F62B51" w:rsidRPr="004864AD" w:rsidRDefault="00F62B51" w:rsidP="00F62B51">
      <w:pPr>
        <w:pStyle w:val="Code"/>
        <w:ind w:left="1440"/>
      </w:pPr>
      <w:proofErr w:type="gramStart"/>
      <w:r w:rsidRPr="004864AD">
        <w:t>F(</w:t>
      </w:r>
      <w:proofErr w:type="gramEnd"/>
      <w:r>
        <w:t>plaintext</w:t>
      </w:r>
      <w:r w:rsidRPr="004864AD">
        <w:t xml:space="preserve">, </w:t>
      </w:r>
      <w:r>
        <w:t>salt</w:t>
      </w:r>
      <w:r w:rsidRPr="004864AD">
        <w:t>, c) = U1 ^ U2 … ^ Uc</w:t>
      </w:r>
    </w:p>
    <w:p w14:paraId="5D40BC1B" w14:textId="7C7614E1" w:rsidR="00F62B51" w:rsidRPr="00F62B51" w:rsidRDefault="00F62B51" w:rsidP="00F62B51">
      <w:pPr>
        <w:ind w:left="720" w:firstLine="720"/>
      </w:pPr>
      <w:r w:rsidRPr="00CE2CA7">
        <w:t>where</w:t>
      </w:r>
      <w:r>
        <w:t>:</w:t>
      </w:r>
      <w:r w:rsidRPr="00CE2CA7">
        <w:t xml:space="preserve"> </w:t>
      </w:r>
    </w:p>
    <w:p w14:paraId="177D340C" w14:textId="77777777" w:rsidR="00F62B51" w:rsidRPr="004864AD" w:rsidRDefault="00F62B51" w:rsidP="00F62B51">
      <w:pPr>
        <w:pStyle w:val="Code"/>
        <w:ind w:left="2160"/>
      </w:pPr>
      <w:r w:rsidRPr="004864AD">
        <w:t xml:space="preserve">U1 = </w:t>
      </w:r>
      <w:proofErr w:type="gramStart"/>
      <w:r w:rsidRPr="004864AD">
        <w:t>HF(</w:t>
      </w:r>
      <w:proofErr w:type="gramEnd"/>
      <w:r>
        <w:t>plaintext</w:t>
      </w:r>
      <w:r w:rsidRPr="004864AD">
        <w:t xml:space="preserve"> + </w:t>
      </w:r>
      <w:r>
        <w:t>salt</w:t>
      </w:r>
      <w:r w:rsidRPr="004864AD">
        <w:t>)</w:t>
      </w:r>
    </w:p>
    <w:p w14:paraId="39427AD7" w14:textId="77777777" w:rsidR="00F62B51" w:rsidRPr="004864AD" w:rsidRDefault="00F62B51" w:rsidP="00F62B51">
      <w:pPr>
        <w:pStyle w:val="Code"/>
        <w:ind w:left="2160"/>
      </w:pPr>
      <w:r w:rsidRPr="004864AD">
        <w:t xml:space="preserve">U2 = </w:t>
      </w:r>
      <w:proofErr w:type="gramStart"/>
      <w:r w:rsidRPr="004864AD">
        <w:t>HF(</w:t>
      </w:r>
      <w:proofErr w:type="gramEnd"/>
      <w:r>
        <w:t>plaintext</w:t>
      </w:r>
      <w:r w:rsidRPr="004864AD">
        <w:t xml:space="preserve"> + U1)</w:t>
      </w:r>
    </w:p>
    <w:p w14:paraId="466F52B6" w14:textId="77777777" w:rsidR="00F62B51" w:rsidRPr="004864AD" w:rsidRDefault="00F62B51" w:rsidP="00F62B51">
      <w:pPr>
        <w:pStyle w:val="Code"/>
        <w:ind w:left="2160"/>
      </w:pPr>
      <w:r w:rsidRPr="004864AD">
        <w:t xml:space="preserve">Uc = </w:t>
      </w:r>
      <w:proofErr w:type="gramStart"/>
      <w:r w:rsidRPr="004864AD">
        <w:t>HF(</w:t>
      </w:r>
      <w:proofErr w:type="gramEnd"/>
      <w:r>
        <w:t>plaintext</w:t>
      </w:r>
      <w:r w:rsidRPr="004864AD">
        <w:t xml:space="preserve"> + Uc-1)</w:t>
      </w:r>
    </w:p>
    <w:p w14:paraId="37C4EA55" w14:textId="77777777" w:rsidR="00F62B51" w:rsidRDefault="00F62B51" w:rsidP="00F62B51">
      <w:pPr>
        <w:spacing w:before="120" w:after="120"/>
        <w:ind w:left="1440"/>
        <w:contextualSpacing/>
      </w:pPr>
      <w:r w:rsidRPr="009A29FA">
        <w:rPr>
          <w:rFonts w:ascii="Utopia" w:hAnsi="Utopia"/>
        </w:rPr>
        <w:t xml:space="preserve">The value of </w:t>
      </w:r>
      <w:r w:rsidRPr="00F62B51">
        <w:rPr>
          <w:rStyle w:val="CodeChar"/>
        </w:rPr>
        <w:t>c</w:t>
      </w:r>
      <w:r w:rsidRPr="009A29FA">
        <w:rPr>
          <w:rFonts w:ascii="Utopia" w:hAnsi="Utopia"/>
        </w:rPr>
        <w:t xml:space="preserve"> is TBD</w:t>
      </w:r>
      <w:r w:rsidRPr="004864AD">
        <w:t>.</w:t>
      </w:r>
    </w:p>
    <w:p w14:paraId="1AB61A7A" w14:textId="77777777" w:rsidR="008E3ACE" w:rsidRDefault="008E3ACE" w:rsidP="00F62B51"/>
    <w:p w14:paraId="185E8D08" w14:textId="69A28430" w:rsidR="00F62B51" w:rsidRPr="009A29FA" w:rsidRDefault="00F62B51" w:rsidP="00F62B51">
      <w:r>
        <w:t xml:space="preserve">The password hashing algorithm implementation is located at </w:t>
      </w:r>
      <w:proofErr w:type="spellStart"/>
      <w:r w:rsidRPr="00F62B51">
        <w:rPr>
          <w:rStyle w:val="CodeChar"/>
        </w:rPr>
        <w:t>src</w:t>
      </w:r>
      <w:proofErr w:type="spellEnd"/>
      <w:r w:rsidRPr="00F62B51">
        <w:rPr>
          <w:rStyle w:val="CodeChar"/>
        </w:rPr>
        <w:t>/Driver/Crypto/</w:t>
      </w:r>
      <w:proofErr w:type="spellStart"/>
      <w:r w:rsidRPr="00F62B51">
        <w:rPr>
          <w:rStyle w:val="CodeChar"/>
        </w:rPr>
        <w:t>PasswordHash</w:t>
      </w:r>
      <w:proofErr w:type="spellEnd"/>
      <w:r w:rsidRPr="00CE2CA7">
        <w:t>.</w:t>
      </w:r>
    </w:p>
    <w:p w14:paraId="7E5530B0" w14:textId="77777777" w:rsidR="00F62B51" w:rsidRDefault="00F62B51" w:rsidP="00F62B51">
      <w:pPr>
        <w:pStyle w:val="Heading3"/>
      </w:pPr>
      <w:r>
        <w:t>[SDD-60] Random Number</w:t>
      </w:r>
    </w:p>
    <w:p w14:paraId="2539C667" w14:textId="77777777" w:rsidR="00F62B51" w:rsidRDefault="00F62B51" w:rsidP="00F62B51">
      <w:r>
        <w:t xml:space="preserve">The implementation for the Random Number interface is platform dependent. </w:t>
      </w:r>
    </w:p>
    <w:p w14:paraId="347D17A3" w14:textId="3247577B" w:rsidR="00F62B51" w:rsidRPr="003030A5" w:rsidRDefault="00F62B51" w:rsidP="00F62B51">
      <w:pPr>
        <w:numPr>
          <w:ilvl w:val="0"/>
          <w:numId w:val="2"/>
        </w:numPr>
      </w:pPr>
      <w:r w:rsidRPr="00F62B51">
        <w:rPr>
          <w:b/>
          <w:bCs/>
        </w:rPr>
        <w:t>STM32</w:t>
      </w:r>
      <w:r>
        <w:rPr>
          <w:b/>
          <w:bCs/>
        </w:rPr>
        <w:t xml:space="preserve"> </w:t>
      </w:r>
      <w:r>
        <w:t xml:space="preserve">– The STM32 HAL’s true random number generator is used, although how “true” is dependent on the specific MCU. The implementation </w:t>
      </w:r>
      <w:proofErr w:type="gramStart"/>
      <w:r>
        <w:t>is located in</w:t>
      </w:r>
      <w:proofErr w:type="gramEnd"/>
      <w:r>
        <w:t xml:space="preserve"> the BSP directory for the target hardware (e.g., </w:t>
      </w:r>
      <w:proofErr w:type="spellStart"/>
      <w:r w:rsidRPr="00F62B51">
        <w:rPr>
          <w:rStyle w:val="CodeChar"/>
        </w:rPr>
        <w:t>src</w:t>
      </w:r>
      <w:proofErr w:type="spellEnd"/>
      <w:r w:rsidRPr="00F62B51">
        <w:rPr>
          <w:rStyle w:val="CodeChar"/>
        </w:rPr>
        <w:t>/</w:t>
      </w:r>
      <w:proofErr w:type="spellStart"/>
      <w:r w:rsidRPr="00F62B51">
        <w:rPr>
          <w:rStyle w:val="CodeChar"/>
        </w:rPr>
        <w:t>Bsp</w:t>
      </w:r>
      <w:proofErr w:type="spellEnd"/>
      <w:r w:rsidRPr="00F62B51">
        <w:rPr>
          <w:rStyle w:val="CodeChar"/>
        </w:rPr>
        <w:t>/</w:t>
      </w:r>
      <w:proofErr w:type="spellStart"/>
      <w:r w:rsidRPr="00F62B51">
        <w:rPr>
          <w:rStyle w:val="CodeChar"/>
        </w:rPr>
        <w:t>Initech</w:t>
      </w:r>
      <w:proofErr w:type="spellEnd"/>
      <w:r w:rsidRPr="00F62B51">
        <w:rPr>
          <w:rStyle w:val="CodeChar"/>
        </w:rPr>
        <w:t>/alpha1/Random.cpp</w:t>
      </w:r>
      <w:r>
        <w:t>)</w:t>
      </w:r>
    </w:p>
    <w:p w14:paraId="3E00A739" w14:textId="77777777" w:rsidR="00F62B51" w:rsidRPr="003030A5" w:rsidRDefault="00F62B51" w:rsidP="00F62B51">
      <w:pPr>
        <w:numPr>
          <w:ilvl w:val="0"/>
          <w:numId w:val="2"/>
        </w:numPr>
      </w:pPr>
      <w:r w:rsidRPr="00F62B51">
        <w:rPr>
          <w:b/>
          <w:bCs/>
        </w:rPr>
        <w:t>Atmel SAMD51</w:t>
      </w:r>
      <w:r>
        <w:t xml:space="preserve"> – The Atmel SAMD51’s true random number is used. The implementation </w:t>
      </w:r>
      <w:proofErr w:type="gramStart"/>
      <w:r>
        <w:t>is located in</w:t>
      </w:r>
      <w:proofErr w:type="gramEnd"/>
      <w:r>
        <w:t xml:space="preserve"> the BSP directory for the target hardware (e.g., </w:t>
      </w:r>
      <w:proofErr w:type="spellStart"/>
      <w:r w:rsidRPr="00F62B51">
        <w:rPr>
          <w:rStyle w:val="CodeChar"/>
        </w:rPr>
        <w:t>src</w:t>
      </w:r>
      <w:proofErr w:type="spellEnd"/>
      <w:r w:rsidRPr="00F62B51">
        <w:rPr>
          <w:rStyle w:val="CodeChar"/>
        </w:rPr>
        <w:t>/</w:t>
      </w:r>
      <w:proofErr w:type="spellStart"/>
      <w:r w:rsidRPr="00F62B51">
        <w:rPr>
          <w:rStyle w:val="CodeChar"/>
        </w:rPr>
        <w:t>Bsp</w:t>
      </w:r>
      <w:proofErr w:type="spellEnd"/>
      <w:r w:rsidRPr="00F62B51">
        <w:rPr>
          <w:rStyle w:val="CodeChar"/>
        </w:rPr>
        <w:t>/</w:t>
      </w:r>
      <w:proofErr w:type="spellStart"/>
      <w:r w:rsidRPr="00F62B51">
        <w:rPr>
          <w:rStyle w:val="CodeChar"/>
        </w:rPr>
        <w:t>Initech</w:t>
      </w:r>
      <w:proofErr w:type="spellEnd"/>
      <w:r w:rsidRPr="00F62B51">
        <w:rPr>
          <w:rStyle w:val="CodeChar"/>
        </w:rPr>
        <w:t>/alpha1-atmel/Random.cpp</w:t>
      </w:r>
      <w:r>
        <w:t>)</w:t>
      </w:r>
    </w:p>
    <w:p w14:paraId="3A1C1BD6" w14:textId="411D2F6C" w:rsidR="00F62B51" w:rsidRPr="003030A5" w:rsidRDefault="00F62B51" w:rsidP="00F62B51">
      <w:pPr>
        <w:numPr>
          <w:ilvl w:val="0"/>
          <w:numId w:val="2"/>
        </w:numPr>
      </w:pPr>
      <w:r w:rsidRPr="00F62B51">
        <w:rPr>
          <w:b/>
          <w:bCs/>
        </w:rPr>
        <w:t>Win32</w:t>
      </w:r>
      <w:r>
        <w:t xml:space="preserve"> – </w:t>
      </w:r>
      <w:r w:rsidRPr="003030A5">
        <w:t xml:space="preserve">The Win32 </w:t>
      </w:r>
      <w:proofErr w:type="spellStart"/>
      <w:proofErr w:type="gramStart"/>
      <w:r w:rsidRPr="00F62B51">
        <w:rPr>
          <w:rStyle w:val="CodeChar"/>
        </w:rPr>
        <w:t>CryptGenRandom</w:t>
      </w:r>
      <w:proofErr w:type="spellEnd"/>
      <w:r w:rsidRPr="00F62B51">
        <w:rPr>
          <w:rStyle w:val="CodeChar"/>
        </w:rPr>
        <w:t>(</w:t>
      </w:r>
      <w:proofErr w:type="gramEnd"/>
      <w:r w:rsidRPr="00F62B51">
        <w:rPr>
          <w:rStyle w:val="CodeChar"/>
        </w:rPr>
        <w:t>)</w:t>
      </w:r>
      <w:r w:rsidRPr="003030A5">
        <w:t xml:space="preserve"> method is used.</w:t>
      </w:r>
      <w:r>
        <w:t xml:space="preserve"> </w:t>
      </w:r>
      <w:r w:rsidRPr="003030A5">
        <w:t xml:space="preserve">The implementation is located at </w:t>
      </w:r>
      <w:proofErr w:type="spellStart"/>
      <w:r w:rsidRPr="00F62B51">
        <w:rPr>
          <w:rStyle w:val="CodeChar"/>
        </w:rPr>
        <w:t>src</w:t>
      </w:r>
      <w:proofErr w:type="spellEnd"/>
      <w:r w:rsidRPr="00F62B51">
        <w:rPr>
          <w:rStyle w:val="CodeChar"/>
        </w:rPr>
        <w:t>/Driver/Crypto/Win32</w:t>
      </w:r>
      <w:r w:rsidRPr="00CE2CA7">
        <w:t>.</w:t>
      </w:r>
    </w:p>
    <w:p w14:paraId="6364AA52" w14:textId="3C036376" w:rsidR="00F62B51" w:rsidRPr="00F72236" w:rsidRDefault="00F62B51" w:rsidP="00F62B51">
      <w:pPr>
        <w:numPr>
          <w:ilvl w:val="0"/>
          <w:numId w:val="2"/>
        </w:numPr>
      </w:pPr>
      <w:proofErr w:type="spellStart"/>
      <w:r w:rsidRPr="00F62B51">
        <w:rPr>
          <w:b/>
          <w:bCs/>
        </w:rPr>
        <w:t>Posix</w:t>
      </w:r>
      <w:proofErr w:type="spellEnd"/>
      <w:r>
        <w:t xml:space="preserve"> – </w:t>
      </w:r>
      <w:r w:rsidRPr="003030A5">
        <w:t xml:space="preserve">The source of random numbers is /dev/random. The implementation is located at </w:t>
      </w:r>
      <w:proofErr w:type="spellStart"/>
      <w:r w:rsidRPr="00F62B51">
        <w:rPr>
          <w:rStyle w:val="CodeChar"/>
        </w:rPr>
        <w:t>src</w:t>
      </w:r>
      <w:proofErr w:type="spellEnd"/>
      <w:r w:rsidRPr="00F62B51">
        <w:rPr>
          <w:rStyle w:val="CodeChar"/>
        </w:rPr>
        <w:t>/Driver/Crypto/</w:t>
      </w:r>
      <w:proofErr w:type="spellStart"/>
      <w:r w:rsidRPr="00F62B51">
        <w:rPr>
          <w:rStyle w:val="CodeChar"/>
        </w:rPr>
        <w:t>Posix</w:t>
      </w:r>
      <w:proofErr w:type="spellEnd"/>
      <w:r w:rsidRPr="00CE2CA7">
        <w:t>.</w:t>
      </w:r>
    </w:p>
    <w:p w14:paraId="27E6F3DE" w14:textId="77777777" w:rsidR="00F62B51" w:rsidRDefault="00F62B51" w:rsidP="00F62B51">
      <w:pPr>
        <w:pStyle w:val="Heading2"/>
      </w:pPr>
      <w:r>
        <w:lastRenderedPageBreak/>
        <w:t>[SDD-16] Data Model</w:t>
      </w:r>
    </w:p>
    <w:p w14:paraId="62264A96" w14:textId="77777777" w:rsidR="00F62B51" w:rsidRDefault="00F62B51" w:rsidP="00F62B51">
      <w:r>
        <w:t xml:space="preserve">The Data Model software architecture pattern is a data-oriented pattern where modules interact with each other via data instances with no direct dependencies between modules. See the </w:t>
      </w:r>
      <w:r w:rsidRPr="009A29FA">
        <w:t>GM6000 Software Architecture</w:t>
      </w:r>
      <w:r>
        <w:t xml:space="preserve"> document for a more detailed discussion of the Data Model pattern.</w:t>
      </w:r>
    </w:p>
    <w:p w14:paraId="72084C82" w14:textId="77777777" w:rsidR="00F62B51" w:rsidRPr="00F62B51" w:rsidRDefault="00F62B51" w:rsidP="00F62B51">
      <w:r>
        <w:t xml:space="preserve">The Data Model framework </w:t>
      </w:r>
      <w:r w:rsidRPr="00F62B51">
        <w:t xml:space="preserve">and basic model point types are located at: </w:t>
      </w:r>
      <w:proofErr w:type="spellStart"/>
      <w:r w:rsidRPr="00F62B51">
        <w:rPr>
          <w:rStyle w:val="CodeChar"/>
        </w:rPr>
        <w:t>src</w:t>
      </w:r>
      <w:proofErr w:type="spellEnd"/>
      <w:r w:rsidRPr="00F62B51">
        <w:rPr>
          <w:rStyle w:val="CodeChar"/>
        </w:rPr>
        <w:t>/</w:t>
      </w:r>
      <w:proofErr w:type="spellStart"/>
      <w:r w:rsidRPr="00F62B51">
        <w:rPr>
          <w:rStyle w:val="CodeChar"/>
        </w:rPr>
        <w:t>Cpl</w:t>
      </w:r>
      <w:proofErr w:type="spellEnd"/>
      <w:r w:rsidRPr="00F62B51">
        <w:rPr>
          <w:rStyle w:val="CodeChar"/>
        </w:rPr>
        <w:t>/Dm</w:t>
      </w:r>
      <w:r w:rsidRPr="00F62B51">
        <w:t>.</w:t>
      </w:r>
    </w:p>
    <w:p w14:paraId="436C0645" w14:textId="467CAB91" w:rsidR="00F62B51" w:rsidRDefault="00F62B51" w:rsidP="00F62B51">
      <w:r w:rsidRPr="00F62B51">
        <w:t>The GM6000 application adds additional</w:t>
      </w:r>
      <w:r>
        <w:t xml:space="preserve"> Model Point types for application-specific data. The new model point types are defined in the </w:t>
      </w:r>
      <w:proofErr w:type="spellStart"/>
      <w:r w:rsidRPr="00F62B51">
        <w:rPr>
          <w:rStyle w:val="CodeChar"/>
        </w:rPr>
        <w:t>src</w:t>
      </w:r>
      <w:proofErr w:type="spellEnd"/>
      <w:r w:rsidRPr="00F62B51">
        <w:rPr>
          <w:rStyle w:val="CodeChar"/>
        </w:rPr>
        <w:t>/Ajax/Dm</w:t>
      </w:r>
      <w:r>
        <w:t xml:space="preserve"> directory.</w:t>
      </w:r>
    </w:p>
    <w:p w14:paraId="22396667" w14:textId="77777777" w:rsidR="00F62B51" w:rsidRDefault="00F62B51" w:rsidP="00F62B51">
      <w:pPr>
        <w:pStyle w:val="Heading3"/>
      </w:pPr>
      <w:r>
        <w:t>[SDD-71] Model Point Change Notification</w:t>
      </w:r>
    </w:p>
    <w:p w14:paraId="0F1A2F06" w14:textId="77777777" w:rsidR="00F62B51" w:rsidRPr="00DA6708" w:rsidRDefault="00F62B51" w:rsidP="00F62B51">
      <w:r>
        <w:t xml:space="preserve">The data model’s change notification semantics guarantee that a client will get a notification when there is a change to a model point’s value or state. </w:t>
      </w:r>
      <w:r w:rsidRPr="00DA6708">
        <w:t>However, there are some</w:t>
      </w:r>
      <w:r>
        <w:t xml:space="preserve"> nuances to </w:t>
      </w:r>
      <w:r w:rsidRPr="00DA6708">
        <w:t>using change notification:</w:t>
      </w:r>
    </w:p>
    <w:p w14:paraId="7A8AB618" w14:textId="77777777" w:rsidR="00F62B51" w:rsidRPr="00BE076D" w:rsidRDefault="00F62B51" w:rsidP="00F62B51">
      <w:pPr>
        <w:numPr>
          <w:ilvl w:val="0"/>
          <w:numId w:val="2"/>
        </w:numPr>
      </w:pPr>
      <w:r w:rsidRPr="009A29FA">
        <w:t>A client is not guaranteed to be notified for every change</w:t>
      </w:r>
      <w:r>
        <w:t>—</w:t>
      </w:r>
      <w:r w:rsidRPr="00BE076D">
        <w:t>just a notification for the last one. For example, consider a system that is configured for the following behavior:</w:t>
      </w:r>
    </w:p>
    <w:p w14:paraId="3678AA69" w14:textId="77777777" w:rsidR="00F62B51" w:rsidRDefault="00F62B51" w:rsidP="00F62B51">
      <w:pPr>
        <w:numPr>
          <w:ilvl w:val="0"/>
          <w:numId w:val="2"/>
        </w:numPr>
      </w:pPr>
      <w:r>
        <w:t>A Sensor Driver is updating model point A every millisecond with a different analog value.</w:t>
      </w:r>
    </w:p>
    <w:p w14:paraId="4E2E4301" w14:textId="77777777" w:rsidR="00F62B51" w:rsidRDefault="00F62B51" w:rsidP="00F62B51">
      <w:pPr>
        <w:numPr>
          <w:ilvl w:val="0"/>
          <w:numId w:val="2"/>
        </w:numPr>
      </w:pPr>
      <w:r>
        <w:t>Module B subscribes for change notification from model point A.</w:t>
      </w:r>
    </w:p>
    <w:p w14:paraId="5FCD546E" w14:textId="77777777" w:rsidR="00F62B51" w:rsidRDefault="00F62B51" w:rsidP="00F62B51">
      <w:pPr>
        <w:numPr>
          <w:ilvl w:val="0"/>
          <w:numId w:val="2"/>
        </w:numPr>
      </w:pPr>
      <w:r>
        <w:t>The Sensor Driver and Module B execute in different threads.</w:t>
      </w:r>
    </w:p>
    <w:p w14:paraId="632CDC58" w14:textId="77777777" w:rsidR="00F62B51" w:rsidRDefault="00F62B51" w:rsidP="00F62B51">
      <w:pPr>
        <w:ind w:left="1008"/>
      </w:pPr>
      <w:r w:rsidRPr="00A06303">
        <w:t>Depending on thread priorities, CPU performance, and other activities in</w:t>
      </w:r>
      <w:r>
        <w:t xml:space="preserve"> </w:t>
      </w:r>
      <w:r w:rsidRPr="00A06303">
        <w:t>the system, Module B is unlikely to be able to process a change notification</w:t>
      </w:r>
      <w:r>
        <w:t xml:space="preserve"> </w:t>
      </w:r>
      <w:r w:rsidRPr="00A06303">
        <w:t>every millisecond. If, let’s say, Module B’s thread is delayed by 5ms before the</w:t>
      </w:r>
      <w:r>
        <w:t xml:space="preserve"> </w:t>
      </w:r>
      <w:r w:rsidRPr="00A06303">
        <w:t>change notification can be executed, Module B will receive a single change</w:t>
      </w:r>
      <w:r>
        <w:t xml:space="preserve"> </w:t>
      </w:r>
      <w:r w:rsidRPr="00A06303">
        <w:t xml:space="preserve">notification (not five), and the value of model point A will be the </w:t>
      </w:r>
      <w:r>
        <w:t xml:space="preserve">last </w:t>
      </w:r>
      <w:r w:rsidRPr="00A06303">
        <w:t>value written by the Sensor Driver.</w:t>
      </w:r>
    </w:p>
    <w:p w14:paraId="4B0E1ABF" w14:textId="77777777" w:rsidR="00F62B51" w:rsidRPr="00DA6708" w:rsidRDefault="00F62B51" w:rsidP="00F62B51">
      <w:pPr>
        <w:numPr>
          <w:ilvl w:val="0"/>
          <w:numId w:val="2"/>
        </w:numPr>
      </w:pPr>
      <w:r>
        <w:t>A client may receive m</w:t>
      </w:r>
      <w:r w:rsidRPr="009A29FA">
        <w:t>ultiple change notifications where the model point appears to have not changed</w:t>
      </w:r>
      <w:r w:rsidRPr="00BE076D">
        <w:t>.</w:t>
      </w:r>
      <w:r w:rsidRPr="00DA6708">
        <w:t xml:space="preserve"> The change notification mechanism uses sequence numbers to determine when a change a notification is required. Each observer instance has </w:t>
      </w:r>
      <w:r>
        <w:t xml:space="preserve">a </w:t>
      </w:r>
      <w:r w:rsidRPr="00DA6708">
        <w:t>sequence number which is compared against the model point sequence</w:t>
      </w:r>
      <w:r>
        <w:t xml:space="preserve"> number</w:t>
      </w:r>
      <w:r w:rsidRPr="00DA6708">
        <w:t xml:space="preserve"> every time the model point value</w:t>
      </w:r>
      <w:r>
        <w:t xml:space="preserve"> or </w:t>
      </w:r>
      <w:r w:rsidRPr="00DA6708">
        <w:t>state is changed.</w:t>
      </w:r>
      <w:r>
        <w:t xml:space="preserve"> </w:t>
      </w:r>
      <w:r w:rsidRPr="00DA6708">
        <w:t>If the two sequence numbers are different after the change</w:t>
      </w:r>
      <w:r>
        <w:t xml:space="preserve">, </w:t>
      </w:r>
      <w:r w:rsidRPr="00DA6708">
        <w:t>then a change notification is generated.</w:t>
      </w:r>
      <w:r>
        <w:t xml:space="preserve"> </w:t>
      </w:r>
      <w:r w:rsidRPr="00DA6708">
        <w:t>When the change notification callback occurs, the observer’s sequence number is set to the model point’s sequence number.</w:t>
      </w:r>
      <w:r>
        <w:t xml:space="preserve"> </w:t>
      </w:r>
      <w:r w:rsidRPr="00DA6708">
        <w:t xml:space="preserve">However, </w:t>
      </w:r>
      <w:r>
        <w:t xml:space="preserve">there is a potential race condition between when the observer’s sequence number is updated and a when a </w:t>
      </w:r>
      <w:r>
        <w:lastRenderedPageBreak/>
        <w:t xml:space="preserve">potential second update to the model point when the client’s callback method executes, resulting in a double notification. The good news is, this race condition can be eliminated by using the </w:t>
      </w:r>
      <w:proofErr w:type="spellStart"/>
      <w:proofErr w:type="gramStart"/>
      <w:r w:rsidRPr="00F62B51">
        <w:rPr>
          <w:rStyle w:val="CodeChar"/>
        </w:rPr>
        <w:t>readAndSync</w:t>
      </w:r>
      <w:proofErr w:type="spellEnd"/>
      <w:r w:rsidRPr="00F62B51">
        <w:rPr>
          <w:rStyle w:val="CodeChar"/>
        </w:rPr>
        <w:t>(</w:t>
      </w:r>
      <w:proofErr w:type="gramEnd"/>
      <w:r w:rsidRPr="00F62B51">
        <w:rPr>
          <w:rStyle w:val="CodeChar"/>
        </w:rPr>
        <w:t>…)</w:t>
      </w:r>
      <w:r>
        <w:t xml:space="preserve"> and </w:t>
      </w:r>
      <w:proofErr w:type="spellStart"/>
      <w:r w:rsidRPr="00F62B51">
        <w:rPr>
          <w:rStyle w:val="CodeChar"/>
        </w:rPr>
        <w:t>isNotValidAndSync</w:t>
      </w:r>
      <w:proofErr w:type="spellEnd"/>
      <w:r w:rsidRPr="00F62B51">
        <w:rPr>
          <w:rStyle w:val="CodeChar"/>
        </w:rPr>
        <w:t>(…)</w:t>
      </w:r>
      <w:r>
        <w:t xml:space="preserve"> model point methods when sampling the model point in the change notification callback. </w:t>
      </w:r>
      <w:r w:rsidRPr="009A29FA">
        <w:t xml:space="preserve">Use of the </w:t>
      </w:r>
      <w:proofErr w:type="spellStart"/>
      <w:proofErr w:type="gramStart"/>
      <w:r w:rsidRPr="00F62B51">
        <w:rPr>
          <w:rStyle w:val="CodeChar"/>
        </w:rPr>
        <w:t>readAndSync</w:t>
      </w:r>
      <w:proofErr w:type="spellEnd"/>
      <w:r w:rsidRPr="00F62B51">
        <w:rPr>
          <w:rStyle w:val="CodeChar"/>
        </w:rPr>
        <w:t>(</w:t>
      </w:r>
      <w:proofErr w:type="gramEnd"/>
      <w:r w:rsidRPr="00F62B51">
        <w:rPr>
          <w:rStyle w:val="CodeChar"/>
        </w:rPr>
        <w:t>…)</w:t>
      </w:r>
      <w:r w:rsidRPr="009A29FA">
        <w:t xml:space="preserve"> and </w:t>
      </w:r>
      <w:proofErr w:type="spellStart"/>
      <w:r w:rsidRPr="00F62B51">
        <w:rPr>
          <w:rStyle w:val="CodeChar"/>
        </w:rPr>
        <w:t>isNotValidAndSync</w:t>
      </w:r>
      <w:proofErr w:type="spellEnd"/>
      <w:r w:rsidRPr="00F62B51">
        <w:rPr>
          <w:rStyle w:val="CodeChar"/>
        </w:rPr>
        <w:t>(…)</w:t>
      </w:r>
      <w:r w:rsidRPr="009A29FA">
        <w:t xml:space="preserve"> methods are required to be used for all change notification callbacks.</w:t>
      </w:r>
      <w:r>
        <w:t xml:space="preserve"> </w:t>
      </w:r>
    </w:p>
    <w:p w14:paraId="7724F81C" w14:textId="77777777" w:rsidR="00F62B51" w:rsidRDefault="00F62B51" w:rsidP="00F62B51">
      <w:pPr>
        <w:pStyle w:val="Heading2"/>
      </w:pPr>
      <w:r>
        <w:t>[SDD-17] Diagnostics</w:t>
      </w:r>
    </w:p>
    <w:p w14:paraId="604F4B7F" w14:textId="77777777" w:rsidR="00F62B51" w:rsidRDefault="00F62B51" w:rsidP="00F62B51">
      <w:r>
        <w:t>The Diagnostics sub-system is responsible for monitoring and self-testing the system. This includes features such as power on self-tests and metrics.</w:t>
      </w:r>
    </w:p>
    <w:p w14:paraId="5D1034C1" w14:textId="77777777" w:rsidR="00F62B51" w:rsidRDefault="00F62B51" w:rsidP="00F62B51">
      <w:pPr>
        <w:pStyle w:val="Heading3"/>
      </w:pPr>
      <w:r>
        <w:t>[SDD-72] POST</w:t>
      </w:r>
    </w:p>
    <w:p w14:paraId="51C4C659" w14:textId="77777777" w:rsidR="00F62B51" w:rsidRDefault="00F62B51" w:rsidP="00F62B51">
      <w:r>
        <w:t>During start up, the system performs one or more power on self-tests (POST). If any of the self-tests fail, then</w:t>
      </w:r>
    </w:p>
    <w:p w14:paraId="04FA364D" w14:textId="77777777" w:rsidR="00F62B51" w:rsidRDefault="00F62B51" w:rsidP="00F62B51">
      <w:pPr>
        <w:numPr>
          <w:ilvl w:val="0"/>
          <w:numId w:val="2"/>
        </w:numPr>
      </w:pPr>
      <w:r>
        <w:t xml:space="preserve">the </w:t>
      </w:r>
      <w:proofErr w:type="spellStart"/>
      <w:r w:rsidRPr="00F62B51">
        <w:rPr>
          <w:rStyle w:val="CodeChar"/>
        </w:rPr>
        <w:t>ePOST_FAILURE</w:t>
      </w:r>
      <w:proofErr w:type="spellEnd"/>
      <w:r>
        <w:t xml:space="preserve"> alert is raised</w:t>
      </w:r>
    </w:p>
    <w:p w14:paraId="0E01E604" w14:textId="77777777" w:rsidR="00F62B51" w:rsidRDefault="00F62B51" w:rsidP="00F62B51">
      <w:pPr>
        <w:numPr>
          <w:ilvl w:val="0"/>
          <w:numId w:val="2"/>
        </w:numPr>
      </w:pPr>
      <w:r>
        <w:t>the heating mode is set to OFF</w:t>
      </w:r>
    </w:p>
    <w:p w14:paraId="79E1EA36" w14:textId="77777777" w:rsidR="00F62B51" w:rsidRDefault="00F62B51" w:rsidP="00F62B51">
      <w:pPr>
        <w:numPr>
          <w:ilvl w:val="0"/>
          <w:numId w:val="2"/>
        </w:numPr>
      </w:pPr>
      <w:r>
        <w:t xml:space="preserve">the UI Error screen is triggered </w:t>
      </w:r>
    </w:p>
    <w:p w14:paraId="6AE313BF" w14:textId="77777777" w:rsidR="00F62B51" w:rsidRDefault="00F62B51" w:rsidP="00F62B51">
      <w:r>
        <w:t>The system still attempts to start up and run when there is a POST error; however, the UI will be locked on the error screen. The POST performs the following tests:</w:t>
      </w:r>
    </w:p>
    <w:p w14:paraId="24798997" w14:textId="77777777" w:rsidR="00F62B51" w:rsidRDefault="00F62B51" w:rsidP="00F62B51">
      <w:pPr>
        <w:numPr>
          <w:ilvl w:val="0"/>
          <w:numId w:val="2"/>
        </w:numPr>
      </w:pPr>
      <w:r>
        <w:t>Verifying communications with the offboard EEPROM</w:t>
      </w:r>
    </w:p>
    <w:p w14:paraId="65A01B6D" w14:textId="77777777" w:rsidR="00F62B51" w:rsidRDefault="00F62B51" w:rsidP="00F62B51">
      <w:pPr>
        <w:numPr>
          <w:ilvl w:val="0"/>
          <w:numId w:val="2"/>
        </w:numPr>
      </w:pPr>
      <w:r>
        <w:t>Verifying that the on-board temperature sensor is functioning</w:t>
      </w:r>
    </w:p>
    <w:p w14:paraId="4A491FEE" w14:textId="77777777" w:rsidR="00F62B51" w:rsidRDefault="00F62B51" w:rsidP="00F62B51">
      <w:r>
        <w:t xml:space="preserve">The POST tests are platform specific. They are located under the following directory trees: </w:t>
      </w:r>
      <w:proofErr w:type="spellStart"/>
      <w:r w:rsidRPr="00F62B51">
        <w:rPr>
          <w:rStyle w:val="CodeChar"/>
        </w:rPr>
        <w:t>src</w:t>
      </w:r>
      <w:proofErr w:type="spellEnd"/>
      <w:r w:rsidRPr="00F62B51">
        <w:rPr>
          <w:rStyle w:val="CodeChar"/>
        </w:rPr>
        <w:t>/Ajax/Main/_</w:t>
      </w:r>
      <w:proofErr w:type="spellStart"/>
      <w:r w:rsidRPr="00F62B51">
        <w:rPr>
          <w:rStyle w:val="CodeChar"/>
        </w:rPr>
        <w:t>plat_xxxx</w:t>
      </w:r>
      <w:proofErr w:type="spellEnd"/>
      <w:r>
        <w:t>.</w:t>
      </w:r>
    </w:p>
    <w:p w14:paraId="725AC68C" w14:textId="77777777" w:rsidR="00F62B51" w:rsidRPr="001D19AD" w:rsidRDefault="00F62B51" w:rsidP="00F62B51">
      <w:r w:rsidRPr="00CE2CA7">
        <w:t xml:space="preserve">Be aware that </w:t>
      </w:r>
      <w:r>
        <w:t>the simulator has command line arguments that can be used to simulate a POST failure.</w:t>
      </w:r>
    </w:p>
    <w:p w14:paraId="1F7FE7F1" w14:textId="77777777" w:rsidR="00F62B51" w:rsidRDefault="00F62B51" w:rsidP="00F62B51">
      <w:pPr>
        <w:pStyle w:val="Heading3"/>
      </w:pPr>
      <w:r>
        <w:t>[SDD-73] Metrics</w:t>
      </w:r>
    </w:p>
    <w:p w14:paraId="08F1BE6E" w14:textId="77777777" w:rsidR="00F62B51" w:rsidRDefault="00F62B51" w:rsidP="00F62B51">
      <w:r>
        <w:t>The Metrics module does the following:</w:t>
      </w:r>
    </w:p>
    <w:p w14:paraId="3D232614" w14:textId="77777777" w:rsidR="00F62B51" w:rsidRDefault="00F62B51" w:rsidP="00F62B51">
      <w:pPr>
        <w:numPr>
          <w:ilvl w:val="0"/>
          <w:numId w:val="2"/>
        </w:numPr>
      </w:pPr>
      <w:r>
        <w:t>It monitors the state of the system via model points.</w:t>
      </w:r>
    </w:p>
    <w:p w14:paraId="087895E0" w14:textId="77777777" w:rsidR="00F62B51" w:rsidRDefault="00F62B51" w:rsidP="00F62B51">
      <w:pPr>
        <w:numPr>
          <w:ilvl w:val="0"/>
          <w:numId w:val="2"/>
        </w:numPr>
      </w:pPr>
      <w:r>
        <w:t>It updates the metrics model point.</w:t>
      </w:r>
    </w:p>
    <w:p w14:paraId="151A663A" w14:textId="77777777" w:rsidR="00F62B51" w:rsidRDefault="00F62B51" w:rsidP="00F62B51">
      <w:pPr>
        <w:numPr>
          <w:ilvl w:val="0"/>
          <w:numId w:val="2"/>
        </w:numPr>
      </w:pPr>
      <w:r>
        <w:lastRenderedPageBreak/>
        <w:t>It periodically flushes the model points to persistent storage.</w:t>
      </w:r>
    </w:p>
    <w:p w14:paraId="30D08D39" w14:textId="77777777" w:rsidR="00F62B51" w:rsidRDefault="00F62B51" w:rsidP="00F62B51">
      <w:r>
        <w:t xml:space="preserve">The metrics module executes in the application thread. </w:t>
      </w:r>
    </w:p>
    <w:p w14:paraId="4BC6887E" w14:textId="77777777" w:rsidR="00F62B51" w:rsidRDefault="00F62B51" w:rsidP="00F62B51">
      <w:r>
        <w:t>On an orderly shutdown of the system, the application, or the application’s shutdown sequence, is required to flush the Metrics Storage record (</w:t>
      </w:r>
      <w:proofErr w:type="gramStart"/>
      <w:r w:rsidRPr="00F62B51">
        <w:rPr>
          <w:rStyle w:val="CodeChar"/>
        </w:rPr>
        <w:t>Ajax::</w:t>
      </w:r>
      <w:proofErr w:type="gramEnd"/>
      <w:r w:rsidRPr="00F62B51">
        <w:rPr>
          <w:rStyle w:val="CodeChar"/>
        </w:rPr>
        <w:t>Main::</w:t>
      </w:r>
      <w:proofErr w:type="spellStart"/>
      <w:r w:rsidRPr="00F62B51">
        <w:rPr>
          <w:rStyle w:val="CodeChar"/>
        </w:rPr>
        <w:t>MetricsRecord</w:t>
      </w:r>
      <w:proofErr w:type="spellEnd"/>
      <w:r>
        <w:rPr>
          <w:rFonts w:ascii="Cascadia Mono" w:hAnsi="Cascadia Mono" w:cs="Cascadia Mono"/>
          <w:color w:val="2B91AF"/>
          <w:sz w:val="19"/>
          <w:szCs w:val="19"/>
        </w:rPr>
        <w:t xml:space="preserve">) </w:t>
      </w:r>
      <w:r>
        <w:t>to persistent storage.</w:t>
      </w:r>
    </w:p>
    <w:p w14:paraId="1A6F19E0" w14:textId="77777777" w:rsidR="00F62B51" w:rsidRDefault="00F62B51" w:rsidP="00F62B51">
      <w:r w:rsidRPr="1013189E">
        <w:t>The following metrics are tracked and stored in persistent storage.</w:t>
      </w:r>
      <w:r>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51"/>
        <w:gridCol w:w="1008"/>
        <w:gridCol w:w="3251"/>
        <w:gridCol w:w="1985"/>
      </w:tblGrid>
      <w:tr w:rsidR="00F62B51" w:rsidRPr="00B8630E" w14:paraId="29A47E80" w14:textId="77777777" w:rsidTr="008E3ACE">
        <w:trPr>
          <w:cantSplit/>
          <w:tblHeader/>
        </w:trPr>
        <w:tc>
          <w:tcPr>
            <w:tcW w:w="3251" w:type="dxa"/>
            <w:shd w:val="clear" w:color="auto" w:fill="00B0F0"/>
          </w:tcPr>
          <w:p w14:paraId="47C3A65B" w14:textId="77777777" w:rsidR="00F62B51" w:rsidRPr="008E3ACE" w:rsidRDefault="00F62B51" w:rsidP="00C54077">
            <w:pPr>
              <w:rPr>
                <w:b/>
                <w:bCs/>
              </w:rPr>
            </w:pPr>
            <w:r w:rsidRPr="008E3ACE">
              <w:rPr>
                <w:b/>
                <w:bCs/>
              </w:rPr>
              <w:lastRenderedPageBreak/>
              <w:t>MP Name</w:t>
            </w:r>
          </w:p>
        </w:tc>
        <w:tc>
          <w:tcPr>
            <w:tcW w:w="1008" w:type="dxa"/>
            <w:shd w:val="clear" w:color="auto" w:fill="00B0F0"/>
          </w:tcPr>
          <w:p w14:paraId="37D1DB4F" w14:textId="77777777" w:rsidR="00F62B51" w:rsidRPr="008E3ACE" w:rsidRDefault="00F62B51" w:rsidP="00C54077">
            <w:pPr>
              <w:rPr>
                <w:b/>
                <w:bCs/>
              </w:rPr>
            </w:pPr>
            <w:r w:rsidRPr="008E3ACE">
              <w:rPr>
                <w:b/>
                <w:bCs/>
              </w:rPr>
              <w:t>Type</w:t>
            </w:r>
          </w:p>
        </w:tc>
        <w:tc>
          <w:tcPr>
            <w:tcW w:w="3251" w:type="dxa"/>
            <w:shd w:val="clear" w:color="auto" w:fill="00B0F0"/>
          </w:tcPr>
          <w:p w14:paraId="08D72EE8" w14:textId="77777777" w:rsidR="00F62B51" w:rsidRPr="008E3ACE" w:rsidRDefault="00F62B51" w:rsidP="00C54077">
            <w:pPr>
              <w:rPr>
                <w:b/>
                <w:bCs/>
              </w:rPr>
            </w:pPr>
            <w:r w:rsidRPr="008E3ACE">
              <w:rPr>
                <w:b/>
                <w:bCs/>
              </w:rPr>
              <w:t>Description</w:t>
            </w:r>
          </w:p>
        </w:tc>
        <w:tc>
          <w:tcPr>
            <w:tcW w:w="1985" w:type="dxa"/>
            <w:shd w:val="clear" w:color="auto" w:fill="00B0F0"/>
          </w:tcPr>
          <w:p w14:paraId="422F3F84" w14:textId="77777777" w:rsidR="00F62B51" w:rsidRPr="008E3ACE" w:rsidRDefault="00F62B51" w:rsidP="00C54077">
            <w:pPr>
              <w:rPr>
                <w:b/>
                <w:bCs/>
              </w:rPr>
            </w:pPr>
            <w:r w:rsidRPr="008E3ACE">
              <w:rPr>
                <w:b/>
                <w:bCs/>
              </w:rPr>
              <w:t>Update Freq</w:t>
            </w:r>
          </w:p>
        </w:tc>
      </w:tr>
      <w:tr w:rsidR="00F62B51" w:rsidRPr="00B8630E" w14:paraId="479C04CC" w14:textId="77777777" w:rsidTr="008E3ACE">
        <w:trPr>
          <w:cantSplit/>
          <w:tblHeader/>
        </w:trPr>
        <w:tc>
          <w:tcPr>
            <w:tcW w:w="3251" w:type="dxa"/>
            <w:shd w:val="clear" w:color="auto" w:fill="auto"/>
          </w:tcPr>
          <w:p w14:paraId="2695BC48" w14:textId="77777777" w:rsidR="00F62B51" w:rsidRPr="00380AE4" w:rsidRDefault="00F62B51" w:rsidP="00F62B51">
            <w:pPr>
              <w:pStyle w:val="Code"/>
            </w:pPr>
            <w:proofErr w:type="spellStart"/>
            <w:r w:rsidRPr="00380AE4">
              <w:t>metricBootCounter</w:t>
            </w:r>
            <w:proofErr w:type="spellEnd"/>
          </w:p>
        </w:tc>
        <w:tc>
          <w:tcPr>
            <w:tcW w:w="1008" w:type="dxa"/>
            <w:shd w:val="clear" w:color="auto" w:fill="auto"/>
          </w:tcPr>
          <w:p w14:paraId="5964F072" w14:textId="77777777" w:rsidR="00F62B51" w:rsidRPr="00B8630E" w:rsidRDefault="00F62B51" w:rsidP="00F62B51">
            <w:pPr>
              <w:pStyle w:val="Code"/>
            </w:pPr>
            <w:r>
              <w:t>U</w:t>
            </w:r>
            <w:r w:rsidRPr="00B8630E">
              <w:t>int3</w:t>
            </w:r>
            <w:r>
              <w:t>2</w:t>
            </w:r>
          </w:p>
        </w:tc>
        <w:tc>
          <w:tcPr>
            <w:tcW w:w="3251" w:type="dxa"/>
            <w:shd w:val="clear" w:color="auto" w:fill="auto"/>
          </w:tcPr>
          <w:p w14:paraId="10691A89" w14:textId="77777777" w:rsidR="00F62B51" w:rsidRPr="00B8630E" w:rsidRDefault="00F62B51" w:rsidP="00C54077">
            <w:r w:rsidRPr="00B8630E">
              <w:t>Free running counter that is increment</w:t>
            </w:r>
            <w:r>
              <w:t>ed</w:t>
            </w:r>
            <w:r w:rsidRPr="00B8630E">
              <w:t xml:space="preserve"> on every reset-cycle.</w:t>
            </w:r>
            <w:r>
              <w:t xml:space="preserve"> </w:t>
            </w:r>
            <w:r w:rsidRPr="00B8630E">
              <w:t>The counter is set to zero during the provision</w:t>
            </w:r>
            <w:r>
              <w:t>ing</w:t>
            </w:r>
            <w:r w:rsidRPr="00B8630E">
              <w:t xml:space="preserve"> process</w:t>
            </w:r>
            <w:r>
              <w:t xml:space="preserve">. </w:t>
            </w:r>
            <w:r w:rsidRPr="009A29FA">
              <w:t>T</w:t>
            </w:r>
            <w:r>
              <w:t>his model point is managed as part of the start-up sequence (not part of the Metrics module).</w:t>
            </w:r>
          </w:p>
        </w:tc>
        <w:tc>
          <w:tcPr>
            <w:tcW w:w="1985" w:type="dxa"/>
            <w:shd w:val="clear" w:color="auto" w:fill="auto"/>
          </w:tcPr>
          <w:p w14:paraId="2B2BBA6F" w14:textId="77777777" w:rsidR="00F62B51" w:rsidRPr="00B8630E" w:rsidRDefault="00F62B51" w:rsidP="00C54077">
            <w:r w:rsidRPr="00B8630E">
              <w:t xml:space="preserve">The counter is updated to persistent storage </w:t>
            </w:r>
            <w:r>
              <w:t xml:space="preserve">every time the </w:t>
            </w:r>
            <w:r w:rsidRPr="00B8630E">
              <w:t>application</w:t>
            </w:r>
            <w:r>
              <w:t xml:space="preserve"> starts up</w:t>
            </w:r>
            <w:r w:rsidRPr="00B8630E">
              <w:t>.</w:t>
            </w:r>
          </w:p>
        </w:tc>
      </w:tr>
      <w:tr w:rsidR="00F62B51" w:rsidRPr="00B8630E" w14:paraId="33D93E95" w14:textId="77777777" w:rsidTr="008E3ACE">
        <w:trPr>
          <w:cantSplit/>
          <w:tblHeader/>
        </w:trPr>
        <w:tc>
          <w:tcPr>
            <w:tcW w:w="3251" w:type="dxa"/>
            <w:shd w:val="clear" w:color="auto" w:fill="auto"/>
          </w:tcPr>
          <w:p w14:paraId="4770E318" w14:textId="77777777" w:rsidR="00F62B51" w:rsidRPr="00380AE4" w:rsidRDefault="00F62B51" w:rsidP="00F62B51">
            <w:pPr>
              <w:pStyle w:val="Code"/>
            </w:pPr>
            <w:proofErr w:type="spellStart"/>
            <w:r w:rsidRPr="00380AE4">
              <w:t>metricRunningTime</w:t>
            </w:r>
            <w:proofErr w:type="spellEnd"/>
          </w:p>
        </w:tc>
        <w:tc>
          <w:tcPr>
            <w:tcW w:w="1008" w:type="dxa"/>
            <w:shd w:val="clear" w:color="auto" w:fill="auto"/>
          </w:tcPr>
          <w:p w14:paraId="50C4F984" w14:textId="77777777" w:rsidR="00F62B51" w:rsidRPr="00B8630E" w:rsidRDefault="00F62B51" w:rsidP="00F62B51">
            <w:pPr>
              <w:pStyle w:val="Code"/>
            </w:pPr>
            <w:r w:rsidRPr="00B8630E">
              <w:t>Uint</w:t>
            </w:r>
            <w:r>
              <w:t>64</w:t>
            </w:r>
          </w:p>
        </w:tc>
        <w:tc>
          <w:tcPr>
            <w:tcW w:w="3251" w:type="dxa"/>
            <w:shd w:val="clear" w:color="auto" w:fill="auto"/>
          </w:tcPr>
          <w:p w14:paraId="2FA52913" w14:textId="77777777" w:rsidR="00F62B51" w:rsidRPr="00B8630E" w:rsidRDefault="00F62B51" w:rsidP="00C54077">
            <w:r>
              <w:t>Number of seconds</w:t>
            </w:r>
            <w:r w:rsidRPr="00B8630E">
              <w:t xml:space="preserve"> </w:t>
            </w:r>
            <w:r>
              <w:t>that the unit has been powered on</w:t>
            </w:r>
          </w:p>
        </w:tc>
        <w:tc>
          <w:tcPr>
            <w:tcW w:w="1985" w:type="dxa"/>
            <w:shd w:val="clear" w:color="auto" w:fill="auto"/>
          </w:tcPr>
          <w:p w14:paraId="6E259BDC" w14:textId="77777777" w:rsidR="00F62B51" w:rsidRPr="00B8630E" w:rsidRDefault="00F62B51" w:rsidP="00C54077">
            <w:r w:rsidRPr="00B8630E">
              <w:t xml:space="preserve">The counter is updated to persistent storage </w:t>
            </w:r>
            <w:r>
              <w:t>every 15 minutes and on an orderly shutdown.</w:t>
            </w:r>
          </w:p>
        </w:tc>
      </w:tr>
      <w:tr w:rsidR="00F62B51" w:rsidRPr="00B8630E" w14:paraId="6984D785" w14:textId="77777777" w:rsidTr="008E3ACE">
        <w:trPr>
          <w:cantSplit/>
          <w:tblHeader/>
        </w:trPr>
        <w:tc>
          <w:tcPr>
            <w:tcW w:w="3251" w:type="dxa"/>
            <w:shd w:val="clear" w:color="auto" w:fill="auto"/>
          </w:tcPr>
          <w:p w14:paraId="3042B71E" w14:textId="77777777" w:rsidR="00F62B51" w:rsidRPr="00380AE4" w:rsidRDefault="00F62B51" w:rsidP="00F62B51">
            <w:pPr>
              <w:pStyle w:val="Code"/>
            </w:pPr>
            <w:proofErr w:type="spellStart"/>
            <w:r w:rsidRPr="00380AE4">
              <w:t>metric</w:t>
            </w:r>
            <w:r>
              <w:t>HeaterOn</w:t>
            </w:r>
            <w:r w:rsidRPr="00380AE4">
              <w:t>Time</w:t>
            </w:r>
            <w:proofErr w:type="spellEnd"/>
          </w:p>
        </w:tc>
        <w:tc>
          <w:tcPr>
            <w:tcW w:w="1008" w:type="dxa"/>
            <w:shd w:val="clear" w:color="auto" w:fill="auto"/>
          </w:tcPr>
          <w:p w14:paraId="0A77BD56" w14:textId="77777777" w:rsidR="00F62B51" w:rsidRPr="00B8630E" w:rsidRDefault="00F62B51" w:rsidP="00F62B51">
            <w:pPr>
              <w:pStyle w:val="Code"/>
            </w:pPr>
            <w:r w:rsidRPr="00B8630E">
              <w:t>Uint</w:t>
            </w:r>
            <w:r>
              <w:t>64</w:t>
            </w:r>
          </w:p>
        </w:tc>
        <w:tc>
          <w:tcPr>
            <w:tcW w:w="3251" w:type="dxa"/>
            <w:shd w:val="clear" w:color="auto" w:fill="auto"/>
          </w:tcPr>
          <w:p w14:paraId="2EA75200" w14:textId="77777777" w:rsidR="00F62B51" w:rsidRDefault="00F62B51" w:rsidP="00C54077">
            <w:r>
              <w:t>Number of seconds</w:t>
            </w:r>
            <w:r w:rsidRPr="00B8630E">
              <w:t xml:space="preserve"> </w:t>
            </w:r>
            <w:r>
              <w:t>that the heater PWM value is greater than zero</w:t>
            </w:r>
          </w:p>
        </w:tc>
        <w:tc>
          <w:tcPr>
            <w:tcW w:w="1985" w:type="dxa"/>
            <w:shd w:val="clear" w:color="auto" w:fill="auto"/>
          </w:tcPr>
          <w:p w14:paraId="6401A7F5" w14:textId="77777777" w:rsidR="00F62B51" w:rsidRDefault="00F62B51" w:rsidP="00C54077">
            <w:r w:rsidRPr="00B8630E">
              <w:t>The counter is updated to persistent storage</w:t>
            </w:r>
          </w:p>
          <w:p w14:paraId="2E9559AA" w14:textId="77777777" w:rsidR="00F62B51" w:rsidRDefault="00F62B51" w:rsidP="00C54077">
            <w:r>
              <w:t>- every 15 minutes</w:t>
            </w:r>
          </w:p>
          <w:p w14:paraId="329DABAC" w14:textId="77777777" w:rsidR="00F62B51" w:rsidRDefault="00F62B51" w:rsidP="00C54077">
            <w:r>
              <w:t>- on heater off transitions</w:t>
            </w:r>
          </w:p>
          <w:p w14:paraId="65CFA1F3" w14:textId="77777777" w:rsidR="00F62B51" w:rsidRPr="00B8630E" w:rsidRDefault="00F62B51" w:rsidP="00C54077">
            <w:r>
              <w:t>- on an orderly shutdown</w:t>
            </w:r>
          </w:p>
        </w:tc>
      </w:tr>
      <w:tr w:rsidR="00F62B51" w:rsidRPr="00B8630E" w14:paraId="75B1379A" w14:textId="77777777" w:rsidTr="008E3ACE">
        <w:trPr>
          <w:cantSplit/>
          <w:tblHeader/>
        </w:trPr>
        <w:tc>
          <w:tcPr>
            <w:tcW w:w="3251" w:type="dxa"/>
            <w:shd w:val="clear" w:color="auto" w:fill="auto"/>
          </w:tcPr>
          <w:p w14:paraId="284CE6E7" w14:textId="77777777" w:rsidR="00F62B51" w:rsidRPr="00380AE4" w:rsidRDefault="00F62B51" w:rsidP="00F62B51">
            <w:pPr>
              <w:pStyle w:val="Code"/>
            </w:pPr>
            <w:proofErr w:type="spellStart"/>
            <w:r w:rsidRPr="00380AE4">
              <w:lastRenderedPageBreak/>
              <w:t>metric</w:t>
            </w:r>
            <w:r>
              <w:t>FanOn</w:t>
            </w:r>
            <w:r w:rsidRPr="00380AE4">
              <w:t>Time</w:t>
            </w:r>
            <w:proofErr w:type="spellEnd"/>
          </w:p>
        </w:tc>
        <w:tc>
          <w:tcPr>
            <w:tcW w:w="1008" w:type="dxa"/>
            <w:shd w:val="clear" w:color="auto" w:fill="auto"/>
          </w:tcPr>
          <w:p w14:paraId="294300BD" w14:textId="77777777" w:rsidR="00F62B51" w:rsidRPr="00B8630E" w:rsidRDefault="00F62B51" w:rsidP="00F62B51">
            <w:pPr>
              <w:pStyle w:val="Code"/>
            </w:pPr>
            <w:r w:rsidRPr="00B8630E">
              <w:t>Uint</w:t>
            </w:r>
            <w:r>
              <w:t>64</w:t>
            </w:r>
          </w:p>
        </w:tc>
        <w:tc>
          <w:tcPr>
            <w:tcW w:w="3251" w:type="dxa"/>
            <w:shd w:val="clear" w:color="auto" w:fill="auto"/>
          </w:tcPr>
          <w:p w14:paraId="0A801DD1" w14:textId="77777777" w:rsidR="00F62B51" w:rsidRDefault="00F62B51" w:rsidP="00C54077">
            <w:r>
              <w:t>Number of seconds</w:t>
            </w:r>
            <w:r w:rsidRPr="00B8630E">
              <w:t xml:space="preserve"> </w:t>
            </w:r>
            <w:r>
              <w:t>that the Fan PWM value is greater than zero</w:t>
            </w:r>
          </w:p>
        </w:tc>
        <w:tc>
          <w:tcPr>
            <w:tcW w:w="1985" w:type="dxa"/>
            <w:shd w:val="clear" w:color="auto" w:fill="auto"/>
          </w:tcPr>
          <w:p w14:paraId="70049584" w14:textId="77777777" w:rsidR="00F62B51" w:rsidRDefault="00F62B51" w:rsidP="00C54077">
            <w:r w:rsidRPr="00B8630E">
              <w:t>The counter is updated to persistent storage</w:t>
            </w:r>
          </w:p>
          <w:p w14:paraId="7AE8EACD" w14:textId="77777777" w:rsidR="00F62B51" w:rsidRDefault="00F62B51" w:rsidP="00C54077">
            <w:r>
              <w:t>- every 15 minutes</w:t>
            </w:r>
          </w:p>
          <w:p w14:paraId="5484B26F" w14:textId="77777777" w:rsidR="00F62B51" w:rsidRDefault="00F62B51" w:rsidP="00C54077">
            <w:r>
              <w:t>- on fan off transitions</w:t>
            </w:r>
          </w:p>
          <w:p w14:paraId="01BE1ED3" w14:textId="77777777" w:rsidR="00F62B51" w:rsidRPr="00B8630E" w:rsidRDefault="00F62B51" w:rsidP="00C54077">
            <w:r>
              <w:t>- on an orderly shutdown</w:t>
            </w:r>
          </w:p>
        </w:tc>
      </w:tr>
      <w:tr w:rsidR="00F62B51" w:rsidRPr="00B8630E" w14:paraId="78CB8175" w14:textId="77777777" w:rsidTr="008E3ACE">
        <w:trPr>
          <w:cantSplit/>
          <w:tblHeader/>
        </w:trPr>
        <w:tc>
          <w:tcPr>
            <w:tcW w:w="3251" w:type="dxa"/>
            <w:shd w:val="clear" w:color="auto" w:fill="auto"/>
          </w:tcPr>
          <w:p w14:paraId="2AAEFC92" w14:textId="77777777" w:rsidR="00F62B51" w:rsidRPr="00380AE4" w:rsidRDefault="00F62B51" w:rsidP="00F62B51">
            <w:pPr>
              <w:pStyle w:val="Code"/>
            </w:pPr>
            <w:proofErr w:type="spellStart"/>
            <w:r w:rsidRPr="00380AE4">
              <w:t>metricFaultHeaterSafety</w:t>
            </w:r>
            <w:proofErr w:type="spellEnd"/>
          </w:p>
        </w:tc>
        <w:tc>
          <w:tcPr>
            <w:tcW w:w="1008" w:type="dxa"/>
            <w:shd w:val="clear" w:color="auto" w:fill="auto"/>
          </w:tcPr>
          <w:p w14:paraId="161C2D8E" w14:textId="77777777" w:rsidR="00F62B51" w:rsidRPr="00B8630E" w:rsidRDefault="00F62B51" w:rsidP="00F62B51">
            <w:pPr>
              <w:pStyle w:val="Code"/>
            </w:pPr>
            <w:r>
              <w:t>U</w:t>
            </w:r>
            <w:r w:rsidRPr="00B8630E">
              <w:t>int32</w:t>
            </w:r>
          </w:p>
        </w:tc>
        <w:tc>
          <w:tcPr>
            <w:tcW w:w="3251" w:type="dxa"/>
            <w:shd w:val="clear" w:color="auto" w:fill="auto"/>
          </w:tcPr>
          <w:p w14:paraId="520C631F" w14:textId="77777777" w:rsidR="00F62B51" w:rsidRDefault="00F62B51" w:rsidP="00C54077">
            <w:r w:rsidRPr="00B8630E">
              <w:t>Free running counter that is increment</w:t>
            </w:r>
            <w:r>
              <w:t>ed</w:t>
            </w:r>
            <w:r w:rsidRPr="00B8630E">
              <w:t xml:space="preserve"> </w:t>
            </w:r>
            <w:r>
              <w:t xml:space="preserve">every time the </w:t>
            </w:r>
            <w:proofErr w:type="spellStart"/>
            <w:r w:rsidRPr="00F62B51">
              <w:rPr>
                <w:rStyle w:val="CodeChar"/>
              </w:rPr>
              <w:t>eHITEMP_HEATER_FAILSAFE</w:t>
            </w:r>
            <w:proofErr w:type="spellEnd"/>
            <w:r w:rsidRPr="00380AE4">
              <w:t xml:space="preserve"> alert is raised</w:t>
            </w:r>
          </w:p>
        </w:tc>
        <w:tc>
          <w:tcPr>
            <w:tcW w:w="1985" w:type="dxa"/>
            <w:shd w:val="clear" w:color="auto" w:fill="auto"/>
          </w:tcPr>
          <w:p w14:paraId="4043817D" w14:textId="77777777" w:rsidR="00F62B51" w:rsidRPr="00B8630E" w:rsidRDefault="00F62B51" w:rsidP="00C54077">
            <w:r w:rsidRPr="00B8630E">
              <w:t xml:space="preserve">The counter is updated to persistent storage on </w:t>
            </w:r>
            <w:r>
              <w:t>every change.</w:t>
            </w:r>
          </w:p>
        </w:tc>
      </w:tr>
    </w:tbl>
    <w:p w14:paraId="03E4827F" w14:textId="77777777" w:rsidR="00F62B51" w:rsidRDefault="00F62B51" w:rsidP="00F62B51"/>
    <w:p w14:paraId="323258AB" w14:textId="04928427" w:rsidR="00F62B51" w:rsidRPr="00B8630E" w:rsidRDefault="00F62B51" w:rsidP="00F62B51">
      <w:r>
        <w:t xml:space="preserve">The metrics module is located at </w:t>
      </w:r>
      <w:proofErr w:type="spellStart"/>
      <w:r w:rsidRPr="00F62B51">
        <w:rPr>
          <w:rStyle w:val="CodeChar"/>
        </w:rPr>
        <w:t>src</w:t>
      </w:r>
      <w:proofErr w:type="spellEnd"/>
      <w:r w:rsidRPr="00F62B51">
        <w:rPr>
          <w:rStyle w:val="CodeChar"/>
        </w:rPr>
        <w:t>\Ajax\Metrics</w:t>
      </w:r>
      <w:r w:rsidRPr="00CE2CA7">
        <w:t>.</w:t>
      </w:r>
    </w:p>
    <w:p w14:paraId="50807901" w14:textId="77777777" w:rsidR="00F62B51" w:rsidRDefault="00F62B51" w:rsidP="00F62B51">
      <w:pPr>
        <w:pStyle w:val="Heading2"/>
      </w:pPr>
      <w:r>
        <w:t>[SDD-18] Drivers</w:t>
      </w:r>
    </w:p>
    <w:p w14:paraId="6BAEEFE1" w14:textId="77777777" w:rsidR="00F62B51" w:rsidRPr="00023823" w:rsidRDefault="00F62B51" w:rsidP="00F62B51">
      <w:r>
        <w:t>There is a single driver thread. The driver thread shall have higher priority than the UI thread and the control algorithm thread. Drivers that have strict time constraints shall execute in the driver thread.</w:t>
      </w:r>
    </w:p>
    <w:p w14:paraId="313586BF" w14:textId="77777777" w:rsidR="00F62B51" w:rsidRDefault="00F62B51" w:rsidP="00F62B51">
      <w:pPr>
        <w:pStyle w:val="Heading3"/>
      </w:pPr>
      <w:r>
        <w:t>[SDD-74] Onboard Analog Driver</w:t>
      </w:r>
    </w:p>
    <w:p w14:paraId="6D7F188A" w14:textId="77777777" w:rsidR="00F62B51" w:rsidRDefault="00F62B51" w:rsidP="00F62B51">
      <w:r>
        <w:t>The onboard temperature sensor is a 10K NTC thermistor that is sampled using the MCU’s ADC peripheral. Since the space temperature is consumed at a very low rate (i.e. less than 1Hz) the ADC is polled.</w:t>
      </w:r>
    </w:p>
    <w:p w14:paraId="3FDD4717" w14:textId="77777777" w:rsidR="00F62B51" w:rsidRDefault="00F62B51" w:rsidP="00F62B51">
      <w:r>
        <w:t xml:space="preserve">The driver uses 12bit ADC resolution. </w:t>
      </w:r>
    </w:p>
    <w:p w14:paraId="26FD18FF" w14:textId="77777777" w:rsidR="00F62B51" w:rsidRDefault="00F62B51" w:rsidP="00F62B51">
      <w:r>
        <w:t xml:space="preserve">To filter out noise on the input, the driver averages </w:t>
      </w:r>
      <w:r w:rsidRPr="009A29FA">
        <w:t>N</w:t>
      </w:r>
      <w:r>
        <w:t xml:space="preserve"> physical consecutive samples per logical reading. The averaging is performed on the raw ADC bit values.</w:t>
      </w:r>
    </w:p>
    <w:p w14:paraId="56B4A7BB" w14:textId="77777777" w:rsidR="00F62B51" w:rsidRDefault="00F62B51" w:rsidP="00F62B51">
      <w:r>
        <w:t xml:space="preserve">The driver takes a logical ADC sample at 1Hz and updates the </w:t>
      </w:r>
      <w:proofErr w:type="spellStart"/>
      <w:proofErr w:type="gramStart"/>
      <w:r w:rsidRPr="00F62B51">
        <w:rPr>
          <w:rStyle w:val="CodeChar"/>
        </w:rPr>
        <w:t>mp</w:t>
      </w:r>
      <w:proofErr w:type="spellEnd"/>
      <w:r w:rsidRPr="00F62B51">
        <w:rPr>
          <w:rStyle w:val="CodeChar"/>
        </w:rPr>
        <w:t>::</w:t>
      </w:r>
      <w:proofErr w:type="spellStart"/>
      <w:proofErr w:type="gramEnd"/>
      <w:r w:rsidRPr="00F62B51">
        <w:rPr>
          <w:rStyle w:val="CodeChar"/>
        </w:rPr>
        <w:t>onBoardIdt</w:t>
      </w:r>
      <w:proofErr w:type="spellEnd"/>
      <w:r>
        <w:t xml:space="preserve"> model point with the result. Because of the low 1Hz sampling rate, and the busy-wait semantics when reading the ADC registers, the analog driver runs in the a</w:t>
      </w:r>
      <w:r w:rsidRPr="00DC0A9B">
        <w:t>pplication</w:t>
      </w:r>
      <w:r>
        <w:t xml:space="preserve"> thread and </w:t>
      </w:r>
      <w:r w:rsidRPr="00CE2CA7">
        <w:t>not</w:t>
      </w:r>
      <w:r>
        <w:t xml:space="preserve"> in the high priority </w:t>
      </w:r>
      <w:r w:rsidRPr="00DC0A9B">
        <w:t>driver</w:t>
      </w:r>
      <w:r>
        <w:t xml:space="preserve"> thread.</w:t>
      </w:r>
    </w:p>
    <w:p w14:paraId="6B939A81" w14:textId="77777777" w:rsidR="00F62B51" w:rsidRDefault="00F62B51" w:rsidP="00F62B51">
      <w:r>
        <w:lastRenderedPageBreak/>
        <w:t xml:space="preserve">The driver relies on a HAL interface defined in this header file </w:t>
      </w:r>
      <w:proofErr w:type="spellStart"/>
      <w:r w:rsidRPr="00F62B51">
        <w:rPr>
          <w:rStyle w:val="CodeChar"/>
        </w:rPr>
        <w:t>src</w:t>
      </w:r>
      <w:proofErr w:type="spellEnd"/>
      <w:r w:rsidRPr="00F62B51">
        <w:rPr>
          <w:rStyle w:val="CodeChar"/>
        </w:rPr>
        <w:t>/Driver/AIO/</w:t>
      </w:r>
      <w:proofErr w:type="spellStart"/>
      <w:r w:rsidRPr="00F62B51">
        <w:rPr>
          <w:rStyle w:val="CodeChar"/>
        </w:rPr>
        <w:t>HalSingle.h</w:t>
      </w:r>
      <w:proofErr w:type="spellEnd"/>
      <w:r w:rsidRPr="005965AF">
        <w:t>.</w:t>
      </w:r>
      <w:r>
        <w:t xml:space="preserve"> A p</w:t>
      </w:r>
      <w:r w:rsidRPr="005965AF">
        <w:t xml:space="preserve">latform specific implementation of the HAL interface is located at </w:t>
      </w:r>
      <w:proofErr w:type="spellStart"/>
      <w:r w:rsidRPr="00F62B51">
        <w:rPr>
          <w:rStyle w:val="CodeChar"/>
        </w:rPr>
        <w:t>src</w:t>
      </w:r>
      <w:proofErr w:type="spellEnd"/>
      <w:r w:rsidRPr="00F62B51">
        <w:rPr>
          <w:rStyle w:val="CodeChar"/>
        </w:rPr>
        <w:t>/Driver/AIO</w:t>
      </w:r>
      <w:r w:rsidRPr="00CE2CA7">
        <w:t>.</w:t>
      </w:r>
    </w:p>
    <w:p w14:paraId="4379E189" w14:textId="77777777" w:rsidR="00F62B51" w:rsidRDefault="00F62B51" w:rsidP="00F62B51">
      <w:r>
        <w:t xml:space="preserve">A mocked HAL driver—using a model point for the ADC bit values—is provided in the analog driver with the functional simulator. The mocked HAL driver is located at </w:t>
      </w:r>
      <w:proofErr w:type="spellStart"/>
      <w:r w:rsidRPr="00F62B51">
        <w:rPr>
          <w:rStyle w:val="CodeChar"/>
        </w:rPr>
        <w:t>src</w:t>
      </w:r>
      <w:proofErr w:type="spellEnd"/>
      <w:r w:rsidRPr="00F62B51">
        <w:rPr>
          <w:rStyle w:val="CodeChar"/>
        </w:rPr>
        <w:t>/Driver/AIO/Simulated</w:t>
      </w:r>
      <w:r w:rsidRPr="00CE2CA7">
        <w:t>.</w:t>
      </w:r>
      <w:r>
        <w:t xml:space="preserve"> </w:t>
      </w:r>
    </w:p>
    <w:p w14:paraId="189B4472" w14:textId="35CE28A6" w:rsidR="00F62B51" w:rsidRPr="009C2EBA" w:rsidRDefault="00F62B51" w:rsidP="00F62B51">
      <w:r>
        <w:t xml:space="preserve">The source code for the driver is located </w:t>
      </w:r>
      <w:r w:rsidRPr="00E7656E">
        <w:t xml:space="preserve">at </w:t>
      </w:r>
      <w:proofErr w:type="spellStart"/>
      <w:r w:rsidRPr="00F62B51">
        <w:rPr>
          <w:rStyle w:val="CodeChar"/>
        </w:rPr>
        <w:t>src</w:t>
      </w:r>
      <w:proofErr w:type="spellEnd"/>
      <w:r w:rsidRPr="00F62B51">
        <w:rPr>
          <w:rStyle w:val="CodeChar"/>
        </w:rPr>
        <w:t>/Driver/AIO/Ajax</w:t>
      </w:r>
      <w:r>
        <w:t>.</w:t>
      </w:r>
    </w:p>
    <w:p w14:paraId="179D8D60" w14:textId="77777777" w:rsidR="00F62B51" w:rsidRDefault="00F62B51" w:rsidP="00F62B51">
      <w:pPr>
        <w:pStyle w:val="Heading3"/>
      </w:pPr>
      <w:r>
        <w:t>[SDD-36] Button Driver</w:t>
      </w:r>
    </w:p>
    <w:p w14:paraId="12456C0D" w14:textId="77777777" w:rsidR="00F62B51" w:rsidRDefault="00F62B51" w:rsidP="00F62B51">
      <w:r>
        <w:t xml:space="preserve">The </w:t>
      </w:r>
      <w:proofErr w:type="gramStart"/>
      <w:r w:rsidRPr="00023823">
        <w:t>Driver::</w:t>
      </w:r>
      <w:proofErr w:type="gramEnd"/>
      <w:r w:rsidRPr="00023823">
        <w:t>Button::</w:t>
      </w:r>
      <w:proofErr w:type="spellStart"/>
      <w:r w:rsidRPr="00023823">
        <w:t>PolledDebounced</w:t>
      </w:r>
      <w:proofErr w:type="spellEnd"/>
      <w:r>
        <w:t xml:space="preserve"> driver supplied by the CPL C++ Class Library will be used for the display board’s discrete input buttons. The driver will execute in the driver thread. </w:t>
      </w:r>
    </w:p>
    <w:p w14:paraId="0C4EEFD7" w14:textId="156A651A" w:rsidR="00F62B51" w:rsidRDefault="00F62B51" w:rsidP="00F62B51">
      <w:r>
        <w:t xml:space="preserve">The debounce sampling time is 100Hz and requires that two consecutive samples match </w:t>
      </w:r>
      <w:proofErr w:type="gramStart"/>
      <w:r>
        <w:t>in order to</w:t>
      </w:r>
      <w:proofErr w:type="gramEnd"/>
      <w:r>
        <w:t xml:space="preserve"> declare a new button state.</w:t>
      </w:r>
    </w:p>
    <w:p w14:paraId="4B53B8A9" w14:textId="1E54DABF" w:rsidR="00F62B51" w:rsidRDefault="00F62B51" w:rsidP="00F62B51">
      <w:r>
        <w:t xml:space="preserve">The existing button driver only requires the low-level HAL interface to be implemented for the target platform. </w:t>
      </w:r>
    </w:p>
    <w:p w14:paraId="65E01604" w14:textId="3860B346" w:rsidR="00F62B51" w:rsidRPr="0084059F" w:rsidRDefault="00F62B51" w:rsidP="00F62B51">
      <w:r>
        <w:t xml:space="preserve">For the functional simulator, the buttons on the display board are simulated using the </w:t>
      </w:r>
      <w:proofErr w:type="spellStart"/>
      <w:r w:rsidRPr="00174D98">
        <w:t>TPipe</w:t>
      </w:r>
      <w:proofErr w:type="spellEnd"/>
      <w:r>
        <w:t xml:space="preserve"> implementation of the </w:t>
      </w:r>
      <w:proofErr w:type="gramStart"/>
      <w:r w:rsidRPr="00F62B51">
        <w:rPr>
          <w:rStyle w:val="CodeChar"/>
        </w:rPr>
        <w:t>Driver::</w:t>
      </w:r>
      <w:proofErr w:type="spellStart"/>
      <w:proofErr w:type="gramEnd"/>
      <w:r w:rsidRPr="00F62B51">
        <w:rPr>
          <w:rStyle w:val="CodeChar"/>
        </w:rPr>
        <w:t>PicoDisplay</w:t>
      </w:r>
      <w:proofErr w:type="spellEnd"/>
      <w:r>
        <w:t xml:space="preserve"> driver. The driver is located at </w:t>
      </w:r>
      <w:proofErr w:type="spellStart"/>
      <w:r w:rsidRPr="00F62B51">
        <w:rPr>
          <w:rStyle w:val="CodeChar"/>
        </w:rPr>
        <w:t>src</w:t>
      </w:r>
      <w:proofErr w:type="spellEnd"/>
      <w:r w:rsidRPr="00F62B51">
        <w:rPr>
          <w:rStyle w:val="CodeChar"/>
        </w:rPr>
        <w:t>/Driver/Button</w:t>
      </w:r>
      <w:r w:rsidRPr="00CE2CA7">
        <w:t>.</w:t>
      </w:r>
      <w:r>
        <w:t xml:space="preserve"> The target specific implementation is located at </w:t>
      </w:r>
      <w:proofErr w:type="spellStart"/>
      <w:r w:rsidRPr="00F62B51">
        <w:rPr>
          <w:rStyle w:val="CodeChar"/>
        </w:rPr>
        <w:t>src</w:t>
      </w:r>
      <w:proofErr w:type="spellEnd"/>
      <w:r w:rsidRPr="00F62B51">
        <w:rPr>
          <w:rStyle w:val="CodeChar"/>
        </w:rPr>
        <w:t>/Driver/Button/STM32</w:t>
      </w:r>
      <w:r>
        <w:t>.</w:t>
      </w:r>
    </w:p>
    <w:p w14:paraId="60B98380" w14:textId="1F4FE613" w:rsidR="00F62B51" w:rsidRDefault="00F62B51" w:rsidP="00F62B51">
      <w:r>
        <w:t>The driver deviates from the SWA recommended implementation in that it does not use interrupts to detect the initial button edge. The proposed design meets the SWA requirements of debouncing a button within 50msec (worst case for the current design is 30msec) and the continually polling is not overly burdensome for the application. The tradeoff was deemed acceptable. That is, the simplicity of leveraging existing code was prioritized over writing a more complex driver from scratch.</w:t>
      </w:r>
    </w:p>
    <w:p w14:paraId="47F69C7E" w14:textId="77777777" w:rsidR="00F62B51" w:rsidRDefault="00F62B51" w:rsidP="00F62B51">
      <w:pPr>
        <w:pStyle w:val="Heading3"/>
      </w:pPr>
      <w:r>
        <w:t>[SDD-84] GPIO In Driver</w:t>
      </w:r>
    </w:p>
    <w:p w14:paraId="5ADE6331" w14:textId="77777777" w:rsidR="00F62B51" w:rsidRDefault="00F62B51" w:rsidP="00F62B51">
      <w:r>
        <w:t xml:space="preserve">The </w:t>
      </w:r>
      <w:proofErr w:type="gramStart"/>
      <w:r w:rsidRPr="00F62B51">
        <w:rPr>
          <w:rStyle w:val="CodeChar"/>
        </w:rPr>
        <w:t>Driver::</w:t>
      </w:r>
      <w:proofErr w:type="gramEnd"/>
      <w:r w:rsidRPr="00F62B51">
        <w:rPr>
          <w:rStyle w:val="CodeChar"/>
        </w:rPr>
        <w:t>DIO::In</w:t>
      </w:r>
      <w:r>
        <w:t xml:space="preserve"> driver supplied by the CPL C++ Class Library will be used for simple Digital Input signals. </w:t>
      </w:r>
    </w:p>
    <w:p w14:paraId="20902B57" w14:textId="77777777" w:rsidR="00F62B51" w:rsidRDefault="00F62B51" w:rsidP="00F62B51">
      <w:r>
        <w:t xml:space="preserve">The existing driver uses the </w:t>
      </w:r>
      <w:proofErr w:type="spellStart"/>
      <w:r>
        <w:t>LHeader</w:t>
      </w:r>
      <w:proofErr w:type="spellEnd"/>
      <w:r>
        <w:t xml:space="preserve"> pattern for decoupling the interface from the hardware platform. </w:t>
      </w:r>
    </w:p>
    <w:p w14:paraId="55DB6898" w14:textId="577469CC" w:rsidR="00F62B51" w:rsidRDefault="00F62B51" w:rsidP="00F62B51">
      <w:r>
        <w:t>The CPL driver has an existing simulated implementation that uses model points to mock the driver interface.</w:t>
      </w:r>
    </w:p>
    <w:p w14:paraId="5D486DB4" w14:textId="5F6584B5" w:rsidR="00F62B51" w:rsidRDefault="00F62B51" w:rsidP="00F62B51">
      <w:r>
        <w:t>The driver is located at:</w:t>
      </w:r>
    </w:p>
    <w:p w14:paraId="3EA56E1A" w14:textId="33F33A02" w:rsidR="00F62B51" w:rsidRPr="00F62B51" w:rsidRDefault="00F62B51" w:rsidP="00F62B51">
      <w:pPr>
        <w:numPr>
          <w:ilvl w:val="0"/>
          <w:numId w:val="2"/>
        </w:numPr>
        <w:rPr>
          <w:rStyle w:val="CodeChar"/>
          <w:rFonts w:ascii="Arial" w:hAnsi="Arial"/>
        </w:rPr>
      </w:pPr>
      <w:proofErr w:type="spellStart"/>
      <w:r w:rsidRPr="00F62B51">
        <w:rPr>
          <w:rStyle w:val="CodeChar"/>
        </w:rPr>
        <w:t>src</w:t>
      </w:r>
      <w:proofErr w:type="spellEnd"/>
      <w:r w:rsidRPr="00F62B51">
        <w:rPr>
          <w:rStyle w:val="CodeChar"/>
        </w:rPr>
        <w:t>/Driver/DIO</w:t>
      </w:r>
    </w:p>
    <w:p w14:paraId="6B7DC1DF" w14:textId="77777777" w:rsidR="00F62B51" w:rsidRDefault="00F62B51" w:rsidP="00F62B51">
      <w:r>
        <w:lastRenderedPageBreak/>
        <w:t>The target specific implementations are located at:</w:t>
      </w:r>
    </w:p>
    <w:p w14:paraId="52836D77" w14:textId="15053C51" w:rsidR="00F62B51" w:rsidRDefault="00F62B51" w:rsidP="00F62B51">
      <w:pPr>
        <w:pStyle w:val="Code"/>
        <w:numPr>
          <w:ilvl w:val="0"/>
          <w:numId w:val="2"/>
        </w:numPr>
      </w:pPr>
      <w:proofErr w:type="spellStart"/>
      <w:r w:rsidRPr="00CE2CA7">
        <w:t>src</w:t>
      </w:r>
      <w:proofErr w:type="spellEnd"/>
      <w:r w:rsidRPr="00CE2CA7">
        <w:t>/Driver/DIO/STM32</w:t>
      </w:r>
    </w:p>
    <w:p w14:paraId="170B45F9" w14:textId="04E79DE3" w:rsidR="00F62B51" w:rsidRDefault="00F62B51" w:rsidP="00F62B51">
      <w:pPr>
        <w:pStyle w:val="Code"/>
        <w:numPr>
          <w:ilvl w:val="0"/>
          <w:numId w:val="2"/>
        </w:numPr>
      </w:pPr>
      <w:proofErr w:type="spellStart"/>
      <w:r w:rsidRPr="00AE163C">
        <w:t>src</w:t>
      </w:r>
      <w:proofErr w:type="spellEnd"/>
      <w:r w:rsidRPr="00AE163C">
        <w:t>/Driver/DIO/</w:t>
      </w:r>
      <w:r>
        <w:t>Arduino</w:t>
      </w:r>
    </w:p>
    <w:p w14:paraId="26882FD5" w14:textId="77777777" w:rsidR="00F62B51" w:rsidRDefault="00F62B51" w:rsidP="00F62B51">
      <w:r>
        <w:t>The simulated implementation is located at:</w:t>
      </w:r>
    </w:p>
    <w:p w14:paraId="519FD811" w14:textId="41B66737" w:rsidR="00F62B51" w:rsidRPr="0084059F" w:rsidRDefault="00F62B51" w:rsidP="00F62B51">
      <w:pPr>
        <w:numPr>
          <w:ilvl w:val="0"/>
          <w:numId w:val="2"/>
        </w:numPr>
      </w:pPr>
      <w:proofErr w:type="spellStart"/>
      <w:r w:rsidRPr="00F62B51">
        <w:rPr>
          <w:rFonts w:ascii="Consolas" w:hAnsi="Consolas"/>
        </w:rPr>
        <w:t>src</w:t>
      </w:r>
      <w:proofErr w:type="spellEnd"/>
      <w:r w:rsidRPr="00F62B51">
        <w:rPr>
          <w:rFonts w:ascii="Consolas" w:hAnsi="Consolas"/>
        </w:rPr>
        <w:t>/Driver/DIO/Simulated</w:t>
      </w:r>
    </w:p>
    <w:p w14:paraId="7C30EE45" w14:textId="77777777" w:rsidR="00F62B51" w:rsidRDefault="00F62B51" w:rsidP="00F62B51">
      <w:pPr>
        <w:pStyle w:val="Heading3"/>
      </w:pPr>
      <w:r>
        <w:t>[SDD-37] GPIO Out Driver</w:t>
      </w:r>
    </w:p>
    <w:p w14:paraId="7C31D50F" w14:textId="77777777" w:rsidR="00F62B51" w:rsidRDefault="00F62B51" w:rsidP="00F62B51">
      <w:r>
        <w:t xml:space="preserve">The </w:t>
      </w:r>
      <w:proofErr w:type="gramStart"/>
      <w:r w:rsidRPr="00F62B51">
        <w:rPr>
          <w:rStyle w:val="CodeChar"/>
        </w:rPr>
        <w:t>Driver::</w:t>
      </w:r>
      <w:proofErr w:type="gramEnd"/>
      <w:r w:rsidRPr="00F62B51">
        <w:rPr>
          <w:rStyle w:val="CodeChar"/>
        </w:rPr>
        <w:t>DIO::Out</w:t>
      </w:r>
      <w:r>
        <w:t xml:space="preserve"> driver supplied by the CPL C++ Class Library will be used for simple Digital Output signals. </w:t>
      </w:r>
    </w:p>
    <w:p w14:paraId="1EC7945E" w14:textId="77777777" w:rsidR="00F62B51" w:rsidRDefault="00F62B51" w:rsidP="00F62B51">
      <w:r>
        <w:t xml:space="preserve">The existing driver uses the </w:t>
      </w:r>
      <w:proofErr w:type="spellStart"/>
      <w:r>
        <w:t>LHeader</w:t>
      </w:r>
      <w:proofErr w:type="spellEnd"/>
      <w:r>
        <w:t xml:space="preserve"> pattern for decoupling the interface from the hardware platform. </w:t>
      </w:r>
    </w:p>
    <w:p w14:paraId="69938D9F" w14:textId="77777777" w:rsidR="00F62B51" w:rsidRDefault="00F62B51" w:rsidP="00F62B51">
      <w:r>
        <w:t>The CPL driver has an existing simulated implementation that uses model points to mock the driver interface.</w:t>
      </w:r>
    </w:p>
    <w:p w14:paraId="5CAD04CC" w14:textId="77777777" w:rsidR="00F62B51" w:rsidRDefault="00F62B51" w:rsidP="00F62B51">
      <w:r>
        <w:t>The driver is located at:</w:t>
      </w:r>
    </w:p>
    <w:p w14:paraId="749DDF7F" w14:textId="6E06BF5F" w:rsidR="00F62B51" w:rsidRDefault="00F62B51" w:rsidP="00F62B51">
      <w:pPr>
        <w:numPr>
          <w:ilvl w:val="0"/>
          <w:numId w:val="2"/>
        </w:numPr>
        <w:rPr>
          <w:rFonts w:ascii="Consolas" w:hAnsi="Consolas"/>
        </w:rPr>
      </w:pPr>
      <w:proofErr w:type="spellStart"/>
      <w:r w:rsidRPr="00F62B51">
        <w:rPr>
          <w:rFonts w:ascii="Consolas" w:hAnsi="Consolas"/>
        </w:rPr>
        <w:t>src</w:t>
      </w:r>
      <w:proofErr w:type="spellEnd"/>
      <w:r w:rsidRPr="00F62B51">
        <w:rPr>
          <w:rFonts w:ascii="Consolas" w:hAnsi="Consolas"/>
        </w:rPr>
        <w:t>/Driver/DIO</w:t>
      </w:r>
    </w:p>
    <w:p w14:paraId="6793FFB9" w14:textId="77777777" w:rsidR="00F62B51" w:rsidRDefault="00F62B51" w:rsidP="00F62B51">
      <w:r>
        <w:t>The target specific implementations are located at:</w:t>
      </w:r>
    </w:p>
    <w:p w14:paraId="33C64E53" w14:textId="310B933D" w:rsidR="00F62B51" w:rsidRPr="00F62B51" w:rsidRDefault="00F62B51" w:rsidP="00F62B51">
      <w:pPr>
        <w:numPr>
          <w:ilvl w:val="0"/>
          <w:numId w:val="2"/>
        </w:numPr>
        <w:rPr>
          <w:rFonts w:ascii="Consolas" w:hAnsi="Consolas"/>
        </w:rPr>
      </w:pPr>
      <w:proofErr w:type="spellStart"/>
      <w:r w:rsidRPr="00F62B51">
        <w:rPr>
          <w:rFonts w:ascii="Consolas" w:hAnsi="Consolas"/>
        </w:rPr>
        <w:t>src</w:t>
      </w:r>
      <w:proofErr w:type="spellEnd"/>
      <w:r w:rsidRPr="00F62B51">
        <w:rPr>
          <w:rFonts w:ascii="Consolas" w:hAnsi="Consolas"/>
        </w:rPr>
        <w:t>/Driver/DIO/STM32</w:t>
      </w:r>
    </w:p>
    <w:p w14:paraId="59B79221" w14:textId="654F5F65" w:rsidR="00F62B51" w:rsidRPr="00F62B51" w:rsidRDefault="00F62B51" w:rsidP="00F62B51">
      <w:pPr>
        <w:numPr>
          <w:ilvl w:val="0"/>
          <w:numId w:val="2"/>
        </w:numPr>
      </w:pPr>
      <w:proofErr w:type="spellStart"/>
      <w:r w:rsidRPr="00F62B51">
        <w:rPr>
          <w:rFonts w:ascii="Consolas" w:hAnsi="Consolas"/>
        </w:rPr>
        <w:t>src</w:t>
      </w:r>
      <w:proofErr w:type="spellEnd"/>
      <w:r w:rsidRPr="00F62B51">
        <w:rPr>
          <w:rFonts w:ascii="Consolas" w:hAnsi="Consolas"/>
        </w:rPr>
        <w:t>/Driver/DIO/Arduino</w:t>
      </w:r>
    </w:p>
    <w:p w14:paraId="726DDCDE" w14:textId="77777777" w:rsidR="00F62B51" w:rsidRDefault="00F62B51" w:rsidP="00F62B51">
      <w:r>
        <w:t>The simulated implementation is located at:</w:t>
      </w:r>
    </w:p>
    <w:p w14:paraId="7BBF2B87" w14:textId="34DEF5AF" w:rsidR="00F62B51" w:rsidRPr="00F62B51" w:rsidRDefault="00F62B51" w:rsidP="00F62B51">
      <w:pPr>
        <w:numPr>
          <w:ilvl w:val="0"/>
          <w:numId w:val="2"/>
        </w:numPr>
        <w:rPr>
          <w:rFonts w:ascii="Consolas" w:hAnsi="Consolas"/>
        </w:rPr>
      </w:pPr>
      <w:proofErr w:type="spellStart"/>
      <w:r w:rsidRPr="00F62B51">
        <w:rPr>
          <w:rFonts w:ascii="Consolas" w:hAnsi="Consolas"/>
        </w:rPr>
        <w:t>src</w:t>
      </w:r>
      <w:proofErr w:type="spellEnd"/>
      <w:r w:rsidRPr="00F62B51">
        <w:rPr>
          <w:rFonts w:ascii="Consolas" w:hAnsi="Consolas"/>
        </w:rPr>
        <w:t>/Driver/DIO/Simulated</w:t>
      </w:r>
    </w:p>
    <w:p w14:paraId="6FF5D60C" w14:textId="77777777" w:rsidR="00F62B51" w:rsidRDefault="00F62B51" w:rsidP="00F62B51">
      <w:pPr>
        <w:pStyle w:val="Heading3"/>
      </w:pPr>
      <w:r>
        <w:t>[SDD-53] I2C Driver</w:t>
      </w:r>
    </w:p>
    <w:p w14:paraId="45217BE0" w14:textId="77777777" w:rsidR="00F62B51" w:rsidRDefault="00F62B51" w:rsidP="00F62B51">
      <w:r>
        <w:t xml:space="preserve">The </w:t>
      </w:r>
      <w:proofErr w:type="gramStart"/>
      <w:r w:rsidRPr="00F62B51">
        <w:rPr>
          <w:rStyle w:val="CodeChar"/>
        </w:rPr>
        <w:t>Driver::</w:t>
      </w:r>
      <w:proofErr w:type="gramEnd"/>
      <w:r w:rsidRPr="00F62B51">
        <w:rPr>
          <w:rStyle w:val="CodeChar"/>
        </w:rPr>
        <w:t>I2C</w:t>
      </w:r>
      <w:r>
        <w:t xml:space="preserve"> abstract interface supplied by the CPL C++ Class Library will be used for the I2C bus driver. The I2C driver is used to communicate with the following device:</w:t>
      </w:r>
    </w:p>
    <w:p w14:paraId="309A2169" w14:textId="77777777" w:rsidR="00F62B51" w:rsidRDefault="00F62B51" w:rsidP="00F62B51">
      <w:pPr>
        <w:numPr>
          <w:ilvl w:val="0"/>
          <w:numId w:val="2"/>
        </w:numPr>
      </w:pPr>
      <w:r>
        <w:t xml:space="preserve">I2C EEPROM, using address </w:t>
      </w:r>
      <w:r w:rsidRPr="00F62B51">
        <w:rPr>
          <w:b/>
          <w:bCs/>
        </w:rPr>
        <w:t>0x50</w:t>
      </w:r>
    </w:p>
    <w:p w14:paraId="1ADD7872" w14:textId="77777777" w:rsidR="00F62B51" w:rsidRDefault="00F62B51" w:rsidP="00F62B51"/>
    <w:p w14:paraId="2400753D" w14:textId="77777777" w:rsidR="00F62B51" w:rsidRDefault="00F62B51" w:rsidP="00F62B51">
      <w:r>
        <w:lastRenderedPageBreak/>
        <w:t>The concrete driver for the STM32 microcontroller family uses the ST HAL I2C interfaces for the underlying I2C bus implementation, specifically using the ST Cube MX generated code for configuration and initialization.</w:t>
      </w:r>
    </w:p>
    <w:p w14:paraId="409E7290" w14:textId="77777777" w:rsidR="00F62B51" w:rsidRDefault="00F62B51" w:rsidP="00F62B51">
      <w:r>
        <w:t>The concrete driver for the Adafruit Grand Central board uses the Arduino framework’s I2C driver.</w:t>
      </w:r>
    </w:p>
    <w:p w14:paraId="199DCA25" w14:textId="77777777" w:rsidR="00F62B51" w:rsidRDefault="00F62B51" w:rsidP="00F62B51">
      <w:r>
        <w:t xml:space="preserve">For the functional simulator, the EEPROM functionality is simulated at a higher layer (i.e., the </w:t>
      </w:r>
      <w:proofErr w:type="spellStart"/>
      <w:proofErr w:type="gramStart"/>
      <w:r w:rsidRPr="00F62B51">
        <w:rPr>
          <w:rStyle w:val="CodeChar"/>
        </w:rPr>
        <w:t>Cpl</w:t>
      </w:r>
      <w:proofErr w:type="spellEnd"/>
      <w:r w:rsidRPr="00F62B51">
        <w:rPr>
          <w:rStyle w:val="CodeChar"/>
        </w:rPr>
        <w:t>::</w:t>
      </w:r>
      <w:proofErr w:type="gramEnd"/>
      <w:r w:rsidRPr="00F62B51">
        <w:rPr>
          <w:rStyle w:val="CodeChar"/>
        </w:rPr>
        <w:t>Persistent::</w:t>
      </w:r>
      <w:proofErr w:type="spellStart"/>
      <w:r w:rsidRPr="00F62B51">
        <w:rPr>
          <w:rStyle w:val="CodeChar"/>
        </w:rPr>
        <w:t>RegionMedia</w:t>
      </w:r>
      <w:proofErr w:type="spellEnd"/>
      <w:r>
        <w:t xml:space="preserve"> layer).</w:t>
      </w:r>
    </w:p>
    <w:p w14:paraId="55609A06" w14:textId="77777777" w:rsidR="00F62B51" w:rsidRDefault="00F62B51" w:rsidP="00F62B51">
      <w:r>
        <w:t>The abstract I2C driver interface is located at:</w:t>
      </w:r>
    </w:p>
    <w:p w14:paraId="7601B4F0" w14:textId="77777777" w:rsidR="00F62B51" w:rsidRDefault="00F62B51" w:rsidP="00F62B51">
      <w:pPr>
        <w:numPr>
          <w:ilvl w:val="0"/>
          <w:numId w:val="2"/>
        </w:numPr>
        <w:rPr>
          <w:rFonts w:ascii="Consolas" w:hAnsi="Consolas"/>
        </w:rPr>
      </w:pPr>
      <w:proofErr w:type="spellStart"/>
      <w:r w:rsidRPr="00F62B51">
        <w:rPr>
          <w:rFonts w:ascii="Consolas" w:hAnsi="Consolas"/>
        </w:rPr>
        <w:t>src</w:t>
      </w:r>
      <w:proofErr w:type="spellEnd"/>
      <w:r w:rsidRPr="00F62B51">
        <w:rPr>
          <w:rFonts w:ascii="Consolas" w:hAnsi="Consolas"/>
        </w:rPr>
        <w:t>/Driver/I2C</w:t>
      </w:r>
    </w:p>
    <w:p w14:paraId="0482450E" w14:textId="77777777" w:rsidR="00F62B51" w:rsidRPr="00F62B51" w:rsidRDefault="00F62B51" w:rsidP="00F62B51">
      <w:pPr>
        <w:numPr>
          <w:ilvl w:val="0"/>
          <w:numId w:val="2"/>
        </w:numPr>
        <w:rPr>
          <w:rFonts w:ascii="Consolas" w:hAnsi="Consolas"/>
        </w:rPr>
      </w:pPr>
    </w:p>
    <w:p w14:paraId="3A875672" w14:textId="77777777" w:rsidR="00F62B51" w:rsidRDefault="00F62B51" w:rsidP="00F62B51">
      <w:r>
        <w:t>The target specific I2C implementations are located at:</w:t>
      </w:r>
    </w:p>
    <w:p w14:paraId="750C259C" w14:textId="77777777" w:rsidR="00F62B51" w:rsidRPr="00F62B51" w:rsidRDefault="00F62B51" w:rsidP="00F62B51">
      <w:pPr>
        <w:numPr>
          <w:ilvl w:val="0"/>
          <w:numId w:val="2"/>
        </w:numPr>
        <w:rPr>
          <w:rFonts w:ascii="Consolas" w:hAnsi="Consolas"/>
        </w:rPr>
      </w:pPr>
      <w:proofErr w:type="spellStart"/>
      <w:r w:rsidRPr="00F62B51">
        <w:rPr>
          <w:rFonts w:ascii="Consolas" w:hAnsi="Consolas"/>
        </w:rPr>
        <w:t>src</w:t>
      </w:r>
      <w:proofErr w:type="spellEnd"/>
      <w:r w:rsidRPr="00F62B51">
        <w:rPr>
          <w:rFonts w:ascii="Consolas" w:hAnsi="Consolas"/>
        </w:rPr>
        <w:t>/Driver/I2C/STM32</w:t>
      </w:r>
    </w:p>
    <w:p w14:paraId="6E0BB579" w14:textId="77777777" w:rsidR="00F62B51" w:rsidRPr="00F62B51" w:rsidRDefault="00F62B51" w:rsidP="00F62B51">
      <w:pPr>
        <w:numPr>
          <w:ilvl w:val="0"/>
          <w:numId w:val="2"/>
        </w:numPr>
        <w:rPr>
          <w:rFonts w:ascii="Consolas" w:hAnsi="Consolas"/>
        </w:rPr>
      </w:pPr>
      <w:proofErr w:type="spellStart"/>
      <w:r w:rsidRPr="00F62B51">
        <w:rPr>
          <w:rFonts w:ascii="Consolas" w:hAnsi="Consolas"/>
        </w:rPr>
        <w:t>src</w:t>
      </w:r>
      <w:proofErr w:type="spellEnd"/>
      <w:r w:rsidRPr="00F62B51">
        <w:rPr>
          <w:rFonts w:ascii="Consolas" w:hAnsi="Consolas"/>
        </w:rPr>
        <w:t>/Driver/I2C/Arduino</w:t>
      </w:r>
    </w:p>
    <w:p w14:paraId="2AEFF144" w14:textId="77777777" w:rsidR="00F62B51" w:rsidRDefault="00F62B51" w:rsidP="00F62B51">
      <w:pPr>
        <w:rPr>
          <w:rFonts w:ascii="HelveticaNeue Condensed" w:hAnsi="HelveticaNeue Condensed"/>
          <w:b/>
          <w:sz w:val="32"/>
          <w:szCs w:val="28"/>
        </w:rPr>
      </w:pPr>
      <w:r>
        <w:br w:type="page"/>
      </w:r>
    </w:p>
    <w:p w14:paraId="520777FF" w14:textId="77777777" w:rsidR="00F62B51" w:rsidRDefault="00F62B51" w:rsidP="00F62B51">
      <w:pPr>
        <w:pStyle w:val="Heading3"/>
      </w:pPr>
      <w:r>
        <w:lastRenderedPageBreak/>
        <w:t>[SDD-38] LCD Controller</w:t>
      </w:r>
    </w:p>
    <w:p w14:paraId="0393579E" w14:textId="77777777" w:rsidR="00F62B51" w:rsidRDefault="00F62B51" w:rsidP="00F62B51">
      <w:r>
        <w:t xml:space="preserve">The LCD screen on the </w:t>
      </w:r>
      <w:r w:rsidRPr="001D1967">
        <w:t>display board is a 1.14" IPS LCD screen.</w:t>
      </w:r>
      <w:r>
        <w:t xml:space="preserve"> </w:t>
      </w:r>
      <w:r w:rsidRPr="001D1967">
        <w:t xml:space="preserve">The </w:t>
      </w:r>
      <w:r>
        <w:t xml:space="preserve">physical </w:t>
      </w:r>
      <w:r w:rsidRPr="001D1967">
        <w:t>screen</w:t>
      </w:r>
      <w:r>
        <w:t xml:space="preserve"> is controlled by a </w:t>
      </w:r>
      <w:proofErr w:type="spellStart"/>
      <w:r>
        <w:t>Sitronix</w:t>
      </w:r>
      <w:proofErr w:type="spellEnd"/>
      <w:r>
        <w:t xml:space="preserve"> ST7789 LCD controller with frame memory. </w:t>
      </w:r>
    </w:p>
    <w:p w14:paraId="4695040B" w14:textId="77777777" w:rsidR="00F62B51" w:rsidRDefault="00F62B51" w:rsidP="00F62B51">
      <w:r>
        <w:t>The LCD controller’s 4-line, 8-bit serial interface is used. Data is only written to the LCD controller. The following signals are used:</w:t>
      </w:r>
    </w:p>
    <w:p w14:paraId="5DC8E3F3" w14:textId="77777777" w:rsidR="00F62B51" w:rsidRDefault="00F62B51" w:rsidP="00F62B51">
      <w:pPr>
        <w:numPr>
          <w:ilvl w:val="0"/>
          <w:numId w:val="2"/>
        </w:numPr>
      </w:pPr>
      <w:r w:rsidRPr="004D4668">
        <w:t>CSX</w:t>
      </w:r>
      <w:r>
        <w:t xml:space="preserve"> — SPI chip </w:t>
      </w:r>
      <w:proofErr w:type="gramStart"/>
      <w:r>
        <w:t>select</w:t>
      </w:r>
      <w:proofErr w:type="gramEnd"/>
    </w:p>
    <w:p w14:paraId="7EDDC5D4" w14:textId="77777777" w:rsidR="00F62B51" w:rsidRDefault="00F62B51" w:rsidP="00F62B51">
      <w:pPr>
        <w:numPr>
          <w:ilvl w:val="0"/>
          <w:numId w:val="2"/>
        </w:numPr>
      </w:pPr>
      <w:r w:rsidRPr="004D4668">
        <w:t>SDA</w:t>
      </w:r>
      <w:r>
        <w:t xml:space="preserve"> — SPI input data (the MCU’s MOSI signal)</w:t>
      </w:r>
    </w:p>
    <w:p w14:paraId="1CFB4D14" w14:textId="77777777" w:rsidR="00F62B51" w:rsidRDefault="00F62B51" w:rsidP="00F62B51">
      <w:pPr>
        <w:numPr>
          <w:ilvl w:val="0"/>
          <w:numId w:val="2"/>
        </w:numPr>
      </w:pPr>
      <w:r w:rsidRPr="004D4668">
        <w:t>DCX</w:t>
      </w:r>
      <w:r>
        <w:t xml:space="preserve"> — SPI clock signal (the MCU’s SPI CLK signal)</w:t>
      </w:r>
    </w:p>
    <w:p w14:paraId="6FC8C3DE" w14:textId="77777777" w:rsidR="00F62B51" w:rsidRDefault="00F62B51" w:rsidP="00F62B51">
      <w:pPr>
        <w:numPr>
          <w:ilvl w:val="0"/>
          <w:numId w:val="2"/>
        </w:numPr>
      </w:pPr>
      <w:r w:rsidRPr="004D4668">
        <w:t>WRX</w:t>
      </w:r>
      <w:r>
        <w:t xml:space="preserve"> — the data/command flag, where “low” is command, and “high” is data</w:t>
      </w:r>
    </w:p>
    <w:p w14:paraId="040F000E" w14:textId="77777777" w:rsidR="00F62B51" w:rsidRDefault="00F62B51" w:rsidP="00F62B51">
      <w:r>
        <w:t xml:space="preserve">The platform independent port of the </w:t>
      </w:r>
      <w:hyperlink r:id="rId23" w:history="1">
        <w:proofErr w:type="spellStart"/>
        <w:r w:rsidRPr="00710B25">
          <w:rPr>
            <w:rStyle w:val="Hyperlink"/>
          </w:rPr>
          <w:t>Pimoroni</w:t>
        </w:r>
        <w:proofErr w:type="spellEnd"/>
        <w:r w:rsidRPr="00710B25">
          <w:rPr>
            <w:rStyle w:val="Hyperlink"/>
          </w:rPr>
          <w:t xml:space="preserve"> Pico</w:t>
        </w:r>
      </w:hyperlink>
      <w:r>
        <w:t xml:space="preserve"> library’s </w:t>
      </w:r>
      <w:proofErr w:type="spellStart"/>
      <w:proofErr w:type="gramStart"/>
      <w:r w:rsidRPr="00F62B51">
        <w:rPr>
          <w:rStyle w:val="CodeChar"/>
        </w:rPr>
        <w:t>pimoroni</w:t>
      </w:r>
      <w:proofErr w:type="spellEnd"/>
      <w:r w:rsidRPr="00F62B51">
        <w:rPr>
          <w:rStyle w:val="CodeChar"/>
        </w:rPr>
        <w:t>::</w:t>
      </w:r>
      <w:proofErr w:type="gramEnd"/>
      <w:r w:rsidRPr="00F62B51">
        <w:rPr>
          <w:rStyle w:val="CodeChar"/>
        </w:rPr>
        <w:t>ST7789</w:t>
      </w:r>
      <w:r>
        <w:t xml:space="preserve"> driver is used. The driver requires a </w:t>
      </w:r>
      <w:proofErr w:type="gramStart"/>
      <w:r w:rsidRPr="00F62B51">
        <w:rPr>
          <w:rStyle w:val="CodeChar"/>
        </w:rPr>
        <w:t>Driver::</w:t>
      </w:r>
      <w:proofErr w:type="gramEnd"/>
      <w:r w:rsidRPr="00F62B51">
        <w:rPr>
          <w:rStyle w:val="CodeChar"/>
        </w:rPr>
        <w:t>SPI</w:t>
      </w:r>
      <w:r>
        <w:t xml:space="preserve"> driver instance and two instances of the </w:t>
      </w:r>
      <w:r w:rsidRPr="00F62B51">
        <w:rPr>
          <w:rStyle w:val="CodeChar"/>
        </w:rPr>
        <w:t>Driver::DIO::Out</w:t>
      </w:r>
      <w:r>
        <w:t xml:space="preserve"> drivers for the </w:t>
      </w:r>
      <w:r w:rsidRPr="005608EC">
        <w:t>CSX</w:t>
      </w:r>
      <w:r>
        <w:t xml:space="preserve"> and </w:t>
      </w:r>
      <w:r w:rsidRPr="005608EC">
        <w:t>DCX</w:t>
      </w:r>
      <w:r>
        <w:t xml:space="preserve"> signals.</w:t>
      </w:r>
    </w:p>
    <w:p w14:paraId="4E81DBD9" w14:textId="77777777" w:rsidR="00F62B51" w:rsidRPr="001D1967" w:rsidRDefault="00F62B51" w:rsidP="00F62B51">
      <w:r>
        <w:t xml:space="preserve">The </w:t>
      </w:r>
      <w:proofErr w:type="spellStart"/>
      <w:r>
        <w:t>Pimoroni</w:t>
      </w:r>
      <w:proofErr w:type="spellEnd"/>
      <w:r>
        <w:t xml:space="preserve"> platform independent ST7789 driver is located at </w:t>
      </w:r>
      <w:proofErr w:type="spellStart"/>
      <w:r w:rsidRPr="00F62B51">
        <w:rPr>
          <w:rStyle w:val="CodeChar"/>
        </w:rPr>
        <w:t>xsrc</w:t>
      </w:r>
      <w:proofErr w:type="spellEnd"/>
      <w:r w:rsidRPr="00F62B51">
        <w:rPr>
          <w:rStyle w:val="CodeChar"/>
        </w:rPr>
        <w:t>/</w:t>
      </w:r>
      <w:proofErr w:type="spellStart"/>
      <w:r w:rsidRPr="00F62B51">
        <w:rPr>
          <w:rStyle w:val="CodeChar"/>
        </w:rPr>
        <w:t>pimoroni</w:t>
      </w:r>
      <w:proofErr w:type="spellEnd"/>
      <w:r w:rsidRPr="00F62B51">
        <w:rPr>
          <w:rStyle w:val="CodeChar"/>
        </w:rPr>
        <w:t>/drivers/st7789</w:t>
      </w:r>
      <w:r>
        <w:t>.</w:t>
      </w:r>
    </w:p>
    <w:p w14:paraId="66DBE79A" w14:textId="77777777" w:rsidR="00F62B51" w:rsidRDefault="00F62B51" w:rsidP="00F62B51">
      <w:pPr>
        <w:pStyle w:val="Heading3"/>
      </w:pPr>
      <w:r>
        <w:t xml:space="preserve">[SDD-39] </w:t>
      </w:r>
      <w:proofErr w:type="spellStart"/>
      <w:r>
        <w:t>PicoDisplay</w:t>
      </w:r>
      <w:proofErr w:type="spellEnd"/>
      <w:r>
        <w:t xml:space="preserve"> Driver</w:t>
      </w:r>
    </w:p>
    <w:p w14:paraId="1D50DBA2" w14:textId="77777777" w:rsidR="00F62B51" w:rsidRDefault="00F62B51" w:rsidP="00F62B51">
      <w:r>
        <w:t xml:space="preserve">The display board has the same basic hardware (240x135 LCD, LCD Controller, discrete buttons, etc.) as the </w:t>
      </w:r>
      <w:hyperlink r:id="rId24" w:history="1">
        <w:r w:rsidRPr="0004121C">
          <w:rPr>
            <w:rStyle w:val="Hyperlink"/>
          </w:rPr>
          <w:t>Pico Display</w:t>
        </w:r>
      </w:hyperlink>
      <w:r>
        <w:t xml:space="preserve"> sold by </w:t>
      </w:r>
      <w:proofErr w:type="spellStart"/>
      <w:r>
        <w:t>Pimoroni</w:t>
      </w:r>
      <w:proofErr w:type="spellEnd"/>
      <w:r>
        <w:t xml:space="preserve">. The </w:t>
      </w:r>
      <w:proofErr w:type="gramStart"/>
      <w:r w:rsidRPr="00F62B51">
        <w:rPr>
          <w:rStyle w:val="CodeChar"/>
        </w:rPr>
        <w:t>Driver::</w:t>
      </w:r>
      <w:proofErr w:type="spellStart"/>
      <w:proofErr w:type="gramEnd"/>
      <w:r w:rsidRPr="00F62B51">
        <w:rPr>
          <w:rStyle w:val="CodeChar"/>
        </w:rPr>
        <w:t>PicoDisplay</w:t>
      </w:r>
      <w:proofErr w:type="spellEnd"/>
      <w:r>
        <w:t xml:space="preserve"> driver supplied by the CPL C++ Class Library is used to decouple the display board hardware from the hardware. </w:t>
      </w:r>
    </w:p>
    <w:p w14:paraId="4206A3C7" w14:textId="77777777" w:rsidR="00F62B51" w:rsidRDefault="00F62B51" w:rsidP="00F62B51">
      <w:r>
        <w:t xml:space="preserve">The </w:t>
      </w:r>
      <w:proofErr w:type="spellStart"/>
      <w:r>
        <w:t>PicoDisplay</w:t>
      </w:r>
      <w:proofErr w:type="spellEnd"/>
      <w:r>
        <w:t xml:space="preserve"> driver requires</w:t>
      </w:r>
    </w:p>
    <w:p w14:paraId="13C5DF8A" w14:textId="77777777" w:rsidR="00F62B51" w:rsidRDefault="00F62B51" w:rsidP="00F62B51">
      <w:pPr>
        <w:numPr>
          <w:ilvl w:val="0"/>
          <w:numId w:val="2"/>
        </w:numPr>
      </w:pPr>
      <w:r>
        <w:t>Two GPIO output signals for the CS and DC signals used with the LCD controller’s SPI interface</w:t>
      </w:r>
    </w:p>
    <w:p w14:paraId="291D673C" w14:textId="77777777" w:rsidR="00F62B51" w:rsidRDefault="00F62B51" w:rsidP="00F62B51">
      <w:pPr>
        <w:numPr>
          <w:ilvl w:val="0"/>
          <w:numId w:val="2"/>
        </w:numPr>
      </w:pPr>
      <w:r>
        <w:t xml:space="preserve">A </w:t>
      </w:r>
      <w:r w:rsidRPr="001D1967">
        <w:t xml:space="preserve">ST7789 driver </w:t>
      </w:r>
      <w:r>
        <w:t>LCD Controller. The LCD controller’s SPI Bus interface is used. (The ST7789 driver requires a SPI driver.)</w:t>
      </w:r>
    </w:p>
    <w:p w14:paraId="680E21D1" w14:textId="77777777" w:rsidR="00F62B51" w:rsidRDefault="00F62B51" w:rsidP="00F62B51">
      <w:pPr>
        <w:numPr>
          <w:ilvl w:val="0"/>
          <w:numId w:val="2"/>
        </w:numPr>
      </w:pPr>
      <w:r>
        <w:t>A PWM output signal to control LCD backlight brightness</w:t>
      </w:r>
    </w:p>
    <w:p w14:paraId="01343189" w14:textId="77777777" w:rsidR="00F62B51" w:rsidRDefault="00F62B51" w:rsidP="00F62B51">
      <w:pPr>
        <w:numPr>
          <w:ilvl w:val="0"/>
          <w:numId w:val="2"/>
        </w:numPr>
      </w:pPr>
      <w:r>
        <w:t>Four GPIO input signals for the momentary buttons</w:t>
      </w:r>
    </w:p>
    <w:p w14:paraId="4A5D09BE" w14:textId="77777777" w:rsidR="00F62B51" w:rsidRDefault="00F62B51" w:rsidP="00F62B51">
      <w:pPr>
        <w:numPr>
          <w:ilvl w:val="0"/>
          <w:numId w:val="2"/>
        </w:numPr>
      </w:pPr>
      <w:r>
        <w:t xml:space="preserve">A RGB LED driver </w:t>
      </w:r>
    </w:p>
    <w:p w14:paraId="6E4BA7F9" w14:textId="77777777" w:rsidR="00F62B51" w:rsidRDefault="00F62B51" w:rsidP="00F62B51">
      <w:r>
        <w:t>The concrete driver for the STM32 and Atmel SAM51x microcontroller families, uses the STM32 and Arduino framework implementations of the following drivers:</w:t>
      </w:r>
    </w:p>
    <w:p w14:paraId="6777DA9D" w14:textId="77777777" w:rsidR="00F62B51" w:rsidRDefault="00F62B51" w:rsidP="00F62B51">
      <w:pPr>
        <w:pStyle w:val="Code"/>
      </w:pPr>
      <w:proofErr w:type="gramStart"/>
      <w:r w:rsidRPr="006216BC">
        <w:lastRenderedPageBreak/>
        <w:t>Driver::</w:t>
      </w:r>
      <w:proofErr w:type="gramEnd"/>
      <w:r w:rsidRPr="006216BC">
        <w:t>DIO::Out</w:t>
      </w:r>
    </w:p>
    <w:p w14:paraId="7C0AAD3F" w14:textId="77777777" w:rsidR="00F62B51" w:rsidRPr="001D1967" w:rsidRDefault="00F62B51" w:rsidP="00F62B51">
      <w:pPr>
        <w:numPr>
          <w:ilvl w:val="0"/>
          <w:numId w:val="2"/>
        </w:numPr>
      </w:pPr>
      <w:proofErr w:type="spellStart"/>
      <w:proofErr w:type="gramStart"/>
      <w:r w:rsidRPr="00F62B51">
        <w:rPr>
          <w:rStyle w:val="CodeChar"/>
        </w:rPr>
        <w:t>pimoroni</w:t>
      </w:r>
      <w:proofErr w:type="spellEnd"/>
      <w:r w:rsidRPr="00F62B51">
        <w:rPr>
          <w:rStyle w:val="CodeChar"/>
        </w:rPr>
        <w:t>::</w:t>
      </w:r>
      <w:proofErr w:type="gramEnd"/>
      <w:r w:rsidRPr="00F62B51">
        <w:rPr>
          <w:rStyle w:val="CodeChar"/>
        </w:rPr>
        <w:t>ST7789</w:t>
      </w:r>
      <w:r>
        <w:t xml:space="preserve"> </w:t>
      </w:r>
      <w:r w:rsidRPr="001D1967">
        <w:t>(LCD Controller driver)</w:t>
      </w:r>
    </w:p>
    <w:p w14:paraId="40A53F86" w14:textId="77777777" w:rsidR="00F62B51" w:rsidRDefault="00F62B51" w:rsidP="00F62B51">
      <w:pPr>
        <w:pStyle w:val="Code"/>
        <w:numPr>
          <w:ilvl w:val="0"/>
          <w:numId w:val="2"/>
        </w:numPr>
      </w:pPr>
      <w:proofErr w:type="gramStart"/>
      <w:r>
        <w:t>Driver::</w:t>
      </w:r>
      <w:proofErr w:type="gramEnd"/>
      <w:r>
        <w:t>SPI</w:t>
      </w:r>
    </w:p>
    <w:p w14:paraId="1E82D86A" w14:textId="77777777" w:rsidR="00F62B51" w:rsidRDefault="00F62B51" w:rsidP="00F62B51">
      <w:pPr>
        <w:pStyle w:val="Code"/>
        <w:numPr>
          <w:ilvl w:val="0"/>
          <w:numId w:val="2"/>
        </w:numPr>
      </w:pPr>
      <w:proofErr w:type="gramStart"/>
      <w:r w:rsidRPr="006216BC">
        <w:t>Driver::</w:t>
      </w:r>
      <w:proofErr w:type="gramEnd"/>
      <w:r w:rsidRPr="006216BC">
        <w:t>DIO::</w:t>
      </w:r>
      <w:proofErr w:type="spellStart"/>
      <w:r>
        <w:t>Pwm</w:t>
      </w:r>
      <w:proofErr w:type="spellEnd"/>
    </w:p>
    <w:p w14:paraId="1CB52118" w14:textId="77777777" w:rsidR="00F62B51" w:rsidRPr="006216BC" w:rsidRDefault="00F62B51" w:rsidP="00F62B51">
      <w:pPr>
        <w:pStyle w:val="Code"/>
        <w:numPr>
          <w:ilvl w:val="0"/>
          <w:numId w:val="2"/>
        </w:numPr>
      </w:pPr>
      <w:proofErr w:type="gramStart"/>
      <w:r w:rsidRPr="006216BC">
        <w:t>Driver::</w:t>
      </w:r>
      <w:proofErr w:type="gramEnd"/>
      <w:r w:rsidRPr="006216BC">
        <w:t>Button::</w:t>
      </w:r>
      <w:proofErr w:type="spellStart"/>
      <w:r w:rsidRPr="006216BC">
        <w:t>PolledDebounced</w:t>
      </w:r>
      <w:proofErr w:type="spellEnd"/>
    </w:p>
    <w:p w14:paraId="6BC34D3D" w14:textId="77777777" w:rsidR="00F62B51" w:rsidRDefault="00F62B51" w:rsidP="00F62B51">
      <w:pPr>
        <w:pStyle w:val="Code"/>
        <w:numPr>
          <w:ilvl w:val="0"/>
          <w:numId w:val="2"/>
        </w:numPr>
      </w:pPr>
      <w:proofErr w:type="gramStart"/>
      <w:r>
        <w:t>Driver::</w:t>
      </w:r>
      <w:proofErr w:type="gramEnd"/>
      <w:r>
        <w:t>LED::</w:t>
      </w:r>
      <w:proofErr w:type="spellStart"/>
      <w:r>
        <w:t>RedGreenBlue</w:t>
      </w:r>
      <w:proofErr w:type="spellEnd"/>
    </w:p>
    <w:p w14:paraId="59D72751" w14:textId="77777777" w:rsidR="00F62B51" w:rsidRPr="006216BC" w:rsidRDefault="00F62B51" w:rsidP="00F62B51">
      <w:pPr>
        <w:pStyle w:val="Code"/>
        <w:numPr>
          <w:ilvl w:val="0"/>
          <w:numId w:val="2"/>
        </w:numPr>
      </w:pPr>
    </w:p>
    <w:p w14:paraId="3E770DDA" w14:textId="77777777" w:rsidR="00F62B51" w:rsidRDefault="00F62B51" w:rsidP="00F62B51">
      <w:r>
        <w:t xml:space="preserve">For the functional simulator, the </w:t>
      </w:r>
      <w:proofErr w:type="gramStart"/>
      <w:r w:rsidRPr="00F62B51">
        <w:rPr>
          <w:rStyle w:val="CodeChar"/>
        </w:rPr>
        <w:t>Driver::</w:t>
      </w:r>
      <w:proofErr w:type="spellStart"/>
      <w:proofErr w:type="gramEnd"/>
      <w:r w:rsidRPr="00F62B51">
        <w:rPr>
          <w:rStyle w:val="CodeChar"/>
        </w:rPr>
        <w:t>PicoDisplay</w:t>
      </w:r>
      <w:proofErr w:type="spellEnd"/>
      <w:r w:rsidRPr="00F62B51">
        <w:rPr>
          <w:rStyle w:val="CodeChar"/>
        </w:rPr>
        <w:t>::</w:t>
      </w:r>
      <w:proofErr w:type="spellStart"/>
      <w:r w:rsidRPr="00F62B51">
        <w:rPr>
          <w:rStyle w:val="CodeChar"/>
        </w:rPr>
        <w:t>TPipe</w:t>
      </w:r>
      <w:proofErr w:type="spellEnd"/>
      <w:r>
        <w:t xml:space="preserve"> implementation is used.</w:t>
      </w:r>
    </w:p>
    <w:p w14:paraId="785B4539" w14:textId="77777777" w:rsidR="00F62B51" w:rsidRDefault="00F62B51" w:rsidP="00F62B51">
      <w:r>
        <w:t xml:space="preserve">The </w:t>
      </w:r>
      <w:proofErr w:type="spellStart"/>
      <w:r>
        <w:t>PicoDisplay</w:t>
      </w:r>
      <w:proofErr w:type="spellEnd"/>
      <w:r>
        <w:t xml:space="preserve"> driver is located at:</w:t>
      </w:r>
    </w:p>
    <w:p w14:paraId="607BA486" w14:textId="79CA2636" w:rsidR="00F62B51" w:rsidRDefault="00F62B51" w:rsidP="00F62B51">
      <w:pPr>
        <w:pStyle w:val="Code"/>
        <w:numPr>
          <w:ilvl w:val="0"/>
          <w:numId w:val="2"/>
        </w:numPr>
      </w:pPr>
      <w:proofErr w:type="spellStart"/>
      <w:r w:rsidRPr="00CE2CA7">
        <w:t>src</w:t>
      </w:r>
      <w:proofErr w:type="spellEnd"/>
      <w:r w:rsidRPr="00CE2CA7">
        <w:t>/Driver/</w:t>
      </w:r>
      <w:proofErr w:type="spellStart"/>
      <w:r w:rsidRPr="00CE2CA7">
        <w:t>PicoDisplay</w:t>
      </w:r>
      <w:proofErr w:type="spellEnd"/>
    </w:p>
    <w:p w14:paraId="02639C99" w14:textId="77777777" w:rsidR="00F62B51" w:rsidRDefault="00F62B51" w:rsidP="00F62B51">
      <w:r>
        <w:t xml:space="preserve">The target specific </w:t>
      </w:r>
      <w:proofErr w:type="spellStart"/>
      <w:r>
        <w:t>PicoDisplay</w:t>
      </w:r>
      <w:proofErr w:type="spellEnd"/>
      <w:r>
        <w:t xml:space="preserve"> implementations are located at:</w:t>
      </w:r>
    </w:p>
    <w:p w14:paraId="427B4CFC" w14:textId="77777777" w:rsidR="00F62B51" w:rsidRPr="00CE2CA7" w:rsidRDefault="00F62B51" w:rsidP="00F62B51">
      <w:pPr>
        <w:pStyle w:val="Code"/>
        <w:numPr>
          <w:ilvl w:val="0"/>
          <w:numId w:val="2"/>
        </w:numPr>
      </w:pPr>
      <w:proofErr w:type="spellStart"/>
      <w:r w:rsidRPr="00CE2CA7">
        <w:t>src</w:t>
      </w:r>
      <w:proofErr w:type="spellEnd"/>
      <w:r w:rsidRPr="00CE2CA7">
        <w:t>/Driver/</w:t>
      </w:r>
      <w:proofErr w:type="spellStart"/>
      <w:r w:rsidRPr="00CE2CA7">
        <w:t>PicoDisplay</w:t>
      </w:r>
      <w:proofErr w:type="spellEnd"/>
      <w:r w:rsidRPr="00CE2CA7">
        <w:t>/STM32</w:t>
      </w:r>
    </w:p>
    <w:p w14:paraId="0F452A42" w14:textId="77777777" w:rsidR="00F62B51" w:rsidRDefault="00F62B51" w:rsidP="00F62B51">
      <w:pPr>
        <w:pStyle w:val="Code"/>
        <w:numPr>
          <w:ilvl w:val="0"/>
          <w:numId w:val="2"/>
        </w:numPr>
      </w:pPr>
      <w:proofErr w:type="spellStart"/>
      <w:r w:rsidRPr="005E294C">
        <w:t>src</w:t>
      </w:r>
      <w:proofErr w:type="spellEnd"/>
      <w:r w:rsidRPr="005E294C">
        <w:t>/Driver/</w:t>
      </w:r>
      <w:proofErr w:type="spellStart"/>
      <w:r w:rsidRPr="005E294C">
        <w:t>PicoDisplay</w:t>
      </w:r>
      <w:proofErr w:type="spellEnd"/>
      <w:r w:rsidRPr="005E294C">
        <w:t>/Arduino</w:t>
      </w:r>
    </w:p>
    <w:p w14:paraId="6B72CDC3" w14:textId="77777777" w:rsidR="00F62B51" w:rsidRDefault="00F62B51" w:rsidP="00F62B51">
      <w:r>
        <w:t xml:space="preserve">The simulated </w:t>
      </w:r>
      <w:proofErr w:type="spellStart"/>
      <w:r w:rsidRPr="00EB4DB1">
        <w:t>TPipe</w:t>
      </w:r>
      <w:proofErr w:type="spellEnd"/>
      <w:r>
        <w:t xml:space="preserve"> implementation is located at:</w:t>
      </w:r>
    </w:p>
    <w:p w14:paraId="2E4C9CFD" w14:textId="41C14671" w:rsidR="00F62B51" w:rsidRPr="00F62B51" w:rsidRDefault="00F62B51" w:rsidP="00F62B51">
      <w:pPr>
        <w:numPr>
          <w:ilvl w:val="0"/>
          <w:numId w:val="2"/>
        </w:numPr>
      </w:pPr>
      <w:proofErr w:type="spellStart"/>
      <w:r w:rsidRPr="00F62B51">
        <w:rPr>
          <w:rFonts w:ascii="Consolas" w:hAnsi="Consolas"/>
        </w:rPr>
        <w:t>src</w:t>
      </w:r>
      <w:proofErr w:type="spellEnd"/>
      <w:r w:rsidRPr="00F62B51">
        <w:rPr>
          <w:rFonts w:ascii="Consolas" w:hAnsi="Consolas"/>
        </w:rPr>
        <w:t>/Driver/</w:t>
      </w:r>
      <w:proofErr w:type="spellStart"/>
      <w:r w:rsidRPr="00F62B51">
        <w:rPr>
          <w:rFonts w:ascii="Consolas" w:hAnsi="Consolas"/>
        </w:rPr>
        <w:t>PicoDisplay</w:t>
      </w:r>
      <w:proofErr w:type="spellEnd"/>
      <w:r w:rsidRPr="00F62B51">
        <w:rPr>
          <w:rFonts w:ascii="Consolas" w:hAnsi="Consolas"/>
        </w:rPr>
        <w:t>/</w:t>
      </w:r>
      <w:proofErr w:type="spellStart"/>
      <w:r w:rsidRPr="00F62B51">
        <w:rPr>
          <w:rFonts w:ascii="Consolas" w:hAnsi="Consolas"/>
        </w:rPr>
        <w:t>TPipe</w:t>
      </w:r>
      <w:proofErr w:type="spellEnd"/>
    </w:p>
    <w:p w14:paraId="4C2F6628" w14:textId="77777777" w:rsidR="00F62B51" w:rsidRDefault="00F62B51" w:rsidP="00F62B51">
      <w:pPr>
        <w:pStyle w:val="Heading3"/>
      </w:pPr>
      <w:r>
        <w:t>[SDD-40] PWM Driver</w:t>
      </w:r>
    </w:p>
    <w:p w14:paraId="516EFAFA" w14:textId="77777777" w:rsidR="00F62B51" w:rsidRDefault="00F62B51" w:rsidP="00F62B51">
      <w:r>
        <w:t xml:space="preserve">The </w:t>
      </w:r>
      <w:proofErr w:type="gramStart"/>
      <w:r w:rsidRPr="00F62B51">
        <w:rPr>
          <w:rStyle w:val="CodeChar"/>
        </w:rPr>
        <w:t>Driver::</w:t>
      </w:r>
      <w:proofErr w:type="gramEnd"/>
      <w:r w:rsidRPr="00F62B51">
        <w:rPr>
          <w:rStyle w:val="CodeChar"/>
        </w:rPr>
        <w:t>DIO::</w:t>
      </w:r>
      <w:proofErr w:type="spellStart"/>
      <w:r w:rsidRPr="00F62B51">
        <w:rPr>
          <w:rStyle w:val="CodeChar"/>
        </w:rPr>
        <w:t>Pwm</w:t>
      </w:r>
      <w:proofErr w:type="spellEnd"/>
      <w:r>
        <w:t xml:space="preserve"> driver supplied by the CPL C++ Class Library will be used for simple PWM Output signals. </w:t>
      </w:r>
    </w:p>
    <w:p w14:paraId="299F189F" w14:textId="77777777" w:rsidR="00F62B51" w:rsidRDefault="00F62B51" w:rsidP="00F62B51">
      <w:r>
        <w:t xml:space="preserve">The existing driver uses the </w:t>
      </w:r>
      <w:proofErr w:type="spellStart"/>
      <w:r>
        <w:t>LHeader</w:t>
      </w:r>
      <w:proofErr w:type="spellEnd"/>
      <w:r>
        <w:t xml:space="preserve"> pattern for decoupling the interface from the hardware platform. </w:t>
      </w:r>
    </w:p>
    <w:p w14:paraId="57805065" w14:textId="418197F0" w:rsidR="00F62B51" w:rsidRDefault="00F62B51" w:rsidP="00F62B51">
      <w:r>
        <w:t xml:space="preserve">For the functional simulator, the PWM outputs to the display board are simulated using the </w:t>
      </w:r>
      <w:proofErr w:type="spellStart"/>
      <w:r w:rsidRPr="00174D98">
        <w:t>TPipe</w:t>
      </w:r>
      <w:proofErr w:type="spellEnd"/>
      <w:r>
        <w:t xml:space="preserve"> implementation of the </w:t>
      </w:r>
      <w:proofErr w:type="gramStart"/>
      <w:r w:rsidRPr="00174D98">
        <w:t>Driver::</w:t>
      </w:r>
      <w:proofErr w:type="spellStart"/>
      <w:proofErr w:type="gramEnd"/>
      <w:r w:rsidRPr="00174D98">
        <w:t>PicoDisplay</w:t>
      </w:r>
      <w:proofErr w:type="spellEnd"/>
      <w:r>
        <w:t xml:space="preserve"> driver.</w:t>
      </w:r>
    </w:p>
    <w:p w14:paraId="70991B37" w14:textId="7DE80746" w:rsidR="00F62B51" w:rsidRDefault="00F62B51" w:rsidP="00F62B51">
      <w:r>
        <w:t>For the functional simulator, the CPL driver’s existing simulated implementation, which incorporates model points to mock the driver interface, will be used.</w:t>
      </w:r>
    </w:p>
    <w:p w14:paraId="3CB5F5BB" w14:textId="4FA56B42" w:rsidR="00F62B51" w:rsidRPr="00CE2CA7" w:rsidRDefault="00F62B51" w:rsidP="00F62B51">
      <w:r>
        <w:t>The driver is located at:</w:t>
      </w:r>
    </w:p>
    <w:p w14:paraId="2BA0DE60" w14:textId="77777777" w:rsidR="00F62B51" w:rsidRDefault="00F62B51" w:rsidP="00F62B51">
      <w:pPr>
        <w:numPr>
          <w:ilvl w:val="0"/>
          <w:numId w:val="2"/>
        </w:numPr>
        <w:rPr>
          <w:rFonts w:ascii="Consolas" w:hAnsi="Consolas"/>
        </w:rPr>
      </w:pPr>
      <w:proofErr w:type="spellStart"/>
      <w:r w:rsidRPr="00F62B51">
        <w:rPr>
          <w:rFonts w:ascii="Consolas" w:hAnsi="Consolas"/>
        </w:rPr>
        <w:lastRenderedPageBreak/>
        <w:t>src</w:t>
      </w:r>
      <w:proofErr w:type="spellEnd"/>
      <w:r w:rsidRPr="00F62B51">
        <w:rPr>
          <w:rFonts w:ascii="Consolas" w:hAnsi="Consolas"/>
        </w:rPr>
        <w:t>/Driver/DIO</w:t>
      </w:r>
    </w:p>
    <w:p w14:paraId="557FE1BD" w14:textId="77777777" w:rsidR="00F62B51" w:rsidRDefault="00F62B51" w:rsidP="00F62B51">
      <w:r>
        <w:t>The target specific implementations are located at:</w:t>
      </w:r>
    </w:p>
    <w:p w14:paraId="2603F9D6" w14:textId="77777777" w:rsidR="00F62B51" w:rsidRPr="00F62B51" w:rsidRDefault="00F62B51" w:rsidP="00F62B51">
      <w:pPr>
        <w:numPr>
          <w:ilvl w:val="0"/>
          <w:numId w:val="2"/>
        </w:numPr>
        <w:rPr>
          <w:rFonts w:ascii="Consolas" w:hAnsi="Consolas"/>
        </w:rPr>
      </w:pPr>
      <w:proofErr w:type="spellStart"/>
      <w:r w:rsidRPr="00F62B51">
        <w:rPr>
          <w:rFonts w:ascii="Consolas" w:hAnsi="Consolas"/>
        </w:rPr>
        <w:t>src</w:t>
      </w:r>
      <w:proofErr w:type="spellEnd"/>
      <w:r w:rsidRPr="00F62B51">
        <w:rPr>
          <w:rFonts w:ascii="Consolas" w:hAnsi="Consolas"/>
        </w:rPr>
        <w:t>/Driver/DIO/STM32</w:t>
      </w:r>
    </w:p>
    <w:p w14:paraId="019448FC" w14:textId="77777777" w:rsidR="00F62B51" w:rsidRDefault="00F62B51" w:rsidP="00F62B51">
      <w:pPr>
        <w:numPr>
          <w:ilvl w:val="0"/>
          <w:numId w:val="2"/>
        </w:numPr>
        <w:rPr>
          <w:rFonts w:ascii="Consolas" w:hAnsi="Consolas"/>
        </w:rPr>
      </w:pPr>
      <w:proofErr w:type="spellStart"/>
      <w:r w:rsidRPr="00F62B51">
        <w:rPr>
          <w:rFonts w:ascii="Consolas" w:hAnsi="Consolas"/>
        </w:rPr>
        <w:t>src</w:t>
      </w:r>
      <w:proofErr w:type="spellEnd"/>
      <w:r w:rsidRPr="00F62B51">
        <w:rPr>
          <w:rFonts w:ascii="Consolas" w:hAnsi="Consolas"/>
        </w:rPr>
        <w:t>/Driver/DIO/Arduino</w:t>
      </w:r>
    </w:p>
    <w:p w14:paraId="30C08E8A" w14:textId="77777777" w:rsidR="00F62B51" w:rsidRDefault="00F62B51" w:rsidP="00F62B51">
      <w:r>
        <w:t>The simulated implementation is located at:</w:t>
      </w:r>
    </w:p>
    <w:p w14:paraId="6629174D" w14:textId="0F1593D0" w:rsidR="00F62B51" w:rsidRPr="0084059F" w:rsidRDefault="00F62B51" w:rsidP="00F62B51">
      <w:pPr>
        <w:numPr>
          <w:ilvl w:val="0"/>
          <w:numId w:val="2"/>
        </w:numPr>
      </w:pPr>
      <w:proofErr w:type="spellStart"/>
      <w:r w:rsidRPr="00F62B51">
        <w:rPr>
          <w:rFonts w:ascii="Consolas" w:hAnsi="Consolas"/>
        </w:rPr>
        <w:t>src</w:t>
      </w:r>
      <w:proofErr w:type="spellEnd"/>
      <w:r w:rsidRPr="00F62B51">
        <w:rPr>
          <w:rFonts w:ascii="Consolas" w:hAnsi="Consolas"/>
        </w:rPr>
        <w:t>/Driver/DIO/Simulated</w:t>
      </w:r>
    </w:p>
    <w:p w14:paraId="516FE224" w14:textId="77777777" w:rsidR="00F62B51" w:rsidRDefault="00F62B51" w:rsidP="00F62B51">
      <w:pPr>
        <w:pStyle w:val="Heading3"/>
      </w:pPr>
      <w:r>
        <w:t>[SDD-41] RGB LED Driver</w:t>
      </w:r>
    </w:p>
    <w:p w14:paraId="4C43564B" w14:textId="77777777" w:rsidR="00F62B51" w:rsidRDefault="00F62B51" w:rsidP="00F62B51">
      <w:r w:rsidRPr="00710B25">
        <w:t xml:space="preserve">The </w:t>
      </w:r>
      <w:proofErr w:type="gramStart"/>
      <w:r w:rsidRPr="00F62B51">
        <w:rPr>
          <w:rStyle w:val="CodeChar"/>
        </w:rPr>
        <w:t>Driver::</w:t>
      </w:r>
      <w:proofErr w:type="gramEnd"/>
      <w:r w:rsidRPr="00F62B51">
        <w:rPr>
          <w:rStyle w:val="CodeChar"/>
        </w:rPr>
        <w:t>LED::</w:t>
      </w:r>
      <w:proofErr w:type="spellStart"/>
      <w:r w:rsidRPr="00F62B51">
        <w:rPr>
          <w:rStyle w:val="CodeChar"/>
        </w:rPr>
        <w:t>RedGreenBlue</w:t>
      </w:r>
      <w:proofErr w:type="spellEnd"/>
      <w:r w:rsidRPr="00710B25">
        <w:t xml:space="preserve"> </w:t>
      </w:r>
      <w:r>
        <w:t xml:space="preserve">abstract interface </w:t>
      </w:r>
      <w:r w:rsidRPr="00710B25">
        <w:t>supplied by the CPL C++ Class Library will be used for the display board</w:t>
      </w:r>
      <w:r>
        <w:t>’s</w:t>
      </w:r>
      <w:r w:rsidRPr="00710B25">
        <w:t xml:space="preserve"> </w:t>
      </w:r>
      <w:r>
        <w:t>RGB LED</w:t>
      </w:r>
      <w:r w:rsidRPr="00710B25">
        <w:t>.</w:t>
      </w:r>
      <w:r>
        <w:t xml:space="preserve"> </w:t>
      </w:r>
    </w:p>
    <w:p w14:paraId="4E526592" w14:textId="77777777" w:rsidR="00F62B51" w:rsidRDefault="00F62B51" w:rsidP="00F62B51">
      <w:r>
        <w:t xml:space="preserve">The concrete driver for the target hardware is a thin wrapper on top of the platform independent port of the </w:t>
      </w:r>
      <w:hyperlink r:id="rId25" w:history="1">
        <w:proofErr w:type="spellStart"/>
        <w:r w:rsidRPr="00710B25">
          <w:rPr>
            <w:rStyle w:val="Hyperlink"/>
          </w:rPr>
          <w:t>Pimoroni</w:t>
        </w:r>
        <w:proofErr w:type="spellEnd"/>
        <w:r w:rsidRPr="00710B25">
          <w:rPr>
            <w:rStyle w:val="Hyperlink"/>
          </w:rPr>
          <w:t xml:space="preserve"> Pico</w:t>
        </w:r>
      </w:hyperlink>
      <w:r>
        <w:t xml:space="preserve"> library’s </w:t>
      </w:r>
      <w:proofErr w:type="spellStart"/>
      <w:proofErr w:type="gramStart"/>
      <w:r w:rsidRPr="00F62B51">
        <w:rPr>
          <w:rStyle w:val="CodeChar"/>
        </w:rPr>
        <w:t>pimoroni</w:t>
      </w:r>
      <w:proofErr w:type="spellEnd"/>
      <w:r w:rsidRPr="00F62B51">
        <w:rPr>
          <w:rStyle w:val="CodeChar"/>
        </w:rPr>
        <w:t>::</w:t>
      </w:r>
      <w:proofErr w:type="gramEnd"/>
      <w:r w:rsidRPr="00F62B51">
        <w:rPr>
          <w:rStyle w:val="CodeChar"/>
        </w:rPr>
        <w:t>RGBLED</w:t>
      </w:r>
      <w:r>
        <w:t xml:space="preserve"> driver. The </w:t>
      </w:r>
      <w:proofErr w:type="spellStart"/>
      <w:proofErr w:type="gramStart"/>
      <w:r w:rsidRPr="00F62B51">
        <w:rPr>
          <w:rStyle w:val="CodeChar"/>
        </w:rPr>
        <w:t>pimoroni</w:t>
      </w:r>
      <w:proofErr w:type="spellEnd"/>
      <w:r w:rsidRPr="00F62B51">
        <w:rPr>
          <w:rStyle w:val="CodeChar"/>
        </w:rPr>
        <w:t>::</w:t>
      </w:r>
      <w:proofErr w:type="gramEnd"/>
      <w:r w:rsidRPr="00F62B51">
        <w:rPr>
          <w:rStyle w:val="CodeChar"/>
        </w:rPr>
        <w:t>RGBLED</w:t>
      </w:r>
      <w:r>
        <w:t xml:space="preserve"> driver in turns uses the CPL’s </w:t>
      </w:r>
      <w:r w:rsidRPr="00F62B51">
        <w:rPr>
          <w:rStyle w:val="CodeChar"/>
        </w:rPr>
        <w:t>Driver::DIO::</w:t>
      </w:r>
      <w:proofErr w:type="spellStart"/>
      <w:r w:rsidRPr="00F62B51">
        <w:rPr>
          <w:rStyle w:val="CodeChar"/>
        </w:rPr>
        <w:t>Pwm</w:t>
      </w:r>
      <w:proofErr w:type="spellEnd"/>
      <w:r>
        <w:t xml:space="preserve"> interface for the PWM output signals. </w:t>
      </w:r>
    </w:p>
    <w:p w14:paraId="4A0F6236" w14:textId="77777777" w:rsidR="00F62B51" w:rsidRDefault="00F62B51" w:rsidP="00F62B51">
      <w:r>
        <w:t>The abstract driver interface is located at:</w:t>
      </w:r>
    </w:p>
    <w:p w14:paraId="4B379918" w14:textId="5FB215DE" w:rsidR="00F62B51" w:rsidRPr="00F62B51" w:rsidRDefault="00F62B51" w:rsidP="00F62B51">
      <w:pPr>
        <w:numPr>
          <w:ilvl w:val="0"/>
          <w:numId w:val="2"/>
        </w:numPr>
        <w:rPr>
          <w:rFonts w:ascii="Consolas" w:hAnsi="Consolas"/>
        </w:rPr>
      </w:pPr>
      <w:proofErr w:type="spellStart"/>
      <w:r w:rsidRPr="00F62B51">
        <w:rPr>
          <w:rFonts w:ascii="Consolas" w:hAnsi="Consolas"/>
        </w:rPr>
        <w:t>src</w:t>
      </w:r>
      <w:proofErr w:type="spellEnd"/>
      <w:r w:rsidRPr="00F62B51">
        <w:rPr>
          <w:rFonts w:ascii="Consolas" w:hAnsi="Consolas"/>
        </w:rPr>
        <w:t>/Driver/LED/</w:t>
      </w:r>
      <w:proofErr w:type="spellStart"/>
      <w:r w:rsidRPr="00F62B51">
        <w:rPr>
          <w:rFonts w:ascii="Consolas" w:hAnsi="Consolas"/>
        </w:rPr>
        <w:t>RedGreenBlue.h</w:t>
      </w:r>
      <w:proofErr w:type="spellEnd"/>
    </w:p>
    <w:p w14:paraId="2EF901A4" w14:textId="77777777" w:rsidR="00F62B51" w:rsidRDefault="00F62B51" w:rsidP="00F62B51">
      <w:r>
        <w:t>The concrete driver of the interface is located at:</w:t>
      </w:r>
    </w:p>
    <w:p w14:paraId="21C0B4D7" w14:textId="6123830C" w:rsidR="00F62B51" w:rsidRPr="00F62B51" w:rsidRDefault="00F62B51" w:rsidP="00F62B51">
      <w:pPr>
        <w:numPr>
          <w:ilvl w:val="0"/>
          <w:numId w:val="2"/>
        </w:numPr>
        <w:rPr>
          <w:rFonts w:ascii="Consolas" w:hAnsi="Consolas"/>
        </w:rPr>
      </w:pPr>
      <w:proofErr w:type="spellStart"/>
      <w:r w:rsidRPr="00F62B51">
        <w:rPr>
          <w:rFonts w:ascii="Consolas" w:hAnsi="Consolas"/>
        </w:rPr>
        <w:t>src</w:t>
      </w:r>
      <w:proofErr w:type="spellEnd"/>
      <w:r w:rsidRPr="00F62B51">
        <w:rPr>
          <w:rFonts w:ascii="Consolas" w:hAnsi="Consolas"/>
        </w:rPr>
        <w:t>/Driver/LED/</w:t>
      </w:r>
      <w:proofErr w:type="spellStart"/>
      <w:r w:rsidRPr="00F62B51">
        <w:rPr>
          <w:rFonts w:ascii="Consolas" w:hAnsi="Consolas"/>
        </w:rPr>
        <w:t>Pimoroni</w:t>
      </w:r>
      <w:proofErr w:type="spellEnd"/>
      <w:r w:rsidRPr="00F62B51">
        <w:rPr>
          <w:rFonts w:ascii="Consolas" w:hAnsi="Consolas"/>
        </w:rPr>
        <w:t>/</w:t>
      </w:r>
      <w:proofErr w:type="spellStart"/>
      <w:r w:rsidRPr="00F62B51">
        <w:rPr>
          <w:rFonts w:ascii="Consolas" w:hAnsi="Consolas"/>
        </w:rPr>
        <w:t>RedGreenBlue.h</w:t>
      </w:r>
      <w:proofErr w:type="spellEnd"/>
    </w:p>
    <w:p w14:paraId="78E661C9" w14:textId="77777777" w:rsidR="00F62B51" w:rsidRDefault="00F62B51" w:rsidP="00F62B51">
      <w:r>
        <w:t xml:space="preserve">The </w:t>
      </w:r>
      <w:proofErr w:type="spellStart"/>
      <w:r>
        <w:t>Pimoroni</w:t>
      </w:r>
      <w:proofErr w:type="spellEnd"/>
      <w:r>
        <w:t xml:space="preserve"> platform independent port of the RGB LED driver is located at:</w:t>
      </w:r>
    </w:p>
    <w:p w14:paraId="39425960" w14:textId="77777777" w:rsidR="00F62B51" w:rsidRPr="00F62B51" w:rsidRDefault="00F62B51" w:rsidP="00F62B51">
      <w:pPr>
        <w:numPr>
          <w:ilvl w:val="0"/>
          <w:numId w:val="2"/>
        </w:numPr>
        <w:rPr>
          <w:rFonts w:ascii="Consolas" w:hAnsi="Consolas"/>
        </w:rPr>
      </w:pPr>
      <w:proofErr w:type="spellStart"/>
      <w:r w:rsidRPr="00F62B51">
        <w:rPr>
          <w:rFonts w:ascii="Consolas" w:hAnsi="Consolas"/>
        </w:rPr>
        <w:t>xsrc</w:t>
      </w:r>
      <w:proofErr w:type="spellEnd"/>
      <w:r w:rsidRPr="00F62B51">
        <w:rPr>
          <w:rFonts w:ascii="Consolas" w:hAnsi="Consolas"/>
        </w:rPr>
        <w:t>/</w:t>
      </w:r>
      <w:proofErr w:type="spellStart"/>
      <w:r w:rsidRPr="00F62B51">
        <w:rPr>
          <w:rFonts w:ascii="Consolas" w:hAnsi="Consolas"/>
        </w:rPr>
        <w:t>pimoroni</w:t>
      </w:r>
      <w:proofErr w:type="spellEnd"/>
      <w:r w:rsidRPr="00F62B51">
        <w:rPr>
          <w:rFonts w:ascii="Consolas" w:hAnsi="Consolas"/>
        </w:rPr>
        <w:t>/drivers/</w:t>
      </w:r>
      <w:proofErr w:type="spellStart"/>
      <w:r w:rsidRPr="00F62B51">
        <w:rPr>
          <w:rFonts w:ascii="Consolas" w:hAnsi="Consolas"/>
        </w:rPr>
        <w:t>rgbled</w:t>
      </w:r>
      <w:proofErr w:type="spellEnd"/>
    </w:p>
    <w:p w14:paraId="416B8D5E" w14:textId="77777777" w:rsidR="00F62B51" w:rsidRDefault="00F62B51" w:rsidP="00F62B51">
      <w:r>
        <w:t xml:space="preserve">For the functional simulator, the </w:t>
      </w:r>
      <w:proofErr w:type="gramStart"/>
      <w:r w:rsidRPr="00F62B51">
        <w:rPr>
          <w:rStyle w:val="CodeChar"/>
        </w:rPr>
        <w:t>Driver::</w:t>
      </w:r>
      <w:proofErr w:type="spellStart"/>
      <w:proofErr w:type="gramEnd"/>
      <w:r w:rsidRPr="00F62B51">
        <w:rPr>
          <w:rStyle w:val="CodeChar"/>
        </w:rPr>
        <w:t>PicoDisplay</w:t>
      </w:r>
      <w:proofErr w:type="spellEnd"/>
      <w:r w:rsidRPr="00F62B51">
        <w:rPr>
          <w:rStyle w:val="CodeChar"/>
        </w:rPr>
        <w:t>::</w:t>
      </w:r>
      <w:proofErr w:type="spellStart"/>
      <w:r w:rsidRPr="00F62B51">
        <w:rPr>
          <w:rStyle w:val="CodeChar"/>
        </w:rPr>
        <w:t>TPipe</w:t>
      </w:r>
      <w:proofErr w:type="spellEnd"/>
      <w:r>
        <w:t xml:space="preserve"> implementation is used.</w:t>
      </w:r>
    </w:p>
    <w:p w14:paraId="6C7312E6" w14:textId="77777777" w:rsidR="00F62B51" w:rsidRDefault="00F62B51" w:rsidP="00F62B51">
      <w:pPr>
        <w:pStyle w:val="Heading3"/>
      </w:pPr>
      <w:r>
        <w:t>[SDD-42] SPI Driver</w:t>
      </w:r>
    </w:p>
    <w:p w14:paraId="15A8E06B" w14:textId="77777777" w:rsidR="00F62B51" w:rsidRDefault="00F62B51" w:rsidP="00F62B51">
      <w:r>
        <w:t xml:space="preserve">The </w:t>
      </w:r>
      <w:proofErr w:type="gramStart"/>
      <w:r w:rsidRPr="00023823">
        <w:t>Driver::</w:t>
      </w:r>
      <w:proofErr w:type="gramEnd"/>
      <w:r>
        <w:t xml:space="preserve">SPI abstract interface supplied by the CPL C++ Class Library will be used for the SPI bus driver. </w:t>
      </w:r>
    </w:p>
    <w:p w14:paraId="0AB61ADA" w14:textId="77777777" w:rsidR="00F62B51" w:rsidRDefault="00F62B51" w:rsidP="00F62B51">
      <w:r>
        <w:t>The concrete driver for the STM32 microcontroller family uses the ST HAL SPI interfaces for the underlying SPI bus implementation, specifically using the ST Cube MX generated code for configuration and initialization.</w:t>
      </w:r>
    </w:p>
    <w:p w14:paraId="0730D698" w14:textId="77777777" w:rsidR="00F62B51" w:rsidRDefault="00F62B51" w:rsidP="00F62B51">
      <w:r>
        <w:lastRenderedPageBreak/>
        <w:t>The concrete driver for the Adafruit Grand Central board uses the Arduino framework’s SPI driver.</w:t>
      </w:r>
    </w:p>
    <w:p w14:paraId="77A53DF0" w14:textId="0FD23C75" w:rsidR="00F62B51" w:rsidRDefault="00F62B51" w:rsidP="00F62B51">
      <w:r>
        <w:t xml:space="preserve">For the functional simulator, the SPI bus to the display board is simulated using the </w:t>
      </w:r>
      <w:proofErr w:type="spellStart"/>
      <w:r w:rsidRPr="00F62B51">
        <w:t>TPipe</w:t>
      </w:r>
      <w:proofErr w:type="spellEnd"/>
      <w:r>
        <w:t xml:space="preserve"> implementation of the </w:t>
      </w:r>
      <w:proofErr w:type="gramStart"/>
      <w:r w:rsidRPr="00F62B51">
        <w:rPr>
          <w:rStyle w:val="CodeChar"/>
        </w:rPr>
        <w:t>Driver::</w:t>
      </w:r>
      <w:proofErr w:type="spellStart"/>
      <w:proofErr w:type="gramEnd"/>
      <w:r w:rsidRPr="00F62B51">
        <w:rPr>
          <w:rStyle w:val="CodeChar"/>
        </w:rPr>
        <w:t>PicoDisplay</w:t>
      </w:r>
      <w:proofErr w:type="spellEnd"/>
      <w:r>
        <w:t xml:space="preserve"> driver.</w:t>
      </w:r>
    </w:p>
    <w:p w14:paraId="19460D49" w14:textId="58867745" w:rsidR="00F62B51" w:rsidRDefault="00F62B51" w:rsidP="00F62B51">
      <w:r>
        <w:t>The abstract SPI driver interface is located at:</w:t>
      </w:r>
    </w:p>
    <w:p w14:paraId="2F786EFB" w14:textId="77777777" w:rsidR="00F62B51" w:rsidRDefault="00F62B51" w:rsidP="00F62B51">
      <w:pPr>
        <w:numPr>
          <w:ilvl w:val="0"/>
          <w:numId w:val="2"/>
        </w:numPr>
        <w:rPr>
          <w:rFonts w:ascii="Consolas" w:hAnsi="Consolas"/>
        </w:rPr>
      </w:pPr>
      <w:proofErr w:type="spellStart"/>
      <w:r w:rsidRPr="00F62B51">
        <w:rPr>
          <w:rFonts w:ascii="Consolas" w:hAnsi="Consolas"/>
        </w:rPr>
        <w:t>src</w:t>
      </w:r>
      <w:proofErr w:type="spellEnd"/>
      <w:r w:rsidRPr="00F62B51">
        <w:rPr>
          <w:rFonts w:ascii="Consolas" w:hAnsi="Consolas"/>
        </w:rPr>
        <w:t>/Driver/SPI</w:t>
      </w:r>
    </w:p>
    <w:p w14:paraId="3A465545" w14:textId="77777777" w:rsidR="00F62B51" w:rsidRDefault="00F62B51" w:rsidP="00F62B51">
      <w:r>
        <w:t>The target specific SPI implementations are located at:</w:t>
      </w:r>
    </w:p>
    <w:p w14:paraId="374219D9" w14:textId="77777777" w:rsidR="00F62B51" w:rsidRPr="00F62B51" w:rsidRDefault="00F62B51" w:rsidP="00F62B51">
      <w:pPr>
        <w:numPr>
          <w:ilvl w:val="0"/>
          <w:numId w:val="2"/>
        </w:numPr>
        <w:rPr>
          <w:rFonts w:ascii="Consolas" w:hAnsi="Consolas"/>
        </w:rPr>
      </w:pPr>
      <w:proofErr w:type="spellStart"/>
      <w:r w:rsidRPr="00F62B51">
        <w:rPr>
          <w:rFonts w:ascii="Consolas" w:hAnsi="Consolas"/>
        </w:rPr>
        <w:t>src</w:t>
      </w:r>
      <w:proofErr w:type="spellEnd"/>
      <w:r w:rsidRPr="00F62B51">
        <w:rPr>
          <w:rFonts w:ascii="Consolas" w:hAnsi="Consolas"/>
        </w:rPr>
        <w:t>/Driver/SPI/STM32</w:t>
      </w:r>
    </w:p>
    <w:p w14:paraId="7DE6753E" w14:textId="77777777" w:rsidR="00F62B51" w:rsidRPr="00F62B51" w:rsidRDefault="00F62B51" w:rsidP="00F62B51">
      <w:pPr>
        <w:numPr>
          <w:ilvl w:val="0"/>
          <w:numId w:val="2"/>
        </w:numPr>
        <w:rPr>
          <w:rFonts w:ascii="Consolas" w:hAnsi="Consolas"/>
        </w:rPr>
      </w:pPr>
      <w:proofErr w:type="spellStart"/>
      <w:r w:rsidRPr="00F62B51">
        <w:rPr>
          <w:rFonts w:ascii="Consolas" w:hAnsi="Consolas"/>
        </w:rPr>
        <w:t>src</w:t>
      </w:r>
      <w:proofErr w:type="spellEnd"/>
      <w:r w:rsidRPr="00F62B51">
        <w:rPr>
          <w:rFonts w:ascii="Consolas" w:hAnsi="Consolas"/>
        </w:rPr>
        <w:t>/Driver/SPI/Arduino</w:t>
      </w:r>
    </w:p>
    <w:p w14:paraId="0D2CBC72" w14:textId="77777777" w:rsidR="00F62B51" w:rsidRDefault="00F62B51" w:rsidP="00F62B51">
      <w:pPr>
        <w:pStyle w:val="Heading3"/>
      </w:pPr>
      <w:r>
        <w:t xml:space="preserve">[SDD-43] </w:t>
      </w:r>
      <w:proofErr w:type="spellStart"/>
      <w:r>
        <w:t>TPipe</w:t>
      </w:r>
      <w:proofErr w:type="spellEnd"/>
      <w:r>
        <w:t xml:space="preserve"> Driver</w:t>
      </w:r>
    </w:p>
    <w:p w14:paraId="08460AB4" w14:textId="77777777" w:rsidR="00F62B51" w:rsidRDefault="00F62B51" w:rsidP="00F62B51">
      <w:r>
        <w:t xml:space="preserve">The </w:t>
      </w:r>
      <w:proofErr w:type="spellStart"/>
      <w:r>
        <w:t>TPipe</w:t>
      </w:r>
      <w:proofErr w:type="spellEnd"/>
      <w:r>
        <w:t xml:space="preserve"> driver provides a point-to-point full duplex pipe that is used to pass text-based commands between two end points. Each command is encapsulated in a HDLC-like frame (i.e., prefaced by Start-of-Frame characters and terminating with End-of-Frame characters). The first token in the frame is a command verb. The command verb and any additional frame data is application specific. The command verb must start immediately after the SOF character (with no leading whitespace).</w:t>
      </w:r>
    </w:p>
    <w:p w14:paraId="02155218" w14:textId="77777777" w:rsidR="00F62B51" w:rsidRDefault="00F62B51" w:rsidP="00F62B51">
      <w:pPr>
        <w:rPr>
          <w:rFonts w:ascii="Utopia" w:hAnsi="Utopia"/>
        </w:rPr>
      </w:pPr>
      <w:r>
        <w:t xml:space="preserve">A separate C# Windows application, </w:t>
      </w:r>
      <w:r w:rsidRPr="00EB4DB1">
        <w:t>simulator.exe</w:t>
      </w:r>
      <w:r>
        <w:t xml:space="preserve">, is used to simulate the physical display. The </w:t>
      </w:r>
      <w:r w:rsidRPr="00437C4B">
        <w:t>simulator.exe</w:t>
      </w:r>
      <w:r>
        <w:t xml:space="preserve"> application uses bit maps to emulate the LCD display and the RGB LED. Dialog buttons in the application are used to emulate the 4 physical momentary buttons. The buttons can be pressed using the mouse or the keyboard. The keyboard option supports multi-button pressed combinations. The GM6000 functional simulator connects to the </w:t>
      </w:r>
      <w:r w:rsidRPr="00437C4B">
        <w:t>simulator.exe</w:t>
      </w:r>
      <w:r>
        <w:t xml:space="preserve"> application via TCP sockets using the </w:t>
      </w:r>
      <w:proofErr w:type="spellStart"/>
      <w:r>
        <w:t>TPipe</w:t>
      </w:r>
      <w:proofErr w:type="spellEnd"/>
      <w:r>
        <w:t xml:space="preserve"> protocol to transfer data and button events. </w:t>
      </w:r>
      <w:r w:rsidRPr="00F62B51">
        <w:rPr>
          <w:i/>
          <w:iCs/>
        </w:rPr>
        <w:t>Note: that the backlight brightness is not simulated</w:t>
      </w:r>
      <w:r w:rsidRPr="00F62B51">
        <w:t>.</w:t>
      </w:r>
    </w:p>
    <w:p w14:paraId="673F287A" w14:textId="77777777" w:rsidR="00F62B51" w:rsidRDefault="00F62B51" w:rsidP="00F62B51">
      <w:r>
        <w:t xml:space="preserve">The </w:t>
      </w:r>
      <w:proofErr w:type="spellStart"/>
      <w:r>
        <w:t>TPipe</w:t>
      </w:r>
      <w:proofErr w:type="spellEnd"/>
      <w:r>
        <w:t xml:space="preserve"> driver is located at:</w:t>
      </w:r>
    </w:p>
    <w:p w14:paraId="7D00C5A5" w14:textId="7165C17D" w:rsidR="00F62B51" w:rsidRDefault="00F62B51" w:rsidP="00F62B51">
      <w:pPr>
        <w:numPr>
          <w:ilvl w:val="0"/>
          <w:numId w:val="2"/>
        </w:numPr>
        <w:rPr>
          <w:rFonts w:ascii="Consolas" w:hAnsi="Consolas"/>
        </w:rPr>
      </w:pPr>
      <w:proofErr w:type="spellStart"/>
      <w:r w:rsidRPr="00F62B51">
        <w:rPr>
          <w:rFonts w:ascii="Consolas" w:hAnsi="Consolas"/>
        </w:rPr>
        <w:t>src</w:t>
      </w:r>
      <w:proofErr w:type="spellEnd"/>
      <w:r w:rsidRPr="00F62B51">
        <w:rPr>
          <w:rFonts w:ascii="Consolas" w:hAnsi="Consolas"/>
        </w:rPr>
        <w:t>/Driver/</w:t>
      </w:r>
      <w:proofErr w:type="spellStart"/>
      <w:r w:rsidRPr="00F62B51">
        <w:rPr>
          <w:rFonts w:ascii="Consolas" w:hAnsi="Consolas"/>
        </w:rPr>
        <w:t>TPipe</w:t>
      </w:r>
      <w:proofErr w:type="spellEnd"/>
    </w:p>
    <w:p w14:paraId="21AB4D18" w14:textId="77777777" w:rsidR="00F62B51" w:rsidRDefault="00F62B51" w:rsidP="00F62B51">
      <w:r>
        <w:t xml:space="preserve">The </w:t>
      </w:r>
      <w:proofErr w:type="spellStart"/>
      <w:r>
        <w:t>TPipe</w:t>
      </w:r>
      <w:proofErr w:type="spellEnd"/>
      <w:r>
        <w:t xml:space="preserve"> command set for the RGB LED is defined in:</w:t>
      </w:r>
    </w:p>
    <w:p w14:paraId="43B958D3" w14:textId="0E3E6ED1" w:rsidR="00F62B51" w:rsidRDefault="00F62B51" w:rsidP="00F62B51">
      <w:pPr>
        <w:numPr>
          <w:ilvl w:val="0"/>
          <w:numId w:val="2"/>
        </w:numPr>
        <w:rPr>
          <w:rFonts w:ascii="Consolas" w:hAnsi="Consolas"/>
        </w:rPr>
      </w:pPr>
      <w:proofErr w:type="spellStart"/>
      <w:r w:rsidRPr="00F62B51">
        <w:rPr>
          <w:rFonts w:ascii="Consolas" w:hAnsi="Consolas"/>
        </w:rPr>
        <w:t>src</w:t>
      </w:r>
      <w:proofErr w:type="spellEnd"/>
      <w:r w:rsidRPr="00F62B51">
        <w:rPr>
          <w:rFonts w:ascii="Consolas" w:hAnsi="Consolas"/>
        </w:rPr>
        <w:t>/Driver/LED/</w:t>
      </w:r>
      <w:proofErr w:type="spellStart"/>
      <w:r w:rsidRPr="00F62B51">
        <w:rPr>
          <w:rFonts w:ascii="Consolas" w:hAnsi="Consolas"/>
        </w:rPr>
        <w:t>TPipe</w:t>
      </w:r>
      <w:proofErr w:type="spellEnd"/>
      <w:r w:rsidRPr="00F62B51">
        <w:rPr>
          <w:rFonts w:ascii="Consolas" w:hAnsi="Consolas"/>
        </w:rPr>
        <w:t>/</w:t>
      </w:r>
      <w:proofErr w:type="spellStart"/>
      <w:r w:rsidRPr="00F62B51">
        <w:rPr>
          <w:rFonts w:ascii="Consolas" w:hAnsi="Consolas"/>
        </w:rPr>
        <w:t>RedGreenBlue.h</w:t>
      </w:r>
      <w:proofErr w:type="spellEnd"/>
    </w:p>
    <w:p w14:paraId="38917EF4" w14:textId="77777777" w:rsidR="00F62B51" w:rsidRDefault="00F62B51" w:rsidP="00F62B51">
      <w:r>
        <w:t xml:space="preserve">The </w:t>
      </w:r>
      <w:proofErr w:type="spellStart"/>
      <w:r>
        <w:t>TPipe</w:t>
      </w:r>
      <w:proofErr w:type="spellEnd"/>
      <w:r>
        <w:t xml:space="preserve"> command set for the momentary buttons is defined in:</w:t>
      </w:r>
    </w:p>
    <w:p w14:paraId="40C02A7C" w14:textId="2437A540" w:rsidR="00F62B51" w:rsidRPr="00F62B51" w:rsidRDefault="00F62B51" w:rsidP="00F62B51">
      <w:pPr>
        <w:numPr>
          <w:ilvl w:val="0"/>
          <w:numId w:val="2"/>
        </w:numPr>
      </w:pPr>
      <w:proofErr w:type="spellStart"/>
      <w:r w:rsidRPr="00F62B51">
        <w:rPr>
          <w:rFonts w:ascii="Consolas" w:hAnsi="Consolas"/>
        </w:rPr>
        <w:t>src</w:t>
      </w:r>
      <w:proofErr w:type="spellEnd"/>
      <w:r w:rsidRPr="00F62B51">
        <w:rPr>
          <w:rFonts w:ascii="Consolas" w:hAnsi="Consolas"/>
        </w:rPr>
        <w:t>/Driver/Button/</w:t>
      </w:r>
      <w:proofErr w:type="spellStart"/>
      <w:r w:rsidRPr="00F62B51">
        <w:rPr>
          <w:rFonts w:ascii="Consolas" w:hAnsi="Consolas"/>
        </w:rPr>
        <w:t>TPipe</w:t>
      </w:r>
      <w:proofErr w:type="spellEnd"/>
      <w:r w:rsidRPr="00F62B51">
        <w:rPr>
          <w:rFonts w:ascii="Consolas" w:hAnsi="Consolas"/>
        </w:rPr>
        <w:t>/</w:t>
      </w:r>
      <w:proofErr w:type="spellStart"/>
      <w:r w:rsidRPr="00F62B51">
        <w:rPr>
          <w:rFonts w:ascii="Consolas" w:hAnsi="Consolas"/>
        </w:rPr>
        <w:t>Hal.h</w:t>
      </w:r>
      <w:proofErr w:type="spellEnd"/>
    </w:p>
    <w:p w14:paraId="272ABAB4" w14:textId="77777777" w:rsidR="00F62B51" w:rsidRDefault="00F62B51" w:rsidP="00F62B51">
      <w:r>
        <w:t xml:space="preserve">The </w:t>
      </w:r>
      <w:proofErr w:type="spellStart"/>
      <w:r>
        <w:t>TPipe</w:t>
      </w:r>
      <w:proofErr w:type="spellEnd"/>
      <w:r>
        <w:t xml:space="preserve"> command set for the LCD data is defined in:</w:t>
      </w:r>
    </w:p>
    <w:p w14:paraId="2D495532" w14:textId="77777777" w:rsidR="00F62B51" w:rsidRDefault="00F62B51" w:rsidP="00F62B51">
      <w:pPr>
        <w:numPr>
          <w:ilvl w:val="0"/>
          <w:numId w:val="2"/>
        </w:numPr>
      </w:pPr>
      <w:proofErr w:type="spellStart"/>
      <w:r w:rsidRPr="00CE2CA7">
        <w:lastRenderedPageBreak/>
        <w:t>src</w:t>
      </w:r>
      <w:proofErr w:type="spellEnd"/>
      <w:r w:rsidRPr="00CE2CA7">
        <w:t>/Driver/</w:t>
      </w:r>
      <w:proofErr w:type="spellStart"/>
      <w:r w:rsidRPr="00CE2CA7">
        <w:t>PicoDisplay</w:t>
      </w:r>
      <w:proofErr w:type="spellEnd"/>
      <w:r w:rsidRPr="00CE2CA7">
        <w:t>/</w:t>
      </w:r>
      <w:proofErr w:type="spellStart"/>
      <w:r w:rsidRPr="00CE2CA7">
        <w:t>TPipe</w:t>
      </w:r>
      <w:proofErr w:type="spellEnd"/>
      <w:r w:rsidRPr="00CE2CA7">
        <w:t>/</w:t>
      </w:r>
      <w:proofErr w:type="spellStart"/>
      <w:r w:rsidRPr="00CE2CA7">
        <w:t>Api.h</w:t>
      </w:r>
      <w:proofErr w:type="spellEnd"/>
      <w:r>
        <w:t>.</w:t>
      </w:r>
    </w:p>
    <w:p w14:paraId="715635C7" w14:textId="77777777" w:rsidR="00F62B51" w:rsidRDefault="00F62B51" w:rsidP="00F62B51">
      <w:r>
        <w:t xml:space="preserve">The C# </w:t>
      </w:r>
      <w:r w:rsidRPr="00EB4DB1">
        <w:t>simulator.exe</w:t>
      </w:r>
      <w:r>
        <w:t xml:space="preserve"> application is located at </w:t>
      </w:r>
      <w:r w:rsidRPr="00F62B51">
        <w:rPr>
          <w:rStyle w:val="CodeChar"/>
        </w:rPr>
        <w:t>projects/pico-display-simulator</w:t>
      </w:r>
      <w:r>
        <w:t>.</w:t>
      </w:r>
    </w:p>
    <w:p w14:paraId="01884271" w14:textId="77777777" w:rsidR="00F62B51" w:rsidRDefault="00F62B51" w:rsidP="00F62B51">
      <w:pPr>
        <w:pStyle w:val="Heading2"/>
      </w:pPr>
      <w:r>
        <w:t>[SDD-19] Graphics Library</w:t>
      </w:r>
    </w:p>
    <w:p w14:paraId="636987C5" w14:textId="77777777" w:rsidR="00F62B51" w:rsidRDefault="00F62B51" w:rsidP="00F62B51">
      <w:r>
        <w:t xml:space="preserve">The SWA requires that the Graphics Library be platform independent and that it can run without </w:t>
      </w:r>
      <w:proofErr w:type="gramStart"/>
      <w:r>
        <w:t>an RTOS</w:t>
      </w:r>
      <w:proofErr w:type="gramEnd"/>
      <w:r>
        <w:t xml:space="preserve">. There are several commercial libraries for embedded systems that meet these requirements. The decision was made to use the </w:t>
      </w:r>
      <w:hyperlink r:id="rId26" w:history="1">
        <w:proofErr w:type="spellStart"/>
        <w:r w:rsidRPr="00A139C3">
          <w:rPr>
            <w:rStyle w:val="Hyperlink"/>
          </w:rPr>
          <w:t>Pimoroni</w:t>
        </w:r>
        <w:proofErr w:type="spellEnd"/>
      </w:hyperlink>
      <w:r>
        <w:t xml:space="preserve"> Graphics Library for the following reasons:</w:t>
      </w:r>
    </w:p>
    <w:p w14:paraId="628A7C8A" w14:textId="77777777" w:rsidR="00F62B51" w:rsidRDefault="00F62B51" w:rsidP="00F62B51">
      <w:pPr>
        <w:numPr>
          <w:ilvl w:val="0"/>
          <w:numId w:val="2"/>
        </w:numPr>
      </w:pPr>
      <w:r>
        <w:t>No cost—The library is open source with an MIT license.</w:t>
      </w:r>
    </w:p>
    <w:p w14:paraId="75D8959E" w14:textId="77777777" w:rsidR="00F62B51" w:rsidRDefault="00F62B51" w:rsidP="00F62B51">
      <w:pPr>
        <w:numPr>
          <w:ilvl w:val="0"/>
          <w:numId w:val="2"/>
        </w:numPr>
      </w:pPr>
      <w:r>
        <w:t xml:space="preserve">The CPL C++ Class library provides a platform independent port for the </w:t>
      </w:r>
      <w:proofErr w:type="spellStart"/>
      <w:r>
        <w:t>Pimoroni</w:t>
      </w:r>
      <w:proofErr w:type="spellEnd"/>
      <w:r>
        <w:t xml:space="preserve"> graphics library.</w:t>
      </w:r>
    </w:p>
    <w:p w14:paraId="10F0C649" w14:textId="77777777" w:rsidR="00F62B51" w:rsidRDefault="00F62B51" w:rsidP="00F62B51">
      <w:pPr>
        <w:numPr>
          <w:ilvl w:val="0"/>
          <w:numId w:val="2"/>
        </w:numPr>
      </w:pPr>
      <w:r>
        <w:t xml:space="preserve">The </w:t>
      </w:r>
      <w:proofErr w:type="spellStart"/>
      <w:r>
        <w:t>Pimoroni</w:t>
      </w:r>
      <w:proofErr w:type="spellEnd"/>
      <w:r>
        <w:t xml:space="preserve"> library comes with drivers for the ST7789 LCD controller and an RGB LED.</w:t>
      </w:r>
    </w:p>
    <w:p w14:paraId="7FF3A9F8" w14:textId="77777777" w:rsidR="00F62B51" w:rsidRDefault="00F62B51" w:rsidP="00F62B51">
      <w:r w:rsidRPr="00F62B51">
        <w:rPr>
          <w:b/>
          <w:bCs/>
        </w:rPr>
        <w:t>Note</w:t>
      </w:r>
      <w:r>
        <w:t xml:space="preserve">: This decision should be revisited for future GM6000 derivatives that have a different display or a more sophisticated UI. The </w:t>
      </w:r>
      <w:proofErr w:type="spellStart"/>
      <w:r>
        <w:t>Pimoroni</w:t>
      </w:r>
      <w:proofErr w:type="spellEnd"/>
      <w:r>
        <w:t xml:space="preserve"> library has the following limitations that do not recommend it as a foundational component:</w:t>
      </w:r>
    </w:p>
    <w:p w14:paraId="41CC8BED" w14:textId="77777777" w:rsidR="00F62B51" w:rsidRDefault="00F62B51" w:rsidP="00F62B51">
      <w:pPr>
        <w:numPr>
          <w:ilvl w:val="0"/>
          <w:numId w:val="2"/>
        </w:numPr>
      </w:pPr>
      <w:r>
        <w:t>It has no support for Window management.</w:t>
      </w:r>
    </w:p>
    <w:p w14:paraId="5F20CE40" w14:textId="77777777" w:rsidR="00F62B51" w:rsidRDefault="00F62B51" w:rsidP="00F62B51">
      <w:pPr>
        <w:numPr>
          <w:ilvl w:val="0"/>
          <w:numId w:val="2"/>
        </w:numPr>
      </w:pPr>
      <w:r>
        <w:t xml:space="preserve">It requires C++14 (or newer) and uses C++ features or STL that </w:t>
      </w:r>
      <w:proofErr w:type="gramStart"/>
      <w:r>
        <w:t>use</w:t>
      </w:r>
      <w:proofErr w:type="gramEnd"/>
      <w:r>
        <w:t xml:space="preserve"> dynamic memory.</w:t>
      </w:r>
    </w:p>
    <w:p w14:paraId="08954E36" w14:textId="714FB748" w:rsidR="00F62B51" w:rsidRDefault="00F62B51" w:rsidP="00F62B51">
      <w:pPr>
        <w:numPr>
          <w:ilvl w:val="0"/>
          <w:numId w:val="2"/>
        </w:numPr>
      </w:pPr>
      <w:r>
        <w:t>It is larger than the desired footprint (because it pulls in the entire standard C++ library code).</w:t>
      </w:r>
    </w:p>
    <w:p w14:paraId="62E622BD" w14:textId="77777777" w:rsidR="00F62B51" w:rsidRDefault="00F62B51" w:rsidP="00F62B51">
      <w:r>
        <w:t xml:space="preserve">The library is located at </w:t>
      </w:r>
      <w:proofErr w:type="spellStart"/>
      <w:r w:rsidRPr="00F62B51">
        <w:rPr>
          <w:rStyle w:val="CodeChar"/>
        </w:rPr>
        <w:t>xsrc</w:t>
      </w:r>
      <w:proofErr w:type="spellEnd"/>
      <w:r w:rsidRPr="00F62B51">
        <w:rPr>
          <w:rStyle w:val="CodeChar"/>
        </w:rPr>
        <w:t>/</w:t>
      </w:r>
      <w:proofErr w:type="spellStart"/>
      <w:r w:rsidRPr="00F62B51">
        <w:rPr>
          <w:rStyle w:val="CodeChar"/>
        </w:rPr>
        <w:t>pimoroni</w:t>
      </w:r>
      <w:proofErr w:type="spellEnd"/>
      <w:r>
        <w:t>.</w:t>
      </w:r>
    </w:p>
    <w:p w14:paraId="31CFA48C" w14:textId="77777777" w:rsidR="00F62B51" w:rsidRDefault="00F62B51" w:rsidP="00F62B51">
      <w:pPr>
        <w:pStyle w:val="Heading2"/>
      </w:pPr>
      <w:r>
        <w:t>[SDD-20] Heating</w:t>
      </w:r>
    </w:p>
    <w:p w14:paraId="05E85A51" w14:textId="77777777" w:rsidR="00F62B51" w:rsidRPr="00EF2671" w:rsidRDefault="00F62B51" w:rsidP="00F62B51">
      <w:r w:rsidRPr="009A29FA">
        <w:t xml:space="preserve">The heating sub-system is a </w:t>
      </w:r>
      <w:r w:rsidRPr="00EF2671">
        <w:t>collection of</w:t>
      </w:r>
      <w:r w:rsidRPr="009A29FA">
        <w:t xml:space="preserve"> several components</w:t>
      </w:r>
      <w:r>
        <w:t xml:space="preserve">. The core </w:t>
      </w:r>
      <w:r w:rsidRPr="009A29FA">
        <w:t xml:space="preserve">algorithm </w:t>
      </w:r>
      <w:r>
        <w:t xml:space="preserve">for heating </w:t>
      </w:r>
      <w:r w:rsidRPr="009A29FA">
        <w:t>is a fuzzy logic controller.</w:t>
      </w:r>
    </w:p>
    <w:p w14:paraId="3DDD8588" w14:textId="77777777" w:rsidR="00F62B51" w:rsidRDefault="00F62B51" w:rsidP="00F62B51">
      <w:pPr>
        <w:pStyle w:val="Heading3"/>
      </w:pPr>
      <w:r>
        <w:t>[SDD-63] Supervisor</w:t>
      </w:r>
    </w:p>
    <w:p w14:paraId="76587D68" w14:textId="77777777" w:rsidR="00F62B51" w:rsidRDefault="00F62B51" w:rsidP="00F62B51">
      <w:r>
        <w:t>The heating supervisor is responsible for the top-level control of the heating algorithm. Specifically, the heating supervisor does the following:</w:t>
      </w:r>
    </w:p>
    <w:p w14:paraId="3BCFF82A" w14:textId="77777777" w:rsidR="00F62B51" w:rsidRDefault="00F62B51" w:rsidP="00F62B51">
      <w:pPr>
        <w:numPr>
          <w:ilvl w:val="0"/>
          <w:numId w:val="2"/>
        </w:numPr>
      </w:pPr>
      <w:r>
        <w:t>Runs the Fuzzy Logic Controller on a periodic basis.</w:t>
      </w:r>
    </w:p>
    <w:p w14:paraId="347046FD" w14:textId="77777777" w:rsidR="00F62B51" w:rsidRDefault="00F62B51" w:rsidP="00F62B51">
      <w:pPr>
        <w:numPr>
          <w:ilvl w:val="0"/>
          <w:numId w:val="2"/>
        </w:numPr>
      </w:pPr>
      <w:r>
        <w:t>Determines which temperature input source to use. This feature is mostly a place holder until a wireless temperature sensor is available.</w:t>
      </w:r>
    </w:p>
    <w:p w14:paraId="526028AF" w14:textId="77777777" w:rsidR="00F62B51" w:rsidRDefault="00F62B51" w:rsidP="00F62B51">
      <w:pPr>
        <w:numPr>
          <w:ilvl w:val="0"/>
          <w:numId w:val="2"/>
        </w:numPr>
      </w:pPr>
      <w:r>
        <w:lastRenderedPageBreak/>
        <w:t>Generates the command output value for the heating and fan PWM signals. It writes to the PWM output signal model points.</w:t>
      </w:r>
    </w:p>
    <w:p w14:paraId="4E059412" w14:textId="77777777" w:rsidR="00F62B51" w:rsidRDefault="00F62B51" w:rsidP="00F62B51">
      <w:pPr>
        <w:numPr>
          <w:ilvl w:val="0"/>
          <w:numId w:val="2"/>
        </w:numPr>
      </w:pPr>
      <w:r>
        <w:t>Raises and lowers the following alerts:</w:t>
      </w:r>
    </w:p>
    <w:p w14:paraId="470E4FDA" w14:textId="77777777" w:rsidR="00F62B51" w:rsidRPr="0046155F" w:rsidRDefault="00F62B51" w:rsidP="00F62B51">
      <w:pPr>
        <w:numPr>
          <w:ilvl w:val="1"/>
          <w:numId w:val="2"/>
        </w:numPr>
        <w:tabs>
          <w:tab w:val="num" w:pos="1440"/>
        </w:tabs>
      </w:pPr>
      <w:r>
        <w:t xml:space="preserve">No temperature </w:t>
      </w:r>
      <w:r w:rsidRPr="0046155F">
        <w:t>sensor is available.</w:t>
      </w:r>
    </w:p>
    <w:p w14:paraId="0B1A4BD2" w14:textId="77777777" w:rsidR="00F62B51" w:rsidRDefault="00F62B51" w:rsidP="00F62B51">
      <w:pPr>
        <w:numPr>
          <w:ilvl w:val="1"/>
          <w:numId w:val="2"/>
        </w:numPr>
        <w:tabs>
          <w:tab w:val="num" w:pos="1440"/>
        </w:tabs>
      </w:pPr>
      <w:r w:rsidRPr="0046155F">
        <w:t>Hardware high-tem</w:t>
      </w:r>
      <w:r>
        <w:t>perature safety has been tripped.</w:t>
      </w:r>
    </w:p>
    <w:p w14:paraId="0ADB60CE" w14:textId="77777777" w:rsidR="00F62B51" w:rsidRPr="00F62B51" w:rsidRDefault="00F62B51" w:rsidP="00F62B51">
      <w:pPr>
        <w:numPr>
          <w:ilvl w:val="0"/>
          <w:numId w:val="2"/>
        </w:numPr>
      </w:pPr>
      <w:r>
        <w:t>Keeps the Fan running when there is a high-temperature safety condition.</w:t>
      </w:r>
    </w:p>
    <w:p w14:paraId="1D1D6414" w14:textId="77777777" w:rsidR="00F62B51" w:rsidRDefault="00F62B51" w:rsidP="00F62B51">
      <w:r>
        <w:t xml:space="preserve">Note that the tuning and selection of the Fuzzy Logic Controller parameters are </w:t>
      </w:r>
      <w:r w:rsidRPr="00E338A8">
        <w:rPr>
          <w:color w:val="FF0000"/>
        </w:rPr>
        <w:t xml:space="preserve">TBD </w:t>
      </w:r>
      <w:r>
        <w:t>while waiting for a representative sample unit to be built and for room and temperature testing to be done.</w:t>
      </w:r>
    </w:p>
    <w:p w14:paraId="0B95114F" w14:textId="20ED07AC" w:rsidR="00F62B51" w:rsidRDefault="00F62B51" w:rsidP="00F62B51">
      <w:r>
        <w:t xml:space="preserve">The following state machine is used to manage the heating algorithm at run time. Figure 3 is a diagram of the state machine. The canonical state diagram for it is located at </w:t>
      </w:r>
      <w:proofErr w:type="spellStart"/>
      <w:r w:rsidRPr="00F62B51">
        <w:rPr>
          <w:rStyle w:val="CodeChar"/>
        </w:rPr>
        <w:t>src</w:t>
      </w:r>
      <w:proofErr w:type="spellEnd"/>
      <w:r w:rsidRPr="00F62B51">
        <w:rPr>
          <w:rStyle w:val="CodeChar"/>
        </w:rPr>
        <w:t>/Ajax/Heating/Supervisor/</w:t>
      </w:r>
      <w:proofErr w:type="spellStart"/>
      <w:r w:rsidRPr="00F62B51">
        <w:rPr>
          <w:rStyle w:val="CodeChar"/>
        </w:rPr>
        <w:t>Fsm.cdd</w:t>
      </w:r>
      <w:proofErr w:type="spellEnd"/>
      <w:r>
        <w:t>.</w:t>
      </w:r>
    </w:p>
    <w:p w14:paraId="70C5C675" w14:textId="77777777" w:rsidR="00F62B51" w:rsidRDefault="00F62B51" w:rsidP="00F62B51">
      <w:pPr>
        <w:pStyle w:val="Figure"/>
      </w:pPr>
      <w:r>
        <w:rPr>
          <w:rFonts w:ascii="TheSansMonoConNormal" w:hAnsi="TheSansMonoConNormal"/>
          <w:noProof/>
          <w:sz w:val="22"/>
        </w:rPr>
        <w:lastRenderedPageBreak/>
        <w:drawing>
          <wp:inline distT="0" distB="0" distL="0" distR="0" wp14:anchorId="7F0A8DD0" wp14:editId="52EF6F41">
            <wp:extent cx="5257800" cy="6002655"/>
            <wp:effectExtent l="0" t="0" r="0" b="0"/>
            <wp:docPr id="58481776" name="Picture 3" descr="A diagram of a pr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481776" name="Picture 3" descr="A diagram of a program&#10;&#10;Description automatically generated"/>
                    <pic:cNvPicPr/>
                  </pic:nvPicPr>
                  <pic:blipFill>
                    <a:blip r:embed="rId27">
                      <a:extLst>
                        <a:ext uri="{28A0092B-C50C-407E-A947-70E740481C1C}">
                          <a14:useLocalDpi xmlns:a14="http://schemas.microsoft.com/office/drawing/2010/main" val="0"/>
                        </a:ext>
                      </a:extLst>
                    </a:blip>
                    <a:stretch>
                      <a:fillRect/>
                    </a:stretch>
                  </pic:blipFill>
                  <pic:spPr>
                    <a:xfrm>
                      <a:off x="0" y="0"/>
                      <a:ext cx="5257800" cy="6002655"/>
                    </a:xfrm>
                    <a:prstGeom prst="rect">
                      <a:avLst/>
                    </a:prstGeom>
                  </pic:spPr>
                </pic:pic>
              </a:graphicData>
            </a:graphic>
          </wp:inline>
        </w:drawing>
      </w:r>
    </w:p>
    <w:p w14:paraId="6E5B70A2" w14:textId="7004F880" w:rsidR="00F62B51" w:rsidRPr="00CE2CA7" w:rsidRDefault="00F62B51" w:rsidP="00F62B51">
      <w:pPr>
        <w:pStyle w:val="FigureCaption"/>
      </w:pPr>
      <w:r w:rsidRPr="00CD36B6">
        <w:t xml:space="preserve">Figure </w:t>
      </w:r>
      <w:r>
        <w:t>3:</w:t>
      </w:r>
      <w:r w:rsidRPr="00CD36B6">
        <w:t xml:space="preserve"> Heating Supervisor Finite State Machine</w:t>
      </w:r>
    </w:p>
    <w:p w14:paraId="44FCFA0D" w14:textId="77777777" w:rsidR="00F62B51" w:rsidRDefault="00F62B51" w:rsidP="00F62B51">
      <w:r>
        <w:t xml:space="preserve">The source code files are located at </w:t>
      </w:r>
      <w:proofErr w:type="spellStart"/>
      <w:r w:rsidRPr="00F62B51">
        <w:rPr>
          <w:rStyle w:val="CodeChar"/>
        </w:rPr>
        <w:t>src</w:t>
      </w:r>
      <w:proofErr w:type="spellEnd"/>
      <w:r w:rsidRPr="00F62B51">
        <w:rPr>
          <w:rStyle w:val="CodeChar"/>
        </w:rPr>
        <w:t>/Ajax/Heating/Supervisor</w:t>
      </w:r>
      <w:r>
        <w:t xml:space="preserve">. </w:t>
      </w:r>
    </w:p>
    <w:p w14:paraId="3811A0A9" w14:textId="77777777" w:rsidR="00F62B51" w:rsidRDefault="00F62B51" w:rsidP="00F62B51">
      <w:pPr>
        <w:pStyle w:val="Heading4"/>
      </w:pPr>
      <w:r>
        <w:lastRenderedPageBreak/>
        <w:t>[SDD-64] Model Points</w:t>
      </w:r>
    </w:p>
    <w:p w14:paraId="174D485E" w14:textId="77777777" w:rsidR="00F62B51" w:rsidRDefault="00F62B51" w:rsidP="00F62B51">
      <w:r>
        <w:t>All inputs and outputs are passed using model points. The following table enumerates the model points.</w:t>
      </w:r>
    </w:p>
    <w:tbl>
      <w:tblPr>
        <w:tblW w:w="1007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60"/>
        <w:gridCol w:w="2724"/>
        <w:gridCol w:w="4891"/>
      </w:tblGrid>
      <w:tr w:rsidR="00F62B51" w14:paraId="0D786882" w14:textId="77777777" w:rsidTr="008E3ACE">
        <w:trPr>
          <w:cantSplit/>
        </w:trPr>
        <w:tc>
          <w:tcPr>
            <w:tcW w:w="2460" w:type="dxa"/>
            <w:shd w:val="clear" w:color="auto" w:fill="00B0F0"/>
          </w:tcPr>
          <w:p w14:paraId="7F6E9A16" w14:textId="77777777" w:rsidR="00F62B51" w:rsidRPr="008E3ACE" w:rsidRDefault="00F62B51" w:rsidP="00C54077">
            <w:pPr>
              <w:rPr>
                <w:b/>
                <w:bCs/>
              </w:rPr>
            </w:pPr>
            <w:r w:rsidRPr="008E3ACE">
              <w:rPr>
                <w:b/>
                <w:bCs/>
              </w:rPr>
              <w:t>Name</w:t>
            </w:r>
          </w:p>
        </w:tc>
        <w:tc>
          <w:tcPr>
            <w:tcW w:w="2724" w:type="dxa"/>
            <w:shd w:val="clear" w:color="auto" w:fill="00B0F0"/>
          </w:tcPr>
          <w:p w14:paraId="511A4097" w14:textId="77777777" w:rsidR="00F62B51" w:rsidRPr="008E3ACE" w:rsidRDefault="00F62B51" w:rsidP="00C54077">
            <w:pPr>
              <w:rPr>
                <w:b/>
                <w:bCs/>
              </w:rPr>
            </w:pPr>
            <w:r w:rsidRPr="008E3ACE">
              <w:rPr>
                <w:b/>
                <w:bCs/>
              </w:rPr>
              <w:t>Type</w:t>
            </w:r>
          </w:p>
        </w:tc>
        <w:tc>
          <w:tcPr>
            <w:tcW w:w="4891" w:type="dxa"/>
            <w:shd w:val="clear" w:color="auto" w:fill="00B0F0"/>
          </w:tcPr>
          <w:p w14:paraId="772CD1C5" w14:textId="77777777" w:rsidR="00F62B51" w:rsidRPr="008E3ACE" w:rsidRDefault="00F62B51" w:rsidP="00C54077">
            <w:pPr>
              <w:rPr>
                <w:b/>
                <w:bCs/>
              </w:rPr>
            </w:pPr>
            <w:r w:rsidRPr="008E3ACE">
              <w:rPr>
                <w:b/>
                <w:bCs/>
              </w:rPr>
              <w:t>Description/Comments</w:t>
            </w:r>
          </w:p>
        </w:tc>
      </w:tr>
      <w:tr w:rsidR="00F62B51" w14:paraId="437CA362" w14:textId="77777777" w:rsidTr="008E3ACE">
        <w:trPr>
          <w:cantSplit/>
        </w:trPr>
        <w:tc>
          <w:tcPr>
            <w:tcW w:w="2460" w:type="dxa"/>
          </w:tcPr>
          <w:p w14:paraId="5F4DF31B" w14:textId="77777777" w:rsidR="00F62B51" w:rsidRPr="005F2C36" w:rsidRDefault="00F62B51" w:rsidP="00F62B51">
            <w:pPr>
              <w:pStyle w:val="Code"/>
            </w:pPr>
            <w:proofErr w:type="spellStart"/>
            <w:r w:rsidRPr="005F2C36">
              <w:t>heatingMode</w:t>
            </w:r>
            <w:proofErr w:type="spellEnd"/>
          </w:p>
        </w:tc>
        <w:tc>
          <w:tcPr>
            <w:tcW w:w="2724" w:type="dxa"/>
          </w:tcPr>
          <w:p w14:paraId="4C742F45" w14:textId="77777777" w:rsidR="00F62B51" w:rsidRPr="005F2C36" w:rsidRDefault="00F62B51" w:rsidP="00F62B51">
            <w:pPr>
              <w:pStyle w:val="Code"/>
            </w:pPr>
            <w:proofErr w:type="spellStart"/>
            <w:proofErr w:type="gramStart"/>
            <w:r w:rsidRPr="005F2C36">
              <w:t>Cpl</w:t>
            </w:r>
            <w:proofErr w:type="spellEnd"/>
            <w:r w:rsidRPr="005F2C36">
              <w:t>::</w:t>
            </w:r>
            <w:proofErr w:type="gramEnd"/>
            <w:r w:rsidRPr="005F2C36">
              <w:t>Dm::</w:t>
            </w:r>
            <w:proofErr w:type="spellStart"/>
            <w:r w:rsidRPr="005F2C36">
              <w:t>Mp</w:t>
            </w:r>
            <w:proofErr w:type="spellEnd"/>
            <w:r w:rsidRPr="005F2C36">
              <w:t>::Bool</w:t>
            </w:r>
          </w:p>
        </w:tc>
        <w:tc>
          <w:tcPr>
            <w:tcW w:w="4891" w:type="dxa"/>
          </w:tcPr>
          <w:p w14:paraId="20464974" w14:textId="77777777" w:rsidR="00F62B51" w:rsidRDefault="00F62B51" w:rsidP="00C54077">
            <w:r>
              <w:t>User input. When TRUE the user has turned on heating mode.</w:t>
            </w:r>
          </w:p>
        </w:tc>
      </w:tr>
      <w:tr w:rsidR="00F62B51" w14:paraId="558689DD" w14:textId="77777777" w:rsidTr="008E3ACE">
        <w:trPr>
          <w:cantSplit/>
        </w:trPr>
        <w:tc>
          <w:tcPr>
            <w:tcW w:w="2460" w:type="dxa"/>
          </w:tcPr>
          <w:p w14:paraId="1F94C1F1" w14:textId="77777777" w:rsidR="00F62B51" w:rsidRPr="005F2C36" w:rsidRDefault="00F62B51" w:rsidP="00F62B51">
            <w:pPr>
              <w:pStyle w:val="Code"/>
            </w:pPr>
            <w:proofErr w:type="spellStart"/>
            <w:r w:rsidRPr="005F2C36">
              <w:t>fanMode</w:t>
            </w:r>
            <w:proofErr w:type="spellEnd"/>
          </w:p>
        </w:tc>
        <w:tc>
          <w:tcPr>
            <w:tcW w:w="2724" w:type="dxa"/>
          </w:tcPr>
          <w:p w14:paraId="28E0FE23" w14:textId="77777777" w:rsidR="00F62B51" w:rsidRPr="005F2C36" w:rsidRDefault="00F62B51" w:rsidP="00F62B51">
            <w:pPr>
              <w:pStyle w:val="Code"/>
            </w:pPr>
            <w:proofErr w:type="gramStart"/>
            <w:r w:rsidRPr="005F2C36">
              <w:t>Ajax::</w:t>
            </w:r>
            <w:proofErr w:type="gramEnd"/>
            <w:r w:rsidRPr="005F2C36">
              <w:t>Dm::</w:t>
            </w:r>
            <w:proofErr w:type="spellStart"/>
            <w:r w:rsidRPr="005F2C36">
              <w:t>MpFanMode</w:t>
            </w:r>
            <w:proofErr w:type="spellEnd"/>
          </w:p>
        </w:tc>
        <w:tc>
          <w:tcPr>
            <w:tcW w:w="4891" w:type="dxa"/>
          </w:tcPr>
          <w:p w14:paraId="5A825869" w14:textId="77777777" w:rsidR="00F62B51" w:rsidRDefault="00F62B51" w:rsidP="00C54077">
            <w:r>
              <w:t>User input</w:t>
            </w:r>
          </w:p>
        </w:tc>
      </w:tr>
      <w:tr w:rsidR="00F62B51" w14:paraId="07405837" w14:textId="77777777" w:rsidTr="008E3ACE">
        <w:trPr>
          <w:cantSplit/>
        </w:trPr>
        <w:tc>
          <w:tcPr>
            <w:tcW w:w="2460" w:type="dxa"/>
          </w:tcPr>
          <w:p w14:paraId="2563B555" w14:textId="77777777" w:rsidR="00F62B51" w:rsidRPr="005F2C36" w:rsidRDefault="00F62B51" w:rsidP="00F62B51">
            <w:pPr>
              <w:pStyle w:val="Code"/>
            </w:pPr>
            <w:proofErr w:type="spellStart"/>
            <w:r w:rsidRPr="005F2C36">
              <w:t>heatSetpoint</w:t>
            </w:r>
            <w:proofErr w:type="spellEnd"/>
          </w:p>
        </w:tc>
        <w:tc>
          <w:tcPr>
            <w:tcW w:w="2724" w:type="dxa"/>
          </w:tcPr>
          <w:p w14:paraId="7D3053BE" w14:textId="77777777" w:rsidR="00F62B51" w:rsidRPr="005F2C36" w:rsidRDefault="00F62B51" w:rsidP="00F62B51">
            <w:pPr>
              <w:pStyle w:val="Code"/>
            </w:pPr>
            <w:proofErr w:type="spellStart"/>
            <w:proofErr w:type="gramStart"/>
            <w:r w:rsidRPr="005F2C36">
              <w:t>Cpl</w:t>
            </w:r>
            <w:proofErr w:type="spellEnd"/>
            <w:r w:rsidRPr="005F2C36">
              <w:t>::</w:t>
            </w:r>
            <w:proofErr w:type="gramEnd"/>
            <w:r w:rsidRPr="005F2C36">
              <w:t>Dm::</w:t>
            </w:r>
            <w:proofErr w:type="spellStart"/>
            <w:r w:rsidRPr="005F2C36">
              <w:t>Mp</w:t>
            </w:r>
            <w:proofErr w:type="spellEnd"/>
            <w:r w:rsidRPr="005F2C36">
              <w:t>::Int32</w:t>
            </w:r>
          </w:p>
        </w:tc>
        <w:tc>
          <w:tcPr>
            <w:tcW w:w="4891" w:type="dxa"/>
          </w:tcPr>
          <w:p w14:paraId="4209A65F" w14:textId="77777777" w:rsidR="00F62B51" w:rsidRDefault="00F62B51" w:rsidP="00C54077">
            <w:r>
              <w:t xml:space="preserve">User Input. Units are hundredths of a degree Fahrenheit. </w:t>
            </w:r>
          </w:p>
        </w:tc>
      </w:tr>
      <w:tr w:rsidR="00F62B51" w14:paraId="6ABE2865" w14:textId="77777777" w:rsidTr="008E3ACE">
        <w:trPr>
          <w:cantSplit/>
        </w:trPr>
        <w:tc>
          <w:tcPr>
            <w:tcW w:w="2460" w:type="dxa"/>
          </w:tcPr>
          <w:p w14:paraId="4A84F751" w14:textId="77777777" w:rsidR="00F62B51" w:rsidRPr="005F2C36" w:rsidRDefault="00F62B51" w:rsidP="00F62B51">
            <w:pPr>
              <w:pStyle w:val="Code"/>
            </w:pPr>
            <w:proofErr w:type="spellStart"/>
            <w:r>
              <w:t>onBoardIdt</w:t>
            </w:r>
            <w:proofErr w:type="spellEnd"/>
          </w:p>
        </w:tc>
        <w:tc>
          <w:tcPr>
            <w:tcW w:w="2724" w:type="dxa"/>
          </w:tcPr>
          <w:p w14:paraId="6A10C740" w14:textId="77777777" w:rsidR="00F62B51" w:rsidRPr="005F2C36" w:rsidRDefault="00F62B51" w:rsidP="00F62B51">
            <w:pPr>
              <w:pStyle w:val="Code"/>
            </w:pPr>
            <w:proofErr w:type="spellStart"/>
            <w:proofErr w:type="gramStart"/>
            <w:r w:rsidRPr="005F2C36">
              <w:t>Cpl</w:t>
            </w:r>
            <w:proofErr w:type="spellEnd"/>
            <w:r w:rsidRPr="005F2C36">
              <w:t>::</w:t>
            </w:r>
            <w:proofErr w:type="gramEnd"/>
            <w:r w:rsidRPr="005F2C36">
              <w:t>Dm::</w:t>
            </w:r>
            <w:proofErr w:type="spellStart"/>
            <w:r w:rsidRPr="005F2C36">
              <w:t>Mp</w:t>
            </w:r>
            <w:proofErr w:type="spellEnd"/>
            <w:r w:rsidRPr="005F2C36">
              <w:t>::Int32</w:t>
            </w:r>
          </w:p>
        </w:tc>
        <w:tc>
          <w:tcPr>
            <w:tcW w:w="4891" w:type="dxa"/>
          </w:tcPr>
          <w:p w14:paraId="20B8C083" w14:textId="77777777" w:rsidR="00F62B51" w:rsidRDefault="00F62B51" w:rsidP="00C54077">
            <w:r>
              <w:t>The built-in temperature sensor. Units are hundredths of degree Fahrenheit. When the value is invalid, then the sensor is not operational or is missing.</w:t>
            </w:r>
          </w:p>
        </w:tc>
      </w:tr>
      <w:tr w:rsidR="00F62B51" w14:paraId="606B5F9A" w14:textId="77777777" w:rsidTr="008E3ACE">
        <w:trPr>
          <w:cantSplit/>
        </w:trPr>
        <w:tc>
          <w:tcPr>
            <w:tcW w:w="2460" w:type="dxa"/>
          </w:tcPr>
          <w:p w14:paraId="1C209D7C" w14:textId="77777777" w:rsidR="00F62B51" w:rsidRDefault="00F62B51" w:rsidP="00F62B51">
            <w:pPr>
              <w:pStyle w:val="Code"/>
            </w:pPr>
            <w:proofErr w:type="spellStart"/>
            <w:r>
              <w:t>remoteIdt</w:t>
            </w:r>
            <w:proofErr w:type="spellEnd"/>
          </w:p>
        </w:tc>
        <w:tc>
          <w:tcPr>
            <w:tcW w:w="2724" w:type="dxa"/>
          </w:tcPr>
          <w:p w14:paraId="2A465C04" w14:textId="77777777" w:rsidR="00F62B51" w:rsidRPr="005F2C36" w:rsidRDefault="00F62B51" w:rsidP="00F62B51">
            <w:pPr>
              <w:pStyle w:val="Code"/>
            </w:pPr>
            <w:proofErr w:type="spellStart"/>
            <w:proofErr w:type="gramStart"/>
            <w:r w:rsidRPr="005F2C36">
              <w:t>Cpl</w:t>
            </w:r>
            <w:proofErr w:type="spellEnd"/>
            <w:r w:rsidRPr="005F2C36">
              <w:t>::</w:t>
            </w:r>
            <w:proofErr w:type="gramEnd"/>
            <w:r w:rsidRPr="005F2C36">
              <w:t>Dm::</w:t>
            </w:r>
            <w:proofErr w:type="spellStart"/>
            <w:r w:rsidRPr="005F2C36">
              <w:t>Mp</w:t>
            </w:r>
            <w:proofErr w:type="spellEnd"/>
            <w:r w:rsidRPr="005F2C36">
              <w:t>::Int32</w:t>
            </w:r>
          </w:p>
        </w:tc>
        <w:tc>
          <w:tcPr>
            <w:tcW w:w="4891" w:type="dxa"/>
          </w:tcPr>
          <w:p w14:paraId="6844C13E" w14:textId="77777777" w:rsidR="00F62B51" w:rsidRDefault="00F62B51" w:rsidP="00C54077">
            <w:r>
              <w:t>Wireless remote temperature sensor. Units are hundredths of a degree Fahrenheit. When the value is invalid, then the sensor is not operational or missing.</w:t>
            </w:r>
          </w:p>
          <w:p w14:paraId="30B665C7" w14:textId="77777777" w:rsidR="00F62B51" w:rsidRDefault="00F62B51" w:rsidP="00C54077">
            <w:r w:rsidRPr="00CE2CA7">
              <w:t>Note</w:t>
            </w:r>
            <w:r w:rsidRPr="00625B21">
              <w:t>:</w:t>
            </w:r>
            <w:r>
              <w:t xml:space="preserve"> This is future functionality</w:t>
            </w:r>
          </w:p>
        </w:tc>
      </w:tr>
      <w:tr w:rsidR="00F62B51" w14:paraId="4A6FC8A2" w14:textId="77777777" w:rsidTr="008E3ACE">
        <w:trPr>
          <w:cantSplit/>
        </w:trPr>
        <w:tc>
          <w:tcPr>
            <w:tcW w:w="2460" w:type="dxa"/>
          </w:tcPr>
          <w:p w14:paraId="123F8EC2" w14:textId="77777777" w:rsidR="00F62B51" w:rsidRDefault="00F62B51" w:rsidP="00F62B51">
            <w:pPr>
              <w:pStyle w:val="Code"/>
            </w:pPr>
            <w:proofErr w:type="spellStart"/>
            <w:r>
              <w:t>hwSafetyLimit</w:t>
            </w:r>
            <w:proofErr w:type="spellEnd"/>
          </w:p>
        </w:tc>
        <w:tc>
          <w:tcPr>
            <w:tcW w:w="2724" w:type="dxa"/>
          </w:tcPr>
          <w:p w14:paraId="2B546CF6" w14:textId="77777777" w:rsidR="00F62B51" w:rsidRDefault="00F62B51" w:rsidP="00F62B51">
            <w:pPr>
              <w:pStyle w:val="Code"/>
            </w:pPr>
            <w:proofErr w:type="spellStart"/>
            <w:proofErr w:type="gramStart"/>
            <w:r>
              <w:t>Cpl</w:t>
            </w:r>
            <w:proofErr w:type="spellEnd"/>
            <w:r>
              <w:t>::</w:t>
            </w:r>
            <w:proofErr w:type="gramEnd"/>
            <w:r>
              <w:t>Dm::</w:t>
            </w:r>
            <w:proofErr w:type="spellStart"/>
            <w:r>
              <w:t>Mp</w:t>
            </w:r>
            <w:proofErr w:type="spellEnd"/>
            <w:r>
              <w:t>::Bool</w:t>
            </w:r>
          </w:p>
        </w:tc>
        <w:tc>
          <w:tcPr>
            <w:tcW w:w="4891" w:type="dxa"/>
          </w:tcPr>
          <w:p w14:paraId="60E4F3F4" w14:textId="77777777" w:rsidR="00F62B51" w:rsidRDefault="00F62B51" w:rsidP="00C54077">
            <w:r>
              <w:t xml:space="preserve">Is set to true when the hardware temperature safety circuit has tripped </w:t>
            </w:r>
            <w:proofErr w:type="gramStart"/>
            <w:r>
              <w:t>as a result of</w:t>
            </w:r>
            <w:proofErr w:type="gramEnd"/>
            <w:r>
              <w:t xml:space="preserve"> an asserted input signal to the MCU.</w:t>
            </w:r>
          </w:p>
        </w:tc>
      </w:tr>
      <w:tr w:rsidR="00F62B51" w14:paraId="4AF0A623" w14:textId="77777777" w:rsidTr="008E3ACE">
        <w:trPr>
          <w:cantSplit/>
        </w:trPr>
        <w:tc>
          <w:tcPr>
            <w:tcW w:w="2460" w:type="dxa"/>
          </w:tcPr>
          <w:p w14:paraId="3D70C565" w14:textId="77777777" w:rsidR="00F62B51" w:rsidRDefault="00F62B51" w:rsidP="00F62B51">
            <w:pPr>
              <w:pStyle w:val="Code"/>
            </w:pPr>
            <w:proofErr w:type="spellStart"/>
            <w:r>
              <w:t>cmdHeaterPWM</w:t>
            </w:r>
            <w:proofErr w:type="spellEnd"/>
          </w:p>
        </w:tc>
        <w:tc>
          <w:tcPr>
            <w:tcW w:w="2724" w:type="dxa"/>
          </w:tcPr>
          <w:p w14:paraId="2A5185AA" w14:textId="77777777" w:rsidR="00F62B51" w:rsidRPr="005F2C36" w:rsidRDefault="00F62B51" w:rsidP="00F62B51">
            <w:pPr>
              <w:pStyle w:val="Code"/>
            </w:pPr>
            <w:proofErr w:type="spellStart"/>
            <w:r>
              <w:t>Cpl</w:t>
            </w:r>
            <w:proofErr w:type="spellEnd"/>
            <w:r>
              <w:t>::Dm::</w:t>
            </w:r>
            <w:proofErr w:type="spellStart"/>
            <w:r>
              <w:t>Mp</w:t>
            </w:r>
            <w:proofErr w:type="spellEnd"/>
            <w:r>
              <w:t>::Uint32</w:t>
            </w:r>
          </w:p>
        </w:tc>
        <w:tc>
          <w:tcPr>
            <w:tcW w:w="4891" w:type="dxa"/>
          </w:tcPr>
          <w:p w14:paraId="148199A9" w14:textId="77777777" w:rsidR="00F62B51" w:rsidRDefault="00F62B51" w:rsidP="00C54077">
            <w:r>
              <w:t>The commanded value for the Heater output PWM signal.</w:t>
            </w:r>
          </w:p>
        </w:tc>
      </w:tr>
      <w:tr w:rsidR="00F62B51" w14:paraId="7CED8A61" w14:textId="77777777" w:rsidTr="008E3ACE">
        <w:trPr>
          <w:cantSplit/>
        </w:trPr>
        <w:tc>
          <w:tcPr>
            <w:tcW w:w="2460" w:type="dxa"/>
          </w:tcPr>
          <w:p w14:paraId="0D2259F8" w14:textId="77777777" w:rsidR="00F62B51" w:rsidRDefault="00F62B51" w:rsidP="00F62B51">
            <w:pPr>
              <w:pStyle w:val="Code"/>
            </w:pPr>
            <w:proofErr w:type="spellStart"/>
            <w:r>
              <w:t>cmdFanPWM</w:t>
            </w:r>
            <w:proofErr w:type="spellEnd"/>
          </w:p>
        </w:tc>
        <w:tc>
          <w:tcPr>
            <w:tcW w:w="2724" w:type="dxa"/>
          </w:tcPr>
          <w:p w14:paraId="79E23CFB" w14:textId="77777777" w:rsidR="00F62B51" w:rsidRDefault="00F62B51" w:rsidP="00F62B51">
            <w:pPr>
              <w:pStyle w:val="Code"/>
            </w:pPr>
            <w:proofErr w:type="spellStart"/>
            <w:r>
              <w:t>Cpl</w:t>
            </w:r>
            <w:proofErr w:type="spellEnd"/>
            <w:r>
              <w:t>::Dm::</w:t>
            </w:r>
            <w:proofErr w:type="spellStart"/>
            <w:r>
              <w:t>Mp</w:t>
            </w:r>
            <w:proofErr w:type="spellEnd"/>
            <w:r>
              <w:t>::Uint32</w:t>
            </w:r>
          </w:p>
        </w:tc>
        <w:tc>
          <w:tcPr>
            <w:tcW w:w="4891" w:type="dxa"/>
          </w:tcPr>
          <w:p w14:paraId="774A6ABB" w14:textId="77777777" w:rsidR="00F62B51" w:rsidRDefault="00F62B51" w:rsidP="00C54077">
            <w:r>
              <w:t>The commanded value for the Fan motor output PWM signal.</w:t>
            </w:r>
          </w:p>
        </w:tc>
      </w:tr>
      <w:tr w:rsidR="00F62B51" w14:paraId="46527F6F" w14:textId="77777777" w:rsidTr="008E3ACE">
        <w:trPr>
          <w:cantSplit/>
        </w:trPr>
        <w:tc>
          <w:tcPr>
            <w:tcW w:w="2460" w:type="dxa"/>
          </w:tcPr>
          <w:p w14:paraId="3FE2B495" w14:textId="77777777" w:rsidR="00F62B51" w:rsidRDefault="00F62B51" w:rsidP="00F62B51">
            <w:pPr>
              <w:pStyle w:val="Code"/>
            </w:pPr>
            <w:proofErr w:type="spellStart"/>
            <w:r>
              <w:lastRenderedPageBreak/>
              <w:t>sensorFailAlert</w:t>
            </w:r>
            <w:proofErr w:type="spellEnd"/>
          </w:p>
        </w:tc>
        <w:tc>
          <w:tcPr>
            <w:tcW w:w="2724" w:type="dxa"/>
          </w:tcPr>
          <w:p w14:paraId="77369004" w14:textId="77777777" w:rsidR="00F62B51" w:rsidRDefault="00F62B51" w:rsidP="00F62B51">
            <w:pPr>
              <w:pStyle w:val="Code"/>
            </w:pPr>
            <w:r>
              <w:t>Ajax::Dm::</w:t>
            </w:r>
            <w:proofErr w:type="spellStart"/>
            <w:r>
              <w:t>MpAlert</w:t>
            </w:r>
            <w:proofErr w:type="spellEnd"/>
          </w:p>
        </w:tc>
        <w:tc>
          <w:tcPr>
            <w:tcW w:w="4891" w:type="dxa"/>
          </w:tcPr>
          <w:p w14:paraId="033FEC22" w14:textId="77777777" w:rsidR="00F62B51" w:rsidRDefault="00F62B51" w:rsidP="00C54077">
            <w:r>
              <w:t>Alert for “no working sensor available.” When the MP is in the valid state, the Alert is present. When the MP is in the invalid state there is no alert.</w:t>
            </w:r>
          </w:p>
        </w:tc>
      </w:tr>
      <w:tr w:rsidR="00F62B51" w14:paraId="5AEE41E1" w14:textId="77777777" w:rsidTr="008E3ACE">
        <w:trPr>
          <w:cantSplit/>
        </w:trPr>
        <w:tc>
          <w:tcPr>
            <w:tcW w:w="2460" w:type="dxa"/>
          </w:tcPr>
          <w:p w14:paraId="65EFB02C" w14:textId="77777777" w:rsidR="00F62B51" w:rsidRDefault="00F62B51" w:rsidP="00F62B51">
            <w:pPr>
              <w:pStyle w:val="Code"/>
            </w:pPr>
            <w:proofErr w:type="spellStart"/>
            <w:r>
              <w:t>failedSafeAlert</w:t>
            </w:r>
            <w:proofErr w:type="spellEnd"/>
          </w:p>
        </w:tc>
        <w:tc>
          <w:tcPr>
            <w:tcW w:w="2724" w:type="dxa"/>
          </w:tcPr>
          <w:p w14:paraId="37467994" w14:textId="77777777" w:rsidR="00F62B51" w:rsidRDefault="00F62B51" w:rsidP="00F62B51">
            <w:pPr>
              <w:pStyle w:val="Code"/>
            </w:pPr>
            <w:r>
              <w:t>Ajax::Dm::</w:t>
            </w:r>
            <w:proofErr w:type="spellStart"/>
            <w:r>
              <w:t>MpAlert</w:t>
            </w:r>
            <w:proofErr w:type="spellEnd"/>
          </w:p>
        </w:tc>
        <w:tc>
          <w:tcPr>
            <w:tcW w:w="4891" w:type="dxa"/>
          </w:tcPr>
          <w:p w14:paraId="25B2E454" w14:textId="77777777" w:rsidR="00F62B51" w:rsidRDefault="00F62B51" w:rsidP="00C54077">
            <w:r>
              <w:t>Alert for the high-temperature safety limit tripped. When the MP is in the valid state, the Alert is present. When the MP is in the invalid state there is no alert.</w:t>
            </w:r>
          </w:p>
        </w:tc>
      </w:tr>
      <w:tr w:rsidR="00F62B51" w14:paraId="207F0251" w14:textId="77777777" w:rsidTr="008E3ACE">
        <w:trPr>
          <w:cantSplit/>
        </w:trPr>
        <w:tc>
          <w:tcPr>
            <w:tcW w:w="2460" w:type="dxa"/>
          </w:tcPr>
          <w:p w14:paraId="01624D01" w14:textId="77777777" w:rsidR="00F62B51" w:rsidRDefault="00F62B51" w:rsidP="00F62B51">
            <w:pPr>
              <w:pStyle w:val="Code"/>
            </w:pPr>
            <w:proofErr w:type="spellStart"/>
            <w:r>
              <w:t>flcConfig</w:t>
            </w:r>
            <w:proofErr w:type="spellEnd"/>
          </w:p>
        </w:tc>
        <w:tc>
          <w:tcPr>
            <w:tcW w:w="2724" w:type="dxa"/>
          </w:tcPr>
          <w:p w14:paraId="3330C0EF" w14:textId="77777777" w:rsidR="00F62B51" w:rsidRDefault="00F62B51" w:rsidP="00F62B51">
            <w:pPr>
              <w:pStyle w:val="Code"/>
            </w:pPr>
            <w:r>
              <w:t>Ajax::Dm::</w:t>
            </w:r>
            <w:proofErr w:type="spellStart"/>
            <w:r>
              <w:t>FlcConfig</w:t>
            </w:r>
            <w:proofErr w:type="spellEnd"/>
          </w:p>
        </w:tc>
        <w:tc>
          <w:tcPr>
            <w:tcW w:w="4891" w:type="dxa"/>
          </w:tcPr>
          <w:p w14:paraId="706652AF" w14:textId="77777777" w:rsidR="00F62B51" w:rsidRDefault="00F62B51" w:rsidP="00C54077">
            <w:r>
              <w:t>Configuration and custom parameters for the Fuzzy Logic Control algorithm.</w:t>
            </w:r>
          </w:p>
        </w:tc>
      </w:tr>
      <w:tr w:rsidR="00F62B51" w14:paraId="075135A6" w14:textId="77777777" w:rsidTr="008E3ACE">
        <w:trPr>
          <w:cantSplit/>
        </w:trPr>
        <w:tc>
          <w:tcPr>
            <w:tcW w:w="2460" w:type="dxa"/>
          </w:tcPr>
          <w:p w14:paraId="4388AD86" w14:textId="77777777" w:rsidR="00F62B51" w:rsidRDefault="00F62B51" w:rsidP="00F62B51">
            <w:pPr>
              <w:pStyle w:val="Code"/>
            </w:pPr>
            <w:proofErr w:type="spellStart"/>
            <w:r>
              <w:t>fanLowPercentage</w:t>
            </w:r>
            <w:proofErr w:type="spellEnd"/>
          </w:p>
        </w:tc>
        <w:tc>
          <w:tcPr>
            <w:tcW w:w="2724" w:type="dxa"/>
          </w:tcPr>
          <w:p w14:paraId="6D75CE2F" w14:textId="77777777" w:rsidR="00F62B51" w:rsidRDefault="00F62B51" w:rsidP="00F62B51">
            <w:pPr>
              <w:pStyle w:val="Code"/>
            </w:pPr>
            <w:proofErr w:type="spellStart"/>
            <w:r>
              <w:t>Cpl:Dm</w:t>
            </w:r>
            <w:proofErr w:type="spellEnd"/>
            <w:r>
              <w:t>::</w:t>
            </w:r>
            <w:proofErr w:type="spellStart"/>
            <w:r>
              <w:t>Mp</w:t>
            </w:r>
            <w:proofErr w:type="spellEnd"/>
            <w:r>
              <w:t>::Uint32</w:t>
            </w:r>
          </w:p>
        </w:tc>
        <w:tc>
          <w:tcPr>
            <w:tcW w:w="4891" w:type="dxa"/>
          </w:tcPr>
          <w:p w14:paraId="5B73DF7A" w14:textId="77777777" w:rsidR="00F62B51" w:rsidRDefault="00F62B51" w:rsidP="00C54077">
            <w:r>
              <w:t>PWM percentage for the fan low speed</w:t>
            </w:r>
          </w:p>
        </w:tc>
      </w:tr>
      <w:tr w:rsidR="00F62B51" w14:paraId="0360395B" w14:textId="77777777" w:rsidTr="008E3ACE">
        <w:trPr>
          <w:cantSplit/>
        </w:trPr>
        <w:tc>
          <w:tcPr>
            <w:tcW w:w="2460" w:type="dxa"/>
          </w:tcPr>
          <w:p w14:paraId="5183CB1D" w14:textId="77777777" w:rsidR="00F62B51" w:rsidRDefault="00F62B51" w:rsidP="00F62B51">
            <w:pPr>
              <w:pStyle w:val="Code"/>
            </w:pPr>
            <w:proofErr w:type="spellStart"/>
            <w:r>
              <w:t>fanMedPercentage</w:t>
            </w:r>
            <w:proofErr w:type="spellEnd"/>
          </w:p>
        </w:tc>
        <w:tc>
          <w:tcPr>
            <w:tcW w:w="2724" w:type="dxa"/>
          </w:tcPr>
          <w:p w14:paraId="4813FF03" w14:textId="77777777" w:rsidR="00F62B51" w:rsidRDefault="00F62B51" w:rsidP="00F62B51">
            <w:pPr>
              <w:pStyle w:val="Code"/>
            </w:pPr>
            <w:proofErr w:type="spellStart"/>
            <w:r>
              <w:t>Cpl</w:t>
            </w:r>
            <w:proofErr w:type="spellEnd"/>
            <w:r>
              <w:t>::</w:t>
            </w:r>
            <w:proofErr w:type="spellStart"/>
            <w:r>
              <w:t>Dm:Mp</w:t>
            </w:r>
            <w:proofErr w:type="spellEnd"/>
            <w:r>
              <w:t>::Uint32</w:t>
            </w:r>
          </w:p>
        </w:tc>
        <w:tc>
          <w:tcPr>
            <w:tcW w:w="4891" w:type="dxa"/>
          </w:tcPr>
          <w:p w14:paraId="422AEA02" w14:textId="77777777" w:rsidR="00F62B51" w:rsidRDefault="00F62B51" w:rsidP="00C54077">
            <w:r>
              <w:t>PWM percentage for the fan medium speed</w:t>
            </w:r>
          </w:p>
        </w:tc>
      </w:tr>
      <w:tr w:rsidR="00F62B51" w14:paraId="518436BB" w14:textId="77777777" w:rsidTr="008E3ACE">
        <w:trPr>
          <w:cantSplit/>
        </w:trPr>
        <w:tc>
          <w:tcPr>
            <w:tcW w:w="2460" w:type="dxa"/>
          </w:tcPr>
          <w:p w14:paraId="1D84F762" w14:textId="77777777" w:rsidR="00F62B51" w:rsidRDefault="00F62B51" w:rsidP="00F62B51">
            <w:pPr>
              <w:pStyle w:val="Code"/>
            </w:pPr>
            <w:proofErr w:type="spellStart"/>
            <w:r>
              <w:t>fanHighPercentage</w:t>
            </w:r>
            <w:proofErr w:type="spellEnd"/>
          </w:p>
        </w:tc>
        <w:tc>
          <w:tcPr>
            <w:tcW w:w="2724" w:type="dxa"/>
          </w:tcPr>
          <w:p w14:paraId="11131B3C" w14:textId="77777777" w:rsidR="00F62B51" w:rsidRDefault="00F62B51" w:rsidP="00F62B51">
            <w:pPr>
              <w:pStyle w:val="Code"/>
            </w:pPr>
            <w:proofErr w:type="spellStart"/>
            <w:r>
              <w:t>Cpl</w:t>
            </w:r>
            <w:proofErr w:type="spellEnd"/>
            <w:r>
              <w:t>::</w:t>
            </w:r>
            <w:proofErr w:type="spellStart"/>
            <w:r>
              <w:t>Dm:Mp</w:t>
            </w:r>
            <w:proofErr w:type="spellEnd"/>
            <w:r>
              <w:t>::Uint32</w:t>
            </w:r>
          </w:p>
        </w:tc>
        <w:tc>
          <w:tcPr>
            <w:tcW w:w="4891" w:type="dxa"/>
          </w:tcPr>
          <w:p w14:paraId="25087BDB" w14:textId="77777777" w:rsidR="00F62B51" w:rsidRDefault="00F62B51" w:rsidP="00C54077">
            <w:r>
              <w:t>PWM percentage for the fan high speed</w:t>
            </w:r>
          </w:p>
        </w:tc>
      </w:tr>
    </w:tbl>
    <w:p w14:paraId="58348A49" w14:textId="77777777" w:rsidR="00F62B51" w:rsidRDefault="00F62B51" w:rsidP="00F62B51"/>
    <w:p w14:paraId="72A9F100" w14:textId="77777777" w:rsidR="00F62B51" w:rsidRDefault="00F62B51" w:rsidP="00F62B51">
      <w:pPr>
        <w:pStyle w:val="Heading3"/>
      </w:pPr>
      <w:r>
        <w:t>[SDD-85] IO</w:t>
      </w:r>
    </w:p>
    <w:p w14:paraId="7C8F8F12" w14:textId="77777777" w:rsidR="00F62B51" w:rsidRDefault="00F62B51" w:rsidP="00F62B51">
      <w:r>
        <w:t>The heating supervisor operates on logical hardware inputs and outputs via model points. The heating IO component is responsible for converting the model point values to and from hardware signals. This includes:</w:t>
      </w:r>
    </w:p>
    <w:p w14:paraId="2A70B255" w14:textId="77777777" w:rsidR="00F62B51" w:rsidRDefault="00F62B51" w:rsidP="00F62B51">
      <w:pPr>
        <w:numPr>
          <w:ilvl w:val="0"/>
          <w:numId w:val="2"/>
        </w:numPr>
      </w:pPr>
      <w:r>
        <w:t>The heater and fan PWM model points (</w:t>
      </w:r>
      <w:proofErr w:type="spellStart"/>
      <w:r w:rsidRPr="00F62B51">
        <w:rPr>
          <w:rStyle w:val="CodeChar"/>
        </w:rPr>
        <w:t>cmdHeaterPWM</w:t>
      </w:r>
      <w:proofErr w:type="spellEnd"/>
      <w:r>
        <w:rPr>
          <w:rFonts w:ascii="Cascadia Mono" w:hAnsi="Cascadia Mono" w:cs="Cascadia Mono"/>
          <w:color w:val="000000"/>
          <w:sz w:val="19"/>
          <w:szCs w:val="19"/>
        </w:rPr>
        <w:t xml:space="preserve">, </w:t>
      </w:r>
      <w:proofErr w:type="spellStart"/>
      <w:r w:rsidRPr="00F62B51">
        <w:rPr>
          <w:rStyle w:val="CodeChar"/>
        </w:rPr>
        <w:t>cmdFanPWM</w:t>
      </w:r>
      <w:proofErr w:type="spellEnd"/>
      <w:r w:rsidRPr="0044611A">
        <w:t>)</w:t>
      </w:r>
      <w:r>
        <w:rPr>
          <w:rFonts w:ascii="Cascadia Mono" w:hAnsi="Cascadia Mono" w:cs="Cascadia Mono"/>
          <w:color w:val="000000"/>
          <w:sz w:val="19"/>
          <w:szCs w:val="19"/>
        </w:rPr>
        <w:t xml:space="preserve"> </w:t>
      </w:r>
      <w:r>
        <w:t xml:space="preserve">are monitored for change, and the hardware outputs are updated on a value change. </w:t>
      </w:r>
    </w:p>
    <w:p w14:paraId="4076260B" w14:textId="77777777" w:rsidR="00F62B51" w:rsidRDefault="00F62B51" w:rsidP="00F62B51">
      <w:pPr>
        <w:numPr>
          <w:ilvl w:val="0"/>
          <w:numId w:val="2"/>
        </w:numPr>
      </w:pPr>
      <w:r>
        <w:t>The hardware-safety-limit-tripped input signal is sampled periodically and is used to update the hardware safety limit model point (</w:t>
      </w:r>
      <w:proofErr w:type="spellStart"/>
      <w:r w:rsidRPr="00F62B51">
        <w:rPr>
          <w:rStyle w:val="CodeChar"/>
        </w:rPr>
        <w:t>hwSafetyLimit</w:t>
      </w:r>
      <w:proofErr w:type="spellEnd"/>
      <w:r>
        <w:t xml:space="preserve">). </w:t>
      </w:r>
      <w:r w:rsidRPr="00625B21">
        <w:t>The</w:t>
      </w:r>
      <w:r>
        <w:t xml:space="preserve"> hardware input is sampled or updated at four-times the rate that the heating supervisor executes at.</w:t>
      </w:r>
    </w:p>
    <w:p w14:paraId="0F9E528F" w14:textId="77777777" w:rsidR="00F62B51" w:rsidRDefault="00F62B51" w:rsidP="00F62B51">
      <w:pPr>
        <w:numPr>
          <w:ilvl w:val="0"/>
          <w:numId w:val="2"/>
        </w:numPr>
      </w:pPr>
      <w:r>
        <w:t>The heating IO component executes in the same thread as the heating supervisor.</w:t>
      </w:r>
    </w:p>
    <w:p w14:paraId="47D1F444" w14:textId="77777777" w:rsidR="00F62B51" w:rsidRDefault="00F62B51" w:rsidP="00F62B51">
      <w:r>
        <w:t xml:space="preserve">The heating IO implementation </w:t>
      </w:r>
      <w:proofErr w:type="gramStart"/>
      <w:r>
        <w:t>is located in</w:t>
      </w:r>
      <w:proofErr w:type="gramEnd"/>
      <w:r>
        <w:t xml:space="preserve"> the directory </w:t>
      </w:r>
      <w:proofErr w:type="spellStart"/>
      <w:r w:rsidRPr="00F62B51">
        <w:rPr>
          <w:rStyle w:val="CodeChar"/>
        </w:rPr>
        <w:t>src</w:t>
      </w:r>
      <w:proofErr w:type="spellEnd"/>
      <w:r w:rsidRPr="00F62B51">
        <w:rPr>
          <w:rStyle w:val="CodeChar"/>
        </w:rPr>
        <w:t>/Ajax/Heating/Io</w:t>
      </w:r>
      <w:r>
        <w:t>.</w:t>
      </w:r>
    </w:p>
    <w:p w14:paraId="503DAD8E" w14:textId="77777777" w:rsidR="00F62B51" w:rsidRDefault="00F62B51" w:rsidP="00F62B51">
      <w:pPr>
        <w:pStyle w:val="Heading3"/>
      </w:pPr>
      <w:r>
        <w:t>[SDD-34] Fuzzy Logic Controller</w:t>
      </w:r>
    </w:p>
    <w:p w14:paraId="6937F4A7" w14:textId="77777777" w:rsidR="00F62B51" w:rsidRDefault="00F62B51" w:rsidP="00F62B51">
      <w:r>
        <w:t xml:space="preserve">A fuzzy logic controller (FLC) is used to calculate updates to the requested output capacity. It is the responsibility of the control algorithm to call the FLC on a periodic basis. The FLC takes the current </w:t>
      </w:r>
      <w:r>
        <w:lastRenderedPageBreak/>
        <w:t>temperature and the temperature setpoint as inputs and generates a delta-change-to-capacity output value every time it is called.</w:t>
      </w:r>
    </w:p>
    <w:p w14:paraId="22B1A33B" w14:textId="77777777" w:rsidR="00F62B51" w:rsidRDefault="00F62B51" w:rsidP="00F62B51">
      <w:r>
        <w:t xml:space="preserve">The FLC is implemented per the </w:t>
      </w:r>
      <w:r w:rsidRPr="00754EA7">
        <w:t>SWA-1330 GM6000 Fuzzy Logic Temperature Control</w:t>
      </w:r>
      <w:r>
        <w:t xml:space="preserve"> specification in the software architecture document. The implementation has the following features and characteristics:</w:t>
      </w:r>
    </w:p>
    <w:p w14:paraId="13CFCBE1" w14:textId="77777777" w:rsidR="00F62B51" w:rsidRDefault="00F62B51" w:rsidP="00F62B51">
      <w:pPr>
        <w:numPr>
          <w:ilvl w:val="0"/>
          <w:numId w:val="2"/>
        </w:numPr>
      </w:pPr>
      <w:r>
        <w:t xml:space="preserve">An algorithm supervisor is required to call the FLC on a fixed periodic basis and pass it the current temperature and heating set point. The FLC does not assume any </w:t>
      </w:r>
      <w:proofErr w:type="gramStart"/>
      <w:r>
        <w:t>particular unit</w:t>
      </w:r>
      <w:proofErr w:type="gramEnd"/>
      <w:r>
        <w:t xml:space="preserve"> of measure for temperature and setpoints. It is the responsibility of the algorithm supervisor to ensure the consistency of input values with respect to units of measure.</w:t>
      </w:r>
    </w:p>
    <w:p w14:paraId="25CD281E" w14:textId="77777777" w:rsidR="00F62B51" w:rsidRDefault="00F62B51" w:rsidP="00F62B51">
      <w:pPr>
        <w:numPr>
          <w:ilvl w:val="0"/>
          <w:numId w:val="2"/>
        </w:numPr>
      </w:pPr>
      <w:r>
        <w:t>The geometry of the membership functions cannot be changed. However, there is a runtime configurable Y-Axis scaling parameter.</w:t>
      </w:r>
    </w:p>
    <w:p w14:paraId="4A88D546" w14:textId="77777777" w:rsidR="00F62B51" w:rsidRDefault="00F62B51" w:rsidP="00F62B51">
      <w:pPr>
        <w:numPr>
          <w:ilvl w:val="0"/>
          <w:numId w:val="2"/>
        </w:numPr>
      </w:pPr>
      <w:r>
        <w:t>All math operations are performed using integer math. Clients provide a scaling factor that is used during the defuzzification process to compensate for the lack of floating arithmetic.</w:t>
      </w:r>
    </w:p>
    <w:p w14:paraId="7E6AB81E" w14:textId="77777777" w:rsidR="00F62B51" w:rsidRDefault="00F62B51" w:rsidP="00F62B51">
      <w:pPr>
        <w:numPr>
          <w:ilvl w:val="0"/>
          <w:numId w:val="2"/>
        </w:numPr>
      </w:pPr>
      <w:r>
        <w:t>Supports a single input membership function, where the sets are defined by triangles.</w:t>
      </w:r>
    </w:p>
    <w:p w14:paraId="5F2640FF" w14:textId="77777777" w:rsidR="00F62B51" w:rsidRDefault="00F62B51" w:rsidP="00F62B51">
      <w:pPr>
        <w:numPr>
          <w:ilvl w:val="0"/>
          <w:numId w:val="2"/>
        </w:numPr>
      </w:pPr>
      <w:r>
        <w:t>Math operations support a single centroid output membership function whose output sets have configurable weights</w:t>
      </w:r>
    </w:p>
    <w:p w14:paraId="59985844" w14:textId="77777777" w:rsidR="00F62B51" w:rsidRDefault="00F62B51" w:rsidP="00F62B51">
      <w:pPr>
        <w:numPr>
          <w:ilvl w:val="0"/>
          <w:numId w:val="2"/>
        </w:numPr>
      </w:pPr>
      <w:r>
        <w:t xml:space="preserve">Math operations have fixed, predefined inference rules. </w:t>
      </w:r>
    </w:p>
    <w:p w14:paraId="447F1C8B" w14:textId="77777777" w:rsidR="00F62B51" w:rsidRDefault="00F62B51" w:rsidP="00F62B51">
      <w:pPr>
        <w:numPr>
          <w:ilvl w:val="0"/>
          <w:numId w:val="2"/>
        </w:numPr>
      </w:pPr>
      <w:r>
        <w:t>Configurable algorithm parameters are provided through model points.</w:t>
      </w:r>
    </w:p>
    <w:p w14:paraId="5B76D34A" w14:textId="77777777" w:rsidR="00F62B51" w:rsidRDefault="00F62B51" w:rsidP="00F62B51">
      <w:r>
        <w:t xml:space="preserve">The source code files are located at </w:t>
      </w:r>
      <w:proofErr w:type="spellStart"/>
      <w:r w:rsidRPr="00F62B51">
        <w:rPr>
          <w:rStyle w:val="CodeChar"/>
        </w:rPr>
        <w:t>src</w:t>
      </w:r>
      <w:proofErr w:type="spellEnd"/>
      <w:r w:rsidRPr="00F62B51">
        <w:rPr>
          <w:rStyle w:val="CodeChar"/>
        </w:rPr>
        <w:t>/Ajax/Heating/</w:t>
      </w:r>
      <w:proofErr w:type="spellStart"/>
      <w:r w:rsidRPr="00F62B51">
        <w:rPr>
          <w:rStyle w:val="CodeChar"/>
        </w:rPr>
        <w:t>Flc</w:t>
      </w:r>
      <w:proofErr w:type="spellEnd"/>
      <w:r>
        <w:t xml:space="preserve">. </w:t>
      </w:r>
    </w:p>
    <w:p w14:paraId="7894B311" w14:textId="77777777" w:rsidR="00F62B51" w:rsidRDefault="00F62B51" w:rsidP="00F62B51">
      <w:pPr>
        <w:pStyle w:val="Heading3"/>
      </w:pPr>
      <w:r>
        <w:t>[SDD-65] House Simulation</w:t>
      </w:r>
    </w:p>
    <w:p w14:paraId="7BA696AC" w14:textId="77777777" w:rsidR="00F62B51" w:rsidRDefault="00F62B51" w:rsidP="00F62B51">
      <w:r>
        <w:t xml:space="preserve">A primitive house simulation has been created to provide real time feedback to the heating algorithm. The goal of simulation is simply to provide run time feedback to the heating algorithm, not to </w:t>
      </w:r>
      <w:proofErr w:type="gramStart"/>
      <w:r>
        <w:t>actually model</w:t>
      </w:r>
      <w:proofErr w:type="gramEnd"/>
      <w:r>
        <w:t xml:space="preserve"> the thermodynamics of a house and heating system. </w:t>
      </w:r>
    </w:p>
    <w:p w14:paraId="40EF3C4C" w14:textId="77777777" w:rsidR="00F62B51" w:rsidRDefault="00F62B51" w:rsidP="00F62B51">
      <w:r>
        <w:t>Typically, the house simulation is only incorporated into the simulator or test builds to provide closed loop operation of the heating algorithm. However, the house simulation can be included in a target build if desired in lieu of having actual heating and temperature sensor hardware.</w:t>
      </w:r>
    </w:p>
    <w:p w14:paraId="4539434C" w14:textId="77777777" w:rsidR="00F62B51" w:rsidRDefault="00F62B51" w:rsidP="00F62B51"/>
    <w:p w14:paraId="34E8F42B" w14:textId="77777777" w:rsidR="00F62B51" w:rsidRDefault="00F62B51" w:rsidP="00F62B51">
      <w:r>
        <w:lastRenderedPageBreak/>
        <w:t>The house simulation is done by using electrical theory for charging and discharging a capacitor through a resistance. The external temperature environment load is the discharge path, and active heating is the charging path.</w:t>
      </w:r>
    </w:p>
    <w:p w14:paraId="67EBF72D" w14:textId="77777777" w:rsidR="00F62B51" w:rsidRDefault="00F62B51" w:rsidP="00F62B51">
      <w:r>
        <w:t xml:space="preserve">The house simulation implementation </w:t>
      </w:r>
      <w:proofErr w:type="gramStart"/>
      <w:r>
        <w:t>is located in</w:t>
      </w:r>
      <w:proofErr w:type="gramEnd"/>
      <w:r>
        <w:t xml:space="preserve"> the following directories:</w:t>
      </w:r>
    </w:p>
    <w:p w14:paraId="62766637" w14:textId="77777777" w:rsidR="00F62B51" w:rsidRDefault="00F62B51" w:rsidP="00F62B51">
      <w:pPr>
        <w:pStyle w:val="Code"/>
        <w:ind w:left="720"/>
      </w:pPr>
      <w:proofErr w:type="spellStart"/>
      <w:r>
        <w:t>src</w:t>
      </w:r>
      <w:proofErr w:type="spellEnd"/>
      <w:r>
        <w:t>/Ajax/</w:t>
      </w:r>
      <w:proofErr w:type="spellStart"/>
      <w:r>
        <w:t>SimHouse</w:t>
      </w:r>
      <w:proofErr w:type="spellEnd"/>
      <w:r>
        <w:t>/</w:t>
      </w:r>
    </w:p>
    <w:p w14:paraId="733C4942" w14:textId="77777777" w:rsidR="00F62B51" w:rsidRDefault="00F62B51" w:rsidP="00F62B51">
      <w:pPr>
        <w:pStyle w:val="Code"/>
        <w:ind w:left="720"/>
      </w:pPr>
      <w:proofErr w:type="spellStart"/>
      <w:r>
        <w:t>src</w:t>
      </w:r>
      <w:proofErr w:type="spellEnd"/>
      <w:r>
        <w:t>/Ajax/Heating/Simulated/</w:t>
      </w:r>
    </w:p>
    <w:p w14:paraId="6AD35DCA" w14:textId="77777777" w:rsidR="00F62B51" w:rsidRDefault="00F62B51" w:rsidP="00F62B51">
      <w:pPr>
        <w:pStyle w:val="Heading2"/>
      </w:pPr>
      <w:r>
        <w:t>[SDD-21] Logging</w:t>
      </w:r>
    </w:p>
    <w:p w14:paraId="49C1EF1D" w14:textId="77777777" w:rsidR="00F62B51" w:rsidRDefault="00F62B51" w:rsidP="00F62B51">
      <w:r>
        <w:t>The CPL C++ logging framework (</w:t>
      </w:r>
      <w:proofErr w:type="spellStart"/>
      <w:proofErr w:type="gramStart"/>
      <w:r w:rsidRPr="00C04775">
        <w:t>Cpl</w:t>
      </w:r>
      <w:proofErr w:type="spellEnd"/>
      <w:r w:rsidRPr="00C04775">
        <w:t>::</w:t>
      </w:r>
      <w:proofErr w:type="gramEnd"/>
      <w:r w:rsidRPr="00C04775">
        <w:t>Logging</w:t>
      </w:r>
      <w:r>
        <w:t>) was selected for the logging interface. The CPL logging framework just provides the framework, and it defers the definition of logging categories and message identifiers to the application. In addition, the application is responsible for storing (or subsequently retrieving) the log entries to and from persistent storage.</w:t>
      </w:r>
    </w:p>
    <w:p w14:paraId="2FFF188F" w14:textId="2D06CE60" w:rsidR="00F62B51" w:rsidRDefault="00F62B51" w:rsidP="00F62B51">
      <w:r>
        <w:t>The CPL logging framework identifies each log entry by categories with a sub-message ID, where category identifiers are unique and message IDs are only unique within a category. Table 1 shows the top-level logging categories.</w:t>
      </w:r>
    </w:p>
    <w:p w14:paraId="685DE470" w14:textId="6CCEB3D3" w:rsidR="00F62B51" w:rsidRDefault="00F62B51" w:rsidP="00F62B51">
      <w:pPr>
        <w:pStyle w:val="TableCaption"/>
      </w:pPr>
      <w:r>
        <w:t>Table 1: Top-level logging categories</w:t>
      </w:r>
    </w:p>
    <w:tbl>
      <w:tblPr>
        <w:tblW w:w="1007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445"/>
        <w:gridCol w:w="8630"/>
      </w:tblGrid>
      <w:tr w:rsidR="00F62B51" w14:paraId="01E956EF" w14:textId="77777777" w:rsidTr="008E3ACE">
        <w:trPr>
          <w:cantSplit/>
        </w:trPr>
        <w:tc>
          <w:tcPr>
            <w:tcW w:w="1445" w:type="dxa"/>
          </w:tcPr>
          <w:p w14:paraId="3CCB8A62" w14:textId="77777777" w:rsidR="00F62B51" w:rsidRDefault="00F62B51" w:rsidP="00F62B51">
            <w:pPr>
              <w:pStyle w:val="Code"/>
            </w:pPr>
            <w:r>
              <w:t>CRITICAL</w:t>
            </w:r>
          </w:p>
        </w:tc>
        <w:tc>
          <w:tcPr>
            <w:tcW w:w="8630" w:type="dxa"/>
          </w:tcPr>
          <w:p w14:paraId="6788B089" w14:textId="77777777" w:rsidR="00F62B51" w:rsidRDefault="00F62B51" w:rsidP="00C54077">
            <w:r>
              <w:t>A non-recoverable error condition was encountered.</w:t>
            </w:r>
          </w:p>
        </w:tc>
      </w:tr>
      <w:tr w:rsidR="00F62B51" w14:paraId="0B36C66D" w14:textId="77777777" w:rsidTr="008E3ACE">
        <w:trPr>
          <w:cantSplit/>
        </w:trPr>
        <w:tc>
          <w:tcPr>
            <w:tcW w:w="1445" w:type="dxa"/>
          </w:tcPr>
          <w:p w14:paraId="6FB8B629" w14:textId="77777777" w:rsidR="00F62B51" w:rsidRDefault="00F62B51" w:rsidP="00F62B51">
            <w:pPr>
              <w:pStyle w:val="Code"/>
            </w:pPr>
            <w:r>
              <w:t>WARNING</w:t>
            </w:r>
          </w:p>
        </w:tc>
        <w:tc>
          <w:tcPr>
            <w:tcW w:w="8630" w:type="dxa"/>
          </w:tcPr>
          <w:p w14:paraId="1C312A9A" w14:textId="77777777" w:rsidR="00F62B51" w:rsidRDefault="00F62B51" w:rsidP="00C54077">
            <w:r>
              <w:t>An undesirable or unexpected state or condition occurred, but the device can still operate, albeit with possible degraded performance.</w:t>
            </w:r>
          </w:p>
          <w:p w14:paraId="253C0920" w14:textId="77777777" w:rsidR="00F62B51" w:rsidRDefault="00F62B51" w:rsidP="00C54077">
            <w:r>
              <w:t>Note: Internal errors encountered by the logging framework are logged to this category</w:t>
            </w:r>
          </w:p>
        </w:tc>
      </w:tr>
      <w:tr w:rsidR="00F62B51" w14:paraId="171F1666" w14:textId="77777777" w:rsidTr="008E3ACE">
        <w:trPr>
          <w:cantSplit/>
        </w:trPr>
        <w:tc>
          <w:tcPr>
            <w:tcW w:w="1445" w:type="dxa"/>
          </w:tcPr>
          <w:p w14:paraId="4F67071C" w14:textId="77777777" w:rsidR="00F62B51" w:rsidRDefault="00F62B51" w:rsidP="00F62B51">
            <w:pPr>
              <w:pStyle w:val="Code"/>
            </w:pPr>
            <w:r>
              <w:t>EVENT</w:t>
            </w:r>
          </w:p>
        </w:tc>
        <w:tc>
          <w:tcPr>
            <w:tcW w:w="8630" w:type="dxa"/>
          </w:tcPr>
          <w:p w14:paraId="3E8889E6" w14:textId="77777777" w:rsidR="00F62B51" w:rsidRDefault="00F62B51" w:rsidP="00C54077">
            <w:r>
              <w:t>Something interesting or noteworthy occurred.</w:t>
            </w:r>
          </w:p>
        </w:tc>
      </w:tr>
      <w:tr w:rsidR="00F62B51" w14:paraId="44869393" w14:textId="77777777" w:rsidTr="008E3ACE">
        <w:trPr>
          <w:cantSplit/>
        </w:trPr>
        <w:tc>
          <w:tcPr>
            <w:tcW w:w="1445" w:type="dxa"/>
          </w:tcPr>
          <w:p w14:paraId="1EAAF25E" w14:textId="77777777" w:rsidR="00F62B51" w:rsidRDefault="00F62B51" w:rsidP="00F62B51">
            <w:pPr>
              <w:pStyle w:val="Code"/>
            </w:pPr>
            <w:r>
              <w:t>ALERT</w:t>
            </w:r>
          </w:p>
        </w:tc>
        <w:tc>
          <w:tcPr>
            <w:tcW w:w="8630" w:type="dxa"/>
          </w:tcPr>
          <w:p w14:paraId="1F20B32D" w14:textId="77777777" w:rsidR="00F62B51" w:rsidRDefault="00F62B51" w:rsidP="00C54077">
            <w:r>
              <w:t>An alert condition or state was encounter, where alert is defined as a UX alert.</w:t>
            </w:r>
          </w:p>
        </w:tc>
      </w:tr>
      <w:tr w:rsidR="00F62B51" w14:paraId="4E874842" w14:textId="77777777" w:rsidTr="008E3ACE">
        <w:trPr>
          <w:cantSplit/>
        </w:trPr>
        <w:tc>
          <w:tcPr>
            <w:tcW w:w="1445" w:type="dxa"/>
          </w:tcPr>
          <w:p w14:paraId="79D83A27" w14:textId="77777777" w:rsidR="00F62B51" w:rsidRDefault="00F62B51" w:rsidP="00F62B51">
            <w:pPr>
              <w:pStyle w:val="Code"/>
            </w:pPr>
            <w:r>
              <w:t>INFO</w:t>
            </w:r>
          </w:p>
        </w:tc>
        <w:tc>
          <w:tcPr>
            <w:tcW w:w="8630" w:type="dxa"/>
          </w:tcPr>
          <w:p w14:paraId="773BDC81" w14:textId="77777777" w:rsidR="00F62B51" w:rsidRDefault="00F62B51" w:rsidP="00C54077">
            <w:r>
              <w:t>Current activity (informational). Typically used for detailed troubleshooting and is not recommended to be enabled by default.</w:t>
            </w:r>
          </w:p>
        </w:tc>
      </w:tr>
      <w:tr w:rsidR="00F62B51" w14:paraId="218E464A" w14:textId="77777777" w:rsidTr="008E3ACE">
        <w:trPr>
          <w:cantSplit/>
        </w:trPr>
        <w:tc>
          <w:tcPr>
            <w:tcW w:w="1445" w:type="dxa"/>
          </w:tcPr>
          <w:p w14:paraId="36EBEE82" w14:textId="77777777" w:rsidR="00F62B51" w:rsidRDefault="00F62B51" w:rsidP="00F62B51">
            <w:pPr>
              <w:pStyle w:val="Code"/>
            </w:pPr>
            <w:r>
              <w:t>METRICS</w:t>
            </w:r>
          </w:p>
        </w:tc>
        <w:tc>
          <w:tcPr>
            <w:tcW w:w="8630" w:type="dxa"/>
          </w:tcPr>
          <w:p w14:paraId="1429C599" w14:textId="77777777" w:rsidR="00F62B51" w:rsidRDefault="00F62B51" w:rsidP="00C54077">
            <w:r>
              <w:t>Usage information. This is used to capture metrics to the device’s log file. Expected usage metrics are periodically written the log file.</w:t>
            </w:r>
          </w:p>
        </w:tc>
      </w:tr>
    </w:tbl>
    <w:p w14:paraId="3149EA4E" w14:textId="77777777" w:rsidR="00F62B51" w:rsidRDefault="00F62B51" w:rsidP="00F62B51"/>
    <w:p w14:paraId="6A2B5833" w14:textId="458F9B69" w:rsidR="00F62B51" w:rsidRDefault="00F62B51" w:rsidP="00F62B51">
      <w:r>
        <w:lastRenderedPageBreak/>
        <w:t xml:space="preserve">The message IDs per category will be defined on an as needed basis. See the </w:t>
      </w:r>
      <w:proofErr w:type="spellStart"/>
      <w:r>
        <w:t>Doxygen</w:t>
      </w:r>
      <w:proofErr w:type="spellEnd"/>
      <w:r>
        <w:t xml:space="preserve"> output for latest defined message IDs. The category and message IDs are common to the Ajax and Eros application. </w:t>
      </w:r>
    </w:p>
    <w:p w14:paraId="1BE39C22" w14:textId="77777777" w:rsidR="00F62B51" w:rsidRDefault="00F62B51" w:rsidP="00F62B51">
      <w:r>
        <w:t>A Log entry has the following content.</w:t>
      </w:r>
    </w:p>
    <w:tbl>
      <w:tblPr>
        <w:tblW w:w="1007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404"/>
        <w:gridCol w:w="1170"/>
        <w:gridCol w:w="7501"/>
      </w:tblGrid>
      <w:tr w:rsidR="00F62B51" w14:paraId="15154AE1" w14:textId="77777777" w:rsidTr="008E3ACE">
        <w:trPr>
          <w:cantSplit/>
          <w:tblHeader/>
        </w:trPr>
        <w:tc>
          <w:tcPr>
            <w:tcW w:w="1404" w:type="dxa"/>
            <w:shd w:val="clear" w:color="auto" w:fill="00B0F0"/>
          </w:tcPr>
          <w:p w14:paraId="6A925B92" w14:textId="77777777" w:rsidR="00F62B51" w:rsidRPr="00F62B51" w:rsidRDefault="00F62B51" w:rsidP="00F62B51">
            <w:pPr>
              <w:rPr>
                <w:b/>
                <w:bCs/>
              </w:rPr>
            </w:pPr>
            <w:r w:rsidRPr="00F62B51">
              <w:rPr>
                <w:b/>
                <w:bCs/>
              </w:rPr>
              <w:t>Field</w:t>
            </w:r>
          </w:p>
        </w:tc>
        <w:tc>
          <w:tcPr>
            <w:tcW w:w="1170" w:type="dxa"/>
            <w:shd w:val="clear" w:color="auto" w:fill="00B0F0"/>
          </w:tcPr>
          <w:p w14:paraId="0BCFE1A2" w14:textId="77777777" w:rsidR="00F62B51" w:rsidRPr="00F62B51" w:rsidRDefault="00F62B51" w:rsidP="00F62B51">
            <w:pPr>
              <w:jc w:val="center"/>
              <w:rPr>
                <w:b/>
                <w:bCs/>
              </w:rPr>
            </w:pPr>
            <w:r w:rsidRPr="00F62B51">
              <w:rPr>
                <w:b/>
                <w:bCs/>
              </w:rPr>
              <w:t>Length (bytes)</w:t>
            </w:r>
          </w:p>
        </w:tc>
        <w:tc>
          <w:tcPr>
            <w:tcW w:w="7501" w:type="dxa"/>
            <w:shd w:val="clear" w:color="auto" w:fill="00B0F0"/>
          </w:tcPr>
          <w:p w14:paraId="410FC56A" w14:textId="77777777" w:rsidR="00F62B51" w:rsidRPr="00F62B51" w:rsidRDefault="00F62B51" w:rsidP="00F62B51">
            <w:pPr>
              <w:rPr>
                <w:b/>
                <w:bCs/>
              </w:rPr>
            </w:pPr>
            <w:r w:rsidRPr="00F62B51">
              <w:rPr>
                <w:b/>
                <w:bCs/>
              </w:rPr>
              <w:t>Description</w:t>
            </w:r>
          </w:p>
        </w:tc>
      </w:tr>
      <w:tr w:rsidR="00F62B51" w14:paraId="3DBB802E" w14:textId="77777777" w:rsidTr="008E3ACE">
        <w:trPr>
          <w:cantSplit/>
          <w:tblHeader/>
        </w:trPr>
        <w:tc>
          <w:tcPr>
            <w:tcW w:w="1404" w:type="dxa"/>
          </w:tcPr>
          <w:p w14:paraId="6CE64545" w14:textId="77777777" w:rsidR="00F62B51" w:rsidRPr="00F62B51" w:rsidRDefault="00F62B51" w:rsidP="00F62B51">
            <w:pPr>
              <w:pStyle w:val="Code"/>
            </w:pPr>
            <w:r w:rsidRPr="00F62B51">
              <w:t>timestamp</w:t>
            </w:r>
          </w:p>
        </w:tc>
        <w:tc>
          <w:tcPr>
            <w:tcW w:w="1170" w:type="dxa"/>
          </w:tcPr>
          <w:p w14:paraId="58FC565C" w14:textId="77777777" w:rsidR="00F62B51" w:rsidRPr="00F62B51" w:rsidRDefault="00F62B51" w:rsidP="00F62B51">
            <w:pPr>
              <w:pStyle w:val="Code"/>
              <w:jc w:val="center"/>
            </w:pPr>
            <w:r w:rsidRPr="00F62B51">
              <w:t>8</w:t>
            </w:r>
          </w:p>
        </w:tc>
        <w:tc>
          <w:tcPr>
            <w:tcW w:w="7501" w:type="dxa"/>
          </w:tcPr>
          <w:p w14:paraId="6389EFA5" w14:textId="77777777" w:rsidR="00F62B51" w:rsidRPr="00F62B51" w:rsidRDefault="00F62B51" w:rsidP="00F62B51">
            <w:r w:rsidRPr="00F62B51">
              <w:t xml:space="preserve">The elapsed time in milliseconds since boot-up when the log entry was generated. </w:t>
            </w:r>
          </w:p>
        </w:tc>
      </w:tr>
      <w:tr w:rsidR="00F62B51" w14:paraId="30AAE212" w14:textId="77777777" w:rsidTr="008E3ACE">
        <w:trPr>
          <w:cantSplit/>
          <w:tblHeader/>
        </w:trPr>
        <w:tc>
          <w:tcPr>
            <w:tcW w:w="1404" w:type="dxa"/>
          </w:tcPr>
          <w:p w14:paraId="5D314C7C" w14:textId="77777777" w:rsidR="00F62B51" w:rsidRPr="00F62B51" w:rsidRDefault="00F62B51" w:rsidP="00F62B51">
            <w:pPr>
              <w:pStyle w:val="Code"/>
            </w:pPr>
            <w:r w:rsidRPr="00F62B51">
              <w:t>category</w:t>
            </w:r>
          </w:p>
        </w:tc>
        <w:tc>
          <w:tcPr>
            <w:tcW w:w="1170" w:type="dxa"/>
          </w:tcPr>
          <w:p w14:paraId="475020D7" w14:textId="77777777" w:rsidR="00F62B51" w:rsidRPr="00F62B51" w:rsidRDefault="00F62B51" w:rsidP="00F62B51">
            <w:pPr>
              <w:pStyle w:val="Code"/>
              <w:jc w:val="center"/>
            </w:pPr>
            <w:r w:rsidRPr="00F62B51">
              <w:t>4</w:t>
            </w:r>
          </w:p>
        </w:tc>
        <w:tc>
          <w:tcPr>
            <w:tcW w:w="7501" w:type="dxa"/>
          </w:tcPr>
          <w:p w14:paraId="6808B23E" w14:textId="65C7B1C7" w:rsidR="00F62B51" w:rsidRPr="00F62B51" w:rsidRDefault="00F62B51" w:rsidP="00F62B51">
            <w:r w:rsidRPr="00F62B51">
              <w:t>Category identifier (see Table 1)</w:t>
            </w:r>
          </w:p>
        </w:tc>
      </w:tr>
      <w:tr w:rsidR="00F62B51" w14:paraId="162B75AC" w14:textId="77777777" w:rsidTr="008E3ACE">
        <w:trPr>
          <w:cantSplit/>
          <w:tblHeader/>
        </w:trPr>
        <w:tc>
          <w:tcPr>
            <w:tcW w:w="1404" w:type="dxa"/>
          </w:tcPr>
          <w:p w14:paraId="26AF9572" w14:textId="77777777" w:rsidR="00F62B51" w:rsidRPr="00F62B51" w:rsidRDefault="00F62B51" w:rsidP="00F62B51">
            <w:pPr>
              <w:pStyle w:val="Code"/>
            </w:pPr>
            <w:proofErr w:type="spellStart"/>
            <w:r w:rsidRPr="00F62B51">
              <w:t>msgId</w:t>
            </w:r>
            <w:proofErr w:type="spellEnd"/>
          </w:p>
        </w:tc>
        <w:tc>
          <w:tcPr>
            <w:tcW w:w="1170" w:type="dxa"/>
          </w:tcPr>
          <w:p w14:paraId="39050623" w14:textId="77777777" w:rsidR="00F62B51" w:rsidRPr="00F62B51" w:rsidRDefault="00F62B51" w:rsidP="00F62B51">
            <w:pPr>
              <w:pStyle w:val="Code"/>
              <w:jc w:val="center"/>
            </w:pPr>
            <w:r w:rsidRPr="00F62B51">
              <w:t>2</w:t>
            </w:r>
          </w:p>
        </w:tc>
        <w:tc>
          <w:tcPr>
            <w:tcW w:w="7501" w:type="dxa"/>
          </w:tcPr>
          <w:p w14:paraId="10C950BF" w14:textId="77777777" w:rsidR="00F62B51" w:rsidRPr="00F62B51" w:rsidRDefault="00F62B51" w:rsidP="00F62B51">
            <w:r w:rsidRPr="00F62B51">
              <w:t xml:space="preserve">Message identifier (see </w:t>
            </w:r>
            <w:proofErr w:type="spellStart"/>
            <w:r w:rsidRPr="00F62B51">
              <w:t>Doxygen</w:t>
            </w:r>
            <w:proofErr w:type="spellEnd"/>
            <w:r w:rsidRPr="00F62B51">
              <w:t xml:space="preserve"> output)</w:t>
            </w:r>
          </w:p>
        </w:tc>
      </w:tr>
      <w:tr w:rsidR="00F62B51" w14:paraId="305A19D1" w14:textId="77777777" w:rsidTr="008E3ACE">
        <w:trPr>
          <w:cantSplit/>
          <w:tblHeader/>
        </w:trPr>
        <w:tc>
          <w:tcPr>
            <w:tcW w:w="1404" w:type="dxa"/>
          </w:tcPr>
          <w:p w14:paraId="1C4E0980" w14:textId="77777777" w:rsidR="00F62B51" w:rsidRPr="00F62B51" w:rsidRDefault="00F62B51" w:rsidP="00F62B51">
            <w:pPr>
              <w:pStyle w:val="Code"/>
            </w:pPr>
            <w:proofErr w:type="spellStart"/>
            <w:r w:rsidRPr="00F62B51">
              <w:t>msgText</w:t>
            </w:r>
            <w:proofErr w:type="spellEnd"/>
          </w:p>
        </w:tc>
        <w:tc>
          <w:tcPr>
            <w:tcW w:w="1170" w:type="dxa"/>
          </w:tcPr>
          <w:p w14:paraId="78CF27F2" w14:textId="77777777" w:rsidR="00F62B51" w:rsidRPr="00F62B51" w:rsidRDefault="00F62B51" w:rsidP="00F62B51">
            <w:pPr>
              <w:pStyle w:val="Code"/>
              <w:jc w:val="center"/>
            </w:pPr>
            <w:r w:rsidRPr="00F62B51">
              <w:t>129</w:t>
            </w:r>
          </w:p>
        </w:tc>
        <w:tc>
          <w:tcPr>
            <w:tcW w:w="7501" w:type="dxa"/>
          </w:tcPr>
          <w:p w14:paraId="3E3C74D0" w14:textId="77777777" w:rsidR="00F62B51" w:rsidRPr="00F62B51" w:rsidRDefault="00F62B51" w:rsidP="00F62B51">
            <w:r w:rsidRPr="00F62B51">
              <w:t xml:space="preserve">Free-form tex. The logging API uses </w:t>
            </w:r>
            <w:proofErr w:type="spellStart"/>
            <w:r w:rsidRPr="00F62B51">
              <w:t>printf</w:t>
            </w:r>
            <w:proofErr w:type="spellEnd"/>
            <w:r w:rsidRPr="00F62B51">
              <w:t xml:space="preserve"> semantics. The maximum text length is 128 bytes and the null terminator is stored in persistence storage.</w:t>
            </w:r>
          </w:p>
        </w:tc>
      </w:tr>
      <w:tr w:rsidR="00F62B51" w14:paraId="0649900A" w14:textId="77777777" w:rsidTr="008E3ACE">
        <w:trPr>
          <w:cantSplit/>
          <w:tblHeader/>
        </w:trPr>
        <w:tc>
          <w:tcPr>
            <w:tcW w:w="1404" w:type="dxa"/>
          </w:tcPr>
          <w:p w14:paraId="0B9D40FE" w14:textId="77777777" w:rsidR="00F62B51" w:rsidRPr="00F62B51" w:rsidRDefault="00F62B51" w:rsidP="00F62B51">
            <w:r w:rsidRPr="00F62B51">
              <w:t>Total Len</w:t>
            </w:r>
          </w:p>
        </w:tc>
        <w:tc>
          <w:tcPr>
            <w:tcW w:w="1170" w:type="dxa"/>
          </w:tcPr>
          <w:p w14:paraId="2AD3107D" w14:textId="77777777" w:rsidR="00F62B51" w:rsidRPr="00F62B51" w:rsidRDefault="00F62B51" w:rsidP="00F62B51">
            <w:pPr>
              <w:pStyle w:val="Code"/>
              <w:jc w:val="center"/>
            </w:pPr>
            <w:r w:rsidRPr="00F62B51">
              <w:t>143</w:t>
            </w:r>
          </w:p>
        </w:tc>
        <w:tc>
          <w:tcPr>
            <w:tcW w:w="7501" w:type="dxa"/>
          </w:tcPr>
          <w:p w14:paraId="7E2C586F" w14:textId="77777777" w:rsidR="00F62B51" w:rsidRPr="00F62B51" w:rsidRDefault="00F62B51" w:rsidP="00F62B51"/>
        </w:tc>
      </w:tr>
    </w:tbl>
    <w:p w14:paraId="4F2790E5" w14:textId="77777777" w:rsidR="00F62B51" w:rsidRPr="00FE0792" w:rsidRDefault="00F62B51" w:rsidP="00F62B51"/>
    <w:p w14:paraId="3BEE830C" w14:textId="77777777" w:rsidR="00F62B51" w:rsidRPr="00CE2CA7" w:rsidRDefault="00F62B51" w:rsidP="00F62B51">
      <w:r>
        <w:t xml:space="preserve">The application-specific extensions to the logging framework </w:t>
      </w:r>
      <w:proofErr w:type="gramStart"/>
      <w:r>
        <w:t>are located in</w:t>
      </w:r>
      <w:proofErr w:type="gramEnd"/>
      <w:r>
        <w:t xml:space="preserve"> at </w:t>
      </w:r>
      <w:proofErr w:type="spellStart"/>
      <w:r w:rsidRPr="00F62B51">
        <w:rPr>
          <w:rStyle w:val="CodeChar"/>
        </w:rPr>
        <w:t>src</w:t>
      </w:r>
      <w:proofErr w:type="spellEnd"/>
      <w:r w:rsidRPr="00F62B51">
        <w:rPr>
          <w:rStyle w:val="CodeChar"/>
        </w:rPr>
        <w:t>/Ajax/Logging</w:t>
      </w:r>
      <w:r w:rsidRPr="00C705A3">
        <w:t>.</w:t>
      </w:r>
    </w:p>
    <w:p w14:paraId="482645BD" w14:textId="77777777" w:rsidR="00F62B51" w:rsidRDefault="00F62B51" w:rsidP="00F62B51">
      <w:pPr>
        <w:pStyle w:val="Heading3"/>
      </w:pPr>
      <w:r>
        <w:t>[SDD-52] Persistent Storage</w:t>
      </w:r>
    </w:p>
    <w:p w14:paraId="7F4E5074" w14:textId="77777777" w:rsidR="00F62B51" w:rsidRDefault="00F62B51" w:rsidP="00F62B51">
      <w:r>
        <w:t xml:space="preserve">The CPL C++ persistent storage framework is used to store log entries to the external EEPROM. Specifically the </w:t>
      </w:r>
      <w:proofErr w:type="spellStart"/>
      <w:proofErr w:type="gramStart"/>
      <w:r w:rsidRPr="00D718BA">
        <w:t>Cpl</w:t>
      </w:r>
      <w:proofErr w:type="spellEnd"/>
      <w:r w:rsidRPr="00D718BA">
        <w:t>::</w:t>
      </w:r>
      <w:proofErr w:type="gramEnd"/>
      <w:r w:rsidRPr="00D718BA">
        <w:t>Persistent::</w:t>
      </w:r>
      <w:proofErr w:type="spellStart"/>
      <w:r w:rsidRPr="00D718BA">
        <w:t>IndexedEntryRecord</w:t>
      </w:r>
      <w:proofErr w:type="spellEnd"/>
      <w:r>
        <w:t xml:space="preserve"> class is used to store </w:t>
      </w:r>
      <w:r w:rsidRPr="009A29FA">
        <w:t>N</w:t>
      </w:r>
      <w:r>
        <w:t xml:space="preserve"> log entries. The following is a summary of features and limitations of the </w:t>
      </w:r>
      <w:proofErr w:type="spellStart"/>
      <w:r w:rsidRPr="00812929">
        <w:t>IndexedEntryRecord</w:t>
      </w:r>
      <w:proofErr w:type="spellEnd"/>
      <w:r>
        <w:t xml:space="preserve"> implementation:</w:t>
      </w:r>
    </w:p>
    <w:p w14:paraId="7A716873" w14:textId="77777777" w:rsidR="00F62B51" w:rsidRDefault="00F62B51" w:rsidP="00F62B51">
      <w:pPr>
        <w:numPr>
          <w:ilvl w:val="0"/>
          <w:numId w:val="2"/>
        </w:numPr>
      </w:pPr>
      <w:r>
        <w:t xml:space="preserve">A single instance of </w:t>
      </w:r>
      <w:proofErr w:type="spellStart"/>
      <w:r w:rsidRPr="00F62B51">
        <w:rPr>
          <w:rStyle w:val="CodeChar"/>
        </w:rPr>
        <w:t>IndexedEntryRecord</w:t>
      </w:r>
      <w:proofErr w:type="spellEnd"/>
      <w:r w:rsidRPr="00812929">
        <w:t xml:space="preserve"> is used to store </w:t>
      </w:r>
      <w:r w:rsidRPr="009A29FA">
        <w:t>N</w:t>
      </w:r>
      <w:r w:rsidRPr="00812929">
        <w:t xml:space="preserve"> log entries.</w:t>
      </w:r>
    </w:p>
    <w:p w14:paraId="6BC0FCC9" w14:textId="77777777" w:rsidR="00F62B51" w:rsidRPr="00812929" w:rsidRDefault="00F62B51" w:rsidP="00F62B51">
      <w:pPr>
        <w:numPr>
          <w:ilvl w:val="0"/>
          <w:numId w:val="2"/>
        </w:numPr>
      </w:pPr>
      <w:r>
        <w:t xml:space="preserve">The </w:t>
      </w:r>
      <w:proofErr w:type="spellStart"/>
      <w:proofErr w:type="gramStart"/>
      <w:r w:rsidRPr="00F62B51">
        <w:rPr>
          <w:rStyle w:val="CodeChar"/>
        </w:rPr>
        <w:t>Cpl</w:t>
      </w:r>
      <w:proofErr w:type="spellEnd"/>
      <w:r w:rsidRPr="00F62B51">
        <w:rPr>
          <w:rStyle w:val="CodeChar"/>
        </w:rPr>
        <w:t>::</w:t>
      </w:r>
      <w:proofErr w:type="gramEnd"/>
      <w:r w:rsidRPr="00F62B51">
        <w:rPr>
          <w:rStyle w:val="CodeChar"/>
        </w:rPr>
        <w:t>Logging::</w:t>
      </w:r>
      <w:proofErr w:type="spellStart"/>
      <w:r w:rsidRPr="00F62B51">
        <w:rPr>
          <w:rStyle w:val="CodeChar"/>
        </w:rPr>
        <w:t>EntryData_T</w:t>
      </w:r>
      <w:proofErr w:type="spellEnd"/>
      <w:r>
        <w:t xml:space="preserve"> class is the payload for </w:t>
      </w:r>
      <w:proofErr w:type="spellStart"/>
      <w:r w:rsidRPr="00F62B51">
        <w:rPr>
          <w:rStyle w:val="CodeChar"/>
        </w:rPr>
        <w:t>IndexedEntryRecord</w:t>
      </w:r>
      <w:proofErr w:type="spellEnd"/>
      <w:r w:rsidRPr="00812929">
        <w:t>.</w:t>
      </w:r>
      <w:r>
        <w:t xml:space="preserve"> </w:t>
      </w:r>
      <w:r w:rsidRPr="00812929">
        <w:t>All log entries have the same fixed length</w:t>
      </w:r>
      <w:r>
        <w:t>.</w:t>
      </w:r>
    </w:p>
    <w:p w14:paraId="65AE9258" w14:textId="77777777" w:rsidR="00F62B51" w:rsidRDefault="00F62B51" w:rsidP="00F62B51">
      <w:pPr>
        <w:numPr>
          <w:ilvl w:val="0"/>
          <w:numId w:val="2"/>
        </w:numPr>
      </w:pPr>
      <w:r>
        <w:t>The individual entries are logically stored in a ring buffer. This means that once the ring buffer is full (</w:t>
      </w:r>
      <w:proofErr w:type="spellStart"/>
      <w:proofErr w:type="gramStart"/>
      <w:r>
        <w:t>i.e</w:t>
      </w:r>
      <w:proofErr w:type="spellEnd"/>
      <w:r>
        <w:t>,.</w:t>
      </w:r>
      <w:proofErr w:type="gramEnd"/>
      <w:r>
        <w:t xml:space="preserve"> </w:t>
      </w:r>
      <w:proofErr w:type="gramStart"/>
      <w:r>
        <w:t>all of</w:t>
      </w:r>
      <w:proofErr w:type="gramEnd"/>
      <w:r>
        <w:t xml:space="preserve"> the space available in the </w:t>
      </w:r>
      <w:proofErr w:type="spellStart"/>
      <w:r w:rsidRPr="00812929">
        <w:t>RegionMedia</w:t>
      </w:r>
      <w:proofErr w:type="spellEnd"/>
      <w:r>
        <w:t xml:space="preserve"> has been written to) older entries are overwritten when there is a request to write a new entry.</w:t>
      </w:r>
    </w:p>
    <w:p w14:paraId="75312663" w14:textId="77777777" w:rsidR="00F62B51" w:rsidRDefault="00F62B51" w:rsidP="00F62B51">
      <w:pPr>
        <w:numPr>
          <w:ilvl w:val="0"/>
          <w:numId w:val="2"/>
        </w:numPr>
      </w:pPr>
      <w:r>
        <w:t>Only a pointer to the head of the logical ring buffer is persistently stored. This means that all traversals or searching for log entries always begins by retrieving the newest log entry.</w:t>
      </w:r>
    </w:p>
    <w:p w14:paraId="799A9DCC" w14:textId="77777777" w:rsidR="00F62B51" w:rsidRDefault="00F62B51" w:rsidP="00F62B51">
      <w:pPr>
        <w:numPr>
          <w:ilvl w:val="0"/>
          <w:numId w:val="2"/>
        </w:numPr>
      </w:pPr>
      <w:r>
        <w:lastRenderedPageBreak/>
        <w:t xml:space="preserve">An additional secondary </w:t>
      </w:r>
      <w:proofErr w:type="gramStart"/>
      <w:r>
        <w:t>record</w:t>
      </w:r>
      <w:proofErr w:type="gramEnd"/>
      <w:r>
        <w:t xml:space="preserve"> with its own chunk handler is used to persistently store the pointer to the head of the logical ring buffer. The chunk handler for the secondary record is a </w:t>
      </w:r>
      <w:proofErr w:type="spellStart"/>
      <w:r w:rsidRPr="00812929">
        <w:t>MirrorChunk</w:t>
      </w:r>
      <w:proofErr w:type="spellEnd"/>
      <w:r>
        <w:t xml:space="preserve"> instance to guard against corrupting the head pointer when it is being updated should a power failure occur.</w:t>
      </w:r>
    </w:p>
    <w:p w14:paraId="3BA48270" w14:textId="77777777" w:rsidR="00F62B51" w:rsidRDefault="00F62B51" w:rsidP="00F62B51">
      <w:pPr>
        <w:numPr>
          <w:ilvl w:val="0"/>
          <w:numId w:val="2"/>
        </w:numPr>
      </w:pPr>
      <w:r>
        <w:t>Each individual log entry has a unique key assigned to it, which persists across reboots. The larger the key value, the newer the log entry. The key is a free running 64-bit counter.</w:t>
      </w:r>
    </w:p>
    <w:p w14:paraId="312CC8BF" w14:textId="77777777" w:rsidR="00F62B51" w:rsidRPr="00812929" w:rsidRDefault="00F62B51" w:rsidP="00F62B51">
      <w:pPr>
        <w:numPr>
          <w:ilvl w:val="0"/>
          <w:numId w:val="2"/>
        </w:numPr>
      </w:pPr>
      <w:r>
        <w:t>An individual corrupt log entry does not invalidate any other existing log entries. Corrupt entries are skipped when reading out log entries.</w:t>
      </w:r>
    </w:p>
    <w:p w14:paraId="03F92ABD" w14:textId="77777777" w:rsidR="00F62B51" w:rsidRDefault="00F62B51" w:rsidP="00F62B51">
      <w:pPr>
        <w:pStyle w:val="Heading2"/>
      </w:pPr>
      <w:r>
        <w:t>[SDD-22] OS</w:t>
      </w:r>
    </w:p>
    <w:p w14:paraId="08E94CB6" w14:textId="77777777" w:rsidR="00F62B51" w:rsidRPr="00EF180C" w:rsidRDefault="00F62B51" w:rsidP="00F62B51">
      <w:r>
        <w:t xml:space="preserve">The operating system for the target hardware is the open source </w:t>
      </w:r>
      <w:hyperlink r:id="rId28" w:history="1">
        <w:proofErr w:type="spellStart"/>
        <w:r w:rsidRPr="000556FF">
          <w:rPr>
            <w:rStyle w:val="Hyperlink"/>
          </w:rPr>
          <w:t>FreeRTOS</w:t>
        </w:r>
        <w:proofErr w:type="spellEnd"/>
      </w:hyperlink>
      <w:r>
        <w:t>. Only the basic kernel (i.e. the task schedular) is used. For the functional simulator (and automated testing) the operating system is Windows and Linux.</w:t>
      </w:r>
    </w:p>
    <w:p w14:paraId="7930907F" w14:textId="77777777" w:rsidR="00F62B51" w:rsidRDefault="00F62B51" w:rsidP="00F62B51">
      <w:pPr>
        <w:pStyle w:val="Heading2"/>
      </w:pPr>
      <w:r>
        <w:t>[SDD-23] OSAL</w:t>
      </w:r>
    </w:p>
    <w:p w14:paraId="572442AF" w14:textId="77777777" w:rsidR="00F62B51" w:rsidRPr="005E380D" w:rsidRDefault="00F62B51" w:rsidP="00F62B51">
      <w:r w:rsidRPr="005E380D">
        <w:t>The Operating System Abstraction layer is provided by the System Services sub-system.</w:t>
      </w:r>
      <w:r>
        <w:t xml:space="preserve"> </w:t>
      </w:r>
    </w:p>
    <w:p w14:paraId="251F18CE" w14:textId="77777777" w:rsidR="00F62B51" w:rsidRDefault="00F62B51" w:rsidP="00F62B51">
      <w:pPr>
        <w:pStyle w:val="Heading2"/>
      </w:pPr>
      <w:r>
        <w:t>[SDD-24] Persistent Storage</w:t>
      </w:r>
    </w:p>
    <w:p w14:paraId="35075986" w14:textId="77777777" w:rsidR="00F62B51" w:rsidRDefault="00F62B51" w:rsidP="00F62B51">
      <w:r w:rsidRPr="00186E26">
        <w:t>The Persistent Storage sub-system provide</w:t>
      </w:r>
      <w:r>
        <w:t>s</w:t>
      </w:r>
      <w:r w:rsidRPr="00186E26">
        <w:t xml:space="preserve"> the interfaces, framework, data integrity checks, etc.</w:t>
      </w:r>
      <w:r>
        <w:t>,</w:t>
      </w:r>
      <w:r w:rsidRPr="00186E26">
        <w:t xml:space="preserve"> for storing and retrieving data that is stored </w:t>
      </w:r>
      <w:r>
        <w:t xml:space="preserve">in </w:t>
      </w:r>
      <w:r w:rsidRPr="00186E26">
        <w:t>persistent storage.</w:t>
      </w:r>
      <w:r>
        <w:t xml:space="preserve"> </w:t>
      </w:r>
      <w:r w:rsidRPr="00186E26">
        <w:t>The persistent storage paradigm is a RAM</w:t>
      </w:r>
      <w:r>
        <w:t>-</w:t>
      </w:r>
      <w:r w:rsidRPr="00186E26">
        <w:t>cached model. The RAM</w:t>
      </w:r>
      <w:r>
        <w:t>-</w:t>
      </w:r>
      <w:r w:rsidRPr="00186E26">
        <w:t xml:space="preserve">cached model </w:t>
      </w:r>
      <w:r>
        <w:t>has the following behaviors:</w:t>
      </w:r>
    </w:p>
    <w:p w14:paraId="7602367A" w14:textId="77777777" w:rsidR="00F62B51" w:rsidRDefault="00F62B51" w:rsidP="00F62B51">
      <w:pPr>
        <w:numPr>
          <w:ilvl w:val="0"/>
          <w:numId w:val="5"/>
        </w:numPr>
      </w:pPr>
      <w:r>
        <w:t>On start-up, persistent record entries are read from NVRAM, validated, and loaded into RAM.</w:t>
      </w:r>
    </w:p>
    <w:p w14:paraId="4DF0ED7E" w14:textId="77777777" w:rsidR="00F62B51" w:rsidRDefault="00F62B51" w:rsidP="00F62B51">
      <w:pPr>
        <w:numPr>
          <w:ilvl w:val="0"/>
          <w:numId w:val="6"/>
        </w:numPr>
      </w:pPr>
      <w:r>
        <w:t>If the loaded data is invalid, then the associated RAM values are set to default or factory values and the NVRAM storage is updated with new defaulted values.</w:t>
      </w:r>
    </w:p>
    <w:p w14:paraId="2ED3C853" w14:textId="77777777" w:rsidR="00F62B51" w:rsidRDefault="00F62B51" w:rsidP="00F62B51">
      <w:pPr>
        <w:numPr>
          <w:ilvl w:val="0"/>
          <w:numId w:val="5"/>
        </w:numPr>
      </w:pPr>
      <w:r>
        <w:t>The application updates the entries stored in RAM via an API. When an update request is made, the RAM value is updated and then a background task is initiated to update the values store in NVRAM.</w:t>
      </w:r>
    </w:p>
    <w:p w14:paraId="0DB8F1EB" w14:textId="77777777" w:rsidR="00F62B51" w:rsidRDefault="00F62B51" w:rsidP="00F62B51">
      <w:pPr>
        <w:numPr>
          <w:ilvl w:val="0"/>
          <w:numId w:val="5"/>
        </w:numPr>
      </w:pPr>
      <w:r>
        <w:t>Each</w:t>
      </w:r>
      <w:r w:rsidRPr="00186E26">
        <w:t xml:space="preserve"> sub-system</w:t>
      </w:r>
      <w:r>
        <w:t xml:space="preserve"> and </w:t>
      </w:r>
      <w:r w:rsidRPr="00186E26">
        <w:t xml:space="preserve">component </w:t>
      </w:r>
      <w:proofErr w:type="gramStart"/>
      <w:r w:rsidRPr="00186E26">
        <w:t>is</w:t>
      </w:r>
      <w:proofErr w:type="gramEnd"/>
      <w:r w:rsidRPr="00186E26">
        <w:t xml:space="preserve"> responsible for defin</w:t>
      </w:r>
      <w:r>
        <w:t>ing</w:t>
      </w:r>
      <w:r w:rsidRPr="00186E26">
        <w:t xml:space="preserve"> th</w:t>
      </w:r>
      <w:r>
        <w:t xml:space="preserve">e data </w:t>
      </w:r>
      <w:r w:rsidRPr="00186E26">
        <w:t xml:space="preserve">to be stored, as well </w:t>
      </w:r>
      <w:r>
        <w:t xml:space="preserve">as </w:t>
      </w:r>
      <w:r w:rsidRPr="00186E26">
        <w:t>providing the initial</w:t>
      </w:r>
      <w:r>
        <w:t xml:space="preserve"> or </w:t>
      </w:r>
      <w:r w:rsidRPr="00186E26">
        <w:t>factory default values for the data</w:t>
      </w:r>
      <w:r>
        <w:t>.</w:t>
      </w:r>
    </w:p>
    <w:p w14:paraId="0B258F14" w14:textId="77777777" w:rsidR="00F62B51" w:rsidRDefault="00F62B51" w:rsidP="00F62B51">
      <w:pPr>
        <w:pStyle w:val="Heading3"/>
      </w:pPr>
      <w:r>
        <w:lastRenderedPageBreak/>
        <w:t>[SDD-54] Frequency of Updates</w:t>
      </w:r>
    </w:p>
    <w:p w14:paraId="3AEEA96A" w14:textId="77777777" w:rsidR="00F62B51" w:rsidRDefault="00F62B51" w:rsidP="00F62B51">
      <w:r>
        <w:t xml:space="preserve">The GM6000 uses an offboard EEPROM for its persistent storage. The EEPROM is specified as having at least 1,000,000 write cycles of endurance. The DHC is required to operate for at least 5 years. This translates to at most 22.8 EEPROM write cycles per hour for the life of the product. </w:t>
      </w:r>
    </w:p>
    <w:p w14:paraId="70E6155B" w14:textId="77777777" w:rsidR="00F62B51" w:rsidRPr="00364B1A" w:rsidRDefault="00F62B51" w:rsidP="00F62B51">
      <w:r>
        <w:t>The highest frequency of application data updates to EEPROM is the metrics data, which occur every 15 minutes, or four writes per hour. Since four writes per hour is significantly less than the 22.8 writes per hour endurance limit, no wear leveling of the EEPROM will be implemented.</w:t>
      </w:r>
    </w:p>
    <w:p w14:paraId="45CE39B2" w14:textId="77777777" w:rsidR="00F62B51" w:rsidRDefault="00F62B51" w:rsidP="00F62B51">
      <w:pPr>
        <w:pStyle w:val="Heading3"/>
      </w:pPr>
      <w:r>
        <w:t>[SDD-55] Records</w:t>
      </w:r>
    </w:p>
    <w:p w14:paraId="13884266" w14:textId="77777777" w:rsidR="00F62B51" w:rsidRDefault="00F62B51" w:rsidP="00F62B51">
      <w:r>
        <w:t>The a</w:t>
      </w:r>
      <w:r w:rsidRPr="00186E26">
        <w:t xml:space="preserve">pplication data is persistently stored using records. A record is the unit of atomic read/write operations </w:t>
      </w:r>
      <w:r>
        <w:t xml:space="preserve">to and </w:t>
      </w:r>
      <w:r w:rsidRPr="00186E26">
        <w:t xml:space="preserve">from persistent storage. </w:t>
      </w:r>
      <w:r>
        <w:t xml:space="preserve">The CPL C++ class library’s persistent storage framework is used. In addition, the library’s model point records are used, where each record contains one or more model points. </w:t>
      </w:r>
    </w:p>
    <w:p w14:paraId="6D6809A2" w14:textId="77777777" w:rsidR="00F62B51" w:rsidRDefault="00F62B51" w:rsidP="00F62B51">
      <w:r>
        <w:t xml:space="preserve">All records are mirrored. That is, two copies of the data are stored to ensure that no data is lost when there is power failure during a write operation. </w:t>
      </w:r>
    </w:p>
    <w:p w14:paraId="4B46901A" w14:textId="77777777" w:rsidR="00F62B51" w:rsidRDefault="00F62B51" w:rsidP="00F62B51">
      <w:r>
        <w:t>All the records use a 32- bit CRC for detecting data corruption.</w:t>
      </w:r>
    </w:p>
    <w:p w14:paraId="6D12FFD9" w14:textId="77777777" w:rsidR="00F62B51" w:rsidRDefault="00F62B51" w:rsidP="00F62B51">
      <w:r>
        <w:t>Separate records—instead of a single record—are used to insulate the data against data corruption. For example, the metrics record is updated multiple times per hour, and, consequently, has the highest probability of data corruption when compared with the personality record that is written once.</w:t>
      </w:r>
      <w:r w:rsidRPr="004D1280">
        <w:t xml:space="preserve"> </w:t>
      </w:r>
      <w:r>
        <w:t>The application data is broken down into the following records:</w:t>
      </w:r>
    </w:p>
    <w:p w14:paraId="0CEE0FD6" w14:textId="77777777" w:rsidR="00F62B51" w:rsidRDefault="00F62B51" w:rsidP="00F62B51">
      <w:pPr>
        <w:numPr>
          <w:ilvl w:val="0"/>
          <w:numId w:val="2"/>
        </w:numPr>
      </w:pPr>
      <w:r>
        <w:t>User Settings</w:t>
      </w:r>
    </w:p>
    <w:p w14:paraId="23E23CB7" w14:textId="77777777" w:rsidR="00F62B51" w:rsidRDefault="00F62B51" w:rsidP="00F62B51">
      <w:pPr>
        <w:numPr>
          <w:ilvl w:val="0"/>
          <w:numId w:val="2"/>
        </w:numPr>
      </w:pPr>
      <w:r>
        <w:t>Personality, which contains customizations to the algorithms, model and serial number, unique console password, etc.</w:t>
      </w:r>
    </w:p>
    <w:p w14:paraId="39400642" w14:textId="77777777" w:rsidR="00F62B51" w:rsidRDefault="00F62B51" w:rsidP="00F62B51">
      <w:pPr>
        <w:numPr>
          <w:ilvl w:val="0"/>
          <w:numId w:val="2"/>
        </w:numPr>
      </w:pPr>
      <w:r>
        <w:t>Metrics</w:t>
      </w:r>
    </w:p>
    <w:p w14:paraId="683CDA48" w14:textId="4F0C41D8" w:rsidR="00F62B51" w:rsidRDefault="00F62B51" w:rsidP="00F62B51">
      <w:r>
        <w:t xml:space="preserve">Figure 4 below illustrates the CPL framework and delineates what components the application provides. Only the classes with bolded outlines need to be implemented, as all other classes are provided by the CPL library. </w:t>
      </w:r>
    </w:p>
    <w:p w14:paraId="018EE0DD" w14:textId="77777777" w:rsidR="00F62B51" w:rsidRDefault="00F62B51" w:rsidP="00F62B51">
      <w:pPr>
        <w:pStyle w:val="Figure"/>
      </w:pPr>
      <w:r>
        <w:rPr>
          <w:noProof/>
        </w:rPr>
        <w:lastRenderedPageBreak/>
        <w:drawing>
          <wp:inline distT="0" distB="0" distL="0" distR="0" wp14:anchorId="468BF2D8" wp14:editId="01F02755">
            <wp:extent cx="5257800" cy="4595495"/>
            <wp:effectExtent l="0" t="0" r="0" b="0"/>
            <wp:docPr id="64271246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42712462" name="Picture 642712462"/>
                    <pic:cNvPicPr/>
                  </pic:nvPicPr>
                  <pic:blipFill>
                    <a:blip r:embed="rId29">
                      <a:extLst>
                        <a:ext uri="{28A0092B-C50C-407E-A947-70E740481C1C}">
                          <a14:useLocalDpi xmlns:a14="http://schemas.microsoft.com/office/drawing/2010/main" val="0"/>
                        </a:ext>
                      </a:extLst>
                    </a:blip>
                    <a:stretch>
                      <a:fillRect/>
                    </a:stretch>
                  </pic:blipFill>
                  <pic:spPr>
                    <a:xfrm>
                      <a:off x="0" y="0"/>
                      <a:ext cx="5257800" cy="4595495"/>
                    </a:xfrm>
                    <a:prstGeom prst="rect">
                      <a:avLst/>
                    </a:prstGeom>
                  </pic:spPr>
                </pic:pic>
              </a:graphicData>
            </a:graphic>
          </wp:inline>
        </w:drawing>
      </w:r>
    </w:p>
    <w:p w14:paraId="6155368E" w14:textId="4DE4D8B0" w:rsidR="00F62B51" w:rsidRPr="00551BAD" w:rsidRDefault="00F62B51" w:rsidP="00F62B51">
      <w:pPr>
        <w:pStyle w:val="FigureCaption"/>
      </w:pPr>
      <w:r w:rsidRPr="00551BAD">
        <w:t xml:space="preserve">Figure </w:t>
      </w:r>
      <w:r>
        <w:t xml:space="preserve">4: </w:t>
      </w:r>
      <w:r w:rsidRPr="00551BAD">
        <w:t>Data Model Persistent Storage Class Diagram</w:t>
      </w:r>
    </w:p>
    <w:p w14:paraId="1D1ACF3D" w14:textId="77777777" w:rsidR="00F62B51" w:rsidRDefault="00F62B51" w:rsidP="00F62B51">
      <w:r>
        <w:t>The concrete record instances are defined per project variant (e.g. Ajax vs Eros) and the source code files are located at:</w:t>
      </w:r>
    </w:p>
    <w:p w14:paraId="288D1A73" w14:textId="77777777" w:rsidR="00F62B51" w:rsidRDefault="00F62B51" w:rsidP="00F62B51">
      <w:pPr>
        <w:pStyle w:val="Code"/>
        <w:ind w:left="720"/>
      </w:pPr>
      <w:proofErr w:type="spellStart"/>
      <w:r>
        <w:t>src</w:t>
      </w:r>
      <w:proofErr w:type="spellEnd"/>
      <w:r>
        <w:t>/Ajax/Main</w:t>
      </w:r>
    </w:p>
    <w:p w14:paraId="483C6599" w14:textId="77777777" w:rsidR="00F62B51" w:rsidRDefault="00F62B51" w:rsidP="00F62B51">
      <w:pPr>
        <w:pStyle w:val="Code"/>
        <w:ind w:left="720"/>
      </w:pPr>
      <w:proofErr w:type="spellStart"/>
      <w:r>
        <w:t>src</w:t>
      </w:r>
      <w:proofErr w:type="spellEnd"/>
      <w:r>
        <w:t>/Eros/Main</w:t>
      </w:r>
    </w:p>
    <w:p w14:paraId="501284C9" w14:textId="77777777" w:rsidR="00F62B51" w:rsidRDefault="00F62B51" w:rsidP="00F62B51">
      <w:r>
        <w:t xml:space="preserve">The hardware targets have an offboard I2C based EEPROM IC. The CPL library </w:t>
      </w:r>
      <w:proofErr w:type="gramStart"/>
      <w:r w:rsidRPr="00F62B51">
        <w:rPr>
          <w:rStyle w:val="CodeChar"/>
        </w:rPr>
        <w:t>Driver::</w:t>
      </w:r>
      <w:proofErr w:type="gramEnd"/>
      <w:r w:rsidRPr="00F62B51">
        <w:rPr>
          <w:rStyle w:val="CodeChar"/>
        </w:rPr>
        <w:t>NV::</w:t>
      </w:r>
      <w:proofErr w:type="spellStart"/>
      <w:r w:rsidRPr="00F62B51">
        <w:rPr>
          <w:rStyle w:val="CodeChar"/>
        </w:rPr>
        <w:t>Onsemi</w:t>
      </w:r>
      <w:proofErr w:type="spellEnd"/>
      <w:r w:rsidRPr="00F62B51">
        <w:rPr>
          <w:rStyle w:val="CodeChar"/>
        </w:rPr>
        <w:t>::CAT24C512::Api</w:t>
      </w:r>
      <w:r>
        <w:t xml:space="preserve"> class is used to read/write to the EEPROM.</w:t>
      </w:r>
    </w:p>
    <w:p w14:paraId="717CE391" w14:textId="77777777" w:rsidR="00F62B51" w:rsidRDefault="00F62B51" w:rsidP="00F62B51">
      <w:r>
        <w:t xml:space="preserve">The functional simulator uses the provided CPL library </w:t>
      </w:r>
      <w:proofErr w:type="gramStart"/>
      <w:r w:rsidRPr="00F62B51">
        <w:rPr>
          <w:rStyle w:val="CodeChar"/>
        </w:rPr>
        <w:t>Driver::</w:t>
      </w:r>
      <w:proofErr w:type="gramEnd"/>
      <w:r w:rsidRPr="00F62B51">
        <w:rPr>
          <w:rStyle w:val="CodeChar"/>
        </w:rPr>
        <w:t>NV::File::</w:t>
      </w:r>
      <w:proofErr w:type="spellStart"/>
      <w:r w:rsidRPr="00F62B51">
        <w:rPr>
          <w:rStyle w:val="CodeChar"/>
        </w:rPr>
        <w:t>Cpl</w:t>
      </w:r>
      <w:proofErr w:type="spellEnd"/>
      <w:r w:rsidRPr="00F62B51">
        <w:rPr>
          <w:rStyle w:val="CodeChar"/>
        </w:rPr>
        <w:t>::Api</w:t>
      </w:r>
      <w:r>
        <w:t xml:space="preserve"> class, which uses the host’s file system as the physical persistent storage.</w:t>
      </w:r>
    </w:p>
    <w:p w14:paraId="5F3315A1" w14:textId="77777777" w:rsidR="00F62B51" w:rsidRDefault="00F62B51" w:rsidP="00F62B51">
      <w:pPr>
        <w:pStyle w:val="Heading3"/>
      </w:pPr>
      <w:r>
        <w:lastRenderedPageBreak/>
        <w:t>[SDD-56] Memory Map</w:t>
      </w:r>
    </w:p>
    <w:p w14:paraId="45D1A751" w14:textId="77777777" w:rsidR="00F62B51" w:rsidRDefault="00F62B51" w:rsidP="00F62B51">
      <w:r>
        <w:t>The table below details the offset locations in the EEPROM of the various persistently stored records and data.</w:t>
      </w:r>
    </w:p>
    <w:tbl>
      <w:tblPr>
        <w:tblW w:w="7182" w:type="dxa"/>
        <w:tblInd w:w="113" w:type="dxa"/>
        <w:tblLayout w:type="fixed"/>
        <w:tblLook w:val="04A0" w:firstRow="1" w:lastRow="0" w:firstColumn="1" w:lastColumn="0" w:noHBand="0" w:noVBand="1"/>
      </w:tblPr>
      <w:tblGrid>
        <w:gridCol w:w="1705"/>
        <w:gridCol w:w="990"/>
        <w:gridCol w:w="990"/>
        <w:gridCol w:w="961"/>
        <w:gridCol w:w="1231"/>
        <w:gridCol w:w="1305"/>
      </w:tblGrid>
      <w:tr w:rsidR="00F62B51" w:rsidRPr="00D03056" w14:paraId="1B7C441C" w14:textId="77777777" w:rsidTr="00F62B51">
        <w:trPr>
          <w:cantSplit/>
          <w:trHeight w:val="576"/>
          <w:tblHeader/>
        </w:trPr>
        <w:tc>
          <w:tcPr>
            <w:tcW w:w="1705" w:type="dxa"/>
            <w:tcBorders>
              <w:top w:val="single" w:sz="4" w:space="0" w:color="auto"/>
              <w:left w:val="single" w:sz="4" w:space="0" w:color="auto"/>
              <w:bottom w:val="single" w:sz="4" w:space="0" w:color="auto"/>
              <w:right w:val="single" w:sz="4" w:space="0" w:color="auto"/>
            </w:tcBorders>
            <w:shd w:val="clear" w:color="auto" w:fill="00B0F0"/>
            <w:noWrap/>
            <w:hideMark/>
          </w:tcPr>
          <w:p w14:paraId="5AC2B455" w14:textId="77777777" w:rsidR="00F62B51" w:rsidRPr="00F62B51" w:rsidRDefault="00F62B51" w:rsidP="00C54077">
            <w:pPr>
              <w:jc w:val="center"/>
              <w:rPr>
                <w:b/>
                <w:bCs/>
              </w:rPr>
            </w:pPr>
            <w:r w:rsidRPr="00F62B51">
              <w:rPr>
                <w:b/>
                <w:bCs/>
              </w:rPr>
              <w:t>Record/Data</w:t>
            </w:r>
          </w:p>
        </w:tc>
        <w:tc>
          <w:tcPr>
            <w:tcW w:w="990" w:type="dxa"/>
            <w:tcBorders>
              <w:top w:val="single" w:sz="4" w:space="0" w:color="auto"/>
              <w:left w:val="nil"/>
              <w:bottom w:val="single" w:sz="4" w:space="0" w:color="auto"/>
              <w:right w:val="single" w:sz="4" w:space="0" w:color="auto"/>
            </w:tcBorders>
            <w:shd w:val="clear" w:color="auto" w:fill="00B0F0"/>
            <w:hideMark/>
          </w:tcPr>
          <w:p w14:paraId="7A8D04AE" w14:textId="77777777" w:rsidR="00F62B51" w:rsidRPr="00F62B51" w:rsidRDefault="00F62B51" w:rsidP="00C54077">
            <w:pPr>
              <w:jc w:val="center"/>
              <w:rPr>
                <w:b/>
                <w:bCs/>
              </w:rPr>
            </w:pPr>
            <w:r w:rsidRPr="00F62B51">
              <w:rPr>
                <w:b/>
                <w:bCs/>
              </w:rPr>
              <w:t>Region Start</w:t>
            </w:r>
          </w:p>
        </w:tc>
        <w:tc>
          <w:tcPr>
            <w:tcW w:w="990" w:type="dxa"/>
            <w:tcBorders>
              <w:top w:val="single" w:sz="4" w:space="0" w:color="auto"/>
              <w:left w:val="nil"/>
              <w:bottom w:val="single" w:sz="4" w:space="0" w:color="auto"/>
              <w:right w:val="single" w:sz="4" w:space="0" w:color="auto"/>
            </w:tcBorders>
            <w:shd w:val="clear" w:color="auto" w:fill="00B0F0"/>
            <w:hideMark/>
          </w:tcPr>
          <w:p w14:paraId="0EF98552" w14:textId="77777777" w:rsidR="00F62B51" w:rsidRPr="00F62B51" w:rsidRDefault="00F62B51" w:rsidP="00C54077">
            <w:pPr>
              <w:jc w:val="center"/>
              <w:rPr>
                <w:b/>
                <w:bCs/>
              </w:rPr>
            </w:pPr>
            <w:r w:rsidRPr="00F62B51">
              <w:rPr>
                <w:b/>
                <w:bCs/>
              </w:rPr>
              <w:t>Region Length</w:t>
            </w:r>
          </w:p>
        </w:tc>
        <w:tc>
          <w:tcPr>
            <w:tcW w:w="961" w:type="dxa"/>
            <w:tcBorders>
              <w:top w:val="single" w:sz="4" w:space="0" w:color="auto"/>
              <w:left w:val="nil"/>
              <w:bottom w:val="single" w:sz="4" w:space="0" w:color="auto"/>
              <w:right w:val="single" w:sz="4" w:space="0" w:color="auto"/>
            </w:tcBorders>
            <w:shd w:val="clear" w:color="auto" w:fill="00B0F0"/>
            <w:hideMark/>
          </w:tcPr>
          <w:p w14:paraId="157C42E1" w14:textId="77777777" w:rsidR="00F62B51" w:rsidRPr="00F62B51" w:rsidRDefault="00F62B51" w:rsidP="00C54077">
            <w:pPr>
              <w:jc w:val="center"/>
              <w:rPr>
                <w:b/>
                <w:bCs/>
              </w:rPr>
            </w:pPr>
            <w:r w:rsidRPr="00F62B51">
              <w:rPr>
                <w:b/>
                <w:bCs/>
              </w:rPr>
              <w:t>Data Len</w:t>
            </w:r>
          </w:p>
        </w:tc>
        <w:tc>
          <w:tcPr>
            <w:tcW w:w="1231" w:type="dxa"/>
            <w:tcBorders>
              <w:top w:val="single" w:sz="4" w:space="0" w:color="auto"/>
              <w:left w:val="nil"/>
              <w:bottom w:val="single" w:sz="4" w:space="0" w:color="auto"/>
              <w:right w:val="single" w:sz="4" w:space="0" w:color="auto"/>
            </w:tcBorders>
            <w:shd w:val="clear" w:color="auto" w:fill="00B0F0"/>
            <w:hideMark/>
          </w:tcPr>
          <w:p w14:paraId="5B1E6C08" w14:textId="77777777" w:rsidR="00F62B51" w:rsidRPr="00F62B51" w:rsidRDefault="00F62B51" w:rsidP="00C54077">
            <w:pPr>
              <w:jc w:val="center"/>
              <w:rPr>
                <w:b/>
                <w:bCs/>
              </w:rPr>
            </w:pPr>
            <w:r w:rsidRPr="00F62B51">
              <w:rPr>
                <w:b/>
                <w:bCs/>
              </w:rPr>
              <w:t>Chunk Overhead</w:t>
            </w:r>
          </w:p>
        </w:tc>
        <w:tc>
          <w:tcPr>
            <w:tcW w:w="1305" w:type="dxa"/>
            <w:tcBorders>
              <w:top w:val="single" w:sz="4" w:space="0" w:color="auto"/>
              <w:left w:val="nil"/>
              <w:bottom w:val="single" w:sz="4" w:space="0" w:color="auto"/>
              <w:right w:val="single" w:sz="4" w:space="0" w:color="auto"/>
            </w:tcBorders>
            <w:shd w:val="clear" w:color="auto" w:fill="00B0F0"/>
            <w:hideMark/>
          </w:tcPr>
          <w:p w14:paraId="392354E2" w14:textId="77777777" w:rsidR="00F62B51" w:rsidRPr="00F62B51" w:rsidRDefault="00F62B51" w:rsidP="00C54077">
            <w:pPr>
              <w:jc w:val="center"/>
              <w:rPr>
                <w:b/>
                <w:bCs/>
              </w:rPr>
            </w:pPr>
            <w:r w:rsidRPr="00F62B51">
              <w:rPr>
                <w:b/>
                <w:bCs/>
              </w:rPr>
              <w:t>Reserved/ expansion</w:t>
            </w:r>
          </w:p>
        </w:tc>
      </w:tr>
      <w:tr w:rsidR="00F62B51" w:rsidRPr="00D03056" w14:paraId="78CFF7A9" w14:textId="77777777" w:rsidTr="00C54077">
        <w:trPr>
          <w:trHeight w:val="288"/>
        </w:trPr>
        <w:tc>
          <w:tcPr>
            <w:tcW w:w="1705" w:type="dxa"/>
            <w:tcBorders>
              <w:top w:val="nil"/>
              <w:left w:val="single" w:sz="4" w:space="0" w:color="auto"/>
              <w:bottom w:val="single" w:sz="4" w:space="0" w:color="auto"/>
              <w:right w:val="single" w:sz="4" w:space="0" w:color="auto"/>
            </w:tcBorders>
            <w:shd w:val="clear" w:color="auto" w:fill="auto"/>
            <w:noWrap/>
            <w:hideMark/>
          </w:tcPr>
          <w:p w14:paraId="094DB021" w14:textId="77777777" w:rsidR="00F62B51" w:rsidRPr="00D03056" w:rsidRDefault="00F62B51" w:rsidP="00C54077">
            <w:pPr>
              <w:jc w:val="center"/>
            </w:pPr>
            <w:r w:rsidRPr="00D03056">
              <w:t>Personality-A</w:t>
            </w:r>
          </w:p>
        </w:tc>
        <w:tc>
          <w:tcPr>
            <w:tcW w:w="990" w:type="dxa"/>
            <w:tcBorders>
              <w:top w:val="nil"/>
              <w:left w:val="nil"/>
              <w:bottom w:val="single" w:sz="4" w:space="0" w:color="auto"/>
              <w:right w:val="single" w:sz="4" w:space="0" w:color="auto"/>
            </w:tcBorders>
            <w:shd w:val="clear" w:color="auto" w:fill="auto"/>
            <w:noWrap/>
            <w:hideMark/>
          </w:tcPr>
          <w:p w14:paraId="046AA02F" w14:textId="77777777" w:rsidR="00F62B51" w:rsidRPr="00D03056" w:rsidRDefault="00F62B51" w:rsidP="00C54077">
            <w:pPr>
              <w:jc w:val="center"/>
            </w:pPr>
            <w:r w:rsidRPr="00D03056">
              <w:t>0</w:t>
            </w:r>
          </w:p>
        </w:tc>
        <w:tc>
          <w:tcPr>
            <w:tcW w:w="990" w:type="dxa"/>
            <w:tcBorders>
              <w:top w:val="nil"/>
              <w:left w:val="nil"/>
              <w:bottom w:val="single" w:sz="4" w:space="0" w:color="auto"/>
              <w:right w:val="single" w:sz="4" w:space="0" w:color="auto"/>
            </w:tcBorders>
            <w:shd w:val="clear" w:color="auto" w:fill="auto"/>
            <w:noWrap/>
            <w:hideMark/>
          </w:tcPr>
          <w:p w14:paraId="098FD56A" w14:textId="77777777" w:rsidR="00F62B51" w:rsidRPr="00D03056" w:rsidRDefault="00F62B51" w:rsidP="00C54077">
            <w:pPr>
              <w:jc w:val="center"/>
            </w:pPr>
            <w:r>
              <w:t>273</w:t>
            </w:r>
          </w:p>
        </w:tc>
        <w:tc>
          <w:tcPr>
            <w:tcW w:w="961" w:type="dxa"/>
            <w:tcBorders>
              <w:top w:val="nil"/>
              <w:left w:val="nil"/>
              <w:bottom w:val="single" w:sz="4" w:space="0" w:color="auto"/>
              <w:right w:val="single" w:sz="4" w:space="0" w:color="auto"/>
            </w:tcBorders>
            <w:shd w:val="clear" w:color="auto" w:fill="auto"/>
            <w:noWrap/>
            <w:hideMark/>
          </w:tcPr>
          <w:p w14:paraId="6DFAE8AB" w14:textId="77777777" w:rsidR="00F62B51" w:rsidRPr="00D03056" w:rsidRDefault="00F62B51" w:rsidP="00C54077">
            <w:pPr>
              <w:jc w:val="center"/>
            </w:pPr>
            <w:r>
              <w:t>193</w:t>
            </w:r>
          </w:p>
        </w:tc>
        <w:tc>
          <w:tcPr>
            <w:tcW w:w="1231" w:type="dxa"/>
            <w:tcBorders>
              <w:top w:val="nil"/>
              <w:left w:val="nil"/>
              <w:bottom w:val="single" w:sz="4" w:space="0" w:color="auto"/>
              <w:right w:val="single" w:sz="4" w:space="0" w:color="auto"/>
            </w:tcBorders>
            <w:shd w:val="clear" w:color="auto" w:fill="auto"/>
            <w:noWrap/>
            <w:hideMark/>
          </w:tcPr>
          <w:p w14:paraId="4DBCEBEB" w14:textId="77777777" w:rsidR="00F62B51" w:rsidRPr="00D03056" w:rsidRDefault="00F62B51" w:rsidP="00C54077">
            <w:pPr>
              <w:jc w:val="center"/>
            </w:pPr>
            <w:r w:rsidRPr="00D03056">
              <w:t>16</w:t>
            </w:r>
          </w:p>
        </w:tc>
        <w:tc>
          <w:tcPr>
            <w:tcW w:w="1305" w:type="dxa"/>
            <w:tcBorders>
              <w:top w:val="nil"/>
              <w:left w:val="nil"/>
              <w:bottom w:val="single" w:sz="4" w:space="0" w:color="auto"/>
              <w:right w:val="single" w:sz="4" w:space="0" w:color="auto"/>
            </w:tcBorders>
            <w:shd w:val="clear" w:color="auto" w:fill="auto"/>
            <w:noWrap/>
            <w:hideMark/>
          </w:tcPr>
          <w:p w14:paraId="63B383B1" w14:textId="77777777" w:rsidR="00F62B51" w:rsidRPr="00D03056" w:rsidRDefault="00F62B51" w:rsidP="00C54077">
            <w:pPr>
              <w:jc w:val="center"/>
            </w:pPr>
            <w:r w:rsidRPr="00D03056">
              <w:t>64</w:t>
            </w:r>
          </w:p>
        </w:tc>
      </w:tr>
      <w:tr w:rsidR="00F62B51" w:rsidRPr="00D03056" w14:paraId="1C178CBB" w14:textId="77777777" w:rsidTr="00C54077">
        <w:trPr>
          <w:trHeight w:val="288"/>
        </w:trPr>
        <w:tc>
          <w:tcPr>
            <w:tcW w:w="1705" w:type="dxa"/>
            <w:tcBorders>
              <w:top w:val="nil"/>
              <w:left w:val="single" w:sz="4" w:space="0" w:color="auto"/>
              <w:bottom w:val="single" w:sz="4" w:space="0" w:color="auto"/>
              <w:right w:val="single" w:sz="4" w:space="0" w:color="auto"/>
            </w:tcBorders>
            <w:shd w:val="clear" w:color="auto" w:fill="auto"/>
            <w:noWrap/>
            <w:hideMark/>
          </w:tcPr>
          <w:p w14:paraId="5D5D10D8" w14:textId="77777777" w:rsidR="00F62B51" w:rsidRPr="00D03056" w:rsidRDefault="00F62B51" w:rsidP="00C54077">
            <w:pPr>
              <w:jc w:val="center"/>
            </w:pPr>
            <w:r w:rsidRPr="00D03056">
              <w:t>Personality-B</w:t>
            </w:r>
          </w:p>
        </w:tc>
        <w:tc>
          <w:tcPr>
            <w:tcW w:w="990" w:type="dxa"/>
            <w:tcBorders>
              <w:top w:val="nil"/>
              <w:left w:val="nil"/>
              <w:bottom w:val="single" w:sz="4" w:space="0" w:color="auto"/>
              <w:right w:val="single" w:sz="4" w:space="0" w:color="auto"/>
            </w:tcBorders>
            <w:shd w:val="clear" w:color="auto" w:fill="auto"/>
            <w:noWrap/>
            <w:hideMark/>
          </w:tcPr>
          <w:p w14:paraId="565C1173" w14:textId="77777777" w:rsidR="00F62B51" w:rsidRPr="00D03056" w:rsidRDefault="00F62B51" w:rsidP="00C54077">
            <w:pPr>
              <w:jc w:val="center"/>
            </w:pPr>
            <w:r>
              <w:t>273</w:t>
            </w:r>
          </w:p>
        </w:tc>
        <w:tc>
          <w:tcPr>
            <w:tcW w:w="990" w:type="dxa"/>
            <w:tcBorders>
              <w:top w:val="nil"/>
              <w:left w:val="nil"/>
              <w:bottom w:val="single" w:sz="4" w:space="0" w:color="auto"/>
              <w:right w:val="single" w:sz="4" w:space="0" w:color="auto"/>
            </w:tcBorders>
            <w:shd w:val="clear" w:color="auto" w:fill="auto"/>
            <w:noWrap/>
            <w:hideMark/>
          </w:tcPr>
          <w:p w14:paraId="25164098" w14:textId="77777777" w:rsidR="00F62B51" w:rsidRPr="00D03056" w:rsidRDefault="00F62B51" w:rsidP="00C54077">
            <w:pPr>
              <w:jc w:val="center"/>
            </w:pPr>
            <w:r>
              <w:t>273</w:t>
            </w:r>
          </w:p>
        </w:tc>
        <w:tc>
          <w:tcPr>
            <w:tcW w:w="961" w:type="dxa"/>
            <w:tcBorders>
              <w:top w:val="nil"/>
              <w:left w:val="nil"/>
              <w:bottom w:val="single" w:sz="4" w:space="0" w:color="auto"/>
              <w:right w:val="single" w:sz="4" w:space="0" w:color="auto"/>
            </w:tcBorders>
            <w:shd w:val="clear" w:color="auto" w:fill="auto"/>
            <w:noWrap/>
            <w:hideMark/>
          </w:tcPr>
          <w:p w14:paraId="61B8DC8F" w14:textId="77777777" w:rsidR="00F62B51" w:rsidRPr="00D03056" w:rsidRDefault="00F62B51" w:rsidP="00C54077">
            <w:pPr>
              <w:jc w:val="center"/>
            </w:pPr>
            <w:r>
              <w:t>193</w:t>
            </w:r>
          </w:p>
        </w:tc>
        <w:tc>
          <w:tcPr>
            <w:tcW w:w="1231" w:type="dxa"/>
            <w:tcBorders>
              <w:top w:val="nil"/>
              <w:left w:val="nil"/>
              <w:bottom w:val="single" w:sz="4" w:space="0" w:color="auto"/>
              <w:right w:val="single" w:sz="4" w:space="0" w:color="auto"/>
            </w:tcBorders>
            <w:shd w:val="clear" w:color="auto" w:fill="auto"/>
            <w:noWrap/>
            <w:hideMark/>
          </w:tcPr>
          <w:p w14:paraId="0BF255E2" w14:textId="77777777" w:rsidR="00F62B51" w:rsidRPr="00D03056" w:rsidRDefault="00F62B51" w:rsidP="00C54077">
            <w:pPr>
              <w:jc w:val="center"/>
            </w:pPr>
            <w:r w:rsidRPr="00D03056">
              <w:t>16</w:t>
            </w:r>
          </w:p>
        </w:tc>
        <w:tc>
          <w:tcPr>
            <w:tcW w:w="1305" w:type="dxa"/>
            <w:tcBorders>
              <w:top w:val="nil"/>
              <w:left w:val="nil"/>
              <w:bottom w:val="single" w:sz="4" w:space="0" w:color="auto"/>
              <w:right w:val="single" w:sz="4" w:space="0" w:color="auto"/>
            </w:tcBorders>
            <w:shd w:val="clear" w:color="auto" w:fill="auto"/>
            <w:noWrap/>
            <w:hideMark/>
          </w:tcPr>
          <w:p w14:paraId="6AD58336" w14:textId="77777777" w:rsidR="00F62B51" w:rsidRPr="00D03056" w:rsidRDefault="00F62B51" w:rsidP="00C54077">
            <w:pPr>
              <w:jc w:val="center"/>
            </w:pPr>
            <w:r w:rsidRPr="00D03056">
              <w:t>64</w:t>
            </w:r>
          </w:p>
        </w:tc>
      </w:tr>
      <w:tr w:rsidR="00F62B51" w:rsidRPr="00D03056" w14:paraId="18F7FAA0" w14:textId="77777777" w:rsidTr="00C54077">
        <w:trPr>
          <w:trHeight w:val="288"/>
        </w:trPr>
        <w:tc>
          <w:tcPr>
            <w:tcW w:w="1705" w:type="dxa"/>
            <w:tcBorders>
              <w:top w:val="nil"/>
              <w:left w:val="single" w:sz="4" w:space="0" w:color="auto"/>
              <w:bottom w:val="single" w:sz="4" w:space="0" w:color="auto"/>
              <w:right w:val="single" w:sz="4" w:space="0" w:color="auto"/>
            </w:tcBorders>
            <w:shd w:val="clear" w:color="auto" w:fill="auto"/>
            <w:noWrap/>
            <w:hideMark/>
          </w:tcPr>
          <w:p w14:paraId="4E7E9ACE" w14:textId="77777777" w:rsidR="00F62B51" w:rsidRPr="00D03056" w:rsidRDefault="00F62B51" w:rsidP="00C54077">
            <w:pPr>
              <w:jc w:val="center"/>
            </w:pPr>
            <w:proofErr w:type="spellStart"/>
            <w:r w:rsidRPr="00D03056">
              <w:t>UserSettings</w:t>
            </w:r>
            <w:proofErr w:type="spellEnd"/>
            <w:r w:rsidRPr="00D03056">
              <w:t>-B</w:t>
            </w:r>
          </w:p>
        </w:tc>
        <w:tc>
          <w:tcPr>
            <w:tcW w:w="990" w:type="dxa"/>
            <w:tcBorders>
              <w:top w:val="nil"/>
              <w:left w:val="nil"/>
              <w:bottom w:val="single" w:sz="4" w:space="0" w:color="auto"/>
              <w:right w:val="single" w:sz="4" w:space="0" w:color="auto"/>
            </w:tcBorders>
            <w:shd w:val="clear" w:color="auto" w:fill="auto"/>
            <w:noWrap/>
            <w:hideMark/>
          </w:tcPr>
          <w:p w14:paraId="6A05A581" w14:textId="77777777" w:rsidR="00F62B51" w:rsidRPr="00D03056" w:rsidRDefault="00F62B51" w:rsidP="00C54077">
            <w:pPr>
              <w:jc w:val="center"/>
            </w:pPr>
            <w:r>
              <w:t>546</w:t>
            </w:r>
          </w:p>
        </w:tc>
        <w:tc>
          <w:tcPr>
            <w:tcW w:w="990" w:type="dxa"/>
            <w:tcBorders>
              <w:top w:val="nil"/>
              <w:left w:val="nil"/>
              <w:bottom w:val="single" w:sz="4" w:space="0" w:color="auto"/>
              <w:right w:val="single" w:sz="4" w:space="0" w:color="auto"/>
            </w:tcBorders>
            <w:shd w:val="clear" w:color="auto" w:fill="auto"/>
            <w:noWrap/>
            <w:hideMark/>
          </w:tcPr>
          <w:p w14:paraId="75AB2971" w14:textId="77777777" w:rsidR="00F62B51" w:rsidRPr="00D03056" w:rsidRDefault="00F62B51" w:rsidP="00C54077">
            <w:pPr>
              <w:jc w:val="center"/>
            </w:pPr>
            <w:r w:rsidRPr="00D03056">
              <w:t>94</w:t>
            </w:r>
          </w:p>
        </w:tc>
        <w:tc>
          <w:tcPr>
            <w:tcW w:w="961" w:type="dxa"/>
            <w:tcBorders>
              <w:top w:val="nil"/>
              <w:left w:val="nil"/>
              <w:bottom w:val="single" w:sz="4" w:space="0" w:color="auto"/>
              <w:right w:val="single" w:sz="4" w:space="0" w:color="auto"/>
            </w:tcBorders>
            <w:shd w:val="clear" w:color="auto" w:fill="auto"/>
            <w:noWrap/>
            <w:hideMark/>
          </w:tcPr>
          <w:p w14:paraId="4261BD40" w14:textId="77777777" w:rsidR="00F62B51" w:rsidRPr="00D03056" w:rsidRDefault="00F62B51" w:rsidP="00C54077">
            <w:pPr>
              <w:jc w:val="center"/>
            </w:pPr>
            <w:r w:rsidRPr="00D03056">
              <w:t>14</w:t>
            </w:r>
          </w:p>
        </w:tc>
        <w:tc>
          <w:tcPr>
            <w:tcW w:w="1231" w:type="dxa"/>
            <w:tcBorders>
              <w:top w:val="nil"/>
              <w:left w:val="nil"/>
              <w:bottom w:val="single" w:sz="4" w:space="0" w:color="auto"/>
              <w:right w:val="single" w:sz="4" w:space="0" w:color="auto"/>
            </w:tcBorders>
            <w:shd w:val="clear" w:color="auto" w:fill="auto"/>
            <w:noWrap/>
            <w:hideMark/>
          </w:tcPr>
          <w:p w14:paraId="3AA61AFD" w14:textId="77777777" w:rsidR="00F62B51" w:rsidRPr="00D03056" w:rsidRDefault="00F62B51" w:rsidP="00C54077">
            <w:pPr>
              <w:jc w:val="center"/>
            </w:pPr>
            <w:r w:rsidRPr="00D03056">
              <w:t>16</w:t>
            </w:r>
          </w:p>
        </w:tc>
        <w:tc>
          <w:tcPr>
            <w:tcW w:w="1305" w:type="dxa"/>
            <w:tcBorders>
              <w:top w:val="nil"/>
              <w:left w:val="nil"/>
              <w:bottom w:val="single" w:sz="4" w:space="0" w:color="auto"/>
              <w:right w:val="single" w:sz="4" w:space="0" w:color="auto"/>
            </w:tcBorders>
            <w:shd w:val="clear" w:color="auto" w:fill="auto"/>
            <w:noWrap/>
            <w:hideMark/>
          </w:tcPr>
          <w:p w14:paraId="1166347B" w14:textId="77777777" w:rsidR="00F62B51" w:rsidRPr="00D03056" w:rsidRDefault="00F62B51" w:rsidP="00C54077">
            <w:pPr>
              <w:jc w:val="center"/>
            </w:pPr>
            <w:r w:rsidRPr="00D03056">
              <w:t>64</w:t>
            </w:r>
          </w:p>
        </w:tc>
      </w:tr>
      <w:tr w:rsidR="00F62B51" w:rsidRPr="00D03056" w14:paraId="74E23DFB" w14:textId="77777777" w:rsidTr="00C54077">
        <w:trPr>
          <w:trHeight w:val="288"/>
        </w:trPr>
        <w:tc>
          <w:tcPr>
            <w:tcW w:w="1705" w:type="dxa"/>
            <w:tcBorders>
              <w:top w:val="nil"/>
              <w:left w:val="single" w:sz="4" w:space="0" w:color="auto"/>
              <w:bottom w:val="single" w:sz="4" w:space="0" w:color="auto"/>
              <w:right w:val="single" w:sz="4" w:space="0" w:color="auto"/>
            </w:tcBorders>
            <w:shd w:val="clear" w:color="auto" w:fill="auto"/>
            <w:noWrap/>
            <w:hideMark/>
          </w:tcPr>
          <w:p w14:paraId="7C56787B" w14:textId="77777777" w:rsidR="00F62B51" w:rsidRPr="00D03056" w:rsidRDefault="00F62B51" w:rsidP="00C54077">
            <w:pPr>
              <w:jc w:val="center"/>
            </w:pPr>
            <w:proofErr w:type="spellStart"/>
            <w:r w:rsidRPr="00D03056">
              <w:t>UserSettings</w:t>
            </w:r>
            <w:proofErr w:type="spellEnd"/>
            <w:r w:rsidRPr="00D03056">
              <w:t>-B</w:t>
            </w:r>
          </w:p>
        </w:tc>
        <w:tc>
          <w:tcPr>
            <w:tcW w:w="990" w:type="dxa"/>
            <w:tcBorders>
              <w:top w:val="nil"/>
              <w:left w:val="nil"/>
              <w:bottom w:val="single" w:sz="4" w:space="0" w:color="auto"/>
              <w:right w:val="single" w:sz="4" w:space="0" w:color="auto"/>
            </w:tcBorders>
            <w:shd w:val="clear" w:color="auto" w:fill="auto"/>
            <w:noWrap/>
            <w:hideMark/>
          </w:tcPr>
          <w:p w14:paraId="1C58F4E8" w14:textId="77777777" w:rsidR="00F62B51" w:rsidRPr="00D03056" w:rsidRDefault="00F62B51" w:rsidP="00C54077">
            <w:pPr>
              <w:jc w:val="center"/>
            </w:pPr>
            <w:r>
              <w:t>640</w:t>
            </w:r>
          </w:p>
        </w:tc>
        <w:tc>
          <w:tcPr>
            <w:tcW w:w="990" w:type="dxa"/>
            <w:tcBorders>
              <w:top w:val="nil"/>
              <w:left w:val="nil"/>
              <w:bottom w:val="single" w:sz="4" w:space="0" w:color="auto"/>
              <w:right w:val="single" w:sz="4" w:space="0" w:color="auto"/>
            </w:tcBorders>
            <w:shd w:val="clear" w:color="auto" w:fill="auto"/>
            <w:noWrap/>
            <w:hideMark/>
          </w:tcPr>
          <w:p w14:paraId="1BB82341" w14:textId="77777777" w:rsidR="00F62B51" w:rsidRPr="00D03056" w:rsidRDefault="00F62B51" w:rsidP="00C54077">
            <w:pPr>
              <w:jc w:val="center"/>
            </w:pPr>
            <w:r w:rsidRPr="00D03056">
              <w:t>94</w:t>
            </w:r>
          </w:p>
        </w:tc>
        <w:tc>
          <w:tcPr>
            <w:tcW w:w="961" w:type="dxa"/>
            <w:tcBorders>
              <w:top w:val="nil"/>
              <w:left w:val="nil"/>
              <w:bottom w:val="single" w:sz="4" w:space="0" w:color="auto"/>
              <w:right w:val="single" w:sz="4" w:space="0" w:color="auto"/>
            </w:tcBorders>
            <w:shd w:val="clear" w:color="auto" w:fill="auto"/>
            <w:noWrap/>
            <w:hideMark/>
          </w:tcPr>
          <w:p w14:paraId="022D2638" w14:textId="77777777" w:rsidR="00F62B51" w:rsidRPr="00D03056" w:rsidRDefault="00F62B51" w:rsidP="00C54077">
            <w:pPr>
              <w:jc w:val="center"/>
            </w:pPr>
            <w:r w:rsidRPr="00D03056">
              <w:t>14</w:t>
            </w:r>
          </w:p>
        </w:tc>
        <w:tc>
          <w:tcPr>
            <w:tcW w:w="1231" w:type="dxa"/>
            <w:tcBorders>
              <w:top w:val="nil"/>
              <w:left w:val="nil"/>
              <w:bottom w:val="single" w:sz="4" w:space="0" w:color="auto"/>
              <w:right w:val="single" w:sz="4" w:space="0" w:color="auto"/>
            </w:tcBorders>
            <w:shd w:val="clear" w:color="auto" w:fill="auto"/>
            <w:noWrap/>
            <w:hideMark/>
          </w:tcPr>
          <w:p w14:paraId="191FEF43" w14:textId="77777777" w:rsidR="00F62B51" w:rsidRPr="00D03056" w:rsidRDefault="00F62B51" w:rsidP="00C54077">
            <w:pPr>
              <w:jc w:val="center"/>
            </w:pPr>
            <w:r w:rsidRPr="00D03056">
              <w:t>16</w:t>
            </w:r>
          </w:p>
        </w:tc>
        <w:tc>
          <w:tcPr>
            <w:tcW w:w="1305" w:type="dxa"/>
            <w:tcBorders>
              <w:top w:val="nil"/>
              <w:left w:val="nil"/>
              <w:bottom w:val="single" w:sz="4" w:space="0" w:color="auto"/>
              <w:right w:val="single" w:sz="4" w:space="0" w:color="auto"/>
            </w:tcBorders>
            <w:shd w:val="clear" w:color="auto" w:fill="auto"/>
            <w:noWrap/>
            <w:hideMark/>
          </w:tcPr>
          <w:p w14:paraId="792AAAAA" w14:textId="77777777" w:rsidR="00F62B51" w:rsidRPr="00D03056" w:rsidRDefault="00F62B51" w:rsidP="00C54077">
            <w:pPr>
              <w:jc w:val="center"/>
            </w:pPr>
            <w:r w:rsidRPr="00D03056">
              <w:t>64</w:t>
            </w:r>
          </w:p>
        </w:tc>
      </w:tr>
      <w:tr w:rsidR="00F62B51" w:rsidRPr="00D03056" w14:paraId="4B3702B9" w14:textId="77777777" w:rsidTr="00C54077">
        <w:trPr>
          <w:trHeight w:val="288"/>
        </w:trPr>
        <w:tc>
          <w:tcPr>
            <w:tcW w:w="1705" w:type="dxa"/>
            <w:tcBorders>
              <w:top w:val="nil"/>
              <w:left w:val="single" w:sz="4" w:space="0" w:color="auto"/>
              <w:bottom w:val="single" w:sz="4" w:space="0" w:color="auto"/>
              <w:right w:val="single" w:sz="4" w:space="0" w:color="auto"/>
            </w:tcBorders>
            <w:shd w:val="clear" w:color="auto" w:fill="auto"/>
            <w:noWrap/>
            <w:hideMark/>
          </w:tcPr>
          <w:p w14:paraId="2670BAB3" w14:textId="77777777" w:rsidR="00F62B51" w:rsidRPr="00D03056" w:rsidRDefault="00F62B51" w:rsidP="00C54077">
            <w:pPr>
              <w:jc w:val="center"/>
            </w:pPr>
            <w:r w:rsidRPr="00D03056">
              <w:t>Metrics-A</w:t>
            </w:r>
          </w:p>
        </w:tc>
        <w:tc>
          <w:tcPr>
            <w:tcW w:w="990" w:type="dxa"/>
            <w:tcBorders>
              <w:top w:val="nil"/>
              <w:left w:val="nil"/>
              <w:bottom w:val="single" w:sz="4" w:space="0" w:color="auto"/>
              <w:right w:val="single" w:sz="4" w:space="0" w:color="auto"/>
            </w:tcBorders>
            <w:shd w:val="clear" w:color="auto" w:fill="auto"/>
            <w:noWrap/>
            <w:hideMark/>
          </w:tcPr>
          <w:p w14:paraId="4DB729E3" w14:textId="77777777" w:rsidR="00F62B51" w:rsidRPr="00D03056" w:rsidRDefault="00F62B51" w:rsidP="00C54077">
            <w:pPr>
              <w:jc w:val="center"/>
            </w:pPr>
            <w:r>
              <w:t>734</w:t>
            </w:r>
          </w:p>
        </w:tc>
        <w:tc>
          <w:tcPr>
            <w:tcW w:w="990" w:type="dxa"/>
            <w:tcBorders>
              <w:top w:val="nil"/>
              <w:left w:val="nil"/>
              <w:bottom w:val="single" w:sz="4" w:space="0" w:color="auto"/>
              <w:right w:val="single" w:sz="4" w:space="0" w:color="auto"/>
            </w:tcBorders>
            <w:shd w:val="clear" w:color="auto" w:fill="auto"/>
            <w:noWrap/>
            <w:hideMark/>
          </w:tcPr>
          <w:p w14:paraId="06CEC089" w14:textId="77777777" w:rsidR="00F62B51" w:rsidRPr="00D03056" w:rsidRDefault="00F62B51" w:rsidP="00C54077">
            <w:pPr>
              <w:jc w:val="center"/>
            </w:pPr>
            <w:r w:rsidRPr="00D03056">
              <w:t>124</w:t>
            </w:r>
          </w:p>
        </w:tc>
        <w:tc>
          <w:tcPr>
            <w:tcW w:w="961" w:type="dxa"/>
            <w:tcBorders>
              <w:top w:val="nil"/>
              <w:left w:val="nil"/>
              <w:bottom w:val="single" w:sz="4" w:space="0" w:color="auto"/>
              <w:right w:val="single" w:sz="4" w:space="0" w:color="auto"/>
            </w:tcBorders>
            <w:shd w:val="clear" w:color="auto" w:fill="auto"/>
            <w:noWrap/>
            <w:hideMark/>
          </w:tcPr>
          <w:p w14:paraId="44BCFDCB" w14:textId="77777777" w:rsidR="00F62B51" w:rsidRPr="00D03056" w:rsidRDefault="00F62B51" w:rsidP="00C54077">
            <w:pPr>
              <w:jc w:val="center"/>
            </w:pPr>
            <w:r w:rsidRPr="00D03056">
              <w:t>44</w:t>
            </w:r>
          </w:p>
        </w:tc>
        <w:tc>
          <w:tcPr>
            <w:tcW w:w="1231" w:type="dxa"/>
            <w:tcBorders>
              <w:top w:val="nil"/>
              <w:left w:val="nil"/>
              <w:bottom w:val="single" w:sz="4" w:space="0" w:color="auto"/>
              <w:right w:val="single" w:sz="4" w:space="0" w:color="auto"/>
            </w:tcBorders>
            <w:shd w:val="clear" w:color="auto" w:fill="auto"/>
            <w:noWrap/>
            <w:hideMark/>
          </w:tcPr>
          <w:p w14:paraId="21612D2A" w14:textId="77777777" w:rsidR="00F62B51" w:rsidRPr="00D03056" w:rsidRDefault="00F62B51" w:rsidP="00C54077">
            <w:pPr>
              <w:jc w:val="center"/>
            </w:pPr>
            <w:r w:rsidRPr="00D03056">
              <w:t>16</w:t>
            </w:r>
          </w:p>
        </w:tc>
        <w:tc>
          <w:tcPr>
            <w:tcW w:w="1305" w:type="dxa"/>
            <w:tcBorders>
              <w:top w:val="nil"/>
              <w:left w:val="nil"/>
              <w:bottom w:val="single" w:sz="4" w:space="0" w:color="auto"/>
              <w:right w:val="single" w:sz="4" w:space="0" w:color="auto"/>
            </w:tcBorders>
            <w:shd w:val="clear" w:color="auto" w:fill="auto"/>
            <w:noWrap/>
            <w:hideMark/>
          </w:tcPr>
          <w:p w14:paraId="280E649F" w14:textId="77777777" w:rsidR="00F62B51" w:rsidRPr="00D03056" w:rsidRDefault="00F62B51" w:rsidP="00C54077">
            <w:pPr>
              <w:jc w:val="center"/>
            </w:pPr>
            <w:r w:rsidRPr="00D03056">
              <w:t>64</w:t>
            </w:r>
          </w:p>
        </w:tc>
      </w:tr>
      <w:tr w:rsidR="00F62B51" w:rsidRPr="00D03056" w14:paraId="5F4F6F2E" w14:textId="77777777" w:rsidTr="00C54077">
        <w:trPr>
          <w:trHeight w:val="288"/>
        </w:trPr>
        <w:tc>
          <w:tcPr>
            <w:tcW w:w="1705" w:type="dxa"/>
            <w:tcBorders>
              <w:top w:val="nil"/>
              <w:left w:val="single" w:sz="4" w:space="0" w:color="auto"/>
              <w:bottom w:val="single" w:sz="4" w:space="0" w:color="auto"/>
              <w:right w:val="single" w:sz="4" w:space="0" w:color="auto"/>
            </w:tcBorders>
            <w:shd w:val="clear" w:color="auto" w:fill="auto"/>
            <w:noWrap/>
            <w:hideMark/>
          </w:tcPr>
          <w:p w14:paraId="187060AE" w14:textId="77777777" w:rsidR="00F62B51" w:rsidRPr="00D03056" w:rsidRDefault="00F62B51" w:rsidP="00C54077">
            <w:pPr>
              <w:jc w:val="center"/>
            </w:pPr>
            <w:r w:rsidRPr="00D03056">
              <w:t>Metrics-A</w:t>
            </w:r>
          </w:p>
        </w:tc>
        <w:tc>
          <w:tcPr>
            <w:tcW w:w="990" w:type="dxa"/>
            <w:tcBorders>
              <w:top w:val="nil"/>
              <w:left w:val="nil"/>
              <w:bottom w:val="single" w:sz="4" w:space="0" w:color="auto"/>
              <w:right w:val="single" w:sz="4" w:space="0" w:color="auto"/>
            </w:tcBorders>
            <w:shd w:val="clear" w:color="auto" w:fill="auto"/>
            <w:noWrap/>
            <w:hideMark/>
          </w:tcPr>
          <w:p w14:paraId="2A39B526" w14:textId="77777777" w:rsidR="00F62B51" w:rsidRPr="00D03056" w:rsidRDefault="00F62B51" w:rsidP="00C54077">
            <w:pPr>
              <w:jc w:val="center"/>
            </w:pPr>
            <w:r>
              <w:t>858</w:t>
            </w:r>
          </w:p>
        </w:tc>
        <w:tc>
          <w:tcPr>
            <w:tcW w:w="990" w:type="dxa"/>
            <w:tcBorders>
              <w:top w:val="nil"/>
              <w:left w:val="nil"/>
              <w:bottom w:val="single" w:sz="4" w:space="0" w:color="auto"/>
              <w:right w:val="single" w:sz="4" w:space="0" w:color="auto"/>
            </w:tcBorders>
            <w:shd w:val="clear" w:color="auto" w:fill="auto"/>
            <w:noWrap/>
            <w:hideMark/>
          </w:tcPr>
          <w:p w14:paraId="02E746A7" w14:textId="77777777" w:rsidR="00F62B51" w:rsidRPr="00D03056" w:rsidRDefault="00F62B51" w:rsidP="00C54077">
            <w:pPr>
              <w:jc w:val="center"/>
            </w:pPr>
            <w:r w:rsidRPr="00D03056">
              <w:t>124</w:t>
            </w:r>
          </w:p>
        </w:tc>
        <w:tc>
          <w:tcPr>
            <w:tcW w:w="961" w:type="dxa"/>
            <w:tcBorders>
              <w:top w:val="nil"/>
              <w:left w:val="nil"/>
              <w:bottom w:val="single" w:sz="4" w:space="0" w:color="auto"/>
              <w:right w:val="single" w:sz="4" w:space="0" w:color="auto"/>
            </w:tcBorders>
            <w:shd w:val="clear" w:color="auto" w:fill="auto"/>
            <w:noWrap/>
            <w:hideMark/>
          </w:tcPr>
          <w:p w14:paraId="7D8E31F5" w14:textId="77777777" w:rsidR="00F62B51" w:rsidRPr="00D03056" w:rsidRDefault="00F62B51" w:rsidP="00C54077">
            <w:pPr>
              <w:jc w:val="center"/>
            </w:pPr>
            <w:r w:rsidRPr="00D03056">
              <w:t>44</w:t>
            </w:r>
          </w:p>
        </w:tc>
        <w:tc>
          <w:tcPr>
            <w:tcW w:w="1231" w:type="dxa"/>
            <w:tcBorders>
              <w:top w:val="nil"/>
              <w:left w:val="nil"/>
              <w:bottom w:val="single" w:sz="4" w:space="0" w:color="auto"/>
              <w:right w:val="single" w:sz="4" w:space="0" w:color="auto"/>
            </w:tcBorders>
            <w:shd w:val="clear" w:color="auto" w:fill="auto"/>
            <w:noWrap/>
            <w:hideMark/>
          </w:tcPr>
          <w:p w14:paraId="531F742C" w14:textId="77777777" w:rsidR="00F62B51" w:rsidRPr="00D03056" w:rsidRDefault="00F62B51" w:rsidP="00C54077">
            <w:pPr>
              <w:jc w:val="center"/>
            </w:pPr>
            <w:r w:rsidRPr="00D03056">
              <w:t>16</w:t>
            </w:r>
          </w:p>
        </w:tc>
        <w:tc>
          <w:tcPr>
            <w:tcW w:w="1305" w:type="dxa"/>
            <w:tcBorders>
              <w:top w:val="nil"/>
              <w:left w:val="nil"/>
              <w:bottom w:val="single" w:sz="4" w:space="0" w:color="auto"/>
              <w:right w:val="single" w:sz="4" w:space="0" w:color="auto"/>
            </w:tcBorders>
            <w:shd w:val="clear" w:color="auto" w:fill="auto"/>
            <w:noWrap/>
            <w:hideMark/>
          </w:tcPr>
          <w:p w14:paraId="78B8A99A" w14:textId="77777777" w:rsidR="00F62B51" w:rsidRPr="00D03056" w:rsidRDefault="00F62B51" w:rsidP="00C54077">
            <w:pPr>
              <w:jc w:val="center"/>
            </w:pPr>
            <w:r w:rsidRPr="00D03056">
              <w:t>64</w:t>
            </w:r>
          </w:p>
        </w:tc>
      </w:tr>
      <w:tr w:rsidR="00F62B51" w:rsidRPr="00D03056" w14:paraId="51DC810F" w14:textId="77777777" w:rsidTr="00C54077">
        <w:trPr>
          <w:trHeight w:val="288"/>
        </w:trPr>
        <w:tc>
          <w:tcPr>
            <w:tcW w:w="1705" w:type="dxa"/>
            <w:tcBorders>
              <w:top w:val="nil"/>
              <w:left w:val="single" w:sz="4" w:space="0" w:color="auto"/>
              <w:bottom w:val="single" w:sz="4" w:space="0" w:color="auto"/>
              <w:right w:val="single" w:sz="4" w:space="0" w:color="auto"/>
            </w:tcBorders>
            <w:shd w:val="clear" w:color="auto" w:fill="auto"/>
            <w:noWrap/>
            <w:hideMark/>
          </w:tcPr>
          <w:p w14:paraId="056929D5" w14:textId="77777777" w:rsidR="00F62B51" w:rsidRPr="00D03056" w:rsidRDefault="00F62B51" w:rsidP="00C54077">
            <w:pPr>
              <w:jc w:val="center"/>
            </w:pPr>
            <w:r>
              <w:t>Log Entries</w:t>
            </w:r>
            <w:r>
              <w:rPr>
                <w:rStyle w:val="FootnoteReference"/>
              </w:rPr>
              <w:footnoteReference w:id="3"/>
            </w:r>
          </w:p>
        </w:tc>
        <w:tc>
          <w:tcPr>
            <w:tcW w:w="990" w:type="dxa"/>
            <w:tcBorders>
              <w:top w:val="nil"/>
              <w:left w:val="nil"/>
              <w:bottom w:val="single" w:sz="4" w:space="0" w:color="auto"/>
              <w:right w:val="single" w:sz="4" w:space="0" w:color="auto"/>
            </w:tcBorders>
            <w:shd w:val="clear" w:color="auto" w:fill="auto"/>
            <w:noWrap/>
            <w:hideMark/>
          </w:tcPr>
          <w:p w14:paraId="2E7675FF" w14:textId="77777777" w:rsidR="00F62B51" w:rsidRPr="00D03056" w:rsidRDefault="00F62B51" w:rsidP="00C54077">
            <w:pPr>
              <w:jc w:val="center"/>
            </w:pPr>
            <w:r>
              <w:t>982</w:t>
            </w:r>
          </w:p>
        </w:tc>
        <w:tc>
          <w:tcPr>
            <w:tcW w:w="990" w:type="dxa"/>
            <w:tcBorders>
              <w:top w:val="nil"/>
              <w:left w:val="nil"/>
              <w:bottom w:val="single" w:sz="4" w:space="0" w:color="auto"/>
              <w:right w:val="single" w:sz="4" w:space="0" w:color="auto"/>
            </w:tcBorders>
            <w:shd w:val="clear" w:color="auto" w:fill="auto"/>
            <w:noWrap/>
            <w:hideMark/>
          </w:tcPr>
          <w:p w14:paraId="11997229" w14:textId="77777777" w:rsidR="00F62B51" w:rsidRPr="00D03056" w:rsidRDefault="00F62B51" w:rsidP="00C54077">
            <w:pPr>
              <w:jc w:val="center"/>
            </w:pPr>
            <w:r>
              <w:t>40704</w:t>
            </w:r>
          </w:p>
        </w:tc>
        <w:tc>
          <w:tcPr>
            <w:tcW w:w="961" w:type="dxa"/>
            <w:tcBorders>
              <w:top w:val="nil"/>
              <w:left w:val="nil"/>
              <w:bottom w:val="single" w:sz="4" w:space="0" w:color="auto"/>
              <w:right w:val="single" w:sz="4" w:space="0" w:color="auto"/>
            </w:tcBorders>
            <w:shd w:val="clear" w:color="auto" w:fill="auto"/>
            <w:noWrap/>
            <w:hideMark/>
          </w:tcPr>
          <w:p w14:paraId="46BD3D0D" w14:textId="77777777" w:rsidR="00F62B51" w:rsidRPr="00D03056" w:rsidRDefault="00F62B51" w:rsidP="00C54077">
            <w:pPr>
              <w:jc w:val="center"/>
            </w:pPr>
            <w:r>
              <w:t>40704</w:t>
            </w:r>
          </w:p>
        </w:tc>
        <w:tc>
          <w:tcPr>
            <w:tcW w:w="1231" w:type="dxa"/>
            <w:tcBorders>
              <w:top w:val="nil"/>
              <w:left w:val="nil"/>
              <w:bottom w:val="single" w:sz="4" w:space="0" w:color="auto"/>
              <w:right w:val="single" w:sz="4" w:space="0" w:color="auto"/>
            </w:tcBorders>
            <w:shd w:val="clear" w:color="auto" w:fill="auto"/>
            <w:noWrap/>
            <w:hideMark/>
          </w:tcPr>
          <w:p w14:paraId="64DBF15D" w14:textId="77777777" w:rsidR="00F62B51" w:rsidRPr="00D03056" w:rsidRDefault="00F62B51" w:rsidP="00C54077">
            <w:pPr>
              <w:jc w:val="center"/>
            </w:pPr>
            <w:r>
              <w:t>0</w:t>
            </w:r>
          </w:p>
        </w:tc>
        <w:tc>
          <w:tcPr>
            <w:tcW w:w="1305" w:type="dxa"/>
            <w:tcBorders>
              <w:top w:val="nil"/>
              <w:left w:val="nil"/>
              <w:bottom w:val="single" w:sz="4" w:space="0" w:color="auto"/>
              <w:right w:val="single" w:sz="4" w:space="0" w:color="auto"/>
            </w:tcBorders>
            <w:shd w:val="clear" w:color="auto" w:fill="auto"/>
            <w:noWrap/>
            <w:hideMark/>
          </w:tcPr>
          <w:p w14:paraId="64C76E3A" w14:textId="77777777" w:rsidR="00F62B51" w:rsidRPr="00D03056" w:rsidRDefault="00F62B51" w:rsidP="00C54077">
            <w:pPr>
              <w:jc w:val="center"/>
            </w:pPr>
            <w:r>
              <w:t>0</w:t>
            </w:r>
          </w:p>
        </w:tc>
      </w:tr>
      <w:tr w:rsidR="00F62B51" w:rsidRPr="00D03056" w14:paraId="7F06A1D8" w14:textId="77777777" w:rsidTr="00C54077">
        <w:trPr>
          <w:trHeight w:val="288"/>
        </w:trPr>
        <w:tc>
          <w:tcPr>
            <w:tcW w:w="1705" w:type="dxa"/>
            <w:tcBorders>
              <w:top w:val="nil"/>
              <w:left w:val="single" w:sz="4" w:space="0" w:color="auto"/>
              <w:bottom w:val="single" w:sz="4" w:space="0" w:color="auto"/>
              <w:right w:val="single" w:sz="4" w:space="0" w:color="auto"/>
            </w:tcBorders>
            <w:shd w:val="clear" w:color="auto" w:fill="auto"/>
            <w:noWrap/>
          </w:tcPr>
          <w:p w14:paraId="134FFC10" w14:textId="77777777" w:rsidR="00F62B51" w:rsidRPr="00D03056" w:rsidRDefault="00F62B51" w:rsidP="00C54077">
            <w:pPr>
              <w:jc w:val="center"/>
            </w:pPr>
            <w:proofErr w:type="spellStart"/>
            <w:r>
              <w:t>LogIndex</w:t>
            </w:r>
            <w:proofErr w:type="spellEnd"/>
            <w:r>
              <w:t>-A</w:t>
            </w:r>
          </w:p>
        </w:tc>
        <w:tc>
          <w:tcPr>
            <w:tcW w:w="990" w:type="dxa"/>
            <w:tcBorders>
              <w:top w:val="nil"/>
              <w:left w:val="nil"/>
              <w:bottom w:val="single" w:sz="4" w:space="0" w:color="auto"/>
              <w:right w:val="single" w:sz="4" w:space="0" w:color="auto"/>
            </w:tcBorders>
            <w:shd w:val="clear" w:color="auto" w:fill="auto"/>
            <w:noWrap/>
          </w:tcPr>
          <w:p w14:paraId="7E859C98" w14:textId="77777777" w:rsidR="00F62B51" w:rsidRPr="00D03056" w:rsidRDefault="00F62B51" w:rsidP="00C54077">
            <w:pPr>
              <w:jc w:val="center"/>
            </w:pPr>
            <w:r>
              <w:t>41686</w:t>
            </w:r>
          </w:p>
        </w:tc>
        <w:tc>
          <w:tcPr>
            <w:tcW w:w="990" w:type="dxa"/>
            <w:tcBorders>
              <w:top w:val="nil"/>
              <w:left w:val="nil"/>
              <w:bottom w:val="single" w:sz="4" w:space="0" w:color="auto"/>
              <w:right w:val="single" w:sz="4" w:space="0" w:color="auto"/>
            </w:tcBorders>
            <w:shd w:val="clear" w:color="auto" w:fill="auto"/>
            <w:noWrap/>
          </w:tcPr>
          <w:p w14:paraId="66D5688E" w14:textId="77777777" w:rsidR="00F62B51" w:rsidRPr="00D03056" w:rsidRDefault="00F62B51" w:rsidP="00C54077">
            <w:pPr>
              <w:jc w:val="center"/>
            </w:pPr>
            <w:r>
              <w:t>60</w:t>
            </w:r>
          </w:p>
        </w:tc>
        <w:tc>
          <w:tcPr>
            <w:tcW w:w="961" w:type="dxa"/>
            <w:tcBorders>
              <w:top w:val="nil"/>
              <w:left w:val="nil"/>
              <w:bottom w:val="single" w:sz="4" w:space="0" w:color="auto"/>
              <w:right w:val="single" w:sz="4" w:space="0" w:color="auto"/>
            </w:tcBorders>
            <w:shd w:val="clear" w:color="auto" w:fill="auto"/>
            <w:noWrap/>
          </w:tcPr>
          <w:p w14:paraId="2418FACF" w14:textId="77777777" w:rsidR="00F62B51" w:rsidRPr="00D03056" w:rsidRDefault="00F62B51" w:rsidP="00C54077">
            <w:pPr>
              <w:jc w:val="center"/>
            </w:pPr>
            <w:r>
              <w:t>12</w:t>
            </w:r>
          </w:p>
        </w:tc>
        <w:tc>
          <w:tcPr>
            <w:tcW w:w="1231" w:type="dxa"/>
            <w:tcBorders>
              <w:top w:val="nil"/>
              <w:left w:val="nil"/>
              <w:bottom w:val="single" w:sz="4" w:space="0" w:color="auto"/>
              <w:right w:val="single" w:sz="4" w:space="0" w:color="auto"/>
            </w:tcBorders>
            <w:shd w:val="clear" w:color="auto" w:fill="auto"/>
            <w:noWrap/>
          </w:tcPr>
          <w:p w14:paraId="6D5AAE43" w14:textId="77777777" w:rsidR="00F62B51" w:rsidRPr="00D03056" w:rsidRDefault="00F62B51" w:rsidP="00C54077">
            <w:pPr>
              <w:jc w:val="center"/>
            </w:pPr>
            <w:r>
              <w:t>16</w:t>
            </w:r>
          </w:p>
        </w:tc>
        <w:tc>
          <w:tcPr>
            <w:tcW w:w="1305" w:type="dxa"/>
            <w:tcBorders>
              <w:top w:val="nil"/>
              <w:left w:val="nil"/>
              <w:bottom w:val="single" w:sz="4" w:space="0" w:color="auto"/>
              <w:right w:val="single" w:sz="4" w:space="0" w:color="auto"/>
            </w:tcBorders>
            <w:shd w:val="clear" w:color="auto" w:fill="auto"/>
            <w:noWrap/>
          </w:tcPr>
          <w:p w14:paraId="4ADC4317" w14:textId="77777777" w:rsidR="00F62B51" w:rsidRPr="00D03056" w:rsidRDefault="00F62B51" w:rsidP="00C54077">
            <w:pPr>
              <w:jc w:val="center"/>
            </w:pPr>
            <w:r>
              <w:t>32</w:t>
            </w:r>
          </w:p>
        </w:tc>
      </w:tr>
      <w:tr w:rsidR="00F62B51" w:rsidRPr="00D03056" w14:paraId="2C56764C" w14:textId="77777777" w:rsidTr="00C54077">
        <w:trPr>
          <w:trHeight w:val="288"/>
        </w:trPr>
        <w:tc>
          <w:tcPr>
            <w:tcW w:w="1705" w:type="dxa"/>
            <w:tcBorders>
              <w:top w:val="nil"/>
              <w:left w:val="single" w:sz="4" w:space="0" w:color="auto"/>
              <w:bottom w:val="single" w:sz="4" w:space="0" w:color="auto"/>
              <w:right w:val="single" w:sz="4" w:space="0" w:color="auto"/>
            </w:tcBorders>
            <w:shd w:val="clear" w:color="auto" w:fill="auto"/>
            <w:noWrap/>
          </w:tcPr>
          <w:p w14:paraId="3C7BC92A" w14:textId="77777777" w:rsidR="00F62B51" w:rsidRPr="00D03056" w:rsidRDefault="00F62B51" w:rsidP="00C54077">
            <w:pPr>
              <w:jc w:val="center"/>
            </w:pPr>
            <w:r>
              <w:t>LogIndex-B</w:t>
            </w:r>
          </w:p>
        </w:tc>
        <w:tc>
          <w:tcPr>
            <w:tcW w:w="990" w:type="dxa"/>
            <w:tcBorders>
              <w:top w:val="nil"/>
              <w:left w:val="nil"/>
              <w:bottom w:val="single" w:sz="4" w:space="0" w:color="auto"/>
              <w:right w:val="single" w:sz="4" w:space="0" w:color="auto"/>
            </w:tcBorders>
            <w:shd w:val="clear" w:color="auto" w:fill="auto"/>
            <w:noWrap/>
          </w:tcPr>
          <w:p w14:paraId="73E12719" w14:textId="77777777" w:rsidR="00F62B51" w:rsidRPr="00D03056" w:rsidRDefault="00F62B51" w:rsidP="00C54077">
            <w:pPr>
              <w:jc w:val="center"/>
            </w:pPr>
            <w:r>
              <w:t>41746</w:t>
            </w:r>
          </w:p>
        </w:tc>
        <w:tc>
          <w:tcPr>
            <w:tcW w:w="990" w:type="dxa"/>
            <w:tcBorders>
              <w:top w:val="nil"/>
              <w:left w:val="nil"/>
              <w:bottom w:val="single" w:sz="4" w:space="0" w:color="auto"/>
              <w:right w:val="single" w:sz="4" w:space="0" w:color="auto"/>
            </w:tcBorders>
            <w:shd w:val="clear" w:color="auto" w:fill="auto"/>
            <w:noWrap/>
          </w:tcPr>
          <w:p w14:paraId="1FA5D7EE" w14:textId="77777777" w:rsidR="00F62B51" w:rsidRPr="00D03056" w:rsidRDefault="00F62B51" w:rsidP="00C54077">
            <w:pPr>
              <w:jc w:val="center"/>
            </w:pPr>
            <w:r>
              <w:t>60</w:t>
            </w:r>
          </w:p>
        </w:tc>
        <w:tc>
          <w:tcPr>
            <w:tcW w:w="961" w:type="dxa"/>
            <w:tcBorders>
              <w:top w:val="nil"/>
              <w:left w:val="nil"/>
              <w:bottom w:val="single" w:sz="4" w:space="0" w:color="auto"/>
              <w:right w:val="single" w:sz="4" w:space="0" w:color="auto"/>
            </w:tcBorders>
            <w:shd w:val="clear" w:color="auto" w:fill="auto"/>
            <w:noWrap/>
          </w:tcPr>
          <w:p w14:paraId="38598407" w14:textId="77777777" w:rsidR="00F62B51" w:rsidRPr="00D03056" w:rsidRDefault="00F62B51" w:rsidP="00C54077">
            <w:pPr>
              <w:jc w:val="center"/>
            </w:pPr>
            <w:r>
              <w:t>12</w:t>
            </w:r>
          </w:p>
        </w:tc>
        <w:tc>
          <w:tcPr>
            <w:tcW w:w="1231" w:type="dxa"/>
            <w:tcBorders>
              <w:top w:val="nil"/>
              <w:left w:val="nil"/>
              <w:bottom w:val="single" w:sz="4" w:space="0" w:color="auto"/>
              <w:right w:val="single" w:sz="4" w:space="0" w:color="auto"/>
            </w:tcBorders>
            <w:shd w:val="clear" w:color="auto" w:fill="auto"/>
            <w:noWrap/>
          </w:tcPr>
          <w:p w14:paraId="5D2ACDB8" w14:textId="77777777" w:rsidR="00F62B51" w:rsidRPr="00D03056" w:rsidRDefault="00F62B51" w:rsidP="00C54077">
            <w:pPr>
              <w:jc w:val="center"/>
            </w:pPr>
            <w:r>
              <w:t>16</w:t>
            </w:r>
          </w:p>
        </w:tc>
        <w:tc>
          <w:tcPr>
            <w:tcW w:w="1305" w:type="dxa"/>
            <w:tcBorders>
              <w:top w:val="nil"/>
              <w:left w:val="nil"/>
              <w:bottom w:val="single" w:sz="4" w:space="0" w:color="auto"/>
              <w:right w:val="single" w:sz="4" w:space="0" w:color="auto"/>
            </w:tcBorders>
            <w:shd w:val="clear" w:color="auto" w:fill="auto"/>
            <w:noWrap/>
          </w:tcPr>
          <w:p w14:paraId="4E22E921" w14:textId="77777777" w:rsidR="00F62B51" w:rsidRPr="00D03056" w:rsidRDefault="00F62B51" w:rsidP="00C54077">
            <w:pPr>
              <w:jc w:val="center"/>
            </w:pPr>
            <w:r>
              <w:t>32</w:t>
            </w:r>
          </w:p>
        </w:tc>
      </w:tr>
      <w:tr w:rsidR="00F62B51" w:rsidRPr="00D03056" w14:paraId="6F512A2E" w14:textId="77777777" w:rsidTr="00C54077">
        <w:trPr>
          <w:trHeight w:val="288"/>
        </w:trPr>
        <w:tc>
          <w:tcPr>
            <w:tcW w:w="1705" w:type="dxa"/>
            <w:tcBorders>
              <w:top w:val="nil"/>
              <w:left w:val="nil"/>
              <w:bottom w:val="nil"/>
              <w:right w:val="nil"/>
            </w:tcBorders>
            <w:shd w:val="clear" w:color="auto" w:fill="auto"/>
            <w:noWrap/>
            <w:hideMark/>
          </w:tcPr>
          <w:p w14:paraId="0C051D40" w14:textId="77777777" w:rsidR="00F62B51" w:rsidRPr="00D03056" w:rsidRDefault="00F62B51" w:rsidP="00C54077"/>
        </w:tc>
        <w:tc>
          <w:tcPr>
            <w:tcW w:w="990" w:type="dxa"/>
            <w:tcBorders>
              <w:top w:val="nil"/>
              <w:left w:val="nil"/>
              <w:bottom w:val="nil"/>
              <w:right w:val="nil"/>
            </w:tcBorders>
            <w:shd w:val="clear" w:color="auto" w:fill="auto"/>
            <w:noWrap/>
            <w:hideMark/>
          </w:tcPr>
          <w:p w14:paraId="3B3FD959" w14:textId="77777777" w:rsidR="00F62B51" w:rsidRPr="00D03056" w:rsidRDefault="00F62B51" w:rsidP="00C54077">
            <w:pPr>
              <w:rPr>
                <w:rFonts w:ascii="Times New Roman" w:hAnsi="Times New Roman"/>
                <w:sz w:val="20"/>
              </w:rPr>
            </w:pPr>
          </w:p>
        </w:tc>
        <w:tc>
          <w:tcPr>
            <w:tcW w:w="990" w:type="dxa"/>
            <w:tcBorders>
              <w:top w:val="nil"/>
              <w:left w:val="nil"/>
              <w:bottom w:val="nil"/>
              <w:right w:val="nil"/>
            </w:tcBorders>
            <w:shd w:val="clear" w:color="auto" w:fill="auto"/>
            <w:noWrap/>
            <w:hideMark/>
          </w:tcPr>
          <w:p w14:paraId="1B81EE8C" w14:textId="77777777" w:rsidR="00F62B51" w:rsidRPr="00D03056" w:rsidRDefault="00F62B51" w:rsidP="00C54077">
            <w:pPr>
              <w:rPr>
                <w:rFonts w:ascii="Times New Roman" w:hAnsi="Times New Roman"/>
                <w:sz w:val="20"/>
              </w:rPr>
            </w:pPr>
          </w:p>
        </w:tc>
        <w:tc>
          <w:tcPr>
            <w:tcW w:w="961" w:type="dxa"/>
            <w:tcBorders>
              <w:top w:val="nil"/>
              <w:left w:val="nil"/>
              <w:bottom w:val="nil"/>
              <w:right w:val="nil"/>
            </w:tcBorders>
            <w:shd w:val="clear" w:color="auto" w:fill="auto"/>
            <w:noWrap/>
            <w:hideMark/>
          </w:tcPr>
          <w:p w14:paraId="62A921B6" w14:textId="77777777" w:rsidR="00F62B51" w:rsidRPr="00D03056" w:rsidRDefault="00F62B51" w:rsidP="00C54077">
            <w:pPr>
              <w:rPr>
                <w:rFonts w:ascii="Times New Roman" w:hAnsi="Times New Roman"/>
                <w:sz w:val="20"/>
              </w:rPr>
            </w:pPr>
          </w:p>
        </w:tc>
        <w:tc>
          <w:tcPr>
            <w:tcW w:w="1231" w:type="dxa"/>
            <w:tcBorders>
              <w:top w:val="nil"/>
              <w:left w:val="nil"/>
              <w:bottom w:val="nil"/>
              <w:right w:val="nil"/>
            </w:tcBorders>
            <w:shd w:val="clear" w:color="auto" w:fill="auto"/>
            <w:noWrap/>
            <w:hideMark/>
          </w:tcPr>
          <w:p w14:paraId="0D7F2D72" w14:textId="77777777" w:rsidR="00F62B51" w:rsidRPr="00D03056" w:rsidRDefault="00F62B51" w:rsidP="00C54077">
            <w:pPr>
              <w:rPr>
                <w:rFonts w:ascii="Times New Roman" w:hAnsi="Times New Roman"/>
                <w:sz w:val="20"/>
              </w:rPr>
            </w:pPr>
          </w:p>
        </w:tc>
        <w:tc>
          <w:tcPr>
            <w:tcW w:w="1305" w:type="dxa"/>
            <w:tcBorders>
              <w:top w:val="nil"/>
              <w:left w:val="nil"/>
              <w:bottom w:val="nil"/>
              <w:right w:val="nil"/>
            </w:tcBorders>
            <w:shd w:val="clear" w:color="auto" w:fill="auto"/>
            <w:noWrap/>
            <w:hideMark/>
          </w:tcPr>
          <w:p w14:paraId="62FF1839" w14:textId="77777777" w:rsidR="00F62B51" w:rsidRPr="00D03056" w:rsidRDefault="00F62B51" w:rsidP="00C54077">
            <w:pPr>
              <w:rPr>
                <w:rFonts w:ascii="Times New Roman" w:hAnsi="Times New Roman"/>
                <w:sz w:val="20"/>
              </w:rPr>
            </w:pPr>
          </w:p>
        </w:tc>
      </w:tr>
      <w:tr w:rsidR="00F62B51" w:rsidRPr="00D03056" w14:paraId="128BA8E6" w14:textId="77777777" w:rsidTr="00C54077">
        <w:trPr>
          <w:trHeight w:val="288"/>
        </w:trPr>
        <w:tc>
          <w:tcPr>
            <w:tcW w:w="1705" w:type="dxa"/>
            <w:tcBorders>
              <w:top w:val="nil"/>
              <w:left w:val="nil"/>
              <w:bottom w:val="nil"/>
              <w:right w:val="nil"/>
            </w:tcBorders>
            <w:shd w:val="clear" w:color="auto" w:fill="auto"/>
            <w:noWrap/>
            <w:hideMark/>
          </w:tcPr>
          <w:p w14:paraId="17CC20FF" w14:textId="77777777" w:rsidR="00F62B51" w:rsidRPr="00D03056" w:rsidRDefault="00F62B51" w:rsidP="00C54077">
            <w:r w:rsidRPr="00D03056">
              <w:t>Allocated</w:t>
            </w:r>
          </w:p>
        </w:tc>
        <w:tc>
          <w:tcPr>
            <w:tcW w:w="990" w:type="dxa"/>
            <w:tcBorders>
              <w:top w:val="nil"/>
              <w:left w:val="nil"/>
              <w:bottom w:val="nil"/>
              <w:right w:val="nil"/>
            </w:tcBorders>
            <w:shd w:val="clear" w:color="auto" w:fill="auto"/>
            <w:noWrap/>
            <w:hideMark/>
          </w:tcPr>
          <w:p w14:paraId="0D1A9AE6" w14:textId="77777777" w:rsidR="00F62B51" w:rsidRPr="00D03056" w:rsidRDefault="00F62B51" w:rsidP="00C54077"/>
        </w:tc>
        <w:tc>
          <w:tcPr>
            <w:tcW w:w="990" w:type="dxa"/>
            <w:tcBorders>
              <w:top w:val="nil"/>
              <w:left w:val="nil"/>
              <w:bottom w:val="nil"/>
              <w:right w:val="nil"/>
            </w:tcBorders>
            <w:shd w:val="clear" w:color="auto" w:fill="auto"/>
            <w:noWrap/>
            <w:hideMark/>
          </w:tcPr>
          <w:p w14:paraId="50B52F3D" w14:textId="77777777" w:rsidR="00F62B51" w:rsidRPr="00D03056" w:rsidRDefault="00F62B51" w:rsidP="00C54077">
            <w:pPr>
              <w:jc w:val="center"/>
            </w:pPr>
            <w:r>
              <w:t>41806</w:t>
            </w:r>
          </w:p>
        </w:tc>
        <w:tc>
          <w:tcPr>
            <w:tcW w:w="961" w:type="dxa"/>
            <w:tcBorders>
              <w:top w:val="nil"/>
              <w:left w:val="nil"/>
              <w:bottom w:val="nil"/>
              <w:right w:val="nil"/>
            </w:tcBorders>
            <w:shd w:val="clear" w:color="auto" w:fill="auto"/>
            <w:noWrap/>
            <w:hideMark/>
          </w:tcPr>
          <w:p w14:paraId="51E20E27" w14:textId="77777777" w:rsidR="00F62B51" w:rsidRPr="00D03056" w:rsidRDefault="00F62B51" w:rsidP="00C54077">
            <w:pPr>
              <w:jc w:val="center"/>
            </w:pPr>
            <w:r>
              <w:t>40.8</w:t>
            </w:r>
          </w:p>
        </w:tc>
        <w:tc>
          <w:tcPr>
            <w:tcW w:w="1231" w:type="dxa"/>
            <w:tcBorders>
              <w:top w:val="nil"/>
              <w:left w:val="nil"/>
              <w:bottom w:val="nil"/>
              <w:right w:val="nil"/>
            </w:tcBorders>
            <w:shd w:val="clear" w:color="auto" w:fill="auto"/>
            <w:noWrap/>
            <w:hideMark/>
          </w:tcPr>
          <w:p w14:paraId="6845C396" w14:textId="77777777" w:rsidR="00F62B51" w:rsidRPr="00D03056" w:rsidRDefault="00F62B51" w:rsidP="00C54077">
            <w:pPr>
              <w:jc w:val="both"/>
            </w:pPr>
            <w:r w:rsidRPr="00D03056">
              <w:t>K</w:t>
            </w:r>
          </w:p>
        </w:tc>
        <w:tc>
          <w:tcPr>
            <w:tcW w:w="1305" w:type="dxa"/>
            <w:tcBorders>
              <w:top w:val="nil"/>
              <w:left w:val="nil"/>
              <w:bottom w:val="nil"/>
              <w:right w:val="nil"/>
            </w:tcBorders>
            <w:shd w:val="clear" w:color="auto" w:fill="auto"/>
            <w:noWrap/>
            <w:hideMark/>
          </w:tcPr>
          <w:p w14:paraId="576D2E07" w14:textId="77777777" w:rsidR="00F62B51" w:rsidRPr="00D03056" w:rsidRDefault="00F62B51" w:rsidP="00C54077"/>
        </w:tc>
      </w:tr>
      <w:tr w:rsidR="00F62B51" w:rsidRPr="00D03056" w14:paraId="522C5DE1" w14:textId="77777777" w:rsidTr="00C54077">
        <w:trPr>
          <w:trHeight w:val="288"/>
        </w:trPr>
        <w:tc>
          <w:tcPr>
            <w:tcW w:w="1705" w:type="dxa"/>
            <w:tcBorders>
              <w:top w:val="nil"/>
              <w:left w:val="nil"/>
              <w:bottom w:val="nil"/>
              <w:right w:val="nil"/>
            </w:tcBorders>
            <w:shd w:val="clear" w:color="auto" w:fill="auto"/>
            <w:noWrap/>
            <w:hideMark/>
          </w:tcPr>
          <w:p w14:paraId="12DB37AE" w14:textId="77777777" w:rsidR="00F62B51" w:rsidRPr="00D03056" w:rsidRDefault="00F62B51" w:rsidP="00C54077">
            <w:r w:rsidRPr="00D03056">
              <w:t>Capacity</w:t>
            </w:r>
          </w:p>
        </w:tc>
        <w:tc>
          <w:tcPr>
            <w:tcW w:w="990" w:type="dxa"/>
            <w:tcBorders>
              <w:top w:val="nil"/>
              <w:left w:val="nil"/>
              <w:bottom w:val="nil"/>
              <w:right w:val="nil"/>
            </w:tcBorders>
            <w:shd w:val="clear" w:color="auto" w:fill="auto"/>
            <w:noWrap/>
            <w:hideMark/>
          </w:tcPr>
          <w:p w14:paraId="7EF3C38E" w14:textId="77777777" w:rsidR="00F62B51" w:rsidRPr="00D03056" w:rsidRDefault="00F62B51" w:rsidP="00C54077"/>
        </w:tc>
        <w:tc>
          <w:tcPr>
            <w:tcW w:w="990" w:type="dxa"/>
            <w:tcBorders>
              <w:top w:val="nil"/>
              <w:left w:val="nil"/>
              <w:bottom w:val="nil"/>
              <w:right w:val="nil"/>
            </w:tcBorders>
            <w:shd w:val="clear" w:color="auto" w:fill="auto"/>
            <w:noWrap/>
            <w:hideMark/>
          </w:tcPr>
          <w:p w14:paraId="68A22B60" w14:textId="77777777" w:rsidR="00F62B51" w:rsidRPr="00D03056" w:rsidRDefault="00F62B51" w:rsidP="00C54077">
            <w:pPr>
              <w:jc w:val="center"/>
            </w:pPr>
            <w:r w:rsidRPr="00D03056">
              <w:t>65536</w:t>
            </w:r>
          </w:p>
        </w:tc>
        <w:tc>
          <w:tcPr>
            <w:tcW w:w="961" w:type="dxa"/>
            <w:tcBorders>
              <w:top w:val="nil"/>
              <w:left w:val="nil"/>
              <w:bottom w:val="nil"/>
              <w:right w:val="nil"/>
            </w:tcBorders>
            <w:shd w:val="clear" w:color="auto" w:fill="auto"/>
            <w:noWrap/>
            <w:hideMark/>
          </w:tcPr>
          <w:p w14:paraId="3066E767" w14:textId="77777777" w:rsidR="00F62B51" w:rsidRPr="00D03056" w:rsidRDefault="00F62B51" w:rsidP="00C54077">
            <w:pPr>
              <w:jc w:val="center"/>
            </w:pPr>
            <w:r w:rsidRPr="00D03056">
              <w:t>64.0</w:t>
            </w:r>
          </w:p>
        </w:tc>
        <w:tc>
          <w:tcPr>
            <w:tcW w:w="1231" w:type="dxa"/>
            <w:tcBorders>
              <w:top w:val="nil"/>
              <w:left w:val="nil"/>
              <w:bottom w:val="nil"/>
              <w:right w:val="nil"/>
            </w:tcBorders>
            <w:shd w:val="clear" w:color="auto" w:fill="auto"/>
            <w:noWrap/>
            <w:hideMark/>
          </w:tcPr>
          <w:p w14:paraId="76C838F9" w14:textId="77777777" w:rsidR="00F62B51" w:rsidRPr="00D03056" w:rsidRDefault="00F62B51" w:rsidP="00C54077">
            <w:pPr>
              <w:jc w:val="both"/>
            </w:pPr>
            <w:r w:rsidRPr="00D03056">
              <w:t>K</w:t>
            </w:r>
          </w:p>
        </w:tc>
        <w:tc>
          <w:tcPr>
            <w:tcW w:w="1305" w:type="dxa"/>
            <w:tcBorders>
              <w:top w:val="nil"/>
              <w:left w:val="nil"/>
              <w:bottom w:val="nil"/>
              <w:right w:val="nil"/>
            </w:tcBorders>
            <w:shd w:val="clear" w:color="auto" w:fill="auto"/>
            <w:noWrap/>
            <w:hideMark/>
          </w:tcPr>
          <w:p w14:paraId="7A3EB17F" w14:textId="77777777" w:rsidR="00F62B51" w:rsidRPr="00D03056" w:rsidRDefault="00F62B51" w:rsidP="00C54077"/>
        </w:tc>
      </w:tr>
      <w:tr w:rsidR="00F62B51" w:rsidRPr="00D03056" w14:paraId="4878DEEF" w14:textId="77777777" w:rsidTr="00C54077">
        <w:trPr>
          <w:trHeight w:val="288"/>
        </w:trPr>
        <w:tc>
          <w:tcPr>
            <w:tcW w:w="1705" w:type="dxa"/>
            <w:tcBorders>
              <w:top w:val="nil"/>
              <w:left w:val="nil"/>
              <w:bottom w:val="nil"/>
              <w:right w:val="nil"/>
            </w:tcBorders>
            <w:shd w:val="clear" w:color="auto" w:fill="auto"/>
            <w:noWrap/>
            <w:hideMark/>
          </w:tcPr>
          <w:p w14:paraId="0B1A6D9D" w14:textId="77777777" w:rsidR="00F62B51" w:rsidRPr="00D03056" w:rsidRDefault="00F62B51" w:rsidP="00C54077">
            <w:r w:rsidRPr="00D03056">
              <w:t>Available</w:t>
            </w:r>
          </w:p>
        </w:tc>
        <w:tc>
          <w:tcPr>
            <w:tcW w:w="990" w:type="dxa"/>
            <w:tcBorders>
              <w:top w:val="nil"/>
              <w:left w:val="nil"/>
              <w:bottom w:val="nil"/>
              <w:right w:val="nil"/>
            </w:tcBorders>
            <w:shd w:val="clear" w:color="auto" w:fill="auto"/>
            <w:noWrap/>
            <w:hideMark/>
          </w:tcPr>
          <w:p w14:paraId="0FEBD098" w14:textId="77777777" w:rsidR="00F62B51" w:rsidRPr="00D03056" w:rsidRDefault="00F62B51" w:rsidP="00C54077"/>
        </w:tc>
        <w:tc>
          <w:tcPr>
            <w:tcW w:w="990" w:type="dxa"/>
            <w:tcBorders>
              <w:top w:val="nil"/>
              <w:left w:val="nil"/>
              <w:bottom w:val="nil"/>
              <w:right w:val="nil"/>
            </w:tcBorders>
            <w:shd w:val="clear" w:color="auto" w:fill="auto"/>
            <w:noWrap/>
            <w:hideMark/>
          </w:tcPr>
          <w:p w14:paraId="64ADFF4E" w14:textId="77777777" w:rsidR="00F62B51" w:rsidRPr="00D03056" w:rsidRDefault="00F62B51" w:rsidP="00C54077">
            <w:pPr>
              <w:jc w:val="center"/>
            </w:pPr>
            <w:r>
              <w:t>23730</w:t>
            </w:r>
          </w:p>
        </w:tc>
        <w:tc>
          <w:tcPr>
            <w:tcW w:w="961" w:type="dxa"/>
            <w:tcBorders>
              <w:top w:val="nil"/>
              <w:left w:val="nil"/>
              <w:bottom w:val="nil"/>
              <w:right w:val="nil"/>
            </w:tcBorders>
            <w:shd w:val="clear" w:color="auto" w:fill="auto"/>
            <w:noWrap/>
            <w:hideMark/>
          </w:tcPr>
          <w:p w14:paraId="022833FF" w14:textId="77777777" w:rsidR="00F62B51" w:rsidRPr="00D03056" w:rsidRDefault="00F62B51" w:rsidP="00C54077">
            <w:pPr>
              <w:jc w:val="center"/>
            </w:pPr>
            <w:r>
              <w:t>23.2</w:t>
            </w:r>
          </w:p>
        </w:tc>
        <w:tc>
          <w:tcPr>
            <w:tcW w:w="1231" w:type="dxa"/>
            <w:tcBorders>
              <w:top w:val="nil"/>
              <w:left w:val="nil"/>
              <w:bottom w:val="nil"/>
              <w:right w:val="nil"/>
            </w:tcBorders>
            <w:shd w:val="clear" w:color="auto" w:fill="auto"/>
            <w:noWrap/>
            <w:hideMark/>
          </w:tcPr>
          <w:p w14:paraId="5B5F7D40" w14:textId="77777777" w:rsidR="00F62B51" w:rsidRPr="00D03056" w:rsidRDefault="00F62B51" w:rsidP="00C54077">
            <w:pPr>
              <w:jc w:val="both"/>
            </w:pPr>
            <w:r w:rsidRPr="00D03056">
              <w:t>K</w:t>
            </w:r>
          </w:p>
        </w:tc>
        <w:tc>
          <w:tcPr>
            <w:tcW w:w="1305" w:type="dxa"/>
            <w:tcBorders>
              <w:top w:val="nil"/>
              <w:left w:val="nil"/>
              <w:bottom w:val="nil"/>
              <w:right w:val="nil"/>
            </w:tcBorders>
            <w:shd w:val="clear" w:color="auto" w:fill="auto"/>
            <w:noWrap/>
            <w:hideMark/>
          </w:tcPr>
          <w:p w14:paraId="7954E241" w14:textId="77777777" w:rsidR="00F62B51" w:rsidRPr="00D03056" w:rsidRDefault="00F62B51" w:rsidP="00C54077"/>
        </w:tc>
      </w:tr>
    </w:tbl>
    <w:p w14:paraId="6C4651B9" w14:textId="77777777" w:rsidR="00F62B51" w:rsidRDefault="00F62B51" w:rsidP="00F62B51">
      <w:pPr>
        <w:pStyle w:val="Heading2"/>
      </w:pPr>
      <w:r>
        <w:t>[SDD-25] Sensor Communications</w:t>
      </w:r>
    </w:p>
    <w:p w14:paraId="60BA23DC" w14:textId="77777777" w:rsidR="00F62B51" w:rsidRPr="00C431E8" w:rsidRDefault="00F62B51" w:rsidP="00F62B51">
      <w:r>
        <w:t>This is a place holder for the remote temperature. It is not a feature for the initial release.</w:t>
      </w:r>
    </w:p>
    <w:p w14:paraId="465809E7" w14:textId="77777777" w:rsidR="00F62B51" w:rsidRDefault="00F62B51" w:rsidP="00F62B51">
      <w:pPr>
        <w:pStyle w:val="Heading2"/>
      </w:pPr>
      <w:r>
        <w:lastRenderedPageBreak/>
        <w:t>[SDD-26] Software Update</w:t>
      </w:r>
    </w:p>
    <w:p w14:paraId="3A80C6A6" w14:textId="77777777" w:rsidR="00F62B51" w:rsidRDefault="00F62B51" w:rsidP="00F62B51">
      <w:r>
        <w:t>This is a place holder. There is currently no requirement for upgradable firmware in the initial release, However, it is fully expected to be required in the future.</w:t>
      </w:r>
    </w:p>
    <w:p w14:paraId="79519F13" w14:textId="77777777" w:rsidR="00F62B51" w:rsidRDefault="00F62B51" w:rsidP="00F62B51">
      <w:pPr>
        <w:pStyle w:val="Heading2"/>
      </w:pPr>
      <w:r>
        <w:t>[SDD-27] System Services</w:t>
      </w:r>
    </w:p>
    <w:p w14:paraId="4B5094C3" w14:textId="77777777" w:rsidR="00F62B51" w:rsidRDefault="00F62B51" w:rsidP="00F62B51">
      <w:r>
        <w:t xml:space="preserve">The system services sub-system provides various services such as containers, checksums, string handling, software timers, inter-thread communications (ITC), data model infrastructure, OSAL, etc. The system services are provided by the CPL C++ Class library (i.e. the open source </w:t>
      </w:r>
      <w:hyperlink r:id="rId30" w:history="1">
        <w:proofErr w:type="spellStart"/>
        <w:proofErr w:type="gramStart"/>
        <w:r w:rsidRPr="000556FF">
          <w:rPr>
            <w:rStyle w:val="Hyperlink"/>
          </w:rPr>
          <w:t>colony.core</w:t>
        </w:r>
        <w:proofErr w:type="spellEnd"/>
        <w:proofErr w:type="gramEnd"/>
      </w:hyperlink>
      <w:r>
        <w:t xml:space="preserve"> repository). The </w:t>
      </w:r>
      <w:hyperlink r:id="rId31" w:history="1">
        <w:r w:rsidRPr="005E380D">
          <w:rPr>
            <w:rStyle w:val="Hyperlink"/>
          </w:rPr>
          <w:t>Outcast2</w:t>
        </w:r>
      </w:hyperlink>
      <w:r>
        <w:t xml:space="preserve"> tool is used to create a clone of the CPL repository into the GM6000’s single repository. Any fixes, updates, enhancements, etc. to the CPL code are made in the GM6000 repository. There is no requirement to push these changes back to the original CPL repository.</w:t>
      </w:r>
    </w:p>
    <w:p w14:paraId="6D67D63A" w14:textId="77777777" w:rsidR="00F62B51" w:rsidRDefault="00F62B51" w:rsidP="00F62B51">
      <w:r>
        <w:t xml:space="preserve">The source code for the system services is located at </w:t>
      </w:r>
      <w:proofErr w:type="spellStart"/>
      <w:r w:rsidRPr="00F62B51">
        <w:rPr>
          <w:rStyle w:val="CodeChar"/>
        </w:rPr>
        <w:t>src</w:t>
      </w:r>
      <w:proofErr w:type="spellEnd"/>
      <w:r w:rsidRPr="00F62B51">
        <w:rPr>
          <w:rStyle w:val="CodeChar"/>
        </w:rPr>
        <w:t>/Cpl</w:t>
      </w:r>
      <w:r w:rsidRPr="00CE2CA7">
        <w:t>.</w:t>
      </w:r>
    </w:p>
    <w:p w14:paraId="439263A9" w14:textId="2B59F04A" w:rsidR="00F62B51" w:rsidRDefault="00F62B51" w:rsidP="00F62B51">
      <w:r>
        <w:t xml:space="preserve">The CPL C++ class library also provides a collection of drivers and framework for an abstract BSP. These items are located </w:t>
      </w:r>
      <w:proofErr w:type="gramStart"/>
      <w:r>
        <w:t xml:space="preserve">at </w:t>
      </w:r>
      <w:proofErr w:type="spellStart"/>
      <w:r w:rsidRPr="00F62B51">
        <w:rPr>
          <w:rStyle w:val="CodeChar"/>
        </w:rPr>
        <w:t>src</w:t>
      </w:r>
      <w:proofErr w:type="spellEnd"/>
      <w:proofErr w:type="gramEnd"/>
      <w:r w:rsidRPr="00F62B51">
        <w:rPr>
          <w:rStyle w:val="CodeChar"/>
        </w:rPr>
        <w:t>/Driver</w:t>
      </w:r>
      <w:r>
        <w:t xml:space="preserve"> and </w:t>
      </w:r>
      <w:proofErr w:type="spellStart"/>
      <w:r w:rsidRPr="00F62B51">
        <w:rPr>
          <w:rStyle w:val="CodeChar"/>
        </w:rPr>
        <w:t>src</w:t>
      </w:r>
      <w:proofErr w:type="spellEnd"/>
      <w:r w:rsidRPr="00F62B51">
        <w:rPr>
          <w:rStyle w:val="CodeChar"/>
        </w:rPr>
        <w:t>/</w:t>
      </w:r>
      <w:proofErr w:type="spellStart"/>
      <w:r w:rsidRPr="00F62B51">
        <w:rPr>
          <w:rStyle w:val="CodeChar"/>
        </w:rPr>
        <w:t>Bsp</w:t>
      </w:r>
      <w:proofErr w:type="spellEnd"/>
      <w:r>
        <w:t xml:space="preserve"> directories</w:t>
      </w:r>
      <w:r w:rsidRPr="00CE2CA7">
        <w:t>.</w:t>
      </w:r>
    </w:p>
    <w:p w14:paraId="62061625" w14:textId="77777777" w:rsidR="00F62B51" w:rsidRDefault="00F62B51" w:rsidP="00F62B51">
      <w:pPr>
        <w:pStyle w:val="Heading2"/>
      </w:pPr>
      <w:r>
        <w:t>[SDD-28] UI</w:t>
      </w:r>
    </w:p>
    <w:p w14:paraId="1E8C7BC9" w14:textId="77777777" w:rsidR="00F62B51" w:rsidRDefault="00F62B51" w:rsidP="00F62B51">
      <w:r>
        <w:t xml:space="preserve">The UI is event driven. Events sources are: </w:t>
      </w:r>
    </w:p>
    <w:p w14:paraId="0E75888B" w14:textId="77777777" w:rsidR="00F62B51" w:rsidRDefault="00F62B51" w:rsidP="00F62B51">
      <w:pPr>
        <w:numPr>
          <w:ilvl w:val="0"/>
          <w:numId w:val="2"/>
        </w:numPr>
      </w:pPr>
      <w:r>
        <w:t>Model point change notifications</w:t>
      </w:r>
    </w:p>
    <w:p w14:paraId="4E03EAA7" w14:textId="77777777" w:rsidR="00F62B51" w:rsidRDefault="00F62B51" w:rsidP="00F62B51">
      <w:pPr>
        <w:numPr>
          <w:ilvl w:val="0"/>
          <w:numId w:val="2"/>
        </w:numPr>
      </w:pPr>
      <w:r>
        <w:t>Software timers</w:t>
      </w:r>
    </w:p>
    <w:p w14:paraId="074DDE51" w14:textId="77777777" w:rsidR="00F62B51" w:rsidRDefault="00F62B51" w:rsidP="00F62B51">
      <w:pPr>
        <w:numPr>
          <w:ilvl w:val="0"/>
          <w:numId w:val="2"/>
        </w:numPr>
      </w:pPr>
      <w:r>
        <w:t xml:space="preserve">CPL event flags </w:t>
      </w:r>
    </w:p>
    <w:p w14:paraId="51566E24" w14:textId="77777777" w:rsidR="00F62B51" w:rsidRDefault="00F62B51" w:rsidP="00F62B51">
      <w:pPr>
        <w:numPr>
          <w:ilvl w:val="0"/>
          <w:numId w:val="2"/>
        </w:numPr>
      </w:pPr>
      <w:r>
        <w:t>Internal UI sub-system events</w:t>
      </w:r>
    </w:p>
    <w:p w14:paraId="7BCC3510" w14:textId="77777777" w:rsidR="00F62B51" w:rsidRDefault="00F62B51" w:rsidP="00F62B51">
      <w:r>
        <w:t>The UI sub-system assumes a single thread model, and it is not thread safe. All data flowing in and out of the UI sub-system is required to be done via model points.</w:t>
      </w:r>
    </w:p>
    <w:p w14:paraId="641CACC8" w14:textId="77777777" w:rsidR="00F62B51" w:rsidRDefault="00F62B51" w:rsidP="00F62B51">
      <w:pPr>
        <w:pStyle w:val="Heading3"/>
      </w:pPr>
      <w:r>
        <w:t>[SDD-44] Screen Manager</w:t>
      </w:r>
    </w:p>
    <w:p w14:paraId="3B1D6C2B" w14:textId="77777777" w:rsidR="00F62B51" w:rsidRDefault="00F62B51" w:rsidP="00F62B51">
      <w:r>
        <w:t xml:space="preserve">The GUI consists of a set of screens. At any given time, only one screen is active. Each screen is responsible for the display content and is expected to react to UI events (e.g. button presses) as well as model point change notifications from the application. </w:t>
      </w:r>
    </w:p>
    <w:p w14:paraId="72CB7C98" w14:textId="77777777" w:rsidR="00F62B51" w:rsidRDefault="00F62B51" w:rsidP="00F62B51">
      <w:r>
        <w:t xml:space="preserve">Navigation between screens uses a home-screen stack model. That is, transitioning to a new screen pushes the current screen onto the navigation stack and then makes the new screen the active screen. </w:t>
      </w:r>
      <w:r>
        <w:lastRenderedPageBreak/>
        <w:t xml:space="preserve">Navigating back is done by popping one or more screens from the navigation stack (or clearing the entire navigation stack) and making the home screen the active screen. </w:t>
      </w:r>
    </w:p>
    <w:p w14:paraId="0377BE4C" w14:textId="2A460F20" w:rsidR="00F62B51" w:rsidRDefault="00F62B51" w:rsidP="00F62B51">
      <w:r>
        <w:t>Which screen instance is the home screen is determined by the contents of a model point instance. This allows the application to change what the home screen is based on the overall state of the application.</w:t>
      </w:r>
    </w:p>
    <w:p w14:paraId="23CC0C74" w14:textId="29D841E1" w:rsidR="00F62B51" w:rsidRDefault="00F62B51" w:rsidP="00F62B51">
      <w:r>
        <w:t>There are three special screens that do not follow the above paradigm. They are</w:t>
      </w:r>
    </w:p>
    <w:p w14:paraId="6606835F" w14:textId="77777777" w:rsidR="00F62B51" w:rsidRDefault="00F62B51" w:rsidP="00F62B51">
      <w:pPr>
        <w:numPr>
          <w:ilvl w:val="0"/>
          <w:numId w:val="2"/>
        </w:numPr>
      </w:pPr>
      <w:r>
        <w:t>Splash screen—displayed when the system is starting up</w:t>
      </w:r>
    </w:p>
    <w:p w14:paraId="22EACD6C" w14:textId="77777777" w:rsidR="00F62B51" w:rsidRDefault="00F62B51" w:rsidP="00F62B51">
      <w:pPr>
        <w:numPr>
          <w:ilvl w:val="0"/>
          <w:numId w:val="2"/>
        </w:numPr>
      </w:pPr>
      <w:r>
        <w:t>Shut-down screen—displayed when the system is shutting down</w:t>
      </w:r>
    </w:p>
    <w:p w14:paraId="24D77005" w14:textId="77777777" w:rsidR="00F62B51" w:rsidRDefault="00F62B51" w:rsidP="00F62B51">
      <w:pPr>
        <w:numPr>
          <w:ilvl w:val="0"/>
          <w:numId w:val="2"/>
        </w:numPr>
      </w:pPr>
      <w:r>
        <w:t>UI Halted screen—displayed when an error occurs that prevents continued operation</w:t>
      </w:r>
    </w:p>
    <w:p w14:paraId="77F123BD" w14:textId="4D3572DE" w:rsidR="00F62B51" w:rsidRDefault="00F62B51" w:rsidP="00F62B51">
      <w:r>
        <w:t xml:space="preserve">Figure 5 is the state machine diagram that shows the life cycle of the screen manager. It describes the behavior; it is </w:t>
      </w:r>
      <w:r w:rsidRPr="009A29FA">
        <w:t>not</w:t>
      </w:r>
      <w:r>
        <w:t xml:space="preserve"> intended to be an implementation. </w:t>
      </w:r>
    </w:p>
    <w:p w14:paraId="78F50524" w14:textId="67C2CE31" w:rsidR="00F62B51" w:rsidRDefault="00F62B51" w:rsidP="00F62B51">
      <w:r>
        <w:t xml:space="preserve">The screen manager should be opened as soon as possible during the start-up sequence, so the splash screen is displayed (instead of a blank screen). </w:t>
      </w:r>
    </w:p>
    <w:p w14:paraId="6AD31D1A" w14:textId="718AF08C" w:rsidR="00F62B51" w:rsidRDefault="00F62B51" w:rsidP="00F62B51">
      <w:r>
        <w:t>During an orderly shutdown, the application should trigger the UI-shutdown-request as the first step in the shutdown sequence and then close the screen manager as late as possible in the shutdown sequence.</w:t>
      </w:r>
    </w:p>
    <w:p w14:paraId="4010655B" w14:textId="77777777" w:rsidR="00F62B51" w:rsidRDefault="00F62B51" w:rsidP="00F62B51">
      <w:pPr>
        <w:pStyle w:val="Figure"/>
      </w:pPr>
      <w:r>
        <w:rPr>
          <w:noProof/>
        </w:rPr>
        <w:lastRenderedPageBreak/>
        <w:drawing>
          <wp:inline distT="0" distB="0" distL="0" distR="0" wp14:anchorId="752199B4" wp14:editId="25128694">
            <wp:extent cx="4820323" cy="5258534"/>
            <wp:effectExtent l="0" t="0" r="0" b="0"/>
            <wp:docPr id="317327463" name="Picture 5" descr="A diagram of a computer pr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7327463" name="Picture 5" descr="A diagram of a computer program&#10;&#10;Description automatically generated"/>
                    <pic:cNvPicPr/>
                  </pic:nvPicPr>
                  <pic:blipFill>
                    <a:blip r:embed="rId32">
                      <a:extLst>
                        <a:ext uri="{28A0092B-C50C-407E-A947-70E740481C1C}">
                          <a14:useLocalDpi xmlns:a14="http://schemas.microsoft.com/office/drawing/2010/main" val="0"/>
                        </a:ext>
                      </a:extLst>
                    </a:blip>
                    <a:stretch>
                      <a:fillRect/>
                    </a:stretch>
                  </pic:blipFill>
                  <pic:spPr>
                    <a:xfrm>
                      <a:off x="0" y="0"/>
                      <a:ext cx="4820323" cy="5258534"/>
                    </a:xfrm>
                    <a:prstGeom prst="rect">
                      <a:avLst/>
                    </a:prstGeom>
                  </pic:spPr>
                </pic:pic>
              </a:graphicData>
            </a:graphic>
          </wp:inline>
        </w:drawing>
      </w:r>
    </w:p>
    <w:p w14:paraId="500D3816" w14:textId="77777777" w:rsidR="00F62B51" w:rsidRPr="00307E30" w:rsidRDefault="00F62B51" w:rsidP="00F62B51">
      <w:pPr>
        <w:pStyle w:val="FigureCaption"/>
      </w:pPr>
      <w:r w:rsidRPr="00307E30">
        <w:t>Figure M-5</w:t>
      </w:r>
      <w:r>
        <w:t xml:space="preserve">: </w:t>
      </w:r>
      <w:r w:rsidRPr="00307E30">
        <w:t>Screen Management Finite State Machine</w:t>
      </w:r>
    </w:p>
    <w:p w14:paraId="262D90A4" w14:textId="6628A230" w:rsidR="00F62B51" w:rsidRPr="008E3ACE" w:rsidRDefault="00F62B51" w:rsidP="00F62B51">
      <w:r>
        <w:t xml:space="preserve">Figure 6 identifies the classes and functionality of the screen manager. The classes in </w:t>
      </w:r>
      <w:r w:rsidRPr="00CE2CA7">
        <w:rPr>
          <w:rStyle w:val="IntenseEmphasis"/>
        </w:rPr>
        <w:t>italics</w:t>
      </w:r>
      <w:r w:rsidRPr="00D259DC">
        <w:rPr>
          <w:color w:val="0070C0"/>
        </w:rPr>
        <w:t xml:space="preserve"> </w:t>
      </w:r>
      <w:r>
        <w:t xml:space="preserve">are the public interfaces exposed to the application. Classes in grey (i.e. “Splash shutting down error,” “main,” and “about”) are not part of the screen manager namespace. </w:t>
      </w:r>
    </w:p>
    <w:bookmarkStart w:id="1" w:name="_Hlk168222045"/>
    <w:p w14:paraId="3D12A597" w14:textId="77777777" w:rsidR="00F62B51" w:rsidRDefault="00F62B51" w:rsidP="00F62B51">
      <w:pPr>
        <w:pStyle w:val="Figure"/>
      </w:pPr>
      <w:r>
        <w:object w:dxaOrig="10884" w:dyaOrig="7248" w14:anchorId="1BE724AB">
          <v:shape id="_x0000_i1026" type="#_x0000_t75" style="width:412.8pt;height:276pt" o:ole="">
            <v:imagedata r:id="rId33" o:title=""/>
          </v:shape>
          <o:OLEObject Type="Embed" ProgID="Visio.Drawing.15" ShapeID="_x0000_i1026" DrawAspect="Content" ObjectID="_1781272963" r:id="rId34"/>
        </w:object>
      </w:r>
      <w:bookmarkEnd w:id="1"/>
    </w:p>
    <w:p w14:paraId="0F676CAC" w14:textId="77777777" w:rsidR="00F62B51" w:rsidRDefault="00F62B51" w:rsidP="00F62B51">
      <w:pPr>
        <w:pStyle w:val="FigureCaption"/>
      </w:pPr>
      <w:r w:rsidRPr="000E5504">
        <w:t>Figure M-6</w:t>
      </w:r>
      <w:r>
        <w:t xml:space="preserve">: </w:t>
      </w:r>
      <w:r w:rsidRPr="000E5504">
        <w:t>Screen Manager Class Diagram</w:t>
      </w:r>
    </w:p>
    <w:p w14:paraId="0DC0BBA8" w14:textId="77777777" w:rsidR="00F62B51" w:rsidRDefault="00F62B51" w:rsidP="00F62B51">
      <w:r>
        <w:t>The screen manager is independent of the graphics library that is used to draw or update the physical display.</w:t>
      </w:r>
    </w:p>
    <w:p w14:paraId="35EBE636" w14:textId="77777777" w:rsidR="00F62B51" w:rsidRDefault="00F62B51" w:rsidP="00F62B51">
      <w:r>
        <w:t xml:space="preserve">The UI Events are application specific. The screen manager uses the </w:t>
      </w:r>
      <w:proofErr w:type="spellStart"/>
      <w:r>
        <w:t>LHeader</w:t>
      </w:r>
      <w:proofErr w:type="spellEnd"/>
      <w:r>
        <w:t xml:space="preserve"> pattern for the event type to decouple itself from the application.</w:t>
      </w:r>
    </w:p>
    <w:p w14:paraId="35EB78B7" w14:textId="77777777" w:rsidR="00F62B51" w:rsidRDefault="00F62B51" w:rsidP="00F62B51">
      <w:r>
        <w:t xml:space="preserve">The screen manager namespace is </w:t>
      </w:r>
      <w:proofErr w:type="gramStart"/>
      <w:r w:rsidRPr="00F62B51">
        <w:rPr>
          <w:rStyle w:val="CodeChar"/>
        </w:rPr>
        <w:t>Ajax::</w:t>
      </w:r>
      <w:proofErr w:type="spellStart"/>
      <w:proofErr w:type="gramEnd"/>
      <w:r w:rsidRPr="00F62B51">
        <w:rPr>
          <w:rStyle w:val="CodeChar"/>
        </w:rPr>
        <w:t>ScreenMgr</w:t>
      </w:r>
      <w:proofErr w:type="spellEnd"/>
      <w:r>
        <w:t xml:space="preserve">. The source code is located </w:t>
      </w:r>
      <w:proofErr w:type="gramStart"/>
      <w:r>
        <w:t xml:space="preserve">at  </w:t>
      </w:r>
      <w:proofErr w:type="spellStart"/>
      <w:r w:rsidRPr="00F62B51">
        <w:rPr>
          <w:rStyle w:val="CodeChar"/>
        </w:rPr>
        <w:t>src</w:t>
      </w:r>
      <w:proofErr w:type="spellEnd"/>
      <w:proofErr w:type="gramEnd"/>
      <w:r w:rsidRPr="00F62B51">
        <w:rPr>
          <w:rStyle w:val="CodeChar"/>
        </w:rPr>
        <w:t>/Ajax/</w:t>
      </w:r>
      <w:proofErr w:type="spellStart"/>
      <w:r w:rsidRPr="00F62B51">
        <w:rPr>
          <w:rStyle w:val="CodeChar"/>
        </w:rPr>
        <w:t>ScreenMgr</w:t>
      </w:r>
      <w:proofErr w:type="spellEnd"/>
      <w:r>
        <w:t>.</w:t>
      </w:r>
    </w:p>
    <w:p w14:paraId="2582C8D1" w14:textId="77777777" w:rsidR="00F62B51" w:rsidRDefault="00F62B51" w:rsidP="00F62B51">
      <w:pPr>
        <w:pStyle w:val="Heading3"/>
      </w:pPr>
      <w:r>
        <w:t>[SDD-45] Events</w:t>
      </w:r>
    </w:p>
    <w:p w14:paraId="255EC694" w14:textId="77777777" w:rsidR="00F62B51" w:rsidRDefault="00F62B51" w:rsidP="00F62B51">
      <w:r>
        <w:t xml:space="preserve">The UI events are limited to discrete button events. From the GUI wireframes, there are five different button events: one per discrete button (x4), and one logical button which is two keys (B and Y) pressed together. </w:t>
      </w:r>
    </w:p>
    <w:p w14:paraId="3FF4EEA3" w14:textId="77777777" w:rsidR="00F62B51" w:rsidRDefault="00F62B51" w:rsidP="00F62B51">
      <w:r>
        <w:t xml:space="preserve">The UI events are defined as a C compatible enumeration. This is because the event type is mapped to the screen manager’s </w:t>
      </w:r>
      <w:proofErr w:type="spellStart"/>
      <w:r w:rsidRPr="00F62B51">
        <w:rPr>
          <w:rStyle w:val="CodeChar"/>
        </w:rPr>
        <w:t>AjaxScreenMgrEvent_T</w:t>
      </w:r>
      <w:proofErr w:type="spellEnd"/>
      <w:r w:rsidRPr="006F6603">
        <w:t xml:space="preserve"> using the </w:t>
      </w:r>
      <w:proofErr w:type="spellStart"/>
      <w:r w:rsidRPr="006F6603">
        <w:t>LHeader</w:t>
      </w:r>
      <w:proofErr w:type="spellEnd"/>
      <w:r w:rsidRPr="006F6603">
        <w:t xml:space="preserve"> pattern.</w:t>
      </w:r>
      <w:r>
        <w:t xml:space="preserve"> The implementation of </w:t>
      </w:r>
      <w:r>
        <w:lastRenderedPageBreak/>
        <w:t xml:space="preserve">the </w:t>
      </w:r>
      <w:proofErr w:type="spellStart"/>
      <w:r>
        <w:t>LHeader</w:t>
      </w:r>
      <w:proofErr w:type="spellEnd"/>
      <w:r>
        <w:t xml:space="preserve"> pattern—the </w:t>
      </w:r>
      <w:proofErr w:type="spellStart"/>
      <w:r w:rsidRPr="00F62B51">
        <w:rPr>
          <w:rStyle w:val="CodeChar"/>
        </w:rPr>
        <w:t>colony_map.h</w:t>
      </w:r>
      <w:proofErr w:type="spellEnd"/>
      <w:r>
        <w:t xml:space="preserve"> header file—is included by C modules as well as C++ modules, so </w:t>
      </w:r>
      <w:proofErr w:type="gramStart"/>
      <w:r>
        <w:t>all of</w:t>
      </w:r>
      <w:proofErr w:type="gramEnd"/>
      <w:r>
        <w:t xml:space="preserve"> the mapped code needs to be valid C code.</w:t>
      </w:r>
    </w:p>
    <w:p w14:paraId="3273B902" w14:textId="77777777" w:rsidR="00F62B51" w:rsidRDefault="00F62B51" w:rsidP="00F62B51">
      <w:r>
        <w:t xml:space="preserve">The header file for the UI events is </w:t>
      </w:r>
      <w:proofErr w:type="spellStart"/>
      <w:r w:rsidRPr="00F62B51">
        <w:rPr>
          <w:rStyle w:val="CodeChar"/>
        </w:rPr>
        <w:t>src</w:t>
      </w:r>
      <w:proofErr w:type="spellEnd"/>
      <w:r w:rsidRPr="00F62B51">
        <w:rPr>
          <w:rStyle w:val="CodeChar"/>
        </w:rPr>
        <w:t>/Ajax/Ui/</w:t>
      </w:r>
      <w:proofErr w:type="spellStart"/>
      <w:r w:rsidRPr="00F62B51">
        <w:rPr>
          <w:rStyle w:val="CodeChar"/>
        </w:rPr>
        <w:t>Events.h</w:t>
      </w:r>
      <w:proofErr w:type="spellEnd"/>
      <w:r w:rsidRPr="00CE2CA7">
        <w:t>.</w:t>
      </w:r>
    </w:p>
    <w:p w14:paraId="1C8D5ABE" w14:textId="77777777" w:rsidR="00F62B51" w:rsidRDefault="00F62B51" w:rsidP="00F62B51">
      <w:pPr>
        <w:pStyle w:val="Heading4"/>
      </w:pPr>
      <w:r>
        <w:t>[SDD-51] Button Events</w:t>
      </w:r>
    </w:p>
    <w:p w14:paraId="75DEFCC4" w14:textId="77777777" w:rsidR="00F62B51" w:rsidRDefault="00F62B51" w:rsidP="00F62B51">
      <w:r>
        <w:t xml:space="preserve">A </w:t>
      </w:r>
      <w:proofErr w:type="spellStart"/>
      <w:r w:rsidRPr="00F62B51">
        <w:rPr>
          <w:rStyle w:val="CodeChar"/>
        </w:rPr>
        <w:t>LogicalButton</w:t>
      </w:r>
      <w:proofErr w:type="spellEnd"/>
      <w:r>
        <w:t xml:space="preserve"> class will be responsible for polling the physical buttons and then converting the physical key press/release actions into UI button events. The </w:t>
      </w:r>
      <w:proofErr w:type="spellStart"/>
      <w:r w:rsidRPr="00F62B51">
        <w:rPr>
          <w:rStyle w:val="CodeChar"/>
        </w:rPr>
        <w:t>LogicalButton</w:t>
      </w:r>
      <w:proofErr w:type="spellEnd"/>
      <w:r>
        <w:t xml:space="preserve"> class uses the Pico display driver for polling the physical buttons. The Pico display driver itself is responsible for the actual button debouncing. </w:t>
      </w:r>
    </w:p>
    <w:p w14:paraId="0693F1EE" w14:textId="2F5EEF9A" w:rsidR="00F62B51" w:rsidRDefault="00F62B51" w:rsidP="00F62B51">
      <w:r>
        <w:t xml:space="preserve">The </w:t>
      </w:r>
      <w:proofErr w:type="spellStart"/>
      <w:r w:rsidRPr="00F62B51">
        <w:rPr>
          <w:rStyle w:val="CodeChar"/>
        </w:rPr>
        <w:t>LogicalButton</w:t>
      </w:r>
      <w:proofErr w:type="spellEnd"/>
      <w:r>
        <w:t xml:space="preserve"> driver executes in the UI thread and uses a software timer to generate the polling frequency. The polling rate is 100Hz to meet the timing requirements.</w:t>
      </w:r>
    </w:p>
    <w:p w14:paraId="74B4DB59" w14:textId="77777777" w:rsidR="00F62B51" w:rsidRDefault="00F62B51" w:rsidP="00F62B51">
      <w:r>
        <w:t xml:space="preserve">Because the </w:t>
      </w:r>
      <w:proofErr w:type="spellStart"/>
      <w:r w:rsidRPr="00F62B51">
        <w:rPr>
          <w:rStyle w:val="CodeChar"/>
        </w:rPr>
        <w:t>LogicalButton</w:t>
      </w:r>
      <w:proofErr w:type="spellEnd"/>
      <w:r>
        <w:t xml:space="preserve"> driver is polling the physical button, it already has dependency on the Pico display driver. The </w:t>
      </w:r>
      <w:proofErr w:type="spellStart"/>
      <w:r w:rsidRPr="00F62B51">
        <w:rPr>
          <w:rStyle w:val="CodeChar"/>
        </w:rPr>
        <w:t>LogicalButton</w:t>
      </w:r>
      <w:proofErr w:type="spellEnd"/>
      <w:r>
        <w:t xml:space="preserve"> driver calls the Pico display driver’s </w:t>
      </w:r>
      <w:proofErr w:type="spellStart"/>
      <w:proofErr w:type="gramStart"/>
      <w:r w:rsidRPr="00F62B51">
        <w:rPr>
          <w:rStyle w:val="CodeChar"/>
        </w:rPr>
        <w:t>nop</w:t>
      </w:r>
      <w:proofErr w:type="spellEnd"/>
      <w:r w:rsidRPr="00F62B51">
        <w:rPr>
          <w:rStyle w:val="CodeChar"/>
        </w:rPr>
        <w:t>(</w:t>
      </w:r>
      <w:proofErr w:type="gramEnd"/>
      <w:r w:rsidRPr="00F62B51">
        <w:rPr>
          <w:rStyle w:val="CodeChar"/>
        </w:rPr>
        <w:t>)</w:t>
      </w:r>
      <w:r>
        <w:t xml:space="preserve"> method. This method does nothing on the target, but when running on the simulator it is used to update time on the simulated display. The </w:t>
      </w:r>
      <w:proofErr w:type="spellStart"/>
      <w:proofErr w:type="gramStart"/>
      <w:r w:rsidRPr="00F62B51">
        <w:rPr>
          <w:rStyle w:val="CodeChar"/>
        </w:rPr>
        <w:t>nop</w:t>
      </w:r>
      <w:proofErr w:type="spellEnd"/>
      <w:r w:rsidRPr="00F62B51">
        <w:rPr>
          <w:rStyle w:val="CodeChar"/>
        </w:rPr>
        <w:t>(</w:t>
      </w:r>
      <w:proofErr w:type="gramEnd"/>
      <w:r w:rsidRPr="00F62B51">
        <w:rPr>
          <w:rStyle w:val="CodeChar"/>
        </w:rPr>
        <w:t>)</w:t>
      </w:r>
      <w:r>
        <w:t xml:space="preserve"> function is called at 10Hz.</w:t>
      </w:r>
    </w:p>
    <w:p w14:paraId="594FE5C2" w14:textId="77777777" w:rsidR="00F62B51" w:rsidRPr="0084059F" w:rsidRDefault="00F62B51" w:rsidP="00F62B51">
      <w:r>
        <w:t xml:space="preserve">The source code for the </w:t>
      </w:r>
      <w:proofErr w:type="spellStart"/>
      <w:r w:rsidRPr="003076A2">
        <w:t>LogicalButton</w:t>
      </w:r>
      <w:proofErr w:type="spellEnd"/>
      <w:r>
        <w:t xml:space="preserve"> class is located at </w:t>
      </w:r>
      <w:proofErr w:type="spellStart"/>
      <w:r w:rsidRPr="00F62B51">
        <w:rPr>
          <w:rStyle w:val="CodeChar"/>
        </w:rPr>
        <w:t>src</w:t>
      </w:r>
      <w:proofErr w:type="spellEnd"/>
      <w:r w:rsidRPr="00F62B51">
        <w:rPr>
          <w:rStyle w:val="CodeChar"/>
        </w:rPr>
        <w:t>/Ajax/Ui</w:t>
      </w:r>
      <w:r>
        <w:t>.</w:t>
      </w:r>
    </w:p>
    <w:p w14:paraId="2B15E7DB" w14:textId="77777777" w:rsidR="00F62B51" w:rsidRDefault="00F62B51" w:rsidP="00F62B51">
      <w:pPr>
        <w:pStyle w:val="Heading3"/>
      </w:pPr>
      <w:r>
        <w:t>[SDD-46] Screens</w:t>
      </w:r>
    </w:p>
    <w:p w14:paraId="026C83AB" w14:textId="77777777" w:rsidR="00F62B51" w:rsidRDefault="00F62B51" w:rsidP="00F62B51">
      <w:r>
        <w:t xml:space="preserve">The following sections detail the individual screens. The screens directly access the </w:t>
      </w:r>
      <w:proofErr w:type="spellStart"/>
      <w:r>
        <w:t>Pimoroni</w:t>
      </w:r>
      <w:proofErr w:type="spellEnd"/>
      <w:r>
        <w:t xml:space="preserve"> graphics library. That is, they have a dependency on the library (see section [SDD-19]). </w:t>
      </w:r>
    </w:p>
    <w:p w14:paraId="1803F910" w14:textId="77777777" w:rsidR="00F62B51" w:rsidRDefault="00F62B51" w:rsidP="00F62B51">
      <w:r>
        <w:t xml:space="preserve">The </w:t>
      </w:r>
      <w:proofErr w:type="gramStart"/>
      <w:r w:rsidRPr="00F62B51">
        <w:rPr>
          <w:rStyle w:val="CodeChar"/>
        </w:rPr>
        <w:t>Driver::</w:t>
      </w:r>
      <w:proofErr w:type="spellStart"/>
      <w:proofErr w:type="gramEnd"/>
      <w:r w:rsidRPr="00F62B51">
        <w:rPr>
          <w:rStyle w:val="CodeChar"/>
        </w:rPr>
        <w:t>PicoDriver</w:t>
      </w:r>
      <w:proofErr w:type="spellEnd"/>
      <w:r>
        <w:t xml:space="preserve"> is used to implement the screen manager’s </w:t>
      </w:r>
      <w:r w:rsidRPr="001C42CE">
        <w:t>DisplayApi</w:t>
      </w:r>
      <w:r>
        <w:t xml:space="preserve">. </w:t>
      </w:r>
    </w:p>
    <w:p w14:paraId="6B76884B" w14:textId="37E49498" w:rsidR="00F62B51" w:rsidRDefault="00F62B51" w:rsidP="00F62B51">
      <w:r>
        <w:t>All temperatures are displayed in degrees Fahrenheit.</w:t>
      </w:r>
    </w:p>
    <w:p w14:paraId="3D579FE7" w14:textId="4DC0035B" w:rsidR="00F62B51" w:rsidRDefault="00F62B51" w:rsidP="00F62B51">
      <w:r>
        <w:t>Individual screens use hard-coded model point names when consuming data from or updating data in the application. This is to simplify the construction and implementation of the screen instances.</w:t>
      </w:r>
    </w:p>
    <w:p w14:paraId="659E4818" w14:textId="709C68C8" w:rsidR="00F62B51" w:rsidRDefault="00F62B51" w:rsidP="00F62B51">
      <w:r>
        <w:t>For screens that have dynamic data sourced from model points, the screens subscribe for change notifications and refresh themselves on change.</w:t>
      </w:r>
    </w:p>
    <w:p w14:paraId="04409F22" w14:textId="51BA5D16" w:rsidR="00F62B51" w:rsidRDefault="00F62B51" w:rsidP="00F62B51">
      <w:r>
        <w:t>None of the individual screens have unit test projects. The screens are manually tested as they are integrated into the Ajax or Eros projects.</w:t>
      </w:r>
    </w:p>
    <w:p w14:paraId="3E2589BC" w14:textId="77777777" w:rsidR="00F62B51" w:rsidRPr="002B50DD" w:rsidRDefault="00F62B51" w:rsidP="00F62B51"/>
    <w:p w14:paraId="4121B57B" w14:textId="77777777" w:rsidR="00F62B51" w:rsidRDefault="00F62B51" w:rsidP="00F62B51">
      <w:pPr>
        <w:pStyle w:val="Heading4"/>
      </w:pPr>
      <w:r>
        <w:lastRenderedPageBreak/>
        <w:t>[SDD-47] About Screen</w:t>
      </w:r>
    </w:p>
    <w:p w14:paraId="453C14C3" w14:textId="77777777" w:rsidR="00F62B51" w:rsidRDefault="00F62B51" w:rsidP="00F62B51">
      <w:r>
        <w:t xml:space="preserve">The about screen shall have a white background with black text. The model number, serial number, firmware version, and the technical support contact information (e.g., telephone number, email, URL) are displayed on the screen. </w:t>
      </w:r>
    </w:p>
    <w:p w14:paraId="2CF557F4" w14:textId="77777777" w:rsidR="00F62B51" w:rsidRDefault="00F62B51" w:rsidP="00F62B51">
      <w:r>
        <w:t xml:space="preserve">The source code for the screen is located at </w:t>
      </w:r>
      <w:proofErr w:type="spellStart"/>
      <w:r w:rsidRPr="00F62B51">
        <w:rPr>
          <w:rStyle w:val="CodeChar"/>
        </w:rPr>
        <w:t>src</w:t>
      </w:r>
      <w:proofErr w:type="spellEnd"/>
      <w:r w:rsidRPr="00F62B51">
        <w:rPr>
          <w:rStyle w:val="CodeChar"/>
        </w:rPr>
        <w:t>/Ajax/Ui/About</w:t>
      </w:r>
      <w:r>
        <w:t>.</w:t>
      </w:r>
    </w:p>
    <w:p w14:paraId="27F319A2" w14:textId="77777777" w:rsidR="00F62B51" w:rsidRDefault="00F62B51" w:rsidP="00F62B51">
      <w:pPr>
        <w:pStyle w:val="Heading4"/>
      </w:pPr>
      <w:r>
        <w:t>[SDD-67] Edit Screen</w:t>
      </w:r>
    </w:p>
    <w:p w14:paraId="342B3072" w14:textId="77777777" w:rsidR="00F62B51" w:rsidRDefault="00F62B51" w:rsidP="00F62B51">
      <w:r>
        <w:t xml:space="preserve">The Edit screen shall have a black background with static white text. The editable fields are displayed with a blue background with white text. The following information is displayed. </w:t>
      </w:r>
    </w:p>
    <w:p w14:paraId="77EE6206" w14:textId="77777777" w:rsidR="00F62B51" w:rsidRDefault="00F62B51" w:rsidP="00F62B51">
      <w:pPr>
        <w:numPr>
          <w:ilvl w:val="0"/>
          <w:numId w:val="2"/>
        </w:numPr>
      </w:pPr>
      <w:r>
        <w:t xml:space="preserve">Current temperature setpoint </w:t>
      </w:r>
    </w:p>
    <w:p w14:paraId="0F336D81" w14:textId="77777777" w:rsidR="00F62B51" w:rsidRDefault="00F62B51" w:rsidP="00F62B51">
      <w:pPr>
        <w:numPr>
          <w:ilvl w:val="0"/>
          <w:numId w:val="2"/>
        </w:numPr>
      </w:pPr>
      <w:r>
        <w:t>Text labels for what actions the buttons perform</w:t>
      </w:r>
    </w:p>
    <w:p w14:paraId="42FCA1F0" w14:textId="77777777" w:rsidR="00F62B51" w:rsidRDefault="00F62B51" w:rsidP="00F62B51">
      <w:r>
        <w:t>The following controls are available:</w:t>
      </w:r>
    </w:p>
    <w:p w14:paraId="70DD573D" w14:textId="77777777" w:rsidR="00F62B51" w:rsidRDefault="00F62B51" w:rsidP="00F62B51">
      <w:pPr>
        <w:numPr>
          <w:ilvl w:val="0"/>
          <w:numId w:val="2"/>
        </w:numPr>
      </w:pPr>
      <w:r>
        <w:t>Button (X) to increment the setpoint. The screen is responsible for clamping the setpoint at the “max allowed” value.</w:t>
      </w:r>
    </w:p>
    <w:p w14:paraId="7668C44E" w14:textId="77777777" w:rsidR="00F62B51" w:rsidRDefault="00F62B51" w:rsidP="00F62B51">
      <w:pPr>
        <w:numPr>
          <w:ilvl w:val="0"/>
          <w:numId w:val="2"/>
        </w:numPr>
      </w:pPr>
      <w:r>
        <w:t xml:space="preserve">Button (Y) to </w:t>
      </w:r>
      <w:proofErr w:type="gramStart"/>
      <w:r>
        <w:t>decrement</w:t>
      </w:r>
      <w:proofErr w:type="gramEnd"/>
      <w:r>
        <w:t xml:space="preserve"> the setpoint. The screen is responsible for clamping the setpoint at the “min allowed” value.</w:t>
      </w:r>
    </w:p>
    <w:p w14:paraId="2C3FDBFF" w14:textId="77777777" w:rsidR="00F62B51" w:rsidRDefault="00F62B51" w:rsidP="00F62B51">
      <w:pPr>
        <w:numPr>
          <w:ilvl w:val="0"/>
          <w:numId w:val="2"/>
        </w:numPr>
      </w:pPr>
      <w:r>
        <w:t xml:space="preserve">Button (B) </w:t>
      </w:r>
      <w:proofErr w:type="gramStart"/>
      <w:r>
        <w:t>returns to</w:t>
      </w:r>
      <w:proofErr w:type="gramEnd"/>
      <w:r>
        <w:t xml:space="preserve"> GUI to the </w:t>
      </w:r>
      <w:r w:rsidRPr="00CE2CA7">
        <w:t>Home</w:t>
      </w:r>
      <w:r>
        <w:t xml:space="preserve"> Screen.</w:t>
      </w:r>
    </w:p>
    <w:p w14:paraId="28E7A2A0" w14:textId="77777777" w:rsidR="00F62B51" w:rsidRDefault="00F62B51" w:rsidP="00F62B51">
      <w:r>
        <w:t xml:space="preserve">The source code for the screen is located at </w:t>
      </w:r>
      <w:proofErr w:type="spellStart"/>
      <w:r w:rsidRPr="00F62B51">
        <w:rPr>
          <w:rStyle w:val="CodeChar"/>
        </w:rPr>
        <w:t>src</w:t>
      </w:r>
      <w:proofErr w:type="spellEnd"/>
      <w:r w:rsidRPr="00F62B51">
        <w:rPr>
          <w:rStyle w:val="CodeChar"/>
        </w:rPr>
        <w:t>/Ajax/Ui/</w:t>
      </w:r>
      <w:proofErr w:type="spellStart"/>
      <w:r w:rsidRPr="00F62B51">
        <w:rPr>
          <w:rStyle w:val="CodeChar"/>
        </w:rPr>
        <w:t>EditSetpt</w:t>
      </w:r>
      <w:proofErr w:type="spellEnd"/>
      <w:r>
        <w:t>.</w:t>
      </w:r>
    </w:p>
    <w:p w14:paraId="5956978F" w14:textId="77777777" w:rsidR="00F62B51" w:rsidRDefault="00F62B51" w:rsidP="00F62B51">
      <w:pPr>
        <w:pStyle w:val="Heading4"/>
      </w:pPr>
      <w:r>
        <w:t>[SDD-50] Error Screen</w:t>
      </w:r>
    </w:p>
    <w:p w14:paraId="6A013512" w14:textId="77777777" w:rsidR="00F62B51" w:rsidRDefault="00F62B51" w:rsidP="00F62B51">
      <w:r>
        <w:t xml:space="preserve">The error screen shall have a red background with white text. The firmware version, model number, error code, and error title are displayed on the screen. </w:t>
      </w:r>
    </w:p>
    <w:p w14:paraId="4B5DD180" w14:textId="77777777" w:rsidR="00F62B51" w:rsidRDefault="00F62B51" w:rsidP="00F62B51">
      <w:r>
        <w:t>The error condition, code, or alert that is displayed is the highest priority active alert.</w:t>
      </w:r>
    </w:p>
    <w:p w14:paraId="693AECCC" w14:textId="71B4A1D1" w:rsidR="00F62B51" w:rsidRDefault="00F62B51" w:rsidP="00F62B51">
      <w:r>
        <w:t xml:space="preserve">The implementation is responsible for converting the individual alert conditions into user facing text and error codes. The user facing error text and codes are located in the header file </w:t>
      </w:r>
      <w:proofErr w:type="spellStart"/>
      <w:r w:rsidRPr="00F62B51">
        <w:rPr>
          <w:rStyle w:val="CodeChar"/>
        </w:rPr>
        <w:t>src</w:t>
      </w:r>
      <w:proofErr w:type="spellEnd"/>
      <w:r w:rsidRPr="00F62B51">
        <w:rPr>
          <w:rStyle w:val="CodeChar"/>
        </w:rPr>
        <w:t>/Ajax/Ui/Error/</w:t>
      </w:r>
      <w:proofErr w:type="spellStart"/>
      <w:r w:rsidRPr="00F62B51">
        <w:rPr>
          <w:rStyle w:val="CodeChar"/>
        </w:rPr>
        <w:t>error</w:t>
      </w:r>
      <w:proofErr w:type="gramStart"/>
      <w:r w:rsidRPr="00F62B51">
        <w:rPr>
          <w:rStyle w:val="CodeChar"/>
        </w:rPr>
        <w:t>_.h</w:t>
      </w:r>
      <w:proofErr w:type="spellEnd"/>
      <w:r w:rsidRPr="00CE2CA7">
        <w:t>.</w:t>
      </w:r>
      <w:proofErr w:type="gramEnd"/>
    </w:p>
    <w:p w14:paraId="149B2B06" w14:textId="4B77BFCE" w:rsidR="00F62B51" w:rsidRPr="00331B20" w:rsidRDefault="00F62B51" w:rsidP="00F62B51">
      <w:r>
        <w:t xml:space="preserve">The source code for the screen is located at </w:t>
      </w:r>
      <w:proofErr w:type="spellStart"/>
      <w:r w:rsidRPr="00F62B51">
        <w:rPr>
          <w:rStyle w:val="CodeChar"/>
        </w:rPr>
        <w:t>src</w:t>
      </w:r>
      <w:proofErr w:type="spellEnd"/>
      <w:r w:rsidRPr="00F62B51">
        <w:rPr>
          <w:rStyle w:val="CodeChar"/>
        </w:rPr>
        <w:t>/Ajax/Ui/Error</w:t>
      </w:r>
      <w:r>
        <w:t>.</w:t>
      </w:r>
    </w:p>
    <w:p w14:paraId="1FCE41A6" w14:textId="77777777" w:rsidR="00F62B51" w:rsidRPr="00930C6B" w:rsidRDefault="00F62B51" w:rsidP="00F62B51"/>
    <w:p w14:paraId="46B9472F" w14:textId="77777777" w:rsidR="00F62B51" w:rsidRDefault="00F62B51" w:rsidP="00F62B51">
      <w:pPr>
        <w:pStyle w:val="Heading4"/>
      </w:pPr>
      <w:r>
        <w:lastRenderedPageBreak/>
        <w:t>[SDD-66] Home Screen</w:t>
      </w:r>
    </w:p>
    <w:p w14:paraId="4CECB3A9" w14:textId="77777777" w:rsidR="00F62B51" w:rsidRDefault="00F62B51" w:rsidP="00F62B51">
      <w:r>
        <w:t>The home screen shall have a white background with static black text, dynamic yellow text, and red alert text. The following information is displayed:</w:t>
      </w:r>
    </w:p>
    <w:p w14:paraId="2FB52F37" w14:textId="77777777" w:rsidR="00F62B51" w:rsidRPr="00BE075B" w:rsidRDefault="00F62B51" w:rsidP="00F62B51">
      <w:pPr>
        <w:numPr>
          <w:ilvl w:val="0"/>
          <w:numId w:val="2"/>
        </w:numPr>
      </w:pPr>
      <w:r>
        <w:t>Current space temperature—The home screen’s constructor takes a reference to the space temperature model point. This allows adding a secondary or remote temperature sensor in the future without impacting the home screen. Because temperature is an analog value, and because it triggers notification constantly, the model point change notification is not used. Instead, the temperature model point is polled once every two seconds.</w:t>
      </w:r>
    </w:p>
    <w:p w14:paraId="54E11C22" w14:textId="77777777" w:rsidR="00F62B51" w:rsidRDefault="00F62B51" w:rsidP="00F62B51">
      <w:pPr>
        <w:numPr>
          <w:ilvl w:val="0"/>
          <w:numId w:val="2"/>
        </w:numPr>
      </w:pPr>
      <w:r>
        <w:t xml:space="preserve">Current temperature setpoint </w:t>
      </w:r>
    </w:p>
    <w:p w14:paraId="5B01254F" w14:textId="77777777" w:rsidR="00F62B51" w:rsidRPr="00BE075B" w:rsidRDefault="00F62B51" w:rsidP="00F62B51">
      <w:pPr>
        <w:numPr>
          <w:ilvl w:val="0"/>
          <w:numId w:val="2"/>
        </w:numPr>
      </w:pPr>
      <w:r>
        <w:t>Equipment status—This is the specified PWM values for the heater and fan. Because they are analog-</w:t>
      </w:r>
      <w:proofErr w:type="spellStart"/>
      <w:r>
        <w:t>ish</w:t>
      </w:r>
      <w:proofErr w:type="spellEnd"/>
      <w:r>
        <w:t xml:space="preserve"> values, the PWM values are polled (at the same rate as space temperature) instead of being change-driven notifications.  </w:t>
      </w:r>
    </w:p>
    <w:p w14:paraId="56012330" w14:textId="77777777" w:rsidR="00F62B51" w:rsidRDefault="00F62B51" w:rsidP="00F62B51">
      <w:pPr>
        <w:numPr>
          <w:ilvl w:val="0"/>
          <w:numId w:val="2"/>
        </w:numPr>
      </w:pPr>
      <w:r>
        <w:t xml:space="preserve">Alerts when present. An “n of m” indicator is displayed along with the current alert. </w:t>
      </w:r>
    </w:p>
    <w:p w14:paraId="04AFB9F7" w14:textId="77777777" w:rsidR="00F62B51" w:rsidRDefault="00F62B51" w:rsidP="00F62B51">
      <w:r>
        <w:t>The following controls are available:</w:t>
      </w:r>
    </w:p>
    <w:p w14:paraId="647DDDD1" w14:textId="77777777" w:rsidR="00F62B51" w:rsidRDefault="00F62B51" w:rsidP="00F62B51">
      <w:pPr>
        <w:numPr>
          <w:ilvl w:val="0"/>
          <w:numId w:val="2"/>
        </w:numPr>
      </w:pPr>
      <w:r>
        <w:t>Button (A) to toggle the operation mode</w:t>
      </w:r>
    </w:p>
    <w:p w14:paraId="4BB397C2" w14:textId="77777777" w:rsidR="00F62B51" w:rsidRDefault="00F62B51" w:rsidP="00F62B51">
      <w:pPr>
        <w:numPr>
          <w:ilvl w:val="0"/>
          <w:numId w:val="2"/>
        </w:numPr>
      </w:pPr>
      <w:r>
        <w:t>Button (X) to cycle through the fan modes</w:t>
      </w:r>
    </w:p>
    <w:p w14:paraId="43D1B87B" w14:textId="77777777" w:rsidR="00F62B51" w:rsidRDefault="00F62B51" w:rsidP="00F62B51">
      <w:pPr>
        <w:numPr>
          <w:ilvl w:val="0"/>
          <w:numId w:val="2"/>
        </w:numPr>
      </w:pPr>
      <w:r>
        <w:t>Button (B) to cycle through the active alert list (does nothing when there are not active alerts)</w:t>
      </w:r>
    </w:p>
    <w:p w14:paraId="5F9F19B4" w14:textId="77777777" w:rsidR="00F62B51" w:rsidRDefault="00F62B51" w:rsidP="00F62B51">
      <w:pPr>
        <w:numPr>
          <w:ilvl w:val="0"/>
          <w:numId w:val="2"/>
        </w:numPr>
      </w:pPr>
      <w:r>
        <w:t xml:space="preserve">Button (Y) to allow for changing the setpoint. Editing is done by transitioning to the </w:t>
      </w:r>
      <w:r w:rsidRPr="009A29FA">
        <w:t>editing</w:t>
      </w:r>
      <w:r>
        <w:t xml:space="preserve"> screen</w:t>
      </w:r>
    </w:p>
    <w:p w14:paraId="75A9F21E" w14:textId="77777777" w:rsidR="00F62B51" w:rsidRDefault="00F62B51" w:rsidP="00F62B51">
      <w:pPr>
        <w:numPr>
          <w:ilvl w:val="0"/>
          <w:numId w:val="2"/>
        </w:numPr>
      </w:pPr>
      <w:r>
        <w:t xml:space="preserve">Button (B+Y) that transitions to the </w:t>
      </w:r>
      <w:r w:rsidRPr="005A6407">
        <w:t>about screen</w:t>
      </w:r>
    </w:p>
    <w:p w14:paraId="13BA600A" w14:textId="77777777" w:rsidR="00F62B51" w:rsidRDefault="00F62B51" w:rsidP="00F62B51">
      <w:r>
        <w:t xml:space="preserve">The source code for the screen is located at </w:t>
      </w:r>
      <w:proofErr w:type="spellStart"/>
      <w:r w:rsidRPr="00F62B51">
        <w:rPr>
          <w:rStyle w:val="CodeChar"/>
        </w:rPr>
        <w:t>src</w:t>
      </w:r>
      <w:proofErr w:type="spellEnd"/>
      <w:r w:rsidRPr="00F62B51">
        <w:rPr>
          <w:rStyle w:val="CodeChar"/>
        </w:rPr>
        <w:t>/Ajax/Ui/Home</w:t>
      </w:r>
      <w:r>
        <w:t>.</w:t>
      </w:r>
    </w:p>
    <w:p w14:paraId="70030BEA" w14:textId="77777777" w:rsidR="00F62B51" w:rsidRDefault="00F62B51" w:rsidP="00F62B51">
      <w:pPr>
        <w:pStyle w:val="Heading4"/>
      </w:pPr>
      <w:r>
        <w:t>[SDD-49] Shut-Down Screen</w:t>
      </w:r>
    </w:p>
    <w:p w14:paraId="3FECF742" w14:textId="77777777" w:rsidR="00F62B51" w:rsidRDefault="00F62B51" w:rsidP="00F62B51">
      <w:r>
        <w:t>The shut-down screen shall have a black background with green text. The following text is displayed: “</w:t>
      </w:r>
      <w:r w:rsidRPr="00CE2CA7">
        <w:t>Restarting. Please wait</w:t>
      </w:r>
      <w:r>
        <w:t xml:space="preserve">” </w:t>
      </w:r>
    </w:p>
    <w:p w14:paraId="00D68482" w14:textId="77777777" w:rsidR="00F62B51" w:rsidRPr="002B50DD" w:rsidRDefault="00F62B51" w:rsidP="00F62B51">
      <w:r>
        <w:t xml:space="preserve">The source code for the screen is located at </w:t>
      </w:r>
      <w:proofErr w:type="spellStart"/>
      <w:r w:rsidRPr="00F62B51">
        <w:rPr>
          <w:rStyle w:val="CodeChar"/>
        </w:rPr>
        <w:t>src</w:t>
      </w:r>
      <w:proofErr w:type="spellEnd"/>
      <w:r w:rsidRPr="00F62B51">
        <w:rPr>
          <w:rStyle w:val="CodeChar"/>
        </w:rPr>
        <w:t>/Ajax/Ui/Shutdown</w:t>
      </w:r>
      <w:r>
        <w:t>.</w:t>
      </w:r>
    </w:p>
    <w:p w14:paraId="40A6276C" w14:textId="77777777" w:rsidR="00F62B51" w:rsidRPr="001203AF" w:rsidRDefault="00F62B51" w:rsidP="00F62B51"/>
    <w:p w14:paraId="41433CEB" w14:textId="77777777" w:rsidR="00F62B51" w:rsidRDefault="00F62B51" w:rsidP="00F62B51">
      <w:pPr>
        <w:pStyle w:val="Heading4"/>
      </w:pPr>
      <w:r>
        <w:lastRenderedPageBreak/>
        <w:t>[SDD-48] Splash Screen</w:t>
      </w:r>
    </w:p>
    <w:p w14:paraId="4B84CAC7" w14:textId="77777777" w:rsidR="00F62B51" w:rsidRDefault="00F62B51" w:rsidP="00F62B51">
      <w:r>
        <w:t xml:space="preserve">The splash screen shall have a blue background with green text. The firmware version, model number, and company name are displayed on the screen. </w:t>
      </w:r>
    </w:p>
    <w:p w14:paraId="4064121A" w14:textId="77777777" w:rsidR="00F62B51" w:rsidRPr="002B50DD" w:rsidRDefault="00F62B51" w:rsidP="00F62B51">
      <w:r>
        <w:t xml:space="preserve">The source code for the screen is located at </w:t>
      </w:r>
      <w:proofErr w:type="spellStart"/>
      <w:r w:rsidRPr="00F62B51">
        <w:rPr>
          <w:rStyle w:val="CodeChar"/>
        </w:rPr>
        <w:t>src</w:t>
      </w:r>
      <w:proofErr w:type="spellEnd"/>
      <w:r w:rsidRPr="00F62B51">
        <w:rPr>
          <w:rStyle w:val="CodeChar"/>
        </w:rPr>
        <w:t>/Ajax/Ui/Splash</w:t>
      </w:r>
      <w:r>
        <w:t>.</w:t>
      </w:r>
    </w:p>
    <w:p w14:paraId="5A17592B" w14:textId="77777777" w:rsidR="00F62B51" w:rsidRDefault="00F62B51" w:rsidP="00F62B51">
      <w:pPr>
        <w:pStyle w:val="Heading3"/>
      </w:pPr>
      <w:r>
        <w:t>[SDD-68] Status Indicator</w:t>
      </w:r>
    </w:p>
    <w:p w14:paraId="4CC4ABC6" w14:textId="77777777" w:rsidR="00F62B51" w:rsidRDefault="00F62B51" w:rsidP="00F62B51">
      <w:r>
        <w:t>The display board’s RGB LED has three possible states:</w:t>
      </w:r>
    </w:p>
    <w:p w14:paraId="2FFEAD03" w14:textId="77777777" w:rsidR="00F62B51" w:rsidRDefault="00F62B51" w:rsidP="00F62B51">
      <w:pPr>
        <w:numPr>
          <w:ilvl w:val="0"/>
          <w:numId w:val="2"/>
        </w:numPr>
      </w:pPr>
      <w:r>
        <w:t>Green—when the board is powered, and the heater element is off and there are no active alerts</w:t>
      </w:r>
    </w:p>
    <w:p w14:paraId="58401D03" w14:textId="77777777" w:rsidR="00F62B51" w:rsidRDefault="00F62B51" w:rsidP="00F62B51">
      <w:pPr>
        <w:numPr>
          <w:ilvl w:val="0"/>
          <w:numId w:val="2"/>
        </w:numPr>
      </w:pPr>
      <w:r>
        <w:t>Blue—when the heater element is on and there are no active alerts</w:t>
      </w:r>
    </w:p>
    <w:p w14:paraId="2EA5DC86" w14:textId="77777777" w:rsidR="00F62B51" w:rsidRDefault="00F62B51" w:rsidP="00F62B51">
      <w:pPr>
        <w:numPr>
          <w:ilvl w:val="0"/>
          <w:numId w:val="2"/>
        </w:numPr>
      </w:pPr>
      <w:r>
        <w:t>Red—when there is at least one active alert</w:t>
      </w:r>
    </w:p>
    <w:p w14:paraId="2C09D1C1" w14:textId="77777777" w:rsidR="00F62B51" w:rsidRDefault="00F62B51" w:rsidP="00F62B51">
      <w:r>
        <w:t xml:space="preserve">The above logic is implemented by monitoring the </w:t>
      </w:r>
      <w:proofErr w:type="spellStart"/>
      <w:proofErr w:type="gramStart"/>
      <w:r w:rsidRPr="00F62B51">
        <w:rPr>
          <w:rStyle w:val="CodeChar"/>
        </w:rPr>
        <w:t>mp</w:t>
      </w:r>
      <w:proofErr w:type="spellEnd"/>
      <w:r w:rsidRPr="00F62B51">
        <w:rPr>
          <w:rStyle w:val="CodeChar"/>
        </w:rPr>
        <w:t>::</w:t>
      </w:r>
      <w:proofErr w:type="spellStart"/>
      <w:proofErr w:type="gramEnd"/>
      <w:r w:rsidRPr="00F62B51">
        <w:rPr>
          <w:rStyle w:val="CodeChar"/>
        </w:rPr>
        <w:t>cmdHeaterPWM</w:t>
      </w:r>
      <w:proofErr w:type="spellEnd"/>
      <w:r>
        <w:t xml:space="preserve"> and </w:t>
      </w:r>
      <w:proofErr w:type="spellStart"/>
      <w:r w:rsidRPr="00F62B51">
        <w:rPr>
          <w:rStyle w:val="CodeChar"/>
        </w:rPr>
        <w:t>mp</w:t>
      </w:r>
      <w:proofErr w:type="spellEnd"/>
      <w:r w:rsidRPr="00F62B51">
        <w:rPr>
          <w:rStyle w:val="CodeChar"/>
        </w:rPr>
        <w:t>::</w:t>
      </w:r>
      <w:proofErr w:type="spellStart"/>
      <w:r w:rsidRPr="00F62B51">
        <w:rPr>
          <w:rStyle w:val="CodeChar"/>
        </w:rPr>
        <w:t>alertSummary</w:t>
      </w:r>
      <w:proofErr w:type="spellEnd"/>
      <w:r w:rsidRPr="00AB4FD3">
        <w:t xml:space="preserve"> model points</w:t>
      </w:r>
      <w:r>
        <w:t>. The status indicator logic executes in the UI thread.</w:t>
      </w:r>
    </w:p>
    <w:p w14:paraId="0FC0A11F" w14:textId="315F975D" w:rsidR="00F62B51" w:rsidRDefault="00F62B51" w:rsidP="00F62B51">
      <w:r>
        <w:t>If the software is unable to determine that LED state (e.g., because there are one or more invalid MPs), then the LED is set to white.</w:t>
      </w:r>
    </w:p>
    <w:p w14:paraId="6BF1EB17" w14:textId="6B83B3B6" w:rsidR="00F62B51" w:rsidRDefault="00F62B51" w:rsidP="00F62B51">
      <w:r>
        <w:t>There is no automated unit test for this module. As with the screen module, the verification is done via manual testing using the Ajax projects.</w:t>
      </w:r>
    </w:p>
    <w:p w14:paraId="3AD4C07A" w14:textId="22FB3393" w:rsidR="00F62B51" w:rsidRDefault="00F62B51" w:rsidP="00F62B51">
      <w:r>
        <w:t xml:space="preserve">The source code for the status indicator is located at </w:t>
      </w:r>
      <w:proofErr w:type="spellStart"/>
      <w:r w:rsidRPr="00F62B51">
        <w:rPr>
          <w:rStyle w:val="CodeChar"/>
        </w:rPr>
        <w:t>src</w:t>
      </w:r>
      <w:proofErr w:type="spellEnd"/>
      <w:r w:rsidRPr="00F62B51">
        <w:rPr>
          <w:rStyle w:val="CodeChar"/>
        </w:rPr>
        <w:t>/Ajax/Ui/</w:t>
      </w:r>
      <w:proofErr w:type="spellStart"/>
      <w:r w:rsidRPr="00F62B51">
        <w:rPr>
          <w:rStyle w:val="CodeChar"/>
        </w:rPr>
        <w:t>StatusIndicator</w:t>
      </w:r>
      <w:proofErr w:type="spellEnd"/>
      <w:r>
        <w:t>.</w:t>
      </w:r>
    </w:p>
    <w:p w14:paraId="13A139F4" w14:textId="77777777" w:rsidR="00F62B51" w:rsidRDefault="00F62B51" w:rsidP="00F62B51">
      <w:pPr>
        <w:pStyle w:val="Heading1"/>
      </w:pPr>
      <w:r>
        <w:t>[SDD-29] Functional Simulator</w:t>
      </w:r>
    </w:p>
    <w:p w14:paraId="2B39070E" w14:textId="77777777" w:rsidR="00F62B51" w:rsidRDefault="00F62B51" w:rsidP="00F62B51">
      <w:r>
        <w:t xml:space="preserve">The functional simulator supports running the entire Ajax and Eros applications as console applications on Windows or Linux host machines. All the non-platform-dependent source code is used for both the simulator and the target builds. That is, functional simulators execute the production code whenever possible. See the individual driver sections for how each driver is simulated (or is not simulated). </w:t>
      </w:r>
    </w:p>
    <w:p w14:paraId="45D06D84" w14:textId="00D9E563" w:rsidR="00F62B51" w:rsidRPr="008E3ACE" w:rsidRDefault="00F62B51" w:rsidP="00F62B51">
      <w:r>
        <w:t xml:space="preserve">The LCD is emulated using a separate stand-alone C# Windows application. The functional simulator communicates with the LCD application via TCP sockets. See the </w:t>
      </w:r>
      <w:r w:rsidRPr="00F62B51">
        <w:rPr>
          <w:i/>
          <w:iCs/>
        </w:rPr>
        <w:t xml:space="preserve">[SDD-43] </w:t>
      </w:r>
      <w:proofErr w:type="spellStart"/>
      <w:r w:rsidRPr="00F62B51">
        <w:rPr>
          <w:i/>
          <w:iCs/>
        </w:rPr>
        <w:t>TPipe</w:t>
      </w:r>
      <w:proofErr w:type="spellEnd"/>
      <w:r w:rsidRPr="00F62B51">
        <w:rPr>
          <w:i/>
          <w:iCs/>
        </w:rPr>
        <w:t xml:space="preserve"> Driver</w:t>
      </w:r>
      <w:r>
        <w:t xml:space="preserve"> for additional details.</w:t>
      </w:r>
      <w:r>
        <w:rPr>
          <w:color w:val="FF0000"/>
        </w:rPr>
        <w:t xml:space="preserve"> </w:t>
      </w:r>
    </w:p>
    <w:p w14:paraId="68063B17" w14:textId="77777777" w:rsidR="00F62B51" w:rsidRDefault="00F62B51" w:rsidP="00F62B51">
      <w:r>
        <w:t xml:space="preserve">The functional simulator does not require </w:t>
      </w:r>
      <w:proofErr w:type="gramStart"/>
      <w:r>
        <w:t>the LCD</w:t>
      </w:r>
      <w:proofErr w:type="gramEnd"/>
      <w:r>
        <w:t xml:space="preserve"> emulation </w:t>
      </w:r>
      <w:proofErr w:type="gramStart"/>
      <w:r>
        <w:t>in order to</w:t>
      </w:r>
      <w:proofErr w:type="gramEnd"/>
      <w:r>
        <w:t xml:space="preserve"> execute. The simulator will attempt to connect the LCD emulation and, on a connection-failure, will pass a null IO stream for the </w:t>
      </w:r>
      <w:r>
        <w:lastRenderedPageBreak/>
        <w:t xml:space="preserve">socket descriptor to the </w:t>
      </w:r>
      <w:proofErr w:type="spellStart"/>
      <w:r>
        <w:t>TPipe</w:t>
      </w:r>
      <w:proofErr w:type="spellEnd"/>
      <w:r>
        <w:t xml:space="preserve"> driver. There is also a </w:t>
      </w:r>
      <w:proofErr w:type="spellStart"/>
      <w:r w:rsidRPr="00EB451E">
        <w:t>TShell</w:t>
      </w:r>
      <w:proofErr w:type="spellEnd"/>
      <w:r>
        <w:t xml:space="preserve"> command that will generate UI events from the debug console.</w:t>
      </w:r>
    </w:p>
    <w:p w14:paraId="5215CEE6" w14:textId="70BB0A37" w:rsidR="00F62B51" w:rsidRDefault="00F62B51" w:rsidP="00F62B51">
      <w:r>
        <w:t>See [</w:t>
      </w:r>
      <w:r w:rsidRPr="00F62B51">
        <w:rPr>
          <w:i/>
          <w:iCs/>
        </w:rPr>
        <w:t>SDD-32] Creation and Start-up</w:t>
      </w:r>
      <w:r>
        <w:t xml:space="preserve"> section on how the platform and hardware differences are managed between the target and simulator builds.</w:t>
      </w:r>
    </w:p>
    <w:p w14:paraId="29AF3CD3" w14:textId="77777777" w:rsidR="00F62B51" w:rsidRDefault="00F62B51" w:rsidP="00F62B51">
      <w:pPr>
        <w:pStyle w:val="Heading1"/>
      </w:pPr>
      <w:r>
        <w:t>[SDD-30] Engineer Test Application</w:t>
      </w:r>
    </w:p>
    <w:p w14:paraId="42BD3A60" w14:textId="77777777" w:rsidR="00F62B51" w:rsidRDefault="00F62B51" w:rsidP="00F62B51">
      <w:r>
        <w:t xml:space="preserve">The Eros application is an engineering test application used to perform various tests to verify or characterize the GM6000 hardware platform. The Eros application is also used during manufacturing to provision and functionally test individual heaters. </w:t>
      </w:r>
    </w:p>
    <w:p w14:paraId="707558E7" w14:textId="77777777" w:rsidR="00F62B51" w:rsidRDefault="00F62B51" w:rsidP="00F62B51">
      <w:r>
        <w:t>Because the Eros application is an “</w:t>
      </w:r>
      <w:r w:rsidRPr="00CE2CA7">
        <w:t>engineering only</w:t>
      </w:r>
      <w:r>
        <w:t>” tool it does not require that Eros-specific code have unit tests. Verification of the Eros-specific code will be done by verifying that the tool meets the testing needs.</w:t>
      </w:r>
    </w:p>
    <w:p w14:paraId="60E08290" w14:textId="77777777" w:rsidR="00F62B51" w:rsidRDefault="00F62B51" w:rsidP="00F62B51">
      <w:proofErr w:type="gramStart"/>
      <w:r>
        <w:t>The majority of</w:t>
      </w:r>
      <w:proofErr w:type="gramEnd"/>
      <w:r>
        <w:t xml:space="preserve"> the Eros specific code is located under the </w:t>
      </w:r>
      <w:proofErr w:type="spellStart"/>
      <w:r w:rsidRPr="00F62B51">
        <w:rPr>
          <w:rStyle w:val="CodeChar"/>
        </w:rPr>
        <w:t>src</w:t>
      </w:r>
      <w:proofErr w:type="spellEnd"/>
      <w:r w:rsidRPr="00F62B51">
        <w:rPr>
          <w:rStyle w:val="CodeChar"/>
        </w:rPr>
        <w:t>/Eros/</w:t>
      </w:r>
      <w:r>
        <w:t xml:space="preserve"> directory. Other Eros-specific source code will be identified by having </w:t>
      </w:r>
      <w:r w:rsidRPr="00BA2EF1">
        <w:t>Eros</w:t>
      </w:r>
      <w:r>
        <w:t xml:space="preserve"> in its namespace.</w:t>
      </w:r>
    </w:p>
    <w:p w14:paraId="1FFDB6D7" w14:textId="77777777" w:rsidR="00F62B51" w:rsidRDefault="00F62B51" w:rsidP="00F62B51">
      <w:pPr>
        <w:pStyle w:val="Heading3"/>
      </w:pPr>
      <w:bookmarkStart w:id="2" w:name="_Hlk138533396"/>
      <w:r>
        <w:t>[SDD-33] Creation and Start-up</w:t>
      </w:r>
    </w:p>
    <w:p w14:paraId="635C187D" w14:textId="39352764" w:rsidR="00F62B51" w:rsidRDefault="00F62B51" w:rsidP="00F62B51">
      <w:bookmarkStart w:id="3" w:name="_Hlk138533079"/>
      <w:r>
        <w:t xml:space="preserve">The Eros application shares or extends the Ajax Main Pattern (see </w:t>
      </w:r>
      <w:r w:rsidRPr="00F62B51">
        <w:rPr>
          <w:i/>
          <w:iCs/>
        </w:rPr>
        <w:fldChar w:fldCharType="begin"/>
      </w:r>
      <w:r w:rsidRPr="00F62B51">
        <w:rPr>
          <w:i/>
          <w:iCs/>
        </w:rPr>
        <w:instrText xml:space="preserve"> REF _Ref138173176 \h </w:instrText>
      </w:r>
      <w:r>
        <w:rPr>
          <w:i/>
          <w:iCs/>
        </w:rPr>
        <w:instrText xml:space="preserve"> \* MERGEFORMAT </w:instrText>
      </w:r>
      <w:r w:rsidRPr="00F62B51">
        <w:rPr>
          <w:i/>
          <w:iCs/>
        </w:rPr>
      </w:r>
      <w:r w:rsidRPr="00F62B51">
        <w:rPr>
          <w:i/>
          <w:iCs/>
        </w:rPr>
        <w:fldChar w:fldCharType="separate"/>
      </w:r>
      <w:r w:rsidRPr="00F62B51">
        <w:rPr>
          <w:i/>
          <w:iCs/>
        </w:rPr>
        <w:t>[SDD-32] Creation and Start-up</w:t>
      </w:r>
      <w:r w:rsidRPr="00F62B51">
        <w:rPr>
          <w:i/>
          <w:iCs/>
        </w:rPr>
        <w:fldChar w:fldCharType="end"/>
      </w:r>
      <w:r>
        <w:t xml:space="preserve"> (Application). The following directory structure shall be used for the Eros-</w:t>
      </w:r>
      <w:r w:rsidRPr="009341A2">
        <w:t>specific</w:t>
      </w:r>
      <w:r>
        <w:t xml:space="preserve"> code and for extensions to the Ajax start-up and shutdown logic.</w:t>
      </w:r>
    </w:p>
    <w:p w14:paraId="5F247110" w14:textId="77777777" w:rsidR="00F62B51" w:rsidRPr="00CF0C13" w:rsidRDefault="00F62B51" w:rsidP="00F62B51">
      <w:pPr>
        <w:pStyle w:val="SBCode"/>
      </w:pPr>
      <w:r w:rsidRPr="00CF0C13">
        <w:t>src/Eros/Main/</w:t>
      </w:r>
      <w:r w:rsidRPr="00CF0C13">
        <w:tab/>
      </w:r>
      <w:r w:rsidRPr="00CF0C13">
        <w:tab/>
        <w:t>// Platform/Application Specific implementation</w:t>
      </w:r>
    </w:p>
    <w:p w14:paraId="1412641B" w14:textId="77777777" w:rsidR="00F62B51" w:rsidRPr="00CF0C13" w:rsidRDefault="00F62B51" w:rsidP="00F62B51">
      <w:pPr>
        <w:pStyle w:val="SBCode"/>
      </w:pPr>
      <w:r w:rsidRPr="00907229">
        <w:t>+---</w:t>
      </w:r>
      <w:r w:rsidRPr="00CF0C13">
        <w:t xml:space="preserve"> app.cpp </w:t>
      </w:r>
      <w:r w:rsidRPr="00CF0C13">
        <w:tab/>
      </w:r>
      <w:r w:rsidRPr="00CF0C13">
        <w:tab/>
        <w:t>// Eros Application (non-platform) implementation</w:t>
      </w:r>
    </w:p>
    <w:p w14:paraId="20972BDD" w14:textId="757500F6" w:rsidR="00F62B51" w:rsidRPr="00CF0C13" w:rsidRDefault="00F62B51" w:rsidP="00F62B51">
      <w:pPr>
        <w:pStyle w:val="SBCode"/>
      </w:pPr>
      <w:r w:rsidRPr="00907229">
        <w:t>+---</w:t>
      </w:r>
      <w:r w:rsidRPr="00CF0C13">
        <w:t xml:space="preserve"> _plat_xxxx/  </w:t>
      </w:r>
      <w:r w:rsidRPr="00CF0C13">
        <w:tab/>
      </w:r>
      <w:r>
        <w:t xml:space="preserve">       </w:t>
      </w:r>
      <w:r w:rsidRPr="00CF0C13">
        <w:t>// Platform variant 1 start-up implementation</w:t>
      </w:r>
    </w:p>
    <w:p w14:paraId="627A7EC5" w14:textId="77777777" w:rsidR="00F62B51" w:rsidRPr="00CF0C13" w:rsidRDefault="00F62B51" w:rsidP="00F62B51">
      <w:pPr>
        <w:pStyle w:val="SBCode"/>
      </w:pPr>
      <w:r w:rsidRPr="00907229">
        <w:t>|</w:t>
      </w:r>
      <w:r w:rsidRPr="00CF0C13">
        <w:t xml:space="preserve">   </w:t>
      </w:r>
      <w:r w:rsidRPr="00907229">
        <w:t>+---</w:t>
      </w:r>
      <w:r w:rsidRPr="00CF0C13">
        <w:t xml:space="preserve"> app_platform.cpp</w:t>
      </w:r>
      <w:r>
        <w:tab/>
      </w:r>
      <w:r w:rsidRPr="00CF0C13">
        <w:t>// Eros app + specific startup implementation</w:t>
      </w:r>
    </w:p>
    <w:p w14:paraId="105E4255" w14:textId="16CFB3E5" w:rsidR="00F62B51" w:rsidRPr="00CF0C13" w:rsidRDefault="00F62B51" w:rsidP="00F62B51">
      <w:pPr>
        <w:pStyle w:val="SBCode"/>
      </w:pPr>
      <w:r w:rsidRPr="00907229">
        <w:t>+---</w:t>
      </w:r>
      <w:r w:rsidRPr="00CF0C13">
        <w:t xml:space="preserve"> _plat_yyyy/  </w:t>
      </w:r>
      <w:r w:rsidRPr="00CF0C13">
        <w:tab/>
      </w:r>
      <w:r>
        <w:t xml:space="preserve">       </w:t>
      </w:r>
      <w:r w:rsidRPr="00CF0C13">
        <w:t>// Platform variant 2 start-up implementation</w:t>
      </w:r>
    </w:p>
    <w:p w14:paraId="0B236689" w14:textId="77777777" w:rsidR="00F62B51" w:rsidRPr="00CF0C13" w:rsidRDefault="00F62B51" w:rsidP="00F62B51">
      <w:pPr>
        <w:pStyle w:val="SBCode"/>
      </w:pPr>
      <w:r w:rsidRPr="00907229">
        <w:t>|</w:t>
      </w:r>
      <w:r w:rsidRPr="00CF0C13">
        <w:t xml:space="preserve">   </w:t>
      </w:r>
      <w:r w:rsidRPr="00907229">
        <w:t>+---</w:t>
      </w:r>
      <w:r w:rsidRPr="00CF0C13">
        <w:t xml:space="preserve"> app_platform.cpp</w:t>
      </w:r>
      <w:r w:rsidRPr="00CF0C13">
        <w:tab/>
        <w:t>// Eros app + specific startup implementation</w:t>
      </w:r>
    </w:p>
    <w:bookmarkEnd w:id="2"/>
    <w:bookmarkEnd w:id="3"/>
    <w:p w14:paraId="68215D53" w14:textId="77777777" w:rsidR="00F62B51" w:rsidRPr="00855C16" w:rsidRDefault="00F62B51" w:rsidP="00F62B51">
      <w:pPr>
        <w:pStyle w:val="SBCode"/>
      </w:pPr>
    </w:p>
    <w:p w14:paraId="630624E6" w14:textId="77777777" w:rsidR="00F62B51" w:rsidRDefault="00F62B51" w:rsidP="00F62B51">
      <w:pPr>
        <w:pStyle w:val="Heading2"/>
      </w:pPr>
      <w:r>
        <w:t>[SDD-81] Provisioning</w:t>
      </w:r>
    </w:p>
    <w:p w14:paraId="7DC26D08" w14:textId="77777777" w:rsidR="00F62B51" w:rsidRDefault="00F62B51" w:rsidP="00F62B51">
      <w:r w:rsidRPr="008B4FFE">
        <w:t xml:space="preserve">The </w:t>
      </w:r>
      <w:r>
        <w:t>Eros</w:t>
      </w:r>
      <w:r w:rsidRPr="008B4FFE">
        <w:t xml:space="preserve"> application provides </w:t>
      </w:r>
      <w:r>
        <w:t xml:space="preserve">a </w:t>
      </w:r>
      <w:proofErr w:type="spellStart"/>
      <w:r w:rsidRPr="00CE2CA7">
        <w:t>TShell</w:t>
      </w:r>
      <w:proofErr w:type="spellEnd"/>
      <w:r>
        <w:t xml:space="preserve"> debug console </w:t>
      </w:r>
      <w:r w:rsidRPr="008B4FFE">
        <w:t xml:space="preserve">command to provision each </w:t>
      </w:r>
      <w:r>
        <w:t>heater unit. All the provisioning parameters are stored in the personality record using model points. The following table enumerates the data that is required to be provisioned.</w:t>
      </w:r>
    </w:p>
    <w:tbl>
      <w:tblPr>
        <w:tblW w:w="1007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715"/>
        <w:gridCol w:w="2592"/>
        <w:gridCol w:w="5768"/>
      </w:tblGrid>
      <w:tr w:rsidR="00F62B51" w14:paraId="752EA7F6" w14:textId="77777777" w:rsidTr="008E3ACE">
        <w:trPr>
          <w:cantSplit/>
          <w:tblHeader/>
        </w:trPr>
        <w:tc>
          <w:tcPr>
            <w:tcW w:w="1715" w:type="dxa"/>
            <w:shd w:val="clear" w:color="auto" w:fill="00B0F0"/>
          </w:tcPr>
          <w:p w14:paraId="27BAEB06" w14:textId="77777777" w:rsidR="00F62B51" w:rsidRPr="00F62B51" w:rsidRDefault="00F62B51" w:rsidP="00C54077">
            <w:pPr>
              <w:rPr>
                <w:b/>
                <w:bCs/>
              </w:rPr>
            </w:pPr>
            <w:r w:rsidRPr="00F62B51">
              <w:rPr>
                <w:b/>
                <w:bCs/>
              </w:rPr>
              <w:lastRenderedPageBreak/>
              <w:t>Parameter</w:t>
            </w:r>
          </w:p>
        </w:tc>
        <w:tc>
          <w:tcPr>
            <w:tcW w:w="2592" w:type="dxa"/>
            <w:shd w:val="clear" w:color="auto" w:fill="00B0F0"/>
          </w:tcPr>
          <w:p w14:paraId="48D71341" w14:textId="77777777" w:rsidR="00F62B51" w:rsidRPr="00F62B51" w:rsidRDefault="00F62B51" w:rsidP="00C54077">
            <w:pPr>
              <w:rPr>
                <w:b/>
                <w:bCs/>
              </w:rPr>
            </w:pPr>
            <w:r w:rsidRPr="00F62B51">
              <w:rPr>
                <w:b/>
                <w:bCs/>
              </w:rPr>
              <w:t>Model Point</w:t>
            </w:r>
          </w:p>
        </w:tc>
        <w:tc>
          <w:tcPr>
            <w:tcW w:w="5768" w:type="dxa"/>
            <w:shd w:val="clear" w:color="auto" w:fill="00B0F0"/>
          </w:tcPr>
          <w:p w14:paraId="7E0A88CA" w14:textId="77777777" w:rsidR="00F62B51" w:rsidRPr="00F62B51" w:rsidRDefault="00F62B51" w:rsidP="00C54077">
            <w:pPr>
              <w:rPr>
                <w:b/>
                <w:bCs/>
              </w:rPr>
            </w:pPr>
            <w:r w:rsidRPr="00F62B51">
              <w:rPr>
                <w:b/>
                <w:bCs/>
              </w:rPr>
              <w:t>Notes:</w:t>
            </w:r>
          </w:p>
        </w:tc>
      </w:tr>
      <w:tr w:rsidR="00F62B51" w14:paraId="1E2EB187" w14:textId="77777777" w:rsidTr="008E3ACE">
        <w:trPr>
          <w:cantSplit/>
          <w:tblHeader/>
        </w:trPr>
        <w:tc>
          <w:tcPr>
            <w:tcW w:w="1715" w:type="dxa"/>
          </w:tcPr>
          <w:p w14:paraId="19EE8EDE" w14:textId="77777777" w:rsidR="00F62B51" w:rsidRDefault="00F62B51" w:rsidP="00C54077">
            <w:r>
              <w:t>Serial number</w:t>
            </w:r>
          </w:p>
        </w:tc>
        <w:tc>
          <w:tcPr>
            <w:tcW w:w="2592" w:type="dxa"/>
          </w:tcPr>
          <w:p w14:paraId="6FEB8FEB" w14:textId="77777777" w:rsidR="00F62B51" w:rsidRPr="00596C74" w:rsidRDefault="00F62B51" w:rsidP="00F62B51">
            <w:pPr>
              <w:pStyle w:val="Code"/>
            </w:pPr>
            <w:proofErr w:type="spellStart"/>
            <w:r w:rsidRPr="00596C74">
              <w:t>mp</w:t>
            </w:r>
            <w:proofErr w:type="spellEnd"/>
            <w:r w:rsidRPr="00596C74">
              <w:t>::</w:t>
            </w:r>
            <w:proofErr w:type="spellStart"/>
            <w:r w:rsidRPr="00596C74">
              <w:t>serialNumber</w:t>
            </w:r>
            <w:proofErr w:type="spellEnd"/>
          </w:p>
        </w:tc>
        <w:tc>
          <w:tcPr>
            <w:tcW w:w="5768" w:type="dxa"/>
          </w:tcPr>
          <w:p w14:paraId="3AFD3032" w14:textId="77777777" w:rsidR="00F62B51" w:rsidRDefault="00F62B51" w:rsidP="00C54077">
            <w:r>
              <w:t>Must be less than 16 characters</w:t>
            </w:r>
          </w:p>
        </w:tc>
      </w:tr>
      <w:tr w:rsidR="00F62B51" w14:paraId="6B21AA2E" w14:textId="77777777" w:rsidTr="008E3ACE">
        <w:trPr>
          <w:cantSplit/>
          <w:tblHeader/>
        </w:trPr>
        <w:tc>
          <w:tcPr>
            <w:tcW w:w="1715" w:type="dxa"/>
          </w:tcPr>
          <w:p w14:paraId="005D46D6" w14:textId="77777777" w:rsidR="00F62B51" w:rsidRDefault="00F62B51" w:rsidP="00C54077">
            <w:r>
              <w:t>Model number</w:t>
            </w:r>
          </w:p>
        </w:tc>
        <w:tc>
          <w:tcPr>
            <w:tcW w:w="2592" w:type="dxa"/>
          </w:tcPr>
          <w:p w14:paraId="15733B77" w14:textId="77777777" w:rsidR="00F62B51" w:rsidRPr="00596C74" w:rsidRDefault="00F62B51" w:rsidP="00F62B51">
            <w:pPr>
              <w:pStyle w:val="Code"/>
            </w:pPr>
            <w:proofErr w:type="spellStart"/>
            <w:r w:rsidRPr="00596C74">
              <w:t>mp</w:t>
            </w:r>
            <w:proofErr w:type="spellEnd"/>
            <w:r w:rsidRPr="00596C74">
              <w:t>::</w:t>
            </w:r>
            <w:proofErr w:type="spellStart"/>
            <w:r w:rsidRPr="00596C74">
              <w:t>modelNumber</w:t>
            </w:r>
            <w:proofErr w:type="spellEnd"/>
          </w:p>
        </w:tc>
        <w:tc>
          <w:tcPr>
            <w:tcW w:w="5768" w:type="dxa"/>
          </w:tcPr>
          <w:p w14:paraId="00BCEECC" w14:textId="77777777" w:rsidR="00F62B51" w:rsidRDefault="00F62B51" w:rsidP="00C54077">
            <w:r>
              <w:t>Must be less than 16 characters</w:t>
            </w:r>
          </w:p>
        </w:tc>
      </w:tr>
      <w:tr w:rsidR="00F62B51" w14:paraId="1C4CAAB1" w14:textId="77777777" w:rsidTr="008E3ACE">
        <w:trPr>
          <w:cantSplit/>
          <w:tblHeader/>
        </w:trPr>
        <w:tc>
          <w:tcPr>
            <w:tcW w:w="1715" w:type="dxa"/>
          </w:tcPr>
          <w:p w14:paraId="058AA134" w14:textId="77777777" w:rsidR="00F62B51" w:rsidRDefault="00F62B51" w:rsidP="00C54077">
            <w:r>
              <w:t xml:space="preserve">Password </w:t>
            </w:r>
          </w:p>
        </w:tc>
        <w:tc>
          <w:tcPr>
            <w:tcW w:w="2592" w:type="dxa"/>
          </w:tcPr>
          <w:p w14:paraId="32570E19" w14:textId="77777777" w:rsidR="00F62B51" w:rsidRPr="00596C74" w:rsidRDefault="00F62B51" w:rsidP="00F62B51">
            <w:pPr>
              <w:pStyle w:val="Code"/>
            </w:pPr>
            <w:proofErr w:type="spellStart"/>
            <w:r w:rsidRPr="00596C74">
              <w:t>mp</w:t>
            </w:r>
            <w:proofErr w:type="spellEnd"/>
            <w:r w:rsidRPr="00596C74">
              <w:t>::</w:t>
            </w:r>
            <w:proofErr w:type="spellStart"/>
            <w:r w:rsidRPr="00596C74">
              <w:t>consolePwdHash</w:t>
            </w:r>
            <w:proofErr w:type="spellEnd"/>
          </w:p>
          <w:p w14:paraId="50C4B67D" w14:textId="77777777" w:rsidR="00F62B51" w:rsidRPr="00596C74" w:rsidRDefault="00F62B51" w:rsidP="00F62B51">
            <w:pPr>
              <w:pStyle w:val="Code"/>
            </w:pPr>
            <w:proofErr w:type="spellStart"/>
            <w:r w:rsidRPr="00596C74">
              <w:t>mp</w:t>
            </w:r>
            <w:proofErr w:type="spellEnd"/>
            <w:r w:rsidRPr="00596C74">
              <w:t>::</w:t>
            </w:r>
            <w:proofErr w:type="spellStart"/>
            <w:r w:rsidRPr="00596C74">
              <w:t>consolePwdSalt</w:t>
            </w:r>
            <w:proofErr w:type="spellEnd"/>
          </w:p>
          <w:p w14:paraId="2599B859" w14:textId="77777777" w:rsidR="00F62B51" w:rsidRPr="00596C74" w:rsidRDefault="00F62B51" w:rsidP="00F62B51">
            <w:pPr>
              <w:pStyle w:val="Code"/>
            </w:pPr>
          </w:p>
        </w:tc>
        <w:tc>
          <w:tcPr>
            <w:tcW w:w="5768" w:type="dxa"/>
          </w:tcPr>
          <w:p w14:paraId="1541E721" w14:textId="77777777" w:rsidR="00F62B51" w:rsidRDefault="00F62B51" w:rsidP="00C54077">
            <w:r>
              <w:t>The plain text password is hashed and the random salt is generated during the hashing process and then stored in NVRAM.</w:t>
            </w:r>
          </w:p>
        </w:tc>
      </w:tr>
      <w:tr w:rsidR="00F62B51" w14:paraId="0B3C9427" w14:textId="77777777" w:rsidTr="008E3ACE">
        <w:trPr>
          <w:cantSplit/>
          <w:tblHeader/>
        </w:trPr>
        <w:tc>
          <w:tcPr>
            <w:tcW w:w="1715" w:type="dxa"/>
          </w:tcPr>
          <w:p w14:paraId="443D09A3" w14:textId="77777777" w:rsidR="00F62B51" w:rsidRDefault="00F62B51" w:rsidP="00C54077">
            <w:r>
              <w:t>Fuzzy Logic Controller configuration</w:t>
            </w:r>
          </w:p>
        </w:tc>
        <w:tc>
          <w:tcPr>
            <w:tcW w:w="2592" w:type="dxa"/>
          </w:tcPr>
          <w:p w14:paraId="74A79B09" w14:textId="77777777" w:rsidR="00F62B51" w:rsidRPr="00596C74" w:rsidRDefault="00F62B51" w:rsidP="00F62B51">
            <w:pPr>
              <w:pStyle w:val="Code"/>
            </w:pPr>
            <w:proofErr w:type="spellStart"/>
            <w:r w:rsidRPr="00596C74">
              <w:t>mp</w:t>
            </w:r>
            <w:proofErr w:type="spellEnd"/>
            <w:r w:rsidRPr="00596C74">
              <w:t>::</w:t>
            </w:r>
            <w:proofErr w:type="spellStart"/>
            <w:r w:rsidRPr="00596C74">
              <w:t>flcConfig</w:t>
            </w:r>
            <w:proofErr w:type="spellEnd"/>
          </w:p>
        </w:tc>
        <w:tc>
          <w:tcPr>
            <w:tcW w:w="5768" w:type="dxa"/>
          </w:tcPr>
          <w:p w14:paraId="5CF3ACE4" w14:textId="77777777" w:rsidR="00F62B51" w:rsidRDefault="00F62B51" w:rsidP="00C54077">
            <w:r>
              <w:t>The configuration for the heating algorithm. Engineering is responsible for supplying these values to manufacturing per model type.</w:t>
            </w:r>
          </w:p>
        </w:tc>
      </w:tr>
    </w:tbl>
    <w:p w14:paraId="1E4FB899" w14:textId="77777777" w:rsidR="00F62B51" w:rsidRDefault="00F62B51" w:rsidP="00F62B51"/>
    <w:p w14:paraId="2E0C502B" w14:textId="2575411D" w:rsidR="00F62B51" w:rsidRDefault="00F62B51" w:rsidP="00F62B51">
      <w:r>
        <w:t xml:space="preserve">The provisioning </w:t>
      </w:r>
      <w:proofErr w:type="spellStart"/>
      <w:r>
        <w:t>TShell</w:t>
      </w:r>
      <w:proofErr w:type="spellEnd"/>
      <w:r>
        <w:t xml:space="preserve"> command is located at </w:t>
      </w:r>
      <w:proofErr w:type="spellStart"/>
      <w:r w:rsidRPr="00F62B51">
        <w:rPr>
          <w:rStyle w:val="CodeChar"/>
        </w:rPr>
        <w:t>src</w:t>
      </w:r>
      <w:proofErr w:type="spellEnd"/>
      <w:r w:rsidRPr="00F62B51">
        <w:rPr>
          <w:rStyle w:val="CodeChar"/>
        </w:rPr>
        <w:t>/Ajax/</w:t>
      </w:r>
      <w:proofErr w:type="spellStart"/>
      <w:r w:rsidRPr="00F62B51">
        <w:rPr>
          <w:rStyle w:val="CodeChar"/>
        </w:rPr>
        <w:t>TShell</w:t>
      </w:r>
      <w:proofErr w:type="spellEnd"/>
      <w:r w:rsidRPr="00F62B51">
        <w:rPr>
          <w:rStyle w:val="CodeChar"/>
        </w:rPr>
        <w:t>/Provision.h|.</w:t>
      </w:r>
      <w:proofErr w:type="spellStart"/>
      <w:r w:rsidRPr="00F62B51">
        <w:rPr>
          <w:rStyle w:val="CodeChar"/>
        </w:rPr>
        <w:t>cpp</w:t>
      </w:r>
      <w:proofErr w:type="spellEnd"/>
      <w:r w:rsidRPr="00CE2CA7">
        <w:t>.</w:t>
      </w:r>
    </w:p>
    <w:p w14:paraId="296C5DB6" w14:textId="77777777" w:rsidR="00F62B51" w:rsidRDefault="00F62B51" w:rsidP="00F62B51">
      <w:r>
        <w:t xml:space="preserve">Usage: </w:t>
      </w:r>
    </w:p>
    <w:p w14:paraId="3D53CBA9" w14:textId="77777777" w:rsidR="00F62B51" w:rsidRPr="000000F7" w:rsidRDefault="00F62B51" w:rsidP="00F62B51">
      <w:pPr>
        <w:pStyle w:val="SBCode"/>
      </w:pPr>
      <w:r w:rsidRPr="000000F7">
        <w:t xml:space="preserve">prov &lt;modelNumber&gt; &lt;serialNumber&gt; &lt;consolePwd&gt; </w:t>
      </w:r>
      <w:r w:rsidRPr="000000F7">
        <w:br/>
      </w:r>
      <w:r>
        <w:t xml:space="preserve"> </w:t>
      </w:r>
      <w:r w:rsidRPr="000000F7">
        <w:t xml:space="preserve"> &lt;h-outS&gt; &lt;h-maxY&gt; &lt;h-errS&gt; &lt;h-dErrS&gt; </w:t>
      </w:r>
      <w:r w:rsidRPr="000000F7">
        <w:br/>
      </w:r>
      <w:r>
        <w:t xml:space="preserve"> </w:t>
      </w:r>
      <w:r w:rsidRPr="000000F7">
        <w:t xml:space="preserve"> &lt;h-outK0&gt; &lt;h-outK1&gt; &lt;h-outK2&gt; &lt;h-outK3&gt; &lt;h-outK4&gt;</w:t>
      </w:r>
      <w:r w:rsidRPr="000000F7">
        <w:br/>
      </w:r>
      <w:r>
        <w:t xml:space="preserve"> </w:t>
      </w:r>
      <w:r w:rsidRPr="000000F7">
        <w:t xml:space="preserve"> &lt;fanLow&gt; &lt;fanMed&gt; &lt;fanHi&gt; &lt;maxCap&gt;</w:t>
      </w:r>
    </w:p>
    <w:p w14:paraId="52B8E33E" w14:textId="77777777" w:rsidR="00F62B51" w:rsidRPr="005B1C4B" w:rsidRDefault="00F62B51" w:rsidP="00F62B51">
      <w:r w:rsidRPr="005B1C4B">
        <w:rPr>
          <w:rFonts w:ascii="Utopia" w:hAnsi="Utopia"/>
        </w:rPr>
        <w:t>Example</w:t>
      </w:r>
      <w:r>
        <w:t>:</w:t>
      </w:r>
    </w:p>
    <w:p w14:paraId="19F29AFE" w14:textId="77777777" w:rsidR="00F62B51" w:rsidRDefault="00F62B51" w:rsidP="00F62B51">
      <w:pPr>
        <w:pStyle w:val="SBCode"/>
      </w:pPr>
      <w:r>
        <w:t xml:space="preserve">$$&gt; </w:t>
      </w:r>
      <w:r w:rsidRPr="005B1C4B">
        <w:t xml:space="preserve">prov T-101 SN800 </w:t>
      </w:r>
      <w:r>
        <w:t>123456789Ab$</w:t>
      </w:r>
      <w:r w:rsidRPr="005B1C4B">
        <w:t xml:space="preserve"> 1000 1000 5 5 -20 -10 0 10 20</w:t>
      </w:r>
      <w:r>
        <w:t xml:space="preserve"> </w:t>
      </w:r>
      <w:r w:rsidRPr="005B1C4B">
        <w:t>39322 52429 65536 60000</w:t>
      </w:r>
      <w:r>
        <w:t xml:space="preserve"> </w:t>
      </w:r>
    </w:p>
    <w:p w14:paraId="0B30B11B" w14:textId="77777777" w:rsidR="00F62B51" w:rsidRDefault="00F62B51" w:rsidP="00F62B51">
      <w:r>
        <w:t xml:space="preserve">The canonical command usage is defined in the </w:t>
      </w:r>
      <w:proofErr w:type="spellStart"/>
      <w:r w:rsidRPr="00F62B51">
        <w:rPr>
          <w:rStyle w:val="CodeChar"/>
        </w:rPr>
        <w:t>Provision.h</w:t>
      </w:r>
      <w:proofErr w:type="spellEnd"/>
      <w:r>
        <w:t xml:space="preserve"> header file.</w:t>
      </w:r>
    </w:p>
    <w:p w14:paraId="66072070" w14:textId="77777777" w:rsidR="00F62B51" w:rsidRDefault="00F62B51" w:rsidP="00F62B51">
      <w:pPr>
        <w:pStyle w:val="Heading2"/>
      </w:pPr>
      <w:r>
        <w:t>[SDD-75] Tests</w:t>
      </w:r>
    </w:p>
    <w:p w14:paraId="3A745B67" w14:textId="77777777" w:rsidR="00F62B51" w:rsidRDefault="00F62B51" w:rsidP="00F62B51">
      <w:r w:rsidRPr="008B4FFE">
        <w:t>The following sections provide brief description</w:t>
      </w:r>
      <w:r>
        <w:t xml:space="preserve">s </w:t>
      </w:r>
      <w:r w:rsidRPr="008B4FFE">
        <w:t>of the individual test</w:t>
      </w:r>
      <w:r>
        <w:t>s</w:t>
      </w:r>
      <w:r w:rsidRPr="008B4FFE">
        <w:t xml:space="preserve"> that the Eros application can perform.</w:t>
      </w:r>
      <w:r>
        <w:t xml:space="preserve"> The Eros application supports the following types of tests:</w:t>
      </w:r>
    </w:p>
    <w:p w14:paraId="1CE35BC8" w14:textId="77777777" w:rsidR="00F62B51" w:rsidRDefault="00F62B51" w:rsidP="00F62B51">
      <w:pPr>
        <w:numPr>
          <w:ilvl w:val="0"/>
          <w:numId w:val="2"/>
        </w:numPr>
      </w:pPr>
      <w:r w:rsidRPr="00F62B51">
        <w:rPr>
          <w:b/>
          <w:bCs/>
        </w:rPr>
        <w:t>Synchronous</w:t>
      </w:r>
      <w:r>
        <w:t xml:space="preserve">—A synchronous test is one that can execute wholly in the context of single invocation of a </w:t>
      </w:r>
      <w:proofErr w:type="spellStart"/>
      <w:r w:rsidRPr="00F62B51">
        <w:rPr>
          <w:rStyle w:val="CodeChar"/>
        </w:rPr>
        <w:t>TShell</w:t>
      </w:r>
      <w:proofErr w:type="spellEnd"/>
      <w:r>
        <w:t xml:space="preserve"> command. For example, this could be a test to erase </w:t>
      </w:r>
      <w:proofErr w:type="gramStart"/>
      <w:r>
        <w:t>all of</w:t>
      </w:r>
      <w:proofErr w:type="gramEnd"/>
      <w:r>
        <w:t xml:space="preserve"> NVRAM. Synchronous tests </w:t>
      </w:r>
      <w:proofErr w:type="gramStart"/>
      <w:r>
        <w:t>execute</w:t>
      </w:r>
      <w:proofErr w:type="gramEnd"/>
      <w:r>
        <w:t xml:space="preserve"> in the context of the </w:t>
      </w:r>
      <w:proofErr w:type="spellStart"/>
      <w:r w:rsidRPr="00F62B51">
        <w:rPr>
          <w:rStyle w:val="CodeChar"/>
        </w:rPr>
        <w:t>TShell</w:t>
      </w:r>
      <w:proofErr w:type="spellEnd"/>
      <w:r>
        <w:t xml:space="preserve"> thread.</w:t>
      </w:r>
    </w:p>
    <w:p w14:paraId="5944C792" w14:textId="77777777" w:rsidR="00F62B51" w:rsidRDefault="00F62B51" w:rsidP="00F62B51">
      <w:pPr>
        <w:numPr>
          <w:ilvl w:val="0"/>
          <w:numId w:val="2"/>
        </w:numPr>
      </w:pPr>
      <w:r w:rsidRPr="00F62B51">
        <w:rPr>
          <w:b/>
          <w:bCs/>
        </w:rPr>
        <w:t>Asynchronous</w:t>
      </w:r>
      <w:r>
        <w:t xml:space="preserve">—An asynchronous test is one that continues to execute after the initiating </w:t>
      </w:r>
      <w:proofErr w:type="spellStart"/>
      <w:r w:rsidRPr="00F62B51">
        <w:rPr>
          <w:rStyle w:val="CodeChar"/>
        </w:rPr>
        <w:t>TShell</w:t>
      </w:r>
      <w:proofErr w:type="spellEnd"/>
      <w:r>
        <w:t xml:space="preserve"> command completes. For example, this could be a test to monitor the temperature sensor over </w:t>
      </w:r>
      <w:proofErr w:type="gramStart"/>
      <w:r>
        <w:t>a period of time</w:t>
      </w:r>
      <w:proofErr w:type="gramEnd"/>
      <w:r>
        <w:t xml:space="preserve">. Asynchronous tests </w:t>
      </w:r>
      <w:proofErr w:type="gramStart"/>
      <w:r>
        <w:t>execute</w:t>
      </w:r>
      <w:proofErr w:type="gramEnd"/>
      <w:r>
        <w:t xml:space="preserve"> in the context of the application </w:t>
      </w:r>
      <w:r>
        <w:lastRenderedPageBreak/>
        <w:t>thread. The CPL C++ library’s micro-application (</w:t>
      </w:r>
      <w:proofErr w:type="spellStart"/>
      <w:r w:rsidRPr="00F62B51">
        <w:rPr>
          <w:rStyle w:val="CodeChar"/>
        </w:rPr>
        <w:t>MApp</w:t>
      </w:r>
      <w:proofErr w:type="spellEnd"/>
      <w:r>
        <w:t>) framework is used for executing asynchronous tests.</w:t>
      </w:r>
    </w:p>
    <w:p w14:paraId="3EA9038E" w14:textId="77777777" w:rsidR="00F62B51" w:rsidRDefault="00F62B51" w:rsidP="00F62B51">
      <w:pPr>
        <w:numPr>
          <w:ilvl w:val="0"/>
          <w:numId w:val="2"/>
        </w:numPr>
      </w:pPr>
      <w:r w:rsidRPr="00F62B51">
        <w:rPr>
          <w:b/>
          <w:bCs/>
        </w:rPr>
        <w:t>UI</w:t>
      </w:r>
      <w:r>
        <w:t>—</w:t>
      </w:r>
      <w:r w:rsidRPr="00282D93">
        <w:t xml:space="preserve">A UI test is </w:t>
      </w:r>
      <w:r>
        <w:t>one</w:t>
      </w:r>
      <w:r w:rsidRPr="00282D93">
        <w:t xml:space="preserve"> that only involves the UI.</w:t>
      </w:r>
      <w:r>
        <w:t xml:space="preserve"> </w:t>
      </w:r>
      <w:r w:rsidRPr="00282D93">
        <w:t>For example</w:t>
      </w:r>
      <w:r>
        <w:t>, this could be an</w:t>
      </w:r>
      <w:r w:rsidRPr="00282D93">
        <w:t xml:space="preserve"> LCD test for manually inspecting for dead pixels. UI tests </w:t>
      </w:r>
      <w:proofErr w:type="gramStart"/>
      <w:r w:rsidRPr="00282D93">
        <w:t>execute</w:t>
      </w:r>
      <w:proofErr w:type="gramEnd"/>
      <w:r w:rsidRPr="00282D93">
        <w:t xml:space="preserve"> in the context of the UI thread.</w:t>
      </w:r>
    </w:p>
    <w:p w14:paraId="4C0B8937" w14:textId="77777777" w:rsidR="00F62B51" w:rsidRDefault="00F62B51" w:rsidP="00F62B51">
      <w:pPr>
        <w:numPr>
          <w:ilvl w:val="0"/>
          <w:numId w:val="2"/>
        </w:numPr>
      </w:pPr>
    </w:p>
    <w:p w14:paraId="74FA3E6B" w14:textId="77777777" w:rsidR="00F62B51" w:rsidRDefault="00F62B51" w:rsidP="00F62B51">
      <w:r>
        <w:t xml:space="preserve">For the asynchronous tests, the </w:t>
      </w:r>
      <w:proofErr w:type="spellStart"/>
      <w:r w:rsidRPr="00F62B51">
        <w:rPr>
          <w:rStyle w:val="CodeChar"/>
        </w:rPr>
        <w:t>MApp</w:t>
      </w:r>
      <w:proofErr w:type="spellEnd"/>
      <w:r>
        <w:t xml:space="preserve"> framework and the </w:t>
      </w:r>
      <w:proofErr w:type="spellStart"/>
      <w:r w:rsidRPr="00F62B51">
        <w:rPr>
          <w:rStyle w:val="CodeChar"/>
        </w:rPr>
        <w:t>TShell</w:t>
      </w:r>
      <w:proofErr w:type="spellEnd"/>
      <w:r>
        <w:t xml:space="preserve"> command to start and stop tests, are located under the </w:t>
      </w:r>
      <w:proofErr w:type="spellStart"/>
      <w:r w:rsidRPr="00F62B51">
        <w:rPr>
          <w:rStyle w:val="CodeChar"/>
        </w:rPr>
        <w:t>src</w:t>
      </w:r>
      <w:proofErr w:type="spellEnd"/>
      <w:r w:rsidRPr="00F62B51">
        <w:rPr>
          <w:rStyle w:val="CodeChar"/>
        </w:rPr>
        <w:t>/</w:t>
      </w:r>
      <w:proofErr w:type="spellStart"/>
      <w:r w:rsidRPr="00F62B51">
        <w:rPr>
          <w:rStyle w:val="CodeChar"/>
        </w:rPr>
        <w:t>Cpl</w:t>
      </w:r>
      <w:proofErr w:type="spellEnd"/>
      <w:r w:rsidRPr="00F62B51">
        <w:rPr>
          <w:rStyle w:val="CodeChar"/>
        </w:rPr>
        <w:t>/</w:t>
      </w:r>
      <w:proofErr w:type="spellStart"/>
      <w:r w:rsidRPr="00F62B51">
        <w:rPr>
          <w:rStyle w:val="CodeChar"/>
        </w:rPr>
        <w:t>MApp</w:t>
      </w:r>
      <w:proofErr w:type="spellEnd"/>
      <w:r w:rsidRPr="00F62B51">
        <w:rPr>
          <w:rStyle w:val="CodeChar"/>
        </w:rPr>
        <w:t>/</w:t>
      </w:r>
      <w:r w:rsidRPr="00EA43EE">
        <w:t xml:space="preserve"> directory.</w:t>
      </w:r>
      <w:r>
        <w:t xml:space="preserve"> The </w:t>
      </w:r>
      <w:proofErr w:type="spellStart"/>
      <w:r w:rsidRPr="00F62B51">
        <w:rPr>
          <w:rStyle w:val="CodeChar"/>
        </w:rPr>
        <w:t>TShell</w:t>
      </w:r>
      <w:proofErr w:type="spellEnd"/>
      <w:r>
        <w:t xml:space="preserve"> command to manage asynchronous tests is </w:t>
      </w:r>
      <w:proofErr w:type="spellStart"/>
      <w:r w:rsidRPr="00F62B51">
        <w:rPr>
          <w:rStyle w:val="CodeChar"/>
        </w:rPr>
        <w:t>mapp</w:t>
      </w:r>
      <w:proofErr w:type="spellEnd"/>
      <w:r w:rsidRPr="00CE2CA7">
        <w:t>.</w:t>
      </w:r>
    </w:p>
    <w:p w14:paraId="3F3974EC" w14:textId="77777777" w:rsidR="00F62B51" w:rsidRDefault="00F62B51" w:rsidP="00F62B51">
      <w:r>
        <w:t xml:space="preserve">Usage: </w:t>
      </w:r>
    </w:p>
    <w:p w14:paraId="1A476ADD" w14:textId="77777777" w:rsidR="00F62B51" w:rsidRPr="00BC1E74" w:rsidRDefault="00F62B51" w:rsidP="00F62B51">
      <w:pPr>
        <w:pStyle w:val="SBCode"/>
      </w:pPr>
      <w:r w:rsidRPr="00BC1E74">
        <w:t>mapp</w:t>
      </w:r>
    </w:p>
    <w:p w14:paraId="40DB4DB1" w14:textId="77777777" w:rsidR="00F62B51" w:rsidRPr="00BC1E74" w:rsidRDefault="00F62B51" w:rsidP="00F62B51">
      <w:pPr>
        <w:pStyle w:val="SBCode"/>
      </w:pPr>
      <w:r w:rsidRPr="00BC1E74">
        <w:t>mapp start &lt;mapp&gt; [&lt;args...]</w:t>
      </w:r>
    </w:p>
    <w:p w14:paraId="38405BFD" w14:textId="77777777" w:rsidR="00F62B51" w:rsidRPr="00BC1E74" w:rsidRDefault="00F62B51" w:rsidP="00F62B51">
      <w:pPr>
        <w:pStyle w:val="SBCode"/>
      </w:pPr>
      <w:r w:rsidRPr="00BC1E74">
        <w:t>mapp stop &lt;mapp&gt;|ALL</w:t>
      </w:r>
    </w:p>
    <w:p w14:paraId="1815C6D7" w14:textId="77777777" w:rsidR="00F62B51" w:rsidRDefault="00F62B51" w:rsidP="00F62B51">
      <w:pPr>
        <w:pStyle w:val="SBCode"/>
      </w:pPr>
      <w:r w:rsidRPr="00BC1E74">
        <w:t xml:space="preserve">mapp ls </w:t>
      </w:r>
    </w:p>
    <w:p w14:paraId="1679D5FD" w14:textId="77777777" w:rsidR="00F62B51" w:rsidRDefault="00F62B51" w:rsidP="00F62B51">
      <w:pPr>
        <w:pStyle w:val="SBCode"/>
      </w:pPr>
    </w:p>
    <w:p w14:paraId="5B130102" w14:textId="77777777" w:rsidR="00F62B51" w:rsidRPr="005B1C4B" w:rsidRDefault="00F62B51" w:rsidP="00F62B51">
      <w:pPr>
        <w:pStyle w:val="SBCode"/>
        <w:ind w:left="0"/>
      </w:pPr>
      <w:r w:rsidRPr="005B1C4B">
        <w:rPr>
          <w:rFonts w:ascii="Utopia" w:hAnsi="Utopia"/>
        </w:rPr>
        <w:t>Example</w:t>
      </w:r>
      <w:r>
        <w:t>:</w:t>
      </w:r>
    </w:p>
    <w:p w14:paraId="031A891D" w14:textId="77777777" w:rsidR="00F62B51" w:rsidRDefault="00F62B51" w:rsidP="00F62B51">
      <w:pPr>
        <w:pStyle w:val="SBCode"/>
      </w:pPr>
      <w:r>
        <w:t>$$&gt; mapp start thermistor 5000</w:t>
      </w:r>
    </w:p>
    <w:p w14:paraId="2C0AD9C7" w14:textId="77777777" w:rsidR="00F62B51" w:rsidRDefault="00F62B51" w:rsidP="00F62B51">
      <w:r>
        <w:t xml:space="preserve">The canonical command usage is defined in the </w:t>
      </w:r>
      <w:proofErr w:type="spellStart"/>
      <w:r w:rsidRPr="00F62B51">
        <w:rPr>
          <w:rStyle w:val="CodeChar"/>
        </w:rPr>
        <w:t>src</w:t>
      </w:r>
      <w:proofErr w:type="spellEnd"/>
      <w:r w:rsidRPr="00F62B51">
        <w:rPr>
          <w:rStyle w:val="CodeChar"/>
        </w:rPr>
        <w:t>/</w:t>
      </w:r>
      <w:proofErr w:type="spellStart"/>
      <w:r w:rsidRPr="00F62B51">
        <w:rPr>
          <w:rStyle w:val="CodeChar"/>
        </w:rPr>
        <w:t>Cpl</w:t>
      </w:r>
      <w:proofErr w:type="spellEnd"/>
      <w:r w:rsidRPr="00F62B51">
        <w:rPr>
          <w:rStyle w:val="CodeChar"/>
        </w:rPr>
        <w:t>/Mapp/</w:t>
      </w:r>
      <w:proofErr w:type="spellStart"/>
      <w:r w:rsidRPr="00F62B51">
        <w:rPr>
          <w:rStyle w:val="CodeChar"/>
        </w:rPr>
        <w:t>Cmd.h</w:t>
      </w:r>
      <w:proofErr w:type="spellEnd"/>
      <w:r>
        <w:t xml:space="preserve"> header file.</w:t>
      </w:r>
    </w:p>
    <w:p w14:paraId="375182A2" w14:textId="77777777" w:rsidR="00F62B51" w:rsidRDefault="00F62B51" w:rsidP="00F62B51">
      <w:r>
        <w:t xml:space="preserve">Multiple asynchronous tests can be executed at the same time. For example, the </w:t>
      </w:r>
      <w:r w:rsidRPr="0044611A">
        <w:t>cycling</w:t>
      </w:r>
      <w:r>
        <w:t xml:space="preserve"> and </w:t>
      </w:r>
      <w:r w:rsidRPr="0044611A">
        <w:t>thermistor</w:t>
      </w:r>
      <w:r>
        <w:t xml:space="preserve"> test can be run concurrently.</w:t>
      </w:r>
    </w:p>
    <w:p w14:paraId="4D0D5B70" w14:textId="77777777" w:rsidR="00F62B51" w:rsidRDefault="00F62B51" w:rsidP="00F62B51">
      <w:pPr>
        <w:pStyle w:val="Heading3"/>
      </w:pPr>
      <w:r>
        <w:t xml:space="preserve">[SDD-76] Button </w:t>
      </w:r>
    </w:p>
    <w:p w14:paraId="1479C8AF" w14:textId="77777777" w:rsidR="00F62B51" w:rsidRDefault="00F62B51" w:rsidP="00F62B51">
      <w:r>
        <w:t>The button test is a UI test. The Eros home screen displays which button was pressed last for buttons A, B, X, and Y. The button state is also output to the debug console. The logical key combination B+Y is used to transition to the LCD test screen.</w:t>
      </w:r>
    </w:p>
    <w:p w14:paraId="1F1491C1" w14:textId="77777777" w:rsidR="00F62B51" w:rsidRPr="001A09D0" w:rsidRDefault="00F62B51" w:rsidP="00F62B51">
      <w:r>
        <w:t xml:space="preserve">The Eros home screen code is located at </w:t>
      </w:r>
      <w:proofErr w:type="spellStart"/>
      <w:r w:rsidRPr="00F62B51">
        <w:rPr>
          <w:rStyle w:val="CodeChar"/>
        </w:rPr>
        <w:t>src</w:t>
      </w:r>
      <w:proofErr w:type="spellEnd"/>
      <w:r w:rsidRPr="00F62B51">
        <w:rPr>
          <w:rStyle w:val="CodeChar"/>
        </w:rPr>
        <w:t>/Eros/Ui/Home</w:t>
      </w:r>
      <w:r w:rsidRPr="00CE2CA7">
        <w:t>.</w:t>
      </w:r>
    </w:p>
    <w:p w14:paraId="73286B15" w14:textId="77777777" w:rsidR="00F62B51" w:rsidRDefault="00F62B51" w:rsidP="00F62B51">
      <w:pPr>
        <w:pStyle w:val="Heading3"/>
      </w:pPr>
      <w:r>
        <w:t>[SDD-77] Cycling</w:t>
      </w:r>
    </w:p>
    <w:p w14:paraId="70A0F9E4" w14:textId="77777777" w:rsidR="00F62B51" w:rsidRDefault="00F62B51" w:rsidP="00F62B51">
      <w:r>
        <w:t>The cycling test is an asynchronous test that is used to exercise the heating element and fan. The test allows the engineer to specify heater and fan on/off times as well as PWM values.</w:t>
      </w:r>
    </w:p>
    <w:p w14:paraId="6A9F8401" w14:textId="4D2534A1" w:rsidR="00F62B51" w:rsidRPr="005B1C4B" w:rsidRDefault="00F62B51" w:rsidP="00F62B51">
      <w:r>
        <w:t xml:space="preserve">The </w:t>
      </w:r>
      <w:proofErr w:type="spellStart"/>
      <w:r w:rsidRPr="00F62B51">
        <w:rPr>
          <w:rStyle w:val="CodeChar"/>
        </w:rPr>
        <w:t>mapp</w:t>
      </w:r>
      <w:proofErr w:type="spellEnd"/>
      <w:r>
        <w:t xml:space="preserve"> </w:t>
      </w:r>
      <w:proofErr w:type="spellStart"/>
      <w:r w:rsidRPr="00F62B51">
        <w:rPr>
          <w:rStyle w:val="CodeChar"/>
        </w:rPr>
        <w:t>TShell</w:t>
      </w:r>
      <w:proofErr w:type="spellEnd"/>
      <w:r>
        <w:t xml:space="preserve"> command is used to start/stop the cycling test. The command usage is</w:t>
      </w:r>
    </w:p>
    <w:p w14:paraId="04981506" w14:textId="77777777" w:rsidR="00F62B51" w:rsidRDefault="00F62B51" w:rsidP="00F62B51">
      <w:pPr>
        <w:pStyle w:val="SBCode"/>
      </w:pPr>
      <w:r>
        <w:t xml:space="preserve">$$&gt; mapp start cycle </w:t>
      </w:r>
      <w:r w:rsidRPr="009A4EFC">
        <w:t>[&lt;</w:t>
      </w:r>
      <w:r>
        <w:t>heatpwm</w:t>
      </w:r>
      <w:r w:rsidRPr="009A4EFC">
        <w:t>&gt;</w:t>
      </w:r>
      <w:r>
        <w:t xml:space="preserve"> &lt;fanpwm&gt; [&lt;ontimems&gt; &lt;offtimems&gt; [&lt;repeat&gt;]]</w:t>
      </w:r>
      <w:r w:rsidRPr="009A4EFC">
        <w:t>]</w:t>
      </w:r>
    </w:p>
    <w:p w14:paraId="596B47EB" w14:textId="77777777" w:rsidR="00F62B51" w:rsidRDefault="00F62B51" w:rsidP="00F62B51">
      <w:r>
        <w:t xml:space="preserve">The Cycling Monitor test is located at </w:t>
      </w:r>
      <w:proofErr w:type="spellStart"/>
      <w:r w:rsidRPr="00F62B51">
        <w:rPr>
          <w:rStyle w:val="CodeChar"/>
        </w:rPr>
        <w:t>src</w:t>
      </w:r>
      <w:proofErr w:type="spellEnd"/>
      <w:r w:rsidRPr="00F62B51">
        <w:rPr>
          <w:rStyle w:val="CodeChar"/>
        </w:rPr>
        <w:t>/Eros/Test/Cycle</w:t>
      </w:r>
      <w:r w:rsidRPr="00CE2CA7">
        <w:t>.</w:t>
      </w:r>
    </w:p>
    <w:p w14:paraId="49359A16" w14:textId="77777777" w:rsidR="00F62B51" w:rsidRDefault="00F62B51" w:rsidP="00F62B51"/>
    <w:p w14:paraId="03B2D9D1" w14:textId="77777777" w:rsidR="00F62B51" w:rsidRDefault="00F62B51" w:rsidP="00F62B51">
      <w:pPr>
        <w:pStyle w:val="Heading3"/>
      </w:pPr>
      <w:r>
        <w:t>[SDD-78] EEPROM</w:t>
      </w:r>
    </w:p>
    <w:p w14:paraId="7F5AD96D" w14:textId="77777777" w:rsidR="00F62B51" w:rsidRDefault="00F62B51" w:rsidP="00F62B51">
      <w:r>
        <w:t xml:space="preserve">The EEPROM test is a synchronous test that is used to verify the operation of the offboard EEPROM chip. The command can also be used to erase the entire EEPROM contents. The </w:t>
      </w:r>
      <w:proofErr w:type="spellStart"/>
      <w:r w:rsidRPr="00F62B51">
        <w:rPr>
          <w:rStyle w:val="CodeChar"/>
        </w:rPr>
        <w:t>TShell</w:t>
      </w:r>
      <w:proofErr w:type="spellEnd"/>
      <w:r w:rsidRPr="00F62B51">
        <w:rPr>
          <w:rStyle w:val="CodeChar"/>
        </w:rPr>
        <w:t xml:space="preserve"> </w:t>
      </w:r>
      <w:r>
        <w:t xml:space="preserve">command for the test is </w:t>
      </w:r>
      <w:proofErr w:type="spellStart"/>
      <w:r w:rsidRPr="00F62B51">
        <w:rPr>
          <w:rStyle w:val="CodeChar"/>
        </w:rPr>
        <w:t>nv</w:t>
      </w:r>
      <w:proofErr w:type="spellEnd"/>
      <w:r>
        <w:t xml:space="preserve">. The source code is located at </w:t>
      </w:r>
      <w:proofErr w:type="spellStart"/>
      <w:r w:rsidRPr="00F62B51">
        <w:rPr>
          <w:rStyle w:val="CodeChar"/>
        </w:rPr>
        <w:t>src</w:t>
      </w:r>
      <w:proofErr w:type="spellEnd"/>
      <w:r w:rsidRPr="00F62B51">
        <w:rPr>
          <w:rStyle w:val="CodeChar"/>
        </w:rPr>
        <w:t>/Driver/NV/_</w:t>
      </w:r>
      <w:proofErr w:type="spellStart"/>
      <w:r w:rsidRPr="00F62B51">
        <w:rPr>
          <w:rStyle w:val="CodeChar"/>
        </w:rPr>
        <w:t>tshell</w:t>
      </w:r>
      <w:proofErr w:type="spellEnd"/>
      <w:r w:rsidRPr="00F62B51">
        <w:rPr>
          <w:rStyle w:val="CodeChar"/>
        </w:rPr>
        <w:t>/Cmd.h|.</w:t>
      </w:r>
      <w:proofErr w:type="spellStart"/>
      <w:r w:rsidRPr="00F62B51">
        <w:rPr>
          <w:rStyle w:val="CodeChar"/>
        </w:rPr>
        <w:t>cpp</w:t>
      </w:r>
      <w:proofErr w:type="spellEnd"/>
      <w:r w:rsidRPr="00CE2CA7">
        <w:t>.</w:t>
      </w:r>
    </w:p>
    <w:p w14:paraId="5B5414C5" w14:textId="77777777" w:rsidR="00F62B51" w:rsidRDefault="00F62B51" w:rsidP="00F62B51">
      <w:r>
        <w:t xml:space="preserve">Usage: </w:t>
      </w:r>
    </w:p>
    <w:p w14:paraId="43ADB23E" w14:textId="77777777" w:rsidR="00F62B51" w:rsidRDefault="00F62B51" w:rsidP="00F62B51">
      <w:pPr>
        <w:pStyle w:val="SBCode"/>
      </w:pPr>
      <w:r>
        <w:t>nv ERASE\n</w:t>
      </w:r>
    </w:p>
    <w:p w14:paraId="799BC4D8" w14:textId="77777777" w:rsidR="00F62B51" w:rsidRDefault="00F62B51" w:rsidP="00F62B51">
      <w:pPr>
        <w:pStyle w:val="SBCode"/>
      </w:pPr>
      <w:r>
        <w:t>nv read &lt;startOffSet&gt; &lt;len&gt;</w:t>
      </w:r>
    </w:p>
    <w:p w14:paraId="67DB87E1" w14:textId="77777777" w:rsidR="00F62B51" w:rsidRDefault="00F62B51" w:rsidP="00F62B51">
      <w:pPr>
        <w:pStyle w:val="SBCode"/>
      </w:pPr>
      <w:r>
        <w:t xml:space="preserve">nv write &lt;startOffset&gt; &lt;bytes...&gt; </w:t>
      </w:r>
    </w:p>
    <w:p w14:paraId="6BF8B4DA" w14:textId="77777777" w:rsidR="00F62B51" w:rsidRPr="00EA43EE" w:rsidRDefault="00F62B51" w:rsidP="00F62B51">
      <w:pPr>
        <w:pStyle w:val="SBCode"/>
      </w:pPr>
      <w:r>
        <w:t>nv test (aa|55|blank)</w:t>
      </w:r>
    </w:p>
    <w:p w14:paraId="3F3F0189" w14:textId="77777777" w:rsidR="00F62B51" w:rsidRPr="005B1C4B" w:rsidRDefault="00F62B51" w:rsidP="00F62B51">
      <w:r w:rsidRPr="005B1C4B">
        <w:rPr>
          <w:rFonts w:ascii="Utopia" w:hAnsi="Utopia"/>
        </w:rPr>
        <w:t>Example</w:t>
      </w:r>
      <w:r>
        <w:t>:</w:t>
      </w:r>
    </w:p>
    <w:p w14:paraId="6F2AC5CD" w14:textId="77777777" w:rsidR="00F62B51" w:rsidRDefault="00F62B51" w:rsidP="00F62B51">
      <w:pPr>
        <w:pStyle w:val="SBCode"/>
      </w:pPr>
      <w:r>
        <w:t xml:space="preserve">$$&gt; </w:t>
      </w:r>
      <w:r w:rsidRPr="00C50229">
        <w:t>nv read 0 10</w:t>
      </w:r>
    </w:p>
    <w:p w14:paraId="56F32BED" w14:textId="77777777" w:rsidR="00F62B51" w:rsidRDefault="00F62B51" w:rsidP="00F62B51">
      <w:r>
        <w:t xml:space="preserve">The canonical command usage is defined in the </w:t>
      </w:r>
      <w:proofErr w:type="spellStart"/>
      <w:r w:rsidRPr="00F62B51">
        <w:rPr>
          <w:rStyle w:val="CodeChar"/>
        </w:rPr>
        <w:t>Cmd.h</w:t>
      </w:r>
      <w:proofErr w:type="spellEnd"/>
      <w:r>
        <w:t xml:space="preserve"> header file.</w:t>
      </w:r>
    </w:p>
    <w:p w14:paraId="49E91703" w14:textId="77777777" w:rsidR="00F62B51" w:rsidRDefault="00F62B51" w:rsidP="00F62B51">
      <w:pPr>
        <w:pStyle w:val="Heading3"/>
      </w:pPr>
      <w:r>
        <w:t xml:space="preserve">[SDD-86] Hardware Safety Limit Input </w:t>
      </w:r>
    </w:p>
    <w:p w14:paraId="0E24A7DB" w14:textId="77777777" w:rsidR="00F62B51" w:rsidRDefault="00F62B51" w:rsidP="00F62B51">
      <w:r>
        <w:t xml:space="preserve">The hardware safety limit input test is a synchronous test that is used to sample the hardware safety limit signal. The </w:t>
      </w:r>
      <w:proofErr w:type="spellStart"/>
      <w:r w:rsidRPr="00F62B51">
        <w:rPr>
          <w:rStyle w:val="CodeChar"/>
        </w:rPr>
        <w:t>TShell</w:t>
      </w:r>
      <w:proofErr w:type="spellEnd"/>
      <w:r>
        <w:t xml:space="preserve"> command for the test is </w:t>
      </w:r>
      <w:proofErr w:type="spellStart"/>
      <w:r w:rsidRPr="00F62B51">
        <w:rPr>
          <w:rStyle w:val="CodeChar"/>
        </w:rPr>
        <w:t>hws</w:t>
      </w:r>
      <w:proofErr w:type="spellEnd"/>
      <w:r>
        <w:t xml:space="preserve">. The source code is located at </w:t>
      </w:r>
      <w:proofErr w:type="spellStart"/>
      <w:r w:rsidRPr="00F62B51">
        <w:rPr>
          <w:rStyle w:val="CodeChar"/>
        </w:rPr>
        <w:t>src</w:t>
      </w:r>
      <w:proofErr w:type="spellEnd"/>
      <w:r w:rsidRPr="00F62B51">
        <w:rPr>
          <w:rStyle w:val="CodeChar"/>
        </w:rPr>
        <w:t>/Ajax/</w:t>
      </w:r>
      <w:proofErr w:type="spellStart"/>
      <w:r w:rsidRPr="00F62B51">
        <w:rPr>
          <w:rStyle w:val="CodeChar"/>
        </w:rPr>
        <w:t>TShell</w:t>
      </w:r>
      <w:proofErr w:type="spellEnd"/>
      <w:r w:rsidRPr="00F62B51">
        <w:rPr>
          <w:rStyle w:val="CodeChar"/>
        </w:rPr>
        <w:t>/HwSafety.h|.</w:t>
      </w:r>
      <w:proofErr w:type="spellStart"/>
      <w:r w:rsidRPr="00F62B51">
        <w:rPr>
          <w:rStyle w:val="CodeChar"/>
        </w:rPr>
        <w:t>cpp</w:t>
      </w:r>
      <w:proofErr w:type="spellEnd"/>
      <w:r w:rsidRPr="00CE2CA7">
        <w:t>.</w:t>
      </w:r>
    </w:p>
    <w:p w14:paraId="2F484743" w14:textId="77777777" w:rsidR="00F62B51" w:rsidRDefault="00F62B51" w:rsidP="00F62B51">
      <w:r>
        <w:t xml:space="preserve">Usage: </w:t>
      </w:r>
    </w:p>
    <w:p w14:paraId="02E2B2DB" w14:textId="77777777" w:rsidR="00F62B51" w:rsidRPr="00EA43EE" w:rsidRDefault="00F62B51" w:rsidP="00F62B51">
      <w:pPr>
        <w:pStyle w:val="SBCode"/>
      </w:pPr>
      <w:r>
        <w:t>hws</w:t>
      </w:r>
    </w:p>
    <w:p w14:paraId="4DF4230C" w14:textId="77777777" w:rsidR="00F62B51" w:rsidRDefault="00F62B51" w:rsidP="00F62B51">
      <w:r>
        <w:t xml:space="preserve">The canonical command usage is defined in the </w:t>
      </w:r>
      <w:proofErr w:type="spellStart"/>
      <w:r w:rsidRPr="00F62B51">
        <w:rPr>
          <w:rStyle w:val="CodeChar"/>
        </w:rPr>
        <w:t>HwSafety.h</w:t>
      </w:r>
      <w:proofErr w:type="spellEnd"/>
      <w:r>
        <w:t xml:space="preserve"> header file.</w:t>
      </w:r>
    </w:p>
    <w:p w14:paraId="29F152A3" w14:textId="77777777" w:rsidR="00F62B51" w:rsidRDefault="00F62B51" w:rsidP="00F62B51">
      <w:pPr>
        <w:pStyle w:val="Heading3"/>
      </w:pPr>
      <w:r>
        <w:t xml:space="preserve">[SDD-79] LCD </w:t>
      </w:r>
    </w:p>
    <w:p w14:paraId="29FC0870" w14:textId="77777777" w:rsidR="00F62B51" w:rsidRDefault="00F62B51" w:rsidP="00F62B51">
      <w:r>
        <w:t xml:space="preserve">The LCD test is a UI test that is used to visually inspect the LCD for dead pixels. The test is launched by pressing the B+Y buttons on the Eros home screen. The user is walked through a series of solid color screens by pressing any button. After all colors have been displayed, the next button press returns the user to the </w:t>
      </w:r>
      <w:proofErr w:type="gramStart"/>
      <w:r>
        <w:t>Home</w:t>
      </w:r>
      <w:proofErr w:type="gramEnd"/>
      <w:r>
        <w:t xml:space="preserve"> screen.</w:t>
      </w:r>
    </w:p>
    <w:p w14:paraId="44DC86A1" w14:textId="77777777" w:rsidR="00F62B51" w:rsidRDefault="00F62B51" w:rsidP="00F62B51">
      <w:pPr>
        <w:pStyle w:val="Heading3"/>
      </w:pPr>
      <w:r>
        <w:t xml:space="preserve">[SDD-83] PWM </w:t>
      </w:r>
    </w:p>
    <w:p w14:paraId="5B25B570" w14:textId="77777777" w:rsidR="00F62B51" w:rsidRDefault="00F62B51" w:rsidP="00F62B51">
      <w:r>
        <w:t xml:space="preserve">The PWM test is a synchronous test that is used to directly command the heater, fan, and backlight. The </w:t>
      </w:r>
      <w:proofErr w:type="spellStart"/>
      <w:r w:rsidRPr="00F62B51">
        <w:rPr>
          <w:rStyle w:val="CodeChar"/>
        </w:rPr>
        <w:t>TShell</w:t>
      </w:r>
      <w:proofErr w:type="spellEnd"/>
      <w:r>
        <w:t xml:space="preserve"> command for the test is </w:t>
      </w:r>
      <w:proofErr w:type="spellStart"/>
      <w:r w:rsidRPr="00F62B51">
        <w:rPr>
          <w:rStyle w:val="CodeChar"/>
        </w:rPr>
        <w:t>pwm</w:t>
      </w:r>
      <w:proofErr w:type="spellEnd"/>
      <w:r>
        <w:t xml:space="preserve">. The source code is located at </w:t>
      </w:r>
      <w:proofErr w:type="spellStart"/>
      <w:r w:rsidRPr="00F62B51">
        <w:rPr>
          <w:rStyle w:val="CodeChar"/>
        </w:rPr>
        <w:t>src</w:t>
      </w:r>
      <w:proofErr w:type="spellEnd"/>
      <w:r w:rsidRPr="00F62B51">
        <w:rPr>
          <w:rStyle w:val="CodeChar"/>
        </w:rPr>
        <w:t>/Ajax/</w:t>
      </w:r>
      <w:proofErr w:type="spellStart"/>
      <w:r w:rsidRPr="00F62B51">
        <w:rPr>
          <w:rStyle w:val="CodeChar"/>
        </w:rPr>
        <w:t>TShell</w:t>
      </w:r>
      <w:proofErr w:type="spellEnd"/>
      <w:r w:rsidRPr="00F62B51">
        <w:rPr>
          <w:rStyle w:val="CodeChar"/>
        </w:rPr>
        <w:t>/Pwm.h|.</w:t>
      </w:r>
      <w:proofErr w:type="spellStart"/>
      <w:r w:rsidRPr="00F62B51">
        <w:rPr>
          <w:rStyle w:val="CodeChar"/>
        </w:rPr>
        <w:t>cpp</w:t>
      </w:r>
      <w:proofErr w:type="spellEnd"/>
      <w:r w:rsidRPr="00CE2CA7">
        <w:t>.</w:t>
      </w:r>
    </w:p>
    <w:p w14:paraId="50AE798E" w14:textId="77777777" w:rsidR="00F62B51" w:rsidRDefault="00F62B51" w:rsidP="00F62B51">
      <w:r>
        <w:lastRenderedPageBreak/>
        <w:t xml:space="preserve">Usage: </w:t>
      </w:r>
    </w:p>
    <w:p w14:paraId="507A1DB1" w14:textId="77777777" w:rsidR="00F62B51" w:rsidRDefault="00F62B51" w:rsidP="00F62B51">
      <w:pPr>
        <w:pStyle w:val="Code"/>
      </w:pPr>
      <w:proofErr w:type="spellStart"/>
      <w:r>
        <w:t>pwm</w:t>
      </w:r>
      <w:proofErr w:type="spellEnd"/>
      <w:r>
        <w:t xml:space="preserve"> (</w:t>
      </w:r>
      <w:proofErr w:type="spellStart"/>
      <w:r>
        <w:t>heater|fan</w:t>
      </w:r>
      <w:proofErr w:type="spellEnd"/>
      <w:r>
        <w:t>) &lt;</w:t>
      </w:r>
      <w:proofErr w:type="spellStart"/>
      <w:r>
        <w:t>dutycycle</w:t>
      </w:r>
      <w:proofErr w:type="spellEnd"/>
      <w:r>
        <w:t>%&gt;</w:t>
      </w:r>
    </w:p>
    <w:p w14:paraId="77D1F8B9" w14:textId="77777777" w:rsidR="00F62B51" w:rsidRPr="00EA43EE" w:rsidRDefault="00F62B51" w:rsidP="00F62B51">
      <w:pPr>
        <w:pStyle w:val="SBCode"/>
      </w:pPr>
      <w:r>
        <w:t>pwm backlight &lt;brightness&gt;</w:t>
      </w:r>
    </w:p>
    <w:p w14:paraId="4D3FC0DA" w14:textId="77777777" w:rsidR="00F62B51" w:rsidRPr="005B1C4B" w:rsidRDefault="00F62B51" w:rsidP="00F62B51">
      <w:r w:rsidRPr="005B1C4B">
        <w:rPr>
          <w:rFonts w:ascii="Utopia" w:hAnsi="Utopia"/>
        </w:rPr>
        <w:t>Example</w:t>
      </w:r>
      <w:r>
        <w:t>:</w:t>
      </w:r>
    </w:p>
    <w:p w14:paraId="21D6378D" w14:textId="77777777" w:rsidR="00F62B51" w:rsidRDefault="00F62B51" w:rsidP="00F62B51">
      <w:pPr>
        <w:pStyle w:val="SBCode"/>
      </w:pPr>
      <w:r>
        <w:t>$$&gt; pwm heater 50</w:t>
      </w:r>
    </w:p>
    <w:p w14:paraId="321DD339" w14:textId="77777777" w:rsidR="00F62B51" w:rsidRDefault="00F62B51" w:rsidP="00F62B51">
      <w:r>
        <w:t xml:space="preserve">The canonical command usage is defined in the </w:t>
      </w:r>
      <w:proofErr w:type="spellStart"/>
      <w:r w:rsidRPr="00F62B51">
        <w:rPr>
          <w:rStyle w:val="CodeChar"/>
        </w:rPr>
        <w:t>Pwm.h</w:t>
      </w:r>
      <w:proofErr w:type="spellEnd"/>
      <w:r>
        <w:t xml:space="preserve"> header file.</w:t>
      </w:r>
    </w:p>
    <w:p w14:paraId="3D3CF19F" w14:textId="77777777" w:rsidR="00F62B51" w:rsidRDefault="00F62B51" w:rsidP="00F62B51">
      <w:pPr>
        <w:pStyle w:val="Heading3"/>
      </w:pPr>
      <w:r>
        <w:t xml:space="preserve">[SDD-82] RGB LED </w:t>
      </w:r>
    </w:p>
    <w:p w14:paraId="660E3847" w14:textId="77777777" w:rsidR="00F62B51" w:rsidRDefault="00F62B51" w:rsidP="00F62B51">
      <w:r>
        <w:t xml:space="preserve">The RGB LED test is a synchronous test that is used to verify the operation of the RGB LED </w:t>
      </w:r>
      <w:r w:rsidRPr="00F62B51">
        <w:t>on</w:t>
      </w:r>
      <w:r>
        <w:t xml:space="preserve"> the display board. The </w:t>
      </w:r>
      <w:proofErr w:type="spellStart"/>
      <w:r w:rsidRPr="00F62B51">
        <w:rPr>
          <w:rStyle w:val="CodeChar"/>
        </w:rPr>
        <w:t>TShell</w:t>
      </w:r>
      <w:proofErr w:type="spellEnd"/>
      <w:r>
        <w:t xml:space="preserve"> command for the test is </w:t>
      </w:r>
      <w:proofErr w:type="spellStart"/>
      <w:r w:rsidRPr="00F62B51">
        <w:rPr>
          <w:rStyle w:val="CodeChar"/>
        </w:rPr>
        <w:t>rgb</w:t>
      </w:r>
      <w:proofErr w:type="spellEnd"/>
      <w:r>
        <w:t xml:space="preserve">. The source code is located at </w:t>
      </w:r>
      <w:proofErr w:type="spellStart"/>
      <w:r w:rsidRPr="00F62B51">
        <w:rPr>
          <w:rStyle w:val="CodeChar"/>
        </w:rPr>
        <w:t>src</w:t>
      </w:r>
      <w:proofErr w:type="spellEnd"/>
      <w:r w:rsidRPr="00F62B51">
        <w:rPr>
          <w:rStyle w:val="CodeChar"/>
        </w:rPr>
        <w:t>/Ajax/</w:t>
      </w:r>
      <w:proofErr w:type="spellStart"/>
      <w:r w:rsidRPr="00F62B51">
        <w:rPr>
          <w:rStyle w:val="CodeChar"/>
        </w:rPr>
        <w:t>TShell</w:t>
      </w:r>
      <w:proofErr w:type="spellEnd"/>
      <w:r w:rsidRPr="00F62B51">
        <w:rPr>
          <w:rStyle w:val="CodeChar"/>
        </w:rPr>
        <w:t>/Rgb.h|.</w:t>
      </w:r>
      <w:proofErr w:type="spellStart"/>
      <w:r w:rsidRPr="00F62B51">
        <w:rPr>
          <w:rStyle w:val="CodeChar"/>
        </w:rPr>
        <w:t>cpp</w:t>
      </w:r>
      <w:proofErr w:type="spellEnd"/>
      <w:r w:rsidRPr="00CE2CA7">
        <w:t>.</w:t>
      </w:r>
    </w:p>
    <w:p w14:paraId="4A91DBA0" w14:textId="77777777" w:rsidR="00F62B51" w:rsidRDefault="00F62B51" w:rsidP="00F62B51">
      <w:r>
        <w:t xml:space="preserve">Usage: </w:t>
      </w:r>
    </w:p>
    <w:p w14:paraId="58A36F2D" w14:textId="77777777" w:rsidR="00F62B51" w:rsidRPr="0044611A" w:rsidRDefault="00F62B51" w:rsidP="00F62B51">
      <w:pPr>
        <w:pStyle w:val="SBCode"/>
      </w:pPr>
      <w:r w:rsidRPr="0044611A">
        <w:t>rgb off</w:t>
      </w:r>
    </w:p>
    <w:p w14:paraId="10ECFA53" w14:textId="77777777" w:rsidR="00F62B51" w:rsidRPr="0044611A" w:rsidRDefault="00F62B51" w:rsidP="00F62B51">
      <w:pPr>
        <w:pStyle w:val="SBCode"/>
      </w:pPr>
      <w:r w:rsidRPr="0044611A">
        <w:t>rgb &lt;red&gt; &lt;green&gt; &lt;blue&gt;</w:t>
      </w:r>
    </w:p>
    <w:p w14:paraId="6E4C07FC" w14:textId="77777777" w:rsidR="00F62B51" w:rsidRPr="0044611A" w:rsidRDefault="00F62B51" w:rsidP="00F62B51">
      <w:pPr>
        <w:pStyle w:val="SBCode"/>
      </w:pPr>
      <w:r w:rsidRPr="0044611A">
        <w:t>rgb &lt;brightness&gt;</w:t>
      </w:r>
    </w:p>
    <w:p w14:paraId="75DB3379" w14:textId="77777777" w:rsidR="00F62B51" w:rsidRPr="005B1C4B" w:rsidRDefault="00F62B51" w:rsidP="00F62B51">
      <w:r w:rsidRPr="005B1C4B">
        <w:rPr>
          <w:rFonts w:ascii="Utopia" w:hAnsi="Utopia"/>
        </w:rPr>
        <w:t>Example</w:t>
      </w:r>
      <w:r>
        <w:t>:</w:t>
      </w:r>
    </w:p>
    <w:p w14:paraId="75529C92" w14:textId="77777777" w:rsidR="00F62B51" w:rsidRDefault="00F62B51" w:rsidP="00F62B51">
      <w:pPr>
        <w:pStyle w:val="SBCode"/>
      </w:pPr>
      <w:r>
        <w:t>$$&gt; rgb 240 240 0</w:t>
      </w:r>
    </w:p>
    <w:p w14:paraId="7D4D715D" w14:textId="77777777" w:rsidR="00F62B51" w:rsidRDefault="00F62B51" w:rsidP="00F62B51">
      <w:r>
        <w:t xml:space="preserve">The canonical command usage is defined in the </w:t>
      </w:r>
      <w:proofErr w:type="spellStart"/>
      <w:r w:rsidRPr="00F62B51">
        <w:rPr>
          <w:rStyle w:val="CodeChar"/>
        </w:rPr>
        <w:t>Rgb.h</w:t>
      </w:r>
      <w:proofErr w:type="spellEnd"/>
      <w:r>
        <w:t xml:space="preserve"> header file.</w:t>
      </w:r>
    </w:p>
    <w:p w14:paraId="1F030562" w14:textId="77777777" w:rsidR="00F62B51" w:rsidRDefault="00F62B51" w:rsidP="00F62B51">
      <w:pPr>
        <w:pStyle w:val="Heading3"/>
      </w:pPr>
      <w:r>
        <w:t xml:space="preserve">[SDD-80] Temperature Monitor </w:t>
      </w:r>
    </w:p>
    <w:p w14:paraId="51F2392C" w14:textId="77777777" w:rsidR="00F62B51" w:rsidRDefault="00F62B51" w:rsidP="00F62B51">
      <w:r>
        <w:t xml:space="preserve">The temperature monitor test is an asynchronous test that polls the onboard thermistor sensor </w:t>
      </w:r>
      <w:proofErr w:type="gramStart"/>
      <w:r>
        <w:t xml:space="preserve">every </w:t>
      </w:r>
      <w:r w:rsidRPr="009A29FA">
        <w:t>N</w:t>
      </w:r>
      <w:r>
        <w:t xml:space="preserve"> seconds and outputs</w:t>
      </w:r>
      <w:proofErr w:type="gramEnd"/>
      <w:r>
        <w:t xml:space="preserve"> the ADC samples and the converted temperature value to the console output. </w:t>
      </w:r>
    </w:p>
    <w:p w14:paraId="54882C24" w14:textId="77777777" w:rsidR="00F62B51" w:rsidRDefault="00F62B51" w:rsidP="00F62B51">
      <w:r>
        <w:t xml:space="preserve">A specialized ADC driver is used to expose ADC bits to the Eros Application (via specific model points). The analog driver is located at </w:t>
      </w:r>
      <w:proofErr w:type="spellStart"/>
      <w:r w:rsidRPr="001A09D0">
        <w:t>src</w:t>
      </w:r>
      <w:proofErr w:type="spellEnd"/>
      <w:r w:rsidRPr="001A09D0">
        <w:t>/Driver/AIO/Eros</w:t>
      </w:r>
      <w:r w:rsidRPr="00E1792E">
        <w:t>.</w:t>
      </w:r>
    </w:p>
    <w:p w14:paraId="07125525" w14:textId="77777777" w:rsidR="00F62B51" w:rsidRPr="005B1C4B" w:rsidRDefault="00F62B51" w:rsidP="00F62B51">
      <w:r>
        <w:t xml:space="preserve">The </w:t>
      </w:r>
      <w:proofErr w:type="spellStart"/>
      <w:r w:rsidRPr="00F62B51">
        <w:rPr>
          <w:rStyle w:val="CodeChar"/>
        </w:rPr>
        <w:t>TShell</w:t>
      </w:r>
      <w:proofErr w:type="spellEnd"/>
      <w:r>
        <w:t xml:space="preserve"> command </w:t>
      </w:r>
      <w:proofErr w:type="spellStart"/>
      <w:r w:rsidRPr="00F62B51">
        <w:rPr>
          <w:rStyle w:val="CodeChar"/>
        </w:rPr>
        <w:t>mapp</w:t>
      </w:r>
      <w:proofErr w:type="spellEnd"/>
      <w:r>
        <w:t xml:space="preserve"> is used to start/stop the temperature monitor test. The command usage is:</w:t>
      </w:r>
    </w:p>
    <w:p w14:paraId="65592DC7" w14:textId="77777777" w:rsidR="00F62B51" w:rsidRDefault="00F62B51" w:rsidP="00F62B51">
      <w:pPr>
        <w:pStyle w:val="SBCode"/>
      </w:pPr>
      <w:r>
        <w:t xml:space="preserve">$$&gt; mapp start </w:t>
      </w:r>
      <w:r w:rsidRPr="0044611A">
        <w:t>thermistor</w:t>
      </w:r>
      <w:r>
        <w:t xml:space="preserve"> </w:t>
      </w:r>
      <w:r w:rsidRPr="009A4EFC">
        <w:t>[&lt;displayms&gt;]</w:t>
      </w:r>
    </w:p>
    <w:p w14:paraId="4D96A128" w14:textId="77777777" w:rsidR="00F62B51" w:rsidRDefault="00F62B51" w:rsidP="00F62B51">
      <w:r>
        <w:t xml:space="preserve">The temperature monitor test is located at </w:t>
      </w:r>
      <w:proofErr w:type="spellStart"/>
      <w:r w:rsidRPr="00F62B51">
        <w:rPr>
          <w:rStyle w:val="CodeChar"/>
        </w:rPr>
        <w:t>src</w:t>
      </w:r>
      <w:proofErr w:type="spellEnd"/>
      <w:r w:rsidRPr="00F62B51">
        <w:rPr>
          <w:rStyle w:val="CodeChar"/>
        </w:rPr>
        <w:t>/Eros/Test/Thermistor</w:t>
      </w:r>
      <w:r w:rsidRPr="00CE2CA7">
        <w:t>.</w:t>
      </w:r>
    </w:p>
    <w:p w14:paraId="26B168B4" w14:textId="77777777" w:rsidR="00F62B51" w:rsidRDefault="00F62B51" w:rsidP="00F62B51">
      <w:r>
        <w:lastRenderedPageBreak/>
        <w:t>Independent of the Temperature monitor test, the onboard thermistor temperature value and the ADC Bit value are displayed on the home screen.</w:t>
      </w:r>
    </w:p>
    <w:p w14:paraId="701E3027" w14:textId="5F55FB03" w:rsidR="00502171" w:rsidRDefault="00502171" w:rsidP="00502171">
      <w:pPr>
        <w:pStyle w:val="Heading1"/>
      </w:pPr>
      <w:r w:rsidRPr="0083307F">
        <w:t>History</w:t>
      </w:r>
    </w:p>
    <w:tbl>
      <w:tblPr>
        <w:tblW w:w="1008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2070"/>
        <w:gridCol w:w="5310"/>
        <w:gridCol w:w="1440"/>
        <w:gridCol w:w="1260"/>
      </w:tblGrid>
      <w:tr w:rsidR="00502171" w:rsidRPr="0083307F" w14:paraId="4005E400" w14:textId="77777777" w:rsidTr="00191BFC">
        <w:tc>
          <w:tcPr>
            <w:tcW w:w="2070" w:type="dxa"/>
            <w:shd w:val="clear" w:color="auto" w:fill="00B0F0"/>
          </w:tcPr>
          <w:p w14:paraId="512A2EE5" w14:textId="77777777" w:rsidR="00502171" w:rsidRPr="0083307F" w:rsidRDefault="00502171" w:rsidP="00191BFC">
            <w:pPr>
              <w:rPr>
                <w:b/>
                <w:bCs/>
                <w:u w:val="single"/>
              </w:rPr>
            </w:pPr>
            <w:r w:rsidRPr="0083307F">
              <w:rPr>
                <w:b/>
                <w:bCs/>
              </w:rPr>
              <w:t>Author</w:t>
            </w:r>
          </w:p>
        </w:tc>
        <w:tc>
          <w:tcPr>
            <w:tcW w:w="5310" w:type="dxa"/>
            <w:shd w:val="clear" w:color="auto" w:fill="00B0F0"/>
          </w:tcPr>
          <w:p w14:paraId="5A55E23A" w14:textId="77777777" w:rsidR="00502171" w:rsidRPr="0083307F" w:rsidRDefault="00502171" w:rsidP="00191BFC">
            <w:pPr>
              <w:rPr>
                <w:b/>
                <w:bCs/>
              </w:rPr>
            </w:pPr>
            <w:r w:rsidRPr="0083307F">
              <w:rPr>
                <w:b/>
                <w:bCs/>
              </w:rPr>
              <w:t>Description</w:t>
            </w:r>
          </w:p>
        </w:tc>
        <w:tc>
          <w:tcPr>
            <w:tcW w:w="1440" w:type="dxa"/>
            <w:shd w:val="clear" w:color="auto" w:fill="00B0F0"/>
          </w:tcPr>
          <w:p w14:paraId="2BD4BF83" w14:textId="77777777" w:rsidR="00502171" w:rsidRPr="0083307F" w:rsidRDefault="00502171" w:rsidP="00191BFC">
            <w:pPr>
              <w:rPr>
                <w:b/>
                <w:bCs/>
              </w:rPr>
            </w:pPr>
            <w:r w:rsidRPr="0083307F">
              <w:rPr>
                <w:b/>
                <w:bCs/>
              </w:rPr>
              <w:t>Date</w:t>
            </w:r>
          </w:p>
        </w:tc>
        <w:tc>
          <w:tcPr>
            <w:tcW w:w="1260" w:type="dxa"/>
            <w:shd w:val="clear" w:color="auto" w:fill="00B0F0"/>
          </w:tcPr>
          <w:p w14:paraId="1BC3C269" w14:textId="77777777" w:rsidR="00502171" w:rsidRPr="0083307F" w:rsidRDefault="00502171" w:rsidP="00191BFC">
            <w:pPr>
              <w:rPr>
                <w:b/>
                <w:bCs/>
              </w:rPr>
            </w:pPr>
            <w:r w:rsidRPr="0083307F">
              <w:rPr>
                <w:b/>
                <w:bCs/>
              </w:rPr>
              <w:t>Rev</w:t>
            </w:r>
          </w:p>
        </w:tc>
      </w:tr>
      <w:tr w:rsidR="00F62B51" w:rsidRPr="0083307F" w14:paraId="6D826738" w14:textId="77777777" w:rsidTr="008E24D1">
        <w:tc>
          <w:tcPr>
            <w:tcW w:w="2070" w:type="dxa"/>
          </w:tcPr>
          <w:p w14:paraId="3D08B422" w14:textId="3EC5F20F" w:rsidR="00F62B51" w:rsidRPr="00F62B51" w:rsidRDefault="00F62B51" w:rsidP="00F62B51">
            <w:r w:rsidRPr="00F62B51">
              <w:t xml:space="preserve">V. </w:t>
            </w:r>
            <w:proofErr w:type="spellStart"/>
            <w:r w:rsidRPr="00F62B51">
              <w:t>Dinkley</w:t>
            </w:r>
            <w:proofErr w:type="spellEnd"/>
          </w:p>
        </w:tc>
        <w:tc>
          <w:tcPr>
            <w:tcW w:w="5310" w:type="dxa"/>
            <w:vAlign w:val="center"/>
          </w:tcPr>
          <w:p w14:paraId="11F357EB" w14:textId="13C93F32" w:rsidR="00F62B51" w:rsidRPr="00F62B51" w:rsidRDefault="00F62B51" w:rsidP="00F62B51">
            <w:r w:rsidRPr="00F62B51">
              <w:t>Initial Draft – Outline and Source Code organization</w:t>
            </w:r>
          </w:p>
        </w:tc>
        <w:tc>
          <w:tcPr>
            <w:tcW w:w="1440" w:type="dxa"/>
            <w:vAlign w:val="center"/>
          </w:tcPr>
          <w:p w14:paraId="3F808480" w14:textId="0AD4EEAF" w:rsidR="00F62B51" w:rsidRPr="00F62B51" w:rsidRDefault="00F62B51" w:rsidP="00F62B51">
            <w:r w:rsidRPr="00F62B51">
              <w:t>6/14/2023</w:t>
            </w:r>
          </w:p>
        </w:tc>
        <w:tc>
          <w:tcPr>
            <w:tcW w:w="1260" w:type="dxa"/>
          </w:tcPr>
          <w:p w14:paraId="4067E9D5" w14:textId="00B11B8B" w:rsidR="00F62B51" w:rsidRPr="00F62B51" w:rsidRDefault="00F62B51" w:rsidP="00F62B51">
            <w:r w:rsidRPr="00F62B51">
              <w:t>0.1</w:t>
            </w:r>
          </w:p>
        </w:tc>
      </w:tr>
      <w:tr w:rsidR="00F62B51" w:rsidRPr="0083307F" w14:paraId="25C79700" w14:textId="77777777" w:rsidTr="008E24D1">
        <w:trPr>
          <w:trHeight w:val="215"/>
        </w:trPr>
        <w:tc>
          <w:tcPr>
            <w:tcW w:w="2070" w:type="dxa"/>
          </w:tcPr>
          <w:p w14:paraId="3EBEBD30" w14:textId="24AA3B04" w:rsidR="00F62B51" w:rsidRPr="00F62B51" w:rsidRDefault="00F62B51" w:rsidP="00F62B51">
            <w:r w:rsidRPr="00F62B51">
              <w:t xml:space="preserve">V. </w:t>
            </w:r>
            <w:proofErr w:type="spellStart"/>
            <w:r w:rsidRPr="00F62B51">
              <w:t>Dinkley</w:t>
            </w:r>
            <w:proofErr w:type="spellEnd"/>
          </w:p>
        </w:tc>
        <w:tc>
          <w:tcPr>
            <w:tcW w:w="5310" w:type="dxa"/>
            <w:vAlign w:val="center"/>
          </w:tcPr>
          <w:p w14:paraId="366CBF5E" w14:textId="2A8A1FF5" w:rsidR="00F62B51" w:rsidRPr="00F62B51" w:rsidRDefault="00F62B51" w:rsidP="00F62B51">
            <w:r w:rsidRPr="00F62B51">
              <w:t>Updated with drivers for the Display board</w:t>
            </w:r>
          </w:p>
        </w:tc>
        <w:tc>
          <w:tcPr>
            <w:tcW w:w="1440" w:type="dxa"/>
            <w:vAlign w:val="center"/>
          </w:tcPr>
          <w:p w14:paraId="04F64654" w14:textId="25D56945" w:rsidR="00F62B51" w:rsidRPr="00F62B51" w:rsidRDefault="00F62B51" w:rsidP="00F62B51">
            <w:r w:rsidRPr="00F62B51">
              <w:t>7/30/2023</w:t>
            </w:r>
          </w:p>
        </w:tc>
        <w:tc>
          <w:tcPr>
            <w:tcW w:w="1260" w:type="dxa"/>
          </w:tcPr>
          <w:p w14:paraId="76F4BB6F" w14:textId="0622F7B6" w:rsidR="00F62B51" w:rsidRPr="00F62B51" w:rsidRDefault="00F62B51" w:rsidP="00F62B51">
            <w:r w:rsidRPr="00F62B51">
              <w:t>0.2</w:t>
            </w:r>
          </w:p>
        </w:tc>
      </w:tr>
      <w:tr w:rsidR="00F62B51" w:rsidRPr="0083307F" w14:paraId="2E68CE9F" w14:textId="77777777" w:rsidTr="008E24D1">
        <w:trPr>
          <w:trHeight w:val="215"/>
        </w:trPr>
        <w:tc>
          <w:tcPr>
            <w:tcW w:w="2070" w:type="dxa"/>
          </w:tcPr>
          <w:p w14:paraId="3E9825BE" w14:textId="31A6C525" w:rsidR="00F62B51" w:rsidRPr="00F62B51" w:rsidRDefault="00F62B51" w:rsidP="00F62B51">
            <w:r w:rsidRPr="00F62B51">
              <w:t xml:space="preserve">V. </w:t>
            </w:r>
            <w:proofErr w:type="spellStart"/>
            <w:r w:rsidRPr="00F62B51">
              <w:t>Dinkley</w:t>
            </w:r>
            <w:proofErr w:type="spellEnd"/>
          </w:p>
        </w:tc>
        <w:tc>
          <w:tcPr>
            <w:tcW w:w="5310" w:type="dxa"/>
            <w:vAlign w:val="center"/>
          </w:tcPr>
          <w:p w14:paraId="6DECAF1B" w14:textId="0FF8B5BA" w:rsidR="00F62B51" w:rsidRPr="00F62B51" w:rsidRDefault="00F62B51" w:rsidP="00F62B51">
            <w:r w:rsidRPr="00F62B51">
              <w:t>Updated with UI Screens and Alert Management</w:t>
            </w:r>
          </w:p>
        </w:tc>
        <w:tc>
          <w:tcPr>
            <w:tcW w:w="1440" w:type="dxa"/>
            <w:vAlign w:val="center"/>
          </w:tcPr>
          <w:p w14:paraId="2C068AC8" w14:textId="073450AA" w:rsidR="00F62B51" w:rsidRPr="00F62B51" w:rsidRDefault="00F62B51" w:rsidP="00F62B51">
            <w:r w:rsidRPr="00F62B51">
              <w:t>10/9/2023</w:t>
            </w:r>
          </w:p>
        </w:tc>
        <w:tc>
          <w:tcPr>
            <w:tcW w:w="1260" w:type="dxa"/>
          </w:tcPr>
          <w:p w14:paraId="1206EAC2" w14:textId="7D86EE07" w:rsidR="00F62B51" w:rsidRPr="00F62B51" w:rsidRDefault="00F62B51" w:rsidP="00F62B51">
            <w:r w:rsidRPr="00F62B51">
              <w:t>0.3</w:t>
            </w:r>
          </w:p>
        </w:tc>
      </w:tr>
      <w:tr w:rsidR="00F62B51" w:rsidRPr="0083307F" w14:paraId="36EE0767" w14:textId="77777777" w:rsidTr="008E24D1">
        <w:trPr>
          <w:trHeight w:val="215"/>
        </w:trPr>
        <w:tc>
          <w:tcPr>
            <w:tcW w:w="2070" w:type="dxa"/>
          </w:tcPr>
          <w:p w14:paraId="4E9C6483" w14:textId="65E5FB39" w:rsidR="00F62B51" w:rsidRPr="00F62B51" w:rsidRDefault="00F62B51" w:rsidP="00F62B51">
            <w:r w:rsidRPr="00F62B51">
              <w:t xml:space="preserve">V. </w:t>
            </w:r>
            <w:proofErr w:type="spellStart"/>
            <w:r w:rsidRPr="00F62B51">
              <w:t>Dinkley</w:t>
            </w:r>
            <w:proofErr w:type="spellEnd"/>
          </w:p>
        </w:tc>
        <w:tc>
          <w:tcPr>
            <w:tcW w:w="5310" w:type="dxa"/>
            <w:vAlign w:val="center"/>
          </w:tcPr>
          <w:p w14:paraId="60C8E694" w14:textId="53604B21" w:rsidR="00F62B51" w:rsidRPr="00F62B51" w:rsidRDefault="00F62B51" w:rsidP="00F62B51">
            <w:r w:rsidRPr="00F62B51">
              <w:t>Update/Add Engineering test app (Eros) sections</w:t>
            </w:r>
          </w:p>
        </w:tc>
        <w:tc>
          <w:tcPr>
            <w:tcW w:w="1440" w:type="dxa"/>
            <w:vAlign w:val="center"/>
          </w:tcPr>
          <w:p w14:paraId="1642B8AD" w14:textId="7D074001" w:rsidR="00F62B51" w:rsidRPr="00F62B51" w:rsidRDefault="00F62B51" w:rsidP="00F62B51">
            <w:r w:rsidRPr="00F62B51">
              <w:t>11/4/2023</w:t>
            </w:r>
          </w:p>
        </w:tc>
        <w:tc>
          <w:tcPr>
            <w:tcW w:w="1260" w:type="dxa"/>
          </w:tcPr>
          <w:p w14:paraId="18B37075" w14:textId="7801C0C0" w:rsidR="00F62B51" w:rsidRPr="00F62B51" w:rsidRDefault="00F62B51" w:rsidP="00F62B51">
            <w:r w:rsidRPr="00F62B51">
              <w:t>0.4</w:t>
            </w:r>
          </w:p>
        </w:tc>
      </w:tr>
    </w:tbl>
    <w:p w14:paraId="74F89045" w14:textId="77777777" w:rsidR="00502171" w:rsidRPr="00DC05D0" w:rsidRDefault="00502171" w:rsidP="008E3ACE"/>
    <w:sectPr w:rsidR="00502171" w:rsidRPr="00DC05D0" w:rsidSect="00460011">
      <w:headerReference w:type="default" r:id="rId35"/>
      <w:footerReference w:type="default" r:id="rId36"/>
      <w:pgSz w:w="12240" w:h="15840"/>
      <w:pgMar w:top="1440" w:right="1080" w:bottom="1440" w:left="108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341">
      <wne:macro wne:macroName="PROJECT.MODULE1.TRACEID"/>
    </wne:keymap>
    <wne:keymap wne:kcmPrimary="0349">
      <wne:macro wne:macroName="PROJECT.MODULE1.GETTRACEIDS"/>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E12A1F6" w14:textId="77777777" w:rsidR="00CF3DD2" w:rsidRPr="0083307F" w:rsidRDefault="00CF3DD2" w:rsidP="00C91BAE">
      <w:r w:rsidRPr="0083307F">
        <w:separator/>
      </w:r>
    </w:p>
  </w:endnote>
  <w:endnote w:type="continuationSeparator" w:id="0">
    <w:p w14:paraId="1B94B25E" w14:textId="77777777" w:rsidR="00CF3DD2" w:rsidRPr="0083307F" w:rsidRDefault="00CF3DD2" w:rsidP="00C91BAE">
      <w:r w:rsidRPr="0083307F">
        <w:continuationSeparator/>
      </w:r>
    </w:p>
  </w:endnote>
  <w:endnote w:type="continuationNotice" w:id="1">
    <w:p w14:paraId="2A5878E0" w14:textId="77777777" w:rsidR="00CF3DD2" w:rsidRPr="0083307F" w:rsidRDefault="00CF3DD2"/>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Utopia">
    <w:altName w:val="Times New Roman"/>
    <w:panose1 w:val="00000000000000000000"/>
    <w:charset w:val="00"/>
    <w:family w:val="roman"/>
    <w:notTrueType/>
    <w:pitch w:val="variable"/>
    <w:sig w:usb0="00000003" w:usb1="00000000" w:usb2="00000000" w:usb3="00000000" w:csb0="00000001" w:csb1="00000000"/>
  </w:font>
  <w:font w:name="Book Antiqua">
    <w:panose1 w:val="02040602050305030304"/>
    <w:charset w:val="00"/>
    <w:family w:val="roman"/>
    <w:pitch w:val="variable"/>
    <w:sig w:usb0="00000287" w:usb1="00000000" w:usb2="00000000" w:usb3="00000000" w:csb0="0000009F" w:csb1="00000000"/>
  </w:font>
  <w:font w:name="TheSansMonoConNormal">
    <w:altName w:val="Calibri"/>
    <w:panose1 w:val="00000000000000000000"/>
    <w:charset w:val="00"/>
    <w:family w:val="modern"/>
    <w:notTrueType/>
    <w:pitch w:val="variable"/>
    <w:sig w:usb0="00000003" w:usb1="00000000" w:usb2="00000000" w:usb3="00000000" w:csb0="00000001" w:csb1="00000000"/>
  </w:font>
  <w:font w:name="HelveticaNeue Condensed">
    <w:altName w:val="Arial"/>
    <w:panose1 w:val="00000000000000000000"/>
    <w:charset w:val="00"/>
    <w:family w:val="swiss"/>
    <w:notTrueType/>
    <w:pitch w:val="variable"/>
    <w:sig w:usb0="00000003" w:usb1="00000000" w:usb2="00000000" w:usb3="00000000" w:csb0="00000001" w:csb1="00000000"/>
  </w:font>
  <w:font w:name="ZapfDingbats">
    <w:altName w:val="Times New Roman"/>
    <w:panose1 w:val="00000000000000000000"/>
    <w:charset w:val="00"/>
    <w:family w:val="decorative"/>
    <w:notTrueType/>
    <w:pitch w:val="variable"/>
    <w:sig w:usb0="00000003" w:usb1="00000000" w:usb2="00000000" w:usb3="00000000" w:csb0="00000001" w:csb1="00000000"/>
  </w:font>
  <w:font w:name="HelveticaNeue MediumCond">
    <w:panose1 w:val="00000000000000000000"/>
    <w:charset w:val="00"/>
    <w:family w:val="swiss"/>
    <w:notTrueType/>
    <w:pitch w:val="variable"/>
    <w:sig w:usb0="800000AF" w:usb1="4000004A" w:usb2="00000000" w:usb3="00000000" w:csb0="00000001" w:csb1="00000000"/>
  </w:font>
  <w:font w:name="Utopia Black">
    <w:panose1 w:val="00000000000000000000"/>
    <w:charset w:val="00"/>
    <w:family w:val="roman"/>
    <w:notTrueType/>
    <w:pitch w:val="variable"/>
    <w:sig w:usb0="00000003" w:usb1="00000000" w:usb2="00000000" w:usb3="00000000" w:csb0="00000001" w:csb1="00000000"/>
  </w:font>
  <w:font w:name="PMingLiU">
    <w:altName w:val="新細明體"/>
    <w:panose1 w:val="02010601000101010101"/>
    <w:charset w:val="88"/>
    <w:family w:val="roman"/>
    <w:pitch w:val="variable"/>
    <w:sig w:usb0="A00002FF" w:usb1="28CFFCFA" w:usb2="00000016" w:usb3="00000000" w:csb0="00100001" w:csb1="00000000"/>
  </w:font>
  <w:font w:name="Cascadia Mono">
    <w:panose1 w:val="020B0609020000020004"/>
    <w:charset w:val="00"/>
    <w:family w:val="modern"/>
    <w:pitch w:val="fixed"/>
    <w:sig w:usb0="A10002FF" w:usb1="4000F9FB" w:usb2="0004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519"/>
      <w:gridCol w:w="2511"/>
      <w:gridCol w:w="2516"/>
      <w:gridCol w:w="2524"/>
    </w:tblGrid>
    <w:tr w:rsidR="00F62CB0" w:rsidRPr="0083307F" w14:paraId="16DB23B9" w14:textId="77777777" w:rsidTr="660BDB56">
      <w:trPr>
        <w:trHeight w:val="368"/>
      </w:trPr>
      <w:tc>
        <w:tcPr>
          <w:tcW w:w="2569" w:type="dxa"/>
          <w:vAlign w:val="center"/>
        </w:tcPr>
        <w:p w14:paraId="4AE9CE5E" w14:textId="77777777" w:rsidR="00F62CB0" w:rsidRPr="0083307F" w:rsidRDefault="00F62CB0" w:rsidP="0039069A">
          <w:pPr>
            <w:pStyle w:val="Footer"/>
            <w:jc w:val="right"/>
            <w:rPr>
              <w:rFonts w:cs="Arial"/>
              <w:sz w:val="16"/>
              <w:szCs w:val="16"/>
            </w:rPr>
          </w:pPr>
          <w:r w:rsidRPr="0083307F">
            <w:rPr>
              <w:rFonts w:cs="Arial"/>
              <w:sz w:val="16"/>
              <w:szCs w:val="16"/>
            </w:rPr>
            <w:t>Document Number:</w:t>
          </w:r>
        </w:p>
      </w:tc>
      <w:tc>
        <w:tcPr>
          <w:tcW w:w="2570" w:type="dxa"/>
          <w:vAlign w:val="center"/>
        </w:tcPr>
        <w:p w14:paraId="449BB9F7" w14:textId="780D7F97" w:rsidR="00F62CB0" w:rsidRPr="0083307F" w:rsidRDefault="008F53D3" w:rsidP="00316A1B">
          <w:pPr>
            <w:pStyle w:val="Footer"/>
            <w:rPr>
              <w:rFonts w:cs="Arial"/>
              <w:sz w:val="16"/>
              <w:szCs w:val="16"/>
            </w:rPr>
          </w:pPr>
          <w:r w:rsidRPr="0083307F">
            <w:rPr>
              <w:rFonts w:cs="Arial"/>
              <w:sz w:val="16"/>
              <w:szCs w:val="16"/>
            </w:rPr>
            <w:fldChar w:fldCharType="begin"/>
          </w:r>
          <w:r w:rsidRPr="0083307F">
            <w:rPr>
              <w:rFonts w:cs="Arial"/>
              <w:sz w:val="16"/>
              <w:szCs w:val="16"/>
            </w:rPr>
            <w:instrText xml:space="preserve"> DOCPROPERTY  DocNumber  \* MERGEFORMAT </w:instrText>
          </w:r>
          <w:r w:rsidRPr="0083307F">
            <w:rPr>
              <w:rFonts w:cs="Arial"/>
              <w:sz w:val="16"/>
              <w:szCs w:val="16"/>
            </w:rPr>
            <w:fldChar w:fldCharType="separate"/>
          </w:r>
          <w:r w:rsidR="00553D65">
            <w:rPr>
              <w:rFonts w:cs="Arial"/>
              <w:sz w:val="16"/>
              <w:szCs w:val="16"/>
            </w:rPr>
            <w:t>SWA-1329</w:t>
          </w:r>
          <w:r w:rsidRPr="0083307F">
            <w:rPr>
              <w:rFonts w:cs="Arial"/>
              <w:sz w:val="16"/>
              <w:szCs w:val="16"/>
            </w:rPr>
            <w:fldChar w:fldCharType="end"/>
          </w:r>
        </w:p>
      </w:tc>
      <w:tc>
        <w:tcPr>
          <w:tcW w:w="2569" w:type="dxa"/>
          <w:vAlign w:val="center"/>
        </w:tcPr>
        <w:p w14:paraId="7071FADF" w14:textId="77777777" w:rsidR="00F62CB0" w:rsidRPr="0083307F" w:rsidRDefault="00F62CB0" w:rsidP="0039069A">
          <w:pPr>
            <w:pStyle w:val="Footer"/>
            <w:jc w:val="right"/>
            <w:rPr>
              <w:rFonts w:cs="Arial"/>
              <w:sz w:val="16"/>
              <w:szCs w:val="16"/>
            </w:rPr>
          </w:pPr>
          <w:r w:rsidRPr="0083307F">
            <w:rPr>
              <w:rFonts w:cs="Arial"/>
              <w:sz w:val="16"/>
              <w:szCs w:val="16"/>
            </w:rPr>
            <w:t>Owner:</w:t>
          </w:r>
        </w:p>
      </w:tc>
      <w:tc>
        <w:tcPr>
          <w:tcW w:w="2570" w:type="dxa"/>
          <w:vAlign w:val="center"/>
        </w:tcPr>
        <w:p w14:paraId="78F209C4" w14:textId="3981D95F" w:rsidR="00F62CB0" w:rsidRPr="0083307F" w:rsidRDefault="00D43C2E" w:rsidP="004817AF">
          <w:pPr>
            <w:pStyle w:val="Footer"/>
            <w:rPr>
              <w:rFonts w:cs="Arial"/>
              <w:sz w:val="16"/>
              <w:szCs w:val="16"/>
            </w:rPr>
          </w:pPr>
          <w:r w:rsidRPr="0083307F">
            <w:rPr>
              <w:rFonts w:cs="Arial"/>
              <w:sz w:val="16"/>
              <w:szCs w:val="16"/>
            </w:rPr>
            <w:fldChar w:fldCharType="begin"/>
          </w:r>
          <w:r w:rsidRPr="0083307F">
            <w:rPr>
              <w:rFonts w:cs="Arial"/>
              <w:sz w:val="16"/>
              <w:szCs w:val="16"/>
            </w:rPr>
            <w:instrText xml:space="preserve"> DOCPROPERTY  Author  \* MERGEFORMAT </w:instrText>
          </w:r>
          <w:r w:rsidRPr="0083307F">
            <w:rPr>
              <w:rFonts w:cs="Arial"/>
              <w:sz w:val="16"/>
              <w:szCs w:val="16"/>
            </w:rPr>
            <w:fldChar w:fldCharType="separate"/>
          </w:r>
          <w:r w:rsidR="00553D65">
            <w:rPr>
              <w:rFonts w:cs="Arial"/>
              <w:sz w:val="16"/>
              <w:szCs w:val="16"/>
            </w:rPr>
            <w:t xml:space="preserve">V. </w:t>
          </w:r>
          <w:proofErr w:type="spellStart"/>
          <w:r w:rsidR="00553D65">
            <w:rPr>
              <w:rFonts w:cs="Arial"/>
              <w:sz w:val="16"/>
              <w:szCs w:val="16"/>
            </w:rPr>
            <w:t>Dinkley</w:t>
          </w:r>
          <w:proofErr w:type="spellEnd"/>
          <w:r w:rsidRPr="0083307F">
            <w:rPr>
              <w:rFonts w:cs="Arial"/>
              <w:sz w:val="16"/>
              <w:szCs w:val="16"/>
            </w:rPr>
            <w:fldChar w:fldCharType="end"/>
          </w:r>
        </w:p>
      </w:tc>
    </w:tr>
    <w:tr w:rsidR="00F62CB0" w:rsidRPr="0083307F" w14:paraId="5BA4A92B" w14:textId="77777777" w:rsidTr="660BDB56">
      <w:trPr>
        <w:trHeight w:val="368"/>
      </w:trPr>
      <w:tc>
        <w:tcPr>
          <w:tcW w:w="2569" w:type="dxa"/>
          <w:vAlign w:val="center"/>
        </w:tcPr>
        <w:p w14:paraId="2D4E7368" w14:textId="17E2E444" w:rsidR="00F62CB0" w:rsidRPr="0083307F" w:rsidRDefault="00F62CB0" w:rsidP="0039069A">
          <w:pPr>
            <w:pStyle w:val="Footer"/>
            <w:jc w:val="right"/>
            <w:rPr>
              <w:rFonts w:cs="Arial"/>
              <w:sz w:val="16"/>
              <w:szCs w:val="16"/>
            </w:rPr>
          </w:pPr>
        </w:p>
      </w:tc>
      <w:tc>
        <w:tcPr>
          <w:tcW w:w="2570" w:type="dxa"/>
          <w:vAlign w:val="center"/>
        </w:tcPr>
        <w:p w14:paraId="4CA71BCD" w14:textId="74F6F894" w:rsidR="00F62CB0" w:rsidRPr="0083307F" w:rsidRDefault="00F62CB0" w:rsidP="009333DB">
          <w:pPr>
            <w:pStyle w:val="Footer"/>
            <w:rPr>
              <w:rFonts w:cs="Arial"/>
              <w:sz w:val="16"/>
              <w:szCs w:val="16"/>
            </w:rPr>
          </w:pPr>
        </w:p>
      </w:tc>
      <w:tc>
        <w:tcPr>
          <w:tcW w:w="2569" w:type="dxa"/>
          <w:tcBorders>
            <w:bottom w:val="single" w:sz="4" w:space="0" w:color="000000" w:themeColor="text1"/>
          </w:tcBorders>
          <w:vAlign w:val="center"/>
        </w:tcPr>
        <w:p w14:paraId="21E420F4" w14:textId="74E70D66" w:rsidR="00F62CB0" w:rsidRPr="0083307F" w:rsidRDefault="00F62CB0" w:rsidP="00C76483">
          <w:pPr>
            <w:pStyle w:val="Footer"/>
            <w:jc w:val="right"/>
            <w:rPr>
              <w:rFonts w:cs="Arial"/>
              <w:sz w:val="16"/>
              <w:szCs w:val="16"/>
            </w:rPr>
          </w:pPr>
          <w:r w:rsidRPr="0083307F">
            <w:rPr>
              <w:rFonts w:cs="Arial"/>
              <w:sz w:val="16"/>
              <w:szCs w:val="16"/>
            </w:rPr>
            <w:t>Revision / Date:</w:t>
          </w:r>
        </w:p>
      </w:tc>
      <w:tc>
        <w:tcPr>
          <w:tcW w:w="2570" w:type="dxa"/>
          <w:tcBorders>
            <w:bottom w:val="single" w:sz="4" w:space="0" w:color="000000" w:themeColor="text1"/>
          </w:tcBorders>
          <w:vAlign w:val="center"/>
        </w:tcPr>
        <w:p w14:paraId="4A321B32" w14:textId="02A28CDC" w:rsidR="00F62CB0" w:rsidRPr="0083307F" w:rsidRDefault="00D43C2E" w:rsidP="00316A1B">
          <w:pPr>
            <w:pStyle w:val="Footer"/>
            <w:rPr>
              <w:rFonts w:cs="Arial"/>
              <w:sz w:val="16"/>
              <w:szCs w:val="16"/>
            </w:rPr>
          </w:pPr>
          <w:r w:rsidRPr="0083307F">
            <w:rPr>
              <w:rFonts w:cs="Arial"/>
              <w:sz w:val="16"/>
              <w:szCs w:val="16"/>
            </w:rPr>
            <w:fldChar w:fldCharType="begin"/>
          </w:r>
          <w:r w:rsidRPr="0083307F">
            <w:rPr>
              <w:rFonts w:cs="Arial"/>
              <w:sz w:val="16"/>
              <w:szCs w:val="16"/>
            </w:rPr>
            <w:instrText xml:space="preserve"> DOCPROPERTY  DocVersion  \* MERGEFORMAT </w:instrText>
          </w:r>
          <w:r w:rsidRPr="0083307F">
            <w:rPr>
              <w:rFonts w:cs="Arial"/>
              <w:sz w:val="16"/>
              <w:szCs w:val="16"/>
            </w:rPr>
            <w:fldChar w:fldCharType="separate"/>
          </w:r>
          <w:r w:rsidR="00553D65">
            <w:rPr>
              <w:rFonts w:cs="Arial"/>
              <w:sz w:val="16"/>
              <w:szCs w:val="16"/>
            </w:rPr>
            <w:t>0.4</w:t>
          </w:r>
          <w:r w:rsidRPr="0083307F">
            <w:rPr>
              <w:rFonts w:cs="Arial"/>
              <w:sz w:val="16"/>
              <w:szCs w:val="16"/>
            </w:rPr>
            <w:fldChar w:fldCharType="end"/>
          </w:r>
          <w:r w:rsidR="008F53D3" w:rsidRPr="0083307F">
            <w:rPr>
              <w:rFonts w:cs="Arial"/>
              <w:sz w:val="16"/>
              <w:szCs w:val="16"/>
            </w:rPr>
            <w:t xml:space="preserve"> / </w:t>
          </w:r>
          <w:r w:rsidR="0083307F" w:rsidRPr="0083307F">
            <w:rPr>
              <w:rFonts w:cs="Arial"/>
              <w:sz w:val="16"/>
              <w:szCs w:val="16"/>
            </w:rPr>
            <w:fldChar w:fldCharType="begin"/>
          </w:r>
          <w:r w:rsidR="0083307F" w:rsidRPr="0083307F">
            <w:rPr>
              <w:rFonts w:cs="Arial"/>
              <w:sz w:val="16"/>
              <w:szCs w:val="16"/>
            </w:rPr>
            <w:instrText xml:space="preserve"> DOCPROPERTY  DocDate  \* MERGEFORMAT </w:instrText>
          </w:r>
          <w:r w:rsidR="0083307F" w:rsidRPr="0083307F">
            <w:rPr>
              <w:rFonts w:cs="Arial"/>
              <w:sz w:val="16"/>
              <w:szCs w:val="16"/>
            </w:rPr>
            <w:fldChar w:fldCharType="separate"/>
          </w:r>
          <w:r w:rsidR="00553D65">
            <w:rPr>
              <w:rFonts w:cs="Arial"/>
              <w:sz w:val="16"/>
              <w:szCs w:val="16"/>
            </w:rPr>
            <w:t>11/04/2023</w:t>
          </w:r>
          <w:r w:rsidR="0083307F" w:rsidRPr="0083307F">
            <w:rPr>
              <w:rFonts w:cs="Arial"/>
              <w:sz w:val="16"/>
              <w:szCs w:val="16"/>
            </w:rPr>
            <w:fldChar w:fldCharType="end"/>
          </w:r>
        </w:p>
      </w:tc>
    </w:tr>
  </w:tbl>
  <w:p w14:paraId="5EF4946A" w14:textId="5EF9EC00" w:rsidR="00F62CB0" w:rsidRPr="0083307F" w:rsidRDefault="00F62CB0" w:rsidP="004817AF">
    <w:pPr>
      <w:pStyle w:val="Footer"/>
      <w:jc w:val="right"/>
    </w:pPr>
    <w:r w:rsidRPr="0083307F">
      <w:tab/>
      <w:t xml:space="preserve">Page </w:t>
    </w:r>
    <w:r w:rsidRPr="0083307F">
      <w:fldChar w:fldCharType="begin"/>
    </w:r>
    <w:r w:rsidRPr="0083307F">
      <w:instrText xml:space="preserve"> PAGE </w:instrText>
    </w:r>
    <w:r w:rsidRPr="0083307F">
      <w:fldChar w:fldCharType="separate"/>
    </w:r>
    <w:r w:rsidR="00380C11" w:rsidRPr="0083307F">
      <w:t>5</w:t>
    </w:r>
    <w:r w:rsidRPr="0083307F">
      <w:fldChar w:fldCharType="end"/>
    </w:r>
    <w:r w:rsidR="00F3073B" w:rsidRPr="0083307F">
      <w:t xml:space="preserve"> of </w:t>
    </w:r>
    <w:fldSimple w:instr=" NUMPAGES   \* MERGEFORMAT ">
      <w:r w:rsidR="003F6960" w:rsidRPr="0083307F">
        <w:t>12</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827BC62" w14:textId="77777777" w:rsidR="00CF3DD2" w:rsidRPr="0083307F" w:rsidRDefault="00CF3DD2" w:rsidP="00C91BAE">
      <w:r w:rsidRPr="0083307F">
        <w:separator/>
      </w:r>
    </w:p>
  </w:footnote>
  <w:footnote w:type="continuationSeparator" w:id="0">
    <w:p w14:paraId="70136C70" w14:textId="77777777" w:rsidR="00CF3DD2" w:rsidRPr="0083307F" w:rsidRDefault="00CF3DD2" w:rsidP="00C91BAE">
      <w:r w:rsidRPr="0083307F">
        <w:continuationSeparator/>
      </w:r>
    </w:p>
  </w:footnote>
  <w:footnote w:type="continuationNotice" w:id="1">
    <w:p w14:paraId="491FC26C" w14:textId="77777777" w:rsidR="00CF3DD2" w:rsidRPr="0083307F" w:rsidRDefault="00CF3DD2"/>
  </w:footnote>
  <w:footnote w:id="2">
    <w:p w14:paraId="6C1BD015" w14:textId="77777777" w:rsidR="00F62B51" w:rsidRDefault="00F62B51" w:rsidP="00F62B51">
      <w:pPr>
        <w:pStyle w:val="FootnoteText"/>
      </w:pPr>
      <w:r>
        <w:rPr>
          <w:rStyle w:val="FootnoteReference"/>
        </w:rPr>
        <w:footnoteRef/>
      </w:r>
      <w:r>
        <w:t xml:space="preserve"> A “pancake board” is where a collection of individual off-the-shelf hardware boards—spread across a workbench—are wired together to provide the functionality of the final customized PCBA.</w:t>
      </w:r>
    </w:p>
  </w:footnote>
  <w:footnote w:id="3">
    <w:p w14:paraId="020AA534" w14:textId="77777777" w:rsidR="00F62B51" w:rsidRDefault="00F62B51" w:rsidP="00F62B51">
      <w:pPr>
        <w:pStyle w:val="FootnoteText"/>
      </w:pPr>
      <w:r>
        <w:rPr>
          <w:rStyle w:val="FootnoteReference"/>
        </w:rPr>
        <w:footnoteRef/>
      </w:r>
      <w:r>
        <w:t xml:space="preserve"> A single entry with the per-entry meta data is 159 bytes.</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3134"/>
      <w:gridCol w:w="6936"/>
    </w:tblGrid>
    <w:tr w:rsidR="00F62CB0" w:rsidRPr="0083307F" w14:paraId="7635341D" w14:textId="77777777" w:rsidTr="45FEA90F">
      <w:trPr>
        <w:trHeight w:val="980"/>
      </w:trPr>
      <w:tc>
        <w:tcPr>
          <w:tcW w:w="3192" w:type="dxa"/>
          <w:vAlign w:val="center"/>
        </w:tcPr>
        <w:p w14:paraId="4DD8E828" w14:textId="1AA17FE4" w:rsidR="00F62CB0" w:rsidRPr="0083307F" w:rsidRDefault="00C07A50" w:rsidP="45FEA90F">
          <w:pPr>
            <w:pStyle w:val="Header"/>
            <w:rPr>
              <w:rFonts w:cs="Arial"/>
              <w:sz w:val="32"/>
              <w:szCs w:val="32"/>
            </w:rPr>
          </w:pPr>
          <w:r w:rsidRPr="0083307F">
            <w:rPr>
              <w:rFonts w:cs="Arial"/>
              <w:i/>
              <w:iCs/>
              <w:color w:val="0070C0"/>
              <w:sz w:val="16"/>
              <w:szCs w:val="16"/>
            </w:rPr>
            <w:t>&lt;company logo&gt;</w:t>
          </w:r>
          <w:r w:rsidR="00F62CB0" w:rsidRPr="0083307F">
            <w:rPr>
              <w:rFonts w:cs="Arial"/>
              <w:sz w:val="32"/>
              <w:szCs w:val="32"/>
            </w:rPr>
            <w:br/>
          </w:r>
          <w:r w:rsidR="45FEA90F" w:rsidRPr="0083307F">
            <w:rPr>
              <w:rFonts w:cs="Arial"/>
              <w:sz w:val="16"/>
              <w:szCs w:val="16"/>
            </w:rPr>
            <w:t xml:space="preserve">Confidential &amp; Proprietary, </w:t>
          </w:r>
          <w:sdt>
            <w:sdtPr>
              <w:rPr>
                <w:rFonts w:cs="Arial"/>
                <w:sz w:val="16"/>
                <w:szCs w:val="16"/>
              </w:rPr>
              <w:alias w:val="Company"/>
              <w:tag w:val=""/>
              <w:id w:val="1184405892"/>
              <w:placeholder>
                <w:docPart w:val="4D9963BA9AE94ADF887EB0237253CD4E"/>
              </w:placeholder>
              <w:dataBinding w:prefixMappings="xmlns:ns0='http://schemas.openxmlformats.org/officeDocument/2006/extended-properties' " w:xpath="/ns0:Properties[1]/ns0:Company[1]" w:storeItemID="{6668398D-A668-4E3E-A5EB-62B293D839F1}"/>
              <w:text/>
            </w:sdtPr>
            <w:sdtContent>
              <w:proofErr w:type="spellStart"/>
              <w:r w:rsidR="00990C12" w:rsidRPr="0083307F">
                <w:rPr>
                  <w:rFonts w:cs="Arial"/>
                  <w:sz w:val="16"/>
                  <w:szCs w:val="16"/>
                </w:rPr>
                <w:t>Initech</w:t>
              </w:r>
              <w:proofErr w:type="spellEnd"/>
            </w:sdtContent>
          </w:sdt>
        </w:p>
      </w:tc>
      <w:sdt>
        <w:sdtPr>
          <w:rPr>
            <w:rFonts w:cs="Arial"/>
            <w:sz w:val="32"/>
            <w:szCs w:val="32"/>
          </w:rPr>
          <w:alias w:val="Title"/>
          <w:tag w:val=""/>
          <w:id w:val="-1119761762"/>
          <w:placeholder>
            <w:docPart w:val="5A02E255799248EA97AF69AAAC3C483B"/>
          </w:placeholder>
          <w:dataBinding w:prefixMappings="xmlns:ns0='http://purl.org/dc/elements/1.1/' xmlns:ns1='http://schemas.openxmlformats.org/package/2006/metadata/core-properties' " w:xpath="/ns1:coreProperties[1]/ns0:title[1]" w:storeItemID="{6C3C8BC8-F283-45AE-878A-BAB7291924A1}"/>
          <w:text/>
        </w:sdtPr>
        <w:sdtContent>
          <w:tc>
            <w:tcPr>
              <w:tcW w:w="7086" w:type="dxa"/>
              <w:vAlign w:val="center"/>
            </w:tcPr>
            <w:p w14:paraId="78F170F8" w14:textId="25F29D36" w:rsidR="00365967" w:rsidRPr="0083307F" w:rsidRDefault="000C5DDB" w:rsidP="003F6960">
              <w:pPr>
                <w:pStyle w:val="Header"/>
                <w:rPr>
                  <w:rFonts w:cs="Arial"/>
                  <w:sz w:val="32"/>
                  <w:szCs w:val="32"/>
                </w:rPr>
              </w:pPr>
              <w:r>
                <w:rPr>
                  <w:rFonts w:cs="Arial"/>
                  <w:sz w:val="32"/>
                  <w:szCs w:val="32"/>
                </w:rPr>
                <w:t>GM600 Software Detailed Design</w:t>
              </w:r>
            </w:p>
          </w:tc>
        </w:sdtContent>
      </w:sdt>
    </w:tr>
  </w:tbl>
  <w:p w14:paraId="2BA226A1" w14:textId="77777777" w:rsidR="00F62CB0" w:rsidRPr="0083307F" w:rsidRDefault="00F62CB0" w:rsidP="00C91BAE">
    <w:pPr>
      <w:pStyle w:val="Header"/>
      <w:rPr>
        <w:sz w:val="8"/>
        <w:szCs w:val="8"/>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89"/>
    <w:multiLevelType w:val="singleLevel"/>
    <w:tmpl w:val="DB025484"/>
    <w:lvl w:ilvl="0">
      <w:start w:val="1"/>
      <w:numFmt w:val="bullet"/>
      <w:pStyle w:val="ListBullet"/>
      <w:lvlText w:val=""/>
      <w:lvlJc w:val="left"/>
      <w:pPr>
        <w:tabs>
          <w:tab w:val="num" w:pos="360"/>
        </w:tabs>
        <w:ind w:left="360" w:hanging="360"/>
      </w:pPr>
      <w:rPr>
        <w:rFonts w:ascii="Symbol" w:hAnsi="Symbol" w:hint="default"/>
      </w:rPr>
    </w:lvl>
  </w:abstractNum>
  <w:abstractNum w:abstractNumId="1" w15:restartNumberingAfterBreak="0">
    <w:nsid w:val="06406EEB"/>
    <w:multiLevelType w:val="multilevel"/>
    <w:tmpl w:val="376A681E"/>
    <w:styleLink w:val="Style1"/>
    <w:lvl w:ilvl="0">
      <w:start w:val="1"/>
      <w:numFmt w:val="decimal"/>
      <w:lvlText w:val="%1."/>
      <w:lvlJc w:val="left"/>
      <w:pPr>
        <w:ind w:left="1080" w:hanging="360"/>
      </w:pPr>
      <w:rPr>
        <w:rFonts w:hint="default"/>
      </w:rPr>
    </w:lvl>
    <w:lvl w:ilvl="1">
      <w:start w:val="1"/>
      <w:numFmt w:val="lowerLetter"/>
      <w:lvlText w:val="%2."/>
      <w:lvlJc w:val="left"/>
      <w:pPr>
        <w:ind w:left="1440" w:hanging="360"/>
      </w:pPr>
      <w:rPr>
        <w:rFonts w:hint="default"/>
      </w:rPr>
    </w:lvl>
    <w:lvl w:ilvl="2">
      <w:start w:val="1"/>
      <w:numFmt w:val="lowerRoman"/>
      <w:lvlText w:val="%3."/>
      <w:lvlJc w:val="left"/>
      <w:pPr>
        <w:ind w:left="1800" w:hanging="360"/>
      </w:pPr>
      <w:rPr>
        <w:rFonts w:hint="default"/>
      </w:rPr>
    </w:lvl>
    <w:lvl w:ilvl="3">
      <w:start w:val="1"/>
      <w:numFmt w:val="decimal"/>
      <w:lvlText w:val="(%4)"/>
      <w:lvlJc w:val="left"/>
      <w:pPr>
        <w:ind w:left="2160" w:hanging="360"/>
      </w:pPr>
      <w:rPr>
        <w:rFonts w:hint="default"/>
      </w:rPr>
    </w:lvl>
    <w:lvl w:ilvl="4">
      <w:start w:val="1"/>
      <w:numFmt w:val="lowerLetter"/>
      <w:lvlText w:val="(%5)"/>
      <w:lvlJc w:val="left"/>
      <w:pPr>
        <w:ind w:left="2520" w:hanging="360"/>
      </w:pPr>
      <w:rPr>
        <w:rFonts w:hint="default"/>
      </w:rPr>
    </w:lvl>
    <w:lvl w:ilvl="5">
      <w:start w:val="1"/>
      <w:numFmt w:val="lowerRoman"/>
      <w:lvlText w:val="(%6)"/>
      <w:lvlJc w:val="left"/>
      <w:pPr>
        <w:ind w:left="2880" w:hanging="360"/>
      </w:pPr>
      <w:rPr>
        <w:rFonts w:hint="default"/>
      </w:rPr>
    </w:lvl>
    <w:lvl w:ilvl="6">
      <w:start w:val="1"/>
      <w:numFmt w:val="decimal"/>
      <w:lvlText w:val="%7."/>
      <w:lvlJc w:val="left"/>
      <w:pPr>
        <w:ind w:left="3240" w:hanging="360"/>
      </w:pPr>
      <w:rPr>
        <w:rFonts w:hint="default"/>
      </w:rPr>
    </w:lvl>
    <w:lvl w:ilvl="7">
      <w:start w:val="1"/>
      <w:numFmt w:val="lowerLetter"/>
      <w:lvlText w:val="%8."/>
      <w:lvlJc w:val="left"/>
      <w:pPr>
        <w:ind w:left="3600" w:hanging="360"/>
      </w:pPr>
      <w:rPr>
        <w:rFonts w:hint="default"/>
      </w:rPr>
    </w:lvl>
    <w:lvl w:ilvl="8">
      <w:start w:val="1"/>
      <w:numFmt w:val="lowerRoman"/>
      <w:lvlText w:val="%9."/>
      <w:lvlJc w:val="left"/>
      <w:pPr>
        <w:ind w:left="3960" w:hanging="360"/>
      </w:pPr>
      <w:rPr>
        <w:rFonts w:hint="default"/>
      </w:rPr>
    </w:lvl>
  </w:abstractNum>
  <w:abstractNum w:abstractNumId="2" w15:restartNumberingAfterBreak="0">
    <w:nsid w:val="0B2A692A"/>
    <w:multiLevelType w:val="hybridMultilevel"/>
    <w:tmpl w:val="886073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547006D"/>
    <w:multiLevelType w:val="hybridMultilevel"/>
    <w:tmpl w:val="CE1ED6B6"/>
    <w:lvl w:ilvl="0" w:tplc="73423BBA">
      <w:start w:val="1"/>
      <w:numFmt w:val="decimal"/>
      <w:pStyle w:val="SideBarNum"/>
      <w:lvlText w:val="%1."/>
      <w:lvlJc w:val="left"/>
      <w:pPr>
        <w:tabs>
          <w:tab w:val="num" w:pos="1224"/>
        </w:tabs>
        <w:ind w:left="1224"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 w15:restartNumberingAfterBreak="0">
    <w:nsid w:val="1680743F"/>
    <w:multiLevelType w:val="hybridMultilevel"/>
    <w:tmpl w:val="BA7EF5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9520FA3"/>
    <w:multiLevelType w:val="multilevel"/>
    <w:tmpl w:val="0D7CBE0C"/>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6" w15:restartNumberingAfterBreak="0">
    <w:nsid w:val="1EC3593D"/>
    <w:multiLevelType w:val="hybridMultilevel"/>
    <w:tmpl w:val="9E049D82"/>
    <w:lvl w:ilvl="0" w:tplc="3246F23A">
      <w:start w:val="1"/>
      <w:numFmt w:val="bullet"/>
      <w:pStyle w:val="ListParagraph"/>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23147492"/>
    <w:multiLevelType w:val="hybridMultilevel"/>
    <w:tmpl w:val="4FDE81B4"/>
    <w:lvl w:ilvl="0" w:tplc="F3EC4AA6">
      <w:start w:val="1"/>
      <w:numFmt w:val="bullet"/>
      <w:lvlText w:val=""/>
      <w:lvlJc w:val="left"/>
      <w:pPr>
        <w:tabs>
          <w:tab w:val="num" w:pos="936"/>
        </w:tabs>
        <w:ind w:left="936"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370D39AE"/>
    <w:multiLevelType w:val="hybridMultilevel"/>
    <w:tmpl w:val="F4C8507E"/>
    <w:lvl w:ilvl="0" w:tplc="7B1C5656">
      <w:start w:val="1"/>
      <w:numFmt w:val="decimal"/>
      <w:lvlText w:val="%1."/>
      <w:lvlJc w:val="left"/>
      <w:pPr>
        <w:tabs>
          <w:tab w:val="num" w:pos="936"/>
        </w:tabs>
        <w:ind w:left="936"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15:restartNumberingAfterBreak="0">
    <w:nsid w:val="3A936702"/>
    <w:multiLevelType w:val="hybridMultilevel"/>
    <w:tmpl w:val="6E9E27F2"/>
    <w:lvl w:ilvl="0" w:tplc="F94443AC">
      <w:start w:val="1"/>
      <w:numFmt w:val="lowerLetter"/>
      <w:lvlText w:val="%1."/>
      <w:lvlJc w:val="left"/>
      <w:pPr>
        <w:tabs>
          <w:tab w:val="num" w:pos="0"/>
        </w:tabs>
        <w:ind w:left="1440" w:hanging="360"/>
      </w:pPr>
      <w:rPr>
        <w:rFont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42156AAD"/>
    <w:multiLevelType w:val="hybridMultilevel"/>
    <w:tmpl w:val="9CD8BB5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CC25960"/>
    <w:multiLevelType w:val="hybridMultilevel"/>
    <w:tmpl w:val="4E4058C8"/>
    <w:lvl w:ilvl="0" w:tplc="DC4626F2">
      <w:start w:val="1"/>
      <w:numFmt w:val="decimal"/>
      <w:pStyle w:val="DocumentMap"/>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15:restartNumberingAfterBreak="0">
    <w:nsid w:val="694014D8"/>
    <w:multiLevelType w:val="hybridMultilevel"/>
    <w:tmpl w:val="BE18120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695C3759"/>
    <w:multiLevelType w:val="hybridMultilevel"/>
    <w:tmpl w:val="034CEF6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BD80092"/>
    <w:multiLevelType w:val="hybridMultilevel"/>
    <w:tmpl w:val="0D967C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74861BBF"/>
    <w:multiLevelType w:val="hybridMultilevel"/>
    <w:tmpl w:val="3886EBBC"/>
    <w:lvl w:ilvl="0" w:tplc="0F9E9F5C">
      <w:start w:val="1"/>
      <w:numFmt w:val="bullet"/>
      <w:pStyle w:val="SideBarBullet"/>
      <w:lvlText w:val=""/>
      <w:lvlJc w:val="left"/>
      <w:pPr>
        <w:tabs>
          <w:tab w:val="num" w:pos="1512"/>
        </w:tabs>
        <w:ind w:left="1584" w:hanging="576"/>
      </w:pPr>
      <w:rPr>
        <w:rFonts w:ascii="Symbol" w:hAnsi="Symbol" w:hint="default"/>
      </w:rPr>
    </w:lvl>
    <w:lvl w:ilvl="1" w:tplc="04090003" w:tentative="1">
      <w:start w:val="1"/>
      <w:numFmt w:val="bullet"/>
      <w:lvlText w:val="o"/>
      <w:lvlJc w:val="left"/>
      <w:pPr>
        <w:tabs>
          <w:tab w:val="num" w:pos="2448"/>
        </w:tabs>
        <w:ind w:left="2448" w:hanging="360"/>
      </w:pPr>
      <w:rPr>
        <w:rFonts w:ascii="Courier New" w:hAnsi="Courier New" w:cs="Courier New" w:hint="default"/>
      </w:rPr>
    </w:lvl>
    <w:lvl w:ilvl="2" w:tplc="04090005" w:tentative="1">
      <w:start w:val="1"/>
      <w:numFmt w:val="bullet"/>
      <w:lvlText w:val=""/>
      <w:lvlJc w:val="left"/>
      <w:pPr>
        <w:tabs>
          <w:tab w:val="num" w:pos="3168"/>
        </w:tabs>
        <w:ind w:left="3168" w:hanging="360"/>
      </w:pPr>
      <w:rPr>
        <w:rFonts w:ascii="Wingdings" w:hAnsi="Wingdings" w:hint="default"/>
      </w:rPr>
    </w:lvl>
    <w:lvl w:ilvl="3" w:tplc="04090001" w:tentative="1">
      <w:start w:val="1"/>
      <w:numFmt w:val="bullet"/>
      <w:lvlText w:val=""/>
      <w:lvlJc w:val="left"/>
      <w:pPr>
        <w:tabs>
          <w:tab w:val="num" w:pos="3888"/>
        </w:tabs>
        <w:ind w:left="3888" w:hanging="360"/>
      </w:pPr>
      <w:rPr>
        <w:rFonts w:ascii="Symbol" w:hAnsi="Symbol" w:hint="default"/>
      </w:rPr>
    </w:lvl>
    <w:lvl w:ilvl="4" w:tplc="04090003" w:tentative="1">
      <w:start w:val="1"/>
      <w:numFmt w:val="bullet"/>
      <w:lvlText w:val="o"/>
      <w:lvlJc w:val="left"/>
      <w:pPr>
        <w:tabs>
          <w:tab w:val="num" w:pos="4608"/>
        </w:tabs>
        <w:ind w:left="4608" w:hanging="360"/>
      </w:pPr>
      <w:rPr>
        <w:rFonts w:ascii="Courier New" w:hAnsi="Courier New" w:cs="Courier New" w:hint="default"/>
      </w:rPr>
    </w:lvl>
    <w:lvl w:ilvl="5" w:tplc="04090005" w:tentative="1">
      <w:start w:val="1"/>
      <w:numFmt w:val="bullet"/>
      <w:lvlText w:val=""/>
      <w:lvlJc w:val="left"/>
      <w:pPr>
        <w:tabs>
          <w:tab w:val="num" w:pos="5328"/>
        </w:tabs>
        <w:ind w:left="5328" w:hanging="360"/>
      </w:pPr>
      <w:rPr>
        <w:rFonts w:ascii="Wingdings" w:hAnsi="Wingdings" w:hint="default"/>
      </w:rPr>
    </w:lvl>
    <w:lvl w:ilvl="6" w:tplc="04090001" w:tentative="1">
      <w:start w:val="1"/>
      <w:numFmt w:val="bullet"/>
      <w:lvlText w:val=""/>
      <w:lvlJc w:val="left"/>
      <w:pPr>
        <w:tabs>
          <w:tab w:val="num" w:pos="6048"/>
        </w:tabs>
        <w:ind w:left="6048" w:hanging="360"/>
      </w:pPr>
      <w:rPr>
        <w:rFonts w:ascii="Symbol" w:hAnsi="Symbol" w:hint="default"/>
      </w:rPr>
    </w:lvl>
    <w:lvl w:ilvl="7" w:tplc="04090003" w:tentative="1">
      <w:start w:val="1"/>
      <w:numFmt w:val="bullet"/>
      <w:lvlText w:val="o"/>
      <w:lvlJc w:val="left"/>
      <w:pPr>
        <w:tabs>
          <w:tab w:val="num" w:pos="6768"/>
        </w:tabs>
        <w:ind w:left="6768" w:hanging="360"/>
      </w:pPr>
      <w:rPr>
        <w:rFonts w:ascii="Courier New" w:hAnsi="Courier New" w:cs="Courier New" w:hint="default"/>
      </w:rPr>
    </w:lvl>
    <w:lvl w:ilvl="8" w:tplc="04090005" w:tentative="1">
      <w:start w:val="1"/>
      <w:numFmt w:val="bullet"/>
      <w:lvlText w:val=""/>
      <w:lvlJc w:val="left"/>
      <w:pPr>
        <w:tabs>
          <w:tab w:val="num" w:pos="7488"/>
        </w:tabs>
        <w:ind w:left="7488" w:hanging="360"/>
      </w:pPr>
      <w:rPr>
        <w:rFonts w:ascii="Wingdings" w:hAnsi="Wingdings" w:hint="default"/>
      </w:rPr>
    </w:lvl>
  </w:abstractNum>
  <w:num w:numId="1" w16cid:durableId="2079596314">
    <w:abstractNumId w:val="11"/>
  </w:num>
  <w:num w:numId="2" w16cid:durableId="76247956">
    <w:abstractNumId w:val="7"/>
  </w:num>
  <w:num w:numId="3" w16cid:durableId="314996273">
    <w:abstractNumId w:val="5"/>
  </w:num>
  <w:num w:numId="4" w16cid:durableId="841091585">
    <w:abstractNumId w:val="0"/>
  </w:num>
  <w:num w:numId="5" w16cid:durableId="540164925">
    <w:abstractNumId w:val="8"/>
  </w:num>
  <w:num w:numId="6" w16cid:durableId="767432912">
    <w:abstractNumId w:val="9"/>
  </w:num>
  <w:num w:numId="7" w16cid:durableId="13192192">
    <w:abstractNumId w:val="14"/>
  </w:num>
  <w:num w:numId="8" w16cid:durableId="1567184975">
    <w:abstractNumId w:val="15"/>
  </w:num>
  <w:num w:numId="9" w16cid:durableId="1404372285">
    <w:abstractNumId w:val="3"/>
  </w:num>
  <w:num w:numId="10" w16cid:durableId="1757553938">
    <w:abstractNumId w:val="12"/>
  </w:num>
  <w:num w:numId="11" w16cid:durableId="1328484082">
    <w:abstractNumId w:val="2"/>
  </w:num>
  <w:num w:numId="12" w16cid:durableId="1053701526">
    <w:abstractNumId w:val="13"/>
  </w:num>
  <w:num w:numId="13" w16cid:durableId="986475527">
    <w:abstractNumId w:val="4"/>
  </w:num>
  <w:num w:numId="14" w16cid:durableId="2095008447">
    <w:abstractNumId w:val="10"/>
  </w:num>
  <w:num w:numId="15" w16cid:durableId="1096942038">
    <w:abstractNumId w:val="11"/>
  </w:num>
  <w:num w:numId="16" w16cid:durableId="1153372402">
    <w:abstractNumId w:val="5"/>
  </w:num>
  <w:num w:numId="17" w16cid:durableId="1900482849">
    <w:abstractNumId w:val="5"/>
  </w:num>
  <w:num w:numId="18" w16cid:durableId="1450198512">
    <w:abstractNumId w:val="5"/>
  </w:num>
  <w:num w:numId="19" w16cid:durableId="804738117">
    <w:abstractNumId w:val="5"/>
  </w:num>
  <w:num w:numId="20" w16cid:durableId="788010046">
    <w:abstractNumId w:val="5"/>
  </w:num>
  <w:num w:numId="21" w16cid:durableId="1306230165">
    <w:abstractNumId w:val="5"/>
  </w:num>
  <w:num w:numId="22" w16cid:durableId="2118283445">
    <w:abstractNumId w:val="5"/>
  </w:num>
  <w:num w:numId="23" w16cid:durableId="1445416415">
    <w:abstractNumId w:val="5"/>
  </w:num>
  <w:num w:numId="24" w16cid:durableId="868028816">
    <w:abstractNumId w:val="5"/>
  </w:num>
  <w:num w:numId="25" w16cid:durableId="625816499">
    <w:abstractNumId w:val="6"/>
  </w:num>
  <w:num w:numId="26" w16cid:durableId="219831256">
    <w:abstractNumId w:val="1"/>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val="bestFit" w:percent="135"/>
  <w:proofState w:spelling="clean" w:grammar="clean"/>
  <w:defaultTabStop w:val="720"/>
  <w:drawingGridHorizontalSpacing w:val="110"/>
  <w:displayHorizontalDrawingGridEvery w:val="2"/>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91BAE"/>
    <w:rsid w:val="00000141"/>
    <w:rsid w:val="00000F50"/>
    <w:rsid w:val="000014DB"/>
    <w:rsid w:val="0000189C"/>
    <w:rsid w:val="0000197E"/>
    <w:rsid w:val="00001A85"/>
    <w:rsid w:val="00001CA3"/>
    <w:rsid w:val="00001CD0"/>
    <w:rsid w:val="00001F12"/>
    <w:rsid w:val="00001F81"/>
    <w:rsid w:val="00002346"/>
    <w:rsid w:val="000027DD"/>
    <w:rsid w:val="0000305A"/>
    <w:rsid w:val="00003502"/>
    <w:rsid w:val="00003960"/>
    <w:rsid w:val="00004083"/>
    <w:rsid w:val="000048AA"/>
    <w:rsid w:val="00005BE3"/>
    <w:rsid w:val="00005F0C"/>
    <w:rsid w:val="00005FA2"/>
    <w:rsid w:val="0000653A"/>
    <w:rsid w:val="00007604"/>
    <w:rsid w:val="000100DB"/>
    <w:rsid w:val="00010330"/>
    <w:rsid w:val="00010397"/>
    <w:rsid w:val="000103EC"/>
    <w:rsid w:val="00011722"/>
    <w:rsid w:val="000117A8"/>
    <w:rsid w:val="00011C80"/>
    <w:rsid w:val="000127B9"/>
    <w:rsid w:val="00013A26"/>
    <w:rsid w:val="00014476"/>
    <w:rsid w:val="0001537F"/>
    <w:rsid w:val="00015756"/>
    <w:rsid w:val="00015E0D"/>
    <w:rsid w:val="00015FC8"/>
    <w:rsid w:val="000162B5"/>
    <w:rsid w:val="00016BF1"/>
    <w:rsid w:val="00017B48"/>
    <w:rsid w:val="000201F4"/>
    <w:rsid w:val="0002077F"/>
    <w:rsid w:val="00020E7D"/>
    <w:rsid w:val="00021B75"/>
    <w:rsid w:val="00021F49"/>
    <w:rsid w:val="00021F7C"/>
    <w:rsid w:val="0002212A"/>
    <w:rsid w:val="00024E9F"/>
    <w:rsid w:val="00025470"/>
    <w:rsid w:val="00025606"/>
    <w:rsid w:val="0002653B"/>
    <w:rsid w:val="000269FE"/>
    <w:rsid w:val="00026DA7"/>
    <w:rsid w:val="00027E1E"/>
    <w:rsid w:val="00030686"/>
    <w:rsid w:val="00030951"/>
    <w:rsid w:val="00032E3D"/>
    <w:rsid w:val="00033051"/>
    <w:rsid w:val="00033757"/>
    <w:rsid w:val="00033D77"/>
    <w:rsid w:val="00034011"/>
    <w:rsid w:val="00034227"/>
    <w:rsid w:val="00034973"/>
    <w:rsid w:val="00034F7B"/>
    <w:rsid w:val="00035730"/>
    <w:rsid w:val="000366BA"/>
    <w:rsid w:val="000374BA"/>
    <w:rsid w:val="000375E0"/>
    <w:rsid w:val="000375F2"/>
    <w:rsid w:val="000407C3"/>
    <w:rsid w:val="00040C37"/>
    <w:rsid w:val="00040E59"/>
    <w:rsid w:val="000410A9"/>
    <w:rsid w:val="00041BB2"/>
    <w:rsid w:val="00041C40"/>
    <w:rsid w:val="00041CBC"/>
    <w:rsid w:val="000437A8"/>
    <w:rsid w:val="00043837"/>
    <w:rsid w:val="000439B5"/>
    <w:rsid w:val="00043A39"/>
    <w:rsid w:val="000441B8"/>
    <w:rsid w:val="000445BC"/>
    <w:rsid w:val="00044843"/>
    <w:rsid w:val="00044BB5"/>
    <w:rsid w:val="00044D59"/>
    <w:rsid w:val="00044DEF"/>
    <w:rsid w:val="00045304"/>
    <w:rsid w:val="000459FA"/>
    <w:rsid w:val="000464D3"/>
    <w:rsid w:val="000465A9"/>
    <w:rsid w:val="000474E3"/>
    <w:rsid w:val="000477A9"/>
    <w:rsid w:val="00047AD6"/>
    <w:rsid w:val="00047F32"/>
    <w:rsid w:val="0005132A"/>
    <w:rsid w:val="00051380"/>
    <w:rsid w:val="0005139E"/>
    <w:rsid w:val="00051E95"/>
    <w:rsid w:val="000520BC"/>
    <w:rsid w:val="000524FE"/>
    <w:rsid w:val="00052AE5"/>
    <w:rsid w:val="00053448"/>
    <w:rsid w:val="0005417F"/>
    <w:rsid w:val="00054714"/>
    <w:rsid w:val="000558AF"/>
    <w:rsid w:val="000578C2"/>
    <w:rsid w:val="00057F22"/>
    <w:rsid w:val="0006027C"/>
    <w:rsid w:val="00060744"/>
    <w:rsid w:val="0006104E"/>
    <w:rsid w:val="0006130D"/>
    <w:rsid w:val="00061E73"/>
    <w:rsid w:val="0006262F"/>
    <w:rsid w:val="0006263A"/>
    <w:rsid w:val="00063770"/>
    <w:rsid w:val="00064109"/>
    <w:rsid w:val="00064694"/>
    <w:rsid w:val="00064F1F"/>
    <w:rsid w:val="00065595"/>
    <w:rsid w:val="000655C5"/>
    <w:rsid w:val="00065622"/>
    <w:rsid w:val="00067050"/>
    <w:rsid w:val="000674EA"/>
    <w:rsid w:val="00070FF0"/>
    <w:rsid w:val="0007147C"/>
    <w:rsid w:val="0007184D"/>
    <w:rsid w:val="00071967"/>
    <w:rsid w:val="00072403"/>
    <w:rsid w:val="000727BA"/>
    <w:rsid w:val="00073240"/>
    <w:rsid w:val="000733B9"/>
    <w:rsid w:val="00073795"/>
    <w:rsid w:val="00073990"/>
    <w:rsid w:val="00074316"/>
    <w:rsid w:val="00075501"/>
    <w:rsid w:val="00075550"/>
    <w:rsid w:val="00075D1D"/>
    <w:rsid w:val="000765E3"/>
    <w:rsid w:val="000767F0"/>
    <w:rsid w:val="00076967"/>
    <w:rsid w:val="00076A29"/>
    <w:rsid w:val="0008012D"/>
    <w:rsid w:val="000819DF"/>
    <w:rsid w:val="00082178"/>
    <w:rsid w:val="0008243F"/>
    <w:rsid w:val="00082566"/>
    <w:rsid w:val="000827C2"/>
    <w:rsid w:val="00082C75"/>
    <w:rsid w:val="00082D7D"/>
    <w:rsid w:val="00083FE0"/>
    <w:rsid w:val="00084566"/>
    <w:rsid w:val="00084832"/>
    <w:rsid w:val="00084B77"/>
    <w:rsid w:val="0008510C"/>
    <w:rsid w:val="000854CF"/>
    <w:rsid w:val="000855E1"/>
    <w:rsid w:val="00086425"/>
    <w:rsid w:val="0008655C"/>
    <w:rsid w:val="0008656C"/>
    <w:rsid w:val="0008773F"/>
    <w:rsid w:val="00087B9C"/>
    <w:rsid w:val="0009065C"/>
    <w:rsid w:val="0009074D"/>
    <w:rsid w:val="00090F2E"/>
    <w:rsid w:val="0009205F"/>
    <w:rsid w:val="00092770"/>
    <w:rsid w:val="00092FF2"/>
    <w:rsid w:val="000938C5"/>
    <w:rsid w:val="00093AD9"/>
    <w:rsid w:val="000962F0"/>
    <w:rsid w:val="0009711B"/>
    <w:rsid w:val="000975DA"/>
    <w:rsid w:val="00097638"/>
    <w:rsid w:val="000A07BE"/>
    <w:rsid w:val="000A1A16"/>
    <w:rsid w:val="000A2D14"/>
    <w:rsid w:val="000A2E6A"/>
    <w:rsid w:val="000A2F16"/>
    <w:rsid w:val="000A3602"/>
    <w:rsid w:val="000A44E7"/>
    <w:rsid w:val="000A4D0F"/>
    <w:rsid w:val="000A4E4E"/>
    <w:rsid w:val="000A551A"/>
    <w:rsid w:val="000A59D1"/>
    <w:rsid w:val="000A5A7F"/>
    <w:rsid w:val="000A6282"/>
    <w:rsid w:val="000A68C0"/>
    <w:rsid w:val="000A70D2"/>
    <w:rsid w:val="000A7AD7"/>
    <w:rsid w:val="000A7B59"/>
    <w:rsid w:val="000A7D32"/>
    <w:rsid w:val="000B020B"/>
    <w:rsid w:val="000B04F8"/>
    <w:rsid w:val="000B096E"/>
    <w:rsid w:val="000B1C98"/>
    <w:rsid w:val="000B1E25"/>
    <w:rsid w:val="000B1F4D"/>
    <w:rsid w:val="000B3396"/>
    <w:rsid w:val="000B3A1E"/>
    <w:rsid w:val="000B3D5B"/>
    <w:rsid w:val="000B4603"/>
    <w:rsid w:val="000B48F4"/>
    <w:rsid w:val="000B54AA"/>
    <w:rsid w:val="000B59DA"/>
    <w:rsid w:val="000B60B8"/>
    <w:rsid w:val="000B7E1A"/>
    <w:rsid w:val="000C004C"/>
    <w:rsid w:val="000C11BF"/>
    <w:rsid w:val="000C11DE"/>
    <w:rsid w:val="000C20D9"/>
    <w:rsid w:val="000C2467"/>
    <w:rsid w:val="000C2620"/>
    <w:rsid w:val="000C2BA2"/>
    <w:rsid w:val="000C3627"/>
    <w:rsid w:val="000C3FA0"/>
    <w:rsid w:val="000C4963"/>
    <w:rsid w:val="000C5493"/>
    <w:rsid w:val="000C5509"/>
    <w:rsid w:val="000C5895"/>
    <w:rsid w:val="000C5CBE"/>
    <w:rsid w:val="000C5DDB"/>
    <w:rsid w:val="000C5DFE"/>
    <w:rsid w:val="000C6199"/>
    <w:rsid w:val="000C6725"/>
    <w:rsid w:val="000D01DC"/>
    <w:rsid w:val="000D02D0"/>
    <w:rsid w:val="000D0E74"/>
    <w:rsid w:val="000D196C"/>
    <w:rsid w:val="000D1C92"/>
    <w:rsid w:val="000D2AD7"/>
    <w:rsid w:val="000D3B2E"/>
    <w:rsid w:val="000D464B"/>
    <w:rsid w:val="000D6080"/>
    <w:rsid w:val="000D640C"/>
    <w:rsid w:val="000D691D"/>
    <w:rsid w:val="000D6BDB"/>
    <w:rsid w:val="000D70D9"/>
    <w:rsid w:val="000D7620"/>
    <w:rsid w:val="000D7E3B"/>
    <w:rsid w:val="000E0020"/>
    <w:rsid w:val="000E074D"/>
    <w:rsid w:val="000E0987"/>
    <w:rsid w:val="000E1593"/>
    <w:rsid w:val="000E214C"/>
    <w:rsid w:val="000E2BB2"/>
    <w:rsid w:val="000E2EA6"/>
    <w:rsid w:val="000E37FD"/>
    <w:rsid w:val="000E3961"/>
    <w:rsid w:val="000E3C8E"/>
    <w:rsid w:val="000E4B4B"/>
    <w:rsid w:val="000E59A2"/>
    <w:rsid w:val="000E5B1B"/>
    <w:rsid w:val="000E5CDD"/>
    <w:rsid w:val="000E6134"/>
    <w:rsid w:val="000E7468"/>
    <w:rsid w:val="000E761C"/>
    <w:rsid w:val="000F02A3"/>
    <w:rsid w:val="000F0619"/>
    <w:rsid w:val="000F10AE"/>
    <w:rsid w:val="000F1851"/>
    <w:rsid w:val="000F1C0C"/>
    <w:rsid w:val="000F1ED5"/>
    <w:rsid w:val="000F1F4A"/>
    <w:rsid w:val="000F2053"/>
    <w:rsid w:val="000F2A9F"/>
    <w:rsid w:val="000F356C"/>
    <w:rsid w:val="000F391B"/>
    <w:rsid w:val="000F3AE8"/>
    <w:rsid w:val="000F4788"/>
    <w:rsid w:val="000F491D"/>
    <w:rsid w:val="000F4F82"/>
    <w:rsid w:val="000F50C0"/>
    <w:rsid w:val="000F67B5"/>
    <w:rsid w:val="000F6F04"/>
    <w:rsid w:val="000F731F"/>
    <w:rsid w:val="000F7464"/>
    <w:rsid w:val="000F7D7A"/>
    <w:rsid w:val="000F7FB0"/>
    <w:rsid w:val="001003CC"/>
    <w:rsid w:val="00101175"/>
    <w:rsid w:val="00101562"/>
    <w:rsid w:val="001019A4"/>
    <w:rsid w:val="00101D4D"/>
    <w:rsid w:val="0010258C"/>
    <w:rsid w:val="001026BD"/>
    <w:rsid w:val="00102751"/>
    <w:rsid w:val="00103349"/>
    <w:rsid w:val="00103465"/>
    <w:rsid w:val="001038CE"/>
    <w:rsid w:val="00103F09"/>
    <w:rsid w:val="001048EB"/>
    <w:rsid w:val="00105311"/>
    <w:rsid w:val="00105338"/>
    <w:rsid w:val="001054BD"/>
    <w:rsid w:val="00105CFB"/>
    <w:rsid w:val="0010606F"/>
    <w:rsid w:val="001062C4"/>
    <w:rsid w:val="001065CC"/>
    <w:rsid w:val="001067E4"/>
    <w:rsid w:val="00106D8D"/>
    <w:rsid w:val="00107F6A"/>
    <w:rsid w:val="00110B10"/>
    <w:rsid w:val="00110B88"/>
    <w:rsid w:val="00110C13"/>
    <w:rsid w:val="00110E49"/>
    <w:rsid w:val="0011146A"/>
    <w:rsid w:val="001119E6"/>
    <w:rsid w:val="00112EF0"/>
    <w:rsid w:val="00112EFD"/>
    <w:rsid w:val="0011313F"/>
    <w:rsid w:val="00113662"/>
    <w:rsid w:val="0011383B"/>
    <w:rsid w:val="0011414C"/>
    <w:rsid w:val="00114398"/>
    <w:rsid w:val="0011445D"/>
    <w:rsid w:val="00114468"/>
    <w:rsid w:val="001150DD"/>
    <w:rsid w:val="001152BA"/>
    <w:rsid w:val="00116B9A"/>
    <w:rsid w:val="00116FC8"/>
    <w:rsid w:val="001172B8"/>
    <w:rsid w:val="00117378"/>
    <w:rsid w:val="001173FC"/>
    <w:rsid w:val="00117759"/>
    <w:rsid w:val="00117E7D"/>
    <w:rsid w:val="00120390"/>
    <w:rsid w:val="00120B65"/>
    <w:rsid w:val="00121340"/>
    <w:rsid w:val="00121C1E"/>
    <w:rsid w:val="00121CF9"/>
    <w:rsid w:val="00122442"/>
    <w:rsid w:val="00122607"/>
    <w:rsid w:val="0012297C"/>
    <w:rsid w:val="001229D8"/>
    <w:rsid w:val="00122B4C"/>
    <w:rsid w:val="00122C4B"/>
    <w:rsid w:val="00122DE8"/>
    <w:rsid w:val="001233EF"/>
    <w:rsid w:val="00123692"/>
    <w:rsid w:val="00123C76"/>
    <w:rsid w:val="00123E32"/>
    <w:rsid w:val="001244A2"/>
    <w:rsid w:val="00124E4E"/>
    <w:rsid w:val="001253CA"/>
    <w:rsid w:val="00125C94"/>
    <w:rsid w:val="00126561"/>
    <w:rsid w:val="00126911"/>
    <w:rsid w:val="00127816"/>
    <w:rsid w:val="0012796C"/>
    <w:rsid w:val="00127F21"/>
    <w:rsid w:val="0013084E"/>
    <w:rsid w:val="00130A3D"/>
    <w:rsid w:val="00130B8B"/>
    <w:rsid w:val="001315EB"/>
    <w:rsid w:val="00131DC0"/>
    <w:rsid w:val="0013211F"/>
    <w:rsid w:val="001328DF"/>
    <w:rsid w:val="0013291E"/>
    <w:rsid w:val="00132F62"/>
    <w:rsid w:val="00133292"/>
    <w:rsid w:val="001336B1"/>
    <w:rsid w:val="00133A75"/>
    <w:rsid w:val="00134FDF"/>
    <w:rsid w:val="00136781"/>
    <w:rsid w:val="001367F0"/>
    <w:rsid w:val="00137361"/>
    <w:rsid w:val="00137456"/>
    <w:rsid w:val="00137670"/>
    <w:rsid w:val="00137952"/>
    <w:rsid w:val="0014058C"/>
    <w:rsid w:val="001406CC"/>
    <w:rsid w:val="001407E9"/>
    <w:rsid w:val="00141047"/>
    <w:rsid w:val="001420CF"/>
    <w:rsid w:val="00143201"/>
    <w:rsid w:val="00143309"/>
    <w:rsid w:val="001435A3"/>
    <w:rsid w:val="00143609"/>
    <w:rsid w:val="00143BBC"/>
    <w:rsid w:val="00143CF9"/>
    <w:rsid w:val="00143D39"/>
    <w:rsid w:val="00144236"/>
    <w:rsid w:val="00144414"/>
    <w:rsid w:val="00144B40"/>
    <w:rsid w:val="00144DA8"/>
    <w:rsid w:val="00144EFF"/>
    <w:rsid w:val="00144F0B"/>
    <w:rsid w:val="00145922"/>
    <w:rsid w:val="001461F4"/>
    <w:rsid w:val="00146892"/>
    <w:rsid w:val="001476C0"/>
    <w:rsid w:val="0015032C"/>
    <w:rsid w:val="00151EA6"/>
    <w:rsid w:val="00152A32"/>
    <w:rsid w:val="00152A87"/>
    <w:rsid w:val="00152BCD"/>
    <w:rsid w:val="00152BF6"/>
    <w:rsid w:val="00152FA1"/>
    <w:rsid w:val="00153326"/>
    <w:rsid w:val="00153537"/>
    <w:rsid w:val="00153C2E"/>
    <w:rsid w:val="0015480D"/>
    <w:rsid w:val="00154828"/>
    <w:rsid w:val="00154D2C"/>
    <w:rsid w:val="00154E77"/>
    <w:rsid w:val="00155072"/>
    <w:rsid w:val="00155944"/>
    <w:rsid w:val="00155BBB"/>
    <w:rsid w:val="00155E0E"/>
    <w:rsid w:val="001560E3"/>
    <w:rsid w:val="00156637"/>
    <w:rsid w:val="00156734"/>
    <w:rsid w:val="001567F6"/>
    <w:rsid w:val="00156CB4"/>
    <w:rsid w:val="00156E9C"/>
    <w:rsid w:val="001574C7"/>
    <w:rsid w:val="00157E34"/>
    <w:rsid w:val="00157E88"/>
    <w:rsid w:val="001601E9"/>
    <w:rsid w:val="0016091D"/>
    <w:rsid w:val="00160D5D"/>
    <w:rsid w:val="00161849"/>
    <w:rsid w:val="00161A0A"/>
    <w:rsid w:val="00161EAC"/>
    <w:rsid w:val="00161F4A"/>
    <w:rsid w:val="001625B0"/>
    <w:rsid w:val="001625DA"/>
    <w:rsid w:val="001631C3"/>
    <w:rsid w:val="001634BE"/>
    <w:rsid w:val="00163B7F"/>
    <w:rsid w:val="001644E0"/>
    <w:rsid w:val="00165866"/>
    <w:rsid w:val="00167D5F"/>
    <w:rsid w:val="00170EA5"/>
    <w:rsid w:val="001726FA"/>
    <w:rsid w:val="001730D8"/>
    <w:rsid w:val="00173506"/>
    <w:rsid w:val="001738EB"/>
    <w:rsid w:val="001744FD"/>
    <w:rsid w:val="001759D1"/>
    <w:rsid w:val="00175AB2"/>
    <w:rsid w:val="00175C2F"/>
    <w:rsid w:val="001762B7"/>
    <w:rsid w:val="0017681E"/>
    <w:rsid w:val="00176B69"/>
    <w:rsid w:val="00177216"/>
    <w:rsid w:val="00177222"/>
    <w:rsid w:val="001774DE"/>
    <w:rsid w:val="00177DD6"/>
    <w:rsid w:val="00177ECB"/>
    <w:rsid w:val="00180EC0"/>
    <w:rsid w:val="00181406"/>
    <w:rsid w:val="001829C3"/>
    <w:rsid w:val="00182A36"/>
    <w:rsid w:val="00182D40"/>
    <w:rsid w:val="00182D49"/>
    <w:rsid w:val="00182E76"/>
    <w:rsid w:val="00183275"/>
    <w:rsid w:val="001835E6"/>
    <w:rsid w:val="00183F94"/>
    <w:rsid w:val="00184257"/>
    <w:rsid w:val="001842E8"/>
    <w:rsid w:val="0018442E"/>
    <w:rsid w:val="0018450E"/>
    <w:rsid w:val="00184BAF"/>
    <w:rsid w:val="00185767"/>
    <w:rsid w:val="00187118"/>
    <w:rsid w:val="00187529"/>
    <w:rsid w:val="00187664"/>
    <w:rsid w:val="00190439"/>
    <w:rsid w:val="00190584"/>
    <w:rsid w:val="00191159"/>
    <w:rsid w:val="001911AF"/>
    <w:rsid w:val="00191233"/>
    <w:rsid w:val="00191DF9"/>
    <w:rsid w:val="001926F7"/>
    <w:rsid w:val="00192FE0"/>
    <w:rsid w:val="00193308"/>
    <w:rsid w:val="00193AF6"/>
    <w:rsid w:val="00193CD0"/>
    <w:rsid w:val="00193EB2"/>
    <w:rsid w:val="00194C20"/>
    <w:rsid w:val="00195152"/>
    <w:rsid w:val="001956AC"/>
    <w:rsid w:val="00195AB1"/>
    <w:rsid w:val="00196FDA"/>
    <w:rsid w:val="0019713F"/>
    <w:rsid w:val="001A004D"/>
    <w:rsid w:val="001A0239"/>
    <w:rsid w:val="001A0D71"/>
    <w:rsid w:val="001A12F1"/>
    <w:rsid w:val="001A13EC"/>
    <w:rsid w:val="001A26A8"/>
    <w:rsid w:val="001A27F0"/>
    <w:rsid w:val="001A29FA"/>
    <w:rsid w:val="001A3052"/>
    <w:rsid w:val="001A36E2"/>
    <w:rsid w:val="001A47BD"/>
    <w:rsid w:val="001A55CB"/>
    <w:rsid w:val="001A5C5D"/>
    <w:rsid w:val="001A6094"/>
    <w:rsid w:val="001A72B9"/>
    <w:rsid w:val="001A7CA2"/>
    <w:rsid w:val="001A7DD4"/>
    <w:rsid w:val="001B0489"/>
    <w:rsid w:val="001B139C"/>
    <w:rsid w:val="001B18EF"/>
    <w:rsid w:val="001B1CBC"/>
    <w:rsid w:val="001B205D"/>
    <w:rsid w:val="001B2F87"/>
    <w:rsid w:val="001B35E9"/>
    <w:rsid w:val="001B3B61"/>
    <w:rsid w:val="001B3E9F"/>
    <w:rsid w:val="001B42A1"/>
    <w:rsid w:val="001B4B32"/>
    <w:rsid w:val="001B4E60"/>
    <w:rsid w:val="001B63E4"/>
    <w:rsid w:val="001B768A"/>
    <w:rsid w:val="001B7ED5"/>
    <w:rsid w:val="001B7FC3"/>
    <w:rsid w:val="001C0160"/>
    <w:rsid w:val="001C0286"/>
    <w:rsid w:val="001C0567"/>
    <w:rsid w:val="001C1931"/>
    <w:rsid w:val="001C1DB5"/>
    <w:rsid w:val="001C2159"/>
    <w:rsid w:val="001C247D"/>
    <w:rsid w:val="001C24DC"/>
    <w:rsid w:val="001C399D"/>
    <w:rsid w:val="001C44AE"/>
    <w:rsid w:val="001C46C7"/>
    <w:rsid w:val="001C4D0B"/>
    <w:rsid w:val="001C587C"/>
    <w:rsid w:val="001C63B7"/>
    <w:rsid w:val="001C6C7E"/>
    <w:rsid w:val="001D0197"/>
    <w:rsid w:val="001D06F7"/>
    <w:rsid w:val="001D0821"/>
    <w:rsid w:val="001D0EF3"/>
    <w:rsid w:val="001D1780"/>
    <w:rsid w:val="001D17F2"/>
    <w:rsid w:val="001D1AA1"/>
    <w:rsid w:val="001D2759"/>
    <w:rsid w:val="001D2D1B"/>
    <w:rsid w:val="001D31A2"/>
    <w:rsid w:val="001D32A7"/>
    <w:rsid w:val="001D38B4"/>
    <w:rsid w:val="001D3A59"/>
    <w:rsid w:val="001D3A6A"/>
    <w:rsid w:val="001D3DBE"/>
    <w:rsid w:val="001D45AF"/>
    <w:rsid w:val="001D4B84"/>
    <w:rsid w:val="001D53DE"/>
    <w:rsid w:val="001D5445"/>
    <w:rsid w:val="001D5B1D"/>
    <w:rsid w:val="001D6A98"/>
    <w:rsid w:val="001D70D5"/>
    <w:rsid w:val="001D7450"/>
    <w:rsid w:val="001D7618"/>
    <w:rsid w:val="001D7B31"/>
    <w:rsid w:val="001E1324"/>
    <w:rsid w:val="001E1583"/>
    <w:rsid w:val="001E3090"/>
    <w:rsid w:val="001E32C1"/>
    <w:rsid w:val="001E3892"/>
    <w:rsid w:val="001E39AC"/>
    <w:rsid w:val="001E3FEF"/>
    <w:rsid w:val="001E439A"/>
    <w:rsid w:val="001E4430"/>
    <w:rsid w:val="001E480C"/>
    <w:rsid w:val="001E4869"/>
    <w:rsid w:val="001E4B37"/>
    <w:rsid w:val="001E4BA7"/>
    <w:rsid w:val="001E50E8"/>
    <w:rsid w:val="001E6B72"/>
    <w:rsid w:val="001E6C27"/>
    <w:rsid w:val="001E6D5B"/>
    <w:rsid w:val="001E77AA"/>
    <w:rsid w:val="001F1930"/>
    <w:rsid w:val="001F193F"/>
    <w:rsid w:val="001F1D82"/>
    <w:rsid w:val="001F22C2"/>
    <w:rsid w:val="001F2397"/>
    <w:rsid w:val="001F2681"/>
    <w:rsid w:val="001F43E4"/>
    <w:rsid w:val="001F47E3"/>
    <w:rsid w:val="001F4D9D"/>
    <w:rsid w:val="001F506A"/>
    <w:rsid w:val="001F51DE"/>
    <w:rsid w:val="001F524D"/>
    <w:rsid w:val="001F69EB"/>
    <w:rsid w:val="001F6B9E"/>
    <w:rsid w:val="001F71BE"/>
    <w:rsid w:val="002004C8"/>
    <w:rsid w:val="0020073A"/>
    <w:rsid w:val="002007D9"/>
    <w:rsid w:val="002010C9"/>
    <w:rsid w:val="00201374"/>
    <w:rsid w:val="00201967"/>
    <w:rsid w:val="00202A81"/>
    <w:rsid w:val="00202AC0"/>
    <w:rsid w:val="00202F65"/>
    <w:rsid w:val="00203209"/>
    <w:rsid w:val="00203FD4"/>
    <w:rsid w:val="002040D3"/>
    <w:rsid w:val="00205769"/>
    <w:rsid w:val="002065F2"/>
    <w:rsid w:val="002108FE"/>
    <w:rsid w:val="00210AAB"/>
    <w:rsid w:val="00210BD1"/>
    <w:rsid w:val="00211417"/>
    <w:rsid w:val="00211AE8"/>
    <w:rsid w:val="00212302"/>
    <w:rsid w:val="002124DC"/>
    <w:rsid w:val="002127C9"/>
    <w:rsid w:val="002127DC"/>
    <w:rsid w:val="00212ACD"/>
    <w:rsid w:val="00212B43"/>
    <w:rsid w:val="002136E6"/>
    <w:rsid w:val="00213C4A"/>
    <w:rsid w:val="00213DA4"/>
    <w:rsid w:val="00213E6D"/>
    <w:rsid w:val="00213FF6"/>
    <w:rsid w:val="00214E12"/>
    <w:rsid w:val="002151D7"/>
    <w:rsid w:val="002152A2"/>
    <w:rsid w:val="00215630"/>
    <w:rsid w:val="00215714"/>
    <w:rsid w:val="0021581E"/>
    <w:rsid w:val="0021618D"/>
    <w:rsid w:val="002161F1"/>
    <w:rsid w:val="00216961"/>
    <w:rsid w:val="002174F6"/>
    <w:rsid w:val="002176D9"/>
    <w:rsid w:val="002209AA"/>
    <w:rsid w:val="002212F4"/>
    <w:rsid w:val="002215AA"/>
    <w:rsid w:val="0022194B"/>
    <w:rsid w:val="00221E14"/>
    <w:rsid w:val="00222A54"/>
    <w:rsid w:val="00222EDF"/>
    <w:rsid w:val="00223446"/>
    <w:rsid w:val="002235ED"/>
    <w:rsid w:val="00223919"/>
    <w:rsid w:val="002248E8"/>
    <w:rsid w:val="00224C86"/>
    <w:rsid w:val="0022555B"/>
    <w:rsid w:val="0022575F"/>
    <w:rsid w:val="00225E6B"/>
    <w:rsid w:val="0022672E"/>
    <w:rsid w:val="0022676A"/>
    <w:rsid w:val="00226B3E"/>
    <w:rsid w:val="00227A71"/>
    <w:rsid w:val="00227D12"/>
    <w:rsid w:val="00230070"/>
    <w:rsid w:val="0023052C"/>
    <w:rsid w:val="00230B23"/>
    <w:rsid w:val="002325E7"/>
    <w:rsid w:val="0023358A"/>
    <w:rsid w:val="002342C4"/>
    <w:rsid w:val="00234E0A"/>
    <w:rsid w:val="00237805"/>
    <w:rsid w:val="00240E8D"/>
    <w:rsid w:val="0024188F"/>
    <w:rsid w:val="002418EA"/>
    <w:rsid w:val="00241BFD"/>
    <w:rsid w:val="0024392A"/>
    <w:rsid w:val="002457BA"/>
    <w:rsid w:val="002458E6"/>
    <w:rsid w:val="00246010"/>
    <w:rsid w:val="00247009"/>
    <w:rsid w:val="00250A93"/>
    <w:rsid w:val="002515A2"/>
    <w:rsid w:val="00251C84"/>
    <w:rsid w:val="00252B86"/>
    <w:rsid w:val="002535A0"/>
    <w:rsid w:val="00254183"/>
    <w:rsid w:val="0025419A"/>
    <w:rsid w:val="00254464"/>
    <w:rsid w:val="00254CC7"/>
    <w:rsid w:val="00254D32"/>
    <w:rsid w:val="0025514D"/>
    <w:rsid w:val="00255604"/>
    <w:rsid w:val="00255CB3"/>
    <w:rsid w:val="00256607"/>
    <w:rsid w:val="00257EF5"/>
    <w:rsid w:val="00260369"/>
    <w:rsid w:val="002603B3"/>
    <w:rsid w:val="002612E0"/>
    <w:rsid w:val="002613AC"/>
    <w:rsid w:val="00261BDC"/>
    <w:rsid w:val="00261D42"/>
    <w:rsid w:val="00263B89"/>
    <w:rsid w:val="0026433D"/>
    <w:rsid w:val="00264665"/>
    <w:rsid w:val="002647F1"/>
    <w:rsid w:val="00264DCC"/>
    <w:rsid w:val="0026620D"/>
    <w:rsid w:val="00266252"/>
    <w:rsid w:val="00267F8C"/>
    <w:rsid w:val="00271718"/>
    <w:rsid w:val="00271EAB"/>
    <w:rsid w:val="00272790"/>
    <w:rsid w:val="0027443E"/>
    <w:rsid w:val="00274495"/>
    <w:rsid w:val="002746F6"/>
    <w:rsid w:val="00274842"/>
    <w:rsid w:val="00274CB3"/>
    <w:rsid w:val="00275179"/>
    <w:rsid w:val="00275279"/>
    <w:rsid w:val="0027532C"/>
    <w:rsid w:val="00275D3F"/>
    <w:rsid w:val="002767B8"/>
    <w:rsid w:val="00276968"/>
    <w:rsid w:val="00276B16"/>
    <w:rsid w:val="00276DFD"/>
    <w:rsid w:val="0027701B"/>
    <w:rsid w:val="002770DF"/>
    <w:rsid w:val="0027750E"/>
    <w:rsid w:val="0027784B"/>
    <w:rsid w:val="00277EB7"/>
    <w:rsid w:val="0028017D"/>
    <w:rsid w:val="00281F69"/>
    <w:rsid w:val="002820A7"/>
    <w:rsid w:val="002821A5"/>
    <w:rsid w:val="00282B88"/>
    <w:rsid w:val="00283049"/>
    <w:rsid w:val="00283138"/>
    <w:rsid w:val="00283179"/>
    <w:rsid w:val="00283473"/>
    <w:rsid w:val="00283B2D"/>
    <w:rsid w:val="00283DB2"/>
    <w:rsid w:val="00284600"/>
    <w:rsid w:val="002848F0"/>
    <w:rsid w:val="00284FCB"/>
    <w:rsid w:val="0028532F"/>
    <w:rsid w:val="00285C28"/>
    <w:rsid w:val="00285D28"/>
    <w:rsid w:val="00286ADD"/>
    <w:rsid w:val="0028704B"/>
    <w:rsid w:val="0028729F"/>
    <w:rsid w:val="00290192"/>
    <w:rsid w:val="002917E4"/>
    <w:rsid w:val="002923EB"/>
    <w:rsid w:val="00292D83"/>
    <w:rsid w:val="00293613"/>
    <w:rsid w:val="00293C1C"/>
    <w:rsid w:val="002945FB"/>
    <w:rsid w:val="002948E8"/>
    <w:rsid w:val="002949E6"/>
    <w:rsid w:val="00294D74"/>
    <w:rsid w:val="00295020"/>
    <w:rsid w:val="0029516F"/>
    <w:rsid w:val="0029573C"/>
    <w:rsid w:val="002975FE"/>
    <w:rsid w:val="00297ECF"/>
    <w:rsid w:val="002A01DD"/>
    <w:rsid w:val="002A07E7"/>
    <w:rsid w:val="002A1738"/>
    <w:rsid w:val="002A2466"/>
    <w:rsid w:val="002A25B9"/>
    <w:rsid w:val="002A2C39"/>
    <w:rsid w:val="002A2CD0"/>
    <w:rsid w:val="002A2F11"/>
    <w:rsid w:val="002A3261"/>
    <w:rsid w:val="002A3285"/>
    <w:rsid w:val="002A36C9"/>
    <w:rsid w:val="002A4069"/>
    <w:rsid w:val="002A6231"/>
    <w:rsid w:val="002A6788"/>
    <w:rsid w:val="002A6D3B"/>
    <w:rsid w:val="002A719C"/>
    <w:rsid w:val="002A732B"/>
    <w:rsid w:val="002A7C9C"/>
    <w:rsid w:val="002B02AF"/>
    <w:rsid w:val="002B02FB"/>
    <w:rsid w:val="002B046D"/>
    <w:rsid w:val="002B05EE"/>
    <w:rsid w:val="002B1293"/>
    <w:rsid w:val="002B1706"/>
    <w:rsid w:val="002B1BA7"/>
    <w:rsid w:val="002B1C3D"/>
    <w:rsid w:val="002B22E4"/>
    <w:rsid w:val="002B26A6"/>
    <w:rsid w:val="002B29FF"/>
    <w:rsid w:val="002B2FFC"/>
    <w:rsid w:val="002B2FFD"/>
    <w:rsid w:val="002B3347"/>
    <w:rsid w:val="002B366D"/>
    <w:rsid w:val="002B3E24"/>
    <w:rsid w:val="002B3F5D"/>
    <w:rsid w:val="002B43BE"/>
    <w:rsid w:val="002B4BE6"/>
    <w:rsid w:val="002B64FE"/>
    <w:rsid w:val="002B6766"/>
    <w:rsid w:val="002B6B8D"/>
    <w:rsid w:val="002B71FD"/>
    <w:rsid w:val="002B74C8"/>
    <w:rsid w:val="002B788B"/>
    <w:rsid w:val="002B7D32"/>
    <w:rsid w:val="002C0278"/>
    <w:rsid w:val="002C07BD"/>
    <w:rsid w:val="002C0997"/>
    <w:rsid w:val="002C0DA3"/>
    <w:rsid w:val="002C1997"/>
    <w:rsid w:val="002C1EB5"/>
    <w:rsid w:val="002C20C7"/>
    <w:rsid w:val="002C2200"/>
    <w:rsid w:val="002C27C5"/>
    <w:rsid w:val="002C2B0E"/>
    <w:rsid w:val="002C30F3"/>
    <w:rsid w:val="002C351E"/>
    <w:rsid w:val="002C37FA"/>
    <w:rsid w:val="002C37FE"/>
    <w:rsid w:val="002C3A8C"/>
    <w:rsid w:val="002C3BBB"/>
    <w:rsid w:val="002C461C"/>
    <w:rsid w:val="002C4C07"/>
    <w:rsid w:val="002C508B"/>
    <w:rsid w:val="002C50E7"/>
    <w:rsid w:val="002C6271"/>
    <w:rsid w:val="002C69D5"/>
    <w:rsid w:val="002C7EA8"/>
    <w:rsid w:val="002D05B0"/>
    <w:rsid w:val="002D06A9"/>
    <w:rsid w:val="002D0E27"/>
    <w:rsid w:val="002D10EA"/>
    <w:rsid w:val="002D192C"/>
    <w:rsid w:val="002D1B0C"/>
    <w:rsid w:val="002D2205"/>
    <w:rsid w:val="002D25CF"/>
    <w:rsid w:val="002D33F0"/>
    <w:rsid w:val="002D33F4"/>
    <w:rsid w:val="002D3DB2"/>
    <w:rsid w:val="002D49BA"/>
    <w:rsid w:val="002D54ED"/>
    <w:rsid w:val="002D5EA6"/>
    <w:rsid w:val="002D5FCE"/>
    <w:rsid w:val="002D6CD2"/>
    <w:rsid w:val="002D6D32"/>
    <w:rsid w:val="002D7205"/>
    <w:rsid w:val="002D798B"/>
    <w:rsid w:val="002D7C04"/>
    <w:rsid w:val="002E0794"/>
    <w:rsid w:val="002E079D"/>
    <w:rsid w:val="002E0B8C"/>
    <w:rsid w:val="002E10EC"/>
    <w:rsid w:val="002E175F"/>
    <w:rsid w:val="002E1F09"/>
    <w:rsid w:val="002E23E8"/>
    <w:rsid w:val="002E2549"/>
    <w:rsid w:val="002E2558"/>
    <w:rsid w:val="002E306D"/>
    <w:rsid w:val="002E41C7"/>
    <w:rsid w:val="002E4590"/>
    <w:rsid w:val="002E4819"/>
    <w:rsid w:val="002E4B46"/>
    <w:rsid w:val="002E5218"/>
    <w:rsid w:val="002E582F"/>
    <w:rsid w:val="002E59D0"/>
    <w:rsid w:val="002E61AE"/>
    <w:rsid w:val="002E6C6F"/>
    <w:rsid w:val="002E7512"/>
    <w:rsid w:val="002E78FF"/>
    <w:rsid w:val="002E7ADB"/>
    <w:rsid w:val="002E7DE9"/>
    <w:rsid w:val="002F02CB"/>
    <w:rsid w:val="002F131D"/>
    <w:rsid w:val="002F141F"/>
    <w:rsid w:val="002F188E"/>
    <w:rsid w:val="002F1DBE"/>
    <w:rsid w:val="002F1DF1"/>
    <w:rsid w:val="002F22AF"/>
    <w:rsid w:val="002F2B16"/>
    <w:rsid w:val="002F2DD3"/>
    <w:rsid w:val="002F32B8"/>
    <w:rsid w:val="002F3B7C"/>
    <w:rsid w:val="002F3E8B"/>
    <w:rsid w:val="002F4531"/>
    <w:rsid w:val="002F543D"/>
    <w:rsid w:val="002F5B3E"/>
    <w:rsid w:val="002F5D17"/>
    <w:rsid w:val="002F607F"/>
    <w:rsid w:val="002F7885"/>
    <w:rsid w:val="0030004F"/>
    <w:rsid w:val="0030007E"/>
    <w:rsid w:val="003002FF"/>
    <w:rsid w:val="0030068D"/>
    <w:rsid w:val="00300F2B"/>
    <w:rsid w:val="003010AA"/>
    <w:rsid w:val="003010EC"/>
    <w:rsid w:val="00301751"/>
    <w:rsid w:val="003018CA"/>
    <w:rsid w:val="00301AC9"/>
    <w:rsid w:val="00302685"/>
    <w:rsid w:val="00302A03"/>
    <w:rsid w:val="00305347"/>
    <w:rsid w:val="00305805"/>
    <w:rsid w:val="00305C56"/>
    <w:rsid w:val="003063F0"/>
    <w:rsid w:val="00306CAD"/>
    <w:rsid w:val="00307373"/>
    <w:rsid w:val="0031011B"/>
    <w:rsid w:val="003113A3"/>
    <w:rsid w:val="00311435"/>
    <w:rsid w:val="003129E9"/>
    <w:rsid w:val="00313FE5"/>
    <w:rsid w:val="003141FC"/>
    <w:rsid w:val="0031445A"/>
    <w:rsid w:val="0031491F"/>
    <w:rsid w:val="00314D0F"/>
    <w:rsid w:val="00314EE7"/>
    <w:rsid w:val="00315048"/>
    <w:rsid w:val="003158AB"/>
    <w:rsid w:val="00315D06"/>
    <w:rsid w:val="00315E78"/>
    <w:rsid w:val="00316341"/>
    <w:rsid w:val="00316A1B"/>
    <w:rsid w:val="00316BC8"/>
    <w:rsid w:val="003170D3"/>
    <w:rsid w:val="00317511"/>
    <w:rsid w:val="00317F06"/>
    <w:rsid w:val="0032019B"/>
    <w:rsid w:val="0032041D"/>
    <w:rsid w:val="00320929"/>
    <w:rsid w:val="00320ACC"/>
    <w:rsid w:val="00320F67"/>
    <w:rsid w:val="00321B9B"/>
    <w:rsid w:val="003223C4"/>
    <w:rsid w:val="00322BD8"/>
    <w:rsid w:val="00322CD6"/>
    <w:rsid w:val="003232A5"/>
    <w:rsid w:val="0032340C"/>
    <w:rsid w:val="00323CD7"/>
    <w:rsid w:val="0032411D"/>
    <w:rsid w:val="0032417B"/>
    <w:rsid w:val="00326568"/>
    <w:rsid w:val="003268ED"/>
    <w:rsid w:val="00326F18"/>
    <w:rsid w:val="003272D2"/>
    <w:rsid w:val="00327CFF"/>
    <w:rsid w:val="0033035B"/>
    <w:rsid w:val="00330B0A"/>
    <w:rsid w:val="00330F2D"/>
    <w:rsid w:val="00331126"/>
    <w:rsid w:val="003314B7"/>
    <w:rsid w:val="00331999"/>
    <w:rsid w:val="00331B3D"/>
    <w:rsid w:val="00333EDF"/>
    <w:rsid w:val="00334529"/>
    <w:rsid w:val="00335431"/>
    <w:rsid w:val="003355A9"/>
    <w:rsid w:val="003359E6"/>
    <w:rsid w:val="003364CF"/>
    <w:rsid w:val="0033655D"/>
    <w:rsid w:val="003370DC"/>
    <w:rsid w:val="003374BA"/>
    <w:rsid w:val="00337E4C"/>
    <w:rsid w:val="00337F02"/>
    <w:rsid w:val="00340C69"/>
    <w:rsid w:val="003410C6"/>
    <w:rsid w:val="00341CF3"/>
    <w:rsid w:val="00342278"/>
    <w:rsid w:val="00343109"/>
    <w:rsid w:val="003434B7"/>
    <w:rsid w:val="00343643"/>
    <w:rsid w:val="003442D5"/>
    <w:rsid w:val="003443F2"/>
    <w:rsid w:val="00344947"/>
    <w:rsid w:val="00344CE7"/>
    <w:rsid w:val="00345654"/>
    <w:rsid w:val="00345ABE"/>
    <w:rsid w:val="003466A4"/>
    <w:rsid w:val="00346E73"/>
    <w:rsid w:val="0034756B"/>
    <w:rsid w:val="00347A76"/>
    <w:rsid w:val="00350203"/>
    <w:rsid w:val="00350BBF"/>
    <w:rsid w:val="00350D78"/>
    <w:rsid w:val="003511E0"/>
    <w:rsid w:val="00351696"/>
    <w:rsid w:val="00351825"/>
    <w:rsid w:val="00351857"/>
    <w:rsid w:val="00351A51"/>
    <w:rsid w:val="00351D51"/>
    <w:rsid w:val="00351F0D"/>
    <w:rsid w:val="00352292"/>
    <w:rsid w:val="00352CD6"/>
    <w:rsid w:val="0035333D"/>
    <w:rsid w:val="0035361D"/>
    <w:rsid w:val="00353868"/>
    <w:rsid w:val="00353E48"/>
    <w:rsid w:val="003546FA"/>
    <w:rsid w:val="00354715"/>
    <w:rsid w:val="00355202"/>
    <w:rsid w:val="00355908"/>
    <w:rsid w:val="00356928"/>
    <w:rsid w:val="00356F7E"/>
    <w:rsid w:val="0036016F"/>
    <w:rsid w:val="003606FC"/>
    <w:rsid w:val="00360B5D"/>
    <w:rsid w:val="00360C0F"/>
    <w:rsid w:val="00361EA9"/>
    <w:rsid w:val="00361F7F"/>
    <w:rsid w:val="0036256F"/>
    <w:rsid w:val="00364046"/>
    <w:rsid w:val="00364717"/>
    <w:rsid w:val="00364902"/>
    <w:rsid w:val="00364C33"/>
    <w:rsid w:val="0036547C"/>
    <w:rsid w:val="003655F9"/>
    <w:rsid w:val="00365967"/>
    <w:rsid w:val="003662E7"/>
    <w:rsid w:val="00366326"/>
    <w:rsid w:val="003701C5"/>
    <w:rsid w:val="00370360"/>
    <w:rsid w:val="00371796"/>
    <w:rsid w:val="00372922"/>
    <w:rsid w:val="00372DBD"/>
    <w:rsid w:val="00372FDB"/>
    <w:rsid w:val="00373421"/>
    <w:rsid w:val="00373D3B"/>
    <w:rsid w:val="0037423F"/>
    <w:rsid w:val="00374C15"/>
    <w:rsid w:val="00374ED3"/>
    <w:rsid w:val="00374F52"/>
    <w:rsid w:val="003752BA"/>
    <w:rsid w:val="0037559B"/>
    <w:rsid w:val="00375910"/>
    <w:rsid w:val="00375D28"/>
    <w:rsid w:val="003762C7"/>
    <w:rsid w:val="00376655"/>
    <w:rsid w:val="0037693F"/>
    <w:rsid w:val="0037721B"/>
    <w:rsid w:val="0037735C"/>
    <w:rsid w:val="0037757F"/>
    <w:rsid w:val="00377BE7"/>
    <w:rsid w:val="003802FA"/>
    <w:rsid w:val="00380484"/>
    <w:rsid w:val="00380B4A"/>
    <w:rsid w:val="00380C11"/>
    <w:rsid w:val="00380F07"/>
    <w:rsid w:val="00381D12"/>
    <w:rsid w:val="00381DDA"/>
    <w:rsid w:val="00381E69"/>
    <w:rsid w:val="00383431"/>
    <w:rsid w:val="00383AE6"/>
    <w:rsid w:val="0038483B"/>
    <w:rsid w:val="00384963"/>
    <w:rsid w:val="00384CCB"/>
    <w:rsid w:val="00385872"/>
    <w:rsid w:val="00387067"/>
    <w:rsid w:val="003871E9"/>
    <w:rsid w:val="0038754F"/>
    <w:rsid w:val="0038756E"/>
    <w:rsid w:val="00387708"/>
    <w:rsid w:val="00387C49"/>
    <w:rsid w:val="00387CAD"/>
    <w:rsid w:val="00390238"/>
    <w:rsid w:val="0039069A"/>
    <w:rsid w:val="0039109C"/>
    <w:rsid w:val="00391ABE"/>
    <w:rsid w:val="00392202"/>
    <w:rsid w:val="0039293E"/>
    <w:rsid w:val="00392DB8"/>
    <w:rsid w:val="00392F1F"/>
    <w:rsid w:val="00393153"/>
    <w:rsid w:val="003935EA"/>
    <w:rsid w:val="00394EF5"/>
    <w:rsid w:val="0039580A"/>
    <w:rsid w:val="00395873"/>
    <w:rsid w:val="00396335"/>
    <w:rsid w:val="003970FC"/>
    <w:rsid w:val="003A03FF"/>
    <w:rsid w:val="003A1314"/>
    <w:rsid w:val="003A14FA"/>
    <w:rsid w:val="003A1C55"/>
    <w:rsid w:val="003A226D"/>
    <w:rsid w:val="003A3119"/>
    <w:rsid w:val="003A32FD"/>
    <w:rsid w:val="003A33E6"/>
    <w:rsid w:val="003A3C08"/>
    <w:rsid w:val="003A4541"/>
    <w:rsid w:val="003A5786"/>
    <w:rsid w:val="003A5ED0"/>
    <w:rsid w:val="003A61D9"/>
    <w:rsid w:val="003A6E04"/>
    <w:rsid w:val="003A6F8A"/>
    <w:rsid w:val="003A6FFE"/>
    <w:rsid w:val="003A789A"/>
    <w:rsid w:val="003A7E0A"/>
    <w:rsid w:val="003B062F"/>
    <w:rsid w:val="003B1175"/>
    <w:rsid w:val="003B1A8C"/>
    <w:rsid w:val="003B21C1"/>
    <w:rsid w:val="003B2A1F"/>
    <w:rsid w:val="003B2E1B"/>
    <w:rsid w:val="003B2E7F"/>
    <w:rsid w:val="003B3841"/>
    <w:rsid w:val="003B3A95"/>
    <w:rsid w:val="003B3E24"/>
    <w:rsid w:val="003B411A"/>
    <w:rsid w:val="003B41E4"/>
    <w:rsid w:val="003B4DF3"/>
    <w:rsid w:val="003B4E74"/>
    <w:rsid w:val="003B516C"/>
    <w:rsid w:val="003B6447"/>
    <w:rsid w:val="003B65CD"/>
    <w:rsid w:val="003B6719"/>
    <w:rsid w:val="003B74CB"/>
    <w:rsid w:val="003B7C1B"/>
    <w:rsid w:val="003C0D92"/>
    <w:rsid w:val="003C203F"/>
    <w:rsid w:val="003C2061"/>
    <w:rsid w:val="003C238D"/>
    <w:rsid w:val="003C243A"/>
    <w:rsid w:val="003C246F"/>
    <w:rsid w:val="003C28E9"/>
    <w:rsid w:val="003C309E"/>
    <w:rsid w:val="003C3C12"/>
    <w:rsid w:val="003C3E6A"/>
    <w:rsid w:val="003C3F33"/>
    <w:rsid w:val="003C3F3B"/>
    <w:rsid w:val="003C44FE"/>
    <w:rsid w:val="003C531F"/>
    <w:rsid w:val="003C539B"/>
    <w:rsid w:val="003C58E7"/>
    <w:rsid w:val="003C6414"/>
    <w:rsid w:val="003C6421"/>
    <w:rsid w:val="003C6546"/>
    <w:rsid w:val="003C7363"/>
    <w:rsid w:val="003C7B32"/>
    <w:rsid w:val="003D0365"/>
    <w:rsid w:val="003D06B3"/>
    <w:rsid w:val="003D0DDC"/>
    <w:rsid w:val="003D1A00"/>
    <w:rsid w:val="003D204A"/>
    <w:rsid w:val="003D3ACE"/>
    <w:rsid w:val="003D3EB8"/>
    <w:rsid w:val="003D4149"/>
    <w:rsid w:val="003D4678"/>
    <w:rsid w:val="003D4A13"/>
    <w:rsid w:val="003D4AFE"/>
    <w:rsid w:val="003D4FB8"/>
    <w:rsid w:val="003D577C"/>
    <w:rsid w:val="003D622B"/>
    <w:rsid w:val="003D756F"/>
    <w:rsid w:val="003D76DA"/>
    <w:rsid w:val="003D779E"/>
    <w:rsid w:val="003E043C"/>
    <w:rsid w:val="003E05EC"/>
    <w:rsid w:val="003E07D1"/>
    <w:rsid w:val="003E13C4"/>
    <w:rsid w:val="003E2382"/>
    <w:rsid w:val="003E2487"/>
    <w:rsid w:val="003E27D8"/>
    <w:rsid w:val="003E32E9"/>
    <w:rsid w:val="003E3ED6"/>
    <w:rsid w:val="003E4108"/>
    <w:rsid w:val="003E62DA"/>
    <w:rsid w:val="003E77EB"/>
    <w:rsid w:val="003F0134"/>
    <w:rsid w:val="003F0BD8"/>
    <w:rsid w:val="003F14EF"/>
    <w:rsid w:val="003F1767"/>
    <w:rsid w:val="003F2212"/>
    <w:rsid w:val="003F2E00"/>
    <w:rsid w:val="003F2FDB"/>
    <w:rsid w:val="003F2FF0"/>
    <w:rsid w:val="003F32C1"/>
    <w:rsid w:val="003F3440"/>
    <w:rsid w:val="003F35DC"/>
    <w:rsid w:val="003F36AE"/>
    <w:rsid w:val="003F4053"/>
    <w:rsid w:val="003F4450"/>
    <w:rsid w:val="003F4809"/>
    <w:rsid w:val="003F4DD9"/>
    <w:rsid w:val="003F5129"/>
    <w:rsid w:val="003F520D"/>
    <w:rsid w:val="003F55D0"/>
    <w:rsid w:val="003F593A"/>
    <w:rsid w:val="003F5ED4"/>
    <w:rsid w:val="003F6960"/>
    <w:rsid w:val="003F6973"/>
    <w:rsid w:val="003F6AEF"/>
    <w:rsid w:val="003F7222"/>
    <w:rsid w:val="003F789E"/>
    <w:rsid w:val="003F7931"/>
    <w:rsid w:val="003F7A62"/>
    <w:rsid w:val="003F7EF6"/>
    <w:rsid w:val="00400395"/>
    <w:rsid w:val="004017C4"/>
    <w:rsid w:val="00401A27"/>
    <w:rsid w:val="00401AD7"/>
    <w:rsid w:val="00402F57"/>
    <w:rsid w:val="004030BA"/>
    <w:rsid w:val="0040320F"/>
    <w:rsid w:val="00403E4E"/>
    <w:rsid w:val="0040408C"/>
    <w:rsid w:val="00404422"/>
    <w:rsid w:val="0040467A"/>
    <w:rsid w:val="0040552A"/>
    <w:rsid w:val="00405DA7"/>
    <w:rsid w:val="00405FF0"/>
    <w:rsid w:val="00406592"/>
    <w:rsid w:val="00406897"/>
    <w:rsid w:val="00406F13"/>
    <w:rsid w:val="00407149"/>
    <w:rsid w:val="00410675"/>
    <w:rsid w:val="0041070D"/>
    <w:rsid w:val="0041079D"/>
    <w:rsid w:val="004108E8"/>
    <w:rsid w:val="00410B76"/>
    <w:rsid w:val="00410E6A"/>
    <w:rsid w:val="00410FAC"/>
    <w:rsid w:val="004112B8"/>
    <w:rsid w:val="00411363"/>
    <w:rsid w:val="0041181A"/>
    <w:rsid w:val="0041290A"/>
    <w:rsid w:val="0041299A"/>
    <w:rsid w:val="00413961"/>
    <w:rsid w:val="004139B3"/>
    <w:rsid w:val="0041477B"/>
    <w:rsid w:val="00414FD6"/>
    <w:rsid w:val="0041555D"/>
    <w:rsid w:val="0041609B"/>
    <w:rsid w:val="00416194"/>
    <w:rsid w:val="00416CDA"/>
    <w:rsid w:val="004173BC"/>
    <w:rsid w:val="00420163"/>
    <w:rsid w:val="0042024B"/>
    <w:rsid w:val="0042049A"/>
    <w:rsid w:val="0042097F"/>
    <w:rsid w:val="00420B29"/>
    <w:rsid w:val="00420C37"/>
    <w:rsid w:val="004219B4"/>
    <w:rsid w:val="00421D41"/>
    <w:rsid w:val="0042278D"/>
    <w:rsid w:val="004227BB"/>
    <w:rsid w:val="00423945"/>
    <w:rsid w:val="00424012"/>
    <w:rsid w:val="00424767"/>
    <w:rsid w:val="0042511A"/>
    <w:rsid w:val="00425598"/>
    <w:rsid w:val="004262C8"/>
    <w:rsid w:val="00430214"/>
    <w:rsid w:val="004304E3"/>
    <w:rsid w:val="00430C54"/>
    <w:rsid w:val="00430CCD"/>
    <w:rsid w:val="00430DA8"/>
    <w:rsid w:val="0043122D"/>
    <w:rsid w:val="0043179B"/>
    <w:rsid w:val="00431A75"/>
    <w:rsid w:val="00431BCE"/>
    <w:rsid w:val="0043266A"/>
    <w:rsid w:val="004349AD"/>
    <w:rsid w:val="00434B2F"/>
    <w:rsid w:val="00435394"/>
    <w:rsid w:val="00435976"/>
    <w:rsid w:val="00435A33"/>
    <w:rsid w:val="00435EFE"/>
    <w:rsid w:val="0043684F"/>
    <w:rsid w:val="00436A30"/>
    <w:rsid w:val="00436A6B"/>
    <w:rsid w:val="00436F98"/>
    <w:rsid w:val="004371B9"/>
    <w:rsid w:val="0043727A"/>
    <w:rsid w:val="00437353"/>
    <w:rsid w:val="004377E6"/>
    <w:rsid w:val="004379E7"/>
    <w:rsid w:val="00437A82"/>
    <w:rsid w:val="004407CC"/>
    <w:rsid w:val="0044089F"/>
    <w:rsid w:val="00440C85"/>
    <w:rsid w:val="004419EE"/>
    <w:rsid w:val="0044244F"/>
    <w:rsid w:val="00443E03"/>
    <w:rsid w:val="00444C75"/>
    <w:rsid w:val="00444F6D"/>
    <w:rsid w:val="0044530C"/>
    <w:rsid w:val="00445BAD"/>
    <w:rsid w:val="00445C8F"/>
    <w:rsid w:val="0044632C"/>
    <w:rsid w:val="00446A14"/>
    <w:rsid w:val="00446A8A"/>
    <w:rsid w:val="00447310"/>
    <w:rsid w:val="00447331"/>
    <w:rsid w:val="0045021B"/>
    <w:rsid w:val="0045052C"/>
    <w:rsid w:val="00450A38"/>
    <w:rsid w:val="004510F5"/>
    <w:rsid w:val="00452855"/>
    <w:rsid w:val="0045290D"/>
    <w:rsid w:val="00452B57"/>
    <w:rsid w:val="004533E6"/>
    <w:rsid w:val="004536A4"/>
    <w:rsid w:val="0045372D"/>
    <w:rsid w:val="00454A79"/>
    <w:rsid w:val="00454C35"/>
    <w:rsid w:val="00455ED1"/>
    <w:rsid w:val="00456147"/>
    <w:rsid w:val="004563DC"/>
    <w:rsid w:val="00456C9D"/>
    <w:rsid w:val="0045757A"/>
    <w:rsid w:val="00457902"/>
    <w:rsid w:val="0045794F"/>
    <w:rsid w:val="00460011"/>
    <w:rsid w:val="00461DE9"/>
    <w:rsid w:val="004639CB"/>
    <w:rsid w:val="004639D7"/>
    <w:rsid w:val="00463B92"/>
    <w:rsid w:val="00463C7B"/>
    <w:rsid w:val="00463FF6"/>
    <w:rsid w:val="004640C5"/>
    <w:rsid w:val="00464412"/>
    <w:rsid w:val="00464D31"/>
    <w:rsid w:val="00464FBB"/>
    <w:rsid w:val="004652F2"/>
    <w:rsid w:val="00465AAE"/>
    <w:rsid w:val="00465ED2"/>
    <w:rsid w:val="0046607F"/>
    <w:rsid w:val="00466202"/>
    <w:rsid w:val="004665E5"/>
    <w:rsid w:val="00466977"/>
    <w:rsid w:val="0046713E"/>
    <w:rsid w:val="004673C8"/>
    <w:rsid w:val="00470CAD"/>
    <w:rsid w:val="00470E48"/>
    <w:rsid w:val="00471B88"/>
    <w:rsid w:val="00472278"/>
    <w:rsid w:val="00472694"/>
    <w:rsid w:val="004726AF"/>
    <w:rsid w:val="0047297C"/>
    <w:rsid w:val="004730D7"/>
    <w:rsid w:val="004730E2"/>
    <w:rsid w:val="0047435C"/>
    <w:rsid w:val="00474788"/>
    <w:rsid w:val="00476104"/>
    <w:rsid w:val="0047662E"/>
    <w:rsid w:val="00476975"/>
    <w:rsid w:val="004778E6"/>
    <w:rsid w:val="00477DF0"/>
    <w:rsid w:val="00480038"/>
    <w:rsid w:val="00480076"/>
    <w:rsid w:val="00480482"/>
    <w:rsid w:val="00480FBE"/>
    <w:rsid w:val="004816D2"/>
    <w:rsid w:val="004816E5"/>
    <w:rsid w:val="004817AF"/>
    <w:rsid w:val="004817D4"/>
    <w:rsid w:val="00481829"/>
    <w:rsid w:val="00481C64"/>
    <w:rsid w:val="004823B9"/>
    <w:rsid w:val="00482A42"/>
    <w:rsid w:val="00484060"/>
    <w:rsid w:val="004842AB"/>
    <w:rsid w:val="004844B8"/>
    <w:rsid w:val="00484717"/>
    <w:rsid w:val="00484BD9"/>
    <w:rsid w:val="004852B4"/>
    <w:rsid w:val="00485647"/>
    <w:rsid w:val="00485899"/>
    <w:rsid w:val="004866A2"/>
    <w:rsid w:val="00486734"/>
    <w:rsid w:val="00486A11"/>
    <w:rsid w:val="00487398"/>
    <w:rsid w:val="00487821"/>
    <w:rsid w:val="00487A8F"/>
    <w:rsid w:val="00490233"/>
    <w:rsid w:val="00490337"/>
    <w:rsid w:val="004909A8"/>
    <w:rsid w:val="00490BF5"/>
    <w:rsid w:val="00492869"/>
    <w:rsid w:val="00492D54"/>
    <w:rsid w:val="00492FC0"/>
    <w:rsid w:val="00493D69"/>
    <w:rsid w:val="00493DA8"/>
    <w:rsid w:val="00495395"/>
    <w:rsid w:val="00495715"/>
    <w:rsid w:val="00495A68"/>
    <w:rsid w:val="00495B36"/>
    <w:rsid w:val="00496233"/>
    <w:rsid w:val="0049664C"/>
    <w:rsid w:val="004A03F4"/>
    <w:rsid w:val="004A049F"/>
    <w:rsid w:val="004A0766"/>
    <w:rsid w:val="004A0778"/>
    <w:rsid w:val="004A07AF"/>
    <w:rsid w:val="004A1931"/>
    <w:rsid w:val="004A2851"/>
    <w:rsid w:val="004A2A6F"/>
    <w:rsid w:val="004A2CA8"/>
    <w:rsid w:val="004A2CFE"/>
    <w:rsid w:val="004A38CD"/>
    <w:rsid w:val="004A3A3E"/>
    <w:rsid w:val="004A41A3"/>
    <w:rsid w:val="004A465E"/>
    <w:rsid w:val="004A4679"/>
    <w:rsid w:val="004A591C"/>
    <w:rsid w:val="004A5C55"/>
    <w:rsid w:val="004A5D3F"/>
    <w:rsid w:val="004A668E"/>
    <w:rsid w:val="004A69FF"/>
    <w:rsid w:val="004A6F82"/>
    <w:rsid w:val="004A749C"/>
    <w:rsid w:val="004A7BD1"/>
    <w:rsid w:val="004B0C6D"/>
    <w:rsid w:val="004B0EFA"/>
    <w:rsid w:val="004B1174"/>
    <w:rsid w:val="004B1952"/>
    <w:rsid w:val="004B226D"/>
    <w:rsid w:val="004B251C"/>
    <w:rsid w:val="004B2E19"/>
    <w:rsid w:val="004B2F2E"/>
    <w:rsid w:val="004B30F3"/>
    <w:rsid w:val="004B36E2"/>
    <w:rsid w:val="004B602F"/>
    <w:rsid w:val="004B676A"/>
    <w:rsid w:val="004B6B21"/>
    <w:rsid w:val="004B7619"/>
    <w:rsid w:val="004C0506"/>
    <w:rsid w:val="004C0812"/>
    <w:rsid w:val="004C1A3F"/>
    <w:rsid w:val="004C220A"/>
    <w:rsid w:val="004C2D6D"/>
    <w:rsid w:val="004C2EAF"/>
    <w:rsid w:val="004C2EBA"/>
    <w:rsid w:val="004C328A"/>
    <w:rsid w:val="004C37C4"/>
    <w:rsid w:val="004C419E"/>
    <w:rsid w:val="004C45CB"/>
    <w:rsid w:val="004C4AA9"/>
    <w:rsid w:val="004C4C61"/>
    <w:rsid w:val="004C4CB5"/>
    <w:rsid w:val="004C4FB9"/>
    <w:rsid w:val="004C54B2"/>
    <w:rsid w:val="004C5572"/>
    <w:rsid w:val="004C5603"/>
    <w:rsid w:val="004C5A2F"/>
    <w:rsid w:val="004C63E5"/>
    <w:rsid w:val="004C6A03"/>
    <w:rsid w:val="004C6FCC"/>
    <w:rsid w:val="004D0283"/>
    <w:rsid w:val="004D0608"/>
    <w:rsid w:val="004D1039"/>
    <w:rsid w:val="004D170F"/>
    <w:rsid w:val="004D18D2"/>
    <w:rsid w:val="004D18D5"/>
    <w:rsid w:val="004D1C8E"/>
    <w:rsid w:val="004D1E7C"/>
    <w:rsid w:val="004D3C03"/>
    <w:rsid w:val="004D3DFD"/>
    <w:rsid w:val="004D3FFB"/>
    <w:rsid w:val="004D487A"/>
    <w:rsid w:val="004D55C3"/>
    <w:rsid w:val="004D57EB"/>
    <w:rsid w:val="004D5F06"/>
    <w:rsid w:val="004D6DDA"/>
    <w:rsid w:val="004D6EC8"/>
    <w:rsid w:val="004D751A"/>
    <w:rsid w:val="004E0012"/>
    <w:rsid w:val="004E0121"/>
    <w:rsid w:val="004E03A4"/>
    <w:rsid w:val="004E0719"/>
    <w:rsid w:val="004E0CAC"/>
    <w:rsid w:val="004E1113"/>
    <w:rsid w:val="004E1319"/>
    <w:rsid w:val="004E1395"/>
    <w:rsid w:val="004E193F"/>
    <w:rsid w:val="004E1CF4"/>
    <w:rsid w:val="004E1F61"/>
    <w:rsid w:val="004E261F"/>
    <w:rsid w:val="004E31B9"/>
    <w:rsid w:val="004E31E8"/>
    <w:rsid w:val="004E32F0"/>
    <w:rsid w:val="004E33AE"/>
    <w:rsid w:val="004E36DC"/>
    <w:rsid w:val="004E3B09"/>
    <w:rsid w:val="004E3F76"/>
    <w:rsid w:val="004E4C2D"/>
    <w:rsid w:val="004E5A52"/>
    <w:rsid w:val="004E6F87"/>
    <w:rsid w:val="004E7C6E"/>
    <w:rsid w:val="004E7D21"/>
    <w:rsid w:val="004E7DEB"/>
    <w:rsid w:val="004F0BB1"/>
    <w:rsid w:val="004F0DB4"/>
    <w:rsid w:val="004F311A"/>
    <w:rsid w:val="004F3929"/>
    <w:rsid w:val="004F3FCC"/>
    <w:rsid w:val="004F411A"/>
    <w:rsid w:val="004F417E"/>
    <w:rsid w:val="004F4539"/>
    <w:rsid w:val="004F46AC"/>
    <w:rsid w:val="004F557C"/>
    <w:rsid w:val="004F5EB1"/>
    <w:rsid w:val="004F66ED"/>
    <w:rsid w:val="004F6750"/>
    <w:rsid w:val="004F6B68"/>
    <w:rsid w:val="004F7CC2"/>
    <w:rsid w:val="004F7CE4"/>
    <w:rsid w:val="004F7EA5"/>
    <w:rsid w:val="004F7FF8"/>
    <w:rsid w:val="00500798"/>
    <w:rsid w:val="00500CC6"/>
    <w:rsid w:val="00500D82"/>
    <w:rsid w:val="00501E4B"/>
    <w:rsid w:val="00502171"/>
    <w:rsid w:val="005021DD"/>
    <w:rsid w:val="00502CE9"/>
    <w:rsid w:val="00503308"/>
    <w:rsid w:val="005034A8"/>
    <w:rsid w:val="0050408D"/>
    <w:rsid w:val="00504524"/>
    <w:rsid w:val="0050488F"/>
    <w:rsid w:val="00504CDA"/>
    <w:rsid w:val="00504D21"/>
    <w:rsid w:val="00504F4A"/>
    <w:rsid w:val="00505A73"/>
    <w:rsid w:val="00505FDD"/>
    <w:rsid w:val="00505FE6"/>
    <w:rsid w:val="00506113"/>
    <w:rsid w:val="00506467"/>
    <w:rsid w:val="00506E43"/>
    <w:rsid w:val="00506E8A"/>
    <w:rsid w:val="00507242"/>
    <w:rsid w:val="00507C84"/>
    <w:rsid w:val="00510C3F"/>
    <w:rsid w:val="00511487"/>
    <w:rsid w:val="005121CE"/>
    <w:rsid w:val="00512587"/>
    <w:rsid w:val="00512B49"/>
    <w:rsid w:val="00512F28"/>
    <w:rsid w:val="00514162"/>
    <w:rsid w:val="00514A0C"/>
    <w:rsid w:val="00514AB6"/>
    <w:rsid w:val="00514BCA"/>
    <w:rsid w:val="00514C45"/>
    <w:rsid w:val="00515181"/>
    <w:rsid w:val="00515305"/>
    <w:rsid w:val="005153B4"/>
    <w:rsid w:val="005157C3"/>
    <w:rsid w:val="005157E4"/>
    <w:rsid w:val="005167EC"/>
    <w:rsid w:val="00516A1E"/>
    <w:rsid w:val="00517AB6"/>
    <w:rsid w:val="00520235"/>
    <w:rsid w:val="00520B40"/>
    <w:rsid w:val="00521D3B"/>
    <w:rsid w:val="00522B46"/>
    <w:rsid w:val="00522CFC"/>
    <w:rsid w:val="005231A0"/>
    <w:rsid w:val="00523772"/>
    <w:rsid w:val="00523783"/>
    <w:rsid w:val="00523802"/>
    <w:rsid w:val="005244F2"/>
    <w:rsid w:val="005246DE"/>
    <w:rsid w:val="0052486F"/>
    <w:rsid w:val="00524985"/>
    <w:rsid w:val="00524DB7"/>
    <w:rsid w:val="0052511B"/>
    <w:rsid w:val="00525A3C"/>
    <w:rsid w:val="00525B41"/>
    <w:rsid w:val="00526248"/>
    <w:rsid w:val="0052681D"/>
    <w:rsid w:val="00526C2B"/>
    <w:rsid w:val="00527699"/>
    <w:rsid w:val="00530709"/>
    <w:rsid w:val="00530E92"/>
    <w:rsid w:val="00530FBA"/>
    <w:rsid w:val="00532E89"/>
    <w:rsid w:val="00533D04"/>
    <w:rsid w:val="00533F51"/>
    <w:rsid w:val="005349C9"/>
    <w:rsid w:val="00534A0D"/>
    <w:rsid w:val="00534D6B"/>
    <w:rsid w:val="005362DF"/>
    <w:rsid w:val="00536871"/>
    <w:rsid w:val="00537294"/>
    <w:rsid w:val="00537890"/>
    <w:rsid w:val="00540D9E"/>
    <w:rsid w:val="00542244"/>
    <w:rsid w:val="005424F8"/>
    <w:rsid w:val="00542693"/>
    <w:rsid w:val="00542929"/>
    <w:rsid w:val="00542AD0"/>
    <w:rsid w:val="0054306B"/>
    <w:rsid w:val="005430E1"/>
    <w:rsid w:val="0054377D"/>
    <w:rsid w:val="00543E79"/>
    <w:rsid w:val="00544F84"/>
    <w:rsid w:val="00545650"/>
    <w:rsid w:val="005457C3"/>
    <w:rsid w:val="00546CB9"/>
    <w:rsid w:val="005471F4"/>
    <w:rsid w:val="00547313"/>
    <w:rsid w:val="00547415"/>
    <w:rsid w:val="005475AE"/>
    <w:rsid w:val="005478EA"/>
    <w:rsid w:val="00547AB1"/>
    <w:rsid w:val="005500F7"/>
    <w:rsid w:val="005525F7"/>
    <w:rsid w:val="005531F0"/>
    <w:rsid w:val="005532A6"/>
    <w:rsid w:val="005533B5"/>
    <w:rsid w:val="00553508"/>
    <w:rsid w:val="005539A2"/>
    <w:rsid w:val="00553D65"/>
    <w:rsid w:val="00553F12"/>
    <w:rsid w:val="005550A8"/>
    <w:rsid w:val="0055565D"/>
    <w:rsid w:val="00555785"/>
    <w:rsid w:val="00555A82"/>
    <w:rsid w:val="00556CF3"/>
    <w:rsid w:val="00556D03"/>
    <w:rsid w:val="00557569"/>
    <w:rsid w:val="0056054E"/>
    <w:rsid w:val="00560C33"/>
    <w:rsid w:val="00561072"/>
    <w:rsid w:val="005615A3"/>
    <w:rsid w:val="0056236A"/>
    <w:rsid w:val="0056251B"/>
    <w:rsid w:val="00562D59"/>
    <w:rsid w:val="00563032"/>
    <w:rsid w:val="00564374"/>
    <w:rsid w:val="0056484E"/>
    <w:rsid w:val="0056526C"/>
    <w:rsid w:val="00565E01"/>
    <w:rsid w:val="00566141"/>
    <w:rsid w:val="00566B5B"/>
    <w:rsid w:val="005672FB"/>
    <w:rsid w:val="00567929"/>
    <w:rsid w:val="00567DB6"/>
    <w:rsid w:val="00570077"/>
    <w:rsid w:val="0057017B"/>
    <w:rsid w:val="005706CE"/>
    <w:rsid w:val="00570740"/>
    <w:rsid w:val="00570BD7"/>
    <w:rsid w:val="00570F46"/>
    <w:rsid w:val="00570FDF"/>
    <w:rsid w:val="0057177B"/>
    <w:rsid w:val="005729C1"/>
    <w:rsid w:val="00572EA5"/>
    <w:rsid w:val="00573A26"/>
    <w:rsid w:val="00573A50"/>
    <w:rsid w:val="00574893"/>
    <w:rsid w:val="0057489C"/>
    <w:rsid w:val="00574B50"/>
    <w:rsid w:val="00574F69"/>
    <w:rsid w:val="00575045"/>
    <w:rsid w:val="0057550E"/>
    <w:rsid w:val="0057564E"/>
    <w:rsid w:val="00576657"/>
    <w:rsid w:val="005766D1"/>
    <w:rsid w:val="0057689E"/>
    <w:rsid w:val="00576CE4"/>
    <w:rsid w:val="0057705B"/>
    <w:rsid w:val="005775E1"/>
    <w:rsid w:val="00577A37"/>
    <w:rsid w:val="0058100F"/>
    <w:rsid w:val="005819FB"/>
    <w:rsid w:val="00581B04"/>
    <w:rsid w:val="00582F75"/>
    <w:rsid w:val="00583045"/>
    <w:rsid w:val="005835AE"/>
    <w:rsid w:val="005841D4"/>
    <w:rsid w:val="005843BB"/>
    <w:rsid w:val="00584A8A"/>
    <w:rsid w:val="00584C88"/>
    <w:rsid w:val="00584EE1"/>
    <w:rsid w:val="005854F8"/>
    <w:rsid w:val="0058577D"/>
    <w:rsid w:val="00585D3F"/>
    <w:rsid w:val="00585DAD"/>
    <w:rsid w:val="00586107"/>
    <w:rsid w:val="00586180"/>
    <w:rsid w:val="005864E8"/>
    <w:rsid w:val="00587036"/>
    <w:rsid w:val="00587C32"/>
    <w:rsid w:val="005903FA"/>
    <w:rsid w:val="005904CF"/>
    <w:rsid w:val="00590744"/>
    <w:rsid w:val="005907A0"/>
    <w:rsid w:val="005922F1"/>
    <w:rsid w:val="005927E2"/>
    <w:rsid w:val="00592838"/>
    <w:rsid w:val="005928DF"/>
    <w:rsid w:val="005928E9"/>
    <w:rsid w:val="00592DD8"/>
    <w:rsid w:val="0059370F"/>
    <w:rsid w:val="005938A6"/>
    <w:rsid w:val="0059399E"/>
    <w:rsid w:val="005943FF"/>
    <w:rsid w:val="00594420"/>
    <w:rsid w:val="0059443D"/>
    <w:rsid w:val="005956BD"/>
    <w:rsid w:val="00595B6E"/>
    <w:rsid w:val="00595C66"/>
    <w:rsid w:val="00595F1F"/>
    <w:rsid w:val="00595F7B"/>
    <w:rsid w:val="005961C4"/>
    <w:rsid w:val="005969D7"/>
    <w:rsid w:val="00596D12"/>
    <w:rsid w:val="0059771F"/>
    <w:rsid w:val="00597AAC"/>
    <w:rsid w:val="005A022D"/>
    <w:rsid w:val="005A0700"/>
    <w:rsid w:val="005A0780"/>
    <w:rsid w:val="005A13C9"/>
    <w:rsid w:val="005A1F1C"/>
    <w:rsid w:val="005A3350"/>
    <w:rsid w:val="005A342F"/>
    <w:rsid w:val="005A3D16"/>
    <w:rsid w:val="005A4E87"/>
    <w:rsid w:val="005A503D"/>
    <w:rsid w:val="005A614D"/>
    <w:rsid w:val="005A6721"/>
    <w:rsid w:val="005A7183"/>
    <w:rsid w:val="005A7456"/>
    <w:rsid w:val="005A76C8"/>
    <w:rsid w:val="005A7C4F"/>
    <w:rsid w:val="005B09B9"/>
    <w:rsid w:val="005B0D38"/>
    <w:rsid w:val="005B11D5"/>
    <w:rsid w:val="005B12EF"/>
    <w:rsid w:val="005B18F1"/>
    <w:rsid w:val="005B1A54"/>
    <w:rsid w:val="005B1B93"/>
    <w:rsid w:val="005B23C0"/>
    <w:rsid w:val="005B26A0"/>
    <w:rsid w:val="005B29C6"/>
    <w:rsid w:val="005B2B90"/>
    <w:rsid w:val="005B3154"/>
    <w:rsid w:val="005B3185"/>
    <w:rsid w:val="005B35B8"/>
    <w:rsid w:val="005B376F"/>
    <w:rsid w:val="005B40A2"/>
    <w:rsid w:val="005B55FF"/>
    <w:rsid w:val="005B5B25"/>
    <w:rsid w:val="005B701E"/>
    <w:rsid w:val="005B764C"/>
    <w:rsid w:val="005B7ED3"/>
    <w:rsid w:val="005C0843"/>
    <w:rsid w:val="005C0894"/>
    <w:rsid w:val="005C10DA"/>
    <w:rsid w:val="005C14A7"/>
    <w:rsid w:val="005C23E8"/>
    <w:rsid w:val="005C2778"/>
    <w:rsid w:val="005C2A80"/>
    <w:rsid w:val="005C3C92"/>
    <w:rsid w:val="005C427D"/>
    <w:rsid w:val="005C47CE"/>
    <w:rsid w:val="005C4F4F"/>
    <w:rsid w:val="005C4F96"/>
    <w:rsid w:val="005C6169"/>
    <w:rsid w:val="005C6B5E"/>
    <w:rsid w:val="005D09BE"/>
    <w:rsid w:val="005D194B"/>
    <w:rsid w:val="005D1A6C"/>
    <w:rsid w:val="005D203D"/>
    <w:rsid w:val="005D214C"/>
    <w:rsid w:val="005D2DA4"/>
    <w:rsid w:val="005D37D0"/>
    <w:rsid w:val="005D3EFF"/>
    <w:rsid w:val="005D4629"/>
    <w:rsid w:val="005D59A9"/>
    <w:rsid w:val="005D5A0C"/>
    <w:rsid w:val="005D6716"/>
    <w:rsid w:val="005D69FE"/>
    <w:rsid w:val="005D720E"/>
    <w:rsid w:val="005D728A"/>
    <w:rsid w:val="005D745C"/>
    <w:rsid w:val="005E044C"/>
    <w:rsid w:val="005E15A3"/>
    <w:rsid w:val="005E212D"/>
    <w:rsid w:val="005E2774"/>
    <w:rsid w:val="005E2C4C"/>
    <w:rsid w:val="005E2E58"/>
    <w:rsid w:val="005E33E2"/>
    <w:rsid w:val="005E3A3C"/>
    <w:rsid w:val="005E3D5B"/>
    <w:rsid w:val="005E4064"/>
    <w:rsid w:val="005E4286"/>
    <w:rsid w:val="005E4BAF"/>
    <w:rsid w:val="005E5990"/>
    <w:rsid w:val="005E5B15"/>
    <w:rsid w:val="005E6E3F"/>
    <w:rsid w:val="005E7B83"/>
    <w:rsid w:val="005E7DBA"/>
    <w:rsid w:val="005F0008"/>
    <w:rsid w:val="005F0AAD"/>
    <w:rsid w:val="005F10B3"/>
    <w:rsid w:val="005F16B4"/>
    <w:rsid w:val="005F1CC3"/>
    <w:rsid w:val="005F42B9"/>
    <w:rsid w:val="005F4678"/>
    <w:rsid w:val="005F48D9"/>
    <w:rsid w:val="005F5BE5"/>
    <w:rsid w:val="005F5C97"/>
    <w:rsid w:val="005F6315"/>
    <w:rsid w:val="005F6323"/>
    <w:rsid w:val="005F65AE"/>
    <w:rsid w:val="005F670A"/>
    <w:rsid w:val="005F6725"/>
    <w:rsid w:val="005F6932"/>
    <w:rsid w:val="005F6B91"/>
    <w:rsid w:val="005F6C2A"/>
    <w:rsid w:val="005F6D15"/>
    <w:rsid w:val="005F7448"/>
    <w:rsid w:val="005F77C5"/>
    <w:rsid w:val="005F7C83"/>
    <w:rsid w:val="006005DF"/>
    <w:rsid w:val="00600B3E"/>
    <w:rsid w:val="006014C5"/>
    <w:rsid w:val="00602FF8"/>
    <w:rsid w:val="006037D9"/>
    <w:rsid w:val="006038F6"/>
    <w:rsid w:val="00603A4B"/>
    <w:rsid w:val="00603C23"/>
    <w:rsid w:val="00604002"/>
    <w:rsid w:val="00604178"/>
    <w:rsid w:val="00604CE7"/>
    <w:rsid w:val="00604FA6"/>
    <w:rsid w:val="006054BB"/>
    <w:rsid w:val="00605737"/>
    <w:rsid w:val="006061C8"/>
    <w:rsid w:val="00606E08"/>
    <w:rsid w:val="006072A8"/>
    <w:rsid w:val="0060790F"/>
    <w:rsid w:val="00607A67"/>
    <w:rsid w:val="00607ABD"/>
    <w:rsid w:val="00610482"/>
    <w:rsid w:val="00611419"/>
    <w:rsid w:val="00611DEF"/>
    <w:rsid w:val="00612136"/>
    <w:rsid w:val="006123DF"/>
    <w:rsid w:val="0061297F"/>
    <w:rsid w:val="00612BED"/>
    <w:rsid w:val="00612C3A"/>
    <w:rsid w:val="00612FC9"/>
    <w:rsid w:val="00613510"/>
    <w:rsid w:val="00613617"/>
    <w:rsid w:val="00613BCF"/>
    <w:rsid w:val="00613E70"/>
    <w:rsid w:val="00614336"/>
    <w:rsid w:val="0061456C"/>
    <w:rsid w:val="00614E4C"/>
    <w:rsid w:val="00615A89"/>
    <w:rsid w:val="006166D2"/>
    <w:rsid w:val="006176B8"/>
    <w:rsid w:val="00617773"/>
    <w:rsid w:val="0061781B"/>
    <w:rsid w:val="00617A5E"/>
    <w:rsid w:val="006214AD"/>
    <w:rsid w:val="00621B26"/>
    <w:rsid w:val="00622A2B"/>
    <w:rsid w:val="006235E9"/>
    <w:rsid w:val="006237AC"/>
    <w:rsid w:val="006241F5"/>
    <w:rsid w:val="006249A5"/>
    <w:rsid w:val="00625257"/>
    <w:rsid w:val="00626A1A"/>
    <w:rsid w:val="0062771E"/>
    <w:rsid w:val="006277BC"/>
    <w:rsid w:val="00627BCB"/>
    <w:rsid w:val="00627D1C"/>
    <w:rsid w:val="006301F3"/>
    <w:rsid w:val="00630318"/>
    <w:rsid w:val="0063088F"/>
    <w:rsid w:val="00630DF4"/>
    <w:rsid w:val="006315E2"/>
    <w:rsid w:val="00631A5C"/>
    <w:rsid w:val="006321CA"/>
    <w:rsid w:val="006324F5"/>
    <w:rsid w:val="0063285E"/>
    <w:rsid w:val="006339CF"/>
    <w:rsid w:val="00633E16"/>
    <w:rsid w:val="0063408C"/>
    <w:rsid w:val="006345A5"/>
    <w:rsid w:val="006345DE"/>
    <w:rsid w:val="00635072"/>
    <w:rsid w:val="006352F3"/>
    <w:rsid w:val="006355FF"/>
    <w:rsid w:val="00635839"/>
    <w:rsid w:val="00636A72"/>
    <w:rsid w:val="00636DF2"/>
    <w:rsid w:val="006402A9"/>
    <w:rsid w:val="00640844"/>
    <w:rsid w:val="00640953"/>
    <w:rsid w:val="00640F4D"/>
    <w:rsid w:val="006427FA"/>
    <w:rsid w:val="00642A0E"/>
    <w:rsid w:val="00642C0D"/>
    <w:rsid w:val="00643470"/>
    <w:rsid w:val="00643738"/>
    <w:rsid w:val="006437A8"/>
    <w:rsid w:val="006439CC"/>
    <w:rsid w:val="00643B43"/>
    <w:rsid w:val="0064438A"/>
    <w:rsid w:val="006447B7"/>
    <w:rsid w:val="006447D9"/>
    <w:rsid w:val="0064484E"/>
    <w:rsid w:val="00644956"/>
    <w:rsid w:val="00644ED9"/>
    <w:rsid w:val="006453B1"/>
    <w:rsid w:val="00645552"/>
    <w:rsid w:val="006458A8"/>
    <w:rsid w:val="00645BA5"/>
    <w:rsid w:val="00645F5C"/>
    <w:rsid w:val="00646285"/>
    <w:rsid w:val="006462B2"/>
    <w:rsid w:val="006464E3"/>
    <w:rsid w:val="00646D70"/>
    <w:rsid w:val="006470E9"/>
    <w:rsid w:val="00647812"/>
    <w:rsid w:val="0065037A"/>
    <w:rsid w:val="00650E9F"/>
    <w:rsid w:val="00651A28"/>
    <w:rsid w:val="00651B57"/>
    <w:rsid w:val="00652C2F"/>
    <w:rsid w:val="00654882"/>
    <w:rsid w:val="0065494A"/>
    <w:rsid w:val="00654B14"/>
    <w:rsid w:val="00654CD1"/>
    <w:rsid w:val="00656554"/>
    <w:rsid w:val="00656D58"/>
    <w:rsid w:val="00656F27"/>
    <w:rsid w:val="006574B7"/>
    <w:rsid w:val="00657B9E"/>
    <w:rsid w:val="0066002F"/>
    <w:rsid w:val="00660381"/>
    <w:rsid w:val="00660984"/>
    <w:rsid w:val="00660D98"/>
    <w:rsid w:val="0066109E"/>
    <w:rsid w:val="0066174F"/>
    <w:rsid w:val="006623BB"/>
    <w:rsid w:val="006628E9"/>
    <w:rsid w:val="0066333D"/>
    <w:rsid w:val="006649DC"/>
    <w:rsid w:val="00664E0E"/>
    <w:rsid w:val="00665204"/>
    <w:rsid w:val="00665C5D"/>
    <w:rsid w:val="006663E0"/>
    <w:rsid w:val="00666854"/>
    <w:rsid w:val="006670D0"/>
    <w:rsid w:val="0066710C"/>
    <w:rsid w:val="00667458"/>
    <w:rsid w:val="00670DBD"/>
    <w:rsid w:val="00671171"/>
    <w:rsid w:val="00671C22"/>
    <w:rsid w:val="00672117"/>
    <w:rsid w:val="006723AF"/>
    <w:rsid w:val="006723EB"/>
    <w:rsid w:val="0067261C"/>
    <w:rsid w:val="00672970"/>
    <w:rsid w:val="00672A26"/>
    <w:rsid w:val="00672C02"/>
    <w:rsid w:val="00672D18"/>
    <w:rsid w:val="00672E5B"/>
    <w:rsid w:val="00673206"/>
    <w:rsid w:val="006737EA"/>
    <w:rsid w:val="00674CFF"/>
    <w:rsid w:val="00675068"/>
    <w:rsid w:val="00675386"/>
    <w:rsid w:val="006754EA"/>
    <w:rsid w:val="006760A0"/>
    <w:rsid w:val="00677373"/>
    <w:rsid w:val="0067769A"/>
    <w:rsid w:val="00680359"/>
    <w:rsid w:val="00680B2E"/>
    <w:rsid w:val="00680FB1"/>
    <w:rsid w:val="00682D1E"/>
    <w:rsid w:val="00682E5B"/>
    <w:rsid w:val="00683223"/>
    <w:rsid w:val="006842CF"/>
    <w:rsid w:val="0068455F"/>
    <w:rsid w:val="006848A2"/>
    <w:rsid w:val="006848EF"/>
    <w:rsid w:val="0068585E"/>
    <w:rsid w:val="00686843"/>
    <w:rsid w:val="006869F7"/>
    <w:rsid w:val="00686F5F"/>
    <w:rsid w:val="006874B2"/>
    <w:rsid w:val="00687A54"/>
    <w:rsid w:val="00687F4B"/>
    <w:rsid w:val="006904C7"/>
    <w:rsid w:val="00690A66"/>
    <w:rsid w:val="00691038"/>
    <w:rsid w:val="00691275"/>
    <w:rsid w:val="00691765"/>
    <w:rsid w:val="006922B0"/>
    <w:rsid w:val="0069286D"/>
    <w:rsid w:val="00692E7D"/>
    <w:rsid w:val="00692F44"/>
    <w:rsid w:val="0069304D"/>
    <w:rsid w:val="00694002"/>
    <w:rsid w:val="006944BD"/>
    <w:rsid w:val="006945AB"/>
    <w:rsid w:val="006950A9"/>
    <w:rsid w:val="006951F0"/>
    <w:rsid w:val="006956A4"/>
    <w:rsid w:val="00695E3F"/>
    <w:rsid w:val="00695F5A"/>
    <w:rsid w:val="00695F85"/>
    <w:rsid w:val="00696365"/>
    <w:rsid w:val="00696721"/>
    <w:rsid w:val="006969E6"/>
    <w:rsid w:val="00696A3A"/>
    <w:rsid w:val="0069701E"/>
    <w:rsid w:val="006974F9"/>
    <w:rsid w:val="006A023C"/>
    <w:rsid w:val="006A0A8D"/>
    <w:rsid w:val="006A0CDC"/>
    <w:rsid w:val="006A13AF"/>
    <w:rsid w:val="006A2DDA"/>
    <w:rsid w:val="006A3195"/>
    <w:rsid w:val="006A348B"/>
    <w:rsid w:val="006A37D5"/>
    <w:rsid w:val="006A37E8"/>
    <w:rsid w:val="006A3F84"/>
    <w:rsid w:val="006A404E"/>
    <w:rsid w:val="006A4218"/>
    <w:rsid w:val="006A423C"/>
    <w:rsid w:val="006A423E"/>
    <w:rsid w:val="006A47E2"/>
    <w:rsid w:val="006A517A"/>
    <w:rsid w:val="006A6047"/>
    <w:rsid w:val="006A6049"/>
    <w:rsid w:val="006A62C8"/>
    <w:rsid w:val="006B0397"/>
    <w:rsid w:val="006B05CA"/>
    <w:rsid w:val="006B0A47"/>
    <w:rsid w:val="006B177F"/>
    <w:rsid w:val="006B182A"/>
    <w:rsid w:val="006B1E37"/>
    <w:rsid w:val="006B1EC2"/>
    <w:rsid w:val="006B1F00"/>
    <w:rsid w:val="006B2255"/>
    <w:rsid w:val="006B23E3"/>
    <w:rsid w:val="006B36C8"/>
    <w:rsid w:val="006B3A02"/>
    <w:rsid w:val="006B3E0F"/>
    <w:rsid w:val="006B4B66"/>
    <w:rsid w:val="006B4D05"/>
    <w:rsid w:val="006B652B"/>
    <w:rsid w:val="006B65EB"/>
    <w:rsid w:val="006B6C1B"/>
    <w:rsid w:val="006B6D2A"/>
    <w:rsid w:val="006B718B"/>
    <w:rsid w:val="006C036A"/>
    <w:rsid w:val="006C04D9"/>
    <w:rsid w:val="006C06BA"/>
    <w:rsid w:val="006C06D7"/>
    <w:rsid w:val="006C09E7"/>
    <w:rsid w:val="006C1068"/>
    <w:rsid w:val="006C1100"/>
    <w:rsid w:val="006C1FD9"/>
    <w:rsid w:val="006C237C"/>
    <w:rsid w:val="006C2508"/>
    <w:rsid w:val="006C2708"/>
    <w:rsid w:val="006C35FF"/>
    <w:rsid w:val="006C3607"/>
    <w:rsid w:val="006C4832"/>
    <w:rsid w:val="006C4AF5"/>
    <w:rsid w:val="006C4DF2"/>
    <w:rsid w:val="006C4DFA"/>
    <w:rsid w:val="006C5935"/>
    <w:rsid w:val="006C5BFF"/>
    <w:rsid w:val="006C6243"/>
    <w:rsid w:val="006C6B20"/>
    <w:rsid w:val="006C6F47"/>
    <w:rsid w:val="006C6F59"/>
    <w:rsid w:val="006C7BF9"/>
    <w:rsid w:val="006D071E"/>
    <w:rsid w:val="006D0A9F"/>
    <w:rsid w:val="006D2003"/>
    <w:rsid w:val="006D2451"/>
    <w:rsid w:val="006D28CB"/>
    <w:rsid w:val="006D28E7"/>
    <w:rsid w:val="006D299C"/>
    <w:rsid w:val="006D38BB"/>
    <w:rsid w:val="006D3978"/>
    <w:rsid w:val="006D407D"/>
    <w:rsid w:val="006D42DE"/>
    <w:rsid w:val="006D4AA7"/>
    <w:rsid w:val="006D50C2"/>
    <w:rsid w:val="006D5284"/>
    <w:rsid w:val="006D5921"/>
    <w:rsid w:val="006D5C5E"/>
    <w:rsid w:val="006D62A0"/>
    <w:rsid w:val="006D6B1D"/>
    <w:rsid w:val="006D7AEA"/>
    <w:rsid w:val="006D7B2E"/>
    <w:rsid w:val="006E1A24"/>
    <w:rsid w:val="006E1E3B"/>
    <w:rsid w:val="006E254E"/>
    <w:rsid w:val="006E2842"/>
    <w:rsid w:val="006E38DB"/>
    <w:rsid w:val="006E4232"/>
    <w:rsid w:val="006E4658"/>
    <w:rsid w:val="006E56F8"/>
    <w:rsid w:val="006E5A2F"/>
    <w:rsid w:val="006E6F50"/>
    <w:rsid w:val="006E7A7D"/>
    <w:rsid w:val="006E7A86"/>
    <w:rsid w:val="006E7F15"/>
    <w:rsid w:val="006F08F3"/>
    <w:rsid w:val="006F0CD6"/>
    <w:rsid w:val="006F0EEA"/>
    <w:rsid w:val="006F1713"/>
    <w:rsid w:val="006F17EC"/>
    <w:rsid w:val="006F1ABB"/>
    <w:rsid w:val="006F1D5C"/>
    <w:rsid w:val="006F1E93"/>
    <w:rsid w:val="006F1F22"/>
    <w:rsid w:val="006F250A"/>
    <w:rsid w:val="006F2ACE"/>
    <w:rsid w:val="006F2B36"/>
    <w:rsid w:val="006F2C57"/>
    <w:rsid w:val="006F2CD1"/>
    <w:rsid w:val="006F302B"/>
    <w:rsid w:val="006F3B63"/>
    <w:rsid w:val="006F3D6A"/>
    <w:rsid w:val="006F3D77"/>
    <w:rsid w:val="006F441F"/>
    <w:rsid w:val="006F57E1"/>
    <w:rsid w:val="006F608C"/>
    <w:rsid w:val="006F61BD"/>
    <w:rsid w:val="006F633F"/>
    <w:rsid w:val="006F63D6"/>
    <w:rsid w:val="006F67AB"/>
    <w:rsid w:val="006F6A37"/>
    <w:rsid w:val="006F6C19"/>
    <w:rsid w:val="006F6C43"/>
    <w:rsid w:val="006F6FA4"/>
    <w:rsid w:val="006F7234"/>
    <w:rsid w:val="00700333"/>
    <w:rsid w:val="00701536"/>
    <w:rsid w:val="0070169A"/>
    <w:rsid w:val="00701A1E"/>
    <w:rsid w:val="007020EB"/>
    <w:rsid w:val="0070269C"/>
    <w:rsid w:val="00702764"/>
    <w:rsid w:val="00702FBB"/>
    <w:rsid w:val="00703FAF"/>
    <w:rsid w:val="007040EE"/>
    <w:rsid w:val="007042EA"/>
    <w:rsid w:val="007045DF"/>
    <w:rsid w:val="00704CE8"/>
    <w:rsid w:val="00705280"/>
    <w:rsid w:val="007055C1"/>
    <w:rsid w:val="0070564D"/>
    <w:rsid w:val="00705E7A"/>
    <w:rsid w:val="00705F39"/>
    <w:rsid w:val="007077B0"/>
    <w:rsid w:val="007078FB"/>
    <w:rsid w:val="00707A76"/>
    <w:rsid w:val="007101D6"/>
    <w:rsid w:val="007101E9"/>
    <w:rsid w:val="0071052B"/>
    <w:rsid w:val="0071056F"/>
    <w:rsid w:val="0071070F"/>
    <w:rsid w:val="00710950"/>
    <w:rsid w:val="00710A95"/>
    <w:rsid w:val="007111FB"/>
    <w:rsid w:val="00711368"/>
    <w:rsid w:val="007114A1"/>
    <w:rsid w:val="00711760"/>
    <w:rsid w:val="00711A8E"/>
    <w:rsid w:val="00712A84"/>
    <w:rsid w:val="00712ADE"/>
    <w:rsid w:val="00712D53"/>
    <w:rsid w:val="00713743"/>
    <w:rsid w:val="00713BD7"/>
    <w:rsid w:val="00713E34"/>
    <w:rsid w:val="0071406C"/>
    <w:rsid w:val="007146E7"/>
    <w:rsid w:val="0071483B"/>
    <w:rsid w:val="00714CF5"/>
    <w:rsid w:val="007150F6"/>
    <w:rsid w:val="007150FB"/>
    <w:rsid w:val="00715624"/>
    <w:rsid w:val="00715959"/>
    <w:rsid w:val="007160B6"/>
    <w:rsid w:val="007160BA"/>
    <w:rsid w:val="007161BA"/>
    <w:rsid w:val="00716A9F"/>
    <w:rsid w:val="00717618"/>
    <w:rsid w:val="007177F0"/>
    <w:rsid w:val="00721449"/>
    <w:rsid w:val="00721579"/>
    <w:rsid w:val="00721CB4"/>
    <w:rsid w:val="00722242"/>
    <w:rsid w:val="007223F3"/>
    <w:rsid w:val="007226E0"/>
    <w:rsid w:val="00722E44"/>
    <w:rsid w:val="00723404"/>
    <w:rsid w:val="00723462"/>
    <w:rsid w:val="00723590"/>
    <w:rsid w:val="0072368F"/>
    <w:rsid w:val="007239E0"/>
    <w:rsid w:val="00725C7D"/>
    <w:rsid w:val="00725FFC"/>
    <w:rsid w:val="00726861"/>
    <w:rsid w:val="00726DAE"/>
    <w:rsid w:val="00727776"/>
    <w:rsid w:val="00727FC3"/>
    <w:rsid w:val="00730033"/>
    <w:rsid w:val="00730236"/>
    <w:rsid w:val="00731273"/>
    <w:rsid w:val="00731AB2"/>
    <w:rsid w:val="00731DA5"/>
    <w:rsid w:val="00732CA2"/>
    <w:rsid w:val="00732E97"/>
    <w:rsid w:val="007332C1"/>
    <w:rsid w:val="00733510"/>
    <w:rsid w:val="007336D1"/>
    <w:rsid w:val="007339A9"/>
    <w:rsid w:val="00734116"/>
    <w:rsid w:val="00734587"/>
    <w:rsid w:val="00734865"/>
    <w:rsid w:val="0073532C"/>
    <w:rsid w:val="00735647"/>
    <w:rsid w:val="00735864"/>
    <w:rsid w:val="007365D8"/>
    <w:rsid w:val="00736761"/>
    <w:rsid w:val="0073776B"/>
    <w:rsid w:val="007378FF"/>
    <w:rsid w:val="00737F74"/>
    <w:rsid w:val="007403A4"/>
    <w:rsid w:val="00742198"/>
    <w:rsid w:val="007422B2"/>
    <w:rsid w:val="00742385"/>
    <w:rsid w:val="00742791"/>
    <w:rsid w:val="00742C5E"/>
    <w:rsid w:val="00742FB6"/>
    <w:rsid w:val="00743A54"/>
    <w:rsid w:val="0074509F"/>
    <w:rsid w:val="00745359"/>
    <w:rsid w:val="00745B81"/>
    <w:rsid w:val="00745C43"/>
    <w:rsid w:val="00746382"/>
    <w:rsid w:val="00746CE1"/>
    <w:rsid w:val="00746F52"/>
    <w:rsid w:val="007477AE"/>
    <w:rsid w:val="00747890"/>
    <w:rsid w:val="00750306"/>
    <w:rsid w:val="0075030B"/>
    <w:rsid w:val="0075043B"/>
    <w:rsid w:val="00750462"/>
    <w:rsid w:val="00750EC0"/>
    <w:rsid w:val="0075102D"/>
    <w:rsid w:val="0075147C"/>
    <w:rsid w:val="00751757"/>
    <w:rsid w:val="00751800"/>
    <w:rsid w:val="00751BFA"/>
    <w:rsid w:val="00751C8F"/>
    <w:rsid w:val="00751FEA"/>
    <w:rsid w:val="00752041"/>
    <w:rsid w:val="00752A7A"/>
    <w:rsid w:val="0075306B"/>
    <w:rsid w:val="00753183"/>
    <w:rsid w:val="007532A3"/>
    <w:rsid w:val="00754666"/>
    <w:rsid w:val="00754FF5"/>
    <w:rsid w:val="00755604"/>
    <w:rsid w:val="007561DF"/>
    <w:rsid w:val="007562FE"/>
    <w:rsid w:val="007565F2"/>
    <w:rsid w:val="00756BCB"/>
    <w:rsid w:val="00756CAD"/>
    <w:rsid w:val="00757DD2"/>
    <w:rsid w:val="00761976"/>
    <w:rsid w:val="00762183"/>
    <w:rsid w:val="00762316"/>
    <w:rsid w:val="00762B44"/>
    <w:rsid w:val="00762E5C"/>
    <w:rsid w:val="00763221"/>
    <w:rsid w:val="00764FCE"/>
    <w:rsid w:val="0076568A"/>
    <w:rsid w:val="00765C11"/>
    <w:rsid w:val="00765EB7"/>
    <w:rsid w:val="00765FF8"/>
    <w:rsid w:val="0076623E"/>
    <w:rsid w:val="007668C7"/>
    <w:rsid w:val="007669D6"/>
    <w:rsid w:val="00767328"/>
    <w:rsid w:val="00767D02"/>
    <w:rsid w:val="007701FF"/>
    <w:rsid w:val="00770376"/>
    <w:rsid w:val="00770BBB"/>
    <w:rsid w:val="00771517"/>
    <w:rsid w:val="00771F21"/>
    <w:rsid w:val="007728CC"/>
    <w:rsid w:val="00772DF6"/>
    <w:rsid w:val="00772DFA"/>
    <w:rsid w:val="0077308A"/>
    <w:rsid w:val="0077348A"/>
    <w:rsid w:val="007743F8"/>
    <w:rsid w:val="00774535"/>
    <w:rsid w:val="00774AA4"/>
    <w:rsid w:val="00774B43"/>
    <w:rsid w:val="00775567"/>
    <w:rsid w:val="00775AFA"/>
    <w:rsid w:val="00775B04"/>
    <w:rsid w:val="00776416"/>
    <w:rsid w:val="00776A53"/>
    <w:rsid w:val="00776BC7"/>
    <w:rsid w:val="0077787E"/>
    <w:rsid w:val="00780F7C"/>
    <w:rsid w:val="00782692"/>
    <w:rsid w:val="00782A0A"/>
    <w:rsid w:val="00782B06"/>
    <w:rsid w:val="00782F6D"/>
    <w:rsid w:val="00783174"/>
    <w:rsid w:val="00783596"/>
    <w:rsid w:val="007835B8"/>
    <w:rsid w:val="007835EC"/>
    <w:rsid w:val="007842C1"/>
    <w:rsid w:val="007848A6"/>
    <w:rsid w:val="0078517B"/>
    <w:rsid w:val="007854C6"/>
    <w:rsid w:val="00786011"/>
    <w:rsid w:val="007861C2"/>
    <w:rsid w:val="00786230"/>
    <w:rsid w:val="00786396"/>
    <w:rsid w:val="007866F8"/>
    <w:rsid w:val="0078695A"/>
    <w:rsid w:val="00786A7C"/>
    <w:rsid w:val="00787C71"/>
    <w:rsid w:val="00787E32"/>
    <w:rsid w:val="007901DC"/>
    <w:rsid w:val="007901F7"/>
    <w:rsid w:val="0079089D"/>
    <w:rsid w:val="007918F8"/>
    <w:rsid w:val="0079198E"/>
    <w:rsid w:val="00791B51"/>
    <w:rsid w:val="00791E5F"/>
    <w:rsid w:val="007926E9"/>
    <w:rsid w:val="007927C3"/>
    <w:rsid w:val="00792A78"/>
    <w:rsid w:val="00792EA9"/>
    <w:rsid w:val="00794547"/>
    <w:rsid w:val="00794758"/>
    <w:rsid w:val="00794B45"/>
    <w:rsid w:val="00794B58"/>
    <w:rsid w:val="00794C2E"/>
    <w:rsid w:val="00795092"/>
    <w:rsid w:val="0079517A"/>
    <w:rsid w:val="00795826"/>
    <w:rsid w:val="0079652B"/>
    <w:rsid w:val="007973D1"/>
    <w:rsid w:val="00797587"/>
    <w:rsid w:val="007976A9"/>
    <w:rsid w:val="007977FF"/>
    <w:rsid w:val="00797D13"/>
    <w:rsid w:val="00797EC0"/>
    <w:rsid w:val="007A075E"/>
    <w:rsid w:val="007A0AD3"/>
    <w:rsid w:val="007A15A4"/>
    <w:rsid w:val="007A1919"/>
    <w:rsid w:val="007A2813"/>
    <w:rsid w:val="007A2856"/>
    <w:rsid w:val="007A28BA"/>
    <w:rsid w:val="007A3A37"/>
    <w:rsid w:val="007A4107"/>
    <w:rsid w:val="007A42C5"/>
    <w:rsid w:val="007A45DD"/>
    <w:rsid w:val="007A47A7"/>
    <w:rsid w:val="007A4AFE"/>
    <w:rsid w:val="007A4D11"/>
    <w:rsid w:val="007A4E25"/>
    <w:rsid w:val="007A5C6A"/>
    <w:rsid w:val="007A6667"/>
    <w:rsid w:val="007A6D97"/>
    <w:rsid w:val="007A7D6B"/>
    <w:rsid w:val="007B0217"/>
    <w:rsid w:val="007B069B"/>
    <w:rsid w:val="007B0B64"/>
    <w:rsid w:val="007B135F"/>
    <w:rsid w:val="007B148B"/>
    <w:rsid w:val="007B235F"/>
    <w:rsid w:val="007B23EB"/>
    <w:rsid w:val="007B4A63"/>
    <w:rsid w:val="007B4E08"/>
    <w:rsid w:val="007B5263"/>
    <w:rsid w:val="007B5C94"/>
    <w:rsid w:val="007B6043"/>
    <w:rsid w:val="007B6490"/>
    <w:rsid w:val="007B6745"/>
    <w:rsid w:val="007B6A02"/>
    <w:rsid w:val="007B70CF"/>
    <w:rsid w:val="007C13E2"/>
    <w:rsid w:val="007C1A25"/>
    <w:rsid w:val="007C1FBB"/>
    <w:rsid w:val="007C2190"/>
    <w:rsid w:val="007C25E3"/>
    <w:rsid w:val="007C3013"/>
    <w:rsid w:val="007C3F55"/>
    <w:rsid w:val="007C4346"/>
    <w:rsid w:val="007C48D4"/>
    <w:rsid w:val="007C48F6"/>
    <w:rsid w:val="007C4C04"/>
    <w:rsid w:val="007C4E8B"/>
    <w:rsid w:val="007C546C"/>
    <w:rsid w:val="007C554F"/>
    <w:rsid w:val="007C5560"/>
    <w:rsid w:val="007C637B"/>
    <w:rsid w:val="007C6533"/>
    <w:rsid w:val="007C6DB2"/>
    <w:rsid w:val="007C70B4"/>
    <w:rsid w:val="007C7687"/>
    <w:rsid w:val="007D0E0E"/>
    <w:rsid w:val="007D0F6C"/>
    <w:rsid w:val="007D0F8E"/>
    <w:rsid w:val="007D1ED3"/>
    <w:rsid w:val="007D2143"/>
    <w:rsid w:val="007D2217"/>
    <w:rsid w:val="007D256F"/>
    <w:rsid w:val="007D5009"/>
    <w:rsid w:val="007D56C3"/>
    <w:rsid w:val="007D63DB"/>
    <w:rsid w:val="007D7ABF"/>
    <w:rsid w:val="007D7CB3"/>
    <w:rsid w:val="007E050C"/>
    <w:rsid w:val="007E0A64"/>
    <w:rsid w:val="007E0B23"/>
    <w:rsid w:val="007E0CC5"/>
    <w:rsid w:val="007E1A41"/>
    <w:rsid w:val="007E1D6D"/>
    <w:rsid w:val="007E255B"/>
    <w:rsid w:val="007E2941"/>
    <w:rsid w:val="007E2DB4"/>
    <w:rsid w:val="007E3000"/>
    <w:rsid w:val="007E359F"/>
    <w:rsid w:val="007E38AC"/>
    <w:rsid w:val="007E406B"/>
    <w:rsid w:val="007E4148"/>
    <w:rsid w:val="007E44FD"/>
    <w:rsid w:val="007E458E"/>
    <w:rsid w:val="007E46D1"/>
    <w:rsid w:val="007E4AF8"/>
    <w:rsid w:val="007E5383"/>
    <w:rsid w:val="007E5959"/>
    <w:rsid w:val="007E5EDE"/>
    <w:rsid w:val="007E6017"/>
    <w:rsid w:val="007E6E34"/>
    <w:rsid w:val="007E6EC0"/>
    <w:rsid w:val="007E702D"/>
    <w:rsid w:val="007F0416"/>
    <w:rsid w:val="007F0683"/>
    <w:rsid w:val="007F0D6D"/>
    <w:rsid w:val="007F1B39"/>
    <w:rsid w:val="007F22FE"/>
    <w:rsid w:val="007F247D"/>
    <w:rsid w:val="007F2816"/>
    <w:rsid w:val="007F2F26"/>
    <w:rsid w:val="007F2F56"/>
    <w:rsid w:val="007F3382"/>
    <w:rsid w:val="007F4A5F"/>
    <w:rsid w:val="007F4A91"/>
    <w:rsid w:val="007F4FCB"/>
    <w:rsid w:val="007F54FC"/>
    <w:rsid w:val="007F5BCC"/>
    <w:rsid w:val="007F7C30"/>
    <w:rsid w:val="007F7FBC"/>
    <w:rsid w:val="00801421"/>
    <w:rsid w:val="00801658"/>
    <w:rsid w:val="00801880"/>
    <w:rsid w:val="00801F38"/>
    <w:rsid w:val="00802B0A"/>
    <w:rsid w:val="00802FAC"/>
    <w:rsid w:val="008034A6"/>
    <w:rsid w:val="008035F3"/>
    <w:rsid w:val="0080370E"/>
    <w:rsid w:val="00803B39"/>
    <w:rsid w:val="00803BD6"/>
    <w:rsid w:val="00803C3F"/>
    <w:rsid w:val="00804F1B"/>
    <w:rsid w:val="008059E6"/>
    <w:rsid w:val="00805B41"/>
    <w:rsid w:val="00805EE5"/>
    <w:rsid w:val="00805EFC"/>
    <w:rsid w:val="00806EA9"/>
    <w:rsid w:val="00807DED"/>
    <w:rsid w:val="0081030F"/>
    <w:rsid w:val="00810875"/>
    <w:rsid w:val="008115E6"/>
    <w:rsid w:val="0081190B"/>
    <w:rsid w:val="008125AB"/>
    <w:rsid w:val="008139DA"/>
    <w:rsid w:val="00813D2F"/>
    <w:rsid w:val="008141FC"/>
    <w:rsid w:val="008147AD"/>
    <w:rsid w:val="00814CED"/>
    <w:rsid w:val="00815334"/>
    <w:rsid w:val="0081541B"/>
    <w:rsid w:val="008154A1"/>
    <w:rsid w:val="008155B7"/>
    <w:rsid w:val="0081599B"/>
    <w:rsid w:val="00815CCD"/>
    <w:rsid w:val="00815DE1"/>
    <w:rsid w:val="008168E3"/>
    <w:rsid w:val="008169B8"/>
    <w:rsid w:val="00816BD6"/>
    <w:rsid w:val="008172EF"/>
    <w:rsid w:val="008174F0"/>
    <w:rsid w:val="008176A4"/>
    <w:rsid w:val="00817DFC"/>
    <w:rsid w:val="0082049C"/>
    <w:rsid w:val="0082095D"/>
    <w:rsid w:val="00820D6F"/>
    <w:rsid w:val="0082190F"/>
    <w:rsid w:val="0082194B"/>
    <w:rsid w:val="00821FF3"/>
    <w:rsid w:val="008221E9"/>
    <w:rsid w:val="0082369C"/>
    <w:rsid w:val="008239F4"/>
    <w:rsid w:val="00823D2C"/>
    <w:rsid w:val="00824B16"/>
    <w:rsid w:val="008259F3"/>
    <w:rsid w:val="0082629D"/>
    <w:rsid w:val="0082634E"/>
    <w:rsid w:val="00826795"/>
    <w:rsid w:val="00826F36"/>
    <w:rsid w:val="008278A3"/>
    <w:rsid w:val="00827CC0"/>
    <w:rsid w:val="00830195"/>
    <w:rsid w:val="008306FD"/>
    <w:rsid w:val="00830A1F"/>
    <w:rsid w:val="008310A4"/>
    <w:rsid w:val="008314C1"/>
    <w:rsid w:val="00831D03"/>
    <w:rsid w:val="00831D8C"/>
    <w:rsid w:val="00831E15"/>
    <w:rsid w:val="008321CB"/>
    <w:rsid w:val="0083281F"/>
    <w:rsid w:val="0083307F"/>
    <w:rsid w:val="008338A0"/>
    <w:rsid w:val="008342BA"/>
    <w:rsid w:val="00834916"/>
    <w:rsid w:val="00834F43"/>
    <w:rsid w:val="00836512"/>
    <w:rsid w:val="00836635"/>
    <w:rsid w:val="00836657"/>
    <w:rsid w:val="00836783"/>
    <w:rsid w:val="0083683B"/>
    <w:rsid w:val="00836E71"/>
    <w:rsid w:val="00837416"/>
    <w:rsid w:val="00837458"/>
    <w:rsid w:val="008374D9"/>
    <w:rsid w:val="00837D1D"/>
    <w:rsid w:val="008406EC"/>
    <w:rsid w:val="00841415"/>
    <w:rsid w:val="008415F3"/>
    <w:rsid w:val="00841D5B"/>
    <w:rsid w:val="00841DF5"/>
    <w:rsid w:val="0084276C"/>
    <w:rsid w:val="00843240"/>
    <w:rsid w:val="008437D0"/>
    <w:rsid w:val="00844299"/>
    <w:rsid w:val="00845524"/>
    <w:rsid w:val="00845B8E"/>
    <w:rsid w:val="00845BF6"/>
    <w:rsid w:val="00846489"/>
    <w:rsid w:val="00847524"/>
    <w:rsid w:val="00847575"/>
    <w:rsid w:val="0084764D"/>
    <w:rsid w:val="00847C21"/>
    <w:rsid w:val="008500A6"/>
    <w:rsid w:val="008503A1"/>
    <w:rsid w:val="00850760"/>
    <w:rsid w:val="00850965"/>
    <w:rsid w:val="00850A4D"/>
    <w:rsid w:val="008515F4"/>
    <w:rsid w:val="0085231B"/>
    <w:rsid w:val="00852876"/>
    <w:rsid w:val="00852F97"/>
    <w:rsid w:val="008530CA"/>
    <w:rsid w:val="00853249"/>
    <w:rsid w:val="0085324E"/>
    <w:rsid w:val="00853421"/>
    <w:rsid w:val="008539BE"/>
    <w:rsid w:val="00854192"/>
    <w:rsid w:val="00854983"/>
    <w:rsid w:val="00854D31"/>
    <w:rsid w:val="00854EFF"/>
    <w:rsid w:val="00854FE3"/>
    <w:rsid w:val="0085511E"/>
    <w:rsid w:val="00855E1B"/>
    <w:rsid w:val="00856496"/>
    <w:rsid w:val="00856E28"/>
    <w:rsid w:val="00856EA7"/>
    <w:rsid w:val="00857406"/>
    <w:rsid w:val="008576F8"/>
    <w:rsid w:val="008579A3"/>
    <w:rsid w:val="008609DD"/>
    <w:rsid w:val="00860A47"/>
    <w:rsid w:val="00860A61"/>
    <w:rsid w:val="00860CA0"/>
    <w:rsid w:val="00861069"/>
    <w:rsid w:val="0086142E"/>
    <w:rsid w:val="00861859"/>
    <w:rsid w:val="008621D3"/>
    <w:rsid w:val="00862345"/>
    <w:rsid w:val="00863455"/>
    <w:rsid w:val="008635D0"/>
    <w:rsid w:val="008638DD"/>
    <w:rsid w:val="00863957"/>
    <w:rsid w:val="00863C9D"/>
    <w:rsid w:val="00864A9F"/>
    <w:rsid w:val="00864CF7"/>
    <w:rsid w:val="00865500"/>
    <w:rsid w:val="00865CB7"/>
    <w:rsid w:val="00865F66"/>
    <w:rsid w:val="008668E8"/>
    <w:rsid w:val="00866C78"/>
    <w:rsid w:val="00866E5D"/>
    <w:rsid w:val="00866EDA"/>
    <w:rsid w:val="008679D3"/>
    <w:rsid w:val="00870033"/>
    <w:rsid w:val="00870585"/>
    <w:rsid w:val="0087076F"/>
    <w:rsid w:val="008707C1"/>
    <w:rsid w:val="00870A64"/>
    <w:rsid w:val="00870BAC"/>
    <w:rsid w:val="00870E94"/>
    <w:rsid w:val="00870FB5"/>
    <w:rsid w:val="00871190"/>
    <w:rsid w:val="0087191E"/>
    <w:rsid w:val="00871B1F"/>
    <w:rsid w:val="0087290B"/>
    <w:rsid w:val="00873204"/>
    <w:rsid w:val="00873CD0"/>
    <w:rsid w:val="00873E85"/>
    <w:rsid w:val="00874826"/>
    <w:rsid w:val="00874932"/>
    <w:rsid w:val="00874CE8"/>
    <w:rsid w:val="00875336"/>
    <w:rsid w:val="00875884"/>
    <w:rsid w:val="00875DDF"/>
    <w:rsid w:val="008761A5"/>
    <w:rsid w:val="0087698B"/>
    <w:rsid w:val="008769A6"/>
    <w:rsid w:val="00876A50"/>
    <w:rsid w:val="00876E2C"/>
    <w:rsid w:val="00877E37"/>
    <w:rsid w:val="00877EC6"/>
    <w:rsid w:val="008803DA"/>
    <w:rsid w:val="00880642"/>
    <w:rsid w:val="00880DE9"/>
    <w:rsid w:val="008811DB"/>
    <w:rsid w:val="00881F8B"/>
    <w:rsid w:val="008828A5"/>
    <w:rsid w:val="00882969"/>
    <w:rsid w:val="00882D0E"/>
    <w:rsid w:val="008835D1"/>
    <w:rsid w:val="00883A48"/>
    <w:rsid w:val="008844EC"/>
    <w:rsid w:val="00885294"/>
    <w:rsid w:val="00885362"/>
    <w:rsid w:val="00885613"/>
    <w:rsid w:val="00885DE1"/>
    <w:rsid w:val="00885FC5"/>
    <w:rsid w:val="008867A2"/>
    <w:rsid w:val="00887466"/>
    <w:rsid w:val="0089032C"/>
    <w:rsid w:val="0089071B"/>
    <w:rsid w:val="00890A64"/>
    <w:rsid w:val="00890C0F"/>
    <w:rsid w:val="00891C74"/>
    <w:rsid w:val="00891EA2"/>
    <w:rsid w:val="008926C7"/>
    <w:rsid w:val="00893896"/>
    <w:rsid w:val="008948C4"/>
    <w:rsid w:val="0089597F"/>
    <w:rsid w:val="00895D0F"/>
    <w:rsid w:val="008965F4"/>
    <w:rsid w:val="00896623"/>
    <w:rsid w:val="008967DD"/>
    <w:rsid w:val="00896D5B"/>
    <w:rsid w:val="00896D6F"/>
    <w:rsid w:val="008A00BA"/>
    <w:rsid w:val="008A08B6"/>
    <w:rsid w:val="008A0FCB"/>
    <w:rsid w:val="008A1A9B"/>
    <w:rsid w:val="008A1D75"/>
    <w:rsid w:val="008A2920"/>
    <w:rsid w:val="008A2B07"/>
    <w:rsid w:val="008A307F"/>
    <w:rsid w:val="008A39A1"/>
    <w:rsid w:val="008A3B22"/>
    <w:rsid w:val="008A42B7"/>
    <w:rsid w:val="008A49B1"/>
    <w:rsid w:val="008A4AFA"/>
    <w:rsid w:val="008A52B5"/>
    <w:rsid w:val="008A5B21"/>
    <w:rsid w:val="008A60BA"/>
    <w:rsid w:val="008A671F"/>
    <w:rsid w:val="008A6BEE"/>
    <w:rsid w:val="008A736F"/>
    <w:rsid w:val="008A79AD"/>
    <w:rsid w:val="008A7D19"/>
    <w:rsid w:val="008B019E"/>
    <w:rsid w:val="008B0295"/>
    <w:rsid w:val="008B0A87"/>
    <w:rsid w:val="008B0C00"/>
    <w:rsid w:val="008B2286"/>
    <w:rsid w:val="008B244A"/>
    <w:rsid w:val="008B2C62"/>
    <w:rsid w:val="008B30AF"/>
    <w:rsid w:val="008B4DCA"/>
    <w:rsid w:val="008B4E07"/>
    <w:rsid w:val="008B5318"/>
    <w:rsid w:val="008B53C5"/>
    <w:rsid w:val="008B5578"/>
    <w:rsid w:val="008B561D"/>
    <w:rsid w:val="008B58D8"/>
    <w:rsid w:val="008B60C1"/>
    <w:rsid w:val="008B6230"/>
    <w:rsid w:val="008B640F"/>
    <w:rsid w:val="008B679E"/>
    <w:rsid w:val="008B6BFF"/>
    <w:rsid w:val="008B708B"/>
    <w:rsid w:val="008B7624"/>
    <w:rsid w:val="008B7CCF"/>
    <w:rsid w:val="008C1661"/>
    <w:rsid w:val="008C1A3D"/>
    <w:rsid w:val="008C1DD5"/>
    <w:rsid w:val="008C1EF2"/>
    <w:rsid w:val="008C2338"/>
    <w:rsid w:val="008C3F91"/>
    <w:rsid w:val="008C46DD"/>
    <w:rsid w:val="008C54B0"/>
    <w:rsid w:val="008C5D80"/>
    <w:rsid w:val="008C6052"/>
    <w:rsid w:val="008C6805"/>
    <w:rsid w:val="008C6A80"/>
    <w:rsid w:val="008D177F"/>
    <w:rsid w:val="008D2041"/>
    <w:rsid w:val="008D232B"/>
    <w:rsid w:val="008D2387"/>
    <w:rsid w:val="008D240E"/>
    <w:rsid w:val="008D256B"/>
    <w:rsid w:val="008D2C72"/>
    <w:rsid w:val="008D3050"/>
    <w:rsid w:val="008D3557"/>
    <w:rsid w:val="008D40E2"/>
    <w:rsid w:val="008D4FCE"/>
    <w:rsid w:val="008D5112"/>
    <w:rsid w:val="008D5AB6"/>
    <w:rsid w:val="008D658C"/>
    <w:rsid w:val="008D717C"/>
    <w:rsid w:val="008D7997"/>
    <w:rsid w:val="008D7F46"/>
    <w:rsid w:val="008E0A61"/>
    <w:rsid w:val="008E0B09"/>
    <w:rsid w:val="008E16AA"/>
    <w:rsid w:val="008E2282"/>
    <w:rsid w:val="008E241B"/>
    <w:rsid w:val="008E2E25"/>
    <w:rsid w:val="008E3112"/>
    <w:rsid w:val="008E34AA"/>
    <w:rsid w:val="008E366F"/>
    <w:rsid w:val="008E3678"/>
    <w:rsid w:val="008E384C"/>
    <w:rsid w:val="008E3ACE"/>
    <w:rsid w:val="008E4800"/>
    <w:rsid w:val="008E4F0A"/>
    <w:rsid w:val="008E4FEE"/>
    <w:rsid w:val="008E519B"/>
    <w:rsid w:val="008E5B79"/>
    <w:rsid w:val="008E5CAB"/>
    <w:rsid w:val="008E5CD2"/>
    <w:rsid w:val="008E5E6C"/>
    <w:rsid w:val="008E608C"/>
    <w:rsid w:val="008E6568"/>
    <w:rsid w:val="008E66E3"/>
    <w:rsid w:val="008E706E"/>
    <w:rsid w:val="008E7340"/>
    <w:rsid w:val="008F0FAF"/>
    <w:rsid w:val="008F0FF5"/>
    <w:rsid w:val="008F17F6"/>
    <w:rsid w:val="008F1D9D"/>
    <w:rsid w:val="008F206A"/>
    <w:rsid w:val="008F38C8"/>
    <w:rsid w:val="008F42E8"/>
    <w:rsid w:val="008F4960"/>
    <w:rsid w:val="008F4C6C"/>
    <w:rsid w:val="008F53D3"/>
    <w:rsid w:val="008F5460"/>
    <w:rsid w:val="008F6024"/>
    <w:rsid w:val="008F6CAB"/>
    <w:rsid w:val="008F7720"/>
    <w:rsid w:val="009001B1"/>
    <w:rsid w:val="0090028E"/>
    <w:rsid w:val="00900323"/>
    <w:rsid w:val="009012F2"/>
    <w:rsid w:val="009018AF"/>
    <w:rsid w:val="009019F3"/>
    <w:rsid w:val="00901F72"/>
    <w:rsid w:val="00902067"/>
    <w:rsid w:val="0090244E"/>
    <w:rsid w:val="00903239"/>
    <w:rsid w:val="0090356D"/>
    <w:rsid w:val="00903782"/>
    <w:rsid w:val="009041E1"/>
    <w:rsid w:val="00904204"/>
    <w:rsid w:val="00904536"/>
    <w:rsid w:val="009046E6"/>
    <w:rsid w:val="00904718"/>
    <w:rsid w:val="00904AC9"/>
    <w:rsid w:val="00905435"/>
    <w:rsid w:val="009054E2"/>
    <w:rsid w:val="0090599D"/>
    <w:rsid w:val="009065F1"/>
    <w:rsid w:val="009068CF"/>
    <w:rsid w:val="0090709B"/>
    <w:rsid w:val="009079CB"/>
    <w:rsid w:val="00907CA6"/>
    <w:rsid w:val="00910ECA"/>
    <w:rsid w:val="0091176E"/>
    <w:rsid w:val="009117DB"/>
    <w:rsid w:val="009120ED"/>
    <w:rsid w:val="009125DE"/>
    <w:rsid w:val="009127F4"/>
    <w:rsid w:val="009142F8"/>
    <w:rsid w:val="00914673"/>
    <w:rsid w:val="00915552"/>
    <w:rsid w:val="00915783"/>
    <w:rsid w:val="00916275"/>
    <w:rsid w:val="00916483"/>
    <w:rsid w:val="00916662"/>
    <w:rsid w:val="009169CC"/>
    <w:rsid w:val="009170A8"/>
    <w:rsid w:val="00917677"/>
    <w:rsid w:val="009178C3"/>
    <w:rsid w:val="00917BAC"/>
    <w:rsid w:val="00917C2E"/>
    <w:rsid w:val="00917C91"/>
    <w:rsid w:val="009203C1"/>
    <w:rsid w:val="00920A2C"/>
    <w:rsid w:val="00920E23"/>
    <w:rsid w:val="00921204"/>
    <w:rsid w:val="009216AC"/>
    <w:rsid w:val="0092174B"/>
    <w:rsid w:val="00921DCF"/>
    <w:rsid w:val="009222B2"/>
    <w:rsid w:val="00922BD6"/>
    <w:rsid w:val="0092333C"/>
    <w:rsid w:val="0092353D"/>
    <w:rsid w:val="00923D8F"/>
    <w:rsid w:val="00924318"/>
    <w:rsid w:val="00924948"/>
    <w:rsid w:val="00924ADF"/>
    <w:rsid w:val="00924BB5"/>
    <w:rsid w:val="0092515D"/>
    <w:rsid w:val="009251FA"/>
    <w:rsid w:val="009255FD"/>
    <w:rsid w:val="0092578E"/>
    <w:rsid w:val="00925DF9"/>
    <w:rsid w:val="009262CB"/>
    <w:rsid w:val="00926632"/>
    <w:rsid w:val="00926F59"/>
    <w:rsid w:val="0092719B"/>
    <w:rsid w:val="00927212"/>
    <w:rsid w:val="00927284"/>
    <w:rsid w:val="00927D9C"/>
    <w:rsid w:val="00927E71"/>
    <w:rsid w:val="0093046C"/>
    <w:rsid w:val="0093060A"/>
    <w:rsid w:val="00931199"/>
    <w:rsid w:val="009311AD"/>
    <w:rsid w:val="0093205F"/>
    <w:rsid w:val="009323CD"/>
    <w:rsid w:val="009324C9"/>
    <w:rsid w:val="00932B1E"/>
    <w:rsid w:val="009331B0"/>
    <w:rsid w:val="009333DB"/>
    <w:rsid w:val="0093365F"/>
    <w:rsid w:val="009337DD"/>
    <w:rsid w:val="009346C5"/>
    <w:rsid w:val="00934703"/>
    <w:rsid w:val="00935D74"/>
    <w:rsid w:val="0093689D"/>
    <w:rsid w:val="00936BB8"/>
    <w:rsid w:val="00936D58"/>
    <w:rsid w:val="00937095"/>
    <w:rsid w:val="00937099"/>
    <w:rsid w:val="00937861"/>
    <w:rsid w:val="0094030E"/>
    <w:rsid w:val="00940366"/>
    <w:rsid w:val="00940616"/>
    <w:rsid w:val="00940629"/>
    <w:rsid w:val="00940CC9"/>
    <w:rsid w:val="00940D22"/>
    <w:rsid w:val="00942266"/>
    <w:rsid w:val="00942B76"/>
    <w:rsid w:val="009437D3"/>
    <w:rsid w:val="00943CEE"/>
    <w:rsid w:val="00943E6A"/>
    <w:rsid w:val="009446FB"/>
    <w:rsid w:val="00944896"/>
    <w:rsid w:val="00944A1A"/>
    <w:rsid w:val="00944B77"/>
    <w:rsid w:val="00944EBF"/>
    <w:rsid w:val="00945105"/>
    <w:rsid w:val="0094577C"/>
    <w:rsid w:val="009463FF"/>
    <w:rsid w:val="0094671D"/>
    <w:rsid w:val="00947A7C"/>
    <w:rsid w:val="0095031A"/>
    <w:rsid w:val="00950982"/>
    <w:rsid w:val="0095174D"/>
    <w:rsid w:val="00951A17"/>
    <w:rsid w:val="00951A39"/>
    <w:rsid w:val="00951DCD"/>
    <w:rsid w:val="00951FAF"/>
    <w:rsid w:val="00952077"/>
    <w:rsid w:val="009527B2"/>
    <w:rsid w:val="0095306A"/>
    <w:rsid w:val="00953635"/>
    <w:rsid w:val="00953B0C"/>
    <w:rsid w:val="00953F3F"/>
    <w:rsid w:val="00953FE3"/>
    <w:rsid w:val="00954920"/>
    <w:rsid w:val="00954E6C"/>
    <w:rsid w:val="00955119"/>
    <w:rsid w:val="00955AD6"/>
    <w:rsid w:val="00955F42"/>
    <w:rsid w:val="00957016"/>
    <w:rsid w:val="00960611"/>
    <w:rsid w:val="00961CA9"/>
    <w:rsid w:val="00961CBF"/>
    <w:rsid w:val="0096320C"/>
    <w:rsid w:val="0096375A"/>
    <w:rsid w:val="00964120"/>
    <w:rsid w:val="009645AB"/>
    <w:rsid w:val="009649FC"/>
    <w:rsid w:val="00964FDD"/>
    <w:rsid w:val="0096541F"/>
    <w:rsid w:val="00965859"/>
    <w:rsid w:val="00966394"/>
    <w:rsid w:val="009663BE"/>
    <w:rsid w:val="00970E70"/>
    <w:rsid w:val="00970E8F"/>
    <w:rsid w:val="00971271"/>
    <w:rsid w:val="009714E6"/>
    <w:rsid w:val="009718CE"/>
    <w:rsid w:val="0097224C"/>
    <w:rsid w:val="0097273A"/>
    <w:rsid w:val="00972781"/>
    <w:rsid w:val="00972B17"/>
    <w:rsid w:val="00973080"/>
    <w:rsid w:val="009731E5"/>
    <w:rsid w:val="00973769"/>
    <w:rsid w:val="00974F3A"/>
    <w:rsid w:val="00975732"/>
    <w:rsid w:val="0097578E"/>
    <w:rsid w:val="00975E17"/>
    <w:rsid w:val="00976D98"/>
    <w:rsid w:val="00977389"/>
    <w:rsid w:val="009774C9"/>
    <w:rsid w:val="00977D0F"/>
    <w:rsid w:val="009808A3"/>
    <w:rsid w:val="00980E87"/>
    <w:rsid w:val="009813B3"/>
    <w:rsid w:val="0098270C"/>
    <w:rsid w:val="00982D20"/>
    <w:rsid w:val="00983357"/>
    <w:rsid w:val="0098348A"/>
    <w:rsid w:val="00983B6A"/>
    <w:rsid w:val="009852F6"/>
    <w:rsid w:val="009856D8"/>
    <w:rsid w:val="009865E6"/>
    <w:rsid w:val="009874E9"/>
    <w:rsid w:val="009877D3"/>
    <w:rsid w:val="00990066"/>
    <w:rsid w:val="00990856"/>
    <w:rsid w:val="00990C12"/>
    <w:rsid w:val="00990C9F"/>
    <w:rsid w:val="00990ECD"/>
    <w:rsid w:val="00991AF9"/>
    <w:rsid w:val="00991CB1"/>
    <w:rsid w:val="0099227D"/>
    <w:rsid w:val="009923DE"/>
    <w:rsid w:val="00992578"/>
    <w:rsid w:val="009925EA"/>
    <w:rsid w:val="00993696"/>
    <w:rsid w:val="009936DF"/>
    <w:rsid w:val="00993BA0"/>
    <w:rsid w:val="0099486D"/>
    <w:rsid w:val="009949BB"/>
    <w:rsid w:val="00994C05"/>
    <w:rsid w:val="00994C27"/>
    <w:rsid w:val="00994EE8"/>
    <w:rsid w:val="00995FA1"/>
    <w:rsid w:val="00996427"/>
    <w:rsid w:val="00996D4A"/>
    <w:rsid w:val="00997438"/>
    <w:rsid w:val="009A09B6"/>
    <w:rsid w:val="009A0FBF"/>
    <w:rsid w:val="009A17F3"/>
    <w:rsid w:val="009A19D6"/>
    <w:rsid w:val="009A1A84"/>
    <w:rsid w:val="009A2636"/>
    <w:rsid w:val="009A2780"/>
    <w:rsid w:val="009A2CBE"/>
    <w:rsid w:val="009A2E98"/>
    <w:rsid w:val="009A35D3"/>
    <w:rsid w:val="009A3F21"/>
    <w:rsid w:val="009A4663"/>
    <w:rsid w:val="009A4EFD"/>
    <w:rsid w:val="009A5247"/>
    <w:rsid w:val="009A566B"/>
    <w:rsid w:val="009A5BCE"/>
    <w:rsid w:val="009A626A"/>
    <w:rsid w:val="009A6277"/>
    <w:rsid w:val="009A6AF9"/>
    <w:rsid w:val="009A77C5"/>
    <w:rsid w:val="009A7C1A"/>
    <w:rsid w:val="009B0574"/>
    <w:rsid w:val="009B060B"/>
    <w:rsid w:val="009B068D"/>
    <w:rsid w:val="009B0759"/>
    <w:rsid w:val="009B0802"/>
    <w:rsid w:val="009B0F7A"/>
    <w:rsid w:val="009B152C"/>
    <w:rsid w:val="009B1E6B"/>
    <w:rsid w:val="009B247A"/>
    <w:rsid w:val="009B2D28"/>
    <w:rsid w:val="009B2FBE"/>
    <w:rsid w:val="009B3699"/>
    <w:rsid w:val="009B36CA"/>
    <w:rsid w:val="009B37E6"/>
    <w:rsid w:val="009B3FE6"/>
    <w:rsid w:val="009B448D"/>
    <w:rsid w:val="009B44FF"/>
    <w:rsid w:val="009B4667"/>
    <w:rsid w:val="009B55CA"/>
    <w:rsid w:val="009B565E"/>
    <w:rsid w:val="009B567B"/>
    <w:rsid w:val="009B5C20"/>
    <w:rsid w:val="009B5E50"/>
    <w:rsid w:val="009B62DA"/>
    <w:rsid w:val="009B689E"/>
    <w:rsid w:val="009B6E1B"/>
    <w:rsid w:val="009B7E88"/>
    <w:rsid w:val="009C0039"/>
    <w:rsid w:val="009C0200"/>
    <w:rsid w:val="009C06D1"/>
    <w:rsid w:val="009C16B1"/>
    <w:rsid w:val="009C16D4"/>
    <w:rsid w:val="009C19AA"/>
    <w:rsid w:val="009C1AC9"/>
    <w:rsid w:val="009C1ACA"/>
    <w:rsid w:val="009C1BE3"/>
    <w:rsid w:val="009C3A29"/>
    <w:rsid w:val="009C4A6B"/>
    <w:rsid w:val="009C5119"/>
    <w:rsid w:val="009C6432"/>
    <w:rsid w:val="009C6993"/>
    <w:rsid w:val="009C7383"/>
    <w:rsid w:val="009C75D3"/>
    <w:rsid w:val="009C7829"/>
    <w:rsid w:val="009D1679"/>
    <w:rsid w:val="009D197A"/>
    <w:rsid w:val="009D21C6"/>
    <w:rsid w:val="009D3959"/>
    <w:rsid w:val="009D3992"/>
    <w:rsid w:val="009D3D42"/>
    <w:rsid w:val="009D5813"/>
    <w:rsid w:val="009D7046"/>
    <w:rsid w:val="009D73D5"/>
    <w:rsid w:val="009D7B37"/>
    <w:rsid w:val="009D7BFF"/>
    <w:rsid w:val="009D7DCD"/>
    <w:rsid w:val="009D7E09"/>
    <w:rsid w:val="009E046A"/>
    <w:rsid w:val="009E0597"/>
    <w:rsid w:val="009E087A"/>
    <w:rsid w:val="009E1516"/>
    <w:rsid w:val="009E1A2A"/>
    <w:rsid w:val="009E22C5"/>
    <w:rsid w:val="009E2BCD"/>
    <w:rsid w:val="009E4405"/>
    <w:rsid w:val="009E4965"/>
    <w:rsid w:val="009E5DFA"/>
    <w:rsid w:val="009E5E7A"/>
    <w:rsid w:val="009E6CA1"/>
    <w:rsid w:val="009E6DCF"/>
    <w:rsid w:val="009E6E3D"/>
    <w:rsid w:val="009E6EBA"/>
    <w:rsid w:val="009E7273"/>
    <w:rsid w:val="009E73A8"/>
    <w:rsid w:val="009E7886"/>
    <w:rsid w:val="009F0539"/>
    <w:rsid w:val="009F0ECA"/>
    <w:rsid w:val="009F121B"/>
    <w:rsid w:val="009F1591"/>
    <w:rsid w:val="009F166C"/>
    <w:rsid w:val="009F16B4"/>
    <w:rsid w:val="009F1BB6"/>
    <w:rsid w:val="009F1C30"/>
    <w:rsid w:val="009F1F0E"/>
    <w:rsid w:val="009F2EA8"/>
    <w:rsid w:val="009F3191"/>
    <w:rsid w:val="009F3202"/>
    <w:rsid w:val="009F3289"/>
    <w:rsid w:val="009F37B8"/>
    <w:rsid w:val="009F38A3"/>
    <w:rsid w:val="009F3E80"/>
    <w:rsid w:val="009F404B"/>
    <w:rsid w:val="009F480F"/>
    <w:rsid w:val="009F4AE4"/>
    <w:rsid w:val="009F4D32"/>
    <w:rsid w:val="009F4ED6"/>
    <w:rsid w:val="009F4F24"/>
    <w:rsid w:val="009F5680"/>
    <w:rsid w:val="009F60ED"/>
    <w:rsid w:val="009F6E7E"/>
    <w:rsid w:val="00A001A7"/>
    <w:rsid w:val="00A00DE2"/>
    <w:rsid w:val="00A01256"/>
    <w:rsid w:val="00A0127C"/>
    <w:rsid w:val="00A0143A"/>
    <w:rsid w:val="00A01D58"/>
    <w:rsid w:val="00A026D4"/>
    <w:rsid w:val="00A027DB"/>
    <w:rsid w:val="00A02C49"/>
    <w:rsid w:val="00A02EC0"/>
    <w:rsid w:val="00A03276"/>
    <w:rsid w:val="00A032F4"/>
    <w:rsid w:val="00A03B78"/>
    <w:rsid w:val="00A03BFB"/>
    <w:rsid w:val="00A03E6E"/>
    <w:rsid w:val="00A0428D"/>
    <w:rsid w:val="00A04329"/>
    <w:rsid w:val="00A0457C"/>
    <w:rsid w:val="00A06043"/>
    <w:rsid w:val="00A06C97"/>
    <w:rsid w:val="00A06CD0"/>
    <w:rsid w:val="00A07055"/>
    <w:rsid w:val="00A07DEE"/>
    <w:rsid w:val="00A106F2"/>
    <w:rsid w:val="00A107DB"/>
    <w:rsid w:val="00A10865"/>
    <w:rsid w:val="00A10F80"/>
    <w:rsid w:val="00A11364"/>
    <w:rsid w:val="00A11810"/>
    <w:rsid w:val="00A11AB3"/>
    <w:rsid w:val="00A125C5"/>
    <w:rsid w:val="00A12A63"/>
    <w:rsid w:val="00A12CDE"/>
    <w:rsid w:val="00A13279"/>
    <w:rsid w:val="00A13571"/>
    <w:rsid w:val="00A14768"/>
    <w:rsid w:val="00A14D6D"/>
    <w:rsid w:val="00A151F6"/>
    <w:rsid w:val="00A1606B"/>
    <w:rsid w:val="00A168BB"/>
    <w:rsid w:val="00A175C4"/>
    <w:rsid w:val="00A17786"/>
    <w:rsid w:val="00A2063F"/>
    <w:rsid w:val="00A20E33"/>
    <w:rsid w:val="00A21842"/>
    <w:rsid w:val="00A2438F"/>
    <w:rsid w:val="00A247D9"/>
    <w:rsid w:val="00A24B27"/>
    <w:rsid w:val="00A24B5A"/>
    <w:rsid w:val="00A24E48"/>
    <w:rsid w:val="00A25191"/>
    <w:rsid w:val="00A265FA"/>
    <w:rsid w:val="00A26F35"/>
    <w:rsid w:val="00A270F9"/>
    <w:rsid w:val="00A27710"/>
    <w:rsid w:val="00A27B22"/>
    <w:rsid w:val="00A30053"/>
    <w:rsid w:val="00A302B3"/>
    <w:rsid w:val="00A3031D"/>
    <w:rsid w:val="00A30B28"/>
    <w:rsid w:val="00A30CF5"/>
    <w:rsid w:val="00A312ED"/>
    <w:rsid w:val="00A31667"/>
    <w:rsid w:val="00A32B41"/>
    <w:rsid w:val="00A32F85"/>
    <w:rsid w:val="00A3322B"/>
    <w:rsid w:val="00A334D2"/>
    <w:rsid w:val="00A33653"/>
    <w:rsid w:val="00A33AC9"/>
    <w:rsid w:val="00A33FB7"/>
    <w:rsid w:val="00A343A2"/>
    <w:rsid w:val="00A3484C"/>
    <w:rsid w:val="00A35398"/>
    <w:rsid w:val="00A35BFB"/>
    <w:rsid w:val="00A35E3C"/>
    <w:rsid w:val="00A35F23"/>
    <w:rsid w:val="00A36676"/>
    <w:rsid w:val="00A3690B"/>
    <w:rsid w:val="00A404A4"/>
    <w:rsid w:val="00A4095B"/>
    <w:rsid w:val="00A413D7"/>
    <w:rsid w:val="00A4199C"/>
    <w:rsid w:val="00A41E12"/>
    <w:rsid w:val="00A427AA"/>
    <w:rsid w:val="00A43133"/>
    <w:rsid w:val="00A43F6A"/>
    <w:rsid w:val="00A446F0"/>
    <w:rsid w:val="00A4523C"/>
    <w:rsid w:val="00A4584E"/>
    <w:rsid w:val="00A45867"/>
    <w:rsid w:val="00A459AE"/>
    <w:rsid w:val="00A45D1C"/>
    <w:rsid w:val="00A4655E"/>
    <w:rsid w:val="00A465DF"/>
    <w:rsid w:val="00A46831"/>
    <w:rsid w:val="00A468BD"/>
    <w:rsid w:val="00A46F2E"/>
    <w:rsid w:val="00A47028"/>
    <w:rsid w:val="00A50049"/>
    <w:rsid w:val="00A500B3"/>
    <w:rsid w:val="00A506EE"/>
    <w:rsid w:val="00A50C6E"/>
    <w:rsid w:val="00A50E91"/>
    <w:rsid w:val="00A51532"/>
    <w:rsid w:val="00A516FF"/>
    <w:rsid w:val="00A51935"/>
    <w:rsid w:val="00A526DA"/>
    <w:rsid w:val="00A52A75"/>
    <w:rsid w:val="00A53292"/>
    <w:rsid w:val="00A53531"/>
    <w:rsid w:val="00A53CE2"/>
    <w:rsid w:val="00A541EB"/>
    <w:rsid w:val="00A5479F"/>
    <w:rsid w:val="00A54A0C"/>
    <w:rsid w:val="00A5523D"/>
    <w:rsid w:val="00A55886"/>
    <w:rsid w:val="00A56089"/>
    <w:rsid w:val="00A56A01"/>
    <w:rsid w:val="00A56AA4"/>
    <w:rsid w:val="00A56C54"/>
    <w:rsid w:val="00A57052"/>
    <w:rsid w:val="00A575AB"/>
    <w:rsid w:val="00A57600"/>
    <w:rsid w:val="00A57D7A"/>
    <w:rsid w:val="00A60078"/>
    <w:rsid w:val="00A601F9"/>
    <w:rsid w:val="00A6025C"/>
    <w:rsid w:val="00A60961"/>
    <w:rsid w:val="00A60E4D"/>
    <w:rsid w:val="00A61F9A"/>
    <w:rsid w:val="00A62012"/>
    <w:rsid w:val="00A626A2"/>
    <w:rsid w:val="00A63077"/>
    <w:rsid w:val="00A635C4"/>
    <w:rsid w:val="00A636F4"/>
    <w:rsid w:val="00A63A16"/>
    <w:rsid w:val="00A63AEE"/>
    <w:rsid w:val="00A63F5B"/>
    <w:rsid w:val="00A64327"/>
    <w:rsid w:val="00A65A8A"/>
    <w:rsid w:val="00A6625D"/>
    <w:rsid w:val="00A672A4"/>
    <w:rsid w:val="00A67376"/>
    <w:rsid w:val="00A67979"/>
    <w:rsid w:val="00A67B2B"/>
    <w:rsid w:val="00A67B3F"/>
    <w:rsid w:val="00A67CAE"/>
    <w:rsid w:val="00A708F8"/>
    <w:rsid w:val="00A70CF8"/>
    <w:rsid w:val="00A71A5C"/>
    <w:rsid w:val="00A71EFE"/>
    <w:rsid w:val="00A72D46"/>
    <w:rsid w:val="00A73952"/>
    <w:rsid w:val="00A73C84"/>
    <w:rsid w:val="00A742E6"/>
    <w:rsid w:val="00A744C8"/>
    <w:rsid w:val="00A746C4"/>
    <w:rsid w:val="00A746F5"/>
    <w:rsid w:val="00A7540F"/>
    <w:rsid w:val="00A7557D"/>
    <w:rsid w:val="00A7633A"/>
    <w:rsid w:val="00A76413"/>
    <w:rsid w:val="00A76A83"/>
    <w:rsid w:val="00A76EFC"/>
    <w:rsid w:val="00A77247"/>
    <w:rsid w:val="00A77602"/>
    <w:rsid w:val="00A77D24"/>
    <w:rsid w:val="00A801FB"/>
    <w:rsid w:val="00A802B7"/>
    <w:rsid w:val="00A802BA"/>
    <w:rsid w:val="00A803D7"/>
    <w:rsid w:val="00A80AFD"/>
    <w:rsid w:val="00A811A1"/>
    <w:rsid w:val="00A8186B"/>
    <w:rsid w:val="00A82840"/>
    <w:rsid w:val="00A82E60"/>
    <w:rsid w:val="00A83744"/>
    <w:rsid w:val="00A839E5"/>
    <w:rsid w:val="00A84AF7"/>
    <w:rsid w:val="00A84BC7"/>
    <w:rsid w:val="00A85AE3"/>
    <w:rsid w:val="00A85B10"/>
    <w:rsid w:val="00A85BA7"/>
    <w:rsid w:val="00A862BF"/>
    <w:rsid w:val="00A86647"/>
    <w:rsid w:val="00A868E2"/>
    <w:rsid w:val="00A8742C"/>
    <w:rsid w:val="00A87ABE"/>
    <w:rsid w:val="00A87CD2"/>
    <w:rsid w:val="00A914A7"/>
    <w:rsid w:val="00A916C4"/>
    <w:rsid w:val="00A91D82"/>
    <w:rsid w:val="00A922AD"/>
    <w:rsid w:val="00A92372"/>
    <w:rsid w:val="00A923E3"/>
    <w:rsid w:val="00A93265"/>
    <w:rsid w:val="00A934E2"/>
    <w:rsid w:val="00A936E5"/>
    <w:rsid w:val="00A93C49"/>
    <w:rsid w:val="00A93F27"/>
    <w:rsid w:val="00A940D9"/>
    <w:rsid w:val="00A94188"/>
    <w:rsid w:val="00A94646"/>
    <w:rsid w:val="00A94965"/>
    <w:rsid w:val="00A94A36"/>
    <w:rsid w:val="00A94D49"/>
    <w:rsid w:val="00A95811"/>
    <w:rsid w:val="00A95A6D"/>
    <w:rsid w:val="00A96045"/>
    <w:rsid w:val="00A9640C"/>
    <w:rsid w:val="00A96556"/>
    <w:rsid w:val="00A96703"/>
    <w:rsid w:val="00A96A07"/>
    <w:rsid w:val="00A96B87"/>
    <w:rsid w:val="00A9707E"/>
    <w:rsid w:val="00A9745A"/>
    <w:rsid w:val="00A97644"/>
    <w:rsid w:val="00A979B2"/>
    <w:rsid w:val="00A97B9C"/>
    <w:rsid w:val="00AA05BF"/>
    <w:rsid w:val="00AA0C4E"/>
    <w:rsid w:val="00AA0FB9"/>
    <w:rsid w:val="00AA2396"/>
    <w:rsid w:val="00AA3394"/>
    <w:rsid w:val="00AA4109"/>
    <w:rsid w:val="00AA503E"/>
    <w:rsid w:val="00AA5734"/>
    <w:rsid w:val="00AA579A"/>
    <w:rsid w:val="00AA705A"/>
    <w:rsid w:val="00AA7C36"/>
    <w:rsid w:val="00AA7DAC"/>
    <w:rsid w:val="00AB05B1"/>
    <w:rsid w:val="00AB0C89"/>
    <w:rsid w:val="00AB1112"/>
    <w:rsid w:val="00AB228D"/>
    <w:rsid w:val="00AB23C8"/>
    <w:rsid w:val="00AB2797"/>
    <w:rsid w:val="00AB348F"/>
    <w:rsid w:val="00AB3C5A"/>
    <w:rsid w:val="00AB4188"/>
    <w:rsid w:val="00AB4509"/>
    <w:rsid w:val="00AB49E8"/>
    <w:rsid w:val="00AB4C41"/>
    <w:rsid w:val="00AB50F9"/>
    <w:rsid w:val="00AB55CA"/>
    <w:rsid w:val="00AB5C8D"/>
    <w:rsid w:val="00AB5CBB"/>
    <w:rsid w:val="00AB5CEA"/>
    <w:rsid w:val="00AB64CD"/>
    <w:rsid w:val="00AB740C"/>
    <w:rsid w:val="00AB76AD"/>
    <w:rsid w:val="00AB7894"/>
    <w:rsid w:val="00AB7AFD"/>
    <w:rsid w:val="00AB7EB9"/>
    <w:rsid w:val="00AC000B"/>
    <w:rsid w:val="00AC1528"/>
    <w:rsid w:val="00AC192B"/>
    <w:rsid w:val="00AC24E5"/>
    <w:rsid w:val="00AC2C0B"/>
    <w:rsid w:val="00AC2CDB"/>
    <w:rsid w:val="00AC2F48"/>
    <w:rsid w:val="00AC3362"/>
    <w:rsid w:val="00AC33D3"/>
    <w:rsid w:val="00AC389A"/>
    <w:rsid w:val="00AC38E6"/>
    <w:rsid w:val="00AC4308"/>
    <w:rsid w:val="00AC449F"/>
    <w:rsid w:val="00AC5146"/>
    <w:rsid w:val="00AC54E7"/>
    <w:rsid w:val="00AC5A84"/>
    <w:rsid w:val="00AC64E8"/>
    <w:rsid w:val="00AC6B97"/>
    <w:rsid w:val="00AC6D44"/>
    <w:rsid w:val="00AC7078"/>
    <w:rsid w:val="00AC7262"/>
    <w:rsid w:val="00AC7BE0"/>
    <w:rsid w:val="00AC7CB7"/>
    <w:rsid w:val="00AC7F3F"/>
    <w:rsid w:val="00AD07BD"/>
    <w:rsid w:val="00AD0C87"/>
    <w:rsid w:val="00AD15E5"/>
    <w:rsid w:val="00AD227A"/>
    <w:rsid w:val="00AD230D"/>
    <w:rsid w:val="00AD28F3"/>
    <w:rsid w:val="00AD29E9"/>
    <w:rsid w:val="00AD3272"/>
    <w:rsid w:val="00AD38BB"/>
    <w:rsid w:val="00AD42C3"/>
    <w:rsid w:val="00AD4508"/>
    <w:rsid w:val="00AD452F"/>
    <w:rsid w:val="00AD45F1"/>
    <w:rsid w:val="00AD4E4C"/>
    <w:rsid w:val="00AD5226"/>
    <w:rsid w:val="00AD54C2"/>
    <w:rsid w:val="00AD56E3"/>
    <w:rsid w:val="00AD5C3E"/>
    <w:rsid w:val="00AD5D6D"/>
    <w:rsid w:val="00AD65D2"/>
    <w:rsid w:val="00AD69DC"/>
    <w:rsid w:val="00AD6A6A"/>
    <w:rsid w:val="00AD72B1"/>
    <w:rsid w:val="00AD7386"/>
    <w:rsid w:val="00AD7440"/>
    <w:rsid w:val="00AD7EC9"/>
    <w:rsid w:val="00AD7EE9"/>
    <w:rsid w:val="00AE0E68"/>
    <w:rsid w:val="00AE30E3"/>
    <w:rsid w:val="00AE3257"/>
    <w:rsid w:val="00AE37B3"/>
    <w:rsid w:val="00AE3BFF"/>
    <w:rsid w:val="00AE480B"/>
    <w:rsid w:val="00AE49E5"/>
    <w:rsid w:val="00AE4E29"/>
    <w:rsid w:val="00AE578A"/>
    <w:rsid w:val="00AE5941"/>
    <w:rsid w:val="00AE6195"/>
    <w:rsid w:val="00AE6F14"/>
    <w:rsid w:val="00AE78E7"/>
    <w:rsid w:val="00AE7CFE"/>
    <w:rsid w:val="00AF19BF"/>
    <w:rsid w:val="00AF2ADA"/>
    <w:rsid w:val="00AF2ED4"/>
    <w:rsid w:val="00AF3557"/>
    <w:rsid w:val="00AF4036"/>
    <w:rsid w:val="00AF43E3"/>
    <w:rsid w:val="00AF4830"/>
    <w:rsid w:val="00AF53AA"/>
    <w:rsid w:val="00AF62AF"/>
    <w:rsid w:val="00AF68BF"/>
    <w:rsid w:val="00B00944"/>
    <w:rsid w:val="00B01B43"/>
    <w:rsid w:val="00B01DB0"/>
    <w:rsid w:val="00B0386A"/>
    <w:rsid w:val="00B04D75"/>
    <w:rsid w:val="00B04F5C"/>
    <w:rsid w:val="00B05BB2"/>
    <w:rsid w:val="00B065A2"/>
    <w:rsid w:val="00B06F7B"/>
    <w:rsid w:val="00B07CEB"/>
    <w:rsid w:val="00B10A71"/>
    <w:rsid w:val="00B10C71"/>
    <w:rsid w:val="00B11074"/>
    <w:rsid w:val="00B114AE"/>
    <w:rsid w:val="00B12B34"/>
    <w:rsid w:val="00B1303B"/>
    <w:rsid w:val="00B13648"/>
    <w:rsid w:val="00B13BF5"/>
    <w:rsid w:val="00B13C2C"/>
    <w:rsid w:val="00B13E70"/>
    <w:rsid w:val="00B142F8"/>
    <w:rsid w:val="00B14732"/>
    <w:rsid w:val="00B1577D"/>
    <w:rsid w:val="00B162B7"/>
    <w:rsid w:val="00B16B5D"/>
    <w:rsid w:val="00B16EAD"/>
    <w:rsid w:val="00B16FE6"/>
    <w:rsid w:val="00B171BF"/>
    <w:rsid w:val="00B17EAA"/>
    <w:rsid w:val="00B21465"/>
    <w:rsid w:val="00B21962"/>
    <w:rsid w:val="00B223E8"/>
    <w:rsid w:val="00B227C4"/>
    <w:rsid w:val="00B22A5E"/>
    <w:rsid w:val="00B22D77"/>
    <w:rsid w:val="00B233FE"/>
    <w:rsid w:val="00B23DD2"/>
    <w:rsid w:val="00B24211"/>
    <w:rsid w:val="00B24B74"/>
    <w:rsid w:val="00B251CA"/>
    <w:rsid w:val="00B25AEF"/>
    <w:rsid w:val="00B25CA4"/>
    <w:rsid w:val="00B27BB9"/>
    <w:rsid w:val="00B311EC"/>
    <w:rsid w:val="00B314E0"/>
    <w:rsid w:val="00B31D49"/>
    <w:rsid w:val="00B31F02"/>
    <w:rsid w:val="00B32018"/>
    <w:rsid w:val="00B3217C"/>
    <w:rsid w:val="00B327E0"/>
    <w:rsid w:val="00B32812"/>
    <w:rsid w:val="00B333F7"/>
    <w:rsid w:val="00B33989"/>
    <w:rsid w:val="00B34B2D"/>
    <w:rsid w:val="00B35762"/>
    <w:rsid w:val="00B35C3B"/>
    <w:rsid w:val="00B361BA"/>
    <w:rsid w:val="00B36249"/>
    <w:rsid w:val="00B36740"/>
    <w:rsid w:val="00B36D7E"/>
    <w:rsid w:val="00B36F6A"/>
    <w:rsid w:val="00B37269"/>
    <w:rsid w:val="00B37635"/>
    <w:rsid w:val="00B37699"/>
    <w:rsid w:val="00B37756"/>
    <w:rsid w:val="00B40022"/>
    <w:rsid w:val="00B40373"/>
    <w:rsid w:val="00B40A3C"/>
    <w:rsid w:val="00B4116E"/>
    <w:rsid w:val="00B414D1"/>
    <w:rsid w:val="00B425C6"/>
    <w:rsid w:val="00B42BD0"/>
    <w:rsid w:val="00B43C12"/>
    <w:rsid w:val="00B43D0E"/>
    <w:rsid w:val="00B44A26"/>
    <w:rsid w:val="00B44FB5"/>
    <w:rsid w:val="00B45714"/>
    <w:rsid w:val="00B45F7E"/>
    <w:rsid w:val="00B467DD"/>
    <w:rsid w:val="00B471AA"/>
    <w:rsid w:val="00B472BE"/>
    <w:rsid w:val="00B47ECC"/>
    <w:rsid w:val="00B50521"/>
    <w:rsid w:val="00B50A5F"/>
    <w:rsid w:val="00B50CD9"/>
    <w:rsid w:val="00B50D28"/>
    <w:rsid w:val="00B50EEC"/>
    <w:rsid w:val="00B51A89"/>
    <w:rsid w:val="00B51AC9"/>
    <w:rsid w:val="00B525AD"/>
    <w:rsid w:val="00B53297"/>
    <w:rsid w:val="00B53BB3"/>
    <w:rsid w:val="00B54E8B"/>
    <w:rsid w:val="00B5534A"/>
    <w:rsid w:val="00B55501"/>
    <w:rsid w:val="00B559EC"/>
    <w:rsid w:val="00B55DB3"/>
    <w:rsid w:val="00B55DE6"/>
    <w:rsid w:val="00B5604B"/>
    <w:rsid w:val="00B56094"/>
    <w:rsid w:val="00B56D02"/>
    <w:rsid w:val="00B56E24"/>
    <w:rsid w:val="00B57170"/>
    <w:rsid w:val="00B571DA"/>
    <w:rsid w:val="00B575EB"/>
    <w:rsid w:val="00B57E72"/>
    <w:rsid w:val="00B60412"/>
    <w:rsid w:val="00B60E1C"/>
    <w:rsid w:val="00B6148B"/>
    <w:rsid w:val="00B6380F"/>
    <w:rsid w:val="00B65270"/>
    <w:rsid w:val="00B65CD5"/>
    <w:rsid w:val="00B67478"/>
    <w:rsid w:val="00B67525"/>
    <w:rsid w:val="00B701F2"/>
    <w:rsid w:val="00B7062D"/>
    <w:rsid w:val="00B70C96"/>
    <w:rsid w:val="00B71007"/>
    <w:rsid w:val="00B715D7"/>
    <w:rsid w:val="00B71735"/>
    <w:rsid w:val="00B71CB9"/>
    <w:rsid w:val="00B72985"/>
    <w:rsid w:val="00B72D54"/>
    <w:rsid w:val="00B7364F"/>
    <w:rsid w:val="00B73BAD"/>
    <w:rsid w:val="00B73BDF"/>
    <w:rsid w:val="00B74066"/>
    <w:rsid w:val="00B7422F"/>
    <w:rsid w:val="00B7454A"/>
    <w:rsid w:val="00B750F1"/>
    <w:rsid w:val="00B759A2"/>
    <w:rsid w:val="00B76293"/>
    <w:rsid w:val="00B76479"/>
    <w:rsid w:val="00B769BB"/>
    <w:rsid w:val="00B7720B"/>
    <w:rsid w:val="00B77E2C"/>
    <w:rsid w:val="00B825A3"/>
    <w:rsid w:val="00B825E6"/>
    <w:rsid w:val="00B8260B"/>
    <w:rsid w:val="00B8293A"/>
    <w:rsid w:val="00B82DB4"/>
    <w:rsid w:val="00B83252"/>
    <w:rsid w:val="00B837DD"/>
    <w:rsid w:val="00B8384F"/>
    <w:rsid w:val="00B83CCF"/>
    <w:rsid w:val="00B84356"/>
    <w:rsid w:val="00B851BE"/>
    <w:rsid w:val="00B85672"/>
    <w:rsid w:val="00B85E52"/>
    <w:rsid w:val="00B86620"/>
    <w:rsid w:val="00B86CDE"/>
    <w:rsid w:val="00B86DF9"/>
    <w:rsid w:val="00B870A4"/>
    <w:rsid w:val="00B87E5F"/>
    <w:rsid w:val="00B906E3"/>
    <w:rsid w:val="00B91DA1"/>
    <w:rsid w:val="00B91DF0"/>
    <w:rsid w:val="00B92E9D"/>
    <w:rsid w:val="00B931A7"/>
    <w:rsid w:val="00B93843"/>
    <w:rsid w:val="00B93DE1"/>
    <w:rsid w:val="00B93EC3"/>
    <w:rsid w:val="00B93F24"/>
    <w:rsid w:val="00B93F40"/>
    <w:rsid w:val="00B93FA4"/>
    <w:rsid w:val="00B9424D"/>
    <w:rsid w:val="00B94855"/>
    <w:rsid w:val="00B9522A"/>
    <w:rsid w:val="00B956FD"/>
    <w:rsid w:val="00B9604E"/>
    <w:rsid w:val="00B960AC"/>
    <w:rsid w:val="00B9665A"/>
    <w:rsid w:val="00B9746F"/>
    <w:rsid w:val="00B97666"/>
    <w:rsid w:val="00B97A91"/>
    <w:rsid w:val="00B97B3D"/>
    <w:rsid w:val="00B97F14"/>
    <w:rsid w:val="00BA0298"/>
    <w:rsid w:val="00BA1373"/>
    <w:rsid w:val="00BA1965"/>
    <w:rsid w:val="00BA1DF3"/>
    <w:rsid w:val="00BA279E"/>
    <w:rsid w:val="00BA2B26"/>
    <w:rsid w:val="00BA333C"/>
    <w:rsid w:val="00BA3383"/>
    <w:rsid w:val="00BA3FA4"/>
    <w:rsid w:val="00BA4099"/>
    <w:rsid w:val="00BA47B4"/>
    <w:rsid w:val="00BA51E3"/>
    <w:rsid w:val="00BA53D5"/>
    <w:rsid w:val="00BA5F42"/>
    <w:rsid w:val="00BA6AF4"/>
    <w:rsid w:val="00BA6B48"/>
    <w:rsid w:val="00BA7073"/>
    <w:rsid w:val="00BA76D9"/>
    <w:rsid w:val="00BA7A5B"/>
    <w:rsid w:val="00BB02C8"/>
    <w:rsid w:val="00BB03E8"/>
    <w:rsid w:val="00BB1164"/>
    <w:rsid w:val="00BB1836"/>
    <w:rsid w:val="00BB21A0"/>
    <w:rsid w:val="00BB2216"/>
    <w:rsid w:val="00BB2ADD"/>
    <w:rsid w:val="00BB2CED"/>
    <w:rsid w:val="00BB2DDA"/>
    <w:rsid w:val="00BB2F04"/>
    <w:rsid w:val="00BB3076"/>
    <w:rsid w:val="00BB3E6D"/>
    <w:rsid w:val="00BB4C87"/>
    <w:rsid w:val="00BB4E17"/>
    <w:rsid w:val="00BB5631"/>
    <w:rsid w:val="00BB5828"/>
    <w:rsid w:val="00BB5AA1"/>
    <w:rsid w:val="00BB63D3"/>
    <w:rsid w:val="00BB66C0"/>
    <w:rsid w:val="00BB6897"/>
    <w:rsid w:val="00BB6EDC"/>
    <w:rsid w:val="00BB7407"/>
    <w:rsid w:val="00BB763D"/>
    <w:rsid w:val="00BB78C0"/>
    <w:rsid w:val="00BB7AA6"/>
    <w:rsid w:val="00BB7B79"/>
    <w:rsid w:val="00BB7BE5"/>
    <w:rsid w:val="00BB7DAB"/>
    <w:rsid w:val="00BB7E1F"/>
    <w:rsid w:val="00BB7E4C"/>
    <w:rsid w:val="00BB7FF2"/>
    <w:rsid w:val="00BC0AD1"/>
    <w:rsid w:val="00BC11A1"/>
    <w:rsid w:val="00BC1517"/>
    <w:rsid w:val="00BC1745"/>
    <w:rsid w:val="00BC2DA4"/>
    <w:rsid w:val="00BC2ECA"/>
    <w:rsid w:val="00BC3255"/>
    <w:rsid w:val="00BC3693"/>
    <w:rsid w:val="00BC3C00"/>
    <w:rsid w:val="00BC3F16"/>
    <w:rsid w:val="00BC57A6"/>
    <w:rsid w:val="00BC61DC"/>
    <w:rsid w:val="00BC6B00"/>
    <w:rsid w:val="00BC6FC5"/>
    <w:rsid w:val="00BC7550"/>
    <w:rsid w:val="00BC7A96"/>
    <w:rsid w:val="00BD0918"/>
    <w:rsid w:val="00BD09EB"/>
    <w:rsid w:val="00BD0B8D"/>
    <w:rsid w:val="00BD1823"/>
    <w:rsid w:val="00BD2060"/>
    <w:rsid w:val="00BD244E"/>
    <w:rsid w:val="00BD2C43"/>
    <w:rsid w:val="00BD3298"/>
    <w:rsid w:val="00BD358B"/>
    <w:rsid w:val="00BD393F"/>
    <w:rsid w:val="00BD3A9F"/>
    <w:rsid w:val="00BD4429"/>
    <w:rsid w:val="00BD4846"/>
    <w:rsid w:val="00BD4D2E"/>
    <w:rsid w:val="00BD56F6"/>
    <w:rsid w:val="00BD5FE0"/>
    <w:rsid w:val="00BD6822"/>
    <w:rsid w:val="00BD7476"/>
    <w:rsid w:val="00BD75F8"/>
    <w:rsid w:val="00BD7827"/>
    <w:rsid w:val="00BD7B60"/>
    <w:rsid w:val="00BD7E43"/>
    <w:rsid w:val="00BD7E7C"/>
    <w:rsid w:val="00BE00D4"/>
    <w:rsid w:val="00BE06F3"/>
    <w:rsid w:val="00BE126A"/>
    <w:rsid w:val="00BE1299"/>
    <w:rsid w:val="00BE1699"/>
    <w:rsid w:val="00BE17C1"/>
    <w:rsid w:val="00BE19B9"/>
    <w:rsid w:val="00BE1FDE"/>
    <w:rsid w:val="00BE2CC7"/>
    <w:rsid w:val="00BE2CE0"/>
    <w:rsid w:val="00BE3EA0"/>
    <w:rsid w:val="00BE3F8D"/>
    <w:rsid w:val="00BE408A"/>
    <w:rsid w:val="00BE44C0"/>
    <w:rsid w:val="00BE46FD"/>
    <w:rsid w:val="00BE51D8"/>
    <w:rsid w:val="00BE5FFA"/>
    <w:rsid w:val="00BE639C"/>
    <w:rsid w:val="00BE78BD"/>
    <w:rsid w:val="00BE7D8F"/>
    <w:rsid w:val="00BF026B"/>
    <w:rsid w:val="00BF02BD"/>
    <w:rsid w:val="00BF049B"/>
    <w:rsid w:val="00BF05B8"/>
    <w:rsid w:val="00BF08FA"/>
    <w:rsid w:val="00BF18CD"/>
    <w:rsid w:val="00BF253F"/>
    <w:rsid w:val="00BF362D"/>
    <w:rsid w:val="00BF3A88"/>
    <w:rsid w:val="00BF3CAE"/>
    <w:rsid w:val="00BF3CB0"/>
    <w:rsid w:val="00BF3E5F"/>
    <w:rsid w:val="00BF42BA"/>
    <w:rsid w:val="00BF4495"/>
    <w:rsid w:val="00BF45C3"/>
    <w:rsid w:val="00BF4898"/>
    <w:rsid w:val="00BF51A0"/>
    <w:rsid w:val="00BF5B3F"/>
    <w:rsid w:val="00BF5C04"/>
    <w:rsid w:val="00BF62C7"/>
    <w:rsid w:val="00BF677B"/>
    <w:rsid w:val="00BF6B6C"/>
    <w:rsid w:val="00BF73DC"/>
    <w:rsid w:val="00BF7941"/>
    <w:rsid w:val="00BF79C9"/>
    <w:rsid w:val="00C001B0"/>
    <w:rsid w:val="00C004A8"/>
    <w:rsid w:val="00C00558"/>
    <w:rsid w:val="00C00608"/>
    <w:rsid w:val="00C009FC"/>
    <w:rsid w:val="00C011B1"/>
    <w:rsid w:val="00C015CB"/>
    <w:rsid w:val="00C024EB"/>
    <w:rsid w:val="00C026C5"/>
    <w:rsid w:val="00C02CFB"/>
    <w:rsid w:val="00C02DAD"/>
    <w:rsid w:val="00C02DF4"/>
    <w:rsid w:val="00C034AC"/>
    <w:rsid w:val="00C03D5F"/>
    <w:rsid w:val="00C042FA"/>
    <w:rsid w:val="00C04520"/>
    <w:rsid w:val="00C0458D"/>
    <w:rsid w:val="00C04B55"/>
    <w:rsid w:val="00C04CD9"/>
    <w:rsid w:val="00C055BF"/>
    <w:rsid w:val="00C05831"/>
    <w:rsid w:val="00C061DF"/>
    <w:rsid w:val="00C06B79"/>
    <w:rsid w:val="00C06D31"/>
    <w:rsid w:val="00C071A1"/>
    <w:rsid w:val="00C0720A"/>
    <w:rsid w:val="00C07A50"/>
    <w:rsid w:val="00C10F44"/>
    <w:rsid w:val="00C1249B"/>
    <w:rsid w:val="00C12ED6"/>
    <w:rsid w:val="00C12FDA"/>
    <w:rsid w:val="00C131FF"/>
    <w:rsid w:val="00C13943"/>
    <w:rsid w:val="00C14239"/>
    <w:rsid w:val="00C14A81"/>
    <w:rsid w:val="00C14C9E"/>
    <w:rsid w:val="00C14E22"/>
    <w:rsid w:val="00C154F8"/>
    <w:rsid w:val="00C15A07"/>
    <w:rsid w:val="00C15C08"/>
    <w:rsid w:val="00C16728"/>
    <w:rsid w:val="00C1678C"/>
    <w:rsid w:val="00C16B9E"/>
    <w:rsid w:val="00C179E8"/>
    <w:rsid w:val="00C2018B"/>
    <w:rsid w:val="00C218FD"/>
    <w:rsid w:val="00C21B5A"/>
    <w:rsid w:val="00C21B98"/>
    <w:rsid w:val="00C224B1"/>
    <w:rsid w:val="00C229C6"/>
    <w:rsid w:val="00C233F3"/>
    <w:rsid w:val="00C237B1"/>
    <w:rsid w:val="00C241D0"/>
    <w:rsid w:val="00C245CE"/>
    <w:rsid w:val="00C2481E"/>
    <w:rsid w:val="00C24BB6"/>
    <w:rsid w:val="00C2518A"/>
    <w:rsid w:val="00C254A5"/>
    <w:rsid w:val="00C25783"/>
    <w:rsid w:val="00C259D7"/>
    <w:rsid w:val="00C25ABB"/>
    <w:rsid w:val="00C263C3"/>
    <w:rsid w:val="00C26F93"/>
    <w:rsid w:val="00C271C8"/>
    <w:rsid w:val="00C30311"/>
    <w:rsid w:val="00C31171"/>
    <w:rsid w:val="00C32852"/>
    <w:rsid w:val="00C32C02"/>
    <w:rsid w:val="00C32C5E"/>
    <w:rsid w:val="00C32D34"/>
    <w:rsid w:val="00C339D6"/>
    <w:rsid w:val="00C33C47"/>
    <w:rsid w:val="00C33D0D"/>
    <w:rsid w:val="00C33EFB"/>
    <w:rsid w:val="00C3436D"/>
    <w:rsid w:val="00C349EA"/>
    <w:rsid w:val="00C34B18"/>
    <w:rsid w:val="00C35691"/>
    <w:rsid w:val="00C35AB1"/>
    <w:rsid w:val="00C36054"/>
    <w:rsid w:val="00C365DD"/>
    <w:rsid w:val="00C36AAE"/>
    <w:rsid w:val="00C36D20"/>
    <w:rsid w:val="00C37033"/>
    <w:rsid w:val="00C3711B"/>
    <w:rsid w:val="00C373A3"/>
    <w:rsid w:val="00C375F7"/>
    <w:rsid w:val="00C37BC8"/>
    <w:rsid w:val="00C37F9F"/>
    <w:rsid w:val="00C409CE"/>
    <w:rsid w:val="00C41EAF"/>
    <w:rsid w:val="00C41FD6"/>
    <w:rsid w:val="00C4226F"/>
    <w:rsid w:val="00C43FF6"/>
    <w:rsid w:val="00C44B7F"/>
    <w:rsid w:val="00C458AF"/>
    <w:rsid w:val="00C45A36"/>
    <w:rsid w:val="00C462F9"/>
    <w:rsid w:val="00C46522"/>
    <w:rsid w:val="00C46C97"/>
    <w:rsid w:val="00C46CB8"/>
    <w:rsid w:val="00C471CA"/>
    <w:rsid w:val="00C47B60"/>
    <w:rsid w:val="00C50977"/>
    <w:rsid w:val="00C50E3E"/>
    <w:rsid w:val="00C5133A"/>
    <w:rsid w:val="00C51789"/>
    <w:rsid w:val="00C51907"/>
    <w:rsid w:val="00C51A42"/>
    <w:rsid w:val="00C51CA5"/>
    <w:rsid w:val="00C51FA4"/>
    <w:rsid w:val="00C52099"/>
    <w:rsid w:val="00C525AB"/>
    <w:rsid w:val="00C526DE"/>
    <w:rsid w:val="00C527F4"/>
    <w:rsid w:val="00C52B82"/>
    <w:rsid w:val="00C52FED"/>
    <w:rsid w:val="00C53313"/>
    <w:rsid w:val="00C534FE"/>
    <w:rsid w:val="00C53E30"/>
    <w:rsid w:val="00C5400F"/>
    <w:rsid w:val="00C5417E"/>
    <w:rsid w:val="00C546D1"/>
    <w:rsid w:val="00C5590D"/>
    <w:rsid w:val="00C55E06"/>
    <w:rsid w:val="00C56C7E"/>
    <w:rsid w:val="00C56DA2"/>
    <w:rsid w:val="00C56FD7"/>
    <w:rsid w:val="00C577EE"/>
    <w:rsid w:val="00C6049E"/>
    <w:rsid w:val="00C618FC"/>
    <w:rsid w:val="00C624AE"/>
    <w:rsid w:val="00C62B49"/>
    <w:rsid w:val="00C62F28"/>
    <w:rsid w:val="00C631C3"/>
    <w:rsid w:val="00C63411"/>
    <w:rsid w:val="00C638DD"/>
    <w:rsid w:val="00C64119"/>
    <w:rsid w:val="00C6418A"/>
    <w:rsid w:val="00C64537"/>
    <w:rsid w:val="00C6458B"/>
    <w:rsid w:val="00C64826"/>
    <w:rsid w:val="00C649BE"/>
    <w:rsid w:val="00C65371"/>
    <w:rsid w:val="00C65447"/>
    <w:rsid w:val="00C658B4"/>
    <w:rsid w:val="00C65E54"/>
    <w:rsid w:val="00C66073"/>
    <w:rsid w:val="00C668E4"/>
    <w:rsid w:val="00C675A6"/>
    <w:rsid w:val="00C675EE"/>
    <w:rsid w:val="00C67780"/>
    <w:rsid w:val="00C67888"/>
    <w:rsid w:val="00C67D49"/>
    <w:rsid w:val="00C67D76"/>
    <w:rsid w:val="00C70970"/>
    <w:rsid w:val="00C71561"/>
    <w:rsid w:val="00C71801"/>
    <w:rsid w:val="00C71ABB"/>
    <w:rsid w:val="00C71C43"/>
    <w:rsid w:val="00C71F32"/>
    <w:rsid w:val="00C72894"/>
    <w:rsid w:val="00C72F6B"/>
    <w:rsid w:val="00C72FF7"/>
    <w:rsid w:val="00C7401F"/>
    <w:rsid w:val="00C7405E"/>
    <w:rsid w:val="00C74330"/>
    <w:rsid w:val="00C74558"/>
    <w:rsid w:val="00C745A6"/>
    <w:rsid w:val="00C745CF"/>
    <w:rsid w:val="00C75250"/>
    <w:rsid w:val="00C75C6B"/>
    <w:rsid w:val="00C7631E"/>
    <w:rsid w:val="00C7647B"/>
    <w:rsid w:val="00C76483"/>
    <w:rsid w:val="00C76552"/>
    <w:rsid w:val="00C7689D"/>
    <w:rsid w:val="00C77459"/>
    <w:rsid w:val="00C77AA2"/>
    <w:rsid w:val="00C8061D"/>
    <w:rsid w:val="00C80FDA"/>
    <w:rsid w:val="00C812BD"/>
    <w:rsid w:val="00C81386"/>
    <w:rsid w:val="00C815BF"/>
    <w:rsid w:val="00C81A96"/>
    <w:rsid w:val="00C81D67"/>
    <w:rsid w:val="00C83AD8"/>
    <w:rsid w:val="00C83E07"/>
    <w:rsid w:val="00C83F3B"/>
    <w:rsid w:val="00C8419A"/>
    <w:rsid w:val="00C843CB"/>
    <w:rsid w:val="00C84E7D"/>
    <w:rsid w:val="00C85623"/>
    <w:rsid w:val="00C8580B"/>
    <w:rsid w:val="00C878D3"/>
    <w:rsid w:val="00C87B0C"/>
    <w:rsid w:val="00C9062C"/>
    <w:rsid w:val="00C90B25"/>
    <w:rsid w:val="00C90DE7"/>
    <w:rsid w:val="00C90E48"/>
    <w:rsid w:val="00C91273"/>
    <w:rsid w:val="00C91344"/>
    <w:rsid w:val="00C913E7"/>
    <w:rsid w:val="00C91BAE"/>
    <w:rsid w:val="00C92C5C"/>
    <w:rsid w:val="00C935E6"/>
    <w:rsid w:val="00C93A10"/>
    <w:rsid w:val="00C94318"/>
    <w:rsid w:val="00C94B34"/>
    <w:rsid w:val="00C94DB2"/>
    <w:rsid w:val="00C94DC9"/>
    <w:rsid w:val="00C95BBB"/>
    <w:rsid w:val="00C96143"/>
    <w:rsid w:val="00C96296"/>
    <w:rsid w:val="00C96A2C"/>
    <w:rsid w:val="00C9707E"/>
    <w:rsid w:val="00C971F5"/>
    <w:rsid w:val="00C979E0"/>
    <w:rsid w:val="00C97FD6"/>
    <w:rsid w:val="00CA08FE"/>
    <w:rsid w:val="00CA1CC1"/>
    <w:rsid w:val="00CA242F"/>
    <w:rsid w:val="00CA2D07"/>
    <w:rsid w:val="00CA2DA2"/>
    <w:rsid w:val="00CA2ED8"/>
    <w:rsid w:val="00CA3218"/>
    <w:rsid w:val="00CA3F80"/>
    <w:rsid w:val="00CA47BE"/>
    <w:rsid w:val="00CA53CD"/>
    <w:rsid w:val="00CA5E3E"/>
    <w:rsid w:val="00CA61FF"/>
    <w:rsid w:val="00CA6369"/>
    <w:rsid w:val="00CA6F98"/>
    <w:rsid w:val="00CA7A17"/>
    <w:rsid w:val="00CB06C3"/>
    <w:rsid w:val="00CB0938"/>
    <w:rsid w:val="00CB12A3"/>
    <w:rsid w:val="00CB12FD"/>
    <w:rsid w:val="00CB1693"/>
    <w:rsid w:val="00CB16D3"/>
    <w:rsid w:val="00CB17FB"/>
    <w:rsid w:val="00CB291D"/>
    <w:rsid w:val="00CB2AE5"/>
    <w:rsid w:val="00CB3736"/>
    <w:rsid w:val="00CB3908"/>
    <w:rsid w:val="00CB3DBD"/>
    <w:rsid w:val="00CB503B"/>
    <w:rsid w:val="00CB514A"/>
    <w:rsid w:val="00CB51F6"/>
    <w:rsid w:val="00CB69EB"/>
    <w:rsid w:val="00CB7D95"/>
    <w:rsid w:val="00CB7E51"/>
    <w:rsid w:val="00CC0674"/>
    <w:rsid w:val="00CC0EC3"/>
    <w:rsid w:val="00CC1317"/>
    <w:rsid w:val="00CC2B61"/>
    <w:rsid w:val="00CC2C11"/>
    <w:rsid w:val="00CC3257"/>
    <w:rsid w:val="00CC3B54"/>
    <w:rsid w:val="00CC42C8"/>
    <w:rsid w:val="00CC4659"/>
    <w:rsid w:val="00CC46A7"/>
    <w:rsid w:val="00CC46EF"/>
    <w:rsid w:val="00CC4AB7"/>
    <w:rsid w:val="00CC58C3"/>
    <w:rsid w:val="00CC640A"/>
    <w:rsid w:val="00CC6CA4"/>
    <w:rsid w:val="00CC6D98"/>
    <w:rsid w:val="00CC7071"/>
    <w:rsid w:val="00CC7B92"/>
    <w:rsid w:val="00CC7FD5"/>
    <w:rsid w:val="00CD058B"/>
    <w:rsid w:val="00CD0D2D"/>
    <w:rsid w:val="00CD1965"/>
    <w:rsid w:val="00CD1B0C"/>
    <w:rsid w:val="00CD1EF8"/>
    <w:rsid w:val="00CD2BE8"/>
    <w:rsid w:val="00CD2F96"/>
    <w:rsid w:val="00CD3EA9"/>
    <w:rsid w:val="00CD43D6"/>
    <w:rsid w:val="00CD45F3"/>
    <w:rsid w:val="00CD471F"/>
    <w:rsid w:val="00CD4BD4"/>
    <w:rsid w:val="00CD4EFE"/>
    <w:rsid w:val="00CD523B"/>
    <w:rsid w:val="00CD57DD"/>
    <w:rsid w:val="00CD59C5"/>
    <w:rsid w:val="00CD6006"/>
    <w:rsid w:val="00CD6C4F"/>
    <w:rsid w:val="00CD7462"/>
    <w:rsid w:val="00CD7894"/>
    <w:rsid w:val="00CD7D89"/>
    <w:rsid w:val="00CD7F11"/>
    <w:rsid w:val="00CE019B"/>
    <w:rsid w:val="00CE026C"/>
    <w:rsid w:val="00CE1593"/>
    <w:rsid w:val="00CE173F"/>
    <w:rsid w:val="00CE19B2"/>
    <w:rsid w:val="00CE228C"/>
    <w:rsid w:val="00CE24EA"/>
    <w:rsid w:val="00CE2551"/>
    <w:rsid w:val="00CE3597"/>
    <w:rsid w:val="00CE4FA3"/>
    <w:rsid w:val="00CE541E"/>
    <w:rsid w:val="00CE545D"/>
    <w:rsid w:val="00CE58CC"/>
    <w:rsid w:val="00CE6043"/>
    <w:rsid w:val="00CE6577"/>
    <w:rsid w:val="00CE65F7"/>
    <w:rsid w:val="00CE66AE"/>
    <w:rsid w:val="00CE66BA"/>
    <w:rsid w:val="00CE7B19"/>
    <w:rsid w:val="00CF049D"/>
    <w:rsid w:val="00CF05D5"/>
    <w:rsid w:val="00CF0932"/>
    <w:rsid w:val="00CF0C57"/>
    <w:rsid w:val="00CF1785"/>
    <w:rsid w:val="00CF2D15"/>
    <w:rsid w:val="00CF2F0B"/>
    <w:rsid w:val="00CF33F3"/>
    <w:rsid w:val="00CF38AA"/>
    <w:rsid w:val="00CF38F4"/>
    <w:rsid w:val="00CF3C9E"/>
    <w:rsid w:val="00CF3DD2"/>
    <w:rsid w:val="00CF5D65"/>
    <w:rsid w:val="00CF6F8E"/>
    <w:rsid w:val="00CF7C68"/>
    <w:rsid w:val="00D002E0"/>
    <w:rsid w:val="00D010E8"/>
    <w:rsid w:val="00D0115F"/>
    <w:rsid w:val="00D01344"/>
    <w:rsid w:val="00D017FE"/>
    <w:rsid w:val="00D01CE1"/>
    <w:rsid w:val="00D02A48"/>
    <w:rsid w:val="00D02FB4"/>
    <w:rsid w:val="00D03662"/>
    <w:rsid w:val="00D043BC"/>
    <w:rsid w:val="00D04654"/>
    <w:rsid w:val="00D047D3"/>
    <w:rsid w:val="00D04DBB"/>
    <w:rsid w:val="00D06020"/>
    <w:rsid w:val="00D060EC"/>
    <w:rsid w:val="00D064F8"/>
    <w:rsid w:val="00D06C1B"/>
    <w:rsid w:val="00D07602"/>
    <w:rsid w:val="00D07851"/>
    <w:rsid w:val="00D104CE"/>
    <w:rsid w:val="00D107C0"/>
    <w:rsid w:val="00D1114F"/>
    <w:rsid w:val="00D1126E"/>
    <w:rsid w:val="00D112A9"/>
    <w:rsid w:val="00D114F5"/>
    <w:rsid w:val="00D11A77"/>
    <w:rsid w:val="00D11C01"/>
    <w:rsid w:val="00D1211F"/>
    <w:rsid w:val="00D12320"/>
    <w:rsid w:val="00D131F1"/>
    <w:rsid w:val="00D13397"/>
    <w:rsid w:val="00D13887"/>
    <w:rsid w:val="00D14258"/>
    <w:rsid w:val="00D1530D"/>
    <w:rsid w:val="00D1534A"/>
    <w:rsid w:val="00D15862"/>
    <w:rsid w:val="00D15C24"/>
    <w:rsid w:val="00D15E5E"/>
    <w:rsid w:val="00D15F66"/>
    <w:rsid w:val="00D16430"/>
    <w:rsid w:val="00D167AC"/>
    <w:rsid w:val="00D16B30"/>
    <w:rsid w:val="00D16C83"/>
    <w:rsid w:val="00D17597"/>
    <w:rsid w:val="00D17759"/>
    <w:rsid w:val="00D1779A"/>
    <w:rsid w:val="00D17B77"/>
    <w:rsid w:val="00D20076"/>
    <w:rsid w:val="00D20A8D"/>
    <w:rsid w:val="00D20B0F"/>
    <w:rsid w:val="00D20CD1"/>
    <w:rsid w:val="00D20EA6"/>
    <w:rsid w:val="00D2131F"/>
    <w:rsid w:val="00D218DC"/>
    <w:rsid w:val="00D2194C"/>
    <w:rsid w:val="00D22186"/>
    <w:rsid w:val="00D227D1"/>
    <w:rsid w:val="00D234C7"/>
    <w:rsid w:val="00D24177"/>
    <w:rsid w:val="00D245BF"/>
    <w:rsid w:val="00D24644"/>
    <w:rsid w:val="00D24680"/>
    <w:rsid w:val="00D24FA7"/>
    <w:rsid w:val="00D250C7"/>
    <w:rsid w:val="00D26580"/>
    <w:rsid w:val="00D27EF1"/>
    <w:rsid w:val="00D3021F"/>
    <w:rsid w:val="00D308C8"/>
    <w:rsid w:val="00D30C3A"/>
    <w:rsid w:val="00D30EDF"/>
    <w:rsid w:val="00D31BE5"/>
    <w:rsid w:val="00D31CB2"/>
    <w:rsid w:val="00D31D6D"/>
    <w:rsid w:val="00D334CA"/>
    <w:rsid w:val="00D33653"/>
    <w:rsid w:val="00D336D1"/>
    <w:rsid w:val="00D34780"/>
    <w:rsid w:val="00D37E18"/>
    <w:rsid w:val="00D4017A"/>
    <w:rsid w:val="00D40915"/>
    <w:rsid w:val="00D40DED"/>
    <w:rsid w:val="00D40E13"/>
    <w:rsid w:val="00D413A7"/>
    <w:rsid w:val="00D41585"/>
    <w:rsid w:val="00D422E9"/>
    <w:rsid w:val="00D4258F"/>
    <w:rsid w:val="00D42677"/>
    <w:rsid w:val="00D43907"/>
    <w:rsid w:val="00D43C2E"/>
    <w:rsid w:val="00D440D6"/>
    <w:rsid w:val="00D45755"/>
    <w:rsid w:val="00D45A54"/>
    <w:rsid w:val="00D45B38"/>
    <w:rsid w:val="00D45F0B"/>
    <w:rsid w:val="00D46EBB"/>
    <w:rsid w:val="00D47226"/>
    <w:rsid w:val="00D50EEB"/>
    <w:rsid w:val="00D51697"/>
    <w:rsid w:val="00D51704"/>
    <w:rsid w:val="00D52162"/>
    <w:rsid w:val="00D523D5"/>
    <w:rsid w:val="00D5323B"/>
    <w:rsid w:val="00D534F2"/>
    <w:rsid w:val="00D53F9B"/>
    <w:rsid w:val="00D541C0"/>
    <w:rsid w:val="00D542B8"/>
    <w:rsid w:val="00D55716"/>
    <w:rsid w:val="00D55BB8"/>
    <w:rsid w:val="00D56521"/>
    <w:rsid w:val="00D569EA"/>
    <w:rsid w:val="00D57DA9"/>
    <w:rsid w:val="00D57DD9"/>
    <w:rsid w:val="00D60738"/>
    <w:rsid w:val="00D60EAC"/>
    <w:rsid w:val="00D61106"/>
    <w:rsid w:val="00D611EE"/>
    <w:rsid w:val="00D6163F"/>
    <w:rsid w:val="00D6216E"/>
    <w:rsid w:val="00D62D52"/>
    <w:rsid w:val="00D62E70"/>
    <w:rsid w:val="00D62FDA"/>
    <w:rsid w:val="00D632E1"/>
    <w:rsid w:val="00D638DA"/>
    <w:rsid w:val="00D63B35"/>
    <w:rsid w:val="00D648F8"/>
    <w:rsid w:val="00D65298"/>
    <w:rsid w:val="00D65631"/>
    <w:rsid w:val="00D65CA8"/>
    <w:rsid w:val="00D65D0A"/>
    <w:rsid w:val="00D65F20"/>
    <w:rsid w:val="00D66A4C"/>
    <w:rsid w:val="00D66B40"/>
    <w:rsid w:val="00D66C58"/>
    <w:rsid w:val="00D67161"/>
    <w:rsid w:val="00D67359"/>
    <w:rsid w:val="00D67B1A"/>
    <w:rsid w:val="00D67D35"/>
    <w:rsid w:val="00D70BC1"/>
    <w:rsid w:val="00D710C0"/>
    <w:rsid w:val="00D7150D"/>
    <w:rsid w:val="00D71539"/>
    <w:rsid w:val="00D71831"/>
    <w:rsid w:val="00D72014"/>
    <w:rsid w:val="00D72FC1"/>
    <w:rsid w:val="00D73133"/>
    <w:rsid w:val="00D73359"/>
    <w:rsid w:val="00D73A16"/>
    <w:rsid w:val="00D73D44"/>
    <w:rsid w:val="00D73E31"/>
    <w:rsid w:val="00D74020"/>
    <w:rsid w:val="00D7413F"/>
    <w:rsid w:val="00D749B0"/>
    <w:rsid w:val="00D7539D"/>
    <w:rsid w:val="00D75DF6"/>
    <w:rsid w:val="00D760C2"/>
    <w:rsid w:val="00D7638F"/>
    <w:rsid w:val="00D76615"/>
    <w:rsid w:val="00D76BB0"/>
    <w:rsid w:val="00D771A1"/>
    <w:rsid w:val="00D775C7"/>
    <w:rsid w:val="00D77B68"/>
    <w:rsid w:val="00D8017C"/>
    <w:rsid w:val="00D80ADF"/>
    <w:rsid w:val="00D80B31"/>
    <w:rsid w:val="00D80D9A"/>
    <w:rsid w:val="00D80E02"/>
    <w:rsid w:val="00D81941"/>
    <w:rsid w:val="00D819D5"/>
    <w:rsid w:val="00D8277B"/>
    <w:rsid w:val="00D82858"/>
    <w:rsid w:val="00D82A43"/>
    <w:rsid w:val="00D82CFE"/>
    <w:rsid w:val="00D830F4"/>
    <w:rsid w:val="00D83408"/>
    <w:rsid w:val="00D84ADF"/>
    <w:rsid w:val="00D853C8"/>
    <w:rsid w:val="00D85AAD"/>
    <w:rsid w:val="00D85B45"/>
    <w:rsid w:val="00D85B6D"/>
    <w:rsid w:val="00D86F8F"/>
    <w:rsid w:val="00D8734D"/>
    <w:rsid w:val="00D903DC"/>
    <w:rsid w:val="00D9049E"/>
    <w:rsid w:val="00D9082A"/>
    <w:rsid w:val="00D90A9A"/>
    <w:rsid w:val="00D9167A"/>
    <w:rsid w:val="00D91C29"/>
    <w:rsid w:val="00D91CD8"/>
    <w:rsid w:val="00D91FBF"/>
    <w:rsid w:val="00D92454"/>
    <w:rsid w:val="00D92710"/>
    <w:rsid w:val="00D92F23"/>
    <w:rsid w:val="00D93763"/>
    <w:rsid w:val="00D93B75"/>
    <w:rsid w:val="00D94373"/>
    <w:rsid w:val="00D944AE"/>
    <w:rsid w:val="00D94BBF"/>
    <w:rsid w:val="00D95C6E"/>
    <w:rsid w:val="00D9602F"/>
    <w:rsid w:val="00D97618"/>
    <w:rsid w:val="00DA06DB"/>
    <w:rsid w:val="00DA0766"/>
    <w:rsid w:val="00DA0B33"/>
    <w:rsid w:val="00DA1F1E"/>
    <w:rsid w:val="00DA1F68"/>
    <w:rsid w:val="00DA2795"/>
    <w:rsid w:val="00DA2DE0"/>
    <w:rsid w:val="00DA2F57"/>
    <w:rsid w:val="00DA32DC"/>
    <w:rsid w:val="00DA37F0"/>
    <w:rsid w:val="00DA3C76"/>
    <w:rsid w:val="00DA3CB9"/>
    <w:rsid w:val="00DA40A3"/>
    <w:rsid w:val="00DA43D8"/>
    <w:rsid w:val="00DA466A"/>
    <w:rsid w:val="00DA4BEB"/>
    <w:rsid w:val="00DA4DCB"/>
    <w:rsid w:val="00DA7095"/>
    <w:rsid w:val="00DA75A8"/>
    <w:rsid w:val="00DA767B"/>
    <w:rsid w:val="00DA7C5A"/>
    <w:rsid w:val="00DA7E8D"/>
    <w:rsid w:val="00DB0B14"/>
    <w:rsid w:val="00DB12CC"/>
    <w:rsid w:val="00DB1F71"/>
    <w:rsid w:val="00DB26AC"/>
    <w:rsid w:val="00DB291E"/>
    <w:rsid w:val="00DB29B7"/>
    <w:rsid w:val="00DB2E49"/>
    <w:rsid w:val="00DB3626"/>
    <w:rsid w:val="00DB3E14"/>
    <w:rsid w:val="00DB3F51"/>
    <w:rsid w:val="00DB5518"/>
    <w:rsid w:val="00DB551D"/>
    <w:rsid w:val="00DB60E6"/>
    <w:rsid w:val="00DB6C90"/>
    <w:rsid w:val="00DB744E"/>
    <w:rsid w:val="00DC0042"/>
    <w:rsid w:val="00DC05D0"/>
    <w:rsid w:val="00DC07AE"/>
    <w:rsid w:val="00DC095F"/>
    <w:rsid w:val="00DC0BE6"/>
    <w:rsid w:val="00DC0F67"/>
    <w:rsid w:val="00DC0FBD"/>
    <w:rsid w:val="00DC1C0C"/>
    <w:rsid w:val="00DC2A1C"/>
    <w:rsid w:val="00DC2B5B"/>
    <w:rsid w:val="00DC2C60"/>
    <w:rsid w:val="00DC2C8D"/>
    <w:rsid w:val="00DC2FA3"/>
    <w:rsid w:val="00DC3568"/>
    <w:rsid w:val="00DC3659"/>
    <w:rsid w:val="00DC3CC8"/>
    <w:rsid w:val="00DC4534"/>
    <w:rsid w:val="00DC5F38"/>
    <w:rsid w:val="00DC6184"/>
    <w:rsid w:val="00DC6373"/>
    <w:rsid w:val="00DC66BE"/>
    <w:rsid w:val="00DC66FF"/>
    <w:rsid w:val="00DC69BF"/>
    <w:rsid w:val="00DC6AA1"/>
    <w:rsid w:val="00DC6AB5"/>
    <w:rsid w:val="00DC72D0"/>
    <w:rsid w:val="00DC7886"/>
    <w:rsid w:val="00DC7AE4"/>
    <w:rsid w:val="00DD09F8"/>
    <w:rsid w:val="00DD0D65"/>
    <w:rsid w:val="00DD146B"/>
    <w:rsid w:val="00DD1C1E"/>
    <w:rsid w:val="00DD1D8A"/>
    <w:rsid w:val="00DD1F6E"/>
    <w:rsid w:val="00DD28C4"/>
    <w:rsid w:val="00DD2CAE"/>
    <w:rsid w:val="00DD2CCA"/>
    <w:rsid w:val="00DD2DDC"/>
    <w:rsid w:val="00DD3036"/>
    <w:rsid w:val="00DD32D7"/>
    <w:rsid w:val="00DD336A"/>
    <w:rsid w:val="00DD3B43"/>
    <w:rsid w:val="00DD3D0A"/>
    <w:rsid w:val="00DD4016"/>
    <w:rsid w:val="00DD44EE"/>
    <w:rsid w:val="00DD46BB"/>
    <w:rsid w:val="00DD47B3"/>
    <w:rsid w:val="00DD4BAA"/>
    <w:rsid w:val="00DD550D"/>
    <w:rsid w:val="00DD5B31"/>
    <w:rsid w:val="00DD5DE0"/>
    <w:rsid w:val="00DD6047"/>
    <w:rsid w:val="00DD634B"/>
    <w:rsid w:val="00DE00B5"/>
    <w:rsid w:val="00DE01A5"/>
    <w:rsid w:val="00DE028B"/>
    <w:rsid w:val="00DE0575"/>
    <w:rsid w:val="00DE099F"/>
    <w:rsid w:val="00DE38B5"/>
    <w:rsid w:val="00DE4E29"/>
    <w:rsid w:val="00DE60A6"/>
    <w:rsid w:val="00DE7404"/>
    <w:rsid w:val="00DE7590"/>
    <w:rsid w:val="00DE79CF"/>
    <w:rsid w:val="00DE7CB4"/>
    <w:rsid w:val="00DF0067"/>
    <w:rsid w:val="00DF0478"/>
    <w:rsid w:val="00DF0C70"/>
    <w:rsid w:val="00DF2206"/>
    <w:rsid w:val="00DF26E1"/>
    <w:rsid w:val="00DF2B5D"/>
    <w:rsid w:val="00DF30CE"/>
    <w:rsid w:val="00DF3109"/>
    <w:rsid w:val="00DF33DB"/>
    <w:rsid w:val="00DF43C9"/>
    <w:rsid w:val="00DF4902"/>
    <w:rsid w:val="00DF4B57"/>
    <w:rsid w:val="00DF61B3"/>
    <w:rsid w:val="00DF6B8D"/>
    <w:rsid w:val="00DF707B"/>
    <w:rsid w:val="00DF7457"/>
    <w:rsid w:val="00DF7514"/>
    <w:rsid w:val="00DF7954"/>
    <w:rsid w:val="00DF79FD"/>
    <w:rsid w:val="00DF7F6C"/>
    <w:rsid w:val="00DF7F85"/>
    <w:rsid w:val="00E00245"/>
    <w:rsid w:val="00E00682"/>
    <w:rsid w:val="00E007A2"/>
    <w:rsid w:val="00E00B5D"/>
    <w:rsid w:val="00E00EA9"/>
    <w:rsid w:val="00E0177D"/>
    <w:rsid w:val="00E01924"/>
    <w:rsid w:val="00E0235C"/>
    <w:rsid w:val="00E03050"/>
    <w:rsid w:val="00E030DA"/>
    <w:rsid w:val="00E037B5"/>
    <w:rsid w:val="00E042CF"/>
    <w:rsid w:val="00E04A91"/>
    <w:rsid w:val="00E04D9D"/>
    <w:rsid w:val="00E05489"/>
    <w:rsid w:val="00E058AE"/>
    <w:rsid w:val="00E0620C"/>
    <w:rsid w:val="00E06351"/>
    <w:rsid w:val="00E06627"/>
    <w:rsid w:val="00E06D1E"/>
    <w:rsid w:val="00E07A26"/>
    <w:rsid w:val="00E10518"/>
    <w:rsid w:val="00E11A91"/>
    <w:rsid w:val="00E11F3D"/>
    <w:rsid w:val="00E12724"/>
    <w:rsid w:val="00E129AA"/>
    <w:rsid w:val="00E12D0A"/>
    <w:rsid w:val="00E13394"/>
    <w:rsid w:val="00E13A32"/>
    <w:rsid w:val="00E13E1B"/>
    <w:rsid w:val="00E14634"/>
    <w:rsid w:val="00E1495F"/>
    <w:rsid w:val="00E14BEF"/>
    <w:rsid w:val="00E14CBA"/>
    <w:rsid w:val="00E15A0C"/>
    <w:rsid w:val="00E15C72"/>
    <w:rsid w:val="00E15D15"/>
    <w:rsid w:val="00E15F03"/>
    <w:rsid w:val="00E161F1"/>
    <w:rsid w:val="00E16E0C"/>
    <w:rsid w:val="00E171AD"/>
    <w:rsid w:val="00E172D7"/>
    <w:rsid w:val="00E17336"/>
    <w:rsid w:val="00E2025A"/>
    <w:rsid w:val="00E207CC"/>
    <w:rsid w:val="00E20DF6"/>
    <w:rsid w:val="00E224D8"/>
    <w:rsid w:val="00E22537"/>
    <w:rsid w:val="00E22C74"/>
    <w:rsid w:val="00E23879"/>
    <w:rsid w:val="00E2391F"/>
    <w:rsid w:val="00E23BBE"/>
    <w:rsid w:val="00E24473"/>
    <w:rsid w:val="00E24544"/>
    <w:rsid w:val="00E251D3"/>
    <w:rsid w:val="00E25523"/>
    <w:rsid w:val="00E2569F"/>
    <w:rsid w:val="00E259BF"/>
    <w:rsid w:val="00E25A07"/>
    <w:rsid w:val="00E26249"/>
    <w:rsid w:val="00E26602"/>
    <w:rsid w:val="00E26786"/>
    <w:rsid w:val="00E2693D"/>
    <w:rsid w:val="00E26B64"/>
    <w:rsid w:val="00E26D5E"/>
    <w:rsid w:val="00E27EB0"/>
    <w:rsid w:val="00E27F55"/>
    <w:rsid w:val="00E30086"/>
    <w:rsid w:val="00E30390"/>
    <w:rsid w:val="00E321B5"/>
    <w:rsid w:val="00E32389"/>
    <w:rsid w:val="00E324D5"/>
    <w:rsid w:val="00E32A99"/>
    <w:rsid w:val="00E32DF0"/>
    <w:rsid w:val="00E330CD"/>
    <w:rsid w:val="00E330F8"/>
    <w:rsid w:val="00E34200"/>
    <w:rsid w:val="00E342E7"/>
    <w:rsid w:val="00E34C25"/>
    <w:rsid w:val="00E35392"/>
    <w:rsid w:val="00E35732"/>
    <w:rsid w:val="00E35A7C"/>
    <w:rsid w:val="00E3674D"/>
    <w:rsid w:val="00E37308"/>
    <w:rsid w:val="00E41763"/>
    <w:rsid w:val="00E41999"/>
    <w:rsid w:val="00E41B17"/>
    <w:rsid w:val="00E422D4"/>
    <w:rsid w:val="00E42AA8"/>
    <w:rsid w:val="00E43177"/>
    <w:rsid w:val="00E43B39"/>
    <w:rsid w:val="00E43C52"/>
    <w:rsid w:val="00E442C6"/>
    <w:rsid w:val="00E44804"/>
    <w:rsid w:val="00E45066"/>
    <w:rsid w:val="00E468E1"/>
    <w:rsid w:val="00E479B0"/>
    <w:rsid w:val="00E50D04"/>
    <w:rsid w:val="00E50F3C"/>
    <w:rsid w:val="00E513CD"/>
    <w:rsid w:val="00E51584"/>
    <w:rsid w:val="00E519EA"/>
    <w:rsid w:val="00E51D28"/>
    <w:rsid w:val="00E52B0B"/>
    <w:rsid w:val="00E52CA5"/>
    <w:rsid w:val="00E52D85"/>
    <w:rsid w:val="00E531FD"/>
    <w:rsid w:val="00E53D04"/>
    <w:rsid w:val="00E541E9"/>
    <w:rsid w:val="00E546D3"/>
    <w:rsid w:val="00E54AC2"/>
    <w:rsid w:val="00E55B93"/>
    <w:rsid w:val="00E55BBE"/>
    <w:rsid w:val="00E55CA1"/>
    <w:rsid w:val="00E56500"/>
    <w:rsid w:val="00E56C44"/>
    <w:rsid w:val="00E56E56"/>
    <w:rsid w:val="00E57451"/>
    <w:rsid w:val="00E5778D"/>
    <w:rsid w:val="00E57BAB"/>
    <w:rsid w:val="00E60709"/>
    <w:rsid w:val="00E609CD"/>
    <w:rsid w:val="00E61688"/>
    <w:rsid w:val="00E6275F"/>
    <w:rsid w:val="00E62E96"/>
    <w:rsid w:val="00E632F9"/>
    <w:rsid w:val="00E63E59"/>
    <w:rsid w:val="00E65CFF"/>
    <w:rsid w:val="00E6784A"/>
    <w:rsid w:val="00E67EAA"/>
    <w:rsid w:val="00E70008"/>
    <w:rsid w:val="00E705F1"/>
    <w:rsid w:val="00E7127D"/>
    <w:rsid w:val="00E7145B"/>
    <w:rsid w:val="00E71526"/>
    <w:rsid w:val="00E71A34"/>
    <w:rsid w:val="00E727EF"/>
    <w:rsid w:val="00E7288B"/>
    <w:rsid w:val="00E72B3B"/>
    <w:rsid w:val="00E72CB8"/>
    <w:rsid w:val="00E73237"/>
    <w:rsid w:val="00E736EA"/>
    <w:rsid w:val="00E7378D"/>
    <w:rsid w:val="00E73AAE"/>
    <w:rsid w:val="00E73C11"/>
    <w:rsid w:val="00E743F8"/>
    <w:rsid w:val="00E74A86"/>
    <w:rsid w:val="00E750D3"/>
    <w:rsid w:val="00E75147"/>
    <w:rsid w:val="00E754CD"/>
    <w:rsid w:val="00E75A79"/>
    <w:rsid w:val="00E75EF9"/>
    <w:rsid w:val="00E75F4A"/>
    <w:rsid w:val="00E76282"/>
    <w:rsid w:val="00E76A56"/>
    <w:rsid w:val="00E76F28"/>
    <w:rsid w:val="00E774F7"/>
    <w:rsid w:val="00E774F9"/>
    <w:rsid w:val="00E77927"/>
    <w:rsid w:val="00E77B3C"/>
    <w:rsid w:val="00E802C7"/>
    <w:rsid w:val="00E80727"/>
    <w:rsid w:val="00E80BCD"/>
    <w:rsid w:val="00E8162D"/>
    <w:rsid w:val="00E81747"/>
    <w:rsid w:val="00E8223C"/>
    <w:rsid w:val="00E822FA"/>
    <w:rsid w:val="00E82316"/>
    <w:rsid w:val="00E82366"/>
    <w:rsid w:val="00E83F19"/>
    <w:rsid w:val="00E84DC5"/>
    <w:rsid w:val="00E85228"/>
    <w:rsid w:val="00E856E9"/>
    <w:rsid w:val="00E85B49"/>
    <w:rsid w:val="00E8667F"/>
    <w:rsid w:val="00E87006"/>
    <w:rsid w:val="00E90256"/>
    <w:rsid w:val="00E90C11"/>
    <w:rsid w:val="00E91453"/>
    <w:rsid w:val="00E91D5F"/>
    <w:rsid w:val="00E92D4D"/>
    <w:rsid w:val="00E93602"/>
    <w:rsid w:val="00E949B3"/>
    <w:rsid w:val="00E95371"/>
    <w:rsid w:val="00E95D91"/>
    <w:rsid w:val="00E96098"/>
    <w:rsid w:val="00E960C6"/>
    <w:rsid w:val="00E96CC7"/>
    <w:rsid w:val="00E96CF1"/>
    <w:rsid w:val="00E97177"/>
    <w:rsid w:val="00E972A0"/>
    <w:rsid w:val="00E972F7"/>
    <w:rsid w:val="00E974AC"/>
    <w:rsid w:val="00E974DC"/>
    <w:rsid w:val="00EA0119"/>
    <w:rsid w:val="00EA02B7"/>
    <w:rsid w:val="00EA143A"/>
    <w:rsid w:val="00EA16E9"/>
    <w:rsid w:val="00EA170D"/>
    <w:rsid w:val="00EA18D4"/>
    <w:rsid w:val="00EA1905"/>
    <w:rsid w:val="00EA19B8"/>
    <w:rsid w:val="00EA2927"/>
    <w:rsid w:val="00EA2A26"/>
    <w:rsid w:val="00EA3618"/>
    <w:rsid w:val="00EA39EF"/>
    <w:rsid w:val="00EA4ABC"/>
    <w:rsid w:val="00EA4B59"/>
    <w:rsid w:val="00EA4ECE"/>
    <w:rsid w:val="00EA547C"/>
    <w:rsid w:val="00EA59E9"/>
    <w:rsid w:val="00EA613C"/>
    <w:rsid w:val="00EA6B7F"/>
    <w:rsid w:val="00EA7169"/>
    <w:rsid w:val="00EA72CC"/>
    <w:rsid w:val="00EA7483"/>
    <w:rsid w:val="00EA7CD4"/>
    <w:rsid w:val="00EB021B"/>
    <w:rsid w:val="00EB04F3"/>
    <w:rsid w:val="00EB0663"/>
    <w:rsid w:val="00EB0BCF"/>
    <w:rsid w:val="00EB1194"/>
    <w:rsid w:val="00EB1353"/>
    <w:rsid w:val="00EB17D6"/>
    <w:rsid w:val="00EB29FF"/>
    <w:rsid w:val="00EB2B5A"/>
    <w:rsid w:val="00EB305A"/>
    <w:rsid w:val="00EB309A"/>
    <w:rsid w:val="00EB3849"/>
    <w:rsid w:val="00EB3BC3"/>
    <w:rsid w:val="00EB3CC6"/>
    <w:rsid w:val="00EB4306"/>
    <w:rsid w:val="00EB45A0"/>
    <w:rsid w:val="00EB477E"/>
    <w:rsid w:val="00EB4A84"/>
    <w:rsid w:val="00EB4CF6"/>
    <w:rsid w:val="00EB4EFE"/>
    <w:rsid w:val="00EB52D3"/>
    <w:rsid w:val="00EB54F8"/>
    <w:rsid w:val="00EB5E21"/>
    <w:rsid w:val="00EB6344"/>
    <w:rsid w:val="00EB6B8E"/>
    <w:rsid w:val="00EB6FBF"/>
    <w:rsid w:val="00EB70B3"/>
    <w:rsid w:val="00EB757B"/>
    <w:rsid w:val="00EB78A0"/>
    <w:rsid w:val="00EB7D88"/>
    <w:rsid w:val="00EC04BA"/>
    <w:rsid w:val="00EC1096"/>
    <w:rsid w:val="00EC10D1"/>
    <w:rsid w:val="00EC1110"/>
    <w:rsid w:val="00EC13A5"/>
    <w:rsid w:val="00EC155A"/>
    <w:rsid w:val="00EC18AC"/>
    <w:rsid w:val="00EC1AFF"/>
    <w:rsid w:val="00EC2179"/>
    <w:rsid w:val="00EC2E17"/>
    <w:rsid w:val="00EC3CF8"/>
    <w:rsid w:val="00EC3ED5"/>
    <w:rsid w:val="00EC4183"/>
    <w:rsid w:val="00EC49F6"/>
    <w:rsid w:val="00EC4C93"/>
    <w:rsid w:val="00EC4E4B"/>
    <w:rsid w:val="00EC5393"/>
    <w:rsid w:val="00EC583E"/>
    <w:rsid w:val="00EC5984"/>
    <w:rsid w:val="00EC6391"/>
    <w:rsid w:val="00EC79AA"/>
    <w:rsid w:val="00EC7A49"/>
    <w:rsid w:val="00ED0130"/>
    <w:rsid w:val="00ED09C5"/>
    <w:rsid w:val="00ED130C"/>
    <w:rsid w:val="00ED1334"/>
    <w:rsid w:val="00ED1555"/>
    <w:rsid w:val="00ED2DF4"/>
    <w:rsid w:val="00ED3EA4"/>
    <w:rsid w:val="00ED55F6"/>
    <w:rsid w:val="00ED6362"/>
    <w:rsid w:val="00ED667F"/>
    <w:rsid w:val="00ED6838"/>
    <w:rsid w:val="00ED6B4F"/>
    <w:rsid w:val="00ED6D85"/>
    <w:rsid w:val="00ED7320"/>
    <w:rsid w:val="00ED7361"/>
    <w:rsid w:val="00ED7572"/>
    <w:rsid w:val="00ED77A3"/>
    <w:rsid w:val="00ED7858"/>
    <w:rsid w:val="00EE04C0"/>
    <w:rsid w:val="00EE0AB2"/>
    <w:rsid w:val="00EE0AFD"/>
    <w:rsid w:val="00EE1198"/>
    <w:rsid w:val="00EE1645"/>
    <w:rsid w:val="00EE200B"/>
    <w:rsid w:val="00EE21A5"/>
    <w:rsid w:val="00EE2F69"/>
    <w:rsid w:val="00EE402C"/>
    <w:rsid w:val="00EE625F"/>
    <w:rsid w:val="00EE644F"/>
    <w:rsid w:val="00EF003D"/>
    <w:rsid w:val="00EF03ED"/>
    <w:rsid w:val="00EF09DD"/>
    <w:rsid w:val="00EF1740"/>
    <w:rsid w:val="00EF174C"/>
    <w:rsid w:val="00EF1B76"/>
    <w:rsid w:val="00EF2599"/>
    <w:rsid w:val="00EF2735"/>
    <w:rsid w:val="00EF3338"/>
    <w:rsid w:val="00EF33E8"/>
    <w:rsid w:val="00EF3740"/>
    <w:rsid w:val="00EF38FB"/>
    <w:rsid w:val="00EF3BD1"/>
    <w:rsid w:val="00EF3D09"/>
    <w:rsid w:val="00EF401D"/>
    <w:rsid w:val="00EF5B6A"/>
    <w:rsid w:val="00EF5BCA"/>
    <w:rsid w:val="00EF6223"/>
    <w:rsid w:val="00EF6454"/>
    <w:rsid w:val="00EF64C6"/>
    <w:rsid w:val="00EF6CED"/>
    <w:rsid w:val="00EF78E5"/>
    <w:rsid w:val="00EF7CE8"/>
    <w:rsid w:val="00EF7D91"/>
    <w:rsid w:val="00F00167"/>
    <w:rsid w:val="00F0048D"/>
    <w:rsid w:val="00F00856"/>
    <w:rsid w:val="00F008A2"/>
    <w:rsid w:val="00F00B26"/>
    <w:rsid w:val="00F00E1F"/>
    <w:rsid w:val="00F01298"/>
    <w:rsid w:val="00F01A77"/>
    <w:rsid w:val="00F033B3"/>
    <w:rsid w:val="00F03974"/>
    <w:rsid w:val="00F041FA"/>
    <w:rsid w:val="00F06B6A"/>
    <w:rsid w:val="00F07589"/>
    <w:rsid w:val="00F07866"/>
    <w:rsid w:val="00F07B51"/>
    <w:rsid w:val="00F11705"/>
    <w:rsid w:val="00F126FC"/>
    <w:rsid w:val="00F12973"/>
    <w:rsid w:val="00F12A34"/>
    <w:rsid w:val="00F12D31"/>
    <w:rsid w:val="00F134CE"/>
    <w:rsid w:val="00F139DE"/>
    <w:rsid w:val="00F13B3C"/>
    <w:rsid w:val="00F13E03"/>
    <w:rsid w:val="00F13E58"/>
    <w:rsid w:val="00F14148"/>
    <w:rsid w:val="00F15127"/>
    <w:rsid w:val="00F1515E"/>
    <w:rsid w:val="00F154D2"/>
    <w:rsid w:val="00F157D2"/>
    <w:rsid w:val="00F15ED5"/>
    <w:rsid w:val="00F16004"/>
    <w:rsid w:val="00F16803"/>
    <w:rsid w:val="00F1681C"/>
    <w:rsid w:val="00F1784D"/>
    <w:rsid w:val="00F17BE8"/>
    <w:rsid w:val="00F17DEF"/>
    <w:rsid w:val="00F20519"/>
    <w:rsid w:val="00F20A66"/>
    <w:rsid w:val="00F21956"/>
    <w:rsid w:val="00F21AD0"/>
    <w:rsid w:val="00F22202"/>
    <w:rsid w:val="00F22225"/>
    <w:rsid w:val="00F236F0"/>
    <w:rsid w:val="00F23AB9"/>
    <w:rsid w:val="00F23E00"/>
    <w:rsid w:val="00F2418C"/>
    <w:rsid w:val="00F2421A"/>
    <w:rsid w:val="00F2440C"/>
    <w:rsid w:val="00F24A29"/>
    <w:rsid w:val="00F254C5"/>
    <w:rsid w:val="00F2583D"/>
    <w:rsid w:val="00F25E83"/>
    <w:rsid w:val="00F25E90"/>
    <w:rsid w:val="00F265C1"/>
    <w:rsid w:val="00F26ADC"/>
    <w:rsid w:val="00F27044"/>
    <w:rsid w:val="00F274C2"/>
    <w:rsid w:val="00F276BF"/>
    <w:rsid w:val="00F27A8C"/>
    <w:rsid w:val="00F30380"/>
    <w:rsid w:val="00F303E2"/>
    <w:rsid w:val="00F304C2"/>
    <w:rsid w:val="00F304F2"/>
    <w:rsid w:val="00F3073B"/>
    <w:rsid w:val="00F312A4"/>
    <w:rsid w:val="00F333F0"/>
    <w:rsid w:val="00F335E5"/>
    <w:rsid w:val="00F34AAB"/>
    <w:rsid w:val="00F34E91"/>
    <w:rsid w:val="00F35281"/>
    <w:rsid w:val="00F35C23"/>
    <w:rsid w:val="00F35C78"/>
    <w:rsid w:val="00F35D56"/>
    <w:rsid w:val="00F35FDF"/>
    <w:rsid w:val="00F36229"/>
    <w:rsid w:val="00F36896"/>
    <w:rsid w:val="00F36985"/>
    <w:rsid w:val="00F36ADA"/>
    <w:rsid w:val="00F36C97"/>
    <w:rsid w:val="00F378F4"/>
    <w:rsid w:val="00F37BAB"/>
    <w:rsid w:val="00F37E3C"/>
    <w:rsid w:val="00F403E1"/>
    <w:rsid w:val="00F405C0"/>
    <w:rsid w:val="00F41766"/>
    <w:rsid w:val="00F41777"/>
    <w:rsid w:val="00F41CF0"/>
    <w:rsid w:val="00F41FC3"/>
    <w:rsid w:val="00F4220E"/>
    <w:rsid w:val="00F4225D"/>
    <w:rsid w:val="00F422A8"/>
    <w:rsid w:val="00F42C9B"/>
    <w:rsid w:val="00F43638"/>
    <w:rsid w:val="00F4392B"/>
    <w:rsid w:val="00F43E4E"/>
    <w:rsid w:val="00F44136"/>
    <w:rsid w:val="00F44369"/>
    <w:rsid w:val="00F44B8B"/>
    <w:rsid w:val="00F46167"/>
    <w:rsid w:val="00F46B16"/>
    <w:rsid w:val="00F4701C"/>
    <w:rsid w:val="00F474C1"/>
    <w:rsid w:val="00F47A5F"/>
    <w:rsid w:val="00F47DB3"/>
    <w:rsid w:val="00F50F03"/>
    <w:rsid w:val="00F51375"/>
    <w:rsid w:val="00F51E0B"/>
    <w:rsid w:val="00F51EF2"/>
    <w:rsid w:val="00F523ED"/>
    <w:rsid w:val="00F529BC"/>
    <w:rsid w:val="00F52AF3"/>
    <w:rsid w:val="00F52F13"/>
    <w:rsid w:val="00F536DC"/>
    <w:rsid w:val="00F537CD"/>
    <w:rsid w:val="00F53AEC"/>
    <w:rsid w:val="00F5453D"/>
    <w:rsid w:val="00F54564"/>
    <w:rsid w:val="00F546D8"/>
    <w:rsid w:val="00F5488A"/>
    <w:rsid w:val="00F54F1F"/>
    <w:rsid w:val="00F560AC"/>
    <w:rsid w:val="00F56208"/>
    <w:rsid w:val="00F563F7"/>
    <w:rsid w:val="00F577E8"/>
    <w:rsid w:val="00F57A91"/>
    <w:rsid w:val="00F601E3"/>
    <w:rsid w:val="00F60569"/>
    <w:rsid w:val="00F606A0"/>
    <w:rsid w:val="00F6141A"/>
    <w:rsid w:val="00F62498"/>
    <w:rsid w:val="00F62B51"/>
    <w:rsid w:val="00F62CB0"/>
    <w:rsid w:val="00F63EB4"/>
    <w:rsid w:val="00F6466C"/>
    <w:rsid w:val="00F66003"/>
    <w:rsid w:val="00F665EF"/>
    <w:rsid w:val="00F66F2D"/>
    <w:rsid w:val="00F67252"/>
    <w:rsid w:val="00F67A3D"/>
    <w:rsid w:val="00F67DAD"/>
    <w:rsid w:val="00F67F6D"/>
    <w:rsid w:val="00F70AA7"/>
    <w:rsid w:val="00F70B39"/>
    <w:rsid w:val="00F71571"/>
    <w:rsid w:val="00F71750"/>
    <w:rsid w:val="00F71CA8"/>
    <w:rsid w:val="00F729F2"/>
    <w:rsid w:val="00F72B59"/>
    <w:rsid w:val="00F731FA"/>
    <w:rsid w:val="00F73511"/>
    <w:rsid w:val="00F73C04"/>
    <w:rsid w:val="00F73C4F"/>
    <w:rsid w:val="00F73F40"/>
    <w:rsid w:val="00F7429B"/>
    <w:rsid w:val="00F74BBB"/>
    <w:rsid w:val="00F751B7"/>
    <w:rsid w:val="00F754CF"/>
    <w:rsid w:val="00F76462"/>
    <w:rsid w:val="00F766C0"/>
    <w:rsid w:val="00F76AE9"/>
    <w:rsid w:val="00F76D39"/>
    <w:rsid w:val="00F77593"/>
    <w:rsid w:val="00F77D33"/>
    <w:rsid w:val="00F800BC"/>
    <w:rsid w:val="00F80A27"/>
    <w:rsid w:val="00F80A36"/>
    <w:rsid w:val="00F80CA4"/>
    <w:rsid w:val="00F80FA4"/>
    <w:rsid w:val="00F80FAF"/>
    <w:rsid w:val="00F814D0"/>
    <w:rsid w:val="00F81522"/>
    <w:rsid w:val="00F81B7B"/>
    <w:rsid w:val="00F8211B"/>
    <w:rsid w:val="00F8231C"/>
    <w:rsid w:val="00F82580"/>
    <w:rsid w:val="00F839FF"/>
    <w:rsid w:val="00F84047"/>
    <w:rsid w:val="00F84175"/>
    <w:rsid w:val="00F84232"/>
    <w:rsid w:val="00F84246"/>
    <w:rsid w:val="00F84E98"/>
    <w:rsid w:val="00F84EC8"/>
    <w:rsid w:val="00F858AC"/>
    <w:rsid w:val="00F85F76"/>
    <w:rsid w:val="00F86047"/>
    <w:rsid w:val="00F90436"/>
    <w:rsid w:val="00F913B6"/>
    <w:rsid w:val="00F918CA"/>
    <w:rsid w:val="00F91B8C"/>
    <w:rsid w:val="00F92463"/>
    <w:rsid w:val="00F9258E"/>
    <w:rsid w:val="00F93001"/>
    <w:rsid w:val="00F93A45"/>
    <w:rsid w:val="00F93BE7"/>
    <w:rsid w:val="00F95B10"/>
    <w:rsid w:val="00F95B7E"/>
    <w:rsid w:val="00F95C8F"/>
    <w:rsid w:val="00F95EC1"/>
    <w:rsid w:val="00F9605A"/>
    <w:rsid w:val="00F976D6"/>
    <w:rsid w:val="00F97C81"/>
    <w:rsid w:val="00FA02C7"/>
    <w:rsid w:val="00FA0409"/>
    <w:rsid w:val="00FA074E"/>
    <w:rsid w:val="00FA0767"/>
    <w:rsid w:val="00FA11D9"/>
    <w:rsid w:val="00FA1569"/>
    <w:rsid w:val="00FA1CC7"/>
    <w:rsid w:val="00FA2038"/>
    <w:rsid w:val="00FA207E"/>
    <w:rsid w:val="00FA264D"/>
    <w:rsid w:val="00FA2CA2"/>
    <w:rsid w:val="00FA2F0B"/>
    <w:rsid w:val="00FA327C"/>
    <w:rsid w:val="00FA4B04"/>
    <w:rsid w:val="00FA4DF5"/>
    <w:rsid w:val="00FA6A3A"/>
    <w:rsid w:val="00FA6F30"/>
    <w:rsid w:val="00FA70AA"/>
    <w:rsid w:val="00FA7397"/>
    <w:rsid w:val="00FA7FC2"/>
    <w:rsid w:val="00FA7FCC"/>
    <w:rsid w:val="00FB0F76"/>
    <w:rsid w:val="00FB14C2"/>
    <w:rsid w:val="00FB18AE"/>
    <w:rsid w:val="00FB1A39"/>
    <w:rsid w:val="00FB20A2"/>
    <w:rsid w:val="00FB25BA"/>
    <w:rsid w:val="00FB2E0F"/>
    <w:rsid w:val="00FB38E2"/>
    <w:rsid w:val="00FB3A25"/>
    <w:rsid w:val="00FB3C94"/>
    <w:rsid w:val="00FB3C9E"/>
    <w:rsid w:val="00FB3E3E"/>
    <w:rsid w:val="00FB3E84"/>
    <w:rsid w:val="00FB4826"/>
    <w:rsid w:val="00FB4876"/>
    <w:rsid w:val="00FB5A99"/>
    <w:rsid w:val="00FB5ECD"/>
    <w:rsid w:val="00FB6CC8"/>
    <w:rsid w:val="00FB7802"/>
    <w:rsid w:val="00FB781A"/>
    <w:rsid w:val="00FB7D24"/>
    <w:rsid w:val="00FC0429"/>
    <w:rsid w:val="00FC0957"/>
    <w:rsid w:val="00FC0BC1"/>
    <w:rsid w:val="00FC1214"/>
    <w:rsid w:val="00FC14EA"/>
    <w:rsid w:val="00FC193B"/>
    <w:rsid w:val="00FC1A43"/>
    <w:rsid w:val="00FC22FE"/>
    <w:rsid w:val="00FC2F84"/>
    <w:rsid w:val="00FC3353"/>
    <w:rsid w:val="00FC3497"/>
    <w:rsid w:val="00FC3680"/>
    <w:rsid w:val="00FC3A22"/>
    <w:rsid w:val="00FC4189"/>
    <w:rsid w:val="00FC4E2A"/>
    <w:rsid w:val="00FC527B"/>
    <w:rsid w:val="00FC5C8F"/>
    <w:rsid w:val="00FC5DAF"/>
    <w:rsid w:val="00FC5E5C"/>
    <w:rsid w:val="00FC616B"/>
    <w:rsid w:val="00FC61FA"/>
    <w:rsid w:val="00FC6FEE"/>
    <w:rsid w:val="00FC7B49"/>
    <w:rsid w:val="00FD041D"/>
    <w:rsid w:val="00FD0F9B"/>
    <w:rsid w:val="00FD20F4"/>
    <w:rsid w:val="00FD246B"/>
    <w:rsid w:val="00FD253B"/>
    <w:rsid w:val="00FD2D9C"/>
    <w:rsid w:val="00FD2EBE"/>
    <w:rsid w:val="00FD30D6"/>
    <w:rsid w:val="00FD433A"/>
    <w:rsid w:val="00FD44A0"/>
    <w:rsid w:val="00FD4A51"/>
    <w:rsid w:val="00FD4A94"/>
    <w:rsid w:val="00FD5C33"/>
    <w:rsid w:val="00FD5C72"/>
    <w:rsid w:val="00FD621D"/>
    <w:rsid w:val="00FD73DA"/>
    <w:rsid w:val="00FD7845"/>
    <w:rsid w:val="00FE0029"/>
    <w:rsid w:val="00FE08E5"/>
    <w:rsid w:val="00FE123B"/>
    <w:rsid w:val="00FE190D"/>
    <w:rsid w:val="00FE26F4"/>
    <w:rsid w:val="00FE2BE4"/>
    <w:rsid w:val="00FE2F3B"/>
    <w:rsid w:val="00FE30BA"/>
    <w:rsid w:val="00FE37DA"/>
    <w:rsid w:val="00FE4991"/>
    <w:rsid w:val="00FE5110"/>
    <w:rsid w:val="00FE5CFC"/>
    <w:rsid w:val="00FE60EF"/>
    <w:rsid w:val="00FE6634"/>
    <w:rsid w:val="00FE67C6"/>
    <w:rsid w:val="00FE6F31"/>
    <w:rsid w:val="00FE7303"/>
    <w:rsid w:val="00FE7EC6"/>
    <w:rsid w:val="00FF0064"/>
    <w:rsid w:val="00FF0841"/>
    <w:rsid w:val="00FF0B4F"/>
    <w:rsid w:val="00FF1073"/>
    <w:rsid w:val="00FF2354"/>
    <w:rsid w:val="00FF2D0C"/>
    <w:rsid w:val="00FF4027"/>
    <w:rsid w:val="00FF4533"/>
    <w:rsid w:val="00FF453D"/>
    <w:rsid w:val="00FF4838"/>
    <w:rsid w:val="00FF487E"/>
    <w:rsid w:val="00FF4C66"/>
    <w:rsid w:val="00FF4F4C"/>
    <w:rsid w:val="00FF5CB4"/>
    <w:rsid w:val="00FF5CBB"/>
    <w:rsid w:val="00FF5F3C"/>
    <w:rsid w:val="00FF5FB4"/>
    <w:rsid w:val="00FF640B"/>
    <w:rsid w:val="00FF69BC"/>
    <w:rsid w:val="00FF6E13"/>
    <w:rsid w:val="00FF71A1"/>
    <w:rsid w:val="00FF7CCC"/>
    <w:rsid w:val="21DC3938"/>
    <w:rsid w:val="45FEA90F"/>
    <w:rsid w:val="57A61FFE"/>
    <w:rsid w:val="5C2B9BA3"/>
    <w:rsid w:val="6015784E"/>
    <w:rsid w:val="660BDB56"/>
    <w:rsid w:val="6D1777BA"/>
    <w:rsid w:val="794DED5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4DE01F8"/>
  <w15:docId w15:val="{F8D5BAB9-DD95-415E-BA1B-077B02F2A75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iPriority="0" w:unhideWhenUsed="1"/>
    <w:lsdException w:name="index 2" w:semiHidden="1" w:uiPriority="0" w:unhideWhenUsed="1"/>
    <w:lsdException w:name="index 3" w:semiHidden="1" w:uiPriority="0"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0" w:unhideWhenUsed="1"/>
    <w:lsdException w:name="toc 5" w:semiHidden="1" w:uiPriority="0" w:unhideWhenUsed="1"/>
    <w:lsdException w:name="toc 6" w:semiHidden="1" w:uiPriority="0" w:unhideWhenUsed="1"/>
    <w:lsdException w:name="toc 7" w:semiHidden="1" w:uiPriority="0" w:unhideWhenUsed="1"/>
    <w:lsdException w:name="toc 8" w:semiHidden="1" w:uiPriority="0" w:unhideWhenUsed="1"/>
    <w:lsdException w:name="toc 9" w:semiHidden="1" w:uiPriority="0"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0" w:unhideWhenUsed="1"/>
    <w:lsdException w:name="Body Text" w:semiHidden="1" w:uiPriority="0" w:unhideWhenUsed="1" w:qFormat="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iPriority="0"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iPriority="0"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iPriority="0"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E3ACE"/>
    <w:pPr>
      <w:spacing w:after="160" w:line="278" w:lineRule="auto"/>
    </w:pPr>
    <w:rPr>
      <w:rFonts w:asciiTheme="minorHAnsi" w:eastAsiaTheme="minorHAnsi" w:hAnsiTheme="minorHAnsi" w:cstheme="minorBidi"/>
      <w:kern w:val="2"/>
      <w:sz w:val="24"/>
      <w:szCs w:val="24"/>
      <w14:ligatures w14:val="standardContextual"/>
    </w:rPr>
  </w:style>
  <w:style w:type="paragraph" w:styleId="Heading1">
    <w:name w:val="heading 1"/>
    <w:basedOn w:val="Normal"/>
    <w:next w:val="Normal"/>
    <w:link w:val="Heading1Char"/>
    <w:qFormat/>
    <w:rsid w:val="008E3ACE"/>
    <w:pPr>
      <w:keepNext/>
      <w:numPr>
        <w:numId w:val="24"/>
      </w:numPr>
      <w:outlineLvl w:val="0"/>
    </w:pPr>
    <w:rPr>
      <w:rFonts w:cs="Arial"/>
      <w:b/>
      <w:bCs/>
      <w:sz w:val="28"/>
    </w:rPr>
  </w:style>
  <w:style w:type="paragraph" w:styleId="Heading2">
    <w:name w:val="heading 2"/>
    <w:basedOn w:val="Normal"/>
    <w:next w:val="Normal"/>
    <w:link w:val="Heading2Char"/>
    <w:qFormat/>
    <w:rsid w:val="008E3ACE"/>
    <w:pPr>
      <w:keepNext/>
      <w:numPr>
        <w:ilvl w:val="1"/>
        <w:numId w:val="24"/>
      </w:numPr>
      <w:spacing w:before="240" w:after="60"/>
      <w:outlineLvl w:val="1"/>
    </w:pPr>
    <w:rPr>
      <w:rFonts w:cs="Arial"/>
      <w:b/>
      <w:bCs/>
      <w:iCs/>
      <w:sz w:val="28"/>
      <w:szCs w:val="28"/>
    </w:rPr>
  </w:style>
  <w:style w:type="paragraph" w:styleId="Heading3">
    <w:name w:val="heading 3"/>
    <w:basedOn w:val="Normal"/>
    <w:next w:val="Normal"/>
    <w:link w:val="Heading3Char"/>
    <w:qFormat/>
    <w:rsid w:val="008E3ACE"/>
    <w:pPr>
      <w:keepNext/>
      <w:numPr>
        <w:ilvl w:val="2"/>
        <w:numId w:val="24"/>
      </w:numPr>
      <w:spacing w:before="240" w:after="60"/>
      <w:outlineLvl w:val="2"/>
    </w:pPr>
    <w:rPr>
      <w:rFonts w:cs="Arial"/>
      <w:b/>
      <w:bCs/>
      <w:sz w:val="26"/>
      <w:szCs w:val="26"/>
    </w:rPr>
  </w:style>
  <w:style w:type="paragraph" w:styleId="Heading4">
    <w:name w:val="heading 4"/>
    <w:basedOn w:val="Normal"/>
    <w:next w:val="Normal"/>
    <w:link w:val="Heading4Char"/>
    <w:qFormat/>
    <w:rsid w:val="008E3ACE"/>
    <w:pPr>
      <w:keepNext/>
      <w:numPr>
        <w:ilvl w:val="3"/>
        <w:numId w:val="24"/>
      </w:numPr>
      <w:spacing w:before="240" w:after="60"/>
      <w:outlineLvl w:val="3"/>
    </w:pPr>
    <w:rPr>
      <w:b/>
      <w:bCs/>
      <w:sz w:val="28"/>
      <w:szCs w:val="28"/>
    </w:rPr>
  </w:style>
  <w:style w:type="paragraph" w:styleId="Heading5">
    <w:name w:val="heading 5"/>
    <w:basedOn w:val="Normal"/>
    <w:next w:val="Normal"/>
    <w:link w:val="Heading5Char"/>
    <w:qFormat/>
    <w:rsid w:val="008E3ACE"/>
    <w:pPr>
      <w:numPr>
        <w:ilvl w:val="4"/>
        <w:numId w:val="24"/>
      </w:numPr>
      <w:spacing w:before="240" w:after="60"/>
      <w:outlineLvl w:val="4"/>
    </w:pPr>
    <w:rPr>
      <w:b/>
      <w:bCs/>
      <w:i/>
      <w:iCs/>
      <w:sz w:val="26"/>
      <w:szCs w:val="26"/>
    </w:rPr>
  </w:style>
  <w:style w:type="paragraph" w:styleId="Heading6">
    <w:name w:val="heading 6"/>
    <w:basedOn w:val="Normal"/>
    <w:next w:val="Normal"/>
    <w:link w:val="Heading6Char"/>
    <w:qFormat/>
    <w:rsid w:val="008E3ACE"/>
    <w:pPr>
      <w:numPr>
        <w:ilvl w:val="5"/>
        <w:numId w:val="24"/>
      </w:numPr>
      <w:spacing w:before="240" w:after="60"/>
      <w:outlineLvl w:val="5"/>
    </w:pPr>
    <w:rPr>
      <w:b/>
      <w:bCs/>
      <w:szCs w:val="22"/>
    </w:rPr>
  </w:style>
  <w:style w:type="paragraph" w:styleId="Heading7">
    <w:name w:val="heading 7"/>
    <w:basedOn w:val="Normal"/>
    <w:next w:val="Normal"/>
    <w:link w:val="Heading7Char"/>
    <w:qFormat/>
    <w:rsid w:val="008E3ACE"/>
    <w:pPr>
      <w:numPr>
        <w:ilvl w:val="6"/>
        <w:numId w:val="24"/>
      </w:numPr>
      <w:spacing w:before="240" w:after="60"/>
      <w:outlineLvl w:val="6"/>
    </w:pPr>
  </w:style>
  <w:style w:type="paragraph" w:styleId="Heading8">
    <w:name w:val="heading 8"/>
    <w:basedOn w:val="Normal"/>
    <w:next w:val="Normal"/>
    <w:link w:val="Heading8Char"/>
    <w:qFormat/>
    <w:rsid w:val="008E3ACE"/>
    <w:pPr>
      <w:numPr>
        <w:ilvl w:val="7"/>
        <w:numId w:val="24"/>
      </w:numPr>
      <w:spacing w:before="240" w:after="60"/>
      <w:outlineLvl w:val="7"/>
    </w:pPr>
    <w:rPr>
      <w:i/>
      <w:iCs/>
    </w:rPr>
  </w:style>
  <w:style w:type="paragraph" w:styleId="Heading9">
    <w:name w:val="heading 9"/>
    <w:basedOn w:val="Normal"/>
    <w:next w:val="Normal"/>
    <w:link w:val="Heading9Char"/>
    <w:qFormat/>
    <w:rsid w:val="008E3ACE"/>
    <w:pPr>
      <w:numPr>
        <w:ilvl w:val="8"/>
        <w:numId w:val="24"/>
      </w:numPr>
      <w:spacing w:before="240" w:after="60"/>
      <w:outlineLvl w:val="8"/>
    </w:pPr>
    <w:rPr>
      <w:rFonts w:cs="Arial"/>
      <w:szCs w:val="22"/>
    </w:rPr>
  </w:style>
  <w:style w:type="character" w:default="1" w:styleId="DefaultParagraphFont">
    <w:name w:val="Default Paragraph Font"/>
    <w:uiPriority w:val="1"/>
    <w:semiHidden/>
    <w:unhideWhenUsed/>
    <w:rsid w:val="008E3ACE"/>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8E3ACE"/>
  </w:style>
  <w:style w:type="paragraph" w:styleId="Header">
    <w:name w:val="header"/>
    <w:basedOn w:val="Normal"/>
    <w:link w:val="HeaderChar"/>
    <w:rsid w:val="008E3ACE"/>
    <w:pPr>
      <w:tabs>
        <w:tab w:val="center" w:pos="4153"/>
        <w:tab w:val="right" w:pos="8306"/>
      </w:tabs>
    </w:pPr>
  </w:style>
  <w:style w:type="character" w:customStyle="1" w:styleId="HeaderChar">
    <w:name w:val="Header Char"/>
    <w:basedOn w:val="DefaultParagraphFont"/>
    <w:link w:val="Header"/>
    <w:rsid w:val="008E3ACE"/>
    <w:rPr>
      <w:rFonts w:asciiTheme="minorHAnsi" w:eastAsiaTheme="minorHAnsi" w:hAnsiTheme="minorHAnsi" w:cstheme="minorBidi"/>
      <w:kern w:val="2"/>
      <w:sz w:val="24"/>
      <w:szCs w:val="24"/>
      <w14:ligatures w14:val="standardContextual"/>
    </w:rPr>
  </w:style>
  <w:style w:type="paragraph" w:styleId="Footer">
    <w:name w:val="footer"/>
    <w:basedOn w:val="Normal"/>
    <w:link w:val="FooterChar"/>
    <w:rsid w:val="008E3ACE"/>
    <w:pPr>
      <w:tabs>
        <w:tab w:val="center" w:pos="4153"/>
        <w:tab w:val="right" w:pos="8306"/>
      </w:tabs>
    </w:pPr>
  </w:style>
  <w:style w:type="character" w:customStyle="1" w:styleId="FooterChar">
    <w:name w:val="Footer Char"/>
    <w:basedOn w:val="DefaultParagraphFont"/>
    <w:link w:val="Footer"/>
    <w:rsid w:val="008E3ACE"/>
    <w:rPr>
      <w:rFonts w:asciiTheme="minorHAnsi" w:eastAsiaTheme="minorHAnsi" w:hAnsiTheme="minorHAnsi" w:cstheme="minorBidi"/>
      <w:kern w:val="2"/>
      <w:sz w:val="24"/>
      <w:szCs w:val="24"/>
      <w14:ligatures w14:val="standardContextual"/>
    </w:rPr>
  </w:style>
  <w:style w:type="numbering" w:customStyle="1" w:styleId="Style1">
    <w:name w:val="Style1"/>
    <w:uiPriority w:val="99"/>
    <w:rsid w:val="008E3ACE"/>
    <w:pPr>
      <w:numPr>
        <w:numId w:val="26"/>
      </w:numPr>
    </w:pPr>
  </w:style>
  <w:style w:type="paragraph" w:styleId="ListParagraph">
    <w:name w:val="List Paragraph"/>
    <w:basedOn w:val="Normal"/>
    <w:uiPriority w:val="34"/>
    <w:qFormat/>
    <w:rsid w:val="008E3ACE"/>
    <w:pPr>
      <w:numPr>
        <w:numId w:val="25"/>
      </w:numPr>
      <w:spacing w:line="360" w:lineRule="auto"/>
      <w:contextualSpacing/>
    </w:pPr>
  </w:style>
  <w:style w:type="paragraph" w:styleId="BalloonText">
    <w:name w:val="Balloon Text"/>
    <w:basedOn w:val="Normal"/>
    <w:link w:val="BalloonTextChar"/>
    <w:rsid w:val="008E3ACE"/>
    <w:rPr>
      <w:rFonts w:ascii="Tahoma" w:hAnsi="Tahoma" w:cs="Tahoma"/>
      <w:sz w:val="16"/>
      <w:szCs w:val="16"/>
    </w:rPr>
  </w:style>
  <w:style w:type="character" w:customStyle="1" w:styleId="BalloonTextChar">
    <w:name w:val="Balloon Text Char"/>
    <w:link w:val="BalloonText"/>
    <w:rsid w:val="008E3ACE"/>
    <w:rPr>
      <w:rFonts w:ascii="Tahoma" w:eastAsiaTheme="minorHAnsi" w:hAnsi="Tahoma" w:cs="Tahoma"/>
      <w:kern w:val="2"/>
      <w:sz w:val="16"/>
      <w:szCs w:val="16"/>
      <w14:ligatures w14:val="standardContextual"/>
    </w:rPr>
  </w:style>
  <w:style w:type="character" w:styleId="PageNumber">
    <w:name w:val="page number"/>
    <w:basedOn w:val="DefaultParagraphFont"/>
    <w:rsid w:val="008E3ACE"/>
  </w:style>
  <w:style w:type="paragraph" w:styleId="TOC3">
    <w:name w:val="toc 3"/>
    <w:basedOn w:val="Normal"/>
    <w:next w:val="Normal"/>
    <w:autoRedefine/>
    <w:semiHidden/>
    <w:rsid w:val="008E3ACE"/>
    <w:pPr>
      <w:ind w:left="240"/>
    </w:pPr>
  </w:style>
  <w:style w:type="paragraph" w:styleId="TOC2">
    <w:name w:val="toc 2"/>
    <w:basedOn w:val="Normal"/>
    <w:next w:val="Normal"/>
    <w:autoRedefine/>
    <w:uiPriority w:val="39"/>
    <w:rsid w:val="008E3ACE"/>
    <w:pPr>
      <w:tabs>
        <w:tab w:val="left" w:pos="720"/>
        <w:tab w:val="right" w:leader="dot" w:pos="8296"/>
      </w:tabs>
      <w:spacing w:before="240" w:line="120" w:lineRule="exact"/>
    </w:pPr>
    <w:rPr>
      <w:b/>
      <w:bCs/>
      <w:noProof/>
    </w:rPr>
  </w:style>
  <w:style w:type="paragraph" w:styleId="TOC1">
    <w:name w:val="toc 1"/>
    <w:basedOn w:val="Normal"/>
    <w:next w:val="Normal"/>
    <w:autoRedefine/>
    <w:uiPriority w:val="39"/>
    <w:rsid w:val="008E3ACE"/>
    <w:pPr>
      <w:tabs>
        <w:tab w:val="left" w:pos="480"/>
        <w:tab w:val="right" w:leader="dot" w:pos="8280"/>
      </w:tabs>
      <w:spacing w:before="360"/>
    </w:pPr>
    <w:rPr>
      <w:b/>
      <w:bCs/>
      <w:caps/>
      <w:szCs w:val="28"/>
    </w:rPr>
  </w:style>
  <w:style w:type="character" w:styleId="Hyperlink">
    <w:name w:val="Hyperlink"/>
    <w:rsid w:val="008E3ACE"/>
    <w:rPr>
      <w:color w:val="0000FF"/>
      <w:u w:val="single"/>
    </w:rPr>
  </w:style>
  <w:style w:type="character" w:customStyle="1" w:styleId="Mention1">
    <w:name w:val="Mention1"/>
    <w:basedOn w:val="DefaultParagraphFont"/>
    <w:uiPriority w:val="99"/>
    <w:semiHidden/>
    <w:unhideWhenUsed/>
    <w:rsid w:val="00014476"/>
    <w:rPr>
      <w:color w:val="2B579A"/>
      <w:shd w:val="clear" w:color="auto" w:fill="E6E6E6"/>
    </w:rPr>
  </w:style>
  <w:style w:type="character" w:styleId="FollowedHyperlink">
    <w:name w:val="FollowedHyperlink"/>
    <w:rsid w:val="008E3ACE"/>
    <w:rPr>
      <w:color w:val="800080"/>
      <w:u w:val="single"/>
    </w:rPr>
  </w:style>
  <w:style w:type="character" w:customStyle="1" w:styleId="Heading1Char">
    <w:name w:val="Heading 1 Char"/>
    <w:basedOn w:val="DefaultParagraphFont"/>
    <w:link w:val="Heading1"/>
    <w:rsid w:val="008E3ACE"/>
    <w:rPr>
      <w:rFonts w:asciiTheme="minorHAnsi" w:eastAsiaTheme="minorHAnsi" w:hAnsiTheme="minorHAnsi" w:cs="Arial"/>
      <w:b/>
      <w:bCs/>
      <w:kern w:val="2"/>
      <w:sz w:val="28"/>
      <w:szCs w:val="24"/>
      <w14:ligatures w14:val="standardContextual"/>
    </w:rPr>
  </w:style>
  <w:style w:type="character" w:customStyle="1" w:styleId="Heading2Char">
    <w:name w:val="Heading 2 Char"/>
    <w:basedOn w:val="DefaultParagraphFont"/>
    <w:link w:val="Heading2"/>
    <w:rsid w:val="008E3ACE"/>
    <w:rPr>
      <w:rFonts w:asciiTheme="minorHAnsi" w:eastAsiaTheme="minorHAnsi" w:hAnsiTheme="minorHAnsi" w:cs="Arial"/>
      <w:b/>
      <w:bCs/>
      <w:iCs/>
      <w:kern w:val="2"/>
      <w:sz w:val="28"/>
      <w:szCs w:val="28"/>
      <w14:ligatures w14:val="standardContextual"/>
    </w:rPr>
  </w:style>
  <w:style w:type="character" w:customStyle="1" w:styleId="Heading3Char">
    <w:name w:val="Heading 3 Char"/>
    <w:basedOn w:val="DefaultParagraphFont"/>
    <w:link w:val="Heading3"/>
    <w:rsid w:val="008E3ACE"/>
    <w:rPr>
      <w:rFonts w:asciiTheme="minorHAnsi" w:eastAsiaTheme="minorHAnsi" w:hAnsiTheme="minorHAnsi" w:cs="Arial"/>
      <w:b/>
      <w:bCs/>
      <w:kern w:val="2"/>
      <w:sz w:val="26"/>
      <w:szCs w:val="26"/>
      <w14:ligatures w14:val="standardContextual"/>
    </w:rPr>
  </w:style>
  <w:style w:type="character" w:customStyle="1" w:styleId="Heading4Char">
    <w:name w:val="Heading 4 Char"/>
    <w:basedOn w:val="DefaultParagraphFont"/>
    <w:link w:val="Heading4"/>
    <w:rsid w:val="008E3ACE"/>
    <w:rPr>
      <w:rFonts w:asciiTheme="minorHAnsi" w:eastAsiaTheme="minorHAnsi" w:hAnsiTheme="minorHAnsi" w:cstheme="minorBidi"/>
      <w:b/>
      <w:bCs/>
      <w:kern w:val="2"/>
      <w:sz w:val="28"/>
      <w:szCs w:val="28"/>
      <w14:ligatures w14:val="standardContextual"/>
    </w:rPr>
  </w:style>
  <w:style w:type="character" w:customStyle="1" w:styleId="Heading5Char">
    <w:name w:val="Heading 5 Char"/>
    <w:basedOn w:val="DefaultParagraphFont"/>
    <w:link w:val="Heading5"/>
    <w:rsid w:val="008E3ACE"/>
    <w:rPr>
      <w:rFonts w:asciiTheme="minorHAnsi" w:eastAsiaTheme="minorHAnsi" w:hAnsiTheme="minorHAnsi" w:cstheme="minorBidi"/>
      <w:b/>
      <w:bCs/>
      <w:i/>
      <w:iCs/>
      <w:kern w:val="2"/>
      <w:sz w:val="26"/>
      <w:szCs w:val="26"/>
      <w14:ligatures w14:val="standardContextual"/>
    </w:rPr>
  </w:style>
  <w:style w:type="character" w:customStyle="1" w:styleId="Heading6Char">
    <w:name w:val="Heading 6 Char"/>
    <w:basedOn w:val="DefaultParagraphFont"/>
    <w:link w:val="Heading6"/>
    <w:rsid w:val="008E3ACE"/>
    <w:rPr>
      <w:rFonts w:asciiTheme="minorHAnsi" w:eastAsiaTheme="minorHAnsi" w:hAnsiTheme="minorHAnsi" w:cstheme="minorBidi"/>
      <w:b/>
      <w:bCs/>
      <w:kern w:val="2"/>
      <w:sz w:val="24"/>
      <w:szCs w:val="22"/>
      <w14:ligatures w14:val="standardContextual"/>
    </w:rPr>
  </w:style>
  <w:style w:type="character" w:customStyle="1" w:styleId="Heading7Char">
    <w:name w:val="Heading 7 Char"/>
    <w:basedOn w:val="DefaultParagraphFont"/>
    <w:link w:val="Heading7"/>
    <w:rsid w:val="008E3ACE"/>
    <w:rPr>
      <w:rFonts w:asciiTheme="minorHAnsi" w:eastAsiaTheme="minorHAnsi" w:hAnsiTheme="minorHAnsi" w:cstheme="minorBidi"/>
      <w:kern w:val="2"/>
      <w:sz w:val="24"/>
      <w:szCs w:val="24"/>
      <w14:ligatures w14:val="standardContextual"/>
    </w:rPr>
  </w:style>
  <w:style w:type="character" w:customStyle="1" w:styleId="Heading8Char">
    <w:name w:val="Heading 8 Char"/>
    <w:basedOn w:val="DefaultParagraphFont"/>
    <w:link w:val="Heading8"/>
    <w:rsid w:val="008E3ACE"/>
    <w:rPr>
      <w:rFonts w:asciiTheme="minorHAnsi" w:eastAsiaTheme="minorHAnsi" w:hAnsiTheme="minorHAnsi" w:cstheme="minorBidi"/>
      <w:i/>
      <w:iCs/>
      <w:kern w:val="2"/>
      <w:sz w:val="24"/>
      <w:szCs w:val="24"/>
      <w14:ligatures w14:val="standardContextual"/>
    </w:rPr>
  </w:style>
  <w:style w:type="character" w:customStyle="1" w:styleId="Heading9Char">
    <w:name w:val="Heading 9 Char"/>
    <w:basedOn w:val="DefaultParagraphFont"/>
    <w:link w:val="Heading9"/>
    <w:rsid w:val="008E3ACE"/>
    <w:rPr>
      <w:rFonts w:asciiTheme="minorHAnsi" w:eastAsiaTheme="minorHAnsi" w:hAnsiTheme="minorHAnsi" w:cs="Arial"/>
      <w:kern w:val="2"/>
      <w:sz w:val="24"/>
      <w:szCs w:val="22"/>
      <w14:ligatures w14:val="standardContextual"/>
    </w:rPr>
  </w:style>
  <w:style w:type="paragraph" w:customStyle="1" w:styleId="hiddentext">
    <w:name w:val="hidden text"/>
    <w:basedOn w:val="Normal"/>
    <w:link w:val="hiddentextChar"/>
    <w:qFormat/>
    <w:rsid w:val="008E3ACE"/>
    <w:pPr>
      <w:jc w:val="both"/>
    </w:pPr>
    <w:rPr>
      <w:rFonts w:cstheme="minorHAnsi"/>
      <w:i/>
      <w:iCs/>
      <w:vanish/>
      <w:color w:val="5B9BD5" w:themeColor="accent1"/>
      <w:sz w:val="16"/>
      <w:szCs w:val="16"/>
    </w:rPr>
  </w:style>
  <w:style w:type="character" w:customStyle="1" w:styleId="hiddentextChar">
    <w:name w:val="hidden text Char"/>
    <w:basedOn w:val="DefaultParagraphFont"/>
    <w:link w:val="hiddentext"/>
    <w:rsid w:val="008E3ACE"/>
    <w:rPr>
      <w:rFonts w:asciiTheme="minorHAnsi" w:eastAsiaTheme="minorHAnsi" w:hAnsiTheme="minorHAnsi" w:cstheme="minorHAnsi"/>
      <w:i/>
      <w:iCs/>
      <w:vanish/>
      <w:color w:val="5B9BD5" w:themeColor="accent1"/>
      <w:kern w:val="2"/>
      <w:sz w:val="16"/>
      <w:szCs w:val="16"/>
      <w14:ligatures w14:val="standardContextual"/>
    </w:rPr>
  </w:style>
  <w:style w:type="character" w:styleId="UnresolvedMention">
    <w:name w:val="Unresolved Mention"/>
    <w:basedOn w:val="DefaultParagraphFont"/>
    <w:uiPriority w:val="99"/>
    <w:semiHidden/>
    <w:unhideWhenUsed/>
    <w:rsid w:val="003E2382"/>
    <w:rPr>
      <w:color w:val="605E5C"/>
      <w:shd w:val="clear" w:color="auto" w:fill="E1DFDD"/>
    </w:rPr>
  </w:style>
  <w:style w:type="paragraph" w:styleId="Revision">
    <w:name w:val="Revision"/>
    <w:hidden/>
    <w:uiPriority w:val="99"/>
    <w:semiHidden/>
    <w:rsid w:val="0043122D"/>
    <w:rPr>
      <w:sz w:val="22"/>
      <w:szCs w:val="22"/>
    </w:rPr>
  </w:style>
  <w:style w:type="paragraph" w:styleId="NormalWeb">
    <w:name w:val="Normal (Web)"/>
    <w:basedOn w:val="Normal"/>
    <w:uiPriority w:val="99"/>
    <w:unhideWhenUsed/>
    <w:rsid w:val="008E3ACE"/>
    <w:pPr>
      <w:spacing w:before="100" w:beforeAutospacing="1" w:after="100" w:afterAutospacing="1"/>
    </w:pPr>
    <w:rPr>
      <w:rFonts w:ascii="Times New Roman" w:hAnsi="Times New Roman"/>
    </w:rPr>
  </w:style>
  <w:style w:type="paragraph" w:styleId="NoSpacing">
    <w:name w:val="No Spacing"/>
    <w:uiPriority w:val="1"/>
    <w:qFormat/>
    <w:rsid w:val="008E3ACE"/>
    <w:rPr>
      <w:sz w:val="22"/>
      <w:szCs w:val="22"/>
    </w:rPr>
  </w:style>
  <w:style w:type="paragraph" w:styleId="Title">
    <w:name w:val="Title"/>
    <w:basedOn w:val="Normal"/>
    <w:next w:val="Normal"/>
    <w:link w:val="TitleChar"/>
    <w:uiPriority w:val="10"/>
    <w:qFormat/>
    <w:rsid w:val="008E3ACE"/>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8E3ACE"/>
    <w:rPr>
      <w:rFonts w:asciiTheme="majorHAnsi" w:eastAsiaTheme="majorEastAsia" w:hAnsiTheme="majorHAnsi" w:cstheme="majorBidi"/>
      <w:spacing w:val="-10"/>
      <w:kern w:val="28"/>
      <w:sz w:val="56"/>
      <w:szCs w:val="56"/>
      <w14:ligatures w14:val="standardContextual"/>
    </w:rPr>
  </w:style>
  <w:style w:type="paragraph" w:styleId="Subtitle">
    <w:name w:val="Subtitle"/>
    <w:basedOn w:val="Normal"/>
    <w:next w:val="Normal"/>
    <w:link w:val="SubtitleChar"/>
    <w:qFormat/>
    <w:rsid w:val="008E3ACE"/>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rsid w:val="008E3ACE"/>
    <w:rPr>
      <w:rFonts w:asciiTheme="minorHAnsi" w:eastAsiaTheme="majorEastAsia" w:hAnsiTheme="minorHAnsi" w:cstheme="majorBidi"/>
      <w:color w:val="595959" w:themeColor="text1" w:themeTint="A6"/>
      <w:spacing w:val="15"/>
      <w:kern w:val="2"/>
      <w:sz w:val="28"/>
      <w:szCs w:val="28"/>
      <w14:ligatures w14:val="standardContextual"/>
    </w:rPr>
  </w:style>
  <w:style w:type="character" w:styleId="SubtleReference">
    <w:name w:val="Subtle Reference"/>
    <w:basedOn w:val="DefaultParagraphFont"/>
    <w:uiPriority w:val="31"/>
    <w:qFormat/>
    <w:rsid w:val="00990C9F"/>
    <w:rPr>
      <w:smallCaps/>
      <w:color w:val="5A5A5A" w:themeColor="text1" w:themeTint="A5"/>
    </w:rPr>
  </w:style>
  <w:style w:type="paragraph" w:styleId="DocumentMap">
    <w:name w:val="Document Map"/>
    <w:basedOn w:val="Normal"/>
    <w:link w:val="DocumentMapChar"/>
    <w:semiHidden/>
    <w:rsid w:val="008E3ACE"/>
    <w:pPr>
      <w:numPr>
        <w:numId w:val="15"/>
      </w:numPr>
      <w:shd w:val="clear" w:color="auto" w:fill="000080"/>
      <w:tabs>
        <w:tab w:val="clear" w:pos="360"/>
      </w:tabs>
      <w:spacing w:line="259" w:lineRule="auto"/>
    </w:pPr>
    <w:rPr>
      <w:rFonts w:ascii="Tahoma" w:hAnsi="Tahoma" w:cs="Tahoma"/>
    </w:rPr>
  </w:style>
  <w:style w:type="character" w:customStyle="1" w:styleId="DocumentMapChar">
    <w:name w:val="Document Map Char"/>
    <w:basedOn w:val="DefaultParagraphFont"/>
    <w:link w:val="DocumentMap"/>
    <w:semiHidden/>
    <w:rsid w:val="008E3ACE"/>
    <w:rPr>
      <w:rFonts w:ascii="Tahoma" w:eastAsiaTheme="minorHAnsi" w:hAnsi="Tahoma" w:cs="Tahoma"/>
      <w:kern w:val="2"/>
      <w:sz w:val="24"/>
      <w:szCs w:val="24"/>
      <w:shd w:val="clear" w:color="auto" w:fill="000080"/>
      <w14:ligatures w14:val="standardContextual"/>
    </w:rPr>
  </w:style>
  <w:style w:type="paragraph" w:customStyle="1" w:styleId="Code">
    <w:name w:val="Code"/>
    <w:basedOn w:val="Normal"/>
    <w:link w:val="CodeChar"/>
    <w:qFormat/>
    <w:rsid w:val="008E3ACE"/>
    <w:rPr>
      <w:rFonts w:ascii="Consolas" w:hAnsi="Consolas"/>
    </w:rPr>
  </w:style>
  <w:style w:type="character" w:customStyle="1" w:styleId="CodeChar">
    <w:name w:val="Code Char"/>
    <w:link w:val="Code"/>
    <w:rsid w:val="008E3ACE"/>
    <w:rPr>
      <w:rFonts w:ascii="Consolas" w:eastAsiaTheme="minorHAnsi" w:hAnsi="Consolas" w:cstheme="minorBidi"/>
      <w:kern w:val="2"/>
      <w:sz w:val="24"/>
      <w:szCs w:val="24"/>
      <w14:ligatures w14:val="standardContextual"/>
    </w:rPr>
  </w:style>
  <w:style w:type="paragraph" w:styleId="Quote">
    <w:name w:val="Quote"/>
    <w:basedOn w:val="Normal"/>
    <w:next w:val="Normal"/>
    <w:link w:val="QuoteChar"/>
    <w:qFormat/>
    <w:rsid w:val="008E3ACE"/>
    <w:pPr>
      <w:spacing w:before="160"/>
      <w:jc w:val="center"/>
    </w:pPr>
    <w:rPr>
      <w:i/>
      <w:iCs/>
      <w:color w:val="404040" w:themeColor="text1" w:themeTint="BF"/>
    </w:rPr>
  </w:style>
  <w:style w:type="character" w:customStyle="1" w:styleId="QuoteChar">
    <w:name w:val="Quote Char"/>
    <w:basedOn w:val="DefaultParagraphFont"/>
    <w:link w:val="Quote"/>
    <w:rsid w:val="008E3ACE"/>
    <w:rPr>
      <w:rFonts w:asciiTheme="minorHAnsi" w:eastAsiaTheme="minorHAnsi" w:hAnsiTheme="minorHAnsi" w:cstheme="minorBidi"/>
      <w:i/>
      <w:iCs/>
      <w:color w:val="404040" w:themeColor="text1" w:themeTint="BF"/>
      <w:kern w:val="2"/>
      <w:sz w:val="24"/>
      <w:szCs w:val="24"/>
      <w14:ligatures w14:val="standardContextual"/>
    </w:rPr>
  </w:style>
  <w:style w:type="paragraph" w:customStyle="1" w:styleId="Figure">
    <w:name w:val="Figure"/>
    <w:next w:val="Normal"/>
    <w:rsid w:val="008E3ACE"/>
    <w:pPr>
      <w:spacing w:before="240" w:after="240"/>
      <w:jc w:val="center"/>
    </w:pPr>
    <w:rPr>
      <w:rFonts w:ascii="Arial" w:eastAsia="Times New Roman" w:hAnsi="Arial"/>
      <w:sz w:val="18"/>
    </w:rPr>
  </w:style>
  <w:style w:type="character" w:styleId="IntenseEmphasis">
    <w:name w:val="Intense Emphasis"/>
    <w:basedOn w:val="DefaultParagraphFont"/>
    <w:uiPriority w:val="21"/>
    <w:qFormat/>
    <w:rsid w:val="003F6960"/>
    <w:rPr>
      <w:i/>
      <w:iCs/>
      <w:color w:val="2E74B5" w:themeColor="accent1" w:themeShade="BF"/>
    </w:rPr>
  </w:style>
  <w:style w:type="paragraph" w:styleId="IntenseQuote">
    <w:name w:val="Intense Quote"/>
    <w:basedOn w:val="Normal"/>
    <w:next w:val="Normal"/>
    <w:link w:val="IntenseQuoteChar"/>
    <w:uiPriority w:val="30"/>
    <w:qFormat/>
    <w:rsid w:val="003F6960"/>
    <w:pPr>
      <w:pBdr>
        <w:top w:val="single" w:sz="4" w:space="10" w:color="2E74B5" w:themeColor="accent1" w:themeShade="BF"/>
        <w:bottom w:val="single" w:sz="4" w:space="10" w:color="2E74B5" w:themeColor="accent1" w:themeShade="BF"/>
      </w:pBdr>
      <w:spacing w:before="360" w:after="360"/>
      <w:ind w:left="864" w:right="864"/>
      <w:jc w:val="center"/>
    </w:pPr>
    <w:rPr>
      <w:i/>
      <w:iCs/>
      <w:color w:val="2E74B5" w:themeColor="accent1" w:themeShade="BF"/>
    </w:rPr>
  </w:style>
  <w:style w:type="character" w:customStyle="1" w:styleId="IntenseQuoteChar">
    <w:name w:val="Intense Quote Char"/>
    <w:basedOn w:val="DefaultParagraphFont"/>
    <w:link w:val="IntenseQuote"/>
    <w:uiPriority w:val="30"/>
    <w:rsid w:val="003F6960"/>
    <w:rPr>
      <w:rFonts w:ascii="Arial" w:eastAsia="Times New Roman" w:hAnsi="Arial"/>
      <w:i/>
      <w:iCs/>
      <w:color w:val="2E74B5" w:themeColor="accent1" w:themeShade="BF"/>
      <w:sz w:val="22"/>
      <w:szCs w:val="24"/>
      <w:lang w:val="en-GB"/>
    </w:rPr>
  </w:style>
  <w:style w:type="character" w:styleId="IntenseReference">
    <w:name w:val="Intense Reference"/>
    <w:basedOn w:val="DefaultParagraphFont"/>
    <w:uiPriority w:val="32"/>
    <w:qFormat/>
    <w:rsid w:val="003F6960"/>
    <w:rPr>
      <w:b/>
      <w:bCs/>
      <w:smallCaps/>
      <w:color w:val="2E74B5" w:themeColor="accent1" w:themeShade="BF"/>
      <w:spacing w:val="5"/>
    </w:rPr>
  </w:style>
  <w:style w:type="paragraph" w:styleId="TOC4">
    <w:name w:val="toc 4"/>
    <w:basedOn w:val="Normal"/>
    <w:next w:val="Normal"/>
    <w:autoRedefine/>
    <w:semiHidden/>
    <w:rsid w:val="008E3ACE"/>
    <w:pPr>
      <w:ind w:left="480"/>
    </w:pPr>
  </w:style>
  <w:style w:type="paragraph" w:styleId="TOC5">
    <w:name w:val="toc 5"/>
    <w:basedOn w:val="Normal"/>
    <w:next w:val="Normal"/>
    <w:autoRedefine/>
    <w:semiHidden/>
    <w:rsid w:val="008E3ACE"/>
    <w:pPr>
      <w:ind w:left="720"/>
    </w:pPr>
  </w:style>
  <w:style w:type="paragraph" w:styleId="TOC6">
    <w:name w:val="toc 6"/>
    <w:basedOn w:val="Normal"/>
    <w:next w:val="Normal"/>
    <w:autoRedefine/>
    <w:semiHidden/>
    <w:rsid w:val="008E3ACE"/>
    <w:pPr>
      <w:ind w:left="960"/>
    </w:pPr>
  </w:style>
  <w:style w:type="paragraph" w:styleId="TOC7">
    <w:name w:val="toc 7"/>
    <w:basedOn w:val="Normal"/>
    <w:next w:val="Normal"/>
    <w:autoRedefine/>
    <w:semiHidden/>
    <w:rsid w:val="008E3ACE"/>
    <w:pPr>
      <w:ind w:left="1200"/>
    </w:pPr>
  </w:style>
  <w:style w:type="paragraph" w:styleId="TOC8">
    <w:name w:val="toc 8"/>
    <w:basedOn w:val="Normal"/>
    <w:next w:val="Normal"/>
    <w:autoRedefine/>
    <w:semiHidden/>
    <w:rsid w:val="008E3ACE"/>
    <w:pPr>
      <w:ind w:left="1440"/>
    </w:pPr>
  </w:style>
  <w:style w:type="paragraph" w:styleId="TOC9">
    <w:name w:val="toc 9"/>
    <w:basedOn w:val="Normal"/>
    <w:next w:val="Normal"/>
    <w:autoRedefine/>
    <w:semiHidden/>
    <w:rsid w:val="008E3ACE"/>
    <w:pPr>
      <w:ind w:left="1680"/>
    </w:pPr>
  </w:style>
  <w:style w:type="character" w:styleId="PlaceholderText">
    <w:name w:val="Placeholder Text"/>
    <w:basedOn w:val="DefaultParagraphFont"/>
    <w:uiPriority w:val="99"/>
    <w:semiHidden/>
    <w:rsid w:val="008E3ACE"/>
    <w:rPr>
      <w:color w:val="666666"/>
    </w:rPr>
  </w:style>
  <w:style w:type="paragraph" w:styleId="ListBullet">
    <w:name w:val="List Bullet"/>
    <w:basedOn w:val="Normal"/>
    <w:uiPriority w:val="99"/>
    <w:unhideWhenUsed/>
    <w:rsid w:val="00A811A1"/>
    <w:pPr>
      <w:numPr>
        <w:numId w:val="4"/>
      </w:numPr>
      <w:contextualSpacing/>
    </w:pPr>
  </w:style>
  <w:style w:type="paragraph" w:customStyle="1" w:styleId="FigureCaption">
    <w:name w:val="Figure Caption"/>
    <w:next w:val="Normal"/>
    <w:qFormat/>
    <w:rsid w:val="008E3ACE"/>
    <w:pPr>
      <w:tabs>
        <w:tab w:val="left" w:pos="576"/>
      </w:tabs>
      <w:spacing w:before="400" w:after="240"/>
      <w:contextualSpacing/>
      <w:jc w:val="center"/>
    </w:pPr>
    <w:rPr>
      <w:rFonts w:ascii="Utopia" w:eastAsia="Times New Roman" w:hAnsi="Utopia"/>
      <w:i/>
      <w:noProof/>
      <w:sz w:val="24"/>
    </w:rPr>
  </w:style>
  <w:style w:type="paragraph" w:styleId="Caption">
    <w:name w:val="caption"/>
    <w:basedOn w:val="Normal"/>
    <w:next w:val="Normal"/>
    <w:uiPriority w:val="35"/>
    <w:unhideWhenUsed/>
    <w:qFormat/>
    <w:rsid w:val="008E3ACE"/>
    <w:pPr>
      <w:spacing w:after="200"/>
    </w:pPr>
    <w:rPr>
      <w:i/>
      <w:iCs/>
      <w:color w:val="44546A" w:themeColor="text2"/>
      <w:sz w:val="18"/>
      <w:szCs w:val="18"/>
    </w:rPr>
  </w:style>
  <w:style w:type="paragraph" w:customStyle="1" w:styleId="SBCode">
    <w:name w:val="SB Code"/>
    <w:basedOn w:val="Normal"/>
    <w:link w:val="SBCodeChar"/>
    <w:autoRedefine/>
    <w:qFormat/>
    <w:rsid w:val="008E3ACE"/>
    <w:pPr>
      <w:spacing w:before="120"/>
      <w:ind w:left="288" w:right="288"/>
      <w:contextualSpacing/>
    </w:pPr>
    <w:rPr>
      <w:rFonts w:ascii="Consolas" w:hAnsi="Consolas"/>
      <w:noProof/>
      <w:sz w:val="18"/>
    </w:rPr>
  </w:style>
  <w:style w:type="character" w:customStyle="1" w:styleId="SBCodeChar">
    <w:name w:val="SB Code Char"/>
    <w:link w:val="SBCode"/>
    <w:rsid w:val="008E3ACE"/>
    <w:rPr>
      <w:rFonts w:ascii="Consolas" w:eastAsiaTheme="minorHAnsi" w:hAnsi="Consolas" w:cstheme="minorBidi"/>
      <w:noProof/>
      <w:kern w:val="2"/>
      <w:sz w:val="18"/>
      <w:szCs w:val="24"/>
      <w14:ligatures w14:val="standardContextual"/>
    </w:rPr>
  </w:style>
  <w:style w:type="paragraph" w:styleId="Index1">
    <w:name w:val="index 1"/>
    <w:basedOn w:val="Normal"/>
    <w:next w:val="Normal"/>
    <w:semiHidden/>
    <w:rsid w:val="008E3ACE"/>
    <w:pPr>
      <w:ind w:left="720" w:hanging="720"/>
    </w:pPr>
  </w:style>
  <w:style w:type="paragraph" w:styleId="Index2">
    <w:name w:val="index 2"/>
    <w:basedOn w:val="Normal"/>
    <w:next w:val="Normal"/>
    <w:semiHidden/>
    <w:rsid w:val="008E3ACE"/>
    <w:pPr>
      <w:ind w:left="720" w:hanging="432"/>
    </w:pPr>
  </w:style>
  <w:style w:type="paragraph" w:styleId="Index3">
    <w:name w:val="index 3"/>
    <w:basedOn w:val="Normal"/>
    <w:next w:val="Normal"/>
    <w:semiHidden/>
    <w:rsid w:val="008E3ACE"/>
    <w:pPr>
      <w:ind w:left="720" w:hanging="144"/>
    </w:pPr>
  </w:style>
  <w:style w:type="paragraph" w:customStyle="1" w:styleId="PartText">
    <w:name w:val="Part Text"/>
    <w:basedOn w:val="Normal"/>
    <w:next w:val="Normal"/>
    <w:rsid w:val="008E3ACE"/>
    <w:pPr>
      <w:contextualSpacing/>
    </w:pPr>
    <w:rPr>
      <w:rFonts w:ascii="Book Antiqua" w:hAnsi="Book Antiqua"/>
      <w:spacing w:val="-6"/>
    </w:rPr>
  </w:style>
  <w:style w:type="paragraph" w:customStyle="1" w:styleId="PartNumber">
    <w:name w:val="Part Number"/>
    <w:basedOn w:val="Normal"/>
    <w:next w:val="Normal"/>
    <w:link w:val="PartNumberChar"/>
    <w:autoRedefine/>
    <w:qFormat/>
    <w:rsid w:val="008E3ACE"/>
    <w:pPr>
      <w:spacing w:before="600" w:after="240"/>
      <w:contextualSpacing/>
    </w:pPr>
    <w:rPr>
      <w:b/>
      <w:caps/>
      <w:sz w:val="52"/>
      <w:szCs w:val="28"/>
    </w:rPr>
  </w:style>
  <w:style w:type="paragraph" w:customStyle="1" w:styleId="PartTitle">
    <w:name w:val="Part Title"/>
    <w:basedOn w:val="Normal"/>
    <w:next w:val="Normal"/>
    <w:link w:val="PartTitleChar"/>
    <w:autoRedefine/>
    <w:qFormat/>
    <w:rsid w:val="008E3ACE"/>
    <w:pPr>
      <w:spacing w:before="600" w:after="1200"/>
      <w:contextualSpacing/>
    </w:pPr>
    <w:rPr>
      <w:b/>
      <w:sz w:val="64"/>
      <w:szCs w:val="48"/>
    </w:rPr>
  </w:style>
  <w:style w:type="paragraph" w:customStyle="1" w:styleId="Results">
    <w:name w:val="Results"/>
    <w:basedOn w:val="Normal"/>
    <w:rsid w:val="008E3ACE"/>
    <w:pPr>
      <w:pBdr>
        <w:top w:val="single" w:sz="18" w:space="5" w:color="999999"/>
        <w:bottom w:val="single" w:sz="18" w:space="5" w:color="999999"/>
      </w:pBdr>
      <w:spacing w:before="240" w:after="240"/>
      <w:ind w:left="144" w:right="144"/>
    </w:pPr>
    <w:rPr>
      <w:rFonts w:ascii="TheSansMonoConNormal" w:hAnsi="TheSansMonoConNormal"/>
      <w:noProof/>
      <w:sz w:val="18"/>
    </w:rPr>
  </w:style>
  <w:style w:type="paragraph" w:customStyle="1" w:styleId="TableCaption">
    <w:name w:val="Table Caption"/>
    <w:basedOn w:val="FigureCaption"/>
    <w:next w:val="Normal"/>
    <w:qFormat/>
    <w:rsid w:val="008E3ACE"/>
    <w:pPr>
      <w:spacing w:after="120"/>
    </w:pPr>
  </w:style>
  <w:style w:type="paragraph" w:customStyle="1" w:styleId="UnnumberedList">
    <w:name w:val="Unnumbered List"/>
    <w:basedOn w:val="Normal"/>
    <w:rsid w:val="00F62B51"/>
    <w:pPr>
      <w:keepLines/>
      <w:spacing w:before="120"/>
      <w:ind w:left="864" w:right="1152"/>
    </w:pPr>
    <w:rPr>
      <w:rFonts w:ascii="Utopia" w:hAnsi="Utopia"/>
    </w:rPr>
  </w:style>
  <w:style w:type="paragraph" w:customStyle="1" w:styleId="QuoteSource">
    <w:name w:val="Quote Source"/>
    <w:basedOn w:val="Quote"/>
    <w:next w:val="Normal"/>
    <w:qFormat/>
    <w:rsid w:val="008E3ACE"/>
    <w:pPr>
      <w:tabs>
        <w:tab w:val="left" w:pos="346"/>
      </w:tabs>
      <w:spacing w:before="0" w:after="240"/>
      <w:contextualSpacing/>
      <w:jc w:val="right"/>
    </w:pPr>
    <w:rPr>
      <w:rFonts w:ascii="Utopia" w:hAnsi="Utopia"/>
      <w:i w:val="0"/>
      <w:color w:val="auto"/>
    </w:rPr>
  </w:style>
  <w:style w:type="paragraph" w:customStyle="1" w:styleId="Footnote">
    <w:name w:val="Footnote"/>
    <w:basedOn w:val="Normal"/>
    <w:rsid w:val="008E3ACE"/>
    <w:rPr>
      <w:rFonts w:ascii="Utopia" w:hAnsi="Utopia"/>
      <w:sz w:val="20"/>
    </w:rPr>
  </w:style>
  <w:style w:type="paragraph" w:customStyle="1" w:styleId="NoteTipCaution">
    <w:name w:val="Note/Tip/Caution"/>
    <w:basedOn w:val="Normal"/>
    <w:next w:val="Normal"/>
    <w:link w:val="NoteTipCautionChar"/>
    <w:rsid w:val="008E3ACE"/>
    <w:pPr>
      <w:pBdr>
        <w:top w:val="single" w:sz="4" w:space="10" w:color="auto"/>
        <w:bottom w:val="single" w:sz="4" w:space="10" w:color="auto"/>
      </w:pBdr>
      <w:spacing w:before="360" w:after="360" w:line="280" w:lineRule="exact"/>
      <w:ind w:left="142" w:right="142"/>
    </w:pPr>
    <w:rPr>
      <w:rFonts w:ascii="HelveticaNeue Condensed" w:hAnsi="HelveticaNeue Condensed"/>
      <w:sz w:val="26"/>
    </w:rPr>
  </w:style>
  <w:style w:type="paragraph" w:customStyle="1" w:styleId="Dingbat">
    <w:name w:val="Dingbat"/>
    <w:basedOn w:val="NoteTipCaution"/>
    <w:link w:val="DingbatCharChar"/>
    <w:rsid w:val="008E3ACE"/>
    <w:rPr>
      <w:rFonts w:ascii="ZapfDingbats" w:hAnsi="ZapfDingbats"/>
      <w:color w:val="BFBFBF"/>
    </w:rPr>
  </w:style>
  <w:style w:type="character" w:customStyle="1" w:styleId="DingbatCharChar">
    <w:name w:val="Dingbat Char Char"/>
    <w:link w:val="Dingbat"/>
    <w:rsid w:val="008E3ACE"/>
    <w:rPr>
      <w:rFonts w:ascii="ZapfDingbats" w:eastAsiaTheme="minorHAnsi" w:hAnsi="ZapfDingbats" w:cstheme="minorBidi"/>
      <w:color w:val="BFBFBF"/>
      <w:kern w:val="2"/>
      <w:sz w:val="26"/>
      <w:szCs w:val="24"/>
      <w14:ligatures w14:val="standardContextual"/>
    </w:rPr>
  </w:style>
  <w:style w:type="paragraph" w:customStyle="1" w:styleId="SideBarSubhead">
    <w:name w:val="Side Bar Subhead"/>
    <w:basedOn w:val="Normal"/>
    <w:rsid w:val="00F62B51"/>
    <w:pPr>
      <w:spacing w:before="120" w:after="240"/>
      <w:ind w:left="288" w:right="288"/>
      <w:contextualSpacing/>
      <w:jc w:val="center"/>
    </w:pPr>
    <w:rPr>
      <w:b/>
      <w:color w:val="808080"/>
      <w:sz w:val="21"/>
      <w:u w:val="single"/>
    </w:rPr>
  </w:style>
  <w:style w:type="paragraph" w:customStyle="1" w:styleId="SideBarBody">
    <w:name w:val="Side Bar Body"/>
    <w:basedOn w:val="Normal"/>
    <w:link w:val="SideBarBodyChar"/>
    <w:qFormat/>
    <w:rsid w:val="00F62B51"/>
    <w:pPr>
      <w:spacing w:before="120"/>
      <w:ind w:left="288" w:right="288"/>
    </w:pPr>
    <w:rPr>
      <w:rFonts w:ascii="HelveticaNeue Condensed" w:hAnsi="HelveticaNeue Condensed"/>
      <w:sz w:val="20"/>
    </w:rPr>
  </w:style>
  <w:style w:type="character" w:customStyle="1" w:styleId="SideBarBodyChar">
    <w:name w:val="Side Bar Body Char"/>
    <w:link w:val="SideBarBody"/>
    <w:rsid w:val="00F62B51"/>
    <w:rPr>
      <w:rFonts w:ascii="HelveticaNeue Condensed" w:eastAsiaTheme="minorHAnsi" w:hAnsi="HelveticaNeue Condensed" w:cstheme="minorBidi"/>
      <w:kern w:val="2"/>
      <w:szCs w:val="24"/>
      <w14:ligatures w14:val="standardContextual"/>
    </w:rPr>
  </w:style>
  <w:style w:type="paragraph" w:customStyle="1" w:styleId="SideBarLast">
    <w:name w:val="Side Bar Last"/>
    <w:basedOn w:val="Normal"/>
    <w:link w:val="SideBarLastChar"/>
    <w:qFormat/>
    <w:rsid w:val="00F62B51"/>
    <w:pPr>
      <w:pBdr>
        <w:bottom w:val="single" w:sz="18" w:space="3" w:color="auto"/>
      </w:pBdr>
      <w:spacing w:before="120"/>
      <w:ind w:left="288" w:right="288"/>
    </w:pPr>
    <w:rPr>
      <w:rFonts w:ascii="HelveticaNeue Condensed" w:hAnsi="HelveticaNeue Condensed"/>
      <w:sz w:val="20"/>
    </w:rPr>
  </w:style>
  <w:style w:type="character" w:customStyle="1" w:styleId="SideBarLastChar">
    <w:name w:val="Side Bar Last Char"/>
    <w:link w:val="SideBarLast"/>
    <w:rsid w:val="00F62B51"/>
    <w:rPr>
      <w:rFonts w:ascii="HelveticaNeue Condensed" w:eastAsiaTheme="minorHAnsi" w:hAnsi="HelveticaNeue Condensed" w:cstheme="minorBidi"/>
      <w:kern w:val="2"/>
      <w:szCs w:val="24"/>
      <w14:ligatures w14:val="standardContextual"/>
    </w:rPr>
  </w:style>
  <w:style w:type="paragraph" w:customStyle="1" w:styleId="SideBarBullet">
    <w:name w:val="Side Bar Bullet"/>
    <w:basedOn w:val="Normal"/>
    <w:rsid w:val="00F62B51"/>
    <w:pPr>
      <w:framePr w:wrap="notBeside" w:vAnchor="text" w:hAnchor="text" w:y="1"/>
      <w:numPr>
        <w:numId w:val="8"/>
      </w:numPr>
      <w:spacing w:before="120"/>
      <w:ind w:right="1152"/>
    </w:pPr>
    <w:rPr>
      <w:rFonts w:ascii="HelveticaNeue Condensed" w:hAnsi="HelveticaNeue Condensed"/>
      <w:sz w:val="20"/>
    </w:rPr>
  </w:style>
  <w:style w:type="paragraph" w:customStyle="1" w:styleId="SideBarNum">
    <w:name w:val="Side Bar Num"/>
    <w:basedOn w:val="Normal"/>
    <w:link w:val="SideBarNumChar"/>
    <w:qFormat/>
    <w:rsid w:val="00F62B51"/>
    <w:pPr>
      <w:numPr>
        <w:numId w:val="9"/>
      </w:numPr>
      <w:spacing w:before="120"/>
      <w:ind w:right="1152"/>
    </w:pPr>
    <w:rPr>
      <w:rFonts w:ascii="HelveticaNeue Condensed" w:hAnsi="HelveticaNeue Condensed"/>
      <w:sz w:val="20"/>
    </w:rPr>
  </w:style>
  <w:style w:type="character" w:customStyle="1" w:styleId="SideBarNumChar">
    <w:name w:val="Side Bar Num Char"/>
    <w:link w:val="SideBarNum"/>
    <w:rsid w:val="00F62B51"/>
    <w:rPr>
      <w:rFonts w:ascii="HelveticaNeue Condensed" w:eastAsiaTheme="minorHAnsi" w:hAnsi="HelveticaNeue Condensed" w:cstheme="minorBidi"/>
      <w:kern w:val="2"/>
      <w:szCs w:val="24"/>
      <w14:ligatures w14:val="standardContextual"/>
    </w:rPr>
  </w:style>
  <w:style w:type="paragraph" w:customStyle="1" w:styleId="SideBarHead">
    <w:name w:val="Side Bar Head"/>
    <w:basedOn w:val="Normal"/>
    <w:next w:val="Normal"/>
    <w:rsid w:val="00F62B51"/>
    <w:pPr>
      <w:keepNext/>
      <w:keepLines/>
      <w:pBdr>
        <w:top w:val="single" w:sz="18" w:space="1" w:color="333333"/>
        <w:left w:val="single" w:sz="18" w:space="0" w:color="333333"/>
        <w:bottom w:val="single" w:sz="18" w:space="1" w:color="333333"/>
        <w:right w:val="single" w:sz="18" w:space="0" w:color="333333"/>
      </w:pBdr>
      <w:spacing w:before="360" w:after="240"/>
      <w:ind w:left="144" w:right="144"/>
      <w:contextualSpacing/>
      <w:jc w:val="center"/>
    </w:pPr>
    <w:rPr>
      <w:b/>
      <w:caps/>
    </w:rPr>
  </w:style>
  <w:style w:type="paragraph" w:customStyle="1" w:styleId="FooterText">
    <w:name w:val="Footer Text"/>
    <w:rsid w:val="008E3ACE"/>
    <w:pPr>
      <w:tabs>
        <w:tab w:val="center" w:pos="4680"/>
        <w:tab w:val="right" w:pos="9360"/>
      </w:tabs>
      <w:spacing w:before="240" w:after="480" w:line="276" w:lineRule="auto"/>
    </w:pPr>
    <w:rPr>
      <w:rFonts w:ascii="Utopia" w:eastAsia="Times New Roman" w:hAnsi="Utopia"/>
    </w:rPr>
  </w:style>
  <w:style w:type="paragraph" w:customStyle="1" w:styleId="TOC21">
    <w:name w:val="TOC 21"/>
    <w:basedOn w:val="Normal"/>
    <w:next w:val="Normal"/>
    <w:uiPriority w:val="39"/>
    <w:rsid w:val="008E3ACE"/>
    <w:pPr>
      <w:tabs>
        <w:tab w:val="right" w:leader="dot" w:pos="8626"/>
      </w:tabs>
      <w:spacing w:before="240"/>
      <w:ind w:left="245"/>
    </w:pPr>
    <w:rPr>
      <w:rFonts w:ascii="HelveticaNeue MediumCond" w:hAnsi="HelveticaNeue MediumCond"/>
      <w:b/>
      <w:noProof/>
    </w:rPr>
  </w:style>
  <w:style w:type="paragraph" w:customStyle="1" w:styleId="TOC31">
    <w:name w:val="TOC 31"/>
    <w:basedOn w:val="Normal"/>
    <w:next w:val="Normal"/>
    <w:autoRedefine/>
    <w:uiPriority w:val="39"/>
    <w:rsid w:val="008E3ACE"/>
    <w:pPr>
      <w:tabs>
        <w:tab w:val="right" w:leader="dot" w:pos="8626"/>
      </w:tabs>
      <w:spacing w:after="120"/>
      <w:ind w:left="475"/>
      <w:contextualSpacing/>
    </w:pPr>
    <w:rPr>
      <w:rFonts w:ascii="HelveticaNeue MediumCond" w:hAnsi="HelveticaNeue MediumCond"/>
    </w:rPr>
  </w:style>
  <w:style w:type="paragraph" w:customStyle="1" w:styleId="PartOpenerText">
    <w:name w:val="Part Opener Text"/>
    <w:basedOn w:val="Normal"/>
    <w:next w:val="Normal"/>
    <w:rsid w:val="008E3ACE"/>
    <w:pPr>
      <w:spacing w:before="120" w:line="360" w:lineRule="auto"/>
      <w:contextualSpacing/>
    </w:pPr>
    <w:rPr>
      <w:rFonts w:ascii="Utopia Black" w:hAnsi="Utopia Black"/>
      <w:spacing w:val="-6"/>
    </w:rPr>
  </w:style>
  <w:style w:type="table" w:customStyle="1" w:styleId="ApressTable">
    <w:name w:val="Apress Table"/>
    <w:basedOn w:val="TableNormal"/>
    <w:rsid w:val="00F62B51"/>
    <w:pPr>
      <w:spacing w:before="120" w:after="120"/>
    </w:pPr>
    <w:rPr>
      <w:rFonts w:ascii="Utopia" w:eastAsia="Times New Roman" w:hAnsi="Utopia"/>
      <w:sz w:val="18"/>
    </w:rPr>
    <w:tblPr>
      <w:tblCellMar>
        <w:left w:w="0" w:type="dxa"/>
        <w:right w:w="0" w:type="dxa"/>
      </w:tblCellMar>
    </w:tblPr>
  </w:style>
  <w:style w:type="character" w:customStyle="1" w:styleId="NoteTipCautionChar">
    <w:name w:val="Note/Tip/Caution Char"/>
    <w:link w:val="NoteTipCaution"/>
    <w:rsid w:val="008E3ACE"/>
    <w:rPr>
      <w:rFonts w:ascii="HelveticaNeue Condensed" w:eastAsiaTheme="minorHAnsi" w:hAnsi="HelveticaNeue Condensed" w:cstheme="minorBidi"/>
      <w:kern w:val="2"/>
      <w:sz w:val="26"/>
      <w:szCs w:val="24"/>
      <w14:ligatures w14:val="standardContextual"/>
    </w:rPr>
  </w:style>
  <w:style w:type="paragraph" w:styleId="FootnoteText">
    <w:name w:val="footnote text"/>
    <w:basedOn w:val="Normal"/>
    <w:link w:val="FootnoteTextChar"/>
    <w:unhideWhenUsed/>
    <w:rsid w:val="008E3ACE"/>
    <w:rPr>
      <w:rFonts w:ascii="Utopia" w:hAnsi="Utopia"/>
      <w:sz w:val="20"/>
    </w:rPr>
  </w:style>
  <w:style w:type="character" w:customStyle="1" w:styleId="FootnoteTextChar">
    <w:name w:val="Footnote Text Char"/>
    <w:basedOn w:val="DefaultParagraphFont"/>
    <w:link w:val="FootnoteText"/>
    <w:rsid w:val="008E3ACE"/>
    <w:rPr>
      <w:rFonts w:ascii="Utopia" w:eastAsiaTheme="minorHAnsi" w:hAnsi="Utopia" w:cstheme="minorBidi"/>
      <w:kern w:val="2"/>
      <w:szCs w:val="24"/>
      <w14:ligatures w14:val="standardContextual"/>
    </w:rPr>
  </w:style>
  <w:style w:type="character" w:styleId="FootnoteReference">
    <w:name w:val="footnote reference"/>
    <w:unhideWhenUsed/>
    <w:rsid w:val="008E3ACE"/>
    <w:rPr>
      <w:vertAlign w:val="superscript"/>
    </w:rPr>
  </w:style>
  <w:style w:type="paragraph" w:customStyle="1" w:styleId="SideBarCode">
    <w:name w:val="Side Bar Code"/>
    <w:basedOn w:val="Normal"/>
    <w:link w:val="SideBarCodeChar"/>
    <w:qFormat/>
    <w:rsid w:val="00F62B51"/>
    <w:pPr>
      <w:spacing w:before="360" w:after="240"/>
      <w:ind w:left="288" w:right="288"/>
      <w:contextualSpacing/>
    </w:pPr>
    <w:rPr>
      <w:rFonts w:ascii="HelveticaNeue Condensed" w:hAnsi="HelveticaNeue Condensed"/>
      <w:sz w:val="20"/>
    </w:rPr>
  </w:style>
  <w:style w:type="character" w:customStyle="1" w:styleId="SideBarCodeChar">
    <w:name w:val="Side Bar Code Char"/>
    <w:link w:val="SideBarCode"/>
    <w:rsid w:val="00F62B51"/>
    <w:rPr>
      <w:rFonts w:ascii="HelveticaNeue Condensed" w:eastAsiaTheme="minorHAnsi" w:hAnsi="HelveticaNeue Condensed" w:cstheme="minorBidi"/>
      <w:kern w:val="2"/>
      <w:szCs w:val="24"/>
      <w14:ligatures w14:val="standardContextual"/>
    </w:rPr>
  </w:style>
  <w:style w:type="character" w:customStyle="1" w:styleId="DingbatSymbol">
    <w:name w:val="Dingbat Symbol"/>
    <w:basedOn w:val="DefaultParagraphFont"/>
    <w:uiPriority w:val="1"/>
    <w:locked/>
    <w:rsid w:val="008E3ACE"/>
    <w:rPr>
      <w:rFonts w:ascii="ZapfDingbats" w:eastAsiaTheme="minorHAnsi" w:hAnsi="ZapfDingbats" w:cstheme="minorBidi"/>
      <w:color w:val="BFBFBF" w:themeColor="background1" w:themeShade="BF"/>
      <w:szCs w:val="24"/>
    </w:rPr>
  </w:style>
  <w:style w:type="character" w:customStyle="1" w:styleId="GrayDingbat">
    <w:name w:val="Gray Dingbat"/>
    <w:basedOn w:val="DefaultParagraphFont"/>
    <w:uiPriority w:val="1"/>
    <w:qFormat/>
    <w:rsid w:val="008E3ACE"/>
    <w:rPr>
      <w:rFonts w:ascii="ZapfDingbats" w:hAnsi="ZapfDingbats"/>
      <w:color w:val="BFBFBF" w:themeColor="background1" w:themeShade="BF"/>
      <w:szCs w:val="24"/>
    </w:rPr>
  </w:style>
  <w:style w:type="paragraph" w:customStyle="1" w:styleId="HeaderWHITE">
    <w:name w:val="Header WHITE"/>
    <w:basedOn w:val="Header"/>
    <w:qFormat/>
    <w:locked/>
    <w:rsid w:val="008E3ACE"/>
    <w:pPr>
      <w:tabs>
        <w:tab w:val="clear" w:pos="4153"/>
        <w:tab w:val="clear" w:pos="8306"/>
        <w:tab w:val="center" w:pos="4680"/>
        <w:tab w:val="right" w:pos="9360"/>
      </w:tabs>
      <w:spacing w:after="360"/>
    </w:pPr>
    <w:rPr>
      <w:rFonts w:ascii="HelveticaNeue Condensed" w:eastAsia="PMingLiU" w:hAnsi="HelveticaNeue Condensed"/>
      <w:b/>
      <w:color w:val="FFFFFF" w:themeColor="background1"/>
      <w:sz w:val="28"/>
    </w:rPr>
  </w:style>
  <w:style w:type="paragraph" w:customStyle="1" w:styleId="ToCPart">
    <w:name w:val="ToC Part"/>
    <w:basedOn w:val="TOC1"/>
    <w:locked/>
    <w:rsid w:val="008E3ACE"/>
    <w:pPr>
      <w:tabs>
        <w:tab w:val="clear" w:pos="480"/>
        <w:tab w:val="clear" w:pos="8280"/>
      </w:tabs>
      <w:spacing w:before="120"/>
    </w:pPr>
    <w:rPr>
      <w:rFonts w:ascii="HelveticaNeue MediumCond" w:hAnsi="HelveticaNeue MediumCond"/>
      <w:caps w:val="0"/>
      <w:sz w:val="26"/>
      <w:szCs w:val="24"/>
    </w:rPr>
  </w:style>
  <w:style w:type="paragraph" w:customStyle="1" w:styleId="PartTextCont">
    <w:name w:val="Part Text Cont."/>
    <w:basedOn w:val="Normal"/>
    <w:qFormat/>
    <w:locked/>
    <w:rsid w:val="008E3ACE"/>
    <w:pPr>
      <w:ind w:firstLine="720"/>
      <w:contextualSpacing/>
    </w:pPr>
    <w:rPr>
      <w:rFonts w:ascii="Utopia" w:hAnsi="Utopia"/>
      <w:spacing w:val="-6"/>
      <w:sz w:val="20"/>
    </w:rPr>
  </w:style>
  <w:style w:type="character" w:customStyle="1" w:styleId="PartNumberChar">
    <w:name w:val="Part Number Char"/>
    <w:basedOn w:val="DefaultParagraphFont"/>
    <w:link w:val="PartNumber"/>
    <w:rsid w:val="008E3ACE"/>
    <w:rPr>
      <w:rFonts w:asciiTheme="minorHAnsi" w:eastAsiaTheme="minorHAnsi" w:hAnsiTheme="minorHAnsi" w:cstheme="minorBidi"/>
      <w:b/>
      <w:caps/>
      <w:kern w:val="2"/>
      <w:sz w:val="52"/>
      <w:szCs w:val="28"/>
      <w14:ligatures w14:val="standardContextual"/>
    </w:rPr>
  </w:style>
  <w:style w:type="character" w:customStyle="1" w:styleId="PartTitleChar">
    <w:name w:val="Part Title Char"/>
    <w:basedOn w:val="DefaultParagraphFont"/>
    <w:link w:val="PartTitle"/>
    <w:rsid w:val="008E3ACE"/>
    <w:rPr>
      <w:rFonts w:asciiTheme="minorHAnsi" w:eastAsiaTheme="minorHAnsi" w:hAnsiTheme="minorHAnsi" w:cstheme="minorBidi"/>
      <w:b/>
      <w:kern w:val="2"/>
      <w:sz w:val="64"/>
      <w:szCs w:val="48"/>
      <w14:ligatures w14:val="standardContextual"/>
    </w:rPr>
  </w:style>
  <w:style w:type="paragraph" w:styleId="BlockText">
    <w:name w:val="Block Text"/>
    <w:basedOn w:val="Normal"/>
    <w:unhideWhenUsed/>
    <w:rsid w:val="008E3ACE"/>
    <w:pPr>
      <w:autoSpaceDE w:val="0"/>
      <w:autoSpaceDN w:val="0"/>
      <w:spacing w:before="120" w:line="320" w:lineRule="atLeast"/>
      <w:ind w:left="1152" w:right="1152"/>
    </w:pPr>
    <w:rPr>
      <w:rFonts w:ascii="Utopia" w:eastAsiaTheme="minorEastAsia" w:hAnsi="Utopia"/>
      <w:i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MODULE1.TRACEID" wne:name="Project.Module1.TraceID" wne:bEncrypt="00" wne:cmg="56"/>
    <wne:mcd wne:macroName="PROJECT.MODULE1.GETTRACEIDS" wne:name="Project.Module1.GetTraceId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50567244">
      <w:bodyDiv w:val="1"/>
      <w:marLeft w:val="0"/>
      <w:marRight w:val="0"/>
      <w:marTop w:val="0"/>
      <w:marBottom w:val="0"/>
      <w:divBdr>
        <w:top w:val="none" w:sz="0" w:space="0" w:color="auto"/>
        <w:left w:val="none" w:sz="0" w:space="0" w:color="auto"/>
        <w:bottom w:val="none" w:sz="0" w:space="0" w:color="auto"/>
        <w:right w:val="none" w:sz="0" w:space="0" w:color="auto"/>
      </w:divBdr>
    </w:div>
    <w:div w:id="206336815">
      <w:bodyDiv w:val="1"/>
      <w:marLeft w:val="0"/>
      <w:marRight w:val="0"/>
      <w:marTop w:val="0"/>
      <w:marBottom w:val="0"/>
      <w:divBdr>
        <w:top w:val="none" w:sz="0" w:space="0" w:color="auto"/>
        <w:left w:val="none" w:sz="0" w:space="0" w:color="auto"/>
        <w:bottom w:val="none" w:sz="0" w:space="0" w:color="auto"/>
        <w:right w:val="none" w:sz="0" w:space="0" w:color="auto"/>
      </w:divBdr>
    </w:div>
    <w:div w:id="470944403">
      <w:bodyDiv w:val="1"/>
      <w:marLeft w:val="0"/>
      <w:marRight w:val="0"/>
      <w:marTop w:val="0"/>
      <w:marBottom w:val="0"/>
      <w:divBdr>
        <w:top w:val="none" w:sz="0" w:space="0" w:color="auto"/>
        <w:left w:val="none" w:sz="0" w:space="0" w:color="auto"/>
        <w:bottom w:val="none" w:sz="0" w:space="0" w:color="auto"/>
        <w:right w:val="none" w:sz="0" w:space="0" w:color="auto"/>
      </w:divBdr>
    </w:div>
    <w:div w:id="574825159">
      <w:bodyDiv w:val="1"/>
      <w:marLeft w:val="0"/>
      <w:marRight w:val="0"/>
      <w:marTop w:val="0"/>
      <w:marBottom w:val="0"/>
      <w:divBdr>
        <w:top w:val="none" w:sz="0" w:space="0" w:color="auto"/>
        <w:left w:val="none" w:sz="0" w:space="0" w:color="auto"/>
        <w:bottom w:val="none" w:sz="0" w:space="0" w:color="auto"/>
        <w:right w:val="none" w:sz="0" w:space="0" w:color="auto"/>
      </w:divBdr>
    </w:div>
    <w:div w:id="729958089">
      <w:bodyDiv w:val="1"/>
      <w:marLeft w:val="0"/>
      <w:marRight w:val="0"/>
      <w:marTop w:val="0"/>
      <w:marBottom w:val="0"/>
      <w:divBdr>
        <w:top w:val="none" w:sz="0" w:space="0" w:color="auto"/>
        <w:left w:val="none" w:sz="0" w:space="0" w:color="auto"/>
        <w:bottom w:val="none" w:sz="0" w:space="0" w:color="auto"/>
        <w:right w:val="none" w:sz="0" w:space="0" w:color="auto"/>
      </w:divBdr>
    </w:div>
    <w:div w:id="792747543">
      <w:bodyDiv w:val="1"/>
      <w:marLeft w:val="0"/>
      <w:marRight w:val="0"/>
      <w:marTop w:val="0"/>
      <w:marBottom w:val="0"/>
      <w:divBdr>
        <w:top w:val="none" w:sz="0" w:space="0" w:color="auto"/>
        <w:left w:val="none" w:sz="0" w:space="0" w:color="auto"/>
        <w:bottom w:val="none" w:sz="0" w:space="0" w:color="auto"/>
        <w:right w:val="none" w:sz="0" w:space="0" w:color="auto"/>
      </w:divBdr>
    </w:div>
    <w:div w:id="798452564">
      <w:bodyDiv w:val="1"/>
      <w:marLeft w:val="0"/>
      <w:marRight w:val="0"/>
      <w:marTop w:val="0"/>
      <w:marBottom w:val="0"/>
      <w:divBdr>
        <w:top w:val="none" w:sz="0" w:space="0" w:color="auto"/>
        <w:left w:val="none" w:sz="0" w:space="0" w:color="auto"/>
        <w:bottom w:val="none" w:sz="0" w:space="0" w:color="auto"/>
        <w:right w:val="none" w:sz="0" w:space="0" w:color="auto"/>
      </w:divBdr>
    </w:div>
    <w:div w:id="956059739">
      <w:bodyDiv w:val="1"/>
      <w:marLeft w:val="0"/>
      <w:marRight w:val="0"/>
      <w:marTop w:val="0"/>
      <w:marBottom w:val="0"/>
      <w:divBdr>
        <w:top w:val="none" w:sz="0" w:space="0" w:color="auto"/>
        <w:left w:val="none" w:sz="0" w:space="0" w:color="auto"/>
        <w:bottom w:val="none" w:sz="0" w:space="0" w:color="auto"/>
        <w:right w:val="none" w:sz="0" w:space="0" w:color="auto"/>
      </w:divBdr>
    </w:div>
    <w:div w:id="997997834">
      <w:bodyDiv w:val="1"/>
      <w:marLeft w:val="0"/>
      <w:marRight w:val="0"/>
      <w:marTop w:val="0"/>
      <w:marBottom w:val="0"/>
      <w:divBdr>
        <w:top w:val="none" w:sz="0" w:space="0" w:color="auto"/>
        <w:left w:val="none" w:sz="0" w:space="0" w:color="auto"/>
        <w:bottom w:val="none" w:sz="0" w:space="0" w:color="auto"/>
        <w:right w:val="none" w:sz="0" w:space="0" w:color="auto"/>
      </w:divBdr>
    </w:div>
    <w:div w:id="1066534743">
      <w:bodyDiv w:val="1"/>
      <w:marLeft w:val="0"/>
      <w:marRight w:val="0"/>
      <w:marTop w:val="0"/>
      <w:marBottom w:val="0"/>
      <w:divBdr>
        <w:top w:val="none" w:sz="0" w:space="0" w:color="auto"/>
        <w:left w:val="none" w:sz="0" w:space="0" w:color="auto"/>
        <w:bottom w:val="none" w:sz="0" w:space="0" w:color="auto"/>
        <w:right w:val="none" w:sz="0" w:space="0" w:color="auto"/>
      </w:divBdr>
    </w:div>
    <w:div w:id="1075972961">
      <w:bodyDiv w:val="1"/>
      <w:marLeft w:val="0"/>
      <w:marRight w:val="0"/>
      <w:marTop w:val="0"/>
      <w:marBottom w:val="0"/>
      <w:divBdr>
        <w:top w:val="none" w:sz="0" w:space="0" w:color="auto"/>
        <w:left w:val="none" w:sz="0" w:space="0" w:color="auto"/>
        <w:bottom w:val="none" w:sz="0" w:space="0" w:color="auto"/>
        <w:right w:val="none" w:sz="0" w:space="0" w:color="auto"/>
      </w:divBdr>
    </w:div>
    <w:div w:id="1191918042">
      <w:bodyDiv w:val="1"/>
      <w:marLeft w:val="0"/>
      <w:marRight w:val="0"/>
      <w:marTop w:val="0"/>
      <w:marBottom w:val="0"/>
      <w:divBdr>
        <w:top w:val="none" w:sz="0" w:space="0" w:color="auto"/>
        <w:left w:val="none" w:sz="0" w:space="0" w:color="auto"/>
        <w:bottom w:val="none" w:sz="0" w:space="0" w:color="auto"/>
        <w:right w:val="none" w:sz="0" w:space="0" w:color="auto"/>
      </w:divBdr>
    </w:div>
    <w:div w:id="1492600620">
      <w:bodyDiv w:val="1"/>
      <w:marLeft w:val="0"/>
      <w:marRight w:val="0"/>
      <w:marTop w:val="0"/>
      <w:marBottom w:val="0"/>
      <w:divBdr>
        <w:top w:val="none" w:sz="0" w:space="0" w:color="auto"/>
        <w:left w:val="none" w:sz="0" w:space="0" w:color="auto"/>
        <w:bottom w:val="none" w:sz="0" w:space="0" w:color="auto"/>
        <w:right w:val="none" w:sz="0" w:space="0" w:color="auto"/>
      </w:divBdr>
    </w:div>
    <w:div w:id="1641687826">
      <w:bodyDiv w:val="1"/>
      <w:marLeft w:val="0"/>
      <w:marRight w:val="0"/>
      <w:marTop w:val="0"/>
      <w:marBottom w:val="0"/>
      <w:divBdr>
        <w:top w:val="none" w:sz="0" w:space="0" w:color="auto"/>
        <w:left w:val="none" w:sz="0" w:space="0" w:color="auto"/>
        <w:bottom w:val="none" w:sz="0" w:space="0" w:color="auto"/>
        <w:right w:val="none" w:sz="0" w:space="0" w:color="auto"/>
      </w:divBdr>
    </w:div>
    <w:div w:id="172644262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1.jpg"/><Relationship Id="rId18" Type="http://schemas.openxmlformats.org/officeDocument/2006/relationships/hyperlink" Target="https://github.com/johnttaylor/epc/wiki/STM32%E2%80%90Alpha-board-Pin-Out" TargetMode="External"/><Relationship Id="rId26" Type="http://schemas.openxmlformats.org/officeDocument/2006/relationships/hyperlink" Target="https://github.com/pimoroni/pimoroni-pico" TargetMode="External"/><Relationship Id="rId39" Type="http://schemas.openxmlformats.org/officeDocument/2006/relationships/theme" Target="theme/theme1.xml"/><Relationship Id="rId21" Type="http://schemas.openxmlformats.org/officeDocument/2006/relationships/hyperlink" Target="https://github.com/johnttaylor/epc/wiki/Adafruit%E2%80%90Grand%E2%80%90Central%E2%80%90Alpha-board-Pin-Out" TargetMode="External"/><Relationship Id="rId34" Type="http://schemas.openxmlformats.org/officeDocument/2006/relationships/package" Target="embeddings/Microsoft_Visio_Drawing1.vsdx"/><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hyperlink" Target="https://github.com/johnttaylor/Outcast" TargetMode="External"/><Relationship Id="rId25" Type="http://schemas.openxmlformats.org/officeDocument/2006/relationships/hyperlink" Target="https://github.com/pimoroni/pimoroni-pico" TargetMode="External"/><Relationship Id="rId33" Type="http://schemas.openxmlformats.org/officeDocument/2006/relationships/image" Target="media/image7.emf"/><Relationship Id="rId38"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package" Target="embeddings/Microsoft_Visio_Drawing.vsdx"/><Relationship Id="rId20" Type="http://schemas.openxmlformats.org/officeDocument/2006/relationships/hyperlink" Target="https://www.adafruit.com/grandcentral?gad_source=1&amp;gclid=CjwKCAiAp5qsBhAPEiwAP0qeJu6u_pKhpyjb3ocSaUDlKCD50VVnrBhlXAdJ1VH98w3naHeecjFh0hoCfqQQAvD_BwE" TargetMode="External"/><Relationship Id="rId29" Type="http://schemas.openxmlformats.org/officeDocument/2006/relationships/image" Target="media/image5.emf"/><Relationship Id="rId1" Type="http://schemas.microsoft.com/office/2006/relationships/vbaProject" Target="vbaProject.bin"/><Relationship Id="rId6" Type="http://schemas.openxmlformats.org/officeDocument/2006/relationships/customXml" Target="../customXml/item4.xml"/><Relationship Id="rId11" Type="http://schemas.openxmlformats.org/officeDocument/2006/relationships/footnotes" Target="footnotes.xml"/><Relationship Id="rId24" Type="http://schemas.openxmlformats.org/officeDocument/2006/relationships/hyperlink" Target="https://www.pishop.us/product/pico-display-pack/" TargetMode="External"/><Relationship Id="rId32" Type="http://schemas.openxmlformats.org/officeDocument/2006/relationships/image" Target="media/image6.png"/><Relationship Id="rId37" Type="http://schemas.openxmlformats.org/officeDocument/2006/relationships/fontTable" Target="fontTable.xml"/><Relationship Id="rId5" Type="http://schemas.openxmlformats.org/officeDocument/2006/relationships/customXml" Target="../customXml/item3.xml"/><Relationship Id="rId15" Type="http://schemas.openxmlformats.org/officeDocument/2006/relationships/image" Target="media/image3.emf"/><Relationship Id="rId23" Type="http://schemas.openxmlformats.org/officeDocument/2006/relationships/hyperlink" Target="https://github.com/pimoroni/pimoroni-pico" TargetMode="External"/><Relationship Id="rId28" Type="http://schemas.openxmlformats.org/officeDocument/2006/relationships/hyperlink" Target="https://www.freertos.org/index.html" TargetMode="External"/><Relationship Id="rId36"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hyperlink" Target="https://www.segger.com/products/development-tools/systemview/" TargetMode="External"/><Relationship Id="rId31" Type="http://schemas.openxmlformats.org/officeDocument/2006/relationships/hyperlink" Target="https://github.com/johnttaylor/Outcast" TargetMode="External"/><Relationship Id="rId4" Type="http://schemas.openxmlformats.org/officeDocument/2006/relationships/customXml" Target="../customXml/item2.xml"/><Relationship Id="rId9" Type="http://schemas.openxmlformats.org/officeDocument/2006/relationships/settings" Target="settings.xml"/><Relationship Id="rId14" Type="http://schemas.openxmlformats.org/officeDocument/2006/relationships/image" Target="media/image2.emf"/><Relationship Id="rId22" Type="http://schemas.openxmlformats.org/officeDocument/2006/relationships/hyperlink" Target="https://datatracker.ietf.org/doc/html/rfc8032" TargetMode="External"/><Relationship Id="rId27" Type="http://schemas.openxmlformats.org/officeDocument/2006/relationships/image" Target="media/image4.png"/><Relationship Id="rId30" Type="http://schemas.openxmlformats.org/officeDocument/2006/relationships/hyperlink" Target="https://github.com/johnttaylor/colony.core" TargetMode="External"/><Relationship Id="rId35" Type="http://schemas.openxmlformats.org/officeDocument/2006/relationships/header" Target="header1.xml"/><Relationship Id="rId8" Type="http://schemas.openxmlformats.org/officeDocument/2006/relationships/styles" Target="styles.xml"/><Relationship Id="rId3" Type="http://schemas.openxmlformats.org/officeDocument/2006/relationships/customXml" Target="../customXml/item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4D9963BA9AE94ADF887EB0237253CD4E"/>
        <w:category>
          <w:name w:val="General"/>
          <w:gallery w:val="placeholder"/>
        </w:category>
        <w:types>
          <w:type w:val="bbPlcHdr"/>
        </w:types>
        <w:behaviors>
          <w:behavior w:val="content"/>
        </w:behaviors>
        <w:guid w:val="{80837E02-6916-41D8-AE79-F9EA8D414E6D}"/>
      </w:docPartPr>
      <w:docPartBody>
        <w:p w:rsidR="00DD39D3" w:rsidRDefault="000C33EF">
          <w:r w:rsidRPr="002473A8">
            <w:rPr>
              <w:rStyle w:val="PlaceholderText"/>
            </w:rPr>
            <w:t>[Company]</w:t>
          </w:r>
        </w:p>
      </w:docPartBody>
    </w:docPart>
    <w:docPart>
      <w:docPartPr>
        <w:name w:val="5A02E255799248EA97AF69AAAC3C483B"/>
        <w:category>
          <w:name w:val="General"/>
          <w:gallery w:val="placeholder"/>
        </w:category>
        <w:types>
          <w:type w:val="bbPlcHdr"/>
        </w:types>
        <w:behaviors>
          <w:behavior w:val="content"/>
        </w:behaviors>
        <w:guid w:val="{2654C5C0-5B98-400D-9389-42EAA0C0B8E4}"/>
      </w:docPartPr>
      <w:docPartBody>
        <w:p w:rsidR="00DD39D3" w:rsidRDefault="000C33EF">
          <w:r w:rsidRPr="002473A8">
            <w:rPr>
              <w:rStyle w:val="PlaceholderText"/>
            </w:rPr>
            <w:t>[Title]</w:t>
          </w:r>
        </w:p>
      </w:docPartBody>
    </w:docPart>
    <w:docPart>
      <w:docPartPr>
        <w:name w:val="F0DA570A33F84727AD7DF54C7A4F31AB"/>
        <w:category>
          <w:name w:val="General"/>
          <w:gallery w:val="placeholder"/>
        </w:category>
        <w:types>
          <w:type w:val="bbPlcHdr"/>
        </w:types>
        <w:behaviors>
          <w:behavior w:val="content"/>
        </w:behaviors>
        <w:guid w:val="{4A0C3C84-328F-4618-B41B-4BD9E8C94057}"/>
      </w:docPartPr>
      <w:docPartBody>
        <w:p w:rsidR="00CC67EF" w:rsidRDefault="00CC67EF">
          <w:r w:rsidRPr="00B2074C">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Utopia">
    <w:altName w:val="Times New Roman"/>
    <w:panose1 w:val="00000000000000000000"/>
    <w:charset w:val="00"/>
    <w:family w:val="roman"/>
    <w:notTrueType/>
    <w:pitch w:val="variable"/>
    <w:sig w:usb0="00000003" w:usb1="00000000" w:usb2="00000000" w:usb3="00000000" w:csb0="00000001" w:csb1="00000000"/>
  </w:font>
  <w:font w:name="Book Antiqua">
    <w:panose1 w:val="02040602050305030304"/>
    <w:charset w:val="00"/>
    <w:family w:val="roman"/>
    <w:pitch w:val="variable"/>
    <w:sig w:usb0="00000287" w:usb1="00000000" w:usb2="00000000" w:usb3="00000000" w:csb0="0000009F" w:csb1="00000000"/>
  </w:font>
  <w:font w:name="TheSansMonoConNormal">
    <w:altName w:val="Calibri"/>
    <w:panose1 w:val="00000000000000000000"/>
    <w:charset w:val="00"/>
    <w:family w:val="modern"/>
    <w:notTrueType/>
    <w:pitch w:val="variable"/>
    <w:sig w:usb0="00000003" w:usb1="00000000" w:usb2="00000000" w:usb3="00000000" w:csb0="00000001" w:csb1="00000000"/>
  </w:font>
  <w:font w:name="HelveticaNeue Condensed">
    <w:altName w:val="Arial"/>
    <w:panose1 w:val="00000000000000000000"/>
    <w:charset w:val="00"/>
    <w:family w:val="swiss"/>
    <w:notTrueType/>
    <w:pitch w:val="variable"/>
    <w:sig w:usb0="00000003" w:usb1="00000000" w:usb2="00000000" w:usb3="00000000" w:csb0="00000001" w:csb1="00000000"/>
  </w:font>
  <w:font w:name="ZapfDingbats">
    <w:altName w:val="Times New Roman"/>
    <w:panose1 w:val="00000000000000000000"/>
    <w:charset w:val="00"/>
    <w:family w:val="decorative"/>
    <w:notTrueType/>
    <w:pitch w:val="variable"/>
    <w:sig w:usb0="00000003" w:usb1="00000000" w:usb2="00000000" w:usb3="00000000" w:csb0="00000001" w:csb1="00000000"/>
  </w:font>
  <w:font w:name="HelveticaNeue MediumCond">
    <w:panose1 w:val="00000000000000000000"/>
    <w:charset w:val="00"/>
    <w:family w:val="swiss"/>
    <w:notTrueType/>
    <w:pitch w:val="variable"/>
    <w:sig w:usb0="800000AF" w:usb1="4000004A" w:usb2="00000000" w:usb3="00000000" w:csb0="00000001" w:csb1="00000000"/>
  </w:font>
  <w:font w:name="Utopia Black">
    <w:panose1 w:val="00000000000000000000"/>
    <w:charset w:val="00"/>
    <w:family w:val="roman"/>
    <w:notTrueType/>
    <w:pitch w:val="variable"/>
    <w:sig w:usb0="00000003" w:usb1="00000000" w:usb2="00000000" w:usb3="00000000" w:csb0="00000001" w:csb1="00000000"/>
  </w:font>
  <w:font w:name="PMingLiU">
    <w:altName w:val="新細明體"/>
    <w:panose1 w:val="02010601000101010101"/>
    <w:charset w:val="88"/>
    <w:family w:val="roman"/>
    <w:pitch w:val="variable"/>
    <w:sig w:usb0="A00002FF" w:usb1="28CFFCFA" w:usb2="00000016" w:usb3="00000000" w:csb0="00100001" w:csb1="00000000"/>
  </w:font>
  <w:font w:name="Cascadia Mono">
    <w:panose1 w:val="020B0609020000020004"/>
    <w:charset w:val="00"/>
    <w:family w:val="modern"/>
    <w:pitch w:val="fixed"/>
    <w:sig w:usb0="A10002FF" w:usb1="4000F9FB" w:usb2="0004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C33EF"/>
    <w:rsid w:val="000C33EF"/>
    <w:rsid w:val="000E24EA"/>
    <w:rsid w:val="002B7D58"/>
    <w:rsid w:val="003113A3"/>
    <w:rsid w:val="003B2C5A"/>
    <w:rsid w:val="004673C8"/>
    <w:rsid w:val="00480038"/>
    <w:rsid w:val="005E383D"/>
    <w:rsid w:val="006C6F59"/>
    <w:rsid w:val="009C3A29"/>
    <w:rsid w:val="00AD56E3"/>
    <w:rsid w:val="00B822E1"/>
    <w:rsid w:val="00CC67EF"/>
    <w:rsid w:val="00DD39D3"/>
    <w:rsid w:val="00E546D3"/>
    <w:rsid w:val="00E56E56"/>
    <w:rsid w:val="00EC3CF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C33EF"/>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C67EF"/>
    <w:rPr>
      <w:color w:val="66666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07B7F2067CE08F49B51F6B1CA41A2D18" ma:contentTypeVersion="23" ma:contentTypeDescription="Create a new document." ma:contentTypeScope="" ma:versionID="150a5d9ec6c6b0a98e24bdfc360933e8">
  <xsd:schema xmlns:xsd="http://www.w3.org/2001/XMLSchema" xmlns:xs="http://www.w3.org/2001/XMLSchema" xmlns:p="http://schemas.microsoft.com/office/2006/metadata/properties" xmlns:ns1="http://schemas.microsoft.com/sharepoint/v3" xmlns:ns2="554f8262-bf50-4242-9abb-55da00e3d499" xmlns:ns3="b661fbab-47fd-4d28-a9ae-6154b5a9c988" targetNamespace="http://schemas.microsoft.com/office/2006/metadata/properties" ma:root="true" ma:fieldsID="c9117f250f084fdbaab0a20197886c00" ns1:_="" ns2:_="" ns3:_="">
    <xsd:import namespace="http://schemas.microsoft.com/sharepoint/v3"/>
    <xsd:import namespace="554f8262-bf50-4242-9abb-55da00e3d499"/>
    <xsd:import namespace="b661fbab-47fd-4d28-a9ae-6154b5a9c988"/>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OCR" minOccurs="0"/>
                <xsd:element ref="ns2:MediaServiceLocation" minOccurs="0"/>
                <xsd:element ref="ns2:MediaServiceAutoKeyPoints" minOccurs="0"/>
                <xsd:element ref="ns2:MediaServiceKeyPoints" minOccurs="0"/>
                <xsd:element ref="ns3:SharedWithUsers" minOccurs="0"/>
                <xsd:element ref="ns3:SharedWithDetails" minOccurs="0"/>
                <xsd:element ref="ns2:MediaServiceGenerationTime" minOccurs="0"/>
                <xsd:element ref="ns2:MediaServiceEventHashCode" minOccurs="0"/>
                <xsd:element ref="ns1:_ip_UnifiedCompliancePolicyProperties" minOccurs="0"/>
                <xsd:element ref="ns1:_ip_UnifiedCompliancePolicyUIAction" minOccurs="0"/>
                <xsd:element ref="ns2:MediaLengthInSeconds" minOccurs="0"/>
                <xsd:element ref="ns2:Status" minOccurs="0"/>
                <xsd:element ref="ns2:lcf76f155ced4ddcb4097134ff3c332f" minOccurs="0"/>
                <xsd:element ref="ns3:TaxCatchAll" minOccurs="0"/>
                <xsd:element ref="ns2:Expiry_x0020_Date" minOccurs="0"/>
                <xsd:element ref="ns2:Relevance" minOccurs="0"/>
                <xsd:element ref="ns2:MediaServiceObjectDetectorVersion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9" nillable="true" ma:displayName="Unified Compliance Policy Properties" ma:hidden="true" ma:internalName="_ip_UnifiedCompliancePolicyProperties">
      <xsd:simpleType>
        <xsd:restriction base="dms:Note"/>
      </xsd:simpleType>
    </xsd:element>
    <xsd:element name="_ip_UnifiedCompliancePolicyUIAction" ma:index="20"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554f8262-bf50-4242-9abb-55da00e3d49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Location" ma:index="12" nillable="true" ma:displayName="Location" ma:internalName="MediaServiceLocation" ma:readOnly="true">
      <xsd:simpleType>
        <xsd:restriction base="dms:Text"/>
      </xsd:simpleType>
    </xsd:element>
    <xsd:element name="MediaServiceAutoKeyPoints" ma:index="13" nillable="true" ma:displayName="MediaServiceAutoKeyPoints" ma:hidden="true" ma:internalName="MediaServiceAutoKeyPoints" ma:readOnly="true">
      <xsd:simpleType>
        <xsd:restriction base="dms:Note"/>
      </xsd:simpleType>
    </xsd:element>
    <xsd:element name="MediaServiceKeyPoints" ma:index="14" nillable="true" ma:displayName="KeyPoints" ma:internalName="MediaServiceKeyPoints"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LengthInSeconds" ma:index="21" nillable="true" ma:displayName="Length (seconds)" ma:internalName="MediaLengthInSeconds" ma:readOnly="true">
      <xsd:simpleType>
        <xsd:restriction base="dms:Unknown"/>
      </xsd:simpleType>
    </xsd:element>
    <xsd:element name="Status" ma:index="22" nillable="true" ma:displayName="Status" ma:description="Latest 62368, includes US" ma:format="Dropdown" ma:internalName="Status">
      <xsd:simpleType>
        <xsd:restriction base="dms:Text">
          <xsd:maxLength value="255"/>
        </xsd:restriction>
      </xsd:simpleType>
    </xsd:element>
    <xsd:element name="lcf76f155ced4ddcb4097134ff3c332f" ma:index="24" nillable="true" ma:taxonomy="true" ma:internalName="lcf76f155ced4ddcb4097134ff3c332f" ma:taxonomyFieldName="MediaServiceImageTags" ma:displayName="Image Tags" ma:readOnly="false" ma:fieldId="{5cf76f15-5ced-4ddc-b409-7134ff3c332f}" ma:taxonomyMulti="true" ma:sspId="e1b412df-843d-4d47-8784-817db0c56fce" ma:termSetId="09814cd3-568e-fe90-9814-8d621ff8fb84" ma:anchorId="fba54fb3-c3e1-fe81-a776-ca4b69148c4d" ma:open="true" ma:isKeyword="false">
      <xsd:complexType>
        <xsd:sequence>
          <xsd:element ref="pc:Terms" minOccurs="0" maxOccurs="1"/>
        </xsd:sequence>
      </xsd:complexType>
    </xsd:element>
    <xsd:element name="Expiry_x0020_Date" ma:index="26" nillable="true" ma:displayName="Expiry Date" ma:description="Expiry Date of the Certificate or Test Report" ma:format="DateOnly" ma:internalName="Expiry_x0020_Date">
      <xsd:simpleType>
        <xsd:restriction base="dms:DateTime"/>
      </xsd:simpleType>
    </xsd:element>
    <xsd:element name="Relevance" ma:index="27" nillable="true" ma:displayName="Relevance" ma:default="3" ma:description="1= Latest CB UL EMC RF&#10;2= Other Country Latest&#10;3= Expired Old&#10;4= Misc." ma:format="Dropdown" ma:internalName="Relevance" ma:percentage="FALSE">
      <xsd:simpleType>
        <xsd:restriction base="dms:Number"/>
      </xsd:simpleType>
    </xsd:element>
    <xsd:element name="MediaServiceObjectDetectorVersions" ma:index="28" nillable="true" ma:displayName="MediaServiceObjectDetectorVersions" ma:description="" ma:hidden="true" ma:indexed="true" ma:internalName="MediaServiceObjectDetectorVersions" ma:readOnly="true">
      <xsd:simpleType>
        <xsd:restriction base="dms:Text"/>
      </xsd:simpleType>
    </xsd:element>
    <xsd:element name="MediaServiceSearchProperties" ma:index="29"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b661fbab-47fd-4d28-a9ae-6154b5a9c988" elementFormDefault="qualified">
    <xsd:import namespace="http://schemas.microsoft.com/office/2006/documentManagement/types"/>
    <xsd:import namespace="http://schemas.microsoft.com/office/infopath/2007/PartnerControls"/>
    <xsd:element name="SharedWithUsers" ma:index="15"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6" nillable="true" ma:displayName="Shared With Details" ma:internalName="SharedWithDetails" ma:readOnly="true">
      <xsd:simpleType>
        <xsd:restriction base="dms:Note">
          <xsd:maxLength value="255"/>
        </xsd:restriction>
      </xsd:simpleType>
    </xsd:element>
    <xsd:element name="TaxCatchAll" ma:index="25" nillable="true" ma:displayName="Taxonomy Catch All Column" ma:hidden="true" ma:list="{bd072c54-2e16-4d94-9919-10c62bebf3a2}" ma:internalName="TaxCatchAll" ma:showField="CatchAllData" ma:web="b661fbab-47fd-4d28-a9ae-6154b5a9c988">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lcf76f155ced4ddcb4097134ff3c332f xmlns="554f8262-bf50-4242-9abb-55da00e3d499">
      <Terms xmlns="http://schemas.microsoft.com/office/infopath/2007/PartnerControls"/>
    </lcf76f155ced4ddcb4097134ff3c332f>
    <TaxCatchAll xmlns="b661fbab-47fd-4d28-a9ae-6154b5a9c988" xsi:nil="true"/>
    <Expiry_x0020_Date xmlns="554f8262-bf50-4242-9abb-55da00e3d499" xsi:nil="true"/>
    <_ip_UnifiedCompliancePolicyProperties xmlns="http://schemas.microsoft.com/sharepoint/v3" xsi:nil="true"/>
    <Status xmlns="554f8262-bf50-4242-9abb-55da00e3d499" xsi:nil="true"/>
    <Relevance xmlns="554f8262-bf50-4242-9abb-55da00e3d499">3</Relevance>
    <SharedWithUsers xmlns="b661fbab-47fd-4d28-a9ae-6154b5a9c988">
      <UserInfo>
        <DisplayName>Neil Ranney</DisplayName>
        <AccountId>148</AccountId>
        <AccountType/>
      </UserInfo>
      <UserInfo>
        <DisplayName>David Katz</DisplayName>
        <AccountId>209</AccountId>
        <AccountType/>
      </UserInfo>
      <UserInfo>
        <DisplayName>Shane Gau</DisplayName>
        <AccountId>223</AccountId>
        <AccountType/>
      </UserInfo>
    </SharedWithUser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49BA83B-3DBF-4D55-BE8A-E70D60A89D3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554f8262-bf50-4242-9abb-55da00e3d499"/>
    <ds:schemaRef ds:uri="b661fbab-47fd-4d28-a9ae-6154b5a9c988"/>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BE92A677-3D9F-4114-868B-315E746BD61A}">
  <ds:schemaRefs>
    <ds:schemaRef ds:uri="http://schemas.microsoft.com/office/2006/metadata/properties"/>
    <ds:schemaRef ds:uri="http://schemas.microsoft.com/office/infopath/2007/PartnerControls"/>
    <ds:schemaRef ds:uri="http://schemas.microsoft.com/sharepoint/v3"/>
    <ds:schemaRef ds:uri="554f8262-bf50-4242-9abb-55da00e3d499"/>
    <ds:schemaRef ds:uri="b661fbab-47fd-4d28-a9ae-6154b5a9c988"/>
  </ds:schemaRefs>
</ds:datastoreItem>
</file>

<file path=customXml/itemProps3.xml><?xml version="1.0" encoding="utf-8"?>
<ds:datastoreItem xmlns:ds="http://schemas.openxmlformats.org/officeDocument/2006/customXml" ds:itemID="{03FF544E-69A9-4456-B624-B9A2555E91C2}">
  <ds:schemaRefs>
    <ds:schemaRef ds:uri="http://schemas.microsoft.com/sharepoint/v3/contenttype/forms"/>
  </ds:schemaRefs>
</ds:datastoreItem>
</file>

<file path=customXml/itemProps4.xml><?xml version="1.0" encoding="utf-8"?>
<ds:datastoreItem xmlns:ds="http://schemas.openxmlformats.org/officeDocument/2006/customXml" ds:itemID="{AED3BBD2-FB48-48D9-999B-7511E0ED01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465</TotalTime>
  <Pages>54</Pages>
  <Words>10626</Words>
  <Characters>60569</Characters>
  <Application>Microsoft Office Word</Application>
  <DocSecurity>0</DocSecurity>
  <Lines>504</Lines>
  <Paragraphs>142</Paragraphs>
  <ScaleCrop>false</ScaleCrop>
  <HeadingPairs>
    <vt:vector size="2" baseType="variant">
      <vt:variant>
        <vt:lpstr>Title</vt:lpstr>
      </vt:variant>
      <vt:variant>
        <vt:i4>1</vt:i4>
      </vt:variant>
    </vt:vector>
  </HeadingPairs>
  <TitlesOfParts>
    <vt:vector size="1" baseType="lpstr">
      <vt:lpstr>GM600 Software Detailed Design</vt:lpstr>
    </vt:vector>
  </TitlesOfParts>
  <Company>Initech</Company>
  <LinksUpToDate>false</LinksUpToDate>
  <CharactersWithSpaces>71053</CharactersWithSpaces>
  <SharedDoc>false</SharedDoc>
  <HLinks>
    <vt:vector size="18" baseType="variant">
      <vt:variant>
        <vt:i4>7864423</vt:i4>
      </vt:variant>
      <vt:variant>
        <vt:i4>9</vt:i4>
      </vt:variant>
      <vt:variant>
        <vt:i4>0</vt:i4>
      </vt:variant>
      <vt:variant>
        <vt:i4>5</vt:i4>
      </vt:variant>
      <vt:variant>
        <vt:lpwstr>https://semver.org/</vt:lpwstr>
      </vt:variant>
      <vt:variant>
        <vt:lpwstr/>
      </vt:variant>
      <vt:variant>
        <vt:i4>65609</vt:i4>
      </vt:variant>
      <vt:variant>
        <vt:i4>0</vt:i4>
      </vt:variant>
      <vt:variant>
        <vt:i4>0</vt:i4>
      </vt:variant>
      <vt:variant>
        <vt:i4>5</vt:i4>
      </vt:variant>
      <vt:variant>
        <vt:lpwstr>https://en.wikipedia.org/wiki/Network_Time_Protocol</vt:lpwstr>
      </vt:variant>
      <vt:variant>
        <vt:lpwstr/>
      </vt:variant>
      <vt:variant>
        <vt:i4>6422565</vt:i4>
      </vt:variant>
      <vt:variant>
        <vt:i4>0</vt:i4>
      </vt:variant>
      <vt:variant>
        <vt:i4>0</vt:i4>
      </vt:variant>
      <vt:variant>
        <vt:i4>5</vt:i4>
      </vt:variant>
      <vt:variant>
        <vt:lpwstr>https://www.fcc.gov/consumers/guides/specific-absorption-rate-sar-cell-phones-what-it-means-you</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GM600 Software Detailed Design</dc:title>
  <dc:subject/>
  <dc:creator>V. Dinkley</dc:creator>
  <cp:keywords/>
  <cp:lastModifiedBy>john taylor</cp:lastModifiedBy>
  <cp:revision>18</cp:revision>
  <cp:lastPrinted>2017-10-18T23:34:00Z</cp:lastPrinted>
  <dcterms:created xsi:type="dcterms:W3CDTF">2024-06-06T13:46:00Z</dcterms:created>
  <dcterms:modified xsi:type="dcterms:W3CDTF">2024-06-30T21:16:00Z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racePrefix">
    <vt:lpwstr>SWA-</vt:lpwstr>
  </property>
  <property fmtid="{D5CDD505-2E9C-101B-9397-08002B2CF9AE}" pid="3" name="TraceLastId">
    <vt:i4>86</vt:i4>
  </property>
  <property fmtid="{D5CDD505-2E9C-101B-9397-08002B2CF9AE}" pid="4" name="DocNumber">
    <vt:lpwstr>SWA-1329</vt:lpwstr>
  </property>
  <property fmtid="{D5CDD505-2E9C-101B-9397-08002B2CF9AE}" pid="5" name="DocDate">
    <vt:lpwstr>11/04/2023</vt:lpwstr>
  </property>
  <property fmtid="{D5CDD505-2E9C-101B-9397-08002B2CF9AE}" pid="6" name="DocVersion">
    <vt:lpwstr>0.4</vt:lpwstr>
  </property>
</Properties>
</file>