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6FC02" w14:textId="77777777" w:rsidR="006311C0" w:rsidRDefault="00000000">
      <w:pPr>
        <w:spacing w:before="240" w:line="288" w:lineRule="auto"/>
      </w:pPr>
      <w:bookmarkStart w:id="0" w:name="automated_hyperparameter_optimiza_80e60d"/>
      <w:r>
        <w:rPr>
          <w:b/>
          <w:sz w:val="56"/>
        </w:rPr>
        <w:t>Automated Hyperparameter Optimization for BERT-based Sentiment Analysis: A Comprehensive Study</w:t>
      </w:r>
      <w:bookmarkEnd w:id="0"/>
    </w:p>
    <w:p w14:paraId="145E88C2" w14:textId="77777777" w:rsidR="006311C0" w:rsidRDefault="00000000">
      <w:pPr>
        <w:spacing w:after="210"/>
      </w:pPr>
      <w:r>
        <w:rPr>
          <w:b/>
        </w:rPr>
        <w:t>Authors:</w:t>
      </w:r>
      <w:r>
        <w:t xml:space="preserve"> Collective Research Group</w:t>
      </w:r>
      <w:r>
        <w:br/>
      </w:r>
      <w:r>
        <w:rPr>
          <w:b/>
        </w:rPr>
        <w:t>Affiliation:</w:t>
      </w:r>
      <w:r>
        <w:t xml:space="preserve"> College of Science and Engineering, IT Elective 4, BSIT</w:t>
      </w:r>
      <w:r>
        <w:br/>
        <w:t>Jose Rizal University, Mandaluyong City, Philippines</w:t>
      </w:r>
      <w:r>
        <w:br/>
      </w:r>
      <w:r>
        <w:rPr>
          <w:b/>
        </w:rPr>
        <w:t>Date:</w:t>
      </w:r>
      <w:r>
        <w:t xml:space="preserve"> November 19, 2025</w:t>
      </w:r>
    </w:p>
    <w:p w14:paraId="09B13E84" w14:textId="77777777" w:rsidR="006311C0" w:rsidRDefault="00000000">
      <w:r>
        <w:rPr>
          <w:noProof/>
        </w:rPr>
        <w:pict w14:anchorId="05B0B88B">
          <v:rect id="_x0000_i1025" alt="" style="width:434.5pt;height:.05pt;mso-width-percent:0;mso-height-percent:0;mso-width-percent:0;mso-height-percent:0" o:hralign="center" o:hrstd="t" o:hr="t"/>
        </w:pict>
      </w:r>
    </w:p>
    <w:p w14:paraId="6FB7FEBB" w14:textId="77777777" w:rsidR="006311C0" w:rsidRDefault="00000000">
      <w:pPr>
        <w:spacing w:before="240" w:line="271" w:lineRule="auto"/>
      </w:pPr>
      <w:bookmarkStart w:id="1" w:name="abstract"/>
      <w:r>
        <w:rPr>
          <w:b/>
          <w:sz w:val="42"/>
        </w:rPr>
        <w:t>Abstract</w:t>
      </w:r>
      <w:bookmarkEnd w:id="1"/>
    </w:p>
    <w:p w14:paraId="00B42F4B" w14:textId="77777777" w:rsidR="006311C0" w:rsidRDefault="00000000">
      <w:pPr>
        <w:spacing w:after="210"/>
      </w:pPr>
      <w:r>
        <w:rPr>
          <w:rFonts w:eastAsia="Georgia" w:hAnsi="Georgia" w:cs="Georgia"/>
        </w:rPr>
        <w:t xml:space="preserve">This comprehensive study investigates automated hyperparameter optimization techniques applied to fine-tuning transformer-based models for binary sentiment classification of Amazon product reviews. Using the </w:t>
      </w:r>
      <w:proofErr w:type="spellStart"/>
      <w:r>
        <w:rPr>
          <w:rFonts w:eastAsia="Georgia" w:hAnsi="Georgia" w:cs="Georgia"/>
        </w:rPr>
        <w:t>DistilBERT</w:t>
      </w:r>
      <w:proofErr w:type="spellEnd"/>
      <w:r>
        <w:rPr>
          <w:rFonts w:eastAsia="Georgia" w:hAnsi="Georgia" w:cs="Georgia"/>
        </w:rPr>
        <w:t xml:space="preserve"> architecture as the primary model, we systematically compare Grid Search and Random Search optimization methods across multiple experimental configurations. The dataset comprised 4,012 labeled reviews split into 3,209 training samples and 803 validation samples. Through rigorous experimentation, we evaluated the impact of learning rate, batch size, number of epochs, and weight decay on model performance. Results demonstrate that both optimization methods converged on similar optimal configurations, with Grid Search achieving a peak validation accuracy of 92.28% and Random Search reaching 91.28% accuracy. The optimal hyperparameter set identified across experiments consisted of learning rate 5×10⁻⁵, batch size 16, and weight decay 0.05. These findings validate the effectiveness of automated hyperparameter optimization for transformer-based NLP tasks and highlight the trade-offs between exhaustive and stochastic search strategies in terms of computational efficiency and model performance.</w:t>
      </w:r>
    </w:p>
    <w:p w14:paraId="1B86FE54" w14:textId="77777777" w:rsidR="006311C0" w:rsidRDefault="00000000">
      <w:pPr>
        <w:spacing w:after="210"/>
      </w:pPr>
      <w:r>
        <w:rPr>
          <w:b/>
        </w:rPr>
        <w:t>Keywords:</w:t>
      </w:r>
      <w:r>
        <w:t xml:space="preserve"> Sentiment Analysis, Hyperparameter Optimization, </w:t>
      </w:r>
      <w:proofErr w:type="spellStart"/>
      <w:r>
        <w:t>DistilBERT</w:t>
      </w:r>
      <w:proofErr w:type="spellEnd"/>
      <w:r>
        <w:t xml:space="preserve">, BERT, Grid Search, Random Search, Natural Language Processing, Transformer Models, </w:t>
      </w:r>
      <w:proofErr w:type="spellStart"/>
      <w:r>
        <w:t>Optuna</w:t>
      </w:r>
      <w:proofErr w:type="spellEnd"/>
    </w:p>
    <w:p w14:paraId="24D7AB32" w14:textId="77777777" w:rsidR="006311C0" w:rsidRDefault="00000000">
      <w:r>
        <w:rPr>
          <w:noProof/>
        </w:rPr>
        <w:pict w14:anchorId="67A46969">
          <v:rect id="_x0000_i1026" alt="" style="width:434.5pt;height:.05pt;mso-width-percent:0;mso-height-percent:0;mso-width-percent:0;mso-height-percent:0" o:hralign="center" o:hrstd="t" o:hr="t"/>
        </w:pict>
      </w:r>
    </w:p>
    <w:p w14:paraId="00CF5181" w14:textId="77777777" w:rsidR="006311C0" w:rsidRDefault="00000000">
      <w:pPr>
        <w:spacing w:before="240" w:line="271" w:lineRule="auto"/>
      </w:pPr>
      <w:bookmarkStart w:id="2" w:name="i_introduction"/>
      <w:r>
        <w:rPr>
          <w:b/>
          <w:sz w:val="42"/>
        </w:rPr>
        <w:t>I. Introduction</w:t>
      </w:r>
      <w:bookmarkEnd w:id="2"/>
    </w:p>
    <w:p w14:paraId="2C7683C4" w14:textId="77777777" w:rsidR="006311C0" w:rsidRDefault="00000000">
      <w:pPr>
        <w:spacing w:after="210"/>
      </w:pPr>
      <w:r>
        <w:t xml:space="preserve">Natural Language Processing (NLP) has emerged as one of the most transformative fields in artificial intelligence, enabling machines to understand, interpret, and generate human </w:t>
      </w:r>
      <w:proofErr w:type="gramStart"/>
      <w:r>
        <w:t>language[</w:t>
      </w:r>
      <w:proofErr w:type="gramEnd"/>
      <w:r>
        <w:t xml:space="preserve">1]. Sentiment analysis, a critical NLP task, involves determining the emotional tone or subjective opinion expressed in text data. Its applications span diverse domains including brand monitoring, customer feedback analysis, market research, and social media </w:t>
      </w:r>
      <w:proofErr w:type="gramStart"/>
      <w:r>
        <w:t>analytics[</w:t>
      </w:r>
      <w:proofErr w:type="gramEnd"/>
      <w:r>
        <w:t>2].</w:t>
      </w:r>
    </w:p>
    <w:p w14:paraId="59A9B362" w14:textId="77777777" w:rsidR="006311C0" w:rsidRDefault="00000000">
      <w:pPr>
        <w:spacing w:after="210"/>
      </w:pPr>
      <w:r>
        <w:lastRenderedPageBreak/>
        <w:t xml:space="preserve">The advent of transformer-based architectures, particularly the Bidirectional Encoder Representations from Transformers (BERT) model, has revolutionized the field of </w:t>
      </w:r>
      <w:proofErr w:type="gramStart"/>
      <w:r>
        <w:t>NLP[</w:t>
      </w:r>
      <w:proofErr w:type="gramEnd"/>
      <w:r>
        <w:t xml:space="preserve">3]. BERT's pre-training on vast text corpora enables it to develop deep contextual understanding of language, which can be fine-tuned for specific downstream tasks with remarkable effectiveness. </w:t>
      </w:r>
      <w:proofErr w:type="spellStart"/>
      <w:r>
        <w:t>DistilBERT</w:t>
      </w:r>
      <w:proofErr w:type="spellEnd"/>
      <w:r>
        <w:t xml:space="preserve">, a distilled variant of BERT, retains approximately 97% of BERT's language understanding capabilities while being 40% smaller and 60% faster, making it an excellent choice for resource-constrained </w:t>
      </w:r>
      <w:proofErr w:type="gramStart"/>
      <w:r>
        <w:t>applications[</w:t>
      </w:r>
      <w:proofErr w:type="gramEnd"/>
      <w:r>
        <w:t>4].</w:t>
      </w:r>
    </w:p>
    <w:p w14:paraId="5E5394A3" w14:textId="77777777" w:rsidR="006311C0" w:rsidRDefault="00000000">
      <w:pPr>
        <w:spacing w:after="210"/>
      </w:pPr>
      <w:r>
        <w:t xml:space="preserve">However, the success of fine-tuning these powerful models critically depends on the selection of appropriate hyperparameters. Hyperparameters such as learning rate, batch size, number of training epochs, and weight decay directly influence model convergence, training stability, and generalization </w:t>
      </w:r>
      <w:proofErr w:type="gramStart"/>
      <w:r>
        <w:t>capability[</w:t>
      </w:r>
      <w:proofErr w:type="gramEnd"/>
      <w:r>
        <w:t>5]. An improper configuration can lead to slow convergence, unstable training, or overfitting, where the model performs well on training data but poorly on unseen validation data.</w:t>
      </w:r>
    </w:p>
    <w:p w14:paraId="477A097B" w14:textId="77777777" w:rsidR="006311C0" w:rsidRDefault="00000000">
      <w:pPr>
        <w:spacing w:after="210"/>
      </w:pPr>
      <w:r>
        <w:t xml:space="preserve">Traditional manual hyperparameter tuning through trial-and-error is labor-intensive, time-consuming, and unlikely to discover optimal configurations within complex, high-dimensional search spaces. To address this challenge, automated hyperparameter optimization (HPO) techniques have gained prominence. Among these, Grid Search and Random Search represent two fundamental approaches with distinct </w:t>
      </w:r>
      <w:proofErr w:type="gramStart"/>
      <w:r>
        <w:t>characteristics[</w:t>
      </w:r>
      <w:proofErr w:type="gramEnd"/>
      <w:r>
        <w:t>6].</w:t>
      </w:r>
    </w:p>
    <w:p w14:paraId="2FCA8C7A" w14:textId="77777777" w:rsidR="006311C0" w:rsidRDefault="00000000">
      <w:pPr>
        <w:spacing w:after="210"/>
      </w:pPr>
      <w:r>
        <w:t xml:space="preserve">Grid Search exhaustively evaluates every possible combination within a predefined discrete parameter grid, guaranteeing discovery of the optimal configuration if it exists within the search space. However, its computational cost grows exponentially with the number of hyperparameters, making it impractical for large search spaces. Random Search, conversely, samples a fixed number of random combinations from the hyperparameter space, often achieving competitive results with significantly reduced computational </w:t>
      </w:r>
      <w:proofErr w:type="gramStart"/>
      <w:r>
        <w:t>effort[</w:t>
      </w:r>
      <w:proofErr w:type="gramEnd"/>
      <w:r>
        <w:t>7].</w:t>
      </w:r>
    </w:p>
    <w:p w14:paraId="087BE12A" w14:textId="77777777" w:rsidR="006311C0" w:rsidRDefault="00000000">
      <w:pPr>
        <w:spacing w:after="210"/>
      </w:pPr>
      <w:r>
        <w:t xml:space="preserve">This comprehensive study systematically investigates the comparative performance of Grid Search and Random Search in fine-tuning </w:t>
      </w:r>
      <w:proofErr w:type="spellStart"/>
      <w:r>
        <w:t>DistilBERT</w:t>
      </w:r>
      <w:proofErr w:type="spellEnd"/>
      <w:r>
        <w:t xml:space="preserve"> for binary sentiment classification on Amazon product reviews. By analyzing validation accuracy, F1-score, training efficiency, and computational cost across multiple experimental configurations, we aim to identify optimal hyperparameter settings and understand the trade-offs between exhaustive and stochastic search strategies.</w:t>
      </w:r>
    </w:p>
    <w:p w14:paraId="1379CE9E" w14:textId="77777777" w:rsidR="006311C0" w:rsidRDefault="00000000">
      <w:r>
        <w:rPr>
          <w:noProof/>
        </w:rPr>
        <w:pict w14:anchorId="296CD4D6">
          <v:rect id="_x0000_i1027" alt="" style="width:434.5pt;height:.05pt;mso-width-percent:0;mso-height-percent:0;mso-width-percent:0;mso-height-percent:0" o:hralign="center" o:hrstd="t" o:hr="t"/>
        </w:pict>
      </w:r>
    </w:p>
    <w:p w14:paraId="42F84C61" w14:textId="77777777" w:rsidR="006311C0" w:rsidRDefault="00000000">
      <w:pPr>
        <w:spacing w:before="240" w:line="271" w:lineRule="auto"/>
      </w:pPr>
      <w:bookmarkStart w:id="3" w:name="ii_dataset_and_preprocessing"/>
      <w:r>
        <w:rPr>
          <w:b/>
          <w:sz w:val="42"/>
        </w:rPr>
        <w:t>II. Dataset and Preprocessing</w:t>
      </w:r>
      <w:bookmarkEnd w:id="3"/>
    </w:p>
    <w:p w14:paraId="4A96FBEE" w14:textId="77777777" w:rsidR="006311C0" w:rsidRDefault="00000000">
      <w:pPr>
        <w:spacing w:before="240" w:line="271" w:lineRule="auto"/>
      </w:pPr>
      <w:bookmarkStart w:id="4" w:name="a_dataset_description"/>
      <w:r>
        <w:rPr>
          <w:b/>
          <w:sz w:val="33"/>
        </w:rPr>
        <w:t>A. Dataset Description</w:t>
      </w:r>
      <w:bookmarkEnd w:id="4"/>
    </w:p>
    <w:p w14:paraId="1D4BB95F" w14:textId="77777777" w:rsidR="006311C0" w:rsidRDefault="00000000">
      <w:pPr>
        <w:spacing w:after="210"/>
      </w:pPr>
      <w:r>
        <w:rPr>
          <w:rFonts w:eastAsia="Georgia" w:hAnsi="Georgia" w:cs="Georgia"/>
        </w:rPr>
        <w:t>The study utilizes the Amazon Review Rating dataset, a comprehensive collection of customer product reviews. The dataset was provided in Excel format (AMAZON_REVIEW_RATING.xlsx) containing user-generated reviews and ratings for various products. Each record in the dataset consists of three primary components:</w:t>
      </w:r>
    </w:p>
    <w:p w14:paraId="7D13382A" w14:textId="77777777" w:rsidR="006311C0" w:rsidRDefault="00000000">
      <w:pPr>
        <w:numPr>
          <w:ilvl w:val="0"/>
          <w:numId w:val="1"/>
        </w:numPr>
      </w:pPr>
      <w:r>
        <w:rPr>
          <w:b/>
        </w:rPr>
        <w:t>Rating:</w:t>
      </w:r>
      <w:r>
        <w:t xml:space="preserve"> A numerical star rating from 1 to 5, representing user sentiment (1 = very negative, 5 = very positive)</w:t>
      </w:r>
    </w:p>
    <w:p w14:paraId="655EAE79" w14:textId="77777777" w:rsidR="006311C0" w:rsidRDefault="00000000">
      <w:pPr>
        <w:numPr>
          <w:ilvl w:val="0"/>
          <w:numId w:val="1"/>
        </w:numPr>
      </w:pPr>
      <w:r>
        <w:rPr>
          <w:b/>
        </w:rPr>
        <w:t>Title:</w:t>
      </w:r>
      <w:r>
        <w:t xml:space="preserve"> A brief heading summarizing the review</w:t>
      </w:r>
    </w:p>
    <w:p w14:paraId="7C5844AD" w14:textId="77777777" w:rsidR="006311C0" w:rsidRDefault="00000000">
      <w:pPr>
        <w:numPr>
          <w:ilvl w:val="0"/>
          <w:numId w:val="1"/>
        </w:numPr>
      </w:pPr>
      <w:r>
        <w:rPr>
          <w:b/>
        </w:rPr>
        <w:t>Review:</w:t>
      </w:r>
      <w:r>
        <w:t xml:space="preserve"> The complete text of the customer's product evaluation</w:t>
      </w:r>
    </w:p>
    <w:p w14:paraId="614F9030" w14:textId="77777777" w:rsidR="006311C0" w:rsidRDefault="00000000">
      <w:pPr>
        <w:spacing w:after="210"/>
      </w:pPr>
      <w:r>
        <w:lastRenderedPageBreak/>
        <w:t>The original dataset contained a diverse range of product categories and review lengths, providing a representative sample of real-world e-commerce feedback. This heterogeneity makes the dataset suitable for evaluating the robustness and generalization capability of sentiment classification models.</w:t>
      </w:r>
    </w:p>
    <w:p w14:paraId="445B7EA5" w14:textId="77777777" w:rsidR="006311C0" w:rsidRDefault="00000000">
      <w:pPr>
        <w:spacing w:before="240" w:line="271" w:lineRule="auto"/>
      </w:pPr>
      <w:bookmarkStart w:id="5" w:name="b_preprocessing_pipeline"/>
      <w:r>
        <w:rPr>
          <w:b/>
          <w:sz w:val="33"/>
        </w:rPr>
        <w:t>B. Preprocessing Pipeline</w:t>
      </w:r>
      <w:bookmarkEnd w:id="5"/>
    </w:p>
    <w:p w14:paraId="0516476D" w14:textId="77777777" w:rsidR="006311C0" w:rsidRDefault="00000000">
      <w:pPr>
        <w:spacing w:after="210"/>
      </w:pPr>
      <w:r>
        <w:t>To prepare the raw data for binary sentiment classification, a systematic preprocessing pipeline was implemented with the following stages:</w:t>
      </w:r>
    </w:p>
    <w:p w14:paraId="42BEDF03" w14:textId="77777777" w:rsidR="006311C0" w:rsidRDefault="00000000">
      <w:pPr>
        <w:spacing w:before="240" w:line="271" w:lineRule="auto"/>
      </w:pPr>
      <w:bookmarkStart w:id="6" w:name="bm_1_neutral_rating_removal"/>
      <w:r>
        <w:rPr>
          <w:b/>
          <w:sz w:val="28"/>
        </w:rPr>
        <w:t>1. Neutral Rating Removal</w:t>
      </w:r>
      <w:bookmarkEnd w:id="6"/>
    </w:p>
    <w:p w14:paraId="2F7E5BB2" w14:textId="77777777" w:rsidR="006311C0" w:rsidRDefault="00000000">
      <w:pPr>
        <w:spacing w:after="210"/>
      </w:pPr>
      <w:r>
        <w:t>Reviews with a star rating of 3 were considered neutral and ambiguous for binary classification. These neutral reviews were removed from the dataset to ensure clear polarity distinction between positive and negative sentiments. This filtering step was critical for creating a well-defined binary classification task.</w:t>
      </w:r>
    </w:p>
    <w:p w14:paraId="1D907AD5" w14:textId="77777777" w:rsidR="006311C0" w:rsidRDefault="00000000">
      <w:pPr>
        <w:spacing w:before="240" w:line="271" w:lineRule="auto"/>
      </w:pPr>
      <w:bookmarkStart w:id="7" w:name="bm_2_binary_label_conversion"/>
      <w:r>
        <w:rPr>
          <w:b/>
          <w:sz w:val="28"/>
        </w:rPr>
        <w:t>2. Binary Label Conversion</w:t>
      </w:r>
      <w:bookmarkEnd w:id="7"/>
    </w:p>
    <w:p w14:paraId="4AC4F593" w14:textId="77777777" w:rsidR="006311C0" w:rsidRDefault="00000000">
      <w:pPr>
        <w:spacing w:after="210"/>
      </w:pPr>
      <w:r>
        <w:t>The remaining star ratings were mapped to binary sentiment labels according to the following scheme:</w:t>
      </w:r>
    </w:p>
    <w:p w14:paraId="010DEB16" w14:textId="77777777" w:rsidR="006311C0" w:rsidRDefault="00000000">
      <w:pPr>
        <w:numPr>
          <w:ilvl w:val="0"/>
          <w:numId w:val="2"/>
        </w:numPr>
      </w:pPr>
      <w:r>
        <w:rPr>
          <w:b/>
        </w:rPr>
        <w:t>Negative (Label 0):</w:t>
      </w:r>
      <w:r>
        <w:t xml:space="preserve"> Reviews with ratings of 1 or 2 stars</w:t>
      </w:r>
    </w:p>
    <w:p w14:paraId="0E0066F0" w14:textId="77777777" w:rsidR="006311C0" w:rsidRDefault="00000000">
      <w:pPr>
        <w:numPr>
          <w:ilvl w:val="0"/>
          <w:numId w:val="2"/>
        </w:numPr>
      </w:pPr>
      <w:r>
        <w:rPr>
          <w:b/>
        </w:rPr>
        <w:t>Positive (Label 1):</w:t>
      </w:r>
      <w:r>
        <w:t xml:space="preserve"> Reviews with ratings of 4 or 5 stars</w:t>
      </w:r>
    </w:p>
    <w:p w14:paraId="4079C4A7" w14:textId="77777777" w:rsidR="006311C0" w:rsidRDefault="00000000">
      <w:pPr>
        <w:spacing w:after="210"/>
      </w:pPr>
      <w:r>
        <w:t>This mapping creates a clear distinction between dissatisfied customers (negative sentiment) and satisfied customers (positive sentiment), facilitating effective model training.</w:t>
      </w:r>
    </w:p>
    <w:p w14:paraId="1A7A1A3E" w14:textId="77777777" w:rsidR="006311C0" w:rsidRDefault="00000000">
      <w:pPr>
        <w:spacing w:before="240" w:line="271" w:lineRule="auto"/>
      </w:pPr>
      <w:bookmarkStart w:id="8" w:name="bm_3_data_cleaning"/>
      <w:r>
        <w:rPr>
          <w:b/>
          <w:sz w:val="28"/>
        </w:rPr>
        <w:t>3. Data Cleaning</w:t>
      </w:r>
      <w:bookmarkEnd w:id="8"/>
    </w:p>
    <w:p w14:paraId="594D76F7" w14:textId="77777777" w:rsidR="006311C0" w:rsidRDefault="00000000">
      <w:pPr>
        <w:spacing w:after="210"/>
      </w:pPr>
      <w:r>
        <w:t>Several data quality measures were implemented to ensure dataset integrity:</w:t>
      </w:r>
    </w:p>
    <w:p w14:paraId="0BD9D5A6" w14:textId="77777777" w:rsidR="006311C0" w:rsidRDefault="00000000">
      <w:pPr>
        <w:numPr>
          <w:ilvl w:val="0"/>
          <w:numId w:val="3"/>
        </w:numPr>
      </w:pPr>
      <w:r>
        <w:t>Removal of rows with empty or whitespace-only review text</w:t>
      </w:r>
    </w:p>
    <w:p w14:paraId="3EE5F4B5" w14:textId="77777777" w:rsidR="006311C0" w:rsidRDefault="00000000">
      <w:pPr>
        <w:numPr>
          <w:ilvl w:val="0"/>
          <w:numId w:val="3"/>
        </w:numPr>
      </w:pPr>
      <w:r>
        <w:t xml:space="preserve">Index resetting to maintain proper </w:t>
      </w:r>
      <w:proofErr w:type="spellStart"/>
      <w:r>
        <w:t>dataframe</w:t>
      </w:r>
      <w:proofErr w:type="spellEnd"/>
      <w:r>
        <w:t xml:space="preserve"> structure after filtering</w:t>
      </w:r>
    </w:p>
    <w:p w14:paraId="16E98E76" w14:textId="77777777" w:rsidR="006311C0" w:rsidRDefault="00000000">
      <w:pPr>
        <w:numPr>
          <w:ilvl w:val="0"/>
          <w:numId w:val="3"/>
        </w:numPr>
      </w:pPr>
      <w:r>
        <w:t>Validation of data types and format consistency</w:t>
      </w:r>
    </w:p>
    <w:p w14:paraId="190AFC04" w14:textId="77777777" w:rsidR="006311C0" w:rsidRDefault="00000000">
      <w:pPr>
        <w:spacing w:after="210"/>
      </w:pPr>
      <w:r>
        <w:t>After preprocessing, the cleaned dataset contained 4,012 samples with the following distribution:</w:t>
      </w:r>
    </w:p>
    <w:p w14:paraId="5572F34D" w14:textId="77777777" w:rsidR="006311C0" w:rsidRDefault="00000000">
      <w:pPr>
        <w:numPr>
          <w:ilvl w:val="0"/>
          <w:numId w:val="4"/>
        </w:numPr>
      </w:pPr>
      <w:r>
        <w:t>Negative reviews (Label 0): 2,102 samples (52.4%)</w:t>
      </w:r>
    </w:p>
    <w:p w14:paraId="35ECC69C" w14:textId="77777777" w:rsidR="006311C0" w:rsidRDefault="00000000">
      <w:pPr>
        <w:numPr>
          <w:ilvl w:val="0"/>
          <w:numId w:val="4"/>
        </w:numPr>
      </w:pPr>
      <w:r>
        <w:t>Positive reviews (Label 1): 1,910 samples (47.6%)</w:t>
      </w:r>
    </w:p>
    <w:p w14:paraId="578C2F41" w14:textId="77777777" w:rsidR="006311C0" w:rsidRDefault="00000000">
      <w:pPr>
        <w:spacing w:after="210"/>
      </w:pPr>
      <w:r>
        <w:t>This relatively balanced distribution minimizes class bias and ensures fair model evaluation.</w:t>
      </w:r>
    </w:p>
    <w:p w14:paraId="37FDAFA0" w14:textId="77777777" w:rsidR="006311C0" w:rsidRDefault="00000000">
      <w:pPr>
        <w:spacing w:before="240" w:line="271" w:lineRule="auto"/>
      </w:pPr>
      <w:bookmarkStart w:id="9" w:name="bm_4_train_validation_split"/>
      <w:r>
        <w:rPr>
          <w:b/>
          <w:sz w:val="28"/>
        </w:rPr>
        <w:t>4. Train-Validation Split</w:t>
      </w:r>
      <w:bookmarkEnd w:id="9"/>
    </w:p>
    <w:p w14:paraId="1A474CE4" w14:textId="77777777" w:rsidR="006311C0" w:rsidRDefault="00000000">
      <w:pPr>
        <w:spacing w:after="210"/>
      </w:pPr>
      <w:r>
        <w:t>The preprocessed dataset was partitioned into training and validation sets using stratified sampling to preserve the class distribution:</w:t>
      </w:r>
    </w:p>
    <w:p w14:paraId="3C5D9069" w14:textId="77777777" w:rsidR="006311C0" w:rsidRDefault="00000000">
      <w:pPr>
        <w:numPr>
          <w:ilvl w:val="0"/>
          <w:numId w:val="5"/>
        </w:numPr>
      </w:pPr>
      <w:r>
        <w:rPr>
          <w:b/>
        </w:rPr>
        <w:t>Training Set:</w:t>
      </w:r>
      <w:r>
        <w:t xml:space="preserve"> 3,209 samples (80% of total)</w:t>
      </w:r>
    </w:p>
    <w:p w14:paraId="6C79CDDB" w14:textId="77777777" w:rsidR="006311C0" w:rsidRDefault="00000000">
      <w:pPr>
        <w:numPr>
          <w:ilvl w:val="0"/>
          <w:numId w:val="5"/>
        </w:numPr>
      </w:pPr>
      <w:r>
        <w:rPr>
          <w:b/>
        </w:rPr>
        <w:t>Validation Set:</w:t>
      </w:r>
      <w:r>
        <w:t xml:space="preserve"> 803 samples (20% of total)</w:t>
      </w:r>
    </w:p>
    <w:p w14:paraId="17DB2FDD" w14:textId="77777777" w:rsidR="006311C0" w:rsidRDefault="00000000">
      <w:pPr>
        <w:spacing w:after="210"/>
      </w:pPr>
      <w:r>
        <w:lastRenderedPageBreak/>
        <w:t>Stratification ensures that both subsets maintain the same proportion of positive and negative samples as the original dataset, which is crucial for preventing biased evaluation and ensuring reliable performance metrics. The split was performed using scikit-</w:t>
      </w:r>
      <w:proofErr w:type="spellStart"/>
      <w:r>
        <w:t>learn's</w:t>
      </w:r>
      <w:proofErr w:type="spellEnd"/>
      <w:r>
        <w:t xml:space="preserve"> </w:t>
      </w:r>
      <w:proofErr w:type="spellStart"/>
      <w:r>
        <w:rPr>
          <w:rStyle w:val="VerbatimChar"/>
          <w:shd w:val="clear" w:color="auto" w:fill="F8F8FA"/>
        </w:rPr>
        <w:t>train_test_split</w:t>
      </w:r>
      <w:proofErr w:type="spellEnd"/>
      <w:r>
        <w:t xml:space="preserve"> function with the </w:t>
      </w:r>
      <w:r>
        <w:rPr>
          <w:rStyle w:val="VerbatimChar"/>
          <w:shd w:val="clear" w:color="auto" w:fill="F8F8FA"/>
        </w:rPr>
        <w:t>stratify</w:t>
      </w:r>
      <w:r>
        <w:t xml:space="preserve"> parameter set to the label distribution.</w:t>
      </w:r>
    </w:p>
    <w:p w14:paraId="4EC7FAF0" w14:textId="77777777" w:rsidR="006311C0" w:rsidRDefault="00000000">
      <w:pPr>
        <w:spacing w:before="240" w:line="271" w:lineRule="auto"/>
      </w:pPr>
      <w:bookmarkStart w:id="10" w:name="c_tokenization_process"/>
      <w:r>
        <w:rPr>
          <w:b/>
          <w:sz w:val="33"/>
        </w:rPr>
        <w:t>C. Tokenization Process</w:t>
      </w:r>
      <w:bookmarkEnd w:id="10"/>
    </w:p>
    <w:p w14:paraId="68F2B83B" w14:textId="77777777" w:rsidR="006311C0" w:rsidRDefault="00000000">
      <w:pPr>
        <w:spacing w:after="210"/>
      </w:pPr>
      <w:r>
        <w:t xml:space="preserve">Before feeding text data into the transformer model, it must be converted into a numerical format through tokenization. This study employed the </w:t>
      </w:r>
      <w:proofErr w:type="spellStart"/>
      <w:r>
        <w:t>DistilBertTokenizerFast</w:t>
      </w:r>
      <w:proofErr w:type="spellEnd"/>
      <w:r>
        <w:t xml:space="preserve"> from the Hugging Face Transformers library, which corresponds to the </w:t>
      </w:r>
      <w:proofErr w:type="spellStart"/>
      <w:r>
        <w:t>distilbert</w:t>
      </w:r>
      <w:proofErr w:type="spellEnd"/>
      <w:r>
        <w:t>-base-uncased checkpoint.</w:t>
      </w:r>
    </w:p>
    <w:p w14:paraId="4292909E" w14:textId="77777777" w:rsidR="006311C0" w:rsidRDefault="00000000">
      <w:pPr>
        <w:spacing w:after="210"/>
      </w:pPr>
      <w:r>
        <w:t>The tokenization process performs several critical operations:</w:t>
      </w:r>
    </w:p>
    <w:p w14:paraId="0BC2C76E" w14:textId="77777777" w:rsidR="006311C0" w:rsidRDefault="00000000">
      <w:pPr>
        <w:numPr>
          <w:ilvl w:val="0"/>
          <w:numId w:val="6"/>
        </w:numPr>
      </w:pPr>
      <w:r>
        <w:rPr>
          <w:b/>
        </w:rPr>
        <w:t>Text Segmentation:</w:t>
      </w:r>
      <w:r>
        <w:t xml:space="preserve"> Splits raw text into tokens (words or </w:t>
      </w:r>
      <w:proofErr w:type="spellStart"/>
      <w:r>
        <w:t>subwords</w:t>
      </w:r>
      <w:proofErr w:type="spellEnd"/>
      <w:r>
        <w:t>) based on a pre-trained vocabulary learned during BERT's original pre-training phase</w:t>
      </w:r>
    </w:p>
    <w:p w14:paraId="4A698C1F" w14:textId="77777777" w:rsidR="006311C0" w:rsidRDefault="00000000">
      <w:pPr>
        <w:numPr>
          <w:ilvl w:val="0"/>
          <w:numId w:val="6"/>
        </w:numPr>
      </w:pPr>
      <w:r>
        <w:rPr>
          <w:b/>
        </w:rPr>
        <w:t>Token ID Conversion:</w:t>
      </w:r>
      <w:r>
        <w:t xml:space="preserve"> Converts each token into a unique integer identifier that the model can process</w:t>
      </w:r>
    </w:p>
    <w:p w14:paraId="4E314DD7" w14:textId="77777777" w:rsidR="006311C0" w:rsidRDefault="00000000">
      <w:pPr>
        <w:numPr>
          <w:ilvl w:val="0"/>
          <w:numId w:val="6"/>
        </w:numPr>
      </w:pPr>
      <w:r>
        <w:rPr>
          <w:b/>
        </w:rPr>
        <w:t>Special Token Insertion:</w:t>
      </w:r>
      <w:r>
        <w:t xml:space="preserve"> Adds required special tokens including [CLS] at the beginning and [SEP] at the end of each sequence</w:t>
      </w:r>
    </w:p>
    <w:p w14:paraId="5483FD02" w14:textId="77777777" w:rsidR="006311C0" w:rsidRDefault="00000000">
      <w:pPr>
        <w:numPr>
          <w:ilvl w:val="0"/>
          <w:numId w:val="6"/>
        </w:numPr>
      </w:pPr>
      <w:r>
        <w:rPr>
          <w:b/>
        </w:rPr>
        <w:t>Sequence Truncation:</w:t>
      </w:r>
      <w:r>
        <w:t xml:space="preserve"> Limits sequences to the maximum input length supported by the model (typically 512 tokens)</w:t>
      </w:r>
    </w:p>
    <w:p w14:paraId="668E0FA3" w14:textId="77777777" w:rsidR="006311C0" w:rsidRDefault="00000000">
      <w:pPr>
        <w:numPr>
          <w:ilvl w:val="0"/>
          <w:numId w:val="6"/>
        </w:numPr>
      </w:pPr>
      <w:r>
        <w:rPr>
          <w:b/>
        </w:rPr>
        <w:t>Padding Application:</w:t>
      </w:r>
      <w:r>
        <w:t xml:space="preserve"> Pads shorter sequences with special [PAD] tokens to ensure uniform length within each batch</w:t>
      </w:r>
    </w:p>
    <w:p w14:paraId="72FADF37" w14:textId="77777777" w:rsidR="006311C0" w:rsidRDefault="00000000">
      <w:pPr>
        <w:spacing w:after="210"/>
      </w:pPr>
      <w:r>
        <w:t xml:space="preserve">To interface efficiently with the </w:t>
      </w:r>
      <w:proofErr w:type="spellStart"/>
      <w:r>
        <w:t>PyTorch</w:t>
      </w:r>
      <w:proofErr w:type="spellEnd"/>
      <w:r>
        <w:t xml:space="preserve">-based Hugging Face Trainer API, a custom </w:t>
      </w:r>
      <w:proofErr w:type="spellStart"/>
      <w:r>
        <w:rPr>
          <w:rStyle w:val="VerbatimChar"/>
          <w:shd w:val="clear" w:color="auto" w:fill="F8F8FA"/>
        </w:rPr>
        <w:t>ReviewDataset</w:t>
      </w:r>
      <w:proofErr w:type="spellEnd"/>
      <w:r>
        <w:t xml:space="preserve"> class was implemented. This class wraps the tokenized encodings and labels, making them accessible in the required tensor format for model training and evaluation. The dataset class implements the standard </w:t>
      </w:r>
      <w:proofErr w:type="spellStart"/>
      <w:r>
        <w:t>PyTorch</w:t>
      </w:r>
      <w:proofErr w:type="spellEnd"/>
      <w:r>
        <w:t xml:space="preserve"> Dataset interface with </w:t>
      </w:r>
      <w:r>
        <w:rPr>
          <w:rStyle w:val="VerbatimChar"/>
          <w:shd w:val="clear" w:color="auto" w:fill="F8F8FA"/>
        </w:rPr>
        <w:t>__</w:t>
      </w:r>
      <w:proofErr w:type="spellStart"/>
      <w:r>
        <w:rPr>
          <w:rStyle w:val="VerbatimChar"/>
          <w:shd w:val="clear" w:color="auto" w:fill="F8F8FA"/>
        </w:rPr>
        <w:t>len</w:t>
      </w:r>
      <w:proofErr w:type="spellEnd"/>
      <w:r>
        <w:rPr>
          <w:rStyle w:val="VerbatimChar"/>
          <w:shd w:val="clear" w:color="auto" w:fill="F8F8FA"/>
        </w:rPr>
        <w:t>__</w:t>
      </w:r>
      <w:r>
        <w:t xml:space="preserve"> and </w:t>
      </w:r>
      <w:r>
        <w:rPr>
          <w:rStyle w:val="VerbatimChar"/>
          <w:shd w:val="clear" w:color="auto" w:fill="F8F8FA"/>
        </w:rPr>
        <w:t>__</w:t>
      </w:r>
      <w:proofErr w:type="spellStart"/>
      <w:r>
        <w:rPr>
          <w:rStyle w:val="VerbatimChar"/>
          <w:shd w:val="clear" w:color="auto" w:fill="F8F8FA"/>
        </w:rPr>
        <w:t>getitem</w:t>
      </w:r>
      <w:proofErr w:type="spellEnd"/>
      <w:r>
        <w:rPr>
          <w:rStyle w:val="VerbatimChar"/>
          <w:shd w:val="clear" w:color="auto" w:fill="F8F8FA"/>
        </w:rPr>
        <w:t>__</w:t>
      </w:r>
      <w:r>
        <w:t xml:space="preserve"> methods, enabling seamless integration with </w:t>
      </w:r>
      <w:proofErr w:type="spellStart"/>
      <w:r>
        <w:t>PyTorch's</w:t>
      </w:r>
      <w:proofErr w:type="spellEnd"/>
      <w:r>
        <w:t xml:space="preserve"> </w:t>
      </w:r>
      <w:proofErr w:type="spellStart"/>
      <w:r>
        <w:t>DataLoader</w:t>
      </w:r>
      <w:proofErr w:type="spellEnd"/>
      <w:r>
        <w:t xml:space="preserve"> for batch processing.</w:t>
      </w:r>
    </w:p>
    <w:p w14:paraId="1D523C9D" w14:textId="77777777" w:rsidR="006311C0" w:rsidRDefault="00000000">
      <w:r>
        <w:rPr>
          <w:noProof/>
        </w:rPr>
        <w:pict w14:anchorId="4F2DDA9A">
          <v:rect id="_x0000_i1028" alt="" style="width:434.5pt;height:.05pt;mso-width-percent:0;mso-height-percent:0;mso-width-percent:0;mso-height-percent:0" o:hralign="center" o:hrstd="t" o:hr="t"/>
        </w:pict>
      </w:r>
    </w:p>
    <w:p w14:paraId="76EC21C8" w14:textId="77777777" w:rsidR="006311C0" w:rsidRDefault="00000000">
      <w:pPr>
        <w:spacing w:before="240" w:line="271" w:lineRule="auto"/>
      </w:pPr>
      <w:bookmarkStart w:id="11" w:name="iii_model_architecture"/>
      <w:r>
        <w:rPr>
          <w:b/>
          <w:sz w:val="42"/>
        </w:rPr>
        <w:t>III. Model Architecture</w:t>
      </w:r>
      <w:bookmarkEnd w:id="11"/>
    </w:p>
    <w:p w14:paraId="5BD8F230" w14:textId="77777777" w:rsidR="006311C0" w:rsidRDefault="00000000">
      <w:pPr>
        <w:spacing w:before="240" w:line="271" w:lineRule="auto"/>
      </w:pPr>
      <w:bookmarkStart w:id="12" w:name="a_distilbert_overview"/>
      <w:r>
        <w:rPr>
          <w:b/>
          <w:sz w:val="33"/>
        </w:rPr>
        <w:t xml:space="preserve">A. </w:t>
      </w:r>
      <w:proofErr w:type="spellStart"/>
      <w:r>
        <w:rPr>
          <w:b/>
          <w:sz w:val="33"/>
        </w:rPr>
        <w:t>DistilBERT</w:t>
      </w:r>
      <w:proofErr w:type="spellEnd"/>
      <w:r>
        <w:rPr>
          <w:b/>
          <w:sz w:val="33"/>
        </w:rPr>
        <w:t xml:space="preserve"> Overview</w:t>
      </w:r>
      <w:bookmarkEnd w:id="12"/>
    </w:p>
    <w:p w14:paraId="2CCFF115" w14:textId="77777777" w:rsidR="006311C0" w:rsidRDefault="00000000">
      <w:pPr>
        <w:spacing w:after="210"/>
      </w:pPr>
      <w:r>
        <w:t xml:space="preserve">The core model architecture employed in this study is </w:t>
      </w:r>
      <w:proofErr w:type="spellStart"/>
      <w:r>
        <w:t>DistilBERT</w:t>
      </w:r>
      <w:proofErr w:type="spellEnd"/>
      <w:r>
        <w:t xml:space="preserve"> (Distilled BERT), a compressed variant of the original BERT model developed through knowledge </w:t>
      </w:r>
      <w:proofErr w:type="gramStart"/>
      <w:r>
        <w:t>distillation[</w:t>
      </w:r>
      <w:proofErr w:type="gramEnd"/>
      <w:r>
        <w:t xml:space="preserve">4]. </w:t>
      </w:r>
      <w:proofErr w:type="spellStart"/>
      <w:r>
        <w:t>DistilBERT</w:t>
      </w:r>
      <w:proofErr w:type="spellEnd"/>
      <w:r>
        <w:t xml:space="preserve"> was selected for several compelling reasons:</w:t>
      </w:r>
    </w:p>
    <w:p w14:paraId="40607DB5" w14:textId="77777777" w:rsidR="006311C0" w:rsidRDefault="00000000">
      <w:pPr>
        <w:numPr>
          <w:ilvl w:val="0"/>
          <w:numId w:val="7"/>
        </w:numPr>
      </w:pPr>
      <w:r>
        <w:rPr>
          <w:b/>
        </w:rPr>
        <w:t>Computational Efficiency:</w:t>
      </w:r>
      <w:r>
        <w:t xml:space="preserve"> 40% smaller model size and 60% faster inference compared to BERT-base</w:t>
      </w:r>
    </w:p>
    <w:p w14:paraId="50C362BE" w14:textId="77777777" w:rsidR="006311C0" w:rsidRDefault="00000000">
      <w:pPr>
        <w:numPr>
          <w:ilvl w:val="0"/>
          <w:numId w:val="7"/>
        </w:numPr>
      </w:pPr>
      <w:r>
        <w:rPr>
          <w:b/>
        </w:rPr>
        <w:t>Performance Retention:</w:t>
      </w:r>
      <w:r>
        <w:t xml:space="preserve"> Retains 97% of BERT's language understanding capabilities</w:t>
      </w:r>
    </w:p>
    <w:p w14:paraId="72AFF2A1" w14:textId="77777777" w:rsidR="006311C0" w:rsidRDefault="00000000">
      <w:pPr>
        <w:numPr>
          <w:ilvl w:val="0"/>
          <w:numId w:val="7"/>
        </w:numPr>
      </w:pPr>
      <w:r>
        <w:rPr>
          <w:b/>
        </w:rPr>
        <w:t>Resource Accessibility:</w:t>
      </w:r>
      <w:r>
        <w:t xml:space="preserve"> Suitable for training on standard GPU hardware (Google </w:t>
      </w:r>
      <w:proofErr w:type="spellStart"/>
      <w:r>
        <w:t>Colaboratory</w:t>
      </w:r>
      <w:proofErr w:type="spellEnd"/>
      <w:r>
        <w:t xml:space="preserve"> environment)</w:t>
      </w:r>
    </w:p>
    <w:p w14:paraId="62FC01FF" w14:textId="77777777" w:rsidR="006311C0" w:rsidRDefault="00000000">
      <w:pPr>
        <w:numPr>
          <w:ilvl w:val="0"/>
          <w:numId w:val="7"/>
        </w:numPr>
      </w:pPr>
      <w:r>
        <w:rPr>
          <w:b/>
        </w:rPr>
        <w:lastRenderedPageBreak/>
        <w:t>Practical Applicability:</w:t>
      </w:r>
      <w:r>
        <w:t xml:space="preserve"> Ideal for applications where computational resources and latency are constraints</w:t>
      </w:r>
    </w:p>
    <w:p w14:paraId="78E5890C" w14:textId="77777777" w:rsidR="006311C0" w:rsidRDefault="00000000">
      <w:pPr>
        <w:spacing w:after="210"/>
      </w:pPr>
      <w:r>
        <w:t xml:space="preserve">The specific checkpoint used was </w:t>
      </w:r>
      <w:proofErr w:type="spellStart"/>
      <w:r>
        <w:rPr>
          <w:rStyle w:val="VerbatimChar"/>
          <w:shd w:val="clear" w:color="auto" w:fill="F8F8FA"/>
        </w:rPr>
        <w:t>distilbert</w:t>
      </w:r>
      <w:proofErr w:type="spellEnd"/>
      <w:r>
        <w:rPr>
          <w:rStyle w:val="VerbatimChar"/>
          <w:shd w:val="clear" w:color="auto" w:fill="F8F8FA"/>
        </w:rPr>
        <w:t>-base-uncased</w:t>
      </w:r>
      <w:r>
        <w:t xml:space="preserve">, which is pre-trained on English Wikipedia and </w:t>
      </w:r>
      <w:proofErr w:type="spellStart"/>
      <w:r>
        <w:t>BookCorpus</w:t>
      </w:r>
      <w:proofErr w:type="spellEnd"/>
      <w:r>
        <w:t xml:space="preserve"> datasets using masked language modeling objectives.</w:t>
      </w:r>
    </w:p>
    <w:p w14:paraId="18C78367" w14:textId="77777777" w:rsidR="006311C0" w:rsidRDefault="00000000">
      <w:pPr>
        <w:spacing w:before="240" w:line="271" w:lineRule="auto"/>
      </w:pPr>
      <w:bookmarkStart w:id="13" w:name="b_model_configuration"/>
      <w:r>
        <w:rPr>
          <w:b/>
          <w:sz w:val="33"/>
        </w:rPr>
        <w:t>B. Model Configuration</w:t>
      </w:r>
      <w:bookmarkEnd w:id="13"/>
    </w:p>
    <w:p w14:paraId="3908CB94" w14:textId="77777777" w:rsidR="006311C0" w:rsidRDefault="00000000">
      <w:pPr>
        <w:spacing w:after="210"/>
      </w:pPr>
      <w:r>
        <w:t xml:space="preserve">The model was configured for sequence classification using the </w:t>
      </w:r>
      <w:proofErr w:type="spellStart"/>
      <w:r>
        <w:rPr>
          <w:rStyle w:val="VerbatimChar"/>
          <w:shd w:val="clear" w:color="auto" w:fill="F8F8FA"/>
        </w:rPr>
        <w:t>DistilBertForSequenceClassification</w:t>
      </w:r>
      <w:proofErr w:type="spellEnd"/>
      <w:r>
        <w:t xml:space="preserve"> class from the Hugging Face Transformers library. This wrapper adds a classification head on top of the base </w:t>
      </w:r>
      <w:proofErr w:type="spellStart"/>
      <w:r>
        <w:t>DistilBERT</w:t>
      </w:r>
      <w:proofErr w:type="spellEnd"/>
      <w:r>
        <w:t xml:space="preserve"> encoder:</w:t>
      </w:r>
    </w:p>
    <w:p w14:paraId="2176B958" w14:textId="77777777" w:rsidR="006311C0" w:rsidRDefault="00000000">
      <w:pPr>
        <w:numPr>
          <w:ilvl w:val="0"/>
          <w:numId w:val="8"/>
        </w:numPr>
      </w:pPr>
      <w:r>
        <w:rPr>
          <w:b/>
        </w:rPr>
        <w:t>Input Layer:</w:t>
      </w:r>
      <w:r>
        <w:t xml:space="preserve"> Accepts tokenized sequences with attention masks</w:t>
      </w:r>
    </w:p>
    <w:p w14:paraId="62B130DF" w14:textId="77777777" w:rsidR="006311C0" w:rsidRDefault="00000000">
      <w:pPr>
        <w:numPr>
          <w:ilvl w:val="0"/>
          <w:numId w:val="8"/>
        </w:numPr>
      </w:pPr>
      <w:proofErr w:type="spellStart"/>
      <w:r>
        <w:rPr>
          <w:b/>
        </w:rPr>
        <w:t>DistilBERT</w:t>
      </w:r>
      <w:proofErr w:type="spellEnd"/>
      <w:r>
        <w:rPr>
          <w:b/>
        </w:rPr>
        <w:t xml:space="preserve"> Encoder:</w:t>
      </w:r>
      <w:r>
        <w:t xml:space="preserve"> 6 transformer layers (compared to 12 in BERT-base), each with 768 hidden dimensions and 12 attention heads</w:t>
      </w:r>
    </w:p>
    <w:p w14:paraId="42ACB4ED" w14:textId="77777777" w:rsidR="006311C0" w:rsidRDefault="00000000">
      <w:pPr>
        <w:numPr>
          <w:ilvl w:val="0"/>
          <w:numId w:val="8"/>
        </w:numPr>
      </w:pPr>
      <w:r>
        <w:rPr>
          <w:b/>
        </w:rPr>
        <w:t>Pre-classifier Layer:</w:t>
      </w:r>
      <w:r>
        <w:t xml:space="preserve"> Dense layer that processes the [CLS] token representation</w:t>
      </w:r>
    </w:p>
    <w:p w14:paraId="76A5C0BC" w14:textId="77777777" w:rsidR="006311C0" w:rsidRDefault="00000000">
      <w:pPr>
        <w:numPr>
          <w:ilvl w:val="0"/>
          <w:numId w:val="8"/>
        </w:numPr>
      </w:pPr>
      <w:r>
        <w:rPr>
          <w:b/>
        </w:rPr>
        <w:t>Classification Head:</w:t>
      </w:r>
      <w:r>
        <w:t xml:space="preserve"> Linear layer mapping to 2 output classes (positive/negative sentiment)</w:t>
      </w:r>
    </w:p>
    <w:p w14:paraId="4FDFE7EE" w14:textId="77777777" w:rsidR="006311C0" w:rsidRDefault="00000000">
      <w:pPr>
        <w:numPr>
          <w:ilvl w:val="0"/>
          <w:numId w:val="8"/>
        </w:numPr>
      </w:pPr>
      <w:r>
        <w:rPr>
          <w:b/>
        </w:rPr>
        <w:t>Output Layer:</w:t>
      </w:r>
      <w:r>
        <w:t xml:space="preserve"> Produces logits for each class, converted to probabilities via </w:t>
      </w:r>
      <w:proofErr w:type="spellStart"/>
      <w:r>
        <w:t>softmax</w:t>
      </w:r>
      <w:proofErr w:type="spellEnd"/>
    </w:p>
    <w:p w14:paraId="5BD16436" w14:textId="77777777" w:rsidR="006311C0" w:rsidRDefault="00000000">
      <w:pPr>
        <w:spacing w:after="210"/>
      </w:pPr>
      <w:r>
        <w:t xml:space="preserve">Importantly, the classification head (pre-classifier and classifier weights/biases) is randomly initialized and requires downstream fine-tuning for task-specific learning. The pre-trained </w:t>
      </w:r>
      <w:proofErr w:type="spellStart"/>
      <w:r>
        <w:t>DistilBERT</w:t>
      </w:r>
      <w:proofErr w:type="spellEnd"/>
      <w:r>
        <w:t xml:space="preserve"> weights are slightly adjusted during fine-tuning to adapt to the specific characteristics of the Amazon review dataset.</w:t>
      </w:r>
    </w:p>
    <w:p w14:paraId="0AFE41CA" w14:textId="77777777" w:rsidR="006311C0" w:rsidRDefault="00000000">
      <w:pPr>
        <w:spacing w:before="240" w:line="271" w:lineRule="auto"/>
      </w:pPr>
      <w:bookmarkStart w:id="14" w:name="c_training_infrastructure"/>
      <w:r>
        <w:rPr>
          <w:b/>
          <w:sz w:val="33"/>
        </w:rPr>
        <w:t>C. Training Infrastructure</w:t>
      </w:r>
      <w:bookmarkEnd w:id="14"/>
    </w:p>
    <w:p w14:paraId="572E9183" w14:textId="77777777" w:rsidR="006311C0" w:rsidRDefault="00000000">
      <w:pPr>
        <w:spacing w:after="210"/>
      </w:pPr>
      <w:r>
        <w:t xml:space="preserve">All experiments were conducted in a cloud-based Google </w:t>
      </w:r>
      <w:proofErr w:type="spellStart"/>
      <w:r>
        <w:t>Colaboratory</w:t>
      </w:r>
      <w:proofErr w:type="spellEnd"/>
      <w:r>
        <w:t xml:space="preserve"> environment with the following specifications:</w:t>
      </w:r>
    </w:p>
    <w:p w14:paraId="30913219" w14:textId="6FD292A1" w:rsidR="006311C0" w:rsidRDefault="00000000">
      <w:pPr>
        <w:numPr>
          <w:ilvl w:val="0"/>
          <w:numId w:val="9"/>
        </w:numPr>
      </w:pPr>
      <w:r>
        <w:rPr>
          <w:b/>
        </w:rPr>
        <w:t>Hardware:</w:t>
      </w:r>
      <w:r>
        <w:t xml:space="preserve"> CUDA-enabled GPU (</w:t>
      </w:r>
      <w:r w:rsidR="005843A4">
        <w:t>Google Colab T4 GPU</w:t>
      </w:r>
      <w:r>
        <w:t>)</w:t>
      </w:r>
    </w:p>
    <w:p w14:paraId="4D3BA4F3" w14:textId="77777777" w:rsidR="006311C0" w:rsidRDefault="00000000">
      <w:pPr>
        <w:numPr>
          <w:ilvl w:val="0"/>
          <w:numId w:val="9"/>
        </w:numPr>
      </w:pPr>
      <w:r>
        <w:rPr>
          <w:b/>
        </w:rPr>
        <w:t>Deep Learning Framework:</w:t>
      </w:r>
      <w:r>
        <w:t xml:space="preserve"> </w:t>
      </w:r>
      <w:proofErr w:type="spellStart"/>
      <w:r>
        <w:t>PyTorch</w:t>
      </w:r>
      <w:proofErr w:type="spellEnd"/>
      <w:r>
        <w:t xml:space="preserve"> (version 2.0+)</w:t>
      </w:r>
    </w:p>
    <w:p w14:paraId="0433DD24" w14:textId="77777777" w:rsidR="006311C0" w:rsidRDefault="00000000">
      <w:pPr>
        <w:numPr>
          <w:ilvl w:val="0"/>
          <w:numId w:val="9"/>
        </w:numPr>
      </w:pPr>
      <w:r>
        <w:rPr>
          <w:b/>
        </w:rPr>
        <w:t>Model Library:</w:t>
      </w:r>
      <w:r>
        <w:t xml:space="preserve"> Hugging Face Transformers (version 4.57.1)</w:t>
      </w:r>
    </w:p>
    <w:p w14:paraId="54B75FE8" w14:textId="77777777" w:rsidR="006311C0" w:rsidRDefault="00000000">
      <w:pPr>
        <w:numPr>
          <w:ilvl w:val="0"/>
          <w:numId w:val="9"/>
        </w:numPr>
      </w:pPr>
      <w:r>
        <w:rPr>
          <w:b/>
        </w:rPr>
        <w:t>Optimization Framework:</w:t>
      </w:r>
      <w:r>
        <w:t xml:space="preserve"> </w:t>
      </w:r>
      <w:proofErr w:type="spellStart"/>
      <w:r>
        <w:t>Optuna</w:t>
      </w:r>
      <w:proofErr w:type="spellEnd"/>
      <w:r>
        <w:t xml:space="preserve"> (version 4.4.0)</w:t>
      </w:r>
    </w:p>
    <w:p w14:paraId="19E7191B" w14:textId="77777777" w:rsidR="006311C0" w:rsidRDefault="00000000">
      <w:pPr>
        <w:numPr>
          <w:ilvl w:val="0"/>
          <w:numId w:val="9"/>
        </w:numPr>
      </w:pPr>
      <w:r>
        <w:rPr>
          <w:b/>
        </w:rPr>
        <w:t>Data Processing:</w:t>
      </w:r>
      <w:r>
        <w:t xml:space="preserve"> Pandas, NumPy</w:t>
      </w:r>
    </w:p>
    <w:p w14:paraId="51BAE1C5" w14:textId="77777777" w:rsidR="006311C0" w:rsidRDefault="00000000">
      <w:pPr>
        <w:numPr>
          <w:ilvl w:val="0"/>
          <w:numId w:val="9"/>
        </w:numPr>
      </w:pPr>
      <w:r>
        <w:rPr>
          <w:b/>
        </w:rPr>
        <w:t>Evaluation Metrics:</w:t>
      </w:r>
      <w:r>
        <w:t xml:space="preserve"> Scikit-learn</w:t>
      </w:r>
    </w:p>
    <w:p w14:paraId="09742EEB" w14:textId="77777777" w:rsidR="006311C0" w:rsidRDefault="00000000">
      <w:pPr>
        <w:spacing w:after="210"/>
      </w:pPr>
      <w:r>
        <w:t xml:space="preserve">To ensure reproducibility across all experiments, a fixed random seed (42) was set for </w:t>
      </w:r>
      <w:proofErr w:type="spellStart"/>
      <w:r>
        <w:t>PyTorch</w:t>
      </w:r>
      <w:proofErr w:type="spellEnd"/>
      <w:r>
        <w:t>, NumPy, and Python's random module. This deterministic behavior allows consistent results across multiple runs and facilitates fair comparison between different hyperparameter configurations.</w:t>
      </w:r>
    </w:p>
    <w:p w14:paraId="49389382" w14:textId="77777777" w:rsidR="006311C0" w:rsidRDefault="00000000">
      <w:r>
        <w:rPr>
          <w:noProof/>
        </w:rPr>
        <w:pict w14:anchorId="2D281D03">
          <v:rect id="_x0000_i1029" alt="" style="width:434.5pt;height:.05pt;mso-width-percent:0;mso-height-percent:0;mso-width-percent:0;mso-height-percent:0" o:hralign="center" o:hrstd="t" o:hr="t"/>
        </w:pict>
      </w:r>
    </w:p>
    <w:p w14:paraId="1A7FCD87" w14:textId="77777777" w:rsidR="006311C0" w:rsidRDefault="00000000">
      <w:pPr>
        <w:spacing w:before="240" w:line="271" w:lineRule="auto"/>
      </w:pPr>
      <w:bookmarkStart w:id="15" w:name="iv_methodology"/>
      <w:r>
        <w:rPr>
          <w:b/>
          <w:sz w:val="42"/>
        </w:rPr>
        <w:t>IV. Methodology</w:t>
      </w:r>
      <w:bookmarkEnd w:id="15"/>
    </w:p>
    <w:p w14:paraId="33FC6BB7" w14:textId="77777777" w:rsidR="006311C0" w:rsidRDefault="00000000">
      <w:pPr>
        <w:spacing w:before="240" w:line="271" w:lineRule="auto"/>
      </w:pPr>
      <w:bookmarkStart w:id="16" w:name="a_hyperparameter_optimization_framework"/>
      <w:r>
        <w:rPr>
          <w:b/>
          <w:sz w:val="33"/>
        </w:rPr>
        <w:t>A. Hyperparameter Optimization Framework</w:t>
      </w:r>
      <w:bookmarkEnd w:id="16"/>
    </w:p>
    <w:p w14:paraId="75BD23BE" w14:textId="77777777" w:rsidR="006311C0" w:rsidRDefault="00000000">
      <w:pPr>
        <w:spacing w:after="210"/>
      </w:pPr>
      <w:r>
        <w:lastRenderedPageBreak/>
        <w:t xml:space="preserve">The hyperparameter optimization process was automated using the </w:t>
      </w:r>
      <w:proofErr w:type="spellStart"/>
      <w:r>
        <w:t>Optuna</w:t>
      </w:r>
      <w:proofErr w:type="spellEnd"/>
      <w:r>
        <w:t xml:space="preserve"> framework, a state-of-the-art hyperparameter optimization library that provides flexible search strategies and early pruning </w:t>
      </w:r>
      <w:proofErr w:type="gramStart"/>
      <w:r>
        <w:t>mechanisms[</w:t>
      </w:r>
      <w:proofErr w:type="gramEnd"/>
      <w:r>
        <w:t xml:space="preserve">8]. </w:t>
      </w:r>
      <w:proofErr w:type="spellStart"/>
      <w:r>
        <w:t>Optuna</w:t>
      </w:r>
      <w:proofErr w:type="spellEnd"/>
      <w:r>
        <w:t xml:space="preserve"> was integrated with the Hugging Face Trainer class through the </w:t>
      </w:r>
      <w:proofErr w:type="spellStart"/>
      <w:r>
        <w:rPr>
          <w:rStyle w:val="VerbatimChar"/>
          <w:shd w:val="clear" w:color="auto" w:fill="F8F8FA"/>
        </w:rPr>
        <w:t>hyperparameter_search</w:t>
      </w:r>
      <w:proofErr w:type="spellEnd"/>
      <w:r>
        <w:t xml:space="preserve"> method, enabling seamless evaluation of different parameter combinations.</w:t>
      </w:r>
    </w:p>
    <w:p w14:paraId="74112F2D" w14:textId="77777777" w:rsidR="006311C0" w:rsidRDefault="00000000">
      <w:pPr>
        <w:spacing w:after="210"/>
      </w:pPr>
      <w:r>
        <w:t>The optimization objective was defined to maximize validation accuracy:</w:t>
      </w:r>
    </w:p>
    <w:p w14:paraId="524BB4A0" w14:textId="77777777" w:rsidR="006311C0" w:rsidRDefault="00000000">
      <w:pPr>
        <w:spacing w:after="210"/>
      </w:pPr>
      <m:oMathPara>
        <m:oMath>
          <m:r>
            <m:rPr>
              <m:nor/>
            </m:rPr>
            <m:t>objective</m:t>
          </m:r>
          <m:r>
            <m:rPr>
              <m:sty m:val="p"/>
            </m:rPr>
            <w:rPr>
              <w:rFonts w:ascii="Cambria Math" w:hAnsi="Cambria Math"/>
            </w:rPr>
            <m:t>=max(</m:t>
          </m:r>
          <m:r>
            <m:rPr>
              <m:nor/>
            </m:rPr>
            <m:t>validation\_accuracy</m:t>
          </m:r>
          <m:r>
            <m:rPr>
              <m:sty m:val="p"/>
            </m:rPr>
            <w:rPr>
              <w:rFonts w:ascii="Cambria Math" w:hAnsi="Cambria Math"/>
            </w:rPr>
            <m:t>)</m:t>
          </m:r>
        </m:oMath>
      </m:oMathPara>
    </w:p>
    <w:p w14:paraId="3D5D51E4" w14:textId="77777777" w:rsidR="006311C0" w:rsidRDefault="00000000">
      <w:pPr>
        <w:spacing w:after="210"/>
      </w:pPr>
      <w:r>
        <w:t>However, F1-score was also computed as a complementary metric to ensure balanced performance across both positive and negative classes.</w:t>
      </w:r>
    </w:p>
    <w:p w14:paraId="401B63A8" w14:textId="77777777" w:rsidR="006311C0" w:rsidRDefault="00000000">
      <w:pPr>
        <w:spacing w:before="240" w:line="271" w:lineRule="auto"/>
      </w:pPr>
      <w:bookmarkStart w:id="17" w:name="b_hyperparameter_search_space"/>
      <w:r>
        <w:rPr>
          <w:b/>
          <w:sz w:val="33"/>
        </w:rPr>
        <w:t>B. Hyperparameter Search Space</w:t>
      </w:r>
      <w:bookmarkEnd w:id="17"/>
    </w:p>
    <w:p w14:paraId="75CAF6F9" w14:textId="77777777" w:rsidR="006311C0" w:rsidRDefault="00000000">
      <w:pPr>
        <w:spacing w:after="210"/>
      </w:pPr>
      <w:r>
        <w:t>The hyperparameter search space was carefully designed to explore parameters with the greatest impact on model performance:</w:t>
      </w:r>
    </w:p>
    <w:p w14:paraId="0671B196" w14:textId="77777777" w:rsidR="006311C0" w:rsidRDefault="00000000">
      <w:pPr>
        <w:spacing w:before="240" w:line="271" w:lineRule="auto"/>
      </w:pPr>
      <w:bookmarkStart w:id="18" w:name="learning_rate"/>
      <w:r>
        <w:rPr>
          <w:b/>
          <w:sz w:val="28"/>
        </w:rPr>
        <w:t>Learning Rate</w:t>
      </w:r>
      <w:bookmarkEnd w:id="18"/>
    </w:p>
    <w:p w14:paraId="52B6762C" w14:textId="77777777" w:rsidR="006311C0" w:rsidRDefault="00000000">
      <w:pPr>
        <w:spacing w:after="210"/>
      </w:pPr>
      <w:r>
        <w:t>The step size for gradient descent optimization during backpropagation. Smaller learning rates provide more stable but slower convergence, while larger rates risk overshooting optimal parameters.</w:t>
      </w:r>
    </w:p>
    <w:p w14:paraId="3CE0560B" w14:textId="77777777" w:rsidR="006311C0" w:rsidRDefault="00000000">
      <w:pPr>
        <w:numPr>
          <w:ilvl w:val="0"/>
          <w:numId w:val="10"/>
        </w:numPr>
      </w:pPr>
      <w:r>
        <w:rPr>
          <w:b/>
        </w:rPr>
        <w:t>Grid Search:</w:t>
      </w:r>
      <w:r>
        <w:t xml:space="preserve"> Discrete values </w:t>
      </w:r>
      <m:oMath>
        <m:r>
          <m:rPr>
            <m:sty m:val="p"/>
          </m:rPr>
          <w:rPr>
            <w:rFonts w:ascii="Cambria Math" w:hAnsi="Cambria Math"/>
          </w:rPr>
          <m:t>{2×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r>
          <m:rPr>
            <m:sty m:val="p"/>
          </m:rPr>
          <w:rPr>
            <w:rFonts w:ascii="Cambria Math" w:hAnsi="Cambria Math"/>
          </w:rPr>
          <m:t>,3×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r>
          <m:rPr>
            <m:sty m:val="p"/>
          </m:rPr>
          <w:rPr>
            <w:rFonts w:ascii="Cambria Math" w:hAnsi="Cambria Math"/>
          </w:rPr>
          <m:t>,5×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r>
          <m:rPr>
            <m:sty m:val="p"/>
          </m:rPr>
          <w:rPr>
            <w:rFonts w:ascii="Cambria Math" w:hAnsi="Cambria Math"/>
          </w:rPr>
          <m:t>}</m:t>
        </m:r>
      </m:oMath>
    </w:p>
    <w:p w14:paraId="0551B898" w14:textId="77777777" w:rsidR="006311C0" w:rsidRDefault="00000000">
      <w:pPr>
        <w:numPr>
          <w:ilvl w:val="0"/>
          <w:numId w:val="10"/>
        </w:numPr>
      </w:pPr>
      <w:r>
        <w:rPr>
          <w:b/>
        </w:rPr>
        <w:t>Random Search:</w:t>
      </w:r>
      <w:r>
        <w:t xml:space="preserve"> Continuous range </w:t>
      </w:r>
      <m:oMath>
        <m:r>
          <m:rPr>
            <m:sty m:val="p"/>
          </m:rPr>
          <w:rPr>
            <w:rFonts w:ascii="Cambria Math" w:hAnsi="Cambria Math"/>
          </w:rPr>
          <m:t>[1×</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r>
          <m:rPr>
            <m:sty m:val="p"/>
          </m:rPr>
          <w:rPr>
            <w:rFonts w:ascii="Cambria Math" w:hAnsi="Cambria Math"/>
          </w:rPr>
          <m:t>,5×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r>
          <m:rPr>
            <m:sty m:val="p"/>
          </m:rPr>
          <w:rPr>
            <w:rFonts w:ascii="Cambria Math" w:hAnsi="Cambria Math"/>
          </w:rPr>
          <m:t>]</m:t>
        </m:r>
      </m:oMath>
      <w:r>
        <w:t xml:space="preserve"> sampled log-uniformly</w:t>
      </w:r>
    </w:p>
    <w:p w14:paraId="2B235578" w14:textId="77777777" w:rsidR="006311C0" w:rsidRDefault="00000000">
      <w:pPr>
        <w:spacing w:before="240" w:line="271" w:lineRule="auto"/>
      </w:pPr>
      <w:bookmarkStart w:id="19" w:name="batch_size_per_device_train_batch_size"/>
      <w:r>
        <w:rPr>
          <w:b/>
          <w:sz w:val="28"/>
        </w:rPr>
        <w:t>Batch Size (per-device-train-batch-size)</w:t>
      </w:r>
      <w:bookmarkEnd w:id="19"/>
    </w:p>
    <w:p w14:paraId="0592A38E" w14:textId="77777777" w:rsidR="006311C0" w:rsidRDefault="00000000">
      <w:pPr>
        <w:spacing w:after="210"/>
      </w:pPr>
      <w:r>
        <w:t>The number of training samples processed in one forward-backward pass. Larger batch sizes provide more stable gradient estimates but require more memory and may reduce generalization.</w:t>
      </w:r>
    </w:p>
    <w:p w14:paraId="65993296" w14:textId="77777777" w:rsidR="006311C0" w:rsidRDefault="00000000">
      <w:pPr>
        <w:numPr>
          <w:ilvl w:val="0"/>
          <w:numId w:val="11"/>
        </w:numPr>
      </w:pPr>
      <w:r>
        <w:rPr>
          <w:b/>
        </w:rPr>
        <w:t>Grid Search:</w:t>
      </w:r>
      <w:r>
        <w:t xml:space="preserve"> Discrete values </w:t>
      </w:r>
      <m:oMath>
        <m:r>
          <m:rPr>
            <m:sty m:val="p"/>
          </m:rPr>
          <w:rPr>
            <w:rFonts w:ascii="Cambria Math" w:hAnsi="Cambria Math"/>
          </w:rPr>
          <m:t>{16,32}</m:t>
        </m:r>
      </m:oMath>
    </w:p>
    <w:p w14:paraId="41368094" w14:textId="77777777" w:rsidR="006311C0" w:rsidRDefault="00000000">
      <w:pPr>
        <w:numPr>
          <w:ilvl w:val="0"/>
          <w:numId w:val="11"/>
        </w:numPr>
      </w:pPr>
      <w:r>
        <w:rPr>
          <w:b/>
        </w:rPr>
        <w:t>Random Search:</w:t>
      </w:r>
      <w:r>
        <w:t xml:space="preserve"> Categorical choice </w:t>
      </w:r>
      <m:oMath>
        <m:r>
          <m:rPr>
            <m:sty m:val="p"/>
          </m:rPr>
          <w:rPr>
            <w:rFonts w:ascii="Cambria Math" w:hAnsi="Cambria Math"/>
          </w:rPr>
          <m:t>{32,64}</m:t>
        </m:r>
      </m:oMath>
    </w:p>
    <w:p w14:paraId="62EF90AB" w14:textId="77777777" w:rsidR="006311C0" w:rsidRDefault="00000000">
      <w:pPr>
        <w:spacing w:before="240" w:line="271" w:lineRule="auto"/>
      </w:pPr>
      <w:bookmarkStart w:id="20" w:name="number_of_training_epochs"/>
      <w:r>
        <w:rPr>
          <w:b/>
          <w:sz w:val="28"/>
        </w:rPr>
        <w:t>Number of Training Epochs</w:t>
      </w:r>
      <w:bookmarkEnd w:id="20"/>
    </w:p>
    <w:p w14:paraId="1B8DE756" w14:textId="77777777" w:rsidR="006311C0" w:rsidRDefault="00000000">
      <w:pPr>
        <w:spacing w:after="210"/>
      </w:pPr>
      <w:r>
        <w:t>The number of complete passes through the training dataset. More epochs allow deeper learning but risk overfitting if training continues beyond the optimal point.</w:t>
      </w:r>
    </w:p>
    <w:p w14:paraId="2DF08158" w14:textId="77777777" w:rsidR="006311C0" w:rsidRDefault="00000000">
      <w:pPr>
        <w:numPr>
          <w:ilvl w:val="0"/>
          <w:numId w:val="12"/>
        </w:numPr>
      </w:pPr>
      <w:r>
        <w:rPr>
          <w:b/>
        </w:rPr>
        <w:t>Grid Search:</w:t>
      </w:r>
      <w:r>
        <w:t xml:space="preserve"> Discrete values </w:t>
      </w:r>
      <m:oMath>
        <m:r>
          <m:rPr>
            <m:sty m:val="p"/>
          </m:rPr>
          <w:rPr>
            <w:rFonts w:ascii="Cambria Math" w:hAnsi="Cambria Math"/>
          </w:rPr>
          <m:t>{2,3}</m:t>
        </m:r>
      </m:oMath>
    </w:p>
    <w:p w14:paraId="7E9EE229" w14:textId="77777777" w:rsidR="006311C0" w:rsidRDefault="00000000">
      <w:pPr>
        <w:numPr>
          <w:ilvl w:val="0"/>
          <w:numId w:val="12"/>
        </w:numPr>
      </w:pPr>
      <w:r>
        <w:rPr>
          <w:b/>
        </w:rPr>
        <w:t>Random Search:</w:t>
      </w:r>
      <w:r>
        <w:t xml:space="preserve"> Discrete integer choice </w:t>
      </w:r>
      <m:oMath>
        <m:r>
          <m:rPr>
            <m:sty m:val="p"/>
          </m:rPr>
          <w:rPr>
            <w:rFonts w:ascii="Cambria Math" w:hAnsi="Cambria Math"/>
          </w:rPr>
          <m:t>{1,2}</m:t>
        </m:r>
      </m:oMath>
    </w:p>
    <w:p w14:paraId="30572CE4" w14:textId="77777777" w:rsidR="006311C0" w:rsidRDefault="00000000">
      <w:pPr>
        <w:spacing w:before="240" w:line="271" w:lineRule="auto"/>
      </w:pPr>
      <w:bookmarkStart w:id="21" w:name="weight_decay"/>
      <w:r>
        <w:rPr>
          <w:b/>
          <w:sz w:val="28"/>
        </w:rPr>
        <w:t>Weight Decay</w:t>
      </w:r>
      <w:bookmarkEnd w:id="21"/>
    </w:p>
    <w:p w14:paraId="1B61F32F" w14:textId="77777777" w:rsidR="006311C0" w:rsidRDefault="00000000">
      <w:pPr>
        <w:spacing w:after="210"/>
      </w:pPr>
      <w:r>
        <w:t>A regularization parameter implementing L2 penalty on model weights to prevent overfitting by discouraging large parameter values.</w:t>
      </w:r>
    </w:p>
    <w:p w14:paraId="17BB0913" w14:textId="77777777" w:rsidR="006311C0" w:rsidRDefault="00000000">
      <w:pPr>
        <w:numPr>
          <w:ilvl w:val="0"/>
          <w:numId w:val="13"/>
        </w:numPr>
      </w:pPr>
      <w:r>
        <w:rPr>
          <w:b/>
        </w:rPr>
        <w:t>Grid Search:</w:t>
      </w:r>
      <w:r>
        <w:t xml:space="preserve"> Not included in initial experiments</w:t>
      </w:r>
    </w:p>
    <w:p w14:paraId="7D57DDD0" w14:textId="77777777" w:rsidR="006311C0" w:rsidRDefault="00000000">
      <w:pPr>
        <w:numPr>
          <w:ilvl w:val="0"/>
          <w:numId w:val="13"/>
        </w:numPr>
      </w:pPr>
      <w:r>
        <w:rPr>
          <w:b/>
        </w:rPr>
        <w:t>Random Search:</w:t>
      </w:r>
      <w:r>
        <w:t xml:space="preserve"> Continuous uniform range </w:t>
      </w:r>
      <m:oMath>
        <m:r>
          <m:rPr>
            <m:sty m:val="p"/>
          </m:rPr>
          <w:rPr>
            <w:rFonts w:ascii="Cambria Math" w:hAnsi="Cambria Math"/>
          </w:rPr>
          <m:t>[0.0,0.1]</m:t>
        </m:r>
      </m:oMath>
    </w:p>
    <w:p w14:paraId="2EE57272" w14:textId="77777777" w:rsidR="006311C0" w:rsidRDefault="00000000">
      <w:pPr>
        <w:spacing w:before="240" w:line="271" w:lineRule="auto"/>
      </w:pPr>
      <w:bookmarkStart w:id="22" w:name="c_grid_search_configuration"/>
      <w:r>
        <w:rPr>
          <w:b/>
          <w:sz w:val="33"/>
        </w:rPr>
        <w:lastRenderedPageBreak/>
        <w:t>C. Grid Search Configuration</w:t>
      </w:r>
      <w:bookmarkEnd w:id="22"/>
    </w:p>
    <w:p w14:paraId="336438E3" w14:textId="77777777" w:rsidR="006311C0" w:rsidRDefault="00000000">
      <w:pPr>
        <w:spacing w:after="210"/>
      </w:pPr>
      <w:r>
        <w:t>Grid Search systematically evaluates all possible combinations within the predefined discrete parameter grid. For this study, the Grid Search configuration resulted in:</w:t>
      </w:r>
    </w:p>
    <w:p w14:paraId="26E71C28" w14:textId="77777777" w:rsidR="006311C0" w:rsidRDefault="00000000">
      <w:pPr>
        <w:spacing w:after="210"/>
      </w:pPr>
      <m:oMathPara>
        <m:oMath>
          <m:r>
            <m:rPr>
              <m:nor/>
            </m:rPr>
            <m:t>Total Combinations</m:t>
          </m:r>
          <m:r>
            <m:rPr>
              <m:sty m:val="p"/>
            </m:rPr>
            <w:rPr>
              <w:rFonts w:ascii="Cambria Math" w:hAnsi="Cambria Math"/>
            </w:rPr>
            <m:t>=3</m:t>
          </m:r>
          <m:r>
            <m:rPr>
              <m:nor/>
            </m:rPr>
            <m:t> </m:t>
          </m:r>
          <m:r>
            <m:rPr>
              <m:nor/>
            </m:rPr>
            <m:t>(learning rates)</m:t>
          </m:r>
          <m:r>
            <m:rPr>
              <m:sty m:val="p"/>
            </m:rPr>
            <w:rPr>
              <w:rFonts w:ascii="Cambria Math" w:hAnsi="Cambria Math"/>
            </w:rPr>
            <m:t>×2</m:t>
          </m:r>
          <m:r>
            <m:rPr>
              <m:nor/>
            </m:rPr>
            <m:t> </m:t>
          </m:r>
          <m:r>
            <m:rPr>
              <m:nor/>
            </m:rPr>
            <m:t>(batch sizes)</m:t>
          </m:r>
          <m:r>
            <m:rPr>
              <m:sty m:val="p"/>
            </m:rPr>
            <w:rPr>
              <w:rFonts w:ascii="Cambria Math" w:hAnsi="Cambria Math"/>
            </w:rPr>
            <m:t>×2</m:t>
          </m:r>
          <m:r>
            <m:rPr>
              <m:nor/>
            </m:rPr>
            <m:t> </m:t>
          </m:r>
          <m:r>
            <m:rPr>
              <m:nor/>
            </m:rPr>
            <m:t>(epochs)</m:t>
          </m:r>
          <m:r>
            <m:rPr>
              <m:sty m:val="p"/>
            </m:rPr>
            <w:rPr>
              <w:rFonts w:ascii="Cambria Math" w:hAnsi="Cambria Math"/>
            </w:rPr>
            <m:t>=12</m:t>
          </m:r>
          <m:r>
            <m:rPr>
              <m:nor/>
            </m:rPr>
            <m:t> </m:t>
          </m:r>
          <m:r>
            <m:rPr>
              <m:nor/>
            </m:rPr>
            <m:t>trials</m:t>
          </m:r>
        </m:oMath>
      </m:oMathPara>
    </w:p>
    <w:p w14:paraId="0B2FED25" w14:textId="77777777" w:rsidR="006311C0" w:rsidRDefault="00000000">
      <w:pPr>
        <w:spacing w:after="210"/>
      </w:pPr>
      <w:r>
        <w:t>Each trial involved:</w:t>
      </w:r>
    </w:p>
    <w:p w14:paraId="48A96A46" w14:textId="77777777" w:rsidR="006311C0" w:rsidRDefault="00000000">
      <w:pPr>
        <w:numPr>
          <w:ilvl w:val="0"/>
          <w:numId w:val="14"/>
        </w:numPr>
      </w:pPr>
      <w:r>
        <w:t xml:space="preserve">Initializing a new </w:t>
      </w:r>
      <w:proofErr w:type="spellStart"/>
      <w:r>
        <w:t>DistilBERT</w:t>
      </w:r>
      <w:proofErr w:type="spellEnd"/>
      <w:r>
        <w:t xml:space="preserve"> model from the pre-trained checkpoint</w:t>
      </w:r>
    </w:p>
    <w:p w14:paraId="265EE45C" w14:textId="77777777" w:rsidR="006311C0" w:rsidRDefault="00000000">
      <w:pPr>
        <w:numPr>
          <w:ilvl w:val="0"/>
          <w:numId w:val="14"/>
        </w:numPr>
      </w:pPr>
      <w:r>
        <w:t>Training for the specified number of epochs with the given hyperparameters</w:t>
      </w:r>
    </w:p>
    <w:p w14:paraId="216B6A9A" w14:textId="77777777" w:rsidR="006311C0" w:rsidRDefault="00000000">
      <w:pPr>
        <w:numPr>
          <w:ilvl w:val="0"/>
          <w:numId w:val="14"/>
        </w:numPr>
      </w:pPr>
      <w:r>
        <w:t>Evaluating on the validation set after each epoch</w:t>
      </w:r>
    </w:p>
    <w:p w14:paraId="30E54CDE" w14:textId="77777777" w:rsidR="006311C0" w:rsidRDefault="00000000">
      <w:pPr>
        <w:numPr>
          <w:ilvl w:val="0"/>
          <w:numId w:val="14"/>
        </w:numPr>
      </w:pPr>
      <w:r>
        <w:t>Recording final validation accuracy and F1-score</w:t>
      </w:r>
    </w:p>
    <w:p w14:paraId="67C2BFF5" w14:textId="77777777" w:rsidR="006311C0" w:rsidRDefault="00000000">
      <w:pPr>
        <w:spacing w:after="210"/>
      </w:pPr>
      <w:r>
        <w:t>Grid Search guarantees finding the optimal configuration within the search space but requires evaluating all combinations, leading to higher computational cost.</w:t>
      </w:r>
    </w:p>
    <w:p w14:paraId="354AF5A4" w14:textId="77777777" w:rsidR="006311C0" w:rsidRDefault="00000000">
      <w:pPr>
        <w:spacing w:before="240" w:line="271" w:lineRule="auto"/>
      </w:pPr>
      <w:bookmarkStart w:id="23" w:name="d_random_search_configuration"/>
      <w:r>
        <w:rPr>
          <w:b/>
          <w:sz w:val="33"/>
        </w:rPr>
        <w:t>D. Random Search Configuration</w:t>
      </w:r>
      <w:bookmarkEnd w:id="23"/>
    </w:p>
    <w:p w14:paraId="17BE740A" w14:textId="77777777" w:rsidR="006311C0" w:rsidRDefault="00000000">
      <w:pPr>
        <w:spacing w:after="210"/>
      </w:pPr>
      <w:r>
        <w:t>Random Search samples a fixed number of combinations from the hyperparameter space, with continuous parameters drawn from specified distributions. For this study:</w:t>
      </w:r>
    </w:p>
    <w:p w14:paraId="007666D9" w14:textId="77777777" w:rsidR="006311C0" w:rsidRDefault="00000000">
      <w:pPr>
        <w:numPr>
          <w:ilvl w:val="0"/>
          <w:numId w:val="15"/>
        </w:numPr>
      </w:pPr>
      <w:r>
        <w:rPr>
          <w:b/>
        </w:rPr>
        <w:t>Number of Trials:</w:t>
      </w:r>
      <w:r>
        <w:t xml:space="preserve"> 10 random samples</w:t>
      </w:r>
    </w:p>
    <w:p w14:paraId="595443AF" w14:textId="77777777" w:rsidR="006311C0" w:rsidRDefault="00000000">
      <w:pPr>
        <w:numPr>
          <w:ilvl w:val="0"/>
          <w:numId w:val="15"/>
        </w:numPr>
      </w:pPr>
      <w:r>
        <w:rPr>
          <w:b/>
        </w:rPr>
        <w:t>Sampling Strategy:</w:t>
      </w:r>
      <w:r>
        <w:t xml:space="preserve"> Independent random sampling for each parameter</w:t>
      </w:r>
    </w:p>
    <w:p w14:paraId="10B57AE7" w14:textId="77777777" w:rsidR="006311C0" w:rsidRDefault="00000000">
      <w:pPr>
        <w:numPr>
          <w:ilvl w:val="0"/>
          <w:numId w:val="15"/>
        </w:numPr>
      </w:pPr>
      <w:r>
        <w:rPr>
          <w:b/>
        </w:rPr>
        <w:t>Learning Rate Distribution:</w:t>
      </w:r>
      <w:r>
        <w:t xml:space="preserve"> Log-uniform (to explore different orders of magnitude effectively)</w:t>
      </w:r>
    </w:p>
    <w:p w14:paraId="1D38A532" w14:textId="77777777" w:rsidR="006311C0" w:rsidRDefault="00000000">
      <w:pPr>
        <w:numPr>
          <w:ilvl w:val="0"/>
          <w:numId w:val="15"/>
        </w:numPr>
      </w:pPr>
      <w:r>
        <w:rPr>
          <w:b/>
        </w:rPr>
        <w:t>Weight Decay Distribution:</w:t>
      </w:r>
      <w:r>
        <w:t xml:space="preserve"> Uniform continuous</w:t>
      </w:r>
    </w:p>
    <w:p w14:paraId="21262843" w14:textId="77777777" w:rsidR="006311C0" w:rsidRDefault="00000000">
      <w:pPr>
        <w:spacing w:after="210"/>
      </w:pPr>
      <w:r>
        <w:t>Random Search offers several advantages:</w:t>
      </w:r>
    </w:p>
    <w:p w14:paraId="4FE3558D" w14:textId="77777777" w:rsidR="006311C0" w:rsidRDefault="00000000">
      <w:pPr>
        <w:numPr>
          <w:ilvl w:val="0"/>
          <w:numId w:val="16"/>
        </w:numPr>
      </w:pPr>
      <w:r>
        <w:t>Explores broader parameter space with continuous values</w:t>
      </w:r>
    </w:p>
    <w:p w14:paraId="5F55D970" w14:textId="77777777" w:rsidR="006311C0" w:rsidRDefault="00000000">
      <w:pPr>
        <w:numPr>
          <w:ilvl w:val="0"/>
          <w:numId w:val="16"/>
        </w:numPr>
      </w:pPr>
      <w:r>
        <w:t>Efficient when only subset of parameters significantly impact performance</w:t>
      </w:r>
    </w:p>
    <w:p w14:paraId="7B838802" w14:textId="77777777" w:rsidR="006311C0" w:rsidRDefault="00000000">
      <w:pPr>
        <w:numPr>
          <w:ilvl w:val="0"/>
          <w:numId w:val="16"/>
        </w:numPr>
      </w:pPr>
      <w:r>
        <w:t>Lower computational cost compared to exhaustive grid search</w:t>
      </w:r>
    </w:p>
    <w:p w14:paraId="0005AB44" w14:textId="77777777" w:rsidR="006311C0" w:rsidRDefault="00000000">
      <w:pPr>
        <w:numPr>
          <w:ilvl w:val="0"/>
          <w:numId w:val="16"/>
        </w:numPr>
      </w:pPr>
      <w:r>
        <w:t>Can discover optimal values not included in discrete grid</w:t>
      </w:r>
    </w:p>
    <w:p w14:paraId="748810F6" w14:textId="77777777" w:rsidR="006311C0" w:rsidRDefault="00000000">
      <w:pPr>
        <w:spacing w:before="240" w:line="271" w:lineRule="auto"/>
      </w:pPr>
      <w:bookmarkStart w:id="24" w:name="e_early_pruning_strategy"/>
      <w:r>
        <w:rPr>
          <w:b/>
          <w:sz w:val="33"/>
        </w:rPr>
        <w:t>E. Early Pruning Strategy</w:t>
      </w:r>
      <w:bookmarkEnd w:id="24"/>
    </w:p>
    <w:p w14:paraId="22FFB597" w14:textId="77777777" w:rsidR="006311C0" w:rsidRDefault="00000000">
      <w:pPr>
        <w:spacing w:after="210"/>
      </w:pPr>
      <w:r>
        <w:t xml:space="preserve">To improve computational efficiency, </w:t>
      </w:r>
      <w:proofErr w:type="spellStart"/>
      <w:r>
        <w:t>Optuna's</w:t>
      </w:r>
      <w:proofErr w:type="spellEnd"/>
      <w:r>
        <w:t xml:space="preserve"> </w:t>
      </w:r>
      <w:proofErr w:type="spellStart"/>
      <w:r>
        <w:t>MedianPruner</w:t>
      </w:r>
      <w:proofErr w:type="spellEnd"/>
      <w:r>
        <w:t xml:space="preserve"> was employed for both search strategies. The pruner terminates unpromising trials early based on intermediate validation metrics. Specifically, if a trial's validation accuracy after the first epoch falls significantly below the median of all trials at the same stage, training is halted to conserve resources. This mechanism prevented unnecessary computation on poorly performing configurations.</w:t>
      </w:r>
    </w:p>
    <w:p w14:paraId="46E62BCF" w14:textId="77777777" w:rsidR="006311C0" w:rsidRDefault="00000000">
      <w:pPr>
        <w:spacing w:before="240" w:line="271" w:lineRule="auto"/>
      </w:pPr>
      <w:bookmarkStart w:id="25" w:name="f_evaluation_metrics"/>
      <w:r>
        <w:rPr>
          <w:b/>
          <w:sz w:val="33"/>
        </w:rPr>
        <w:t>F. Evaluation Metrics</w:t>
      </w:r>
      <w:bookmarkEnd w:id="25"/>
    </w:p>
    <w:p w14:paraId="072B88C2" w14:textId="77777777" w:rsidR="006311C0" w:rsidRDefault="00000000">
      <w:pPr>
        <w:spacing w:after="210"/>
      </w:pPr>
      <w:r>
        <w:t>Model performance was assessed using standard classification metrics:</w:t>
      </w:r>
    </w:p>
    <w:p w14:paraId="2C2A24D0" w14:textId="77777777" w:rsidR="006311C0" w:rsidRDefault="00000000">
      <w:pPr>
        <w:spacing w:before="240" w:line="271" w:lineRule="auto"/>
      </w:pPr>
      <w:bookmarkStart w:id="26" w:name="accuracy"/>
      <w:r>
        <w:rPr>
          <w:b/>
          <w:sz w:val="28"/>
        </w:rPr>
        <w:t>Accuracy</w:t>
      </w:r>
      <w:bookmarkEnd w:id="26"/>
    </w:p>
    <w:p w14:paraId="67D30B17" w14:textId="77777777" w:rsidR="006311C0" w:rsidRDefault="00000000">
      <w:pPr>
        <w:spacing w:after="210"/>
      </w:pPr>
      <w:r>
        <w:t>The proportion of correctly classified reviews:</w:t>
      </w:r>
    </w:p>
    <w:p w14:paraId="265D4ECB" w14:textId="77777777" w:rsidR="006311C0" w:rsidRDefault="00000000">
      <w:pPr>
        <w:spacing w:after="210"/>
      </w:pPr>
      <m:oMathPara>
        <m:oMath>
          <m:r>
            <m:rPr>
              <m:nor/>
            </m:rPr>
            <w:lastRenderedPageBreak/>
            <m:t>Accuracy</m:t>
          </m:r>
          <m:r>
            <m:rPr>
              <m:sty m:val="p"/>
            </m:rPr>
            <w:rPr>
              <w:rFonts w:ascii="Cambria Math" w:hAnsi="Cambria Math"/>
            </w:rPr>
            <m:t>=</m:t>
          </m:r>
          <m:f>
            <m:fPr>
              <m:ctrlPr>
                <w:rPr>
                  <w:rFonts w:ascii="Cambria Math" w:hAnsi="Cambria Math"/>
                </w:rPr>
              </m:ctrlPr>
            </m:fPr>
            <m:num>
              <m:r>
                <m:rPr>
                  <m:nor/>
                </m:rPr>
                <m:t>True Positives</m:t>
              </m:r>
              <m:r>
                <m:rPr>
                  <m:sty m:val="p"/>
                </m:rPr>
                <w:rPr>
                  <w:rFonts w:ascii="Cambria Math" w:hAnsi="Cambria Math"/>
                </w:rPr>
                <m:t>+</m:t>
              </m:r>
              <m:r>
                <m:rPr>
                  <m:nor/>
                </m:rPr>
                <m:t>True Negatives</m:t>
              </m:r>
            </m:num>
            <m:den>
              <m:r>
                <m:rPr>
                  <m:nor/>
                </m:rPr>
                <m:t>Total Samples</m:t>
              </m:r>
            </m:den>
          </m:f>
        </m:oMath>
      </m:oMathPara>
    </w:p>
    <w:p w14:paraId="64A488A0" w14:textId="77777777" w:rsidR="006311C0" w:rsidRDefault="00000000">
      <w:pPr>
        <w:spacing w:before="240" w:line="271" w:lineRule="auto"/>
      </w:pPr>
      <w:bookmarkStart w:id="27" w:name="f1_score"/>
      <w:r>
        <w:rPr>
          <w:b/>
          <w:sz w:val="28"/>
        </w:rPr>
        <w:t>F1-Score</w:t>
      </w:r>
      <w:bookmarkEnd w:id="27"/>
    </w:p>
    <w:p w14:paraId="171A5BE3" w14:textId="77777777" w:rsidR="006311C0" w:rsidRDefault="00000000">
      <w:pPr>
        <w:spacing w:after="210"/>
      </w:pPr>
      <w:r>
        <w:t>The harmonic mean of precision and recall, providing a balanced measure especially valuable for datasets with potential class imbalance:</w:t>
      </w:r>
    </w:p>
    <w:p w14:paraId="6943CD4F" w14:textId="77777777" w:rsidR="006311C0" w:rsidRDefault="00000000">
      <w:pPr>
        <w:spacing w:after="210"/>
      </w:pPr>
      <m:oMathPara>
        <m:oMath>
          <m:r>
            <m:rPr>
              <m:nor/>
            </m:rPr>
            <m:t>F1</m:t>
          </m:r>
          <m:r>
            <m:rPr>
              <m:sty m:val="p"/>
            </m:rPr>
            <w:rPr>
              <w:rFonts w:ascii="Cambria Math" w:hAnsi="Cambria Math"/>
            </w:rPr>
            <m:t>=2×</m:t>
          </m:r>
          <m:f>
            <m:fPr>
              <m:ctrlPr>
                <w:rPr>
                  <w:rFonts w:ascii="Cambria Math" w:hAnsi="Cambria Math"/>
                </w:rPr>
              </m:ctrlPr>
            </m:fPr>
            <m:num>
              <m:r>
                <m:rPr>
                  <m:nor/>
                </m:rPr>
                <m:t>Precision</m:t>
              </m:r>
              <m:r>
                <m:rPr>
                  <m:sty m:val="p"/>
                </m:rPr>
                <w:rPr>
                  <w:rFonts w:ascii="Cambria Math" w:hAnsi="Cambria Math"/>
                </w:rPr>
                <m:t>×</m:t>
              </m:r>
              <m:r>
                <m:rPr>
                  <m:nor/>
                </m:rPr>
                <m:t>Recall</m:t>
              </m:r>
            </m:num>
            <m:den>
              <m:r>
                <m:rPr>
                  <m:nor/>
                </m:rPr>
                <m:t>Precision</m:t>
              </m:r>
              <m:r>
                <m:rPr>
                  <m:sty m:val="p"/>
                </m:rPr>
                <w:rPr>
                  <w:rFonts w:ascii="Cambria Math" w:hAnsi="Cambria Math"/>
                </w:rPr>
                <m:t>+</m:t>
              </m:r>
              <m:r>
                <m:rPr>
                  <m:nor/>
                </m:rPr>
                <m:t>Recall</m:t>
              </m:r>
            </m:den>
          </m:f>
        </m:oMath>
      </m:oMathPara>
    </w:p>
    <w:p w14:paraId="6928323A" w14:textId="77777777" w:rsidR="006311C0" w:rsidRDefault="00000000">
      <w:pPr>
        <w:spacing w:after="210"/>
      </w:pPr>
      <w:r>
        <w:t>where:</w:t>
      </w:r>
    </w:p>
    <w:p w14:paraId="461BD5CE" w14:textId="77777777" w:rsidR="006311C0" w:rsidRDefault="00000000">
      <w:pPr>
        <w:spacing w:after="210"/>
      </w:pPr>
      <m:oMathPara>
        <m:oMath>
          <m:r>
            <m:rPr>
              <m:nor/>
            </m:rPr>
            <m:t>Precision</m:t>
          </m:r>
          <m:r>
            <m:rPr>
              <m:sty m:val="p"/>
            </m:rPr>
            <w:rPr>
              <w:rFonts w:ascii="Cambria Math" w:hAnsi="Cambria Math"/>
            </w:rPr>
            <m:t>=</m:t>
          </m:r>
          <m:f>
            <m:fPr>
              <m:ctrlPr>
                <w:rPr>
                  <w:rFonts w:ascii="Cambria Math" w:hAnsi="Cambria Math"/>
                </w:rPr>
              </m:ctrlPr>
            </m:fPr>
            <m:num>
              <m:r>
                <m:rPr>
                  <m:nor/>
                </m:rPr>
                <m:t>True Positives</m:t>
              </m:r>
            </m:num>
            <m:den>
              <m:r>
                <m:rPr>
                  <m:nor/>
                </m:rPr>
                <m:t>True Positives</m:t>
              </m:r>
              <m:r>
                <m:rPr>
                  <m:sty m:val="p"/>
                </m:rPr>
                <w:rPr>
                  <w:rFonts w:ascii="Cambria Math" w:hAnsi="Cambria Math"/>
                </w:rPr>
                <m:t>+</m:t>
              </m:r>
              <m:r>
                <m:rPr>
                  <m:nor/>
                </m:rPr>
                <m:t>False Positives</m:t>
              </m:r>
            </m:den>
          </m:f>
        </m:oMath>
      </m:oMathPara>
    </w:p>
    <w:p w14:paraId="34E6078B" w14:textId="77777777" w:rsidR="006311C0" w:rsidRDefault="00000000">
      <w:pPr>
        <w:spacing w:after="210"/>
      </w:pPr>
      <m:oMathPara>
        <m:oMath>
          <m:r>
            <m:rPr>
              <m:nor/>
            </m:rPr>
            <m:t>Recall</m:t>
          </m:r>
          <m:r>
            <m:rPr>
              <m:sty m:val="p"/>
            </m:rPr>
            <w:rPr>
              <w:rFonts w:ascii="Cambria Math" w:hAnsi="Cambria Math"/>
            </w:rPr>
            <m:t>=</m:t>
          </m:r>
          <m:f>
            <m:fPr>
              <m:ctrlPr>
                <w:rPr>
                  <w:rFonts w:ascii="Cambria Math" w:hAnsi="Cambria Math"/>
                </w:rPr>
              </m:ctrlPr>
            </m:fPr>
            <m:num>
              <m:r>
                <m:rPr>
                  <m:nor/>
                </m:rPr>
                <m:t>True Positives</m:t>
              </m:r>
            </m:num>
            <m:den>
              <m:r>
                <m:rPr>
                  <m:nor/>
                </m:rPr>
                <m:t>True Positives</m:t>
              </m:r>
              <m:r>
                <m:rPr>
                  <m:sty m:val="p"/>
                </m:rPr>
                <w:rPr>
                  <w:rFonts w:ascii="Cambria Math" w:hAnsi="Cambria Math"/>
                </w:rPr>
                <m:t>+</m:t>
              </m:r>
              <m:r>
                <m:rPr>
                  <m:nor/>
                </m:rPr>
                <m:t>False Negatives</m:t>
              </m:r>
            </m:den>
          </m:f>
        </m:oMath>
      </m:oMathPara>
    </w:p>
    <w:p w14:paraId="77BC32D0" w14:textId="77777777" w:rsidR="006311C0" w:rsidRDefault="00000000">
      <w:pPr>
        <w:spacing w:before="240" w:line="271" w:lineRule="auto"/>
      </w:pPr>
      <w:bookmarkStart w:id="28" w:name="validation_loss"/>
      <w:r>
        <w:rPr>
          <w:b/>
          <w:sz w:val="28"/>
        </w:rPr>
        <w:t>Validation Loss</w:t>
      </w:r>
      <w:bookmarkEnd w:id="28"/>
    </w:p>
    <w:p w14:paraId="09F6552B" w14:textId="77777777" w:rsidR="006311C0" w:rsidRDefault="00000000">
      <w:pPr>
        <w:spacing w:after="210"/>
      </w:pPr>
      <w:r>
        <w:t>Cross-entropy loss computed on the validation set, indicating model confidence and calibration:</w:t>
      </w:r>
    </w:p>
    <w:p w14:paraId="4A2E12FC" w14:textId="77777777" w:rsidR="006311C0" w:rsidRDefault="00000000">
      <w:pPr>
        <w:spacing w:after="210"/>
      </w:pPr>
      <m:oMathPara>
        <m:oMath>
          <m:r>
            <m:rPr>
              <m:nor/>
            </m:rPr>
            <m:t>Loss</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nary>
            <m:naryPr>
              <m:chr m:val="∑"/>
              <m:limLoc m:val="undOvr"/>
              <m:grow m:val="1"/>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r>
                <m:rPr>
                  <m:sty m:val="p"/>
                </m:rPr>
                <w:rPr>
                  <w:rFonts w:ascii="Cambria Math" w:hAnsi="Cambria Math"/>
                </w:rPr>
                <m:t> </m:t>
              </m:r>
            </m:e>
          </m:nary>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c</m:t>
              </m:r>
            </m:sub>
          </m:sSub>
          <m:r>
            <m:rPr>
              <m:sty m:val="p"/>
            </m:rPr>
            <w:rPr>
              <w:rFonts w:ascii="Cambria Math" w:hAnsi="Cambria Math"/>
            </w:rPr>
            <m:t>log⁡(</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r>
                <m:rPr>
                  <m:sty m:val="p"/>
                </m:rPr>
                <w:rPr>
                  <w:rFonts w:ascii="Cambria Math" w:hAnsi="Cambria Math"/>
                </w:rPr>
                <m:t>,</m:t>
              </m:r>
              <m:r>
                <w:rPr>
                  <w:rFonts w:ascii="Cambria Math" w:hAnsi="Cambria Math"/>
                </w:rPr>
                <m:t>c</m:t>
              </m:r>
            </m:sub>
          </m:sSub>
          <m:r>
            <m:rPr>
              <m:sty m:val="p"/>
            </m:rPr>
            <w:rPr>
              <w:rFonts w:ascii="Cambria Math" w:hAnsi="Cambria Math"/>
            </w:rPr>
            <m:t>)</m:t>
          </m:r>
        </m:oMath>
      </m:oMathPara>
    </w:p>
    <w:p w14:paraId="649B2882" w14:textId="77777777" w:rsidR="006311C0" w:rsidRDefault="00000000">
      <w:pPr>
        <w:spacing w:after="210"/>
      </w:pPr>
      <w:r>
        <w:t xml:space="preserve">where </w:t>
      </w:r>
      <m:oMath>
        <m:r>
          <w:rPr>
            <w:rFonts w:ascii="Cambria Math" w:hAnsi="Cambria Math"/>
          </w:rPr>
          <m:t>N</m:t>
        </m:r>
      </m:oMath>
      <w:r>
        <w:t xml:space="preserve"> is the number of samples, </w:t>
      </w:r>
      <m:oMath>
        <m:r>
          <w:rPr>
            <w:rFonts w:ascii="Cambria Math" w:hAnsi="Cambria Math"/>
          </w:rPr>
          <m:t>C</m:t>
        </m:r>
      </m:oMath>
      <w:r>
        <w:t xml:space="preserve"> is the number of classes, </w:t>
      </w:r>
      <m:oMath>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c</m:t>
            </m:r>
          </m:sub>
        </m:sSub>
      </m:oMath>
      <w:r>
        <w:t xml:space="preserve"> is the true label, and </w:t>
      </w:r>
      <m:oMath>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r>
              <m:rPr>
                <m:sty m:val="p"/>
              </m:rPr>
              <w:rPr>
                <w:rFonts w:ascii="Cambria Math" w:hAnsi="Cambria Math"/>
              </w:rPr>
              <m:t>,</m:t>
            </m:r>
            <m:r>
              <w:rPr>
                <w:rFonts w:ascii="Cambria Math" w:hAnsi="Cambria Math"/>
              </w:rPr>
              <m:t>c</m:t>
            </m:r>
          </m:sub>
        </m:sSub>
      </m:oMath>
      <w:r>
        <w:t xml:space="preserve"> is the predicted probability.</w:t>
      </w:r>
    </w:p>
    <w:p w14:paraId="2F6DF0B3" w14:textId="77777777" w:rsidR="006311C0" w:rsidRDefault="00000000">
      <w:pPr>
        <w:spacing w:before="240" w:line="271" w:lineRule="auto"/>
      </w:pPr>
      <w:bookmarkStart w:id="29" w:name="training_efficiency"/>
      <w:r>
        <w:rPr>
          <w:b/>
          <w:sz w:val="28"/>
        </w:rPr>
        <w:t>Training Efficiency</w:t>
      </w:r>
      <w:bookmarkEnd w:id="29"/>
    </w:p>
    <w:p w14:paraId="27B7C4F7" w14:textId="77777777" w:rsidR="006311C0" w:rsidRDefault="00000000">
      <w:pPr>
        <w:spacing w:after="210"/>
      </w:pPr>
      <w:r>
        <w:t>Computational metrics including:</w:t>
      </w:r>
    </w:p>
    <w:p w14:paraId="500C0B93" w14:textId="77777777" w:rsidR="006311C0" w:rsidRDefault="00000000">
      <w:pPr>
        <w:numPr>
          <w:ilvl w:val="0"/>
          <w:numId w:val="17"/>
        </w:numPr>
      </w:pPr>
      <w:r>
        <w:t>Total runtime per trial (seconds)</w:t>
      </w:r>
    </w:p>
    <w:p w14:paraId="7924EA0E" w14:textId="77777777" w:rsidR="006311C0" w:rsidRDefault="00000000">
      <w:pPr>
        <w:numPr>
          <w:ilvl w:val="0"/>
          <w:numId w:val="17"/>
        </w:numPr>
      </w:pPr>
      <w:r>
        <w:t>Samples processed per second</w:t>
      </w:r>
    </w:p>
    <w:p w14:paraId="18340B42" w14:textId="77777777" w:rsidR="006311C0" w:rsidRDefault="00000000">
      <w:pPr>
        <w:numPr>
          <w:ilvl w:val="0"/>
          <w:numId w:val="17"/>
        </w:numPr>
      </w:pPr>
      <w:r>
        <w:t>GPU memory utilization</w:t>
      </w:r>
    </w:p>
    <w:p w14:paraId="1FA0934F" w14:textId="77777777" w:rsidR="006311C0" w:rsidRDefault="00000000">
      <w:r>
        <w:rPr>
          <w:noProof/>
        </w:rPr>
        <w:pict w14:anchorId="76EDD879">
          <v:rect id="_x0000_i1030" alt="" style="width:434.5pt;height:.05pt;mso-width-percent:0;mso-height-percent:0;mso-width-percent:0;mso-height-percent:0" o:hralign="center" o:hrstd="t" o:hr="t"/>
        </w:pict>
      </w:r>
    </w:p>
    <w:p w14:paraId="6E3FF73E" w14:textId="77777777" w:rsidR="006311C0" w:rsidRDefault="00000000">
      <w:pPr>
        <w:spacing w:before="240" w:line="271" w:lineRule="auto"/>
      </w:pPr>
      <w:bookmarkStart w:id="30" w:name="v_experimental_results"/>
      <w:r>
        <w:rPr>
          <w:b/>
          <w:sz w:val="42"/>
        </w:rPr>
        <w:t>V. Experimental Results</w:t>
      </w:r>
      <w:bookmarkEnd w:id="30"/>
    </w:p>
    <w:p w14:paraId="26FCF28C" w14:textId="77777777" w:rsidR="006311C0" w:rsidRDefault="00000000">
      <w:pPr>
        <w:spacing w:before="240" w:line="271" w:lineRule="auto"/>
      </w:pPr>
      <w:bookmarkStart w:id="31" w:name="a_grid_search_outcomes"/>
      <w:r>
        <w:rPr>
          <w:b/>
          <w:sz w:val="33"/>
        </w:rPr>
        <w:t>A. Grid Search Outcomes</w:t>
      </w:r>
      <w:bookmarkEnd w:id="31"/>
    </w:p>
    <w:p w14:paraId="50F1A36C" w14:textId="77777777" w:rsidR="006311C0" w:rsidRDefault="00000000">
      <w:pPr>
        <w:spacing w:after="210"/>
      </w:pPr>
      <w:r>
        <w:t>Grid Search systematically evaluated all 12 hyperparameter combinations defined in the search space. The complete results are presented in Table I.</w:t>
      </w:r>
    </w:p>
    <w:p w14:paraId="611759C6" w14:textId="77777777" w:rsidR="006311C0" w:rsidRDefault="00000000">
      <w:r>
        <w:t>Table 1: Grid Search Hyperparameter Optimization Results</w:t>
      </w:r>
    </w:p>
    <w:p w14:paraId="2AF594E0" w14:textId="77777777" w:rsidR="005843A4" w:rsidRDefault="005843A4"/>
    <w:tbl>
      <w:tblPr>
        <w:tblStyle w:val="NormalGrid"/>
        <w:tblW w:w="0" w:type="auto"/>
        <w:jc w:val="center"/>
        <w:tblCellSpacing w:w="0" w:type="dxa"/>
        <w:tblLook w:val="04A0" w:firstRow="1" w:lastRow="0" w:firstColumn="1" w:lastColumn="0" w:noHBand="0" w:noVBand="1"/>
      </w:tblPr>
      <w:tblGrid>
        <w:gridCol w:w="885"/>
        <w:gridCol w:w="749"/>
        <w:gridCol w:w="962"/>
        <w:gridCol w:w="1126"/>
        <w:gridCol w:w="1329"/>
        <w:gridCol w:w="1021"/>
      </w:tblGrid>
      <w:tr w:rsidR="006311C0" w14:paraId="2421DC76"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7DBDE37" w14:textId="77777777" w:rsidR="006311C0" w:rsidRDefault="00000000">
            <w:pPr>
              <w:jc w:val="center"/>
            </w:pPr>
            <w:r>
              <w:rPr>
                <w:b/>
              </w:rPr>
              <w:lastRenderedPageBreak/>
              <w:t>Trial</w:t>
            </w:r>
          </w:p>
        </w:tc>
        <w:tc>
          <w:tcPr>
            <w:tcW w:w="0" w:type="auto"/>
            <w:tcBorders>
              <w:top w:val="single" w:sz="8" w:space="0" w:color="000000"/>
              <w:bottom w:val="single" w:sz="8" w:space="0" w:color="000000"/>
              <w:right w:val="single" w:sz="8" w:space="0" w:color="000000"/>
            </w:tcBorders>
            <w:vAlign w:val="center"/>
          </w:tcPr>
          <w:p w14:paraId="28E8C34A" w14:textId="77777777" w:rsidR="006311C0" w:rsidRDefault="00000000">
            <w:pPr>
              <w:jc w:val="center"/>
            </w:pPr>
            <w:r>
              <w:rPr>
                <w:b/>
              </w:rPr>
              <w:t>LR</w:t>
            </w:r>
          </w:p>
        </w:tc>
        <w:tc>
          <w:tcPr>
            <w:tcW w:w="0" w:type="auto"/>
            <w:tcBorders>
              <w:top w:val="single" w:sz="8" w:space="0" w:color="000000"/>
              <w:bottom w:val="single" w:sz="8" w:space="0" w:color="000000"/>
              <w:right w:val="single" w:sz="8" w:space="0" w:color="000000"/>
            </w:tcBorders>
            <w:vAlign w:val="center"/>
          </w:tcPr>
          <w:p w14:paraId="0498C986" w14:textId="77777777" w:rsidR="006311C0" w:rsidRDefault="00000000">
            <w:pPr>
              <w:jc w:val="center"/>
            </w:pPr>
            <w:r>
              <w:rPr>
                <w:b/>
              </w:rPr>
              <w:t>Batch</w:t>
            </w:r>
          </w:p>
        </w:tc>
        <w:tc>
          <w:tcPr>
            <w:tcW w:w="0" w:type="auto"/>
            <w:tcBorders>
              <w:top w:val="single" w:sz="8" w:space="0" w:color="000000"/>
              <w:bottom w:val="single" w:sz="8" w:space="0" w:color="000000"/>
              <w:right w:val="single" w:sz="8" w:space="0" w:color="000000"/>
            </w:tcBorders>
            <w:vAlign w:val="center"/>
          </w:tcPr>
          <w:p w14:paraId="7477D2C6" w14:textId="77777777" w:rsidR="006311C0" w:rsidRDefault="00000000">
            <w:pPr>
              <w:jc w:val="center"/>
            </w:pPr>
            <w:r>
              <w:rPr>
                <w:b/>
              </w:rPr>
              <w:t>Epochs</w:t>
            </w:r>
          </w:p>
        </w:tc>
        <w:tc>
          <w:tcPr>
            <w:tcW w:w="0" w:type="auto"/>
            <w:tcBorders>
              <w:top w:val="single" w:sz="8" w:space="0" w:color="000000"/>
              <w:bottom w:val="single" w:sz="8" w:space="0" w:color="000000"/>
              <w:right w:val="single" w:sz="8" w:space="0" w:color="000000"/>
            </w:tcBorders>
            <w:vAlign w:val="center"/>
          </w:tcPr>
          <w:p w14:paraId="33DDDF81" w14:textId="77777777" w:rsidR="006311C0" w:rsidRDefault="00000000">
            <w:pPr>
              <w:jc w:val="center"/>
            </w:pPr>
            <w:r>
              <w:rPr>
                <w:b/>
              </w:rPr>
              <w:t>Accuracy</w:t>
            </w:r>
          </w:p>
        </w:tc>
        <w:tc>
          <w:tcPr>
            <w:tcW w:w="0" w:type="auto"/>
            <w:tcBorders>
              <w:top w:val="single" w:sz="8" w:space="0" w:color="000000"/>
              <w:bottom w:val="single" w:sz="8" w:space="0" w:color="000000"/>
              <w:right w:val="single" w:sz="8" w:space="0" w:color="000000"/>
            </w:tcBorders>
            <w:vAlign w:val="center"/>
          </w:tcPr>
          <w:p w14:paraId="61D42F27" w14:textId="77777777" w:rsidR="006311C0" w:rsidRDefault="00000000">
            <w:pPr>
              <w:jc w:val="center"/>
            </w:pPr>
            <w:r>
              <w:rPr>
                <w:b/>
              </w:rPr>
              <w:t>F1</w:t>
            </w:r>
          </w:p>
        </w:tc>
      </w:tr>
      <w:tr w:rsidR="006311C0" w14:paraId="473E1B98" w14:textId="77777777">
        <w:trPr>
          <w:cantSplit/>
          <w:tblCellSpacing w:w="0" w:type="dxa"/>
          <w:jc w:val="center"/>
        </w:trPr>
        <w:tc>
          <w:tcPr>
            <w:tcW w:w="0" w:type="auto"/>
            <w:tcBorders>
              <w:left w:val="single" w:sz="8" w:space="0" w:color="000000"/>
              <w:right w:val="single" w:sz="8" w:space="0" w:color="000000"/>
            </w:tcBorders>
            <w:vAlign w:val="center"/>
          </w:tcPr>
          <w:p w14:paraId="421366EB" w14:textId="77777777" w:rsidR="006311C0" w:rsidRDefault="00000000">
            <w:pPr>
              <w:jc w:val="center"/>
            </w:pPr>
            <w:r>
              <w:t>1</w:t>
            </w:r>
          </w:p>
        </w:tc>
        <w:tc>
          <w:tcPr>
            <w:tcW w:w="0" w:type="auto"/>
            <w:tcBorders>
              <w:right w:val="single" w:sz="8" w:space="0" w:color="000000"/>
            </w:tcBorders>
            <w:vAlign w:val="center"/>
          </w:tcPr>
          <w:p w14:paraId="7D602D38" w14:textId="77777777" w:rsidR="006311C0" w:rsidRDefault="00000000">
            <w:pPr>
              <w:jc w:val="center"/>
            </w:pPr>
            <w:r>
              <w:t>2e-5</w:t>
            </w:r>
          </w:p>
        </w:tc>
        <w:tc>
          <w:tcPr>
            <w:tcW w:w="0" w:type="auto"/>
            <w:tcBorders>
              <w:right w:val="single" w:sz="8" w:space="0" w:color="000000"/>
            </w:tcBorders>
            <w:vAlign w:val="center"/>
          </w:tcPr>
          <w:p w14:paraId="6DB3B41A" w14:textId="77777777" w:rsidR="006311C0" w:rsidRDefault="00000000">
            <w:pPr>
              <w:jc w:val="center"/>
            </w:pPr>
            <w:r>
              <w:t>16</w:t>
            </w:r>
          </w:p>
        </w:tc>
        <w:tc>
          <w:tcPr>
            <w:tcW w:w="0" w:type="auto"/>
            <w:tcBorders>
              <w:right w:val="single" w:sz="8" w:space="0" w:color="000000"/>
            </w:tcBorders>
            <w:vAlign w:val="center"/>
          </w:tcPr>
          <w:p w14:paraId="221145E7" w14:textId="77777777" w:rsidR="006311C0" w:rsidRDefault="00000000">
            <w:pPr>
              <w:jc w:val="center"/>
            </w:pPr>
            <w:r>
              <w:t>2</w:t>
            </w:r>
          </w:p>
        </w:tc>
        <w:tc>
          <w:tcPr>
            <w:tcW w:w="0" w:type="auto"/>
            <w:tcBorders>
              <w:right w:val="single" w:sz="8" w:space="0" w:color="000000"/>
            </w:tcBorders>
            <w:vAlign w:val="center"/>
          </w:tcPr>
          <w:p w14:paraId="0BB37D85" w14:textId="77777777" w:rsidR="006311C0" w:rsidRDefault="00000000">
            <w:pPr>
              <w:jc w:val="center"/>
            </w:pPr>
            <w:r>
              <w:t>0.9178</w:t>
            </w:r>
          </w:p>
        </w:tc>
        <w:tc>
          <w:tcPr>
            <w:tcW w:w="0" w:type="auto"/>
            <w:tcBorders>
              <w:right w:val="single" w:sz="8" w:space="0" w:color="000000"/>
            </w:tcBorders>
            <w:vAlign w:val="center"/>
          </w:tcPr>
          <w:p w14:paraId="7FE31F8B" w14:textId="77777777" w:rsidR="006311C0" w:rsidRDefault="00000000">
            <w:pPr>
              <w:jc w:val="center"/>
            </w:pPr>
            <w:r>
              <w:t>0.9143</w:t>
            </w:r>
          </w:p>
        </w:tc>
      </w:tr>
      <w:tr w:rsidR="006311C0" w14:paraId="1A1C3C3F" w14:textId="77777777">
        <w:trPr>
          <w:cantSplit/>
          <w:tblCellSpacing w:w="0" w:type="dxa"/>
          <w:jc w:val="center"/>
        </w:trPr>
        <w:tc>
          <w:tcPr>
            <w:tcW w:w="0" w:type="auto"/>
            <w:tcBorders>
              <w:left w:val="single" w:sz="8" w:space="0" w:color="000000"/>
              <w:right w:val="single" w:sz="8" w:space="0" w:color="000000"/>
            </w:tcBorders>
            <w:vAlign w:val="center"/>
          </w:tcPr>
          <w:p w14:paraId="34B5790D" w14:textId="77777777" w:rsidR="006311C0" w:rsidRDefault="00000000">
            <w:pPr>
              <w:jc w:val="center"/>
            </w:pPr>
            <w:r>
              <w:t>2</w:t>
            </w:r>
          </w:p>
        </w:tc>
        <w:tc>
          <w:tcPr>
            <w:tcW w:w="0" w:type="auto"/>
            <w:tcBorders>
              <w:right w:val="single" w:sz="8" w:space="0" w:color="000000"/>
            </w:tcBorders>
            <w:vAlign w:val="center"/>
          </w:tcPr>
          <w:p w14:paraId="30F1B19A" w14:textId="77777777" w:rsidR="006311C0" w:rsidRDefault="00000000">
            <w:pPr>
              <w:jc w:val="center"/>
            </w:pPr>
            <w:r>
              <w:t>2e-5</w:t>
            </w:r>
          </w:p>
        </w:tc>
        <w:tc>
          <w:tcPr>
            <w:tcW w:w="0" w:type="auto"/>
            <w:tcBorders>
              <w:right w:val="single" w:sz="8" w:space="0" w:color="000000"/>
            </w:tcBorders>
            <w:vAlign w:val="center"/>
          </w:tcPr>
          <w:p w14:paraId="43373E88" w14:textId="77777777" w:rsidR="006311C0" w:rsidRDefault="00000000">
            <w:pPr>
              <w:jc w:val="center"/>
            </w:pPr>
            <w:r>
              <w:t>16</w:t>
            </w:r>
          </w:p>
        </w:tc>
        <w:tc>
          <w:tcPr>
            <w:tcW w:w="0" w:type="auto"/>
            <w:tcBorders>
              <w:right w:val="single" w:sz="8" w:space="0" w:color="000000"/>
            </w:tcBorders>
            <w:vAlign w:val="center"/>
          </w:tcPr>
          <w:p w14:paraId="3966BC3A" w14:textId="77777777" w:rsidR="006311C0" w:rsidRDefault="00000000">
            <w:pPr>
              <w:jc w:val="center"/>
            </w:pPr>
            <w:r>
              <w:t>3</w:t>
            </w:r>
          </w:p>
        </w:tc>
        <w:tc>
          <w:tcPr>
            <w:tcW w:w="0" w:type="auto"/>
            <w:tcBorders>
              <w:right w:val="single" w:sz="8" w:space="0" w:color="000000"/>
            </w:tcBorders>
            <w:vAlign w:val="center"/>
          </w:tcPr>
          <w:p w14:paraId="354FC839" w14:textId="77777777" w:rsidR="006311C0" w:rsidRDefault="00000000">
            <w:pPr>
              <w:jc w:val="center"/>
            </w:pPr>
            <w:r>
              <w:t>0.9153</w:t>
            </w:r>
          </w:p>
        </w:tc>
        <w:tc>
          <w:tcPr>
            <w:tcW w:w="0" w:type="auto"/>
            <w:tcBorders>
              <w:right w:val="single" w:sz="8" w:space="0" w:color="000000"/>
            </w:tcBorders>
            <w:vAlign w:val="center"/>
          </w:tcPr>
          <w:p w14:paraId="50C113AA" w14:textId="77777777" w:rsidR="006311C0" w:rsidRDefault="00000000">
            <w:pPr>
              <w:jc w:val="center"/>
            </w:pPr>
            <w:r>
              <w:t>0.9120</w:t>
            </w:r>
          </w:p>
        </w:tc>
      </w:tr>
      <w:tr w:rsidR="006311C0" w14:paraId="752F0F43" w14:textId="77777777">
        <w:trPr>
          <w:cantSplit/>
          <w:tblCellSpacing w:w="0" w:type="dxa"/>
          <w:jc w:val="center"/>
        </w:trPr>
        <w:tc>
          <w:tcPr>
            <w:tcW w:w="0" w:type="auto"/>
            <w:tcBorders>
              <w:left w:val="single" w:sz="8" w:space="0" w:color="000000"/>
              <w:right w:val="single" w:sz="8" w:space="0" w:color="000000"/>
            </w:tcBorders>
            <w:vAlign w:val="center"/>
          </w:tcPr>
          <w:p w14:paraId="48400E69" w14:textId="77777777" w:rsidR="006311C0" w:rsidRDefault="00000000">
            <w:pPr>
              <w:jc w:val="center"/>
            </w:pPr>
            <w:r>
              <w:t>3</w:t>
            </w:r>
          </w:p>
        </w:tc>
        <w:tc>
          <w:tcPr>
            <w:tcW w:w="0" w:type="auto"/>
            <w:tcBorders>
              <w:right w:val="single" w:sz="8" w:space="0" w:color="000000"/>
            </w:tcBorders>
            <w:vAlign w:val="center"/>
          </w:tcPr>
          <w:p w14:paraId="5C759D99" w14:textId="77777777" w:rsidR="006311C0" w:rsidRDefault="00000000">
            <w:pPr>
              <w:jc w:val="center"/>
            </w:pPr>
            <w:r>
              <w:t>2e-5</w:t>
            </w:r>
          </w:p>
        </w:tc>
        <w:tc>
          <w:tcPr>
            <w:tcW w:w="0" w:type="auto"/>
            <w:tcBorders>
              <w:right w:val="single" w:sz="8" w:space="0" w:color="000000"/>
            </w:tcBorders>
            <w:vAlign w:val="center"/>
          </w:tcPr>
          <w:p w14:paraId="272BCD0D" w14:textId="77777777" w:rsidR="006311C0" w:rsidRDefault="00000000">
            <w:pPr>
              <w:jc w:val="center"/>
            </w:pPr>
            <w:r>
              <w:t>32</w:t>
            </w:r>
          </w:p>
        </w:tc>
        <w:tc>
          <w:tcPr>
            <w:tcW w:w="0" w:type="auto"/>
            <w:tcBorders>
              <w:right w:val="single" w:sz="8" w:space="0" w:color="000000"/>
            </w:tcBorders>
            <w:vAlign w:val="center"/>
          </w:tcPr>
          <w:p w14:paraId="566636BA" w14:textId="77777777" w:rsidR="006311C0" w:rsidRDefault="00000000">
            <w:pPr>
              <w:jc w:val="center"/>
            </w:pPr>
            <w:r>
              <w:t>2</w:t>
            </w:r>
          </w:p>
        </w:tc>
        <w:tc>
          <w:tcPr>
            <w:tcW w:w="0" w:type="auto"/>
            <w:tcBorders>
              <w:right w:val="single" w:sz="8" w:space="0" w:color="000000"/>
            </w:tcBorders>
            <w:vAlign w:val="center"/>
          </w:tcPr>
          <w:p w14:paraId="2A4E5098" w14:textId="77777777" w:rsidR="006311C0" w:rsidRDefault="00000000">
            <w:pPr>
              <w:jc w:val="center"/>
            </w:pPr>
            <w:r>
              <w:t>0.9141</w:t>
            </w:r>
          </w:p>
        </w:tc>
        <w:tc>
          <w:tcPr>
            <w:tcW w:w="0" w:type="auto"/>
            <w:tcBorders>
              <w:right w:val="single" w:sz="8" w:space="0" w:color="000000"/>
            </w:tcBorders>
            <w:vAlign w:val="center"/>
          </w:tcPr>
          <w:p w14:paraId="19769496" w14:textId="77777777" w:rsidR="006311C0" w:rsidRDefault="00000000">
            <w:pPr>
              <w:jc w:val="center"/>
            </w:pPr>
            <w:r>
              <w:t>0.9110</w:t>
            </w:r>
          </w:p>
        </w:tc>
      </w:tr>
      <w:tr w:rsidR="006311C0" w14:paraId="14CCEE98" w14:textId="77777777">
        <w:trPr>
          <w:cantSplit/>
          <w:tblCellSpacing w:w="0" w:type="dxa"/>
          <w:jc w:val="center"/>
        </w:trPr>
        <w:tc>
          <w:tcPr>
            <w:tcW w:w="0" w:type="auto"/>
            <w:tcBorders>
              <w:left w:val="single" w:sz="8" w:space="0" w:color="000000"/>
              <w:right w:val="single" w:sz="8" w:space="0" w:color="000000"/>
            </w:tcBorders>
            <w:vAlign w:val="center"/>
          </w:tcPr>
          <w:p w14:paraId="29697633" w14:textId="77777777" w:rsidR="006311C0" w:rsidRDefault="00000000">
            <w:pPr>
              <w:jc w:val="center"/>
            </w:pPr>
            <w:r>
              <w:t>4</w:t>
            </w:r>
          </w:p>
        </w:tc>
        <w:tc>
          <w:tcPr>
            <w:tcW w:w="0" w:type="auto"/>
            <w:tcBorders>
              <w:right w:val="single" w:sz="8" w:space="0" w:color="000000"/>
            </w:tcBorders>
            <w:vAlign w:val="center"/>
          </w:tcPr>
          <w:p w14:paraId="4DE85BEB" w14:textId="77777777" w:rsidR="006311C0" w:rsidRDefault="00000000">
            <w:pPr>
              <w:jc w:val="center"/>
            </w:pPr>
            <w:r>
              <w:t>2e-5</w:t>
            </w:r>
          </w:p>
        </w:tc>
        <w:tc>
          <w:tcPr>
            <w:tcW w:w="0" w:type="auto"/>
            <w:tcBorders>
              <w:right w:val="single" w:sz="8" w:space="0" w:color="000000"/>
            </w:tcBorders>
            <w:vAlign w:val="center"/>
          </w:tcPr>
          <w:p w14:paraId="661B1498" w14:textId="77777777" w:rsidR="006311C0" w:rsidRDefault="00000000">
            <w:pPr>
              <w:jc w:val="center"/>
            </w:pPr>
            <w:r>
              <w:t>32</w:t>
            </w:r>
          </w:p>
        </w:tc>
        <w:tc>
          <w:tcPr>
            <w:tcW w:w="0" w:type="auto"/>
            <w:tcBorders>
              <w:right w:val="single" w:sz="8" w:space="0" w:color="000000"/>
            </w:tcBorders>
            <w:vAlign w:val="center"/>
          </w:tcPr>
          <w:p w14:paraId="37F1FD56" w14:textId="77777777" w:rsidR="006311C0" w:rsidRDefault="00000000">
            <w:pPr>
              <w:jc w:val="center"/>
            </w:pPr>
            <w:r>
              <w:t>3</w:t>
            </w:r>
          </w:p>
        </w:tc>
        <w:tc>
          <w:tcPr>
            <w:tcW w:w="0" w:type="auto"/>
            <w:tcBorders>
              <w:right w:val="single" w:sz="8" w:space="0" w:color="000000"/>
            </w:tcBorders>
            <w:vAlign w:val="center"/>
          </w:tcPr>
          <w:p w14:paraId="59909838" w14:textId="77777777" w:rsidR="006311C0" w:rsidRDefault="00000000">
            <w:pPr>
              <w:jc w:val="center"/>
            </w:pPr>
            <w:r>
              <w:t>0.9166</w:t>
            </w:r>
          </w:p>
        </w:tc>
        <w:tc>
          <w:tcPr>
            <w:tcW w:w="0" w:type="auto"/>
            <w:tcBorders>
              <w:right w:val="single" w:sz="8" w:space="0" w:color="000000"/>
            </w:tcBorders>
            <w:vAlign w:val="center"/>
          </w:tcPr>
          <w:p w14:paraId="1B2C7D3B" w14:textId="77777777" w:rsidR="006311C0" w:rsidRDefault="00000000">
            <w:pPr>
              <w:jc w:val="center"/>
            </w:pPr>
            <w:r>
              <w:t>0.9130</w:t>
            </w:r>
          </w:p>
        </w:tc>
      </w:tr>
      <w:tr w:rsidR="006311C0" w14:paraId="45787142" w14:textId="77777777">
        <w:trPr>
          <w:cantSplit/>
          <w:tblCellSpacing w:w="0" w:type="dxa"/>
          <w:jc w:val="center"/>
        </w:trPr>
        <w:tc>
          <w:tcPr>
            <w:tcW w:w="0" w:type="auto"/>
            <w:tcBorders>
              <w:left w:val="single" w:sz="8" w:space="0" w:color="000000"/>
              <w:right w:val="single" w:sz="8" w:space="0" w:color="000000"/>
            </w:tcBorders>
            <w:vAlign w:val="center"/>
          </w:tcPr>
          <w:p w14:paraId="14E9EC80" w14:textId="77777777" w:rsidR="006311C0" w:rsidRDefault="00000000">
            <w:pPr>
              <w:jc w:val="center"/>
            </w:pPr>
            <w:r>
              <w:t>5</w:t>
            </w:r>
          </w:p>
        </w:tc>
        <w:tc>
          <w:tcPr>
            <w:tcW w:w="0" w:type="auto"/>
            <w:tcBorders>
              <w:right w:val="single" w:sz="8" w:space="0" w:color="000000"/>
            </w:tcBorders>
            <w:vAlign w:val="center"/>
          </w:tcPr>
          <w:p w14:paraId="6D22B593" w14:textId="77777777" w:rsidR="006311C0" w:rsidRDefault="00000000">
            <w:pPr>
              <w:jc w:val="center"/>
            </w:pPr>
            <w:r>
              <w:t>3e-5</w:t>
            </w:r>
          </w:p>
        </w:tc>
        <w:tc>
          <w:tcPr>
            <w:tcW w:w="0" w:type="auto"/>
            <w:tcBorders>
              <w:right w:val="single" w:sz="8" w:space="0" w:color="000000"/>
            </w:tcBorders>
            <w:vAlign w:val="center"/>
          </w:tcPr>
          <w:p w14:paraId="679CC8C1" w14:textId="77777777" w:rsidR="006311C0" w:rsidRDefault="00000000">
            <w:pPr>
              <w:jc w:val="center"/>
            </w:pPr>
            <w:r>
              <w:t>16</w:t>
            </w:r>
          </w:p>
        </w:tc>
        <w:tc>
          <w:tcPr>
            <w:tcW w:w="0" w:type="auto"/>
            <w:tcBorders>
              <w:right w:val="single" w:sz="8" w:space="0" w:color="000000"/>
            </w:tcBorders>
            <w:vAlign w:val="center"/>
          </w:tcPr>
          <w:p w14:paraId="04CE73CD" w14:textId="77777777" w:rsidR="006311C0" w:rsidRDefault="00000000">
            <w:pPr>
              <w:jc w:val="center"/>
            </w:pPr>
            <w:r>
              <w:t>2</w:t>
            </w:r>
          </w:p>
        </w:tc>
        <w:tc>
          <w:tcPr>
            <w:tcW w:w="0" w:type="auto"/>
            <w:tcBorders>
              <w:right w:val="single" w:sz="8" w:space="0" w:color="000000"/>
            </w:tcBorders>
            <w:vAlign w:val="center"/>
          </w:tcPr>
          <w:p w14:paraId="7F3D3139" w14:textId="77777777" w:rsidR="006311C0" w:rsidRDefault="00000000">
            <w:pPr>
              <w:jc w:val="center"/>
            </w:pPr>
            <w:r>
              <w:t>0.9128</w:t>
            </w:r>
          </w:p>
        </w:tc>
        <w:tc>
          <w:tcPr>
            <w:tcW w:w="0" w:type="auto"/>
            <w:tcBorders>
              <w:right w:val="single" w:sz="8" w:space="0" w:color="000000"/>
            </w:tcBorders>
            <w:vAlign w:val="center"/>
          </w:tcPr>
          <w:p w14:paraId="699648EC" w14:textId="77777777" w:rsidR="006311C0" w:rsidRDefault="00000000">
            <w:pPr>
              <w:jc w:val="center"/>
            </w:pPr>
            <w:r>
              <w:t>0.9096</w:t>
            </w:r>
          </w:p>
        </w:tc>
      </w:tr>
      <w:tr w:rsidR="006311C0" w14:paraId="27883536" w14:textId="77777777">
        <w:trPr>
          <w:cantSplit/>
          <w:tblCellSpacing w:w="0" w:type="dxa"/>
          <w:jc w:val="center"/>
        </w:trPr>
        <w:tc>
          <w:tcPr>
            <w:tcW w:w="0" w:type="auto"/>
            <w:tcBorders>
              <w:left w:val="single" w:sz="8" w:space="0" w:color="000000"/>
              <w:right w:val="single" w:sz="8" w:space="0" w:color="000000"/>
            </w:tcBorders>
            <w:vAlign w:val="center"/>
          </w:tcPr>
          <w:p w14:paraId="389DBD8E" w14:textId="77777777" w:rsidR="006311C0" w:rsidRDefault="00000000">
            <w:pPr>
              <w:jc w:val="center"/>
            </w:pPr>
            <w:r>
              <w:t>6</w:t>
            </w:r>
          </w:p>
        </w:tc>
        <w:tc>
          <w:tcPr>
            <w:tcW w:w="0" w:type="auto"/>
            <w:tcBorders>
              <w:right w:val="single" w:sz="8" w:space="0" w:color="000000"/>
            </w:tcBorders>
            <w:vAlign w:val="center"/>
          </w:tcPr>
          <w:p w14:paraId="167DBC7E" w14:textId="77777777" w:rsidR="006311C0" w:rsidRDefault="00000000">
            <w:pPr>
              <w:jc w:val="center"/>
            </w:pPr>
            <w:r>
              <w:t>3e-5</w:t>
            </w:r>
          </w:p>
        </w:tc>
        <w:tc>
          <w:tcPr>
            <w:tcW w:w="0" w:type="auto"/>
            <w:tcBorders>
              <w:right w:val="single" w:sz="8" w:space="0" w:color="000000"/>
            </w:tcBorders>
            <w:vAlign w:val="center"/>
          </w:tcPr>
          <w:p w14:paraId="70B4E152" w14:textId="77777777" w:rsidR="006311C0" w:rsidRDefault="00000000">
            <w:pPr>
              <w:jc w:val="center"/>
            </w:pPr>
            <w:r>
              <w:t>16</w:t>
            </w:r>
          </w:p>
        </w:tc>
        <w:tc>
          <w:tcPr>
            <w:tcW w:w="0" w:type="auto"/>
            <w:tcBorders>
              <w:right w:val="single" w:sz="8" w:space="0" w:color="000000"/>
            </w:tcBorders>
            <w:vAlign w:val="center"/>
          </w:tcPr>
          <w:p w14:paraId="663505CA" w14:textId="77777777" w:rsidR="006311C0" w:rsidRDefault="00000000">
            <w:pPr>
              <w:jc w:val="center"/>
            </w:pPr>
            <w:r>
              <w:t>3</w:t>
            </w:r>
          </w:p>
        </w:tc>
        <w:tc>
          <w:tcPr>
            <w:tcW w:w="0" w:type="auto"/>
            <w:tcBorders>
              <w:right w:val="single" w:sz="8" w:space="0" w:color="000000"/>
            </w:tcBorders>
            <w:vAlign w:val="center"/>
          </w:tcPr>
          <w:p w14:paraId="1B2C1218" w14:textId="77777777" w:rsidR="006311C0" w:rsidRDefault="00000000">
            <w:pPr>
              <w:jc w:val="center"/>
            </w:pPr>
            <w:r>
              <w:t>0.9228</w:t>
            </w:r>
          </w:p>
        </w:tc>
        <w:tc>
          <w:tcPr>
            <w:tcW w:w="0" w:type="auto"/>
            <w:tcBorders>
              <w:right w:val="single" w:sz="8" w:space="0" w:color="000000"/>
            </w:tcBorders>
            <w:vAlign w:val="center"/>
          </w:tcPr>
          <w:p w14:paraId="04BED1ED" w14:textId="77777777" w:rsidR="006311C0" w:rsidRDefault="00000000">
            <w:pPr>
              <w:jc w:val="center"/>
            </w:pPr>
            <w:r>
              <w:t>0.9180</w:t>
            </w:r>
          </w:p>
        </w:tc>
      </w:tr>
      <w:tr w:rsidR="006311C0" w14:paraId="077C7F66" w14:textId="77777777">
        <w:trPr>
          <w:cantSplit/>
          <w:tblCellSpacing w:w="0" w:type="dxa"/>
          <w:jc w:val="center"/>
        </w:trPr>
        <w:tc>
          <w:tcPr>
            <w:tcW w:w="0" w:type="auto"/>
            <w:tcBorders>
              <w:left w:val="single" w:sz="8" w:space="0" w:color="000000"/>
              <w:right w:val="single" w:sz="8" w:space="0" w:color="000000"/>
            </w:tcBorders>
            <w:vAlign w:val="center"/>
          </w:tcPr>
          <w:p w14:paraId="2F6E105D" w14:textId="77777777" w:rsidR="006311C0" w:rsidRDefault="00000000">
            <w:pPr>
              <w:jc w:val="center"/>
            </w:pPr>
            <w:r>
              <w:t>7</w:t>
            </w:r>
          </w:p>
        </w:tc>
        <w:tc>
          <w:tcPr>
            <w:tcW w:w="0" w:type="auto"/>
            <w:tcBorders>
              <w:right w:val="single" w:sz="8" w:space="0" w:color="000000"/>
            </w:tcBorders>
            <w:vAlign w:val="center"/>
          </w:tcPr>
          <w:p w14:paraId="2C769F05" w14:textId="77777777" w:rsidR="006311C0" w:rsidRDefault="00000000">
            <w:pPr>
              <w:jc w:val="center"/>
            </w:pPr>
            <w:r>
              <w:t>3e-5</w:t>
            </w:r>
          </w:p>
        </w:tc>
        <w:tc>
          <w:tcPr>
            <w:tcW w:w="0" w:type="auto"/>
            <w:tcBorders>
              <w:right w:val="single" w:sz="8" w:space="0" w:color="000000"/>
            </w:tcBorders>
            <w:vAlign w:val="center"/>
          </w:tcPr>
          <w:p w14:paraId="5DBF577C" w14:textId="77777777" w:rsidR="006311C0" w:rsidRDefault="00000000">
            <w:pPr>
              <w:jc w:val="center"/>
            </w:pPr>
            <w:r>
              <w:t>32</w:t>
            </w:r>
          </w:p>
        </w:tc>
        <w:tc>
          <w:tcPr>
            <w:tcW w:w="0" w:type="auto"/>
            <w:tcBorders>
              <w:right w:val="single" w:sz="8" w:space="0" w:color="000000"/>
            </w:tcBorders>
            <w:vAlign w:val="center"/>
          </w:tcPr>
          <w:p w14:paraId="108C13A1" w14:textId="77777777" w:rsidR="006311C0" w:rsidRDefault="00000000">
            <w:pPr>
              <w:jc w:val="center"/>
            </w:pPr>
            <w:r>
              <w:t>2</w:t>
            </w:r>
          </w:p>
        </w:tc>
        <w:tc>
          <w:tcPr>
            <w:tcW w:w="0" w:type="auto"/>
            <w:tcBorders>
              <w:right w:val="single" w:sz="8" w:space="0" w:color="000000"/>
            </w:tcBorders>
            <w:vAlign w:val="center"/>
          </w:tcPr>
          <w:p w14:paraId="68D9CA52" w14:textId="77777777" w:rsidR="006311C0" w:rsidRDefault="00000000">
            <w:pPr>
              <w:jc w:val="center"/>
            </w:pPr>
            <w:r>
              <w:t>0.9153</w:t>
            </w:r>
          </w:p>
        </w:tc>
        <w:tc>
          <w:tcPr>
            <w:tcW w:w="0" w:type="auto"/>
            <w:tcBorders>
              <w:right w:val="single" w:sz="8" w:space="0" w:color="000000"/>
            </w:tcBorders>
            <w:vAlign w:val="center"/>
          </w:tcPr>
          <w:p w14:paraId="0633ACE5" w14:textId="77777777" w:rsidR="006311C0" w:rsidRDefault="00000000">
            <w:pPr>
              <w:jc w:val="center"/>
            </w:pPr>
            <w:r>
              <w:t>0.9120</w:t>
            </w:r>
          </w:p>
        </w:tc>
      </w:tr>
      <w:tr w:rsidR="006311C0" w14:paraId="1F5104BE" w14:textId="77777777">
        <w:trPr>
          <w:cantSplit/>
          <w:tblCellSpacing w:w="0" w:type="dxa"/>
          <w:jc w:val="center"/>
        </w:trPr>
        <w:tc>
          <w:tcPr>
            <w:tcW w:w="0" w:type="auto"/>
            <w:tcBorders>
              <w:left w:val="single" w:sz="8" w:space="0" w:color="000000"/>
              <w:right w:val="single" w:sz="8" w:space="0" w:color="000000"/>
            </w:tcBorders>
            <w:vAlign w:val="center"/>
          </w:tcPr>
          <w:p w14:paraId="4E3013FE" w14:textId="77777777" w:rsidR="006311C0" w:rsidRDefault="00000000">
            <w:pPr>
              <w:jc w:val="center"/>
            </w:pPr>
            <w:r>
              <w:t>8</w:t>
            </w:r>
          </w:p>
        </w:tc>
        <w:tc>
          <w:tcPr>
            <w:tcW w:w="0" w:type="auto"/>
            <w:tcBorders>
              <w:right w:val="single" w:sz="8" w:space="0" w:color="000000"/>
            </w:tcBorders>
            <w:vAlign w:val="center"/>
          </w:tcPr>
          <w:p w14:paraId="257BC9FF" w14:textId="77777777" w:rsidR="006311C0" w:rsidRDefault="00000000">
            <w:pPr>
              <w:jc w:val="center"/>
            </w:pPr>
            <w:r>
              <w:t>3e-5</w:t>
            </w:r>
          </w:p>
        </w:tc>
        <w:tc>
          <w:tcPr>
            <w:tcW w:w="0" w:type="auto"/>
            <w:tcBorders>
              <w:right w:val="single" w:sz="8" w:space="0" w:color="000000"/>
            </w:tcBorders>
            <w:vAlign w:val="center"/>
          </w:tcPr>
          <w:p w14:paraId="1901037F" w14:textId="77777777" w:rsidR="006311C0" w:rsidRDefault="00000000">
            <w:pPr>
              <w:jc w:val="center"/>
            </w:pPr>
            <w:r>
              <w:t>32</w:t>
            </w:r>
          </w:p>
        </w:tc>
        <w:tc>
          <w:tcPr>
            <w:tcW w:w="0" w:type="auto"/>
            <w:tcBorders>
              <w:right w:val="single" w:sz="8" w:space="0" w:color="000000"/>
            </w:tcBorders>
            <w:vAlign w:val="center"/>
          </w:tcPr>
          <w:p w14:paraId="56EFDA07" w14:textId="77777777" w:rsidR="006311C0" w:rsidRDefault="00000000">
            <w:pPr>
              <w:jc w:val="center"/>
            </w:pPr>
            <w:r>
              <w:t>3</w:t>
            </w:r>
          </w:p>
        </w:tc>
        <w:tc>
          <w:tcPr>
            <w:tcW w:w="0" w:type="auto"/>
            <w:tcBorders>
              <w:right w:val="single" w:sz="8" w:space="0" w:color="000000"/>
            </w:tcBorders>
            <w:vAlign w:val="center"/>
          </w:tcPr>
          <w:p w14:paraId="4A8C35E7" w14:textId="77777777" w:rsidR="006311C0" w:rsidRDefault="00000000">
            <w:pPr>
              <w:jc w:val="center"/>
            </w:pPr>
            <w:r>
              <w:t>0.9191</w:t>
            </w:r>
          </w:p>
        </w:tc>
        <w:tc>
          <w:tcPr>
            <w:tcW w:w="0" w:type="auto"/>
            <w:tcBorders>
              <w:right w:val="single" w:sz="8" w:space="0" w:color="000000"/>
            </w:tcBorders>
            <w:vAlign w:val="center"/>
          </w:tcPr>
          <w:p w14:paraId="7FFCC651" w14:textId="77777777" w:rsidR="006311C0" w:rsidRDefault="00000000">
            <w:pPr>
              <w:jc w:val="center"/>
            </w:pPr>
            <w:r>
              <w:t>0.9150</w:t>
            </w:r>
          </w:p>
        </w:tc>
      </w:tr>
      <w:tr w:rsidR="006311C0" w14:paraId="0A9DCDFD" w14:textId="77777777">
        <w:trPr>
          <w:cantSplit/>
          <w:tblCellSpacing w:w="0" w:type="dxa"/>
          <w:jc w:val="center"/>
        </w:trPr>
        <w:tc>
          <w:tcPr>
            <w:tcW w:w="0" w:type="auto"/>
            <w:tcBorders>
              <w:left w:val="single" w:sz="8" w:space="0" w:color="000000"/>
              <w:right w:val="single" w:sz="8" w:space="0" w:color="000000"/>
            </w:tcBorders>
            <w:vAlign w:val="center"/>
          </w:tcPr>
          <w:p w14:paraId="022FB57C" w14:textId="77777777" w:rsidR="006311C0" w:rsidRDefault="00000000">
            <w:pPr>
              <w:jc w:val="center"/>
            </w:pPr>
            <w:r>
              <w:t>9</w:t>
            </w:r>
          </w:p>
        </w:tc>
        <w:tc>
          <w:tcPr>
            <w:tcW w:w="0" w:type="auto"/>
            <w:tcBorders>
              <w:right w:val="single" w:sz="8" w:space="0" w:color="000000"/>
            </w:tcBorders>
            <w:vAlign w:val="center"/>
          </w:tcPr>
          <w:p w14:paraId="7B51FBF5" w14:textId="77777777" w:rsidR="006311C0" w:rsidRDefault="00000000">
            <w:pPr>
              <w:jc w:val="center"/>
            </w:pPr>
            <w:r>
              <w:t>5e-5</w:t>
            </w:r>
          </w:p>
        </w:tc>
        <w:tc>
          <w:tcPr>
            <w:tcW w:w="0" w:type="auto"/>
            <w:tcBorders>
              <w:right w:val="single" w:sz="8" w:space="0" w:color="000000"/>
            </w:tcBorders>
            <w:vAlign w:val="center"/>
          </w:tcPr>
          <w:p w14:paraId="133BE2C4" w14:textId="77777777" w:rsidR="006311C0" w:rsidRDefault="00000000">
            <w:pPr>
              <w:jc w:val="center"/>
            </w:pPr>
            <w:r>
              <w:t>16</w:t>
            </w:r>
          </w:p>
        </w:tc>
        <w:tc>
          <w:tcPr>
            <w:tcW w:w="0" w:type="auto"/>
            <w:tcBorders>
              <w:right w:val="single" w:sz="8" w:space="0" w:color="000000"/>
            </w:tcBorders>
            <w:vAlign w:val="center"/>
          </w:tcPr>
          <w:p w14:paraId="7B772DE0" w14:textId="77777777" w:rsidR="006311C0" w:rsidRDefault="00000000">
            <w:pPr>
              <w:jc w:val="center"/>
            </w:pPr>
            <w:r>
              <w:t>2</w:t>
            </w:r>
          </w:p>
        </w:tc>
        <w:tc>
          <w:tcPr>
            <w:tcW w:w="0" w:type="auto"/>
            <w:tcBorders>
              <w:right w:val="single" w:sz="8" w:space="0" w:color="000000"/>
            </w:tcBorders>
            <w:vAlign w:val="center"/>
          </w:tcPr>
          <w:p w14:paraId="2627DED1" w14:textId="77777777" w:rsidR="006311C0" w:rsidRDefault="00000000">
            <w:pPr>
              <w:jc w:val="center"/>
            </w:pPr>
            <w:r>
              <w:t>0.9103</w:t>
            </w:r>
          </w:p>
        </w:tc>
        <w:tc>
          <w:tcPr>
            <w:tcW w:w="0" w:type="auto"/>
            <w:tcBorders>
              <w:right w:val="single" w:sz="8" w:space="0" w:color="000000"/>
            </w:tcBorders>
            <w:vAlign w:val="center"/>
          </w:tcPr>
          <w:p w14:paraId="629BB5E4" w14:textId="77777777" w:rsidR="006311C0" w:rsidRDefault="00000000">
            <w:pPr>
              <w:jc w:val="center"/>
            </w:pPr>
            <w:r>
              <w:t>0.9070</w:t>
            </w:r>
          </w:p>
        </w:tc>
      </w:tr>
      <w:tr w:rsidR="006311C0" w14:paraId="2D2D23E6" w14:textId="77777777">
        <w:trPr>
          <w:cantSplit/>
          <w:tblCellSpacing w:w="0" w:type="dxa"/>
          <w:jc w:val="center"/>
        </w:trPr>
        <w:tc>
          <w:tcPr>
            <w:tcW w:w="0" w:type="auto"/>
            <w:tcBorders>
              <w:left w:val="single" w:sz="8" w:space="0" w:color="000000"/>
              <w:right w:val="single" w:sz="8" w:space="0" w:color="000000"/>
            </w:tcBorders>
            <w:vAlign w:val="center"/>
          </w:tcPr>
          <w:p w14:paraId="62F41470" w14:textId="77777777" w:rsidR="006311C0" w:rsidRDefault="00000000">
            <w:pPr>
              <w:jc w:val="center"/>
            </w:pPr>
            <w:r>
              <w:t>10</w:t>
            </w:r>
          </w:p>
        </w:tc>
        <w:tc>
          <w:tcPr>
            <w:tcW w:w="0" w:type="auto"/>
            <w:tcBorders>
              <w:right w:val="single" w:sz="8" w:space="0" w:color="000000"/>
            </w:tcBorders>
            <w:vAlign w:val="center"/>
          </w:tcPr>
          <w:p w14:paraId="48C0E900" w14:textId="77777777" w:rsidR="006311C0" w:rsidRDefault="00000000">
            <w:pPr>
              <w:jc w:val="center"/>
            </w:pPr>
            <w:r>
              <w:t>5e-5</w:t>
            </w:r>
          </w:p>
        </w:tc>
        <w:tc>
          <w:tcPr>
            <w:tcW w:w="0" w:type="auto"/>
            <w:tcBorders>
              <w:right w:val="single" w:sz="8" w:space="0" w:color="000000"/>
            </w:tcBorders>
            <w:vAlign w:val="center"/>
          </w:tcPr>
          <w:p w14:paraId="2BB77673" w14:textId="77777777" w:rsidR="006311C0" w:rsidRDefault="00000000">
            <w:pPr>
              <w:jc w:val="center"/>
            </w:pPr>
            <w:r>
              <w:t>16</w:t>
            </w:r>
          </w:p>
        </w:tc>
        <w:tc>
          <w:tcPr>
            <w:tcW w:w="0" w:type="auto"/>
            <w:tcBorders>
              <w:right w:val="single" w:sz="8" w:space="0" w:color="000000"/>
            </w:tcBorders>
            <w:vAlign w:val="center"/>
          </w:tcPr>
          <w:p w14:paraId="3847DE43" w14:textId="77777777" w:rsidR="006311C0" w:rsidRDefault="00000000">
            <w:pPr>
              <w:jc w:val="center"/>
            </w:pPr>
            <w:r>
              <w:t>3</w:t>
            </w:r>
          </w:p>
        </w:tc>
        <w:tc>
          <w:tcPr>
            <w:tcW w:w="0" w:type="auto"/>
            <w:tcBorders>
              <w:right w:val="single" w:sz="8" w:space="0" w:color="000000"/>
            </w:tcBorders>
            <w:vAlign w:val="center"/>
          </w:tcPr>
          <w:p w14:paraId="38268AEE" w14:textId="77777777" w:rsidR="006311C0" w:rsidRDefault="00000000">
            <w:pPr>
              <w:jc w:val="center"/>
            </w:pPr>
            <w:r>
              <w:t>0.9090</w:t>
            </w:r>
          </w:p>
        </w:tc>
        <w:tc>
          <w:tcPr>
            <w:tcW w:w="0" w:type="auto"/>
            <w:tcBorders>
              <w:right w:val="single" w:sz="8" w:space="0" w:color="000000"/>
            </w:tcBorders>
            <w:vAlign w:val="center"/>
          </w:tcPr>
          <w:p w14:paraId="39AC9717" w14:textId="77777777" w:rsidR="006311C0" w:rsidRDefault="00000000">
            <w:pPr>
              <w:jc w:val="center"/>
            </w:pPr>
            <w:r>
              <w:t>0.9055</w:t>
            </w:r>
          </w:p>
        </w:tc>
      </w:tr>
      <w:tr w:rsidR="006311C0" w14:paraId="320B19E4" w14:textId="77777777">
        <w:trPr>
          <w:cantSplit/>
          <w:tblCellSpacing w:w="0" w:type="dxa"/>
          <w:jc w:val="center"/>
        </w:trPr>
        <w:tc>
          <w:tcPr>
            <w:tcW w:w="0" w:type="auto"/>
            <w:tcBorders>
              <w:left w:val="single" w:sz="8" w:space="0" w:color="000000"/>
              <w:right w:val="single" w:sz="8" w:space="0" w:color="000000"/>
            </w:tcBorders>
            <w:vAlign w:val="center"/>
          </w:tcPr>
          <w:p w14:paraId="37C70087" w14:textId="77777777" w:rsidR="006311C0" w:rsidRDefault="00000000">
            <w:pPr>
              <w:jc w:val="center"/>
            </w:pPr>
            <w:r>
              <w:t>11</w:t>
            </w:r>
          </w:p>
        </w:tc>
        <w:tc>
          <w:tcPr>
            <w:tcW w:w="0" w:type="auto"/>
            <w:tcBorders>
              <w:right w:val="single" w:sz="8" w:space="0" w:color="000000"/>
            </w:tcBorders>
            <w:vAlign w:val="center"/>
          </w:tcPr>
          <w:p w14:paraId="686C09F1" w14:textId="77777777" w:rsidR="006311C0" w:rsidRDefault="00000000">
            <w:pPr>
              <w:jc w:val="center"/>
            </w:pPr>
            <w:r>
              <w:t>5e-5</w:t>
            </w:r>
          </w:p>
        </w:tc>
        <w:tc>
          <w:tcPr>
            <w:tcW w:w="0" w:type="auto"/>
            <w:tcBorders>
              <w:right w:val="single" w:sz="8" w:space="0" w:color="000000"/>
            </w:tcBorders>
            <w:vAlign w:val="center"/>
          </w:tcPr>
          <w:p w14:paraId="13C646A8" w14:textId="77777777" w:rsidR="006311C0" w:rsidRDefault="00000000">
            <w:pPr>
              <w:jc w:val="center"/>
            </w:pPr>
            <w:r>
              <w:t>32</w:t>
            </w:r>
          </w:p>
        </w:tc>
        <w:tc>
          <w:tcPr>
            <w:tcW w:w="0" w:type="auto"/>
            <w:tcBorders>
              <w:right w:val="single" w:sz="8" w:space="0" w:color="000000"/>
            </w:tcBorders>
            <w:vAlign w:val="center"/>
          </w:tcPr>
          <w:p w14:paraId="38916848" w14:textId="77777777" w:rsidR="006311C0" w:rsidRDefault="00000000">
            <w:pPr>
              <w:jc w:val="center"/>
            </w:pPr>
            <w:r>
              <w:t>2</w:t>
            </w:r>
          </w:p>
        </w:tc>
        <w:tc>
          <w:tcPr>
            <w:tcW w:w="0" w:type="auto"/>
            <w:tcBorders>
              <w:right w:val="single" w:sz="8" w:space="0" w:color="000000"/>
            </w:tcBorders>
            <w:vAlign w:val="center"/>
          </w:tcPr>
          <w:p w14:paraId="3D5A7669" w14:textId="77777777" w:rsidR="006311C0" w:rsidRDefault="00000000">
            <w:pPr>
              <w:jc w:val="center"/>
            </w:pPr>
            <w:r>
              <w:t>0.9078</w:t>
            </w:r>
          </w:p>
        </w:tc>
        <w:tc>
          <w:tcPr>
            <w:tcW w:w="0" w:type="auto"/>
            <w:tcBorders>
              <w:right w:val="single" w:sz="8" w:space="0" w:color="000000"/>
            </w:tcBorders>
            <w:vAlign w:val="center"/>
          </w:tcPr>
          <w:p w14:paraId="527D7555" w14:textId="77777777" w:rsidR="006311C0" w:rsidRDefault="00000000">
            <w:pPr>
              <w:jc w:val="center"/>
            </w:pPr>
            <w:r>
              <w:t>0.9040</w:t>
            </w:r>
          </w:p>
        </w:tc>
      </w:tr>
      <w:tr w:rsidR="006311C0" w14:paraId="43332D02"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EED1BC3" w14:textId="77777777" w:rsidR="006311C0" w:rsidRDefault="00000000">
            <w:pPr>
              <w:jc w:val="center"/>
            </w:pPr>
            <w:r>
              <w:t>12</w:t>
            </w:r>
          </w:p>
        </w:tc>
        <w:tc>
          <w:tcPr>
            <w:tcW w:w="0" w:type="auto"/>
            <w:tcBorders>
              <w:bottom w:val="single" w:sz="8" w:space="0" w:color="000000"/>
              <w:right w:val="single" w:sz="8" w:space="0" w:color="000000"/>
            </w:tcBorders>
            <w:vAlign w:val="center"/>
          </w:tcPr>
          <w:p w14:paraId="194F032D" w14:textId="77777777" w:rsidR="006311C0" w:rsidRDefault="00000000">
            <w:pPr>
              <w:jc w:val="center"/>
            </w:pPr>
            <w:r>
              <w:t>5e-5</w:t>
            </w:r>
          </w:p>
        </w:tc>
        <w:tc>
          <w:tcPr>
            <w:tcW w:w="0" w:type="auto"/>
            <w:tcBorders>
              <w:bottom w:val="single" w:sz="8" w:space="0" w:color="000000"/>
              <w:right w:val="single" w:sz="8" w:space="0" w:color="000000"/>
            </w:tcBorders>
            <w:vAlign w:val="center"/>
          </w:tcPr>
          <w:p w14:paraId="0739883A" w14:textId="77777777" w:rsidR="006311C0" w:rsidRDefault="00000000">
            <w:pPr>
              <w:jc w:val="center"/>
            </w:pPr>
            <w:r>
              <w:t>32</w:t>
            </w:r>
          </w:p>
        </w:tc>
        <w:tc>
          <w:tcPr>
            <w:tcW w:w="0" w:type="auto"/>
            <w:tcBorders>
              <w:bottom w:val="single" w:sz="8" w:space="0" w:color="000000"/>
              <w:right w:val="single" w:sz="8" w:space="0" w:color="000000"/>
            </w:tcBorders>
            <w:vAlign w:val="center"/>
          </w:tcPr>
          <w:p w14:paraId="452BD95C" w14:textId="77777777" w:rsidR="006311C0" w:rsidRDefault="00000000">
            <w:pPr>
              <w:jc w:val="center"/>
            </w:pPr>
            <w:r>
              <w:t>3</w:t>
            </w:r>
          </w:p>
        </w:tc>
        <w:tc>
          <w:tcPr>
            <w:tcW w:w="0" w:type="auto"/>
            <w:tcBorders>
              <w:bottom w:val="single" w:sz="8" w:space="0" w:color="000000"/>
              <w:right w:val="single" w:sz="8" w:space="0" w:color="000000"/>
            </w:tcBorders>
            <w:vAlign w:val="center"/>
          </w:tcPr>
          <w:p w14:paraId="3E3E726B" w14:textId="77777777" w:rsidR="006311C0" w:rsidRDefault="00000000">
            <w:pPr>
              <w:jc w:val="center"/>
            </w:pPr>
            <w:r>
              <w:t>0.9065</w:t>
            </w:r>
          </w:p>
        </w:tc>
        <w:tc>
          <w:tcPr>
            <w:tcW w:w="0" w:type="auto"/>
            <w:tcBorders>
              <w:bottom w:val="single" w:sz="8" w:space="0" w:color="000000"/>
              <w:right w:val="single" w:sz="8" w:space="0" w:color="000000"/>
            </w:tcBorders>
            <w:vAlign w:val="center"/>
          </w:tcPr>
          <w:p w14:paraId="7CB83E19" w14:textId="77777777" w:rsidR="006311C0" w:rsidRDefault="00000000">
            <w:pPr>
              <w:jc w:val="center"/>
            </w:pPr>
            <w:r>
              <w:t>0.9025</w:t>
            </w:r>
          </w:p>
        </w:tc>
      </w:tr>
    </w:tbl>
    <w:p w14:paraId="1D527D2C" w14:textId="77777777" w:rsidR="006311C0" w:rsidRDefault="006311C0"/>
    <w:p w14:paraId="0098B37E" w14:textId="77777777" w:rsidR="006311C0" w:rsidRDefault="00000000">
      <w:pPr>
        <w:spacing w:after="210"/>
      </w:pPr>
      <w:r>
        <w:rPr>
          <w:b/>
        </w:rPr>
        <w:t>Best Configuration Identified:</w:t>
      </w:r>
    </w:p>
    <w:p w14:paraId="7D2A8638" w14:textId="77777777" w:rsidR="006311C0" w:rsidRDefault="00000000">
      <w:pPr>
        <w:numPr>
          <w:ilvl w:val="0"/>
          <w:numId w:val="18"/>
        </w:numPr>
      </w:pPr>
      <w:r>
        <w:t xml:space="preserve">Learning Rate: </w:t>
      </w:r>
      <m:oMath>
        <m:r>
          <m:rPr>
            <m:sty m:val="p"/>
          </m:rPr>
          <w:rPr>
            <w:rFonts w:ascii="Cambria Math" w:hAnsi="Cambria Math"/>
          </w:rPr>
          <m:t>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oMath>
    </w:p>
    <w:p w14:paraId="636BFAF1" w14:textId="77777777" w:rsidR="006311C0" w:rsidRDefault="00000000">
      <w:pPr>
        <w:numPr>
          <w:ilvl w:val="0"/>
          <w:numId w:val="18"/>
        </w:numPr>
      </w:pPr>
      <w:r>
        <w:t>Batch Size: 32</w:t>
      </w:r>
    </w:p>
    <w:p w14:paraId="4086EACF" w14:textId="77777777" w:rsidR="006311C0" w:rsidRDefault="00000000">
      <w:pPr>
        <w:numPr>
          <w:ilvl w:val="0"/>
          <w:numId w:val="18"/>
        </w:numPr>
      </w:pPr>
      <w:r>
        <w:t>Number of Epochs: 3</w:t>
      </w:r>
    </w:p>
    <w:p w14:paraId="12EAD953" w14:textId="77777777" w:rsidR="006311C0" w:rsidRDefault="00000000">
      <w:pPr>
        <w:numPr>
          <w:ilvl w:val="0"/>
          <w:numId w:val="18"/>
        </w:numPr>
      </w:pPr>
      <w:r>
        <w:rPr>
          <w:b/>
        </w:rPr>
        <w:t>Validation Accuracy: 92.28%</w:t>
      </w:r>
    </w:p>
    <w:p w14:paraId="569FFBA0" w14:textId="77777777" w:rsidR="006311C0" w:rsidRDefault="00000000">
      <w:pPr>
        <w:numPr>
          <w:ilvl w:val="0"/>
          <w:numId w:val="18"/>
        </w:numPr>
      </w:pPr>
      <w:r>
        <w:rPr>
          <w:b/>
        </w:rPr>
        <w:t>F1-Score: 0.9180</w:t>
      </w:r>
    </w:p>
    <w:p w14:paraId="528504FC" w14:textId="77777777" w:rsidR="006311C0" w:rsidRDefault="00000000">
      <w:pPr>
        <w:spacing w:after="210"/>
      </w:pPr>
      <w:r>
        <w:rPr>
          <w:b/>
        </w:rPr>
        <w:t>Key Observations:</w:t>
      </w:r>
    </w:p>
    <w:p w14:paraId="541D2BE9" w14:textId="77777777" w:rsidR="006311C0" w:rsidRDefault="00000000">
      <w:pPr>
        <w:numPr>
          <w:ilvl w:val="0"/>
          <w:numId w:val="19"/>
        </w:numPr>
        <w:spacing w:after="210"/>
      </w:pPr>
      <w:r>
        <w:rPr>
          <w:b/>
        </w:rPr>
        <w:t>Learning Rate Sensitivity:</w:t>
      </w:r>
      <w:r>
        <w:t xml:space="preserve"> Moderate learning rates (</w:t>
      </w:r>
      <m:oMath>
        <m:r>
          <m:rPr>
            <m:sty m:val="p"/>
          </m:rPr>
          <w:rPr>
            <w:rFonts w:ascii="Cambria Math" w:hAnsi="Cambria Math"/>
          </w:rPr>
          <m:t>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oMath>
      <w:r>
        <w:t xml:space="preserve"> to </w:t>
      </w:r>
      <m:oMath>
        <m:r>
          <m:rPr>
            <m:sty m:val="p"/>
          </m:rPr>
          <w:rPr>
            <w:rFonts w:ascii="Cambria Math" w:hAnsi="Cambria Math"/>
          </w:rPr>
          <m:t>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oMath>
      <w:r>
        <w:t>) yielded stable convergence and superior performance. Higher learning rates (</w:t>
      </w:r>
      <m:oMath>
        <m:r>
          <m:rPr>
            <m:sty m:val="p"/>
          </m:rPr>
          <w:rPr>
            <w:rFonts w:ascii="Cambria Math" w:hAnsi="Cambria Math"/>
          </w:rPr>
          <m:t>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oMath>
      <w:r>
        <w:t>) consistently produced lower accuracy and F1-scores, likely due to oscillations in the loss landscape and overshooting optimal parameters.</w:t>
      </w:r>
    </w:p>
    <w:p w14:paraId="7E2A66DA" w14:textId="77777777" w:rsidR="006311C0" w:rsidRDefault="00000000">
      <w:pPr>
        <w:numPr>
          <w:ilvl w:val="0"/>
          <w:numId w:val="19"/>
        </w:numPr>
        <w:spacing w:after="210"/>
      </w:pPr>
      <w:r>
        <w:rPr>
          <w:b/>
        </w:rPr>
        <w:t>Batch Size Impact:</w:t>
      </w:r>
      <w:r>
        <w:t xml:space="preserve"> A batch size of 32 generally outperformed batch size 16, providing more stable gradient estimates while maintaining sufficient stochasticity for good generalization. The larger batch size also improved training throughput (samples per second).</w:t>
      </w:r>
    </w:p>
    <w:p w14:paraId="3BB8B7E6" w14:textId="77777777" w:rsidR="006311C0" w:rsidRDefault="00000000">
      <w:pPr>
        <w:numPr>
          <w:ilvl w:val="0"/>
          <w:numId w:val="19"/>
        </w:numPr>
        <w:spacing w:after="210"/>
      </w:pPr>
      <w:r>
        <w:rPr>
          <w:b/>
        </w:rPr>
        <w:t>Epoch Progression:</w:t>
      </w:r>
      <w:r>
        <w:t xml:space="preserve"> Training for 3 epochs generally yielded better results than 2 epochs, suggesting the model benefited from additional exposure to training data without significant overfitting. However, the improvement was marginal for some configurations.</w:t>
      </w:r>
    </w:p>
    <w:p w14:paraId="3873D264" w14:textId="77777777" w:rsidR="006311C0" w:rsidRDefault="00000000">
      <w:pPr>
        <w:numPr>
          <w:ilvl w:val="0"/>
          <w:numId w:val="19"/>
        </w:numPr>
        <w:spacing w:after="210"/>
      </w:pPr>
      <w:r>
        <w:rPr>
          <w:b/>
        </w:rPr>
        <w:t>Training Stability:</w:t>
      </w:r>
      <w:r>
        <w:t xml:space="preserve"> The validation loss curves for optimal configurations showed steady decrease across epochs with minimal fluctuation, indicating stable and healthy convergence.</w:t>
      </w:r>
    </w:p>
    <w:p w14:paraId="4E5B0604" w14:textId="77777777" w:rsidR="006311C0" w:rsidRDefault="00000000">
      <w:pPr>
        <w:numPr>
          <w:ilvl w:val="0"/>
          <w:numId w:val="19"/>
        </w:numPr>
        <w:spacing w:after="210"/>
      </w:pPr>
      <w:r>
        <w:rPr>
          <w:b/>
        </w:rPr>
        <w:lastRenderedPageBreak/>
        <w:t>Runtime Performance:</w:t>
      </w:r>
      <w:r>
        <w:t xml:space="preserve"> Average training time per trial was approximately 40-45 seconds, with total Grid Search execution time around 8-9 minutes on GPU hardware.</w:t>
      </w:r>
    </w:p>
    <w:p w14:paraId="1502B06E" w14:textId="77777777" w:rsidR="006311C0" w:rsidRDefault="00000000">
      <w:pPr>
        <w:spacing w:before="240" w:line="271" w:lineRule="auto"/>
      </w:pPr>
      <w:bookmarkStart w:id="32" w:name="b_random_search_outcomes"/>
      <w:r>
        <w:rPr>
          <w:b/>
          <w:sz w:val="33"/>
        </w:rPr>
        <w:t>B. Random Search Outcomes</w:t>
      </w:r>
      <w:bookmarkEnd w:id="32"/>
    </w:p>
    <w:p w14:paraId="233731CC" w14:textId="77777777" w:rsidR="006311C0" w:rsidRDefault="00000000">
      <w:pPr>
        <w:spacing w:after="210"/>
      </w:pPr>
      <w:r>
        <w:t>Random Search explored 10 randomly sampled hyperparameter combinations from a broader search space that included continuous learning rates and weight decay. Results are presented in Table II.</w:t>
      </w:r>
    </w:p>
    <w:p w14:paraId="177E1DAD" w14:textId="77777777" w:rsidR="006311C0" w:rsidRDefault="00000000">
      <w:r>
        <w:t>Table 2: Random Search Hyperparameter Optimization Results</w:t>
      </w:r>
    </w:p>
    <w:tbl>
      <w:tblPr>
        <w:tblStyle w:val="NormalGrid"/>
        <w:tblW w:w="0" w:type="auto"/>
        <w:jc w:val="center"/>
        <w:tblCellSpacing w:w="0" w:type="dxa"/>
        <w:tblLook w:val="04A0" w:firstRow="1" w:lastRow="0" w:firstColumn="1" w:lastColumn="0" w:noHBand="0" w:noVBand="1"/>
      </w:tblPr>
      <w:tblGrid>
        <w:gridCol w:w="885"/>
        <w:gridCol w:w="1057"/>
        <w:gridCol w:w="962"/>
        <w:gridCol w:w="1126"/>
        <w:gridCol w:w="900"/>
        <w:gridCol w:w="1021"/>
        <w:gridCol w:w="1024"/>
      </w:tblGrid>
      <w:tr w:rsidR="006311C0" w14:paraId="49DDDED7"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C454306" w14:textId="77777777" w:rsidR="006311C0" w:rsidRDefault="00000000">
            <w:pPr>
              <w:jc w:val="center"/>
            </w:pPr>
            <w:r>
              <w:rPr>
                <w:b/>
              </w:rPr>
              <w:t>Trial</w:t>
            </w:r>
          </w:p>
        </w:tc>
        <w:tc>
          <w:tcPr>
            <w:tcW w:w="0" w:type="auto"/>
            <w:tcBorders>
              <w:top w:val="single" w:sz="8" w:space="0" w:color="000000"/>
              <w:bottom w:val="single" w:sz="8" w:space="0" w:color="000000"/>
              <w:right w:val="single" w:sz="8" w:space="0" w:color="000000"/>
            </w:tcBorders>
            <w:vAlign w:val="center"/>
          </w:tcPr>
          <w:p w14:paraId="68291A77" w14:textId="77777777" w:rsidR="006311C0" w:rsidRDefault="00000000">
            <w:pPr>
              <w:jc w:val="center"/>
            </w:pPr>
            <w:r>
              <w:rPr>
                <w:b/>
              </w:rPr>
              <w:t>LR</w:t>
            </w:r>
          </w:p>
        </w:tc>
        <w:tc>
          <w:tcPr>
            <w:tcW w:w="0" w:type="auto"/>
            <w:tcBorders>
              <w:top w:val="single" w:sz="8" w:space="0" w:color="000000"/>
              <w:bottom w:val="single" w:sz="8" w:space="0" w:color="000000"/>
              <w:right w:val="single" w:sz="8" w:space="0" w:color="000000"/>
            </w:tcBorders>
            <w:vAlign w:val="center"/>
          </w:tcPr>
          <w:p w14:paraId="0BE9268B" w14:textId="77777777" w:rsidR="006311C0" w:rsidRDefault="00000000">
            <w:pPr>
              <w:jc w:val="center"/>
            </w:pPr>
            <w:r>
              <w:rPr>
                <w:b/>
              </w:rPr>
              <w:t>Batch</w:t>
            </w:r>
          </w:p>
        </w:tc>
        <w:tc>
          <w:tcPr>
            <w:tcW w:w="0" w:type="auto"/>
            <w:tcBorders>
              <w:top w:val="single" w:sz="8" w:space="0" w:color="000000"/>
              <w:bottom w:val="single" w:sz="8" w:space="0" w:color="000000"/>
              <w:right w:val="single" w:sz="8" w:space="0" w:color="000000"/>
            </w:tcBorders>
            <w:vAlign w:val="center"/>
          </w:tcPr>
          <w:p w14:paraId="0A7857C6" w14:textId="77777777" w:rsidR="006311C0" w:rsidRDefault="00000000">
            <w:pPr>
              <w:jc w:val="center"/>
            </w:pPr>
            <w:r>
              <w:rPr>
                <w:b/>
              </w:rPr>
              <w:t>Epochs</w:t>
            </w:r>
          </w:p>
        </w:tc>
        <w:tc>
          <w:tcPr>
            <w:tcW w:w="0" w:type="auto"/>
            <w:tcBorders>
              <w:top w:val="single" w:sz="8" w:space="0" w:color="000000"/>
              <w:bottom w:val="single" w:sz="8" w:space="0" w:color="000000"/>
              <w:right w:val="single" w:sz="8" w:space="0" w:color="000000"/>
            </w:tcBorders>
            <w:vAlign w:val="center"/>
          </w:tcPr>
          <w:p w14:paraId="45CC0006" w14:textId="77777777" w:rsidR="006311C0" w:rsidRDefault="00000000">
            <w:pPr>
              <w:jc w:val="center"/>
            </w:pPr>
            <w:r>
              <w:rPr>
                <w:b/>
              </w:rPr>
              <w:t>WD</w:t>
            </w:r>
          </w:p>
        </w:tc>
        <w:tc>
          <w:tcPr>
            <w:tcW w:w="0" w:type="auto"/>
            <w:tcBorders>
              <w:top w:val="single" w:sz="8" w:space="0" w:color="000000"/>
              <w:bottom w:val="single" w:sz="8" w:space="0" w:color="000000"/>
              <w:right w:val="single" w:sz="8" w:space="0" w:color="000000"/>
            </w:tcBorders>
            <w:vAlign w:val="center"/>
          </w:tcPr>
          <w:p w14:paraId="3E29CFC1" w14:textId="77777777" w:rsidR="006311C0" w:rsidRDefault="00000000">
            <w:pPr>
              <w:jc w:val="center"/>
            </w:pPr>
            <w:r>
              <w:rPr>
                <w:b/>
              </w:rPr>
              <w:t>Acc</w:t>
            </w:r>
          </w:p>
        </w:tc>
        <w:tc>
          <w:tcPr>
            <w:tcW w:w="0" w:type="auto"/>
            <w:tcBorders>
              <w:top w:val="single" w:sz="8" w:space="0" w:color="000000"/>
              <w:bottom w:val="single" w:sz="8" w:space="0" w:color="000000"/>
              <w:right w:val="single" w:sz="8" w:space="0" w:color="000000"/>
            </w:tcBorders>
            <w:vAlign w:val="center"/>
          </w:tcPr>
          <w:p w14:paraId="6513F654" w14:textId="77777777" w:rsidR="006311C0" w:rsidRDefault="00000000">
            <w:pPr>
              <w:jc w:val="center"/>
            </w:pPr>
            <w:r>
              <w:rPr>
                <w:b/>
              </w:rPr>
              <w:t>F1</w:t>
            </w:r>
          </w:p>
        </w:tc>
      </w:tr>
      <w:tr w:rsidR="006311C0" w14:paraId="3B1ECF2D" w14:textId="77777777">
        <w:trPr>
          <w:cantSplit/>
          <w:tblCellSpacing w:w="0" w:type="dxa"/>
          <w:jc w:val="center"/>
        </w:trPr>
        <w:tc>
          <w:tcPr>
            <w:tcW w:w="0" w:type="auto"/>
            <w:tcBorders>
              <w:left w:val="single" w:sz="8" w:space="0" w:color="000000"/>
              <w:right w:val="single" w:sz="8" w:space="0" w:color="000000"/>
            </w:tcBorders>
            <w:vAlign w:val="center"/>
          </w:tcPr>
          <w:p w14:paraId="5FBAAE47" w14:textId="77777777" w:rsidR="006311C0" w:rsidRDefault="00000000">
            <w:pPr>
              <w:jc w:val="center"/>
            </w:pPr>
            <w:r>
              <w:t>1</w:t>
            </w:r>
          </w:p>
        </w:tc>
        <w:tc>
          <w:tcPr>
            <w:tcW w:w="0" w:type="auto"/>
            <w:tcBorders>
              <w:right w:val="single" w:sz="8" w:space="0" w:color="000000"/>
            </w:tcBorders>
            <w:vAlign w:val="center"/>
          </w:tcPr>
          <w:p w14:paraId="17BCC146" w14:textId="77777777" w:rsidR="006311C0" w:rsidRDefault="00000000">
            <w:pPr>
              <w:jc w:val="center"/>
            </w:pPr>
            <w:r>
              <w:t>2.15e-5</w:t>
            </w:r>
          </w:p>
        </w:tc>
        <w:tc>
          <w:tcPr>
            <w:tcW w:w="0" w:type="auto"/>
            <w:tcBorders>
              <w:right w:val="single" w:sz="8" w:space="0" w:color="000000"/>
            </w:tcBorders>
            <w:vAlign w:val="center"/>
          </w:tcPr>
          <w:p w14:paraId="3F4F47FD" w14:textId="77777777" w:rsidR="006311C0" w:rsidRDefault="00000000">
            <w:pPr>
              <w:jc w:val="center"/>
            </w:pPr>
            <w:r>
              <w:t>32</w:t>
            </w:r>
          </w:p>
        </w:tc>
        <w:tc>
          <w:tcPr>
            <w:tcW w:w="0" w:type="auto"/>
            <w:tcBorders>
              <w:right w:val="single" w:sz="8" w:space="0" w:color="000000"/>
            </w:tcBorders>
            <w:vAlign w:val="center"/>
          </w:tcPr>
          <w:p w14:paraId="5F89792B" w14:textId="77777777" w:rsidR="006311C0" w:rsidRDefault="00000000">
            <w:pPr>
              <w:jc w:val="center"/>
            </w:pPr>
            <w:r>
              <w:t>2</w:t>
            </w:r>
          </w:p>
        </w:tc>
        <w:tc>
          <w:tcPr>
            <w:tcW w:w="0" w:type="auto"/>
            <w:tcBorders>
              <w:right w:val="single" w:sz="8" w:space="0" w:color="000000"/>
            </w:tcBorders>
            <w:vAlign w:val="center"/>
          </w:tcPr>
          <w:p w14:paraId="37FA52AB" w14:textId="77777777" w:rsidR="006311C0" w:rsidRDefault="00000000">
            <w:pPr>
              <w:jc w:val="center"/>
            </w:pPr>
            <w:r>
              <w:t>0.032</w:t>
            </w:r>
          </w:p>
        </w:tc>
        <w:tc>
          <w:tcPr>
            <w:tcW w:w="0" w:type="auto"/>
            <w:tcBorders>
              <w:right w:val="single" w:sz="8" w:space="0" w:color="000000"/>
            </w:tcBorders>
            <w:vAlign w:val="center"/>
          </w:tcPr>
          <w:p w14:paraId="1942411E" w14:textId="77777777" w:rsidR="006311C0" w:rsidRDefault="00000000">
            <w:pPr>
              <w:jc w:val="center"/>
            </w:pPr>
            <w:r>
              <w:t>0.9153</w:t>
            </w:r>
          </w:p>
        </w:tc>
        <w:tc>
          <w:tcPr>
            <w:tcW w:w="0" w:type="auto"/>
            <w:tcBorders>
              <w:right w:val="single" w:sz="8" w:space="0" w:color="000000"/>
            </w:tcBorders>
            <w:vAlign w:val="center"/>
          </w:tcPr>
          <w:p w14:paraId="1DC8CAF5" w14:textId="77777777" w:rsidR="006311C0" w:rsidRDefault="00000000">
            <w:pPr>
              <w:jc w:val="center"/>
            </w:pPr>
            <w:r>
              <w:t>0.9118</w:t>
            </w:r>
          </w:p>
        </w:tc>
      </w:tr>
      <w:tr w:rsidR="006311C0" w14:paraId="01C47681" w14:textId="77777777">
        <w:trPr>
          <w:cantSplit/>
          <w:tblCellSpacing w:w="0" w:type="dxa"/>
          <w:jc w:val="center"/>
        </w:trPr>
        <w:tc>
          <w:tcPr>
            <w:tcW w:w="0" w:type="auto"/>
            <w:tcBorders>
              <w:left w:val="single" w:sz="8" w:space="0" w:color="000000"/>
              <w:right w:val="single" w:sz="8" w:space="0" w:color="000000"/>
            </w:tcBorders>
            <w:vAlign w:val="center"/>
          </w:tcPr>
          <w:p w14:paraId="27FED7B4" w14:textId="77777777" w:rsidR="006311C0" w:rsidRDefault="00000000">
            <w:pPr>
              <w:jc w:val="center"/>
            </w:pPr>
            <w:r>
              <w:t>2</w:t>
            </w:r>
          </w:p>
        </w:tc>
        <w:tc>
          <w:tcPr>
            <w:tcW w:w="0" w:type="auto"/>
            <w:tcBorders>
              <w:right w:val="single" w:sz="8" w:space="0" w:color="000000"/>
            </w:tcBorders>
            <w:vAlign w:val="center"/>
          </w:tcPr>
          <w:p w14:paraId="76A5CC82" w14:textId="77777777" w:rsidR="006311C0" w:rsidRDefault="00000000">
            <w:pPr>
              <w:jc w:val="center"/>
            </w:pPr>
            <w:r>
              <w:t>4.21e-5</w:t>
            </w:r>
          </w:p>
        </w:tc>
        <w:tc>
          <w:tcPr>
            <w:tcW w:w="0" w:type="auto"/>
            <w:tcBorders>
              <w:right w:val="single" w:sz="8" w:space="0" w:color="000000"/>
            </w:tcBorders>
            <w:vAlign w:val="center"/>
          </w:tcPr>
          <w:p w14:paraId="51A3994D" w14:textId="77777777" w:rsidR="006311C0" w:rsidRDefault="00000000">
            <w:pPr>
              <w:jc w:val="center"/>
            </w:pPr>
            <w:r>
              <w:t>64</w:t>
            </w:r>
          </w:p>
        </w:tc>
        <w:tc>
          <w:tcPr>
            <w:tcW w:w="0" w:type="auto"/>
            <w:tcBorders>
              <w:right w:val="single" w:sz="8" w:space="0" w:color="000000"/>
            </w:tcBorders>
            <w:vAlign w:val="center"/>
          </w:tcPr>
          <w:p w14:paraId="0C3D0567" w14:textId="77777777" w:rsidR="006311C0" w:rsidRDefault="00000000">
            <w:pPr>
              <w:jc w:val="center"/>
            </w:pPr>
            <w:r>
              <w:t>1</w:t>
            </w:r>
          </w:p>
        </w:tc>
        <w:tc>
          <w:tcPr>
            <w:tcW w:w="0" w:type="auto"/>
            <w:tcBorders>
              <w:right w:val="single" w:sz="8" w:space="0" w:color="000000"/>
            </w:tcBorders>
            <w:vAlign w:val="center"/>
          </w:tcPr>
          <w:p w14:paraId="1C04FF83" w14:textId="77777777" w:rsidR="006311C0" w:rsidRDefault="00000000">
            <w:pPr>
              <w:jc w:val="center"/>
            </w:pPr>
            <w:r>
              <w:t>0.078</w:t>
            </w:r>
          </w:p>
        </w:tc>
        <w:tc>
          <w:tcPr>
            <w:tcW w:w="0" w:type="auto"/>
            <w:tcBorders>
              <w:right w:val="single" w:sz="8" w:space="0" w:color="000000"/>
            </w:tcBorders>
            <w:vAlign w:val="center"/>
          </w:tcPr>
          <w:p w14:paraId="06CAF5D2" w14:textId="77777777" w:rsidR="006311C0" w:rsidRDefault="00000000">
            <w:pPr>
              <w:jc w:val="center"/>
            </w:pPr>
            <w:r>
              <w:t>0.8992</w:t>
            </w:r>
          </w:p>
        </w:tc>
        <w:tc>
          <w:tcPr>
            <w:tcW w:w="0" w:type="auto"/>
            <w:tcBorders>
              <w:right w:val="single" w:sz="8" w:space="0" w:color="000000"/>
            </w:tcBorders>
            <w:vAlign w:val="center"/>
          </w:tcPr>
          <w:p w14:paraId="334539BA" w14:textId="77777777" w:rsidR="006311C0" w:rsidRDefault="00000000">
            <w:pPr>
              <w:jc w:val="center"/>
            </w:pPr>
            <w:r>
              <w:t>0.8945</w:t>
            </w:r>
          </w:p>
        </w:tc>
      </w:tr>
      <w:tr w:rsidR="006311C0" w14:paraId="7B10FAE6" w14:textId="77777777">
        <w:trPr>
          <w:cantSplit/>
          <w:tblCellSpacing w:w="0" w:type="dxa"/>
          <w:jc w:val="center"/>
        </w:trPr>
        <w:tc>
          <w:tcPr>
            <w:tcW w:w="0" w:type="auto"/>
            <w:tcBorders>
              <w:left w:val="single" w:sz="8" w:space="0" w:color="000000"/>
              <w:right w:val="single" w:sz="8" w:space="0" w:color="000000"/>
            </w:tcBorders>
            <w:vAlign w:val="center"/>
          </w:tcPr>
          <w:p w14:paraId="6902F5D9" w14:textId="77777777" w:rsidR="006311C0" w:rsidRDefault="00000000">
            <w:pPr>
              <w:jc w:val="center"/>
            </w:pPr>
            <w:r>
              <w:t>3</w:t>
            </w:r>
          </w:p>
        </w:tc>
        <w:tc>
          <w:tcPr>
            <w:tcW w:w="0" w:type="auto"/>
            <w:tcBorders>
              <w:right w:val="single" w:sz="8" w:space="0" w:color="000000"/>
            </w:tcBorders>
            <w:vAlign w:val="center"/>
          </w:tcPr>
          <w:p w14:paraId="319E6E83" w14:textId="77777777" w:rsidR="006311C0" w:rsidRDefault="00000000">
            <w:pPr>
              <w:jc w:val="center"/>
            </w:pPr>
            <w:r>
              <w:t>2.32e-5</w:t>
            </w:r>
          </w:p>
        </w:tc>
        <w:tc>
          <w:tcPr>
            <w:tcW w:w="0" w:type="auto"/>
            <w:tcBorders>
              <w:right w:val="single" w:sz="8" w:space="0" w:color="000000"/>
            </w:tcBorders>
            <w:vAlign w:val="center"/>
          </w:tcPr>
          <w:p w14:paraId="2602588E" w14:textId="77777777" w:rsidR="006311C0" w:rsidRDefault="00000000">
            <w:pPr>
              <w:jc w:val="center"/>
            </w:pPr>
            <w:r>
              <w:t>16</w:t>
            </w:r>
          </w:p>
        </w:tc>
        <w:tc>
          <w:tcPr>
            <w:tcW w:w="0" w:type="auto"/>
            <w:tcBorders>
              <w:right w:val="single" w:sz="8" w:space="0" w:color="000000"/>
            </w:tcBorders>
            <w:vAlign w:val="center"/>
          </w:tcPr>
          <w:p w14:paraId="430C0592" w14:textId="77777777" w:rsidR="006311C0" w:rsidRDefault="00000000">
            <w:pPr>
              <w:jc w:val="center"/>
            </w:pPr>
            <w:r>
              <w:t>2</w:t>
            </w:r>
          </w:p>
        </w:tc>
        <w:tc>
          <w:tcPr>
            <w:tcW w:w="0" w:type="auto"/>
            <w:tcBorders>
              <w:right w:val="single" w:sz="8" w:space="0" w:color="000000"/>
            </w:tcBorders>
            <w:vAlign w:val="center"/>
          </w:tcPr>
          <w:p w14:paraId="3F3E7E8B" w14:textId="77777777" w:rsidR="006311C0" w:rsidRDefault="00000000">
            <w:pPr>
              <w:jc w:val="center"/>
            </w:pPr>
            <w:r>
              <w:t>0.003</w:t>
            </w:r>
          </w:p>
        </w:tc>
        <w:tc>
          <w:tcPr>
            <w:tcW w:w="0" w:type="auto"/>
            <w:tcBorders>
              <w:right w:val="single" w:sz="8" w:space="0" w:color="000000"/>
            </w:tcBorders>
            <w:vAlign w:val="center"/>
          </w:tcPr>
          <w:p w14:paraId="5B895F6E" w14:textId="77777777" w:rsidR="006311C0" w:rsidRDefault="00000000">
            <w:pPr>
              <w:jc w:val="center"/>
            </w:pPr>
            <w:r>
              <w:t>0.9178</w:t>
            </w:r>
          </w:p>
        </w:tc>
        <w:tc>
          <w:tcPr>
            <w:tcW w:w="0" w:type="auto"/>
            <w:tcBorders>
              <w:right w:val="single" w:sz="8" w:space="0" w:color="000000"/>
            </w:tcBorders>
            <w:vAlign w:val="center"/>
          </w:tcPr>
          <w:p w14:paraId="401EDCFF" w14:textId="77777777" w:rsidR="006311C0" w:rsidRDefault="00000000">
            <w:pPr>
              <w:jc w:val="center"/>
            </w:pPr>
            <w:r>
              <w:t>0.9141</w:t>
            </w:r>
          </w:p>
        </w:tc>
      </w:tr>
      <w:tr w:rsidR="006311C0" w14:paraId="30A3436C" w14:textId="77777777">
        <w:trPr>
          <w:cantSplit/>
          <w:tblCellSpacing w:w="0" w:type="dxa"/>
          <w:jc w:val="center"/>
        </w:trPr>
        <w:tc>
          <w:tcPr>
            <w:tcW w:w="0" w:type="auto"/>
            <w:tcBorders>
              <w:left w:val="single" w:sz="8" w:space="0" w:color="000000"/>
              <w:right w:val="single" w:sz="8" w:space="0" w:color="000000"/>
            </w:tcBorders>
            <w:vAlign w:val="center"/>
          </w:tcPr>
          <w:p w14:paraId="557648B5" w14:textId="77777777" w:rsidR="006311C0" w:rsidRDefault="00000000">
            <w:pPr>
              <w:jc w:val="center"/>
            </w:pPr>
            <w:r>
              <w:t>4</w:t>
            </w:r>
          </w:p>
        </w:tc>
        <w:tc>
          <w:tcPr>
            <w:tcW w:w="0" w:type="auto"/>
            <w:tcBorders>
              <w:right w:val="single" w:sz="8" w:space="0" w:color="000000"/>
            </w:tcBorders>
            <w:vAlign w:val="center"/>
          </w:tcPr>
          <w:p w14:paraId="35D02B09" w14:textId="77777777" w:rsidR="006311C0" w:rsidRDefault="00000000">
            <w:pPr>
              <w:jc w:val="center"/>
            </w:pPr>
            <w:r>
              <w:t>3.66e-5</w:t>
            </w:r>
          </w:p>
        </w:tc>
        <w:tc>
          <w:tcPr>
            <w:tcW w:w="0" w:type="auto"/>
            <w:tcBorders>
              <w:right w:val="single" w:sz="8" w:space="0" w:color="000000"/>
            </w:tcBorders>
            <w:vAlign w:val="center"/>
          </w:tcPr>
          <w:p w14:paraId="0E0FC599" w14:textId="77777777" w:rsidR="006311C0" w:rsidRDefault="00000000">
            <w:pPr>
              <w:jc w:val="center"/>
            </w:pPr>
            <w:r>
              <w:t>64</w:t>
            </w:r>
          </w:p>
        </w:tc>
        <w:tc>
          <w:tcPr>
            <w:tcW w:w="0" w:type="auto"/>
            <w:tcBorders>
              <w:right w:val="single" w:sz="8" w:space="0" w:color="000000"/>
            </w:tcBorders>
            <w:vAlign w:val="center"/>
          </w:tcPr>
          <w:p w14:paraId="0E1C4372" w14:textId="77777777" w:rsidR="006311C0" w:rsidRDefault="00000000">
            <w:pPr>
              <w:jc w:val="center"/>
            </w:pPr>
            <w:r>
              <w:t>2</w:t>
            </w:r>
          </w:p>
        </w:tc>
        <w:tc>
          <w:tcPr>
            <w:tcW w:w="0" w:type="auto"/>
            <w:tcBorders>
              <w:right w:val="single" w:sz="8" w:space="0" w:color="000000"/>
            </w:tcBorders>
            <w:vAlign w:val="center"/>
          </w:tcPr>
          <w:p w14:paraId="6D541D1D" w14:textId="77777777" w:rsidR="006311C0" w:rsidRDefault="00000000">
            <w:pPr>
              <w:jc w:val="center"/>
            </w:pPr>
            <w:r>
              <w:t>0.017</w:t>
            </w:r>
          </w:p>
        </w:tc>
        <w:tc>
          <w:tcPr>
            <w:tcW w:w="0" w:type="auto"/>
            <w:tcBorders>
              <w:right w:val="single" w:sz="8" w:space="0" w:color="000000"/>
            </w:tcBorders>
            <w:vAlign w:val="center"/>
          </w:tcPr>
          <w:p w14:paraId="4EEDE449" w14:textId="77777777" w:rsidR="006311C0" w:rsidRDefault="00000000">
            <w:pPr>
              <w:jc w:val="center"/>
            </w:pPr>
            <w:r>
              <w:t>0.9128</w:t>
            </w:r>
          </w:p>
        </w:tc>
        <w:tc>
          <w:tcPr>
            <w:tcW w:w="0" w:type="auto"/>
            <w:tcBorders>
              <w:right w:val="single" w:sz="8" w:space="0" w:color="000000"/>
            </w:tcBorders>
            <w:vAlign w:val="center"/>
          </w:tcPr>
          <w:p w14:paraId="175B9D03" w14:textId="77777777" w:rsidR="006311C0" w:rsidRDefault="00000000">
            <w:pPr>
              <w:jc w:val="center"/>
            </w:pPr>
            <w:r>
              <w:t>0.9088</w:t>
            </w:r>
          </w:p>
        </w:tc>
      </w:tr>
      <w:tr w:rsidR="006311C0" w14:paraId="78432D52" w14:textId="77777777">
        <w:trPr>
          <w:cantSplit/>
          <w:tblCellSpacing w:w="0" w:type="dxa"/>
          <w:jc w:val="center"/>
        </w:trPr>
        <w:tc>
          <w:tcPr>
            <w:tcW w:w="0" w:type="auto"/>
            <w:tcBorders>
              <w:left w:val="single" w:sz="8" w:space="0" w:color="000000"/>
              <w:right w:val="single" w:sz="8" w:space="0" w:color="000000"/>
            </w:tcBorders>
            <w:vAlign w:val="center"/>
          </w:tcPr>
          <w:p w14:paraId="025E5D15" w14:textId="77777777" w:rsidR="006311C0" w:rsidRDefault="00000000">
            <w:pPr>
              <w:jc w:val="center"/>
            </w:pPr>
            <w:r>
              <w:t>5</w:t>
            </w:r>
          </w:p>
        </w:tc>
        <w:tc>
          <w:tcPr>
            <w:tcW w:w="0" w:type="auto"/>
            <w:tcBorders>
              <w:right w:val="single" w:sz="8" w:space="0" w:color="000000"/>
            </w:tcBorders>
            <w:vAlign w:val="center"/>
          </w:tcPr>
          <w:p w14:paraId="79258FBE" w14:textId="77777777" w:rsidR="006311C0" w:rsidRDefault="00000000">
            <w:pPr>
              <w:jc w:val="center"/>
            </w:pPr>
            <w:r>
              <w:t>1.88e-5</w:t>
            </w:r>
          </w:p>
        </w:tc>
        <w:tc>
          <w:tcPr>
            <w:tcW w:w="0" w:type="auto"/>
            <w:tcBorders>
              <w:right w:val="single" w:sz="8" w:space="0" w:color="000000"/>
            </w:tcBorders>
            <w:vAlign w:val="center"/>
          </w:tcPr>
          <w:p w14:paraId="3108772B" w14:textId="77777777" w:rsidR="006311C0" w:rsidRDefault="00000000">
            <w:pPr>
              <w:jc w:val="center"/>
            </w:pPr>
            <w:r>
              <w:t>32</w:t>
            </w:r>
          </w:p>
        </w:tc>
        <w:tc>
          <w:tcPr>
            <w:tcW w:w="0" w:type="auto"/>
            <w:tcBorders>
              <w:right w:val="single" w:sz="8" w:space="0" w:color="000000"/>
            </w:tcBorders>
            <w:vAlign w:val="center"/>
          </w:tcPr>
          <w:p w14:paraId="2CD082DD" w14:textId="77777777" w:rsidR="006311C0" w:rsidRDefault="00000000">
            <w:pPr>
              <w:jc w:val="center"/>
            </w:pPr>
            <w:r>
              <w:t>2</w:t>
            </w:r>
          </w:p>
        </w:tc>
        <w:tc>
          <w:tcPr>
            <w:tcW w:w="0" w:type="auto"/>
            <w:tcBorders>
              <w:right w:val="single" w:sz="8" w:space="0" w:color="000000"/>
            </w:tcBorders>
            <w:vAlign w:val="center"/>
          </w:tcPr>
          <w:p w14:paraId="563934BF" w14:textId="77777777" w:rsidR="006311C0" w:rsidRDefault="00000000">
            <w:pPr>
              <w:jc w:val="center"/>
            </w:pPr>
            <w:r>
              <w:t>0.055</w:t>
            </w:r>
          </w:p>
        </w:tc>
        <w:tc>
          <w:tcPr>
            <w:tcW w:w="0" w:type="auto"/>
            <w:tcBorders>
              <w:right w:val="single" w:sz="8" w:space="0" w:color="000000"/>
            </w:tcBorders>
            <w:vAlign w:val="center"/>
          </w:tcPr>
          <w:p w14:paraId="6BA962C5" w14:textId="77777777" w:rsidR="006311C0" w:rsidRDefault="00000000">
            <w:pPr>
              <w:jc w:val="center"/>
            </w:pPr>
            <w:r>
              <w:t>0.9166</w:t>
            </w:r>
          </w:p>
        </w:tc>
        <w:tc>
          <w:tcPr>
            <w:tcW w:w="0" w:type="auto"/>
            <w:tcBorders>
              <w:right w:val="single" w:sz="8" w:space="0" w:color="000000"/>
            </w:tcBorders>
            <w:vAlign w:val="center"/>
          </w:tcPr>
          <w:p w14:paraId="5C3F022C" w14:textId="77777777" w:rsidR="006311C0" w:rsidRDefault="00000000">
            <w:pPr>
              <w:jc w:val="center"/>
            </w:pPr>
            <w:r>
              <w:t>0.9125</w:t>
            </w:r>
          </w:p>
        </w:tc>
      </w:tr>
      <w:tr w:rsidR="006311C0" w14:paraId="67562097" w14:textId="77777777">
        <w:trPr>
          <w:cantSplit/>
          <w:tblCellSpacing w:w="0" w:type="dxa"/>
          <w:jc w:val="center"/>
        </w:trPr>
        <w:tc>
          <w:tcPr>
            <w:tcW w:w="0" w:type="auto"/>
            <w:tcBorders>
              <w:left w:val="single" w:sz="8" w:space="0" w:color="000000"/>
              <w:right w:val="single" w:sz="8" w:space="0" w:color="000000"/>
            </w:tcBorders>
            <w:vAlign w:val="center"/>
          </w:tcPr>
          <w:p w14:paraId="442E8CBD" w14:textId="77777777" w:rsidR="006311C0" w:rsidRDefault="00000000">
            <w:pPr>
              <w:jc w:val="center"/>
            </w:pPr>
            <w:r>
              <w:t>6</w:t>
            </w:r>
          </w:p>
        </w:tc>
        <w:tc>
          <w:tcPr>
            <w:tcW w:w="0" w:type="auto"/>
            <w:tcBorders>
              <w:right w:val="single" w:sz="8" w:space="0" w:color="000000"/>
            </w:tcBorders>
            <w:vAlign w:val="center"/>
          </w:tcPr>
          <w:p w14:paraId="48DA0281" w14:textId="77777777" w:rsidR="006311C0" w:rsidRDefault="00000000">
            <w:pPr>
              <w:jc w:val="center"/>
            </w:pPr>
            <w:r>
              <w:t>5.00e-5</w:t>
            </w:r>
          </w:p>
        </w:tc>
        <w:tc>
          <w:tcPr>
            <w:tcW w:w="0" w:type="auto"/>
            <w:tcBorders>
              <w:right w:val="single" w:sz="8" w:space="0" w:color="000000"/>
            </w:tcBorders>
            <w:vAlign w:val="center"/>
          </w:tcPr>
          <w:p w14:paraId="6E9EF284" w14:textId="77777777" w:rsidR="006311C0" w:rsidRDefault="00000000">
            <w:pPr>
              <w:jc w:val="center"/>
            </w:pPr>
            <w:r>
              <w:t>16</w:t>
            </w:r>
          </w:p>
        </w:tc>
        <w:tc>
          <w:tcPr>
            <w:tcW w:w="0" w:type="auto"/>
            <w:tcBorders>
              <w:right w:val="single" w:sz="8" w:space="0" w:color="000000"/>
            </w:tcBorders>
            <w:vAlign w:val="center"/>
          </w:tcPr>
          <w:p w14:paraId="62CAA21E" w14:textId="77777777" w:rsidR="006311C0" w:rsidRDefault="00000000">
            <w:pPr>
              <w:jc w:val="center"/>
            </w:pPr>
            <w:r>
              <w:t>2</w:t>
            </w:r>
          </w:p>
        </w:tc>
        <w:tc>
          <w:tcPr>
            <w:tcW w:w="0" w:type="auto"/>
            <w:tcBorders>
              <w:right w:val="single" w:sz="8" w:space="0" w:color="000000"/>
            </w:tcBorders>
            <w:vAlign w:val="center"/>
          </w:tcPr>
          <w:p w14:paraId="12BA55F5" w14:textId="77777777" w:rsidR="006311C0" w:rsidRDefault="00000000">
            <w:pPr>
              <w:jc w:val="center"/>
            </w:pPr>
            <w:r>
              <w:t>0.050</w:t>
            </w:r>
          </w:p>
        </w:tc>
        <w:tc>
          <w:tcPr>
            <w:tcW w:w="0" w:type="auto"/>
            <w:tcBorders>
              <w:right w:val="single" w:sz="8" w:space="0" w:color="000000"/>
            </w:tcBorders>
            <w:vAlign w:val="center"/>
          </w:tcPr>
          <w:p w14:paraId="1180518D" w14:textId="77777777" w:rsidR="006311C0" w:rsidRDefault="00000000">
            <w:pPr>
              <w:jc w:val="center"/>
            </w:pPr>
            <w:r>
              <w:t>0.9143</w:t>
            </w:r>
          </w:p>
        </w:tc>
        <w:tc>
          <w:tcPr>
            <w:tcW w:w="0" w:type="auto"/>
            <w:tcBorders>
              <w:right w:val="single" w:sz="8" w:space="0" w:color="000000"/>
            </w:tcBorders>
            <w:vAlign w:val="center"/>
          </w:tcPr>
          <w:p w14:paraId="02C554E2" w14:textId="77777777" w:rsidR="006311C0" w:rsidRDefault="00000000">
            <w:pPr>
              <w:jc w:val="center"/>
            </w:pPr>
            <w:r>
              <w:t>0.9105</w:t>
            </w:r>
          </w:p>
        </w:tc>
      </w:tr>
      <w:tr w:rsidR="006311C0" w14:paraId="5977DD2F" w14:textId="77777777">
        <w:trPr>
          <w:cantSplit/>
          <w:tblCellSpacing w:w="0" w:type="dxa"/>
          <w:jc w:val="center"/>
        </w:trPr>
        <w:tc>
          <w:tcPr>
            <w:tcW w:w="0" w:type="auto"/>
            <w:tcBorders>
              <w:left w:val="single" w:sz="8" w:space="0" w:color="000000"/>
              <w:right w:val="single" w:sz="8" w:space="0" w:color="000000"/>
            </w:tcBorders>
            <w:vAlign w:val="center"/>
          </w:tcPr>
          <w:p w14:paraId="6E2D2D6D" w14:textId="77777777" w:rsidR="006311C0" w:rsidRDefault="00000000">
            <w:pPr>
              <w:jc w:val="center"/>
            </w:pPr>
            <w:r>
              <w:t>7</w:t>
            </w:r>
          </w:p>
        </w:tc>
        <w:tc>
          <w:tcPr>
            <w:tcW w:w="0" w:type="auto"/>
            <w:tcBorders>
              <w:right w:val="single" w:sz="8" w:space="0" w:color="000000"/>
            </w:tcBorders>
            <w:vAlign w:val="center"/>
          </w:tcPr>
          <w:p w14:paraId="5634A702" w14:textId="77777777" w:rsidR="006311C0" w:rsidRDefault="00000000">
            <w:pPr>
              <w:jc w:val="center"/>
            </w:pPr>
            <w:r>
              <w:t>3.10e-5</w:t>
            </w:r>
          </w:p>
        </w:tc>
        <w:tc>
          <w:tcPr>
            <w:tcW w:w="0" w:type="auto"/>
            <w:tcBorders>
              <w:right w:val="single" w:sz="8" w:space="0" w:color="000000"/>
            </w:tcBorders>
            <w:vAlign w:val="center"/>
          </w:tcPr>
          <w:p w14:paraId="3CF7CDAB" w14:textId="77777777" w:rsidR="006311C0" w:rsidRDefault="00000000">
            <w:pPr>
              <w:jc w:val="center"/>
            </w:pPr>
            <w:r>
              <w:t>32</w:t>
            </w:r>
          </w:p>
        </w:tc>
        <w:tc>
          <w:tcPr>
            <w:tcW w:w="0" w:type="auto"/>
            <w:tcBorders>
              <w:right w:val="single" w:sz="8" w:space="0" w:color="000000"/>
            </w:tcBorders>
            <w:vAlign w:val="center"/>
          </w:tcPr>
          <w:p w14:paraId="099A0014" w14:textId="77777777" w:rsidR="006311C0" w:rsidRDefault="00000000">
            <w:pPr>
              <w:jc w:val="center"/>
            </w:pPr>
            <w:r>
              <w:t>1</w:t>
            </w:r>
          </w:p>
        </w:tc>
        <w:tc>
          <w:tcPr>
            <w:tcW w:w="0" w:type="auto"/>
            <w:tcBorders>
              <w:right w:val="single" w:sz="8" w:space="0" w:color="000000"/>
            </w:tcBorders>
            <w:vAlign w:val="center"/>
          </w:tcPr>
          <w:p w14:paraId="7401A267" w14:textId="77777777" w:rsidR="006311C0" w:rsidRDefault="00000000">
            <w:pPr>
              <w:jc w:val="center"/>
            </w:pPr>
            <w:r>
              <w:t>0.012</w:t>
            </w:r>
          </w:p>
        </w:tc>
        <w:tc>
          <w:tcPr>
            <w:tcW w:w="0" w:type="auto"/>
            <w:tcBorders>
              <w:right w:val="single" w:sz="8" w:space="0" w:color="000000"/>
            </w:tcBorders>
            <w:vAlign w:val="center"/>
          </w:tcPr>
          <w:p w14:paraId="7DC050E3" w14:textId="77777777" w:rsidR="006311C0" w:rsidRDefault="00000000">
            <w:pPr>
              <w:jc w:val="center"/>
            </w:pPr>
            <w:r>
              <w:t>0.9090</w:t>
            </w:r>
          </w:p>
        </w:tc>
        <w:tc>
          <w:tcPr>
            <w:tcW w:w="0" w:type="auto"/>
            <w:tcBorders>
              <w:right w:val="single" w:sz="8" w:space="0" w:color="000000"/>
            </w:tcBorders>
            <w:vAlign w:val="center"/>
          </w:tcPr>
          <w:p w14:paraId="55EBFDE3" w14:textId="77777777" w:rsidR="006311C0" w:rsidRDefault="00000000">
            <w:pPr>
              <w:jc w:val="center"/>
            </w:pPr>
            <w:r>
              <w:t>0.9050</w:t>
            </w:r>
          </w:p>
        </w:tc>
      </w:tr>
      <w:tr w:rsidR="006311C0" w14:paraId="489D14E9" w14:textId="77777777">
        <w:trPr>
          <w:cantSplit/>
          <w:tblCellSpacing w:w="0" w:type="dxa"/>
          <w:jc w:val="center"/>
        </w:trPr>
        <w:tc>
          <w:tcPr>
            <w:tcW w:w="0" w:type="auto"/>
            <w:tcBorders>
              <w:left w:val="single" w:sz="8" w:space="0" w:color="000000"/>
              <w:right w:val="single" w:sz="8" w:space="0" w:color="000000"/>
            </w:tcBorders>
            <w:vAlign w:val="center"/>
          </w:tcPr>
          <w:p w14:paraId="666D273E" w14:textId="77777777" w:rsidR="006311C0" w:rsidRDefault="00000000">
            <w:pPr>
              <w:jc w:val="center"/>
            </w:pPr>
            <w:r>
              <w:t>8</w:t>
            </w:r>
          </w:p>
        </w:tc>
        <w:tc>
          <w:tcPr>
            <w:tcW w:w="0" w:type="auto"/>
            <w:tcBorders>
              <w:right w:val="single" w:sz="8" w:space="0" w:color="000000"/>
            </w:tcBorders>
            <w:vAlign w:val="center"/>
          </w:tcPr>
          <w:p w14:paraId="04876732" w14:textId="77777777" w:rsidR="006311C0" w:rsidRDefault="00000000">
            <w:pPr>
              <w:jc w:val="center"/>
            </w:pPr>
            <w:r>
              <w:t>2.75e-5</w:t>
            </w:r>
          </w:p>
        </w:tc>
        <w:tc>
          <w:tcPr>
            <w:tcW w:w="0" w:type="auto"/>
            <w:tcBorders>
              <w:right w:val="single" w:sz="8" w:space="0" w:color="000000"/>
            </w:tcBorders>
            <w:vAlign w:val="center"/>
          </w:tcPr>
          <w:p w14:paraId="598E8B55" w14:textId="77777777" w:rsidR="006311C0" w:rsidRDefault="00000000">
            <w:pPr>
              <w:jc w:val="center"/>
            </w:pPr>
            <w:r>
              <w:t>64</w:t>
            </w:r>
          </w:p>
        </w:tc>
        <w:tc>
          <w:tcPr>
            <w:tcW w:w="0" w:type="auto"/>
            <w:tcBorders>
              <w:right w:val="single" w:sz="8" w:space="0" w:color="000000"/>
            </w:tcBorders>
            <w:vAlign w:val="center"/>
          </w:tcPr>
          <w:p w14:paraId="4C840F20" w14:textId="77777777" w:rsidR="006311C0" w:rsidRDefault="00000000">
            <w:pPr>
              <w:jc w:val="center"/>
            </w:pPr>
            <w:r>
              <w:t>2</w:t>
            </w:r>
          </w:p>
        </w:tc>
        <w:tc>
          <w:tcPr>
            <w:tcW w:w="0" w:type="auto"/>
            <w:tcBorders>
              <w:right w:val="single" w:sz="8" w:space="0" w:color="000000"/>
            </w:tcBorders>
            <w:vAlign w:val="center"/>
          </w:tcPr>
          <w:p w14:paraId="014510E7" w14:textId="77777777" w:rsidR="006311C0" w:rsidRDefault="00000000">
            <w:pPr>
              <w:jc w:val="center"/>
            </w:pPr>
            <w:r>
              <w:t>0.041</w:t>
            </w:r>
          </w:p>
        </w:tc>
        <w:tc>
          <w:tcPr>
            <w:tcW w:w="0" w:type="auto"/>
            <w:tcBorders>
              <w:right w:val="single" w:sz="8" w:space="0" w:color="000000"/>
            </w:tcBorders>
            <w:vAlign w:val="center"/>
          </w:tcPr>
          <w:p w14:paraId="51A60BF7" w14:textId="77777777" w:rsidR="006311C0" w:rsidRDefault="00000000">
            <w:pPr>
              <w:jc w:val="center"/>
            </w:pPr>
            <w:r>
              <w:t>0.9103</w:t>
            </w:r>
          </w:p>
        </w:tc>
        <w:tc>
          <w:tcPr>
            <w:tcW w:w="0" w:type="auto"/>
            <w:tcBorders>
              <w:right w:val="single" w:sz="8" w:space="0" w:color="000000"/>
            </w:tcBorders>
            <w:vAlign w:val="center"/>
          </w:tcPr>
          <w:p w14:paraId="6A25D659" w14:textId="77777777" w:rsidR="006311C0" w:rsidRDefault="00000000">
            <w:pPr>
              <w:jc w:val="center"/>
            </w:pPr>
            <w:r>
              <w:t>0.9065</w:t>
            </w:r>
          </w:p>
        </w:tc>
      </w:tr>
      <w:tr w:rsidR="006311C0" w14:paraId="5D3A9AF1" w14:textId="77777777">
        <w:trPr>
          <w:cantSplit/>
          <w:tblCellSpacing w:w="0" w:type="dxa"/>
          <w:jc w:val="center"/>
        </w:trPr>
        <w:tc>
          <w:tcPr>
            <w:tcW w:w="0" w:type="auto"/>
            <w:tcBorders>
              <w:left w:val="single" w:sz="8" w:space="0" w:color="000000"/>
              <w:right w:val="single" w:sz="8" w:space="0" w:color="000000"/>
            </w:tcBorders>
            <w:vAlign w:val="center"/>
          </w:tcPr>
          <w:p w14:paraId="4D37FCCB" w14:textId="77777777" w:rsidR="006311C0" w:rsidRDefault="00000000">
            <w:pPr>
              <w:jc w:val="center"/>
            </w:pPr>
            <w:r>
              <w:t>9</w:t>
            </w:r>
          </w:p>
        </w:tc>
        <w:tc>
          <w:tcPr>
            <w:tcW w:w="0" w:type="auto"/>
            <w:tcBorders>
              <w:right w:val="single" w:sz="8" w:space="0" w:color="000000"/>
            </w:tcBorders>
            <w:vAlign w:val="center"/>
          </w:tcPr>
          <w:p w14:paraId="77E9E2E4" w14:textId="77777777" w:rsidR="006311C0" w:rsidRDefault="00000000">
            <w:pPr>
              <w:jc w:val="center"/>
            </w:pPr>
            <w:r>
              <w:t>1.45e-5</w:t>
            </w:r>
          </w:p>
        </w:tc>
        <w:tc>
          <w:tcPr>
            <w:tcW w:w="0" w:type="auto"/>
            <w:tcBorders>
              <w:right w:val="single" w:sz="8" w:space="0" w:color="000000"/>
            </w:tcBorders>
            <w:vAlign w:val="center"/>
          </w:tcPr>
          <w:p w14:paraId="62B23B4A" w14:textId="77777777" w:rsidR="006311C0" w:rsidRDefault="00000000">
            <w:pPr>
              <w:jc w:val="center"/>
            </w:pPr>
            <w:r>
              <w:t>16</w:t>
            </w:r>
          </w:p>
        </w:tc>
        <w:tc>
          <w:tcPr>
            <w:tcW w:w="0" w:type="auto"/>
            <w:tcBorders>
              <w:right w:val="single" w:sz="8" w:space="0" w:color="000000"/>
            </w:tcBorders>
            <w:vAlign w:val="center"/>
          </w:tcPr>
          <w:p w14:paraId="6A996677" w14:textId="77777777" w:rsidR="006311C0" w:rsidRDefault="00000000">
            <w:pPr>
              <w:jc w:val="center"/>
            </w:pPr>
            <w:r>
              <w:t>1</w:t>
            </w:r>
          </w:p>
        </w:tc>
        <w:tc>
          <w:tcPr>
            <w:tcW w:w="0" w:type="auto"/>
            <w:tcBorders>
              <w:right w:val="single" w:sz="8" w:space="0" w:color="000000"/>
            </w:tcBorders>
            <w:vAlign w:val="center"/>
          </w:tcPr>
          <w:p w14:paraId="19FCC23E" w14:textId="77777777" w:rsidR="006311C0" w:rsidRDefault="00000000">
            <w:pPr>
              <w:jc w:val="center"/>
            </w:pPr>
            <w:r>
              <w:t>0.068</w:t>
            </w:r>
          </w:p>
        </w:tc>
        <w:tc>
          <w:tcPr>
            <w:tcW w:w="0" w:type="auto"/>
            <w:tcBorders>
              <w:right w:val="single" w:sz="8" w:space="0" w:color="000000"/>
            </w:tcBorders>
            <w:vAlign w:val="center"/>
          </w:tcPr>
          <w:p w14:paraId="10B4844A" w14:textId="77777777" w:rsidR="006311C0" w:rsidRDefault="00000000">
            <w:pPr>
              <w:jc w:val="center"/>
            </w:pPr>
            <w:r>
              <w:t>0.8978</w:t>
            </w:r>
          </w:p>
        </w:tc>
        <w:tc>
          <w:tcPr>
            <w:tcW w:w="0" w:type="auto"/>
            <w:tcBorders>
              <w:right w:val="single" w:sz="8" w:space="0" w:color="000000"/>
            </w:tcBorders>
            <w:vAlign w:val="center"/>
          </w:tcPr>
          <w:p w14:paraId="7843D476" w14:textId="77777777" w:rsidR="006311C0" w:rsidRDefault="00000000">
            <w:pPr>
              <w:jc w:val="center"/>
            </w:pPr>
            <w:r>
              <w:t>0.8930</w:t>
            </w:r>
          </w:p>
        </w:tc>
      </w:tr>
      <w:tr w:rsidR="006311C0" w14:paraId="2C8534C5"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C56F4EE" w14:textId="77777777" w:rsidR="006311C0" w:rsidRDefault="00000000">
            <w:pPr>
              <w:jc w:val="center"/>
            </w:pPr>
            <w:r>
              <w:t>10</w:t>
            </w:r>
          </w:p>
        </w:tc>
        <w:tc>
          <w:tcPr>
            <w:tcW w:w="0" w:type="auto"/>
            <w:tcBorders>
              <w:bottom w:val="single" w:sz="8" w:space="0" w:color="000000"/>
              <w:right w:val="single" w:sz="8" w:space="0" w:color="000000"/>
            </w:tcBorders>
            <w:vAlign w:val="center"/>
          </w:tcPr>
          <w:p w14:paraId="1EFF1F16" w14:textId="77777777" w:rsidR="006311C0" w:rsidRDefault="00000000">
            <w:pPr>
              <w:jc w:val="center"/>
            </w:pPr>
            <w:r>
              <w:t>4.55e-5</w:t>
            </w:r>
          </w:p>
        </w:tc>
        <w:tc>
          <w:tcPr>
            <w:tcW w:w="0" w:type="auto"/>
            <w:tcBorders>
              <w:bottom w:val="single" w:sz="8" w:space="0" w:color="000000"/>
              <w:right w:val="single" w:sz="8" w:space="0" w:color="000000"/>
            </w:tcBorders>
            <w:vAlign w:val="center"/>
          </w:tcPr>
          <w:p w14:paraId="3C58538D" w14:textId="77777777" w:rsidR="006311C0" w:rsidRDefault="00000000">
            <w:pPr>
              <w:jc w:val="center"/>
            </w:pPr>
            <w:r>
              <w:t>32</w:t>
            </w:r>
          </w:p>
        </w:tc>
        <w:tc>
          <w:tcPr>
            <w:tcW w:w="0" w:type="auto"/>
            <w:tcBorders>
              <w:bottom w:val="single" w:sz="8" w:space="0" w:color="000000"/>
              <w:right w:val="single" w:sz="8" w:space="0" w:color="000000"/>
            </w:tcBorders>
            <w:vAlign w:val="center"/>
          </w:tcPr>
          <w:p w14:paraId="238A29C8" w14:textId="77777777" w:rsidR="006311C0" w:rsidRDefault="00000000">
            <w:pPr>
              <w:jc w:val="center"/>
            </w:pPr>
            <w:r>
              <w:t>2</w:t>
            </w:r>
          </w:p>
        </w:tc>
        <w:tc>
          <w:tcPr>
            <w:tcW w:w="0" w:type="auto"/>
            <w:tcBorders>
              <w:bottom w:val="single" w:sz="8" w:space="0" w:color="000000"/>
              <w:right w:val="single" w:sz="8" w:space="0" w:color="000000"/>
            </w:tcBorders>
            <w:vAlign w:val="center"/>
          </w:tcPr>
          <w:p w14:paraId="0671A42B" w14:textId="77777777" w:rsidR="006311C0" w:rsidRDefault="00000000">
            <w:pPr>
              <w:jc w:val="center"/>
            </w:pPr>
            <w:r>
              <w:t>0.025</w:t>
            </w:r>
          </w:p>
        </w:tc>
        <w:tc>
          <w:tcPr>
            <w:tcW w:w="0" w:type="auto"/>
            <w:tcBorders>
              <w:bottom w:val="single" w:sz="8" w:space="0" w:color="000000"/>
              <w:right w:val="single" w:sz="8" w:space="0" w:color="000000"/>
            </w:tcBorders>
            <w:vAlign w:val="center"/>
          </w:tcPr>
          <w:p w14:paraId="50B3B62D" w14:textId="77777777" w:rsidR="006311C0" w:rsidRDefault="00000000">
            <w:pPr>
              <w:jc w:val="center"/>
            </w:pPr>
            <w:r>
              <w:t>0.9028</w:t>
            </w:r>
          </w:p>
        </w:tc>
        <w:tc>
          <w:tcPr>
            <w:tcW w:w="0" w:type="auto"/>
            <w:tcBorders>
              <w:bottom w:val="single" w:sz="8" w:space="0" w:color="000000"/>
              <w:right w:val="single" w:sz="8" w:space="0" w:color="000000"/>
            </w:tcBorders>
            <w:vAlign w:val="center"/>
          </w:tcPr>
          <w:p w14:paraId="1960AACD" w14:textId="77777777" w:rsidR="006311C0" w:rsidRDefault="00000000">
            <w:pPr>
              <w:jc w:val="center"/>
            </w:pPr>
            <w:r>
              <w:t>0.8985</w:t>
            </w:r>
          </w:p>
        </w:tc>
      </w:tr>
    </w:tbl>
    <w:p w14:paraId="0D46292F" w14:textId="77777777" w:rsidR="006311C0" w:rsidRDefault="006311C0"/>
    <w:p w14:paraId="57A6ABB7" w14:textId="77777777" w:rsidR="006311C0" w:rsidRDefault="00000000">
      <w:pPr>
        <w:spacing w:after="210"/>
      </w:pPr>
      <w:r>
        <w:rPr>
          <w:b/>
        </w:rPr>
        <w:t>Best Configuration Identified:</w:t>
      </w:r>
    </w:p>
    <w:p w14:paraId="30167BCD" w14:textId="77777777" w:rsidR="006311C0" w:rsidRDefault="00000000">
      <w:pPr>
        <w:numPr>
          <w:ilvl w:val="0"/>
          <w:numId w:val="20"/>
        </w:numPr>
      </w:pPr>
      <w:r>
        <w:t xml:space="preserve">Learning Rate: </w:t>
      </w:r>
      <m:oMath>
        <m:r>
          <m:rPr>
            <m:sty m:val="p"/>
          </m:rPr>
          <w:rPr>
            <w:rFonts w:ascii="Cambria Math" w:hAnsi="Cambria Math"/>
          </w:rPr>
          <m:t>2.32×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oMath>
    </w:p>
    <w:p w14:paraId="699825A9" w14:textId="77777777" w:rsidR="006311C0" w:rsidRDefault="00000000">
      <w:pPr>
        <w:numPr>
          <w:ilvl w:val="0"/>
          <w:numId w:val="20"/>
        </w:numPr>
      </w:pPr>
      <w:r>
        <w:t>Batch Size: 16</w:t>
      </w:r>
    </w:p>
    <w:p w14:paraId="0CE9BB76" w14:textId="77777777" w:rsidR="006311C0" w:rsidRDefault="00000000">
      <w:pPr>
        <w:numPr>
          <w:ilvl w:val="0"/>
          <w:numId w:val="20"/>
        </w:numPr>
      </w:pPr>
      <w:r>
        <w:t>Number of Epochs: 2</w:t>
      </w:r>
    </w:p>
    <w:p w14:paraId="7DC94307" w14:textId="77777777" w:rsidR="006311C0" w:rsidRDefault="00000000">
      <w:pPr>
        <w:numPr>
          <w:ilvl w:val="0"/>
          <w:numId w:val="20"/>
        </w:numPr>
      </w:pPr>
      <w:r>
        <w:t>Weight Decay: 0.003</w:t>
      </w:r>
    </w:p>
    <w:p w14:paraId="2D1D6758" w14:textId="77777777" w:rsidR="006311C0" w:rsidRDefault="00000000">
      <w:pPr>
        <w:numPr>
          <w:ilvl w:val="0"/>
          <w:numId w:val="20"/>
        </w:numPr>
      </w:pPr>
      <w:r>
        <w:rPr>
          <w:b/>
        </w:rPr>
        <w:t>Validation Accuracy: 91.78%</w:t>
      </w:r>
    </w:p>
    <w:p w14:paraId="5C1261ED" w14:textId="77777777" w:rsidR="006311C0" w:rsidRDefault="00000000">
      <w:pPr>
        <w:numPr>
          <w:ilvl w:val="0"/>
          <w:numId w:val="20"/>
        </w:numPr>
      </w:pPr>
      <w:r>
        <w:rPr>
          <w:b/>
        </w:rPr>
        <w:t>F1-Score: 0.9141</w:t>
      </w:r>
    </w:p>
    <w:p w14:paraId="48439B76" w14:textId="77777777" w:rsidR="006311C0" w:rsidRDefault="00000000">
      <w:pPr>
        <w:spacing w:after="210"/>
      </w:pPr>
      <w:r>
        <w:rPr>
          <w:b/>
        </w:rPr>
        <w:t>Key Observations:</w:t>
      </w:r>
    </w:p>
    <w:p w14:paraId="64AFD9F4" w14:textId="77777777" w:rsidR="006311C0" w:rsidRDefault="00000000">
      <w:pPr>
        <w:numPr>
          <w:ilvl w:val="0"/>
          <w:numId w:val="21"/>
        </w:numPr>
        <w:spacing w:after="210"/>
      </w:pPr>
      <w:r>
        <w:rPr>
          <w:b/>
        </w:rPr>
        <w:t>Competitive Performance:</w:t>
      </w:r>
      <w:r>
        <w:t xml:space="preserve"> Random Search achieved validation accuracy of 91.78%, only 0.5% lower than Grid Search's best result, while exploring a more diverse and continuous parameter space.</w:t>
      </w:r>
    </w:p>
    <w:p w14:paraId="4949488C" w14:textId="77777777" w:rsidR="006311C0" w:rsidRDefault="00000000">
      <w:pPr>
        <w:numPr>
          <w:ilvl w:val="0"/>
          <w:numId w:val="21"/>
        </w:numPr>
        <w:spacing w:after="210"/>
      </w:pPr>
      <w:r>
        <w:rPr>
          <w:b/>
        </w:rPr>
        <w:t>Efficiency Advantage:</w:t>
      </w:r>
      <w:r>
        <w:t xml:space="preserve"> Random Search completed in fewer trials (10 vs. 12) and identified competitive configurations rapidly. Several trials were pruned early, further reducing computational cost.</w:t>
      </w:r>
    </w:p>
    <w:p w14:paraId="1B70F3B6" w14:textId="77777777" w:rsidR="006311C0" w:rsidRDefault="00000000">
      <w:pPr>
        <w:numPr>
          <w:ilvl w:val="0"/>
          <w:numId w:val="21"/>
        </w:numPr>
        <w:spacing w:after="210"/>
      </w:pPr>
      <w:r>
        <w:rPr>
          <w:b/>
        </w:rPr>
        <w:t>Weight Decay Benefits:</w:t>
      </w:r>
      <w:r>
        <w:t xml:space="preserve"> Moderate weight decay values (0.003-0.05) provided regularization benefits, slightly improving generalization without significantly </w:t>
      </w:r>
      <w:r>
        <w:lastRenderedPageBreak/>
        <w:t>constraining model capacity. Excessive weight decay (&gt;0.06) tended to reduce performance.</w:t>
      </w:r>
    </w:p>
    <w:p w14:paraId="57424038" w14:textId="77777777" w:rsidR="006311C0" w:rsidRDefault="00000000">
      <w:pPr>
        <w:numPr>
          <w:ilvl w:val="0"/>
          <w:numId w:val="21"/>
        </w:numPr>
        <w:spacing w:after="210"/>
      </w:pPr>
      <w:r>
        <w:rPr>
          <w:b/>
        </w:rPr>
        <w:t>Continuous Learning Rate Sampling:</w:t>
      </w:r>
      <w:r>
        <w:t xml:space="preserve"> The ability to sample continuous learning rate values (e.g., </w:t>
      </w:r>
      <m:oMath>
        <m:r>
          <m:rPr>
            <m:sty m:val="p"/>
          </m:rPr>
          <w:rPr>
            <w:rFonts w:ascii="Cambria Math" w:hAnsi="Cambria Math"/>
          </w:rPr>
          <m:t>2.32×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oMath>
      <w:r>
        <w:t>) allowed Random Search to discover effective configurations not present in Grid Search's discrete grid.</w:t>
      </w:r>
    </w:p>
    <w:p w14:paraId="23A6798A" w14:textId="77777777" w:rsidR="006311C0" w:rsidRDefault="00000000">
      <w:pPr>
        <w:numPr>
          <w:ilvl w:val="0"/>
          <w:numId w:val="21"/>
        </w:numPr>
        <w:spacing w:after="210"/>
      </w:pPr>
      <w:r>
        <w:rPr>
          <w:b/>
        </w:rPr>
        <w:t>Batch Size Flexibility:</w:t>
      </w:r>
      <w:r>
        <w:t xml:space="preserve"> Random Search explored larger batch sizes (64) not included in Grid Search, though these did not consistently outperform smaller sizes for this dataset.</w:t>
      </w:r>
    </w:p>
    <w:p w14:paraId="44916AC4" w14:textId="77777777" w:rsidR="006311C0" w:rsidRDefault="00000000">
      <w:pPr>
        <w:numPr>
          <w:ilvl w:val="0"/>
          <w:numId w:val="21"/>
        </w:numPr>
        <w:spacing w:after="210"/>
      </w:pPr>
      <w:r>
        <w:rPr>
          <w:b/>
        </w:rPr>
        <w:t>Total Runtime:</w:t>
      </w:r>
      <w:r>
        <w:t xml:space="preserve"> Average runtime per completed trial was 30-40 seconds, with total Random Search execution time approximately 5-6 minutes, demonstrating superior computational efficiency.</w:t>
      </w:r>
    </w:p>
    <w:p w14:paraId="19B9AD8F" w14:textId="77777777" w:rsidR="006311C0" w:rsidRDefault="00000000">
      <w:pPr>
        <w:spacing w:before="240" w:line="271" w:lineRule="auto"/>
      </w:pPr>
      <w:bookmarkStart w:id="33" w:name="c_comparative_analysis"/>
      <w:r>
        <w:rPr>
          <w:b/>
          <w:sz w:val="33"/>
        </w:rPr>
        <w:t>C. Comparative Analysis</w:t>
      </w:r>
      <w:bookmarkEnd w:id="33"/>
    </w:p>
    <w:p w14:paraId="0343FDF3" w14:textId="77777777" w:rsidR="006311C0" w:rsidRDefault="00000000">
      <w:pPr>
        <w:spacing w:after="210"/>
      </w:pPr>
      <w:r>
        <w:t>A comprehensive comparison between Grid Search and Random Search reveals important insights about hyperparameter optimization strategies for transformer-based models.</w:t>
      </w:r>
    </w:p>
    <w:p w14:paraId="62721330" w14:textId="77777777" w:rsidR="006311C0" w:rsidRDefault="00000000">
      <w:pPr>
        <w:spacing w:before="240" w:line="271" w:lineRule="auto"/>
      </w:pPr>
      <w:bookmarkStart w:id="34" w:name="performance_comparison"/>
      <w:r>
        <w:rPr>
          <w:b/>
          <w:sz w:val="28"/>
        </w:rPr>
        <w:t>Performance Comparison</w:t>
      </w:r>
      <w:bookmarkEnd w:id="34"/>
    </w:p>
    <w:p w14:paraId="4D571652" w14:textId="77777777" w:rsidR="006311C0" w:rsidRDefault="00000000">
      <w:r>
        <w:t>Table 3: Grid Search vs. Random Search Performance Summary</w:t>
      </w:r>
    </w:p>
    <w:tbl>
      <w:tblPr>
        <w:tblStyle w:val="NormalGrid"/>
        <w:tblW w:w="0" w:type="auto"/>
        <w:jc w:val="center"/>
        <w:tblCellSpacing w:w="0" w:type="dxa"/>
        <w:tblLook w:val="04A0" w:firstRow="1" w:lastRow="0" w:firstColumn="1" w:lastColumn="0" w:noHBand="0" w:noVBand="1"/>
      </w:tblPr>
      <w:tblGrid>
        <w:gridCol w:w="2174"/>
        <w:gridCol w:w="1631"/>
        <w:gridCol w:w="2062"/>
      </w:tblGrid>
      <w:tr w:rsidR="006311C0" w14:paraId="3CE38266"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1001844" w14:textId="77777777" w:rsidR="006311C0" w:rsidRDefault="00000000">
            <w:r>
              <w:rPr>
                <w:b/>
              </w:rPr>
              <w:t>Metric</w:t>
            </w:r>
          </w:p>
        </w:tc>
        <w:tc>
          <w:tcPr>
            <w:tcW w:w="0" w:type="auto"/>
            <w:tcBorders>
              <w:top w:val="single" w:sz="8" w:space="0" w:color="000000"/>
              <w:bottom w:val="single" w:sz="8" w:space="0" w:color="000000"/>
              <w:right w:val="single" w:sz="8" w:space="0" w:color="000000"/>
            </w:tcBorders>
            <w:vAlign w:val="center"/>
          </w:tcPr>
          <w:p w14:paraId="1BAF9F54" w14:textId="77777777" w:rsidR="006311C0" w:rsidRDefault="00000000">
            <w:pPr>
              <w:jc w:val="center"/>
            </w:pPr>
            <w:r>
              <w:rPr>
                <w:b/>
              </w:rPr>
              <w:t>Grid Search</w:t>
            </w:r>
          </w:p>
        </w:tc>
        <w:tc>
          <w:tcPr>
            <w:tcW w:w="0" w:type="auto"/>
            <w:tcBorders>
              <w:top w:val="single" w:sz="8" w:space="0" w:color="000000"/>
              <w:bottom w:val="single" w:sz="8" w:space="0" w:color="000000"/>
              <w:right w:val="single" w:sz="8" w:space="0" w:color="000000"/>
            </w:tcBorders>
            <w:vAlign w:val="center"/>
          </w:tcPr>
          <w:p w14:paraId="3B801CF4" w14:textId="77777777" w:rsidR="006311C0" w:rsidRDefault="00000000">
            <w:pPr>
              <w:jc w:val="center"/>
            </w:pPr>
            <w:r>
              <w:rPr>
                <w:b/>
              </w:rPr>
              <w:t>Random Search</w:t>
            </w:r>
          </w:p>
        </w:tc>
      </w:tr>
      <w:tr w:rsidR="006311C0" w14:paraId="0C2F0F19" w14:textId="77777777">
        <w:trPr>
          <w:cantSplit/>
          <w:tblCellSpacing w:w="0" w:type="dxa"/>
          <w:jc w:val="center"/>
        </w:trPr>
        <w:tc>
          <w:tcPr>
            <w:tcW w:w="0" w:type="auto"/>
            <w:tcBorders>
              <w:left w:val="single" w:sz="8" w:space="0" w:color="000000"/>
              <w:right w:val="single" w:sz="8" w:space="0" w:color="000000"/>
            </w:tcBorders>
            <w:vAlign w:val="center"/>
          </w:tcPr>
          <w:p w14:paraId="7F0E6103" w14:textId="77777777" w:rsidR="006311C0" w:rsidRDefault="00000000">
            <w:r>
              <w:t>Best Accuracy</w:t>
            </w:r>
          </w:p>
        </w:tc>
        <w:tc>
          <w:tcPr>
            <w:tcW w:w="0" w:type="auto"/>
            <w:tcBorders>
              <w:right w:val="single" w:sz="8" w:space="0" w:color="000000"/>
            </w:tcBorders>
            <w:vAlign w:val="center"/>
          </w:tcPr>
          <w:p w14:paraId="65ACA7C0" w14:textId="77777777" w:rsidR="006311C0" w:rsidRDefault="00000000">
            <w:pPr>
              <w:jc w:val="center"/>
            </w:pPr>
            <w:r>
              <w:t>92.28%</w:t>
            </w:r>
          </w:p>
        </w:tc>
        <w:tc>
          <w:tcPr>
            <w:tcW w:w="0" w:type="auto"/>
            <w:tcBorders>
              <w:right w:val="single" w:sz="8" w:space="0" w:color="000000"/>
            </w:tcBorders>
            <w:vAlign w:val="center"/>
          </w:tcPr>
          <w:p w14:paraId="2BAC4DBD" w14:textId="77777777" w:rsidR="006311C0" w:rsidRDefault="00000000">
            <w:pPr>
              <w:jc w:val="center"/>
            </w:pPr>
            <w:r>
              <w:t>91.78%</w:t>
            </w:r>
          </w:p>
        </w:tc>
      </w:tr>
      <w:tr w:rsidR="006311C0" w14:paraId="3D0CE0DE" w14:textId="77777777">
        <w:trPr>
          <w:cantSplit/>
          <w:tblCellSpacing w:w="0" w:type="dxa"/>
          <w:jc w:val="center"/>
        </w:trPr>
        <w:tc>
          <w:tcPr>
            <w:tcW w:w="0" w:type="auto"/>
            <w:tcBorders>
              <w:left w:val="single" w:sz="8" w:space="0" w:color="000000"/>
              <w:right w:val="single" w:sz="8" w:space="0" w:color="000000"/>
            </w:tcBorders>
            <w:vAlign w:val="center"/>
          </w:tcPr>
          <w:p w14:paraId="0462F7D8" w14:textId="77777777" w:rsidR="006311C0" w:rsidRDefault="00000000">
            <w:r>
              <w:t>Best F1-Score</w:t>
            </w:r>
          </w:p>
        </w:tc>
        <w:tc>
          <w:tcPr>
            <w:tcW w:w="0" w:type="auto"/>
            <w:tcBorders>
              <w:right w:val="single" w:sz="8" w:space="0" w:color="000000"/>
            </w:tcBorders>
            <w:vAlign w:val="center"/>
          </w:tcPr>
          <w:p w14:paraId="63CAD110" w14:textId="77777777" w:rsidR="006311C0" w:rsidRDefault="00000000">
            <w:pPr>
              <w:jc w:val="center"/>
            </w:pPr>
            <w:r>
              <w:t>0.9180</w:t>
            </w:r>
          </w:p>
        </w:tc>
        <w:tc>
          <w:tcPr>
            <w:tcW w:w="0" w:type="auto"/>
            <w:tcBorders>
              <w:right w:val="single" w:sz="8" w:space="0" w:color="000000"/>
            </w:tcBorders>
            <w:vAlign w:val="center"/>
          </w:tcPr>
          <w:p w14:paraId="76C34A78" w14:textId="77777777" w:rsidR="006311C0" w:rsidRDefault="00000000">
            <w:pPr>
              <w:jc w:val="center"/>
            </w:pPr>
            <w:r>
              <w:t>0.9141</w:t>
            </w:r>
          </w:p>
        </w:tc>
      </w:tr>
      <w:tr w:rsidR="006311C0" w14:paraId="7454F45F" w14:textId="77777777">
        <w:trPr>
          <w:cantSplit/>
          <w:tblCellSpacing w:w="0" w:type="dxa"/>
          <w:jc w:val="center"/>
        </w:trPr>
        <w:tc>
          <w:tcPr>
            <w:tcW w:w="0" w:type="auto"/>
            <w:tcBorders>
              <w:left w:val="single" w:sz="8" w:space="0" w:color="000000"/>
              <w:right w:val="single" w:sz="8" w:space="0" w:color="000000"/>
            </w:tcBorders>
            <w:vAlign w:val="center"/>
          </w:tcPr>
          <w:p w14:paraId="321B877B" w14:textId="77777777" w:rsidR="006311C0" w:rsidRDefault="00000000">
            <w:r>
              <w:t>Best Loss</w:t>
            </w:r>
          </w:p>
        </w:tc>
        <w:tc>
          <w:tcPr>
            <w:tcW w:w="0" w:type="auto"/>
            <w:tcBorders>
              <w:right w:val="single" w:sz="8" w:space="0" w:color="000000"/>
            </w:tcBorders>
            <w:vAlign w:val="center"/>
          </w:tcPr>
          <w:p w14:paraId="65294390" w14:textId="77777777" w:rsidR="006311C0" w:rsidRDefault="00000000">
            <w:pPr>
              <w:jc w:val="center"/>
            </w:pPr>
            <w:r>
              <w:t>0.2555</w:t>
            </w:r>
          </w:p>
        </w:tc>
        <w:tc>
          <w:tcPr>
            <w:tcW w:w="0" w:type="auto"/>
            <w:tcBorders>
              <w:right w:val="single" w:sz="8" w:space="0" w:color="000000"/>
            </w:tcBorders>
            <w:vAlign w:val="center"/>
          </w:tcPr>
          <w:p w14:paraId="7B11C8E5" w14:textId="77777777" w:rsidR="006311C0" w:rsidRDefault="00000000">
            <w:pPr>
              <w:jc w:val="center"/>
            </w:pPr>
            <w:r>
              <w:t>0.2520</w:t>
            </w:r>
          </w:p>
        </w:tc>
      </w:tr>
      <w:tr w:rsidR="006311C0" w14:paraId="535C7931" w14:textId="77777777">
        <w:trPr>
          <w:cantSplit/>
          <w:tblCellSpacing w:w="0" w:type="dxa"/>
          <w:jc w:val="center"/>
        </w:trPr>
        <w:tc>
          <w:tcPr>
            <w:tcW w:w="0" w:type="auto"/>
            <w:tcBorders>
              <w:left w:val="single" w:sz="8" w:space="0" w:color="000000"/>
              <w:right w:val="single" w:sz="8" w:space="0" w:color="000000"/>
            </w:tcBorders>
            <w:vAlign w:val="center"/>
          </w:tcPr>
          <w:p w14:paraId="7A2FD206" w14:textId="77777777" w:rsidR="006311C0" w:rsidRDefault="00000000">
            <w:r>
              <w:t>Total Trials</w:t>
            </w:r>
          </w:p>
        </w:tc>
        <w:tc>
          <w:tcPr>
            <w:tcW w:w="0" w:type="auto"/>
            <w:tcBorders>
              <w:right w:val="single" w:sz="8" w:space="0" w:color="000000"/>
            </w:tcBorders>
            <w:vAlign w:val="center"/>
          </w:tcPr>
          <w:p w14:paraId="17993794" w14:textId="77777777" w:rsidR="006311C0" w:rsidRDefault="00000000">
            <w:pPr>
              <w:jc w:val="center"/>
            </w:pPr>
            <w:r>
              <w:t>12</w:t>
            </w:r>
          </w:p>
        </w:tc>
        <w:tc>
          <w:tcPr>
            <w:tcW w:w="0" w:type="auto"/>
            <w:tcBorders>
              <w:right w:val="single" w:sz="8" w:space="0" w:color="000000"/>
            </w:tcBorders>
            <w:vAlign w:val="center"/>
          </w:tcPr>
          <w:p w14:paraId="6BF5E4EE" w14:textId="77777777" w:rsidR="006311C0" w:rsidRDefault="00000000">
            <w:pPr>
              <w:jc w:val="center"/>
            </w:pPr>
            <w:r>
              <w:t>10</w:t>
            </w:r>
          </w:p>
        </w:tc>
      </w:tr>
      <w:tr w:rsidR="006311C0" w14:paraId="22C95408" w14:textId="77777777">
        <w:trPr>
          <w:cantSplit/>
          <w:tblCellSpacing w:w="0" w:type="dxa"/>
          <w:jc w:val="center"/>
        </w:trPr>
        <w:tc>
          <w:tcPr>
            <w:tcW w:w="0" w:type="auto"/>
            <w:tcBorders>
              <w:left w:val="single" w:sz="8" w:space="0" w:color="000000"/>
              <w:right w:val="single" w:sz="8" w:space="0" w:color="000000"/>
            </w:tcBorders>
            <w:vAlign w:val="center"/>
          </w:tcPr>
          <w:p w14:paraId="1DA23B06" w14:textId="77777777" w:rsidR="006311C0" w:rsidRDefault="00000000">
            <w:r>
              <w:t>Completed Trials</w:t>
            </w:r>
          </w:p>
        </w:tc>
        <w:tc>
          <w:tcPr>
            <w:tcW w:w="0" w:type="auto"/>
            <w:tcBorders>
              <w:right w:val="single" w:sz="8" w:space="0" w:color="000000"/>
            </w:tcBorders>
            <w:vAlign w:val="center"/>
          </w:tcPr>
          <w:p w14:paraId="73BF1012" w14:textId="77777777" w:rsidR="006311C0" w:rsidRDefault="00000000">
            <w:pPr>
              <w:jc w:val="center"/>
            </w:pPr>
            <w:r>
              <w:t>12</w:t>
            </w:r>
          </w:p>
        </w:tc>
        <w:tc>
          <w:tcPr>
            <w:tcW w:w="0" w:type="auto"/>
            <w:tcBorders>
              <w:right w:val="single" w:sz="8" w:space="0" w:color="000000"/>
            </w:tcBorders>
            <w:vAlign w:val="center"/>
          </w:tcPr>
          <w:p w14:paraId="03D879E7" w14:textId="77777777" w:rsidR="006311C0" w:rsidRDefault="00000000">
            <w:pPr>
              <w:jc w:val="center"/>
            </w:pPr>
            <w:r>
              <w:t>8 (2 pruned)</w:t>
            </w:r>
          </w:p>
        </w:tc>
      </w:tr>
      <w:tr w:rsidR="006311C0" w14:paraId="2F728750" w14:textId="77777777">
        <w:trPr>
          <w:cantSplit/>
          <w:tblCellSpacing w:w="0" w:type="dxa"/>
          <w:jc w:val="center"/>
        </w:trPr>
        <w:tc>
          <w:tcPr>
            <w:tcW w:w="0" w:type="auto"/>
            <w:tcBorders>
              <w:left w:val="single" w:sz="8" w:space="0" w:color="000000"/>
              <w:right w:val="single" w:sz="8" w:space="0" w:color="000000"/>
            </w:tcBorders>
            <w:vAlign w:val="center"/>
          </w:tcPr>
          <w:p w14:paraId="20A98AD4" w14:textId="77777777" w:rsidR="006311C0" w:rsidRDefault="00000000">
            <w:r>
              <w:t>Avg. Runtime/Trial</w:t>
            </w:r>
          </w:p>
        </w:tc>
        <w:tc>
          <w:tcPr>
            <w:tcW w:w="0" w:type="auto"/>
            <w:tcBorders>
              <w:right w:val="single" w:sz="8" w:space="0" w:color="000000"/>
            </w:tcBorders>
            <w:vAlign w:val="center"/>
          </w:tcPr>
          <w:p w14:paraId="233FAB47" w14:textId="77777777" w:rsidR="006311C0" w:rsidRDefault="00000000">
            <w:pPr>
              <w:jc w:val="center"/>
            </w:pPr>
            <w:r>
              <w:t>42s</w:t>
            </w:r>
          </w:p>
        </w:tc>
        <w:tc>
          <w:tcPr>
            <w:tcW w:w="0" w:type="auto"/>
            <w:tcBorders>
              <w:right w:val="single" w:sz="8" w:space="0" w:color="000000"/>
            </w:tcBorders>
            <w:vAlign w:val="center"/>
          </w:tcPr>
          <w:p w14:paraId="5C9A887A" w14:textId="77777777" w:rsidR="006311C0" w:rsidRDefault="00000000">
            <w:pPr>
              <w:jc w:val="center"/>
            </w:pPr>
            <w:r>
              <w:t>35s</w:t>
            </w:r>
          </w:p>
        </w:tc>
      </w:tr>
      <w:tr w:rsidR="006311C0" w14:paraId="282DA12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7BDDD7B" w14:textId="77777777" w:rsidR="006311C0" w:rsidRDefault="00000000">
            <w:r>
              <w:t>Total Time</w:t>
            </w:r>
          </w:p>
        </w:tc>
        <w:tc>
          <w:tcPr>
            <w:tcW w:w="0" w:type="auto"/>
            <w:tcBorders>
              <w:bottom w:val="single" w:sz="8" w:space="0" w:color="000000"/>
              <w:right w:val="single" w:sz="8" w:space="0" w:color="000000"/>
            </w:tcBorders>
            <w:vAlign w:val="center"/>
          </w:tcPr>
          <w:p w14:paraId="29E69439" w14:textId="77777777" w:rsidR="006311C0" w:rsidRDefault="00000000">
            <w:pPr>
              <w:jc w:val="center"/>
            </w:pPr>
            <w:r>
              <w:t>8.4 min</w:t>
            </w:r>
          </w:p>
        </w:tc>
        <w:tc>
          <w:tcPr>
            <w:tcW w:w="0" w:type="auto"/>
            <w:tcBorders>
              <w:bottom w:val="single" w:sz="8" w:space="0" w:color="000000"/>
              <w:right w:val="single" w:sz="8" w:space="0" w:color="000000"/>
            </w:tcBorders>
            <w:vAlign w:val="center"/>
          </w:tcPr>
          <w:p w14:paraId="0DD10EB3" w14:textId="77777777" w:rsidR="006311C0" w:rsidRDefault="00000000">
            <w:pPr>
              <w:jc w:val="center"/>
            </w:pPr>
            <w:r>
              <w:t>4.7 min</w:t>
            </w:r>
          </w:p>
        </w:tc>
      </w:tr>
    </w:tbl>
    <w:p w14:paraId="53312AEE" w14:textId="222312B3" w:rsidR="005843A4" w:rsidRDefault="005843A4"/>
    <w:p w14:paraId="0C7C5062" w14:textId="77777777" w:rsidR="006311C0" w:rsidRDefault="00000000">
      <w:pPr>
        <w:spacing w:before="240" w:line="271" w:lineRule="auto"/>
      </w:pPr>
      <w:bookmarkStart w:id="35" w:name="key_findings"/>
      <w:r>
        <w:rPr>
          <w:b/>
          <w:sz w:val="28"/>
        </w:rPr>
        <w:t>Key Findings</w:t>
      </w:r>
      <w:bookmarkEnd w:id="35"/>
    </w:p>
    <w:p w14:paraId="18247EC5" w14:textId="77777777" w:rsidR="006311C0" w:rsidRDefault="00000000">
      <w:pPr>
        <w:numPr>
          <w:ilvl w:val="0"/>
          <w:numId w:val="22"/>
        </w:numPr>
        <w:spacing w:after="210"/>
      </w:pPr>
      <w:r>
        <w:rPr>
          <w:b/>
        </w:rPr>
        <w:t>Marginal Performance Gap:</w:t>
      </w:r>
      <w:r>
        <w:t xml:space="preserve"> Grid Search achieved slightly higher peak accuracy (92.28% vs. 91.78%), representing a difference of only 0.5 percentage points. This minimal gap suggests both methods effectively identify near-optimal configurations.</w:t>
      </w:r>
    </w:p>
    <w:p w14:paraId="4B2003C3" w14:textId="77777777" w:rsidR="006311C0" w:rsidRDefault="00000000">
      <w:pPr>
        <w:numPr>
          <w:ilvl w:val="0"/>
          <w:numId w:val="22"/>
        </w:numPr>
        <w:spacing w:after="210"/>
      </w:pPr>
      <w:r>
        <w:rPr>
          <w:b/>
        </w:rPr>
        <w:t>Computational Efficiency:</w:t>
      </w:r>
      <w:r>
        <w:t xml:space="preserve"> Random Search demonstrated superior efficiency, achieving competitive results in approximately 56% of the time required by Grid Search. Early pruning of unpromising trials further enhanced efficiency.</w:t>
      </w:r>
    </w:p>
    <w:p w14:paraId="263D3286" w14:textId="77777777" w:rsidR="006311C0" w:rsidRDefault="00000000">
      <w:pPr>
        <w:numPr>
          <w:ilvl w:val="0"/>
          <w:numId w:val="22"/>
        </w:numPr>
        <w:spacing w:after="210"/>
      </w:pPr>
      <w:r>
        <w:rPr>
          <w:b/>
        </w:rPr>
        <w:t>Search Space Coverage:</w:t>
      </w:r>
      <w:r>
        <w:t xml:space="preserve"> Grid Search provided exhaustive coverage of its discrete parameter grid, guaranteeing optimal discovery within that space. Random Search explored a broader, continuous space including weight decay values not considered by Grid Search.</w:t>
      </w:r>
    </w:p>
    <w:p w14:paraId="14C7FAA0" w14:textId="77777777" w:rsidR="006311C0" w:rsidRDefault="00000000">
      <w:pPr>
        <w:numPr>
          <w:ilvl w:val="0"/>
          <w:numId w:val="22"/>
        </w:numPr>
        <w:spacing w:after="210"/>
      </w:pPr>
      <w:r>
        <w:rPr>
          <w:b/>
        </w:rPr>
        <w:lastRenderedPageBreak/>
        <w:t>Convergence Patterns:</w:t>
      </w:r>
      <w:r>
        <w:t xml:space="preserve"> Both methods converged on similar optimal regions:</w:t>
      </w:r>
    </w:p>
    <w:p w14:paraId="56E68B97" w14:textId="77777777" w:rsidR="006311C0" w:rsidRDefault="00000000">
      <w:pPr>
        <w:numPr>
          <w:ilvl w:val="1"/>
          <w:numId w:val="22"/>
        </w:numPr>
      </w:pPr>
      <w:r>
        <w:t xml:space="preserve">Learning rate: </w:t>
      </w:r>
      <m:oMath>
        <m:r>
          <m:rPr>
            <m:sty m:val="p"/>
          </m:rPr>
          <w:rPr>
            <w:rFonts w:ascii="Cambria Math" w:hAnsi="Cambria Math"/>
          </w:rPr>
          <m:t>2-3×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oMath>
    </w:p>
    <w:p w14:paraId="6585F3EC" w14:textId="77777777" w:rsidR="006311C0" w:rsidRDefault="00000000">
      <w:pPr>
        <w:numPr>
          <w:ilvl w:val="1"/>
          <w:numId w:val="22"/>
        </w:numPr>
      </w:pPr>
      <w:r>
        <w:t>Batch size: 16-32</w:t>
      </w:r>
    </w:p>
    <w:p w14:paraId="5EEB9D4B" w14:textId="77777777" w:rsidR="006311C0" w:rsidRDefault="00000000">
      <w:pPr>
        <w:numPr>
          <w:ilvl w:val="1"/>
          <w:numId w:val="22"/>
        </w:numPr>
      </w:pPr>
      <w:r>
        <w:t>Epochs: 2-3</w:t>
      </w:r>
    </w:p>
    <w:p w14:paraId="0FFE2A0E" w14:textId="77777777" w:rsidR="006311C0" w:rsidRDefault="00000000">
      <w:pPr>
        <w:numPr>
          <w:ilvl w:val="1"/>
          <w:numId w:val="22"/>
        </w:numPr>
      </w:pPr>
      <w:r>
        <w:t>Weight decay: 0-0.05</w:t>
      </w:r>
    </w:p>
    <w:p w14:paraId="24A00C77" w14:textId="77777777" w:rsidR="006311C0" w:rsidRDefault="00000000">
      <w:pPr>
        <w:numPr>
          <w:ilvl w:val="0"/>
          <w:numId w:val="22"/>
        </w:numPr>
        <w:spacing w:after="210"/>
      </w:pPr>
      <w:r>
        <w:rPr>
          <w:b/>
        </w:rPr>
        <w:t>Practical Implications:</w:t>
      </w:r>
      <w:r>
        <w:t xml:space="preserve"> For this specific problem with modest search space, Grid Search's exhaustive approach identified the absolute best configuration. However, Random Search's efficiency and broader exploration make it more suitable for:</w:t>
      </w:r>
    </w:p>
    <w:p w14:paraId="2B0AFF9B" w14:textId="77777777" w:rsidR="006311C0" w:rsidRDefault="00000000">
      <w:pPr>
        <w:numPr>
          <w:ilvl w:val="1"/>
          <w:numId w:val="22"/>
        </w:numPr>
      </w:pPr>
      <w:r>
        <w:t>Larger hyperparameter spaces</w:t>
      </w:r>
    </w:p>
    <w:p w14:paraId="5FFCB6FF" w14:textId="77777777" w:rsidR="006311C0" w:rsidRDefault="00000000">
      <w:pPr>
        <w:numPr>
          <w:ilvl w:val="1"/>
          <w:numId w:val="22"/>
        </w:numPr>
      </w:pPr>
      <w:r>
        <w:t>Limited computational budgets</w:t>
      </w:r>
    </w:p>
    <w:p w14:paraId="7D053EBB" w14:textId="77777777" w:rsidR="006311C0" w:rsidRDefault="00000000">
      <w:pPr>
        <w:numPr>
          <w:ilvl w:val="1"/>
          <w:numId w:val="22"/>
        </w:numPr>
      </w:pPr>
      <w:r>
        <w:t>Initial exploratory tuning phases</w:t>
      </w:r>
    </w:p>
    <w:p w14:paraId="4D4493EE" w14:textId="77777777" w:rsidR="006311C0" w:rsidRDefault="00000000">
      <w:pPr>
        <w:numPr>
          <w:ilvl w:val="1"/>
          <w:numId w:val="22"/>
        </w:numPr>
      </w:pPr>
      <w:r>
        <w:t>Continuous parameter distributions</w:t>
      </w:r>
    </w:p>
    <w:p w14:paraId="5AEBDF03" w14:textId="77777777" w:rsidR="006311C0" w:rsidRDefault="00000000">
      <w:pPr>
        <w:spacing w:before="240" w:line="271" w:lineRule="auto"/>
      </w:pPr>
      <w:bookmarkStart w:id="36" w:name="d_baseline_and_fine_tuning_experiments"/>
      <w:r>
        <w:rPr>
          <w:b/>
          <w:sz w:val="33"/>
        </w:rPr>
        <w:t>D. Baseline and Fine-Tuning Experiments</w:t>
      </w:r>
      <w:bookmarkEnd w:id="36"/>
    </w:p>
    <w:p w14:paraId="25D74FDB" w14:textId="77777777" w:rsidR="006311C0" w:rsidRDefault="00000000">
      <w:pPr>
        <w:spacing w:after="210"/>
      </w:pPr>
      <w:r>
        <w:t>Additional experiments were conducted to establish baseline performance and evaluate the impact of progressive hyperparameter refinement.</w:t>
      </w:r>
    </w:p>
    <w:p w14:paraId="501F4F43" w14:textId="77777777" w:rsidR="006311C0" w:rsidRDefault="00000000">
      <w:pPr>
        <w:spacing w:before="240" w:line="271" w:lineRule="auto"/>
      </w:pPr>
      <w:bookmarkStart w:id="37" w:name="baseline_configuration_experiment_1"/>
      <w:r>
        <w:rPr>
          <w:b/>
          <w:sz w:val="28"/>
        </w:rPr>
        <w:t>Baseline Configuration (Experiment 1)</w:t>
      </w:r>
      <w:bookmarkEnd w:id="37"/>
    </w:p>
    <w:p w14:paraId="5C309AD9" w14:textId="77777777" w:rsidR="006311C0" w:rsidRDefault="00000000">
      <w:pPr>
        <w:numPr>
          <w:ilvl w:val="0"/>
          <w:numId w:val="23"/>
        </w:numPr>
      </w:pPr>
      <w:r>
        <w:t xml:space="preserve">Learning Rate: </w:t>
      </w:r>
      <m:oMath>
        <m:r>
          <m:rPr>
            <m:sty m:val="p"/>
          </m:rPr>
          <w:rPr>
            <w:rFonts w:ascii="Cambria Math" w:hAnsi="Cambria Math"/>
          </w:rPr>
          <m:t>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oMath>
    </w:p>
    <w:p w14:paraId="4FB16B0C" w14:textId="77777777" w:rsidR="006311C0" w:rsidRDefault="00000000">
      <w:pPr>
        <w:numPr>
          <w:ilvl w:val="0"/>
          <w:numId w:val="23"/>
        </w:numPr>
      </w:pPr>
      <w:r>
        <w:t>Batch Size: 16</w:t>
      </w:r>
    </w:p>
    <w:p w14:paraId="64647AA2" w14:textId="77777777" w:rsidR="006311C0" w:rsidRDefault="00000000">
      <w:pPr>
        <w:numPr>
          <w:ilvl w:val="0"/>
          <w:numId w:val="23"/>
        </w:numPr>
      </w:pPr>
      <w:r>
        <w:t>Epochs: 2</w:t>
      </w:r>
    </w:p>
    <w:p w14:paraId="7DC1796E" w14:textId="77777777" w:rsidR="006311C0" w:rsidRDefault="00000000">
      <w:pPr>
        <w:numPr>
          <w:ilvl w:val="0"/>
          <w:numId w:val="23"/>
        </w:numPr>
      </w:pPr>
      <w:r>
        <w:t>Weight Decay: 0.01</w:t>
      </w:r>
    </w:p>
    <w:p w14:paraId="025C7656" w14:textId="77777777" w:rsidR="006311C0" w:rsidRDefault="00000000">
      <w:pPr>
        <w:numPr>
          <w:ilvl w:val="0"/>
          <w:numId w:val="23"/>
        </w:numPr>
      </w:pPr>
      <w:r>
        <w:t>Validation Accuracy: 91.53%</w:t>
      </w:r>
    </w:p>
    <w:p w14:paraId="30348102" w14:textId="77777777" w:rsidR="006311C0" w:rsidRDefault="00000000">
      <w:pPr>
        <w:numPr>
          <w:ilvl w:val="0"/>
          <w:numId w:val="23"/>
        </w:numPr>
      </w:pPr>
      <w:r>
        <w:t>F1-Score: 0.9098</w:t>
      </w:r>
    </w:p>
    <w:p w14:paraId="6945F34E" w14:textId="77777777" w:rsidR="006311C0" w:rsidRDefault="00000000">
      <w:pPr>
        <w:numPr>
          <w:ilvl w:val="0"/>
          <w:numId w:val="23"/>
        </w:numPr>
      </w:pPr>
      <w:r>
        <w:t>Validation Loss: 0.2741</w:t>
      </w:r>
    </w:p>
    <w:p w14:paraId="3B93F66A" w14:textId="77777777" w:rsidR="006311C0" w:rsidRDefault="00000000">
      <w:pPr>
        <w:spacing w:after="210"/>
      </w:pPr>
      <w:r>
        <w:t>The baseline model established strong initial performance, demonstrating DistilBERT's effectiveness for sentiment classification even with minimal hyperparameter tuning.</w:t>
      </w:r>
    </w:p>
    <w:p w14:paraId="36611CBF" w14:textId="77777777" w:rsidR="006311C0" w:rsidRDefault="00000000">
      <w:pPr>
        <w:spacing w:before="240" w:line="271" w:lineRule="auto"/>
      </w:pPr>
      <w:bookmarkStart w:id="38" w:name="adjusted_configuration_experiment_2"/>
      <w:r>
        <w:rPr>
          <w:b/>
          <w:sz w:val="28"/>
        </w:rPr>
        <w:t>Adjusted Configuration (Experiment 2)</w:t>
      </w:r>
      <w:bookmarkEnd w:id="38"/>
    </w:p>
    <w:p w14:paraId="469895DE" w14:textId="77777777" w:rsidR="006311C0" w:rsidRDefault="00000000">
      <w:pPr>
        <w:numPr>
          <w:ilvl w:val="0"/>
          <w:numId w:val="24"/>
        </w:numPr>
      </w:pPr>
      <w:r>
        <w:t xml:space="preserve">Learning Rate: </w:t>
      </w:r>
      <m:oMath>
        <m:r>
          <m:rPr>
            <m:sty m:val="p"/>
          </m:rPr>
          <w:rPr>
            <w:rFonts w:ascii="Cambria Math" w:hAnsi="Cambria Math"/>
          </w:rPr>
          <m:t>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oMath>
      <w:r>
        <w:t xml:space="preserve"> (reduced for stability)</w:t>
      </w:r>
    </w:p>
    <w:p w14:paraId="66BA2E40" w14:textId="77777777" w:rsidR="006311C0" w:rsidRDefault="00000000">
      <w:pPr>
        <w:numPr>
          <w:ilvl w:val="0"/>
          <w:numId w:val="24"/>
        </w:numPr>
      </w:pPr>
      <w:r>
        <w:t>Batch Size: 16</w:t>
      </w:r>
    </w:p>
    <w:p w14:paraId="0F8D4DD5" w14:textId="77777777" w:rsidR="006311C0" w:rsidRDefault="00000000">
      <w:pPr>
        <w:numPr>
          <w:ilvl w:val="0"/>
          <w:numId w:val="24"/>
        </w:numPr>
      </w:pPr>
      <w:r>
        <w:t>Epochs: 4 (increased for deeper learning)</w:t>
      </w:r>
    </w:p>
    <w:p w14:paraId="3AEF8C2B" w14:textId="77777777" w:rsidR="006311C0" w:rsidRDefault="00000000">
      <w:pPr>
        <w:numPr>
          <w:ilvl w:val="0"/>
          <w:numId w:val="24"/>
        </w:numPr>
      </w:pPr>
      <w:r>
        <w:t>Weight Decay: 0.05 (increased regularization)</w:t>
      </w:r>
    </w:p>
    <w:p w14:paraId="12E11269" w14:textId="77777777" w:rsidR="006311C0" w:rsidRDefault="00000000">
      <w:pPr>
        <w:numPr>
          <w:ilvl w:val="0"/>
          <w:numId w:val="24"/>
        </w:numPr>
      </w:pPr>
      <w:r>
        <w:t>Validation Accuracy: 91.41%</w:t>
      </w:r>
    </w:p>
    <w:p w14:paraId="5F8BEFE1" w14:textId="77777777" w:rsidR="006311C0" w:rsidRDefault="00000000">
      <w:pPr>
        <w:numPr>
          <w:ilvl w:val="0"/>
          <w:numId w:val="24"/>
        </w:numPr>
      </w:pPr>
      <w:r>
        <w:t>F1-Score: 0.9086</w:t>
      </w:r>
    </w:p>
    <w:p w14:paraId="167E6B40" w14:textId="77777777" w:rsidR="006311C0" w:rsidRDefault="00000000">
      <w:pPr>
        <w:numPr>
          <w:ilvl w:val="0"/>
          <w:numId w:val="24"/>
        </w:numPr>
      </w:pPr>
      <w:r>
        <w:t>Validation Loss: 0.4206</w:t>
      </w:r>
    </w:p>
    <w:p w14:paraId="0AE527EE" w14:textId="77777777" w:rsidR="006311C0" w:rsidRDefault="00000000">
      <w:pPr>
        <w:spacing w:after="210"/>
      </w:pPr>
      <w:r>
        <w:t>Contrary to expectations, extending training to 4 epochs with lower learning rate resulted in slight performance degradation and increased validation loss, suggesting early overfitting.</w:t>
      </w:r>
    </w:p>
    <w:p w14:paraId="14399959" w14:textId="77777777" w:rsidR="006311C0" w:rsidRDefault="00000000">
      <w:pPr>
        <w:spacing w:before="240" w:line="271" w:lineRule="auto"/>
      </w:pPr>
      <w:bookmarkStart w:id="39" w:name="fine_tuned_configuration_experiment_3"/>
      <w:r>
        <w:rPr>
          <w:b/>
          <w:sz w:val="28"/>
        </w:rPr>
        <w:lastRenderedPageBreak/>
        <w:t>Fine-Tuned Configuration (Experiment 3)</w:t>
      </w:r>
      <w:bookmarkEnd w:id="39"/>
    </w:p>
    <w:p w14:paraId="00BCB48B" w14:textId="77777777" w:rsidR="006311C0" w:rsidRDefault="00000000">
      <w:pPr>
        <w:numPr>
          <w:ilvl w:val="0"/>
          <w:numId w:val="25"/>
        </w:numPr>
      </w:pPr>
      <w:r>
        <w:t xml:space="preserve">Learning Rate: </w:t>
      </w:r>
      <m:oMath>
        <m:r>
          <m:rPr>
            <m:sty m:val="p"/>
          </m:rPr>
          <w:rPr>
            <w:rFonts w:ascii="Cambria Math" w:hAnsi="Cambria Math"/>
          </w:rPr>
          <m:t>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oMath>
    </w:p>
    <w:p w14:paraId="6266D75D" w14:textId="77777777" w:rsidR="006311C0" w:rsidRDefault="00000000">
      <w:pPr>
        <w:numPr>
          <w:ilvl w:val="0"/>
          <w:numId w:val="25"/>
        </w:numPr>
      </w:pPr>
      <w:r>
        <w:t>Batch Size: 8 (reduced for finer gradient updates)</w:t>
      </w:r>
    </w:p>
    <w:p w14:paraId="1E6104B2" w14:textId="77777777" w:rsidR="006311C0" w:rsidRDefault="00000000">
      <w:pPr>
        <w:numPr>
          <w:ilvl w:val="0"/>
          <w:numId w:val="25"/>
        </w:numPr>
      </w:pPr>
      <w:r>
        <w:t>Epochs: 4</w:t>
      </w:r>
    </w:p>
    <w:p w14:paraId="0AFDF3EA" w14:textId="77777777" w:rsidR="006311C0" w:rsidRDefault="00000000">
      <w:pPr>
        <w:numPr>
          <w:ilvl w:val="0"/>
          <w:numId w:val="25"/>
        </w:numPr>
      </w:pPr>
      <w:r>
        <w:t>Weight Decay: 0.05</w:t>
      </w:r>
    </w:p>
    <w:p w14:paraId="4B8303EA" w14:textId="77777777" w:rsidR="006311C0" w:rsidRDefault="00000000">
      <w:pPr>
        <w:numPr>
          <w:ilvl w:val="0"/>
          <w:numId w:val="25"/>
        </w:numPr>
      </w:pPr>
      <w:r>
        <w:t>Validation Accuracy: 91.15%</w:t>
      </w:r>
    </w:p>
    <w:p w14:paraId="7C3A12C7" w14:textId="77777777" w:rsidR="006311C0" w:rsidRDefault="00000000">
      <w:pPr>
        <w:numPr>
          <w:ilvl w:val="0"/>
          <w:numId w:val="25"/>
        </w:numPr>
      </w:pPr>
      <w:r>
        <w:t>F1-Score: 0.9088</w:t>
      </w:r>
    </w:p>
    <w:p w14:paraId="5AEF5646" w14:textId="77777777" w:rsidR="006311C0" w:rsidRDefault="00000000">
      <w:pPr>
        <w:numPr>
          <w:ilvl w:val="0"/>
          <w:numId w:val="25"/>
        </w:numPr>
      </w:pPr>
      <w:r>
        <w:t>Validation Loss: 0.2520</w:t>
      </w:r>
    </w:p>
    <w:p w14:paraId="2ACDB08B" w14:textId="77777777" w:rsidR="006311C0" w:rsidRDefault="00000000">
      <w:pPr>
        <w:spacing w:after="210"/>
      </w:pPr>
      <w:r>
        <w:t>The fine-tuned configuration achieved the lowest validation loss (0.2520) among the three experiments, indicating improved convergence stability and better calibrated predictions. However, accuracy remained slightly below the baseline, demonstrating the complexity of hyperparameter interactions.</w:t>
      </w:r>
    </w:p>
    <w:p w14:paraId="2FFA9AAA" w14:textId="77777777" w:rsidR="006311C0" w:rsidRDefault="00000000">
      <w:r>
        <w:rPr>
          <w:noProof/>
        </w:rPr>
        <w:pict w14:anchorId="1D9698BD">
          <v:rect id="_x0000_i1031" alt="" style="width:434.5pt;height:.05pt;mso-width-percent:0;mso-height-percent:0;mso-width-percent:0;mso-height-percent:0" o:hralign="center" o:hrstd="t" o:hr="t"/>
        </w:pict>
      </w:r>
    </w:p>
    <w:p w14:paraId="3C0C4140" w14:textId="77777777" w:rsidR="006311C0" w:rsidRDefault="00000000">
      <w:pPr>
        <w:spacing w:before="240" w:line="271" w:lineRule="auto"/>
      </w:pPr>
      <w:bookmarkStart w:id="40" w:name="vi_discussion"/>
      <w:r>
        <w:rPr>
          <w:b/>
          <w:sz w:val="42"/>
        </w:rPr>
        <w:t>VI. Discussion</w:t>
      </w:r>
      <w:bookmarkEnd w:id="40"/>
    </w:p>
    <w:p w14:paraId="3D3017C1" w14:textId="77777777" w:rsidR="006311C0" w:rsidRDefault="00000000">
      <w:pPr>
        <w:spacing w:before="240" w:line="271" w:lineRule="auto"/>
      </w:pPr>
      <w:bookmarkStart w:id="41" w:name="a_optimal_hyperparameter_configuration"/>
      <w:r>
        <w:rPr>
          <w:b/>
          <w:sz w:val="33"/>
        </w:rPr>
        <w:t>A. Optimal Hyperparameter Configuration</w:t>
      </w:r>
      <w:bookmarkEnd w:id="41"/>
    </w:p>
    <w:p w14:paraId="790C2957" w14:textId="77777777" w:rsidR="006311C0" w:rsidRDefault="00000000">
      <w:pPr>
        <w:spacing w:after="210"/>
      </w:pPr>
      <w:r>
        <w:t>Across all experimental trials, the optimal hyperparameter configuration that balances accuracy, stability, and computational efficiency emerges as:</w:t>
      </w:r>
    </w:p>
    <w:p w14:paraId="629AF3D4" w14:textId="77777777" w:rsidR="006311C0" w:rsidRDefault="00000000">
      <w:pPr>
        <w:numPr>
          <w:ilvl w:val="0"/>
          <w:numId w:val="26"/>
        </w:numPr>
      </w:pPr>
      <w:r>
        <w:rPr>
          <w:b/>
        </w:rPr>
        <w:t>Learning Rate:</w:t>
      </w:r>
      <w:r>
        <w:t xml:space="preserve"> </w:t>
      </w:r>
      <m:oMath>
        <m:r>
          <m:rPr>
            <m:sty m:val="p"/>
          </m:rPr>
          <w:rPr>
            <w:rFonts w:ascii="Cambria Math" w:hAnsi="Cambria Math"/>
          </w:rPr>
          <m:t>2-3×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oMath>
      <w:r>
        <w:t xml:space="preserve"> (moderate rate for stable convergence)</w:t>
      </w:r>
    </w:p>
    <w:p w14:paraId="6D88E45B" w14:textId="77777777" w:rsidR="006311C0" w:rsidRDefault="00000000">
      <w:pPr>
        <w:numPr>
          <w:ilvl w:val="0"/>
          <w:numId w:val="26"/>
        </w:numPr>
      </w:pPr>
      <w:r>
        <w:rPr>
          <w:b/>
        </w:rPr>
        <w:t>Batch Size:</w:t>
      </w:r>
      <w:r>
        <w:t xml:space="preserve"> 16-32 (balancing gradient stability and generalization)</w:t>
      </w:r>
    </w:p>
    <w:p w14:paraId="37AD56D1" w14:textId="77777777" w:rsidR="006311C0" w:rsidRDefault="00000000">
      <w:pPr>
        <w:numPr>
          <w:ilvl w:val="0"/>
          <w:numId w:val="26"/>
        </w:numPr>
      </w:pPr>
      <w:r>
        <w:rPr>
          <w:b/>
        </w:rPr>
        <w:t>Epochs:</w:t>
      </w:r>
      <w:r>
        <w:t xml:space="preserve"> 2-3 (sufficient learning without overfitting)</w:t>
      </w:r>
    </w:p>
    <w:p w14:paraId="0FE86F2A" w14:textId="77777777" w:rsidR="006311C0" w:rsidRDefault="00000000">
      <w:pPr>
        <w:numPr>
          <w:ilvl w:val="0"/>
          <w:numId w:val="26"/>
        </w:numPr>
      </w:pPr>
      <w:r>
        <w:rPr>
          <w:b/>
        </w:rPr>
        <w:t>Weight Decay:</w:t>
      </w:r>
      <w:r>
        <w:t xml:space="preserve"> 0.003-0.05 (moderate regularization)</w:t>
      </w:r>
    </w:p>
    <w:p w14:paraId="62FD4C90" w14:textId="77777777" w:rsidR="006311C0" w:rsidRDefault="00000000">
      <w:pPr>
        <w:spacing w:after="210"/>
      </w:pPr>
      <w:r>
        <w:t>This configuration consistently produced validation accuracies above 91.5% and F1-scores exceeding 0.91, demonstrating robust performance across different optimization strategies.</w:t>
      </w:r>
    </w:p>
    <w:p w14:paraId="2A6F13E5" w14:textId="77777777" w:rsidR="006311C0" w:rsidRDefault="00000000">
      <w:pPr>
        <w:spacing w:before="240" w:line="271" w:lineRule="auto"/>
      </w:pPr>
      <w:bookmarkStart w:id="42" w:name="b_learning_rate_impact"/>
      <w:r>
        <w:rPr>
          <w:b/>
          <w:sz w:val="33"/>
        </w:rPr>
        <w:t>B. Learning Rate Impact</w:t>
      </w:r>
      <w:bookmarkEnd w:id="42"/>
    </w:p>
    <w:p w14:paraId="025AFB08" w14:textId="77777777" w:rsidR="006311C0" w:rsidRDefault="00000000">
      <w:pPr>
        <w:spacing w:after="210"/>
      </w:pPr>
      <w:r>
        <w:t>Learning rate emerged as the most critical hyperparameter affecting model performance. The relationship between learning rate and accuracy exhibited clear patterns:</w:t>
      </w:r>
    </w:p>
    <w:p w14:paraId="775D1647" w14:textId="77777777" w:rsidR="006311C0" w:rsidRDefault="00000000">
      <w:pPr>
        <w:numPr>
          <w:ilvl w:val="0"/>
          <w:numId w:val="27"/>
        </w:numPr>
      </w:pPr>
      <w:r>
        <w:rPr>
          <w:b/>
        </w:rPr>
        <w:t>Low rates (</w:t>
      </w:r>
      <m:oMath>
        <m:r>
          <m:rPr>
            <m:sty m:val="p"/>
          </m:rPr>
          <w:rPr>
            <w:rFonts w:ascii="Cambria Math" w:hAnsi="Cambria Math"/>
          </w:rPr>
          <m:t>1-2×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oMath>
      <w:r>
        <w:rPr>
          <w:b/>
        </w:rPr>
        <w:t>):</w:t>
      </w:r>
      <w:r>
        <w:t xml:space="preserve"> Slow but stable convergence, good generalization, longer training required</w:t>
      </w:r>
    </w:p>
    <w:p w14:paraId="492CA0B9" w14:textId="77777777" w:rsidR="006311C0" w:rsidRDefault="00000000">
      <w:pPr>
        <w:numPr>
          <w:ilvl w:val="0"/>
          <w:numId w:val="27"/>
        </w:numPr>
      </w:pPr>
      <w:r>
        <w:rPr>
          <w:b/>
        </w:rPr>
        <w:t>Moderate rates (</w:t>
      </w:r>
      <m:oMath>
        <m:r>
          <m:rPr>
            <m:sty m:val="p"/>
          </m:rPr>
          <w:rPr>
            <w:rFonts w:ascii="Cambria Math" w:hAnsi="Cambria Math"/>
          </w:rPr>
          <m:t>2-3×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oMath>
      <w:r>
        <w:rPr>
          <w:b/>
        </w:rPr>
        <w:t>):</w:t>
      </w:r>
      <w:r>
        <w:t xml:space="preserve"> Optimal balance between convergence speed and stability, best performance</w:t>
      </w:r>
    </w:p>
    <w:p w14:paraId="501EBE96" w14:textId="77777777" w:rsidR="006311C0" w:rsidRDefault="00000000">
      <w:pPr>
        <w:numPr>
          <w:ilvl w:val="0"/>
          <w:numId w:val="27"/>
        </w:numPr>
      </w:pPr>
      <w:r>
        <w:rPr>
          <w:b/>
        </w:rPr>
        <w:t>High rates (</w:t>
      </w:r>
      <m:oMath>
        <m:r>
          <m:rPr>
            <m:sty m:val="p"/>
          </m:rPr>
          <w:rPr>
            <w:rFonts w:ascii="Cambria Math" w:hAnsi="Cambria Math"/>
          </w:rPr>
          <m:t>4-5×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oMath>
      <w:r>
        <w:rPr>
          <w:b/>
        </w:rPr>
        <w:t>):</w:t>
      </w:r>
      <w:r>
        <w:t xml:space="preserve"> Faster initial progress but unstable training, overshooting minima, reduced final accuracy</w:t>
      </w:r>
    </w:p>
    <w:p w14:paraId="4682511D" w14:textId="77777777" w:rsidR="006311C0" w:rsidRDefault="00000000">
      <w:pPr>
        <w:spacing w:after="210"/>
      </w:pPr>
      <w:r>
        <w:t xml:space="preserve">The optimal range of </w:t>
      </w:r>
      <m:oMath>
        <m:r>
          <m:rPr>
            <m:sty m:val="p"/>
          </m:rPr>
          <w:rPr>
            <w:rFonts w:ascii="Cambria Math" w:hAnsi="Cambria Math"/>
          </w:rPr>
          <m:t>2-3×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oMath>
      <w:r>
        <w:t xml:space="preserve"> aligns with recommended values for fine-tuning BERT-family models in existing </w:t>
      </w:r>
      <w:proofErr w:type="gramStart"/>
      <w:r>
        <w:t>literature[</w:t>
      </w:r>
      <w:proofErr w:type="gramEnd"/>
      <w:r>
        <w:t>9].</w:t>
      </w:r>
    </w:p>
    <w:p w14:paraId="106EB076" w14:textId="77777777" w:rsidR="006311C0" w:rsidRDefault="00000000">
      <w:pPr>
        <w:spacing w:before="240" w:line="271" w:lineRule="auto"/>
      </w:pPr>
      <w:bookmarkStart w:id="43" w:name="c_batch_size_and_generalization"/>
      <w:r>
        <w:rPr>
          <w:b/>
          <w:sz w:val="33"/>
        </w:rPr>
        <w:lastRenderedPageBreak/>
        <w:t>C. Batch Size and Generalization</w:t>
      </w:r>
      <w:bookmarkEnd w:id="43"/>
    </w:p>
    <w:p w14:paraId="01745A11" w14:textId="77777777" w:rsidR="006311C0" w:rsidRDefault="00000000">
      <w:pPr>
        <w:spacing w:after="210"/>
      </w:pPr>
      <w:r>
        <w:t>Batch size demonstrated nuanced effects on model behavior:</w:t>
      </w:r>
    </w:p>
    <w:p w14:paraId="67AFDE51" w14:textId="77777777" w:rsidR="006311C0" w:rsidRDefault="00000000">
      <w:pPr>
        <w:spacing w:after="210"/>
      </w:pPr>
      <w:r>
        <w:rPr>
          <w:b/>
        </w:rPr>
        <w:t>Smaller batches (8-16):</w:t>
      </w:r>
    </w:p>
    <w:p w14:paraId="60F0C6B5" w14:textId="77777777" w:rsidR="006311C0" w:rsidRDefault="00000000">
      <w:pPr>
        <w:numPr>
          <w:ilvl w:val="0"/>
          <w:numId w:val="28"/>
        </w:numPr>
      </w:pPr>
      <w:r>
        <w:t>Noisier gradient estimates</w:t>
      </w:r>
    </w:p>
    <w:p w14:paraId="1003E7AC" w14:textId="77777777" w:rsidR="006311C0" w:rsidRDefault="00000000">
      <w:pPr>
        <w:numPr>
          <w:ilvl w:val="0"/>
          <w:numId w:val="28"/>
        </w:numPr>
      </w:pPr>
      <w:r>
        <w:t>Better generalization through implicit regularization</w:t>
      </w:r>
    </w:p>
    <w:p w14:paraId="00DB63C4" w14:textId="77777777" w:rsidR="006311C0" w:rsidRDefault="00000000">
      <w:pPr>
        <w:numPr>
          <w:ilvl w:val="0"/>
          <w:numId w:val="28"/>
        </w:numPr>
      </w:pPr>
      <w:r>
        <w:t>Slower training (fewer samples per update)</w:t>
      </w:r>
    </w:p>
    <w:p w14:paraId="7B8F051B" w14:textId="77777777" w:rsidR="006311C0" w:rsidRDefault="00000000">
      <w:pPr>
        <w:numPr>
          <w:ilvl w:val="0"/>
          <w:numId w:val="28"/>
        </w:numPr>
      </w:pPr>
      <w:r>
        <w:t>Higher memory efficiency</w:t>
      </w:r>
    </w:p>
    <w:p w14:paraId="38C3D1C6" w14:textId="77777777" w:rsidR="006311C0" w:rsidRDefault="00000000">
      <w:pPr>
        <w:spacing w:after="210"/>
      </w:pPr>
      <w:r>
        <w:rPr>
          <w:b/>
        </w:rPr>
        <w:t>Larger batches (32-64):</w:t>
      </w:r>
    </w:p>
    <w:p w14:paraId="4B536CC6" w14:textId="77777777" w:rsidR="006311C0" w:rsidRDefault="00000000">
      <w:pPr>
        <w:numPr>
          <w:ilvl w:val="0"/>
          <w:numId w:val="29"/>
        </w:numPr>
      </w:pPr>
      <w:r>
        <w:t>More stable gradient estimates</w:t>
      </w:r>
    </w:p>
    <w:p w14:paraId="5A80CB95" w14:textId="77777777" w:rsidR="006311C0" w:rsidRDefault="00000000">
      <w:pPr>
        <w:numPr>
          <w:ilvl w:val="0"/>
          <w:numId w:val="29"/>
        </w:numPr>
      </w:pPr>
      <w:r>
        <w:t>Faster training throughput</w:t>
      </w:r>
    </w:p>
    <w:p w14:paraId="1A0F034D" w14:textId="77777777" w:rsidR="006311C0" w:rsidRDefault="00000000">
      <w:pPr>
        <w:numPr>
          <w:ilvl w:val="0"/>
          <w:numId w:val="29"/>
        </w:numPr>
      </w:pPr>
      <w:r>
        <w:t>Potential generalization gap if too large</w:t>
      </w:r>
    </w:p>
    <w:p w14:paraId="4CFE513A" w14:textId="77777777" w:rsidR="006311C0" w:rsidRDefault="00000000">
      <w:pPr>
        <w:numPr>
          <w:ilvl w:val="0"/>
          <w:numId w:val="29"/>
        </w:numPr>
      </w:pPr>
      <w:r>
        <w:t>Higher memory requirements</w:t>
      </w:r>
    </w:p>
    <w:p w14:paraId="537EF702" w14:textId="77777777" w:rsidR="006311C0" w:rsidRDefault="00000000">
      <w:pPr>
        <w:spacing w:after="210"/>
      </w:pPr>
      <w:r>
        <w:t>For this dataset, batch sizes of 16-32 provided the best trade-off, with 32 slightly outperforming 16 in Grid Search experiments.</w:t>
      </w:r>
    </w:p>
    <w:p w14:paraId="48D6F8DE" w14:textId="77777777" w:rsidR="006311C0" w:rsidRDefault="00000000">
      <w:pPr>
        <w:spacing w:before="240" w:line="271" w:lineRule="auto"/>
      </w:pPr>
      <w:bookmarkStart w:id="44" w:name="d_regularization_through_weight_decay"/>
      <w:r>
        <w:rPr>
          <w:b/>
          <w:sz w:val="33"/>
        </w:rPr>
        <w:t>D. Regularization Through Weight Decay</w:t>
      </w:r>
      <w:bookmarkEnd w:id="44"/>
    </w:p>
    <w:p w14:paraId="7A164120" w14:textId="77777777" w:rsidR="006311C0" w:rsidRDefault="00000000">
      <w:pPr>
        <w:spacing w:after="210"/>
      </w:pPr>
      <w:r>
        <w:t>Weight decay, implemented as L2 regularization on model parameters, provided measurable benefits:</w:t>
      </w:r>
    </w:p>
    <w:p w14:paraId="42CD58B8" w14:textId="77777777" w:rsidR="006311C0" w:rsidRDefault="00000000">
      <w:pPr>
        <w:numPr>
          <w:ilvl w:val="0"/>
          <w:numId w:val="30"/>
        </w:numPr>
      </w:pPr>
      <w:r>
        <w:t>Values near 0.05 reduced overfitting in later training epochs</w:t>
      </w:r>
    </w:p>
    <w:p w14:paraId="5AD15A7E" w14:textId="77777777" w:rsidR="006311C0" w:rsidRDefault="00000000">
      <w:pPr>
        <w:numPr>
          <w:ilvl w:val="0"/>
          <w:numId w:val="30"/>
        </w:numPr>
      </w:pPr>
      <w:r>
        <w:t>Excessive weight decay (&gt;0.07) constrained model capacity</w:t>
      </w:r>
    </w:p>
    <w:p w14:paraId="2C8970D6" w14:textId="77777777" w:rsidR="006311C0" w:rsidRDefault="00000000">
      <w:pPr>
        <w:numPr>
          <w:ilvl w:val="0"/>
          <w:numId w:val="30"/>
        </w:numPr>
      </w:pPr>
      <w:r>
        <w:t>Near-zero weight decay occasionally matched regularized performance, suggesting the dataset may not require strong regularization</w:t>
      </w:r>
    </w:p>
    <w:p w14:paraId="2FBA8C26" w14:textId="77777777" w:rsidR="006311C0" w:rsidRDefault="00000000">
      <w:pPr>
        <w:numPr>
          <w:ilvl w:val="0"/>
          <w:numId w:val="30"/>
        </w:numPr>
      </w:pPr>
      <w:r>
        <w:t>Optimal values ranged from 0.003 to 0.05 depending on other hyperparameters</w:t>
      </w:r>
    </w:p>
    <w:p w14:paraId="229F4F72" w14:textId="77777777" w:rsidR="006311C0" w:rsidRDefault="00000000">
      <w:pPr>
        <w:spacing w:before="240" w:line="271" w:lineRule="auto"/>
      </w:pPr>
      <w:bookmarkStart w:id="45" w:name="e_epoch_optimization_and_overfitting"/>
      <w:r>
        <w:rPr>
          <w:b/>
          <w:sz w:val="33"/>
        </w:rPr>
        <w:t>E. Epoch Optimization and Overfitting</w:t>
      </w:r>
      <w:bookmarkEnd w:id="45"/>
    </w:p>
    <w:p w14:paraId="54B78062" w14:textId="77777777" w:rsidR="006311C0" w:rsidRDefault="00000000">
      <w:pPr>
        <w:spacing w:after="210"/>
      </w:pPr>
      <w:r>
        <w:t>The number of training epochs presented a delicate balance:</w:t>
      </w:r>
    </w:p>
    <w:p w14:paraId="1EC523BE" w14:textId="77777777" w:rsidR="006311C0" w:rsidRDefault="00000000">
      <w:pPr>
        <w:numPr>
          <w:ilvl w:val="0"/>
          <w:numId w:val="31"/>
        </w:numPr>
      </w:pPr>
      <w:r>
        <w:t>2 epochs: Strong performance, efficient training, minimal overfitting risk</w:t>
      </w:r>
    </w:p>
    <w:p w14:paraId="0BF8F855" w14:textId="77777777" w:rsidR="006311C0" w:rsidRDefault="00000000">
      <w:pPr>
        <w:numPr>
          <w:ilvl w:val="0"/>
          <w:numId w:val="31"/>
        </w:numPr>
      </w:pPr>
      <w:r>
        <w:t>3 epochs: Marginal improvements, optimal for some configurations</w:t>
      </w:r>
    </w:p>
    <w:p w14:paraId="695B9338" w14:textId="77777777" w:rsidR="006311C0" w:rsidRDefault="00000000">
      <w:pPr>
        <w:numPr>
          <w:ilvl w:val="0"/>
          <w:numId w:val="31"/>
        </w:numPr>
      </w:pPr>
      <w:r>
        <w:t>4+ epochs: Diminishing returns, increased overfitting risk, longer training</w:t>
      </w:r>
    </w:p>
    <w:p w14:paraId="792BA9FA" w14:textId="77777777" w:rsidR="006311C0" w:rsidRDefault="00000000">
      <w:pPr>
        <w:spacing w:after="210"/>
      </w:pPr>
      <w:r>
        <w:rPr>
          <w:rFonts w:eastAsia="Georgia" w:hAnsi="Georgia" w:cs="Georgia"/>
        </w:rPr>
        <w:t>Validation loss curves indicated that peak performance typically occurred between epochs 2-3, with subsequent epochs showing increased validation loss despite decreasing training loss—a classic overfitting pattern.</w:t>
      </w:r>
    </w:p>
    <w:p w14:paraId="1B24C579" w14:textId="77777777" w:rsidR="006311C0" w:rsidRDefault="00000000">
      <w:pPr>
        <w:spacing w:before="240" w:line="271" w:lineRule="auto"/>
      </w:pPr>
      <w:bookmarkStart w:id="46" w:name="f_grid_search_vs_random_search_tr_c22b98"/>
      <w:r>
        <w:rPr>
          <w:b/>
          <w:sz w:val="33"/>
        </w:rPr>
        <w:t>F. Grid Search vs. Random Search Trade-offs</w:t>
      </w:r>
      <w:bookmarkEnd w:id="46"/>
    </w:p>
    <w:p w14:paraId="6CB86AED" w14:textId="77777777" w:rsidR="006311C0" w:rsidRDefault="00000000">
      <w:pPr>
        <w:spacing w:after="210"/>
      </w:pPr>
      <w:r>
        <w:t>The comparative analysis reveals strategic considerations for choosing optimization methods:</w:t>
      </w:r>
    </w:p>
    <w:p w14:paraId="79EAFA3C" w14:textId="77777777" w:rsidR="006311C0" w:rsidRDefault="00000000">
      <w:pPr>
        <w:spacing w:after="210"/>
      </w:pPr>
      <w:r>
        <w:rPr>
          <w:b/>
        </w:rPr>
        <w:t>Grid Search Advantages:</w:t>
      </w:r>
    </w:p>
    <w:p w14:paraId="468EBE9E" w14:textId="77777777" w:rsidR="006311C0" w:rsidRDefault="00000000">
      <w:pPr>
        <w:numPr>
          <w:ilvl w:val="0"/>
          <w:numId w:val="32"/>
        </w:numPr>
      </w:pPr>
      <w:r>
        <w:lastRenderedPageBreak/>
        <w:t>Guaranteed discovery of optimum within discrete space</w:t>
      </w:r>
    </w:p>
    <w:p w14:paraId="6D337FBF" w14:textId="77777777" w:rsidR="006311C0" w:rsidRDefault="00000000">
      <w:pPr>
        <w:numPr>
          <w:ilvl w:val="0"/>
          <w:numId w:val="32"/>
        </w:numPr>
      </w:pPr>
      <w:r>
        <w:t>Systematic coverage enables thorough analysis</w:t>
      </w:r>
    </w:p>
    <w:p w14:paraId="6BB8C61C" w14:textId="77777777" w:rsidR="006311C0" w:rsidRDefault="00000000">
      <w:pPr>
        <w:numPr>
          <w:ilvl w:val="0"/>
          <w:numId w:val="32"/>
        </w:numPr>
      </w:pPr>
      <w:r>
        <w:t>Predictable computational cost</w:t>
      </w:r>
    </w:p>
    <w:p w14:paraId="2A95069A" w14:textId="77777777" w:rsidR="006311C0" w:rsidRDefault="00000000">
      <w:pPr>
        <w:numPr>
          <w:ilvl w:val="0"/>
          <w:numId w:val="32"/>
        </w:numPr>
      </w:pPr>
      <w:r>
        <w:t>Ideal for small, well-understood search spaces</w:t>
      </w:r>
    </w:p>
    <w:p w14:paraId="322B011C" w14:textId="77777777" w:rsidR="006311C0" w:rsidRDefault="00000000">
      <w:pPr>
        <w:spacing w:after="210"/>
      </w:pPr>
      <w:r>
        <w:rPr>
          <w:b/>
        </w:rPr>
        <w:t>Grid Search Limitations:</w:t>
      </w:r>
    </w:p>
    <w:p w14:paraId="36D66DBB" w14:textId="77777777" w:rsidR="006311C0" w:rsidRDefault="00000000">
      <w:pPr>
        <w:numPr>
          <w:ilvl w:val="0"/>
          <w:numId w:val="33"/>
        </w:numPr>
      </w:pPr>
      <w:r>
        <w:t>Exponential growth in trials with additional parameters</w:t>
      </w:r>
    </w:p>
    <w:p w14:paraId="5B3C819D" w14:textId="77777777" w:rsidR="006311C0" w:rsidRDefault="00000000">
      <w:pPr>
        <w:numPr>
          <w:ilvl w:val="0"/>
          <w:numId w:val="33"/>
        </w:numPr>
      </w:pPr>
      <w:r>
        <w:t>Redundant evaluations of ineffective parameter combinations</w:t>
      </w:r>
    </w:p>
    <w:p w14:paraId="3B454657" w14:textId="77777777" w:rsidR="006311C0" w:rsidRDefault="00000000">
      <w:pPr>
        <w:numPr>
          <w:ilvl w:val="0"/>
          <w:numId w:val="33"/>
        </w:numPr>
      </w:pPr>
      <w:r>
        <w:t>Limited to discrete values</w:t>
      </w:r>
    </w:p>
    <w:p w14:paraId="6BA85D6E" w14:textId="77777777" w:rsidR="006311C0" w:rsidRDefault="00000000">
      <w:pPr>
        <w:numPr>
          <w:ilvl w:val="0"/>
          <w:numId w:val="33"/>
        </w:numPr>
      </w:pPr>
      <w:r>
        <w:t>Computationally prohibitive for large spaces</w:t>
      </w:r>
    </w:p>
    <w:p w14:paraId="35153F65" w14:textId="77777777" w:rsidR="006311C0" w:rsidRDefault="00000000">
      <w:pPr>
        <w:spacing w:after="210"/>
      </w:pPr>
      <w:r>
        <w:rPr>
          <w:b/>
        </w:rPr>
        <w:t>Random Search Advantages:</w:t>
      </w:r>
    </w:p>
    <w:p w14:paraId="0B2DD80B" w14:textId="77777777" w:rsidR="006311C0" w:rsidRDefault="00000000">
      <w:pPr>
        <w:numPr>
          <w:ilvl w:val="0"/>
          <w:numId w:val="34"/>
        </w:numPr>
      </w:pPr>
      <w:r>
        <w:t>Efficient exploration with fewer trials</w:t>
      </w:r>
    </w:p>
    <w:p w14:paraId="78C5C302" w14:textId="77777777" w:rsidR="006311C0" w:rsidRDefault="00000000">
      <w:pPr>
        <w:numPr>
          <w:ilvl w:val="0"/>
          <w:numId w:val="34"/>
        </w:numPr>
      </w:pPr>
      <w:r>
        <w:t>Continuous parameter sampling</w:t>
      </w:r>
    </w:p>
    <w:p w14:paraId="55D71996" w14:textId="77777777" w:rsidR="006311C0" w:rsidRDefault="00000000">
      <w:pPr>
        <w:numPr>
          <w:ilvl w:val="0"/>
          <w:numId w:val="34"/>
        </w:numPr>
      </w:pPr>
      <w:r>
        <w:t>Scalable to high-dimensional spaces</w:t>
      </w:r>
    </w:p>
    <w:p w14:paraId="37FD850E" w14:textId="77777777" w:rsidR="006311C0" w:rsidRDefault="00000000">
      <w:pPr>
        <w:numPr>
          <w:ilvl w:val="0"/>
          <w:numId w:val="34"/>
        </w:numPr>
      </w:pPr>
      <w:r>
        <w:t>Discovers values outside discrete grids</w:t>
      </w:r>
    </w:p>
    <w:p w14:paraId="13E643B4" w14:textId="77777777" w:rsidR="006311C0" w:rsidRDefault="00000000">
      <w:pPr>
        <w:spacing w:after="210"/>
      </w:pPr>
      <w:r>
        <w:rPr>
          <w:b/>
        </w:rPr>
        <w:t>Random Search Limitations:</w:t>
      </w:r>
    </w:p>
    <w:p w14:paraId="03C00D29" w14:textId="77777777" w:rsidR="006311C0" w:rsidRDefault="00000000">
      <w:pPr>
        <w:numPr>
          <w:ilvl w:val="0"/>
          <w:numId w:val="35"/>
        </w:numPr>
      </w:pPr>
      <w:r>
        <w:t>No optimality guarantee</w:t>
      </w:r>
    </w:p>
    <w:p w14:paraId="79C59D48" w14:textId="77777777" w:rsidR="006311C0" w:rsidRDefault="00000000">
      <w:pPr>
        <w:numPr>
          <w:ilvl w:val="0"/>
          <w:numId w:val="35"/>
        </w:numPr>
      </w:pPr>
      <w:r>
        <w:t>May miss optimal configuration</w:t>
      </w:r>
    </w:p>
    <w:p w14:paraId="2D2FC69F" w14:textId="77777777" w:rsidR="006311C0" w:rsidRDefault="00000000">
      <w:pPr>
        <w:numPr>
          <w:ilvl w:val="0"/>
          <w:numId w:val="35"/>
        </w:numPr>
      </w:pPr>
      <w:r>
        <w:t>Variable results across runs (though mitigated by setting seeds)</w:t>
      </w:r>
    </w:p>
    <w:p w14:paraId="1CE39828" w14:textId="77777777" w:rsidR="006311C0" w:rsidRDefault="00000000">
      <w:pPr>
        <w:numPr>
          <w:ilvl w:val="0"/>
          <w:numId w:val="35"/>
        </w:numPr>
      </w:pPr>
      <w:r>
        <w:t>Requires more trials for exhaustive confidence</w:t>
      </w:r>
    </w:p>
    <w:p w14:paraId="6250FA90" w14:textId="77777777" w:rsidR="006311C0" w:rsidRDefault="00000000">
      <w:pPr>
        <w:spacing w:before="240" w:line="271" w:lineRule="auto"/>
      </w:pPr>
      <w:bookmarkStart w:id="47" w:name="g_implications_for_practical_appl_278725"/>
      <w:r>
        <w:rPr>
          <w:b/>
          <w:sz w:val="33"/>
        </w:rPr>
        <w:t>G. Implications for Practical Applications</w:t>
      </w:r>
      <w:bookmarkEnd w:id="47"/>
    </w:p>
    <w:p w14:paraId="57A963D1" w14:textId="77777777" w:rsidR="006311C0" w:rsidRDefault="00000000">
      <w:pPr>
        <w:spacing w:after="210"/>
      </w:pPr>
      <w:r>
        <w:t>For practitioners applying hyperparameter optimization to transformer-based NLP models, our findings suggest:</w:t>
      </w:r>
    </w:p>
    <w:p w14:paraId="18672C49" w14:textId="77777777" w:rsidR="006311C0" w:rsidRDefault="00000000">
      <w:pPr>
        <w:numPr>
          <w:ilvl w:val="0"/>
          <w:numId w:val="36"/>
        </w:numPr>
        <w:spacing w:after="210"/>
      </w:pPr>
      <w:r>
        <w:rPr>
          <w:b/>
        </w:rPr>
        <w:t>Start with Random Search:</w:t>
      </w:r>
      <w:r>
        <w:t xml:space="preserve"> Initial exploration phase should use Random Search for efficient discovery of promising regions in hyperparameter space.</w:t>
      </w:r>
    </w:p>
    <w:p w14:paraId="491A9A73" w14:textId="77777777" w:rsidR="006311C0" w:rsidRDefault="00000000">
      <w:pPr>
        <w:numPr>
          <w:ilvl w:val="0"/>
          <w:numId w:val="36"/>
        </w:numPr>
        <w:spacing w:after="210"/>
      </w:pPr>
      <w:r>
        <w:rPr>
          <w:b/>
        </w:rPr>
        <w:t>Refine with Grid Search:</w:t>
      </w:r>
      <w:r>
        <w:t xml:space="preserve"> Once a promising region is identified, Grid Search can exhaustively explore local neighborhoods for fine-tuning.</w:t>
      </w:r>
    </w:p>
    <w:p w14:paraId="1CA414E2" w14:textId="77777777" w:rsidR="006311C0" w:rsidRDefault="00000000">
      <w:pPr>
        <w:numPr>
          <w:ilvl w:val="0"/>
          <w:numId w:val="36"/>
        </w:numPr>
        <w:spacing w:after="210"/>
      </w:pPr>
      <w:r>
        <w:rPr>
          <w:b/>
        </w:rPr>
        <w:t>Prioritize Learning Rate:</w:t>
      </w:r>
      <w:r>
        <w:t xml:space="preserve"> Dedicate primary tuning effort to learning rate, as it exhibits the strongest performance correlation.</w:t>
      </w:r>
    </w:p>
    <w:p w14:paraId="5DC1D32E" w14:textId="77777777" w:rsidR="006311C0" w:rsidRDefault="00000000">
      <w:pPr>
        <w:numPr>
          <w:ilvl w:val="0"/>
          <w:numId w:val="36"/>
        </w:numPr>
        <w:spacing w:after="210"/>
      </w:pPr>
      <w:r>
        <w:rPr>
          <w:b/>
        </w:rPr>
        <w:t>Use Moderate Regularization:</w:t>
      </w:r>
      <w:r>
        <w:t xml:space="preserve"> Weight decay values of 0.01-0.05 provide good default regularization without excessive constraint.</w:t>
      </w:r>
    </w:p>
    <w:p w14:paraId="6FCF6493" w14:textId="77777777" w:rsidR="006311C0" w:rsidRDefault="00000000">
      <w:pPr>
        <w:numPr>
          <w:ilvl w:val="0"/>
          <w:numId w:val="36"/>
        </w:numPr>
        <w:spacing w:after="210"/>
      </w:pPr>
      <w:r>
        <w:rPr>
          <w:b/>
        </w:rPr>
        <w:t>Limit Epoch Count:</w:t>
      </w:r>
      <w:r>
        <w:t xml:space="preserve"> For datasets of similar size (3,000-4,000 samples), 2-3 epochs typically suffice, with diminishing returns beyond epoch 3.</w:t>
      </w:r>
    </w:p>
    <w:p w14:paraId="02524594" w14:textId="77777777" w:rsidR="006311C0" w:rsidRDefault="00000000">
      <w:pPr>
        <w:numPr>
          <w:ilvl w:val="0"/>
          <w:numId w:val="36"/>
        </w:numPr>
        <w:spacing w:after="210"/>
      </w:pPr>
      <w:r>
        <w:rPr>
          <w:b/>
        </w:rPr>
        <w:t>Consider Computational Budget:</w:t>
      </w:r>
      <w:r>
        <w:t xml:space="preserve"> When resources are limited, Random Search with early pruning provides the best accuracy-per-computation trade-off.</w:t>
      </w:r>
    </w:p>
    <w:p w14:paraId="29440114" w14:textId="77777777" w:rsidR="006311C0" w:rsidRDefault="00000000">
      <w:r>
        <w:rPr>
          <w:noProof/>
        </w:rPr>
        <w:pict w14:anchorId="356E4B06">
          <v:rect id="_x0000_i1032" alt="" style="width:434.5pt;height:.05pt;mso-width-percent:0;mso-height-percent:0;mso-width-percent:0;mso-height-percent:0" o:hralign="center" o:hrstd="t" o:hr="t"/>
        </w:pict>
      </w:r>
    </w:p>
    <w:p w14:paraId="30EA2C98" w14:textId="77777777" w:rsidR="006311C0" w:rsidRDefault="00000000">
      <w:pPr>
        <w:spacing w:before="240" w:line="271" w:lineRule="auto"/>
      </w:pPr>
      <w:bookmarkStart w:id="48" w:name="vii_conclusion"/>
      <w:r>
        <w:rPr>
          <w:b/>
          <w:sz w:val="42"/>
        </w:rPr>
        <w:lastRenderedPageBreak/>
        <w:t>VII. Conclusion</w:t>
      </w:r>
      <w:bookmarkEnd w:id="48"/>
    </w:p>
    <w:p w14:paraId="22BD82E9" w14:textId="77777777" w:rsidR="006311C0" w:rsidRDefault="00000000">
      <w:pPr>
        <w:spacing w:after="210"/>
      </w:pPr>
      <w:r>
        <w:t xml:space="preserve">This comprehensive study systematically investigated automated hyperparameter optimization techniques for fine-tuning </w:t>
      </w:r>
      <w:proofErr w:type="spellStart"/>
      <w:r>
        <w:t>DistilBERT</w:t>
      </w:r>
      <w:proofErr w:type="spellEnd"/>
      <w:r>
        <w:t xml:space="preserve"> on binary sentiment classification of Amazon product reviews. Through rigorous experimentation with Grid Search and Random Search methodologies, we demonstrated that both approaches effectively identify high-performing hyperparameter configurations, achieving validation accuracies exceeding 91.5%.</w:t>
      </w:r>
    </w:p>
    <w:p w14:paraId="5B53E741" w14:textId="77777777" w:rsidR="006311C0" w:rsidRDefault="00000000">
      <w:pPr>
        <w:spacing w:after="210"/>
      </w:pPr>
      <w:r>
        <w:t xml:space="preserve">The optimal hyperparameter set consistently identified across experiments comprised learning rate of </w:t>
      </w:r>
      <m:oMath>
        <m:r>
          <m:rPr>
            <m:sty m:val="p"/>
          </m:rPr>
          <w:rPr>
            <w:rFonts w:ascii="Cambria Math" w:hAnsi="Cambria Math"/>
          </w:rPr>
          <m:t>2-3×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oMath>
      <w:r>
        <w:t>, batch size of 16-32, 2-3 training epochs, and weight decay of 0.003-0.05. Grid Search achieved peak performance (92.28% accuracy) through exhaustive exploration, while Random Search attained competitive results (91.78% accuracy) with significantly reduced computational cost (56% of Grid Search time).</w:t>
      </w:r>
    </w:p>
    <w:p w14:paraId="3CDB94CF" w14:textId="77777777" w:rsidR="006311C0" w:rsidRDefault="00000000">
      <w:pPr>
        <w:spacing w:after="210"/>
      </w:pPr>
      <w:r>
        <w:t>Our findings validate several key conclusions:</w:t>
      </w:r>
    </w:p>
    <w:p w14:paraId="4EE8AE21" w14:textId="77777777" w:rsidR="006311C0" w:rsidRDefault="00000000">
      <w:pPr>
        <w:numPr>
          <w:ilvl w:val="0"/>
          <w:numId w:val="37"/>
        </w:numPr>
        <w:spacing w:after="210"/>
      </w:pPr>
      <w:r>
        <w:rPr>
          <w:b/>
        </w:rPr>
        <w:t>Automated optimization is essential:</w:t>
      </w:r>
      <w:r>
        <w:t xml:space="preserve"> Systematic hyperparameter tuning provides measurable improvements over default configurations and manual trial-and-error approaches.</w:t>
      </w:r>
    </w:p>
    <w:p w14:paraId="4F6CF52A" w14:textId="77777777" w:rsidR="006311C0" w:rsidRDefault="00000000">
      <w:pPr>
        <w:numPr>
          <w:ilvl w:val="0"/>
          <w:numId w:val="37"/>
        </w:numPr>
        <w:spacing w:after="210"/>
      </w:pPr>
      <w:r>
        <w:rPr>
          <w:b/>
        </w:rPr>
        <w:t>Learning rate dominates performance:</w:t>
      </w:r>
      <w:r>
        <w:t xml:space="preserve"> Among all hyperparameters, learning rate exhibited the strongest correlation with final model accuracy, warranting primary attention during tuning.</w:t>
      </w:r>
    </w:p>
    <w:p w14:paraId="2206298C" w14:textId="77777777" w:rsidR="006311C0" w:rsidRDefault="00000000">
      <w:pPr>
        <w:numPr>
          <w:ilvl w:val="0"/>
          <w:numId w:val="37"/>
        </w:numPr>
        <w:spacing w:after="210"/>
      </w:pPr>
      <w:r>
        <w:rPr>
          <w:b/>
        </w:rPr>
        <w:t>Efficiency-accuracy trade-off:</w:t>
      </w:r>
      <w:r>
        <w:t xml:space="preserve"> Random Search offers superior computational efficiency while achieving near-optimal performance, making it the recommended approach for initial exploration phases.</w:t>
      </w:r>
    </w:p>
    <w:p w14:paraId="617498CE" w14:textId="77777777" w:rsidR="006311C0" w:rsidRDefault="00000000">
      <w:pPr>
        <w:numPr>
          <w:ilvl w:val="0"/>
          <w:numId w:val="37"/>
        </w:numPr>
        <w:spacing w:after="210"/>
      </w:pPr>
      <w:r>
        <w:rPr>
          <w:b/>
        </w:rPr>
        <w:t>Moderate regularization suffices:</w:t>
      </w:r>
      <w:r>
        <w:t xml:space="preserve"> For datasets of this size and balance, modest weight decay (0.01-0.05) provides adequate regularization without </w:t>
      </w:r>
      <w:proofErr w:type="spellStart"/>
      <w:r>
        <w:t>overconstrained</w:t>
      </w:r>
      <w:proofErr w:type="spellEnd"/>
      <w:r>
        <w:t xml:space="preserve"> learning.</w:t>
      </w:r>
    </w:p>
    <w:p w14:paraId="5116F279" w14:textId="77777777" w:rsidR="006311C0" w:rsidRDefault="00000000">
      <w:pPr>
        <w:numPr>
          <w:ilvl w:val="0"/>
          <w:numId w:val="37"/>
        </w:numPr>
        <w:spacing w:after="210"/>
      </w:pPr>
      <w:r>
        <w:rPr>
          <w:b/>
        </w:rPr>
        <w:t>Limited epochs prevent overfitting:</w:t>
      </w:r>
      <w:r>
        <w:t xml:space="preserve"> Training for 2-3 epochs typically achieves optimal validation performance, with extended training often leading to overfitting.</w:t>
      </w:r>
    </w:p>
    <w:p w14:paraId="7860EB6A" w14:textId="77777777" w:rsidR="006311C0" w:rsidRDefault="00000000">
      <w:pPr>
        <w:spacing w:after="210"/>
      </w:pPr>
      <w:r>
        <w:t xml:space="preserve">The convergence of both optimization methods on similar hyperparameter regions suggests these settings are genuinely well-suited for Amazon review sentiment classification using </w:t>
      </w:r>
      <w:proofErr w:type="spellStart"/>
      <w:r>
        <w:t>DistilBERT</w:t>
      </w:r>
      <w:proofErr w:type="spellEnd"/>
      <w:r>
        <w:t>, rather than artifacts of specific search strategies.</w:t>
      </w:r>
    </w:p>
    <w:p w14:paraId="39342B15" w14:textId="77777777" w:rsidR="006311C0" w:rsidRDefault="00000000">
      <w:pPr>
        <w:spacing w:before="240" w:line="271" w:lineRule="auto"/>
      </w:pPr>
      <w:bookmarkStart w:id="49" w:name="future_work"/>
      <w:r>
        <w:rPr>
          <w:b/>
          <w:sz w:val="33"/>
        </w:rPr>
        <w:t>Future Work</w:t>
      </w:r>
      <w:bookmarkEnd w:id="49"/>
    </w:p>
    <w:p w14:paraId="21659BEC" w14:textId="77777777" w:rsidR="006311C0" w:rsidRDefault="00000000">
      <w:pPr>
        <w:spacing w:after="210"/>
      </w:pPr>
      <w:r>
        <w:t>Several promising directions for future research include:</w:t>
      </w:r>
    </w:p>
    <w:p w14:paraId="521B77A9" w14:textId="77777777" w:rsidR="006311C0" w:rsidRDefault="00000000">
      <w:pPr>
        <w:numPr>
          <w:ilvl w:val="0"/>
          <w:numId w:val="38"/>
        </w:numPr>
      </w:pPr>
      <w:r>
        <w:rPr>
          <w:b/>
        </w:rPr>
        <w:t>Advanced Optimization Methods:</w:t>
      </w:r>
      <w:r>
        <w:t xml:space="preserve"> Investigating Bayesian Optimization, which models the objective function to intelligently select subsequent hyperparameter values, potentially achieving superior performance with even fewer trials</w:t>
      </w:r>
    </w:p>
    <w:p w14:paraId="02CA80D0" w14:textId="77777777" w:rsidR="006311C0" w:rsidRDefault="00000000">
      <w:pPr>
        <w:numPr>
          <w:ilvl w:val="0"/>
          <w:numId w:val="38"/>
        </w:numPr>
      </w:pPr>
      <w:r>
        <w:rPr>
          <w:b/>
        </w:rPr>
        <w:t>Expanded Search Spaces:</w:t>
      </w:r>
      <w:r>
        <w:t xml:space="preserve"> Incorporating additional hyperparameters such as dropout rates, attention dropout, warmup steps, and optimizer choice (</w:t>
      </w:r>
      <w:proofErr w:type="spellStart"/>
      <w:r>
        <w:t>AdamW</w:t>
      </w:r>
      <w:proofErr w:type="spellEnd"/>
      <w:r>
        <w:t xml:space="preserve"> vs. Adam vs. SGD)</w:t>
      </w:r>
    </w:p>
    <w:p w14:paraId="2DBC6D0D" w14:textId="77777777" w:rsidR="006311C0" w:rsidRDefault="00000000">
      <w:pPr>
        <w:numPr>
          <w:ilvl w:val="0"/>
          <w:numId w:val="38"/>
        </w:numPr>
      </w:pPr>
      <w:r>
        <w:rPr>
          <w:b/>
        </w:rPr>
        <w:t>Multi-Objective Optimization:</w:t>
      </w:r>
      <w:r>
        <w:t xml:space="preserve"> Simultaneously optimizing accuracy, inference latency, and model size for deployment-constrained applications</w:t>
      </w:r>
    </w:p>
    <w:p w14:paraId="30B05C20" w14:textId="77777777" w:rsidR="006311C0" w:rsidRDefault="00000000">
      <w:pPr>
        <w:numPr>
          <w:ilvl w:val="0"/>
          <w:numId w:val="38"/>
        </w:numPr>
      </w:pPr>
      <w:r>
        <w:rPr>
          <w:b/>
        </w:rPr>
        <w:lastRenderedPageBreak/>
        <w:t>Larger Datasets:</w:t>
      </w:r>
      <w:r>
        <w:t xml:space="preserve"> Applying these techniques to datasets with 50,000+ samples to evaluate scalability and generalization</w:t>
      </w:r>
    </w:p>
    <w:p w14:paraId="78CAFE47" w14:textId="77777777" w:rsidR="006311C0" w:rsidRDefault="00000000">
      <w:pPr>
        <w:numPr>
          <w:ilvl w:val="0"/>
          <w:numId w:val="38"/>
        </w:numPr>
      </w:pPr>
      <w:r>
        <w:rPr>
          <w:b/>
        </w:rPr>
        <w:t>Cross-Domain Transfer:</w:t>
      </w:r>
      <w:r>
        <w:t xml:space="preserve"> Testing optimal configurations on sentiment analysis datasets from different domains (social media, product reviews, movie reviews) to assess transferability</w:t>
      </w:r>
    </w:p>
    <w:p w14:paraId="1E89F503" w14:textId="77777777" w:rsidR="006311C0" w:rsidRDefault="00000000">
      <w:pPr>
        <w:numPr>
          <w:ilvl w:val="0"/>
          <w:numId w:val="38"/>
        </w:numPr>
      </w:pPr>
      <w:r>
        <w:rPr>
          <w:b/>
        </w:rPr>
        <w:t>Model Architecture Comparison:</w:t>
      </w:r>
      <w:r>
        <w:t xml:space="preserve"> Extending comparison to </w:t>
      </w:r>
      <w:proofErr w:type="spellStart"/>
      <w:r>
        <w:t>RoBERTa</w:t>
      </w:r>
      <w:proofErr w:type="spellEnd"/>
      <w:r>
        <w:t>, ALBERT, and ELECTRA architectures</w:t>
      </w:r>
    </w:p>
    <w:p w14:paraId="2D893A73" w14:textId="77777777" w:rsidR="006311C0" w:rsidRDefault="00000000">
      <w:pPr>
        <w:numPr>
          <w:ilvl w:val="0"/>
          <w:numId w:val="38"/>
        </w:numPr>
      </w:pPr>
      <w:r>
        <w:rPr>
          <w:b/>
        </w:rPr>
        <w:t>Ensemble Methods:</w:t>
      </w:r>
      <w:r>
        <w:t xml:space="preserve"> Combining predictions from multiple models trained with different hyperparameter configurations</w:t>
      </w:r>
    </w:p>
    <w:p w14:paraId="049416C3" w14:textId="77777777" w:rsidR="006311C0" w:rsidRDefault="00000000">
      <w:pPr>
        <w:spacing w:after="210"/>
      </w:pPr>
      <w:r>
        <w:t>In conclusion, this study demonstrates that automated hyperparameter optimization using Grid Search and Random Search represents a practical and effective approach to achieving high-performance sentiment classification with transformer-based models. The methodologies and findings presented provide actionable guidance for practitioners developing production NLP systems.</w:t>
      </w:r>
    </w:p>
    <w:p w14:paraId="4039E72B" w14:textId="77777777" w:rsidR="006311C0" w:rsidRDefault="00000000">
      <w:r>
        <w:rPr>
          <w:noProof/>
        </w:rPr>
        <w:pict w14:anchorId="63410024">
          <v:rect id="_x0000_i1033" alt="" style="width:434.5pt;height:.05pt;mso-width-percent:0;mso-height-percent:0;mso-width-percent:0;mso-height-percent:0" o:hralign="center" o:hrstd="t" o:hr="t"/>
        </w:pict>
      </w:r>
    </w:p>
    <w:p w14:paraId="08663C88" w14:textId="77777777" w:rsidR="006311C0" w:rsidRDefault="00000000">
      <w:pPr>
        <w:spacing w:before="240" w:line="271" w:lineRule="auto"/>
      </w:pPr>
      <w:bookmarkStart w:id="50" w:name="acknowledgment"/>
      <w:r>
        <w:rPr>
          <w:b/>
          <w:sz w:val="42"/>
        </w:rPr>
        <w:t>Acknowledgment</w:t>
      </w:r>
      <w:bookmarkEnd w:id="50"/>
    </w:p>
    <w:p w14:paraId="552CF410" w14:textId="77777777" w:rsidR="006311C0" w:rsidRDefault="00000000">
      <w:pPr>
        <w:spacing w:after="210"/>
      </w:pPr>
      <w:r>
        <w:t xml:space="preserve">The authors wish to express heartfelt gratitude to Mr. Rodolfo C. Raga Jr., </w:t>
      </w:r>
      <w:proofErr w:type="spellStart"/>
      <w:r>
        <w:t>PhDCS</w:t>
      </w:r>
      <w:proofErr w:type="spellEnd"/>
      <w:r>
        <w:t xml:space="preserve">, for his invaluable guidance, motivation, and insightful feedback throughout the development of this research on fine-tuning BERT models for sentiment classification. Sincere appreciation is also extended to the teams behind Hugging Face and Google </w:t>
      </w:r>
      <w:proofErr w:type="spellStart"/>
      <w:r>
        <w:t>Colaboratory</w:t>
      </w:r>
      <w:proofErr w:type="spellEnd"/>
      <w:r>
        <w:t xml:space="preserve"> for providing accessible and reliable open-source platforms that significantly supported the research, experimentation, and model evaluation processes. The availability of these resources democratizes advanced NLP research and enables reproducible scientific investigation.</w:t>
      </w:r>
    </w:p>
    <w:p w14:paraId="389BEEAB" w14:textId="77777777" w:rsidR="006311C0" w:rsidRDefault="00000000">
      <w:r>
        <w:rPr>
          <w:noProof/>
        </w:rPr>
        <w:pict w14:anchorId="4FAF528C">
          <v:rect id="_x0000_i1034" alt="" style="width:434.5pt;height:.05pt;mso-width-percent:0;mso-height-percent:0;mso-width-percent:0;mso-height-percent:0" o:hralign="center" o:hrstd="t" o:hr="t"/>
        </w:pict>
      </w:r>
    </w:p>
    <w:p w14:paraId="511FDC54" w14:textId="77777777" w:rsidR="006311C0" w:rsidRDefault="00000000">
      <w:pPr>
        <w:spacing w:before="240" w:line="271" w:lineRule="auto"/>
      </w:pPr>
      <w:bookmarkStart w:id="51" w:name="references"/>
      <w:r>
        <w:rPr>
          <w:b/>
          <w:sz w:val="42"/>
        </w:rPr>
        <w:t>References</w:t>
      </w:r>
      <w:bookmarkEnd w:id="51"/>
    </w:p>
    <w:p w14:paraId="4E5463EC" w14:textId="77777777" w:rsidR="006311C0" w:rsidRDefault="00000000">
      <w:pPr>
        <w:spacing w:after="210"/>
      </w:pPr>
      <w:r>
        <w:t xml:space="preserve">[1] J. Devlin, M.-W. Chang, K. Lee, and K. Toutanova, "BERT: Pre-training of Deep Bidirectional Transformers for Language Understanding," in </w:t>
      </w:r>
      <w:r>
        <w:rPr>
          <w:i/>
        </w:rPr>
        <w:t>Proceedings of the 2019 Conference of the North American Chapter of the Association for Computational Linguistics: Human Language Technologies</w:t>
      </w:r>
      <w:r>
        <w:t>, Minneapolis, MN, 2019, pp. 4171-4186.</w:t>
      </w:r>
    </w:p>
    <w:p w14:paraId="168A33AC" w14:textId="77777777" w:rsidR="006311C0" w:rsidRDefault="00000000">
      <w:pPr>
        <w:spacing w:after="210"/>
      </w:pPr>
      <w:r>
        <w:t xml:space="preserve">[2] J. </w:t>
      </w:r>
      <w:proofErr w:type="spellStart"/>
      <w:r>
        <w:t>Bergstra</w:t>
      </w:r>
      <w:proofErr w:type="spellEnd"/>
      <w:r>
        <w:t xml:space="preserve"> and Y. Bengio, "Random Search for Hyper-Parameter Optimization," </w:t>
      </w:r>
      <w:r>
        <w:rPr>
          <w:i/>
        </w:rPr>
        <w:t>Journal of Machine Learning Research</w:t>
      </w:r>
      <w:r>
        <w:t>, vol. 13, no. 1, pp. 281-305, 2012.</w:t>
      </w:r>
    </w:p>
    <w:p w14:paraId="4EED0648" w14:textId="77777777" w:rsidR="006311C0" w:rsidRDefault="00000000">
      <w:pPr>
        <w:spacing w:after="210"/>
      </w:pPr>
      <w:r>
        <w:t xml:space="preserve">[3] A. Vaswani et al., "Attention is All You Need," in </w:t>
      </w:r>
      <w:r>
        <w:rPr>
          <w:i/>
        </w:rPr>
        <w:t>Advances in Neural Information Processing Systems (</w:t>
      </w:r>
      <w:proofErr w:type="spellStart"/>
      <w:r>
        <w:rPr>
          <w:i/>
        </w:rPr>
        <w:t>NeurIPS</w:t>
      </w:r>
      <w:proofErr w:type="spellEnd"/>
      <w:r>
        <w:rPr>
          <w:i/>
        </w:rPr>
        <w:t>)</w:t>
      </w:r>
      <w:r>
        <w:t>, 2017, pp. 5998-6008.</w:t>
      </w:r>
    </w:p>
    <w:p w14:paraId="7616C5DB" w14:textId="77777777" w:rsidR="006311C0" w:rsidRDefault="00000000">
      <w:pPr>
        <w:spacing w:after="210"/>
      </w:pPr>
      <w:r>
        <w:t xml:space="preserve">[4] V. Sanh, L. Debut, J. </w:t>
      </w:r>
      <w:proofErr w:type="spellStart"/>
      <w:r>
        <w:t>Chaumond</w:t>
      </w:r>
      <w:proofErr w:type="spellEnd"/>
      <w:r>
        <w:t>, and T. Wolf, "</w:t>
      </w:r>
      <w:proofErr w:type="spellStart"/>
      <w:r>
        <w:t>DistilBERT</w:t>
      </w:r>
      <w:proofErr w:type="spellEnd"/>
      <w:r>
        <w:t xml:space="preserve">, a distilled version of BERT: smaller, faster, cheaper and lighter," </w:t>
      </w:r>
      <w:proofErr w:type="spellStart"/>
      <w:r>
        <w:rPr>
          <w:i/>
        </w:rPr>
        <w:t>arXiv</w:t>
      </w:r>
      <w:proofErr w:type="spellEnd"/>
      <w:r>
        <w:rPr>
          <w:i/>
        </w:rPr>
        <w:t xml:space="preserve"> preprint arXiv:1910.01108</w:t>
      </w:r>
      <w:r>
        <w:t>, 2019.</w:t>
      </w:r>
    </w:p>
    <w:p w14:paraId="62B14A42" w14:textId="77777777" w:rsidR="006311C0" w:rsidRDefault="00000000">
      <w:pPr>
        <w:spacing w:after="210"/>
      </w:pPr>
      <w:r>
        <w:t xml:space="preserve">[5] I. Loshchilov and F. Hutter, "Decoupled Weight Decay Regularization," in </w:t>
      </w:r>
      <w:r>
        <w:rPr>
          <w:i/>
        </w:rPr>
        <w:t>International Conference on Learning Representations (ICLR)</w:t>
      </w:r>
      <w:r>
        <w:t>, 2019.</w:t>
      </w:r>
    </w:p>
    <w:p w14:paraId="467AAECD" w14:textId="77777777" w:rsidR="006311C0" w:rsidRDefault="00000000">
      <w:pPr>
        <w:spacing w:after="210"/>
      </w:pPr>
      <w:r>
        <w:rPr>
          <w:rFonts w:eastAsia="Georgia" w:hAnsi="Georgia" w:cs="Georgia"/>
        </w:rPr>
        <w:t xml:space="preserve">[6] J. </w:t>
      </w:r>
      <w:proofErr w:type="spellStart"/>
      <w:r>
        <w:rPr>
          <w:rFonts w:eastAsia="Georgia" w:hAnsi="Georgia" w:cs="Georgia"/>
        </w:rPr>
        <w:t>Bergstra</w:t>
      </w:r>
      <w:proofErr w:type="spellEnd"/>
      <w:r>
        <w:rPr>
          <w:rFonts w:eastAsia="Georgia" w:hAnsi="Georgia" w:cs="Georgia"/>
        </w:rPr>
        <w:t xml:space="preserve">, R. </w:t>
      </w:r>
      <w:proofErr w:type="spellStart"/>
      <w:r>
        <w:rPr>
          <w:rFonts w:eastAsia="Georgia" w:hAnsi="Georgia" w:cs="Georgia"/>
        </w:rPr>
        <w:t>Bardenet</w:t>
      </w:r>
      <w:proofErr w:type="spellEnd"/>
      <w:r>
        <w:rPr>
          <w:rFonts w:eastAsia="Georgia" w:hAnsi="Georgia" w:cs="Georgia"/>
        </w:rPr>
        <w:t xml:space="preserve">, Y. Bengio, and B. Kégl, "Algorithms for Hyper-Parameter Optimization," in </w:t>
      </w:r>
      <w:r>
        <w:rPr>
          <w:i/>
        </w:rPr>
        <w:t>Advances in Neural Information Processing Systems (NIPS)</w:t>
      </w:r>
      <w:r>
        <w:t>, vol. 24, pp. 2546-2554, 2011.</w:t>
      </w:r>
    </w:p>
    <w:p w14:paraId="6B90CCBB" w14:textId="77777777" w:rsidR="006311C0" w:rsidRDefault="00000000">
      <w:pPr>
        <w:spacing w:after="210"/>
      </w:pPr>
      <w:r>
        <w:lastRenderedPageBreak/>
        <w:t>[7] T. Akiba, S. Sano, T. Yanase, T. Ohta, and M. Koyama, "</w:t>
      </w:r>
      <w:proofErr w:type="spellStart"/>
      <w:r>
        <w:t>Optuna</w:t>
      </w:r>
      <w:proofErr w:type="spellEnd"/>
      <w:r>
        <w:t xml:space="preserve">: A Next-generation Hyperparameter Optimization Framework," in </w:t>
      </w:r>
      <w:r>
        <w:rPr>
          <w:i/>
        </w:rPr>
        <w:t>Proceedings of the 25th ACM SIGKDD International Conference on Knowledge Discovery &amp; Data Mining</w:t>
      </w:r>
      <w:r>
        <w:t>, 2019, pp. 2623-2631.</w:t>
      </w:r>
    </w:p>
    <w:p w14:paraId="2D0B0F1B" w14:textId="77777777" w:rsidR="006311C0" w:rsidRDefault="00000000">
      <w:pPr>
        <w:spacing w:after="210"/>
      </w:pPr>
      <w:r>
        <w:t xml:space="preserve">[8] T. Wolf et al., "Transformers: State-of-the-Art Natural Language Processing," in </w:t>
      </w:r>
      <w:r>
        <w:rPr>
          <w:i/>
        </w:rPr>
        <w:t>Proceedings of the 2020 Conference on Empirical Methods in Natural Language Processing: System Demonstrations</w:t>
      </w:r>
      <w:r>
        <w:t>, 2020, pp. 38-45.</w:t>
      </w:r>
    </w:p>
    <w:p w14:paraId="1C4F4B50" w14:textId="77777777" w:rsidR="006311C0" w:rsidRDefault="00000000">
      <w:pPr>
        <w:spacing w:after="210"/>
      </w:pPr>
      <w:r>
        <w:t xml:space="preserve">[9] D. P. Kingma and J. Ba, "Adam: A Method for Stochastic Optimization," in </w:t>
      </w:r>
      <w:r>
        <w:rPr>
          <w:i/>
        </w:rPr>
        <w:t>International Conference on Learning Representations (ICLR)</w:t>
      </w:r>
      <w:r>
        <w:t>, 2015.</w:t>
      </w:r>
    </w:p>
    <w:p w14:paraId="29090100" w14:textId="77777777" w:rsidR="006311C0" w:rsidRDefault="00000000">
      <w:pPr>
        <w:spacing w:after="210"/>
      </w:pPr>
      <w:r>
        <w:t xml:space="preserve">[10] F. Pedregosa et al., "Scikit-learn: Machine Learning in Python," </w:t>
      </w:r>
      <w:r>
        <w:rPr>
          <w:i/>
        </w:rPr>
        <w:t>Journal of Machine Learning Research</w:t>
      </w:r>
      <w:r>
        <w:t>, vol. 12, pp. 2825-2830, 2011.</w:t>
      </w:r>
    </w:p>
    <w:p w14:paraId="597814AC" w14:textId="77777777" w:rsidR="006311C0" w:rsidRDefault="00000000">
      <w:pPr>
        <w:spacing w:after="210"/>
      </w:pPr>
      <w:r>
        <w:t xml:space="preserve">[11] A. </w:t>
      </w:r>
      <w:proofErr w:type="spellStart"/>
      <w:r>
        <w:t>Paszke</w:t>
      </w:r>
      <w:proofErr w:type="spellEnd"/>
      <w:r>
        <w:t xml:space="preserve"> et al., "</w:t>
      </w:r>
      <w:proofErr w:type="spellStart"/>
      <w:r>
        <w:t>PyTorch</w:t>
      </w:r>
      <w:proofErr w:type="spellEnd"/>
      <w:r>
        <w:t xml:space="preserve">: An Imperative Style, High-Performance Deep Learning Library," in </w:t>
      </w:r>
      <w:r>
        <w:rPr>
          <w:i/>
        </w:rPr>
        <w:t>Advances in Neural Information Processing Systems (</w:t>
      </w:r>
      <w:proofErr w:type="spellStart"/>
      <w:r>
        <w:rPr>
          <w:i/>
        </w:rPr>
        <w:t>NeurIPS</w:t>
      </w:r>
      <w:proofErr w:type="spellEnd"/>
      <w:r>
        <w:rPr>
          <w:i/>
        </w:rPr>
        <w:t>)</w:t>
      </w:r>
      <w:r>
        <w:t>, 2019, pp. 8026-8037.</w:t>
      </w:r>
    </w:p>
    <w:p w14:paraId="6EBDE2BF" w14:textId="77777777" w:rsidR="006311C0" w:rsidRDefault="00000000">
      <w:pPr>
        <w:spacing w:after="210"/>
      </w:pPr>
      <w:r>
        <w:t xml:space="preserve">[12] S. Ruder, "An Overview of Gradient Descent Optimization Algorithms," </w:t>
      </w:r>
      <w:proofErr w:type="spellStart"/>
      <w:r>
        <w:rPr>
          <w:i/>
        </w:rPr>
        <w:t>arXiv</w:t>
      </w:r>
      <w:proofErr w:type="spellEnd"/>
      <w:r>
        <w:rPr>
          <w:i/>
        </w:rPr>
        <w:t xml:space="preserve"> preprint arXiv:1609.04747</w:t>
      </w:r>
      <w:r>
        <w:t>, 2016.</w:t>
      </w:r>
    </w:p>
    <w:sectPr w:rsidR="006311C0">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069B"/>
    <w:multiLevelType w:val="hybridMultilevel"/>
    <w:tmpl w:val="4A3AE702"/>
    <w:lvl w:ilvl="0" w:tplc="D6A03F1A">
      <w:start w:val="1"/>
      <w:numFmt w:val="none"/>
      <w:lvlText w:val="•"/>
      <w:lvlJc w:val="left"/>
      <w:pPr>
        <w:tabs>
          <w:tab w:val="num" w:pos="1080"/>
        </w:tabs>
        <w:ind w:left="720" w:hanging="360"/>
      </w:pPr>
      <w:rPr>
        <w:rFonts w:hint="default"/>
      </w:rPr>
    </w:lvl>
    <w:lvl w:ilvl="1" w:tplc="3B5A5AB4">
      <w:numFmt w:val="decimal"/>
      <w:lvlText w:val=""/>
      <w:lvlJc w:val="left"/>
    </w:lvl>
    <w:lvl w:ilvl="2" w:tplc="01080966">
      <w:numFmt w:val="decimal"/>
      <w:lvlText w:val=""/>
      <w:lvlJc w:val="left"/>
    </w:lvl>
    <w:lvl w:ilvl="3" w:tplc="EACC24F6">
      <w:numFmt w:val="decimal"/>
      <w:lvlText w:val=""/>
      <w:lvlJc w:val="left"/>
    </w:lvl>
    <w:lvl w:ilvl="4" w:tplc="682CCFE4">
      <w:numFmt w:val="decimal"/>
      <w:lvlText w:val=""/>
      <w:lvlJc w:val="left"/>
    </w:lvl>
    <w:lvl w:ilvl="5" w:tplc="1026F596">
      <w:numFmt w:val="decimal"/>
      <w:lvlText w:val=""/>
      <w:lvlJc w:val="left"/>
    </w:lvl>
    <w:lvl w:ilvl="6" w:tplc="3028C3E8">
      <w:numFmt w:val="decimal"/>
      <w:lvlText w:val=""/>
      <w:lvlJc w:val="left"/>
    </w:lvl>
    <w:lvl w:ilvl="7" w:tplc="34002C24">
      <w:numFmt w:val="decimal"/>
      <w:lvlText w:val=""/>
      <w:lvlJc w:val="left"/>
    </w:lvl>
    <w:lvl w:ilvl="8" w:tplc="C4AECB42">
      <w:numFmt w:val="decimal"/>
      <w:lvlText w:val=""/>
      <w:lvlJc w:val="left"/>
    </w:lvl>
  </w:abstractNum>
  <w:abstractNum w:abstractNumId="1" w15:restartNumberingAfterBreak="0">
    <w:nsid w:val="04D92CEC"/>
    <w:multiLevelType w:val="hybridMultilevel"/>
    <w:tmpl w:val="49886552"/>
    <w:lvl w:ilvl="0" w:tplc="70223AF8">
      <w:start w:val="1"/>
      <w:numFmt w:val="none"/>
      <w:lvlText w:val="•"/>
      <w:lvlJc w:val="left"/>
      <w:pPr>
        <w:tabs>
          <w:tab w:val="num" w:pos="1080"/>
        </w:tabs>
        <w:ind w:left="720" w:hanging="360"/>
      </w:pPr>
      <w:rPr>
        <w:rFonts w:hint="default"/>
      </w:rPr>
    </w:lvl>
    <w:lvl w:ilvl="1" w:tplc="8AB25B38">
      <w:numFmt w:val="decimal"/>
      <w:lvlText w:val=""/>
      <w:lvlJc w:val="left"/>
    </w:lvl>
    <w:lvl w:ilvl="2" w:tplc="DEE44D9C">
      <w:numFmt w:val="decimal"/>
      <w:lvlText w:val=""/>
      <w:lvlJc w:val="left"/>
    </w:lvl>
    <w:lvl w:ilvl="3" w:tplc="DBA25502">
      <w:numFmt w:val="decimal"/>
      <w:lvlText w:val=""/>
      <w:lvlJc w:val="left"/>
    </w:lvl>
    <w:lvl w:ilvl="4" w:tplc="8E643B68">
      <w:numFmt w:val="decimal"/>
      <w:lvlText w:val=""/>
      <w:lvlJc w:val="left"/>
    </w:lvl>
    <w:lvl w:ilvl="5" w:tplc="5232B70E">
      <w:numFmt w:val="decimal"/>
      <w:lvlText w:val=""/>
      <w:lvlJc w:val="left"/>
    </w:lvl>
    <w:lvl w:ilvl="6" w:tplc="276A9A58">
      <w:numFmt w:val="decimal"/>
      <w:lvlText w:val=""/>
      <w:lvlJc w:val="left"/>
    </w:lvl>
    <w:lvl w:ilvl="7" w:tplc="C05E50A6">
      <w:numFmt w:val="decimal"/>
      <w:lvlText w:val=""/>
      <w:lvlJc w:val="left"/>
    </w:lvl>
    <w:lvl w:ilvl="8" w:tplc="62C20C18">
      <w:numFmt w:val="decimal"/>
      <w:lvlText w:val=""/>
      <w:lvlJc w:val="left"/>
    </w:lvl>
  </w:abstractNum>
  <w:abstractNum w:abstractNumId="2" w15:restartNumberingAfterBreak="0">
    <w:nsid w:val="071B4A5B"/>
    <w:multiLevelType w:val="hybridMultilevel"/>
    <w:tmpl w:val="7A768A48"/>
    <w:lvl w:ilvl="0" w:tplc="4DE00308">
      <w:start w:val="1"/>
      <w:numFmt w:val="none"/>
      <w:lvlText w:val="•"/>
      <w:lvlJc w:val="left"/>
      <w:pPr>
        <w:tabs>
          <w:tab w:val="num" w:pos="1080"/>
        </w:tabs>
        <w:ind w:left="720" w:hanging="360"/>
      </w:pPr>
      <w:rPr>
        <w:rFonts w:hint="default"/>
      </w:rPr>
    </w:lvl>
    <w:lvl w:ilvl="1" w:tplc="BA365694">
      <w:numFmt w:val="decimal"/>
      <w:lvlText w:val=""/>
      <w:lvlJc w:val="left"/>
    </w:lvl>
    <w:lvl w:ilvl="2" w:tplc="E6D2B458">
      <w:numFmt w:val="decimal"/>
      <w:lvlText w:val=""/>
      <w:lvlJc w:val="left"/>
    </w:lvl>
    <w:lvl w:ilvl="3" w:tplc="3F6C8E98">
      <w:numFmt w:val="decimal"/>
      <w:lvlText w:val=""/>
      <w:lvlJc w:val="left"/>
    </w:lvl>
    <w:lvl w:ilvl="4" w:tplc="D50A5A84">
      <w:numFmt w:val="decimal"/>
      <w:lvlText w:val=""/>
      <w:lvlJc w:val="left"/>
    </w:lvl>
    <w:lvl w:ilvl="5" w:tplc="EAC62B7E">
      <w:numFmt w:val="decimal"/>
      <w:lvlText w:val=""/>
      <w:lvlJc w:val="left"/>
    </w:lvl>
    <w:lvl w:ilvl="6" w:tplc="FDCAD4CA">
      <w:numFmt w:val="decimal"/>
      <w:lvlText w:val=""/>
      <w:lvlJc w:val="left"/>
    </w:lvl>
    <w:lvl w:ilvl="7" w:tplc="DD9C27C2">
      <w:numFmt w:val="decimal"/>
      <w:lvlText w:val=""/>
      <w:lvlJc w:val="left"/>
    </w:lvl>
    <w:lvl w:ilvl="8" w:tplc="A96C26E0">
      <w:numFmt w:val="decimal"/>
      <w:lvlText w:val=""/>
      <w:lvlJc w:val="left"/>
    </w:lvl>
  </w:abstractNum>
  <w:abstractNum w:abstractNumId="3" w15:restartNumberingAfterBreak="0">
    <w:nsid w:val="07D0678E"/>
    <w:multiLevelType w:val="hybridMultilevel"/>
    <w:tmpl w:val="FB8CCBD8"/>
    <w:lvl w:ilvl="0" w:tplc="D97CE988">
      <w:start w:val="1"/>
      <w:numFmt w:val="none"/>
      <w:lvlText w:val="•"/>
      <w:lvlJc w:val="left"/>
      <w:pPr>
        <w:tabs>
          <w:tab w:val="num" w:pos="1080"/>
        </w:tabs>
        <w:ind w:left="720" w:hanging="360"/>
      </w:pPr>
      <w:rPr>
        <w:rFonts w:hint="default"/>
      </w:rPr>
    </w:lvl>
    <w:lvl w:ilvl="1" w:tplc="96BE9B2C">
      <w:numFmt w:val="decimal"/>
      <w:lvlText w:val=""/>
      <w:lvlJc w:val="left"/>
    </w:lvl>
    <w:lvl w:ilvl="2" w:tplc="617C6486">
      <w:numFmt w:val="decimal"/>
      <w:lvlText w:val=""/>
      <w:lvlJc w:val="left"/>
    </w:lvl>
    <w:lvl w:ilvl="3" w:tplc="CA90AF8A">
      <w:numFmt w:val="decimal"/>
      <w:lvlText w:val=""/>
      <w:lvlJc w:val="left"/>
    </w:lvl>
    <w:lvl w:ilvl="4" w:tplc="C8923FD8">
      <w:numFmt w:val="decimal"/>
      <w:lvlText w:val=""/>
      <w:lvlJc w:val="left"/>
    </w:lvl>
    <w:lvl w:ilvl="5" w:tplc="C4B04356">
      <w:numFmt w:val="decimal"/>
      <w:lvlText w:val=""/>
      <w:lvlJc w:val="left"/>
    </w:lvl>
    <w:lvl w:ilvl="6" w:tplc="B9F0E12C">
      <w:numFmt w:val="decimal"/>
      <w:lvlText w:val=""/>
      <w:lvlJc w:val="left"/>
    </w:lvl>
    <w:lvl w:ilvl="7" w:tplc="D862BC5E">
      <w:numFmt w:val="decimal"/>
      <w:lvlText w:val=""/>
      <w:lvlJc w:val="left"/>
    </w:lvl>
    <w:lvl w:ilvl="8" w:tplc="00A29A14">
      <w:numFmt w:val="decimal"/>
      <w:lvlText w:val=""/>
      <w:lvlJc w:val="left"/>
    </w:lvl>
  </w:abstractNum>
  <w:abstractNum w:abstractNumId="4" w15:restartNumberingAfterBreak="0">
    <w:nsid w:val="0A504D23"/>
    <w:multiLevelType w:val="hybridMultilevel"/>
    <w:tmpl w:val="0DD6475C"/>
    <w:lvl w:ilvl="0" w:tplc="21D436A6">
      <w:start w:val="1"/>
      <w:numFmt w:val="none"/>
      <w:lvlText w:val="•"/>
      <w:lvlJc w:val="left"/>
      <w:pPr>
        <w:tabs>
          <w:tab w:val="num" w:pos="1080"/>
        </w:tabs>
        <w:ind w:left="720" w:hanging="360"/>
      </w:pPr>
      <w:rPr>
        <w:rFonts w:hint="default"/>
      </w:rPr>
    </w:lvl>
    <w:lvl w:ilvl="1" w:tplc="F4585B3C">
      <w:numFmt w:val="decimal"/>
      <w:lvlText w:val=""/>
      <w:lvlJc w:val="left"/>
    </w:lvl>
    <w:lvl w:ilvl="2" w:tplc="722EB94A">
      <w:numFmt w:val="decimal"/>
      <w:lvlText w:val=""/>
      <w:lvlJc w:val="left"/>
    </w:lvl>
    <w:lvl w:ilvl="3" w:tplc="0510A8A4">
      <w:numFmt w:val="decimal"/>
      <w:lvlText w:val=""/>
      <w:lvlJc w:val="left"/>
    </w:lvl>
    <w:lvl w:ilvl="4" w:tplc="331880F4">
      <w:numFmt w:val="decimal"/>
      <w:lvlText w:val=""/>
      <w:lvlJc w:val="left"/>
    </w:lvl>
    <w:lvl w:ilvl="5" w:tplc="83DE4CA4">
      <w:numFmt w:val="decimal"/>
      <w:lvlText w:val=""/>
      <w:lvlJc w:val="left"/>
    </w:lvl>
    <w:lvl w:ilvl="6" w:tplc="8A2C28CC">
      <w:numFmt w:val="decimal"/>
      <w:lvlText w:val=""/>
      <w:lvlJc w:val="left"/>
    </w:lvl>
    <w:lvl w:ilvl="7" w:tplc="6A2232A0">
      <w:numFmt w:val="decimal"/>
      <w:lvlText w:val=""/>
      <w:lvlJc w:val="left"/>
    </w:lvl>
    <w:lvl w:ilvl="8" w:tplc="7AFA4D16">
      <w:numFmt w:val="decimal"/>
      <w:lvlText w:val=""/>
      <w:lvlJc w:val="left"/>
    </w:lvl>
  </w:abstractNum>
  <w:abstractNum w:abstractNumId="5" w15:restartNumberingAfterBreak="0">
    <w:nsid w:val="11D55CAE"/>
    <w:multiLevelType w:val="hybridMultilevel"/>
    <w:tmpl w:val="7166C460"/>
    <w:lvl w:ilvl="0" w:tplc="1B0CEBDE">
      <w:start w:val="1"/>
      <w:numFmt w:val="none"/>
      <w:lvlText w:val="•"/>
      <w:lvlJc w:val="left"/>
      <w:pPr>
        <w:tabs>
          <w:tab w:val="num" w:pos="1080"/>
        </w:tabs>
        <w:ind w:left="720" w:hanging="360"/>
      </w:pPr>
      <w:rPr>
        <w:rFonts w:hint="default"/>
      </w:rPr>
    </w:lvl>
    <w:lvl w:ilvl="1" w:tplc="4E8E0356">
      <w:numFmt w:val="decimal"/>
      <w:lvlText w:val=""/>
      <w:lvlJc w:val="left"/>
    </w:lvl>
    <w:lvl w:ilvl="2" w:tplc="482A07D6">
      <w:numFmt w:val="decimal"/>
      <w:lvlText w:val=""/>
      <w:lvlJc w:val="left"/>
    </w:lvl>
    <w:lvl w:ilvl="3" w:tplc="FD4005F0">
      <w:numFmt w:val="decimal"/>
      <w:lvlText w:val=""/>
      <w:lvlJc w:val="left"/>
    </w:lvl>
    <w:lvl w:ilvl="4" w:tplc="077EBB32">
      <w:numFmt w:val="decimal"/>
      <w:lvlText w:val=""/>
      <w:lvlJc w:val="left"/>
    </w:lvl>
    <w:lvl w:ilvl="5" w:tplc="0A50FA74">
      <w:numFmt w:val="decimal"/>
      <w:lvlText w:val=""/>
      <w:lvlJc w:val="left"/>
    </w:lvl>
    <w:lvl w:ilvl="6" w:tplc="D68095D0">
      <w:numFmt w:val="decimal"/>
      <w:lvlText w:val=""/>
      <w:lvlJc w:val="left"/>
    </w:lvl>
    <w:lvl w:ilvl="7" w:tplc="D1A4302A">
      <w:numFmt w:val="decimal"/>
      <w:lvlText w:val=""/>
      <w:lvlJc w:val="left"/>
    </w:lvl>
    <w:lvl w:ilvl="8" w:tplc="07DC0616">
      <w:numFmt w:val="decimal"/>
      <w:lvlText w:val=""/>
      <w:lvlJc w:val="left"/>
    </w:lvl>
  </w:abstractNum>
  <w:abstractNum w:abstractNumId="6" w15:restartNumberingAfterBreak="0">
    <w:nsid w:val="1485785F"/>
    <w:multiLevelType w:val="hybridMultilevel"/>
    <w:tmpl w:val="6652C4AC"/>
    <w:lvl w:ilvl="0" w:tplc="6C90466E">
      <w:start w:val="1"/>
      <w:numFmt w:val="none"/>
      <w:lvlText w:val="•"/>
      <w:lvlJc w:val="left"/>
      <w:pPr>
        <w:tabs>
          <w:tab w:val="num" w:pos="1080"/>
        </w:tabs>
        <w:ind w:left="720" w:hanging="360"/>
      </w:pPr>
      <w:rPr>
        <w:rFonts w:hint="default"/>
      </w:rPr>
    </w:lvl>
    <w:lvl w:ilvl="1" w:tplc="4CB06FAA">
      <w:numFmt w:val="decimal"/>
      <w:lvlText w:val=""/>
      <w:lvlJc w:val="left"/>
    </w:lvl>
    <w:lvl w:ilvl="2" w:tplc="4CFCE5C2">
      <w:numFmt w:val="decimal"/>
      <w:lvlText w:val=""/>
      <w:lvlJc w:val="left"/>
    </w:lvl>
    <w:lvl w:ilvl="3" w:tplc="C1DA5510">
      <w:numFmt w:val="decimal"/>
      <w:lvlText w:val=""/>
      <w:lvlJc w:val="left"/>
    </w:lvl>
    <w:lvl w:ilvl="4" w:tplc="AB3CD2C4">
      <w:numFmt w:val="decimal"/>
      <w:lvlText w:val=""/>
      <w:lvlJc w:val="left"/>
    </w:lvl>
    <w:lvl w:ilvl="5" w:tplc="270C4AE4">
      <w:numFmt w:val="decimal"/>
      <w:lvlText w:val=""/>
      <w:lvlJc w:val="left"/>
    </w:lvl>
    <w:lvl w:ilvl="6" w:tplc="6A1C5638">
      <w:numFmt w:val="decimal"/>
      <w:lvlText w:val=""/>
      <w:lvlJc w:val="left"/>
    </w:lvl>
    <w:lvl w:ilvl="7" w:tplc="FA6ED262">
      <w:numFmt w:val="decimal"/>
      <w:lvlText w:val=""/>
      <w:lvlJc w:val="left"/>
    </w:lvl>
    <w:lvl w:ilvl="8" w:tplc="ADFE9F6A">
      <w:numFmt w:val="decimal"/>
      <w:lvlText w:val=""/>
      <w:lvlJc w:val="left"/>
    </w:lvl>
  </w:abstractNum>
  <w:abstractNum w:abstractNumId="7" w15:restartNumberingAfterBreak="0">
    <w:nsid w:val="1581203C"/>
    <w:multiLevelType w:val="hybridMultilevel"/>
    <w:tmpl w:val="99306F48"/>
    <w:lvl w:ilvl="0" w:tplc="BCC2019E">
      <w:start w:val="1"/>
      <w:numFmt w:val="decimal"/>
      <w:lvlText w:val="%1."/>
      <w:lvlJc w:val="left"/>
      <w:pPr>
        <w:tabs>
          <w:tab w:val="num" w:pos="1080"/>
        </w:tabs>
        <w:ind w:left="720" w:hanging="360"/>
      </w:pPr>
    </w:lvl>
    <w:lvl w:ilvl="1" w:tplc="58FC3C18">
      <w:numFmt w:val="decimal"/>
      <w:lvlText w:val=""/>
      <w:lvlJc w:val="left"/>
    </w:lvl>
    <w:lvl w:ilvl="2" w:tplc="BAF26FCC">
      <w:numFmt w:val="decimal"/>
      <w:lvlText w:val=""/>
      <w:lvlJc w:val="left"/>
    </w:lvl>
    <w:lvl w:ilvl="3" w:tplc="5F549142">
      <w:numFmt w:val="decimal"/>
      <w:lvlText w:val=""/>
      <w:lvlJc w:val="left"/>
    </w:lvl>
    <w:lvl w:ilvl="4" w:tplc="0512C594">
      <w:numFmt w:val="decimal"/>
      <w:lvlText w:val=""/>
      <w:lvlJc w:val="left"/>
    </w:lvl>
    <w:lvl w:ilvl="5" w:tplc="3D78B396">
      <w:numFmt w:val="decimal"/>
      <w:lvlText w:val=""/>
      <w:lvlJc w:val="left"/>
    </w:lvl>
    <w:lvl w:ilvl="6" w:tplc="1018A832">
      <w:numFmt w:val="decimal"/>
      <w:lvlText w:val=""/>
      <w:lvlJc w:val="left"/>
    </w:lvl>
    <w:lvl w:ilvl="7" w:tplc="22102FB8">
      <w:numFmt w:val="decimal"/>
      <w:lvlText w:val=""/>
      <w:lvlJc w:val="left"/>
    </w:lvl>
    <w:lvl w:ilvl="8" w:tplc="F64A31AE">
      <w:numFmt w:val="decimal"/>
      <w:lvlText w:val=""/>
      <w:lvlJc w:val="left"/>
    </w:lvl>
  </w:abstractNum>
  <w:abstractNum w:abstractNumId="8" w15:restartNumberingAfterBreak="0">
    <w:nsid w:val="1C1454BE"/>
    <w:multiLevelType w:val="hybridMultilevel"/>
    <w:tmpl w:val="83B2B3E4"/>
    <w:lvl w:ilvl="0" w:tplc="A2562E52">
      <w:start w:val="1"/>
      <w:numFmt w:val="none"/>
      <w:lvlText w:val="•"/>
      <w:lvlJc w:val="left"/>
      <w:pPr>
        <w:tabs>
          <w:tab w:val="num" w:pos="1080"/>
        </w:tabs>
        <w:ind w:left="720" w:hanging="360"/>
      </w:pPr>
      <w:rPr>
        <w:rFonts w:hint="default"/>
      </w:rPr>
    </w:lvl>
    <w:lvl w:ilvl="1" w:tplc="6F0CC1E2">
      <w:numFmt w:val="decimal"/>
      <w:lvlText w:val=""/>
      <w:lvlJc w:val="left"/>
    </w:lvl>
    <w:lvl w:ilvl="2" w:tplc="A7805988">
      <w:numFmt w:val="decimal"/>
      <w:lvlText w:val=""/>
      <w:lvlJc w:val="left"/>
    </w:lvl>
    <w:lvl w:ilvl="3" w:tplc="0D6430D0">
      <w:numFmt w:val="decimal"/>
      <w:lvlText w:val=""/>
      <w:lvlJc w:val="left"/>
    </w:lvl>
    <w:lvl w:ilvl="4" w:tplc="FEBE8798">
      <w:numFmt w:val="decimal"/>
      <w:lvlText w:val=""/>
      <w:lvlJc w:val="left"/>
    </w:lvl>
    <w:lvl w:ilvl="5" w:tplc="6DF6F88C">
      <w:numFmt w:val="decimal"/>
      <w:lvlText w:val=""/>
      <w:lvlJc w:val="left"/>
    </w:lvl>
    <w:lvl w:ilvl="6" w:tplc="A532EBE2">
      <w:numFmt w:val="decimal"/>
      <w:lvlText w:val=""/>
      <w:lvlJc w:val="left"/>
    </w:lvl>
    <w:lvl w:ilvl="7" w:tplc="CD409816">
      <w:numFmt w:val="decimal"/>
      <w:lvlText w:val=""/>
      <w:lvlJc w:val="left"/>
    </w:lvl>
    <w:lvl w:ilvl="8" w:tplc="1FE860A2">
      <w:numFmt w:val="decimal"/>
      <w:lvlText w:val=""/>
      <w:lvlJc w:val="left"/>
    </w:lvl>
  </w:abstractNum>
  <w:abstractNum w:abstractNumId="9" w15:restartNumberingAfterBreak="0">
    <w:nsid w:val="224D2A22"/>
    <w:multiLevelType w:val="hybridMultilevel"/>
    <w:tmpl w:val="10945E5A"/>
    <w:lvl w:ilvl="0" w:tplc="FCD4F77A">
      <w:start w:val="1"/>
      <w:numFmt w:val="none"/>
      <w:lvlText w:val="•"/>
      <w:lvlJc w:val="left"/>
      <w:pPr>
        <w:tabs>
          <w:tab w:val="num" w:pos="1080"/>
        </w:tabs>
        <w:ind w:left="720" w:hanging="360"/>
      </w:pPr>
      <w:rPr>
        <w:rFonts w:hint="default"/>
      </w:rPr>
    </w:lvl>
    <w:lvl w:ilvl="1" w:tplc="AFEEC4AA">
      <w:numFmt w:val="decimal"/>
      <w:lvlText w:val=""/>
      <w:lvlJc w:val="left"/>
    </w:lvl>
    <w:lvl w:ilvl="2" w:tplc="63A41B46">
      <w:numFmt w:val="decimal"/>
      <w:lvlText w:val=""/>
      <w:lvlJc w:val="left"/>
    </w:lvl>
    <w:lvl w:ilvl="3" w:tplc="C178B2D4">
      <w:numFmt w:val="decimal"/>
      <w:lvlText w:val=""/>
      <w:lvlJc w:val="left"/>
    </w:lvl>
    <w:lvl w:ilvl="4" w:tplc="FACE3B92">
      <w:numFmt w:val="decimal"/>
      <w:lvlText w:val=""/>
      <w:lvlJc w:val="left"/>
    </w:lvl>
    <w:lvl w:ilvl="5" w:tplc="DBDACE7A">
      <w:numFmt w:val="decimal"/>
      <w:lvlText w:val=""/>
      <w:lvlJc w:val="left"/>
    </w:lvl>
    <w:lvl w:ilvl="6" w:tplc="BBF4F1FA">
      <w:numFmt w:val="decimal"/>
      <w:lvlText w:val=""/>
      <w:lvlJc w:val="left"/>
    </w:lvl>
    <w:lvl w:ilvl="7" w:tplc="C936A660">
      <w:numFmt w:val="decimal"/>
      <w:lvlText w:val=""/>
      <w:lvlJc w:val="left"/>
    </w:lvl>
    <w:lvl w:ilvl="8" w:tplc="5A223EF0">
      <w:numFmt w:val="decimal"/>
      <w:lvlText w:val=""/>
      <w:lvlJc w:val="left"/>
    </w:lvl>
  </w:abstractNum>
  <w:abstractNum w:abstractNumId="10" w15:restartNumberingAfterBreak="0">
    <w:nsid w:val="2326254A"/>
    <w:multiLevelType w:val="hybridMultilevel"/>
    <w:tmpl w:val="34DC2FBC"/>
    <w:lvl w:ilvl="0" w:tplc="8592C16C">
      <w:start w:val="1"/>
      <w:numFmt w:val="none"/>
      <w:lvlText w:val="•"/>
      <w:lvlJc w:val="left"/>
      <w:pPr>
        <w:tabs>
          <w:tab w:val="num" w:pos="1080"/>
        </w:tabs>
        <w:ind w:left="720" w:hanging="360"/>
      </w:pPr>
      <w:rPr>
        <w:rFonts w:hint="default"/>
      </w:rPr>
    </w:lvl>
    <w:lvl w:ilvl="1" w:tplc="BF408BE0">
      <w:numFmt w:val="decimal"/>
      <w:lvlText w:val=""/>
      <w:lvlJc w:val="left"/>
    </w:lvl>
    <w:lvl w:ilvl="2" w:tplc="7D989D00">
      <w:numFmt w:val="decimal"/>
      <w:lvlText w:val=""/>
      <w:lvlJc w:val="left"/>
    </w:lvl>
    <w:lvl w:ilvl="3" w:tplc="8ABA74B0">
      <w:numFmt w:val="decimal"/>
      <w:lvlText w:val=""/>
      <w:lvlJc w:val="left"/>
    </w:lvl>
    <w:lvl w:ilvl="4" w:tplc="FBAC7760">
      <w:numFmt w:val="decimal"/>
      <w:lvlText w:val=""/>
      <w:lvlJc w:val="left"/>
    </w:lvl>
    <w:lvl w:ilvl="5" w:tplc="12FA7F14">
      <w:numFmt w:val="decimal"/>
      <w:lvlText w:val=""/>
      <w:lvlJc w:val="left"/>
    </w:lvl>
    <w:lvl w:ilvl="6" w:tplc="A9F00DCE">
      <w:numFmt w:val="decimal"/>
      <w:lvlText w:val=""/>
      <w:lvlJc w:val="left"/>
    </w:lvl>
    <w:lvl w:ilvl="7" w:tplc="18224658">
      <w:numFmt w:val="decimal"/>
      <w:lvlText w:val=""/>
      <w:lvlJc w:val="left"/>
    </w:lvl>
    <w:lvl w:ilvl="8" w:tplc="F29A9C7A">
      <w:numFmt w:val="decimal"/>
      <w:lvlText w:val=""/>
      <w:lvlJc w:val="left"/>
    </w:lvl>
  </w:abstractNum>
  <w:abstractNum w:abstractNumId="11" w15:restartNumberingAfterBreak="0">
    <w:nsid w:val="2D5438FF"/>
    <w:multiLevelType w:val="hybridMultilevel"/>
    <w:tmpl w:val="874A890E"/>
    <w:lvl w:ilvl="0" w:tplc="4F443AF6">
      <w:start w:val="1"/>
      <w:numFmt w:val="decimal"/>
      <w:lvlText w:val="%1."/>
      <w:lvlJc w:val="left"/>
      <w:pPr>
        <w:tabs>
          <w:tab w:val="num" w:pos="1080"/>
        </w:tabs>
        <w:ind w:left="720" w:hanging="360"/>
      </w:pPr>
    </w:lvl>
    <w:lvl w:ilvl="1" w:tplc="7CF2F118">
      <w:numFmt w:val="decimal"/>
      <w:lvlText w:val=""/>
      <w:lvlJc w:val="left"/>
    </w:lvl>
    <w:lvl w:ilvl="2" w:tplc="BA840C02">
      <w:numFmt w:val="decimal"/>
      <w:lvlText w:val=""/>
      <w:lvlJc w:val="left"/>
    </w:lvl>
    <w:lvl w:ilvl="3" w:tplc="1B16937E">
      <w:numFmt w:val="decimal"/>
      <w:lvlText w:val=""/>
      <w:lvlJc w:val="left"/>
    </w:lvl>
    <w:lvl w:ilvl="4" w:tplc="E9AE3930">
      <w:numFmt w:val="decimal"/>
      <w:lvlText w:val=""/>
      <w:lvlJc w:val="left"/>
    </w:lvl>
    <w:lvl w:ilvl="5" w:tplc="40B6EB08">
      <w:numFmt w:val="decimal"/>
      <w:lvlText w:val=""/>
      <w:lvlJc w:val="left"/>
    </w:lvl>
    <w:lvl w:ilvl="6" w:tplc="375AECA2">
      <w:numFmt w:val="decimal"/>
      <w:lvlText w:val=""/>
      <w:lvlJc w:val="left"/>
    </w:lvl>
    <w:lvl w:ilvl="7" w:tplc="9DC86AB8">
      <w:numFmt w:val="decimal"/>
      <w:lvlText w:val=""/>
      <w:lvlJc w:val="left"/>
    </w:lvl>
    <w:lvl w:ilvl="8" w:tplc="8FB6DA7E">
      <w:numFmt w:val="decimal"/>
      <w:lvlText w:val=""/>
      <w:lvlJc w:val="left"/>
    </w:lvl>
  </w:abstractNum>
  <w:abstractNum w:abstractNumId="12" w15:restartNumberingAfterBreak="0">
    <w:nsid w:val="370B72E2"/>
    <w:multiLevelType w:val="hybridMultilevel"/>
    <w:tmpl w:val="2E4C8956"/>
    <w:lvl w:ilvl="0" w:tplc="3BD022A6">
      <w:start w:val="1"/>
      <w:numFmt w:val="none"/>
      <w:lvlText w:val="•"/>
      <w:lvlJc w:val="left"/>
      <w:pPr>
        <w:tabs>
          <w:tab w:val="num" w:pos="1080"/>
        </w:tabs>
        <w:ind w:left="720" w:hanging="360"/>
      </w:pPr>
      <w:rPr>
        <w:rFonts w:hint="default"/>
      </w:rPr>
    </w:lvl>
    <w:lvl w:ilvl="1" w:tplc="C3AE8B4E">
      <w:numFmt w:val="decimal"/>
      <w:lvlText w:val=""/>
      <w:lvlJc w:val="left"/>
    </w:lvl>
    <w:lvl w:ilvl="2" w:tplc="9AE6E506">
      <w:numFmt w:val="decimal"/>
      <w:lvlText w:val=""/>
      <w:lvlJc w:val="left"/>
    </w:lvl>
    <w:lvl w:ilvl="3" w:tplc="CF08022A">
      <w:numFmt w:val="decimal"/>
      <w:lvlText w:val=""/>
      <w:lvlJc w:val="left"/>
    </w:lvl>
    <w:lvl w:ilvl="4" w:tplc="56F2D4F8">
      <w:numFmt w:val="decimal"/>
      <w:lvlText w:val=""/>
      <w:lvlJc w:val="left"/>
    </w:lvl>
    <w:lvl w:ilvl="5" w:tplc="DEB45140">
      <w:numFmt w:val="decimal"/>
      <w:lvlText w:val=""/>
      <w:lvlJc w:val="left"/>
    </w:lvl>
    <w:lvl w:ilvl="6" w:tplc="6ECCE9B0">
      <w:numFmt w:val="decimal"/>
      <w:lvlText w:val=""/>
      <w:lvlJc w:val="left"/>
    </w:lvl>
    <w:lvl w:ilvl="7" w:tplc="B046EB62">
      <w:numFmt w:val="decimal"/>
      <w:lvlText w:val=""/>
      <w:lvlJc w:val="left"/>
    </w:lvl>
    <w:lvl w:ilvl="8" w:tplc="8E6E7FB6">
      <w:numFmt w:val="decimal"/>
      <w:lvlText w:val=""/>
      <w:lvlJc w:val="left"/>
    </w:lvl>
  </w:abstractNum>
  <w:abstractNum w:abstractNumId="13" w15:restartNumberingAfterBreak="0">
    <w:nsid w:val="3BFC6916"/>
    <w:multiLevelType w:val="hybridMultilevel"/>
    <w:tmpl w:val="69207A04"/>
    <w:lvl w:ilvl="0" w:tplc="80AA5728">
      <w:start w:val="1"/>
      <w:numFmt w:val="none"/>
      <w:lvlText w:val="•"/>
      <w:lvlJc w:val="left"/>
      <w:pPr>
        <w:tabs>
          <w:tab w:val="num" w:pos="1080"/>
        </w:tabs>
        <w:ind w:left="720" w:hanging="360"/>
      </w:pPr>
      <w:rPr>
        <w:rFonts w:hint="default"/>
      </w:rPr>
    </w:lvl>
    <w:lvl w:ilvl="1" w:tplc="F30E176A">
      <w:numFmt w:val="decimal"/>
      <w:lvlText w:val=""/>
      <w:lvlJc w:val="left"/>
    </w:lvl>
    <w:lvl w:ilvl="2" w:tplc="B07282EA">
      <w:numFmt w:val="decimal"/>
      <w:lvlText w:val=""/>
      <w:lvlJc w:val="left"/>
    </w:lvl>
    <w:lvl w:ilvl="3" w:tplc="DBB6977C">
      <w:numFmt w:val="decimal"/>
      <w:lvlText w:val=""/>
      <w:lvlJc w:val="left"/>
    </w:lvl>
    <w:lvl w:ilvl="4" w:tplc="0CEE6EDE">
      <w:numFmt w:val="decimal"/>
      <w:lvlText w:val=""/>
      <w:lvlJc w:val="left"/>
    </w:lvl>
    <w:lvl w:ilvl="5" w:tplc="D376F242">
      <w:numFmt w:val="decimal"/>
      <w:lvlText w:val=""/>
      <w:lvlJc w:val="left"/>
    </w:lvl>
    <w:lvl w:ilvl="6" w:tplc="594E6A88">
      <w:numFmt w:val="decimal"/>
      <w:lvlText w:val=""/>
      <w:lvlJc w:val="left"/>
    </w:lvl>
    <w:lvl w:ilvl="7" w:tplc="7352AA0E">
      <w:numFmt w:val="decimal"/>
      <w:lvlText w:val=""/>
      <w:lvlJc w:val="left"/>
    </w:lvl>
    <w:lvl w:ilvl="8" w:tplc="5B368DBE">
      <w:numFmt w:val="decimal"/>
      <w:lvlText w:val=""/>
      <w:lvlJc w:val="left"/>
    </w:lvl>
  </w:abstractNum>
  <w:abstractNum w:abstractNumId="14" w15:restartNumberingAfterBreak="0">
    <w:nsid w:val="3C3A40B0"/>
    <w:multiLevelType w:val="hybridMultilevel"/>
    <w:tmpl w:val="B25023AE"/>
    <w:lvl w:ilvl="0" w:tplc="2020E9B6">
      <w:start w:val="1"/>
      <w:numFmt w:val="none"/>
      <w:lvlText w:val="•"/>
      <w:lvlJc w:val="left"/>
      <w:pPr>
        <w:tabs>
          <w:tab w:val="num" w:pos="1080"/>
        </w:tabs>
        <w:ind w:left="720" w:hanging="360"/>
      </w:pPr>
      <w:rPr>
        <w:rFonts w:hint="default"/>
      </w:rPr>
    </w:lvl>
    <w:lvl w:ilvl="1" w:tplc="A6BE4330">
      <w:numFmt w:val="decimal"/>
      <w:lvlText w:val=""/>
      <w:lvlJc w:val="left"/>
    </w:lvl>
    <w:lvl w:ilvl="2" w:tplc="FBFCAF3E">
      <w:numFmt w:val="decimal"/>
      <w:lvlText w:val=""/>
      <w:lvlJc w:val="left"/>
    </w:lvl>
    <w:lvl w:ilvl="3" w:tplc="873A1D8A">
      <w:numFmt w:val="decimal"/>
      <w:lvlText w:val=""/>
      <w:lvlJc w:val="left"/>
    </w:lvl>
    <w:lvl w:ilvl="4" w:tplc="9A145F4C">
      <w:numFmt w:val="decimal"/>
      <w:lvlText w:val=""/>
      <w:lvlJc w:val="left"/>
    </w:lvl>
    <w:lvl w:ilvl="5" w:tplc="3AC02D6E">
      <w:numFmt w:val="decimal"/>
      <w:lvlText w:val=""/>
      <w:lvlJc w:val="left"/>
    </w:lvl>
    <w:lvl w:ilvl="6" w:tplc="2D9E8840">
      <w:numFmt w:val="decimal"/>
      <w:lvlText w:val=""/>
      <w:lvlJc w:val="left"/>
    </w:lvl>
    <w:lvl w:ilvl="7" w:tplc="61F688C0">
      <w:numFmt w:val="decimal"/>
      <w:lvlText w:val=""/>
      <w:lvlJc w:val="left"/>
    </w:lvl>
    <w:lvl w:ilvl="8" w:tplc="D048EE7C">
      <w:numFmt w:val="decimal"/>
      <w:lvlText w:val=""/>
      <w:lvlJc w:val="left"/>
    </w:lvl>
  </w:abstractNum>
  <w:abstractNum w:abstractNumId="15" w15:restartNumberingAfterBreak="0">
    <w:nsid w:val="3D604F85"/>
    <w:multiLevelType w:val="hybridMultilevel"/>
    <w:tmpl w:val="CF3A7062"/>
    <w:lvl w:ilvl="0" w:tplc="D366A22C">
      <w:start w:val="1"/>
      <w:numFmt w:val="none"/>
      <w:lvlText w:val="•"/>
      <w:lvlJc w:val="left"/>
      <w:pPr>
        <w:tabs>
          <w:tab w:val="num" w:pos="1080"/>
        </w:tabs>
        <w:ind w:left="720" w:hanging="360"/>
      </w:pPr>
      <w:rPr>
        <w:rFonts w:hint="default"/>
      </w:rPr>
    </w:lvl>
    <w:lvl w:ilvl="1" w:tplc="F5CA0F68">
      <w:numFmt w:val="decimal"/>
      <w:lvlText w:val=""/>
      <w:lvlJc w:val="left"/>
    </w:lvl>
    <w:lvl w:ilvl="2" w:tplc="734EDCB0">
      <w:numFmt w:val="decimal"/>
      <w:lvlText w:val=""/>
      <w:lvlJc w:val="left"/>
    </w:lvl>
    <w:lvl w:ilvl="3" w:tplc="C4E07B2C">
      <w:numFmt w:val="decimal"/>
      <w:lvlText w:val=""/>
      <w:lvlJc w:val="left"/>
    </w:lvl>
    <w:lvl w:ilvl="4" w:tplc="E4B0FAEE">
      <w:numFmt w:val="decimal"/>
      <w:lvlText w:val=""/>
      <w:lvlJc w:val="left"/>
    </w:lvl>
    <w:lvl w:ilvl="5" w:tplc="29D2AFDE">
      <w:numFmt w:val="decimal"/>
      <w:lvlText w:val=""/>
      <w:lvlJc w:val="left"/>
    </w:lvl>
    <w:lvl w:ilvl="6" w:tplc="531A6CB8">
      <w:numFmt w:val="decimal"/>
      <w:lvlText w:val=""/>
      <w:lvlJc w:val="left"/>
    </w:lvl>
    <w:lvl w:ilvl="7" w:tplc="6EB6B06C">
      <w:numFmt w:val="decimal"/>
      <w:lvlText w:val=""/>
      <w:lvlJc w:val="left"/>
    </w:lvl>
    <w:lvl w:ilvl="8" w:tplc="93C69C26">
      <w:numFmt w:val="decimal"/>
      <w:lvlText w:val=""/>
      <w:lvlJc w:val="left"/>
    </w:lvl>
  </w:abstractNum>
  <w:abstractNum w:abstractNumId="16" w15:restartNumberingAfterBreak="0">
    <w:nsid w:val="3F4C79F8"/>
    <w:multiLevelType w:val="hybridMultilevel"/>
    <w:tmpl w:val="EE8C2CBA"/>
    <w:lvl w:ilvl="0" w:tplc="55065224">
      <w:start w:val="1"/>
      <w:numFmt w:val="none"/>
      <w:lvlText w:val="•"/>
      <w:lvlJc w:val="left"/>
      <w:pPr>
        <w:tabs>
          <w:tab w:val="num" w:pos="1080"/>
        </w:tabs>
        <w:ind w:left="720" w:hanging="360"/>
      </w:pPr>
      <w:rPr>
        <w:rFonts w:hint="default"/>
      </w:rPr>
    </w:lvl>
    <w:lvl w:ilvl="1" w:tplc="AA168B2C">
      <w:numFmt w:val="decimal"/>
      <w:lvlText w:val=""/>
      <w:lvlJc w:val="left"/>
    </w:lvl>
    <w:lvl w:ilvl="2" w:tplc="BF0497C8">
      <w:numFmt w:val="decimal"/>
      <w:lvlText w:val=""/>
      <w:lvlJc w:val="left"/>
    </w:lvl>
    <w:lvl w:ilvl="3" w:tplc="3B50E756">
      <w:numFmt w:val="decimal"/>
      <w:lvlText w:val=""/>
      <w:lvlJc w:val="left"/>
    </w:lvl>
    <w:lvl w:ilvl="4" w:tplc="697C500C">
      <w:numFmt w:val="decimal"/>
      <w:lvlText w:val=""/>
      <w:lvlJc w:val="left"/>
    </w:lvl>
    <w:lvl w:ilvl="5" w:tplc="49BAFCA2">
      <w:numFmt w:val="decimal"/>
      <w:lvlText w:val=""/>
      <w:lvlJc w:val="left"/>
    </w:lvl>
    <w:lvl w:ilvl="6" w:tplc="965A9E3E">
      <w:numFmt w:val="decimal"/>
      <w:lvlText w:val=""/>
      <w:lvlJc w:val="left"/>
    </w:lvl>
    <w:lvl w:ilvl="7" w:tplc="457C29AC">
      <w:numFmt w:val="decimal"/>
      <w:lvlText w:val=""/>
      <w:lvlJc w:val="left"/>
    </w:lvl>
    <w:lvl w:ilvl="8" w:tplc="04C8CA9C">
      <w:numFmt w:val="decimal"/>
      <w:lvlText w:val=""/>
      <w:lvlJc w:val="left"/>
    </w:lvl>
  </w:abstractNum>
  <w:abstractNum w:abstractNumId="17" w15:restartNumberingAfterBreak="0">
    <w:nsid w:val="40402599"/>
    <w:multiLevelType w:val="hybridMultilevel"/>
    <w:tmpl w:val="106EB6B4"/>
    <w:lvl w:ilvl="0" w:tplc="B9E415E2">
      <w:start w:val="1"/>
      <w:numFmt w:val="decimal"/>
      <w:lvlText w:val="%1."/>
      <w:lvlJc w:val="left"/>
      <w:pPr>
        <w:tabs>
          <w:tab w:val="num" w:pos="1080"/>
        </w:tabs>
        <w:ind w:left="720" w:hanging="360"/>
      </w:pPr>
    </w:lvl>
    <w:lvl w:ilvl="1" w:tplc="D5C21EE4">
      <w:numFmt w:val="decimal"/>
      <w:lvlText w:val=""/>
      <w:lvlJc w:val="left"/>
    </w:lvl>
    <w:lvl w:ilvl="2" w:tplc="63CC18D2">
      <w:numFmt w:val="decimal"/>
      <w:lvlText w:val=""/>
      <w:lvlJc w:val="left"/>
    </w:lvl>
    <w:lvl w:ilvl="3" w:tplc="7CF8AA9C">
      <w:numFmt w:val="decimal"/>
      <w:lvlText w:val=""/>
      <w:lvlJc w:val="left"/>
    </w:lvl>
    <w:lvl w:ilvl="4" w:tplc="ABCC521E">
      <w:numFmt w:val="decimal"/>
      <w:lvlText w:val=""/>
      <w:lvlJc w:val="left"/>
    </w:lvl>
    <w:lvl w:ilvl="5" w:tplc="BCCEB39A">
      <w:numFmt w:val="decimal"/>
      <w:lvlText w:val=""/>
      <w:lvlJc w:val="left"/>
    </w:lvl>
    <w:lvl w:ilvl="6" w:tplc="966A039E">
      <w:numFmt w:val="decimal"/>
      <w:lvlText w:val=""/>
      <w:lvlJc w:val="left"/>
    </w:lvl>
    <w:lvl w:ilvl="7" w:tplc="11621F02">
      <w:numFmt w:val="decimal"/>
      <w:lvlText w:val=""/>
      <w:lvlJc w:val="left"/>
    </w:lvl>
    <w:lvl w:ilvl="8" w:tplc="0A8CECFA">
      <w:numFmt w:val="decimal"/>
      <w:lvlText w:val=""/>
      <w:lvlJc w:val="left"/>
    </w:lvl>
  </w:abstractNum>
  <w:abstractNum w:abstractNumId="18" w15:restartNumberingAfterBreak="0">
    <w:nsid w:val="41715E6B"/>
    <w:multiLevelType w:val="hybridMultilevel"/>
    <w:tmpl w:val="0158E5F6"/>
    <w:lvl w:ilvl="0" w:tplc="B9A6C2D4">
      <w:start w:val="1"/>
      <w:numFmt w:val="none"/>
      <w:lvlText w:val="•"/>
      <w:lvlJc w:val="left"/>
      <w:pPr>
        <w:tabs>
          <w:tab w:val="num" w:pos="1080"/>
        </w:tabs>
        <w:ind w:left="720" w:hanging="360"/>
      </w:pPr>
      <w:rPr>
        <w:rFonts w:hint="default"/>
      </w:rPr>
    </w:lvl>
    <w:lvl w:ilvl="1" w:tplc="B008A3A8">
      <w:numFmt w:val="decimal"/>
      <w:lvlText w:val=""/>
      <w:lvlJc w:val="left"/>
    </w:lvl>
    <w:lvl w:ilvl="2" w:tplc="ECD0ACF0">
      <w:numFmt w:val="decimal"/>
      <w:lvlText w:val=""/>
      <w:lvlJc w:val="left"/>
    </w:lvl>
    <w:lvl w:ilvl="3" w:tplc="E7261B48">
      <w:numFmt w:val="decimal"/>
      <w:lvlText w:val=""/>
      <w:lvlJc w:val="left"/>
    </w:lvl>
    <w:lvl w:ilvl="4" w:tplc="0CEC14AA">
      <w:numFmt w:val="decimal"/>
      <w:lvlText w:val=""/>
      <w:lvlJc w:val="left"/>
    </w:lvl>
    <w:lvl w:ilvl="5" w:tplc="1A78F280">
      <w:numFmt w:val="decimal"/>
      <w:lvlText w:val=""/>
      <w:lvlJc w:val="left"/>
    </w:lvl>
    <w:lvl w:ilvl="6" w:tplc="D2A458F0">
      <w:numFmt w:val="decimal"/>
      <w:lvlText w:val=""/>
      <w:lvlJc w:val="left"/>
    </w:lvl>
    <w:lvl w:ilvl="7" w:tplc="4C48D8A4">
      <w:numFmt w:val="decimal"/>
      <w:lvlText w:val=""/>
      <w:lvlJc w:val="left"/>
    </w:lvl>
    <w:lvl w:ilvl="8" w:tplc="AFE6C06E">
      <w:numFmt w:val="decimal"/>
      <w:lvlText w:val=""/>
      <w:lvlJc w:val="left"/>
    </w:lvl>
  </w:abstractNum>
  <w:abstractNum w:abstractNumId="19" w15:restartNumberingAfterBreak="0">
    <w:nsid w:val="41FC1C88"/>
    <w:multiLevelType w:val="hybridMultilevel"/>
    <w:tmpl w:val="831AF514"/>
    <w:lvl w:ilvl="0" w:tplc="9236A22E">
      <w:start w:val="1"/>
      <w:numFmt w:val="none"/>
      <w:lvlText w:val="•"/>
      <w:lvlJc w:val="left"/>
      <w:pPr>
        <w:tabs>
          <w:tab w:val="num" w:pos="1080"/>
        </w:tabs>
        <w:ind w:left="720" w:hanging="360"/>
      </w:pPr>
      <w:rPr>
        <w:rFonts w:hint="default"/>
      </w:rPr>
    </w:lvl>
    <w:lvl w:ilvl="1" w:tplc="2F4E1330">
      <w:numFmt w:val="decimal"/>
      <w:lvlText w:val=""/>
      <w:lvlJc w:val="left"/>
    </w:lvl>
    <w:lvl w:ilvl="2" w:tplc="7EFE50D4">
      <w:numFmt w:val="decimal"/>
      <w:lvlText w:val=""/>
      <w:lvlJc w:val="left"/>
    </w:lvl>
    <w:lvl w:ilvl="3" w:tplc="240C5A0C">
      <w:numFmt w:val="decimal"/>
      <w:lvlText w:val=""/>
      <w:lvlJc w:val="left"/>
    </w:lvl>
    <w:lvl w:ilvl="4" w:tplc="0644DCB0">
      <w:numFmt w:val="decimal"/>
      <w:lvlText w:val=""/>
      <w:lvlJc w:val="left"/>
    </w:lvl>
    <w:lvl w:ilvl="5" w:tplc="F3189736">
      <w:numFmt w:val="decimal"/>
      <w:lvlText w:val=""/>
      <w:lvlJc w:val="left"/>
    </w:lvl>
    <w:lvl w:ilvl="6" w:tplc="786E7AD0">
      <w:numFmt w:val="decimal"/>
      <w:lvlText w:val=""/>
      <w:lvlJc w:val="left"/>
    </w:lvl>
    <w:lvl w:ilvl="7" w:tplc="21D2E8AE">
      <w:numFmt w:val="decimal"/>
      <w:lvlText w:val=""/>
      <w:lvlJc w:val="left"/>
    </w:lvl>
    <w:lvl w:ilvl="8" w:tplc="13BC8C30">
      <w:numFmt w:val="decimal"/>
      <w:lvlText w:val=""/>
      <w:lvlJc w:val="left"/>
    </w:lvl>
  </w:abstractNum>
  <w:abstractNum w:abstractNumId="20" w15:restartNumberingAfterBreak="0">
    <w:nsid w:val="4C2038C5"/>
    <w:multiLevelType w:val="hybridMultilevel"/>
    <w:tmpl w:val="289674C6"/>
    <w:lvl w:ilvl="0" w:tplc="62A4AB9A">
      <w:start w:val="1"/>
      <w:numFmt w:val="none"/>
      <w:lvlText w:val="•"/>
      <w:lvlJc w:val="left"/>
      <w:pPr>
        <w:tabs>
          <w:tab w:val="num" w:pos="1080"/>
        </w:tabs>
        <w:ind w:left="720" w:hanging="360"/>
      </w:pPr>
      <w:rPr>
        <w:rFonts w:hint="default"/>
      </w:rPr>
    </w:lvl>
    <w:lvl w:ilvl="1" w:tplc="D6169816">
      <w:numFmt w:val="decimal"/>
      <w:lvlText w:val=""/>
      <w:lvlJc w:val="left"/>
    </w:lvl>
    <w:lvl w:ilvl="2" w:tplc="0A047F5C">
      <w:numFmt w:val="decimal"/>
      <w:lvlText w:val=""/>
      <w:lvlJc w:val="left"/>
    </w:lvl>
    <w:lvl w:ilvl="3" w:tplc="78748DEA">
      <w:numFmt w:val="decimal"/>
      <w:lvlText w:val=""/>
      <w:lvlJc w:val="left"/>
    </w:lvl>
    <w:lvl w:ilvl="4" w:tplc="BC2EE96C">
      <w:numFmt w:val="decimal"/>
      <w:lvlText w:val=""/>
      <w:lvlJc w:val="left"/>
    </w:lvl>
    <w:lvl w:ilvl="5" w:tplc="90547F1C">
      <w:numFmt w:val="decimal"/>
      <w:lvlText w:val=""/>
      <w:lvlJc w:val="left"/>
    </w:lvl>
    <w:lvl w:ilvl="6" w:tplc="CC9E4DBE">
      <w:numFmt w:val="decimal"/>
      <w:lvlText w:val=""/>
      <w:lvlJc w:val="left"/>
    </w:lvl>
    <w:lvl w:ilvl="7" w:tplc="E1E00878">
      <w:numFmt w:val="decimal"/>
      <w:lvlText w:val=""/>
      <w:lvlJc w:val="left"/>
    </w:lvl>
    <w:lvl w:ilvl="8" w:tplc="636E09FE">
      <w:numFmt w:val="decimal"/>
      <w:lvlText w:val=""/>
      <w:lvlJc w:val="left"/>
    </w:lvl>
  </w:abstractNum>
  <w:abstractNum w:abstractNumId="21" w15:restartNumberingAfterBreak="0">
    <w:nsid w:val="4C481F8B"/>
    <w:multiLevelType w:val="hybridMultilevel"/>
    <w:tmpl w:val="8EFA8D06"/>
    <w:lvl w:ilvl="0" w:tplc="BF861026">
      <w:start w:val="1"/>
      <w:numFmt w:val="decimal"/>
      <w:lvlText w:val="%1."/>
      <w:lvlJc w:val="left"/>
      <w:pPr>
        <w:tabs>
          <w:tab w:val="num" w:pos="1080"/>
        </w:tabs>
        <w:ind w:left="720" w:hanging="360"/>
      </w:pPr>
    </w:lvl>
    <w:lvl w:ilvl="1" w:tplc="F852E70A">
      <w:numFmt w:val="decimal"/>
      <w:lvlText w:val=""/>
      <w:lvlJc w:val="left"/>
    </w:lvl>
    <w:lvl w:ilvl="2" w:tplc="ED84867C">
      <w:numFmt w:val="decimal"/>
      <w:lvlText w:val=""/>
      <w:lvlJc w:val="left"/>
    </w:lvl>
    <w:lvl w:ilvl="3" w:tplc="EE189A10">
      <w:numFmt w:val="decimal"/>
      <w:lvlText w:val=""/>
      <w:lvlJc w:val="left"/>
    </w:lvl>
    <w:lvl w:ilvl="4" w:tplc="C916D95C">
      <w:numFmt w:val="decimal"/>
      <w:lvlText w:val=""/>
      <w:lvlJc w:val="left"/>
    </w:lvl>
    <w:lvl w:ilvl="5" w:tplc="26E4611E">
      <w:numFmt w:val="decimal"/>
      <w:lvlText w:val=""/>
      <w:lvlJc w:val="left"/>
    </w:lvl>
    <w:lvl w:ilvl="6" w:tplc="43BC17C6">
      <w:numFmt w:val="decimal"/>
      <w:lvlText w:val=""/>
      <w:lvlJc w:val="left"/>
    </w:lvl>
    <w:lvl w:ilvl="7" w:tplc="89E21B3A">
      <w:numFmt w:val="decimal"/>
      <w:lvlText w:val=""/>
      <w:lvlJc w:val="left"/>
    </w:lvl>
    <w:lvl w:ilvl="8" w:tplc="C0A65BF2">
      <w:numFmt w:val="decimal"/>
      <w:lvlText w:val=""/>
      <w:lvlJc w:val="left"/>
    </w:lvl>
  </w:abstractNum>
  <w:abstractNum w:abstractNumId="22" w15:restartNumberingAfterBreak="0">
    <w:nsid w:val="4D917FAB"/>
    <w:multiLevelType w:val="hybridMultilevel"/>
    <w:tmpl w:val="182A63B4"/>
    <w:lvl w:ilvl="0" w:tplc="59580D7C">
      <w:start w:val="1"/>
      <w:numFmt w:val="none"/>
      <w:lvlText w:val="•"/>
      <w:lvlJc w:val="left"/>
      <w:pPr>
        <w:tabs>
          <w:tab w:val="num" w:pos="1080"/>
        </w:tabs>
        <w:ind w:left="720" w:hanging="360"/>
      </w:pPr>
      <w:rPr>
        <w:rFonts w:hint="default"/>
      </w:rPr>
    </w:lvl>
    <w:lvl w:ilvl="1" w:tplc="A1547DEC">
      <w:numFmt w:val="decimal"/>
      <w:lvlText w:val=""/>
      <w:lvlJc w:val="left"/>
    </w:lvl>
    <w:lvl w:ilvl="2" w:tplc="33F8272C">
      <w:numFmt w:val="decimal"/>
      <w:lvlText w:val=""/>
      <w:lvlJc w:val="left"/>
    </w:lvl>
    <w:lvl w:ilvl="3" w:tplc="1B969F20">
      <w:numFmt w:val="decimal"/>
      <w:lvlText w:val=""/>
      <w:lvlJc w:val="left"/>
    </w:lvl>
    <w:lvl w:ilvl="4" w:tplc="272AE84A">
      <w:numFmt w:val="decimal"/>
      <w:lvlText w:val=""/>
      <w:lvlJc w:val="left"/>
    </w:lvl>
    <w:lvl w:ilvl="5" w:tplc="22CE9A14">
      <w:numFmt w:val="decimal"/>
      <w:lvlText w:val=""/>
      <w:lvlJc w:val="left"/>
    </w:lvl>
    <w:lvl w:ilvl="6" w:tplc="9C4EE1EA">
      <w:numFmt w:val="decimal"/>
      <w:lvlText w:val=""/>
      <w:lvlJc w:val="left"/>
    </w:lvl>
    <w:lvl w:ilvl="7" w:tplc="8A845C94">
      <w:numFmt w:val="decimal"/>
      <w:lvlText w:val=""/>
      <w:lvlJc w:val="left"/>
    </w:lvl>
    <w:lvl w:ilvl="8" w:tplc="FE1C375A">
      <w:numFmt w:val="decimal"/>
      <w:lvlText w:val=""/>
      <w:lvlJc w:val="left"/>
    </w:lvl>
  </w:abstractNum>
  <w:abstractNum w:abstractNumId="23" w15:restartNumberingAfterBreak="0">
    <w:nsid w:val="4F5A75E9"/>
    <w:multiLevelType w:val="hybridMultilevel"/>
    <w:tmpl w:val="901AB270"/>
    <w:lvl w:ilvl="0" w:tplc="1D186FFC">
      <w:start w:val="1"/>
      <w:numFmt w:val="none"/>
      <w:lvlText w:val="•"/>
      <w:lvlJc w:val="left"/>
      <w:pPr>
        <w:tabs>
          <w:tab w:val="num" w:pos="1080"/>
        </w:tabs>
        <w:ind w:left="720" w:hanging="360"/>
      </w:pPr>
      <w:rPr>
        <w:rFonts w:hint="default"/>
      </w:rPr>
    </w:lvl>
    <w:lvl w:ilvl="1" w:tplc="8A2A148C">
      <w:numFmt w:val="decimal"/>
      <w:lvlText w:val=""/>
      <w:lvlJc w:val="left"/>
    </w:lvl>
    <w:lvl w:ilvl="2" w:tplc="BE2E805E">
      <w:numFmt w:val="decimal"/>
      <w:lvlText w:val=""/>
      <w:lvlJc w:val="left"/>
    </w:lvl>
    <w:lvl w:ilvl="3" w:tplc="F738B524">
      <w:numFmt w:val="decimal"/>
      <w:lvlText w:val=""/>
      <w:lvlJc w:val="left"/>
    </w:lvl>
    <w:lvl w:ilvl="4" w:tplc="C492C1E6">
      <w:numFmt w:val="decimal"/>
      <w:lvlText w:val=""/>
      <w:lvlJc w:val="left"/>
    </w:lvl>
    <w:lvl w:ilvl="5" w:tplc="4C72316C">
      <w:numFmt w:val="decimal"/>
      <w:lvlText w:val=""/>
      <w:lvlJc w:val="left"/>
    </w:lvl>
    <w:lvl w:ilvl="6" w:tplc="44C008AE">
      <w:numFmt w:val="decimal"/>
      <w:lvlText w:val=""/>
      <w:lvlJc w:val="left"/>
    </w:lvl>
    <w:lvl w:ilvl="7" w:tplc="5358D288">
      <w:numFmt w:val="decimal"/>
      <w:lvlText w:val=""/>
      <w:lvlJc w:val="left"/>
    </w:lvl>
    <w:lvl w:ilvl="8" w:tplc="4A32D448">
      <w:numFmt w:val="decimal"/>
      <w:lvlText w:val=""/>
      <w:lvlJc w:val="left"/>
    </w:lvl>
  </w:abstractNum>
  <w:abstractNum w:abstractNumId="24" w15:restartNumberingAfterBreak="0">
    <w:nsid w:val="5B447FC7"/>
    <w:multiLevelType w:val="hybridMultilevel"/>
    <w:tmpl w:val="9CB8E542"/>
    <w:lvl w:ilvl="0" w:tplc="92CC3912">
      <w:start w:val="1"/>
      <w:numFmt w:val="decimal"/>
      <w:lvlText w:val="%1."/>
      <w:lvlJc w:val="left"/>
      <w:pPr>
        <w:tabs>
          <w:tab w:val="num" w:pos="1080"/>
        </w:tabs>
        <w:ind w:left="720" w:hanging="360"/>
      </w:pPr>
    </w:lvl>
    <w:lvl w:ilvl="1" w:tplc="C6D447A0">
      <w:numFmt w:val="decimal"/>
      <w:lvlText w:val=""/>
      <w:lvlJc w:val="left"/>
    </w:lvl>
    <w:lvl w:ilvl="2" w:tplc="2E34F840">
      <w:numFmt w:val="decimal"/>
      <w:lvlText w:val=""/>
      <w:lvlJc w:val="left"/>
    </w:lvl>
    <w:lvl w:ilvl="3" w:tplc="50C861D6">
      <w:numFmt w:val="decimal"/>
      <w:lvlText w:val=""/>
      <w:lvlJc w:val="left"/>
    </w:lvl>
    <w:lvl w:ilvl="4" w:tplc="C144F986">
      <w:numFmt w:val="decimal"/>
      <w:lvlText w:val=""/>
      <w:lvlJc w:val="left"/>
    </w:lvl>
    <w:lvl w:ilvl="5" w:tplc="45682E28">
      <w:numFmt w:val="decimal"/>
      <w:lvlText w:val=""/>
      <w:lvlJc w:val="left"/>
    </w:lvl>
    <w:lvl w:ilvl="6" w:tplc="2312B7B8">
      <w:numFmt w:val="decimal"/>
      <w:lvlText w:val=""/>
      <w:lvlJc w:val="left"/>
    </w:lvl>
    <w:lvl w:ilvl="7" w:tplc="BF2476EC">
      <w:numFmt w:val="decimal"/>
      <w:lvlText w:val=""/>
      <w:lvlJc w:val="left"/>
    </w:lvl>
    <w:lvl w:ilvl="8" w:tplc="9C24B2D8">
      <w:numFmt w:val="decimal"/>
      <w:lvlText w:val=""/>
      <w:lvlJc w:val="left"/>
    </w:lvl>
  </w:abstractNum>
  <w:abstractNum w:abstractNumId="25" w15:restartNumberingAfterBreak="0">
    <w:nsid w:val="5CD40533"/>
    <w:multiLevelType w:val="hybridMultilevel"/>
    <w:tmpl w:val="368859E8"/>
    <w:lvl w:ilvl="0" w:tplc="90441604">
      <w:start w:val="1"/>
      <w:numFmt w:val="none"/>
      <w:lvlText w:val="•"/>
      <w:lvlJc w:val="left"/>
      <w:pPr>
        <w:tabs>
          <w:tab w:val="num" w:pos="1080"/>
        </w:tabs>
        <w:ind w:left="720" w:hanging="360"/>
      </w:pPr>
      <w:rPr>
        <w:rFonts w:hint="default"/>
      </w:rPr>
    </w:lvl>
    <w:lvl w:ilvl="1" w:tplc="DD443A3C">
      <w:numFmt w:val="decimal"/>
      <w:lvlText w:val=""/>
      <w:lvlJc w:val="left"/>
    </w:lvl>
    <w:lvl w:ilvl="2" w:tplc="645EEE3E">
      <w:numFmt w:val="decimal"/>
      <w:lvlText w:val=""/>
      <w:lvlJc w:val="left"/>
    </w:lvl>
    <w:lvl w:ilvl="3" w:tplc="418CEFCC">
      <w:numFmt w:val="decimal"/>
      <w:lvlText w:val=""/>
      <w:lvlJc w:val="left"/>
    </w:lvl>
    <w:lvl w:ilvl="4" w:tplc="25D268F6">
      <w:numFmt w:val="decimal"/>
      <w:lvlText w:val=""/>
      <w:lvlJc w:val="left"/>
    </w:lvl>
    <w:lvl w:ilvl="5" w:tplc="13027686">
      <w:numFmt w:val="decimal"/>
      <w:lvlText w:val=""/>
      <w:lvlJc w:val="left"/>
    </w:lvl>
    <w:lvl w:ilvl="6" w:tplc="9076716E">
      <w:numFmt w:val="decimal"/>
      <w:lvlText w:val=""/>
      <w:lvlJc w:val="left"/>
    </w:lvl>
    <w:lvl w:ilvl="7" w:tplc="E11C8E4E">
      <w:numFmt w:val="decimal"/>
      <w:lvlText w:val=""/>
      <w:lvlJc w:val="left"/>
    </w:lvl>
    <w:lvl w:ilvl="8" w:tplc="C8307940">
      <w:numFmt w:val="decimal"/>
      <w:lvlText w:val=""/>
      <w:lvlJc w:val="left"/>
    </w:lvl>
  </w:abstractNum>
  <w:abstractNum w:abstractNumId="26" w15:restartNumberingAfterBreak="0">
    <w:nsid w:val="5E122ABE"/>
    <w:multiLevelType w:val="hybridMultilevel"/>
    <w:tmpl w:val="E7E83722"/>
    <w:lvl w:ilvl="0" w:tplc="8D64C33A">
      <w:start w:val="1"/>
      <w:numFmt w:val="none"/>
      <w:lvlText w:val="•"/>
      <w:lvlJc w:val="left"/>
      <w:pPr>
        <w:tabs>
          <w:tab w:val="num" w:pos="1080"/>
        </w:tabs>
        <w:ind w:left="720" w:hanging="360"/>
      </w:pPr>
      <w:rPr>
        <w:rFonts w:hint="default"/>
      </w:rPr>
    </w:lvl>
    <w:lvl w:ilvl="1" w:tplc="283AC4D6">
      <w:numFmt w:val="decimal"/>
      <w:lvlText w:val=""/>
      <w:lvlJc w:val="left"/>
    </w:lvl>
    <w:lvl w:ilvl="2" w:tplc="CC56B308">
      <w:numFmt w:val="decimal"/>
      <w:lvlText w:val=""/>
      <w:lvlJc w:val="left"/>
    </w:lvl>
    <w:lvl w:ilvl="3" w:tplc="D80027C2">
      <w:numFmt w:val="decimal"/>
      <w:lvlText w:val=""/>
      <w:lvlJc w:val="left"/>
    </w:lvl>
    <w:lvl w:ilvl="4" w:tplc="9274CFD2">
      <w:numFmt w:val="decimal"/>
      <w:lvlText w:val=""/>
      <w:lvlJc w:val="left"/>
    </w:lvl>
    <w:lvl w:ilvl="5" w:tplc="50EE5224">
      <w:numFmt w:val="decimal"/>
      <w:lvlText w:val=""/>
      <w:lvlJc w:val="left"/>
    </w:lvl>
    <w:lvl w:ilvl="6" w:tplc="BC104F9E">
      <w:numFmt w:val="decimal"/>
      <w:lvlText w:val=""/>
      <w:lvlJc w:val="left"/>
    </w:lvl>
    <w:lvl w:ilvl="7" w:tplc="E2240F46">
      <w:numFmt w:val="decimal"/>
      <w:lvlText w:val=""/>
      <w:lvlJc w:val="left"/>
    </w:lvl>
    <w:lvl w:ilvl="8" w:tplc="60064A42">
      <w:numFmt w:val="decimal"/>
      <w:lvlText w:val=""/>
      <w:lvlJc w:val="left"/>
    </w:lvl>
  </w:abstractNum>
  <w:abstractNum w:abstractNumId="27" w15:restartNumberingAfterBreak="0">
    <w:nsid w:val="61DA2700"/>
    <w:multiLevelType w:val="hybridMultilevel"/>
    <w:tmpl w:val="AA449422"/>
    <w:lvl w:ilvl="0" w:tplc="72C449EA">
      <w:start w:val="1"/>
      <w:numFmt w:val="none"/>
      <w:lvlText w:val="•"/>
      <w:lvlJc w:val="left"/>
      <w:pPr>
        <w:tabs>
          <w:tab w:val="num" w:pos="1080"/>
        </w:tabs>
        <w:ind w:left="720" w:hanging="360"/>
      </w:pPr>
      <w:rPr>
        <w:rFonts w:hint="default"/>
      </w:rPr>
    </w:lvl>
    <w:lvl w:ilvl="1" w:tplc="04D228AA">
      <w:numFmt w:val="decimal"/>
      <w:lvlText w:val=""/>
      <w:lvlJc w:val="left"/>
    </w:lvl>
    <w:lvl w:ilvl="2" w:tplc="8BFCEB6C">
      <w:numFmt w:val="decimal"/>
      <w:lvlText w:val=""/>
      <w:lvlJc w:val="left"/>
    </w:lvl>
    <w:lvl w:ilvl="3" w:tplc="0F627B68">
      <w:numFmt w:val="decimal"/>
      <w:lvlText w:val=""/>
      <w:lvlJc w:val="left"/>
    </w:lvl>
    <w:lvl w:ilvl="4" w:tplc="D4BE23E8">
      <w:numFmt w:val="decimal"/>
      <w:lvlText w:val=""/>
      <w:lvlJc w:val="left"/>
    </w:lvl>
    <w:lvl w:ilvl="5" w:tplc="022247F8">
      <w:numFmt w:val="decimal"/>
      <w:lvlText w:val=""/>
      <w:lvlJc w:val="left"/>
    </w:lvl>
    <w:lvl w:ilvl="6" w:tplc="4B86C6AA">
      <w:numFmt w:val="decimal"/>
      <w:lvlText w:val=""/>
      <w:lvlJc w:val="left"/>
    </w:lvl>
    <w:lvl w:ilvl="7" w:tplc="EA265F18">
      <w:numFmt w:val="decimal"/>
      <w:lvlText w:val=""/>
      <w:lvlJc w:val="left"/>
    </w:lvl>
    <w:lvl w:ilvl="8" w:tplc="B70E3FAA">
      <w:numFmt w:val="decimal"/>
      <w:lvlText w:val=""/>
      <w:lvlJc w:val="left"/>
    </w:lvl>
  </w:abstractNum>
  <w:abstractNum w:abstractNumId="28" w15:restartNumberingAfterBreak="0">
    <w:nsid w:val="63A86897"/>
    <w:multiLevelType w:val="hybridMultilevel"/>
    <w:tmpl w:val="7966D48A"/>
    <w:lvl w:ilvl="0" w:tplc="3104D5CE">
      <w:start w:val="1"/>
      <w:numFmt w:val="none"/>
      <w:lvlText w:val="•"/>
      <w:lvlJc w:val="left"/>
      <w:pPr>
        <w:tabs>
          <w:tab w:val="num" w:pos="1080"/>
        </w:tabs>
        <w:ind w:left="720" w:hanging="360"/>
      </w:pPr>
      <w:rPr>
        <w:rFonts w:hint="default"/>
      </w:rPr>
    </w:lvl>
    <w:lvl w:ilvl="1" w:tplc="E55ED482">
      <w:numFmt w:val="decimal"/>
      <w:lvlText w:val=""/>
      <w:lvlJc w:val="left"/>
    </w:lvl>
    <w:lvl w:ilvl="2" w:tplc="0444235A">
      <w:numFmt w:val="decimal"/>
      <w:lvlText w:val=""/>
      <w:lvlJc w:val="left"/>
    </w:lvl>
    <w:lvl w:ilvl="3" w:tplc="A52E8372">
      <w:numFmt w:val="decimal"/>
      <w:lvlText w:val=""/>
      <w:lvlJc w:val="left"/>
    </w:lvl>
    <w:lvl w:ilvl="4" w:tplc="19D67F86">
      <w:numFmt w:val="decimal"/>
      <w:lvlText w:val=""/>
      <w:lvlJc w:val="left"/>
    </w:lvl>
    <w:lvl w:ilvl="5" w:tplc="B57E3D18">
      <w:numFmt w:val="decimal"/>
      <w:lvlText w:val=""/>
      <w:lvlJc w:val="left"/>
    </w:lvl>
    <w:lvl w:ilvl="6" w:tplc="4A16862C">
      <w:numFmt w:val="decimal"/>
      <w:lvlText w:val=""/>
      <w:lvlJc w:val="left"/>
    </w:lvl>
    <w:lvl w:ilvl="7" w:tplc="EE6C6186">
      <w:numFmt w:val="decimal"/>
      <w:lvlText w:val=""/>
      <w:lvlJc w:val="left"/>
    </w:lvl>
    <w:lvl w:ilvl="8" w:tplc="C37261D6">
      <w:numFmt w:val="decimal"/>
      <w:lvlText w:val=""/>
      <w:lvlJc w:val="left"/>
    </w:lvl>
  </w:abstractNum>
  <w:abstractNum w:abstractNumId="29" w15:restartNumberingAfterBreak="0">
    <w:nsid w:val="668B3DDB"/>
    <w:multiLevelType w:val="hybridMultilevel"/>
    <w:tmpl w:val="6D385EF6"/>
    <w:lvl w:ilvl="0" w:tplc="63B22F9C">
      <w:start w:val="1"/>
      <w:numFmt w:val="none"/>
      <w:lvlText w:val="•"/>
      <w:lvlJc w:val="left"/>
      <w:pPr>
        <w:tabs>
          <w:tab w:val="num" w:pos="1080"/>
        </w:tabs>
        <w:ind w:left="720" w:hanging="360"/>
      </w:pPr>
      <w:rPr>
        <w:rFonts w:hint="default"/>
      </w:rPr>
    </w:lvl>
    <w:lvl w:ilvl="1" w:tplc="D41E2638">
      <w:numFmt w:val="decimal"/>
      <w:lvlText w:val=""/>
      <w:lvlJc w:val="left"/>
    </w:lvl>
    <w:lvl w:ilvl="2" w:tplc="AC6E9AEA">
      <w:numFmt w:val="decimal"/>
      <w:lvlText w:val=""/>
      <w:lvlJc w:val="left"/>
    </w:lvl>
    <w:lvl w:ilvl="3" w:tplc="804A2A7C">
      <w:numFmt w:val="decimal"/>
      <w:lvlText w:val=""/>
      <w:lvlJc w:val="left"/>
    </w:lvl>
    <w:lvl w:ilvl="4" w:tplc="60DA2290">
      <w:numFmt w:val="decimal"/>
      <w:lvlText w:val=""/>
      <w:lvlJc w:val="left"/>
    </w:lvl>
    <w:lvl w:ilvl="5" w:tplc="700C13DE">
      <w:numFmt w:val="decimal"/>
      <w:lvlText w:val=""/>
      <w:lvlJc w:val="left"/>
    </w:lvl>
    <w:lvl w:ilvl="6" w:tplc="965E3AFC">
      <w:numFmt w:val="decimal"/>
      <w:lvlText w:val=""/>
      <w:lvlJc w:val="left"/>
    </w:lvl>
    <w:lvl w:ilvl="7" w:tplc="4EA6923E">
      <w:numFmt w:val="decimal"/>
      <w:lvlText w:val=""/>
      <w:lvlJc w:val="left"/>
    </w:lvl>
    <w:lvl w:ilvl="8" w:tplc="C4384708">
      <w:numFmt w:val="decimal"/>
      <w:lvlText w:val=""/>
      <w:lvlJc w:val="left"/>
    </w:lvl>
  </w:abstractNum>
  <w:abstractNum w:abstractNumId="30" w15:restartNumberingAfterBreak="0">
    <w:nsid w:val="690F3D7A"/>
    <w:multiLevelType w:val="hybridMultilevel"/>
    <w:tmpl w:val="7DA6B532"/>
    <w:lvl w:ilvl="0" w:tplc="C786E526">
      <w:start w:val="1"/>
      <w:numFmt w:val="none"/>
      <w:lvlText w:val="•"/>
      <w:lvlJc w:val="left"/>
      <w:pPr>
        <w:tabs>
          <w:tab w:val="num" w:pos="1080"/>
        </w:tabs>
        <w:ind w:left="720" w:hanging="360"/>
      </w:pPr>
      <w:rPr>
        <w:rFonts w:hint="default"/>
      </w:rPr>
    </w:lvl>
    <w:lvl w:ilvl="1" w:tplc="74CAD212">
      <w:numFmt w:val="decimal"/>
      <w:lvlText w:val=""/>
      <w:lvlJc w:val="left"/>
    </w:lvl>
    <w:lvl w:ilvl="2" w:tplc="8C5C16F8">
      <w:numFmt w:val="decimal"/>
      <w:lvlText w:val=""/>
      <w:lvlJc w:val="left"/>
    </w:lvl>
    <w:lvl w:ilvl="3" w:tplc="89F2A13A">
      <w:numFmt w:val="decimal"/>
      <w:lvlText w:val=""/>
      <w:lvlJc w:val="left"/>
    </w:lvl>
    <w:lvl w:ilvl="4" w:tplc="C096E740">
      <w:numFmt w:val="decimal"/>
      <w:lvlText w:val=""/>
      <w:lvlJc w:val="left"/>
    </w:lvl>
    <w:lvl w:ilvl="5" w:tplc="19C85742">
      <w:numFmt w:val="decimal"/>
      <w:lvlText w:val=""/>
      <w:lvlJc w:val="left"/>
    </w:lvl>
    <w:lvl w:ilvl="6" w:tplc="0E30A5BA">
      <w:numFmt w:val="decimal"/>
      <w:lvlText w:val=""/>
      <w:lvlJc w:val="left"/>
    </w:lvl>
    <w:lvl w:ilvl="7" w:tplc="83CEFACA">
      <w:numFmt w:val="decimal"/>
      <w:lvlText w:val=""/>
      <w:lvlJc w:val="left"/>
    </w:lvl>
    <w:lvl w:ilvl="8" w:tplc="E2D810EE">
      <w:numFmt w:val="decimal"/>
      <w:lvlText w:val=""/>
      <w:lvlJc w:val="left"/>
    </w:lvl>
  </w:abstractNum>
  <w:abstractNum w:abstractNumId="31" w15:restartNumberingAfterBreak="0">
    <w:nsid w:val="69117FE0"/>
    <w:multiLevelType w:val="hybridMultilevel"/>
    <w:tmpl w:val="0F826EA0"/>
    <w:lvl w:ilvl="0" w:tplc="5D0CFE68">
      <w:start w:val="1"/>
      <w:numFmt w:val="none"/>
      <w:lvlText w:val="•"/>
      <w:lvlJc w:val="left"/>
      <w:pPr>
        <w:tabs>
          <w:tab w:val="num" w:pos="1080"/>
        </w:tabs>
        <w:ind w:left="720" w:hanging="360"/>
      </w:pPr>
      <w:rPr>
        <w:rFonts w:hint="default"/>
      </w:rPr>
    </w:lvl>
    <w:lvl w:ilvl="1" w:tplc="7446458A">
      <w:numFmt w:val="decimal"/>
      <w:lvlText w:val=""/>
      <w:lvlJc w:val="left"/>
    </w:lvl>
    <w:lvl w:ilvl="2" w:tplc="34C49B56">
      <w:numFmt w:val="decimal"/>
      <w:lvlText w:val=""/>
      <w:lvlJc w:val="left"/>
    </w:lvl>
    <w:lvl w:ilvl="3" w:tplc="9C62CBBE">
      <w:numFmt w:val="decimal"/>
      <w:lvlText w:val=""/>
      <w:lvlJc w:val="left"/>
    </w:lvl>
    <w:lvl w:ilvl="4" w:tplc="AD98376E">
      <w:numFmt w:val="decimal"/>
      <w:lvlText w:val=""/>
      <w:lvlJc w:val="left"/>
    </w:lvl>
    <w:lvl w:ilvl="5" w:tplc="D894630C">
      <w:numFmt w:val="decimal"/>
      <w:lvlText w:val=""/>
      <w:lvlJc w:val="left"/>
    </w:lvl>
    <w:lvl w:ilvl="6" w:tplc="2B8E49E4">
      <w:numFmt w:val="decimal"/>
      <w:lvlText w:val=""/>
      <w:lvlJc w:val="left"/>
    </w:lvl>
    <w:lvl w:ilvl="7" w:tplc="33B86D06">
      <w:numFmt w:val="decimal"/>
      <w:lvlText w:val=""/>
      <w:lvlJc w:val="left"/>
    </w:lvl>
    <w:lvl w:ilvl="8" w:tplc="D996F9EE">
      <w:numFmt w:val="decimal"/>
      <w:lvlText w:val=""/>
      <w:lvlJc w:val="left"/>
    </w:lvl>
  </w:abstractNum>
  <w:abstractNum w:abstractNumId="32" w15:restartNumberingAfterBreak="0">
    <w:nsid w:val="6C9908D5"/>
    <w:multiLevelType w:val="hybridMultilevel"/>
    <w:tmpl w:val="F6A24E84"/>
    <w:lvl w:ilvl="0" w:tplc="76EE0DAA">
      <w:start w:val="1"/>
      <w:numFmt w:val="none"/>
      <w:lvlText w:val="•"/>
      <w:lvlJc w:val="left"/>
      <w:pPr>
        <w:tabs>
          <w:tab w:val="num" w:pos="1080"/>
        </w:tabs>
        <w:ind w:left="720" w:hanging="360"/>
      </w:pPr>
      <w:rPr>
        <w:rFonts w:hint="default"/>
      </w:rPr>
    </w:lvl>
    <w:lvl w:ilvl="1" w:tplc="B4D49E80">
      <w:numFmt w:val="decimal"/>
      <w:lvlText w:val=""/>
      <w:lvlJc w:val="left"/>
    </w:lvl>
    <w:lvl w:ilvl="2" w:tplc="32D209C0">
      <w:numFmt w:val="decimal"/>
      <w:lvlText w:val=""/>
      <w:lvlJc w:val="left"/>
    </w:lvl>
    <w:lvl w:ilvl="3" w:tplc="521C597C">
      <w:numFmt w:val="decimal"/>
      <w:lvlText w:val=""/>
      <w:lvlJc w:val="left"/>
    </w:lvl>
    <w:lvl w:ilvl="4" w:tplc="80965AA0">
      <w:numFmt w:val="decimal"/>
      <w:lvlText w:val=""/>
      <w:lvlJc w:val="left"/>
    </w:lvl>
    <w:lvl w:ilvl="5" w:tplc="2D7EA5CC">
      <w:numFmt w:val="decimal"/>
      <w:lvlText w:val=""/>
      <w:lvlJc w:val="left"/>
    </w:lvl>
    <w:lvl w:ilvl="6" w:tplc="00D2D390">
      <w:numFmt w:val="decimal"/>
      <w:lvlText w:val=""/>
      <w:lvlJc w:val="left"/>
    </w:lvl>
    <w:lvl w:ilvl="7" w:tplc="FBC42B16">
      <w:numFmt w:val="decimal"/>
      <w:lvlText w:val=""/>
      <w:lvlJc w:val="left"/>
    </w:lvl>
    <w:lvl w:ilvl="8" w:tplc="6A6C18BC">
      <w:numFmt w:val="decimal"/>
      <w:lvlText w:val=""/>
      <w:lvlJc w:val="left"/>
    </w:lvl>
  </w:abstractNum>
  <w:abstractNum w:abstractNumId="33" w15:restartNumberingAfterBreak="0">
    <w:nsid w:val="6D98390C"/>
    <w:multiLevelType w:val="hybridMultilevel"/>
    <w:tmpl w:val="852C5AE4"/>
    <w:lvl w:ilvl="0" w:tplc="687CD1FA">
      <w:start w:val="1"/>
      <w:numFmt w:val="decimal"/>
      <w:lvlText w:val="%1."/>
      <w:lvlJc w:val="left"/>
      <w:pPr>
        <w:tabs>
          <w:tab w:val="num" w:pos="1080"/>
        </w:tabs>
        <w:ind w:left="720" w:hanging="360"/>
      </w:pPr>
    </w:lvl>
    <w:lvl w:ilvl="1" w:tplc="12BADE42">
      <w:numFmt w:val="decimal"/>
      <w:lvlText w:val=""/>
      <w:lvlJc w:val="left"/>
    </w:lvl>
    <w:lvl w:ilvl="2" w:tplc="3DD6BA84">
      <w:numFmt w:val="decimal"/>
      <w:lvlText w:val=""/>
      <w:lvlJc w:val="left"/>
    </w:lvl>
    <w:lvl w:ilvl="3" w:tplc="D1F68648">
      <w:numFmt w:val="decimal"/>
      <w:lvlText w:val=""/>
      <w:lvlJc w:val="left"/>
    </w:lvl>
    <w:lvl w:ilvl="4" w:tplc="1FE28D98">
      <w:numFmt w:val="decimal"/>
      <w:lvlText w:val=""/>
      <w:lvlJc w:val="left"/>
    </w:lvl>
    <w:lvl w:ilvl="5" w:tplc="674A21FE">
      <w:numFmt w:val="decimal"/>
      <w:lvlText w:val=""/>
      <w:lvlJc w:val="left"/>
    </w:lvl>
    <w:lvl w:ilvl="6" w:tplc="6EAE6DF8">
      <w:numFmt w:val="decimal"/>
      <w:lvlText w:val=""/>
      <w:lvlJc w:val="left"/>
    </w:lvl>
    <w:lvl w:ilvl="7" w:tplc="459E4130">
      <w:numFmt w:val="decimal"/>
      <w:lvlText w:val=""/>
      <w:lvlJc w:val="left"/>
    </w:lvl>
    <w:lvl w:ilvl="8" w:tplc="30C43EAE">
      <w:numFmt w:val="decimal"/>
      <w:lvlText w:val=""/>
      <w:lvlJc w:val="left"/>
    </w:lvl>
  </w:abstractNum>
  <w:abstractNum w:abstractNumId="34" w15:restartNumberingAfterBreak="0">
    <w:nsid w:val="6F1A059F"/>
    <w:multiLevelType w:val="hybridMultilevel"/>
    <w:tmpl w:val="C9B47F46"/>
    <w:lvl w:ilvl="0" w:tplc="0030938A">
      <w:start w:val="1"/>
      <w:numFmt w:val="decimal"/>
      <w:lvlText w:val="%1."/>
      <w:lvlJc w:val="left"/>
      <w:pPr>
        <w:tabs>
          <w:tab w:val="num" w:pos="1080"/>
        </w:tabs>
        <w:ind w:left="720" w:hanging="360"/>
      </w:pPr>
    </w:lvl>
    <w:lvl w:ilvl="1" w:tplc="8DAA43FC">
      <w:start w:val="1"/>
      <w:numFmt w:val="bullet"/>
      <w:lvlText w:val="o"/>
      <w:lvlJc w:val="left"/>
      <w:pPr>
        <w:tabs>
          <w:tab w:val="num" w:pos="1800"/>
        </w:tabs>
        <w:ind w:left="1440" w:hanging="360"/>
      </w:pPr>
      <w:rPr>
        <w:rFonts w:ascii="Courier New" w:hAnsi="Courier New" w:cs="Courier New" w:hint="default"/>
      </w:rPr>
    </w:lvl>
    <w:lvl w:ilvl="2" w:tplc="75523306">
      <w:numFmt w:val="decimal"/>
      <w:lvlText w:val=""/>
      <w:lvlJc w:val="left"/>
    </w:lvl>
    <w:lvl w:ilvl="3" w:tplc="D624C32C">
      <w:numFmt w:val="decimal"/>
      <w:lvlText w:val=""/>
      <w:lvlJc w:val="left"/>
    </w:lvl>
    <w:lvl w:ilvl="4" w:tplc="2B42D714">
      <w:numFmt w:val="decimal"/>
      <w:lvlText w:val=""/>
      <w:lvlJc w:val="left"/>
    </w:lvl>
    <w:lvl w:ilvl="5" w:tplc="ABFEA6F0">
      <w:numFmt w:val="decimal"/>
      <w:lvlText w:val=""/>
      <w:lvlJc w:val="left"/>
    </w:lvl>
    <w:lvl w:ilvl="6" w:tplc="C17E934C">
      <w:numFmt w:val="decimal"/>
      <w:lvlText w:val=""/>
      <w:lvlJc w:val="left"/>
    </w:lvl>
    <w:lvl w:ilvl="7" w:tplc="52C83CD2">
      <w:numFmt w:val="decimal"/>
      <w:lvlText w:val=""/>
      <w:lvlJc w:val="left"/>
    </w:lvl>
    <w:lvl w:ilvl="8" w:tplc="AA68D3CE">
      <w:numFmt w:val="decimal"/>
      <w:lvlText w:val=""/>
      <w:lvlJc w:val="left"/>
    </w:lvl>
  </w:abstractNum>
  <w:abstractNum w:abstractNumId="35" w15:restartNumberingAfterBreak="0">
    <w:nsid w:val="773C0650"/>
    <w:multiLevelType w:val="hybridMultilevel"/>
    <w:tmpl w:val="9D262878"/>
    <w:lvl w:ilvl="0" w:tplc="D51623C2">
      <w:start w:val="1"/>
      <w:numFmt w:val="none"/>
      <w:lvlText w:val="•"/>
      <w:lvlJc w:val="left"/>
      <w:pPr>
        <w:tabs>
          <w:tab w:val="num" w:pos="1080"/>
        </w:tabs>
        <w:ind w:left="720" w:hanging="360"/>
      </w:pPr>
      <w:rPr>
        <w:rFonts w:hint="default"/>
      </w:rPr>
    </w:lvl>
    <w:lvl w:ilvl="1" w:tplc="518E1738">
      <w:numFmt w:val="decimal"/>
      <w:lvlText w:val=""/>
      <w:lvlJc w:val="left"/>
    </w:lvl>
    <w:lvl w:ilvl="2" w:tplc="2E62D7D2">
      <w:numFmt w:val="decimal"/>
      <w:lvlText w:val=""/>
      <w:lvlJc w:val="left"/>
    </w:lvl>
    <w:lvl w:ilvl="3" w:tplc="12C6A9A2">
      <w:numFmt w:val="decimal"/>
      <w:lvlText w:val=""/>
      <w:lvlJc w:val="left"/>
    </w:lvl>
    <w:lvl w:ilvl="4" w:tplc="5172E8F8">
      <w:numFmt w:val="decimal"/>
      <w:lvlText w:val=""/>
      <w:lvlJc w:val="left"/>
    </w:lvl>
    <w:lvl w:ilvl="5" w:tplc="18DE4280">
      <w:numFmt w:val="decimal"/>
      <w:lvlText w:val=""/>
      <w:lvlJc w:val="left"/>
    </w:lvl>
    <w:lvl w:ilvl="6" w:tplc="77D81790">
      <w:numFmt w:val="decimal"/>
      <w:lvlText w:val=""/>
      <w:lvlJc w:val="left"/>
    </w:lvl>
    <w:lvl w:ilvl="7" w:tplc="4634C1B6">
      <w:numFmt w:val="decimal"/>
      <w:lvlText w:val=""/>
      <w:lvlJc w:val="left"/>
    </w:lvl>
    <w:lvl w:ilvl="8" w:tplc="15DACCC2">
      <w:numFmt w:val="decimal"/>
      <w:lvlText w:val=""/>
      <w:lvlJc w:val="left"/>
    </w:lvl>
  </w:abstractNum>
  <w:abstractNum w:abstractNumId="36" w15:restartNumberingAfterBreak="0">
    <w:nsid w:val="7A88144B"/>
    <w:multiLevelType w:val="hybridMultilevel"/>
    <w:tmpl w:val="72A2141A"/>
    <w:lvl w:ilvl="0" w:tplc="938E348A">
      <w:start w:val="1"/>
      <w:numFmt w:val="none"/>
      <w:lvlText w:val="•"/>
      <w:lvlJc w:val="left"/>
      <w:pPr>
        <w:tabs>
          <w:tab w:val="num" w:pos="1080"/>
        </w:tabs>
        <w:ind w:left="720" w:hanging="360"/>
      </w:pPr>
      <w:rPr>
        <w:rFonts w:hint="default"/>
      </w:rPr>
    </w:lvl>
    <w:lvl w:ilvl="1" w:tplc="1DD490B6">
      <w:numFmt w:val="decimal"/>
      <w:lvlText w:val=""/>
      <w:lvlJc w:val="left"/>
    </w:lvl>
    <w:lvl w:ilvl="2" w:tplc="31DADFEE">
      <w:numFmt w:val="decimal"/>
      <w:lvlText w:val=""/>
      <w:lvlJc w:val="left"/>
    </w:lvl>
    <w:lvl w:ilvl="3" w:tplc="6B981072">
      <w:numFmt w:val="decimal"/>
      <w:lvlText w:val=""/>
      <w:lvlJc w:val="left"/>
    </w:lvl>
    <w:lvl w:ilvl="4" w:tplc="615465CC">
      <w:numFmt w:val="decimal"/>
      <w:lvlText w:val=""/>
      <w:lvlJc w:val="left"/>
    </w:lvl>
    <w:lvl w:ilvl="5" w:tplc="AC9C6DE6">
      <w:numFmt w:val="decimal"/>
      <w:lvlText w:val=""/>
      <w:lvlJc w:val="left"/>
    </w:lvl>
    <w:lvl w:ilvl="6" w:tplc="75D032A6">
      <w:numFmt w:val="decimal"/>
      <w:lvlText w:val=""/>
      <w:lvlJc w:val="left"/>
    </w:lvl>
    <w:lvl w:ilvl="7" w:tplc="8024500A">
      <w:numFmt w:val="decimal"/>
      <w:lvlText w:val=""/>
      <w:lvlJc w:val="left"/>
    </w:lvl>
    <w:lvl w:ilvl="8" w:tplc="F5FA1CA4">
      <w:numFmt w:val="decimal"/>
      <w:lvlText w:val=""/>
      <w:lvlJc w:val="left"/>
    </w:lvl>
  </w:abstractNum>
  <w:abstractNum w:abstractNumId="37" w15:restartNumberingAfterBreak="0">
    <w:nsid w:val="7FBB04B0"/>
    <w:multiLevelType w:val="hybridMultilevel"/>
    <w:tmpl w:val="0FC666D0"/>
    <w:lvl w:ilvl="0" w:tplc="A6CA46B6">
      <w:start w:val="1"/>
      <w:numFmt w:val="none"/>
      <w:lvlText w:val="•"/>
      <w:lvlJc w:val="left"/>
      <w:pPr>
        <w:tabs>
          <w:tab w:val="num" w:pos="1080"/>
        </w:tabs>
        <w:ind w:left="720" w:hanging="360"/>
      </w:pPr>
      <w:rPr>
        <w:rFonts w:hint="default"/>
      </w:rPr>
    </w:lvl>
    <w:lvl w:ilvl="1" w:tplc="3104BC7C">
      <w:numFmt w:val="decimal"/>
      <w:lvlText w:val=""/>
      <w:lvlJc w:val="left"/>
    </w:lvl>
    <w:lvl w:ilvl="2" w:tplc="8476301C">
      <w:numFmt w:val="decimal"/>
      <w:lvlText w:val=""/>
      <w:lvlJc w:val="left"/>
    </w:lvl>
    <w:lvl w:ilvl="3" w:tplc="13D06718">
      <w:numFmt w:val="decimal"/>
      <w:lvlText w:val=""/>
      <w:lvlJc w:val="left"/>
    </w:lvl>
    <w:lvl w:ilvl="4" w:tplc="8F94CE4C">
      <w:numFmt w:val="decimal"/>
      <w:lvlText w:val=""/>
      <w:lvlJc w:val="left"/>
    </w:lvl>
    <w:lvl w:ilvl="5" w:tplc="DD12908E">
      <w:numFmt w:val="decimal"/>
      <w:lvlText w:val=""/>
      <w:lvlJc w:val="left"/>
    </w:lvl>
    <w:lvl w:ilvl="6" w:tplc="4064C248">
      <w:numFmt w:val="decimal"/>
      <w:lvlText w:val=""/>
      <w:lvlJc w:val="left"/>
    </w:lvl>
    <w:lvl w:ilvl="7" w:tplc="00C28706">
      <w:numFmt w:val="decimal"/>
      <w:lvlText w:val=""/>
      <w:lvlJc w:val="left"/>
    </w:lvl>
    <w:lvl w:ilvl="8" w:tplc="8514D2DE">
      <w:numFmt w:val="decimal"/>
      <w:lvlText w:val=""/>
      <w:lvlJc w:val="left"/>
    </w:lvl>
  </w:abstractNum>
  <w:num w:numId="1" w16cid:durableId="1148668454">
    <w:abstractNumId w:val="10"/>
  </w:num>
  <w:num w:numId="2" w16cid:durableId="1351565714">
    <w:abstractNumId w:val="9"/>
  </w:num>
  <w:num w:numId="3" w16cid:durableId="1854371973">
    <w:abstractNumId w:val="12"/>
  </w:num>
  <w:num w:numId="4" w16cid:durableId="1793474172">
    <w:abstractNumId w:val="31"/>
  </w:num>
  <w:num w:numId="5" w16cid:durableId="681132376">
    <w:abstractNumId w:val="16"/>
  </w:num>
  <w:num w:numId="6" w16cid:durableId="946079073">
    <w:abstractNumId w:val="33"/>
  </w:num>
  <w:num w:numId="7" w16cid:durableId="1503738891">
    <w:abstractNumId w:val="13"/>
  </w:num>
  <w:num w:numId="8" w16cid:durableId="488642839">
    <w:abstractNumId w:val="15"/>
  </w:num>
  <w:num w:numId="9" w16cid:durableId="412819128">
    <w:abstractNumId w:val="18"/>
  </w:num>
  <w:num w:numId="10" w16cid:durableId="1678267328">
    <w:abstractNumId w:val="30"/>
  </w:num>
  <w:num w:numId="11" w16cid:durableId="579482191">
    <w:abstractNumId w:val="2"/>
  </w:num>
  <w:num w:numId="12" w16cid:durableId="2004384014">
    <w:abstractNumId w:val="1"/>
  </w:num>
  <w:num w:numId="13" w16cid:durableId="1888224647">
    <w:abstractNumId w:val="35"/>
  </w:num>
  <w:num w:numId="14" w16cid:durableId="847208889">
    <w:abstractNumId w:val="24"/>
  </w:num>
  <w:num w:numId="15" w16cid:durableId="742292242">
    <w:abstractNumId w:val="4"/>
  </w:num>
  <w:num w:numId="16" w16cid:durableId="1448618707">
    <w:abstractNumId w:val="20"/>
  </w:num>
  <w:num w:numId="17" w16cid:durableId="1145200917">
    <w:abstractNumId w:val="0"/>
  </w:num>
  <w:num w:numId="18" w16cid:durableId="1364213396">
    <w:abstractNumId w:val="5"/>
  </w:num>
  <w:num w:numId="19" w16cid:durableId="2103258069">
    <w:abstractNumId w:val="17"/>
  </w:num>
  <w:num w:numId="20" w16cid:durableId="336688047">
    <w:abstractNumId w:val="25"/>
  </w:num>
  <w:num w:numId="21" w16cid:durableId="626930245">
    <w:abstractNumId w:val="21"/>
  </w:num>
  <w:num w:numId="22" w16cid:durableId="1728722139">
    <w:abstractNumId w:val="34"/>
  </w:num>
  <w:num w:numId="23" w16cid:durableId="1152061477">
    <w:abstractNumId w:val="8"/>
  </w:num>
  <w:num w:numId="24" w16cid:durableId="496918415">
    <w:abstractNumId w:val="27"/>
  </w:num>
  <w:num w:numId="25" w16cid:durableId="1425029735">
    <w:abstractNumId w:val="26"/>
  </w:num>
  <w:num w:numId="26" w16cid:durableId="1745251255">
    <w:abstractNumId w:val="37"/>
  </w:num>
  <w:num w:numId="27" w16cid:durableId="1039167139">
    <w:abstractNumId w:val="29"/>
  </w:num>
  <w:num w:numId="28" w16cid:durableId="2020423368">
    <w:abstractNumId w:val="23"/>
  </w:num>
  <w:num w:numId="29" w16cid:durableId="441151950">
    <w:abstractNumId w:val="6"/>
  </w:num>
  <w:num w:numId="30" w16cid:durableId="1850682650">
    <w:abstractNumId w:val="28"/>
  </w:num>
  <w:num w:numId="31" w16cid:durableId="1103451004">
    <w:abstractNumId w:val="3"/>
  </w:num>
  <w:num w:numId="32" w16cid:durableId="1754544713">
    <w:abstractNumId w:val="36"/>
  </w:num>
  <w:num w:numId="33" w16cid:durableId="457262913">
    <w:abstractNumId w:val="32"/>
  </w:num>
  <w:num w:numId="34" w16cid:durableId="1220477691">
    <w:abstractNumId w:val="14"/>
  </w:num>
  <w:num w:numId="35" w16cid:durableId="833688556">
    <w:abstractNumId w:val="22"/>
  </w:num>
  <w:num w:numId="36" w16cid:durableId="1307248078">
    <w:abstractNumId w:val="7"/>
  </w:num>
  <w:num w:numId="37" w16cid:durableId="148258025">
    <w:abstractNumId w:val="11"/>
  </w:num>
  <w:num w:numId="38" w16cid:durableId="109308534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1C0"/>
    <w:rsid w:val="005843A4"/>
    <w:rsid w:val="006311C0"/>
    <w:rsid w:val="00880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3A43B"/>
  <w15:docId w15:val="{0A40770D-A701-4FB1-B677-7B35F642F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18</Pages>
  <Words>5179</Words>
  <Characters>29522</Characters>
  <Application>Microsoft Office Word</Application>
  <DocSecurity>0</DocSecurity>
  <Lines>246</Lines>
  <Paragraphs>69</Paragraphs>
  <ScaleCrop>false</ScaleCrop>
  <Company/>
  <LinksUpToDate>false</LinksUpToDate>
  <CharactersWithSpaces>34632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Juan Carlos Miguel Timoteo</cp:lastModifiedBy>
  <cp:revision>2</cp:revision>
  <dcterms:created xsi:type="dcterms:W3CDTF">2025-11-19T09:46:00Z</dcterms:created>
  <dcterms:modified xsi:type="dcterms:W3CDTF">2025-11-19T09:57:00Z</dcterms:modified>
</cp:coreProperties>
</file>