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B9C" w:rsidRDefault="00152B9C" w:rsidP="00152B9C">
      <w:pPr>
        <w:pStyle w:val="Heading1"/>
      </w:pPr>
      <w:proofErr w:type="spellStart"/>
      <w:r>
        <w:t>Quizz</w:t>
      </w:r>
      <w:proofErr w:type="spellEnd"/>
      <w:r>
        <w:t xml:space="preserve"> Protection </w:t>
      </w:r>
      <w:proofErr w:type="spellStart"/>
      <w:r>
        <w:t>Juridique</w:t>
      </w:r>
      <w:proofErr w:type="spellEnd"/>
    </w:p>
    <w:p w:rsidR="00152B9C" w:rsidRDefault="00152B9C" w:rsidP="006633B2">
      <w:pPr>
        <w:autoSpaceDE w:val="0"/>
        <w:autoSpaceDN w:val="0"/>
        <w:adjustRightInd w:val="0"/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</w:pPr>
    </w:p>
    <w:p w:rsidR="006633B2" w:rsidRDefault="006633B2" w:rsidP="006633B2">
      <w:pPr>
        <w:autoSpaceDE w:val="0"/>
        <w:autoSpaceDN w:val="0"/>
        <w:adjustRightInd w:val="0"/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</w:pPr>
      <w:r w:rsidRPr="00155022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>1</w:t>
      </w:r>
      <w:r w:rsidR="00B27031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>.</w:t>
      </w:r>
      <w:r w:rsidRPr="00155022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 xml:space="preserve"> Une protection juridique couvre généralement ?</w:t>
      </w:r>
    </w:p>
    <w:p w:rsidR="00152B9C" w:rsidRPr="00155022" w:rsidRDefault="00152B9C" w:rsidP="006633B2">
      <w:pPr>
        <w:autoSpaceDE w:val="0"/>
        <w:autoSpaceDN w:val="0"/>
        <w:adjustRightInd w:val="0"/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</w:pPr>
    </w:p>
    <w:p w:rsidR="00152B9C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A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Les litiges déjà connus avant la souscription</w:t>
      </w:r>
      <w:r w:rsidRPr="006633B2">
        <w:rPr>
          <w:rFonts w:ascii="MS Gothic" w:eastAsia="MS Gothic" w:hAnsi="MS Gothic" w:cs="MS Gothic"/>
          <w:kern w:val="0"/>
          <w:sz w:val="26"/>
          <w:szCs w:val="26"/>
          <w:lang w:val="fr-FR"/>
        </w:rPr>
        <w:t> </w:t>
      </w:r>
    </w:p>
    <w:p w:rsidR="00152B9C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>
        <w:rPr>
          <w:rFonts w:ascii="MS Gothic" w:eastAsia="MS Gothic" w:hAnsi="MS Gothic" w:cs="MS Gothic"/>
          <w:kern w:val="0"/>
          <w:sz w:val="26"/>
          <w:szCs w:val="26"/>
          <w:lang w:val="fr-FR"/>
        </w:rPr>
        <w:br/>
      </w:r>
      <w:r w:rsidRPr="006633B2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>B</w:t>
      </w:r>
      <w:r w:rsidR="007F0719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>)</w:t>
      </w:r>
      <w:r w:rsidRPr="006633B2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 xml:space="preserve"> Les litiges futurs survenant après la prise d’effet</w:t>
      </w:r>
    </w:p>
    <w:p w:rsidR="00152B9C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>
        <w:rPr>
          <w:rFonts w:ascii="MS Gothic" w:eastAsia="MS Gothic" w:hAnsi="MS Gothic" w:cs="MS Gothic"/>
          <w:kern w:val="0"/>
          <w:sz w:val="26"/>
          <w:szCs w:val="26"/>
          <w:lang w:val="fr-FR"/>
        </w:rPr>
        <w:br/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C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Tous les litiges sans exception</w:t>
      </w:r>
    </w:p>
    <w:p w:rsidR="006633B2" w:rsidRDefault="006633B2" w:rsidP="006633B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MS Gothic" w:eastAsia="MS Gothic" w:hAnsi="MS Gothic" w:cs="MS Gothic"/>
          <w:kern w:val="0"/>
          <w:sz w:val="26"/>
          <w:szCs w:val="26"/>
          <w:lang w:val="fr-FR"/>
        </w:rPr>
        <w:br/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D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Les conflits familiaux uniquement</w:t>
      </w:r>
    </w:p>
    <w:p w:rsidR="00152B9C" w:rsidRPr="006633B2" w:rsidRDefault="00152B9C" w:rsidP="006633B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:rsidR="006633B2" w:rsidRPr="006633B2" w:rsidRDefault="006633B2" w:rsidP="006633B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 w:rsidRPr="006633B2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> </w:t>
      </w:r>
    </w:p>
    <w:p w:rsidR="006633B2" w:rsidRDefault="006633B2" w:rsidP="006633B2">
      <w:pPr>
        <w:autoSpaceDE w:val="0"/>
        <w:autoSpaceDN w:val="0"/>
        <w:adjustRightInd w:val="0"/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</w:pPr>
      <w:r w:rsidRPr="00155022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>2</w:t>
      </w:r>
      <w:r w:rsidR="001E47DF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>.</w:t>
      </w:r>
      <w:r w:rsidRPr="00155022"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  <w:t xml:space="preserve"> Une assurance protection juridique peut couvrir ?</w:t>
      </w:r>
    </w:p>
    <w:p w:rsidR="00152B9C" w:rsidRPr="00155022" w:rsidRDefault="00152B9C" w:rsidP="006633B2">
      <w:pPr>
        <w:autoSpaceDE w:val="0"/>
        <w:autoSpaceDN w:val="0"/>
        <w:adjustRightInd w:val="0"/>
        <w:rPr>
          <w:rFonts w:ascii="AppleSystemUIFontBold" w:hAnsi="AppleSystemUIFontBold" w:cs="AppleSystemUIFontBold"/>
          <w:kern w:val="0"/>
          <w:sz w:val="26"/>
          <w:szCs w:val="26"/>
          <w:lang w:val="fr-FR"/>
        </w:rPr>
      </w:pPr>
    </w:p>
    <w:p w:rsidR="00152B9C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A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Les frais d’avocat</w:t>
      </w:r>
    </w:p>
    <w:p w:rsidR="006633B2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>
        <w:rPr>
          <w:rFonts w:ascii="MS Gothic" w:eastAsia="MS Gothic" w:hAnsi="MS Gothic" w:cs="MS Gothic"/>
          <w:kern w:val="0"/>
          <w:sz w:val="26"/>
          <w:szCs w:val="26"/>
          <w:lang w:val="fr-FR"/>
        </w:rPr>
        <w:br/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B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Les frais d’expertise</w:t>
      </w:r>
    </w:p>
    <w:p w:rsidR="00152B9C" w:rsidRDefault="00152B9C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</w:p>
    <w:p w:rsidR="00152B9C" w:rsidRDefault="006633B2" w:rsidP="006633B2">
      <w:pPr>
        <w:autoSpaceDE w:val="0"/>
        <w:autoSpaceDN w:val="0"/>
        <w:adjustRightInd w:val="0"/>
        <w:rPr>
          <w:rFonts w:ascii="MS Gothic" w:eastAsia="MS Gothic" w:hAnsi="MS Gothic" w:cs="MS Gothic"/>
          <w:kern w:val="0"/>
          <w:sz w:val="26"/>
          <w:szCs w:val="26"/>
          <w:lang w:val="fr-FR"/>
        </w:rPr>
      </w:pP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>C</w:t>
      </w:r>
      <w:r w:rsidR="007F0719">
        <w:rPr>
          <w:rFonts w:ascii="AppleSystemUIFont" w:hAnsi="AppleSystemUIFont" w:cs="AppleSystemUIFont"/>
          <w:kern w:val="0"/>
          <w:sz w:val="26"/>
          <w:szCs w:val="26"/>
          <w:lang w:val="fr-FR"/>
        </w:rPr>
        <w:t>)</w:t>
      </w:r>
      <w:r w:rsidRPr="006633B2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Les frais de procédure judiciaire</w:t>
      </w:r>
    </w:p>
    <w:p w:rsidR="003313CB" w:rsidRPr="009B25FF" w:rsidRDefault="006633B2" w:rsidP="009B25F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MS Gothic" w:eastAsia="MS Gothic" w:hAnsi="MS Gothic" w:cs="MS Gothic"/>
          <w:kern w:val="0"/>
          <w:sz w:val="26"/>
          <w:szCs w:val="26"/>
          <w:lang w:val="fr-FR"/>
        </w:rPr>
        <w:br/>
      </w:r>
      <w:r w:rsidRPr="006633B2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>D</w:t>
      </w:r>
      <w:r w:rsidR="007F0719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>)</w:t>
      </w:r>
      <w:r w:rsidRPr="006633B2">
        <w:rPr>
          <w:rFonts w:ascii="AppleSystemUIFontBold" w:hAnsi="AppleSystemUIFontBold" w:cs="AppleSystemUIFontBold"/>
          <w:b/>
          <w:bCs/>
          <w:kern w:val="0"/>
          <w:sz w:val="26"/>
          <w:szCs w:val="26"/>
          <w:lang w:val="fr-FR"/>
        </w:rPr>
        <w:t xml:space="preserve"> Toutes les réponses ci-dessus</w:t>
      </w:r>
    </w:p>
    <w:sectPr w:rsidR="003313CB" w:rsidRPr="009B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B2"/>
    <w:rsid w:val="00152B9C"/>
    <w:rsid w:val="00155022"/>
    <w:rsid w:val="001C74C7"/>
    <w:rsid w:val="001E47DF"/>
    <w:rsid w:val="003313CB"/>
    <w:rsid w:val="00413DBE"/>
    <w:rsid w:val="0051015B"/>
    <w:rsid w:val="005877FC"/>
    <w:rsid w:val="006633B2"/>
    <w:rsid w:val="007F0719"/>
    <w:rsid w:val="008C5A32"/>
    <w:rsid w:val="0097367E"/>
    <w:rsid w:val="009B25FF"/>
    <w:rsid w:val="00B27031"/>
    <w:rsid w:val="00E3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53E037"/>
  <w15:chartTrackingRefBased/>
  <w15:docId w15:val="{8F94E35B-55D1-0347-87F8-30B67E9D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B9C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0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2B9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2026-08-10T14:58:00Z</dcterms:created>
  <dcterms:modified xsi:type="dcterms:W3CDTF">2026-08-13T10:06:00Z</dcterms:modified>
</cp:coreProperties>
</file>