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955" w:rsidRPr="00024B59" w:rsidRDefault="00BC4955">
      <w:pPr>
        <w:rPr>
          <w:sz w:val="24"/>
        </w:rPr>
      </w:pPr>
      <w:r>
        <w:rPr>
          <w:sz w:val="24"/>
        </w:rPr>
        <w:t xml:space="preserve">Reference: </w:t>
      </w:r>
      <w:bookmarkStart w:id="0" w:name="OLE_LINK6"/>
      <w:bookmarkStart w:id="1" w:name="OLE_LINK7"/>
      <w:r>
        <w:rPr>
          <w:sz w:val="24"/>
        </w:rPr>
        <w:t xml:space="preserve">OWASP </w:t>
      </w:r>
      <w:bookmarkEnd w:id="0"/>
      <w:bookmarkEnd w:id="1"/>
      <w:r>
        <w:rPr>
          <w:sz w:val="24"/>
        </w:rPr>
        <w:t xml:space="preserve">best practices </w:t>
      </w:r>
      <w:bookmarkStart w:id="2" w:name="OLE_LINK8"/>
      <w:bookmarkStart w:id="3" w:name="OLE_LINK9"/>
      <w:r w:rsidR="00593D88">
        <w:fldChar w:fldCharType="begin"/>
      </w:r>
      <w:r w:rsidR="00593D88">
        <w:instrText xml:space="preserve"> HYPERLINK "https://www.owasp.org/index.php/Unrestricted_File_Upload" </w:instrText>
      </w:r>
      <w:r w:rsidR="00593D88">
        <w:fldChar w:fldCharType="separate"/>
      </w:r>
      <w:r w:rsidRPr="00436DEC">
        <w:rPr>
          <w:rStyle w:val="Hyperlink"/>
          <w:sz w:val="24"/>
        </w:rPr>
        <w:t>https://www.owasp.org/index.php/Unrestricted_File_Upload</w:t>
      </w:r>
      <w:r w:rsidR="00593D88">
        <w:rPr>
          <w:rStyle w:val="Hyperlink"/>
          <w:sz w:val="24"/>
        </w:rPr>
        <w:fldChar w:fldCharType="end"/>
      </w:r>
      <w:bookmarkEnd w:id="2"/>
      <w:bookmarkEnd w:id="3"/>
      <w:r>
        <w:rPr>
          <w:sz w:val="24"/>
        </w:rPr>
        <w:t xml:space="preserve"> </w:t>
      </w:r>
    </w:p>
    <w:p w:rsidR="001A2E42" w:rsidRDefault="001A2E42" w:rsidP="001A2E42">
      <w:pPr>
        <w:pStyle w:val="Heading3"/>
        <w:rPr>
          <w:lang w:val="en"/>
        </w:rPr>
      </w:pPr>
      <w:r>
        <w:rPr>
          <w:lang w:val="en"/>
        </w:rPr>
        <w:t>INPUT</w:t>
      </w:r>
    </w:p>
    <w:p w:rsidR="005615FC" w:rsidRDefault="000A70A7" w:rsidP="00A64FA4">
      <w:pPr>
        <w:pStyle w:val="ListParagraph"/>
        <w:numPr>
          <w:ilvl w:val="0"/>
          <w:numId w:val="13"/>
        </w:numPr>
        <w:spacing w:before="100" w:beforeAutospacing="1" w:after="100" w:afterAutospacing="1" w:line="240" w:lineRule="auto"/>
        <w:rPr>
          <w:lang w:val="en"/>
        </w:rPr>
      </w:pPr>
      <w:r w:rsidRPr="00C7225A">
        <w:rPr>
          <w:lang w:val="en"/>
        </w:rPr>
        <w:t>The f</w:t>
      </w:r>
      <w:r w:rsidR="005615FC" w:rsidRPr="00C7225A">
        <w:rPr>
          <w:lang w:val="en"/>
        </w:rPr>
        <w:t xml:space="preserve">ile upload function must only be accessible to authenticated and authorized users. </w:t>
      </w:r>
    </w:p>
    <w:p w:rsidR="00C7225A" w:rsidRPr="00C7225A" w:rsidRDefault="00C7225A" w:rsidP="00C7225A">
      <w:pPr>
        <w:spacing w:before="100" w:beforeAutospacing="1" w:after="100" w:afterAutospacing="1" w:line="240" w:lineRule="auto"/>
        <w:rPr>
          <w:lang w:val="en"/>
        </w:rPr>
      </w:pPr>
    </w:p>
    <w:p w:rsidR="003E1011" w:rsidRPr="00C7225A" w:rsidRDefault="003E1011" w:rsidP="00A64FA4">
      <w:pPr>
        <w:pStyle w:val="ListParagraph"/>
        <w:numPr>
          <w:ilvl w:val="0"/>
          <w:numId w:val="13"/>
        </w:numPr>
        <w:shd w:val="clear" w:color="auto" w:fill="FFFFFF"/>
        <w:spacing w:before="100" w:beforeAutospacing="1" w:after="100" w:afterAutospacing="1" w:line="240" w:lineRule="auto"/>
        <w:rPr>
          <w:rFonts w:eastAsia="Times New Roman" w:cs="Times New Roman"/>
          <w:color w:val="323232"/>
          <w:lang w:val="en"/>
        </w:rPr>
      </w:pPr>
      <w:r w:rsidRPr="00C7225A">
        <w:rPr>
          <w:rFonts w:eastAsia="Times New Roman" w:cs="Times New Roman"/>
          <w:color w:val="323232"/>
          <w:lang w:val="en"/>
        </w:rPr>
        <w:t xml:space="preserve">The </w:t>
      </w:r>
      <w:r w:rsidR="00153F7E" w:rsidRPr="00C7225A">
        <w:rPr>
          <w:rFonts w:eastAsia="Times New Roman" w:cs="Times New Roman"/>
          <w:color w:val="323232"/>
          <w:lang w:val="en"/>
        </w:rPr>
        <w:t>upload service</w:t>
      </w:r>
      <w:r w:rsidRPr="00C7225A">
        <w:rPr>
          <w:rFonts w:eastAsia="Times New Roman" w:cs="Times New Roman"/>
          <w:color w:val="323232"/>
          <w:lang w:val="en"/>
        </w:rPr>
        <w:t xml:space="preserve"> must whitelist allowed file types </w:t>
      </w:r>
      <w:r w:rsidR="00A64FA4" w:rsidRPr="00C7225A">
        <w:rPr>
          <w:rFonts w:eastAsia="Times New Roman" w:cs="Times New Roman"/>
          <w:color w:val="323232"/>
          <w:lang w:val="en"/>
        </w:rPr>
        <w:t xml:space="preserve">and limit to minimum necessary to support business requirements. </w:t>
      </w:r>
    </w:p>
    <w:p w:rsidR="003E1011" w:rsidRPr="00C7225A" w:rsidRDefault="003E1011" w:rsidP="00A64FA4">
      <w:pPr>
        <w:pStyle w:val="ListParagraph"/>
        <w:numPr>
          <w:ilvl w:val="1"/>
          <w:numId w:val="13"/>
        </w:numPr>
        <w:shd w:val="clear" w:color="auto" w:fill="FFFFFF"/>
        <w:spacing w:before="100" w:beforeAutospacing="1" w:after="100" w:afterAutospacing="1" w:line="240" w:lineRule="auto"/>
        <w:rPr>
          <w:rFonts w:eastAsia="Times New Roman" w:cs="Times New Roman"/>
          <w:color w:val="323232"/>
          <w:lang w:val="en"/>
        </w:rPr>
      </w:pPr>
      <w:r w:rsidRPr="00C7225A">
        <w:rPr>
          <w:rFonts w:eastAsia="Times New Roman" w:cs="Times New Roman"/>
          <w:color w:val="323232"/>
          <w:lang w:val="en"/>
        </w:rPr>
        <w:t>Recommendation</w:t>
      </w:r>
    </w:p>
    <w:p w:rsidR="00675013" w:rsidRPr="00C7225A" w:rsidRDefault="00971967" w:rsidP="00A64FA4">
      <w:pPr>
        <w:pStyle w:val="ListParagraph"/>
        <w:numPr>
          <w:ilvl w:val="2"/>
          <w:numId w:val="13"/>
        </w:numPr>
        <w:shd w:val="clear" w:color="auto" w:fill="FFFFFF"/>
        <w:spacing w:before="100" w:beforeAutospacing="1" w:after="100" w:afterAutospacing="1" w:line="240" w:lineRule="auto"/>
        <w:rPr>
          <w:rFonts w:eastAsia="Times New Roman" w:cs="Times New Roman"/>
          <w:color w:val="323232"/>
        </w:rPr>
      </w:pPr>
      <w:r w:rsidRPr="00C7225A">
        <w:rPr>
          <w:rFonts w:eastAsia="Times New Roman" w:cs="Times New Roman"/>
          <w:color w:val="323232"/>
        </w:rPr>
        <w:t>Image file types: .jpg .</w:t>
      </w:r>
      <w:proofErr w:type="spellStart"/>
      <w:r w:rsidRPr="00C7225A">
        <w:rPr>
          <w:rFonts w:eastAsia="Times New Roman" w:cs="Times New Roman"/>
          <w:color w:val="323232"/>
        </w:rPr>
        <w:t>png</w:t>
      </w:r>
      <w:proofErr w:type="spellEnd"/>
    </w:p>
    <w:p w:rsidR="00675013" w:rsidRPr="00C7225A" w:rsidRDefault="00153F7E" w:rsidP="00A64FA4">
      <w:pPr>
        <w:pStyle w:val="ListParagraph"/>
        <w:numPr>
          <w:ilvl w:val="2"/>
          <w:numId w:val="13"/>
        </w:numPr>
        <w:shd w:val="clear" w:color="auto" w:fill="FFFFFF"/>
        <w:spacing w:before="100" w:beforeAutospacing="1" w:after="100" w:afterAutospacing="1" w:line="240" w:lineRule="auto"/>
        <w:rPr>
          <w:rFonts w:eastAsia="Times New Roman" w:cs="Times New Roman"/>
          <w:color w:val="323232"/>
        </w:rPr>
      </w:pPr>
      <w:r w:rsidRPr="00C7225A">
        <w:rPr>
          <w:rFonts w:eastAsia="Times New Roman" w:cs="Times New Roman"/>
          <w:color w:val="323232"/>
        </w:rPr>
        <w:t xml:space="preserve">Document file types: </w:t>
      </w:r>
      <w:r w:rsidR="00971967" w:rsidRPr="00C7225A">
        <w:rPr>
          <w:rFonts w:eastAsia="Times New Roman" w:cs="Times New Roman"/>
          <w:color w:val="323232"/>
        </w:rPr>
        <w:t>.pdf .</w:t>
      </w:r>
      <w:proofErr w:type="spellStart"/>
      <w:r w:rsidR="00971967" w:rsidRPr="00C7225A">
        <w:rPr>
          <w:rFonts w:eastAsia="Times New Roman" w:cs="Times New Roman"/>
          <w:color w:val="323232"/>
        </w:rPr>
        <w:t>pdfx</w:t>
      </w:r>
      <w:proofErr w:type="spellEnd"/>
      <w:r w:rsidRPr="00C7225A">
        <w:rPr>
          <w:rFonts w:eastAsia="Times New Roman" w:cs="Times New Roman"/>
          <w:color w:val="323232"/>
        </w:rPr>
        <w:t xml:space="preserve"> </w:t>
      </w:r>
      <w:r w:rsidR="00971967" w:rsidRPr="00C7225A">
        <w:rPr>
          <w:rFonts w:eastAsia="Times New Roman" w:cs="Times New Roman"/>
          <w:color w:val="323232"/>
        </w:rPr>
        <w:t>.doc .</w:t>
      </w:r>
      <w:proofErr w:type="spellStart"/>
      <w:r w:rsidR="00971967" w:rsidRPr="00C7225A">
        <w:rPr>
          <w:rFonts w:eastAsia="Times New Roman" w:cs="Times New Roman"/>
          <w:color w:val="323232"/>
        </w:rPr>
        <w:t>docx</w:t>
      </w:r>
      <w:proofErr w:type="spellEnd"/>
      <w:r w:rsidRPr="00C7225A">
        <w:rPr>
          <w:rFonts w:eastAsia="Times New Roman" w:cs="Times New Roman"/>
          <w:color w:val="323232"/>
        </w:rPr>
        <w:t xml:space="preserve"> </w:t>
      </w:r>
    </w:p>
    <w:p w:rsidR="003E1011" w:rsidRPr="00C7225A" w:rsidRDefault="003E1011" w:rsidP="00A64FA4">
      <w:pPr>
        <w:pStyle w:val="ListParagraph"/>
        <w:numPr>
          <w:ilvl w:val="1"/>
          <w:numId w:val="13"/>
        </w:numPr>
        <w:shd w:val="clear" w:color="auto" w:fill="FFFFFF"/>
        <w:spacing w:before="100" w:beforeAutospacing="1" w:after="100" w:afterAutospacing="1" w:line="240" w:lineRule="auto"/>
        <w:rPr>
          <w:rFonts w:eastAsia="Times New Roman" w:cs="Times New Roman"/>
          <w:color w:val="323232"/>
          <w:lang w:val="en"/>
        </w:rPr>
      </w:pPr>
      <w:r w:rsidRPr="00C7225A">
        <w:rPr>
          <w:rFonts w:eastAsia="Times New Roman" w:cs="Times New Roman"/>
          <w:color w:val="323232"/>
          <w:lang w:val="en"/>
        </w:rPr>
        <w:t>This list determines the types of files that can be uploaded, and rejects all files that do not match approved types.</w:t>
      </w:r>
    </w:p>
    <w:p w:rsidR="00773C34" w:rsidRDefault="00773C34" w:rsidP="00A64FA4">
      <w:pPr>
        <w:pStyle w:val="ListParagraph"/>
        <w:numPr>
          <w:ilvl w:val="1"/>
          <w:numId w:val="13"/>
        </w:numPr>
        <w:shd w:val="clear" w:color="auto" w:fill="FFFFFF"/>
        <w:spacing w:before="100" w:beforeAutospacing="1" w:after="100" w:afterAutospacing="1" w:line="240" w:lineRule="auto"/>
        <w:rPr>
          <w:rFonts w:eastAsia="Times New Roman" w:cs="Times New Roman"/>
          <w:color w:val="323232"/>
          <w:lang w:val="en"/>
        </w:rPr>
      </w:pPr>
      <w:r>
        <w:t>If user uploads an invalid file type (.exe) but names it is named a valid file type (.pdf) then application should prevent.</w:t>
      </w:r>
    </w:p>
    <w:p w:rsidR="005615FC" w:rsidRDefault="005615FC" w:rsidP="00A64FA4">
      <w:pPr>
        <w:pStyle w:val="ListParagraph"/>
        <w:numPr>
          <w:ilvl w:val="1"/>
          <w:numId w:val="13"/>
        </w:numPr>
        <w:shd w:val="clear" w:color="auto" w:fill="FFFFFF"/>
        <w:spacing w:before="100" w:beforeAutospacing="1" w:after="100" w:afterAutospacing="1" w:line="240" w:lineRule="auto"/>
        <w:rPr>
          <w:rFonts w:eastAsia="Times New Roman" w:cs="Times New Roman"/>
          <w:color w:val="323232"/>
          <w:lang w:val="en"/>
        </w:rPr>
      </w:pPr>
      <w:r w:rsidRPr="00C7225A">
        <w:rPr>
          <w:rFonts w:eastAsia="Times New Roman" w:cs="Times New Roman"/>
          <w:color w:val="323232"/>
          <w:lang w:val="en"/>
        </w:rPr>
        <w:t>Do not allow compressed files to be uploaded</w:t>
      </w:r>
    </w:p>
    <w:p w:rsidR="00C7225A" w:rsidRPr="00C7225A" w:rsidRDefault="00C7225A" w:rsidP="00C7225A">
      <w:pPr>
        <w:shd w:val="clear" w:color="auto" w:fill="FFFFFF"/>
        <w:spacing w:before="100" w:beforeAutospacing="1" w:after="100" w:afterAutospacing="1" w:line="240" w:lineRule="auto"/>
        <w:rPr>
          <w:rFonts w:eastAsia="Times New Roman" w:cs="Times New Roman"/>
          <w:color w:val="323232"/>
          <w:lang w:val="en"/>
        </w:rPr>
      </w:pPr>
    </w:p>
    <w:p w:rsidR="00024B59" w:rsidRPr="00C7225A" w:rsidRDefault="003E1011" w:rsidP="00A64FA4">
      <w:pPr>
        <w:pStyle w:val="ListParagraph"/>
        <w:numPr>
          <w:ilvl w:val="0"/>
          <w:numId w:val="13"/>
        </w:numPr>
        <w:shd w:val="clear" w:color="auto" w:fill="FFFFFF"/>
        <w:spacing w:before="100" w:beforeAutospacing="1" w:after="100" w:afterAutospacing="1" w:line="240" w:lineRule="auto"/>
        <w:rPr>
          <w:rFonts w:eastAsia="Times New Roman" w:cs="Times New Roman"/>
          <w:color w:val="323232"/>
          <w:lang w:val="en"/>
        </w:rPr>
      </w:pPr>
      <w:bookmarkStart w:id="4" w:name="OLE_LINK1"/>
      <w:bookmarkStart w:id="5" w:name="OLE_LINK2"/>
      <w:bookmarkStart w:id="6" w:name="OLE_LINK10"/>
      <w:bookmarkStart w:id="7" w:name="OLE_LINK11"/>
      <w:r w:rsidRPr="00C7225A">
        <w:rPr>
          <w:rFonts w:eastAsia="Times New Roman" w:cs="Times New Roman"/>
          <w:color w:val="323232"/>
          <w:lang w:val="en"/>
        </w:rPr>
        <w:t xml:space="preserve">The </w:t>
      </w:r>
      <w:r w:rsidR="00153F7E" w:rsidRPr="00C7225A">
        <w:rPr>
          <w:rFonts w:eastAsia="Times New Roman" w:cs="Times New Roman"/>
          <w:color w:val="323232"/>
          <w:lang w:val="en"/>
        </w:rPr>
        <w:t>upload service</w:t>
      </w:r>
      <w:r w:rsidRPr="00C7225A">
        <w:rPr>
          <w:rFonts w:eastAsia="Times New Roman" w:cs="Times New Roman"/>
          <w:color w:val="323232"/>
          <w:lang w:val="en"/>
        </w:rPr>
        <w:t xml:space="preserve"> must use client- or server-side input validation to ensure evasion techniques </w:t>
      </w:r>
      <w:r w:rsidR="00153F7E" w:rsidRPr="00C7225A">
        <w:rPr>
          <w:rFonts w:eastAsia="Times New Roman" w:cs="Times New Roman"/>
          <w:color w:val="323232"/>
          <w:lang w:val="en"/>
        </w:rPr>
        <w:t>are not</w:t>
      </w:r>
      <w:r w:rsidRPr="00C7225A">
        <w:rPr>
          <w:rFonts w:eastAsia="Times New Roman" w:cs="Times New Roman"/>
          <w:color w:val="323232"/>
          <w:lang w:val="en"/>
        </w:rPr>
        <w:t xml:space="preserve"> used to bypass the whitelist filter.</w:t>
      </w:r>
      <w:bookmarkEnd w:id="4"/>
      <w:bookmarkEnd w:id="5"/>
      <w:r w:rsidRPr="00C7225A">
        <w:rPr>
          <w:rFonts w:eastAsia="Times New Roman" w:cs="Times New Roman"/>
          <w:color w:val="323232"/>
          <w:lang w:val="en"/>
        </w:rPr>
        <w:t xml:space="preserve"> </w:t>
      </w:r>
    </w:p>
    <w:p w:rsidR="002B0DBD" w:rsidRPr="00C7225A" w:rsidRDefault="002B0DBD" w:rsidP="00A64FA4">
      <w:pPr>
        <w:pStyle w:val="ListParagraph"/>
        <w:numPr>
          <w:ilvl w:val="2"/>
          <w:numId w:val="13"/>
        </w:numPr>
        <w:shd w:val="clear" w:color="auto" w:fill="FFFFFF"/>
        <w:spacing w:before="100" w:beforeAutospacing="1" w:after="100" w:afterAutospacing="1" w:line="240" w:lineRule="auto"/>
        <w:rPr>
          <w:rFonts w:eastAsia="Times New Roman" w:cs="Times New Roman"/>
          <w:color w:val="323232"/>
          <w:lang w:val="en"/>
        </w:rPr>
      </w:pPr>
      <w:r w:rsidRPr="00C7225A">
        <w:rPr>
          <w:rFonts w:eastAsia="Times New Roman" w:cs="Times New Roman"/>
          <w:color w:val="323232"/>
          <w:lang w:val="en"/>
        </w:rPr>
        <w:t xml:space="preserve">Only allow alphanumeric </w:t>
      </w:r>
      <w:r w:rsidR="000A70A7" w:rsidRPr="00C7225A">
        <w:rPr>
          <w:rFonts w:eastAsia="Times New Roman" w:cs="Times New Roman"/>
          <w:color w:val="323232"/>
          <w:lang w:val="en"/>
        </w:rPr>
        <w:t xml:space="preserve">file names </w:t>
      </w:r>
      <w:r w:rsidR="008C677E">
        <w:rPr>
          <w:rFonts w:eastAsia="Times New Roman" w:cs="Times New Roman"/>
          <w:color w:val="323232"/>
          <w:lang w:val="en"/>
        </w:rPr>
        <w:t>a</w:t>
      </w:r>
      <w:r w:rsidR="003C0C5E">
        <w:rPr>
          <w:rFonts w:eastAsia="Times New Roman" w:cs="Times New Roman"/>
          <w:color w:val="323232"/>
          <w:lang w:val="en"/>
        </w:rPr>
        <w:t xml:space="preserve">re allowed for </w:t>
      </w:r>
      <w:r w:rsidR="008C677E">
        <w:rPr>
          <w:rFonts w:eastAsia="Times New Roman" w:cs="Times New Roman"/>
          <w:color w:val="323232"/>
          <w:lang w:val="en"/>
        </w:rPr>
        <w:t xml:space="preserve">user input – </w:t>
      </w:r>
      <w:r w:rsidR="003C0C5E">
        <w:rPr>
          <w:rFonts w:eastAsia="Times New Roman" w:cs="Times New Roman"/>
          <w:color w:val="323232"/>
          <w:lang w:val="en"/>
        </w:rPr>
        <w:t>This name w</w:t>
      </w:r>
      <w:r w:rsidR="008C677E">
        <w:rPr>
          <w:rFonts w:eastAsia="Times New Roman" w:cs="Times New Roman"/>
          <w:color w:val="323232"/>
          <w:lang w:val="en"/>
        </w:rPr>
        <w:t>ill be used as file descriptor</w:t>
      </w:r>
      <w:r w:rsidR="003C0C5E">
        <w:rPr>
          <w:rFonts w:eastAsia="Times New Roman" w:cs="Times New Roman"/>
          <w:color w:val="323232"/>
          <w:lang w:val="en"/>
        </w:rPr>
        <w:t xml:space="preserve"> / user name</w:t>
      </w:r>
    </w:p>
    <w:p w:rsidR="00153F7E" w:rsidRPr="00C7225A" w:rsidRDefault="002B0DBD" w:rsidP="00A64FA4">
      <w:pPr>
        <w:pStyle w:val="ListParagraph"/>
        <w:numPr>
          <w:ilvl w:val="2"/>
          <w:numId w:val="13"/>
        </w:numPr>
        <w:shd w:val="clear" w:color="auto" w:fill="FFFFFF"/>
        <w:spacing w:before="100" w:beforeAutospacing="1" w:after="100" w:afterAutospacing="1" w:line="240" w:lineRule="auto"/>
        <w:rPr>
          <w:rFonts w:eastAsia="Times New Roman" w:cs="Times New Roman"/>
          <w:color w:val="323232"/>
          <w:lang w:val="en"/>
        </w:rPr>
      </w:pPr>
      <w:r w:rsidRPr="00C7225A">
        <w:rPr>
          <w:rFonts w:eastAsia="Times New Roman" w:cs="Times New Roman"/>
          <w:color w:val="323232"/>
          <w:lang w:val="en"/>
        </w:rPr>
        <w:t xml:space="preserve">Only allow a single </w:t>
      </w:r>
      <w:r w:rsidR="005615FC" w:rsidRPr="00C7225A">
        <w:rPr>
          <w:rFonts w:eastAsia="Times New Roman" w:cs="Times New Roman"/>
          <w:color w:val="323232"/>
          <w:lang w:val="en"/>
        </w:rPr>
        <w:t>extension</w:t>
      </w:r>
      <w:r w:rsidRPr="00C7225A">
        <w:rPr>
          <w:rFonts w:eastAsia="Times New Roman" w:cs="Times New Roman"/>
          <w:color w:val="323232"/>
          <w:lang w:val="en"/>
        </w:rPr>
        <w:t xml:space="preserve"> (</w:t>
      </w:r>
      <w:r w:rsidR="00024B59" w:rsidRPr="00C7225A">
        <w:rPr>
          <w:rFonts w:eastAsia="Times New Roman" w:cs="Times New Roman"/>
          <w:color w:val="323232"/>
          <w:lang w:val="en"/>
        </w:rPr>
        <w:t>A</w:t>
      </w:r>
      <w:r w:rsidR="003E1011" w:rsidRPr="00C7225A">
        <w:rPr>
          <w:rFonts w:eastAsia="Times New Roman" w:cs="Times New Roman"/>
          <w:color w:val="323232"/>
          <w:lang w:val="en"/>
        </w:rPr>
        <w:t xml:space="preserve">ppending a second file type to the file name (e.g. </w:t>
      </w:r>
      <w:proofErr w:type="spellStart"/>
      <w:r w:rsidR="003E1011" w:rsidRPr="00C7225A">
        <w:rPr>
          <w:rFonts w:eastAsia="Times New Roman" w:cs="Times New Roman"/>
          <w:color w:val="323232"/>
          <w:lang w:val="en"/>
        </w:rPr>
        <w:t>image.jpg.php</w:t>
      </w:r>
      <w:proofErr w:type="spellEnd"/>
      <w:r w:rsidR="003E1011" w:rsidRPr="00C7225A">
        <w:rPr>
          <w:rFonts w:eastAsia="Times New Roman" w:cs="Times New Roman"/>
          <w:color w:val="323232"/>
          <w:lang w:val="en"/>
        </w:rPr>
        <w:t>)</w:t>
      </w:r>
      <w:r w:rsidRPr="00C7225A">
        <w:rPr>
          <w:rFonts w:eastAsia="Times New Roman" w:cs="Times New Roman"/>
          <w:color w:val="323232"/>
          <w:lang w:val="en"/>
        </w:rPr>
        <w:t xml:space="preserve"> would allow attacker to bypass file type restriction</w:t>
      </w:r>
      <w:r w:rsidR="005615FC" w:rsidRPr="00C7225A">
        <w:rPr>
          <w:rFonts w:eastAsia="Times New Roman" w:cs="Times New Roman"/>
          <w:color w:val="323232"/>
          <w:lang w:val="en"/>
        </w:rPr>
        <w:t>)</w:t>
      </w:r>
      <w:r w:rsidR="003E1011" w:rsidRPr="00C7225A">
        <w:rPr>
          <w:rFonts w:eastAsia="Times New Roman" w:cs="Times New Roman"/>
          <w:color w:val="323232"/>
          <w:lang w:val="en"/>
        </w:rPr>
        <w:t xml:space="preserve"> </w:t>
      </w:r>
    </w:p>
    <w:bookmarkEnd w:id="6"/>
    <w:bookmarkEnd w:id="7"/>
    <w:p w:rsidR="00C7225A" w:rsidRPr="00C7225A" w:rsidRDefault="00C7225A" w:rsidP="00C7225A">
      <w:pPr>
        <w:shd w:val="clear" w:color="auto" w:fill="FFFFFF"/>
        <w:spacing w:before="100" w:beforeAutospacing="1" w:after="100" w:afterAutospacing="1" w:line="240" w:lineRule="auto"/>
        <w:rPr>
          <w:rFonts w:eastAsia="Times New Roman" w:cs="Times New Roman"/>
          <w:color w:val="323232"/>
          <w:lang w:val="en"/>
        </w:rPr>
      </w:pPr>
    </w:p>
    <w:p w:rsidR="00153F7E" w:rsidRPr="00C7225A" w:rsidRDefault="00153F7E" w:rsidP="00A64FA4">
      <w:pPr>
        <w:pStyle w:val="ListParagraph"/>
        <w:numPr>
          <w:ilvl w:val="0"/>
          <w:numId w:val="13"/>
        </w:numPr>
        <w:shd w:val="clear" w:color="auto" w:fill="FFFFFF"/>
        <w:spacing w:before="100" w:beforeAutospacing="1" w:after="100" w:afterAutospacing="1" w:line="240" w:lineRule="auto"/>
        <w:rPr>
          <w:rFonts w:eastAsia="Times New Roman" w:cs="Times New Roman"/>
          <w:color w:val="323232"/>
          <w:lang w:val="en"/>
        </w:rPr>
      </w:pPr>
      <w:bookmarkStart w:id="8" w:name="OLE_LINK3"/>
      <w:bookmarkStart w:id="9" w:name="OLE_LINK4"/>
      <w:bookmarkStart w:id="10" w:name="OLE_LINK5"/>
      <w:bookmarkStart w:id="11" w:name="OLE_LINK12"/>
      <w:r w:rsidRPr="00C7225A">
        <w:rPr>
          <w:rFonts w:eastAsia="Times New Roman" w:cs="Times New Roman"/>
          <w:color w:val="323232"/>
          <w:lang w:val="en"/>
        </w:rPr>
        <w:t>The upload service must set a maximum length for the file name, a maximum size for the file itself</w:t>
      </w:r>
      <w:r w:rsidR="008D199C">
        <w:rPr>
          <w:rFonts w:eastAsia="Times New Roman" w:cs="Times New Roman"/>
          <w:color w:val="323232"/>
          <w:lang w:val="en"/>
        </w:rPr>
        <w:t>, and a maximum user “directory” size</w:t>
      </w:r>
      <w:r w:rsidR="001A2E42" w:rsidRPr="00C7225A">
        <w:rPr>
          <w:rFonts w:eastAsia="Times New Roman" w:cs="Times New Roman"/>
          <w:color w:val="323232"/>
          <w:lang w:val="en"/>
        </w:rPr>
        <w:t xml:space="preserve"> to reduce the risk of denial of service attack</w:t>
      </w:r>
      <w:r w:rsidRPr="00C7225A">
        <w:rPr>
          <w:rFonts w:eastAsia="Times New Roman" w:cs="Times New Roman"/>
          <w:color w:val="323232"/>
          <w:lang w:val="en"/>
        </w:rPr>
        <w:t>.</w:t>
      </w:r>
    </w:p>
    <w:bookmarkEnd w:id="8"/>
    <w:bookmarkEnd w:id="9"/>
    <w:bookmarkEnd w:id="10"/>
    <w:bookmarkEnd w:id="11"/>
    <w:p w:rsidR="00024B59" w:rsidRPr="00C7225A" w:rsidRDefault="00024B59" w:rsidP="00A64FA4">
      <w:pPr>
        <w:pStyle w:val="ListParagraph"/>
        <w:numPr>
          <w:ilvl w:val="1"/>
          <w:numId w:val="13"/>
        </w:numPr>
        <w:shd w:val="clear" w:color="auto" w:fill="FFFFFF"/>
        <w:spacing w:before="100" w:beforeAutospacing="1" w:after="100" w:afterAutospacing="1" w:line="240" w:lineRule="auto"/>
        <w:rPr>
          <w:rFonts w:eastAsia="Times New Roman" w:cs="Times New Roman"/>
          <w:color w:val="323232"/>
          <w:lang w:val="en"/>
        </w:rPr>
      </w:pPr>
      <w:r w:rsidRPr="00C7225A">
        <w:rPr>
          <w:rFonts w:eastAsia="Times New Roman" w:cs="Times New Roman"/>
          <w:color w:val="323232"/>
          <w:lang w:val="en"/>
        </w:rPr>
        <w:t>An attacker may upload huge files</w:t>
      </w:r>
      <w:r w:rsidR="008D199C">
        <w:rPr>
          <w:rFonts w:eastAsia="Times New Roman" w:cs="Times New Roman"/>
          <w:color w:val="323232"/>
          <w:lang w:val="en"/>
        </w:rPr>
        <w:t xml:space="preserve"> or multiple files</w:t>
      </w:r>
      <w:r w:rsidRPr="00C7225A">
        <w:rPr>
          <w:rFonts w:eastAsia="Times New Roman" w:cs="Times New Roman"/>
          <w:color w:val="323232"/>
          <w:lang w:val="en"/>
        </w:rPr>
        <w:t xml:space="preserve"> to </w:t>
      </w:r>
      <w:r w:rsidRPr="00C7225A">
        <w:rPr>
          <w:lang w:val="en"/>
        </w:rPr>
        <w:t>the file space of the Web server which could be exhausted</w:t>
      </w:r>
      <w:r w:rsidR="005615FC" w:rsidRPr="00C7225A">
        <w:rPr>
          <w:lang w:val="en"/>
        </w:rPr>
        <w:t xml:space="preserve"> </w:t>
      </w:r>
      <w:r w:rsidRPr="00C7225A">
        <w:rPr>
          <w:lang w:val="en"/>
        </w:rPr>
        <w:t>and bring down the website.</w:t>
      </w:r>
    </w:p>
    <w:p w:rsidR="001A2E42" w:rsidRPr="001A2E42" w:rsidRDefault="00595F97" w:rsidP="00A64FA4">
      <w:pPr>
        <w:pStyle w:val="Heading3"/>
        <w:rPr>
          <w:rFonts w:eastAsia="Times New Roman"/>
          <w:lang w:val="en"/>
        </w:rPr>
      </w:pPr>
      <w:bookmarkStart w:id="12" w:name="OLE_LINK13"/>
      <w:bookmarkStart w:id="13" w:name="OLE_LINK14"/>
      <w:r>
        <w:rPr>
          <w:rFonts w:eastAsia="Times New Roman"/>
          <w:lang w:val="en"/>
        </w:rPr>
        <w:t xml:space="preserve">FILE </w:t>
      </w:r>
      <w:r w:rsidR="001A2E42">
        <w:rPr>
          <w:rFonts w:eastAsia="Times New Roman"/>
          <w:lang w:val="en"/>
        </w:rPr>
        <w:t>VALIDATION</w:t>
      </w:r>
    </w:p>
    <w:p w:rsidR="00A64FA4" w:rsidRDefault="00595F97" w:rsidP="00A64FA4">
      <w:pPr>
        <w:pStyle w:val="ListParagraph"/>
        <w:numPr>
          <w:ilvl w:val="0"/>
          <w:numId w:val="13"/>
        </w:numPr>
        <w:spacing w:before="100" w:beforeAutospacing="1" w:after="100" w:afterAutospacing="1" w:line="240" w:lineRule="auto"/>
        <w:rPr>
          <w:lang w:val="en"/>
        </w:rPr>
      </w:pPr>
      <w:bookmarkStart w:id="14" w:name="OLE_LINK15"/>
      <w:bookmarkStart w:id="15" w:name="OLE_LINK16"/>
      <w:bookmarkEnd w:id="12"/>
      <w:bookmarkEnd w:id="13"/>
      <w:r w:rsidRPr="00A64FA4">
        <w:rPr>
          <w:lang w:val="en"/>
        </w:rPr>
        <w:t xml:space="preserve">The </w:t>
      </w:r>
      <w:r w:rsidR="00A64FA4">
        <w:rPr>
          <w:lang w:val="en"/>
        </w:rPr>
        <w:t>upload service must p</w:t>
      </w:r>
      <w:r w:rsidRPr="00A64FA4">
        <w:rPr>
          <w:lang w:val="en"/>
        </w:rPr>
        <w:t>erform content checking on all files which are uploaded</w:t>
      </w:r>
      <w:r w:rsidR="00A64FA4">
        <w:rPr>
          <w:lang w:val="en"/>
        </w:rPr>
        <w:t xml:space="preserve"> in a temporary location </w:t>
      </w:r>
      <w:r w:rsidR="00A64FA4" w:rsidRPr="00A64FA4">
        <w:rPr>
          <w:lang w:val="en"/>
        </w:rPr>
        <w:t>before being</w:t>
      </w:r>
      <w:r w:rsidR="00583F95">
        <w:rPr>
          <w:lang w:val="en"/>
        </w:rPr>
        <w:t xml:space="preserve"> moved to application storage and </w:t>
      </w:r>
      <w:r w:rsidR="00A64FA4" w:rsidRPr="00A64FA4">
        <w:rPr>
          <w:lang w:val="en"/>
        </w:rPr>
        <w:t>made available to other users</w:t>
      </w:r>
      <w:r w:rsidR="00A64FA4">
        <w:rPr>
          <w:lang w:val="en"/>
        </w:rPr>
        <w:t xml:space="preserve"> </w:t>
      </w:r>
      <w:r w:rsidR="00583F95">
        <w:rPr>
          <w:lang w:val="en"/>
        </w:rPr>
        <w:t xml:space="preserve">and services. </w:t>
      </w:r>
    </w:p>
    <w:p w:rsidR="00D565D2" w:rsidRDefault="00D565D2" w:rsidP="00D565D2">
      <w:pPr>
        <w:pStyle w:val="ListParagraph"/>
        <w:numPr>
          <w:ilvl w:val="0"/>
          <w:numId w:val="18"/>
        </w:numPr>
        <w:spacing w:after="0" w:line="240" w:lineRule="auto"/>
        <w:contextualSpacing w:val="0"/>
        <w:rPr>
          <w:color w:val="1F497D"/>
        </w:rPr>
      </w:pPr>
      <w:bookmarkStart w:id="16" w:name="OLE_LINK18"/>
      <w:bookmarkStart w:id="17" w:name="OLE_LINK19"/>
      <w:bookmarkEnd w:id="14"/>
      <w:bookmarkEnd w:id="15"/>
      <w:r>
        <w:rPr>
          <w:lang w:val="en"/>
        </w:rPr>
        <w:t xml:space="preserve">The design to achieve this control is to </w:t>
      </w:r>
      <w:r>
        <w:rPr>
          <w:color w:val="1F497D"/>
        </w:rPr>
        <w:t xml:space="preserve">Upload customer’s file new file share; </w:t>
      </w:r>
      <w:proofErr w:type="spellStart"/>
      <w:r>
        <w:rPr>
          <w:color w:val="1F497D"/>
        </w:rPr>
        <w:t>TFS_AVScan</w:t>
      </w:r>
      <w:proofErr w:type="spellEnd"/>
      <w:r>
        <w:rPr>
          <w:color w:val="1F497D"/>
        </w:rPr>
        <w:t>. This new temporary file share (</w:t>
      </w:r>
      <w:proofErr w:type="spellStart"/>
      <w:r>
        <w:rPr>
          <w:color w:val="1F497D"/>
        </w:rPr>
        <w:t>TFS_AVScan</w:t>
      </w:r>
      <w:proofErr w:type="spellEnd"/>
      <w:r>
        <w:rPr>
          <w:color w:val="1F497D"/>
        </w:rPr>
        <w:t xml:space="preserve">) is a sandbox to be used by all product lines.  </w:t>
      </w:r>
    </w:p>
    <w:bookmarkEnd w:id="16"/>
    <w:bookmarkEnd w:id="17"/>
    <w:p w:rsidR="00D565D2" w:rsidRDefault="00D565D2" w:rsidP="00D565D2">
      <w:pPr>
        <w:pStyle w:val="ListParagraph"/>
        <w:numPr>
          <w:ilvl w:val="1"/>
          <w:numId w:val="18"/>
        </w:numPr>
        <w:spacing w:after="0" w:line="240" w:lineRule="auto"/>
        <w:contextualSpacing w:val="0"/>
        <w:rPr>
          <w:color w:val="1F497D"/>
        </w:rPr>
      </w:pPr>
      <w:r>
        <w:rPr>
          <w:color w:val="1F497D"/>
        </w:rPr>
        <w:t xml:space="preserve">File Share Configuration: Restricted to only the applications that require access (IFP, BO, SMB and Medicare). And ensure that any files that are </w:t>
      </w:r>
      <w:r>
        <w:rPr>
          <w:color w:val="1F497D"/>
        </w:rPr>
        <w:lastRenderedPageBreak/>
        <w:t>awaiting scan may not execute. (</w:t>
      </w:r>
      <w:bookmarkStart w:id="18" w:name="OLE_LINK20"/>
      <w:bookmarkStart w:id="19" w:name="OLE_LINK21"/>
      <w:proofErr w:type="gramStart"/>
      <w:r>
        <w:rPr>
          <w:color w:val="1F497D"/>
        </w:rPr>
        <w:t>execute</w:t>
      </w:r>
      <w:proofErr w:type="gramEnd"/>
      <w:r>
        <w:rPr>
          <w:color w:val="1F497D"/>
        </w:rPr>
        <w:t xml:space="preserve"> bit is OFF</w:t>
      </w:r>
      <w:bookmarkEnd w:id="18"/>
      <w:bookmarkEnd w:id="19"/>
      <w:r>
        <w:rPr>
          <w:color w:val="1F497D"/>
        </w:rPr>
        <w:t xml:space="preserve">). </w:t>
      </w:r>
      <w:bookmarkStart w:id="20" w:name="OLE_LINK17"/>
      <w:r>
        <w:rPr>
          <w:color w:val="1F497D"/>
        </w:rPr>
        <w:t xml:space="preserve">Site Ops will define new TFS_AVSCAN and manage. </w:t>
      </w:r>
    </w:p>
    <w:p w:rsidR="00D565D2" w:rsidRDefault="00185FB5" w:rsidP="001457A2">
      <w:pPr>
        <w:pStyle w:val="ListParagraph"/>
        <w:numPr>
          <w:ilvl w:val="1"/>
          <w:numId w:val="13"/>
        </w:numPr>
        <w:spacing w:before="100" w:beforeAutospacing="1" w:after="100" w:afterAutospacing="1" w:line="240" w:lineRule="auto"/>
        <w:rPr>
          <w:lang w:val="en"/>
        </w:rPr>
      </w:pPr>
      <w:bookmarkStart w:id="21" w:name="OLE_LINK28"/>
      <w:bookmarkStart w:id="22" w:name="OLE_LINK29"/>
      <w:bookmarkEnd w:id="20"/>
      <w:r w:rsidRPr="008C677E">
        <w:rPr>
          <w:lang w:val="en"/>
        </w:rPr>
        <w:t xml:space="preserve">If the </w:t>
      </w:r>
      <w:r w:rsidR="00D565D2">
        <w:rPr>
          <w:lang w:val="en"/>
        </w:rPr>
        <w:t>malware scan finds the file is infected then</w:t>
      </w:r>
      <w:r w:rsidRPr="008C677E">
        <w:rPr>
          <w:lang w:val="en"/>
        </w:rPr>
        <w:t xml:space="preserve"> the upload service must not save uploaded files to permanent directory. </w:t>
      </w:r>
    </w:p>
    <w:bookmarkEnd w:id="21"/>
    <w:bookmarkEnd w:id="22"/>
    <w:p w:rsidR="00D565D2" w:rsidRDefault="00D565D2" w:rsidP="00D565D2">
      <w:pPr>
        <w:pStyle w:val="ListParagraph"/>
        <w:numPr>
          <w:ilvl w:val="2"/>
          <w:numId w:val="13"/>
        </w:numPr>
        <w:spacing w:after="0" w:line="240" w:lineRule="auto"/>
        <w:contextualSpacing w:val="0"/>
        <w:rPr>
          <w:color w:val="1F497D"/>
        </w:rPr>
      </w:pPr>
      <w:r>
        <w:rPr>
          <w:color w:val="1F497D"/>
        </w:rPr>
        <w:t xml:space="preserve">The technical team decided to move infected files to new file share QFS_AVSCAN. This new quarantine file share is used by all product lines to quarantine infected files. </w:t>
      </w:r>
    </w:p>
    <w:p w:rsidR="00D565D2" w:rsidRDefault="00D565D2" w:rsidP="00D565D2">
      <w:pPr>
        <w:pStyle w:val="ListParagraph"/>
        <w:numPr>
          <w:ilvl w:val="2"/>
          <w:numId w:val="13"/>
        </w:numPr>
        <w:spacing w:after="0" w:line="240" w:lineRule="auto"/>
        <w:contextualSpacing w:val="0"/>
        <w:rPr>
          <w:color w:val="1F497D"/>
        </w:rPr>
      </w:pPr>
      <w:r>
        <w:rPr>
          <w:color w:val="1F497D"/>
        </w:rPr>
        <w:t xml:space="preserve">Log the error as described below. Ensure that file name is logged. </w:t>
      </w:r>
    </w:p>
    <w:p w:rsidR="00D565D2" w:rsidRDefault="00D565D2" w:rsidP="00D565D2">
      <w:pPr>
        <w:pStyle w:val="ListParagraph"/>
        <w:numPr>
          <w:ilvl w:val="2"/>
          <w:numId w:val="13"/>
        </w:numPr>
        <w:spacing w:after="0" w:line="240" w:lineRule="auto"/>
        <w:contextualSpacing w:val="0"/>
        <w:rPr>
          <w:color w:val="1F497D"/>
        </w:rPr>
      </w:pPr>
      <w:r>
        <w:rPr>
          <w:color w:val="1F497D"/>
        </w:rPr>
        <w:t>Provide a customer error message with options: scan again and reload, fax, call service center.</w:t>
      </w:r>
    </w:p>
    <w:p w:rsidR="00D565D2" w:rsidRDefault="00D565D2" w:rsidP="00D565D2">
      <w:pPr>
        <w:pStyle w:val="ListParagraph"/>
        <w:numPr>
          <w:ilvl w:val="2"/>
          <w:numId w:val="13"/>
        </w:numPr>
        <w:spacing w:after="0" w:line="240" w:lineRule="auto"/>
        <w:contextualSpacing w:val="0"/>
        <w:rPr>
          <w:color w:val="1F497D"/>
        </w:rPr>
      </w:pPr>
      <w:r>
        <w:rPr>
          <w:color w:val="1F497D"/>
        </w:rPr>
        <w:t xml:space="preserve">Provide event message to agent via BO. Also provide directions to agent about this situation. BO should also be updated to use this enhanced scan process to ensure that infected files do not bypass scanning and are inadvertently loaded into primary Archive. h </w:t>
      </w:r>
    </w:p>
    <w:p w:rsidR="00D565D2" w:rsidRDefault="00D565D2" w:rsidP="00D565D2">
      <w:pPr>
        <w:pStyle w:val="ListParagraph"/>
        <w:numPr>
          <w:ilvl w:val="2"/>
          <w:numId w:val="13"/>
        </w:numPr>
        <w:spacing w:after="0" w:line="240" w:lineRule="auto"/>
        <w:contextualSpacing w:val="0"/>
        <w:rPr>
          <w:color w:val="1F497D"/>
        </w:rPr>
      </w:pPr>
      <w:r>
        <w:rPr>
          <w:color w:val="1F497D"/>
        </w:rPr>
        <w:t xml:space="preserve">The files in QFS_AVSCAN are not immediately deleted, in case there are issues with the scan engine returning false positives. We can then forward samples to the malware scan vendor. </w:t>
      </w:r>
    </w:p>
    <w:p w:rsidR="00D565D2" w:rsidRDefault="00D565D2" w:rsidP="00D565D2">
      <w:pPr>
        <w:pStyle w:val="ListParagraph"/>
        <w:numPr>
          <w:ilvl w:val="2"/>
          <w:numId w:val="13"/>
        </w:numPr>
        <w:spacing w:after="0" w:line="240" w:lineRule="auto"/>
        <w:contextualSpacing w:val="0"/>
        <w:rPr>
          <w:color w:val="1F497D"/>
        </w:rPr>
      </w:pPr>
      <w:bookmarkStart w:id="23" w:name="OLE_LINK24"/>
      <w:bookmarkStart w:id="24" w:name="OLE_LINK25"/>
      <w:r>
        <w:rPr>
          <w:color w:val="1F497D"/>
        </w:rPr>
        <w:t xml:space="preserve">Long term, a platform owned </w:t>
      </w:r>
      <w:proofErr w:type="spellStart"/>
      <w:r>
        <w:rPr>
          <w:color w:val="1F497D"/>
        </w:rPr>
        <w:t>webconnect</w:t>
      </w:r>
      <w:proofErr w:type="spellEnd"/>
      <w:r>
        <w:rPr>
          <w:color w:val="1F497D"/>
        </w:rPr>
        <w:t xml:space="preserve"> job may be used to clean up quarantined files after a period of time if not needed for follow-up</w:t>
      </w:r>
      <w:bookmarkEnd w:id="23"/>
      <w:bookmarkEnd w:id="24"/>
      <w:r>
        <w:rPr>
          <w:color w:val="1F497D"/>
        </w:rPr>
        <w:t>.</w:t>
      </w:r>
    </w:p>
    <w:p w:rsidR="00D565D2" w:rsidRDefault="00D565D2" w:rsidP="00D565D2">
      <w:pPr>
        <w:pStyle w:val="ListParagraph"/>
        <w:numPr>
          <w:ilvl w:val="2"/>
          <w:numId w:val="13"/>
        </w:numPr>
        <w:spacing w:after="0" w:line="240" w:lineRule="auto"/>
        <w:contextualSpacing w:val="0"/>
        <w:rPr>
          <w:color w:val="1F497D"/>
        </w:rPr>
      </w:pPr>
      <w:r>
        <w:rPr>
          <w:color w:val="1F497D"/>
        </w:rPr>
        <w:t>The configuration of this file share should match the TFS_AVSCAN. Restricted to only the applications that require. And ensure that any files that quarantined may not execute. (execute bit is OFF)</w:t>
      </w:r>
    </w:p>
    <w:p w:rsidR="00D565D2" w:rsidRDefault="00D565D2" w:rsidP="00D565D2">
      <w:pPr>
        <w:pStyle w:val="ListParagraph"/>
        <w:numPr>
          <w:ilvl w:val="2"/>
          <w:numId w:val="13"/>
        </w:numPr>
        <w:spacing w:after="0" w:line="240" w:lineRule="auto"/>
        <w:contextualSpacing w:val="0"/>
        <w:rPr>
          <w:color w:val="1F497D"/>
        </w:rPr>
      </w:pPr>
      <w:r>
        <w:rPr>
          <w:color w:val="1F497D"/>
        </w:rPr>
        <w:t xml:space="preserve">Site Ops will set-up and manage the new QFS_AVSCAN.  </w:t>
      </w:r>
    </w:p>
    <w:p w:rsidR="00C7225A" w:rsidRPr="00C7225A" w:rsidRDefault="00C7225A" w:rsidP="00C7225A">
      <w:pPr>
        <w:spacing w:before="100" w:beforeAutospacing="1" w:after="100" w:afterAutospacing="1" w:line="240" w:lineRule="auto"/>
        <w:rPr>
          <w:lang w:val="en"/>
        </w:rPr>
      </w:pPr>
    </w:p>
    <w:p w:rsidR="00583F95" w:rsidRDefault="00A64FA4" w:rsidP="00583F95">
      <w:pPr>
        <w:pStyle w:val="ListParagraph"/>
        <w:numPr>
          <w:ilvl w:val="0"/>
          <w:numId w:val="13"/>
        </w:numPr>
        <w:shd w:val="clear" w:color="auto" w:fill="FFFFFF"/>
        <w:spacing w:before="100" w:beforeAutospacing="1" w:after="100" w:afterAutospacing="1" w:line="240" w:lineRule="auto"/>
        <w:rPr>
          <w:rFonts w:eastAsia="Times New Roman" w:cs="Times New Roman"/>
          <w:color w:val="323232"/>
          <w:lang w:val="en"/>
        </w:rPr>
      </w:pPr>
      <w:r>
        <w:rPr>
          <w:lang w:val="en"/>
        </w:rPr>
        <w:t xml:space="preserve">The upload service should scan the file looking for any </w:t>
      </w:r>
      <w:r w:rsidR="00583F95">
        <w:rPr>
          <w:lang w:val="en"/>
        </w:rPr>
        <w:t>executable code</w:t>
      </w:r>
      <w:r w:rsidR="00837041">
        <w:rPr>
          <w:lang w:val="en"/>
        </w:rPr>
        <w:t xml:space="preserve"> since the types of documents allowed should have no code</w:t>
      </w:r>
      <w:r w:rsidR="00583F95">
        <w:rPr>
          <w:lang w:val="en"/>
        </w:rPr>
        <w:t xml:space="preserve">. In addition, all </w:t>
      </w:r>
      <w:r w:rsidR="00583F95" w:rsidRPr="00A64FA4">
        <w:rPr>
          <w:rFonts w:eastAsia="Times New Roman" w:cs="Times New Roman"/>
          <w:color w:val="323232"/>
          <w:lang w:val="en"/>
        </w:rPr>
        <w:t xml:space="preserve">uploaded files must be scanned for malware </w:t>
      </w:r>
      <w:r w:rsidR="00583F95">
        <w:rPr>
          <w:rFonts w:eastAsia="Times New Roman" w:cs="Times New Roman"/>
          <w:color w:val="323232"/>
          <w:lang w:val="en"/>
        </w:rPr>
        <w:t>using a robust 3</w:t>
      </w:r>
      <w:r w:rsidR="00583F95" w:rsidRPr="00583F95">
        <w:rPr>
          <w:rFonts w:eastAsia="Times New Roman" w:cs="Times New Roman"/>
          <w:color w:val="323232"/>
          <w:vertAlign w:val="superscript"/>
          <w:lang w:val="en"/>
        </w:rPr>
        <w:t>rd</w:t>
      </w:r>
      <w:r w:rsidR="00583F95">
        <w:rPr>
          <w:rFonts w:eastAsia="Times New Roman" w:cs="Times New Roman"/>
          <w:color w:val="323232"/>
          <w:lang w:val="en"/>
        </w:rPr>
        <w:t xml:space="preserve"> party tool</w:t>
      </w:r>
      <w:r w:rsidR="00F842EB">
        <w:rPr>
          <w:rFonts w:eastAsia="Times New Roman" w:cs="Times New Roman"/>
          <w:color w:val="323232"/>
          <w:lang w:val="en"/>
        </w:rPr>
        <w:t xml:space="preserve"> with up to date signatures</w:t>
      </w:r>
      <w:r w:rsidR="00583F95">
        <w:rPr>
          <w:rFonts w:eastAsia="Times New Roman" w:cs="Times New Roman"/>
          <w:color w:val="323232"/>
          <w:lang w:val="en"/>
        </w:rPr>
        <w:t>.</w:t>
      </w:r>
    </w:p>
    <w:p w:rsidR="005924C3" w:rsidRPr="005924C3" w:rsidRDefault="005924C3" w:rsidP="00583F95">
      <w:pPr>
        <w:pStyle w:val="ListParagraph"/>
        <w:numPr>
          <w:ilvl w:val="1"/>
          <w:numId w:val="13"/>
        </w:numPr>
        <w:shd w:val="clear" w:color="auto" w:fill="FFFFFF"/>
        <w:spacing w:before="100" w:beforeAutospacing="1" w:after="100" w:afterAutospacing="1" w:line="240" w:lineRule="auto"/>
        <w:rPr>
          <w:rFonts w:eastAsia="Times New Roman" w:cs="Times New Roman"/>
          <w:color w:val="323232"/>
          <w:lang w:val="en"/>
        </w:rPr>
      </w:pPr>
      <w:r>
        <w:t>If scan service is unavailable – reject upload file. Send message to user “Try again later”.  </w:t>
      </w:r>
    </w:p>
    <w:p w:rsidR="00583F95" w:rsidRPr="00C7225A" w:rsidRDefault="00583F95" w:rsidP="00583F95">
      <w:pPr>
        <w:pStyle w:val="ListParagraph"/>
        <w:numPr>
          <w:ilvl w:val="1"/>
          <w:numId w:val="13"/>
        </w:numPr>
        <w:shd w:val="clear" w:color="auto" w:fill="FFFFFF"/>
        <w:spacing w:before="100" w:beforeAutospacing="1" w:after="100" w:afterAutospacing="1" w:line="240" w:lineRule="auto"/>
        <w:rPr>
          <w:rFonts w:eastAsia="Times New Roman" w:cs="Times New Roman"/>
          <w:color w:val="323232"/>
          <w:lang w:val="en"/>
        </w:rPr>
      </w:pPr>
      <w:r w:rsidRPr="00A64FA4">
        <w:rPr>
          <w:lang w:val="en"/>
        </w:rPr>
        <w:t>The uploaded file could contain malicious code in the form of an exploit, virus, Trojan or malware, which could be used to gain control of the Web server. For example, it is possible to hide PHP code inside an image file and still have it appear to be an image. When the image is opened, it also executes the code hidden in the file. The file could contain scripts or tags that exploit other well-known Web application vulnerabilities, such as cross-site scripting (XSS).</w:t>
      </w:r>
    </w:p>
    <w:p w:rsidR="00A64FA4" w:rsidRPr="00A64FA4" w:rsidRDefault="00A64FA4" w:rsidP="00A64FA4">
      <w:pPr>
        <w:shd w:val="clear" w:color="auto" w:fill="FFFFFF"/>
        <w:spacing w:before="100" w:beforeAutospacing="1" w:after="100" w:afterAutospacing="1" w:line="240" w:lineRule="auto"/>
        <w:rPr>
          <w:rFonts w:eastAsia="Times New Roman" w:cs="Times New Roman"/>
          <w:color w:val="323232"/>
          <w:sz w:val="24"/>
          <w:lang w:val="en"/>
        </w:rPr>
      </w:pPr>
    </w:p>
    <w:p w:rsidR="00595F97" w:rsidRPr="00A64FA4" w:rsidRDefault="00595F97" w:rsidP="00A64FA4">
      <w:pPr>
        <w:pStyle w:val="ListParagraph"/>
        <w:numPr>
          <w:ilvl w:val="0"/>
          <w:numId w:val="13"/>
        </w:numPr>
        <w:spacing w:before="100" w:beforeAutospacing="1" w:after="100" w:afterAutospacing="1" w:line="240" w:lineRule="auto"/>
        <w:rPr>
          <w:lang w:val="en"/>
        </w:rPr>
      </w:pPr>
      <w:bookmarkStart w:id="25" w:name="OLE_LINK34"/>
      <w:bookmarkStart w:id="26" w:name="OLE_LINK35"/>
      <w:r w:rsidRPr="00A64FA4">
        <w:rPr>
          <w:lang w:val="en"/>
        </w:rPr>
        <w:t>Log upload activities for each file uploaded. Data to include in log record</w:t>
      </w:r>
    </w:p>
    <w:bookmarkEnd w:id="25"/>
    <w:bookmarkEnd w:id="26"/>
    <w:p w:rsidR="00595F97" w:rsidRPr="00A64FA4" w:rsidRDefault="00595F97" w:rsidP="00A64FA4">
      <w:pPr>
        <w:pStyle w:val="ListParagraph"/>
        <w:numPr>
          <w:ilvl w:val="1"/>
          <w:numId w:val="13"/>
        </w:numPr>
        <w:spacing w:before="100" w:beforeAutospacing="1" w:after="100" w:afterAutospacing="1" w:line="240" w:lineRule="auto"/>
        <w:rPr>
          <w:lang w:val="en"/>
        </w:rPr>
      </w:pPr>
      <w:r w:rsidRPr="00A64FA4">
        <w:rPr>
          <w:lang w:val="en"/>
        </w:rPr>
        <w:t xml:space="preserve">date / time, </w:t>
      </w:r>
    </w:p>
    <w:p w:rsidR="00595F97" w:rsidRPr="00A64FA4" w:rsidRDefault="00185FB5" w:rsidP="00A64FA4">
      <w:pPr>
        <w:pStyle w:val="ListParagraph"/>
        <w:numPr>
          <w:ilvl w:val="1"/>
          <w:numId w:val="13"/>
        </w:numPr>
        <w:spacing w:before="100" w:beforeAutospacing="1" w:after="100" w:afterAutospacing="1" w:line="240" w:lineRule="auto"/>
        <w:rPr>
          <w:lang w:val="en"/>
        </w:rPr>
      </w:pPr>
      <w:r>
        <w:rPr>
          <w:lang w:val="en"/>
        </w:rPr>
        <w:t>unique identifier</w:t>
      </w:r>
      <w:r w:rsidR="00D565D2">
        <w:rPr>
          <w:lang w:val="en"/>
        </w:rPr>
        <w:t xml:space="preserve"> (file name)</w:t>
      </w:r>
      <w:r>
        <w:rPr>
          <w:lang w:val="en"/>
        </w:rPr>
        <w:t xml:space="preserve"> to help with debugging, but avoids HIPAA issues</w:t>
      </w:r>
      <w:r w:rsidR="00595F97" w:rsidRPr="00A64FA4">
        <w:rPr>
          <w:lang w:val="en"/>
        </w:rPr>
        <w:t xml:space="preserve"> </w:t>
      </w:r>
    </w:p>
    <w:p w:rsidR="00595F97" w:rsidRDefault="00595F97" w:rsidP="00A64FA4">
      <w:pPr>
        <w:pStyle w:val="ListParagraph"/>
        <w:numPr>
          <w:ilvl w:val="1"/>
          <w:numId w:val="13"/>
        </w:numPr>
        <w:spacing w:before="100" w:beforeAutospacing="1" w:after="100" w:afterAutospacing="1" w:line="240" w:lineRule="auto"/>
        <w:rPr>
          <w:lang w:val="en"/>
        </w:rPr>
      </w:pPr>
      <w:proofErr w:type="gramStart"/>
      <w:r w:rsidRPr="00A64FA4">
        <w:rPr>
          <w:lang w:val="en"/>
        </w:rPr>
        <w:t>error</w:t>
      </w:r>
      <w:r w:rsidR="00185FB5">
        <w:rPr>
          <w:lang w:val="en"/>
        </w:rPr>
        <w:t>s</w:t>
      </w:r>
      <w:proofErr w:type="gramEnd"/>
      <w:r w:rsidR="00185FB5">
        <w:rPr>
          <w:lang w:val="en"/>
        </w:rPr>
        <w:t xml:space="preserve"> encountered – scan failed, malware found, etc. </w:t>
      </w:r>
    </w:p>
    <w:p w:rsidR="00185FB5" w:rsidRPr="00A64FA4" w:rsidRDefault="00185FB5" w:rsidP="00A64FA4">
      <w:pPr>
        <w:pStyle w:val="ListParagraph"/>
        <w:numPr>
          <w:ilvl w:val="1"/>
          <w:numId w:val="13"/>
        </w:numPr>
        <w:spacing w:before="100" w:beforeAutospacing="1" w:after="100" w:afterAutospacing="1" w:line="240" w:lineRule="auto"/>
        <w:rPr>
          <w:lang w:val="en"/>
        </w:rPr>
      </w:pPr>
      <w:r>
        <w:rPr>
          <w:lang w:val="en"/>
        </w:rPr>
        <w:t>Success / fail</w:t>
      </w:r>
    </w:p>
    <w:p w:rsidR="00595F97" w:rsidRPr="00A64FA4" w:rsidRDefault="00595F97" w:rsidP="00A64FA4">
      <w:pPr>
        <w:pStyle w:val="ListParagraph"/>
        <w:numPr>
          <w:ilvl w:val="1"/>
          <w:numId w:val="13"/>
        </w:numPr>
        <w:spacing w:before="100" w:beforeAutospacing="1" w:after="100" w:afterAutospacing="1" w:line="240" w:lineRule="auto"/>
        <w:rPr>
          <w:lang w:val="en"/>
        </w:rPr>
      </w:pPr>
      <w:r w:rsidRPr="00A64FA4">
        <w:rPr>
          <w:lang w:val="en"/>
        </w:rPr>
        <w:t xml:space="preserve">file name provided by user, generated file name </w:t>
      </w:r>
    </w:p>
    <w:p w:rsidR="00595F97" w:rsidRPr="00595F97" w:rsidRDefault="00595F97" w:rsidP="00A64FA4">
      <w:pPr>
        <w:pStyle w:val="Heading3"/>
        <w:rPr>
          <w:rFonts w:eastAsiaTheme="minorHAnsi" w:cstheme="minorBidi"/>
          <w:color w:val="auto"/>
          <w:sz w:val="22"/>
          <w:lang w:val="en"/>
        </w:rPr>
      </w:pPr>
      <w:r>
        <w:rPr>
          <w:lang w:val="en"/>
        </w:rPr>
        <w:lastRenderedPageBreak/>
        <w:t>S</w:t>
      </w:r>
      <w:r w:rsidR="00A64FA4">
        <w:rPr>
          <w:lang w:val="en"/>
        </w:rPr>
        <w:t>AVE</w:t>
      </w:r>
      <w:r>
        <w:rPr>
          <w:lang w:val="en"/>
        </w:rPr>
        <w:t xml:space="preserve"> U</w:t>
      </w:r>
      <w:r w:rsidR="00A64FA4">
        <w:rPr>
          <w:lang w:val="en"/>
        </w:rPr>
        <w:t>PLOADED</w:t>
      </w:r>
      <w:r>
        <w:rPr>
          <w:lang w:val="en"/>
        </w:rPr>
        <w:t xml:space="preserve"> F</w:t>
      </w:r>
      <w:r w:rsidR="00A64FA4">
        <w:rPr>
          <w:lang w:val="en"/>
        </w:rPr>
        <w:t>ILES</w:t>
      </w:r>
    </w:p>
    <w:p w:rsidR="001A7A59" w:rsidRPr="00A64FA4" w:rsidRDefault="005615FC" w:rsidP="00A64FA4">
      <w:pPr>
        <w:pStyle w:val="ListParagraph"/>
        <w:numPr>
          <w:ilvl w:val="0"/>
          <w:numId w:val="13"/>
        </w:numPr>
        <w:spacing w:before="100" w:beforeAutospacing="1" w:after="100" w:afterAutospacing="1" w:line="240" w:lineRule="auto"/>
        <w:rPr>
          <w:lang w:val="en"/>
        </w:rPr>
      </w:pPr>
      <w:bookmarkStart w:id="27" w:name="OLE_LINK32"/>
      <w:bookmarkStart w:id="28" w:name="OLE_LINK33"/>
      <w:bookmarkStart w:id="29" w:name="OLE_LINK36"/>
      <w:r w:rsidRPr="00A64FA4">
        <w:rPr>
          <w:rFonts w:eastAsia="Times New Roman" w:cs="Times New Roman"/>
          <w:color w:val="323232"/>
          <w:lang w:val="en"/>
        </w:rPr>
        <w:t xml:space="preserve">The </w:t>
      </w:r>
      <w:bookmarkStart w:id="30" w:name="_GoBack"/>
      <w:r w:rsidRPr="00A64FA4">
        <w:rPr>
          <w:rFonts w:eastAsia="Times New Roman" w:cs="Times New Roman"/>
          <w:color w:val="323232"/>
          <w:lang w:val="en"/>
        </w:rPr>
        <w:t xml:space="preserve">directory where files are uploaded must be outside of the website root. </w:t>
      </w:r>
      <w:r w:rsidRPr="00A64FA4">
        <w:rPr>
          <w:lang w:val="en"/>
        </w:rPr>
        <w:t xml:space="preserve">Uploaded directory should not have any "execute" permission and all the script handlers </w:t>
      </w:r>
      <w:r w:rsidR="001A7A59" w:rsidRPr="00A64FA4">
        <w:rPr>
          <w:lang w:val="en"/>
        </w:rPr>
        <w:t>must</w:t>
      </w:r>
      <w:r w:rsidRPr="00A64FA4">
        <w:rPr>
          <w:lang w:val="en"/>
        </w:rPr>
        <w:t xml:space="preserve"> be removed from these directories. </w:t>
      </w:r>
      <w:r w:rsidR="001A7A59" w:rsidRPr="00A64FA4">
        <w:rPr>
          <w:lang w:val="en"/>
        </w:rPr>
        <w:t xml:space="preserve">If using a filesystem to store uploaded files, an isolated server with a different domain should be deployed. </w:t>
      </w:r>
      <w:bookmarkEnd w:id="30"/>
    </w:p>
    <w:bookmarkEnd w:id="27"/>
    <w:bookmarkEnd w:id="28"/>
    <w:bookmarkEnd w:id="29"/>
    <w:p w:rsidR="005615FC" w:rsidRPr="00A64FA4" w:rsidRDefault="005615FC" w:rsidP="00A64FA4">
      <w:pPr>
        <w:pStyle w:val="ListParagraph"/>
        <w:numPr>
          <w:ilvl w:val="1"/>
          <w:numId w:val="13"/>
        </w:numPr>
        <w:shd w:val="clear" w:color="auto" w:fill="FFFFFF"/>
        <w:spacing w:before="100" w:beforeAutospacing="1" w:after="100" w:afterAutospacing="1" w:line="240" w:lineRule="auto"/>
        <w:rPr>
          <w:rFonts w:eastAsia="Times New Roman" w:cs="Times New Roman"/>
          <w:color w:val="323232"/>
          <w:lang w:val="en"/>
        </w:rPr>
      </w:pPr>
      <w:r w:rsidRPr="00A64FA4">
        <w:rPr>
          <w:lang w:val="en"/>
        </w:rPr>
        <w:t>The web server can be compromised by uploading and executing a web-shell which can run commands, browse system files, browse local resources, attack other servers, or exploit the loca</w:t>
      </w:r>
      <w:r w:rsidR="00595F97" w:rsidRPr="00A64FA4">
        <w:rPr>
          <w:lang w:val="en"/>
        </w:rPr>
        <w:t>l vulnerabilities.</w:t>
      </w:r>
    </w:p>
    <w:p w:rsidR="00595F97" w:rsidRPr="00595F97" w:rsidRDefault="00595F97" w:rsidP="00A64FA4">
      <w:pPr>
        <w:shd w:val="clear" w:color="auto" w:fill="FFFFFF"/>
        <w:spacing w:before="100" w:beforeAutospacing="1" w:after="100" w:afterAutospacing="1" w:line="240" w:lineRule="auto"/>
        <w:rPr>
          <w:rFonts w:eastAsia="Times New Roman" w:cs="Times New Roman"/>
          <w:color w:val="323232"/>
          <w:lang w:val="en"/>
        </w:rPr>
      </w:pPr>
    </w:p>
    <w:p w:rsidR="00153F7E" w:rsidRPr="00A64FA4" w:rsidRDefault="00024B59" w:rsidP="00A64FA4">
      <w:pPr>
        <w:pStyle w:val="ListParagraph"/>
        <w:numPr>
          <w:ilvl w:val="0"/>
          <w:numId w:val="13"/>
        </w:numPr>
        <w:shd w:val="clear" w:color="auto" w:fill="FFFFFF"/>
        <w:spacing w:before="100" w:beforeAutospacing="1" w:after="100" w:afterAutospacing="1" w:line="240" w:lineRule="auto"/>
        <w:rPr>
          <w:rFonts w:eastAsia="Times New Roman" w:cs="Times New Roman"/>
          <w:color w:val="323232"/>
          <w:lang w:val="en"/>
        </w:rPr>
      </w:pPr>
      <w:bookmarkStart w:id="31" w:name="OLE_LINK26"/>
      <w:bookmarkStart w:id="32" w:name="OLE_LINK27"/>
      <w:r w:rsidRPr="00A64FA4">
        <w:rPr>
          <w:rFonts w:eastAsia="Times New Roman" w:cs="Times New Roman"/>
          <w:color w:val="323232"/>
          <w:lang w:val="en"/>
        </w:rPr>
        <w:t>T</w:t>
      </w:r>
      <w:r w:rsidR="00153F7E" w:rsidRPr="00A64FA4">
        <w:rPr>
          <w:rFonts w:eastAsia="Times New Roman" w:cs="Times New Roman"/>
          <w:color w:val="323232"/>
          <w:lang w:val="en"/>
        </w:rPr>
        <w:t xml:space="preserve">he uploaded file </w:t>
      </w:r>
      <w:r w:rsidR="00695C32" w:rsidRPr="00A64FA4">
        <w:rPr>
          <w:rFonts w:eastAsia="Times New Roman" w:cs="Times New Roman"/>
          <w:color w:val="323232"/>
          <w:lang w:val="en"/>
        </w:rPr>
        <w:t>must be</w:t>
      </w:r>
      <w:r w:rsidR="00153F7E" w:rsidRPr="00A64FA4">
        <w:rPr>
          <w:rFonts w:eastAsia="Times New Roman" w:cs="Times New Roman"/>
          <w:color w:val="323232"/>
          <w:lang w:val="en"/>
        </w:rPr>
        <w:t xml:space="preserve"> renamed according to eHealth convention</w:t>
      </w:r>
      <w:r w:rsidR="00BC4955" w:rsidRPr="00A64FA4">
        <w:rPr>
          <w:rFonts w:eastAsia="Times New Roman" w:cs="Times New Roman"/>
          <w:color w:val="323232"/>
          <w:lang w:val="en"/>
        </w:rPr>
        <w:t xml:space="preserve"> with </w:t>
      </w:r>
      <w:r w:rsidR="00B33693">
        <w:rPr>
          <w:rFonts w:eastAsia="Times New Roman" w:cs="Times New Roman"/>
          <w:color w:val="323232"/>
          <w:lang w:val="en"/>
        </w:rPr>
        <w:t xml:space="preserve">visible </w:t>
      </w:r>
      <w:r w:rsidR="00BC4955" w:rsidRPr="00A64FA4">
        <w:rPr>
          <w:rFonts w:eastAsia="Times New Roman" w:cs="Times New Roman"/>
          <w:color w:val="323232"/>
          <w:lang w:val="en"/>
        </w:rPr>
        <w:t xml:space="preserve">random </w:t>
      </w:r>
      <w:r w:rsidR="00B33693">
        <w:rPr>
          <w:rFonts w:eastAsia="Times New Roman" w:cs="Times New Roman"/>
          <w:color w:val="323232"/>
          <w:lang w:val="en"/>
        </w:rPr>
        <w:t>name or hidden name p</w:t>
      </w:r>
      <w:r w:rsidRPr="00A64FA4">
        <w:rPr>
          <w:rFonts w:eastAsia="Times New Roman" w:cs="Times New Roman"/>
          <w:color w:val="323232"/>
          <w:lang w:val="en"/>
        </w:rPr>
        <w:t xml:space="preserve">rior to </w:t>
      </w:r>
      <w:r w:rsidR="00BC4955" w:rsidRPr="00A64FA4">
        <w:rPr>
          <w:rFonts w:eastAsia="Times New Roman" w:cs="Times New Roman"/>
          <w:color w:val="323232"/>
          <w:lang w:val="en"/>
        </w:rPr>
        <w:t>completing the upload</w:t>
      </w:r>
      <w:r w:rsidR="00153F7E" w:rsidRPr="00A64FA4">
        <w:rPr>
          <w:rFonts w:eastAsia="Times New Roman" w:cs="Times New Roman"/>
          <w:color w:val="323232"/>
          <w:lang w:val="en"/>
        </w:rPr>
        <w:t>.</w:t>
      </w:r>
    </w:p>
    <w:bookmarkEnd w:id="31"/>
    <w:bookmarkEnd w:id="32"/>
    <w:p w:rsidR="005615FC" w:rsidRPr="00A64FA4" w:rsidRDefault="00B33693" w:rsidP="00A64FA4">
      <w:pPr>
        <w:pStyle w:val="ListParagraph"/>
        <w:numPr>
          <w:ilvl w:val="1"/>
          <w:numId w:val="13"/>
        </w:numPr>
        <w:spacing w:before="100" w:beforeAutospacing="1" w:after="100" w:afterAutospacing="1" w:line="240" w:lineRule="auto"/>
        <w:rPr>
          <w:lang w:val="en"/>
        </w:rPr>
      </w:pPr>
      <w:r>
        <w:rPr>
          <w:rFonts w:eastAsia="Times New Roman" w:cs="Times New Roman"/>
          <w:color w:val="323232"/>
          <w:lang w:val="en"/>
        </w:rPr>
        <w:t>If visible name to user then</w:t>
      </w:r>
      <w:r w:rsidR="003C0C5E">
        <w:rPr>
          <w:rFonts w:eastAsia="Times New Roman" w:cs="Times New Roman"/>
          <w:color w:val="323232"/>
          <w:lang w:val="en"/>
        </w:rPr>
        <w:t xml:space="preserve"> ensure that system filename is random. R</w:t>
      </w:r>
      <w:r w:rsidR="00A276EF" w:rsidRPr="00A64FA4">
        <w:rPr>
          <w:rFonts w:eastAsia="Times New Roman" w:cs="Times New Roman"/>
          <w:color w:val="323232"/>
          <w:lang w:val="en"/>
        </w:rPr>
        <w:t>ecommendation OWASP:</w:t>
      </w:r>
      <w:r w:rsidR="005615FC" w:rsidRPr="00A64FA4">
        <w:rPr>
          <w:rFonts w:eastAsia="Times New Roman" w:cs="Times New Roman"/>
          <w:color w:val="323232"/>
          <w:lang w:val="en"/>
        </w:rPr>
        <w:t xml:space="preserve"> U</w:t>
      </w:r>
      <w:r w:rsidR="005615FC" w:rsidRPr="00A64FA4">
        <w:rPr>
          <w:lang w:val="en"/>
        </w:rPr>
        <w:t xml:space="preserve">se an algorithm to determine the filenames. For instance, a filename can be a </w:t>
      </w:r>
      <w:r w:rsidR="00F472E4">
        <w:rPr>
          <w:lang w:val="en"/>
        </w:rPr>
        <w:t xml:space="preserve">salted </w:t>
      </w:r>
      <w:r w:rsidR="005615FC" w:rsidRPr="00A64FA4">
        <w:rPr>
          <w:lang w:val="en"/>
        </w:rPr>
        <w:t xml:space="preserve">MD5 hash of the name of file plus the date of the day. If this method is used, then must consider the case where 2 files generate the same hash to prevent overwriting an existing file. </w:t>
      </w:r>
    </w:p>
    <w:p w:rsidR="00BC4955" w:rsidRPr="00A64FA4" w:rsidRDefault="00695C32" w:rsidP="00A64FA4">
      <w:pPr>
        <w:pStyle w:val="ListParagraph"/>
        <w:numPr>
          <w:ilvl w:val="2"/>
          <w:numId w:val="13"/>
        </w:numPr>
        <w:shd w:val="clear" w:color="auto" w:fill="FFFFFF"/>
        <w:spacing w:before="100" w:beforeAutospacing="1" w:after="100" w:afterAutospacing="1" w:line="240" w:lineRule="auto"/>
        <w:rPr>
          <w:rFonts w:eastAsia="Times New Roman" w:cs="Times New Roman"/>
          <w:color w:val="323232"/>
          <w:lang w:val="en"/>
        </w:rPr>
      </w:pPr>
      <w:r w:rsidRPr="00A64FA4">
        <w:rPr>
          <w:rFonts w:eastAsia="Times New Roman" w:cs="Times New Roman"/>
          <w:color w:val="323232"/>
          <w:lang w:val="en"/>
        </w:rPr>
        <w:t xml:space="preserve">The application should not use the file name supplied by the user </w:t>
      </w:r>
      <w:r w:rsidR="00BC4955" w:rsidRPr="00A64FA4">
        <w:rPr>
          <w:rFonts w:eastAsia="Times New Roman" w:cs="Times New Roman"/>
          <w:color w:val="323232"/>
          <w:lang w:val="en"/>
        </w:rPr>
        <w:t xml:space="preserve">or easily guessed name </w:t>
      </w:r>
      <w:r w:rsidRPr="00A64FA4">
        <w:rPr>
          <w:rFonts w:eastAsia="Times New Roman" w:cs="Times New Roman"/>
          <w:color w:val="323232"/>
          <w:lang w:val="en"/>
        </w:rPr>
        <w:t xml:space="preserve">because </w:t>
      </w:r>
      <w:r w:rsidRPr="00A64FA4">
        <w:rPr>
          <w:lang w:val="en"/>
        </w:rPr>
        <w:t>the uploaded file can then be accessed by entering a specific URL path. This is especially dangerous because the file could be executed immediately after uploading by the attacker.</w:t>
      </w:r>
    </w:p>
    <w:p w:rsidR="00695C32" w:rsidRPr="00EF7F0B" w:rsidRDefault="00BC4955" w:rsidP="00A64FA4">
      <w:pPr>
        <w:pStyle w:val="ListParagraph"/>
        <w:numPr>
          <w:ilvl w:val="1"/>
          <w:numId w:val="13"/>
        </w:numPr>
        <w:shd w:val="clear" w:color="auto" w:fill="FFFFFF"/>
        <w:spacing w:before="100" w:beforeAutospacing="1" w:after="100" w:afterAutospacing="1" w:line="240" w:lineRule="auto"/>
        <w:rPr>
          <w:rFonts w:eastAsia="Times New Roman" w:cs="Times New Roman"/>
          <w:color w:val="323232"/>
          <w:lang w:val="en"/>
        </w:rPr>
      </w:pPr>
      <w:r w:rsidRPr="00A64FA4">
        <w:rPr>
          <w:lang w:val="en"/>
        </w:rPr>
        <w:t>A file could overwrite another file that already exists with the exact same name on the server. If this were a critical file, the new file could cause the website to function incorrectly, or not at all. The new file could be used to deface the website by replacing an existing page, or it could be used to edit the list of allowed file types in order to make further attacks simpler.</w:t>
      </w:r>
      <w:r w:rsidR="00695C32" w:rsidRPr="00A64FA4">
        <w:rPr>
          <w:lang w:val="en"/>
        </w:rPr>
        <w:t xml:space="preserve"> </w:t>
      </w:r>
    </w:p>
    <w:p w:rsidR="00EF7F0B" w:rsidRPr="00C7225A" w:rsidRDefault="00EF7F0B" w:rsidP="00EF7F0B">
      <w:pPr>
        <w:pStyle w:val="ListParagraph"/>
        <w:shd w:val="clear" w:color="auto" w:fill="FFFFFF"/>
        <w:spacing w:before="100" w:beforeAutospacing="1" w:after="100" w:afterAutospacing="1" w:line="240" w:lineRule="auto"/>
        <w:ind w:left="1800"/>
        <w:rPr>
          <w:rFonts w:eastAsia="Times New Roman" w:cs="Times New Roman"/>
          <w:color w:val="323232"/>
          <w:lang w:val="en"/>
        </w:rPr>
      </w:pPr>
    </w:p>
    <w:p w:rsidR="00C7225A" w:rsidRPr="00C7225A" w:rsidRDefault="00C7225A" w:rsidP="00C7225A">
      <w:pPr>
        <w:shd w:val="clear" w:color="auto" w:fill="FFFFFF"/>
        <w:spacing w:before="100" w:beforeAutospacing="1" w:after="100" w:afterAutospacing="1" w:line="240" w:lineRule="auto"/>
        <w:rPr>
          <w:rFonts w:eastAsia="Times New Roman" w:cs="Times New Roman"/>
          <w:color w:val="323232"/>
          <w:lang w:val="en"/>
        </w:rPr>
      </w:pPr>
    </w:p>
    <w:p w:rsidR="00F472E4" w:rsidRDefault="00595F97" w:rsidP="00A64FA4">
      <w:pPr>
        <w:pStyle w:val="ListParagraph"/>
        <w:numPr>
          <w:ilvl w:val="0"/>
          <w:numId w:val="13"/>
        </w:numPr>
        <w:shd w:val="clear" w:color="auto" w:fill="FFFFFF"/>
        <w:spacing w:before="100" w:beforeAutospacing="1" w:after="100" w:afterAutospacing="1" w:line="240" w:lineRule="auto"/>
        <w:rPr>
          <w:rFonts w:eastAsia="Times New Roman" w:cs="Times New Roman"/>
          <w:color w:val="323232"/>
          <w:lang w:val="en"/>
        </w:rPr>
      </w:pPr>
      <w:r w:rsidRPr="00A64FA4">
        <w:rPr>
          <w:rFonts w:eastAsia="Times New Roman" w:cs="Times New Roman"/>
          <w:color w:val="323232"/>
          <w:lang w:val="en"/>
        </w:rPr>
        <w:t xml:space="preserve">The files must be encrypted using </w:t>
      </w:r>
      <w:r w:rsidR="00F472E4">
        <w:rPr>
          <w:rFonts w:eastAsia="Times New Roman" w:cs="Times New Roman"/>
          <w:color w:val="323232"/>
          <w:lang w:val="en"/>
        </w:rPr>
        <w:t>strong encryption</w:t>
      </w:r>
      <w:r w:rsidR="00185FB5">
        <w:rPr>
          <w:rFonts w:eastAsia="Times New Roman" w:cs="Times New Roman"/>
          <w:color w:val="323232"/>
          <w:lang w:val="en"/>
        </w:rPr>
        <w:t>.</w:t>
      </w:r>
    </w:p>
    <w:p w:rsidR="00A64FA4" w:rsidRDefault="00F472E4" w:rsidP="00F472E4">
      <w:pPr>
        <w:pStyle w:val="ListParagraph"/>
        <w:numPr>
          <w:ilvl w:val="1"/>
          <w:numId w:val="13"/>
        </w:numPr>
        <w:shd w:val="clear" w:color="auto" w:fill="FFFFFF"/>
        <w:spacing w:before="100" w:beforeAutospacing="1" w:after="100" w:afterAutospacing="1" w:line="240" w:lineRule="auto"/>
        <w:rPr>
          <w:rFonts w:eastAsia="Times New Roman" w:cs="Times New Roman"/>
          <w:color w:val="323232"/>
          <w:lang w:val="en"/>
        </w:rPr>
      </w:pPr>
      <w:r>
        <w:rPr>
          <w:rFonts w:eastAsia="Times New Roman" w:cs="Times New Roman"/>
          <w:color w:val="323232"/>
          <w:lang w:val="en"/>
        </w:rPr>
        <w:t xml:space="preserve">Minimum 256 bit AES encryption or an equivalent </w:t>
      </w:r>
      <w:r w:rsidR="007B560E">
        <w:rPr>
          <w:rFonts w:eastAsia="Times New Roman" w:cs="Times New Roman"/>
          <w:color w:val="323232"/>
          <w:lang w:val="en"/>
        </w:rPr>
        <w:t>strength</w:t>
      </w:r>
      <w:r>
        <w:rPr>
          <w:rFonts w:eastAsia="Times New Roman" w:cs="Times New Roman"/>
          <w:color w:val="323232"/>
          <w:lang w:val="en"/>
        </w:rPr>
        <w:t xml:space="preserve"> protocol for symmetric </w:t>
      </w:r>
      <w:r w:rsidR="007B560E">
        <w:rPr>
          <w:rFonts w:eastAsia="Times New Roman" w:cs="Times New Roman"/>
          <w:color w:val="323232"/>
          <w:lang w:val="en"/>
        </w:rPr>
        <w:t>encryption</w:t>
      </w:r>
    </w:p>
    <w:p w:rsidR="00F472E4" w:rsidRPr="00A64FA4" w:rsidRDefault="007B560E" w:rsidP="00F472E4">
      <w:pPr>
        <w:pStyle w:val="ListParagraph"/>
        <w:numPr>
          <w:ilvl w:val="1"/>
          <w:numId w:val="13"/>
        </w:numPr>
        <w:shd w:val="clear" w:color="auto" w:fill="FFFFFF"/>
        <w:spacing w:before="100" w:beforeAutospacing="1" w:after="100" w:afterAutospacing="1" w:line="240" w:lineRule="auto"/>
        <w:rPr>
          <w:rFonts w:eastAsia="Times New Roman" w:cs="Times New Roman"/>
          <w:color w:val="323232"/>
          <w:lang w:val="en"/>
        </w:rPr>
      </w:pPr>
      <w:r>
        <w:rPr>
          <w:rFonts w:eastAsia="Times New Roman" w:cs="Times New Roman"/>
          <w:color w:val="323232"/>
          <w:lang w:val="en"/>
        </w:rPr>
        <w:t>Minimum 2048 bit RSA or equivalent strength encryption for asymmetric encryption</w:t>
      </w:r>
    </w:p>
    <w:p w:rsidR="00A64FA4" w:rsidRPr="00A64FA4" w:rsidRDefault="00A64FA4" w:rsidP="00A64FA4">
      <w:pPr>
        <w:shd w:val="clear" w:color="auto" w:fill="FFFFFF"/>
        <w:spacing w:before="100" w:beforeAutospacing="1" w:after="100" w:afterAutospacing="1" w:line="240" w:lineRule="auto"/>
        <w:ind w:left="1440"/>
        <w:rPr>
          <w:rFonts w:eastAsia="Times New Roman" w:cs="Times New Roman"/>
          <w:color w:val="323232"/>
          <w:lang w:val="en"/>
        </w:rPr>
      </w:pPr>
    </w:p>
    <w:p w:rsidR="000A70A7" w:rsidRPr="00A64FA4" w:rsidRDefault="000A70A7" w:rsidP="00A64FA4">
      <w:pPr>
        <w:pStyle w:val="ListParagraph"/>
        <w:numPr>
          <w:ilvl w:val="0"/>
          <w:numId w:val="13"/>
        </w:numPr>
        <w:spacing w:before="100" w:beforeAutospacing="1" w:after="100" w:afterAutospacing="1" w:line="240" w:lineRule="auto"/>
        <w:rPr>
          <w:lang w:val="en"/>
        </w:rPr>
      </w:pPr>
      <w:r w:rsidRPr="00A64FA4">
        <w:rPr>
          <w:lang w:val="en"/>
        </w:rPr>
        <w:t xml:space="preserve">Ensure that uploaded files cannot be accessed by unauthorized users. </w:t>
      </w:r>
    </w:p>
    <w:p w:rsidR="001A7A59" w:rsidRDefault="001A7A59" w:rsidP="00A64FA4">
      <w:pPr>
        <w:pStyle w:val="ListParagraph"/>
        <w:numPr>
          <w:ilvl w:val="1"/>
          <w:numId w:val="13"/>
        </w:numPr>
        <w:spacing w:before="100" w:beforeAutospacing="1" w:after="100" w:afterAutospacing="1" w:line="240" w:lineRule="auto"/>
        <w:rPr>
          <w:lang w:val="en"/>
        </w:rPr>
      </w:pPr>
      <w:r w:rsidRPr="00A64FA4">
        <w:rPr>
          <w:lang w:val="en"/>
        </w:rPr>
        <w:t xml:space="preserve">In 2017, 2 Factor Authentication will be required by users who may view other people’s data. </w:t>
      </w:r>
    </w:p>
    <w:p w:rsidR="004F564A" w:rsidRPr="00A64FA4" w:rsidRDefault="004F564A" w:rsidP="00A64FA4">
      <w:pPr>
        <w:pStyle w:val="ListParagraph"/>
        <w:numPr>
          <w:ilvl w:val="1"/>
          <w:numId w:val="13"/>
        </w:numPr>
        <w:spacing w:before="100" w:beforeAutospacing="1" w:after="100" w:afterAutospacing="1" w:line="240" w:lineRule="auto"/>
        <w:rPr>
          <w:lang w:val="en"/>
        </w:rPr>
      </w:pPr>
      <w:r>
        <w:rPr>
          <w:lang w:val="en"/>
        </w:rPr>
        <w:t xml:space="preserve">Identify files by carrier to control authorization. </w:t>
      </w:r>
    </w:p>
    <w:p w:rsidR="00A276EF" w:rsidRDefault="00A276EF" w:rsidP="00A64FA4">
      <w:pPr>
        <w:shd w:val="clear" w:color="auto" w:fill="FFFFFF"/>
        <w:spacing w:before="100" w:beforeAutospacing="1" w:after="100" w:afterAutospacing="1" w:line="240" w:lineRule="auto"/>
        <w:ind w:left="600"/>
        <w:rPr>
          <w:rFonts w:ascii="Times New Roman" w:eastAsia="Times New Roman" w:hAnsi="Times New Roman" w:cs="Times New Roman"/>
          <w:color w:val="323232"/>
          <w:sz w:val="23"/>
          <w:szCs w:val="23"/>
          <w:lang w:val="en"/>
        </w:rPr>
      </w:pPr>
    </w:p>
    <w:p w:rsidR="00B37390" w:rsidRDefault="00A64FA4" w:rsidP="00A64FA4">
      <w:pPr>
        <w:pStyle w:val="Heading3"/>
        <w:rPr>
          <w:lang w:val="en"/>
        </w:rPr>
      </w:pPr>
      <w:r>
        <w:rPr>
          <w:lang w:val="en"/>
        </w:rPr>
        <w:lastRenderedPageBreak/>
        <w:t>OPTHER HARDENING</w:t>
      </w:r>
    </w:p>
    <w:p w:rsidR="00595F97" w:rsidRPr="00A64FA4" w:rsidRDefault="000A198F" w:rsidP="00C7225A">
      <w:pPr>
        <w:pStyle w:val="ListParagraph"/>
        <w:numPr>
          <w:ilvl w:val="0"/>
          <w:numId w:val="13"/>
        </w:numPr>
        <w:shd w:val="clear" w:color="auto" w:fill="FFFFFF"/>
        <w:spacing w:before="100" w:beforeAutospacing="1" w:after="240" w:line="240" w:lineRule="auto"/>
        <w:contextualSpacing w:val="0"/>
        <w:rPr>
          <w:rFonts w:eastAsia="Times New Roman" w:cs="Times New Roman"/>
          <w:color w:val="323232"/>
          <w:sz w:val="24"/>
          <w:lang w:val="en"/>
        </w:rPr>
      </w:pPr>
      <w:r>
        <w:rPr>
          <w:rFonts w:eastAsia="Times New Roman" w:cs="Times New Roman"/>
          <w:color w:val="323232"/>
          <w:sz w:val="24"/>
          <w:lang w:val="en"/>
        </w:rPr>
        <w:t>E</w:t>
      </w:r>
      <w:r w:rsidR="00595F97" w:rsidRPr="00A64FA4">
        <w:rPr>
          <w:rFonts w:eastAsia="Times New Roman" w:cs="Times New Roman"/>
          <w:color w:val="323232"/>
          <w:sz w:val="24"/>
          <w:lang w:val="en"/>
        </w:rPr>
        <w:t>ncrypt all transmission of files.</w:t>
      </w:r>
    </w:p>
    <w:p w:rsidR="00B37390" w:rsidRPr="00A64FA4" w:rsidRDefault="00B37390" w:rsidP="00C7225A">
      <w:pPr>
        <w:pStyle w:val="ListParagraph"/>
        <w:numPr>
          <w:ilvl w:val="0"/>
          <w:numId w:val="13"/>
        </w:numPr>
        <w:spacing w:before="100" w:beforeAutospacing="1" w:after="240" w:line="240" w:lineRule="auto"/>
        <w:contextualSpacing w:val="0"/>
        <w:rPr>
          <w:lang w:val="en"/>
        </w:rPr>
      </w:pPr>
      <w:r w:rsidRPr="00A64FA4">
        <w:rPr>
          <w:lang w:val="en"/>
        </w:rPr>
        <w:t xml:space="preserve">Use Cross Site Request Forgery protection methods. </w:t>
      </w:r>
    </w:p>
    <w:p w:rsidR="001A2E42" w:rsidRPr="00A64FA4" w:rsidRDefault="001A2E42" w:rsidP="00C7225A">
      <w:pPr>
        <w:pStyle w:val="ListParagraph"/>
        <w:numPr>
          <w:ilvl w:val="0"/>
          <w:numId w:val="13"/>
        </w:numPr>
        <w:spacing w:before="100" w:beforeAutospacing="1" w:after="240" w:line="240" w:lineRule="auto"/>
        <w:contextualSpacing w:val="0"/>
        <w:rPr>
          <w:lang w:val="en"/>
        </w:rPr>
      </w:pPr>
      <w:bookmarkStart w:id="33" w:name="OLE_LINK22"/>
      <w:bookmarkStart w:id="34" w:name="OLE_LINK23"/>
      <w:r w:rsidRPr="00A64FA4">
        <w:rPr>
          <w:lang w:val="en"/>
        </w:rPr>
        <w:t>Use POST method instead of PUT (or GET!)</w:t>
      </w:r>
    </w:p>
    <w:bookmarkEnd w:id="33"/>
    <w:bookmarkEnd w:id="34"/>
    <w:p w:rsidR="00A436F7" w:rsidRDefault="00A436F7" w:rsidP="00A436F7">
      <w:pPr>
        <w:spacing w:before="100" w:beforeAutospacing="1" w:after="240" w:line="240" w:lineRule="auto"/>
        <w:rPr>
          <w:lang w:val="en"/>
        </w:rPr>
      </w:pPr>
      <w:r>
        <w:rPr>
          <w:lang w:val="en"/>
        </w:rPr>
        <w:t>Other references:</w:t>
      </w:r>
    </w:p>
    <w:p w:rsidR="00A436F7" w:rsidRDefault="00593D88" w:rsidP="00A436F7">
      <w:pPr>
        <w:spacing w:before="100" w:beforeAutospacing="1" w:after="240" w:line="240" w:lineRule="auto"/>
        <w:rPr>
          <w:lang w:val="en"/>
        </w:rPr>
      </w:pPr>
      <w:hyperlink r:id="rId7" w:history="1">
        <w:r w:rsidR="00A436F7" w:rsidRPr="006678D3">
          <w:rPr>
            <w:rStyle w:val="Hyperlink"/>
            <w:lang w:val="en"/>
          </w:rPr>
          <w:t>https://www.trustwave.com/Resources/SpiderLabs-Blog/Hiding-Webshell-Backdoor-Code-in-Image-Files/</w:t>
        </w:r>
      </w:hyperlink>
      <w:r w:rsidR="00A436F7">
        <w:rPr>
          <w:lang w:val="en"/>
        </w:rPr>
        <w:t xml:space="preserve"> </w:t>
      </w:r>
    </w:p>
    <w:p w:rsidR="00A436F7" w:rsidRDefault="00593D88" w:rsidP="00A436F7">
      <w:pPr>
        <w:spacing w:before="100" w:beforeAutospacing="1" w:after="240" w:line="240" w:lineRule="auto"/>
        <w:rPr>
          <w:lang w:val="en"/>
        </w:rPr>
      </w:pPr>
      <w:hyperlink r:id="rId8" w:history="1">
        <w:r w:rsidR="00A436F7" w:rsidRPr="006678D3">
          <w:rPr>
            <w:rStyle w:val="Hyperlink"/>
            <w:lang w:val="en"/>
          </w:rPr>
          <w:t>https://paragonie.com/blog/2015/10/how-securely-allow-users-upload-files</w:t>
        </w:r>
      </w:hyperlink>
      <w:r w:rsidR="00A436F7">
        <w:rPr>
          <w:lang w:val="en"/>
        </w:rPr>
        <w:t xml:space="preserve"> </w:t>
      </w:r>
    </w:p>
    <w:p w:rsidR="00A436F7" w:rsidRPr="00A436F7" w:rsidRDefault="00593D88" w:rsidP="00A436F7">
      <w:pPr>
        <w:spacing w:before="100" w:beforeAutospacing="1" w:after="240" w:line="240" w:lineRule="auto"/>
        <w:rPr>
          <w:lang w:val="en"/>
        </w:rPr>
      </w:pPr>
      <w:hyperlink r:id="rId9" w:history="1">
        <w:r w:rsidR="00A436F7" w:rsidRPr="006678D3">
          <w:rPr>
            <w:rStyle w:val="Hyperlink"/>
            <w:lang w:val="en"/>
          </w:rPr>
          <w:t>http://www.acunetix.com/websitesecurity/upload-forms-threat/</w:t>
        </w:r>
      </w:hyperlink>
      <w:r w:rsidR="00A436F7">
        <w:rPr>
          <w:lang w:val="en"/>
        </w:rPr>
        <w:t xml:space="preserve"> </w:t>
      </w:r>
    </w:p>
    <w:p w:rsidR="00A276EF" w:rsidRPr="003E1011" w:rsidRDefault="00A276EF" w:rsidP="00C7225A">
      <w:pPr>
        <w:shd w:val="clear" w:color="auto" w:fill="FFFFFF"/>
        <w:spacing w:before="100" w:beforeAutospacing="1" w:after="240" w:line="240" w:lineRule="auto"/>
        <w:ind w:left="600"/>
        <w:rPr>
          <w:rFonts w:ascii="Times New Roman" w:eastAsia="Times New Roman" w:hAnsi="Times New Roman" w:cs="Times New Roman"/>
          <w:color w:val="323232"/>
          <w:sz w:val="23"/>
          <w:szCs w:val="23"/>
          <w:lang w:val="en"/>
        </w:rPr>
      </w:pPr>
    </w:p>
    <w:p w:rsidR="003E1011" w:rsidRDefault="003E1011" w:rsidP="00C7225A">
      <w:pPr>
        <w:spacing w:after="240"/>
      </w:pPr>
    </w:p>
    <w:p w:rsidR="003E1011" w:rsidRDefault="003E1011" w:rsidP="00C7225A">
      <w:pPr>
        <w:spacing w:after="240"/>
      </w:pPr>
    </w:p>
    <w:sectPr w:rsidR="003E101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3FD" w:rsidRDefault="006C23FD" w:rsidP="00C7225A">
      <w:pPr>
        <w:spacing w:after="0" w:line="240" w:lineRule="auto"/>
      </w:pPr>
      <w:r>
        <w:separator/>
      </w:r>
    </w:p>
  </w:endnote>
  <w:endnote w:type="continuationSeparator" w:id="0">
    <w:p w:rsidR="006C23FD" w:rsidRDefault="006C23FD" w:rsidP="00C72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25A" w:rsidRDefault="00C7225A">
    <w:pPr>
      <w:pStyle w:val="Footer"/>
    </w:pPr>
    <w:proofErr w:type="gramStart"/>
    <w:r>
      <w:t xml:space="preserve">Page  </w:t>
    </w:r>
    <w:proofErr w:type="gramEnd"/>
    <w:r>
      <w:fldChar w:fldCharType="begin"/>
    </w:r>
    <w:r>
      <w:instrText xml:space="preserve"> PAGE   \* MERGEFORMAT </w:instrText>
    </w:r>
    <w:r>
      <w:fldChar w:fldCharType="separate"/>
    </w:r>
    <w:r w:rsidR="00385FE7">
      <w:rPr>
        <w:noProof/>
      </w:rPr>
      <w:t>4</w:t>
    </w:r>
    <w:r>
      <w:rPr>
        <w:noProof/>
      </w:rPr>
      <w:fldChar w:fldCharType="end"/>
    </w:r>
    <w:r>
      <w:rPr>
        <w:noProof/>
      </w:rPr>
      <w:t xml:space="preserve">;  </w:t>
    </w:r>
    <w:r>
      <w:t>DRAFT V.0-</w:t>
    </w:r>
    <w:r w:rsidR="00D565D2">
      <w:t>4</w:t>
    </w:r>
    <w:r>
      <w:t xml:space="preserve">  </w:t>
    </w:r>
    <w:r w:rsidR="00D565D2">
      <w:t>3</w:t>
    </w:r>
    <w:r>
      <w:t>/1</w:t>
    </w:r>
    <w:r w:rsidR="00D565D2">
      <w:t>4</w:t>
    </w:r>
    <w:r>
      <w:t xml:space="preserve">/17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3FD" w:rsidRDefault="006C23FD" w:rsidP="00C7225A">
      <w:pPr>
        <w:spacing w:after="0" w:line="240" w:lineRule="auto"/>
      </w:pPr>
      <w:r>
        <w:separator/>
      </w:r>
    </w:p>
  </w:footnote>
  <w:footnote w:type="continuationSeparator" w:id="0">
    <w:p w:rsidR="006C23FD" w:rsidRDefault="006C23FD" w:rsidP="00C722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25A" w:rsidRDefault="009B688D" w:rsidP="00C7225A">
    <w:pPr>
      <w:pStyle w:val="Heading1"/>
    </w:pPr>
    <w:r>
      <w:t xml:space="preserve">Security Policy: </w:t>
    </w:r>
    <w:r w:rsidR="00C7225A">
      <w:t xml:space="preserve">eHealth ecommerce File Upload </w:t>
    </w:r>
  </w:p>
  <w:p w:rsidR="00C7225A" w:rsidRDefault="00C722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978DE"/>
    <w:multiLevelType w:val="hybridMultilevel"/>
    <w:tmpl w:val="FC04AB56"/>
    <w:lvl w:ilvl="0" w:tplc="0409000F">
      <w:start w:val="1"/>
      <w:numFmt w:val="decimal"/>
      <w:lvlText w:val="%1."/>
      <w:lvlJc w:val="left"/>
      <w:pPr>
        <w:ind w:left="1800" w:hanging="360"/>
      </w:pPr>
      <w:rPr>
        <w:rFonts w:cs="Times New Roman"/>
      </w:rPr>
    </w:lvl>
    <w:lvl w:ilvl="1" w:tplc="04090019">
      <w:start w:val="1"/>
      <w:numFmt w:val="lowerLetter"/>
      <w:lvlText w:val="%2."/>
      <w:lvlJc w:val="left"/>
      <w:pPr>
        <w:ind w:left="2520" w:hanging="360"/>
      </w:pPr>
      <w:rPr>
        <w:rFonts w:cs="Times New Roman"/>
      </w:rPr>
    </w:lvl>
    <w:lvl w:ilvl="2" w:tplc="04090001">
      <w:start w:val="1"/>
      <w:numFmt w:val="bullet"/>
      <w:lvlText w:val=""/>
      <w:lvlJc w:val="left"/>
      <w:pPr>
        <w:ind w:left="3240" w:hanging="180"/>
      </w:pPr>
      <w:rPr>
        <w:rFonts w:ascii="Symbol" w:hAnsi="Symbol" w:hint="default"/>
      </w:rPr>
    </w:lvl>
    <w:lvl w:ilvl="3" w:tplc="0409000F">
      <w:start w:val="1"/>
      <w:numFmt w:val="decimal"/>
      <w:lvlText w:val="%4."/>
      <w:lvlJc w:val="left"/>
      <w:pPr>
        <w:ind w:left="3960" w:hanging="360"/>
      </w:pPr>
      <w:rPr>
        <w:rFonts w:cs="Times New Roman"/>
      </w:rPr>
    </w:lvl>
    <w:lvl w:ilvl="4" w:tplc="04090019">
      <w:start w:val="1"/>
      <w:numFmt w:val="lowerLetter"/>
      <w:lvlText w:val="%5."/>
      <w:lvlJc w:val="left"/>
      <w:pPr>
        <w:ind w:left="4680" w:hanging="360"/>
      </w:pPr>
      <w:rPr>
        <w:rFonts w:cs="Times New Roman"/>
      </w:rPr>
    </w:lvl>
    <w:lvl w:ilvl="5" w:tplc="0409001B">
      <w:start w:val="1"/>
      <w:numFmt w:val="lowerRoman"/>
      <w:lvlText w:val="%6."/>
      <w:lvlJc w:val="right"/>
      <w:pPr>
        <w:ind w:left="5400" w:hanging="180"/>
      </w:pPr>
      <w:rPr>
        <w:rFonts w:cs="Times New Roman"/>
      </w:rPr>
    </w:lvl>
    <w:lvl w:ilvl="6" w:tplc="0409000F">
      <w:start w:val="1"/>
      <w:numFmt w:val="decimal"/>
      <w:lvlText w:val="%7."/>
      <w:lvlJc w:val="left"/>
      <w:pPr>
        <w:ind w:left="6120" w:hanging="360"/>
      </w:pPr>
      <w:rPr>
        <w:rFonts w:cs="Times New Roman"/>
      </w:rPr>
    </w:lvl>
    <w:lvl w:ilvl="7" w:tplc="04090019">
      <w:start w:val="1"/>
      <w:numFmt w:val="lowerLetter"/>
      <w:lvlText w:val="%8."/>
      <w:lvlJc w:val="left"/>
      <w:pPr>
        <w:ind w:left="6840" w:hanging="360"/>
      </w:pPr>
      <w:rPr>
        <w:rFonts w:cs="Times New Roman"/>
      </w:rPr>
    </w:lvl>
    <w:lvl w:ilvl="8" w:tplc="0409001B">
      <w:start w:val="1"/>
      <w:numFmt w:val="lowerRoman"/>
      <w:lvlText w:val="%9."/>
      <w:lvlJc w:val="right"/>
      <w:pPr>
        <w:ind w:left="7560" w:hanging="180"/>
      </w:pPr>
      <w:rPr>
        <w:rFonts w:cs="Times New Roman"/>
      </w:rPr>
    </w:lvl>
  </w:abstractNum>
  <w:abstractNum w:abstractNumId="1" w15:restartNumberingAfterBreak="0">
    <w:nsid w:val="0BCF251A"/>
    <w:multiLevelType w:val="multilevel"/>
    <w:tmpl w:val="1C184360"/>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800"/>
        </w:tabs>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CEC3E11"/>
    <w:multiLevelType w:val="hybridMultilevel"/>
    <w:tmpl w:val="3D647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8D532E6"/>
    <w:multiLevelType w:val="multilevel"/>
    <w:tmpl w:val="1C184360"/>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800"/>
        </w:tabs>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EF947A5"/>
    <w:multiLevelType w:val="multilevel"/>
    <w:tmpl w:val="253A9F38"/>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1111723"/>
    <w:multiLevelType w:val="hybridMultilevel"/>
    <w:tmpl w:val="BC9AD16A"/>
    <w:lvl w:ilvl="0" w:tplc="83BC414A">
      <w:start w:val="1"/>
      <w:numFmt w:val="bullet"/>
      <w:lvlText w:val=""/>
      <w:lvlJc w:val="left"/>
      <w:pPr>
        <w:tabs>
          <w:tab w:val="num" w:pos="720"/>
        </w:tabs>
        <w:ind w:left="720" w:hanging="360"/>
      </w:pPr>
      <w:rPr>
        <w:rFonts w:ascii="Wingdings" w:hAnsi="Wingdings" w:hint="default"/>
      </w:rPr>
    </w:lvl>
    <w:lvl w:ilvl="1" w:tplc="4260CDB2" w:tentative="1">
      <w:start w:val="1"/>
      <w:numFmt w:val="bullet"/>
      <w:lvlText w:val=""/>
      <w:lvlJc w:val="left"/>
      <w:pPr>
        <w:tabs>
          <w:tab w:val="num" w:pos="1440"/>
        </w:tabs>
        <w:ind w:left="1440" w:hanging="360"/>
      </w:pPr>
      <w:rPr>
        <w:rFonts w:ascii="Wingdings" w:hAnsi="Wingdings" w:hint="default"/>
      </w:rPr>
    </w:lvl>
    <w:lvl w:ilvl="2" w:tplc="E2767230">
      <w:start w:val="1"/>
      <w:numFmt w:val="bullet"/>
      <w:lvlText w:val=""/>
      <w:lvlJc w:val="left"/>
      <w:pPr>
        <w:tabs>
          <w:tab w:val="num" w:pos="2160"/>
        </w:tabs>
        <w:ind w:left="2160" w:hanging="360"/>
      </w:pPr>
      <w:rPr>
        <w:rFonts w:ascii="Wingdings" w:hAnsi="Wingdings" w:hint="default"/>
      </w:rPr>
    </w:lvl>
    <w:lvl w:ilvl="3" w:tplc="32402DB6" w:tentative="1">
      <w:start w:val="1"/>
      <w:numFmt w:val="bullet"/>
      <w:lvlText w:val=""/>
      <w:lvlJc w:val="left"/>
      <w:pPr>
        <w:tabs>
          <w:tab w:val="num" w:pos="2880"/>
        </w:tabs>
        <w:ind w:left="2880" w:hanging="360"/>
      </w:pPr>
      <w:rPr>
        <w:rFonts w:ascii="Wingdings" w:hAnsi="Wingdings" w:hint="default"/>
      </w:rPr>
    </w:lvl>
    <w:lvl w:ilvl="4" w:tplc="254E8DF8" w:tentative="1">
      <w:start w:val="1"/>
      <w:numFmt w:val="bullet"/>
      <w:lvlText w:val=""/>
      <w:lvlJc w:val="left"/>
      <w:pPr>
        <w:tabs>
          <w:tab w:val="num" w:pos="3600"/>
        </w:tabs>
        <w:ind w:left="3600" w:hanging="360"/>
      </w:pPr>
      <w:rPr>
        <w:rFonts w:ascii="Wingdings" w:hAnsi="Wingdings" w:hint="default"/>
      </w:rPr>
    </w:lvl>
    <w:lvl w:ilvl="5" w:tplc="CF848306" w:tentative="1">
      <w:start w:val="1"/>
      <w:numFmt w:val="bullet"/>
      <w:lvlText w:val=""/>
      <w:lvlJc w:val="left"/>
      <w:pPr>
        <w:tabs>
          <w:tab w:val="num" w:pos="4320"/>
        </w:tabs>
        <w:ind w:left="4320" w:hanging="360"/>
      </w:pPr>
      <w:rPr>
        <w:rFonts w:ascii="Wingdings" w:hAnsi="Wingdings" w:hint="default"/>
      </w:rPr>
    </w:lvl>
    <w:lvl w:ilvl="6" w:tplc="0D4EB7F8" w:tentative="1">
      <w:start w:val="1"/>
      <w:numFmt w:val="bullet"/>
      <w:lvlText w:val=""/>
      <w:lvlJc w:val="left"/>
      <w:pPr>
        <w:tabs>
          <w:tab w:val="num" w:pos="5040"/>
        </w:tabs>
        <w:ind w:left="5040" w:hanging="360"/>
      </w:pPr>
      <w:rPr>
        <w:rFonts w:ascii="Wingdings" w:hAnsi="Wingdings" w:hint="default"/>
      </w:rPr>
    </w:lvl>
    <w:lvl w:ilvl="7" w:tplc="47E4857C" w:tentative="1">
      <w:start w:val="1"/>
      <w:numFmt w:val="bullet"/>
      <w:lvlText w:val=""/>
      <w:lvlJc w:val="left"/>
      <w:pPr>
        <w:tabs>
          <w:tab w:val="num" w:pos="5760"/>
        </w:tabs>
        <w:ind w:left="5760" w:hanging="360"/>
      </w:pPr>
      <w:rPr>
        <w:rFonts w:ascii="Wingdings" w:hAnsi="Wingdings" w:hint="default"/>
      </w:rPr>
    </w:lvl>
    <w:lvl w:ilvl="8" w:tplc="484ABAD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C85E8A"/>
    <w:multiLevelType w:val="hybridMultilevel"/>
    <w:tmpl w:val="460249AC"/>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39E137A8"/>
    <w:multiLevelType w:val="multilevel"/>
    <w:tmpl w:val="E97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D173B"/>
    <w:multiLevelType w:val="hybridMultilevel"/>
    <w:tmpl w:val="E160DF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6F37C1"/>
    <w:multiLevelType w:val="multilevel"/>
    <w:tmpl w:val="362EDC2A"/>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38E2BA7"/>
    <w:multiLevelType w:val="multilevel"/>
    <w:tmpl w:val="362EDC2A"/>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5AE488C"/>
    <w:multiLevelType w:val="multilevel"/>
    <w:tmpl w:val="362EDC2A"/>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CF44A01"/>
    <w:multiLevelType w:val="multilevel"/>
    <w:tmpl w:val="7504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181B10"/>
    <w:multiLevelType w:val="multilevel"/>
    <w:tmpl w:val="362EDC2A"/>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75912003"/>
    <w:multiLevelType w:val="hybridMultilevel"/>
    <w:tmpl w:val="98F2E010"/>
    <w:lvl w:ilvl="0" w:tplc="6CF0B08C">
      <w:start w:val="1"/>
      <w:numFmt w:val="bullet"/>
      <w:lvlText w:val=""/>
      <w:lvlJc w:val="left"/>
      <w:pPr>
        <w:tabs>
          <w:tab w:val="num" w:pos="720"/>
        </w:tabs>
        <w:ind w:left="720" w:hanging="360"/>
      </w:pPr>
      <w:rPr>
        <w:rFonts w:ascii="Wingdings" w:hAnsi="Wingdings" w:hint="default"/>
      </w:rPr>
    </w:lvl>
    <w:lvl w:ilvl="1" w:tplc="706E8A18">
      <w:start w:val="1"/>
      <w:numFmt w:val="bullet"/>
      <w:lvlText w:val=""/>
      <w:lvlJc w:val="left"/>
      <w:pPr>
        <w:tabs>
          <w:tab w:val="num" w:pos="1440"/>
        </w:tabs>
        <w:ind w:left="1440" w:hanging="360"/>
      </w:pPr>
      <w:rPr>
        <w:rFonts w:ascii="Wingdings" w:hAnsi="Wingdings" w:hint="default"/>
      </w:rPr>
    </w:lvl>
    <w:lvl w:ilvl="2" w:tplc="3E86264E" w:tentative="1">
      <w:start w:val="1"/>
      <w:numFmt w:val="bullet"/>
      <w:lvlText w:val=""/>
      <w:lvlJc w:val="left"/>
      <w:pPr>
        <w:tabs>
          <w:tab w:val="num" w:pos="2160"/>
        </w:tabs>
        <w:ind w:left="2160" w:hanging="360"/>
      </w:pPr>
      <w:rPr>
        <w:rFonts w:ascii="Wingdings" w:hAnsi="Wingdings" w:hint="default"/>
      </w:rPr>
    </w:lvl>
    <w:lvl w:ilvl="3" w:tplc="F2EAB654" w:tentative="1">
      <w:start w:val="1"/>
      <w:numFmt w:val="bullet"/>
      <w:lvlText w:val=""/>
      <w:lvlJc w:val="left"/>
      <w:pPr>
        <w:tabs>
          <w:tab w:val="num" w:pos="2880"/>
        </w:tabs>
        <w:ind w:left="2880" w:hanging="360"/>
      </w:pPr>
      <w:rPr>
        <w:rFonts w:ascii="Wingdings" w:hAnsi="Wingdings" w:hint="default"/>
      </w:rPr>
    </w:lvl>
    <w:lvl w:ilvl="4" w:tplc="5A587268" w:tentative="1">
      <w:start w:val="1"/>
      <w:numFmt w:val="bullet"/>
      <w:lvlText w:val=""/>
      <w:lvlJc w:val="left"/>
      <w:pPr>
        <w:tabs>
          <w:tab w:val="num" w:pos="3600"/>
        </w:tabs>
        <w:ind w:left="3600" w:hanging="360"/>
      </w:pPr>
      <w:rPr>
        <w:rFonts w:ascii="Wingdings" w:hAnsi="Wingdings" w:hint="default"/>
      </w:rPr>
    </w:lvl>
    <w:lvl w:ilvl="5" w:tplc="9F1A4CCA" w:tentative="1">
      <w:start w:val="1"/>
      <w:numFmt w:val="bullet"/>
      <w:lvlText w:val=""/>
      <w:lvlJc w:val="left"/>
      <w:pPr>
        <w:tabs>
          <w:tab w:val="num" w:pos="4320"/>
        </w:tabs>
        <w:ind w:left="4320" w:hanging="360"/>
      </w:pPr>
      <w:rPr>
        <w:rFonts w:ascii="Wingdings" w:hAnsi="Wingdings" w:hint="default"/>
      </w:rPr>
    </w:lvl>
    <w:lvl w:ilvl="6" w:tplc="3850D64C" w:tentative="1">
      <w:start w:val="1"/>
      <w:numFmt w:val="bullet"/>
      <w:lvlText w:val=""/>
      <w:lvlJc w:val="left"/>
      <w:pPr>
        <w:tabs>
          <w:tab w:val="num" w:pos="5040"/>
        </w:tabs>
        <w:ind w:left="5040" w:hanging="360"/>
      </w:pPr>
      <w:rPr>
        <w:rFonts w:ascii="Wingdings" w:hAnsi="Wingdings" w:hint="default"/>
      </w:rPr>
    </w:lvl>
    <w:lvl w:ilvl="7" w:tplc="A7840C72" w:tentative="1">
      <w:start w:val="1"/>
      <w:numFmt w:val="bullet"/>
      <w:lvlText w:val=""/>
      <w:lvlJc w:val="left"/>
      <w:pPr>
        <w:tabs>
          <w:tab w:val="num" w:pos="5760"/>
        </w:tabs>
        <w:ind w:left="5760" w:hanging="360"/>
      </w:pPr>
      <w:rPr>
        <w:rFonts w:ascii="Wingdings" w:hAnsi="Wingdings" w:hint="default"/>
      </w:rPr>
    </w:lvl>
    <w:lvl w:ilvl="8" w:tplc="E794A02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0855B1"/>
    <w:multiLevelType w:val="multilevel"/>
    <w:tmpl w:val="362EDC2A"/>
    <w:lvl w:ilvl="0">
      <w:start w:val="1"/>
      <w:numFmt w:val="decimal"/>
      <w:lvlText w:val="%1."/>
      <w:lvlJc w:val="left"/>
      <w:pPr>
        <w:tabs>
          <w:tab w:val="num" w:pos="1080"/>
        </w:tabs>
        <w:ind w:left="1080" w:hanging="360"/>
      </w:pPr>
      <w:rPr>
        <w:rFonts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rPr>
        <w:rFonts w:hint="default"/>
        <w:sz w:val="20"/>
      </w:rPr>
    </w:lvl>
    <w:lvl w:ilvl="3" w:tentative="1">
      <w:start w:val="1"/>
      <w:numFmt w:val="decimal"/>
      <w:lvlText w:val="%4."/>
      <w:lvlJc w:val="left"/>
      <w:pPr>
        <w:tabs>
          <w:tab w:val="num" w:pos="3240"/>
        </w:tabs>
        <w:ind w:left="3240" w:hanging="360"/>
      </w:pPr>
      <w:rPr>
        <w:rFonts w:hint="default"/>
        <w:sz w:val="20"/>
      </w:rPr>
    </w:lvl>
    <w:lvl w:ilvl="4" w:tentative="1">
      <w:start w:val="1"/>
      <w:numFmt w:val="decimal"/>
      <w:lvlText w:val="%5."/>
      <w:lvlJc w:val="left"/>
      <w:pPr>
        <w:tabs>
          <w:tab w:val="num" w:pos="3960"/>
        </w:tabs>
        <w:ind w:left="3960" w:hanging="360"/>
      </w:pPr>
      <w:rPr>
        <w:rFonts w:hint="default"/>
        <w:sz w:val="20"/>
      </w:rPr>
    </w:lvl>
    <w:lvl w:ilvl="5" w:tentative="1">
      <w:start w:val="1"/>
      <w:numFmt w:val="decimal"/>
      <w:lvlText w:val="%6."/>
      <w:lvlJc w:val="left"/>
      <w:pPr>
        <w:tabs>
          <w:tab w:val="num" w:pos="4680"/>
        </w:tabs>
        <w:ind w:left="4680" w:hanging="360"/>
      </w:pPr>
      <w:rPr>
        <w:rFonts w:hint="default"/>
        <w:sz w:val="20"/>
      </w:rPr>
    </w:lvl>
    <w:lvl w:ilvl="6" w:tentative="1">
      <w:start w:val="1"/>
      <w:numFmt w:val="decimal"/>
      <w:lvlText w:val="%7."/>
      <w:lvlJc w:val="left"/>
      <w:pPr>
        <w:tabs>
          <w:tab w:val="num" w:pos="5400"/>
        </w:tabs>
        <w:ind w:left="5400" w:hanging="360"/>
      </w:pPr>
      <w:rPr>
        <w:rFonts w:hint="default"/>
        <w:sz w:val="20"/>
      </w:rPr>
    </w:lvl>
    <w:lvl w:ilvl="7" w:tentative="1">
      <w:start w:val="1"/>
      <w:numFmt w:val="decimal"/>
      <w:lvlText w:val="%8."/>
      <w:lvlJc w:val="left"/>
      <w:pPr>
        <w:tabs>
          <w:tab w:val="num" w:pos="6120"/>
        </w:tabs>
        <w:ind w:left="6120" w:hanging="360"/>
      </w:pPr>
      <w:rPr>
        <w:rFonts w:hint="default"/>
        <w:sz w:val="20"/>
      </w:rPr>
    </w:lvl>
    <w:lvl w:ilvl="8" w:tentative="1">
      <w:start w:val="1"/>
      <w:numFmt w:val="decimal"/>
      <w:lvlText w:val="%9."/>
      <w:lvlJc w:val="left"/>
      <w:pPr>
        <w:tabs>
          <w:tab w:val="num" w:pos="6840"/>
        </w:tabs>
        <w:ind w:left="6840" w:hanging="360"/>
      </w:pPr>
      <w:rPr>
        <w:rFonts w:hint="default"/>
        <w:sz w:val="20"/>
      </w:rPr>
    </w:lvl>
  </w:abstractNum>
  <w:num w:numId="1">
    <w:abstractNumId w:val="9"/>
  </w:num>
  <w:num w:numId="2">
    <w:abstractNumId w:val="5"/>
  </w:num>
  <w:num w:numId="3">
    <w:abstractNumId w:val="14"/>
  </w:num>
  <w:num w:numId="4">
    <w:abstractNumId w:val="12"/>
  </w:num>
  <w:num w:numId="5">
    <w:abstractNumId w:val="6"/>
  </w:num>
  <w:num w:numId="6">
    <w:abstractNumId w:val="3"/>
  </w:num>
  <w:num w:numId="7">
    <w:abstractNumId w:val="7"/>
  </w:num>
  <w:num w:numId="8">
    <w:abstractNumId w:val="15"/>
  </w:num>
  <w:num w:numId="9">
    <w:abstractNumId w:val="13"/>
  </w:num>
  <w:num w:numId="10">
    <w:abstractNumId w:val="10"/>
  </w:num>
  <w:num w:numId="11">
    <w:abstractNumId w:val="11"/>
  </w:num>
  <w:num w:numId="12">
    <w:abstractNumId w:val="1"/>
  </w:num>
  <w:num w:numId="13">
    <w:abstractNumId w:val="4"/>
  </w:num>
  <w:num w:numId="14">
    <w:abstractNumId w:val="2"/>
  </w:num>
  <w:num w:numId="15">
    <w:abstractNumId w:val="2"/>
  </w:num>
  <w:num w:numId="16">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011"/>
    <w:rsid w:val="00007561"/>
    <w:rsid w:val="00024B59"/>
    <w:rsid w:val="000A198F"/>
    <w:rsid w:val="000A70A7"/>
    <w:rsid w:val="000F50F3"/>
    <w:rsid w:val="00153F7E"/>
    <w:rsid w:val="00185FB5"/>
    <w:rsid w:val="001A2E42"/>
    <w:rsid w:val="001A7A59"/>
    <w:rsid w:val="001B0900"/>
    <w:rsid w:val="002939CF"/>
    <w:rsid w:val="002B0DBD"/>
    <w:rsid w:val="003777BD"/>
    <w:rsid w:val="00385FE7"/>
    <w:rsid w:val="003C0C5E"/>
    <w:rsid w:val="003E1011"/>
    <w:rsid w:val="003F7A41"/>
    <w:rsid w:val="004077DA"/>
    <w:rsid w:val="00422BEC"/>
    <w:rsid w:val="004D70BE"/>
    <w:rsid w:val="004F3368"/>
    <w:rsid w:val="004F564A"/>
    <w:rsid w:val="00527F4D"/>
    <w:rsid w:val="005615FC"/>
    <w:rsid w:val="00583F95"/>
    <w:rsid w:val="005924C3"/>
    <w:rsid w:val="00593D88"/>
    <w:rsid w:val="00595F97"/>
    <w:rsid w:val="00675013"/>
    <w:rsid w:val="00695C32"/>
    <w:rsid w:val="006C23FD"/>
    <w:rsid w:val="006C6999"/>
    <w:rsid w:val="00773C34"/>
    <w:rsid w:val="00783699"/>
    <w:rsid w:val="007B560E"/>
    <w:rsid w:val="007E0B37"/>
    <w:rsid w:val="00837041"/>
    <w:rsid w:val="008618E2"/>
    <w:rsid w:val="008C677E"/>
    <w:rsid w:val="008D199C"/>
    <w:rsid w:val="00914ABD"/>
    <w:rsid w:val="00964A7E"/>
    <w:rsid w:val="00971967"/>
    <w:rsid w:val="009B688D"/>
    <w:rsid w:val="009C6116"/>
    <w:rsid w:val="00A01E91"/>
    <w:rsid w:val="00A276EF"/>
    <w:rsid w:val="00A436F7"/>
    <w:rsid w:val="00A64FA4"/>
    <w:rsid w:val="00B33693"/>
    <w:rsid w:val="00B37390"/>
    <w:rsid w:val="00BC4955"/>
    <w:rsid w:val="00BE4CEE"/>
    <w:rsid w:val="00C2684C"/>
    <w:rsid w:val="00C70BF5"/>
    <w:rsid w:val="00C7225A"/>
    <w:rsid w:val="00D565D2"/>
    <w:rsid w:val="00D60811"/>
    <w:rsid w:val="00E108CB"/>
    <w:rsid w:val="00E45E8E"/>
    <w:rsid w:val="00EF7F0B"/>
    <w:rsid w:val="00F1559A"/>
    <w:rsid w:val="00F472E4"/>
    <w:rsid w:val="00F64DBF"/>
    <w:rsid w:val="00F8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C09B4-34B3-41DF-A7AB-10BF4774E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22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276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A2E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1011"/>
    <w:rPr>
      <w:strike w:val="0"/>
      <w:dstrike w:val="0"/>
      <w:color w:val="0000FF"/>
      <w:u w:val="none"/>
      <w:effect w:val="none"/>
    </w:rPr>
  </w:style>
  <w:style w:type="paragraph" w:styleId="ListParagraph">
    <w:name w:val="List Paragraph"/>
    <w:basedOn w:val="Normal"/>
    <w:uiPriority w:val="34"/>
    <w:qFormat/>
    <w:rsid w:val="00153F7E"/>
    <w:pPr>
      <w:ind w:left="720"/>
      <w:contextualSpacing/>
    </w:pPr>
  </w:style>
  <w:style w:type="character" w:customStyle="1" w:styleId="Heading2Char">
    <w:name w:val="Heading 2 Char"/>
    <w:basedOn w:val="DefaultParagraphFont"/>
    <w:link w:val="Heading2"/>
    <w:uiPriority w:val="9"/>
    <w:rsid w:val="00A276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76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A276EF"/>
  </w:style>
  <w:style w:type="paragraph" w:styleId="BalloonText">
    <w:name w:val="Balloon Text"/>
    <w:basedOn w:val="Normal"/>
    <w:link w:val="BalloonTextChar"/>
    <w:uiPriority w:val="99"/>
    <w:semiHidden/>
    <w:unhideWhenUsed/>
    <w:rsid w:val="00A276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6EF"/>
    <w:rPr>
      <w:rFonts w:ascii="Segoe UI" w:hAnsi="Segoe UI" w:cs="Segoe UI"/>
      <w:sz w:val="18"/>
      <w:szCs w:val="18"/>
    </w:rPr>
  </w:style>
  <w:style w:type="character" w:customStyle="1" w:styleId="Heading3Char">
    <w:name w:val="Heading 3 Char"/>
    <w:basedOn w:val="DefaultParagraphFont"/>
    <w:link w:val="Heading3"/>
    <w:uiPriority w:val="9"/>
    <w:rsid w:val="001A2E4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7225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72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25A"/>
  </w:style>
  <w:style w:type="paragraph" w:styleId="Footer">
    <w:name w:val="footer"/>
    <w:basedOn w:val="Normal"/>
    <w:link w:val="FooterChar"/>
    <w:uiPriority w:val="99"/>
    <w:unhideWhenUsed/>
    <w:rsid w:val="00C72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3819">
      <w:bodyDiv w:val="1"/>
      <w:marLeft w:val="0"/>
      <w:marRight w:val="0"/>
      <w:marTop w:val="0"/>
      <w:marBottom w:val="0"/>
      <w:divBdr>
        <w:top w:val="none" w:sz="0" w:space="0" w:color="auto"/>
        <w:left w:val="none" w:sz="0" w:space="0" w:color="auto"/>
        <w:bottom w:val="none" w:sz="0" w:space="0" w:color="auto"/>
        <w:right w:val="none" w:sz="0" w:space="0" w:color="auto"/>
      </w:divBdr>
      <w:divsChild>
        <w:div w:id="993097049">
          <w:marLeft w:val="0"/>
          <w:marRight w:val="0"/>
          <w:marTop w:val="0"/>
          <w:marBottom w:val="0"/>
          <w:divBdr>
            <w:top w:val="none" w:sz="0" w:space="0" w:color="auto"/>
            <w:left w:val="none" w:sz="0" w:space="0" w:color="auto"/>
            <w:bottom w:val="none" w:sz="0" w:space="0" w:color="auto"/>
            <w:right w:val="none" w:sz="0" w:space="0" w:color="auto"/>
          </w:divBdr>
          <w:divsChild>
            <w:div w:id="2071801801">
              <w:marLeft w:val="300"/>
              <w:marRight w:val="300"/>
              <w:marTop w:val="300"/>
              <w:marBottom w:val="0"/>
              <w:divBdr>
                <w:top w:val="none" w:sz="0" w:space="0" w:color="auto"/>
                <w:left w:val="none" w:sz="0" w:space="0" w:color="auto"/>
                <w:bottom w:val="none" w:sz="0" w:space="0" w:color="auto"/>
                <w:right w:val="none" w:sz="0" w:space="0" w:color="auto"/>
              </w:divBdr>
              <w:divsChild>
                <w:div w:id="1384216731">
                  <w:marLeft w:val="300"/>
                  <w:marRight w:val="300"/>
                  <w:marTop w:val="0"/>
                  <w:marBottom w:val="600"/>
                  <w:divBdr>
                    <w:top w:val="none" w:sz="0" w:space="0" w:color="auto"/>
                    <w:left w:val="none" w:sz="0" w:space="0" w:color="auto"/>
                    <w:bottom w:val="none" w:sz="0" w:space="0" w:color="auto"/>
                    <w:right w:val="none" w:sz="0" w:space="0" w:color="auto"/>
                  </w:divBdr>
                  <w:divsChild>
                    <w:div w:id="1750686698">
                      <w:marLeft w:val="0"/>
                      <w:marRight w:val="0"/>
                      <w:marTop w:val="0"/>
                      <w:marBottom w:val="0"/>
                      <w:divBdr>
                        <w:top w:val="none" w:sz="0" w:space="0" w:color="auto"/>
                        <w:left w:val="none" w:sz="0" w:space="0" w:color="auto"/>
                        <w:bottom w:val="none" w:sz="0" w:space="0" w:color="auto"/>
                        <w:right w:val="none" w:sz="0" w:space="0" w:color="auto"/>
                      </w:divBdr>
                      <w:divsChild>
                        <w:div w:id="11553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991615">
      <w:bodyDiv w:val="1"/>
      <w:marLeft w:val="0"/>
      <w:marRight w:val="0"/>
      <w:marTop w:val="0"/>
      <w:marBottom w:val="0"/>
      <w:divBdr>
        <w:top w:val="none" w:sz="0" w:space="0" w:color="auto"/>
        <w:left w:val="none" w:sz="0" w:space="0" w:color="auto"/>
        <w:bottom w:val="none" w:sz="0" w:space="0" w:color="auto"/>
        <w:right w:val="none" w:sz="0" w:space="0" w:color="auto"/>
      </w:divBdr>
    </w:div>
    <w:div w:id="367801978">
      <w:bodyDiv w:val="1"/>
      <w:marLeft w:val="0"/>
      <w:marRight w:val="0"/>
      <w:marTop w:val="0"/>
      <w:marBottom w:val="0"/>
      <w:divBdr>
        <w:top w:val="none" w:sz="0" w:space="0" w:color="auto"/>
        <w:left w:val="none" w:sz="0" w:space="0" w:color="auto"/>
        <w:bottom w:val="none" w:sz="0" w:space="0" w:color="auto"/>
        <w:right w:val="none" w:sz="0" w:space="0" w:color="auto"/>
      </w:divBdr>
      <w:divsChild>
        <w:div w:id="738076">
          <w:marLeft w:val="1080"/>
          <w:marRight w:val="0"/>
          <w:marTop w:val="0"/>
          <w:marBottom w:val="0"/>
          <w:divBdr>
            <w:top w:val="none" w:sz="0" w:space="0" w:color="auto"/>
            <w:left w:val="none" w:sz="0" w:space="0" w:color="auto"/>
            <w:bottom w:val="none" w:sz="0" w:space="0" w:color="auto"/>
            <w:right w:val="none" w:sz="0" w:space="0" w:color="auto"/>
          </w:divBdr>
        </w:div>
        <w:div w:id="1849521372">
          <w:marLeft w:val="1080"/>
          <w:marRight w:val="0"/>
          <w:marTop w:val="0"/>
          <w:marBottom w:val="0"/>
          <w:divBdr>
            <w:top w:val="none" w:sz="0" w:space="0" w:color="auto"/>
            <w:left w:val="none" w:sz="0" w:space="0" w:color="auto"/>
            <w:bottom w:val="none" w:sz="0" w:space="0" w:color="auto"/>
            <w:right w:val="none" w:sz="0" w:space="0" w:color="auto"/>
          </w:divBdr>
        </w:div>
        <w:div w:id="2040474355">
          <w:marLeft w:val="1080"/>
          <w:marRight w:val="0"/>
          <w:marTop w:val="0"/>
          <w:marBottom w:val="0"/>
          <w:divBdr>
            <w:top w:val="none" w:sz="0" w:space="0" w:color="auto"/>
            <w:left w:val="none" w:sz="0" w:space="0" w:color="auto"/>
            <w:bottom w:val="none" w:sz="0" w:space="0" w:color="auto"/>
            <w:right w:val="none" w:sz="0" w:space="0" w:color="auto"/>
          </w:divBdr>
        </w:div>
        <w:div w:id="1965457311">
          <w:marLeft w:val="1080"/>
          <w:marRight w:val="0"/>
          <w:marTop w:val="0"/>
          <w:marBottom w:val="0"/>
          <w:divBdr>
            <w:top w:val="none" w:sz="0" w:space="0" w:color="auto"/>
            <w:left w:val="none" w:sz="0" w:space="0" w:color="auto"/>
            <w:bottom w:val="none" w:sz="0" w:space="0" w:color="auto"/>
            <w:right w:val="none" w:sz="0" w:space="0" w:color="auto"/>
          </w:divBdr>
        </w:div>
      </w:divsChild>
    </w:div>
    <w:div w:id="653873874">
      <w:bodyDiv w:val="1"/>
      <w:marLeft w:val="0"/>
      <w:marRight w:val="0"/>
      <w:marTop w:val="0"/>
      <w:marBottom w:val="0"/>
      <w:divBdr>
        <w:top w:val="none" w:sz="0" w:space="0" w:color="auto"/>
        <w:left w:val="none" w:sz="0" w:space="0" w:color="auto"/>
        <w:bottom w:val="none" w:sz="0" w:space="0" w:color="auto"/>
        <w:right w:val="none" w:sz="0" w:space="0" w:color="auto"/>
      </w:divBdr>
      <w:divsChild>
        <w:div w:id="1663853009">
          <w:marLeft w:val="547"/>
          <w:marRight w:val="0"/>
          <w:marTop w:val="0"/>
          <w:marBottom w:val="0"/>
          <w:divBdr>
            <w:top w:val="none" w:sz="0" w:space="0" w:color="auto"/>
            <w:left w:val="none" w:sz="0" w:space="0" w:color="auto"/>
            <w:bottom w:val="none" w:sz="0" w:space="0" w:color="auto"/>
            <w:right w:val="none" w:sz="0" w:space="0" w:color="auto"/>
          </w:divBdr>
        </w:div>
      </w:divsChild>
    </w:div>
    <w:div w:id="862524261">
      <w:bodyDiv w:val="1"/>
      <w:marLeft w:val="0"/>
      <w:marRight w:val="0"/>
      <w:marTop w:val="0"/>
      <w:marBottom w:val="0"/>
      <w:divBdr>
        <w:top w:val="none" w:sz="0" w:space="0" w:color="auto"/>
        <w:left w:val="none" w:sz="0" w:space="0" w:color="auto"/>
        <w:bottom w:val="none" w:sz="0" w:space="0" w:color="auto"/>
        <w:right w:val="none" w:sz="0" w:space="0" w:color="auto"/>
      </w:divBdr>
      <w:divsChild>
        <w:div w:id="833834458">
          <w:marLeft w:val="0"/>
          <w:marRight w:val="0"/>
          <w:marTop w:val="0"/>
          <w:marBottom w:val="0"/>
          <w:divBdr>
            <w:top w:val="none" w:sz="0" w:space="0" w:color="auto"/>
            <w:left w:val="none" w:sz="0" w:space="0" w:color="auto"/>
            <w:bottom w:val="none" w:sz="0" w:space="0" w:color="auto"/>
            <w:right w:val="none" w:sz="0" w:space="0" w:color="auto"/>
          </w:divBdr>
          <w:divsChild>
            <w:div w:id="1887715514">
              <w:marLeft w:val="0"/>
              <w:marRight w:val="0"/>
              <w:marTop w:val="0"/>
              <w:marBottom w:val="0"/>
              <w:divBdr>
                <w:top w:val="none" w:sz="0" w:space="0" w:color="auto"/>
                <w:left w:val="none" w:sz="0" w:space="0" w:color="auto"/>
                <w:bottom w:val="none" w:sz="0" w:space="0" w:color="auto"/>
                <w:right w:val="none" w:sz="0" w:space="0" w:color="auto"/>
              </w:divBdr>
              <w:divsChild>
                <w:div w:id="14817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98668">
      <w:bodyDiv w:val="1"/>
      <w:marLeft w:val="0"/>
      <w:marRight w:val="0"/>
      <w:marTop w:val="0"/>
      <w:marBottom w:val="0"/>
      <w:divBdr>
        <w:top w:val="none" w:sz="0" w:space="0" w:color="auto"/>
        <w:left w:val="none" w:sz="0" w:space="0" w:color="auto"/>
        <w:bottom w:val="none" w:sz="0" w:space="0" w:color="auto"/>
        <w:right w:val="none" w:sz="0" w:space="0" w:color="auto"/>
      </w:divBdr>
    </w:div>
    <w:div w:id="1787459571">
      <w:bodyDiv w:val="1"/>
      <w:marLeft w:val="0"/>
      <w:marRight w:val="0"/>
      <w:marTop w:val="0"/>
      <w:marBottom w:val="0"/>
      <w:divBdr>
        <w:top w:val="none" w:sz="0" w:space="0" w:color="auto"/>
        <w:left w:val="none" w:sz="0" w:space="0" w:color="auto"/>
        <w:bottom w:val="none" w:sz="0" w:space="0" w:color="auto"/>
        <w:right w:val="none" w:sz="0" w:space="0" w:color="auto"/>
      </w:divBdr>
      <w:divsChild>
        <w:div w:id="725225225">
          <w:marLeft w:val="0"/>
          <w:marRight w:val="0"/>
          <w:marTop w:val="0"/>
          <w:marBottom w:val="0"/>
          <w:divBdr>
            <w:top w:val="none" w:sz="0" w:space="0" w:color="auto"/>
            <w:left w:val="none" w:sz="0" w:space="0" w:color="auto"/>
            <w:bottom w:val="none" w:sz="0" w:space="0" w:color="auto"/>
            <w:right w:val="none" w:sz="0" w:space="0" w:color="auto"/>
          </w:divBdr>
          <w:divsChild>
            <w:div w:id="1519780839">
              <w:marLeft w:val="300"/>
              <w:marRight w:val="300"/>
              <w:marTop w:val="300"/>
              <w:marBottom w:val="0"/>
              <w:divBdr>
                <w:top w:val="none" w:sz="0" w:space="0" w:color="auto"/>
                <w:left w:val="none" w:sz="0" w:space="0" w:color="auto"/>
                <w:bottom w:val="none" w:sz="0" w:space="0" w:color="auto"/>
                <w:right w:val="none" w:sz="0" w:space="0" w:color="auto"/>
              </w:divBdr>
              <w:divsChild>
                <w:div w:id="794911920">
                  <w:marLeft w:val="300"/>
                  <w:marRight w:val="300"/>
                  <w:marTop w:val="0"/>
                  <w:marBottom w:val="600"/>
                  <w:divBdr>
                    <w:top w:val="none" w:sz="0" w:space="0" w:color="auto"/>
                    <w:left w:val="none" w:sz="0" w:space="0" w:color="auto"/>
                    <w:bottom w:val="none" w:sz="0" w:space="0" w:color="auto"/>
                    <w:right w:val="none" w:sz="0" w:space="0" w:color="auto"/>
                  </w:divBdr>
                  <w:divsChild>
                    <w:div w:id="1425881290">
                      <w:marLeft w:val="0"/>
                      <w:marRight w:val="0"/>
                      <w:marTop w:val="0"/>
                      <w:marBottom w:val="0"/>
                      <w:divBdr>
                        <w:top w:val="none" w:sz="0" w:space="0" w:color="auto"/>
                        <w:left w:val="none" w:sz="0" w:space="0" w:color="auto"/>
                        <w:bottom w:val="none" w:sz="0" w:space="0" w:color="auto"/>
                        <w:right w:val="none" w:sz="0" w:space="0" w:color="auto"/>
                      </w:divBdr>
                      <w:divsChild>
                        <w:div w:id="15673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447082">
      <w:bodyDiv w:val="1"/>
      <w:marLeft w:val="0"/>
      <w:marRight w:val="0"/>
      <w:marTop w:val="0"/>
      <w:marBottom w:val="0"/>
      <w:divBdr>
        <w:top w:val="none" w:sz="0" w:space="0" w:color="auto"/>
        <w:left w:val="none" w:sz="0" w:space="0" w:color="auto"/>
        <w:bottom w:val="none" w:sz="0" w:space="0" w:color="auto"/>
        <w:right w:val="none" w:sz="0" w:space="0" w:color="auto"/>
      </w:divBdr>
    </w:div>
    <w:div w:id="21337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agonie.com/blog/2015/10/how-securely-allow-users-upload-fi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rustwave.com/Resources/SpiderLabs-Blog/Hiding-Webshell-Backdoor-Code-in-Image-Fi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cunetix.com/websitesecurity/upload-forms-thr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2794</TotalTime>
  <Pages>4</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eHealth Inc.</Company>
  <LinksUpToDate>false</LinksUpToDate>
  <CharactersWithSpaces>7347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Girrbach</dc:creator>
  <cp:keywords/>
  <dc:description/>
  <cp:lastModifiedBy>John Wen</cp:lastModifiedBy>
  <cp:revision>4</cp:revision>
  <cp:lastPrinted>2017-03-14T15:51:00Z</cp:lastPrinted>
  <dcterms:created xsi:type="dcterms:W3CDTF">2017-05-12T09:19:00Z</dcterms:created>
  <dcterms:modified xsi:type="dcterms:W3CDTF">2017-05-19T06:52:00Z</dcterms:modified>
</cp:coreProperties>
</file>