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070"/>
        <w:gridCol w:w="1080"/>
        <w:gridCol w:w="2845"/>
        <w:gridCol w:w="1830"/>
      </w:tblGrid>
      <w:tr w:rsidR="007E2FD5" w:rsidRPr="00DD434B" w14:paraId="2477EF81" w14:textId="77777777" w:rsidTr="00071619">
        <w:tc>
          <w:tcPr>
            <w:tcW w:w="1525" w:type="dxa"/>
          </w:tcPr>
          <w:p w14:paraId="04A59706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br w:type="page"/>
              <w:t>Parameter</w:t>
            </w:r>
          </w:p>
        </w:tc>
        <w:tc>
          <w:tcPr>
            <w:tcW w:w="2070" w:type="dxa"/>
          </w:tcPr>
          <w:p w14:paraId="5F9F7DB8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080" w:type="dxa"/>
          </w:tcPr>
          <w:p w14:paraId="04A6F30F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Estimate</w:t>
            </w:r>
          </w:p>
        </w:tc>
        <w:tc>
          <w:tcPr>
            <w:tcW w:w="2845" w:type="dxa"/>
          </w:tcPr>
          <w:p w14:paraId="13C7398E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Notes</w:t>
            </w:r>
          </w:p>
        </w:tc>
        <w:tc>
          <w:tcPr>
            <w:tcW w:w="1830" w:type="dxa"/>
          </w:tcPr>
          <w:p w14:paraId="5CF7AB6A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Source</w:t>
            </w:r>
          </w:p>
        </w:tc>
      </w:tr>
      <w:tr w:rsidR="007E2FD5" w:rsidRPr="00DD434B" w14:paraId="210D4704" w14:textId="77777777" w:rsidTr="00071619">
        <w:trPr>
          <w:trHeight w:val="1952"/>
        </w:trPr>
        <w:tc>
          <w:tcPr>
            <w:tcW w:w="1525" w:type="dxa"/>
          </w:tcPr>
          <w:p w14:paraId="282BF438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Alpha</w:t>
            </w:r>
          </w:p>
        </w:tc>
        <w:tc>
          <w:tcPr>
            <w:tcW w:w="2070" w:type="dxa"/>
          </w:tcPr>
          <w:p w14:paraId="3944BF58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tech parameter</w:t>
            </w:r>
          </w:p>
        </w:tc>
        <w:tc>
          <w:tcPr>
            <w:tcW w:w="1080" w:type="dxa"/>
          </w:tcPr>
          <w:p w14:paraId="1D6D52E3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0.84</w:t>
            </w:r>
          </w:p>
          <w:p w14:paraId="06117F9F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0.74</w:t>
            </w:r>
          </w:p>
        </w:tc>
        <w:tc>
          <w:tcPr>
            <w:tcW w:w="2845" w:type="dxa"/>
          </w:tcPr>
          <w:p w14:paraId="6859B03B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53CAAD7C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Sharma and Leung 1999</w:t>
            </w:r>
          </w:p>
          <w:p w14:paraId="216E5706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Kompas and Che 2012</w:t>
            </w:r>
          </w:p>
        </w:tc>
      </w:tr>
      <w:tr w:rsidR="007E2FD5" w:rsidRPr="00DD434B" w14:paraId="3548B538" w14:textId="77777777" w:rsidTr="00071619">
        <w:tc>
          <w:tcPr>
            <w:tcW w:w="1525" w:type="dxa"/>
          </w:tcPr>
          <w:p w14:paraId="156A2305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Gamma</w:t>
            </w:r>
          </w:p>
        </w:tc>
        <w:tc>
          <w:tcPr>
            <w:tcW w:w="2070" w:type="dxa"/>
          </w:tcPr>
          <w:p w14:paraId="23CE43FF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The elasticity of effort with respect to stock size.</w:t>
            </w:r>
          </w:p>
        </w:tc>
        <w:tc>
          <w:tcPr>
            <w:tcW w:w="1080" w:type="dxa"/>
          </w:tcPr>
          <w:p w14:paraId="3B13448F" w14:textId="0497DB62" w:rsidR="005F2135" w:rsidRPr="007E2FD5" w:rsidRDefault="00BC376E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0.07589</w:t>
            </w:r>
          </w:p>
        </w:tc>
        <w:tc>
          <w:tcPr>
            <w:tcW w:w="2845" w:type="dxa"/>
          </w:tcPr>
          <w:p w14:paraId="6D3A0141" w14:textId="77777777" w:rsidR="005F2135" w:rsidRPr="007E2FD5" w:rsidRDefault="00DD434B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BC376E">
              <w:rPr>
                <w:color w:val="000000" w:themeColor="text1"/>
                <w:sz w:val="20"/>
                <w:szCs w:val="20"/>
                <w:highlight w:val="yellow"/>
              </w:rPr>
              <w:t>Gamma = Stock elasticity – 1 / effort elasticity</w:t>
            </w:r>
          </w:p>
        </w:tc>
        <w:tc>
          <w:tcPr>
            <w:tcW w:w="1830" w:type="dxa"/>
          </w:tcPr>
          <w:p w14:paraId="654F1C9D" w14:textId="77777777" w:rsidR="005F2135" w:rsidRPr="005F213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  <w:lang w:val="en-US"/>
              </w:rPr>
            </w:pPr>
            <w:r w:rsidRPr="005F2135">
              <w:rPr>
                <w:color w:val="000000" w:themeColor="text1"/>
                <w:sz w:val="20"/>
                <w:szCs w:val="20"/>
                <w:lang w:val="en-US"/>
              </w:rPr>
              <w:t>Pradhan, Sharma, Leung 2003</w:t>
            </w:r>
          </w:p>
          <w:p w14:paraId="27099292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7E2FD5" w:rsidRPr="00DD434B" w14:paraId="18D931F0" w14:textId="77777777" w:rsidTr="00071619">
        <w:tc>
          <w:tcPr>
            <w:tcW w:w="1525" w:type="dxa"/>
          </w:tcPr>
          <w:p w14:paraId="415CF871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2070" w:type="dxa"/>
          </w:tcPr>
          <w:p w14:paraId="26B3CB63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The system equivalence parameter, representing the scaling factor of effort relative to stock.</w:t>
            </w:r>
          </w:p>
        </w:tc>
        <w:tc>
          <w:tcPr>
            <w:tcW w:w="1080" w:type="dxa"/>
          </w:tcPr>
          <w:p w14:paraId="5A8E619D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845" w:type="dxa"/>
          </w:tcPr>
          <w:p w14:paraId="2343BD45" w14:textId="37192409" w:rsidR="005F2135" w:rsidRPr="007E2FD5" w:rsidRDefault="007E2FD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  <w:highlight w:val="yellow"/>
              </w:rPr>
              <w:t>Need to calculate</w:t>
            </w:r>
          </w:p>
        </w:tc>
        <w:tc>
          <w:tcPr>
            <w:tcW w:w="1830" w:type="dxa"/>
          </w:tcPr>
          <w:p w14:paraId="78C0D5DB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7E2FD5" w:rsidRPr="00DD434B" w14:paraId="0BB22B98" w14:textId="77777777" w:rsidTr="00071619">
        <w:tc>
          <w:tcPr>
            <w:tcW w:w="1525" w:type="dxa"/>
          </w:tcPr>
          <w:p w14:paraId="5F5D95EF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2070" w:type="dxa"/>
          </w:tcPr>
          <w:p w14:paraId="244DD22F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Growth rate</w:t>
            </w:r>
          </w:p>
        </w:tc>
        <w:tc>
          <w:tcPr>
            <w:tcW w:w="1080" w:type="dxa"/>
          </w:tcPr>
          <w:p w14:paraId="58851F2D" w14:textId="1DD161BB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0.2</w:t>
            </w:r>
            <w:r w:rsidR="00CE65DC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45" w:type="dxa"/>
          </w:tcPr>
          <w:p w14:paraId="0609F3D8" w14:textId="3134C82A" w:rsidR="005F2135" w:rsidRPr="00CE65DC" w:rsidRDefault="00CE65DC" w:rsidP="00CE65DC">
            <w:pPr>
              <w:rPr>
                <w:color w:val="000000" w:themeColor="text1"/>
                <w:sz w:val="20"/>
                <w:szCs w:val="20"/>
              </w:rPr>
            </w:pPr>
            <w:r w:rsidRPr="00CE65DC">
              <w:rPr>
                <w:sz w:val="20"/>
                <w:szCs w:val="20"/>
              </w:rPr>
              <w:t xml:space="preserve">Estimated using the logistic growth MSY formula: </w:t>
            </w:r>
            <w:r w:rsidRPr="00CE65DC">
              <w:rPr>
                <w:rStyle w:val="katex-mathml"/>
                <w:rFonts w:eastAsia="Arial"/>
                <w:sz w:val="20"/>
                <w:szCs w:val="20"/>
              </w:rPr>
              <w:t>MSY=r</w:t>
            </w:r>
            <w:r w:rsidRPr="00CE65DC">
              <w:rPr>
                <w:rStyle w:val="katex-mathml"/>
                <w:rFonts w:ascii="Cambria Math" w:eastAsia="Arial" w:hAnsi="Cambria Math" w:cs="Cambria Math"/>
                <w:sz w:val="20"/>
                <w:szCs w:val="20"/>
              </w:rPr>
              <w:t>⋅</w:t>
            </w:r>
            <w:r w:rsidRPr="00CE65DC">
              <w:rPr>
                <w:rStyle w:val="katex-mathml"/>
                <w:rFonts w:eastAsia="Arial"/>
                <w:sz w:val="20"/>
                <w:szCs w:val="20"/>
              </w:rPr>
              <w:t>K4MSY = \</w:t>
            </w:r>
            <w:proofErr w:type="gramStart"/>
            <w:r w:rsidRPr="00CE65DC">
              <w:rPr>
                <w:rStyle w:val="katex-mathml"/>
                <w:rFonts w:eastAsia="Arial"/>
                <w:sz w:val="20"/>
                <w:szCs w:val="20"/>
              </w:rPr>
              <w:t>frac{</w:t>
            </w:r>
            <w:proofErr w:type="gramEnd"/>
            <w:r w:rsidRPr="00CE65DC">
              <w:rPr>
                <w:rStyle w:val="katex-mathml"/>
                <w:rFonts w:eastAsia="Arial"/>
                <w:sz w:val="20"/>
                <w:szCs w:val="20"/>
              </w:rPr>
              <w:t>r \</w:t>
            </w:r>
            <w:proofErr w:type="spellStart"/>
            <w:r w:rsidRPr="00CE65DC">
              <w:rPr>
                <w:rStyle w:val="katex-mathml"/>
                <w:rFonts w:eastAsia="Arial"/>
                <w:sz w:val="20"/>
                <w:szCs w:val="20"/>
              </w:rPr>
              <w:t>cdot</w:t>
            </w:r>
            <w:proofErr w:type="spellEnd"/>
            <w:r w:rsidRPr="00CE65DC">
              <w:rPr>
                <w:rStyle w:val="katex-mathml"/>
                <w:rFonts w:eastAsia="Arial"/>
                <w:sz w:val="20"/>
                <w:szCs w:val="20"/>
              </w:rPr>
              <w:t xml:space="preserve"> K}{4}</w:t>
            </w:r>
            <w:r w:rsidRPr="00CE65DC">
              <w:rPr>
                <w:rStyle w:val="mord"/>
                <w:sz w:val="20"/>
                <w:szCs w:val="20"/>
              </w:rPr>
              <w:t>MSY</w:t>
            </w:r>
            <w:r w:rsidRPr="00CE65DC">
              <w:rPr>
                <w:rStyle w:val="mrel"/>
                <w:sz w:val="20"/>
                <w:szCs w:val="20"/>
              </w:rPr>
              <w:t>=</w:t>
            </w:r>
            <w:r w:rsidRPr="00CE65DC">
              <w:rPr>
                <w:rStyle w:val="mord"/>
                <w:sz w:val="20"/>
                <w:szCs w:val="20"/>
              </w:rPr>
              <w:t>4r</w:t>
            </w:r>
            <w:r w:rsidRPr="00CE65DC">
              <w:rPr>
                <w:rStyle w:val="mbin"/>
                <w:rFonts w:ascii="Cambria Math" w:hAnsi="Cambria Math" w:cs="Cambria Math"/>
                <w:sz w:val="20"/>
                <w:szCs w:val="20"/>
              </w:rPr>
              <w:t>⋅</w:t>
            </w:r>
            <w:r w:rsidRPr="00CE65DC">
              <w:rPr>
                <w:rStyle w:val="mord"/>
                <w:sz w:val="20"/>
                <w:szCs w:val="20"/>
              </w:rPr>
              <w:t>K</w:t>
            </w:r>
            <w:r w:rsidRPr="00CE65DC">
              <w:rPr>
                <w:rStyle w:val="vlist-s"/>
                <w:sz w:val="20"/>
                <w:szCs w:val="20"/>
              </w:rPr>
              <w:t>​</w:t>
            </w:r>
            <w:r w:rsidRPr="00CE65DC">
              <w:rPr>
                <w:sz w:val="20"/>
                <w:szCs w:val="20"/>
              </w:rPr>
              <w:t xml:space="preserve">, rearranged as </w:t>
            </w:r>
            <w:r w:rsidRPr="00CE65DC">
              <w:rPr>
                <w:rStyle w:val="katex-mathml"/>
                <w:rFonts w:eastAsia="Arial"/>
                <w:sz w:val="20"/>
                <w:szCs w:val="20"/>
              </w:rPr>
              <w:t>r=4</w:t>
            </w:r>
            <w:r w:rsidRPr="00CE65DC">
              <w:rPr>
                <w:rStyle w:val="katex-mathml"/>
                <w:rFonts w:ascii="Cambria Math" w:eastAsia="Arial" w:hAnsi="Cambria Math" w:cs="Cambria Math"/>
                <w:sz w:val="20"/>
                <w:szCs w:val="20"/>
              </w:rPr>
              <w:t>⋅</w:t>
            </w:r>
            <w:r w:rsidRPr="00CE65DC">
              <w:rPr>
                <w:rStyle w:val="katex-mathml"/>
                <w:rFonts w:eastAsia="Arial"/>
                <w:sz w:val="20"/>
                <w:szCs w:val="20"/>
              </w:rPr>
              <w:t>MSYKr = \frac{4 \</w:t>
            </w:r>
            <w:proofErr w:type="spellStart"/>
            <w:r w:rsidRPr="00CE65DC">
              <w:rPr>
                <w:rStyle w:val="katex-mathml"/>
                <w:rFonts w:eastAsia="Arial"/>
                <w:sz w:val="20"/>
                <w:szCs w:val="20"/>
              </w:rPr>
              <w:t>cdot</w:t>
            </w:r>
            <w:proofErr w:type="spellEnd"/>
            <w:r w:rsidRPr="00CE65DC">
              <w:rPr>
                <w:rStyle w:val="katex-mathml"/>
                <w:rFonts w:eastAsia="Arial"/>
                <w:sz w:val="20"/>
                <w:szCs w:val="20"/>
              </w:rPr>
              <w:t xml:space="preserve"> MSY}{K}</w:t>
            </w:r>
            <w:r w:rsidRPr="00CE65DC">
              <w:rPr>
                <w:rStyle w:val="mord"/>
                <w:sz w:val="20"/>
                <w:szCs w:val="20"/>
              </w:rPr>
              <w:t>r</w:t>
            </w:r>
            <w:r w:rsidRPr="00CE65DC">
              <w:rPr>
                <w:rStyle w:val="mrel"/>
                <w:sz w:val="20"/>
                <w:szCs w:val="20"/>
              </w:rPr>
              <w:t>=</w:t>
            </w:r>
            <w:r w:rsidRPr="00CE65DC">
              <w:rPr>
                <w:rStyle w:val="mord"/>
                <w:sz w:val="20"/>
                <w:szCs w:val="20"/>
              </w:rPr>
              <w:t>K4</w:t>
            </w:r>
            <w:r w:rsidRPr="00CE65DC">
              <w:rPr>
                <w:rStyle w:val="mbin"/>
                <w:rFonts w:ascii="Cambria Math" w:hAnsi="Cambria Math" w:cs="Cambria Math"/>
                <w:sz w:val="20"/>
                <w:szCs w:val="20"/>
              </w:rPr>
              <w:t>⋅</w:t>
            </w:r>
            <w:r w:rsidRPr="00CE65DC">
              <w:rPr>
                <w:rStyle w:val="mord"/>
                <w:sz w:val="20"/>
                <w:szCs w:val="20"/>
              </w:rPr>
              <w:t>MSY</w:t>
            </w:r>
            <w:r w:rsidRPr="00CE65DC">
              <w:rPr>
                <w:rStyle w:val="vlist-s"/>
                <w:sz w:val="20"/>
                <w:szCs w:val="20"/>
              </w:rPr>
              <w:t>​</w:t>
            </w:r>
            <w:r w:rsidRPr="00CE65DC">
              <w:rPr>
                <w:sz w:val="20"/>
                <w:szCs w:val="20"/>
              </w:rPr>
              <w:t xml:space="preserve"> at biomass </w:t>
            </w:r>
            <w:r w:rsidRPr="00CE65DC">
              <w:rPr>
                <w:rStyle w:val="katex-mathml"/>
                <w:rFonts w:eastAsia="Arial"/>
                <w:sz w:val="20"/>
                <w:szCs w:val="20"/>
              </w:rPr>
              <w:t>B=K2B = \frac{K}{2}</w:t>
            </w:r>
            <w:r w:rsidRPr="00CE65DC">
              <w:rPr>
                <w:rStyle w:val="mord"/>
                <w:sz w:val="20"/>
                <w:szCs w:val="20"/>
              </w:rPr>
              <w:t>B</w:t>
            </w:r>
            <w:r w:rsidRPr="00CE65DC">
              <w:rPr>
                <w:rStyle w:val="mrel"/>
                <w:sz w:val="20"/>
                <w:szCs w:val="20"/>
              </w:rPr>
              <w:t>=</w:t>
            </w:r>
            <w:r w:rsidRPr="00CE65DC">
              <w:rPr>
                <w:rStyle w:val="mord"/>
                <w:sz w:val="20"/>
                <w:szCs w:val="20"/>
              </w:rPr>
              <w:t>2K</w:t>
            </w:r>
            <w:r w:rsidRPr="00CE65DC">
              <w:rPr>
                <w:rStyle w:val="vlist-s"/>
                <w:sz w:val="20"/>
                <w:szCs w:val="20"/>
              </w:rPr>
              <w:t>​</w:t>
            </w:r>
            <w:r w:rsidRPr="00CE65DC">
              <w:rPr>
                <w:sz w:val="20"/>
                <w:szCs w:val="20"/>
              </w:rPr>
              <w:t>. For WCPO bigeye, assessed MSY and K values from 2010–2020 suggest r ranges from ~0.19 to ~0.31.</w:t>
            </w:r>
          </w:p>
        </w:tc>
        <w:tc>
          <w:tcPr>
            <w:tcW w:w="1830" w:type="dxa"/>
          </w:tcPr>
          <w:p w14:paraId="46DC4790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7E2FD5" w:rsidRPr="00DD434B" w14:paraId="00DA8390" w14:textId="77777777" w:rsidTr="00071619">
        <w:tc>
          <w:tcPr>
            <w:tcW w:w="1525" w:type="dxa"/>
          </w:tcPr>
          <w:p w14:paraId="0F9CA387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CPUE</w:t>
            </w:r>
          </w:p>
        </w:tc>
        <w:tc>
          <w:tcPr>
            <w:tcW w:w="2070" w:type="dxa"/>
          </w:tcPr>
          <w:p w14:paraId="073A248C" w14:textId="77777777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Catch per unit effort</w:t>
            </w:r>
          </w:p>
        </w:tc>
        <w:tc>
          <w:tcPr>
            <w:tcW w:w="1080" w:type="dxa"/>
          </w:tcPr>
          <w:p w14:paraId="5C98D2AB" w14:textId="6A0EE739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845" w:type="dxa"/>
          </w:tcPr>
          <w:p w14:paraId="6DD6D2B8" w14:textId="251CEDEC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 xml:space="preserve">CPUE = </w:t>
            </w:r>
            <w:r w:rsidR="007E2FD5" w:rsidRPr="007E2FD5">
              <w:rPr>
                <w:color w:val="000000" w:themeColor="text1"/>
                <w:sz w:val="20"/>
                <w:szCs w:val="20"/>
              </w:rPr>
              <w:t>y*</w:t>
            </w:r>
            <w:proofErr w:type="spellStart"/>
            <w:r w:rsidR="007E2FD5" w:rsidRPr="007E2FD5">
              <w:rPr>
                <w:color w:val="000000" w:themeColor="text1"/>
                <w:sz w:val="20"/>
                <w:szCs w:val="20"/>
              </w:rPr>
              <w:t>s^gamma</w:t>
            </w:r>
            <w:proofErr w:type="spellEnd"/>
          </w:p>
        </w:tc>
        <w:tc>
          <w:tcPr>
            <w:tcW w:w="1830" w:type="dxa"/>
          </w:tcPr>
          <w:p w14:paraId="655ECC8F" w14:textId="7DEA12F9" w:rsidR="005F2135" w:rsidRPr="007E2FD5" w:rsidRDefault="005F2135" w:rsidP="005F213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7E2FD5" w:rsidRPr="00DD434B" w14:paraId="5527178F" w14:textId="77777777" w:rsidTr="00071619">
        <w:tc>
          <w:tcPr>
            <w:tcW w:w="1525" w:type="dxa"/>
          </w:tcPr>
          <w:p w14:paraId="59F5D738" w14:textId="0FCDED22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CPUE (</w:t>
            </w:r>
            <w:r>
              <w:rPr>
                <w:color w:val="000000" w:themeColor="text1"/>
                <w:sz w:val="20"/>
                <w:szCs w:val="20"/>
              </w:rPr>
              <w:t>proxy</w:t>
            </w:r>
            <w:r w:rsidRPr="007E2FD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070" w:type="dxa"/>
          </w:tcPr>
          <w:p w14:paraId="474E6A1E" w14:textId="1D4F4761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Catch per unit effort</w:t>
            </w:r>
          </w:p>
        </w:tc>
        <w:tc>
          <w:tcPr>
            <w:tcW w:w="1080" w:type="dxa"/>
          </w:tcPr>
          <w:p w14:paraId="2649DFFC" w14:textId="71E53702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2.29</w:t>
            </w:r>
          </w:p>
        </w:tc>
        <w:tc>
          <w:tcPr>
            <w:tcW w:w="2845" w:type="dxa"/>
          </w:tcPr>
          <w:p w14:paraId="7B228D47" w14:textId="10553CD4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 xml:space="preserve">CPUE = </w:t>
            </w:r>
            <w:r w:rsidR="0037168B">
              <w:rPr>
                <w:color w:val="000000" w:themeColor="text1"/>
                <w:sz w:val="20"/>
                <w:szCs w:val="20"/>
              </w:rPr>
              <w:t>pounds sold</w:t>
            </w:r>
            <w:r w:rsidRPr="007E2FD5">
              <w:rPr>
                <w:color w:val="000000" w:themeColor="text1"/>
                <w:sz w:val="20"/>
                <w:szCs w:val="20"/>
              </w:rPr>
              <w:t>/trip</w:t>
            </w:r>
          </w:p>
        </w:tc>
        <w:tc>
          <w:tcPr>
            <w:tcW w:w="1830" w:type="dxa"/>
          </w:tcPr>
          <w:p w14:paraId="7792C89D" w14:textId="5A81DAA2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NOAA Hawaii Longline Data</w:t>
            </w:r>
          </w:p>
        </w:tc>
      </w:tr>
      <w:tr w:rsidR="007E2FD5" w:rsidRPr="00DD434B" w14:paraId="381ABEB0" w14:textId="77777777" w:rsidTr="00071619">
        <w:tc>
          <w:tcPr>
            <w:tcW w:w="1525" w:type="dxa"/>
          </w:tcPr>
          <w:p w14:paraId="43A33A24" w14:textId="52B7A8EE" w:rsidR="007E2FD5" w:rsidRPr="007E2FD5" w:rsidRDefault="0037168B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Q</w:t>
            </w:r>
            <w:r>
              <w:rPr>
                <w:color w:val="000000" w:themeColor="text1"/>
                <w:sz w:val="20"/>
                <w:szCs w:val="20"/>
              </w:rPr>
              <w:t xml:space="preserve"> (proxy)</w:t>
            </w:r>
          </w:p>
        </w:tc>
        <w:tc>
          <w:tcPr>
            <w:tcW w:w="2070" w:type="dxa"/>
          </w:tcPr>
          <w:p w14:paraId="67FA4DB1" w14:textId="1591676B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 xml:space="preserve">Catchability </w:t>
            </w:r>
            <w:proofErr w:type="spellStart"/>
            <w:r w:rsidRPr="007E2FD5">
              <w:rPr>
                <w:color w:val="000000" w:themeColor="text1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1080" w:type="dxa"/>
          </w:tcPr>
          <w:p w14:paraId="08837E9C" w14:textId="635CD30C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0.001047</w:t>
            </w:r>
          </w:p>
        </w:tc>
        <w:tc>
          <w:tcPr>
            <w:tcW w:w="2845" w:type="dxa"/>
          </w:tcPr>
          <w:p w14:paraId="379CCB16" w14:textId="5876A0B6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q = catch / (CPUE * Biomass)</w:t>
            </w:r>
          </w:p>
        </w:tc>
        <w:tc>
          <w:tcPr>
            <w:tcW w:w="1830" w:type="dxa"/>
          </w:tcPr>
          <w:p w14:paraId="1527EF79" w14:textId="5A004E57" w:rsidR="007E2FD5" w:rsidRPr="007E2FD5" w:rsidRDefault="007E2FD5" w:rsidP="007E2FD5">
            <w:pPr>
              <w:spacing w:line="480" w:lineRule="auto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NOAA Hawaii Longline data</w:t>
            </w:r>
          </w:p>
        </w:tc>
      </w:tr>
    </w:tbl>
    <w:p w14:paraId="57BFB1C6" w14:textId="77777777" w:rsidR="009765CB" w:rsidRDefault="009765CB"/>
    <w:p w14:paraId="0F2077D0" w14:textId="77777777" w:rsidR="007E2FD5" w:rsidRDefault="007E2FD5"/>
    <w:p w14:paraId="1E28E68A" w14:textId="77777777" w:rsidR="007E2FD5" w:rsidRDefault="007E2FD5"/>
    <w:p w14:paraId="68779898" w14:textId="77777777" w:rsidR="007E2FD5" w:rsidRDefault="007E2FD5"/>
    <w:p w14:paraId="7EBC2FCD" w14:textId="77777777" w:rsidR="007E2FD5" w:rsidRPr="00DD434B" w:rsidRDefault="007E2FD5"/>
    <w:p w14:paraId="4433399C" w14:textId="126300FC" w:rsidR="00D660F3" w:rsidRPr="00DD434B" w:rsidRDefault="00D660F3"/>
    <w:tbl>
      <w:tblPr>
        <w:tblW w:w="743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2"/>
        <w:gridCol w:w="1223"/>
        <w:gridCol w:w="1319"/>
        <w:gridCol w:w="1223"/>
        <w:gridCol w:w="1223"/>
        <w:gridCol w:w="1223"/>
      </w:tblGrid>
      <w:tr w:rsidR="00D660F3" w:rsidRPr="00DD434B" w14:paraId="1A2FFD7A" w14:textId="77777777" w:rsidTr="007E2FD5">
        <w:trPr>
          <w:trHeight w:val="539"/>
        </w:trPr>
        <w:tc>
          <w:tcPr>
            <w:tcW w:w="1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5E22C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Year</w:t>
            </w: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329D48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BET Stock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8B131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Maximum</w:t>
            </w:r>
          </w:p>
          <w:p w14:paraId="28427D11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Sustainable Yield</w:t>
            </w: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C4CDF8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BET Sold</w:t>
            </w:r>
          </w:p>
          <w:p w14:paraId="2E1E5FF0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(mt)</w:t>
            </w: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53408B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Price</w:t>
            </w:r>
          </w:p>
          <w:p w14:paraId="3AE003D7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(mt)</w:t>
            </w: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0025CC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Cost</w:t>
            </w:r>
          </w:p>
          <w:p w14:paraId="03B6E306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per mt</w:t>
            </w:r>
          </w:p>
        </w:tc>
      </w:tr>
      <w:tr w:rsidR="00D660F3" w:rsidRPr="00DD434B" w14:paraId="015876F4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1BEFD0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CBC4C5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623,121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489AF9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76,760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6E2164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4,570.57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03D87C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9,127.15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95011D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6,062.72</w:t>
            </w:r>
          </w:p>
        </w:tc>
      </w:tr>
      <w:tr w:rsidR="00D660F3" w:rsidRPr="00DD434B" w14:paraId="3A9D12CE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D811B5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2011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2C26E5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623,121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CF1D7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76,760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3685FF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4,634.27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BF46A7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9,193.28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06454A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7,583.91</w:t>
            </w:r>
          </w:p>
        </w:tc>
      </w:tr>
      <w:tr w:rsidR="00D660F3" w:rsidRPr="00DD434B" w14:paraId="6EE70B12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E74A78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2012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20AB11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623,121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4FA456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76,760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604610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4,991.13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6CD751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10,846.75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8CE983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7,892.56</w:t>
            </w:r>
          </w:p>
        </w:tc>
      </w:tr>
      <w:tr w:rsidR="00D660F3" w:rsidRPr="00DD434B" w14:paraId="52DA8840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0B27E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2013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EC567B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742,967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BE63D5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108,520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08B03B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5,544.82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5D96B6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9,171.24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6B7E56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7,032.75</w:t>
            </w:r>
          </w:p>
        </w:tc>
      </w:tr>
      <w:tr w:rsidR="00D660F3" w:rsidRPr="00DD434B" w14:paraId="370A04D3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A9E561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2014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D183D2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742,967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BAD101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108,520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F0D24D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5,926.36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C0C3FD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8,311.43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2BAFF4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6,547.73</w:t>
            </w:r>
          </w:p>
        </w:tc>
      </w:tr>
      <w:tr w:rsidR="00D660F3" w:rsidRPr="00DD434B" w14:paraId="1F7B1FF6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67DCAF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2015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89EABC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742,967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FEFAE0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108,520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EB2F48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7,062.45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8190B4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8,862.59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994864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5,092.68</w:t>
            </w:r>
          </w:p>
        </w:tc>
      </w:tr>
      <w:tr w:rsidR="00D660F3" w:rsidRPr="00DD434B" w14:paraId="1893F041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85EEF7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2016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2D6854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742,967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0815E3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108,040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3C8838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6,634.88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42B59F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9,259.42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E501B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5,202.91</w:t>
            </w:r>
          </w:p>
        </w:tc>
      </w:tr>
      <w:tr w:rsidR="00D660F3" w:rsidRPr="00DD434B" w14:paraId="5A1CA2DF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74BC49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2017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683215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665,441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562952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159,020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7BF285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6,482.54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13E04F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8,179.16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12A9E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5,401.33</w:t>
            </w:r>
          </w:p>
        </w:tc>
      </w:tr>
      <w:tr w:rsidR="00D660F3" w:rsidRPr="00DD434B" w14:paraId="648CC0C8" w14:textId="77777777" w:rsidTr="007E2FD5">
        <w:trPr>
          <w:trHeight w:val="282"/>
        </w:trPr>
        <w:tc>
          <w:tcPr>
            <w:tcW w:w="122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A13D0D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2018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AFCEC0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655,441</w:t>
            </w:r>
          </w:p>
        </w:tc>
        <w:tc>
          <w:tcPr>
            <w:tcW w:w="13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9B69FA" w14:textId="77777777" w:rsidR="00D660F3" w:rsidRPr="007E2FD5" w:rsidRDefault="00D660F3" w:rsidP="00292E19">
            <w:pPr>
              <w:widowControl w:val="0"/>
              <w:spacing w:line="480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159,020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3D6794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6,125.46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BB3E61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9,479.89</w:t>
            </w:r>
          </w:p>
        </w:tc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54F01F" w14:textId="77777777" w:rsidR="00D660F3" w:rsidRPr="007E2FD5" w:rsidRDefault="00D660F3" w:rsidP="00292E19">
            <w:pPr>
              <w:widowControl w:val="0"/>
              <w:spacing w:line="48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E2FD5">
              <w:rPr>
                <w:color w:val="000000" w:themeColor="text1"/>
                <w:sz w:val="20"/>
                <w:szCs w:val="20"/>
              </w:rPr>
              <w:t>6,591.83</w:t>
            </w:r>
          </w:p>
        </w:tc>
      </w:tr>
    </w:tbl>
    <w:p w14:paraId="2022D5FF" w14:textId="77777777" w:rsidR="00C466E5" w:rsidRPr="00DD434B" w:rsidRDefault="00C466E5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877"/>
        <w:gridCol w:w="824"/>
        <w:gridCol w:w="1350"/>
        <w:gridCol w:w="597"/>
        <w:gridCol w:w="1282"/>
        <w:gridCol w:w="704"/>
        <w:gridCol w:w="1737"/>
      </w:tblGrid>
      <w:tr w:rsidR="007E2FD5" w14:paraId="03DC4E9C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C1157" w14:textId="77777777" w:rsidR="007E2FD5" w:rsidRDefault="007E2FD5">
            <w:r>
              <w:t>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21863" w14:textId="77777777" w:rsidR="007E2FD5" w:rsidRDefault="007E2FD5">
            <w:r>
              <w:t>Sector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E6961" w14:textId="77777777" w:rsidR="007E2FD5" w:rsidRDefault="007E2FD5">
            <w:r>
              <w:t>Species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D78CB" w14:textId="77777777" w:rsidR="007E2FD5" w:rsidRDefault="007E2FD5">
            <w:r>
              <w:t>Sold (mt)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CFD352" w14:textId="77777777" w:rsidR="007E2FD5" w:rsidRDefault="007E2FD5">
            <w:r>
              <w:t>Trips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EAC6E1" w14:textId="77777777" w:rsidR="007E2FD5" w:rsidRDefault="007E2F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Biomass (mt)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DC9AA1" w14:textId="77777777" w:rsidR="007E2FD5" w:rsidRDefault="007E2FD5">
            <w:r>
              <w:t>CPUE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24D3C0" w14:textId="77777777" w:rsidR="007E2FD5" w:rsidRDefault="007E2FD5">
            <w:r>
              <w:t xml:space="preserve">Catchability </w:t>
            </w:r>
            <w:proofErr w:type="spellStart"/>
            <w:r>
              <w:t>coef</w:t>
            </w:r>
            <w:proofErr w:type="spellEnd"/>
          </w:p>
        </w:tc>
      </w:tr>
      <w:tr w:rsidR="007E2FD5" w14:paraId="737E3B8D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072B1" w14:textId="77777777" w:rsidR="007E2FD5" w:rsidRDefault="007E2FD5">
            <w:pPr>
              <w:jc w:val="right"/>
            </w:pPr>
            <w:r>
              <w:t>2010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CB6BC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B1A3F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2AB574" w14:textId="77777777" w:rsidR="007E2FD5" w:rsidRDefault="007E2FD5">
            <w:pPr>
              <w:jc w:val="right"/>
            </w:pPr>
            <w:r>
              <w:t>4570.580372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8029C9" w14:textId="77777777" w:rsidR="007E2FD5" w:rsidRDefault="007E2FD5">
            <w:pPr>
              <w:jc w:val="right"/>
            </w:pPr>
            <w:r>
              <w:t>1193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CFED97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623,121.00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AB76F" w14:textId="77777777" w:rsidR="007E2FD5" w:rsidRDefault="007E2FD5">
            <w:pPr>
              <w:jc w:val="right"/>
            </w:pPr>
            <w:r>
              <w:t>3.83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BC07A6" w14:textId="77777777" w:rsidR="007E2FD5" w:rsidRDefault="007E2FD5">
            <w:pPr>
              <w:jc w:val="right"/>
            </w:pPr>
            <w:r>
              <w:t>0.001915</w:t>
            </w:r>
          </w:p>
        </w:tc>
      </w:tr>
      <w:tr w:rsidR="007E2FD5" w14:paraId="2F44D2E4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BF7EAB" w14:textId="77777777" w:rsidR="007E2FD5" w:rsidRDefault="007E2FD5">
            <w:pPr>
              <w:jc w:val="right"/>
            </w:pPr>
            <w:r>
              <w:t>2010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B35EB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0635E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F0F5AD" w14:textId="77777777" w:rsidR="007E2FD5" w:rsidRDefault="007E2FD5">
            <w:pPr>
              <w:jc w:val="right"/>
            </w:pPr>
            <w:r>
              <w:t>48.20150411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0DB03C" w14:textId="77777777" w:rsidR="007E2FD5" w:rsidRDefault="007E2FD5">
            <w:pPr>
              <w:jc w:val="right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EC516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623,121.00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BCE49" w14:textId="77777777" w:rsidR="007E2FD5" w:rsidRDefault="007E2FD5">
            <w:pPr>
              <w:jc w:val="right"/>
            </w:pPr>
            <w:r>
              <w:t>0.52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59292" w14:textId="77777777" w:rsidR="007E2FD5" w:rsidRDefault="007E2FD5">
            <w:pPr>
              <w:jc w:val="right"/>
            </w:pPr>
            <w:r>
              <w:t>0.000148</w:t>
            </w:r>
          </w:p>
        </w:tc>
      </w:tr>
      <w:tr w:rsidR="007E2FD5" w14:paraId="00916B72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B4539" w14:textId="77777777" w:rsidR="007E2FD5" w:rsidRDefault="007E2FD5">
            <w:pPr>
              <w:jc w:val="right"/>
            </w:pPr>
            <w:r>
              <w:t>2011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B9817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8671EA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CE364" w14:textId="77777777" w:rsidR="007E2FD5" w:rsidRDefault="007E2FD5">
            <w:pPr>
              <w:jc w:val="right"/>
            </w:pPr>
            <w:r>
              <w:t>4634.275703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3C54CF" w14:textId="77777777" w:rsidR="007E2FD5" w:rsidRDefault="007E2FD5">
            <w:pPr>
              <w:jc w:val="right"/>
            </w:pPr>
            <w:r>
              <w:t>1250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8E6F1B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623,121.00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49137C" w14:textId="77777777" w:rsidR="007E2FD5" w:rsidRDefault="007E2FD5">
            <w:pPr>
              <w:jc w:val="right"/>
            </w:pPr>
            <w:r>
              <w:t>3.71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D4A20" w14:textId="77777777" w:rsidR="007E2FD5" w:rsidRDefault="007E2FD5">
            <w:pPr>
              <w:jc w:val="right"/>
            </w:pPr>
            <w:r>
              <w:t>0.002006</w:t>
            </w:r>
          </w:p>
        </w:tc>
      </w:tr>
      <w:tr w:rsidR="007E2FD5" w14:paraId="6084AE85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3A245" w14:textId="77777777" w:rsidR="007E2FD5" w:rsidRDefault="007E2FD5">
            <w:pPr>
              <w:jc w:val="right"/>
            </w:pPr>
            <w:r>
              <w:t>2011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51134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71B88D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1F010" w14:textId="77777777" w:rsidR="007E2FD5" w:rsidRDefault="007E2FD5">
            <w:pPr>
              <w:jc w:val="right"/>
            </w:pPr>
            <w:r>
              <w:t>31.61497219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23635D" w14:textId="77777777" w:rsidR="007E2FD5" w:rsidRDefault="007E2FD5">
            <w:pPr>
              <w:jc w:val="right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7C08C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623,121.00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2ABED" w14:textId="77777777" w:rsidR="007E2FD5" w:rsidRDefault="007E2FD5">
            <w:pPr>
              <w:jc w:val="right"/>
            </w:pPr>
            <w:r>
              <w:t>0.41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DA809C" w14:textId="77777777" w:rsidR="007E2FD5" w:rsidRDefault="007E2FD5">
            <w:pPr>
              <w:jc w:val="right"/>
            </w:pPr>
            <w:r>
              <w:t>0.000125</w:t>
            </w:r>
          </w:p>
        </w:tc>
      </w:tr>
      <w:tr w:rsidR="007E2FD5" w14:paraId="3372CC77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819F4" w14:textId="77777777" w:rsidR="007E2FD5" w:rsidRDefault="007E2FD5">
            <w:pPr>
              <w:jc w:val="right"/>
            </w:pPr>
            <w:r>
              <w:t>2012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88639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217B8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4AD9D" w14:textId="77777777" w:rsidR="007E2FD5" w:rsidRDefault="007E2FD5">
            <w:pPr>
              <w:jc w:val="right"/>
            </w:pPr>
            <w:r>
              <w:t>4991.144279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550340" w14:textId="77777777" w:rsidR="007E2FD5" w:rsidRDefault="007E2FD5">
            <w:pPr>
              <w:jc w:val="right"/>
            </w:pPr>
            <w:r>
              <w:t>1314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A9653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623,121.00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5D389" w14:textId="77777777" w:rsidR="007E2FD5" w:rsidRDefault="007E2FD5">
            <w:pPr>
              <w:jc w:val="right"/>
            </w:pPr>
            <w:r>
              <w:t>3.80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0D908" w14:textId="77777777" w:rsidR="007E2FD5" w:rsidRDefault="007E2FD5">
            <w:pPr>
              <w:jc w:val="right"/>
            </w:pPr>
            <w:r>
              <w:t>0.002109</w:t>
            </w:r>
          </w:p>
        </w:tc>
      </w:tr>
      <w:tr w:rsidR="007E2FD5" w14:paraId="3D149141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1AD2C9" w14:textId="77777777" w:rsidR="007E2FD5" w:rsidRDefault="007E2FD5">
            <w:pPr>
              <w:jc w:val="right"/>
            </w:pPr>
            <w:r>
              <w:t>2012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1555E4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8CE2BE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E387D5" w14:textId="77777777" w:rsidR="007E2FD5" w:rsidRDefault="007E2FD5">
            <w:pPr>
              <w:jc w:val="right"/>
            </w:pPr>
            <w:r>
              <w:t>23.7460424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DEFD79" w14:textId="77777777" w:rsidR="007E2FD5" w:rsidRDefault="007E2FD5">
            <w:pPr>
              <w:jc w:val="right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AEF7F9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623,121.00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C16C0" w14:textId="77777777" w:rsidR="007E2FD5" w:rsidRDefault="007E2FD5">
            <w:pPr>
              <w:jc w:val="right"/>
            </w:pPr>
            <w:r>
              <w:t>0.35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19100" w14:textId="77777777" w:rsidR="007E2FD5" w:rsidRDefault="007E2FD5">
            <w:pPr>
              <w:jc w:val="right"/>
            </w:pPr>
            <w:r>
              <w:t>0.000108</w:t>
            </w:r>
          </w:p>
        </w:tc>
      </w:tr>
      <w:tr w:rsidR="007E2FD5" w14:paraId="7508D9BC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545CD" w14:textId="77777777" w:rsidR="007E2FD5" w:rsidRDefault="007E2FD5">
            <w:pPr>
              <w:jc w:val="right"/>
            </w:pPr>
            <w:r>
              <w:t>2013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3A57D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061FD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BD584" w14:textId="77777777" w:rsidR="007E2FD5" w:rsidRDefault="007E2FD5">
            <w:pPr>
              <w:jc w:val="right"/>
            </w:pPr>
            <w:r>
              <w:t>5544.82768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0B020C" w14:textId="77777777" w:rsidR="007E2FD5" w:rsidRDefault="007E2FD5">
            <w:pPr>
              <w:jc w:val="right"/>
            </w:pPr>
            <w:r>
              <w:t>1332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A38B7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E7A5A" w14:textId="77777777" w:rsidR="007E2FD5" w:rsidRDefault="007E2FD5">
            <w:pPr>
              <w:jc w:val="right"/>
            </w:pPr>
            <w:r>
              <w:t>4.16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8BF89" w14:textId="77777777" w:rsidR="007E2FD5" w:rsidRDefault="007E2FD5">
            <w:pPr>
              <w:jc w:val="right"/>
            </w:pPr>
            <w:r>
              <w:t>0.001793</w:t>
            </w:r>
          </w:p>
        </w:tc>
      </w:tr>
      <w:tr w:rsidR="007E2FD5" w14:paraId="657BEF80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601DF" w14:textId="77777777" w:rsidR="007E2FD5" w:rsidRDefault="007E2FD5">
            <w:pPr>
              <w:jc w:val="right"/>
            </w:pPr>
            <w:r>
              <w:t>2013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2BC86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74BE6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47B3FD" w14:textId="77777777" w:rsidR="007E2FD5" w:rsidRDefault="007E2FD5">
            <w:pPr>
              <w:jc w:val="right"/>
            </w:pPr>
            <w:r>
              <w:t>14.2078907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0A6F0" w14:textId="77777777" w:rsidR="007E2FD5" w:rsidRDefault="007E2FD5">
            <w:pPr>
              <w:jc w:val="right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0F73E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9DCE4" w14:textId="77777777" w:rsidR="007E2FD5" w:rsidRDefault="007E2FD5">
            <w:pPr>
              <w:jc w:val="right"/>
            </w:pPr>
            <w:r>
              <w:t>0.30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BE8B9" w14:textId="77777777" w:rsidR="007E2FD5" w:rsidRDefault="007E2FD5">
            <w:pPr>
              <w:jc w:val="right"/>
            </w:pPr>
            <w:r>
              <w:t>0.000063</w:t>
            </w:r>
          </w:p>
        </w:tc>
      </w:tr>
      <w:tr w:rsidR="007E2FD5" w14:paraId="61907752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9FE9B9" w14:textId="77777777" w:rsidR="007E2FD5" w:rsidRDefault="007E2FD5">
            <w:pPr>
              <w:jc w:val="right"/>
            </w:pPr>
            <w:r>
              <w:t>2014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65173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F6A31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9A33A" w14:textId="77777777" w:rsidR="007E2FD5" w:rsidRDefault="007E2FD5">
            <w:pPr>
              <w:jc w:val="right"/>
            </w:pPr>
            <w:r>
              <w:t>5926.37552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7E892" w14:textId="77777777" w:rsidR="007E2FD5" w:rsidRDefault="007E2FD5">
            <w:pPr>
              <w:jc w:val="right"/>
            </w:pPr>
            <w:r>
              <w:t>1305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421695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694165" w14:textId="77777777" w:rsidR="007E2FD5" w:rsidRDefault="007E2FD5">
            <w:pPr>
              <w:jc w:val="right"/>
            </w:pPr>
            <w:r>
              <w:t>4.54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FEB5C7" w14:textId="77777777" w:rsidR="007E2FD5" w:rsidRDefault="007E2FD5">
            <w:pPr>
              <w:jc w:val="right"/>
            </w:pPr>
            <w:r>
              <w:t>0.001756</w:t>
            </w:r>
          </w:p>
        </w:tc>
      </w:tr>
      <w:tr w:rsidR="007E2FD5" w14:paraId="363F2F17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3E716E" w14:textId="77777777" w:rsidR="007E2FD5" w:rsidRDefault="007E2FD5">
            <w:pPr>
              <w:jc w:val="right"/>
            </w:pPr>
            <w:r>
              <w:t>2014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297B3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D288EA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DB5F82" w14:textId="77777777" w:rsidR="007E2FD5" w:rsidRDefault="007E2FD5">
            <w:pPr>
              <w:jc w:val="right"/>
            </w:pPr>
            <w:r>
              <w:t>12.48831998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EBEAA5" w14:textId="77777777" w:rsidR="007E2FD5" w:rsidRDefault="007E2FD5">
            <w:pPr>
              <w:jc w:val="right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5B5C6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6B541B" w14:textId="77777777" w:rsidR="007E2FD5" w:rsidRDefault="007E2FD5">
            <w:pPr>
              <w:jc w:val="right"/>
            </w:pPr>
            <w:r>
              <w:t>0.17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866E37" w14:textId="77777777" w:rsidR="007E2FD5" w:rsidRDefault="007E2FD5">
            <w:pPr>
              <w:jc w:val="right"/>
            </w:pPr>
            <w:r>
              <w:t>0.000101</w:t>
            </w:r>
          </w:p>
        </w:tc>
      </w:tr>
      <w:tr w:rsidR="007E2FD5" w14:paraId="1C392D0B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E499E" w14:textId="77777777" w:rsidR="007E2FD5" w:rsidRDefault="007E2FD5">
            <w:pPr>
              <w:jc w:val="right"/>
            </w:pPr>
            <w:r>
              <w:t>2015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5AF815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EC14A0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FED2F" w14:textId="77777777" w:rsidR="007E2FD5" w:rsidRDefault="007E2FD5">
            <w:pPr>
              <w:jc w:val="right"/>
            </w:pPr>
            <w:r>
              <w:t>7062.462012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9ADA40" w14:textId="77777777" w:rsidR="007E2FD5" w:rsidRDefault="007E2FD5">
            <w:pPr>
              <w:jc w:val="right"/>
            </w:pPr>
            <w:r>
              <w:t>1389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3893C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A4C7A4" w14:textId="77777777" w:rsidR="007E2FD5" w:rsidRDefault="007E2FD5">
            <w:pPr>
              <w:jc w:val="right"/>
            </w:pPr>
            <w:r>
              <w:t>5.08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8BE0BB" w14:textId="77777777" w:rsidR="007E2FD5" w:rsidRDefault="007E2FD5">
            <w:pPr>
              <w:jc w:val="right"/>
            </w:pPr>
            <w:r>
              <w:t>0.001870</w:t>
            </w:r>
          </w:p>
        </w:tc>
      </w:tr>
      <w:tr w:rsidR="007E2FD5" w14:paraId="0592C366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1C0EF" w14:textId="77777777" w:rsidR="007E2FD5" w:rsidRDefault="007E2FD5">
            <w:pPr>
              <w:jc w:val="right"/>
            </w:pPr>
            <w:r>
              <w:t>2015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364AC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9D7C7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7B719" w14:textId="77777777" w:rsidR="007E2FD5" w:rsidRDefault="007E2FD5">
            <w:pPr>
              <w:jc w:val="right"/>
            </w:pPr>
            <w:r>
              <w:t>19.4409921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E810B2" w14:textId="77777777" w:rsidR="007E2FD5" w:rsidRDefault="007E2FD5">
            <w:pPr>
              <w:jc w:val="right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57BF8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1A3F3" w14:textId="77777777" w:rsidR="007E2FD5" w:rsidRDefault="007E2FD5">
            <w:pPr>
              <w:jc w:val="right"/>
            </w:pPr>
            <w:r>
              <w:t>0.31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FB665C" w14:textId="77777777" w:rsidR="007E2FD5" w:rsidRDefault="007E2FD5">
            <w:pPr>
              <w:jc w:val="right"/>
            </w:pPr>
            <w:r>
              <w:t>0.000083</w:t>
            </w:r>
          </w:p>
        </w:tc>
      </w:tr>
      <w:tr w:rsidR="007E2FD5" w14:paraId="60E6F570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5EC9B6" w14:textId="77777777" w:rsidR="007E2FD5" w:rsidRDefault="007E2FD5">
            <w:pPr>
              <w:jc w:val="right"/>
            </w:pPr>
            <w:r>
              <w:t>2016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D4B05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3DAFA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492B3" w14:textId="77777777" w:rsidR="007E2FD5" w:rsidRDefault="007E2FD5">
            <w:pPr>
              <w:jc w:val="right"/>
            </w:pPr>
            <w:r>
              <w:t>6634.889006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8C8364" w14:textId="77777777" w:rsidR="007E2FD5" w:rsidRDefault="007E2FD5">
            <w:pPr>
              <w:jc w:val="right"/>
            </w:pPr>
            <w:r>
              <w:t>1421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96D2B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FDDC4A" w14:textId="77777777" w:rsidR="007E2FD5" w:rsidRDefault="007E2FD5">
            <w:pPr>
              <w:jc w:val="right"/>
            </w:pPr>
            <w:r>
              <w:t>4.67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902A2" w14:textId="77777777" w:rsidR="007E2FD5" w:rsidRDefault="007E2FD5">
            <w:pPr>
              <w:jc w:val="right"/>
            </w:pPr>
            <w:r>
              <w:t>0.001913</w:t>
            </w:r>
          </w:p>
        </w:tc>
      </w:tr>
      <w:tr w:rsidR="007E2FD5" w14:paraId="658F71D3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2BBCE" w14:textId="77777777" w:rsidR="007E2FD5" w:rsidRDefault="007E2FD5">
            <w:pPr>
              <w:jc w:val="right"/>
            </w:pPr>
            <w:r>
              <w:t>2016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B99D0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D8A172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666EF" w14:textId="77777777" w:rsidR="007E2FD5" w:rsidRDefault="007E2FD5">
            <w:pPr>
              <w:jc w:val="right"/>
            </w:pPr>
            <w:r>
              <w:t>8.389654453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7B478" w14:textId="77777777" w:rsidR="007E2FD5" w:rsidRDefault="007E2FD5">
            <w:pPr>
              <w:jc w:val="right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32AAD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742,967.00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B8E279" w14:textId="77777777" w:rsidR="007E2FD5" w:rsidRDefault="007E2FD5">
            <w:pPr>
              <w:jc w:val="right"/>
            </w:pPr>
            <w:r>
              <w:t>0.20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51B92" w14:textId="77777777" w:rsidR="007E2FD5" w:rsidRDefault="007E2FD5">
            <w:pPr>
              <w:jc w:val="right"/>
            </w:pPr>
            <w:r>
              <w:t>0.000057</w:t>
            </w:r>
          </w:p>
        </w:tc>
      </w:tr>
      <w:tr w:rsidR="007E2FD5" w14:paraId="76E1DAEE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E97EC" w14:textId="77777777" w:rsidR="007E2FD5" w:rsidRDefault="007E2FD5">
            <w:pPr>
              <w:jc w:val="right"/>
            </w:pPr>
            <w:r>
              <w:t>2017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E724A2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523E9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F58F1" w14:textId="77777777" w:rsidR="007E2FD5" w:rsidRDefault="007E2FD5">
            <w:pPr>
              <w:jc w:val="right"/>
            </w:pPr>
            <w:r>
              <w:t>6482.550734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3F156" w14:textId="77777777" w:rsidR="007E2FD5" w:rsidRDefault="007E2FD5">
            <w:pPr>
              <w:jc w:val="right"/>
            </w:pPr>
            <w:r>
              <w:t>1478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BE5DA3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655,441.00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B178C" w14:textId="77777777" w:rsidR="007E2FD5" w:rsidRDefault="007E2FD5">
            <w:pPr>
              <w:jc w:val="right"/>
            </w:pPr>
            <w:r>
              <w:t>4.39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632DD4" w14:textId="77777777" w:rsidR="007E2FD5" w:rsidRDefault="007E2FD5">
            <w:pPr>
              <w:jc w:val="right"/>
            </w:pPr>
            <w:r>
              <w:t>0.002255</w:t>
            </w:r>
          </w:p>
        </w:tc>
      </w:tr>
      <w:tr w:rsidR="007E2FD5" w14:paraId="21DD131A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8D026" w14:textId="77777777" w:rsidR="007E2FD5" w:rsidRDefault="007E2FD5">
            <w:pPr>
              <w:jc w:val="right"/>
            </w:pPr>
            <w:r>
              <w:t>2017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762D06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A3C9C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40910" w14:textId="77777777" w:rsidR="007E2FD5" w:rsidRDefault="007E2FD5">
            <w:pPr>
              <w:jc w:val="right"/>
            </w:pPr>
            <w:r>
              <w:t>25.83075541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3C5CDD" w14:textId="77777777" w:rsidR="007E2FD5" w:rsidRDefault="007E2FD5">
            <w:pPr>
              <w:jc w:val="right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37104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655,441.00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35B0E" w14:textId="77777777" w:rsidR="007E2FD5" w:rsidRDefault="007E2FD5">
            <w:pPr>
              <w:jc w:val="right"/>
            </w:pPr>
            <w:r>
              <w:t>0.42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8EF31" w14:textId="77777777" w:rsidR="007E2FD5" w:rsidRDefault="007E2FD5">
            <w:pPr>
              <w:jc w:val="right"/>
            </w:pPr>
            <w:r>
              <w:t>0.000093</w:t>
            </w:r>
          </w:p>
        </w:tc>
      </w:tr>
      <w:tr w:rsidR="007E2FD5" w14:paraId="2FD870B7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2A04A" w14:textId="77777777" w:rsidR="007E2FD5" w:rsidRDefault="007E2FD5">
            <w:pPr>
              <w:jc w:val="right"/>
            </w:pPr>
            <w:r>
              <w:t>2018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C1A89" w14:textId="77777777" w:rsidR="007E2FD5" w:rsidRDefault="007E2FD5">
            <w:r>
              <w:t>Deep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D2E9F0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572CD" w14:textId="77777777" w:rsidR="007E2FD5" w:rsidRDefault="007E2FD5">
            <w:pPr>
              <w:jc w:val="right"/>
            </w:pPr>
            <w:r>
              <w:t>6125.473642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221C6" w14:textId="77777777" w:rsidR="007E2FD5" w:rsidRDefault="007E2FD5">
            <w:pPr>
              <w:jc w:val="right"/>
            </w:pPr>
            <w:r>
              <w:t>1579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69A25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655,441.00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468E5" w14:textId="77777777" w:rsidR="007E2FD5" w:rsidRDefault="007E2FD5">
            <w:pPr>
              <w:jc w:val="right"/>
            </w:pPr>
            <w:r>
              <w:t>3.88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8B86F" w14:textId="77777777" w:rsidR="007E2FD5" w:rsidRDefault="007E2FD5">
            <w:pPr>
              <w:jc w:val="right"/>
            </w:pPr>
            <w:r>
              <w:t>0.002409</w:t>
            </w:r>
          </w:p>
        </w:tc>
      </w:tr>
      <w:tr w:rsidR="007E2FD5" w14:paraId="11305C74" w14:textId="77777777" w:rsidTr="007E2FD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8E696" w14:textId="77777777" w:rsidR="007E2FD5" w:rsidRDefault="007E2FD5">
            <w:pPr>
              <w:jc w:val="right"/>
            </w:pPr>
            <w:r>
              <w:t>2018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2D49E" w14:textId="77777777" w:rsidR="007E2FD5" w:rsidRDefault="007E2FD5">
            <w:r>
              <w:t>Shallow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3A037" w14:textId="77777777" w:rsidR="007E2FD5" w:rsidRDefault="007E2FD5">
            <w:r>
              <w:t>bigeye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650A0" w14:textId="77777777" w:rsidR="007E2FD5" w:rsidRDefault="007E2FD5">
            <w:pPr>
              <w:jc w:val="right"/>
            </w:pPr>
            <w:r>
              <w:t>14.48276801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FBA28" w14:textId="77777777" w:rsidR="007E2FD5" w:rsidRDefault="007E2FD5">
            <w:pPr>
              <w:jc w:val="right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455492" w14:textId="77777777" w:rsidR="007E2FD5" w:rsidRDefault="007E2FD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655,441.00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CA15D2" w14:textId="77777777" w:rsidR="007E2FD5" w:rsidRDefault="007E2FD5">
            <w:pPr>
              <w:jc w:val="right"/>
            </w:pPr>
            <w:r>
              <w:t>0.54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B3D647" w14:textId="77777777" w:rsidR="007E2FD5" w:rsidRDefault="007E2FD5">
            <w:pPr>
              <w:jc w:val="right"/>
            </w:pPr>
            <w:r>
              <w:t>0.000041</w:t>
            </w:r>
          </w:p>
        </w:tc>
      </w:tr>
    </w:tbl>
    <w:p w14:paraId="7378663C" w14:textId="1E21613D" w:rsidR="00C466E5" w:rsidRPr="00DD434B" w:rsidRDefault="00C466E5"/>
    <w:p w14:paraId="194B576B" w14:textId="77777777" w:rsidR="00DD434B" w:rsidRPr="00DD434B" w:rsidRDefault="00DD434B"/>
    <w:p w14:paraId="43CA5D7C" w14:textId="5E8DE354" w:rsidR="00DD434B" w:rsidRDefault="007E2FD5" w:rsidP="00DD434B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E</w:t>
      </w:r>
      <w:r w:rsidR="00DD434B" w:rsidRPr="00DD434B">
        <w:rPr>
          <w:sz w:val="40"/>
          <w:szCs w:val="40"/>
        </w:rPr>
        <w:t>stimating Gamma</w:t>
      </w:r>
    </w:p>
    <w:p w14:paraId="45713916" w14:textId="09F14A4C" w:rsidR="00DD434B" w:rsidRPr="00DD434B" w:rsidRDefault="007E2FD5" w:rsidP="00DD434B">
      <w:r>
        <w:t>Ethan:</w:t>
      </w:r>
      <w:r w:rsidR="00DD434B" w:rsidRPr="00DD434B">
        <w:t xml:space="preserve"> "We have effort as a function of stock, x(s) = y *</w:t>
      </w:r>
      <w:proofErr w:type="spellStart"/>
      <w:r w:rsidR="00DD434B" w:rsidRPr="00DD434B">
        <w:t>s^gamma</w:t>
      </w:r>
      <w:proofErr w:type="spellEnd"/>
      <w:r w:rsidR="00DD434B" w:rsidRPr="00DD434B">
        <w:br/>
        <w:t>The stock elasticity of effort is dx/ds * (s/x) which is gamma since:</w:t>
      </w:r>
      <w:r w:rsidR="00DD434B" w:rsidRPr="00DD434B">
        <w:br/>
        <w:t xml:space="preserve">dx/ds = gamma * y * s^ (gamma-1)dx/ds * s = gamma * y * </w:t>
      </w:r>
      <w:proofErr w:type="spellStart"/>
      <w:r w:rsidR="00DD434B" w:rsidRPr="00DD434B">
        <w:t>s^gamma</w:t>
      </w:r>
      <w:proofErr w:type="spellEnd"/>
      <w:r w:rsidR="00DD434B" w:rsidRPr="00DD434B">
        <w:t> dx/ds * s/x gives the stock elasticity of effort as gamma since x =  y *</w:t>
      </w:r>
      <w:proofErr w:type="spellStart"/>
      <w:r w:rsidR="00DD434B" w:rsidRPr="00DD434B">
        <w:t>s^gammaNow</w:t>
      </w:r>
      <w:proofErr w:type="spellEnd"/>
      <w:r w:rsidR="00DD434B" w:rsidRPr="00DD434B">
        <w:t xml:space="preserve"> harvest is given by h = q * s * </w:t>
      </w:r>
      <w:proofErr w:type="spellStart"/>
      <w:r w:rsidR="00DD434B" w:rsidRPr="00DD434B">
        <w:t>x^alphaHarvest</w:t>
      </w:r>
      <w:proofErr w:type="spellEnd"/>
      <w:r w:rsidR="00DD434B" w:rsidRPr="00DD434B">
        <w:t xml:space="preserve"> elasticity of effort is </w:t>
      </w:r>
      <w:proofErr w:type="spellStart"/>
      <w:r w:rsidR="00DD434B" w:rsidRPr="00DD434B">
        <w:t>alphaHarvest</w:t>
      </w:r>
      <w:proofErr w:type="spellEnd"/>
      <w:r w:rsidR="00DD434B" w:rsidRPr="00DD434B">
        <w:t xml:space="preserve"> elasticity of stock is dh/ds * s/h= 1 +[ q*s*alpha * x^(alpha - 1) dx/ds] (s/h)This is 1 + alpha * q * s * x^(alpha - 1) * (dx/ds) * (s/x) * (x/h) which is 1 + alpha * gamma"</w:t>
      </w:r>
    </w:p>
    <w:p w14:paraId="23A7CF12" w14:textId="77777777" w:rsidR="00DD434B" w:rsidRPr="00DD434B" w:rsidRDefault="00DD434B" w:rsidP="00DD434B">
      <w:pPr>
        <w:jc w:val="center"/>
      </w:pPr>
      <w:r w:rsidRPr="00DD434B">
        <w:rPr>
          <w:noProof/>
        </w:rPr>
        <w:drawing>
          <wp:inline distT="0" distB="0" distL="0" distR="0" wp14:anchorId="12F11CA4" wp14:editId="46E46D82">
            <wp:extent cx="3759200" cy="5940645"/>
            <wp:effectExtent l="0" t="0" r="0" b="3175"/>
            <wp:docPr id="18373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13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865" cy="59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A35A" w14:textId="77777777" w:rsidR="00DD434B" w:rsidRPr="00DD434B" w:rsidRDefault="00DD434B">
      <w:r w:rsidRPr="00DD434B">
        <w:br w:type="page"/>
      </w:r>
    </w:p>
    <w:p w14:paraId="0DEAAE48" w14:textId="77777777" w:rsidR="00DD434B" w:rsidRDefault="00DD434B"/>
    <w:p w14:paraId="7F2CB9EC" w14:textId="77777777" w:rsidR="00DD434B" w:rsidRDefault="00DD434B"/>
    <w:p w14:paraId="71E594A8" w14:textId="2C55A96D" w:rsidR="00DD434B" w:rsidRDefault="007E2FD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19063" wp14:editId="43D4FC63">
                <wp:simplePos x="0" y="0"/>
                <wp:positionH relativeFrom="column">
                  <wp:posOffset>5100320</wp:posOffset>
                </wp:positionH>
                <wp:positionV relativeFrom="paragraph">
                  <wp:posOffset>1653540</wp:posOffset>
                </wp:positionV>
                <wp:extent cx="1455420" cy="396240"/>
                <wp:effectExtent l="12700" t="12700" r="17780" b="10160"/>
                <wp:wrapNone/>
                <wp:docPr id="9499232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962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97465A" id="Rectangle 1" o:spid="_x0000_s1026" style="position:absolute;margin-left:401.6pt;margin-top:130.2pt;width:114.6pt;height:31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" filled="f" strokecolor="red" strokeweight="2.25pt"/>
            </w:pict>
          </mc:Fallback>
        </mc:AlternateContent>
      </w:r>
      <w:r w:rsidR="00DD434B" w:rsidRPr="00DD434B">
        <w:rPr>
          <w:noProof/>
        </w:rPr>
        <w:drawing>
          <wp:inline distT="0" distB="0" distL="0" distR="0" wp14:anchorId="1289D447" wp14:editId="4CA171AC">
            <wp:extent cx="7145383" cy="3382010"/>
            <wp:effectExtent l="0" t="0" r="5080" b="0"/>
            <wp:docPr id="16510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53408" cy="33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EFE3" w14:textId="77777777" w:rsidR="00DD434B" w:rsidRDefault="005A6B18">
      <w:r w:rsidRPr="005A6B18">
        <w:t>https://www.soest.hawaii.edu/PFRP/reprints/pradhan_analyzing_2003.pdf</w:t>
      </w:r>
    </w:p>
    <w:p w14:paraId="79F39EDE" w14:textId="77777777" w:rsidR="00DD434B" w:rsidRDefault="00DD434B"/>
    <w:p w14:paraId="1222AED3" w14:textId="77777777" w:rsidR="00DD434B" w:rsidRDefault="00DD434B">
      <w:r>
        <w:t xml:space="preserve">Therefore, </w:t>
      </w:r>
    </w:p>
    <w:p w14:paraId="57999803" w14:textId="77777777" w:rsidR="00DD434B" w:rsidRDefault="00DD434B"/>
    <w:p w14:paraId="3A69903E" w14:textId="77777777" w:rsidR="00DD434B" w:rsidRPr="007E2FD5" w:rsidRDefault="00DD434B">
      <w:pPr>
        <w:rPr>
          <w:b/>
          <w:bCs/>
        </w:rPr>
      </w:pPr>
      <w:r w:rsidRPr="007E2FD5">
        <w:rPr>
          <w:b/>
          <w:bCs/>
        </w:rPr>
        <w:t>Gamma = 0.7955 -1 / 0.2952 = -0.69</w:t>
      </w:r>
    </w:p>
    <w:p w14:paraId="7ECF7C9A" w14:textId="77777777" w:rsidR="00DD434B" w:rsidRDefault="00DD434B">
      <w:r>
        <w:br w:type="page"/>
      </w:r>
    </w:p>
    <w:p w14:paraId="78EC173A" w14:textId="77777777" w:rsidR="00DD434B" w:rsidRDefault="00DD434B">
      <w:r>
        <w:lastRenderedPageBreak/>
        <w:t>CALCULATING y, system eq parameter</w:t>
      </w:r>
    </w:p>
    <w:p w14:paraId="144412DF" w14:textId="77777777" w:rsidR="00DD434B" w:rsidRDefault="00DD434B"/>
    <w:p w14:paraId="12949FCD" w14:textId="77777777" w:rsidR="00DD434B" w:rsidRPr="00DD434B" w:rsidRDefault="00DD434B" w:rsidP="00DD434B">
      <w:r w:rsidRPr="00DD434B">
        <w:t>We calibrate the parameter</w:t>
      </w:r>
    </w:p>
    <w:p w14:paraId="6AC32415" w14:textId="77777777" w:rsidR="00DD434B" w:rsidRPr="00DD434B" w:rsidRDefault="00DD434B" w:rsidP="00DD434B">
      <w:r w:rsidRPr="00DD434B">
        <w:t>y = 0.157 so that the system equilibrates at the mean level of biomass harvest be10. We adjust Zhang and Smith’s monthly parameter estimates to an annual time scale</w:t>
      </w:r>
    </w:p>
    <w:p w14:paraId="5B4C24B3" w14:textId="77777777" w:rsidR="00DD434B" w:rsidRPr="00DD434B" w:rsidRDefault="00DD434B" w:rsidP="00DD434B">
      <w:r w:rsidRPr="00DD434B">
        <w:t>where necessary.</w:t>
      </w:r>
    </w:p>
    <w:p w14:paraId="1328D686" w14:textId="77777777" w:rsidR="00DD434B" w:rsidRPr="00DD434B" w:rsidRDefault="00DD434B" w:rsidP="00DD434B">
      <w:r w:rsidRPr="00DD434B">
        <w:t>Figure 2. Time series of aggregated biomass (squares) and biomass of harvest (circles) of reef fish</w:t>
      </w:r>
    </w:p>
    <w:p w14:paraId="20BA90F3" w14:textId="77777777" w:rsidR="00274A1F" w:rsidRDefault="00DD434B" w:rsidP="00DD434B">
      <w:r w:rsidRPr="00DD434B">
        <w:t xml:space="preserve">Natural Capital: From Metaphor to Measurement </w:t>
      </w:r>
      <w:proofErr w:type="spellStart"/>
      <w:r w:rsidRPr="00DD434B">
        <w:t>Fenichel</w:t>
      </w:r>
      <w:proofErr w:type="spellEnd"/>
      <w:r w:rsidRPr="00DD434B">
        <w:t xml:space="preserve"> and Abbott 15tween 1986 and 2004—implying a stock at 24% of carrying capacity</w:t>
      </w:r>
    </w:p>
    <w:p w14:paraId="30576B95" w14:textId="77777777" w:rsidR="00274A1F" w:rsidRDefault="00274A1F">
      <w:r>
        <w:br w:type="page"/>
      </w:r>
    </w:p>
    <w:p w14:paraId="24C6FA8A" w14:textId="77777777" w:rsidR="00DD434B" w:rsidRDefault="00274A1F" w:rsidP="00DD434B">
      <w:r>
        <w:lastRenderedPageBreak/>
        <w:t>CALCULATE INTRINSIC GROWTH RATE</w:t>
      </w:r>
    </w:p>
    <w:p w14:paraId="380F127E" w14:textId="77777777" w:rsidR="00FB5D64" w:rsidRDefault="00FB5D64" w:rsidP="00DD434B">
      <w:r>
        <w:t xml:space="preserve">(I was using </w:t>
      </w:r>
      <w:r w:rsidRPr="00FB5D64">
        <w:t xml:space="preserve">von </w:t>
      </w:r>
      <w:proofErr w:type="spellStart"/>
      <w:r w:rsidRPr="00FB5D64">
        <w:t>Bertalanffy</w:t>
      </w:r>
      <w:proofErr w:type="spellEnd"/>
      <w:r w:rsidRPr="00FB5D64">
        <w:t xml:space="preserve"> growth equation</w:t>
      </w:r>
      <w:r>
        <w:t xml:space="preserve"> which is the growth in length, not population)</w:t>
      </w:r>
    </w:p>
    <w:p w14:paraId="35452A91" w14:textId="77777777" w:rsidR="00274A1F" w:rsidRDefault="00274A1F" w:rsidP="00DD434B"/>
    <w:p w14:paraId="397EC3DC" w14:textId="77777777" w:rsidR="00274A1F" w:rsidRDefault="00274A1F" w:rsidP="00DD434B"/>
    <w:p w14:paraId="4F2C97D4" w14:textId="77777777" w:rsidR="009427A3" w:rsidRPr="0057542E" w:rsidRDefault="00000000" w:rsidP="009427A3">
      <w:pPr>
        <w:spacing w:line="480" w:lineRule="auto"/>
        <w:jc w:val="center"/>
        <w:rPr>
          <w:color w:val="000000" w:themeColor="text1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</m:acc>
          <m:r>
            <w:rPr>
              <w:rFonts w:ascii="Cambria Math" w:hAnsi="Cambria Math"/>
              <w:color w:val="000000" w:themeColor="text1"/>
            </w:rPr>
            <m:t xml:space="preserve"> = rs(1 - 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s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K</m:t>
              </m:r>
            </m:den>
          </m:f>
          <m:r>
            <w:rPr>
              <w:rFonts w:ascii="Cambria Math" w:hAnsi="Cambria Math"/>
              <w:color w:val="000000" w:themeColor="text1"/>
            </w:rPr>
            <m:t>) - Q</m:t>
          </m:r>
        </m:oMath>
      </m:oMathPara>
    </w:p>
    <w:p w14:paraId="56D089B0" w14:textId="77777777" w:rsidR="009427A3" w:rsidRDefault="009427A3" w:rsidP="00DD434B">
      <w:r>
        <w:t xml:space="preserve">Solve for r, </w:t>
      </w:r>
    </w:p>
    <w:p w14:paraId="193F11A9" w14:textId="77777777" w:rsidR="009427A3" w:rsidRDefault="009427A3" w:rsidP="00DD434B"/>
    <w:p w14:paraId="23954960" w14:textId="77777777" w:rsidR="009427A3" w:rsidRDefault="009427A3" w:rsidP="00DD434B">
      <w:r>
        <w:t xml:space="preserve">r = </w:t>
      </w:r>
    </w:p>
    <w:p w14:paraId="312CBE91" w14:textId="77777777" w:rsidR="009427A3" w:rsidRDefault="009427A3" w:rsidP="00DD434B"/>
    <w:p w14:paraId="5769A216" w14:textId="77777777" w:rsidR="00274A1F" w:rsidRDefault="00274A1F" w:rsidP="00DD434B">
      <w:r w:rsidRPr="00274A1F">
        <w:rPr>
          <w:noProof/>
        </w:rPr>
        <w:drawing>
          <wp:inline distT="0" distB="0" distL="0" distR="0" wp14:anchorId="6892B111" wp14:editId="5E9FD45B">
            <wp:extent cx="4927600" cy="5904697"/>
            <wp:effectExtent l="0" t="0" r="0" b="1270"/>
            <wp:docPr id="17779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297" cy="591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FFE9" w14:textId="77777777" w:rsidR="00274A1F" w:rsidRDefault="00274A1F" w:rsidP="00DD434B"/>
    <w:p w14:paraId="52153FEC" w14:textId="77777777" w:rsidR="00274A1F" w:rsidRPr="00DD434B" w:rsidRDefault="00274A1F" w:rsidP="00DD434B">
      <w:r w:rsidRPr="00274A1F">
        <w:t>https://palau-data.sprep.org/system/files/Stock%20assessment%20of%20bigeye%20tuna.pdf</w:t>
      </w:r>
    </w:p>
    <w:sectPr w:rsidR="00274A1F" w:rsidRPr="00DD4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1B6"/>
    <w:multiLevelType w:val="multilevel"/>
    <w:tmpl w:val="140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7F9F"/>
    <w:multiLevelType w:val="multilevel"/>
    <w:tmpl w:val="8C0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D4399"/>
    <w:multiLevelType w:val="multilevel"/>
    <w:tmpl w:val="030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D4976"/>
    <w:multiLevelType w:val="multilevel"/>
    <w:tmpl w:val="E8B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1AB3"/>
    <w:multiLevelType w:val="multilevel"/>
    <w:tmpl w:val="F3BE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F2960"/>
    <w:multiLevelType w:val="multilevel"/>
    <w:tmpl w:val="00C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46667">
    <w:abstractNumId w:val="4"/>
  </w:num>
  <w:num w:numId="2" w16cid:durableId="356126942">
    <w:abstractNumId w:val="2"/>
  </w:num>
  <w:num w:numId="3" w16cid:durableId="1438061952">
    <w:abstractNumId w:val="3"/>
  </w:num>
  <w:num w:numId="4" w16cid:durableId="2027828265">
    <w:abstractNumId w:val="0"/>
  </w:num>
  <w:num w:numId="5" w16cid:durableId="1687711517">
    <w:abstractNumId w:val="5"/>
  </w:num>
  <w:num w:numId="6" w16cid:durableId="1451625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F3"/>
    <w:rsid w:val="000106F7"/>
    <w:rsid w:val="00071619"/>
    <w:rsid w:val="00274A1F"/>
    <w:rsid w:val="0037168B"/>
    <w:rsid w:val="005A6B18"/>
    <w:rsid w:val="005F2135"/>
    <w:rsid w:val="007E2FD5"/>
    <w:rsid w:val="00841A2D"/>
    <w:rsid w:val="009427A3"/>
    <w:rsid w:val="009765CB"/>
    <w:rsid w:val="00BC376E"/>
    <w:rsid w:val="00C466E5"/>
    <w:rsid w:val="00CE65DC"/>
    <w:rsid w:val="00D660F3"/>
    <w:rsid w:val="00DD434B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8330"/>
  <w15:chartTrackingRefBased/>
  <w15:docId w15:val="{B72131E1-48E9-ED43-8A34-8003F357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1F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74A1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0F3"/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D660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60F3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60F3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74A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74A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A1F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274A1F"/>
  </w:style>
  <w:style w:type="character" w:customStyle="1" w:styleId="mord">
    <w:name w:val="mord"/>
    <w:basedOn w:val="DefaultParagraphFont"/>
    <w:rsid w:val="00274A1F"/>
  </w:style>
  <w:style w:type="character" w:customStyle="1" w:styleId="mrel">
    <w:name w:val="mrel"/>
    <w:basedOn w:val="DefaultParagraphFont"/>
    <w:rsid w:val="00274A1F"/>
  </w:style>
  <w:style w:type="character" w:customStyle="1" w:styleId="mpunct">
    <w:name w:val="mpunct"/>
    <w:basedOn w:val="DefaultParagraphFont"/>
    <w:rsid w:val="00274A1F"/>
  </w:style>
  <w:style w:type="character" w:customStyle="1" w:styleId="vlist-s">
    <w:name w:val="vlist-s"/>
    <w:basedOn w:val="DefaultParagraphFont"/>
    <w:rsid w:val="00274A1F"/>
  </w:style>
  <w:style w:type="character" w:customStyle="1" w:styleId="mbin">
    <w:name w:val="mbin"/>
    <w:basedOn w:val="DefaultParagraphFont"/>
    <w:rsid w:val="00CE6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John Woodill</dc:creator>
  <cp:keywords/>
  <dc:description/>
  <cp:lastModifiedBy>A. John Woodill</cp:lastModifiedBy>
  <cp:revision>5</cp:revision>
  <dcterms:created xsi:type="dcterms:W3CDTF">2025-01-14T21:35:00Z</dcterms:created>
  <dcterms:modified xsi:type="dcterms:W3CDTF">2025-04-02T22:47:00Z</dcterms:modified>
</cp:coreProperties>
</file>