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74CB6" w14:textId="77777777" w:rsidR="005B0A85" w:rsidRPr="005B0A85" w:rsidRDefault="005B0A85" w:rsidP="005B0A85">
      <w:pPr>
        <w:shd w:val="clear" w:color="auto" w:fill="1A1D21"/>
        <w:spacing w:line="240" w:lineRule="auto"/>
        <w:rPr>
          <w:rFonts w:eastAsia="Times New Roman"/>
          <w:color w:val="D1D2D3"/>
          <w:sz w:val="23"/>
          <w:szCs w:val="23"/>
          <w:lang w:val="en-US"/>
        </w:rPr>
      </w:pPr>
      <w:r w:rsidRPr="005B0A85">
        <w:rPr>
          <w:rFonts w:eastAsia="Times New Roman"/>
          <w:color w:val="D1D2D3"/>
          <w:sz w:val="23"/>
          <w:szCs w:val="23"/>
          <w:lang w:val="en-US"/>
        </w:rPr>
        <w:t xml:space="preserve">Hey </w:t>
      </w:r>
      <w:proofErr w:type="spellStart"/>
      <w:proofErr w:type="gramStart"/>
      <w:r w:rsidRPr="005B0A85">
        <w:rPr>
          <w:rFonts w:eastAsia="Times New Roman"/>
          <w:color w:val="D1D2D3"/>
          <w:sz w:val="23"/>
          <w:szCs w:val="23"/>
          <w:lang w:val="en-US"/>
        </w:rPr>
        <w:t>Ethan,Our</w:t>
      </w:r>
      <w:proofErr w:type="spellEnd"/>
      <w:proofErr w:type="gramEnd"/>
      <w:r w:rsidRPr="005B0A85">
        <w:rPr>
          <w:rFonts w:eastAsia="Times New Roman"/>
          <w:color w:val="D1D2D3"/>
          <w:sz w:val="23"/>
          <w:szCs w:val="23"/>
          <w:lang w:val="en-US"/>
        </w:rPr>
        <w:t xml:space="preserve"> conversation yesterday motivated me to spend a few hours yesterday digging into the model parameters. Here is what I found:</w:t>
      </w:r>
    </w:p>
    <w:p w14:paraId="3336BB5C" w14:textId="77777777" w:rsidR="005B0A85" w:rsidRPr="005B0A85" w:rsidRDefault="005B0A85" w:rsidP="005B0A85">
      <w:pPr>
        <w:numPr>
          <w:ilvl w:val="0"/>
          <w:numId w:val="7"/>
        </w:numPr>
        <w:shd w:val="clear" w:color="auto" w:fill="1A1D21"/>
        <w:spacing w:before="100" w:beforeAutospacing="1" w:line="240" w:lineRule="auto"/>
        <w:ind w:left="1140"/>
        <w:rPr>
          <w:rFonts w:eastAsia="Times New Roman"/>
          <w:color w:val="D1D2D3"/>
          <w:sz w:val="23"/>
          <w:szCs w:val="23"/>
          <w:lang w:val="en-US"/>
        </w:rPr>
      </w:pPr>
      <w:r w:rsidRPr="005B0A85">
        <w:rPr>
          <w:rFonts w:eastAsia="Times New Roman"/>
          <w:color w:val="D1D2D3"/>
          <w:sz w:val="23"/>
          <w:szCs w:val="23"/>
          <w:lang w:val="en-US"/>
        </w:rPr>
        <w:t>alpha (tech parameter): can use literature numbers (0.84, 0.74)</w:t>
      </w:r>
    </w:p>
    <w:p w14:paraId="55BE78B6" w14:textId="77777777" w:rsidR="005B0A85" w:rsidRPr="005B0A85" w:rsidRDefault="005B0A85" w:rsidP="005B0A85">
      <w:pPr>
        <w:numPr>
          <w:ilvl w:val="0"/>
          <w:numId w:val="7"/>
        </w:numPr>
        <w:shd w:val="clear" w:color="auto" w:fill="1A1D21"/>
        <w:spacing w:before="100" w:beforeAutospacing="1" w:line="240" w:lineRule="auto"/>
        <w:ind w:left="1140"/>
        <w:rPr>
          <w:rFonts w:eastAsia="Times New Roman"/>
          <w:color w:val="D1D2D3"/>
          <w:sz w:val="23"/>
          <w:szCs w:val="23"/>
          <w:lang w:val="en-US"/>
        </w:rPr>
      </w:pPr>
      <w:r w:rsidRPr="005B0A85">
        <w:rPr>
          <w:rFonts w:eastAsia="Times New Roman"/>
          <w:color w:val="D1D2D3"/>
          <w:sz w:val="23"/>
          <w:szCs w:val="23"/>
          <w:lang w:val="en-US"/>
        </w:rPr>
        <w:t xml:space="preserve">gamma (elasticity of effort </w:t>
      </w:r>
      <w:proofErr w:type="spellStart"/>
      <w:r w:rsidRPr="005B0A85">
        <w:rPr>
          <w:rFonts w:eastAsia="Times New Roman"/>
          <w:color w:val="D1D2D3"/>
          <w:sz w:val="23"/>
          <w:szCs w:val="23"/>
          <w:lang w:val="en-US"/>
        </w:rPr>
        <w:t>wrt</w:t>
      </w:r>
      <w:proofErr w:type="spellEnd"/>
      <w:r w:rsidRPr="005B0A85">
        <w:rPr>
          <w:rFonts w:eastAsia="Times New Roman"/>
          <w:color w:val="D1D2D3"/>
          <w:sz w:val="23"/>
          <w:szCs w:val="23"/>
          <w:lang w:val="en-US"/>
        </w:rPr>
        <w:t xml:space="preserve"> stock): also found info in the literature to calculate this (-0.69)</w:t>
      </w:r>
    </w:p>
    <w:p w14:paraId="0729B21E" w14:textId="77777777" w:rsidR="005B0A85" w:rsidRPr="005B0A85" w:rsidRDefault="005B0A85" w:rsidP="005B0A85">
      <w:pPr>
        <w:numPr>
          <w:ilvl w:val="0"/>
          <w:numId w:val="7"/>
        </w:numPr>
        <w:shd w:val="clear" w:color="auto" w:fill="1A1D21"/>
        <w:spacing w:before="100" w:beforeAutospacing="1" w:line="240" w:lineRule="auto"/>
        <w:ind w:left="1140"/>
        <w:rPr>
          <w:rFonts w:eastAsia="Times New Roman"/>
          <w:color w:val="D1D2D3"/>
          <w:sz w:val="23"/>
          <w:szCs w:val="23"/>
          <w:lang w:val="en-US"/>
        </w:rPr>
      </w:pPr>
      <w:r w:rsidRPr="005B0A85">
        <w:rPr>
          <w:rFonts w:eastAsia="Times New Roman"/>
          <w:color w:val="D1D2D3"/>
          <w:sz w:val="23"/>
          <w:szCs w:val="23"/>
          <w:lang w:val="en-US"/>
        </w:rPr>
        <w:t>y (system eq): need to calculate</w:t>
      </w:r>
    </w:p>
    <w:p w14:paraId="65A2CDC3" w14:textId="77777777" w:rsidR="005B0A85" w:rsidRPr="005B0A85" w:rsidRDefault="005B0A85" w:rsidP="005B0A85">
      <w:pPr>
        <w:numPr>
          <w:ilvl w:val="0"/>
          <w:numId w:val="7"/>
        </w:numPr>
        <w:shd w:val="clear" w:color="auto" w:fill="1A1D21"/>
        <w:spacing w:before="100" w:beforeAutospacing="1" w:line="240" w:lineRule="auto"/>
        <w:ind w:left="1140"/>
        <w:rPr>
          <w:rFonts w:eastAsia="Times New Roman"/>
          <w:color w:val="D1D2D3"/>
          <w:sz w:val="23"/>
          <w:szCs w:val="23"/>
          <w:lang w:val="en-US"/>
        </w:rPr>
      </w:pPr>
      <w:r w:rsidRPr="005B0A85">
        <w:rPr>
          <w:rFonts w:eastAsia="Times New Roman"/>
          <w:color w:val="D1D2D3"/>
          <w:sz w:val="23"/>
          <w:szCs w:val="23"/>
          <w:lang w:val="en-US"/>
        </w:rPr>
        <w:t xml:space="preserve">r (growth rate): need to </w:t>
      </w:r>
      <w:proofErr w:type="spellStart"/>
      <w:r w:rsidRPr="005B0A85">
        <w:rPr>
          <w:rFonts w:eastAsia="Times New Roman"/>
          <w:color w:val="D1D2D3"/>
          <w:sz w:val="23"/>
          <w:szCs w:val="23"/>
          <w:lang w:val="en-US"/>
        </w:rPr>
        <w:t>calcuate</w:t>
      </w:r>
      <w:proofErr w:type="spellEnd"/>
      <w:r w:rsidRPr="005B0A85">
        <w:rPr>
          <w:rFonts w:eastAsia="Times New Roman"/>
          <w:color w:val="D1D2D3"/>
          <w:sz w:val="23"/>
          <w:szCs w:val="23"/>
          <w:lang w:val="en-US"/>
        </w:rPr>
        <w:t xml:space="preserve"> (</w:t>
      </w:r>
      <w:proofErr w:type="spellStart"/>
      <w:r w:rsidRPr="005B0A85">
        <w:rPr>
          <w:rFonts w:eastAsia="Times New Roman"/>
          <w:color w:val="D1D2D3"/>
          <w:sz w:val="23"/>
          <w:szCs w:val="23"/>
          <w:lang w:val="en-US"/>
        </w:rPr>
        <w:t>i</w:t>
      </w:r>
      <w:proofErr w:type="spellEnd"/>
      <w:r w:rsidRPr="005B0A85">
        <w:rPr>
          <w:rFonts w:eastAsia="Times New Roman"/>
          <w:color w:val="D1D2D3"/>
          <w:sz w:val="23"/>
          <w:szCs w:val="23"/>
          <w:lang w:val="en-US"/>
        </w:rPr>
        <w:t xml:space="preserve"> was using von </w:t>
      </w:r>
      <w:proofErr w:type="spellStart"/>
      <w:r w:rsidRPr="005B0A85">
        <w:rPr>
          <w:rFonts w:eastAsia="Times New Roman"/>
          <w:color w:val="D1D2D3"/>
          <w:sz w:val="23"/>
          <w:szCs w:val="23"/>
          <w:lang w:val="en-US"/>
        </w:rPr>
        <w:t>Bertalanffy</w:t>
      </w:r>
      <w:proofErr w:type="spellEnd"/>
      <w:r w:rsidRPr="005B0A85">
        <w:rPr>
          <w:rFonts w:eastAsia="Times New Roman"/>
          <w:color w:val="D1D2D3"/>
          <w:sz w:val="23"/>
          <w:szCs w:val="23"/>
          <w:lang w:val="en-US"/>
        </w:rPr>
        <w:t xml:space="preserve"> which measure growth of fish, not growth of stock)</w:t>
      </w:r>
    </w:p>
    <w:p w14:paraId="31BC99C4" w14:textId="77777777" w:rsidR="005B0A85" w:rsidRPr="005B0A85" w:rsidRDefault="005B0A85" w:rsidP="005B0A85">
      <w:pPr>
        <w:numPr>
          <w:ilvl w:val="0"/>
          <w:numId w:val="7"/>
        </w:numPr>
        <w:shd w:val="clear" w:color="auto" w:fill="1A1D21"/>
        <w:spacing w:before="100" w:beforeAutospacing="1" w:line="240" w:lineRule="auto"/>
        <w:ind w:left="1140"/>
        <w:rPr>
          <w:rFonts w:eastAsia="Times New Roman"/>
          <w:color w:val="D1D2D3"/>
          <w:sz w:val="23"/>
          <w:szCs w:val="23"/>
          <w:lang w:val="en-US"/>
        </w:rPr>
      </w:pPr>
      <w:r w:rsidRPr="005B0A85">
        <w:rPr>
          <w:rFonts w:eastAsia="Times New Roman"/>
          <w:color w:val="D1D2D3"/>
          <w:sz w:val="23"/>
          <w:szCs w:val="23"/>
          <w:lang w:val="en-US"/>
        </w:rPr>
        <w:t>CPUE: need </w:t>
      </w:r>
      <w:r w:rsidRPr="005B0A85">
        <w:rPr>
          <w:rFonts w:ascii="Monaco" w:eastAsia="Times New Roman" w:hAnsi="Monaco" w:cs="Courier New"/>
          <w:color w:val="E8912D"/>
          <w:sz w:val="18"/>
          <w:szCs w:val="18"/>
          <w:lang w:val="en-US"/>
        </w:rPr>
        <w:t>y</w:t>
      </w:r>
      <w:r w:rsidRPr="005B0A85">
        <w:rPr>
          <w:rFonts w:eastAsia="Times New Roman"/>
          <w:color w:val="D1D2D3"/>
          <w:sz w:val="23"/>
          <w:szCs w:val="23"/>
          <w:lang w:val="en-US"/>
        </w:rPr>
        <w:t> then can calculate</w:t>
      </w:r>
    </w:p>
    <w:p w14:paraId="2B63CB92" w14:textId="77777777" w:rsidR="005B0A85" w:rsidRPr="005B0A85" w:rsidRDefault="005B0A85" w:rsidP="005B0A85">
      <w:pPr>
        <w:numPr>
          <w:ilvl w:val="0"/>
          <w:numId w:val="7"/>
        </w:numPr>
        <w:shd w:val="clear" w:color="auto" w:fill="1A1D21"/>
        <w:spacing w:before="100" w:beforeAutospacing="1" w:line="240" w:lineRule="auto"/>
        <w:ind w:left="1140"/>
        <w:rPr>
          <w:rFonts w:eastAsia="Times New Roman"/>
          <w:color w:val="D1D2D3"/>
          <w:sz w:val="23"/>
          <w:szCs w:val="23"/>
          <w:lang w:val="en-US"/>
        </w:rPr>
      </w:pPr>
      <w:r w:rsidRPr="005B0A85">
        <w:rPr>
          <w:rFonts w:eastAsia="Times New Roman"/>
          <w:color w:val="D1D2D3"/>
          <w:sz w:val="23"/>
          <w:szCs w:val="23"/>
          <w:lang w:val="en-US"/>
        </w:rPr>
        <w:t xml:space="preserve">q (catchability </w:t>
      </w:r>
      <w:proofErr w:type="spellStart"/>
      <w:r w:rsidRPr="005B0A85">
        <w:rPr>
          <w:rFonts w:eastAsia="Times New Roman"/>
          <w:color w:val="D1D2D3"/>
          <w:sz w:val="23"/>
          <w:szCs w:val="23"/>
          <w:lang w:val="en-US"/>
        </w:rPr>
        <w:t>coef</w:t>
      </w:r>
      <w:proofErr w:type="spellEnd"/>
      <w:r w:rsidRPr="005B0A85">
        <w:rPr>
          <w:rFonts w:eastAsia="Times New Roman"/>
          <w:color w:val="D1D2D3"/>
          <w:sz w:val="23"/>
          <w:szCs w:val="23"/>
          <w:lang w:val="en-US"/>
        </w:rPr>
        <w:t>): can calculate once </w:t>
      </w:r>
      <w:r w:rsidRPr="005B0A85">
        <w:rPr>
          <w:rFonts w:ascii="Monaco" w:eastAsia="Times New Roman" w:hAnsi="Monaco" w:cs="Courier New"/>
          <w:color w:val="E8912D"/>
          <w:sz w:val="18"/>
          <w:szCs w:val="18"/>
          <w:lang w:val="en-US"/>
        </w:rPr>
        <w:t>y</w:t>
      </w:r>
      <w:r w:rsidRPr="005B0A85">
        <w:rPr>
          <w:rFonts w:eastAsia="Times New Roman"/>
          <w:color w:val="D1D2D3"/>
          <w:sz w:val="23"/>
          <w:szCs w:val="23"/>
          <w:lang w:val="en-US"/>
        </w:rPr>
        <w:t> is calculated</w:t>
      </w:r>
    </w:p>
    <w:p w14:paraId="2E8571F0" w14:textId="77777777" w:rsidR="005B0A85" w:rsidRPr="005B0A85" w:rsidRDefault="005B0A85" w:rsidP="005B0A85">
      <w:pPr>
        <w:shd w:val="clear" w:color="auto" w:fill="1A1D21"/>
        <w:spacing w:line="240" w:lineRule="auto"/>
        <w:rPr>
          <w:rFonts w:eastAsia="Times New Roman"/>
          <w:color w:val="D1D2D3"/>
          <w:sz w:val="23"/>
          <w:szCs w:val="23"/>
          <w:lang w:val="en-US"/>
        </w:rPr>
      </w:pPr>
      <w:r w:rsidRPr="005B0A85">
        <w:rPr>
          <w:rFonts w:eastAsia="Times New Roman"/>
          <w:color w:val="D1D2D3"/>
          <w:sz w:val="23"/>
          <w:szCs w:val="23"/>
          <w:lang w:val="en-US"/>
        </w:rPr>
        <w:t>So I need to calculate </w:t>
      </w:r>
      <w:r w:rsidRPr="005B0A85">
        <w:rPr>
          <w:rFonts w:ascii="Monaco" w:eastAsia="Times New Roman" w:hAnsi="Monaco" w:cs="Courier New"/>
          <w:color w:val="E8912D"/>
          <w:sz w:val="18"/>
          <w:szCs w:val="18"/>
          <w:lang w:val="en-US"/>
        </w:rPr>
        <w:t>y</w:t>
      </w:r>
      <w:r w:rsidRPr="005B0A85">
        <w:rPr>
          <w:rFonts w:eastAsia="Times New Roman"/>
          <w:color w:val="D1D2D3"/>
          <w:sz w:val="23"/>
          <w:szCs w:val="23"/>
          <w:lang w:val="en-US"/>
        </w:rPr>
        <w:t> and </w:t>
      </w:r>
      <w:r w:rsidRPr="005B0A85">
        <w:rPr>
          <w:rFonts w:ascii="Monaco" w:eastAsia="Times New Roman" w:hAnsi="Monaco" w:cs="Courier New"/>
          <w:color w:val="E8912D"/>
          <w:sz w:val="18"/>
          <w:szCs w:val="18"/>
          <w:lang w:val="en-US"/>
        </w:rPr>
        <w:t>r</w:t>
      </w:r>
      <w:r w:rsidRPr="005B0A85">
        <w:rPr>
          <w:rFonts w:eastAsia="Times New Roman"/>
          <w:color w:val="D1D2D3"/>
          <w:sz w:val="23"/>
          <w:szCs w:val="23"/>
          <w:lang w:val="en-US"/>
        </w:rPr>
        <w:t xml:space="preserve">, then I'll have everything for the model parameters, but I'm not sure how to get </w:t>
      </w:r>
      <w:proofErr w:type="spellStart"/>
      <w:proofErr w:type="gramStart"/>
      <w:r w:rsidRPr="005B0A85">
        <w:rPr>
          <w:rFonts w:eastAsia="Times New Roman"/>
          <w:color w:val="D1D2D3"/>
          <w:sz w:val="23"/>
          <w:szCs w:val="23"/>
          <w:lang w:val="en-US"/>
        </w:rPr>
        <w:t>there.</w:t>
      </w:r>
      <w:r w:rsidRPr="005B0A85">
        <w:rPr>
          <w:rFonts w:ascii="Monaco" w:eastAsia="Times New Roman" w:hAnsi="Monaco" w:cs="Courier New"/>
          <w:color w:val="E8912D"/>
          <w:sz w:val="18"/>
          <w:szCs w:val="18"/>
          <w:lang w:val="en-US"/>
        </w:rPr>
        <w:t>y</w:t>
      </w:r>
      <w:proofErr w:type="spellEnd"/>
      <w:proofErr w:type="gramEnd"/>
      <w:r w:rsidRPr="005B0A85">
        <w:rPr>
          <w:rFonts w:eastAsia="Times New Roman"/>
          <w:color w:val="D1D2D3"/>
          <w:sz w:val="23"/>
          <w:szCs w:val="23"/>
          <w:lang w:val="en-US"/>
        </w:rPr>
        <w:t xml:space="preserve"> was calculate in the gulf fish paper as the stock level at 25% from their log growth function. Not sure to estimate that with tuna. We could make that same assumption </w:t>
      </w:r>
      <w:proofErr w:type="spellStart"/>
      <w:proofErr w:type="gramStart"/>
      <w:r w:rsidRPr="005B0A85">
        <w:rPr>
          <w:rFonts w:eastAsia="Times New Roman"/>
          <w:color w:val="D1D2D3"/>
          <w:sz w:val="23"/>
          <w:szCs w:val="23"/>
          <w:lang w:val="en-US"/>
        </w:rPr>
        <w:t>here.</w:t>
      </w:r>
      <w:r w:rsidRPr="005B0A85">
        <w:rPr>
          <w:rFonts w:ascii="Monaco" w:eastAsia="Times New Roman" w:hAnsi="Monaco" w:cs="Courier New"/>
          <w:color w:val="E8912D"/>
          <w:sz w:val="18"/>
          <w:szCs w:val="18"/>
          <w:lang w:val="en-US"/>
        </w:rPr>
        <w:t>r</w:t>
      </w:r>
      <w:proofErr w:type="spellEnd"/>
      <w:proofErr w:type="gramEnd"/>
      <w:r w:rsidRPr="005B0A85">
        <w:rPr>
          <w:rFonts w:eastAsia="Times New Roman"/>
          <w:color w:val="D1D2D3"/>
          <w:sz w:val="23"/>
          <w:szCs w:val="23"/>
          <w:lang w:val="en-US"/>
        </w:rPr>
        <w:t> does not appear in any of the stock assessment data, but we can calculate this if we use MSY instead of the full stock. But not sure that is a logical route here.</w:t>
      </w:r>
    </w:p>
    <w:p w14:paraId="00000027" w14:textId="77777777" w:rsidR="00017455" w:rsidRDefault="00017455" w:rsidP="00386042"/>
    <w:p w14:paraId="15E95D51" w14:textId="1E784391" w:rsidR="005B0A85" w:rsidRDefault="005B0A85" w:rsidP="00386042">
      <w:pPr>
        <w:rPr>
          <w:color w:val="D1D2D3"/>
          <w:sz w:val="23"/>
          <w:szCs w:val="23"/>
          <w:shd w:val="clear" w:color="auto" w:fill="1A1D21"/>
        </w:rPr>
      </w:pPr>
      <w:r>
        <w:rPr>
          <w:color w:val="D1D2D3"/>
          <w:sz w:val="23"/>
          <w:szCs w:val="23"/>
          <w:shd w:val="clear" w:color="auto" w:fill="1A1D21"/>
        </w:rPr>
        <w:t xml:space="preserve">Attached is a document with a table of parameters with numbers and sources and breakdown of </w:t>
      </w:r>
      <w:proofErr w:type="spellStart"/>
      <w:proofErr w:type="gramStart"/>
      <w:r>
        <w:rPr>
          <w:color w:val="D1D2D3"/>
          <w:sz w:val="23"/>
          <w:szCs w:val="23"/>
          <w:shd w:val="clear" w:color="auto" w:fill="1A1D21"/>
        </w:rPr>
        <w:t>calc.Any</w:t>
      </w:r>
      <w:proofErr w:type="spellEnd"/>
      <w:proofErr w:type="gramEnd"/>
      <w:r>
        <w:rPr>
          <w:color w:val="D1D2D3"/>
          <w:sz w:val="23"/>
          <w:szCs w:val="23"/>
          <w:shd w:val="clear" w:color="auto" w:fill="1A1D21"/>
        </w:rPr>
        <w:t xml:space="preserve"> thoughts or help on this?</w:t>
      </w:r>
    </w:p>
    <w:p w14:paraId="461CB738" w14:textId="77777777" w:rsidR="005B0A85" w:rsidRDefault="005B0A85" w:rsidP="00386042">
      <w:pPr>
        <w:rPr>
          <w:color w:val="D1D2D3"/>
          <w:sz w:val="23"/>
          <w:szCs w:val="23"/>
          <w:shd w:val="clear" w:color="auto" w:fill="1A1D21"/>
        </w:rPr>
      </w:pPr>
    </w:p>
    <w:p w14:paraId="73C402D6" w14:textId="77777777" w:rsidR="005B0A85" w:rsidRPr="005B0A85" w:rsidRDefault="005B0A85" w:rsidP="005B0A85">
      <w:pPr>
        <w:shd w:val="clear" w:color="auto" w:fill="1A1D21"/>
        <w:spacing w:line="240" w:lineRule="auto"/>
        <w:rPr>
          <w:rFonts w:eastAsia="Times New Roman"/>
          <w:color w:val="D1D2D3"/>
          <w:sz w:val="23"/>
          <w:szCs w:val="23"/>
          <w:lang w:val="en-US"/>
        </w:rPr>
      </w:pPr>
      <w:r w:rsidRPr="005B0A85">
        <w:rPr>
          <w:rFonts w:eastAsia="Times New Roman"/>
          <w:color w:val="D1D2D3"/>
          <w:sz w:val="23"/>
          <w:szCs w:val="23"/>
          <w:lang w:val="en-US"/>
        </w:rPr>
        <w:t>Sorry for the delay, try using 0.07589 as gamma and see if that works better. The table might be reporting the inverse of the elasticities we are trying to solve for, in which case inversion gives 0.07589</w:t>
      </w:r>
    </w:p>
    <w:p w14:paraId="41ADAE59" w14:textId="77777777" w:rsidR="005B0A85" w:rsidRPr="005B0A85" w:rsidRDefault="005B0A85" w:rsidP="005B0A85">
      <w:pPr>
        <w:shd w:val="clear" w:color="auto" w:fill="1A1D21"/>
        <w:spacing w:line="240" w:lineRule="auto"/>
        <w:jc w:val="right"/>
        <w:rPr>
          <w:rFonts w:eastAsia="Times New Roman"/>
          <w:color w:val="D1D2D3"/>
          <w:sz w:val="23"/>
          <w:szCs w:val="23"/>
          <w:lang w:val="en-US"/>
        </w:rPr>
      </w:pPr>
      <w:hyperlink r:id="rId5" w:history="1">
        <w:r w:rsidRPr="005B0A85">
          <w:rPr>
            <w:rFonts w:eastAsia="Times New Roman"/>
            <w:color w:val="0000FF"/>
            <w:sz w:val="18"/>
            <w:szCs w:val="18"/>
            <w:lang w:val="en-US"/>
          </w:rPr>
          <w:t>7:00</w:t>
        </w:r>
      </w:hyperlink>
    </w:p>
    <w:p w14:paraId="3F0667AC" w14:textId="77777777" w:rsidR="005B0A85" w:rsidRPr="005B0A85" w:rsidRDefault="005B0A85" w:rsidP="005B0A85">
      <w:pPr>
        <w:shd w:val="clear" w:color="auto" w:fill="1A1D21"/>
        <w:spacing w:line="240" w:lineRule="auto"/>
        <w:rPr>
          <w:rFonts w:eastAsia="Times New Roman"/>
          <w:color w:val="D1D2D3"/>
          <w:sz w:val="23"/>
          <w:szCs w:val="23"/>
          <w:lang w:val="en-US"/>
        </w:rPr>
      </w:pPr>
      <w:r w:rsidRPr="005B0A85">
        <w:rPr>
          <w:rFonts w:eastAsia="Times New Roman"/>
          <w:color w:val="D1D2D3"/>
          <w:sz w:val="23"/>
          <w:szCs w:val="23"/>
          <w:bdr w:val="none" w:sz="0" w:space="0" w:color="auto" w:frame="1"/>
          <w:lang w:val="en-US"/>
        </w:rPr>
        <w:t xml:space="preserve">Ethan </w:t>
      </w:r>
      <w:proofErr w:type="spellStart"/>
      <w:r w:rsidRPr="005B0A85">
        <w:rPr>
          <w:rFonts w:eastAsia="Times New Roman"/>
          <w:color w:val="D1D2D3"/>
          <w:sz w:val="23"/>
          <w:szCs w:val="23"/>
          <w:bdr w:val="none" w:sz="0" w:space="0" w:color="auto" w:frame="1"/>
          <w:lang w:val="en-US"/>
        </w:rPr>
        <w:t>Addicott</w:t>
      </w:r>
      <w:proofErr w:type="spellEnd"/>
    </w:p>
    <w:p w14:paraId="73C3F511" w14:textId="77777777" w:rsidR="005B0A85" w:rsidRPr="005B0A85" w:rsidRDefault="005B0A85" w:rsidP="005B0A85">
      <w:pPr>
        <w:shd w:val="clear" w:color="auto" w:fill="1A1D21"/>
        <w:spacing w:line="240" w:lineRule="auto"/>
        <w:rPr>
          <w:rFonts w:eastAsia="Times New Roman"/>
          <w:color w:val="D1D2D3"/>
          <w:sz w:val="23"/>
          <w:szCs w:val="23"/>
          <w:lang w:val="en-US"/>
        </w:rPr>
      </w:pPr>
      <w:r w:rsidRPr="005B0A85">
        <w:rPr>
          <w:rFonts w:eastAsia="Times New Roman"/>
          <w:color w:val="D1D2D3"/>
          <w:sz w:val="23"/>
          <w:szCs w:val="23"/>
          <w:lang w:val="en-US"/>
        </w:rPr>
        <w:t>I'm not sure what to do about the length growth rate but if you have carrying capacity estimates through time, catch, and population levels, you should be able to estimate or solve for the intrinsic growth rate in the logistic population model</w:t>
      </w:r>
    </w:p>
    <w:p w14:paraId="6189530A" w14:textId="77777777" w:rsidR="005B0A85" w:rsidRPr="005B0A85" w:rsidRDefault="005B0A85" w:rsidP="00386042">
      <w:pPr>
        <w:rPr>
          <w:color w:val="D1D2D3"/>
          <w:sz w:val="23"/>
          <w:szCs w:val="23"/>
          <w:shd w:val="clear" w:color="auto" w:fill="1A1D21"/>
        </w:rPr>
      </w:pPr>
    </w:p>
    <w:sectPr w:rsidR="005B0A85" w:rsidRPr="005B0A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768D4"/>
    <w:multiLevelType w:val="multilevel"/>
    <w:tmpl w:val="D4C89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CD3BAC"/>
    <w:multiLevelType w:val="multilevel"/>
    <w:tmpl w:val="C58C2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D73A04"/>
    <w:multiLevelType w:val="multilevel"/>
    <w:tmpl w:val="C05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0520A"/>
    <w:multiLevelType w:val="multilevel"/>
    <w:tmpl w:val="198A3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1D138F"/>
    <w:multiLevelType w:val="multilevel"/>
    <w:tmpl w:val="0E52A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442581"/>
    <w:multiLevelType w:val="multilevel"/>
    <w:tmpl w:val="198A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084E84"/>
    <w:multiLevelType w:val="multilevel"/>
    <w:tmpl w:val="C7989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0353079">
    <w:abstractNumId w:val="5"/>
  </w:num>
  <w:num w:numId="2" w16cid:durableId="934095660">
    <w:abstractNumId w:val="4"/>
  </w:num>
  <w:num w:numId="3" w16cid:durableId="1933588256">
    <w:abstractNumId w:val="6"/>
  </w:num>
  <w:num w:numId="4" w16cid:durableId="1520241750">
    <w:abstractNumId w:val="0"/>
  </w:num>
  <w:num w:numId="5" w16cid:durableId="389152915">
    <w:abstractNumId w:val="3"/>
  </w:num>
  <w:num w:numId="6" w16cid:durableId="1025667233">
    <w:abstractNumId w:val="1"/>
  </w:num>
  <w:num w:numId="7" w16cid:durableId="326373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455"/>
    <w:rsid w:val="00017455"/>
    <w:rsid w:val="00386042"/>
    <w:rsid w:val="005B0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CF2F48"/>
  <w15:docId w15:val="{9E318A35-1FF7-B44B-BEDB-49768BBEF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5B0A85"/>
    <w:rPr>
      <w:rFonts w:ascii="Courier New" w:eastAsia="Times New Roman" w:hAnsi="Courier New" w:cs="Courier New"/>
      <w:sz w:val="20"/>
      <w:szCs w:val="20"/>
    </w:rPr>
  </w:style>
  <w:style w:type="character" w:customStyle="1" w:styleId="c-timestamplabel">
    <w:name w:val="c-timestamp__label"/>
    <w:basedOn w:val="DefaultParagraphFont"/>
    <w:rsid w:val="005B0A85"/>
  </w:style>
  <w:style w:type="character" w:customStyle="1" w:styleId="offscreen">
    <w:name w:val="offscreen"/>
    <w:basedOn w:val="DefaultParagraphFont"/>
    <w:rsid w:val="005B0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426459">
      <w:bodyDiv w:val="1"/>
      <w:marLeft w:val="0"/>
      <w:marRight w:val="0"/>
      <w:marTop w:val="0"/>
      <w:marBottom w:val="0"/>
      <w:divBdr>
        <w:top w:val="none" w:sz="0" w:space="0" w:color="auto"/>
        <w:left w:val="none" w:sz="0" w:space="0" w:color="auto"/>
        <w:bottom w:val="none" w:sz="0" w:space="0" w:color="auto"/>
        <w:right w:val="none" w:sz="0" w:space="0" w:color="auto"/>
      </w:divBdr>
    </w:div>
    <w:div w:id="1673029815">
      <w:bodyDiv w:val="1"/>
      <w:marLeft w:val="0"/>
      <w:marRight w:val="0"/>
      <w:marTop w:val="0"/>
      <w:marBottom w:val="0"/>
      <w:divBdr>
        <w:top w:val="none" w:sz="0" w:space="0" w:color="auto"/>
        <w:left w:val="none" w:sz="0" w:space="0" w:color="auto"/>
        <w:bottom w:val="none" w:sz="0" w:space="0" w:color="auto"/>
        <w:right w:val="none" w:sz="0" w:space="0" w:color="auto"/>
      </w:divBdr>
      <w:divsChild>
        <w:div w:id="2116634305">
          <w:marLeft w:val="0"/>
          <w:marRight w:val="0"/>
          <w:marTop w:val="0"/>
          <w:marBottom w:val="0"/>
          <w:divBdr>
            <w:top w:val="none" w:sz="0" w:space="0" w:color="auto"/>
            <w:left w:val="none" w:sz="0" w:space="0" w:color="auto"/>
            <w:bottom w:val="none" w:sz="0" w:space="0" w:color="auto"/>
            <w:right w:val="none" w:sz="0" w:space="0" w:color="auto"/>
          </w:divBdr>
          <w:divsChild>
            <w:div w:id="641546948">
              <w:marLeft w:val="0"/>
              <w:marRight w:val="0"/>
              <w:marTop w:val="0"/>
              <w:marBottom w:val="0"/>
              <w:divBdr>
                <w:top w:val="none" w:sz="0" w:space="0" w:color="auto"/>
                <w:left w:val="none" w:sz="0" w:space="0" w:color="auto"/>
                <w:bottom w:val="none" w:sz="0" w:space="0" w:color="auto"/>
                <w:right w:val="none" w:sz="0" w:space="0" w:color="auto"/>
              </w:divBdr>
              <w:divsChild>
                <w:div w:id="851451010">
                  <w:marLeft w:val="0"/>
                  <w:marRight w:val="0"/>
                  <w:marTop w:val="0"/>
                  <w:marBottom w:val="0"/>
                  <w:divBdr>
                    <w:top w:val="none" w:sz="0" w:space="0" w:color="auto"/>
                    <w:left w:val="none" w:sz="0" w:space="0" w:color="auto"/>
                    <w:bottom w:val="none" w:sz="0" w:space="0" w:color="auto"/>
                    <w:right w:val="none" w:sz="0" w:space="0" w:color="auto"/>
                  </w:divBdr>
                  <w:divsChild>
                    <w:div w:id="392390104">
                      <w:marLeft w:val="0"/>
                      <w:marRight w:val="0"/>
                      <w:marTop w:val="0"/>
                      <w:marBottom w:val="0"/>
                      <w:divBdr>
                        <w:top w:val="none" w:sz="0" w:space="0" w:color="auto"/>
                        <w:left w:val="none" w:sz="0" w:space="0" w:color="auto"/>
                        <w:bottom w:val="none" w:sz="0" w:space="0" w:color="auto"/>
                        <w:right w:val="none" w:sz="0" w:space="0" w:color="auto"/>
                      </w:divBdr>
                      <w:divsChild>
                        <w:div w:id="1668053338">
                          <w:marLeft w:val="0"/>
                          <w:marRight w:val="0"/>
                          <w:marTop w:val="0"/>
                          <w:marBottom w:val="0"/>
                          <w:divBdr>
                            <w:top w:val="none" w:sz="0" w:space="0" w:color="auto"/>
                            <w:left w:val="none" w:sz="0" w:space="0" w:color="auto"/>
                            <w:bottom w:val="none" w:sz="0" w:space="0" w:color="auto"/>
                            <w:right w:val="none" w:sz="0" w:space="0" w:color="auto"/>
                          </w:divBdr>
                          <w:divsChild>
                            <w:div w:id="1074474240">
                              <w:marLeft w:val="-240"/>
                              <w:marRight w:val="-120"/>
                              <w:marTop w:val="0"/>
                              <w:marBottom w:val="0"/>
                              <w:divBdr>
                                <w:top w:val="none" w:sz="0" w:space="0" w:color="auto"/>
                                <w:left w:val="none" w:sz="0" w:space="0" w:color="auto"/>
                                <w:bottom w:val="none" w:sz="0" w:space="0" w:color="auto"/>
                                <w:right w:val="none" w:sz="0" w:space="0" w:color="auto"/>
                              </w:divBdr>
                              <w:divsChild>
                                <w:div w:id="1335373295">
                                  <w:marLeft w:val="0"/>
                                  <w:marRight w:val="0"/>
                                  <w:marTop w:val="0"/>
                                  <w:marBottom w:val="60"/>
                                  <w:divBdr>
                                    <w:top w:val="none" w:sz="0" w:space="0" w:color="auto"/>
                                    <w:left w:val="none" w:sz="0" w:space="0" w:color="auto"/>
                                    <w:bottom w:val="none" w:sz="0" w:space="0" w:color="auto"/>
                                    <w:right w:val="none" w:sz="0" w:space="0" w:color="auto"/>
                                  </w:divBdr>
                                  <w:divsChild>
                                    <w:div w:id="502818525">
                                      <w:marLeft w:val="0"/>
                                      <w:marRight w:val="0"/>
                                      <w:marTop w:val="0"/>
                                      <w:marBottom w:val="0"/>
                                      <w:divBdr>
                                        <w:top w:val="none" w:sz="0" w:space="0" w:color="auto"/>
                                        <w:left w:val="none" w:sz="0" w:space="0" w:color="auto"/>
                                        <w:bottom w:val="none" w:sz="0" w:space="0" w:color="auto"/>
                                        <w:right w:val="none" w:sz="0" w:space="0" w:color="auto"/>
                                      </w:divBdr>
                                      <w:divsChild>
                                        <w:div w:id="663557686">
                                          <w:marLeft w:val="0"/>
                                          <w:marRight w:val="0"/>
                                          <w:marTop w:val="0"/>
                                          <w:marBottom w:val="0"/>
                                          <w:divBdr>
                                            <w:top w:val="none" w:sz="0" w:space="0" w:color="auto"/>
                                            <w:left w:val="none" w:sz="0" w:space="0" w:color="auto"/>
                                            <w:bottom w:val="none" w:sz="0" w:space="0" w:color="auto"/>
                                            <w:right w:val="none" w:sz="0" w:space="0" w:color="auto"/>
                                          </w:divBdr>
                                          <w:divsChild>
                                            <w:div w:id="601763968">
                                              <w:marLeft w:val="0"/>
                                              <w:marRight w:val="0"/>
                                              <w:marTop w:val="0"/>
                                              <w:marBottom w:val="0"/>
                                              <w:divBdr>
                                                <w:top w:val="none" w:sz="0" w:space="0" w:color="auto"/>
                                                <w:left w:val="none" w:sz="0" w:space="0" w:color="auto"/>
                                                <w:bottom w:val="none" w:sz="0" w:space="0" w:color="auto"/>
                                                <w:right w:val="none" w:sz="0" w:space="0" w:color="auto"/>
                                              </w:divBdr>
                                              <w:divsChild>
                                                <w:div w:id="75085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4114642">
          <w:marLeft w:val="0"/>
          <w:marRight w:val="0"/>
          <w:marTop w:val="0"/>
          <w:marBottom w:val="0"/>
          <w:divBdr>
            <w:top w:val="none" w:sz="0" w:space="0" w:color="auto"/>
            <w:left w:val="none" w:sz="0" w:space="0" w:color="auto"/>
            <w:bottom w:val="none" w:sz="0" w:space="0" w:color="auto"/>
            <w:right w:val="none" w:sz="0" w:space="0" w:color="auto"/>
          </w:divBdr>
          <w:divsChild>
            <w:div w:id="1602950740">
              <w:marLeft w:val="0"/>
              <w:marRight w:val="0"/>
              <w:marTop w:val="0"/>
              <w:marBottom w:val="0"/>
              <w:divBdr>
                <w:top w:val="none" w:sz="0" w:space="0" w:color="auto"/>
                <w:left w:val="none" w:sz="0" w:space="0" w:color="auto"/>
                <w:bottom w:val="none" w:sz="0" w:space="0" w:color="auto"/>
                <w:right w:val="none" w:sz="0" w:space="0" w:color="auto"/>
              </w:divBdr>
              <w:divsChild>
                <w:div w:id="1675104550">
                  <w:marLeft w:val="0"/>
                  <w:marRight w:val="0"/>
                  <w:marTop w:val="0"/>
                  <w:marBottom w:val="0"/>
                  <w:divBdr>
                    <w:top w:val="none" w:sz="0" w:space="0" w:color="auto"/>
                    <w:left w:val="none" w:sz="0" w:space="0" w:color="auto"/>
                    <w:bottom w:val="none" w:sz="0" w:space="0" w:color="auto"/>
                    <w:right w:val="none" w:sz="0" w:space="0" w:color="auto"/>
                  </w:divBdr>
                  <w:divsChild>
                    <w:div w:id="1437673220">
                      <w:marLeft w:val="0"/>
                      <w:marRight w:val="0"/>
                      <w:marTop w:val="0"/>
                      <w:marBottom w:val="0"/>
                      <w:divBdr>
                        <w:top w:val="none" w:sz="0" w:space="0" w:color="auto"/>
                        <w:left w:val="none" w:sz="0" w:space="0" w:color="auto"/>
                        <w:bottom w:val="none" w:sz="0" w:space="0" w:color="auto"/>
                        <w:right w:val="none" w:sz="0" w:space="0" w:color="auto"/>
                      </w:divBdr>
                      <w:divsChild>
                        <w:div w:id="1781147706">
                          <w:marLeft w:val="0"/>
                          <w:marRight w:val="0"/>
                          <w:marTop w:val="0"/>
                          <w:marBottom w:val="0"/>
                          <w:divBdr>
                            <w:top w:val="none" w:sz="0" w:space="0" w:color="auto"/>
                            <w:left w:val="none" w:sz="0" w:space="0" w:color="auto"/>
                            <w:bottom w:val="none" w:sz="0" w:space="0" w:color="auto"/>
                            <w:right w:val="none" w:sz="0" w:space="0" w:color="auto"/>
                          </w:divBdr>
                          <w:divsChild>
                            <w:div w:id="569123691">
                              <w:marLeft w:val="0"/>
                              <w:marRight w:val="120"/>
                              <w:marTop w:val="0"/>
                              <w:marBottom w:val="0"/>
                              <w:divBdr>
                                <w:top w:val="none" w:sz="0" w:space="0" w:color="auto"/>
                                <w:left w:val="none" w:sz="0" w:space="0" w:color="auto"/>
                                <w:bottom w:val="none" w:sz="0" w:space="0" w:color="auto"/>
                                <w:right w:val="none" w:sz="0" w:space="0" w:color="auto"/>
                              </w:divBdr>
                              <w:divsChild>
                                <w:div w:id="1781097296">
                                  <w:marLeft w:val="-300"/>
                                  <w:marRight w:val="0"/>
                                  <w:marTop w:val="0"/>
                                  <w:marBottom w:val="0"/>
                                  <w:divBdr>
                                    <w:top w:val="none" w:sz="0" w:space="0" w:color="auto"/>
                                    <w:left w:val="none" w:sz="0" w:space="0" w:color="auto"/>
                                    <w:bottom w:val="none" w:sz="0" w:space="0" w:color="auto"/>
                                    <w:right w:val="none" w:sz="0" w:space="0" w:color="auto"/>
                                  </w:divBdr>
                                </w:div>
                              </w:divsChild>
                            </w:div>
                            <w:div w:id="682584594">
                              <w:marLeft w:val="-240"/>
                              <w:marRight w:val="-120"/>
                              <w:marTop w:val="0"/>
                              <w:marBottom w:val="0"/>
                              <w:divBdr>
                                <w:top w:val="none" w:sz="0" w:space="0" w:color="auto"/>
                                <w:left w:val="none" w:sz="0" w:space="0" w:color="auto"/>
                                <w:bottom w:val="none" w:sz="0" w:space="0" w:color="auto"/>
                                <w:right w:val="none" w:sz="0" w:space="0" w:color="auto"/>
                              </w:divBdr>
                              <w:divsChild>
                                <w:div w:id="477957792">
                                  <w:marLeft w:val="0"/>
                                  <w:marRight w:val="0"/>
                                  <w:marTop w:val="0"/>
                                  <w:marBottom w:val="60"/>
                                  <w:divBdr>
                                    <w:top w:val="none" w:sz="0" w:space="0" w:color="auto"/>
                                    <w:left w:val="none" w:sz="0" w:space="0" w:color="auto"/>
                                    <w:bottom w:val="none" w:sz="0" w:space="0" w:color="auto"/>
                                    <w:right w:val="none" w:sz="0" w:space="0" w:color="auto"/>
                                  </w:divBdr>
                                  <w:divsChild>
                                    <w:div w:id="1353268332">
                                      <w:marLeft w:val="0"/>
                                      <w:marRight w:val="0"/>
                                      <w:marTop w:val="0"/>
                                      <w:marBottom w:val="0"/>
                                      <w:divBdr>
                                        <w:top w:val="none" w:sz="0" w:space="0" w:color="auto"/>
                                        <w:left w:val="none" w:sz="0" w:space="0" w:color="auto"/>
                                        <w:bottom w:val="none" w:sz="0" w:space="0" w:color="auto"/>
                                        <w:right w:val="none" w:sz="0" w:space="0" w:color="auto"/>
                                      </w:divBdr>
                                      <w:divsChild>
                                        <w:div w:id="1373192746">
                                          <w:marLeft w:val="0"/>
                                          <w:marRight w:val="0"/>
                                          <w:marTop w:val="0"/>
                                          <w:marBottom w:val="0"/>
                                          <w:divBdr>
                                            <w:top w:val="none" w:sz="0" w:space="0" w:color="auto"/>
                                            <w:left w:val="none" w:sz="0" w:space="0" w:color="auto"/>
                                            <w:bottom w:val="none" w:sz="0" w:space="0" w:color="auto"/>
                                            <w:right w:val="none" w:sz="0" w:space="0" w:color="auto"/>
                                          </w:divBdr>
                                          <w:divsChild>
                                            <w:div w:id="270670762">
                                              <w:marLeft w:val="0"/>
                                              <w:marRight w:val="0"/>
                                              <w:marTop w:val="0"/>
                                              <w:marBottom w:val="0"/>
                                              <w:divBdr>
                                                <w:top w:val="none" w:sz="0" w:space="0" w:color="auto"/>
                                                <w:left w:val="none" w:sz="0" w:space="0" w:color="auto"/>
                                                <w:bottom w:val="none" w:sz="0" w:space="0" w:color="auto"/>
                                                <w:right w:val="none" w:sz="0" w:space="0" w:color="auto"/>
                                              </w:divBdr>
                                              <w:divsChild>
                                                <w:div w:id="14560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nervaocean.slack.com/archives/D05BFC9R05C/p173816280459180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 John Woodill</cp:lastModifiedBy>
  <cp:revision>3</cp:revision>
  <dcterms:created xsi:type="dcterms:W3CDTF">2025-04-02T22:45:00Z</dcterms:created>
  <dcterms:modified xsi:type="dcterms:W3CDTF">2025-04-02T22:46:00Z</dcterms:modified>
</cp:coreProperties>
</file>