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Sprint 14 Planning</w:t>
      </w:r>
    </w:p>
    <w:p>
      <w:r>
        <w:t>This document records planning for Sprint 14: 19 to 30 October 2026, written between 16 and 20 October 2026 by the Delivery lead (User 2). The sprint goal is to pilot Ask for two teams. It lists committed stories, capacity, and the dependency on the warehouse cutover on 2 November 2026.</w:t>
      </w:r>
    </w:p>
    <w:p>
      <w:pPr>
        <w:pStyle w:val="Heading2"/>
      </w:pPr>
      <w:r>
        <w:t>Sprint goal</w:t>
      </w:r>
    </w:p>
    <w:p>
      <w:r>
        <w:t>Pilot Ask for two teams. The pilot itself runs 9 to 27 November 2026; this sprint gets the product, the access list and the checks ready and runs a dry run with the two teams.</w:t>
      </w:r>
    </w:p>
    <w:p>
      <w:pPr>
        <w:pStyle w:val="Heading2"/>
      </w:pPr>
      <w:r>
        <w:t>Committed stories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Story</w:t>
            </w:r>
          </w:p>
        </w:tc>
        <w:tc>
          <w:tcPr>
            <w:tcW w:type="dxa" w:w="2160"/>
          </w:tcPr>
          <w:p>
            <w:r>
              <w:rPr>
                <w:b/>
              </w:rPr>
              <w:t>Points</w:t>
            </w:r>
          </w:p>
        </w:tc>
        <w:tc>
          <w:tcPr>
            <w:tcW w:type="dxa" w:w="2160"/>
          </w:tcPr>
          <w:p>
            <w:r>
              <w:rPr>
                <w:b/>
              </w:rPr>
              <w:t>Owner role</w:t>
            </w:r>
          </w:p>
        </w:tc>
      </w:tr>
      <w:tr>
        <w:tc>
          <w:tcPr>
            <w:tcW w:type="dxa" w:w="2160"/>
          </w:tcPr>
          <w:p>
            <w:r>
              <w:t>HM-241</w:t>
            </w:r>
          </w:p>
        </w:tc>
        <w:tc>
          <w:tcPr>
            <w:tcW w:type="dxa" w:w="2160"/>
          </w:tcPr>
          <w:p>
            <w:r>
              <w:t>Ask pilot setup: access list for two pilot teams</w:t>
            </w:r>
          </w:p>
        </w:tc>
        <w:tc>
          <w:tcPr>
            <w:tcW w:type="dxa" w:w="2160"/>
          </w:tcPr>
          <w:p>
            <w:r>
              <w:t>3</w:t>
            </w:r>
          </w:p>
        </w:tc>
        <w:tc>
          <w:tcPr>
            <w:tcW w:type="dxa" w:w="2160"/>
          </w:tcPr>
          <w:p>
            <w:r>
              <w:t>Project management</w:t>
            </w:r>
          </w:p>
        </w:tc>
      </w:tr>
      <w:tr>
        <w:tc>
          <w:tcPr>
            <w:tcW w:type="dxa" w:w="2160"/>
          </w:tcPr>
          <w:p>
            <w:r>
              <w:t>HM-242</w:t>
            </w:r>
          </w:p>
        </w:tc>
        <w:tc>
          <w:tcPr>
            <w:tcW w:type="dxa" w:w="2160"/>
          </w:tcPr>
          <w:p>
            <w:r>
              <w:t>Ask first-answer speed tuning</w:t>
            </w:r>
          </w:p>
        </w:tc>
        <w:tc>
          <w:tcPr>
            <w:tcW w:type="dxa" w:w="2160"/>
          </w:tcPr>
          <w:p>
            <w:r>
              <w:t>8</w:t>
            </w:r>
          </w:p>
        </w:tc>
        <w:tc>
          <w:tcPr>
            <w:tcW w:type="dxa" w:w="2160"/>
          </w:tcPr>
          <w:p>
            <w:r>
              <w:t>Engineering</w:t>
            </w:r>
          </w:p>
        </w:tc>
      </w:tr>
      <w:tr>
        <w:tc>
          <w:tcPr>
            <w:tcW w:type="dxa" w:w="2160"/>
          </w:tcPr>
          <w:p>
            <w:r>
              <w:t>HM-243</w:t>
            </w:r>
          </w:p>
        </w:tc>
        <w:tc>
          <w:tcPr>
            <w:tcW w:type="dxa" w:w="2160"/>
          </w:tcPr>
          <w:p>
            <w:r>
              <w:t>Show teammate source names and owners in Ask answers</w:t>
            </w:r>
          </w:p>
        </w:tc>
        <w:tc>
          <w:tcPr>
            <w:tcW w:type="dxa" w:w="2160"/>
          </w:tcPr>
          <w:p>
            <w:r>
              <w:t>5</w:t>
            </w:r>
          </w:p>
        </w:tc>
        <w:tc>
          <w:tcPr>
            <w:tcW w:type="dxa" w:w="2160"/>
          </w:tcPr>
          <w:p>
            <w:r>
              <w:t>Engineering</w:t>
            </w:r>
          </w:p>
        </w:tc>
      </w:tr>
      <w:tr>
        <w:tc>
          <w:tcPr>
            <w:tcW w:type="dxa" w:w="2160"/>
          </w:tcPr>
          <w:p>
            <w:r>
              <w:t>HM-244</w:t>
            </w:r>
          </w:p>
        </w:tc>
        <w:tc>
          <w:tcPr>
            <w:tcW w:type="dxa" w:w="2160"/>
          </w:tcPr>
          <w:p>
            <w:r>
              <w:t>Warehouse extract quality check against threshold</w:t>
            </w:r>
          </w:p>
        </w:tc>
        <w:tc>
          <w:tcPr>
            <w:tcW w:type="dxa" w:w="2160"/>
          </w:tcPr>
          <w:p>
            <w:r>
              <w:t>5</w:t>
            </w:r>
          </w:p>
        </w:tc>
        <w:tc>
          <w:tcPr>
            <w:tcW w:type="dxa" w:w="2160"/>
          </w:tcPr>
          <w:p>
            <w:r>
              <w:t>Data</w:t>
            </w:r>
          </w:p>
        </w:tc>
      </w:tr>
      <w:tr>
        <w:tc>
          <w:tcPr>
            <w:tcW w:type="dxa" w:w="2160"/>
          </w:tcPr>
          <w:p>
            <w:r>
              <w:t>HM-245</w:t>
            </w:r>
          </w:p>
        </w:tc>
        <w:tc>
          <w:tcPr>
            <w:tcW w:type="dxa" w:w="2160"/>
          </w:tcPr>
          <w:p>
            <w:r>
              <w:t>Pilot feedback form and usage counts</w:t>
            </w:r>
          </w:p>
        </w:tc>
        <w:tc>
          <w:tcPr>
            <w:tcW w:type="dxa" w:w="2160"/>
          </w:tcPr>
          <w:p>
            <w:r>
              <w:t>3</w:t>
            </w:r>
          </w:p>
        </w:tc>
        <w:tc>
          <w:tcPr>
            <w:tcW w:type="dxa" w:w="2160"/>
          </w:tcPr>
          <w:p>
            <w:r>
              <w:t>Design</w:t>
            </w:r>
          </w:p>
        </w:tc>
      </w:tr>
      <w:tr>
        <w:tc>
          <w:tcPr>
            <w:tcW w:type="dxa" w:w="2160"/>
          </w:tcPr>
          <w:p>
            <w:r>
              <w:t>HM-246</w:t>
            </w:r>
          </w:p>
        </w:tc>
        <w:tc>
          <w:tcPr>
            <w:tcW w:type="dxa" w:w="2160"/>
          </w:tcPr>
          <w:p>
            <w:r>
              <w:t>Ask regression pack and pilot smoke test</w:t>
            </w:r>
          </w:p>
        </w:tc>
        <w:tc>
          <w:tcPr>
            <w:tcW w:type="dxa" w:w="2160"/>
          </w:tcPr>
          <w:p>
            <w:r>
              <w:t>3</w:t>
            </w:r>
          </w:p>
        </w:tc>
        <w:tc>
          <w:tcPr>
            <w:tcW w:type="dxa" w:w="2160"/>
          </w:tcPr>
          <w:p>
            <w:r>
              <w:t>Quality assurance</w:t>
            </w:r>
          </w:p>
        </w:tc>
      </w:tr>
      <w:tr>
        <w:tc>
          <w:tcPr>
            <w:tcW w:type="dxa" w:w="2160"/>
          </w:tcPr>
          <w:p>
            <w:r>
              <w:t>HM-247</w:t>
            </w:r>
          </w:p>
        </w:tc>
        <w:tc>
          <w:tcPr>
            <w:tcW w:type="dxa" w:w="2160"/>
          </w:tcPr>
          <w:p>
            <w:r>
              <w:t>Pilot team onboarding sessions and quick guide</w:t>
            </w:r>
          </w:p>
        </w:tc>
        <w:tc>
          <w:tcPr>
            <w:tcW w:type="dxa" w:w="2160"/>
          </w:tcPr>
          <w:p>
            <w:r>
              <w:t>5</w:t>
            </w:r>
          </w:p>
        </w:tc>
        <w:tc>
          <w:tcPr>
            <w:tcW w:type="dxa" w:w="2160"/>
          </w:tcPr>
          <w:p>
            <w:r>
              <w:t>Project management</w:t>
            </w:r>
          </w:p>
        </w:tc>
      </w:tr>
    </w:tbl>
    <w:p>
      <w:pPr>
        <w:pStyle w:val="Heading2"/>
      </w:pPr>
      <w:r>
        <w:t>Capacity</w:t>
      </w:r>
    </w:p>
    <w:p>
      <w:pPr>
        <w:pStyle w:val="ListBullet"/>
      </w:pPr>
      <w:r>
        <w:t>Capacity is 42 points; 32 points are committed, leaving 10 points for defects from Release v0.9, review feedback and leave cover.</w:t>
      </w:r>
    </w:p>
    <w:p>
      <w:pPr>
        <w:pStyle w:val="ListBullet"/>
      </w:pPr>
      <w:r>
        <w:t>Engineering has 13 points committed, data 5, design 3, quality assurance 3 and project management 8.</w:t>
      </w:r>
    </w:p>
    <w:p>
      <w:pPr>
        <w:pStyle w:val="Heading2"/>
      </w:pPr>
      <w:r>
        <w:t>Targets</w:t>
      </w:r>
    </w:p>
    <w:p>
      <w:pPr>
        <w:pStyle w:val="ListBullet"/>
      </w:pPr>
      <w:r>
        <w:t>First Ask answer in under 4 seconds (HM-242).</w:t>
      </w:r>
    </w:p>
    <w:p>
      <w:pPr>
        <w:pStyle w:val="ListBullet"/>
      </w:pPr>
      <w:r>
        <w:t>Warehouse extract quality at or above 98.5 percent, the threshold agreed on 29 September 2026 (HM-244).</w:t>
      </w:r>
    </w:p>
    <w:p>
      <w:pPr>
        <w:pStyle w:val="Heading2"/>
      </w:pPr>
      <w:r>
        <w:t>Dependencies and risks</w:t>
      </w:r>
    </w:p>
    <w:p>
      <w:pPr>
        <w:pStyle w:val="ListBullet"/>
      </w:pPr>
      <w:r>
        <w:t>Warehouse cutover on 2 November 2026: the pilot teams use warehouse data after cutover, so HM-244 must pass before then. A slip moves the start of the pilot.</w:t>
      </w:r>
    </w:p>
    <w:p>
      <w:pPr>
        <w:pStyle w:val="ListBullet"/>
      </w:pPr>
      <w:r>
        <w:t>Pilot team availability for the onboarding sessions in the last week of the sprint.</w:t>
      </w:r>
    </w:p>
    <w:p>
      <w:pPr>
        <w:pStyle w:val="ListBullet"/>
      </w:pPr>
      <w:r>
        <w:t>Retrieval response times under load are not yet measured with two teams (HM-242 includes the first load test).</w:t>
      </w:r>
    </w:p>
    <w:p>
      <w:pPr>
        <w:pStyle w:val="Heading2"/>
      </w:pPr>
      <w:r>
        <w:t>Sprint review</w:t>
      </w:r>
    </w:p>
    <w:p>
      <w:r>
        <w:t>Sprint review is on 30 October 2026 with the Client sponsor and the Client delivery lead. The demo shows Ask with teammate sources and the pilot feedback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14 Planning</dc:title>
  <dc:subject/>
  <dc:creator>User 2</dc:creator>
  <cp:keywords/>
  <dc:description>generated by python-docx</dc:description>
  <cp:lastModifiedBy>User 2</cp:lastModifiedBy>
  <cp:revision>1</cp:revision>
  <dcterms:created xsi:type="dcterms:W3CDTF">2026-10-16T00:00:00Z</dcterms:created>
  <dcterms:modified xsi:type="dcterms:W3CDTF">2026-10-20T00:00:00Z</dcterms:modified>
  <cp:category/>
</cp:coreProperties>
</file>