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2EEA" w:rsidRDefault="00822EEA" w:rsidP="00822EEA">
      <w:pPr>
        <w:pStyle w:val="Title"/>
        <w:jc w:val="center"/>
        <w:rPr>
          <w:rFonts w:asciiTheme="minorHAnsi"/>
        </w:rPr>
      </w:pPr>
    </w:p>
    <w:p w:rsidR="00822EEA" w:rsidRDefault="00822EEA" w:rsidP="00822EEA">
      <w:pPr>
        <w:pStyle w:val="Title"/>
        <w:jc w:val="center"/>
        <w:rPr>
          <w:rFonts w:asciiTheme="minorHAnsi"/>
        </w:rPr>
      </w:pPr>
    </w:p>
    <w:p w:rsidR="00822EEA" w:rsidRDefault="00822EEA" w:rsidP="00822EEA">
      <w:pPr>
        <w:pStyle w:val="Title"/>
        <w:jc w:val="center"/>
        <w:rPr>
          <w:rFonts w:asciiTheme="minorHAnsi"/>
        </w:rPr>
      </w:pPr>
    </w:p>
    <w:p w:rsidR="00822EEA" w:rsidRDefault="00822EEA" w:rsidP="00822EEA">
      <w:pPr>
        <w:pStyle w:val="Title"/>
        <w:jc w:val="center"/>
        <w:rPr>
          <w:rFonts w:asciiTheme="minorHAnsi"/>
        </w:rPr>
      </w:pPr>
      <w:r>
        <w:rPr>
          <w:rFonts w:asciiTheme="minorHAnsi"/>
        </w:rPr>
        <w:t>Un Estudio de los Pactos B</w:t>
      </w:r>
      <w:r>
        <w:rPr>
          <w:rFonts w:asciiTheme="minorHAnsi"/>
        </w:rPr>
        <w:t>í</w:t>
      </w:r>
      <w:r>
        <w:rPr>
          <w:rFonts w:asciiTheme="minorHAnsi"/>
        </w:rPr>
        <w:t>blicos</w:t>
      </w:r>
    </w:p>
    <w:p w:rsidR="00822EEA" w:rsidRDefault="00822EEA" w:rsidP="00822EEA">
      <w:pPr>
        <w:pStyle w:val="Heading3"/>
        <w:numPr>
          <w:ilvl w:val="0"/>
          <w:numId w:val="0"/>
        </w:numPr>
        <w:ind w:leftChars="100" w:left="240"/>
      </w:pPr>
      <w:r>
        <w:rPr>
          <w:noProof/>
        </w:rPr>
        <w:drawing>
          <wp:inline distT="0" distB="0" distL="114300" distR="114300" wp14:anchorId="321FF865" wp14:editId="0F891A4E">
            <wp:extent cx="6388100" cy="4511675"/>
            <wp:effectExtent l="0" t="0" r="12700" b="9525"/>
            <wp:docPr id="2" name="Picture 2" descr="contract-2098011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ract-2098011_1280"/>
                    <pic:cNvPicPr>
                      <a:picLocks noChangeAspect="1"/>
                    </pic:cNvPicPr>
                  </pic:nvPicPr>
                  <pic:blipFill>
                    <a:blip r:embed="rId8"/>
                    <a:stretch>
                      <a:fillRect/>
                    </a:stretch>
                  </pic:blipFill>
                  <pic:spPr>
                    <a:xfrm>
                      <a:off x="0" y="0"/>
                      <a:ext cx="6388100" cy="4511675"/>
                    </a:xfrm>
                    <a:prstGeom prst="rect">
                      <a:avLst/>
                    </a:prstGeom>
                  </pic:spPr>
                </pic:pic>
              </a:graphicData>
            </a:graphic>
          </wp:inline>
        </w:drawing>
      </w:r>
      <w:r>
        <w:br w:type="page"/>
      </w:r>
    </w:p>
    <w:p w:rsidR="00822EEA" w:rsidRDefault="00822EEA" w:rsidP="00822EEA">
      <w:pPr>
        <w:pStyle w:val="Heading4"/>
        <w:numPr>
          <w:ilvl w:val="3"/>
          <w:numId w:val="0"/>
        </w:numPr>
        <w:ind w:leftChars="100" w:left="240"/>
      </w:pPr>
    </w:p>
    <w:p w:rsidR="00A3200D" w:rsidRDefault="00A3200D" w:rsidP="00822EEA">
      <w:pPr>
        <w:rPr>
          <w:rFonts w:eastAsia="Helvetica" w:hAnsi="Helvetica" w:cs="Helvetica"/>
          <w:i/>
          <w:iCs/>
          <w:color w:val="000000"/>
          <w:lang w:eastAsia="zh-CN" w:bidi="ar"/>
        </w:rPr>
      </w:pPr>
    </w:p>
    <w:p w:rsidR="00A3200D" w:rsidRDefault="00A3200D" w:rsidP="00822EEA">
      <w:pPr>
        <w:rPr>
          <w:rFonts w:eastAsia="Helvetica" w:hAnsi="Helvetica" w:cs="Helvetica"/>
          <w:i/>
          <w:iCs/>
          <w:color w:val="000000"/>
          <w:lang w:eastAsia="zh-CN" w:bidi="ar"/>
        </w:rPr>
      </w:pPr>
    </w:p>
    <w:p w:rsidR="00A3200D" w:rsidRDefault="00A3200D" w:rsidP="00822EEA">
      <w:pPr>
        <w:rPr>
          <w:rFonts w:eastAsia="Helvetica" w:hAnsi="Helvetica" w:cs="Helvetica"/>
          <w:i/>
          <w:iCs/>
          <w:color w:val="000000"/>
          <w:lang w:eastAsia="zh-CN" w:bidi="ar"/>
        </w:rPr>
      </w:pPr>
    </w:p>
    <w:p w:rsidR="00A3200D" w:rsidRDefault="00A3200D" w:rsidP="00822EEA">
      <w:pPr>
        <w:rPr>
          <w:rFonts w:eastAsia="Helvetica" w:hAnsi="Helvetica" w:cs="Helvetica"/>
          <w:i/>
          <w:iCs/>
          <w:color w:val="000000"/>
          <w:lang w:eastAsia="zh-CN" w:bidi="ar"/>
        </w:rPr>
      </w:pPr>
    </w:p>
    <w:p w:rsidR="00A3200D" w:rsidRDefault="00A3200D" w:rsidP="00822EEA">
      <w:pPr>
        <w:rPr>
          <w:rFonts w:eastAsia="Helvetica" w:hAnsi="Helvetica" w:cs="Helvetica"/>
          <w:i/>
          <w:iCs/>
          <w:color w:val="000000"/>
          <w:lang w:eastAsia="zh-CN" w:bidi="ar"/>
        </w:rPr>
      </w:pPr>
    </w:p>
    <w:p w:rsidR="00822EEA" w:rsidRDefault="00822EEA" w:rsidP="00822EEA">
      <w:pPr>
        <w:rPr>
          <w:i/>
          <w:iCs/>
        </w:rPr>
      </w:pPr>
      <w:r w:rsidRPr="00822EEA">
        <w:rPr>
          <w:rFonts w:eastAsia="Helvetica" w:hAnsi="Helvetica" w:cs="Helvetica"/>
          <w:i/>
          <w:iCs/>
          <w:color w:val="000000"/>
          <w:lang w:eastAsia="zh-CN" w:bidi="ar"/>
        </w:rPr>
        <w:t>Mientras el estudiante de la Biblia examina la Escritura, seguramente encontrar</w:t>
      </w:r>
      <w:r w:rsidRPr="00822EEA">
        <w:rPr>
          <w:rFonts w:eastAsia="Helvetica" w:hAnsi="Helvetica" w:cs="Helvetica"/>
          <w:i/>
          <w:iCs/>
          <w:color w:val="000000"/>
          <w:lang w:eastAsia="zh-CN" w:bidi="ar"/>
        </w:rPr>
        <w:t>á</w:t>
      </w:r>
      <w:r w:rsidRPr="00822EEA">
        <w:rPr>
          <w:rFonts w:eastAsia="Helvetica" w:hAnsi="Helvetica" w:cs="Helvetica"/>
          <w:i/>
          <w:iCs/>
          <w:color w:val="000000"/>
          <w:lang w:eastAsia="zh-CN" w:bidi="ar"/>
        </w:rPr>
        <w:t xml:space="preserve"> m</w:t>
      </w:r>
      <w:r w:rsidRPr="00822EEA">
        <w:rPr>
          <w:rFonts w:eastAsia="Helvetica" w:hAnsi="Helvetica" w:cs="Helvetica"/>
          <w:i/>
          <w:iCs/>
          <w:color w:val="000000"/>
          <w:lang w:eastAsia="zh-CN" w:bidi="ar"/>
        </w:rPr>
        <w:t>ú</w:t>
      </w:r>
      <w:r w:rsidRPr="00822EEA">
        <w:rPr>
          <w:rFonts w:eastAsia="Helvetica" w:hAnsi="Helvetica" w:cs="Helvetica"/>
          <w:i/>
          <w:iCs/>
          <w:color w:val="000000"/>
          <w:lang w:eastAsia="zh-CN" w:bidi="ar"/>
        </w:rPr>
        <w:t>ltiples menciones de la palabra pacto. Hubo convenios entre personas, naciones y familias, pero tambi</w:t>
      </w:r>
      <w:r w:rsidRPr="00822EEA">
        <w:rPr>
          <w:rFonts w:eastAsia="Helvetica" w:hAnsi="Helvetica" w:cs="Helvetica"/>
          <w:i/>
          <w:iCs/>
          <w:color w:val="000000"/>
          <w:lang w:eastAsia="zh-CN" w:bidi="ar"/>
        </w:rPr>
        <w:t>é</w:t>
      </w:r>
      <w:r w:rsidRPr="00822EEA">
        <w:rPr>
          <w:rFonts w:eastAsia="Helvetica" w:hAnsi="Helvetica" w:cs="Helvetica"/>
          <w:i/>
          <w:iCs/>
          <w:color w:val="000000"/>
          <w:lang w:eastAsia="zh-CN" w:bidi="ar"/>
        </w:rPr>
        <w:t>n entre Dios y las personas. Ser</w:t>
      </w:r>
      <w:r w:rsidRPr="00822EEA">
        <w:rPr>
          <w:rFonts w:eastAsia="Helvetica" w:hAnsi="Helvetica" w:cs="Helvetica"/>
          <w:i/>
          <w:iCs/>
          <w:color w:val="000000"/>
          <w:lang w:eastAsia="zh-CN" w:bidi="ar"/>
        </w:rPr>
        <w:t>í</w:t>
      </w:r>
      <w:r w:rsidRPr="00822EEA">
        <w:rPr>
          <w:rFonts w:eastAsia="Helvetica" w:hAnsi="Helvetica" w:cs="Helvetica"/>
          <w:i/>
          <w:iCs/>
          <w:color w:val="000000"/>
          <w:lang w:eastAsia="zh-CN" w:bidi="ar"/>
        </w:rPr>
        <w:t>a bueno para nuestra comprensi</w:t>
      </w:r>
      <w:r w:rsidRPr="00822EEA">
        <w:rPr>
          <w:rFonts w:eastAsia="Helvetica" w:hAnsi="Helvetica" w:cs="Helvetica"/>
          <w:i/>
          <w:iCs/>
          <w:color w:val="000000"/>
          <w:lang w:eastAsia="zh-CN" w:bidi="ar"/>
        </w:rPr>
        <w:t>ó</w:t>
      </w:r>
      <w:r w:rsidRPr="00822EEA">
        <w:rPr>
          <w:rFonts w:eastAsia="Helvetica" w:hAnsi="Helvetica" w:cs="Helvetica"/>
          <w:i/>
          <w:iCs/>
          <w:color w:val="000000"/>
          <w:lang w:eastAsia="zh-CN" w:bidi="ar"/>
        </w:rPr>
        <w:t>n b</w:t>
      </w:r>
      <w:r w:rsidRPr="00822EEA">
        <w:rPr>
          <w:rFonts w:eastAsia="Helvetica" w:hAnsi="Helvetica" w:cs="Helvetica"/>
          <w:i/>
          <w:iCs/>
          <w:color w:val="000000"/>
          <w:lang w:eastAsia="zh-CN" w:bidi="ar"/>
        </w:rPr>
        <w:t>í</w:t>
      </w:r>
      <w:r w:rsidRPr="00822EEA">
        <w:rPr>
          <w:rFonts w:eastAsia="Helvetica" w:hAnsi="Helvetica" w:cs="Helvetica"/>
          <w:i/>
          <w:iCs/>
          <w:color w:val="000000"/>
          <w:lang w:eastAsia="zh-CN" w:bidi="ar"/>
        </w:rPr>
        <w:t>blica aprender el significado y el uso de los convenios como se ve en las Escrituras.</w:t>
      </w:r>
      <w:r w:rsidRPr="00822EEA">
        <w:rPr>
          <w:rFonts w:eastAsia="Helvetica" w:hAnsi="Helvetica" w:cs="Helvetica"/>
          <w:i/>
          <w:iCs/>
          <w:color w:val="000000"/>
          <w:lang w:eastAsia="zh-CN" w:bidi="ar"/>
        </w:rPr>
        <w:br/>
        <w:t>En este estudio abordaremos este tema tomando una nueva mirada de la Escritura y permitiendo que la Escritura construya nuestro entendimiento. Puede estar en desacuerdo con nuestras conclusiones, pero tenga en cuenta que la intenci</w:t>
      </w:r>
      <w:r w:rsidRPr="00822EEA">
        <w:rPr>
          <w:rFonts w:eastAsia="Helvetica" w:hAnsi="Helvetica" w:cs="Helvetica"/>
          <w:i/>
          <w:iCs/>
          <w:color w:val="000000"/>
          <w:lang w:eastAsia="zh-CN" w:bidi="ar"/>
        </w:rPr>
        <w:t>ó</w:t>
      </w:r>
      <w:r w:rsidRPr="00822EEA">
        <w:rPr>
          <w:rFonts w:eastAsia="Helvetica" w:hAnsi="Helvetica" w:cs="Helvetica"/>
          <w:i/>
          <w:iCs/>
          <w:color w:val="000000"/>
          <w:lang w:eastAsia="zh-CN" w:bidi="ar"/>
        </w:rPr>
        <w:t>n de este material es construir a partir de las ense</w:t>
      </w:r>
      <w:r w:rsidRPr="00822EEA">
        <w:rPr>
          <w:rFonts w:eastAsia="Helvetica" w:hAnsi="Helvetica" w:cs="Helvetica"/>
          <w:i/>
          <w:iCs/>
          <w:color w:val="000000"/>
          <w:lang w:eastAsia="zh-CN" w:bidi="ar"/>
        </w:rPr>
        <w:t>ñ</w:t>
      </w:r>
      <w:r w:rsidRPr="00822EEA">
        <w:rPr>
          <w:rFonts w:eastAsia="Helvetica" w:hAnsi="Helvetica" w:cs="Helvetica"/>
          <w:i/>
          <w:iCs/>
          <w:color w:val="000000"/>
          <w:lang w:eastAsia="zh-CN" w:bidi="ar"/>
        </w:rPr>
        <w:t>anzas de las Escrituras.</w:t>
      </w:r>
      <w:r w:rsidRPr="00822EEA">
        <w:rPr>
          <w:rFonts w:eastAsia="Helvetica" w:hAnsi="Helvetica" w:cs="Helvetica"/>
          <w:i/>
          <w:iCs/>
          <w:color w:val="000000"/>
          <w:lang w:eastAsia="zh-CN" w:bidi="ar"/>
        </w:rPr>
        <w:br/>
        <w:t xml:space="preserve">Un enfoque consistente y literal para el estudio de los pactos divinos nos lleva a ver un retorno </w:t>
      </w:r>
      <w:proofErr w:type="spellStart"/>
      <w:r w:rsidRPr="00822EEA">
        <w:rPr>
          <w:rFonts w:eastAsia="Helvetica" w:hAnsi="Helvetica" w:cs="Helvetica"/>
          <w:i/>
          <w:iCs/>
          <w:color w:val="000000"/>
          <w:lang w:eastAsia="zh-CN" w:bidi="ar"/>
        </w:rPr>
        <w:t>premilenial</w:t>
      </w:r>
      <w:proofErr w:type="spellEnd"/>
      <w:r w:rsidRPr="00822EEA">
        <w:rPr>
          <w:rFonts w:eastAsia="Helvetica" w:hAnsi="Helvetica" w:cs="Helvetica"/>
          <w:i/>
          <w:iCs/>
          <w:color w:val="000000"/>
          <w:lang w:eastAsia="zh-CN" w:bidi="ar"/>
        </w:rPr>
        <w:t xml:space="preserve"> de Cristo, las distinciones y similitudes fundamentales entre Israel y la iglesia y el cumplimiento futuro del reino literal de Cristo en la tierra.</w:t>
      </w:r>
      <w:r w:rsidRPr="00822EEA">
        <w:rPr>
          <w:rFonts w:eastAsia="Helvetica" w:hAnsi="Helvetica" w:cs="Helvetica"/>
          <w:i/>
          <w:iCs/>
          <w:color w:val="000000"/>
          <w:lang w:eastAsia="zh-CN" w:bidi="ar"/>
        </w:rPr>
        <w:br/>
        <w:t>Dios te bendiga mientras buscas conocer la verdad tal como se presenta en las Escrituras. -</w:t>
      </w:r>
      <w:r w:rsidR="00A3200D">
        <w:rPr>
          <w:rFonts w:eastAsia="Helvetica" w:hAnsi="Helvetica" w:cs="Helvetica"/>
          <w:i/>
          <w:iCs/>
          <w:color w:val="000000"/>
          <w:lang w:eastAsia="zh-CN" w:bidi="ar"/>
        </w:rPr>
        <w:t xml:space="preserve"> </w:t>
      </w:r>
      <w:r w:rsidRPr="00822EEA">
        <w:rPr>
          <w:rFonts w:eastAsia="Helvetica" w:hAnsi="Helvetica" w:cs="Helvetica"/>
          <w:i/>
          <w:iCs/>
          <w:color w:val="000000"/>
          <w:lang w:eastAsia="zh-CN" w:bidi="ar"/>
        </w:rPr>
        <w:t xml:space="preserve">John </w:t>
      </w:r>
      <w:proofErr w:type="spellStart"/>
      <w:r w:rsidRPr="00822EEA">
        <w:rPr>
          <w:rFonts w:eastAsia="Helvetica" w:hAnsi="Helvetica" w:cs="Helvetica"/>
          <w:i/>
          <w:iCs/>
          <w:color w:val="000000"/>
          <w:lang w:eastAsia="zh-CN" w:bidi="ar"/>
        </w:rPr>
        <w:t>Wry</w:t>
      </w:r>
      <w:proofErr w:type="spellEnd"/>
    </w:p>
    <w:p w:rsidR="00822EEA" w:rsidRDefault="00822EEA" w:rsidP="00822EEA">
      <w:pPr>
        <w:pStyle w:val="Heading1"/>
      </w:pPr>
      <w:r>
        <w:br w:type="page"/>
      </w:r>
    </w:p>
    <w:p w:rsidR="00822EEA" w:rsidRDefault="00822EEA" w:rsidP="00822EEA">
      <w:pPr>
        <w:pStyle w:val="Heading1"/>
        <w:numPr>
          <w:ilvl w:val="0"/>
          <w:numId w:val="8"/>
        </w:numPr>
      </w:pPr>
      <w:r>
        <w:lastRenderedPageBreak/>
        <w:br w:type="page"/>
      </w:r>
      <w:r>
        <w:lastRenderedPageBreak/>
        <w:t>Estableciendo un entendimiento preliminar</w:t>
      </w:r>
      <w:r w:rsidR="00A3200D">
        <w:t xml:space="preserve"> de los pactos</w:t>
      </w:r>
    </w:p>
    <w:p w:rsidR="00822EEA" w:rsidRDefault="00822EEA" w:rsidP="00822EEA">
      <w:pPr>
        <w:pStyle w:val="Heading2"/>
      </w:pPr>
      <w:r>
        <w:t xml:space="preserve">Para llegar a una comprensión adecuada de los pactos bíblicos, necesitaremos dar un paso atrás, ya que queremos una nueva comprensión de este tema. </w:t>
      </w:r>
    </w:p>
    <w:p w:rsidR="00822EEA" w:rsidRDefault="00822EEA" w:rsidP="00822EEA">
      <w:pPr>
        <w:pStyle w:val="Heading3"/>
      </w:pPr>
      <w:r>
        <w:t xml:space="preserve">Aunque tenemos muchas fuentes externas (es decir, diccionarios, datos arqueológicos, léxicos, registros históricos) que nos ayudan a adquirir una mejor comprensión, no iremos a esos </w:t>
      </w:r>
      <w:r>
        <w:rPr>
          <w:b/>
          <w:bCs/>
          <w:u w:val="single"/>
        </w:rPr>
        <w:t>primero</w:t>
      </w:r>
      <w:r>
        <w:t xml:space="preserve">. </w:t>
      </w:r>
    </w:p>
    <w:p w:rsidR="00822EEA" w:rsidRPr="00822EEA" w:rsidRDefault="00822EEA" w:rsidP="00822EEA">
      <w:pPr>
        <w:pStyle w:val="Heading3"/>
        <w:rPr>
          <w:lang w:val="en-US"/>
        </w:rPr>
      </w:pPr>
      <w:r w:rsidRPr="00822EEA">
        <w:rPr>
          <w:lang w:val="en-US"/>
        </w:rPr>
        <w:t xml:space="preserve">A Scriptural principle: If the topic is to be considered important within the teaching of Scripture, the Bible will </w:t>
      </w:r>
      <w:r w:rsidRPr="00822EEA">
        <w:rPr>
          <w:b/>
          <w:bCs/>
          <w:u w:val="single"/>
          <w:lang w:val="en-US"/>
        </w:rPr>
        <w:t>provide</w:t>
      </w:r>
      <w:r w:rsidRPr="00822EEA">
        <w:rPr>
          <w:lang w:val="en-US"/>
        </w:rPr>
        <w:t xml:space="preserve"> us sufficient usage and background to gain a sufficient understanding.  </w:t>
      </w:r>
    </w:p>
    <w:p w:rsidR="00822EEA" w:rsidRDefault="00822EEA" w:rsidP="00822EEA">
      <w:pPr>
        <w:pStyle w:val="Heading2"/>
      </w:pPr>
      <w:r w:rsidRPr="00822EEA">
        <w:t>Establecer</w:t>
      </w:r>
      <w:r>
        <w:t xml:space="preserve"> la importancia de la palabra Pacto    </w:t>
      </w:r>
    </w:p>
    <w:p w:rsidR="00822EEA" w:rsidRDefault="00822EEA" w:rsidP="00822EEA">
      <w:pPr>
        <w:pStyle w:val="Heading3"/>
      </w:pPr>
      <w:r>
        <w:t xml:space="preserve">La </w:t>
      </w:r>
      <w:r w:rsidRPr="00822EEA">
        <w:t>palabra</w:t>
      </w:r>
      <w:r>
        <w:t xml:space="preserve"> pacto aparece 281 veces en el Antiguo Testamento (B ERITH - hebreo) y 33 veces en el Nuevo Testamento (DIATHEKE - griego). Esta palabra aparece desde Génesis hasta Apocalipsis.      </w:t>
      </w:r>
    </w:p>
    <w:p w:rsidR="00822EEA" w:rsidRDefault="00822EEA" w:rsidP="00822EEA">
      <w:pPr>
        <w:pStyle w:val="Heading4"/>
      </w:pPr>
      <w:r>
        <w:t xml:space="preserve">En el Antiguo Testamento (BERITH): 27 veces en Génesis , 13 veces en Éxodo, 10 veces en Levítico, 5 veces en Números, 27 veces en Deuteronomio, 22 veces en Josué, 5 veces en Jueces, 14 veces en 1 y 2 Samuel , 26 veces en 1 y 2 Reyes, 30 veces en 1 y 2 Crónicas, 1 vez en </w:t>
      </w:r>
      <w:proofErr w:type="spellStart"/>
      <w:r>
        <w:t>Ezra</w:t>
      </w:r>
      <w:proofErr w:type="spellEnd"/>
      <w:r>
        <w:t>, 4 veces en Nehemías, 3 veces en Job, 21 veces en Salmos, 1 vez en proverbios, 12 veces en Isaías, 24 veces en Jeremías, 18 veces en Ezequiel, 7 veces en Daniel, 5 veces en Oseas, 1 vez en Amós, 1 vez en Abdías, 2 veces en Zacarías y 6 veces en Malaquías.      </w:t>
      </w:r>
    </w:p>
    <w:p w:rsidR="00822EEA" w:rsidRDefault="00822EEA" w:rsidP="00822EEA">
      <w:pPr>
        <w:pStyle w:val="Heading4"/>
      </w:pPr>
      <w:r>
        <w:t>En el Nuevo Testamento (DIATHEKE): 1 vez en Mateo, 1 vez en Marcos, 2 veces en Lucas, 2 veces en Hechos, 1 vez en Romanos, 3 veces en 1 y 2 Corintios, 2 veces en Gálatas, 21 veces en Hebreos y 1 vez en Apocalipsis.     </w:t>
      </w:r>
    </w:p>
    <w:p w:rsidR="00822EEA" w:rsidRDefault="00822EEA" w:rsidP="00822EEA">
      <w:pPr>
        <w:pStyle w:val="Heading5"/>
      </w:pPr>
      <w:r>
        <w:t>Se cita a Jesús usando el término al menos 5 veces.       </w:t>
      </w:r>
    </w:p>
    <w:p w:rsidR="00822EEA" w:rsidRDefault="00822EEA" w:rsidP="00822EEA">
      <w:pPr>
        <w:pStyle w:val="Heading6"/>
      </w:pPr>
      <w:r>
        <w:t>Aunque estas citas hacen referencia al mismo evento, es interesante que varios escritores diferentes del NT lo citan hablando de un pacto , nos da una pista de que debe ser un tema importante.     </w:t>
      </w:r>
    </w:p>
    <w:p w:rsidR="00822EEA" w:rsidRDefault="00822EEA" w:rsidP="00822EEA">
      <w:pPr>
        <w:pStyle w:val="Heading4"/>
      </w:pPr>
      <w:r>
        <w:t>Estas y muchas observaciones más justifican un estudio más profundo sobre la palabra pacto y su significado.      </w:t>
      </w:r>
    </w:p>
    <w:p w:rsidR="00822EEA" w:rsidRDefault="00822EEA" w:rsidP="00822EEA">
      <w:pPr>
        <w:pStyle w:val="Heading2"/>
      </w:pPr>
      <w:r>
        <w:t>Establecer el significado de la palabra Pacto    </w:t>
      </w:r>
    </w:p>
    <w:p w:rsidR="00822EEA" w:rsidRDefault="00822EEA" w:rsidP="00822EEA">
      <w:pPr>
        <w:pStyle w:val="Heading3"/>
      </w:pPr>
      <w:r>
        <w:t>¿Cuál es la primera mención bíblica de la palabra?      </w:t>
      </w:r>
    </w:p>
    <w:p w:rsidR="00822EEA" w:rsidRDefault="00822EEA" w:rsidP="00822EEA">
      <w:pPr>
        <w:pStyle w:val="Heading4"/>
      </w:pPr>
      <w:r>
        <w:t>La primera aparición de la palabra está en Génesis (Génesis 6:18)      </w:t>
      </w:r>
    </w:p>
    <w:p w:rsidR="00822EEA" w:rsidRDefault="00822EEA" w:rsidP="00822EEA">
      <w:pPr>
        <w:pStyle w:val="Heading5"/>
      </w:pPr>
      <w:r>
        <w:t>Dios inicia y promete a Noé que establecerá (ratificará) un "pacto" con él       </w:t>
      </w:r>
    </w:p>
    <w:p w:rsidR="00822EEA" w:rsidRDefault="00822EEA" w:rsidP="00822EEA">
      <w:pPr>
        <w:pStyle w:val="Heading5"/>
      </w:pPr>
      <w:r>
        <w:lastRenderedPageBreak/>
        <w:t>Dios lo promete aquí pero no se ratifica hasta después del diluvio y su cumplimiento está en curso       </w:t>
      </w:r>
    </w:p>
    <w:p w:rsidR="00822EEA" w:rsidRDefault="00822EEA" w:rsidP="00822EEA">
      <w:pPr>
        <w:pStyle w:val="Heading6"/>
      </w:pPr>
      <w:r>
        <w:t>'Un nuevo comienzo' (compárese con Gen 9: 3 y Gen 1: 29-30)     </w:t>
      </w:r>
    </w:p>
    <w:p w:rsidR="00822EEA" w:rsidRDefault="00822EEA" w:rsidP="00822EEA">
      <w:pPr>
        <w:pStyle w:val="Heading5"/>
      </w:pPr>
      <w:r>
        <w:t>Las promesas de Dios a Noé, sus descendientes y a toda carne (Gen 9: 9ff)       </w:t>
      </w:r>
    </w:p>
    <w:p w:rsidR="00822EEA" w:rsidRDefault="00822EEA" w:rsidP="00822EEA">
      <w:pPr>
        <w:pStyle w:val="Heading6"/>
      </w:pPr>
      <w:r>
        <w:t>No hubo negociaciones     </w:t>
      </w:r>
    </w:p>
    <w:p w:rsidR="00822EEA" w:rsidRDefault="00822EEA" w:rsidP="00822EEA">
      <w:pPr>
        <w:pStyle w:val="Heading6"/>
      </w:pPr>
      <w:r>
        <w:t>Universal     </w:t>
      </w:r>
    </w:p>
    <w:p w:rsidR="00822EEA" w:rsidRDefault="00822EEA" w:rsidP="00822EEA">
      <w:pPr>
        <w:pStyle w:val="Heading6"/>
      </w:pPr>
      <w:r>
        <w:t>incondicional     </w:t>
      </w:r>
    </w:p>
    <w:p w:rsidR="00822EEA" w:rsidRDefault="00822EEA" w:rsidP="00822EEA">
      <w:pPr>
        <w:pStyle w:val="Heading6"/>
      </w:pPr>
      <w:r>
        <w:t>Tenía una señal (arcoíris) para recordarle a Dios su promesa a toda carne    </w:t>
      </w:r>
    </w:p>
    <w:p w:rsidR="00822EEA" w:rsidRDefault="00822EEA" w:rsidP="00822EEA">
      <w:pPr>
        <w:pStyle w:val="Heading6"/>
      </w:pPr>
      <w:r>
        <w:t>eterno     </w:t>
      </w:r>
    </w:p>
    <w:p w:rsidR="00822EEA" w:rsidRDefault="00822EEA" w:rsidP="00822EEA">
      <w:pPr>
        <w:pStyle w:val="Heading5"/>
      </w:pPr>
      <w:r>
        <w:t>El pacto de Noé establece un patrón para otros pactos       </w:t>
      </w:r>
    </w:p>
    <w:p w:rsidR="00822EEA" w:rsidRDefault="00822EEA" w:rsidP="00822EEA">
      <w:pPr>
        <w:pStyle w:val="Heading3"/>
      </w:pPr>
      <w:r>
        <w:t>Uso de la palabra: vemos el término utilizado de muchas maneras.      </w:t>
      </w:r>
    </w:p>
    <w:p w:rsidR="00822EEA" w:rsidRDefault="00822EEA" w:rsidP="00822EEA">
      <w:pPr>
        <w:pStyle w:val="Heading4"/>
      </w:pPr>
      <w:r>
        <w:t>Hombres con hombres      </w:t>
      </w:r>
    </w:p>
    <w:p w:rsidR="00822EEA" w:rsidRDefault="00822EEA" w:rsidP="00822EEA">
      <w:pPr>
        <w:pStyle w:val="Heading5"/>
      </w:pPr>
      <w:proofErr w:type="spellStart"/>
      <w:r>
        <w:t>Abimelec</w:t>
      </w:r>
      <w:proofErr w:type="spellEnd"/>
      <w:r>
        <w:t xml:space="preserve"> e Isaac (Génesis 26: 26-31)       </w:t>
      </w:r>
    </w:p>
    <w:p w:rsidR="00822EEA" w:rsidRDefault="00822EEA" w:rsidP="00822EEA">
      <w:pPr>
        <w:pStyle w:val="Heading5"/>
      </w:pPr>
      <w:r>
        <w:t>Josué y los gabaonitas (Josué 9:15)       </w:t>
      </w:r>
    </w:p>
    <w:p w:rsidR="00822EEA" w:rsidRDefault="00822EEA" w:rsidP="00822EEA">
      <w:pPr>
        <w:pStyle w:val="Heading6"/>
      </w:pPr>
      <w:r>
        <w:t>Dios había dicho que no hiciera pactos con la tierra (</w:t>
      </w:r>
      <w:proofErr w:type="spellStart"/>
      <w:r>
        <w:t>Deut</w:t>
      </w:r>
      <w:proofErr w:type="spellEnd"/>
      <w:r>
        <w:t xml:space="preserve"> 7: 2, Jue 2: 2)     </w:t>
      </w:r>
    </w:p>
    <w:p w:rsidR="00822EEA" w:rsidRDefault="00822EEA" w:rsidP="00822EEA">
      <w:pPr>
        <w:pStyle w:val="Heading5"/>
      </w:pPr>
      <w:r>
        <w:t>Salomón e Hiram (1 Reyes 5:12)       </w:t>
      </w:r>
    </w:p>
    <w:p w:rsidR="00822EEA" w:rsidRDefault="00822EEA" w:rsidP="00822EEA">
      <w:pPr>
        <w:pStyle w:val="Heading5"/>
      </w:pPr>
      <w:r>
        <w:t>David y Jonatán (1 Samuel 20: 3, 1 Samuel 20: 16-17)       </w:t>
      </w:r>
    </w:p>
    <w:p w:rsidR="00822EEA" w:rsidRDefault="00822EEA" w:rsidP="00822EEA">
      <w:pPr>
        <w:pStyle w:val="Heading5"/>
      </w:pPr>
      <w:r>
        <w:t>Matrimonio (Mal 2:14)       </w:t>
      </w:r>
    </w:p>
    <w:p w:rsidR="00822EEA" w:rsidRDefault="00822EEA" w:rsidP="00822EEA">
      <w:pPr>
        <w:pStyle w:val="Heading5"/>
      </w:pPr>
      <w:r>
        <w:t>Pacto umbral       </w:t>
      </w:r>
    </w:p>
    <w:p w:rsidR="00822EEA" w:rsidRDefault="00822EEA" w:rsidP="00822EEA">
      <w:pPr>
        <w:pStyle w:val="Heading6"/>
      </w:pPr>
      <w:r>
        <w:t>El umbral parece ser la separación de una vivienda del mundo exterior.     </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 Por lo tanto, el umbral marcó el límite y una vez cruzado te moviste de un reino a otro. Usted 'entró' en un pacto con la casa por la que cruzó el umbral.</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ii) Los "postes de la puerta" de una casa son una palabra diferente pero tienen un simbolismo similar: Éxodo 21: 5-6; Deuteronomio 15: 16-17.</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iii) Los "postes de la puerta" se adjuntarían o asociarían con el "umbral" que juntos podrían distinguir una vivienda de otra.</w:t>
      </w:r>
    </w:p>
    <w:p w:rsidR="00822EEA" w:rsidRDefault="00822EEA" w:rsidP="00822EEA">
      <w:pPr>
        <w:pStyle w:val="Heading5"/>
      </w:pPr>
      <w:r>
        <w:t xml:space="preserve">El Pacto del Anticristo con 'los muchos' (Dan 9:27, 2 </w:t>
      </w:r>
      <w:proofErr w:type="spellStart"/>
      <w:r>
        <w:t>Tes</w:t>
      </w:r>
      <w:proofErr w:type="spellEnd"/>
      <w:r>
        <w:t>. 2: 3-4, Mateo 24:15)       </w:t>
      </w:r>
    </w:p>
    <w:p w:rsidR="00822EEA" w:rsidRDefault="00822EEA" w:rsidP="00822EEA">
      <w:pPr>
        <w:pStyle w:val="Heading6"/>
      </w:pPr>
      <w:r>
        <w:t>Daniel 9:27 - Comienza con un 'trato con los muchos durante 7 años' y termina en completa destrucción     </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 7 años (no interminable)</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lastRenderedPageBreak/>
        <w:t>ii) Firme (con muchos). Este pacto lo hace él y se </w:t>
      </w:r>
      <w:r>
        <w:rPr>
          <w:rFonts w:ascii="Calibri" w:eastAsia="Times" w:hAnsi="Calibri" w:cs="Calibri"/>
          <w:b/>
          <w:color w:val="000000"/>
          <w:sz w:val="22"/>
          <w:szCs w:val="22"/>
          <w:u w:val="single"/>
        </w:rPr>
        <w:t>rompe </w:t>
      </w:r>
      <w:r>
        <w:rPr>
          <w:rFonts w:ascii="Calibri" w:eastAsia="Times" w:hAnsi="Calibri" w:cs="Calibri"/>
          <w:color w:val="000000"/>
          <w:sz w:val="22"/>
          <w:szCs w:val="22"/>
        </w:rPr>
        <w:t>cuando lo desea. No tiene en cuenta el cumplimiento del pacto.</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iii) A mitad de camino, el </w:t>
      </w:r>
      <w:r>
        <w:rPr>
          <w:rFonts w:ascii="Calibri" w:eastAsia="Times" w:hAnsi="Calibri" w:cs="Calibri"/>
          <w:b/>
          <w:color w:val="000000"/>
          <w:sz w:val="22"/>
          <w:szCs w:val="22"/>
          <w:u w:val="single"/>
        </w:rPr>
        <w:t>servicio del </w:t>
      </w:r>
      <w:r>
        <w:rPr>
          <w:rFonts w:ascii="Calibri" w:eastAsia="Times" w:hAnsi="Calibri" w:cs="Calibri"/>
          <w:color w:val="000000"/>
          <w:sz w:val="22"/>
          <w:szCs w:val="22"/>
        </w:rPr>
        <w:t>templo es detenido (abominación desoladora) por él</w:t>
      </w:r>
    </w:p>
    <w:p w:rsidR="00822EEA" w:rsidRDefault="00822EEA" w:rsidP="00822EEA">
      <w:pPr>
        <w:pStyle w:val="Heading4"/>
      </w:pPr>
      <w:r>
        <w:t>si. Dios con la gente     </w:t>
      </w:r>
    </w:p>
    <w:p w:rsidR="00822EEA" w:rsidRDefault="00822EEA" w:rsidP="00822EEA">
      <w:pPr>
        <w:pStyle w:val="Heading5"/>
      </w:pPr>
      <w:r>
        <w:t>El propósito de este estudio se refiere principalmente a este aspecto de estos pactos.       </w:t>
      </w:r>
    </w:p>
    <w:p w:rsidR="00822EEA" w:rsidRDefault="00822EEA" w:rsidP="00822EEA">
      <w:pPr>
        <w:pStyle w:val="Heading6"/>
      </w:pPr>
      <w:r>
        <w:t>Dios ‘s pacto con Adán (parte 1) - Oseas 6: 7 - Posiblemente Adam y aquí deben ser hombres traducida, al menos por implicación sí parece que una relación de confianza se creó originalmente. La palabra pacto no aparece en Génesis 1-3, pero no significa que Dios no estableció un acuerdo condicional al principio, eso está claro. (Génesis 1: 26-30).     </w:t>
      </w:r>
    </w:p>
    <w:p w:rsidR="00822EEA" w:rsidRDefault="00822EEA" w:rsidP="00822EEA">
      <w:pPr>
        <w:pStyle w:val="Heading6"/>
      </w:pPr>
      <w:r>
        <w:t>Dios ‘s pacto con Adam (parte 2)     </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 Esto se referiría a un pacto establecido con Adán.</w:t>
      </w:r>
    </w:p>
    <w:p w:rsidR="00822EEA" w:rsidRDefault="00822EEA" w:rsidP="00822EEA">
      <w:pPr>
        <w:pStyle w:val="Heading6"/>
      </w:pPr>
      <w:r>
        <w:t>El pacto de Dios con Caín (Génesis 4:15)     </w:t>
      </w:r>
    </w:p>
    <w:p w:rsidR="00822EEA" w:rsidRDefault="00822EEA" w:rsidP="00822EEA">
      <w:pPr>
        <w:pStyle w:val="Heading6"/>
      </w:pPr>
      <w:r>
        <w:t>Dios ' s pacto con Noé , sus descendientes y toda carne (</w:t>
      </w:r>
      <w:proofErr w:type="spellStart"/>
      <w:r>
        <w:t>Gn</w:t>
      </w:r>
      <w:proofErr w:type="spellEnd"/>
      <w:r>
        <w:t xml:space="preserve"> 9: 9-17)    </w:t>
      </w:r>
    </w:p>
    <w:p w:rsidR="00822EEA" w:rsidRDefault="00822EEA" w:rsidP="00822EEA">
      <w:pPr>
        <w:pStyle w:val="Heading6"/>
      </w:pPr>
      <w:r>
        <w:t>Dios ‘s pacto con Abram (Gen 12: 1-3, 15: 18-21, 17: 2-21)     </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 El pacto de Dios con </w:t>
      </w:r>
      <w:r>
        <w:rPr>
          <w:rFonts w:ascii="Calibri" w:eastAsia="Times" w:hAnsi="Calibri" w:cs="Calibri"/>
          <w:b/>
          <w:color w:val="000000"/>
          <w:sz w:val="22"/>
          <w:szCs w:val="22"/>
          <w:u w:val="single"/>
        </w:rPr>
        <w:t>Isaac </w:t>
      </w:r>
      <w:r>
        <w:rPr>
          <w:rFonts w:ascii="Calibri" w:eastAsia="Times" w:hAnsi="Calibri" w:cs="Calibri"/>
          <w:color w:val="000000"/>
          <w:sz w:val="22"/>
          <w:szCs w:val="22"/>
        </w:rPr>
        <w:t>(Génesis 26: 3)</w:t>
      </w:r>
    </w:p>
    <w:p w:rsidR="00822EEA" w:rsidRDefault="00822EEA" w:rsidP="00822EEA">
      <w:pPr>
        <w:pStyle w:val="NormalWeb"/>
        <w:spacing w:before="120" w:beforeAutospacing="0" w:after="120" w:afterAutospacing="0" w:line="337" w:lineRule="atLeast"/>
        <w:ind w:left="2304"/>
        <w:rPr>
          <w:rFonts w:ascii="Times" w:eastAsia="Times" w:hAnsi="Times" w:cs="Times"/>
          <w:color w:val="000000"/>
          <w:sz w:val="22"/>
          <w:szCs w:val="22"/>
        </w:rPr>
      </w:pPr>
      <w:r>
        <w:rPr>
          <w:rFonts w:ascii="Calibri" w:eastAsia="Times" w:hAnsi="Calibri" w:cs="Calibri"/>
          <w:color w:val="000000"/>
          <w:sz w:val="22"/>
          <w:szCs w:val="22"/>
        </w:rPr>
        <w:t>ii) El pacto de Dios con Jacob (Génesis 28:13)</w:t>
      </w:r>
    </w:p>
    <w:p w:rsidR="00822EEA" w:rsidRDefault="00822EEA" w:rsidP="00822EEA">
      <w:pPr>
        <w:pStyle w:val="Heading6"/>
      </w:pPr>
      <w:r>
        <w:t>Dios ‘s pacto con Moisés para Israel (Ex 24: 3-8)      </w:t>
      </w:r>
    </w:p>
    <w:p w:rsidR="00822EEA" w:rsidRDefault="00822EEA" w:rsidP="00822EEA">
      <w:pPr>
        <w:pStyle w:val="Heading6"/>
      </w:pPr>
      <w:r>
        <w:t>Dios pacto ‘s con </w:t>
      </w:r>
      <w:proofErr w:type="spellStart"/>
      <w:r>
        <w:t>Aaron</w:t>
      </w:r>
      <w:proofErr w:type="spellEnd"/>
      <w:r>
        <w:t xml:space="preserve"> (Ex. 40: 12-15, </w:t>
      </w:r>
      <w:proofErr w:type="spellStart"/>
      <w:r>
        <w:t>Num</w:t>
      </w:r>
      <w:proofErr w:type="spellEnd"/>
      <w:r>
        <w:t xml:space="preserve"> 25: 12-13, </w:t>
      </w:r>
      <w:proofErr w:type="spellStart"/>
      <w:r>
        <w:t>Neh</w:t>
      </w:r>
      <w:proofErr w:type="spellEnd"/>
      <w:r>
        <w:t xml:space="preserve"> 13:29)     </w:t>
      </w:r>
    </w:p>
    <w:p w:rsidR="00822EEA" w:rsidRDefault="00822EEA" w:rsidP="00822EEA">
      <w:pPr>
        <w:pStyle w:val="Heading6"/>
      </w:pPr>
      <w:r>
        <w:t xml:space="preserve">Dios ‘s pacto con David a su familia (2 Samuel 7: 11-16, Salmo 89: 3, </w:t>
      </w:r>
      <w:proofErr w:type="spellStart"/>
      <w:r>
        <w:t>Jer</w:t>
      </w:r>
      <w:proofErr w:type="spellEnd"/>
      <w:r>
        <w:t xml:space="preserve"> 33:21, 2 Crónicas 13: 5)    </w:t>
      </w:r>
    </w:p>
    <w:p w:rsidR="00822EEA" w:rsidRDefault="00822EEA" w:rsidP="00822EEA">
      <w:pPr>
        <w:pStyle w:val="Heading6"/>
      </w:pPr>
      <w:r>
        <w:t>Dios ‘s nuevo (renovado) pacto con Israel y Judá (Os 2, 18-23, Jeremías 31: 31-34)       </w:t>
      </w:r>
    </w:p>
    <w:p w:rsidR="00822EEA" w:rsidRDefault="00822EEA" w:rsidP="00822EEA">
      <w:pPr>
        <w:pStyle w:val="Heading4"/>
      </w:pPr>
      <w:r w:rsidRPr="00822EEA">
        <w:t>Tipos</w:t>
      </w:r>
      <w:r>
        <w:t xml:space="preserve"> de pactos      </w:t>
      </w:r>
    </w:p>
    <w:p w:rsidR="00822EEA" w:rsidRDefault="00822EEA" w:rsidP="00822EEA">
      <w:pPr>
        <w:pStyle w:val="Heading5"/>
      </w:pPr>
      <w:r>
        <w:t>Pactos de sangre          </w:t>
      </w:r>
    </w:p>
    <w:p w:rsidR="00822EEA" w:rsidRDefault="00822EEA" w:rsidP="00822EEA">
      <w:pPr>
        <w:pStyle w:val="Heading6"/>
      </w:pPr>
      <w:r>
        <w:t xml:space="preserve">Los pactos de sangre fueron hechos por dos partes . Ambos cortaron animales y caminaron entre ellos diciendo: “ Si no cumplo con los acuerdos de este pacto, puedes hacerme lo que le hicimos a este animal. "- </w:t>
      </w:r>
      <w:proofErr w:type="spellStart"/>
      <w:r>
        <w:t>Jer</w:t>
      </w:r>
      <w:proofErr w:type="spellEnd"/>
      <w:r>
        <w:t xml:space="preserve"> 34: 18-20.     </w:t>
      </w:r>
    </w:p>
    <w:p w:rsidR="00822EEA" w:rsidRDefault="00822EEA" w:rsidP="00822EEA">
      <w:pPr>
        <w:pStyle w:val="Heading6"/>
      </w:pPr>
      <w:r>
        <w:t>Aunque a menudo vemos sangre asociada con pactos, no debemos suponer que todos los pactos en la Biblia están sellados en sangre.     </w:t>
      </w:r>
    </w:p>
    <w:p w:rsidR="00822EEA" w:rsidRDefault="00822EEA" w:rsidP="00822EEA">
      <w:pPr>
        <w:pStyle w:val="Heading6"/>
      </w:pPr>
      <w:r>
        <w:lastRenderedPageBreak/>
        <w:t>Hebreos 13:20 - El pacto (s) y la sangre de Cristo no pueden ser ignorados     </w:t>
      </w:r>
    </w:p>
    <w:p w:rsidR="00822EEA" w:rsidRDefault="00822EEA" w:rsidP="00822EEA">
      <w:pPr>
        <w:pStyle w:val="Heading7"/>
        <w:rPr>
          <w:rFonts w:ascii="Times" w:eastAsia="Times" w:hAnsi="Times" w:cs="Times"/>
        </w:rPr>
      </w:pPr>
      <w:r>
        <w:rPr>
          <w:rFonts w:eastAsia="Times"/>
        </w:rPr>
        <w:t>Noé sacrificó </w:t>
      </w:r>
      <w:r>
        <w:rPr>
          <w:rFonts w:eastAsia="Times"/>
          <w:b/>
          <w:u w:val="single"/>
        </w:rPr>
        <w:t>animales </w:t>
      </w:r>
      <w:r>
        <w:rPr>
          <w:rFonts w:eastAsia="Times"/>
        </w:rPr>
        <w:t>antes de que Dios hiciera el pacto (Génesis 8:20)</w:t>
      </w:r>
    </w:p>
    <w:p w:rsidR="00822EEA" w:rsidRDefault="00822EEA" w:rsidP="00822EEA">
      <w:pPr>
        <w:pStyle w:val="Heading8"/>
        <w:rPr>
          <w:rFonts w:ascii="Times" w:eastAsia="Times" w:hAnsi="Times" w:cs="Times"/>
        </w:rPr>
      </w:pPr>
      <w:r>
        <w:rPr>
          <w:rFonts w:eastAsia="Times"/>
        </w:rPr>
        <w:t>Dios caminó a través de un corte de sangre para hacer convenio con Abraham</w:t>
      </w:r>
      <w:r>
        <w:rPr>
          <w:rFonts w:eastAsia="Times"/>
          <w:sz w:val="14"/>
          <w:szCs w:val="14"/>
        </w:rPr>
        <w:t>  </w:t>
      </w:r>
    </w:p>
    <w:p w:rsidR="00822EEA" w:rsidRDefault="00822EEA" w:rsidP="00822EEA">
      <w:pPr>
        <w:pStyle w:val="Heading8"/>
        <w:rPr>
          <w:rFonts w:ascii="Times" w:eastAsia="Times" w:hAnsi="Times" w:cs="Times"/>
        </w:rPr>
      </w:pPr>
      <w:r>
        <w:rPr>
          <w:rFonts w:eastAsia="Times"/>
        </w:rPr>
        <w:t>El pacto mosaico estaba en </w:t>
      </w:r>
      <w:r>
        <w:rPr>
          <w:rFonts w:eastAsia="Times"/>
          <w:b/>
          <w:u w:val="single"/>
        </w:rPr>
        <w:t>sangre </w:t>
      </w:r>
      <w:r>
        <w:rPr>
          <w:rFonts w:eastAsia="Times"/>
        </w:rPr>
        <w:t xml:space="preserve">(Ex. 24: 8, </w:t>
      </w:r>
      <w:proofErr w:type="spellStart"/>
      <w:r>
        <w:rPr>
          <w:rFonts w:eastAsia="Times"/>
        </w:rPr>
        <w:t>Heb</w:t>
      </w:r>
      <w:proofErr w:type="spellEnd"/>
      <w:r>
        <w:rPr>
          <w:rFonts w:eastAsia="Times"/>
        </w:rPr>
        <w:t xml:space="preserve"> 9: 19-20)</w:t>
      </w:r>
    </w:p>
    <w:p w:rsidR="00822EEA" w:rsidRDefault="00822EEA" w:rsidP="00822EEA">
      <w:pPr>
        <w:pStyle w:val="Heading8"/>
        <w:rPr>
          <w:rFonts w:ascii="Times" w:eastAsia="Times" w:hAnsi="Times" w:cs="Times"/>
        </w:rPr>
      </w:pPr>
      <w:r>
        <w:rPr>
          <w:rFonts w:eastAsia="Times"/>
        </w:rPr>
        <w:t>Nuevo pacto estaba en sangre (Mateo 26:28, Mar 14:24, Lucas 22:20, Hebreos 10:29, 12:24, 13:20)</w:t>
      </w:r>
      <w:r>
        <w:rPr>
          <w:rFonts w:eastAsia="Times"/>
          <w:sz w:val="14"/>
          <w:szCs w:val="14"/>
        </w:rPr>
        <w:t>  </w:t>
      </w:r>
    </w:p>
    <w:p w:rsidR="00822EEA" w:rsidRDefault="00822EEA" w:rsidP="00822EEA">
      <w:pPr>
        <w:pStyle w:val="Heading5"/>
      </w:pPr>
      <w:r>
        <w:t>Convenios bilaterales o condicionales       </w:t>
      </w:r>
    </w:p>
    <w:p w:rsidR="00822EEA" w:rsidRDefault="00822EEA" w:rsidP="00822EEA">
      <w:pPr>
        <w:pStyle w:val="Heading6"/>
      </w:pPr>
      <w:r>
        <w:t>los convenios generalmente se hacen entre dos partes. En un pacto bilateral, cada parte acuerda mantener un cierto conjunto de condiciones.     </w:t>
      </w:r>
    </w:p>
    <w:p w:rsidR="00822EEA" w:rsidRDefault="00822EEA" w:rsidP="00822EEA">
      <w:pPr>
        <w:pStyle w:val="Heading5"/>
      </w:pPr>
      <w:r>
        <w:t>Convenios unilaterales o incondicionales       </w:t>
      </w:r>
    </w:p>
    <w:p w:rsidR="00822EEA" w:rsidRDefault="00822EEA" w:rsidP="00822EEA">
      <w:pPr>
        <w:pStyle w:val="Heading6"/>
      </w:pPr>
      <w:r>
        <w:t>Un pacto unilateral es donde una de las partes garantiza el cumplimiento de las responsabilidades y los resultados del acuerdo.     </w:t>
      </w:r>
    </w:p>
    <w:p w:rsidR="00822EEA" w:rsidRDefault="00822EEA" w:rsidP="00822EEA">
      <w:pPr>
        <w:pStyle w:val="Heading5"/>
      </w:pPr>
      <w:r>
        <w:t>Pacto de matrimonio       </w:t>
      </w:r>
    </w:p>
    <w:p w:rsidR="00822EEA" w:rsidRDefault="00822EEA" w:rsidP="00822EEA">
      <w:pPr>
        <w:pStyle w:val="Heading6"/>
      </w:pPr>
      <w:r>
        <w:t>El matrimonio (según lo instituido por Dios) es único . Dos partidos unilaterales (un hombre, una mujer) hacen un pacto ante Dios en un acuerdo incondicional entre ellos hasta la muerte. Las únicas condiciones posibles para que el pacto se disuelva es por adulterio o abandono (incrédulo).     </w:t>
      </w:r>
    </w:p>
    <w:p w:rsidR="00822EEA" w:rsidRDefault="00822EEA" w:rsidP="00822EEA">
      <w:pPr>
        <w:pStyle w:val="Heading5"/>
      </w:pPr>
      <w:r>
        <w:t xml:space="preserve">Pacto de sal - "equivalente a un pacto indisoluble o contrato inviolable" - </w:t>
      </w:r>
      <w:proofErr w:type="spellStart"/>
      <w:r>
        <w:t>Keil</w:t>
      </w:r>
      <w:proofErr w:type="spellEnd"/>
      <w:r>
        <w:t xml:space="preserve"> &amp; </w:t>
      </w:r>
      <w:proofErr w:type="spellStart"/>
      <w:r>
        <w:t>Delitzsch</w:t>
      </w:r>
      <w:proofErr w:type="spellEnd"/>
      <w:r>
        <w:t>       </w:t>
      </w:r>
    </w:p>
    <w:p w:rsidR="00822EEA" w:rsidRDefault="00822EEA" w:rsidP="00822EEA">
      <w:pPr>
        <w:pStyle w:val="Heading5"/>
      </w:pPr>
      <w:r>
        <w:t>Significado de las palabras para pacto       </w:t>
      </w:r>
    </w:p>
    <w:p w:rsidR="00822EEA" w:rsidRDefault="00822EEA" w:rsidP="00822EEA">
      <w:pPr>
        <w:pStyle w:val="Heading6"/>
      </w:pPr>
      <w:r>
        <w:t>El término hebreo BERIYTH para "pacto" proviene de una raíz con el sentido de "cortar", porque los pactos o pactos se hicieron pasando pedazos de carne cortados de la víctima de un sacrificio animal. - Wikipedia     </w:t>
      </w:r>
    </w:p>
    <w:p w:rsidR="00822EEA" w:rsidRDefault="00822EEA" w:rsidP="00822EEA">
      <w:pPr>
        <w:pStyle w:val="Heading6"/>
      </w:pPr>
      <w:r>
        <w:t>La palabra griega para pacto es DIATHEKE, que significa una disposición, disposición, de cualquier tipo, que se desee que sea válida, la última disposición que se hace de sus posesiones terrenales después de su muerte, un testamento o testamento.     </w:t>
      </w:r>
    </w:p>
    <w:p w:rsidR="00822EEA" w:rsidRDefault="00822EEA" w:rsidP="00822EEA">
      <w:pPr>
        <w:pStyle w:val="Heading4"/>
      </w:pPr>
      <w:r>
        <w:t>Resumiendo los tipos de pactos como acuerdos     </w:t>
      </w:r>
    </w:p>
    <w:p w:rsidR="00822EEA" w:rsidRDefault="00822EEA" w:rsidP="00822EEA">
      <w:pPr>
        <w:pStyle w:val="Heading5"/>
      </w:pPr>
      <w:r>
        <w:t>Tratados internacionales (Josué 9: 6, 1 Reyes 15:19)       </w:t>
      </w:r>
    </w:p>
    <w:p w:rsidR="00822EEA" w:rsidRDefault="00822EEA" w:rsidP="00822EEA">
      <w:pPr>
        <w:pStyle w:val="Heading5"/>
      </w:pPr>
      <w:r>
        <w:t>Alianzas de clanes (Génesis 14:13)       </w:t>
      </w:r>
    </w:p>
    <w:p w:rsidR="00822EEA" w:rsidRDefault="00822EEA" w:rsidP="00822EEA">
      <w:pPr>
        <w:pStyle w:val="Heading5"/>
      </w:pPr>
      <w:r>
        <w:t>Acuerdos personales (Génesis 31:44)       </w:t>
      </w:r>
    </w:p>
    <w:p w:rsidR="00822EEA" w:rsidRDefault="00822EEA" w:rsidP="00822EEA">
      <w:pPr>
        <w:pStyle w:val="Heading5"/>
      </w:pPr>
      <w:r>
        <w:lastRenderedPageBreak/>
        <w:t>Contratos legales (</w:t>
      </w:r>
      <w:proofErr w:type="spellStart"/>
      <w:r>
        <w:t>Jer</w:t>
      </w:r>
      <w:proofErr w:type="spellEnd"/>
      <w:r>
        <w:t xml:space="preserve"> 34: 8-10)       </w:t>
      </w:r>
    </w:p>
    <w:p w:rsidR="00822EEA" w:rsidRDefault="00822EEA" w:rsidP="00822EEA">
      <w:pPr>
        <w:pStyle w:val="Heading5"/>
      </w:pPr>
      <w:r>
        <w:t>Acuerdos de lealtad (1 Sam 20: 14-17)       </w:t>
      </w:r>
    </w:p>
    <w:p w:rsidR="00822EEA" w:rsidRDefault="00822EEA" w:rsidP="00822EEA">
      <w:pPr>
        <w:pStyle w:val="Heading5"/>
      </w:pPr>
      <w:r>
        <w:t>Matrimonio (Mal 2:14)       </w:t>
      </w:r>
    </w:p>
    <w:p w:rsidR="00822EEA" w:rsidRDefault="00822EEA" w:rsidP="00822EEA">
      <w:pPr>
        <w:pStyle w:val="Heading5"/>
      </w:pPr>
      <w:r>
        <w:t>Otros términos utilizados para pactos       </w:t>
      </w:r>
    </w:p>
    <w:p w:rsidR="00822EEA" w:rsidRDefault="00822EEA" w:rsidP="00822EEA">
      <w:pPr>
        <w:pStyle w:val="Heading6"/>
      </w:pPr>
      <w:r>
        <w:t>El pacto como promesa: aunque Dios hace promesas, los pactos generalmente están más involucrados que una simple promesa.     </w:t>
      </w:r>
    </w:p>
    <w:p w:rsidR="00822EEA" w:rsidRDefault="00822EEA" w:rsidP="00822EEA">
      <w:pPr>
        <w:pStyle w:val="Heading6"/>
      </w:pPr>
      <w:r>
        <w:t>Pacto como gracia o redención: los pactos divinos son a veces de naturaleza soteriológica, pero no siempre y no por definición. Si bien lo más importante es el plan de redención de Dios (especialmente para mí como individuo) no es todo lo que Dios está haciendo. Tiene muchas cosas sucediendo a la vez.     </w:t>
      </w:r>
    </w:p>
    <w:p w:rsidR="00822EEA" w:rsidRDefault="00822EEA" w:rsidP="00822EEA">
      <w:pPr>
        <w:pStyle w:val="Heading6"/>
      </w:pPr>
      <w:r>
        <w:t>Pacto como administración o relacional: esto es ver los pactos desde una naturaleza interpretativa teológica     </w:t>
      </w:r>
    </w:p>
    <w:p w:rsidR="00822EEA" w:rsidRDefault="00822EEA" w:rsidP="00822EEA">
      <w:pPr>
        <w:pStyle w:val="Heading6"/>
      </w:pPr>
      <w:r>
        <w:t>Pacto como tratado vasallo o concesión de tierras : el problema con este punto de vista es que los pactos de Dios se consideran basados ​​en este entendimiento más que en el arreglo del tratado vasallo que tiene un origen y comienza a partir de los tratos de Dios con el hombre. Ciertamente, Dios usa medios para relacionarse con el hombre en términos que puede entender, pero su relación no se basa en la comprensión humana, sino en la base de su carácter.    </w:t>
      </w:r>
    </w:p>
    <w:p w:rsidR="00822EEA" w:rsidRDefault="00822EEA" w:rsidP="00822EEA">
      <w:pPr>
        <w:pStyle w:val="Heading4"/>
      </w:pPr>
      <w:r>
        <w:t>Basado en el uso bíblico de la palabra en tratados internacionales, alianzas de clanes, acuerdos personales, contratos legales y acuerdos de lealtad, los tipos de pactos y el significado de las palabras originales, definimos un pacto bíblico como un acuerdo o alianza vinculante entre dos partes, estableciendo una relación de confianza. La naturaleza de un pacto se explica dentro de sí mismo. Por lo general, son un vínculo solemne, irrompible e interminable.        </w:t>
      </w:r>
    </w:p>
    <w:p w:rsidR="00822EEA" w:rsidRDefault="00822EEA" w:rsidP="00822EEA">
      <w:pPr>
        <w:pStyle w:val="Heading2"/>
      </w:pPr>
      <w:r>
        <w:t>Construyendo una comprensión del uso bíblico de los convenios   </w:t>
      </w:r>
    </w:p>
    <w:p w:rsidR="00822EEA" w:rsidRDefault="00822EEA" w:rsidP="00822EEA">
      <w:pPr>
        <w:pStyle w:val="Heading3"/>
      </w:pPr>
      <w:r>
        <w:t>Se debe tener cuidado para construir una comprensión teológica de la enseñanza de las Escrituras, no al revés. Esto es especialmente cierto con respecto a los pactos divinos.      </w:t>
      </w:r>
    </w:p>
    <w:p w:rsidR="00822EEA" w:rsidRDefault="00822EEA" w:rsidP="00822EEA">
      <w:pPr>
        <w:pStyle w:val="Heading4"/>
      </w:pPr>
      <w:r>
        <w:t>El plan de Dios de los siglos se puede entender a través de los convenios que ha hecho con el hombre.      </w:t>
      </w:r>
    </w:p>
    <w:p w:rsidR="00822EEA" w:rsidRDefault="00822EEA" w:rsidP="00822EEA">
      <w:pPr>
        <w:pStyle w:val="Heading5"/>
      </w:pPr>
      <w:r>
        <w:t>Los pactos divinos no van en contra de ninguno de los atributos de Dios       </w:t>
      </w:r>
    </w:p>
    <w:p w:rsidR="00822EEA" w:rsidRDefault="00822EEA" w:rsidP="00822EEA">
      <w:pPr>
        <w:pStyle w:val="Heading5"/>
      </w:pPr>
      <w:r>
        <w:t>Los pactos divinos revelan los propósitos y la relación entre Dios y el hombre, particularmente en lo que respecta a su nación elegida, Israel       </w:t>
      </w:r>
    </w:p>
    <w:p w:rsidR="00822EEA" w:rsidRDefault="00822EEA" w:rsidP="00822EEA">
      <w:pPr>
        <w:pStyle w:val="Heading3"/>
      </w:pPr>
      <w:r>
        <w:t>Diferentes sistemas teológicos en los pactos.      </w:t>
      </w:r>
    </w:p>
    <w:p w:rsidR="00822EEA" w:rsidRDefault="00822EEA" w:rsidP="00822EEA">
      <w:pPr>
        <w:pStyle w:val="Heading4"/>
      </w:pPr>
      <w:r>
        <w:t>2 pactos / 3 pactos - Teología del pacto      </w:t>
      </w:r>
    </w:p>
    <w:p w:rsidR="00822EEA" w:rsidRDefault="00822EEA" w:rsidP="00822EEA">
      <w:pPr>
        <w:pStyle w:val="Heading5"/>
      </w:pPr>
      <w:r>
        <w:lastRenderedPageBreak/>
        <w:t>Pacto de obras vs pacto de gracia + pacto de redención       </w:t>
      </w:r>
    </w:p>
    <w:p w:rsidR="00822EEA" w:rsidRDefault="00822EEA" w:rsidP="00822EEA">
      <w:pPr>
        <w:pStyle w:val="Heading5"/>
      </w:pPr>
      <w:r>
        <w:t>El pacto de obras es antes de la caída del hombre cuando Dios le da deberes para cumplir       </w:t>
      </w:r>
    </w:p>
    <w:p w:rsidR="00822EEA" w:rsidRDefault="00822EEA" w:rsidP="00822EEA">
      <w:pPr>
        <w:pStyle w:val="Heading5"/>
      </w:pPr>
      <w:r>
        <w:t>Comprende los convenios bíblicos (</w:t>
      </w:r>
      <w:proofErr w:type="spellStart"/>
      <w:r>
        <w:t>Noahic</w:t>
      </w:r>
      <w:proofErr w:type="spellEnd"/>
      <w:r>
        <w:t xml:space="preserve">, </w:t>
      </w:r>
      <w:proofErr w:type="spellStart"/>
      <w:r>
        <w:t>Abrahamic</w:t>
      </w:r>
      <w:proofErr w:type="spellEnd"/>
      <w:r>
        <w:t xml:space="preserve"> etc. Etc.) dentro del pacto de gracia       </w:t>
      </w:r>
    </w:p>
    <w:p w:rsidR="00822EEA" w:rsidRDefault="00822EEA" w:rsidP="00822EEA">
      <w:pPr>
        <w:pStyle w:val="Heading5"/>
      </w:pPr>
      <w:r>
        <w:t>La iglesia comienza en Adán -&gt; Israel -&gt; hoy       </w:t>
      </w:r>
    </w:p>
    <w:p w:rsidR="00822EEA" w:rsidRDefault="00822EEA" w:rsidP="00822EEA">
      <w:pPr>
        <w:pStyle w:val="Heading5"/>
      </w:pPr>
      <w:r>
        <w:t>El teólogo del pacto indirectamente admite que esta teología no se enseña en las Escrituras, sino que es necesaria para 'entender' las Escrituras       </w:t>
      </w:r>
    </w:p>
    <w:p w:rsidR="00822EEA" w:rsidRDefault="00822EEA" w:rsidP="00822EEA">
      <w:pPr>
        <w:pStyle w:val="NormalWeb"/>
        <w:spacing w:before="200" w:beforeAutospacing="0" w:after="160" w:afterAutospacing="0" w:line="368" w:lineRule="atLeast"/>
        <w:ind w:left="864" w:right="864" w:firstLine="1438"/>
        <w:jc w:val="center"/>
        <w:rPr>
          <w:rFonts w:ascii="Times" w:eastAsia="Times" w:hAnsi="Times" w:cs="Times"/>
          <w:color w:val="000000"/>
        </w:rPr>
      </w:pPr>
      <w:r>
        <w:rPr>
          <w:rFonts w:ascii="Calibri" w:eastAsia="Times" w:hAnsi="Calibri" w:cs="Calibri"/>
          <w:i/>
          <w:color w:val="404040"/>
        </w:rPr>
        <w:t>... que solo la teología reformada (histórica) proporciona el sistema de doctrina necesario para una exposición de los convenios divinos que es fiel a la enseñanza de las Escrituras. </w:t>
      </w:r>
      <w:proofErr w:type="spellStart"/>
      <w:r>
        <w:rPr>
          <w:rFonts w:ascii="Calibri" w:eastAsia="Times" w:hAnsi="Calibri" w:cs="Calibri"/>
          <w:i/>
          <w:color w:val="404040"/>
        </w:rPr>
        <w:t>Karlberg</w:t>
      </w:r>
      <w:proofErr w:type="spellEnd"/>
      <w:r>
        <w:rPr>
          <w:rFonts w:ascii="Calibri" w:eastAsia="Times" w:hAnsi="Calibri" w:cs="Calibri"/>
          <w:i/>
          <w:color w:val="404040"/>
        </w:rPr>
        <w:t>, "Teología del pacto" p. 11)                                         </w:t>
      </w:r>
      <w:r>
        <w:rPr>
          <w:rFonts w:ascii="Times" w:eastAsia="Times" w:hAnsi="Times" w:cs="Times"/>
          <w:color w:val="000000"/>
        </w:rPr>
        <w:br/>
      </w:r>
      <w:r>
        <w:rPr>
          <w:rFonts w:ascii="Calibri" w:eastAsia="Times" w:hAnsi="Calibri" w:cs="Calibri"/>
          <w:i/>
          <w:color w:val="404040"/>
        </w:rPr>
        <w:t>                           </w:t>
      </w:r>
    </w:p>
    <w:p w:rsidR="00822EEA" w:rsidRDefault="00822EEA" w:rsidP="00822EEA">
      <w:pPr>
        <w:pStyle w:val="NormalWeb"/>
        <w:spacing w:before="0" w:beforeAutospacing="0" w:after="200" w:afterAutospacing="0" w:line="368" w:lineRule="atLeast"/>
        <w:rPr>
          <w:rFonts w:ascii="Times" w:eastAsia="Times" w:hAnsi="Times" w:cs="Times"/>
          <w:color w:val="000000"/>
        </w:rPr>
      </w:pPr>
      <w:r>
        <w:rPr>
          <w:rFonts w:ascii="Calibri" w:eastAsia="Times" w:hAnsi="Calibri" w:cs="Calibri"/>
          <w:color w:val="000000"/>
        </w:rPr>
        <w:t> </w:t>
      </w:r>
    </w:p>
    <w:p w:rsidR="00822EEA" w:rsidRDefault="00822EEA" w:rsidP="00822EEA">
      <w:pPr>
        <w:pStyle w:val="Heading4"/>
      </w:pPr>
      <w:r>
        <w:t xml:space="preserve">5 pactos (rechazar edénico y adánico, </w:t>
      </w:r>
      <w:proofErr w:type="spellStart"/>
      <w:r>
        <w:t>noahico</w:t>
      </w:r>
      <w:proofErr w:type="spellEnd"/>
      <w:r>
        <w:t xml:space="preserve">, </w:t>
      </w:r>
      <w:proofErr w:type="spellStart"/>
      <w:r>
        <w:t>abrahámico</w:t>
      </w:r>
      <w:proofErr w:type="spellEnd"/>
      <w:r>
        <w:t>, mosaico, davídico, nuevo)     </w:t>
      </w:r>
    </w:p>
    <w:p w:rsidR="00822EEA" w:rsidRDefault="00822EEA" w:rsidP="00822EEA">
      <w:pPr>
        <w:pStyle w:val="Heading4"/>
      </w:pPr>
      <w:r>
        <w:t xml:space="preserve">7 pactos (adánico, </w:t>
      </w:r>
      <w:proofErr w:type="spellStart"/>
      <w:r>
        <w:t>noéico</w:t>
      </w:r>
      <w:proofErr w:type="spellEnd"/>
      <w:r>
        <w:t xml:space="preserve">, </w:t>
      </w:r>
      <w:proofErr w:type="spellStart"/>
      <w:r>
        <w:t>abrahámico</w:t>
      </w:r>
      <w:proofErr w:type="spellEnd"/>
      <w:r>
        <w:t>, tierra , mosaico, davídico, nuevo)      </w:t>
      </w:r>
    </w:p>
    <w:p w:rsidR="00822EEA" w:rsidRDefault="00822EEA" w:rsidP="00822EEA">
      <w:pPr>
        <w:pStyle w:val="Heading4"/>
      </w:pPr>
      <w:r>
        <w:t xml:space="preserve">8 Pactos (Adánico, Adánico (posterior a la caída) </w:t>
      </w:r>
      <w:proofErr w:type="spellStart"/>
      <w:r>
        <w:t>Noéhico</w:t>
      </w:r>
      <w:proofErr w:type="spellEnd"/>
      <w:r>
        <w:t xml:space="preserve">, </w:t>
      </w:r>
      <w:proofErr w:type="spellStart"/>
      <w:r>
        <w:t>Abrahámico</w:t>
      </w:r>
      <w:proofErr w:type="spellEnd"/>
      <w:r>
        <w:t>, Tierra, Mosaico, Davídico, Nuevo )     </w:t>
      </w:r>
    </w:p>
    <w:p w:rsidR="00822EEA" w:rsidRDefault="00822EEA" w:rsidP="00822EEA">
      <w:pPr>
        <w:pStyle w:val="NormalWeb"/>
        <w:spacing w:before="0" w:beforeAutospacing="0" w:after="200" w:afterAutospacing="0" w:line="368" w:lineRule="atLeast"/>
        <w:rPr>
          <w:rFonts w:ascii="Times" w:eastAsia="Times" w:hAnsi="Times" w:cs="Times"/>
          <w:color w:val="000000"/>
        </w:rPr>
      </w:pPr>
      <w:r>
        <w:rPr>
          <w:rFonts w:ascii="Calibri" w:eastAsia="Times" w:hAnsi="Calibri" w:cs="Calibri"/>
          <w:color w:val="000000"/>
        </w:rPr>
        <w:t> </w:t>
      </w:r>
    </w:p>
    <w:p w:rsidR="00822EEA" w:rsidRDefault="00822EEA" w:rsidP="00822EEA">
      <w:pPr>
        <w:pStyle w:val="Heading1"/>
      </w:pPr>
      <w:r>
        <w:t>Dios hizo convenios con el hombre  </w:t>
      </w:r>
    </w:p>
    <w:p w:rsidR="00822EEA" w:rsidRDefault="00822EEA" w:rsidP="00822EEA">
      <w:pPr>
        <w:pStyle w:val="Heading2"/>
      </w:pPr>
      <w:r>
        <w:t>Una palabra sobre el programa del pacto de Dios.   </w:t>
      </w:r>
    </w:p>
    <w:p w:rsidR="00822EEA" w:rsidRDefault="00822EEA" w:rsidP="00822EEA">
      <w:pPr>
        <w:pStyle w:val="Heading3"/>
      </w:pPr>
      <w:r>
        <w:t>A lo largo de la historia notamos cómo Dios inicia acuerdos con las personas para establecer una dinámica relacional. Esto es cierto antes de la caída, es cierto después de la caída cuando todo se rompe y, finalmente, la relación con el hombre se restaurará por completo a través de Jesucristo.      </w:t>
      </w:r>
    </w:p>
    <w:p w:rsidR="00822EEA" w:rsidRDefault="00822EEA" w:rsidP="00822EEA">
      <w:pPr>
        <w:pStyle w:val="Heading3"/>
      </w:pPr>
      <w:r>
        <w:t xml:space="preserve">El programa del pacto de Dios se remonta al pacto </w:t>
      </w:r>
      <w:proofErr w:type="spellStart"/>
      <w:r>
        <w:t>abrahámico</w:t>
      </w:r>
      <w:proofErr w:type="spellEnd"/>
      <w:r>
        <w:t xml:space="preserve"> (Génesis 12: 1-3) y se dan más aclaraciones en Génesis 13: 14-17 y Génesis 17: 1-8. Este pacto fue codificado en Génesis 15.      </w:t>
      </w:r>
    </w:p>
    <w:p w:rsidR="00822EEA" w:rsidRDefault="00822EEA" w:rsidP="00822EEA">
      <w:pPr>
        <w:pStyle w:val="Heading3"/>
      </w:pPr>
      <w:r>
        <w:t>Se puede ver un orden general de práctica de los convenios que Dios hace con el hombre. Primero, Dios promete el pacto, luego Dios ratifica el pacto y finalmente Dios cumple el pacto.      </w:t>
      </w:r>
    </w:p>
    <w:tbl>
      <w:tblPr>
        <w:tblW w:w="9990" w:type="dxa"/>
        <w:tblInd w:w="-278" w:type="dxa"/>
        <w:tblCellMar>
          <w:left w:w="0" w:type="dxa"/>
          <w:right w:w="0" w:type="dxa"/>
        </w:tblCellMar>
        <w:tblLook w:val="04A0" w:firstRow="1" w:lastRow="0" w:firstColumn="1" w:lastColumn="0" w:noHBand="0" w:noVBand="1"/>
      </w:tblPr>
      <w:tblGrid>
        <w:gridCol w:w="2836"/>
        <w:gridCol w:w="2690"/>
        <w:gridCol w:w="2774"/>
        <w:gridCol w:w="1690"/>
      </w:tblGrid>
      <w:tr w:rsidR="00822EEA" w:rsidTr="00822EEA">
        <w:tc>
          <w:tcPr>
            <w:tcW w:w="2836"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lastRenderedPageBreak/>
              <w:t> </w:t>
            </w:r>
          </w:p>
        </w:tc>
        <w:tc>
          <w:tcPr>
            <w:tcW w:w="2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Prometido</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Inaugurado / Ratificado</w:t>
            </w:r>
          </w:p>
        </w:tc>
        <w:tc>
          <w:tcPr>
            <w:tcW w:w="1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Observancia / Cumplimiento</w:t>
            </w:r>
          </w:p>
        </w:tc>
      </w:tr>
      <w:tr w:rsidR="00822EEA" w:rsidTr="00822EEA">
        <w:tc>
          <w:tcPr>
            <w:tcW w:w="2836"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proofErr w:type="spellStart"/>
            <w:r>
              <w:t>Noahico</w:t>
            </w:r>
            <w:proofErr w:type="spellEnd"/>
          </w:p>
        </w:tc>
        <w:tc>
          <w:tcPr>
            <w:tcW w:w="2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Génesis 6:18</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Gen 9: 9</w:t>
            </w:r>
          </w:p>
        </w:tc>
        <w:tc>
          <w:tcPr>
            <w:tcW w:w="1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Gen 9:11</w:t>
            </w:r>
          </w:p>
        </w:tc>
      </w:tr>
      <w:tr w:rsidR="00822EEA" w:rsidTr="00822EEA">
        <w:tc>
          <w:tcPr>
            <w:tcW w:w="2836"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proofErr w:type="spellStart"/>
            <w:r>
              <w:t>Abrahámico</w:t>
            </w:r>
            <w:proofErr w:type="spellEnd"/>
          </w:p>
        </w:tc>
        <w:tc>
          <w:tcPr>
            <w:tcW w:w="2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Gen 12</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Gen 15</w:t>
            </w:r>
          </w:p>
        </w:tc>
        <w:tc>
          <w:tcPr>
            <w:tcW w:w="1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reino de Dios</w:t>
            </w:r>
          </w:p>
        </w:tc>
      </w:tr>
      <w:tr w:rsidR="00822EEA" w:rsidTr="00822EEA">
        <w:tc>
          <w:tcPr>
            <w:tcW w:w="2836"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Mosaico</w:t>
            </w:r>
          </w:p>
        </w:tc>
        <w:tc>
          <w:tcPr>
            <w:tcW w:w="2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Ex. 6: 4</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Ex. 24: 8</w:t>
            </w:r>
          </w:p>
        </w:tc>
        <w:tc>
          <w:tcPr>
            <w:tcW w:w="1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Mateo 5:17</w:t>
            </w:r>
          </w:p>
        </w:tc>
      </w:tr>
      <w:tr w:rsidR="00822EEA" w:rsidTr="00822EEA">
        <w:tc>
          <w:tcPr>
            <w:tcW w:w="2836"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Nuevo pacto</w:t>
            </w:r>
          </w:p>
        </w:tc>
        <w:tc>
          <w:tcPr>
            <w:tcW w:w="2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proofErr w:type="spellStart"/>
            <w:r>
              <w:t>Jer</w:t>
            </w:r>
            <w:proofErr w:type="spellEnd"/>
            <w:r>
              <w:t xml:space="preserve"> 31</w:t>
            </w:r>
          </w:p>
        </w:tc>
        <w:tc>
          <w:tcPr>
            <w:tcW w:w="2774"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r>
              <w:t>Lucas 22:20</w:t>
            </w:r>
          </w:p>
        </w:tc>
        <w:tc>
          <w:tcPr>
            <w:tcW w:w="169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822EEA">
            <w:pPr>
              <w:pStyle w:val="Body"/>
            </w:pPr>
            <w:proofErr w:type="spellStart"/>
            <w:r>
              <w:t>Jer</w:t>
            </w:r>
            <w:proofErr w:type="spellEnd"/>
            <w:r>
              <w:t xml:space="preserve"> 31:34 </w:t>
            </w:r>
            <w:proofErr w:type="spellStart"/>
            <w:r>
              <w:t>Reino</w:t>
            </w:r>
            <w:proofErr w:type="spellEnd"/>
            <w:r>
              <w:t xml:space="preserve"> de Dios</w:t>
            </w:r>
          </w:p>
        </w:tc>
      </w:tr>
    </w:tbl>
    <w:p w:rsidR="00822EEA" w:rsidRDefault="00822EEA" w:rsidP="00822EEA">
      <w:pPr>
        <w:pStyle w:val="Heading4"/>
        <w:keepLines w:val="0"/>
        <w:numPr>
          <w:ilvl w:val="3"/>
          <w:numId w:val="0"/>
        </w:numPr>
        <w:spacing w:line="368" w:lineRule="atLeast"/>
        <w:rPr>
          <w:rFonts w:ascii="Times" w:eastAsia="Times" w:hAnsi="Times" w:cs="Times"/>
          <w:color w:val="000000"/>
        </w:rPr>
      </w:pPr>
      <w:r>
        <w:rPr>
          <w:rFonts w:ascii="Calibri" w:eastAsia="Times" w:hAnsi="Calibri" w:cs="Calibri"/>
          <w:color w:val="000000"/>
        </w:rPr>
        <w:t> </w:t>
      </w:r>
    </w:p>
    <w:p w:rsidR="00822EEA" w:rsidRDefault="00822EEA" w:rsidP="00822EEA">
      <w:pPr>
        <w:pStyle w:val="Heading2"/>
      </w:pPr>
      <w:r>
        <w:t>Antes de la caída (Génesis 1: 26-30, 2: 15-25)    </w:t>
      </w:r>
    </w:p>
    <w:p w:rsidR="00822EEA" w:rsidRDefault="00822EEA" w:rsidP="00822EEA">
      <w:pPr>
        <w:pStyle w:val="Heading3"/>
      </w:pPr>
      <w:r>
        <w:t>Este pacto es discutible      </w:t>
      </w:r>
    </w:p>
    <w:p w:rsidR="00822EEA" w:rsidRDefault="00822EEA" w:rsidP="00822EEA">
      <w:pPr>
        <w:pStyle w:val="Heading4"/>
      </w:pPr>
      <w:r>
        <w:t>¿ "Adán" en Oseas 6: 7 se refiere a los hombres en general o al hombre Adán?      </w:t>
      </w:r>
    </w:p>
    <w:p w:rsidR="00822EEA" w:rsidRDefault="00822EEA" w:rsidP="00822EEA">
      <w:pPr>
        <w:pStyle w:val="Heading3"/>
      </w:pPr>
      <w:r>
        <w:t>Condicional (Adam transgredió contra ella)      </w:t>
      </w:r>
    </w:p>
    <w:p w:rsidR="00822EEA" w:rsidRDefault="00822EEA" w:rsidP="00822EEA">
      <w:pPr>
        <w:pStyle w:val="Heading4"/>
      </w:pPr>
      <w:r>
        <w:t>Para nombrar a los animales      </w:t>
      </w:r>
    </w:p>
    <w:p w:rsidR="00822EEA" w:rsidRDefault="00822EEA" w:rsidP="00822EEA">
      <w:pPr>
        <w:pStyle w:val="Heading4"/>
      </w:pPr>
      <w:r>
        <w:t>Sé fructífero y multiplícate     </w:t>
      </w:r>
    </w:p>
    <w:p w:rsidR="00822EEA" w:rsidRDefault="00822EEA" w:rsidP="00822EEA">
      <w:pPr>
        <w:pStyle w:val="Heading4"/>
      </w:pPr>
      <w:r>
        <w:t>No comer del árbol del conocimiento del bien y del mal.      </w:t>
      </w:r>
    </w:p>
    <w:p w:rsidR="00822EEA" w:rsidRDefault="00822EEA" w:rsidP="00822EEA">
      <w:pPr>
        <w:pStyle w:val="Heading2"/>
      </w:pPr>
      <w:r>
        <w:t>La maldición y promesa de Dios a Adán después de la caída (Génesis 3: 14-24)    </w:t>
      </w:r>
    </w:p>
    <w:p w:rsidR="00822EEA" w:rsidRDefault="00822EEA" w:rsidP="00822EEA">
      <w:pPr>
        <w:pStyle w:val="Heading3"/>
      </w:pPr>
      <w:r>
        <w:t>Si se trata de un pacto (similar al que vimos en el Edénico), lo vemos por implicación      </w:t>
      </w:r>
    </w:p>
    <w:p w:rsidR="00822EEA" w:rsidRDefault="00822EEA" w:rsidP="00822EEA">
      <w:pPr>
        <w:pStyle w:val="Heading4"/>
      </w:pPr>
      <w:r>
        <w:t> Se entiende mejor como nueva dispensación (edad)      </w:t>
      </w:r>
    </w:p>
    <w:p w:rsidR="00822EEA" w:rsidRDefault="00822EEA" w:rsidP="00822EEA">
      <w:pPr>
        <w:pStyle w:val="Heading3"/>
      </w:pPr>
      <w:r>
        <w:t>El pecado de Adán hace que Dios cambie la relación con el hombre y la creación (Génesis 3:17)      </w:t>
      </w:r>
    </w:p>
    <w:p w:rsidR="00822EEA" w:rsidRDefault="00822EEA" w:rsidP="00822EEA">
      <w:pPr>
        <w:pStyle w:val="Heading4"/>
      </w:pPr>
      <w:r>
        <w:t>Maldiciones, trabajo duro      </w:t>
      </w:r>
    </w:p>
    <w:p w:rsidR="00822EEA" w:rsidRDefault="00822EEA" w:rsidP="00822EEA">
      <w:pPr>
        <w:pStyle w:val="Heading4"/>
      </w:pPr>
      <w:r>
        <w:t>Expulsado del jardín para proteger el camino del árbol de la vida.     </w:t>
      </w:r>
    </w:p>
    <w:p w:rsidR="00822EEA" w:rsidRDefault="00822EEA" w:rsidP="00822EEA">
      <w:pPr>
        <w:pStyle w:val="Heading3"/>
      </w:pPr>
      <w:r>
        <w:t>Relación desigual, hiriente (</w:t>
      </w:r>
      <w:proofErr w:type="spellStart"/>
      <w:r>
        <w:t>Gn</w:t>
      </w:r>
      <w:proofErr w:type="spellEnd"/>
      <w:r>
        <w:t xml:space="preserve"> 3:16)      </w:t>
      </w:r>
    </w:p>
    <w:p w:rsidR="00822EEA" w:rsidRDefault="00822EEA" w:rsidP="00822EEA">
      <w:pPr>
        <w:pStyle w:val="Heading4"/>
      </w:pPr>
      <w:r>
        <w:t>Deseo de marido pero él gobernará sobre ella      </w:t>
      </w:r>
    </w:p>
    <w:p w:rsidR="00822EEA" w:rsidRDefault="00822EEA" w:rsidP="00822EEA">
      <w:pPr>
        <w:pStyle w:val="Heading4"/>
      </w:pPr>
      <w:r>
        <w:t>Parto de dolor     </w:t>
      </w:r>
    </w:p>
    <w:p w:rsidR="00822EEA" w:rsidRDefault="00822EEA" w:rsidP="00822EEA">
      <w:pPr>
        <w:pStyle w:val="Heading3"/>
      </w:pPr>
      <w:r>
        <w:t>El suelo está maldito (</w:t>
      </w:r>
      <w:proofErr w:type="spellStart"/>
      <w:r>
        <w:t>Gn</w:t>
      </w:r>
      <w:proofErr w:type="spellEnd"/>
      <w:r>
        <w:t xml:space="preserve"> 3:17)      </w:t>
      </w:r>
    </w:p>
    <w:p w:rsidR="00822EEA" w:rsidRDefault="00822EEA" w:rsidP="00822EEA">
      <w:pPr>
        <w:pStyle w:val="Heading4"/>
      </w:pPr>
      <w:r>
        <w:t>La comida proviene de la agricultura, no del huerto de Dios      </w:t>
      </w:r>
    </w:p>
    <w:p w:rsidR="00822EEA" w:rsidRDefault="00822EEA" w:rsidP="00822EEA">
      <w:pPr>
        <w:pStyle w:val="Heading3"/>
      </w:pPr>
      <w:r>
        <w:t>La promesa de Dios (Génesis 3:15)      </w:t>
      </w:r>
    </w:p>
    <w:p w:rsidR="00822EEA" w:rsidRDefault="00822EEA" w:rsidP="00822EEA">
      <w:pPr>
        <w:pStyle w:val="Heading4"/>
      </w:pPr>
      <w:r>
        <w:t>El libertador vendrá      </w:t>
      </w:r>
    </w:p>
    <w:p w:rsidR="00822EEA" w:rsidRDefault="00822EEA" w:rsidP="00822EEA">
      <w:pPr>
        <w:pStyle w:val="Heading4"/>
      </w:pPr>
      <w:r>
        <w:lastRenderedPageBreak/>
        <w:t>Satanás será aplastado     </w:t>
      </w:r>
    </w:p>
    <w:p w:rsidR="00822EEA" w:rsidRDefault="00822EEA" w:rsidP="00822EEA">
      <w:pPr>
        <w:pStyle w:val="Heading3"/>
      </w:pPr>
      <w:r>
        <w:t>Conocimiento aparte de Dios (Gen 3:22)      </w:t>
      </w:r>
    </w:p>
    <w:p w:rsidR="00822EEA" w:rsidRDefault="00822EEA" w:rsidP="00822EEA">
      <w:pPr>
        <w:pStyle w:val="Heading4"/>
      </w:pPr>
      <w:r>
        <w:t>Confusión (¿qué es la realidad ? ¿Qué es la verdad?)      </w:t>
      </w:r>
    </w:p>
    <w:p w:rsidR="00822EEA" w:rsidRDefault="00822EEA" w:rsidP="00822EEA">
      <w:pPr>
        <w:pStyle w:val="Heading4"/>
      </w:pPr>
      <w:r>
        <w:t>Responsabilidad de saber lo correcto / incorrecto     </w:t>
      </w:r>
    </w:p>
    <w:p w:rsidR="00822EEA" w:rsidRDefault="00822EEA" w:rsidP="00822EEA">
      <w:pPr>
        <w:pStyle w:val="Heading2"/>
      </w:pPr>
      <w:r>
        <w:t>El pacto de Dios con Noé (Génesis 8: 15-9: 17)   </w:t>
      </w:r>
    </w:p>
    <w:p w:rsidR="00822EEA" w:rsidRDefault="00822EEA" w:rsidP="00822EEA">
      <w:pPr>
        <w:pStyle w:val="Heading3"/>
      </w:pPr>
      <w:r>
        <w:t>Génesis 6:18 - primer uso de BERITH (pacto).      </w:t>
      </w:r>
    </w:p>
    <w:p w:rsidR="00822EEA" w:rsidRDefault="00822EEA" w:rsidP="00822EEA">
      <w:pPr>
        <w:pStyle w:val="Heading4"/>
      </w:pPr>
      <w:r>
        <w:t>Tenga en cuenta el debate sobre Oseas 6: 7      </w:t>
      </w:r>
    </w:p>
    <w:p w:rsidR="00822EEA" w:rsidRDefault="00822EEA" w:rsidP="00822EEA">
      <w:pPr>
        <w:pStyle w:val="Heading3"/>
      </w:pPr>
      <w:r>
        <w:t>Universal - A Noé, sus descendientes y toda carne.      </w:t>
      </w:r>
    </w:p>
    <w:p w:rsidR="00822EEA" w:rsidRDefault="00822EEA" w:rsidP="00822EEA">
      <w:pPr>
        <w:pStyle w:val="Heading3"/>
      </w:pPr>
      <w:r>
        <w:t>La señal del pacto es el arco iris (Gen 9:12-17)      </w:t>
      </w:r>
    </w:p>
    <w:p w:rsidR="00822EEA" w:rsidRDefault="00822EEA" w:rsidP="00822EEA">
      <w:pPr>
        <w:pStyle w:val="Heading4"/>
      </w:pPr>
      <w:r>
        <w:t>Se establece la idea de un signo externo en relación con un pacto.      </w:t>
      </w:r>
    </w:p>
    <w:p w:rsidR="00822EEA" w:rsidRDefault="00822EEA" w:rsidP="00822EEA">
      <w:pPr>
        <w:pStyle w:val="Heading3"/>
      </w:pPr>
      <w:r>
        <w:t>Duración: para siempre (Gen 9:16)      </w:t>
      </w:r>
    </w:p>
    <w:p w:rsidR="00822EEA" w:rsidRDefault="00822EEA" w:rsidP="00822EEA">
      <w:pPr>
        <w:pStyle w:val="Heading3"/>
      </w:pPr>
      <w:r>
        <w:t>Mandatos del pacto      </w:t>
      </w:r>
    </w:p>
    <w:p w:rsidR="00822EEA" w:rsidRDefault="00822EEA" w:rsidP="00822EEA">
      <w:pPr>
        <w:pStyle w:val="Heading4"/>
      </w:pPr>
      <w:r>
        <w:t>Sé fructífero y multiplícate (Génesis 9:1, 7)      </w:t>
      </w:r>
    </w:p>
    <w:p w:rsidR="00822EEA" w:rsidRDefault="00822EEA" w:rsidP="00822EEA">
      <w:pPr>
        <w:pStyle w:val="Heading4"/>
      </w:pPr>
      <w:r>
        <w:t>No comer sangre (Gen 9:3-4)     </w:t>
      </w:r>
    </w:p>
    <w:p w:rsidR="00822EEA" w:rsidRDefault="00822EEA" w:rsidP="00822EEA">
      <w:pPr>
        <w:pStyle w:val="Heading4"/>
      </w:pPr>
      <w:r>
        <w:t>Los hombres deben gobernar: la vida es sagrada, la pena capital (Génesis 9:5-6)      </w:t>
      </w:r>
    </w:p>
    <w:p w:rsidR="00822EEA" w:rsidRDefault="00822EEA" w:rsidP="00822EEA">
      <w:pPr>
        <w:pStyle w:val="Heading3"/>
      </w:pPr>
      <w:r>
        <w:t>Promesas del Pacto      </w:t>
      </w:r>
    </w:p>
    <w:p w:rsidR="00822EEA" w:rsidRDefault="00822EEA" w:rsidP="00822EEA">
      <w:pPr>
        <w:pStyle w:val="Heading4"/>
      </w:pPr>
      <w:r>
        <w:t>Dios nunca destruirá a todos los seres vivos (Génesis 8:21-22)      </w:t>
      </w:r>
    </w:p>
    <w:p w:rsidR="00822EEA" w:rsidRDefault="00822EEA" w:rsidP="00822EEA">
      <w:pPr>
        <w:pStyle w:val="Heading4"/>
      </w:pPr>
      <w:r>
        <w:t>El reino animal temerá al hombre (Gen 9:2)     </w:t>
      </w:r>
    </w:p>
    <w:p w:rsidR="00822EEA" w:rsidRDefault="00822EEA" w:rsidP="00822EEA">
      <w:pPr>
        <w:pStyle w:val="Heading4"/>
      </w:pPr>
      <w:r>
        <w:t>El hombre tiene derecho a comer carne (Gen 9:3)      </w:t>
      </w:r>
    </w:p>
    <w:p w:rsidR="00822EEA" w:rsidRDefault="00822EEA" w:rsidP="00822EEA">
      <w:pPr>
        <w:pStyle w:val="Heading4"/>
      </w:pPr>
      <w:r>
        <w:t>Nunca habrá una inundación mundial para destruir la tierra (Gen 9:11, 15)     </w:t>
      </w:r>
    </w:p>
    <w:p w:rsidR="00822EEA" w:rsidRDefault="00822EEA" w:rsidP="00822EEA">
      <w:pPr>
        <w:pStyle w:val="Heading3"/>
      </w:pPr>
      <w:r>
        <w:t>Incondicional      </w:t>
      </w:r>
    </w:p>
    <w:p w:rsidR="00822EEA" w:rsidRDefault="00822EEA" w:rsidP="00822EEA">
      <w:pPr>
        <w:pStyle w:val="Heading6"/>
        <w:numPr>
          <w:ilvl w:val="5"/>
          <w:numId w:val="0"/>
        </w:numPr>
        <w:ind w:left="1800"/>
      </w:pPr>
    </w:p>
    <w:p w:rsidR="00822EEA" w:rsidRDefault="00822EEA" w:rsidP="00822EEA">
      <w:pPr>
        <w:pStyle w:val="Heading2"/>
      </w:pPr>
      <w:r w:rsidRPr="00822EEA">
        <w:t xml:space="preserve">El pacto de Dios con Abraham (Génesis 12:1-3, 13:14-18, 15:1-21, 17:1-27, 1 Cr 18: 3, 2 Cr 9:25-26, Hechos 3:12- 26, </w:t>
      </w:r>
      <w:proofErr w:type="spellStart"/>
      <w:r w:rsidRPr="00822EEA">
        <w:t>Rom</w:t>
      </w:r>
      <w:proofErr w:type="spellEnd"/>
      <w:r w:rsidRPr="00822EEA">
        <w:t xml:space="preserve"> 4, Gal 3:1-18)</w:t>
      </w:r>
    </w:p>
    <w:p w:rsidR="00822EEA" w:rsidRDefault="00822EEA" w:rsidP="00822EEA">
      <w:pPr>
        <w:pStyle w:val="Heading3"/>
        <w:numPr>
          <w:ilvl w:val="2"/>
          <w:numId w:val="5"/>
        </w:numPr>
        <w:spacing w:line="240" w:lineRule="auto"/>
      </w:pPr>
      <w:r>
        <w:t xml:space="preserve">A medida que estudiamos los </w:t>
      </w:r>
      <w:r>
        <w:rPr>
          <w:b/>
          <w:bCs/>
          <w:u w:val="single"/>
        </w:rPr>
        <w:t>pactos</w:t>
      </w:r>
      <w:r>
        <w:t xml:space="preserve"> que Dios hace con las personas, vemos los que están interconectados y Dios tiene un  plan en hacerlo. Elige individuos con el propósito de promover ese programa. </w:t>
      </w:r>
    </w:p>
    <w:p w:rsidR="00822EEA" w:rsidRDefault="00822EEA" w:rsidP="00822EEA">
      <w:pPr>
        <w:pStyle w:val="Heading4"/>
      </w:pPr>
      <w:r>
        <w:lastRenderedPageBreak/>
        <w:t xml:space="preserve">Hasta ahora hemos visto cómo Dios eligió hacer un pacto con Adán y luego con Noé. Esos son lo suficientemente simples para ver. ¿Pero qué hay de Abraham? La Biblia menciona en varios lugares cómo Dios hace un pacto con Abraham. Si esto es parte del plan de Dios, ¿cómo podría estar conectado (si es que lo está) con Noé? ¿Hay alguna conexión entre Noé y Abraham? </w:t>
      </w:r>
    </w:p>
    <w:p w:rsidR="00822EEA" w:rsidRDefault="00822EEA" w:rsidP="00822EEA">
      <w:pPr>
        <w:pStyle w:val="Heading4"/>
      </w:pPr>
      <w:r w:rsidRPr="00822EEA">
        <w:t>Comprend</w:t>
      </w:r>
      <w:r>
        <w:t>iendo</w:t>
      </w:r>
      <w:r w:rsidRPr="00822EEA">
        <w:t xml:space="preserve"> la conexión entre Noé y Abraham</w:t>
      </w:r>
    </w:p>
    <w:p w:rsidR="00822EEA" w:rsidRDefault="00822EEA" w:rsidP="00822EEA">
      <w:pPr>
        <w:pStyle w:val="Heading5"/>
      </w:pPr>
      <w:r w:rsidRPr="00822EEA">
        <w:t xml:space="preserve">Poco después de que Noé y su familia salgan del arca, vemos que evidentemente el pecado no fue destruido en el diluvio. (Génesis 9:18-29). En este relato, también vemos cómo se elige a </w:t>
      </w:r>
      <w:proofErr w:type="spellStart"/>
      <w:r w:rsidRPr="00822EEA">
        <w:t>Sem</w:t>
      </w:r>
      <w:proofErr w:type="spellEnd"/>
      <w:r w:rsidRPr="00822EEA">
        <w:t xml:space="preserve"> en relación con la bendición de Dios y se maldice a Canaán (el descendiente de </w:t>
      </w:r>
      <w:proofErr w:type="spellStart"/>
      <w:r>
        <w:t>C</w:t>
      </w:r>
      <w:r w:rsidRPr="00822EEA">
        <w:t>am</w:t>
      </w:r>
      <w:proofErr w:type="spellEnd"/>
      <w:r w:rsidRPr="00822EEA">
        <w:t>). Las bendiciones y maldiciones de Noé probablemente deberían entenderse como proféticas.</w:t>
      </w:r>
    </w:p>
    <w:p w:rsidR="00822EEA" w:rsidRDefault="00822EEA" w:rsidP="00822EEA">
      <w:pPr>
        <w:pStyle w:val="Heading6"/>
      </w:pPr>
      <w:r>
        <w:t xml:space="preserve">Génesis 9:24 - Cuando Noé despertó de su embriaguez, y supo lo que su hijo menor le había hecho, Cuando Noé se despertó de su borrachera, lidió con sus hijos que se involucraron. </w:t>
      </w:r>
    </w:p>
    <w:p w:rsidR="00822EEA" w:rsidRDefault="00822EEA" w:rsidP="00822EEA">
      <w:pPr>
        <w:pStyle w:val="Heading6"/>
      </w:pPr>
      <w:r>
        <w:t xml:space="preserve">Génesis 9:25 - y dijo: Maldito sea Canaán; Siervo de siervos será a sus hermanos. Noah maldice a la descendencia de </w:t>
      </w:r>
      <w:proofErr w:type="spellStart"/>
      <w:r>
        <w:t>Cam</w:t>
      </w:r>
      <w:proofErr w:type="spellEnd"/>
      <w:r>
        <w:t xml:space="preserve"> (los Cananeos) por su respuesta pecaminosa a la borrachera de Noah. </w:t>
      </w:r>
    </w:p>
    <w:p w:rsidR="00822EEA" w:rsidRDefault="00822EEA" w:rsidP="00822EEA">
      <w:pPr>
        <w:pStyle w:val="Heading6"/>
      </w:pPr>
      <w:r>
        <w:t xml:space="preserve">Génesis 9:26 - Dijo también: «Bendito sea el SEÑOR, El Dios de </w:t>
      </w:r>
      <w:proofErr w:type="spellStart"/>
      <w:r>
        <w:t>Sem</w:t>
      </w:r>
      <w:proofErr w:type="spellEnd"/>
      <w:r>
        <w:t xml:space="preserve">; Y sea Canaán su siervo (NBLA). Dios recibe bendición y gloria por las acciones de </w:t>
      </w:r>
      <w:proofErr w:type="spellStart"/>
      <w:r>
        <w:t>Sem</w:t>
      </w:r>
      <w:proofErr w:type="spellEnd"/>
      <w:r>
        <w:t xml:space="preserve">. Canaán sería su servidor. </w:t>
      </w:r>
    </w:p>
    <w:p w:rsidR="00822EEA" w:rsidRDefault="00822EEA" w:rsidP="00822EEA">
      <w:pPr>
        <w:pStyle w:val="Heading6"/>
      </w:pPr>
      <w:r>
        <w:t xml:space="preserve">Abraham es un descendiente de </w:t>
      </w:r>
      <w:proofErr w:type="spellStart"/>
      <w:r>
        <w:t>Sem</w:t>
      </w:r>
      <w:proofErr w:type="spellEnd"/>
      <w:r>
        <w:t>, la línea de bendición (Génesis 11:10-26)</w:t>
      </w:r>
    </w:p>
    <w:p w:rsidR="00822EEA" w:rsidRDefault="00822EEA" w:rsidP="00822EEA">
      <w:pPr>
        <w:pStyle w:val="Heading7"/>
      </w:pPr>
      <w:r>
        <w:t xml:space="preserve">Moisés le da esta cuenta a Israel después de que hayan dejado Egipto como trasfondo de la elección soberana de Dios de Israel como su nación. Israel debía servir como un recipiente para que Dios mostrara su gloria y luz a las naciones. Necesitaban entender que Dios les había dado la tierra de Canaán y tomarla por fe porque Dios se la había dado. </w:t>
      </w:r>
    </w:p>
    <w:p w:rsidR="00822EEA" w:rsidRDefault="00822EEA" w:rsidP="00822EEA">
      <w:pPr>
        <w:pStyle w:val="Heading3"/>
        <w:numPr>
          <w:ilvl w:val="2"/>
          <w:numId w:val="5"/>
        </w:numPr>
        <w:spacing w:line="240" w:lineRule="auto"/>
      </w:pPr>
      <w:r>
        <w:t xml:space="preserve">La promesa inicial a Abraham se </w:t>
      </w:r>
      <w:r>
        <w:rPr>
          <w:b/>
          <w:bCs/>
          <w:u w:val="single"/>
        </w:rPr>
        <w:t>encuentra</w:t>
      </w:r>
      <w:r>
        <w:t xml:space="preserve"> en Génesis 12:1-3. </w:t>
      </w:r>
    </w:p>
    <w:p w:rsidR="00822EEA" w:rsidRDefault="00822EEA" w:rsidP="00822EEA">
      <w:pPr>
        <w:pStyle w:val="Heading3"/>
        <w:numPr>
          <w:ilvl w:val="3"/>
          <w:numId w:val="5"/>
        </w:numPr>
        <w:spacing w:line="240" w:lineRule="auto"/>
      </w:pPr>
      <w:r>
        <w:t xml:space="preserve">De manera similar a como lo hizo Dios con Noé, Dios promete establecer un pacto con él en el futuro. Al igual que Noé, Abraham tendría que confiar en Dios y </w:t>
      </w:r>
      <w:r>
        <w:rPr>
          <w:b/>
          <w:bCs/>
          <w:u w:val="single"/>
        </w:rPr>
        <w:t>avanzar</w:t>
      </w:r>
      <w:r>
        <w:t xml:space="preserve"> sabiendo que después de mudarse a una tierra extranjera, Dios establecería su pacto con él. </w:t>
      </w:r>
    </w:p>
    <w:p w:rsidR="00822EEA" w:rsidRDefault="00822EEA" w:rsidP="00822EEA">
      <w:pPr>
        <w:pStyle w:val="Heading4"/>
      </w:pPr>
      <w:r>
        <w:t xml:space="preserve">Génesis 12:1 - Entonces el SEÑOR dijo a Abram: "Sal de tu país, y de tus parientes y de la casa de tu padre, a la tierra que te mostraré; Abram necesitaba abandonar su hogar e ir a una tierra donde Dios quería que se promulgara esta promesa. Esto nos recuerda a Noé, que tuvo que construir, armar y confiar en Dios a través del diluvio antes de que Dios hiciera un pacto con Él. Una vez que el pacto se hizo, no estaba condicionado de ninguna manera por parte de Abraham. </w:t>
      </w:r>
    </w:p>
    <w:p w:rsidR="00822EEA" w:rsidRDefault="00822EEA" w:rsidP="00822EEA">
      <w:pPr>
        <w:pStyle w:val="Heading3"/>
        <w:numPr>
          <w:ilvl w:val="3"/>
          <w:numId w:val="5"/>
        </w:numPr>
        <w:spacing w:line="240" w:lineRule="auto"/>
      </w:pPr>
      <w:r>
        <w:lastRenderedPageBreak/>
        <w:t xml:space="preserve">Génesis 12:2 - </w:t>
      </w:r>
      <w:r>
        <w:rPr>
          <w:i/>
          <w:iCs/>
        </w:rPr>
        <w:t>Y te haré una gran nación</w:t>
      </w:r>
      <w:r>
        <w:t xml:space="preserve">. Abraham sería </w:t>
      </w:r>
      <w:r>
        <w:rPr>
          <w:b/>
          <w:bCs/>
          <w:u w:val="single"/>
        </w:rPr>
        <w:t>hecho</w:t>
      </w:r>
      <w:r>
        <w:t xml:space="preserve"> por Dios en una gran nación.    </w:t>
      </w:r>
    </w:p>
    <w:p w:rsidR="00822EEA" w:rsidRDefault="00822EEA" w:rsidP="00822EEA">
      <w:pPr>
        <w:pStyle w:val="Heading3"/>
        <w:numPr>
          <w:ilvl w:val="3"/>
          <w:numId w:val="5"/>
        </w:numPr>
        <w:spacing w:line="240" w:lineRule="auto"/>
      </w:pPr>
      <w:r>
        <w:t xml:space="preserve">Génesis 12:2b - </w:t>
      </w:r>
      <w:r>
        <w:rPr>
          <w:i/>
          <w:iCs/>
        </w:rPr>
        <w:t>Y te bendeciré, y haré grande tu nombre; Y entonces serás una bendición</w:t>
      </w:r>
      <w:r>
        <w:t xml:space="preserve">. Sería bendecido por Dios y se convertiría en una bendición para los </w:t>
      </w:r>
      <w:r>
        <w:rPr>
          <w:b/>
          <w:bCs/>
          <w:u w:val="single"/>
        </w:rPr>
        <w:t>demás</w:t>
      </w:r>
      <w:r>
        <w:t>. Las bendiciones de Dios son para que podamos bendecir a otros.</w:t>
      </w:r>
    </w:p>
    <w:p w:rsidR="00822EEA" w:rsidRDefault="00822EEA" w:rsidP="00822EEA">
      <w:pPr>
        <w:pStyle w:val="Heading3"/>
        <w:numPr>
          <w:ilvl w:val="3"/>
          <w:numId w:val="5"/>
        </w:numPr>
        <w:spacing w:line="240" w:lineRule="auto"/>
      </w:pPr>
      <w:r>
        <w:t xml:space="preserve">Génesis 12:3a - </w:t>
      </w:r>
      <w:r>
        <w:rPr>
          <w:i/>
          <w:iCs/>
        </w:rPr>
        <w:t>Y bendeciré a los que te bendigan, y al que te maldiga, maldeciré</w:t>
      </w:r>
      <w:r>
        <w:t xml:space="preserve">. Las bendiciones y las maldiciones vendrían a las </w:t>
      </w:r>
      <w:r>
        <w:rPr>
          <w:b/>
          <w:bCs/>
          <w:u w:val="single"/>
        </w:rPr>
        <w:t>nacione</w:t>
      </w:r>
      <w:r>
        <w:t xml:space="preserve">s que bendijeron o maldijeron a Israel. </w:t>
      </w:r>
    </w:p>
    <w:p w:rsidR="00822EEA" w:rsidRDefault="00822EEA" w:rsidP="00822EEA">
      <w:pPr>
        <w:pStyle w:val="Heading4"/>
      </w:pPr>
      <w:r w:rsidRPr="00822EEA">
        <w:t>Génesis 12:3b Y en ti serán bendecidas todas las familias de la tierra. Todas las familias o pueblos étnicos de la tierra serían bendecidos en él.</w:t>
      </w:r>
    </w:p>
    <w:p w:rsidR="00822EEA" w:rsidRDefault="00822EEA" w:rsidP="00822EEA">
      <w:pPr>
        <w:pStyle w:val="Heading3"/>
        <w:numPr>
          <w:ilvl w:val="2"/>
          <w:numId w:val="5"/>
        </w:numPr>
        <w:spacing w:line="240" w:lineRule="auto"/>
      </w:pPr>
      <w:r w:rsidRPr="00822EEA">
        <w:t xml:space="preserve">La promesa tiene 4 aspectos. Tres con respecto a una nación específica y uno con respecto a la bendición para todos los demás </w:t>
      </w:r>
      <w:r w:rsidRPr="00822EEA">
        <w:rPr>
          <w:b/>
          <w:bCs/>
          <w:u w:val="single"/>
        </w:rPr>
        <w:t>grupos</w:t>
      </w:r>
      <w:r w:rsidRPr="00822EEA">
        <w:t xml:space="preserve"> étnicos.</w:t>
      </w:r>
    </w:p>
    <w:p w:rsidR="00822EEA" w:rsidRDefault="00822EEA" w:rsidP="00822EEA">
      <w:pPr>
        <w:pStyle w:val="Heading4"/>
        <w:numPr>
          <w:ilvl w:val="3"/>
          <w:numId w:val="5"/>
        </w:numPr>
        <w:spacing w:line="240" w:lineRule="auto"/>
      </w:pPr>
      <w:r>
        <w:t xml:space="preserve">La </w:t>
      </w:r>
      <w:r>
        <w:rPr>
          <w:b/>
          <w:bCs/>
          <w:u w:val="single"/>
        </w:rPr>
        <w:t>tierra</w:t>
      </w:r>
      <w:r>
        <w:t xml:space="preserve"> (Génesis 15:18-21)</w:t>
      </w:r>
    </w:p>
    <w:p w:rsidR="00822EEA" w:rsidRDefault="00822EEA" w:rsidP="00822EEA">
      <w:pPr>
        <w:pStyle w:val="Heading4"/>
        <w:numPr>
          <w:ilvl w:val="3"/>
          <w:numId w:val="5"/>
        </w:numPr>
        <w:spacing w:line="240" w:lineRule="auto"/>
      </w:pPr>
      <w:r>
        <w:t xml:space="preserve">La </w:t>
      </w:r>
      <w:r>
        <w:rPr>
          <w:b/>
          <w:bCs/>
          <w:u w:val="single"/>
        </w:rPr>
        <w:t>simiente</w:t>
      </w:r>
      <w:r>
        <w:t xml:space="preserve"> (Génesis 22:17)</w:t>
      </w:r>
    </w:p>
    <w:p w:rsidR="00822EEA" w:rsidRDefault="00822EEA" w:rsidP="00822EEA">
      <w:pPr>
        <w:pStyle w:val="Heading4"/>
        <w:numPr>
          <w:ilvl w:val="3"/>
          <w:numId w:val="5"/>
        </w:numPr>
        <w:spacing w:line="240" w:lineRule="auto"/>
      </w:pPr>
      <w:r>
        <w:t xml:space="preserve">La bendición para la </w:t>
      </w:r>
      <w:r>
        <w:rPr>
          <w:b/>
          <w:bCs/>
          <w:u w:val="single"/>
        </w:rPr>
        <w:t>nación</w:t>
      </w:r>
      <w:r>
        <w:t xml:space="preserve"> (Génesis 22:17)</w:t>
      </w:r>
    </w:p>
    <w:p w:rsidR="00822EEA" w:rsidRDefault="00822EEA" w:rsidP="00822EEA">
      <w:pPr>
        <w:pStyle w:val="Heading4"/>
      </w:pPr>
      <w:r>
        <w:t>Bendición a todos los grupos étnicos (Génesis 22:18)</w:t>
      </w:r>
    </w:p>
    <w:p w:rsidR="00822EEA" w:rsidRDefault="00822EEA" w:rsidP="00822EEA">
      <w:pPr>
        <w:pStyle w:val="Heading3"/>
        <w:numPr>
          <w:ilvl w:val="2"/>
          <w:numId w:val="5"/>
        </w:numPr>
        <w:spacing w:line="240" w:lineRule="auto"/>
      </w:pPr>
      <w:r>
        <w:t xml:space="preserve">Características generales del </w:t>
      </w:r>
      <w:r>
        <w:rPr>
          <w:b/>
          <w:bCs/>
          <w:u w:val="single"/>
        </w:rPr>
        <w:t>pacto</w:t>
      </w:r>
      <w:r>
        <w:t xml:space="preserve"> </w:t>
      </w:r>
      <w:proofErr w:type="spellStart"/>
      <w:r>
        <w:t>Abrahámico</w:t>
      </w:r>
      <w:proofErr w:type="spellEnd"/>
      <w:r>
        <w:t>.</w:t>
      </w:r>
    </w:p>
    <w:p w:rsidR="00822EEA" w:rsidRDefault="00822EEA" w:rsidP="00822EEA">
      <w:pPr>
        <w:pStyle w:val="Heading4"/>
        <w:numPr>
          <w:ilvl w:val="3"/>
          <w:numId w:val="5"/>
        </w:numPr>
        <w:spacing w:line="240" w:lineRule="auto"/>
      </w:pPr>
      <w:r>
        <w:rPr>
          <w:b/>
          <w:bCs/>
          <w:u w:val="single"/>
        </w:rPr>
        <w:t>Eterno</w:t>
      </w:r>
      <w:r>
        <w:t xml:space="preserve"> (Génesis 13:15, 17:7-8, 13, 19)</w:t>
      </w:r>
    </w:p>
    <w:p w:rsidR="00822EEA" w:rsidRDefault="00822EEA" w:rsidP="00822EEA">
      <w:pPr>
        <w:pStyle w:val="Heading4"/>
        <w:numPr>
          <w:ilvl w:val="3"/>
          <w:numId w:val="5"/>
        </w:numPr>
        <w:spacing w:line="240" w:lineRule="auto"/>
      </w:pPr>
      <w:r>
        <w:t xml:space="preserve">Incondicional (Génesis 15:9-12, 17-18) Dios </w:t>
      </w:r>
      <w:r>
        <w:rPr>
          <w:b/>
          <w:bCs/>
          <w:u w:val="single"/>
        </w:rPr>
        <w:t>juró</w:t>
      </w:r>
      <w:r>
        <w:t xml:space="preserve"> por sí mismo (Hebreos 6:13)</w:t>
      </w:r>
    </w:p>
    <w:p w:rsidR="00822EEA" w:rsidRDefault="00822EEA" w:rsidP="00822EEA">
      <w:pPr>
        <w:pStyle w:val="Heading4"/>
      </w:pPr>
      <w:r>
        <w:t>Cumplimiento futuro</w:t>
      </w:r>
    </w:p>
    <w:p w:rsidR="00822EEA" w:rsidRDefault="00822EEA" w:rsidP="00822EEA">
      <w:pPr>
        <w:pStyle w:val="Heading4"/>
        <w:numPr>
          <w:ilvl w:val="2"/>
          <w:numId w:val="5"/>
        </w:numPr>
        <w:spacing w:line="240" w:lineRule="auto"/>
      </w:pPr>
      <w:r>
        <w:t xml:space="preserve">Realización histórica </w:t>
      </w:r>
      <w:r>
        <w:rPr>
          <w:b/>
          <w:bCs/>
          <w:u w:val="single"/>
        </w:rPr>
        <w:t>literal</w:t>
      </w:r>
    </w:p>
    <w:p w:rsidR="00822EEA" w:rsidRDefault="00822EEA" w:rsidP="00822EEA">
      <w:pPr>
        <w:pStyle w:val="Heading5"/>
      </w:pPr>
      <w:r>
        <w:t xml:space="preserve">Abraham fue bendecido </w:t>
      </w:r>
    </w:p>
    <w:p w:rsidR="00822EEA" w:rsidRDefault="00822EEA" w:rsidP="00822EEA">
      <w:pPr>
        <w:pStyle w:val="Heading6"/>
      </w:pPr>
      <w:r>
        <w:t>Tierra (Génesis 13: 8, 14:22-23)</w:t>
      </w:r>
    </w:p>
    <w:p w:rsidR="00822EEA" w:rsidRDefault="00822EEA" w:rsidP="00822EEA">
      <w:pPr>
        <w:pStyle w:val="Heading6"/>
      </w:pPr>
      <w:r>
        <w:t>Siervos (Gen 15:7)</w:t>
      </w:r>
    </w:p>
    <w:p w:rsidR="00822EEA" w:rsidRDefault="00822EEA" w:rsidP="00822EEA">
      <w:pPr>
        <w:pStyle w:val="Heading6"/>
      </w:pPr>
      <w:r>
        <w:t>Ganado (Gen 13:2, 24:34-35)</w:t>
      </w:r>
    </w:p>
    <w:p w:rsidR="00822EEA" w:rsidRDefault="00822EEA" w:rsidP="00822EEA">
      <w:pPr>
        <w:pStyle w:val="Heading5"/>
      </w:pPr>
      <w:r>
        <w:t>Abraham tuvo mucha descendencia (</w:t>
      </w:r>
      <w:proofErr w:type="spellStart"/>
      <w:r>
        <w:t>Jos</w:t>
      </w:r>
      <w:proofErr w:type="spellEnd"/>
      <w:r>
        <w:t>. 24:3)</w:t>
      </w:r>
    </w:p>
    <w:p w:rsidR="00822EEA" w:rsidRDefault="00822EEA" w:rsidP="00822EEA">
      <w:pPr>
        <w:pStyle w:val="Heading5"/>
      </w:pPr>
      <w:r>
        <w:t xml:space="preserve">Abraham se convirtió en un gran nombre (2Cr 20:7, </w:t>
      </w:r>
      <w:proofErr w:type="spellStart"/>
      <w:r>
        <w:t>Luc</w:t>
      </w:r>
      <w:proofErr w:type="spellEnd"/>
      <w:r>
        <w:t xml:space="preserve"> 1:73, </w:t>
      </w:r>
      <w:proofErr w:type="spellStart"/>
      <w:r>
        <w:t>Luc</w:t>
      </w:r>
      <w:proofErr w:type="spellEnd"/>
      <w:r>
        <w:t xml:space="preserve"> 13:28, </w:t>
      </w:r>
      <w:proofErr w:type="spellStart"/>
      <w:r>
        <w:t>Rom</w:t>
      </w:r>
      <w:proofErr w:type="spellEnd"/>
      <w:r>
        <w:t xml:space="preserve"> 4:3)</w:t>
      </w:r>
    </w:p>
    <w:p w:rsidR="00822EEA" w:rsidRDefault="00822EEA" w:rsidP="00822EEA">
      <w:pPr>
        <w:pStyle w:val="Heading5"/>
      </w:pPr>
      <w:r>
        <w:t>Abraham se ha convertido en un canal de bendición para todos los grupos de personas (Gal 3:7-9)</w:t>
      </w:r>
    </w:p>
    <w:p w:rsidR="00822EEA" w:rsidRDefault="00822EEA" w:rsidP="00822EEA">
      <w:pPr>
        <w:pStyle w:val="Heading5"/>
      </w:pPr>
      <w:r>
        <w:t xml:space="preserve">Históricamente, las naciones han sido bendecidas o maldecidas en relación directa con Israel </w:t>
      </w:r>
    </w:p>
    <w:p w:rsidR="00822EEA" w:rsidRDefault="00822EEA" w:rsidP="00822EEA">
      <w:pPr>
        <w:pStyle w:val="Heading6"/>
      </w:pPr>
      <w:r>
        <w:t>Edomitas maldecidos por maldecir a Israel (Oba 1:2, 10, 12)</w:t>
      </w:r>
    </w:p>
    <w:p w:rsidR="00822EEA" w:rsidRDefault="00822EEA" w:rsidP="00822EEA">
      <w:pPr>
        <w:pStyle w:val="Heading7"/>
      </w:pPr>
      <w:r>
        <w:lastRenderedPageBreak/>
        <w:t>Futura destrucción prometida (Abdías 1:1)</w:t>
      </w:r>
    </w:p>
    <w:p w:rsidR="00822EEA" w:rsidRDefault="00822EEA" w:rsidP="00822EEA">
      <w:pPr>
        <w:pStyle w:val="Heading6"/>
      </w:pPr>
      <w:proofErr w:type="spellStart"/>
      <w:r>
        <w:t>Abimelec</w:t>
      </w:r>
      <w:proofErr w:type="spellEnd"/>
      <w:r>
        <w:t xml:space="preserve"> bendecido por bendecir a Israel (Génesis 20:2-18)</w:t>
      </w:r>
    </w:p>
    <w:p w:rsidR="00822EEA" w:rsidRDefault="00822EEA" w:rsidP="00822EEA">
      <w:pPr>
        <w:pStyle w:val="Heading6"/>
      </w:pPr>
      <w:r>
        <w:t>Otros (</w:t>
      </w:r>
      <w:proofErr w:type="spellStart"/>
      <w:r>
        <w:t>Deut</w:t>
      </w:r>
      <w:proofErr w:type="spellEnd"/>
      <w:r>
        <w:t xml:space="preserve"> 30:7, Isa 14:1-2, </w:t>
      </w:r>
      <w:proofErr w:type="spellStart"/>
      <w:r>
        <w:t>Joe</w:t>
      </w:r>
      <w:proofErr w:type="spellEnd"/>
      <w:r>
        <w:t xml:space="preserve"> 3:1-8, Mateo 25:40-45)</w:t>
      </w:r>
    </w:p>
    <w:p w:rsidR="00822EEA" w:rsidRDefault="00822EEA" w:rsidP="00822EEA">
      <w:pPr>
        <w:pStyle w:val="Heading5"/>
      </w:pPr>
      <w:r>
        <w:t>Abraham tuvo un heredero de Sara (Génesis 21:2)</w:t>
      </w:r>
    </w:p>
    <w:p w:rsidR="00822EEA" w:rsidRDefault="00822EEA" w:rsidP="00822EEA">
      <w:pPr>
        <w:pStyle w:val="Heading3"/>
        <w:numPr>
          <w:ilvl w:val="2"/>
          <w:numId w:val="5"/>
        </w:numPr>
        <w:spacing w:line="240" w:lineRule="auto"/>
      </w:pPr>
      <w:r>
        <w:t xml:space="preserve">Cumplimiento </w:t>
      </w:r>
      <w:r>
        <w:rPr>
          <w:b/>
          <w:bCs/>
          <w:u w:val="single"/>
        </w:rPr>
        <w:t>literal</w:t>
      </w:r>
      <w:r>
        <w:t xml:space="preserve"> en el futuro</w:t>
      </w:r>
    </w:p>
    <w:p w:rsidR="00822EEA" w:rsidRDefault="00822EEA" w:rsidP="00822EEA">
      <w:pPr>
        <w:pStyle w:val="Heading4"/>
      </w:pPr>
      <w:r>
        <w:t>El pecado de Israel y la falta de guardar el pacto mosaico no anuló las promesas incondicionales que Dios hizo a los descendientes de Abraham. (Gálatas 3:17)</w:t>
      </w:r>
    </w:p>
    <w:p w:rsidR="00822EEA" w:rsidRDefault="00822EEA" w:rsidP="00822EEA">
      <w:pPr>
        <w:pStyle w:val="Heading4"/>
      </w:pPr>
      <w:r>
        <w:t>Aunque se vieron aspectos iniciales, el pacto no se cumplió durante la vida de Abraham. El murió esperando su cumplimiento (</w:t>
      </w:r>
      <w:proofErr w:type="spellStart"/>
      <w:r>
        <w:t>Heb</w:t>
      </w:r>
      <w:proofErr w:type="spellEnd"/>
      <w:r>
        <w:t xml:space="preserve"> 11: 8-12, </w:t>
      </w:r>
      <w:proofErr w:type="spellStart"/>
      <w:r>
        <w:t>Jn</w:t>
      </w:r>
      <w:proofErr w:type="spellEnd"/>
      <w:r>
        <w:t xml:space="preserve"> 8:56). </w:t>
      </w:r>
    </w:p>
    <w:p w:rsidR="00822EEA" w:rsidRDefault="00822EEA" w:rsidP="00822EEA">
      <w:pPr>
        <w:pStyle w:val="Heading4"/>
      </w:pPr>
      <w:r>
        <w:t>No se cumplió antes de la muerte de Jesús (Mateo 26:29, Lucas 22:16, 18, 29-30)</w:t>
      </w:r>
    </w:p>
    <w:p w:rsidR="00822EEA" w:rsidRDefault="00822EEA" w:rsidP="00822EEA">
      <w:pPr>
        <w:pStyle w:val="Heading4"/>
      </w:pPr>
      <w:r>
        <w:t xml:space="preserve">Aspecto de la simiente: el trono de David (sobre Israel desde Jerusalén) actualmente no está ejerciendo autoridad. Jesucristo se sentará en el trono de David como rey sobre Israel y las naciones. </w:t>
      </w:r>
    </w:p>
    <w:p w:rsidR="00822EEA" w:rsidRDefault="00822EEA" w:rsidP="00822EEA">
      <w:pPr>
        <w:pStyle w:val="Heading5"/>
      </w:pPr>
      <w:r>
        <w:t>Lucas 22:69 - "Pero desde ahora el Hijo del Hombre se sentará a la diestra del poder de Dios". Actualmente Jesús está sentado a la diestra del trono del Padre..</w:t>
      </w:r>
    </w:p>
    <w:p w:rsidR="00822EEA" w:rsidRDefault="00822EEA" w:rsidP="00822EEA">
      <w:pPr>
        <w:pStyle w:val="Heading5"/>
      </w:pPr>
      <w:r>
        <w:t>Salmo 110:1 - Jehová dijo a mi Señor: Siéntate a mi diestra, Hasta que ponga a tus enemigos por estrado de tus pies</w:t>
      </w:r>
      <w:r w:rsidRPr="00822EEA">
        <w:t>. Jesús no estaba sentado a la diestra de Dios hasta después de su ascensión. (</w:t>
      </w:r>
      <w:proofErr w:type="spellStart"/>
      <w:r w:rsidRPr="00822EEA">
        <w:t>Heb</w:t>
      </w:r>
      <w:proofErr w:type="spellEnd"/>
      <w:r w:rsidRPr="00822EEA">
        <w:t xml:space="preserve"> 10:12) Se sentará allí por un período temporal de tiempo, no eternamente como se le prometió a David. </w:t>
      </w:r>
      <w:r>
        <w:rPr>
          <w:lang w:val="en-US"/>
        </w:rPr>
        <w:t>(2 Sam 7:1</w:t>
      </w:r>
      <w:r>
        <w:t>6</w:t>
      </w:r>
      <w:r>
        <w:rPr>
          <w:lang w:val="en-US"/>
        </w:rPr>
        <w:t>, Heb 1:8)</w:t>
      </w:r>
    </w:p>
    <w:p w:rsidR="00822EEA" w:rsidRDefault="00822EEA" w:rsidP="00822EEA">
      <w:pPr>
        <w:pStyle w:val="Heading5"/>
      </w:pPr>
      <w:r>
        <w:t xml:space="preserve">Apocalipsis 3:21 - Al que venciere, le daré que se siente conmigo en mi trono, así como yo he vencido, y me he sentado con mi Padre en su trono. Jesús está actualmente sentado en el trono de su Padre. Claramente vemos aquí que Un día en el futuro, se sentará en su trono, y la iglesia (el vencedor) con el. </w:t>
      </w:r>
    </w:p>
    <w:p w:rsidR="00822EEA" w:rsidRDefault="00822EEA" w:rsidP="00822EEA">
      <w:pPr>
        <w:pStyle w:val="Heading5"/>
      </w:pPr>
      <w:r>
        <w:t xml:space="preserve">Isaías 9:6 - Porque un niño nos es nacido, hijo nos es dado, y el principado sobre su hombro; y se llamará su nombre Admirable, Consejero, Dios Fuerte, Padre Eterno, Príncipe de Paz. Esta es una referencia de Jesús. Un niño nace es con respecto a su humanidad. A un hijo se le dará tiene que ver con su divinidad. El gobierno (gobierno del cielo y de la tierra) estará sobre sus hombros.. </w:t>
      </w:r>
    </w:p>
    <w:p w:rsidR="00822EEA" w:rsidRDefault="00822EEA" w:rsidP="00822EEA">
      <w:pPr>
        <w:pStyle w:val="Heading5"/>
      </w:pPr>
      <w:r>
        <w:t xml:space="preserve">Isa 9:7a - Lo dilatado de su imperio y la paz no tendrán límite, sobre el trono de David y sobre su reino, disponiéndolo y confirmándolo en juicio y en justicia desde ahora y para siempre... Jesús reinará en el trono de David (como descendiente de David) y será para siempre. </w:t>
      </w:r>
    </w:p>
    <w:p w:rsidR="00822EEA" w:rsidRDefault="00822EEA" w:rsidP="00822EEA">
      <w:pPr>
        <w:pStyle w:val="Heading4"/>
      </w:pPr>
      <w:r>
        <w:lastRenderedPageBreak/>
        <w:t>Romanos 11:25 - ...que ha acontecido a Israel endurecimiento en parte, hasta que haya entrado la plenitud de los gentiles. La plenitud de los gentiles obviamente no ha entrado hoy. Los gentiles todavía se están salvando. Por lo tanto, el programa de Dios cambiará para trabajar con Israel una vez más en el futuro (</w:t>
      </w:r>
      <w:proofErr w:type="spellStart"/>
      <w:r>
        <w:t>Rom</w:t>
      </w:r>
      <w:proofErr w:type="spellEnd"/>
      <w:r>
        <w:t xml:space="preserve"> 11:25).</w:t>
      </w:r>
    </w:p>
    <w:p w:rsidR="00822EEA" w:rsidRDefault="00822EEA" w:rsidP="00822EEA">
      <w:pPr>
        <w:pStyle w:val="Heading4"/>
      </w:pPr>
      <w:r>
        <w:t xml:space="preserve">Los marcadores de límites de tierra no se han cumplido (Génesis 15:18-21). </w:t>
      </w:r>
    </w:p>
    <w:p w:rsidR="00822EEA" w:rsidRDefault="00822EEA" w:rsidP="00822EEA">
      <w:pPr>
        <w:pStyle w:val="Heading3"/>
        <w:numPr>
          <w:ilvl w:val="2"/>
          <w:numId w:val="5"/>
        </w:numPr>
        <w:spacing w:line="240" w:lineRule="auto"/>
      </w:pPr>
      <w:r>
        <w:t xml:space="preserve">El </w:t>
      </w:r>
      <w:r>
        <w:rPr>
          <w:b/>
          <w:bCs/>
          <w:u w:val="single"/>
        </w:rPr>
        <w:t>pacto</w:t>
      </w:r>
      <w:r>
        <w:t xml:space="preserve"> </w:t>
      </w:r>
      <w:proofErr w:type="spellStart"/>
      <w:r>
        <w:t>Abrahámico</w:t>
      </w:r>
      <w:proofErr w:type="spellEnd"/>
      <w:r>
        <w:t xml:space="preserve"> es amplificado más en el Antiguo Testamento</w:t>
      </w:r>
    </w:p>
    <w:p w:rsidR="00822EEA" w:rsidRDefault="00822EEA" w:rsidP="00822EEA">
      <w:pPr>
        <w:pStyle w:val="Heading4"/>
      </w:pPr>
      <w:r>
        <w:t xml:space="preserve">A Isaac (Génesis 17:19, Génesis 26:2-4)  </w:t>
      </w:r>
    </w:p>
    <w:p w:rsidR="00822EEA" w:rsidRDefault="00822EEA" w:rsidP="00822EEA">
      <w:pPr>
        <w:pStyle w:val="Heading4"/>
      </w:pPr>
      <w:r>
        <w:t>A Jacob (Génesis 28:13-15)</w:t>
      </w:r>
    </w:p>
    <w:p w:rsidR="00822EEA" w:rsidRDefault="00822EEA" w:rsidP="00822EEA">
      <w:pPr>
        <w:pStyle w:val="Heading4"/>
        <w:numPr>
          <w:ilvl w:val="3"/>
          <w:numId w:val="5"/>
        </w:numPr>
        <w:spacing w:line="240" w:lineRule="auto"/>
      </w:pPr>
      <w:r>
        <w:rPr>
          <w:b/>
          <w:bCs/>
          <w:u w:val="single"/>
        </w:rPr>
        <w:t xml:space="preserve">Pacto </w:t>
      </w:r>
      <w:r>
        <w:t>de inmobiliario (</w:t>
      </w:r>
      <w:proofErr w:type="spellStart"/>
      <w:r>
        <w:t>Deut</w:t>
      </w:r>
      <w:proofErr w:type="spellEnd"/>
      <w:r>
        <w:t>. 30:1-10)</w:t>
      </w:r>
    </w:p>
    <w:p w:rsidR="00822EEA" w:rsidRDefault="00822EEA" w:rsidP="00822EEA">
      <w:pPr>
        <w:pStyle w:val="Heading4"/>
        <w:numPr>
          <w:ilvl w:val="3"/>
          <w:numId w:val="5"/>
        </w:numPr>
        <w:spacing w:line="240" w:lineRule="auto"/>
      </w:pPr>
      <w:r>
        <w:t xml:space="preserve">Pacto </w:t>
      </w:r>
      <w:r>
        <w:rPr>
          <w:b/>
          <w:bCs/>
          <w:u w:val="single"/>
        </w:rPr>
        <w:t>Davídico</w:t>
      </w:r>
      <w:r>
        <w:t xml:space="preserve"> (Semilla) (2 Sam. 7:14-16) </w:t>
      </w:r>
    </w:p>
    <w:p w:rsidR="00822EEA" w:rsidRDefault="00822EEA" w:rsidP="00822EEA">
      <w:pPr>
        <w:pStyle w:val="Heading4"/>
        <w:numPr>
          <w:ilvl w:val="3"/>
          <w:numId w:val="5"/>
        </w:numPr>
        <w:spacing w:line="240" w:lineRule="auto"/>
      </w:pPr>
      <w:r>
        <w:rPr>
          <w:b/>
          <w:bCs/>
          <w:u w:val="single"/>
        </w:rPr>
        <w:t>Nuevo</w:t>
      </w:r>
      <w:r>
        <w:t xml:space="preserve"> pacto (Bendición) (</w:t>
      </w:r>
      <w:proofErr w:type="spellStart"/>
      <w:r>
        <w:t>Jer</w:t>
      </w:r>
      <w:proofErr w:type="spellEnd"/>
      <w:r>
        <w:t>. 31:31-34)</w:t>
      </w:r>
    </w:p>
    <w:p w:rsidR="00822EEA" w:rsidRDefault="00822EEA" w:rsidP="00822EEA">
      <w:pPr>
        <w:pStyle w:val="Heading3"/>
      </w:pPr>
      <w:r>
        <w:t>Señal externa del pacto (Génesis 17:9-14)</w:t>
      </w:r>
    </w:p>
    <w:p w:rsidR="00822EEA" w:rsidRDefault="00822EEA" w:rsidP="00822EEA">
      <w:pPr>
        <w:pStyle w:val="Heading4"/>
      </w:pPr>
      <w:r>
        <w:t xml:space="preserve">Muchos pactos tenían una señal externa. La señal del pacto </w:t>
      </w:r>
      <w:proofErr w:type="spellStart"/>
      <w:r>
        <w:t>Abrahámico</w:t>
      </w:r>
      <w:proofErr w:type="spellEnd"/>
      <w:r>
        <w:t xml:space="preserve"> era la circuncisión.</w:t>
      </w:r>
    </w:p>
    <w:p w:rsidR="00822EEA" w:rsidRDefault="00822EEA" w:rsidP="00822EEA">
      <w:pPr>
        <w:pStyle w:val="Heading3"/>
      </w:pPr>
      <w:r>
        <w:t xml:space="preserve">El cumplimiento del pacto </w:t>
      </w:r>
      <w:proofErr w:type="spellStart"/>
      <w:r>
        <w:t>Abrahámico</w:t>
      </w:r>
      <w:proofErr w:type="spellEnd"/>
    </w:p>
    <w:p w:rsidR="00822EEA" w:rsidRDefault="00822EEA" w:rsidP="00822EEA">
      <w:pPr>
        <w:pStyle w:val="Heading4"/>
      </w:pPr>
      <w:r>
        <w:t xml:space="preserve">El cumplimiento del pacto </w:t>
      </w:r>
      <w:proofErr w:type="spellStart"/>
      <w:r>
        <w:t>Abrahámico</w:t>
      </w:r>
      <w:proofErr w:type="spellEnd"/>
      <w:r>
        <w:t xml:space="preserve"> es en el reino </w:t>
      </w:r>
      <w:proofErr w:type="spellStart"/>
      <w:r>
        <w:t>milenial</w:t>
      </w:r>
      <w:proofErr w:type="spellEnd"/>
      <w:r>
        <w:t>.</w:t>
      </w:r>
    </w:p>
    <w:p w:rsidR="00822EEA" w:rsidRPr="00822EEA" w:rsidRDefault="00822EEA" w:rsidP="00822EEA">
      <w:pPr>
        <w:pStyle w:val="Heading4"/>
        <w:rPr>
          <w:lang w:val="en-US"/>
        </w:rPr>
      </w:pPr>
      <w:r>
        <w:t xml:space="preserve">Mateo 19:27-28 - Entonces respondiendo Pedro, le dijo: He aquí, nosotros lo hemos dejado todo, y te hemos seguido; ¿qué, pues, tendremos?  Y Jesús les dijo: De cierto os digo que en la regeneración, cuando el Hijo del Hombre se siente en el trono de su gloria, vosotros que me habéis seguido también os sentaréis sobre doce tronos, para juzgar a las doce tribus de Israel. La regeneración aquí se refiere al reino </w:t>
      </w:r>
      <w:proofErr w:type="spellStart"/>
      <w:r>
        <w:t>milenial</w:t>
      </w:r>
      <w:proofErr w:type="spellEnd"/>
      <w:r>
        <w:t xml:space="preserve"> cuando la iglesia estará reinando junto a Cristo sobre Israel. </w:t>
      </w:r>
      <w:r w:rsidRPr="00822EEA">
        <w:rPr>
          <w:lang w:val="en-US"/>
        </w:rPr>
        <w:t>(</w:t>
      </w:r>
      <w:proofErr w:type="spellStart"/>
      <w:r w:rsidRPr="00822EEA">
        <w:rPr>
          <w:lang w:val="en-US" w:eastAsia="zh-CN"/>
        </w:rPr>
        <w:t>Deut</w:t>
      </w:r>
      <w:proofErr w:type="spellEnd"/>
      <w:r w:rsidRPr="00822EEA">
        <w:rPr>
          <w:lang w:val="en-US" w:eastAsia="zh-CN"/>
        </w:rPr>
        <w:t xml:space="preserve"> 30:1-5; 2 Sam 7:12-16; Sal 2:6-12; Isa 2:2-4; 11:1-10; 12:1-6; 24:23; 32:15-20; 35:1-2; 60:10-18; 65:20-22; </w:t>
      </w:r>
      <w:proofErr w:type="spellStart"/>
      <w:r w:rsidRPr="00822EEA">
        <w:rPr>
          <w:lang w:val="en-US" w:eastAsia="zh-CN"/>
        </w:rPr>
        <w:t>Jer</w:t>
      </w:r>
      <w:proofErr w:type="spellEnd"/>
      <w:r w:rsidRPr="00822EEA">
        <w:rPr>
          <w:lang w:val="en-US" w:eastAsia="zh-CN"/>
        </w:rPr>
        <w:t xml:space="preserve"> 3:14-18; 23:5-6; 30:3; 31:35-40; 33:14-18; Eze 34:23-24; 36:16-38; 37:15-28; Dan 2:44-45; </w:t>
      </w:r>
      <w:proofErr w:type="spellStart"/>
      <w:r w:rsidRPr="00822EEA">
        <w:rPr>
          <w:lang w:val="en-US" w:eastAsia="zh-CN"/>
        </w:rPr>
        <w:t>Ose</w:t>
      </w:r>
      <w:proofErr w:type="spellEnd"/>
      <w:r w:rsidRPr="00822EEA">
        <w:rPr>
          <w:lang w:val="en-US" w:eastAsia="zh-CN"/>
        </w:rPr>
        <w:t xml:space="preserve"> 3:4-5; Joel 3:18-21; </w:t>
      </w:r>
      <w:proofErr w:type="spellStart"/>
      <w:r w:rsidRPr="00822EEA">
        <w:rPr>
          <w:lang w:val="en-US" w:eastAsia="zh-CN"/>
        </w:rPr>
        <w:t>Amós</w:t>
      </w:r>
      <w:proofErr w:type="spellEnd"/>
      <w:r w:rsidRPr="00822EEA">
        <w:rPr>
          <w:lang w:val="en-US" w:eastAsia="zh-CN"/>
        </w:rPr>
        <w:t xml:space="preserve"> 9:11-15; </w:t>
      </w:r>
      <w:proofErr w:type="spellStart"/>
      <w:r w:rsidRPr="00822EEA">
        <w:rPr>
          <w:lang w:val="en-US" w:eastAsia="zh-CN"/>
        </w:rPr>
        <w:t>Miq</w:t>
      </w:r>
      <w:proofErr w:type="spellEnd"/>
      <w:r w:rsidRPr="00822EEA">
        <w:rPr>
          <w:lang w:val="en-US" w:eastAsia="zh-CN"/>
        </w:rPr>
        <w:t xml:space="preserve"> 4:1-8; </w:t>
      </w:r>
      <w:proofErr w:type="spellStart"/>
      <w:r w:rsidRPr="00822EEA">
        <w:rPr>
          <w:lang w:val="en-US" w:eastAsia="zh-CN"/>
        </w:rPr>
        <w:t>Sof</w:t>
      </w:r>
      <w:proofErr w:type="spellEnd"/>
      <w:r w:rsidRPr="00822EEA">
        <w:rPr>
          <w:lang w:val="en-US" w:eastAsia="zh-CN"/>
        </w:rPr>
        <w:t xml:space="preserve"> 3:14-20; and Zac 14:9-11)</w:t>
      </w:r>
    </w:p>
    <w:p w:rsidR="00822EEA" w:rsidRDefault="00822EEA" w:rsidP="00822EEA">
      <w:pPr>
        <w:pStyle w:val="Heading2"/>
      </w:pPr>
      <w:r>
        <w:t xml:space="preserve">Pacto Mosaico: el acuerdo bilateral de Dios con Israel (Ex 19-24, </w:t>
      </w:r>
      <w:proofErr w:type="spellStart"/>
      <w:r>
        <w:t>Deut</w:t>
      </w:r>
      <w:proofErr w:type="spellEnd"/>
      <w:r>
        <w:t xml:space="preserve"> 28:1-16)</w:t>
      </w:r>
    </w:p>
    <w:p w:rsidR="00822EEA" w:rsidRDefault="00822EEA" w:rsidP="00822EEA">
      <w:pPr>
        <w:pStyle w:val="Heading3"/>
      </w:pPr>
      <w:r>
        <w:t>Dios promete a Moisés que rescatará a Israel de la opresión y les dará una tierra que fluye leche y miel (la tierra de los cananeos) en el incidente de la zarza ardiente (Ex 3:17)</w:t>
      </w:r>
    </w:p>
    <w:p w:rsidR="00822EEA" w:rsidRDefault="00822EEA" w:rsidP="00822EEA">
      <w:pPr>
        <w:pStyle w:val="Heading3"/>
      </w:pPr>
      <w:r>
        <w:t>Este pacto es entre Dios e Israel, establecido en el Monte Sinaí (Ex 19:3-8)</w:t>
      </w:r>
    </w:p>
    <w:p w:rsidR="00822EEA" w:rsidRDefault="00822EEA" w:rsidP="00822EEA">
      <w:pPr>
        <w:pStyle w:val="Heading4"/>
      </w:pPr>
      <w:r>
        <w:t xml:space="preserve">Éxodo 19:3a - Moisés subió a Dios, y el Señor lo llamó desde la montaña, la instrucción de Dios a Moisés fue llevar a Israel a este punto y obtener más instrucciones. (Ex 3:12) </w:t>
      </w:r>
    </w:p>
    <w:p w:rsidR="00822EEA" w:rsidRDefault="00822EEA" w:rsidP="00822EEA">
      <w:pPr>
        <w:pStyle w:val="Heading4"/>
      </w:pPr>
      <w:r>
        <w:t xml:space="preserve">Éxodo 19:3b - diciendo: "Así dirás a la casa de Jacob y dirás a los hijos de Israel: Este pacto es un acuerdo bilateral entre Israel y Dios mediado por Moisés. </w:t>
      </w:r>
    </w:p>
    <w:p w:rsidR="00822EEA" w:rsidRDefault="00822EEA" w:rsidP="00822EEA">
      <w:pPr>
        <w:pStyle w:val="Heading4"/>
      </w:pPr>
      <w:r>
        <w:lastRenderedPageBreak/>
        <w:t>Éxodo 19:4: "Ustedes mismos han visto lo que les hice a los egipcios, y cómo los aburrí con las alas de las águilas, y los traje a mí mismo". Por gracia, Israel había sido sacado. Dios demostró su promesa a Israel al rescatarla de Egipto. (Romanos 9: 15-17)</w:t>
      </w:r>
    </w:p>
    <w:p w:rsidR="00822EEA" w:rsidRDefault="00822EEA" w:rsidP="00822EEA">
      <w:pPr>
        <w:pStyle w:val="Heading4"/>
      </w:pPr>
      <w:r>
        <w:t xml:space="preserve">Éxodo 19:5a - 'Ahora bien, si realmente obedeces Mi voz y guardas Mi pacto ... el aspecto condicional de este pacto se establece desde el principio. La condición era si Israel obedecía completamente la voz de Dios y mantenía su pacto. </w:t>
      </w:r>
    </w:p>
    <w:p w:rsidR="00822EEA" w:rsidRDefault="00822EEA" w:rsidP="00822EEA">
      <w:pPr>
        <w:pStyle w:val="Heading4"/>
      </w:pPr>
      <w:r>
        <w:t xml:space="preserve">Éxodo 19:5b - entonces serás Mi posesión entre todos los pueblos, porque toda la tierra es Mía; A medida que Israel cumpliera este pacto, se haría evidente entre todos los pueblos que de hecho eran su posesión. Dios ya había dicho que fueron traídos a sí mismo. Ya fueron elegidos. Esta fue una promesa incondicional hecha a Abraham siglos antes. Por lo tanto, concluimos que esto no se trataba de convertirse en posesión de Dios, sino de caminar antes de que los hombres reflejen quiénes ya eran. </w:t>
      </w:r>
    </w:p>
    <w:p w:rsidR="00822EEA" w:rsidRDefault="00822EEA" w:rsidP="00822EEA">
      <w:pPr>
        <w:pStyle w:val="Heading4"/>
      </w:pPr>
      <w:r>
        <w:t>Éxodo 19:6a - y serás para Mí un reino de sacerdotes y una nación santa. Convertirse en un reino de sacerdotes y una nación santa estaba condicionado al cumplimiento de la Ley. Bajo este reino teocrático, Israel sería una nación santa con sacerdotes. Esto se refiere a un cumplimiento terrenal literal como lo declaró Moisés en sus últimas palabras en Deuteronomio 33:29, “Bendito seas, Israel; ¡Quién como tú, un pueblo salvado por el Señor, quién es el escudo de tu ayuda y la espada de tu majestad! Entonces tus enemigos se encogerán delante de ti, y pisarás sus lugares altos. (Números 24:8, 17, Dan 7:27)</w:t>
      </w:r>
    </w:p>
    <w:p w:rsidR="00822EEA" w:rsidRDefault="00822EEA" w:rsidP="00822EEA">
      <w:pPr>
        <w:pStyle w:val="Heading4"/>
      </w:pPr>
      <w:r>
        <w:t xml:space="preserve">Éxodo 19:6b-7: Estas son las palabras que hablarás a los hijos de Israel. Entonces Moisés vino y llamó a los ancianos del pueblo, y les presentó todas estas palabras que el SEÑOR le había mandado. Moisés fue el mediador entre Dios y el pueblo. Y Moisés devolvió las palabras del pueblo al SEÑOR. (Ex 19:8b) </w:t>
      </w:r>
    </w:p>
    <w:p w:rsidR="00822EEA" w:rsidRDefault="00822EEA" w:rsidP="00822EEA">
      <w:pPr>
        <w:pStyle w:val="Heading4"/>
      </w:pPr>
      <w:r>
        <w:t xml:space="preserve">Éxodo 19:8 - Todo el pueblo respondió a la vez y dijo: "¡Todo lo que Jehová ha dicho haremos!". Israel fue liberado milagrosamente de la esclavitud bajo el gobernante más poderoso de la tierra. Están emocionados de ser libres y aceptarán hacer lo que Dios les pida. Poco saben, la Ley es demasiado exigente y un alto estándar para mantenerse todo el tiempo. </w:t>
      </w:r>
    </w:p>
    <w:p w:rsidR="00822EEA" w:rsidRDefault="00822EEA" w:rsidP="00822EEA">
      <w:pPr>
        <w:pStyle w:val="Heading4"/>
      </w:pPr>
      <w:r>
        <w:t xml:space="preserve">Éxodo 20 - Los Diez Mandamientos - los términos básicos del Pacto Mosaico </w:t>
      </w:r>
    </w:p>
    <w:p w:rsidR="00822EEA" w:rsidRDefault="00822EEA" w:rsidP="00822EEA">
      <w:pPr>
        <w:pStyle w:val="Heading5"/>
      </w:pPr>
      <w:r>
        <w:t>Los cuatro primeros mandamientos tenían que ver con Dios su soberano</w:t>
      </w:r>
    </w:p>
    <w:p w:rsidR="00822EEA" w:rsidRDefault="00822EEA" w:rsidP="00822EEA">
      <w:pPr>
        <w:pStyle w:val="Heading6"/>
      </w:pPr>
      <w:r>
        <w:t xml:space="preserve">Honrar al único Dios verdadero </w:t>
      </w:r>
    </w:p>
    <w:p w:rsidR="00822EEA" w:rsidRDefault="00822EEA" w:rsidP="00822EEA">
      <w:pPr>
        <w:pStyle w:val="Heading6"/>
      </w:pPr>
      <w:r>
        <w:t xml:space="preserve">Jesús resume estos mandamientos como "AMARÁS AL SEÑOR TU DIOS CON TODO TU CORAZÓN, Y CON TODA TU ALMA, Y CON TODA TU MENTE". Mateo 22:37 </w:t>
      </w:r>
    </w:p>
    <w:p w:rsidR="00822EEA" w:rsidRDefault="00822EEA" w:rsidP="00822EEA">
      <w:pPr>
        <w:pStyle w:val="Heading5"/>
      </w:pPr>
      <w:r>
        <w:t>Seis comandos tenían que ver con el hombre</w:t>
      </w:r>
    </w:p>
    <w:p w:rsidR="00822EEA" w:rsidRDefault="00822EEA" w:rsidP="00822EEA">
      <w:pPr>
        <w:pStyle w:val="Heading6"/>
      </w:pPr>
      <w:r>
        <w:lastRenderedPageBreak/>
        <w:t>Respeto al prójimo. Como partidarios del pacto, tienen derechos por igual.</w:t>
      </w:r>
    </w:p>
    <w:p w:rsidR="00822EEA" w:rsidRDefault="00822EEA" w:rsidP="00822EEA">
      <w:pPr>
        <w:pStyle w:val="Heading6"/>
      </w:pPr>
      <w:r>
        <w:t>Jesús resume estos comandos como: "AMARÁS A TU VECINO COMO A TI MISMO". Mateo 22:39</w:t>
      </w:r>
    </w:p>
    <w:p w:rsidR="00822EEA" w:rsidRDefault="00822EEA" w:rsidP="00822EEA">
      <w:pPr>
        <w:pStyle w:val="Heading5"/>
      </w:pPr>
      <w:r>
        <w:t>Estableció una nación con su propia constitución</w:t>
      </w:r>
    </w:p>
    <w:p w:rsidR="00822EEA" w:rsidRDefault="00822EEA" w:rsidP="00822EEA">
      <w:pPr>
        <w:pStyle w:val="Heading6"/>
      </w:pPr>
      <w:r>
        <w:t>Independencia nacional establecida</w:t>
      </w:r>
    </w:p>
    <w:p w:rsidR="00822EEA" w:rsidRDefault="00822EEA" w:rsidP="00822EEA">
      <w:pPr>
        <w:pStyle w:val="Heading6"/>
      </w:pPr>
      <w:r>
        <w:t>Código moral establecido</w:t>
      </w:r>
    </w:p>
    <w:p w:rsidR="00822EEA" w:rsidRDefault="00822EEA" w:rsidP="00822EEA">
      <w:pPr>
        <w:pStyle w:val="Heading6"/>
      </w:pPr>
      <w:r>
        <w:t xml:space="preserve">Estableció relaciones entre Israel y Dios como soberano y el hombre como portador de los mismos derechos. </w:t>
      </w:r>
    </w:p>
    <w:p w:rsidR="00822EEA" w:rsidRDefault="00822EEA" w:rsidP="00822EEA">
      <w:pPr>
        <w:pStyle w:val="Heading7"/>
        <w:keepLines w:val="0"/>
        <w:numPr>
          <w:ilvl w:val="6"/>
          <w:numId w:val="6"/>
        </w:numPr>
        <w:tabs>
          <w:tab w:val="clear" w:pos="2736"/>
          <w:tab w:val="left" w:pos="2581"/>
        </w:tabs>
        <w:autoSpaceDE/>
        <w:autoSpaceDN/>
        <w:adjustRightInd/>
        <w:spacing w:before="120" w:line="240" w:lineRule="auto"/>
        <w:ind w:left="2160"/>
      </w:pPr>
      <w:r>
        <w:t xml:space="preserve">Escrito con el </w:t>
      </w:r>
      <w:r>
        <w:rPr>
          <w:b/>
          <w:bCs/>
          <w:u w:val="single"/>
        </w:rPr>
        <w:t>dedo</w:t>
      </w:r>
      <w:r>
        <w:t xml:space="preserve"> de Dios (</w:t>
      </w:r>
      <w:proofErr w:type="spellStart"/>
      <w:r>
        <w:t>Deut</w:t>
      </w:r>
      <w:proofErr w:type="spellEnd"/>
      <w:r>
        <w:t xml:space="preserve"> 4:13, Ex 31:18, 32:16)</w:t>
      </w:r>
    </w:p>
    <w:p w:rsidR="00822EEA" w:rsidRDefault="00822EEA" w:rsidP="00822EEA">
      <w:pPr>
        <w:pStyle w:val="Heading7"/>
        <w:keepLines w:val="0"/>
        <w:numPr>
          <w:ilvl w:val="6"/>
          <w:numId w:val="6"/>
        </w:numPr>
        <w:tabs>
          <w:tab w:val="clear" w:pos="2736"/>
          <w:tab w:val="left" w:pos="2581"/>
        </w:tabs>
        <w:autoSpaceDE/>
        <w:autoSpaceDN/>
        <w:adjustRightInd/>
        <w:spacing w:before="120" w:line="240" w:lineRule="auto"/>
        <w:ind w:left="2160"/>
      </w:pPr>
      <w:r>
        <w:t xml:space="preserve">Las 12 tribus de Israel aceptaron los </w:t>
      </w:r>
      <w:r>
        <w:rPr>
          <w:b/>
          <w:bCs/>
          <w:u w:val="single"/>
        </w:rPr>
        <w:t>términos</w:t>
      </w:r>
    </w:p>
    <w:p w:rsidR="00822EEA" w:rsidRDefault="00822EEA" w:rsidP="00822EEA">
      <w:pPr>
        <w:pStyle w:val="Heading5"/>
      </w:pPr>
      <w:r>
        <w:t>Dado para establecer la identidad nacional de Israel</w:t>
      </w:r>
    </w:p>
    <w:p w:rsidR="00822EEA" w:rsidRDefault="00822EEA" w:rsidP="00822EEA">
      <w:pPr>
        <w:pStyle w:val="Heading5"/>
      </w:pPr>
      <w:r>
        <w:t>Dado para mantener bajo custodia hasta que Cristo vino (Gálatas 3:19, 23)</w:t>
      </w:r>
    </w:p>
    <w:p w:rsidR="00822EEA" w:rsidRDefault="00822EEA" w:rsidP="00822EEA">
      <w:pPr>
        <w:pStyle w:val="Heading5"/>
      </w:pPr>
      <w:r>
        <w:t xml:space="preserve">Estableció el estándar justo de Dios para dar a conocer a la humanidad </w:t>
      </w:r>
    </w:p>
    <w:p w:rsidR="00822EEA" w:rsidRDefault="00822EEA" w:rsidP="00822EEA">
      <w:pPr>
        <w:pStyle w:val="Heading5"/>
      </w:pPr>
      <w:r>
        <w:t>Fue dado para convencer de  pecado (</w:t>
      </w:r>
      <w:proofErr w:type="spellStart"/>
      <w:r>
        <w:t>Rom</w:t>
      </w:r>
      <w:proofErr w:type="spellEnd"/>
      <w:r>
        <w:t xml:space="preserve"> 3:19, 5:20, </w:t>
      </w:r>
      <w:proofErr w:type="spellStart"/>
      <w:r>
        <w:t>Rom</w:t>
      </w:r>
      <w:proofErr w:type="spellEnd"/>
      <w:r>
        <w:t xml:space="preserve"> 7:7)</w:t>
      </w:r>
    </w:p>
    <w:p w:rsidR="00822EEA" w:rsidRDefault="00822EEA" w:rsidP="00822EEA">
      <w:pPr>
        <w:pStyle w:val="Heading6"/>
      </w:pPr>
      <w:r>
        <w:t>Para guiar a Cristo</w:t>
      </w:r>
    </w:p>
    <w:p w:rsidR="00822EEA" w:rsidRDefault="00822EEA" w:rsidP="00822EEA">
      <w:pPr>
        <w:pStyle w:val="Heading3"/>
      </w:pPr>
      <w:r>
        <w:t>El Pacto Mosaico fue ratificado en sangre (Ex 24:1-8)</w:t>
      </w:r>
    </w:p>
    <w:p w:rsidR="00822EEA" w:rsidRDefault="00822EEA" w:rsidP="00822EEA">
      <w:pPr>
        <w:pStyle w:val="Heading3"/>
      </w:pPr>
      <w:r>
        <w:t>Fue dado de forma temporal ("para siempre" con condiciones) (</w:t>
      </w:r>
      <w:proofErr w:type="spellStart"/>
      <w:r>
        <w:t>Deut</w:t>
      </w:r>
      <w:proofErr w:type="spellEnd"/>
      <w:r>
        <w:t xml:space="preserve"> 12:28)</w:t>
      </w:r>
    </w:p>
    <w:p w:rsidR="00822EEA" w:rsidRDefault="00822EEA" w:rsidP="00822EEA">
      <w:pPr>
        <w:pStyle w:val="Heading4"/>
      </w:pPr>
      <w:r>
        <w:t>Dios sabía que no lo guardarían (</w:t>
      </w:r>
      <w:proofErr w:type="spellStart"/>
      <w:r>
        <w:t>Eze</w:t>
      </w:r>
      <w:proofErr w:type="spellEnd"/>
      <w:r>
        <w:t xml:space="preserve"> 20:25, </w:t>
      </w:r>
      <w:proofErr w:type="spellStart"/>
      <w:r>
        <w:t>Rom</w:t>
      </w:r>
      <w:proofErr w:type="spellEnd"/>
      <w:r>
        <w:t xml:space="preserve"> 7:10)</w:t>
      </w:r>
    </w:p>
    <w:p w:rsidR="00822EEA" w:rsidRDefault="00822EEA" w:rsidP="00822EEA">
      <w:pPr>
        <w:pStyle w:val="Heading4"/>
      </w:pPr>
      <w:r>
        <w:t>Aunque prometieron que harían todo lo que Dios dijo, fracasaron miserablemente (</w:t>
      </w:r>
      <w:proofErr w:type="spellStart"/>
      <w:r>
        <w:t>Deut</w:t>
      </w:r>
      <w:proofErr w:type="spellEnd"/>
      <w:r>
        <w:t xml:space="preserve">. 5:27-28, </w:t>
      </w:r>
      <w:proofErr w:type="spellStart"/>
      <w:r>
        <w:t>Jer</w:t>
      </w:r>
      <w:proofErr w:type="spellEnd"/>
      <w:r>
        <w:t xml:space="preserve">. 11:10). Tenían que fracasar ya que estaba condicionado a la fidelidad del hombre y no a la de Dios.  </w:t>
      </w:r>
    </w:p>
    <w:p w:rsidR="00822EEA" w:rsidRDefault="00822EEA" w:rsidP="00822EEA">
      <w:pPr>
        <w:pStyle w:val="Heading3"/>
      </w:pPr>
      <w:r>
        <w:t>Este pacto fue un acuerdo bilateral (</w:t>
      </w:r>
      <w:proofErr w:type="spellStart"/>
      <w:r>
        <w:t>Deut</w:t>
      </w:r>
      <w:proofErr w:type="spellEnd"/>
      <w:r>
        <w:t>. 5:28-29)</w:t>
      </w:r>
    </w:p>
    <w:p w:rsidR="00822EEA" w:rsidRDefault="00822EEA" w:rsidP="00822EEA">
      <w:pPr>
        <w:pStyle w:val="Heading4"/>
      </w:pPr>
      <w:r>
        <w:t xml:space="preserve">Condicionado a la obediencia de Israel   </w:t>
      </w:r>
    </w:p>
    <w:p w:rsidR="00822EEA" w:rsidRDefault="00822EEA" w:rsidP="00822EEA">
      <w:pPr>
        <w:pStyle w:val="Heading5"/>
      </w:pPr>
      <w:r>
        <w:t>Recompensado por guardarlo - (</w:t>
      </w:r>
      <w:proofErr w:type="spellStart"/>
      <w:r>
        <w:t>Deut</w:t>
      </w:r>
      <w:proofErr w:type="spellEnd"/>
      <w:r>
        <w:t xml:space="preserve"> 11:26-28)</w:t>
      </w:r>
    </w:p>
    <w:p w:rsidR="00822EEA" w:rsidRDefault="00822EEA" w:rsidP="00822EEA">
      <w:pPr>
        <w:pStyle w:val="Heading5"/>
      </w:pPr>
      <w:r>
        <w:t>Castigado por desobedecer - (</w:t>
      </w:r>
      <w:proofErr w:type="spellStart"/>
      <w:r>
        <w:t>Deut</w:t>
      </w:r>
      <w:proofErr w:type="spellEnd"/>
      <w:r>
        <w:t>. 11:26-28)</w:t>
      </w:r>
    </w:p>
    <w:p w:rsidR="00822EEA" w:rsidRDefault="00822EEA" w:rsidP="00822EEA">
      <w:pPr>
        <w:pStyle w:val="Heading3"/>
      </w:pPr>
      <w:r>
        <w:t>La señal del pacto es el día de reposo (Ex. 31:12-18)</w:t>
      </w:r>
    </w:p>
    <w:p w:rsidR="00822EEA" w:rsidRDefault="00822EEA" w:rsidP="00822EEA">
      <w:pPr>
        <w:pStyle w:val="Heading4"/>
      </w:pPr>
      <w:r>
        <w:t>Un día nacional de descanso reflejó a Dios como su creador</w:t>
      </w:r>
    </w:p>
    <w:p w:rsidR="00822EEA" w:rsidRDefault="00822EEA" w:rsidP="00822EEA">
      <w:pPr>
        <w:pStyle w:val="Heading4"/>
      </w:pPr>
      <w:r>
        <w:t>Cada persona individual debía reservar el séptimo día y recordar a Dios</w:t>
      </w:r>
    </w:p>
    <w:p w:rsidR="00822EEA" w:rsidRDefault="00822EEA" w:rsidP="00822EEA">
      <w:pPr>
        <w:pStyle w:val="Heading3"/>
      </w:pPr>
      <w:r>
        <w:t>El pacto mosaico nunca fue dado para justificar a nadie (</w:t>
      </w:r>
      <w:proofErr w:type="spellStart"/>
      <w:r>
        <w:t>Gál</w:t>
      </w:r>
      <w:proofErr w:type="spellEnd"/>
      <w:r>
        <w:t xml:space="preserve"> 3:11)</w:t>
      </w:r>
    </w:p>
    <w:p w:rsidR="00822EEA" w:rsidRDefault="00822EEA" w:rsidP="00822EEA">
      <w:pPr>
        <w:pStyle w:val="Heading3"/>
      </w:pPr>
      <w:r>
        <w:t xml:space="preserve">Dado 430 años después del Pacto </w:t>
      </w:r>
      <w:proofErr w:type="spellStart"/>
      <w:r>
        <w:t>Abrahámico</w:t>
      </w:r>
      <w:proofErr w:type="spellEnd"/>
      <w:r>
        <w:t xml:space="preserve"> (</w:t>
      </w:r>
      <w:proofErr w:type="spellStart"/>
      <w:r>
        <w:t>Gál</w:t>
      </w:r>
      <w:proofErr w:type="spellEnd"/>
      <w:r>
        <w:t xml:space="preserve"> 3:16-18)</w:t>
      </w:r>
    </w:p>
    <w:p w:rsidR="00822EEA" w:rsidRDefault="00822EEA" w:rsidP="00822EEA">
      <w:pPr>
        <w:pStyle w:val="Heading4"/>
      </w:pPr>
      <w:r>
        <w:lastRenderedPageBreak/>
        <w:t>No anuló ni agregó condiciones al pacto de Abraham</w:t>
      </w:r>
    </w:p>
    <w:p w:rsidR="00822EEA" w:rsidRDefault="00822EEA" w:rsidP="00822EEA">
      <w:pPr>
        <w:pStyle w:val="Heading2"/>
        <w:rPr>
          <w:rFonts w:ascii="Times" w:hAnsi="Times" w:cs="Times"/>
        </w:rPr>
      </w:pPr>
      <w:r w:rsidRPr="00822EEA">
        <w:t>Pacto</w:t>
      </w:r>
      <w:r>
        <w:t xml:space="preserve"> de 'Inmobiliario' - (Deuteronomio 29-30, Ezequiel 16, 47:1-48:35)</w:t>
      </w:r>
      <w:r>
        <w:rPr>
          <w:rFonts w:ascii="Times New Roman" w:hAnsi="Times New Roman" w:cs="Times New Roman"/>
          <w:sz w:val="14"/>
          <w:szCs w:val="14"/>
        </w:rPr>
        <w:t>     </w:t>
      </w:r>
    </w:p>
    <w:p w:rsidR="00822EEA" w:rsidRDefault="00822EEA" w:rsidP="00822EEA">
      <w:pPr>
        <w:pStyle w:val="Heading3"/>
        <w:keepLines w:val="0"/>
        <w:numPr>
          <w:ilvl w:val="2"/>
          <w:numId w:val="0"/>
        </w:numPr>
        <w:spacing w:line="368" w:lineRule="atLeast"/>
        <w:ind w:left="720"/>
        <w:rPr>
          <w:rFonts w:ascii="Times" w:eastAsia="Times" w:hAnsi="Times" w:cs="Times"/>
          <w:color w:val="000000"/>
        </w:rPr>
      </w:pPr>
      <w:r>
        <w:rPr>
          <w:rFonts w:ascii="Calibri" w:eastAsia="Times" w:hAnsi="Calibri" w:cs="Calibri"/>
          <w:color w:val="000000"/>
        </w:rPr>
        <w:t>1. Algunas veces este pacto se denomina incorrectamente pacto palestino. Este término no solo no se usa en la Biblia, sino que fue acuñado por un emperador </w:t>
      </w:r>
      <w:r>
        <w:rPr>
          <w:rFonts w:ascii="Calibri" w:eastAsia="Times" w:hAnsi="Calibri" w:cs="Calibri"/>
          <w:b/>
          <w:color w:val="000000"/>
          <w:u w:val="single"/>
        </w:rPr>
        <w:t>romano </w:t>
      </w:r>
      <w:r>
        <w:rPr>
          <w:rFonts w:ascii="Calibri" w:eastAsia="Times" w:hAnsi="Calibri" w:cs="Calibri"/>
          <w:color w:val="000000"/>
        </w:rPr>
        <w:t>llamado Adriano que prohibió a los judíos ingresar nuevamente a Israel y trató de borrar la memoria de Israel llamando a la tierra después de sus enemigos, los filisteos.</w:t>
      </w:r>
      <w:r>
        <w:rPr>
          <w:rFonts w:ascii="Times New Roman" w:eastAsia="Times" w:hAnsi="Times New Roman" w:cs="Times New Roman"/>
          <w:color w:val="000000"/>
          <w:sz w:val="14"/>
          <w:szCs w:val="14"/>
        </w:rPr>
        <w:t>      </w:t>
      </w:r>
    </w:p>
    <w:p w:rsidR="00822EEA" w:rsidRDefault="00822EEA" w:rsidP="00822EEA">
      <w:pPr>
        <w:pStyle w:val="Heading4"/>
        <w:keepLines w:val="0"/>
        <w:numPr>
          <w:ilvl w:val="3"/>
          <w:numId w:val="0"/>
        </w:numPr>
        <w:spacing w:line="368" w:lineRule="atLeast"/>
        <w:ind w:left="1080"/>
        <w:rPr>
          <w:rFonts w:ascii="Times" w:eastAsia="Times" w:hAnsi="Times" w:cs="Times"/>
          <w:color w:val="000000"/>
        </w:rPr>
      </w:pPr>
      <w:r>
        <w:rPr>
          <w:rFonts w:ascii="Calibri" w:eastAsia="Times" w:hAnsi="Calibri" w:cs="Calibri"/>
          <w:color w:val="000000"/>
        </w:rPr>
        <w:t>a. El Señor lo llamó la tierra de </w:t>
      </w:r>
      <w:r>
        <w:rPr>
          <w:rFonts w:ascii="Calibri" w:eastAsia="Times" w:hAnsi="Calibri" w:cs="Calibri"/>
          <w:b/>
          <w:color w:val="000000"/>
          <w:u w:val="single"/>
        </w:rPr>
        <w:t>Israel </w:t>
      </w:r>
      <w:r>
        <w:rPr>
          <w:rFonts w:ascii="Calibri" w:eastAsia="Times" w:hAnsi="Calibri" w:cs="Calibri"/>
          <w:color w:val="000000"/>
        </w:rPr>
        <w:t>. (Mateo 2:20, Génesis 9: 25-27)</w:t>
      </w:r>
      <w:r>
        <w:rPr>
          <w:rFonts w:ascii="Times New Roman" w:eastAsia="Times" w:hAnsi="Times New Roman" w:cs="Times New Roman"/>
          <w:color w:val="000000"/>
          <w:sz w:val="14"/>
          <w:szCs w:val="14"/>
        </w:rPr>
        <w:t>      </w:t>
      </w:r>
    </w:p>
    <w:p w:rsidR="00822EEA" w:rsidRDefault="00822EEA" w:rsidP="00822EEA">
      <w:pPr>
        <w:pStyle w:val="Heading4"/>
        <w:keepLines w:val="0"/>
        <w:numPr>
          <w:ilvl w:val="3"/>
          <w:numId w:val="0"/>
        </w:numPr>
        <w:spacing w:line="368" w:lineRule="atLeast"/>
        <w:ind w:left="1080"/>
        <w:rPr>
          <w:rFonts w:ascii="Times" w:eastAsia="Times" w:hAnsi="Times" w:cs="Times"/>
          <w:color w:val="000000"/>
        </w:rPr>
      </w:pPr>
      <w:r>
        <w:rPr>
          <w:rFonts w:ascii="Calibri" w:eastAsia="Times" w:hAnsi="Calibri" w:cs="Calibri"/>
          <w:color w:val="000000"/>
        </w:rPr>
        <w:t>b. El Antiguo Testamento lo llama la </w:t>
      </w:r>
      <w:r>
        <w:rPr>
          <w:rFonts w:ascii="Calibri" w:eastAsia="Times" w:hAnsi="Calibri" w:cs="Calibri"/>
          <w:b/>
          <w:color w:val="000000"/>
          <w:u w:val="single"/>
        </w:rPr>
        <w:t>tierra </w:t>
      </w:r>
      <w:r>
        <w:rPr>
          <w:rFonts w:ascii="Calibri" w:eastAsia="Times" w:hAnsi="Calibri" w:cs="Calibri"/>
          <w:color w:val="000000"/>
        </w:rPr>
        <w:t xml:space="preserve">prometida (Génesis 28:15, 50:24, Ex 12:25, </w:t>
      </w:r>
      <w:proofErr w:type="spellStart"/>
      <w:r>
        <w:rPr>
          <w:rFonts w:ascii="Calibri" w:eastAsia="Times" w:hAnsi="Calibri" w:cs="Calibri"/>
          <w:color w:val="000000"/>
        </w:rPr>
        <w:t>Num</w:t>
      </w:r>
      <w:proofErr w:type="spellEnd"/>
      <w:r>
        <w:rPr>
          <w:rFonts w:ascii="Calibri" w:eastAsia="Times" w:hAnsi="Calibri" w:cs="Calibri"/>
          <w:color w:val="000000"/>
        </w:rPr>
        <w:t xml:space="preserve"> 14:16, </w:t>
      </w:r>
      <w:proofErr w:type="spellStart"/>
      <w:r>
        <w:rPr>
          <w:rFonts w:ascii="Calibri" w:eastAsia="Times" w:hAnsi="Calibri" w:cs="Calibri"/>
          <w:color w:val="000000"/>
        </w:rPr>
        <w:t>Deut</w:t>
      </w:r>
      <w:proofErr w:type="spellEnd"/>
      <w:r>
        <w:rPr>
          <w:rFonts w:ascii="Calibri" w:eastAsia="Times" w:hAnsi="Calibri" w:cs="Calibri"/>
          <w:color w:val="000000"/>
        </w:rPr>
        <w:t xml:space="preserve"> 6:3, 9:28, 19:8, 27:3, Josué 23:5)</w:t>
      </w:r>
      <w:r>
        <w:rPr>
          <w:rFonts w:ascii="Times New Roman" w:eastAsia="Times" w:hAnsi="Times New Roman" w:cs="Times New Roman"/>
          <w:color w:val="000000"/>
          <w:sz w:val="14"/>
          <w:szCs w:val="14"/>
        </w:rPr>
        <w:t>     </w:t>
      </w:r>
    </w:p>
    <w:p w:rsidR="00822EEA" w:rsidRDefault="00822EEA" w:rsidP="00822EEA">
      <w:pPr>
        <w:pStyle w:val="Heading5"/>
        <w:keepLines w:val="0"/>
        <w:spacing w:line="368" w:lineRule="atLeast"/>
        <w:rPr>
          <w:rFonts w:ascii="Times" w:eastAsia="Times" w:hAnsi="Times" w:cs="Times"/>
          <w:color w:val="000000"/>
        </w:rPr>
      </w:pPr>
      <w:r>
        <w:rPr>
          <w:rFonts w:ascii="Calibri" w:eastAsia="Times" w:hAnsi="Calibri" w:cs="Calibri"/>
          <w:color w:val="000000"/>
        </w:rPr>
        <w:t>Tierra que fluye con </w:t>
      </w:r>
      <w:r>
        <w:rPr>
          <w:rFonts w:ascii="Calibri" w:eastAsia="Times" w:hAnsi="Calibri" w:cs="Calibri"/>
          <w:b/>
          <w:color w:val="000000"/>
          <w:u w:val="single"/>
        </w:rPr>
        <w:t>leche </w:t>
      </w:r>
      <w:r>
        <w:rPr>
          <w:rFonts w:ascii="Calibri" w:eastAsia="Times" w:hAnsi="Calibri" w:cs="Calibri"/>
          <w:color w:val="000000"/>
        </w:rPr>
        <w:t>y miel (</w:t>
      </w:r>
      <w:proofErr w:type="spellStart"/>
      <w:r>
        <w:rPr>
          <w:rFonts w:ascii="Calibri" w:eastAsia="Times" w:hAnsi="Calibri" w:cs="Calibri"/>
          <w:color w:val="000000"/>
        </w:rPr>
        <w:t>Deut</w:t>
      </w:r>
      <w:proofErr w:type="spellEnd"/>
      <w:r>
        <w:rPr>
          <w:rFonts w:ascii="Calibri" w:eastAsia="Times" w:hAnsi="Calibri" w:cs="Calibri"/>
          <w:color w:val="000000"/>
        </w:rPr>
        <w:t xml:space="preserve"> 6:3)</w:t>
      </w:r>
      <w:r>
        <w:rPr>
          <w:rFonts w:ascii="Times New Roman" w:eastAsia="Times" w:hAnsi="Times New Roman" w:cs="Times New Roman"/>
          <w:color w:val="000000"/>
          <w:sz w:val="14"/>
          <w:szCs w:val="14"/>
        </w:rPr>
        <w:t>       </w:t>
      </w:r>
    </w:p>
    <w:p w:rsidR="00822EEA" w:rsidRDefault="00822EEA" w:rsidP="00822EEA">
      <w:pPr>
        <w:pStyle w:val="Heading3"/>
        <w:keepLines w:val="0"/>
        <w:numPr>
          <w:ilvl w:val="2"/>
          <w:numId w:val="0"/>
        </w:numPr>
        <w:spacing w:line="368" w:lineRule="atLeast"/>
        <w:ind w:left="720"/>
        <w:rPr>
          <w:rFonts w:ascii="Times" w:eastAsia="Times" w:hAnsi="Times" w:cs="Times"/>
          <w:color w:val="000000"/>
        </w:rPr>
      </w:pPr>
      <w:r>
        <w:rPr>
          <w:rFonts w:ascii="Calibri" w:eastAsia="Times" w:hAnsi="Calibri" w:cs="Calibri"/>
          <w:color w:val="000000"/>
        </w:rPr>
        <w:t>2. Génesis 15:18-21 - </w:t>
      </w:r>
      <w:r>
        <w:rPr>
          <w:rFonts w:ascii="Calibri" w:eastAsia="Times" w:hAnsi="Calibri" w:cs="Calibri"/>
          <w:i/>
          <w:iCs/>
          <w:color w:val="000000"/>
        </w:rPr>
        <w:t xml:space="preserve">En aquel día hizo Jehová un pacto con Abram, diciendo: A tu descendencia daré esta tierra, desde el río de Egipto hasta el río grande, el río Éufrates; la tierra de los </w:t>
      </w:r>
      <w:proofErr w:type="spellStart"/>
      <w:r>
        <w:rPr>
          <w:rFonts w:ascii="Calibri" w:eastAsia="Times" w:hAnsi="Calibri" w:cs="Calibri"/>
          <w:i/>
          <w:iCs/>
          <w:color w:val="000000"/>
        </w:rPr>
        <w:t>ceneos</w:t>
      </w:r>
      <w:proofErr w:type="spellEnd"/>
      <w:r>
        <w:rPr>
          <w:rFonts w:ascii="Calibri" w:eastAsia="Times" w:hAnsi="Calibri" w:cs="Calibri"/>
          <w:i/>
          <w:iCs/>
          <w:color w:val="000000"/>
        </w:rPr>
        <w:t xml:space="preserve">, los </w:t>
      </w:r>
      <w:proofErr w:type="spellStart"/>
      <w:r>
        <w:rPr>
          <w:rFonts w:ascii="Calibri" w:eastAsia="Times" w:hAnsi="Calibri" w:cs="Calibri"/>
          <w:i/>
          <w:iCs/>
          <w:color w:val="000000"/>
        </w:rPr>
        <w:t>cenezeos</w:t>
      </w:r>
      <w:proofErr w:type="spellEnd"/>
      <w:r>
        <w:rPr>
          <w:rFonts w:ascii="Calibri" w:eastAsia="Times" w:hAnsi="Calibri" w:cs="Calibri"/>
          <w:i/>
          <w:iCs/>
          <w:color w:val="000000"/>
        </w:rPr>
        <w:t xml:space="preserve">, los </w:t>
      </w:r>
      <w:proofErr w:type="spellStart"/>
      <w:r>
        <w:rPr>
          <w:rFonts w:ascii="Calibri" w:eastAsia="Times" w:hAnsi="Calibri" w:cs="Calibri"/>
          <w:i/>
          <w:iCs/>
          <w:color w:val="000000"/>
        </w:rPr>
        <w:t>cadmoneos</w:t>
      </w:r>
      <w:proofErr w:type="spellEnd"/>
      <w:r>
        <w:rPr>
          <w:rFonts w:ascii="Calibri" w:eastAsia="Times" w:hAnsi="Calibri" w:cs="Calibri"/>
          <w:i/>
          <w:iCs/>
          <w:color w:val="000000"/>
        </w:rPr>
        <w:t xml:space="preserve">, los heteos, los </w:t>
      </w:r>
      <w:proofErr w:type="spellStart"/>
      <w:r>
        <w:rPr>
          <w:rFonts w:ascii="Calibri" w:eastAsia="Times" w:hAnsi="Calibri" w:cs="Calibri"/>
          <w:i/>
          <w:iCs/>
          <w:color w:val="000000"/>
        </w:rPr>
        <w:t>ferezeos</w:t>
      </w:r>
      <w:proofErr w:type="spellEnd"/>
      <w:r>
        <w:rPr>
          <w:rFonts w:ascii="Calibri" w:eastAsia="Times" w:hAnsi="Calibri" w:cs="Calibri"/>
          <w:i/>
          <w:iCs/>
          <w:color w:val="000000"/>
        </w:rPr>
        <w:t xml:space="preserve">, los </w:t>
      </w:r>
      <w:proofErr w:type="spellStart"/>
      <w:r>
        <w:rPr>
          <w:rFonts w:ascii="Calibri" w:eastAsia="Times" w:hAnsi="Calibri" w:cs="Calibri"/>
          <w:i/>
          <w:iCs/>
          <w:color w:val="000000"/>
        </w:rPr>
        <w:t>refaítas</w:t>
      </w:r>
      <w:proofErr w:type="spellEnd"/>
      <w:r>
        <w:rPr>
          <w:rFonts w:ascii="Calibri" w:eastAsia="Times" w:hAnsi="Calibri" w:cs="Calibri"/>
          <w:i/>
          <w:iCs/>
          <w:color w:val="000000"/>
        </w:rPr>
        <w:t xml:space="preserve">, los amorreos, los cananeos, los </w:t>
      </w:r>
      <w:proofErr w:type="spellStart"/>
      <w:r>
        <w:rPr>
          <w:rFonts w:ascii="Calibri" w:eastAsia="Times" w:hAnsi="Calibri" w:cs="Calibri"/>
          <w:i/>
          <w:iCs/>
          <w:color w:val="000000"/>
        </w:rPr>
        <w:t>gergeseos</w:t>
      </w:r>
      <w:proofErr w:type="spellEnd"/>
      <w:r>
        <w:rPr>
          <w:rFonts w:ascii="Calibri" w:eastAsia="Times" w:hAnsi="Calibri" w:cs="Calibri"/>
          <w:i/>
          <w:iCs/>
          <w:color w:val="000000"/>
        </w:rPr>
        <w:t xml:space="preserve"> y los jebuseos.</w:t>
      </w:r>
      <w:r>
        <w:rPr>
          <w:rFonts w:ascii="Calibri" w:eastAsia="Times" w:hAnsi="Calibri" w:cs="Calibri"/>
          <w:i/>
          <w:color w:val="000000"/>
        </w:rPr>
        <w:t> </w:t>
      </w:r>
      <w:r>
        <w:rPr>
          <w:rFonts w:ascii="Calibri" w:eastAsia="Times" w:hAnsi="Calibri" w:cs="Calibri"/>
          <w:color w:val="000000"/>
        </w:rPr>
        <w:t>El tamaño de esta tierra dada a </w:t>
      </w:r>
      <w:r>
        <w:rPr>
          <w:rFonts w:ascii="Calibri" w:eastAsia="Times" w:hAnsi="Calibri" w:cs="Calibri"/>
          <w:b/>
          <w:color w:val="000000"/>
          <w:u w:val="single"/>
        </w:rPr>
        <w:t>Abram </w:t>
      </w:r>
      <w:r>
        <w:rPr>
          <w:rFonts w:ascii="Calibri" w:eastAsia="Times" w:hAnsi="Calibri" w:cs="Calibri"/>
          <w:color w:val="000000"/>
        </w:rPr>
        <w:t>está claramente establecido. (</w:t>
      </w:r>
      <w:proofErr w:type="spellStart"/>
      <w:r>
        <w:rPr>
          <w:rFonts w:ascii="Calibri" w:eastAsia="Times" w:hAnsi="Calibri" w:cs="Calibri"/>
          <w:color w:val="000000"/>
        </w:rPr>
        <w:t>Eze</w:t>
      </w:r>
      <w:proofErr w:type="spellEnd"/>
      <w:r>
        <w:rPr>
          <w:rFonts w:ascii="Calibri" w:eastAsia="Times" w:hAnsi="Calibri" w:cs="Calibri"/>
          <w:color w:val="000000"/>
        </w:rPr>
        <w:t xml:space="preserve"> 47:15-20)</w:t>
      </w:r>
      <w:r>
        <w:rPr>
          <w:rFonts w:ascii="Times New Roman" w:eastAsia="Times" w:hAnsi="Times New Roman" w:cs="Times New Roman"/>
          <w:color w:val="000000"/>
          <w:sz w:val="14"/>
          <w:szCs w:val="14"/>
        </w:rPr>
        <w:t>       </w:t>
      </w:r>
      <w:r>
        <w:rPr>
          <w:rFonts w:ascii="Calibri" w:eastAsia="Times" w:hAnsi="Calibri" w:cs="Calibri"/>
          <w:i/>
          <w:color w:val="000000"/>
        </w:rPr>
        <w:t> </w:t>
      </w:r>
    </w:p>
    <w:p w:rsidR="00822EEA" w:rsidRDefault="00822EEA" w:rsidP="00822EEA">
      <w:pPr>
        <w:pStyle w:val="Heading3"/>
        <w:keepLines w:val="0"/>
        <w:numPr>
          <w:ilvl w:val="2"/>
          <w:numId w:val="0"/>
        </w:numPr>
        <w:spacing w:line="368" w:lineRule="atLeast"/>
        <w:ind w:left="720"/>
        <w:rPr>
          <w:rFonts w:ascii="Times" w:eastAsia="Times" w:hAnsi="Times" w:cs="Times"/>
          <w:color w:val="000000"/>
        </w:rPr>
      </w:pPr>
      <w:r>
        <w:rPr>
          <w:rFonts w:ascii="Calibri" w:eastAsia="Times" w:hAnsi="Calibri" w:cs="Calibri"/>
          <w:color w:val="000000"/>
        </w:rPr>
        <w:t>3. Deuteronomio 29:1 - </w:t>
      </w:r>
      <w:r>
        <w:rPr>
          <w:rFonts w:ascii="Calibri" w:eastAsia="Times" w:hAnsi="Calibri" w:cs="Calibri"/>
          <w:i/>
          <w:iCs/>
          <w:color w:val="000000"/>
        </w:rPr>
        <w:t xml:space="preserve">Éstas son las palabras del pacto que Jehová mandó a Moisés que celebrase con los hijos de Israel en la tierra de </w:t>
      </w:r>
      <w:proofErr w:type="spellStart"/>
      <w:r>
        <w:rPr>
          <w:rFonts w:ascii="Calibri" w:eastAsia="Times" w:hAnsi="Calibri" w:cs="Calibri"/>
          <w:i/>
          <w:iCs/>
          <w:color w:val="000000"/>
        </w:rPr>
        <w:t>Moab</w:t>
      </w:r>
      <w:proofErr w:type="spellEnd"/>
      <w:r>
        <w:rPr>
          <w:rFonts w:ascii="Calibri" w:eastAsia="Times" w:hAnsi="Calibri" w:cs="Calibri"/>
          <w:i/>
          <w:iCs/>
          <w:color w:val="000000"/>
        </w:rPr>
        <w:t>, además del pacto que concertó con ellos en Horeb</w:t>
      </w:r>
      <w:r>
        <w:rPr>
          <w:rFonts w:ascii="Calibri" w:eastAsia="Times" w:hAnsi="Calibri" w:cs="Calibri"/>
          <w:color w:val="000000"/>
        </w:rPr>
        <w:t>...aunque Moisés está involucrado en la realización de este pacto, y también es entre Dios e Israel, </w:t>
      </w:r>
      <w:r>
        <w:rPr>
          <w:rFonts w:ascii="Calibri" w:eastAsia="Times" w:hAnsi="Calibri" w:cs="Calibri"/>
          <w:b/>
          <w:color w:val="000000"/>
          <w:u w:val="single"/>
        </w:rPr>
        <w:t xml:space="preserve">claramente </w:t>
      </w:r>
      <w:r>
        <w:rPr>
          <w:rFonts w:ascii="Calibri" w:eastAsia="Times" w:hAnsi="Calibri" w:cs="Calibri"/>
          <w:color w:val="000000"/>
        </w:rPr>
        <w:t>este pacto no está conectado con el Pacto Mosaico (</w:t>
      </w:r>
      <w:proofErr w:type="spellStart"/>
      <w:r>
        <w:rPr>
          <w:rFonts w:ascii="Calibri" w:eastAsia="Times" w:hAnsi="Calibri" w:cs="Calibri"/>
          <w:color w:val="000000"/>
        </w:rPr>
        <w:t>Deut</w:t>
      </w:r>
      <w:proofErr w:type="spellEnd"/>
      <w:r>
        <w:rPr>
          <w:rFonts w:ascii="Calibri" w:eastAsia="Times" w:hAnsi="Calibri" w:cs="Calibri"/>
          <w:color w:val="000000"/>
        </w:rPr>
        <w:t xml:space="preserve"> 29:13).</w:t>
      </w:r>
      <w:r>
        <w:rPr>
          <w:rFonts w:ascii="Times New Roman" w:eastAsia="Times" w:hAnsi="Times New Roman" w:cs="Times New Roman"/>
          <w:color w:val="000000"/>
          <w:sz w:val="14"/>
          <w:szCs w:val="14"/>
        </w:rPr>
        <w:t>      </w:t>
      </w:r>
    </w:p>
    <w:p w:rsidR="00822EEA" w:rsidRDefault="00822EEA" w:rsidP="00822EEA">
      <w:pPr>
        <w:pStyle w:val="Heading3"/>
        <w:keepLines w:val="0"/>
        <w:numPr>
          <w:ilvl w:val="2"/>
          <w:numId w:val="0"/>
        </w:numPr>
        <w:spacing w:line="368" w:lineRule="atLeast"/>
        <w:ind w:left="720"/>
        <w:rPr>
          <w:rFonts w:ascii="Times" w:eastAsia="Times" w:hAnsi="Times" w:cs="Times"/>
          <w:color w:val="000000"/>
        </w:rPr>
      </w:pPr>
      <w:r>
        <w:rPr>
          <w:rFonts w:ascii="Calibri" w:eastAsia="Times" w:hAnsi="Calibri" w:cs="Calibri"/>
          <w:color w:val="000000"/>
        </w:rPr>
        <w:t>4. Deuteronomio 30:20 - </w:t>
      </w:r>
      <w:r>
        <w:rPr>
          <w:rFonts w:ascii="Calibri" w:eastAsia="Times" w:hAnsi="Calibri" w:cs="Calibri"/>
          <w:i/>
          <w:color w:val="000000"/>
        </w:rPr>
        <w:t>... porque él es vida para ti, y prolongación de tus días; a fin de que habites sobre la tierra que juró Jehová a tus padres, Abraham, Isaac y Jacob, que les había de dar.</w:t>
      </w:r>
      <w:r>
        <w:rPr>
          <w:rFonts w:ascii="Calibri" w:eastAsia="Times" w:hAnsi="Calibri" w:cs="Calibri"/>
          <w:color w:val="000000"/>
        </w:rPr>
        <w:t>. Este pacto es una </w:t>
      </w:r>
      <w:r>
        <w:rPr>
          <w:rFonts w:ascii="Calibri" w:eastAsia="Times" w:hAnsi="Calibri" w:cs="Calibri"/>
          <w:b/>
          <w:color w:val="000000"/>
          <w:u w:val="single"/>
        </w:rPr>
        <w:t xml:space="preserve">expansión </w:t>
      </w:r>
      <w:r>
        <w:rPr>
          <w:rFonts w:ascii="Calibri" w:eastAsia="Times" w:hAnsi="Calibri" w:cs="Calibri"/>
          <w:color w:val="000000"/>
        </w:rPr>
        <w:t xml:space="preserve">de lo </w:t>
      </w:r>
      <w:proofErr w:type="spellStart"/>
      <w:r>
        <w:rPr>
          <w:rFonts w:ascii="Calibri" w:eastAsia="Times" w:hAnsi="Calibri" w:cs="Calibri"/>
          <w:color w:val="000000"/>
        </w:rPr>
        <w:t>abrahámico</w:t>
      </w:r>
      <w:proofErr w:type="spellEnd"/>
      <w:r>
        <w:rPr>
          <w:rFonts w:ascii="Calibri" w:eastAsia="Times" w:hAnsi="Calibri" w:cs="Calibri"/>
          <w:color w:val="000000"/>
        </w:rPr>
        <w:t>.  </w:t>
      </w:r>
      <w:r>
        <w:rPr>
          <w:rFonts w:ascii="Times New Roman" w:eastAsia="Times" w:hAnsi="Times New Roman" w:cs="Times New Roman"/>
          <w:color w:val="000000"/>
          <w:sz w:val="14"/>
          <w:szCs w:val="14"/>
        </w:rPr>
        <w:t>      </w:t>
      </w:r>
    </w:p>
    <w:p w:rsidR="00822EEA" w:rsidRDefault="00822EEA" w:rsidP="00822EEA">
      <w:pPr>
        <w:pStyle w:val="Heading3"/>
        <w:keepLines w:val="0"/>
        <w:numPr>
          <w:ilvl w:val="2"/>
          <w:numId w:val="0"/>
        </w:numPr>
        <w:spacing w:line="368" w:lineRule="atLeast"/>
        <w:ind w:left="720"/>
        <w:rPr>
          <w:rFonts w:ascii="Times" w:eastAsia="Times" w:hAnsi="Times" w:cs="Times"/>
          <w:color w:val="000000"/>
        </w:rPr>
      </w:pPr>
      <w:r>
        <w:rPr>
          <w:rFonts w:ascii="Calibri" w:eastAsia="Times" w:hAnsi="Calibri" w:cs="Calibri"/>
          <w:color w:val="000000"/>
        </w:rPr>
        <w:t>5. Hay 8 promesas en este pacto. La tierra finalmente se le dará a Israel, pero el tiempo de cumplimiento se basará en el </w:t>
      </w:r>
      <w:r>
        <w:rPr>
          <w:rFonts w:ascii="Calibri" w:eastAsia="Times" w:hAnsi="Calibri" w:cs="Calibri"/>
          <w:b/>
          <w:color w:val="000000"/>
          <w:u w:val="single"/>
        </w:rPr>
        <w:t xml:space="preserve">regreso </w:t>
      </w:r>
      <w:r>
        <w:rPr>
          <w:rFonts w:ascii="Calibri" w:eastAsia="Times" w:hAnsi="Calibri" w:cs="Calibri"/>
          <w:color w:val="000000"/>
        </w:rPr>
        <w:t>espiritual de Israel al Señor (</w:t>
      </w:r>
      <w:proofErr w:type="spellStart"/>
      <w:r>
        <w:rPr>
          <w:rFonts w:ascii="Calibri" w:eastAsia="Times" w:hAnsi="Calibri" w:cs="Calibri"/>
          <w:color w:val="000000"/>
        </w:rPr>
        <w:t>Deut</w:t>
      </w:r>
      <w:proofErr w:type="spellEnd"/>
      <w:r>
        <w:rPr>
          <w:rFonts w:ascii="Calibri" w:eastAsia="Times" w:hAnsi="Calibri" w:cs="Calibri"/>
          <w:color w:val="000000"/>
        </w:rPr>
        <w:t xml:space="preserve"> 30: 1-8)</w:t>
      </w:r>
      <w:r>
        <w:rPr>
          <w:rFonts w:ascii="Times New Roman" w:eastAsia="Times" w:hAnsi="Times New Roman" w:cs="Times New Roman"/>
          <w:color w:val="000000"/>
          <w:sz w:val="14"/>
          <w:szCs w:val="14"/>
        </w:rPr>
        <w:t>      </w:t>
      </w:r>
    </w:p>
    <w:p w:rsidR="00822EEA" w:rsidRDefault="00822EEA" w:rsidP="00822EEA">
      <w:pPr>
        <w:pStyle w:val="Heading4"/>
        <w:keepLines w:val="0"/>
        <w:numPr>
          <w:ilvl w:val="3"/>
          <w:numId w:val="0"/>
        </w:numPr>
        <w:spacing w:line="368" w:lineRule="atLeast"/>
        <w:ind w:left="1080"/>
        <w:rPr>
          <w:rFonts w:ascii="Times" w:eastAsia="Times" w:hAnsi="Times" w:cs="Times"/>
          <w:color w:val="000000"/>
        </w:rPr>
      </w:pPr>
      <w:r>
        <w:rPr>
          <w:rFonts w:ascii="Calibri" w:eastAsia="Times" w:hAnsi="Calibri" w:cs="Calibri"/>
          <w:color w:val="000000"/>
        </w:rPr>
        <w:t>a. Deuteronomio 30:1 - </w:t>
      </w:r>
      <w:r>
        <w:rPr>
          <w:rFonts w:ascii="Calibri" w:eastAsia="Times" w:hAnsi="Calibri" w:cs="Calibri"/>
          <w:i/>
          <w:iCs/>
          <w:color w:val="000000"/>
        </w:rPr>
        <w:t>Sucederá que cuando hubieren venido sobre ti todas estas cosas, la bendición y la maldición que he puesto delante de ti, y te arrepintieres en medio de todas las naciones adonde te hubiere arrojado Jehová tu Dios,</w:t>
      </w:r>
      <w:r>
        <w:rPr>
          <w:rFonts w:ascii="Calibri" w:eastAsia="Times" w:hAnsi="Calibri" w:cs="Calibri"/>
          <w:i/>
          <w:color w:val="000000"/>
        </w:rPr>
        <w:t> </w:t>
      </w:r>
      <w:r>
        <w:rPr>
          <w:rFonts w:ascii="Calibri" w:eastAsia="Times" w:hAnsi="Calibri" w:cs="Calibri"/>
          <w:b/>
          <w:color w:val="000000"/>
          <w:u w:val="single"/>
        </w:rPr>
        <w:t>Primero</w:t>
      </w:r>
      <w:r>
        <w:rPr>
          <w:rFonts w:ascii="Calibri" w:eastAsia="Times" w:hAnsi="Calibri" w:cs="Calibri"/>
          <w:color w:val="000000"/>
        </w:rPr>
        <w:t>: Israel desobedecerá el Pacto Mosaico y se extenderá por todo el mundo (</w:t>
      </w:r>
      <w:proofErr w:type="spellStart"/>
      <w:r>
        <w:rPr>
          <w:rFonts w:ascii="Calibri" w:eastAsia="Times" w:hAnsi="Calibri" w:cs="Calibri"/>
          <w:color w:val="000000"/>
        </w:rPr>
        <w:t>Deut</w:t>
      </w:r>
      <w:proofErr w:type="spellEnd"/>
      <w:r>
        <w:rPr>
          <w:rFonts w:ascii="Calibri" w:eastAsia="Times" w:hAnsi="Calibri" w:cs="Calibri"/>
          <w:color w:val="000000"/>
        </w:rPr>
        <w:t xml:space="preserve"> 29: 2-30: 1, </w:t>
      </w:r>
      <w:proofErr w:type="spellStart"/>
      <w:r>
        <w:rPr>
          <w:rFonts w:ascii="Calibri" w:eastAsia="Times" w:hAnsi="Calibri" w:cs="Calibri"/>
          <w:color w:val="000000"/>
        </w:rPr>
        <w:t>Eze</w:t>
      </w:r>
      <w:proofErr w:type="spellEnd"/>
      <w:r>
        <w:rPr>
          <w:rFonts w:ascii="Calibri" w:eastAsia="Times" w:hAnsi="Calibri" w:cs="Calibri"/>
          <w:color w:val="000000"/>
        </w:rPr>
        <w:t xml:space="preserve"> 16: 35-52).</w:t>
      </w:r>
      <w:r>
        <w:rPr>
          <w:rFonts w:ascii="Times New Roman" w:eastAsia="Times" w:hAnsi="Times New Roman" w:cs="Times New Roman"/>
          <w:color w:val="000000"/>
          <w:sz w:val="14"/>
          <w:szCs w:val="14"/>
        </w:rPr>
        <w:t>      </w:t>
      </w:r>
    </w:p>
    <w:p w:rsidR="00822EEA" w:rsidRDefault="00822EEA" w:rsidP="00822EEA">
      <w:pPr>
        <w:pStyle w:val="Heading4"/>
        <w:keepLines w:val="0"/>
        <w:numPr>
          <w:ilvl w:val="3"/>
          <w:numId w:val="0"/>
        </w:numPr>
        <w:spacing w:line="368" w:lineRule="atLeast"/>
        <w:ind w:left="1080"/>
        <w:rPr>
          <w:rFonts w:ascii="Times" w:eastAsia="Times" w:hAnsi="Times" w:cs="Times"/>
          <w:color w:val="000000"/>
        </w:rPr>
      </w:pPr>
      <w:r>
        <w:rPr>
          <w:rFonts w:ascii="Calibri" w:eastAsia="Times" w:hAnsi="Calibri" w:cs="Calibri"/>
          <w:color w:val="000000"/>
        </w:rPr>
        <w:t>b. Deuteronomio 30:2 -</w:t>
      </w:r>
      <w:r>
        <w:rPr>
          <w:rFonts w:ascii="Calibri" w:eastAsia="Times" w:hAnsi="Calibri" w:cs="Calibri"/>
          <w:i/>
          <w:iCs/>
          <w:color w:val="000000"/>
        </w:rPr>
        <w:t> y te convirtieres a Jehová tu Dios, y obedecieres a su voz conforme a todo lo que yo te mando hoy, tú y tus hijos, con todo tu corazón y con toda tu alma</w:t>
      </w:r>
      <w:r>
        <w:rPr>
          <w:rFonts w:ascii="Calibri" w:eastAsia="Times" w:hAnsi="Calibri" w:cs="Calibri"/>
          <w:i/>
          <w:color w:val="000000"/>
        </w:rPr>
        <w:t>, </w:t>
      </w:r>
      <w:r>
        <w:rPr>
          <w:rFonts w:ascii="Calibri" w:eastAsia="Times" w:hAnsi="Calibri" w:cs="Calibri"/>
          <w:b/>
          <w:color w:val="000000"/>
          <w:u w:val="single"/>
        </w:rPr>
        <w:t>Segundo</w:t>
      </w:r>
      <w:r>
        <w:rPr>
          <w:rFonts w:ascii="Calibri" w:eastAsia="Times" w:hAnsi="Calibri" w:cs="Calibri"/>
          <w:color w:val="000000"/>
        </w:rPr>
        <w:t>: Israel se arrepentirá.</w:t>
      </w:r>
      <w:r>
        <w:rPr>
          <w:rFonts w:ascii="Times New Roman" w:eastAsia="Times" w:hAnsi="Times New Roman" w:cs="Times New Roman"/>
          <w:color w:val="000000"/>
          <w:sz w:val="14"/>
          <w:szCs w:val="14"/>
        </w:rPr>
        <w:t>     </w:t>
      </w:r>
    </w:p>
    <w:p w:rsidR="00822EEA" w:rsidRDefault="00822EEA" w:rsidP="00822EEA">
      <w:pPr>
        <w:pStyle w:val="Heading4"/>
        <w:keepLines w:val="0"/>
        <w:spacing w:line="368" w:lineRule="atLeast"/>
        <w:rPr>
          <w:rFonts w:ascii="Times" w:eastAsia="Times" w:hAnsi="Times" w:cs="Times"/>
          <w:color w:val="000000"/>
        </w:rPr>
      </w:pPr>
      <w:r>
        <w:rPr>
          <w:rFonts w:ascii="Calibri" w:eastAsia="Times" w:hAnsi="Calibri" w:cs="Calibri"/>
          <w:color w:val="000000"/>
        </w:rPr>
        <w:lastRenderedPageBreak/>
        <w:t>Deuteronomio 30:3 - </w:t>
      </w:r>
      <w:r>
        <w:rPr>
          <w:rFonts w:ascii="Calibri" w:eastAsia="Times" w:hAnsi="Calibri" w:cs="Calibri"/>
          <w:i/>
          <w:iCs/>
          <w:color w:val="000000"/>
        </w:rPr>
        <w:t>entonces Jehová hará volver a tus cautivos, y tendrá misericordia de ti..</w:t>
      </w:r>
      <w:r>
        <w:rPr>
          <w:rFonts w:ascii="Calibri" w:eastAsia="Times" w:hAnsi="Calibri" w:cs="Calibri"/>
          <w:i/>
          <w:color w:val="000000"/>
        </w:rPr>
        <w:t>. </w:t>
      </w:r>
      <w:r>
        <w:rPr>
          <w:rFonts w:ascii="Calibri" w:eastAsia="Times" w:hAnsi="Calibri" w:cs="Calibri"/>
          <w:b/>
          <w:color w:val="000000"/>
          <w:u w:val="single"/>
        </w:rPr>
        <w:t>Tercero</w:t>
      </w:r>
      <w:r>
        <w:rPr>
          <w:rFonts w:ascii="Calibri" w:eastAsia="Times" w:hAnsi="Calibri" w:cs="Calibri"/>
          <w:color w:val="000000"/>
        </w:rPr>
        <w:t>: vendrá el Mesías.</w:t>
      </w:r>
      <w:r>
        <w:rPr>
          <w:rFonts w:ascii="Times New Roman" w:eastAsia="Times" w:hAnsi="Times New Roman" w:cs="Times New Roman"/>
          <w:color w:val="000000"/>
          <w:sz w:val="14"/>
          <w:szCs w:val="14"/>
        </w:rPr>
        <w:t>       </w:t>
      </w:r>
      <w:r>
        <w:rPr>
          <w:rFonts w:ascii="Calibri" w:eastAsia="Times" w:hAnsi="Calibri" w:cs="Calibri"/>
          <w:color w:val="000000"/>
        </w:rPr>
        <w:t> </w:t>
      </w:r>
    </w:p>
    <w:p w:rsidR="00822EEA" w:rsidRDefault="00822EEA" w:rsidP="00822EEA">
      <w:pPr>
        <w:pStyle w:val="Heading4"/>
        <w:keepLines w:val="0"/>
        <w:spacing w:line="368" w:lineRule="atLeast"/>
        <w:rPr>
          <w:rFonts w:ascii="Times" w:eastAsia="Times" w:hAnsi="Times" w:cs="Times"/>
          <w:color w:val="000000"/>
        </w:rPr>
      </w:pPr>
      <w:r>
        <w:rPr>
          <w:rFonts w:ascii="Calibri" w:eastAsia="Times" w:hAnsi="Calibri" w:cs="Calibri"/>
          <w:color w:val="000000"/>
        </w:rPr>
        <w:t>Deuteronomio 30:3b-4 - </w:t>
      </w:r>
      <w:r>
        <w:rPr>
          <w:rFonts w:ascii="Calibri" w:eastAsia="Times" w:hAnsi="Calibri" w:cs="Calibri"/>
          <w:i/>
          <w:iCs/>
          <w:color w:val="000000"/>
        </w:rPr>
        <w:t>y volverá a recogerte de entre todos los pueblos adonde te hubiere esparcido Jehová tu Dios. Aun cuando tus desterrados estuvieren en las partes más lejanas que hay debajo del cielo, de allí te recogerá Jehová tu Dios, y de allá te tomará;</w:t>
      </w:r>
      <w:r>
        <w:rPr>
          <w:rFonts w:ascii="Calibri" w:eastAsia="Times" w:hAnsi="Calibri" w:cs="Calibri"/>
          <w:i/>
          <w:color w:val="000000"/>
        </w:rPr>
        <w:t> </w:t>
      </w:r>
      <w:r>
        <w:rPr>
          <w:rFonts w:ascii="Calibri" w:eastAsia="Times" w:hAnsi="Calibri" w:cs="Calibri"/>
          <w:b/>
          <w:color w:val="000000"/>
          <w:u w:val="single"/>
        </w:rPr>
        <w:t>Cuarto</w:t>
      </w:r>
      <w:r>
        <w:rPr>
          <w:rFonts w:ascii="Calibri" w:eastAsia="Times" w:hAnsi="Calibri" w:cs="Calibri"/>
          <w:color w:val="000000"/>
        </w:rPr>
        <w:t>: Israel será reunido.</w:t>
      </w:r>
      <w:r>
        <w:rPr>
          <w:rFonts w:ascii="Times New Roman" w:eastAsia="Times" w:hAnsi="Times New Roman" w:cs="Times New Roman"/>
          <w:color w:val="000000"/>
          <w:sz w:val="14"/>
          <w:szCs w:val="14"/>
        </w:rPr>
        <w:t>     </w:t>
      </w:r>
    </w:p>
    <w:p w:rsidR="00822EEA" w:rsidRDefault="00822EEA" w:rsidP="00822EEA">
      <w:pPr>
        <w:pStyle w:val="Heading5"/>
        <w:keepLines w:val="0"/>
        <w:numPr>
          <w:ilvl w:val="4"/>
          <w:numId w:val="0"/>
        </w:numPr>
        <w:spacing w:line="368" w:lineRule="atLeast"/>
        <w:ind w:left="1440"/>
        <w:rPr>
          <w:rFonts w:ascii="Times" w:eastAsia="Times" w:hAnsi="Times" w:cs="Times"/>
          <w:color w:val="000000"/>
        </w:rPr>
      </w:pPr>
      <w:r>
        <w:rPr>
          <w:rFonts w:ascii="Calibri" w:eastAsia="Times" w:hAnsi="Calibri" w:cs="Calibri"/>
          <w:color w:val="000000"/>
        </w:rPr>
        <w:t>1) Dado que la dispersión es literal (70AD), debemos entender que la reunión también es </w:t>
      </w:r>
      <w:r>
        <w:rPr>
          <w:rFonts w:ascii="Calibri" w:eastAsia="Times" w:hAnsi="Calibri" w:cs="Calibri"/>
          <w:b/>
          <w:color w:val="000000"/>
          <w:u w:val="single"/>
        </w:rPr>
        <w:t>literal</w:t>
      </w:r>
      <w:r>
        <w:rPr>
          <w:rFonts w:ascii="Calibri" w:eastAsia="Times" w:hAnsi="Calibri" w:cs="Calibri"/>
          <w:color w:val="000000"/>
        </w:rPr>
        <w:t>.</w:t>
      </w:r>
      <w:r>
        <w:rPr>
          <w:rFonts w:ascii="Times New Roman" w:eastAsia="Times" w:hAnsi="Times New Roman" w:cs="Times New Roman"/>
          <w:color w:val="000000"/>
          <w:sz w:val="14"/>
          <w:szCs w:val="14"/>
        </w:rPr>
        <w:t>       </w:t>
      </w:r>
    </w:p>
    <w:p w:rsidR="00822EEA" w:rsidRDefault="00822EEA" w:rsidP="00822EEA">
      <w:pPr>
        <w:pStyle w:val="Heading4"/>
        <w:keepLines w:val="0"/>
        <w:spacing w:line="368" w:lineRule="atLeast"/>
        <w:rPr>
          <w:rFonts w:ascii="Times" w:eastAsia="Times" w:hAnsi="Times" w:cs="Times"/>
          <w:color w:val="000000"/>
        </w:rPr>
      </w:pPr>
      <w:r>
        <w:rPr>
          <w:rFonts w:ascii="Calibri" w:eastAsia="Times" w:hAnsi="Calibri" w:cs="Calibri"/>
          <w:color w:val="000000"/>
        </w:rPr>
        <w:t>Deuteronomio 30:5 - </w:t>
      </w:r>
      <w:r>
        <w:rPr>
          <w:rFonts w:ascii="Calibri" w:eastAsia="Times" w:hAnsi="Calibri" w:cs="Calibri"/>
          <w:i/>
          <w:color w:val="000000"/>
        </w:rPr>
        <w:t>Jehová tu Dios te llevará a la tierra que tus padres poseyeron, y tú la poseerás; y te prosperará y te multiplicará más que a tus padres. </w:t>
      </w:r>
      <w:r>
        <w:rPr>
          <w:rFonts w:ascii="Calibri" w:eastAsia="Times" w:hAnsi="Calibri" w:cs="Calibri"/>
          <w:b/>
          <w:color w:val="000000"/>
          <w:u w:val="single"/>
        </w:rPr>
        <w:t>Quinto</w:t>
      </w:r>
      <w:r>
        <w:rPr>
          <w:rFonts w:ascii="Calibri" w:eastAsia="Times" w:hAnsi="Calibri" w:cs="Calibri"/>
          <w:color w:val="000000"/>
        </w:rPr>
        <w:t>: Israel poseerá la Tierra Prometida (</w:t>
      </w:r>
      <w:proofErr w:type="spellStart"/>
      <w:r>
        <w:rPr>
          <w:rFonts w:ascii="Calibri" w:eastAsia="Times" w:hAnsi="Calibri" w:cs="Calibri"/>
          <w:color w:val="000000"/>
        </w:rPr>
        <w:t>Eze</w:t>
      </w:r>
      <w:proofErr w:type="spellEnd"/>
      <w:r>
        <w:rPr>
          <w:rFonts w:ascii="Calibri" w:eastAsia="Times" w:hAnsi="Calibri" w:cs="Calibri"/>
          <w:color w:val="000000"/>
        </w:rPr>
        <w:t xml:space="preserve"> 47:22).</w:t>
      </w:r>
      <w:r>
        <w:rPr>
          <w:rFonts w:ascii="Times New Roman" w:eastAsia="Times" w:hAnsi="Times New Roman" w:cs="Times New Roman"/>
          <w:color w:val="000000"/>
          <w:sz w:val="14"/>
          <w:szCs w:val="14"/>
        </w:rPr>
        <w:t>      </w:t>
      </w:r>
    </w:p>
    <w:p w:rsidR="00822EEA" w:rsidRDefault="00822EEA" w:rsidP="00822EEA">
      <w:pPr>
        <w:pStyle w:val="Heading4"/>
        <w:keepLines w:val="0"/>
        <w:spacing w:line="368" w:lineRule="atLeast"/>
        <w:rPr>
          <w:rFonts w:ascii="Times" w:eastAsia="Times" w:hAnsi="Times" w:cs="Times"/>
          <w:color w:val="000000"/>
        </w:rPr>
      </w:pPr>
      <w:r>
        <w:rPr>
          <w:rFonts w:ascii="Calibri" w:eastAsia="Times" w:hAnsi="Calibri" w:cs="Calibri"/>
          <w:color w:val="000000"/>
        </w:rPr>
        <w:t>Deuteronomio 30:6 - </w:t>
      </w:r>
      <w:r>
        <w:rPr>
          <w:rFonts w:ascii="Calibri" w:eastAsia="Times" w:hAnsi="Calibri" w:cs="Calibri"/>
          <w:i/>
          <w:color w:val="000000"/>
        </w:rPr>
        <w:t>Además, el Señor tu Dios circuncidará tu corazón y el corazón de tus descendientes, para amar al Señor tu Dios con todo tu corazón y con toda tu alma, para que puedas vivir. </w:t>
      </w:r>
      <w:r>
        <w:rPr>
          <w:rFonts w:ascii="Calibri" w:eastAsia="Times" w:hAnsi="Calibri" w:cs="Calibri"/>
          <w:b/>
          <w:color w:val="000000"/>
          <w:u w:val="single"/>
        </w:rPr>
        <w:t>Sexto</w:t>
      </w:r>
      <w:r>
        <w:rPr>
          <w:rFonts w:ascii="Calibri" w:eastAsia="Times" w:hAnsi="Calibri" w:cs="Calibri"/>
          <w:color w:val="000000"/>
        </w:rPr>
        <w:t>: Israel será regenerado.</w:t>
      </w:r>
      <w:r>
        <w:rPr>
          <w:rFonts w:ascii="Times New Roman" w:eastAsia="Times" w:hAnsi="Times New Roman" w:cs="Times New Roman"/>
          <w:color w:val="000000"/>
          <w:sz w:val="14"/>
          <w:szCs w:val="14"/>
        </w:rPr>
        <w:t>       </w:t>
      </w:r>
    </w:p>
    <w:p w:rsidR="00822EEA" w:rsidRDefault="00822EEA" w:rsidP="00822EEA">
      <w:pPr>
        <w:pStyle w:val="Heading4"/>
        <w:keepLines w:val="0"/>
        <w:spacing w:line="368" w:lineRule="atLeast"/>
        <w:rPr>
          <w:rFonts w:ascii="Times" w:eastAsia="Times" w:hAnsi="Times" w:cs="Times"/>
          <w:color w:val="000000"/>
        </w:rPr>
      </w:pPr>
      <w:r>
        <w:rPr>
          <w:rFonts w:ascii="Calibri" w:eastAsia="Times" w:hAnsi="Calibri" w:cs="Calibri"/>
          <w:color w:val="000000"/>
        </w:rPr>
        <w:t>Deuteronomio 30:7 - </w:t>
      </w:r>
      <w:r>
        <w:rPr>
          <w:rFonts w:ascii="Calibri" w:eastAsia="Times" w:hAnsi="Calibri" w:cs="Calibri"/>
          <w:i/>
          <w:color w:val="000000"/>
        </w:rPr>
        <w:t>El SEÑOR tu Dios infligirá todas estas maldiciones sobre tus enemigos y sobre aquellos que te odian, que te persiguieron. </w:t>
      </w:r>
      <w:r>
        <w:rPr>
          <w:rFonts w:ascii="Calibri" w:eastAsia="Times" w:hAnsi="Calibri" w:cs="Calibri"/>
          <w:b/>
          <w:color w:val="000000"/>
          <w:u w:val="single"/>
        </w:rPr>
        <w:t>Séptimo</w:t>
      </w:r>
      <w:r>
        <w:rPr>
          <w:rFonts w:ascii="Calibri" w:eastAsia="Times" w:hAnsi="Calibri" w:cs="Calibri"/>
          <w:color w:val="000000"/>
        </w:rPr>
        <w:t>: los enemigos de Israel serán juzgados.</w:t>
      </w:r>
      <w:r>
        <w:rPr>
          <w:rFonts w:ascii="Times New Roman" w:eastAsia="Times" w:hAnsi="Times New Roman" w:cs="Times New Roman"/>
          <w:color w:val="000000"/>
          <w:sz w:val="14"/>
          <w:szCs w:val="14"/>
        </w:rPr>
        <w:t>     </w:t>
      </w:r>
    </w:p>
    <w:p w:rsidR="00822EEA" w:rsidRDefault="00822EEA" w:rsidP="00822EEA">
      <w:pPr>
        <w:pStyle w:val="Heading4"/>
        <w:keepLines w:val="0"/>
        <w:spacing w:line="368" w:lineRule="atLeast"/>
        <w:rPr>
          <w:rFonts w:ascii="Times" w:eastAsia="Times" w:hAnsi="Times" w:cs="Times"/>
          <w:color w:val="000000"/>
        </w:rPr>
      </w:pPr>
      <w:r>
        <w:rPr>
          <w:rFonts w:ascii="Calibri" w:eastAsia="Times" w:hAnsi="Calibri" w:cs="Calibri"/>
          <w:color w:val="000000"/>
        </w:rPr>
        <w:t>Deuteronomio 30:8 - </w:t>
      </w:r>
      <w:r>
        <w:rPr>
          <w:rFonts w:ascii="Calibri" w:eastAsia="Times" w:hAnsi="Calibri" w:cs="Calibri"/>
          <w:i/>
          <w:color w:val="000000"/>
        </w:rPr>
        <w:t>Y nuevamente obedecerás al SEÑOR, y observarás todos sus mandamientos que yo te mando hoy </w:t>
      </w:r>
      <w:r>
        <w:rPr>
          <w:rFonts w:ascii="Calibri" w:eastAsia="Times" w:hAnsi="Calibri" w:cs="Calibri"/>
          <w:color w:val="000000"/>
        </w:rPr>
        <w:t>. </w:t>
      </w:r>
      <w:r>
        <w:rPr>
          <w:rFonts w:ascii="Calibri" w:eastAsia="Times" w:hAnsi="Calibri" w:cs="Calibri"/>
          <w:b/>
          <w:color w:val="000000"/>
          <w:u w:val="single"/>
        </w:rPr>
        <w:t>Octavo</w:t>
      </w:r>
      <w:r>
        <w:rPr>
          <w:rFonts w:ascii="Calibri" w:eastAsia="Times" w:hAnsi="Calibri" w:cs="Calibri"/>
          <w:color w:val="000000"/>
        </w:rPr>
        <w:t>: Israel recibirá la bendición completa; específicamente, las bendiciones de la Era Mesiánica (</w:t>
      </w:r>
      <w:proofErr w:type="spellStart"/>
      <w:r>
        <w:rPr>
          <w:rFonts w:ascii="Calibri" w:eastAsia="Times" w:hAnsi="Calibri" w:cs="Calibri"/>
          <w:color w:val="000000"/>
        </w:rPr>
        <w:t>Deut</w:t>
      </w:r>
      <w:proofErr w:type="spellEnd"/>
      <w:r>
        <w:rPr>
          <w:rFonts w:ascii="Calibri" w:eastAsia="Times" w:hAnsi="Calibri" w:cs="Calibri"/>
          <w:color w:val="000000"/>
        </w:rPr>
        <w:t xml:space="preserve"> 30:8-20).</w:t>
      </w:r>
      <w:r>
        <w:rPr>
          <w:rFonts w:ascii="Times New Roman" w:eastAsia="Times" w:hAnsi="Times New Roman" w:cs="Times New Roman"/>
          <w:color w:val="000000"/>
          <w:sz w:val="14"/>
          <w:szCs w:val="14"/>
        </w:rPr>
        <w:t>     </w:t>
      </w:r>
    </w:p>
    <w:p w:rsidR="00822EEA" w:rsidRDefault="00822EEA" w:rsidP="00822EEA">
      <w:pPr>
        <w:pStyle w:val="Heading3"/>
        <w:keepLines w:val="0"/>
        <w:numPr>
          <w:ilvl w:val="2"/>
          <w:numId w:val="0"/>
        </w:numPr>
        <w:spacing w:line="368" w:lineRule="atLeast"/>
        <w:ind w:left="720"/>
        <w:rPr>
          <w:rFonts w:ascii="Times" w:eastAsia="Times" w:hAnsi="Times" w:cs="Times"/>
          <w:color w:val="000000"/>
        </w:rPr>
      </w:pPr>
      <w:r>
        <w:rPr>
          <w:rFonts w:ascii="Calibri" w:eastAsia="Times" w:hAnsi="Calibri" w:cs="Calibri"/>
          <w:color w:val="000000"/>
        </w:rPr>
        <w:t>6. La importancia de este pacto es que afirma el título de propiedad de Israel sobre la tierra.</w:t>
      </w:r>
      <w:r>
        <w:rPr>
          <w:rFonts w:ascii="Times New Roman" w:eastAsia="Times" w:hAnsi="Times New Roman" w:cs="Times New Roman"/>
          <w:color w:val="000000"/>
          <w:sz w:val="14"/>
          <w:szCs w:val="14"/>
        </w:rPr>
        <w:t>      </w:t>
      </w:r>
    </w:p>
    <w:p w:rsidR="00822EEA" w:rsidRDefault="00822EEA" w:rsidP="00822EEA">
      <w:pPr>
        <w:pStyle w:val="Heading4"/>
        <w:keepLines w:val="0"/>
        <w:numPr>
          <w:ilvl w:val="3"/>
          <w:numId w:val="0"/>
        </w:numPr>
        <w:spacing w:line="368" w:lineRule="atLeast"/>
        <w:ind w:left="1080"/>
        <w:rPr>
          <w:rFonts w:ascii="Times" w:eastAsia="Times" w:hAnsi="Times" w:cs="Times"/>
          <w:color w:val="000000"/>
        </w:rPr>
      </w:pPr>
      <w:r>
        <w:rPr>
          <w:rFonts w:ascii="Calibri" w:eastAsia="Times" w:hAnsi="Calibri" w:cs="Calibri"/>
          <w:color w:val="000000"/>
        </w:rPr>
        <w:t>a. No hay 'si'. Es incondicional </w:t>
      </w:r>
      <w:r>
        <w:rPr>
          <w:rFonts w:ascii="Calibri" w:eastAsia="Times" w:hAnsi="Calibri" w:cs="Calibri"/>
          <w:b/>
          <w:color w:val="000000"/>
          <w:u w:val="single"/>
        </w:rPr>
        <w:t xml:space="preserve">basado </w:t>
      </w:r>
      <w:r>
        <w:rPr>
          <w:rFonts w:ascii="Calibri" w:eastAsia="Times" w:hAnsi="Calibri" w:cs="Calibri"/>
          <w:color w:val="000000"/>
        </w:rPr>
        <w:t>en el pacto hecho con Abraham.</w:t>
      </w:r>
      <w:r>
        <w:rPr>
          <w:rFonts w:ascii="Times New Roman" w:eastAsia="Times" w:hAnsi="Times New Roman" w:cs="Times New Roman"/>
          <w:color w:val="000000"/>
          <w:sz w:val="14"/>
          <w:szCs w:val="14"/>
        </w:rPr>
        <w:t>      </w:t>
      </w:r>
    </w:p>
    <w:p w:rsidR="00822EEA" w:rsidRDefault="00822EEA" w:rsidP="00822EEA">
      <w:pPr>
        <w:pStyle w:val="Heading5"/>
        <w:keepLines w:val="0"/>
        <w:spacing w:line="368" w:lineRule="atLeast"/>
        <w:rPr>
          <w:rFonts w:ascii="Times" w:eastAsia="Times" w:hAnsi="Times" w:cs="Times"/>
          <w:color w:val="000000"/>
        </w:rPr>
      </w:pPr>
      <w:r>
        <w:rPr>
          <w:rFonts w:ascii="Calibri" w:eastAsia="Times" w:hAnsi="Calibri" w:cs="Calibri"/>
          <w:color w:val="000000"/>
        </w:rPr>
        <w:t>Dado que es incondicional, todavía está </w:t>
      </w:r>
      <w:r>
        <w:rPr>
          <w:rFonts w:ascii="Calibri" w:eastAsia="Times" w:hAnsi="Calibri" w:cs="Calibri"/>
          <w:b/>
          <w:color w:val="000000"/>
          <w:u w:val="single"/>
        </w:rPr>
        <w:t xml:space="preserve">vigente </w:t>
      </w:r>
      <w:r>
        <w:rPr>
          <w:rFonts w:ascii="Calibri" w:eastAsia="Times" w:hAnsi="Calibri" w:cs="Calibri"/>
          <w:color w:val="000000"/>
        </w:rPr>
        <w:t>hoy</w:t>
      </w:r>
      <w:r>
        <w:rPr>
          <w:rFonts w:ascii="Times New Roman" w:eastAsia="Times" w:hAnsi="Times New Roman" w:cs="Times New Roman"/>
          <w:color w:val="000000"/>
          <w:sz w:val="14"/>
          <w:szCs w:val="14"/>
        </w:rPr>
        <w:t>       </w:t>
      </w:r>
    </w:p>
    <w:p w:rsidR="00822EEA" w:rsidRDefault="00822EEA" w:rsidP="00822EEA">
      <w:pPr>
        <w:pStyle w:val="Heading2"/>
        <w:rPr>
          <w:b w:val="0"/>
        </w:rPr>
      </w:pPr>
      <w:r>
        <w:t xml:space="preserve">El pacto de Dios con David y su casa (2 </w:t>
      </w:r>
      <w:proofErr w:type="spellStart"/>
      <w:r>
        <w:t>Cró</w:t>
      </w:r>
      <w:proofErr w:type="spellEnd"/>
      <w:r>
        <w:t xml:space="preserve"> 7:18, 13:5, 21:7, 2 Sam 7:14, </w:t>
      </w:r>
      <w:proofErr w:type="spellStart"/>
      <w:r>
        <w:t>Jer</w:t>
      </w:r>
      <w:proofErr w:type="spellEnd"/>
      <w:r>
        <w:t xml:space="preserve"> 33:14-26, Sal 89:28-29, 33-34, 110:1, 132:11-18)</w:t>
      </w:r>
      <w:r>
        <w:rPr>
          <w:rFonts w:ascii="Times New Roman" w:hAnsi="Times New Roman" w:cs="Times New Roman"/>
          <w:sz w:val="14"/>
          <w:szCs w:val="14"/>
        </w:rPr>
        <w:t>    </w:t>
      </w:r>
    </w:p>
    <w:p w:rsidR="00822EEA" w:rsidRDefault="00822EEA" w:rsidP="00822EEA">
      <w:pPr>
        <w:pStyle w:val="Heading3"/>
        <w:rPr>
          <w:rFonts w:ascii="Times" w:hAnsi="Times" w:cs="Times"/>
        </w:rPr>
      </w:pPr>
      <w:r>
        <w:t xml:space="preserve"> El pacto davídico es una expansión del aspecto de la </w:t>
      </w:r>
      <w:r>
        <w:rPr>
          <w:b/>
          <w:u w:val="single"/>
        </w:rPr>
        <w:t>simiente</w:t>
      </w:r>
      <w:r w:rsidRPr="00964704">
        <w:rPr>
          <w:b/>
        </w:rPr>
        <w:t xml:space="preserve"> </w:t>
      </w:r>
      <w:r>
        <w:t>(</w:t>
      </w:r>
      <w:r>
        <w:rPr>
          <w:i/>
        </w:rPr>
        <w:t>una gran nación</w:t>
      </w:r>
      <w:r>
        <w:t xml:space="preserve">) del pacto </w:t>
      </w:r>
      <w:proofErr w:type="spellStart"/>
      <w:r>
        <w:t>abrahámico</w:t>
      </w:r>
      <w:proofErr w:type="spellEnd"/>
      <w:r>
        <w:t>.</w:t>
      </w:r>
      <w:r>
        <w:rPr>
          <w:rFonts w:ascii="Times New Roman" w:hAnsi="Times New Roman" w:cs="Times New Roman"/>
          <w:sz w:val="14"/>
          <w:szCs w:val="14"/>
        </w:rPr>
        <w:t>      </w:t>
      </w:r>
    </w:p>
    <w:p w:rsidR="00822EEA" w:rsidRDefault="00822EEA" w:rsidP="00822EEA">
      <w:pPr>
        <w:pStyle w:val="Heading3"/>
        <w:rPr>
          <w:rFonts w:ascii="Times" w:hAnsi="Times" w:cs="Times"/>
        </w:rPr>
      </w:pPr>
      <w:r>
        <w:t>2 Samuel 7:12-16 - Cerca de </w:t>
      </w:r>
      <w:r>
        <w:rPr>
          <w:b/>
          <w:u w:val="single"/>
        </w:rPr>
        <w:t>cuatro</w:t>
      </w:r>
      <w:r w:rsidRPr="00964704">
        <w:rPr>
          <w:b/>
        </w:rPr>
        <w:t xml:space="preserve"> </w:t>
      </w:r>
      <w:r>
        <w:t xml:space="preserve">siglos después del pacto con Abraham, David quería construir una casa a Dios. Sin embargo, Dios le dice que permitirá que el hijo de David le construya un templo y hará que la casa y el trono de David duren para siempre. (1 </w:t>
      </w:r>
      <w:proofErr w:type="spellStart"/>
      <w:r>
        <w:t>Cró</w:t>
      </w:r>
      <w:proofErr w:type="spellEnd"/>
      <w:r>
        <w:t xml:space="preserve"> </w:t>
      </w:r>
      <w:r w:rsidR="00892D82">
        <w:t>2</w:t>
      </w:r>
      <w:r>
        <w:t>8:3, 5)</w:t>
      </w:r>
      <w:r>
        <w:rPr>
          <w:rFonts w:ascii="Times New Roman" w:hAnsi="Times New Roman" w:cs="Times New Roman"/>
          <w:sz w:val="14"/>
          <w:szCs w:val="14"/>
        </w:rPr>
        <w:t>      </w:t>
      </w:r>
    </w:p>
    <w:p w:rsidR="00822EEA" w:rsidRDefault="00822EEA" w:rsidP="00822EEA">
      <w:pPr>
        <w:pStyle w:val="Heading4"/>
        <w:rPr>
          <w:rFonts w:ascii="Times" w:hAnsi="Times" w:cs="Times"/>
        </w:rPr>
      </w:pPr>
      <w:r>
        <w:lastRenderedPageBreak/>
        <w:t>2 Samuel 7:12 - "</w:t>
      </w:r>
      <w:r w:rsidRPr="00892D82">
        <w:rPr>
          <w:i/>
          <w:iCs/>
        </w:rPr>
        <w:t>Y cuando tus días sean cumplidos, y duermas con tus padres, yo levantaré después de ti a uno de tu linaje, el cual procederá de tus entrañas, y afirmaré su reino</w:t>
      </w:r>
      <w:r>
        <w:t>.</w:t>
      </w:r>
      <w:r w:rsidR="00892D82">
        <w:t>”</w:t>
      </w:r>
      <w:r>
        <w:t> Dios promete </w:t>
      </w:r>
      <w:r>
        <w:rPr>
          <w:b/>
          <w:u w:val="single"/>
        </w:rPr>
        <w:t>criar</w:t>
      </w:r>
      <w:r w:rsidRPr="00964704">
        <w:rPr>
          <w:b/>
        </w:rPr>
        <w:t xml:space="preserve"> </w:t>
      </w:r>
      <w:r>
        <w:t>a un descendiente (singular) de la línea de sangre de David y establecer su reino. (Sal 132:11)</w:t>
      </w:r>
      <w:r>
        <w:rPr>
          <w:rFonts w:ascii="Times New Roman" w:hAnsi="Times New Roman" w:cs="Times New Roman"/>
          <w:sz w:val="14"/>
          <w:szCs w:val="14"/>
        </w:rPr>
        <w:t>      </w:t>
      </w:r>
    </w:p>
    <w:p w:rsidR="00822EEA" w:rsidRDefault="00822EEA" w:rsidP="00822EEA">
      <w:pPr>
        <w:pStyle w:val="Heading5"/>
        <w:rPr>
          <w:rFonts w:ascii="Times" w:hAnsi="Times" w:cs="Times"/>
        </w:rPr>
      </w:pPr>
      <w:r>
        <w:t>Por lo general, la profecía bíblica contiene un cumplimiento </w:t>
      </w:r>
      <w:r>
        <w:rPr>
          <w:b/>
          <w:u w:val="single"/>
        </w:rPr>
        <w:t xml:space="preserve">cercano </w:t>
      </w:r>
      <w:r>
        <w:t>y lejano</w:t>
      </w:r>
      <w:r>
        <w:rPr>
          <w:rFonts w:ascii="Times New Roman" w:hAnsi="Times New Roman" w:cs="Times New Roman"/>
          <w:sz w:val="14"/>
          <w:szCs w:val="14"/>
        </w:rPr>
        <w:t>       </w:t>
      </w:r>
    </w:p>
    <w:p w:rsidR="00822EEA" w:rsidRDefault="00822EEA" w:rsidP="00822EEA">
      <w:pPr>
        <w:pStyle w:val="Heading6"/>
        <w:rPr>
          <w:rFonts w:ascii="Times" w:hAnsi="Times" w:cs="Times"/>
        </w:rPr>
      </w:pPr>
      <w:r>
        <w:t>1 Reyes 1 narra a Dios trabajando detrás de la escena para asegurar el </w:t>
      </w:r>
      <w:r>
        <w:rPr>
          <w:b/>
          <w:u w:val="single"/>
        </w:rPr>
        <w:t xml:space="preserve">trono </w:t>
      </w:r>
      <w:r>
        <w:t>para Salomón, el hijo de David.</w:t>
      </w:r>
      <w:r>
        <w:rPr>
          <w:rFonts w:ascii="Times New Roman" w:hAnsi="Times New Roman" w:cs="Times New Roman"/>
          <w:sz w:val="14"/>
          <w:szCs w:val="14"/>
        </w:rPr>
        <w:t>     </w:t>
      </w:r>
    </w:p>
    <w:p w:rsidR="00822EEA" w:rsidRPr="00822EEA" w:rsidRDefault="00822EEA" w:rsidP="00822EEA">
      <w:pPr>
        <w:pStyle w:val="Heading7"/>
        <w:numPr>
          <w:ilvl w:val="6"/>
          <w:numId w:val="9"/>
        </w:numPr>
        <w:rPr>
          <w:rFonts w:ascii="Times" w:eastAsia="Times" w:hAnsi="Times" w:cs="Times"/>
        </w:rPr>
      </w:pPr>
      <w:r w:rsidRPr="00822EEA">
        <w:rPr>
          <w:rFonts w:eastAsia="Times"/>
        </w:rPr>
        <w:t>El cumplimiento cercano de esta profecía significa que </w:t>
      </w:r>
      <w:r w:rsidRPr="00822EEA">
        <w:rPr>
          <w:rFonts w:eastAsia="Times"/>
          <w:b/>
          <w:u w:val="single"/>
        </w:rPr>
        <w:t>Dios</w:t>
      </w:r>
      <w:r w:rsidRPr="00964704">
        <w:rPr>
          <w:rFonts w:eastAsia="Times"/>
          <w:b/>
        </w:rPr>
        <w:t xml:space="preserve"> </w:t>
      </w:r>
      <w:r w:rsidRPr="00822EEA">
        <w:rPr>
          <w:rFonts w:eastAsia="Times"/>
        </w:rPr>
        <w:t>cumplirá la profecía lejana de igual manera.</w:t>
      </w:r>
      <w:r w:rsidRPr="00822EEA">
        <w:rPr>
          <w:rFonts w:ascii="Times New Roman" w:eastAsia="Times" w:hAnsi="Times New Roman"/>
          <w:sz w:val="14"/>
          <w:szCs w:val="14"/>
        </w:rPr>
        <w:t>           </w:t>
      </w:r>
    </w:p>
    <w:p w:rsidR="00822EEA" w:rsidRDefault="00822EEA" w:rsidP="00822EEA">
      <w:pPr>
        <w:pStyle w:val="Heading7"/>
        <w:rPr>
          <w:rFonts w:ascii="Times" w:eastAsia="Times" w:hAnsi="Times" w:cs="Times"/>
        </w:rPr>
      </w:pPr>
      <w:r>
        <w:rPr>
          <w:rFonts w:eastAsia="Times"/>
        </w:rPr>
        <w:t>Ya que Salomón literalmente se sentó en el </w:t>
      </w:r>
      <w:r>
        <w:rPr>
          <w:rFonts w:eastAsia="Times"/>
          <w:b/>
          <w:u w:val="single"/>
        </w:rPr>
        <w:t>trono</w:t>
      </w:r>
      <w:r w:rsidRPr="00964704">
        <w:rPr>
          <w:rFonts w:eastAsia="Times"/>
          <w:b/>
        </w:rPr>
        <w:t xml:space="preserve"> </w:t>
      </w:r>
      <w:r>
        <w:rPr>
          <w:rFonts w:eastAsia="Times"/>
        </w:rPr>
        <w:t>literal de su padre David, entonces es lógico que el cumplimiento lejano también deba cumplirse literalmente. Jesucristo se sentará en un trono literal y terrenal en la ciudad de Jerusalén. (Dan 7:13-14 )</w:t>
      </w:r>
      <w:r>
        <w:rPr>
          <w:rFonts w:ascii="Times New Roman" w:eastAsia="Times" w:hAnsi="Times New Roman"/>
          <w:sz w:val="14"/>
          <w:szCs w:val="14"/>
        </w:rPr>
        <w:t>         </w:t>
      </w:r>
    </w:p>
    <w:p w:rsidR="00822EEA" w:rsidRDefault="00822EEA" w:rsidP="00822EEA">
      <w:pPr>
        <w:pStyle w:val="Heading7"/>
        <w:rPr>
          <w:rFonts w:ascii="Times" w:eastAsia="Times" w:hAnsi="Times" w:cs="Times"/>
        </w:rPr>
      </w:pPr>
      <w:r>
        <w:rPr>
          <w:rFonts w:eastAsia="Times"/>
        </w:rPr>
        <w:t> Algunos interpretan que el trono de David es espiritual. Sin embargo, muchos versículos refutan esta idea.  Los argumentos dados contra el cumplimiento literal son muy a menudo muy simplistas y no cubren la gran cantidad de pasajes que enseñan el cumplimiento literal del trono de David. Aquí hay </w:t>
      </w:r>
      <w:r>
        <w:rPr>
          <w:rFonts w:eastAsia="Times"/>
          <w:b/>
          <w:u w:val="single"/>
        </w:rPr>
        <w:t>algunas</w:t>
      </w:r>
      <w:r w:rsidRPr="00964704">
        <w:rPr>
          <w:rFonts w:eastAsia="Times"/>
          <w:b/>
        </w:rPr>
        <w:t xml:space="preserve"> </w:t>
      </w:r>
      <w:r>
        <w:rPr>
          <w:rFonts w:eastAsia="Times"/>
        </w:rPr>
        <w:t>razones por las cuales no podemos espiritualizar este reino.</w:t>
      </w:r>
      <w:r>
        <w:rPr>
          <w:rFonts w:ascii="Times New Roman" w:eastAsia="Times" w:hAnsi="Times New Roman"/>
          <w:sz w:val="14"/>
          <w:szCs w:val="14"/>
        </w:rPr>
        <w:t>       </w:t>
      </w:r>
    </w:p>
    <w:p w:rsidR="00822EEA" w:rsidRDefault="00822EEA" w:rsidP="00822EEA">
      <w:pPr>
        <w:pStyle w:val="Heading8"/>
        <w:rPr>
          <w:rFonts w:ascii="Times" w:eastAsia="Times" w:hAnsi="Times" w:cs="Times"/>
        </w:rPr>
      </w:pPr>
      <w:r>
        <w:rPr>
          <w:rFonts w:eastAsia="Times"/>
        </w:rPr>
        <w:t xml:space="preserve">La interpretación de Daniel del sueño de Nabucodonosor no  </w:t>
      </w:r>
      <w:r>
        <w:rPr>
          <w:rFonts w:eastAsia="Times"/>
          <w:b/>
          <w:bCs/>
          <w:u w:val="single"/>
        </w:rPr>
        <w:t>acuerda</w:t>
      </w:r>
      <w:r>
        <w:rPr>
          <w:rFonts w:eastAsia="Times"/>
        </w:rPr>
        <w:t xml:space="preserve"> con un cumplimiento espiritual. (Dan 2:44-45)</w:t>
      </w:r>
      <w:r>
        <w:rPr>
          <w:rFonts w:eastAsia="Times"/>
          <w:sz w:val="14"/>
          <w:szCs w:val="14"/>
        </w:rPr>
        <w:t>  </w:t>
      </w:r>
    </w:p>
    <w:p w:rsidR="00822EEA" w:rsidRDefault="00822EEA" w:rsidP="00822EEA">
      <w:pPr>
        <w:pStyle w:val="Heading9"/>
        <w:rPr>
          <w:rFonts w:ascii="Times" w:eastAsia="Times" w:hAnsi="Times" w:cs="Times"/>
        </w:rPr>
      </w:pPr>
      <w:r>
        <w:rPr>
          <w:rFonts w:eastAsia="Times"/>
        </w:rPr>
        <w:t>Este 5to reino destruye los 4 primeros reinos de la tierra. Aquellos que dicen que Jesús está reinando en el </w:t>
      </w:r>
      <w:r>
        <w:rPr>
          <w:rFonts w:eastAsia="Times"/>
          <w:b/>
          <w:u w:val="single"/>
        </w:rPr>
        <w:t xml:space="preserve">trono </w:t>
      </w:r>
      <w:r>
        <w:rPr>
          <w:rFonts w:eastAsia="Times"/>
          <w:bCs/>
        </w:rPr>
        <w:t>de</w:t>
      </w:r>
      <w:r>
        <w:rPr>
          <w:rFonts w:eastAsia="Times"/>
          <w:b/>
        </w:rPr>
        <w:t> </w:t>
      </w:r>
      <w:r>
        <w:rPr>
          <w:rFonts w:eastAsia="Times"/>
        </w:rPr>
        <w:t>David en este momento, también deben aceptar que los reinos del hombre fueron destruidos, pero claramente ese no es el caso. (Isa 9:7)</w:t>
      </w:r>
      <w:r>
        <w:rPr>
          <w:rFonts w:ascii="Times New Roman" w:eastAsia="Times" w:hAnsi="Times New Roman" w:cs="Times New Roman"/>
          <w:sz w:val="14"/>
          <w:szCs w:val="14"/>
        </w:rPr>
        <w:t> </w:t>
      </w:r>
    </w:p>
    <w:p w:rsidR="00822EEA" w:rsidRDefault="00822EEA" w:rsidP="00822EEA">
      <w:pPr>
        <w:pStyle w:val="Heading8"/>
        <w:rPr>
          <w:rFonts w:ascii="Times" w:eastAsia="Times" w:hAnsi="Times" w:cs="Times"/>
        </w:rPr>
      </w:pPr>
      <w:r>
        <w:rPr>
          <w:rFonts w:eastAsia="Times"/>
        </w:rPr>
        <w:t>El trono mencionado en el cielo es de Dios, no el de </w:t>
      </w:r>
      <w:r>
        <w:rPr>
          <w:rFonts w:eastAsia="Times"/>
          <w:b/>
          <w:u w:val="single"/>
        </w:rPr>
        <w:t>David</w:t>
      </w:r>
      <w:r w:rsidRPr="00964704">
        <w:rPr>
          <w:rFonts w:eastAsia="Times"/>
          <w:b/>
        </w:rPr>
        <w:t xml:space="preserve"> </w:t>
      </w:r>
      <w:r>
        <w:rPr>
          <w:rFonts w:eastAsia="Times"/>
        </w:rPr>
        <w:t>(</w:t>
      </w:r>
      <w:proofErr w:type="spellStart"/>
      <w:r>
        <w:rPr>
          <w:rFonts w:eastAsia="Times"/>
        </w:rPr>
        <w:t>Heb</w:t>
      </w:r>
      <w:proofErr w:type="spellEnd"/>
      <w:r>
        <w:rPr>
          <w:rFonts w:eastAsia="Times"/>
        </w:rPr>
        <w:t xml:space="preserve"> 1:13; 8:1; 12:2; 1 </w:t>
      </w:r>
      <w:proofErr w:type="spellStart"/>
      <w:r>
        <w:rPr>
          <w:rFonts w:eastAsia="Times"/>
        </w:rPr>
        <w:t>Ped</w:t>
      </w:r>
      <w:proofErr w:type="spellEnd"/>
      <w:r>
        <w:rPr>
          <w:rFonts w:eastAsia="Times"/>
        </w:rPr>
        <w:t xml:space="preserve"> 3:22, Dan 7:9,13, Mat 5:34, Mat 2</w:t>
      </w:r>
      <w:r w:rsidR="00E815E5">
        <w:rPr>
          <w:rFonts w:eastAsia="Times"/>
        </w:rPr>
        <w:t>2</w:t>
      </w:r>
      <w:r>
        <w:rPr>
          <w:rFonts w:eastAsia="Times"/>
        </w:rPr>
        <w:t>:32, A</w:t>
      </w:r>
      <w:proofErr w:type="spellStart"/>
      <w:r>
        <w:rPr>
          <w:rFonts w:eastAsia="Times"/>
        </w:rPr>
        <w:t>po</w:t>
      </w:r>
      <w:proofErr w:type="spellEnd"/>
      <w:r>
        <w:rPr>
          <w:rFonts w:eastAsia="Times"/>
        </w:rPr>
        <w:t xml:space="preserve"> 3:21, 5:7, 7:15, 12:5).</w:t>
      </w:r>
      <w:r>
        <w:rPr>
          <w:rFonts w:eastAsia="Times"/>
          <w:sz w:val="14"/>
          <w:szCs w:val="14"/>
        </w:rPr>
        <w:t>  </w:t>
      </w:r>
    </w:p>
    <w:p w:rsidR="00822EEA" w:rsidRDefault="00822EEA" w:rsidP="00822EEA">
      <w:pPr>
        <w:pStyle w:val="Heading9"/>
        <w:rPr>
          <w:rFonts w:ascii="Times" w:eastAsia="Times" w:hAnsi="Times" w:cs="Times"/>
        </w:rPr>
      </w:pPr>
      <w:r>
        <w:rPr>
          <w:rFonts w:eastAsia="Times"/>
        </w:rPr>
        <w:t>Salmo 132:13-17 Porque Jehová ha elegido a Sion; La quiso por habitación para sí.</w:t>
      </w:r>
      <w:r>
        <w:rPr>
          <w:rFonts w:eastAsia="Times"/>
          <w:i/>
        </w:rPr>
        <w:t>..Allí haré retoñar el poder de David; He dispuesto lámpara a mi ungido.</w:t>
      </w:r>
      <w:r>
        <w:rPr>
          <w:rFonts w:ascii="Times New Roman" w:eastAsia="Times" w:hAnsi="Times New Roman" w:cs="Times New Roman"/>
          <w:sz w:val="14"/>
          <w:szCs w:val="14"/>
        </w:rPr>
        <w:t> </w:t>
      </w:r>
      <w:r>
        <w:rPr>
          <w:rFonts w:eastAsia="Times"/>
        </w:rPr>
        <w:t> </w:t>
      </w:r>
    </w:p>
    <w:p w:rsidR="00822EEA" w:rsidRDefault="00822EEA" w:rsidP="00822EEA">
      <w:pPr>
        <w:pStyle w:val="Heading9"/>
        <w:rPr>
          <w:rFonts w:ascii="Times" w:eastAsia="Times" w:hAnsi="Times" w:cs="Times"/>
        </w:rPr>
      </w:pPr>
      <w:r>
        <w:rPr>
          <w:rFonts w:eastAsia="Times"/>
        </w:rPr>
        <w:t>En la actualidad, Jesús como sumo </w:t>
      </w:r>
      <w:r>
        <w:rPr>
          <w:rFonts w:eastAsia="Times"/>
          <w:b/>
          <w:u w:val="single"/>
        </w:rPr>
        <w:t>sacerdote</w:t>
      </w:r>
      <w:r w:rsidRPr="00964704">
        <w:rPr>
          <w:rFonts w:eastAsia="Times"/>
          <w:b/>
        </w:rPr>
        <w:t xml:space="preserve"> </w:t>
      </w:r>
      <w:r>
        <w:rPr>
          <w:rFonts w:eastAsia="Times"/>
        </w:rPr>
        <w:t>intercede entre la iglesia y el trono de Dios y no está cumpliendo el pacto davídico . (</w:t>
      </w:r>
      <w:proofErr w:type="spellStart"/>
      <w:r>
        <w:rPr>
          <w:rFonts w:eastAsia="Times"/>
        </w:rPr>
        <w:t>Rom</w:t>
      </w:r>
      <w:proofErr w:type="spellEnd"/>
      <w:r>
        <w:rPr>
          <w:rFonts w:eastAsia="Times"/>
        </w:rPr>
        <w:t xml:space="preserve"> 8:34; 1 Tim 2:5, </w:t>
      </w:r>
      <w:proofErr w:type="spellStart"/>
      <w:r>
        <w:rPr>
          <w:rFonts w:eastAsia="Times"/>
        </w:rPr>
        <w:t>Heb</w:t>
      </w:r>
      <w:proofErr w:type="spellEnd"/>
      <w:r>
        <w:rPr>
          <w:rFonts w:eastAsia="Times"/>
        </w:rPr>
        <w:t xml:space="preserve"> 4:16,)</w:t>
      </w:r>
      <w:r>
        <w:rPr>
          <w:rFonts w:ascii="Times New Roman" w:eastAsia="Times" w:hAnsi="Times New Roman" w:cs="Times New Roman"/>
          <w:sz w:val="14"/>
          <w:szCs w:val="14"/>
        </w:rPr>
        <w:t> </w:t>
      </w:r>
    </w:p>
    <w:p w:rsidR="00822EEA" w:rsidRDefault="00822EEA" w:rsidP="00822EEA">
      <w:pPr>
        <w:pStyle w:val="Heading9"/>
        <w:rPr>
          <w:rFonts w:ascii="Times" w:eastAsia="Times" w:hAnsi="Times" w:cs="Times"/>
        </w:rPr>
      </w:pPr>
      <w:r>
        <w:rPr>
          <w:rFonts w:eastAsia="Times"/>
        </w:rPr>
        <w:lastRenderedPageBreak/>
        <w:t> El trono de Dios fue establecido en la eternidad </w:t>
      </w:r>
      <w:r>
        <w:rPr>
          <w:rFonts w:eastAsia="Times"/>
          <w:b/>
          <w:u w:val="single"/>
        </w:rPr>
        <w:t>pasada</w:t>
      </w:r>
      <w:r>
        <w:rPr>
          <w:rFonts w:eastAsia="Times"/>
        </w:rPr>
        <w:t>. David no lo era. (Sal 93:2)</w:t>
      </w:r>
      <w:r>
        <w:rPr>
          <w:rFonts w:ascii="Times New Roman" w:eastAsia="Times" w:hAnsi="Times New Roman" w:cs="Times New Roman"/>
          <w:sz w:val="14"/>
          <w:szCs w:val="14"/>
        </w:rPr>
        <w:t> </w:t>
      </w:r>
    </w:p>
    <w:p w:rsidR="00822EEA" w:rsidRDefault="00822EEA" w:rsidP="00822EEA">
      <w:pPr>
        <w:pStyle w:val="Heading8"/>
        <w:rPr>
          <w:rFonts w:ascii="Times" w:eastAsia="Times" w:hAnsi="Times" w:cs="Times"/>
        </w:rPr>
      </w:pPr>
      <w:r>
        <w:rPr>
          <w:rFonts w:eastAsia="Times"/>
        </w:rPr>
        <w:t xml:space="preserve"> El trono de David está directamente conectado con la </w:t>
      </w:r>
      <w:r>
        <w:rPr>
          <w:rFonts w:eastAsia="Times"/>
          <w:b/>
          <w:bCs/>
          <w:u w:val="single"/>
        </w:rPr>
        <w:t>nación</w:t>
      </w:r>
      <w:r>
        <w:rPr>
          <w:rFonts w:eastAsia="Times"/>
        </w:rPr>
        <w:t xml:space="preserve"> de Israel y su tierra (</w:t>
      </w:r>
      <w:proofErr w:type="spellStart"/>
      <w:r>
        <w:rPr>
          <w:rFonts w:eastAsia="Times"/>
        </w:rPr>
        <w:t>Jer</w:t>
      </w:r>
      <w:proofErr w:type="spellEnd"/>
      <w:r>
        <w:rPr>
          <w:rFonts w:eastAsia="Times"/>
        </w:rPr>
        <w:t xml:space="preserve"> 33:17, 21, Mat 19:28, Isa 2:1-4, Isa 24:23, </w:t>
      </w:r>
      <w:proofErr w:type="spellStart"/>
      <w:r>
        <w:rPr>
          <w:rFonts w:eastAsia="Times"/>
        </w:rPr>
        <w:t>Jer</w:t>
      </w:r>
      <w:proofErr w:type="spellEnd"/>
      <w:r>
        <w:rPr>
          <w:rFonts w:eastAsia="Times"/>
        </w:rPr>
        <w:t xml:space="preserve"> 23:5-6, </w:t>
      </w:r>
      <w:proofErr w:type="spellStart"/>
      <w:r>
        <w:rPr>
          <w:rFonts w:eastAsia="Times"/>
        </w:rPr>
        <w:t>Mic</w:t>
      </w:r>
      <w:proofErr w:type="spellEnd"/>
      <w:r>
        <w:rPr>
          <w:rFonts w:eastAsia="Times"/>
        </w:rPr>
        <w:t xml:space="preserve"> 4:1-5)</w:t>
      </w:r>
      <w:r>
        <w:rPr>
          <w:rFonts w:eastAsia="Times"/>
          <w:sz w:val="14"/>
          <w:szCs w:val="14"/>
        </w:rPr>
        <w:t>   </w:t>
      </w:r>
    </w:p>
    <w:p w:rsidR="00822EEA" w:rsidRDefault="00822EEA" w:rsidP="00822EEA">
      <w:pPr>
        <w:pStyle w:val="Heading9"/>
        <w:rPr>
          <w:rFonts w:ascii="Times" w:eastAsia="Times" w:hAnsi="Times" w:cs="Times"/>
        </w:rPr>
      </w:pPr>
      <w:r>
        <w:rPr>
          <w:rFonts w:eastAsia="Times"/>
        </w:rPr>
        <w:t>Les daría </w:t>
      </w:r>
      <w:r>
        <w:rPr>
          <w:rFonts w:eastAsia="Times"/>
          <w:b/>
          <w:u w:val="single"/>
        </w:rPr>
        <w:t>descanso</w:t>
      </w:r>
      <w:r w:rsidRPr="00964704">
        <w:rPr>
          <w:rFonts w:eastAsia="Times"/>
          <w:b/>
        </w:rPr>
        <w:t xml:space="preserve"> </w:t>
      </w:r>
      <w:r>
        <w:rPr>
          <w:rFonts w:eastAsia="Times"/>
        </w:rPr>
        <w:t>de sus enemigos (2 Sam 7:10-11)</w:t>
      </w:r>
      <w:r>
        <w:rPr>
          <w:rFonts w:ascii="Times New Roman" w:eastAsia="Times" w:hAnsi="Times New Roman" w:cs="Times New Roman"/>
          <w:sz w:val="14"/>
          <w:szCs w:val="14"/>
        </w:rPr>
        <w:t> </w:t>
      </w:r>
    </w:p>
    <w:p w:rsidR="00822EEA" w:rsidRDefault="00822EEA" w:rsidP="00822EEA">
      <w:pPr>
        <w:pStyle w:val="Heading9"/>
        <w:rPr>
          <w:rFonts w:ascii="Times" w:eastAsia="Times" w:hAnsi="Times" w:cs="Times"/>
        </w:rPr>
      </w:pPr>
      <w:r>
        <w:rPr>
          <w:rFonts w:eastAsia="Times"/>
        </w:rPr>
        <w:t>Serían regenerados (</w:t>
      </w:r>
      <w:proofErr w:type="spellStart"/>
      <w:r>
        <w:rPr>
          <w:rFonts w:eastAsia="Times"/>
        </w:rPr>
        <w:t>Jer</w:t>
      </w:r>
      <w:proofErr w:type="spellEnd"/>
      <w:r>
        <w:rPr>
          <w:rFonts w:eastAsia="Times"/>
        </w:rPr>
        <w:t xml:space="preserve"> 31:33)</w:t>
      </w:r>
    </w:p>
    <w:p w:rsidR="00822EEA" w:rsidRDefault="00822EEA" w:rsidP="00822EEA">
      <w:pPr>
        <w:pStyle w:val="Heading9"/>
        <w:rPr>
          <w:rFonts w:ascii="Times New Roman" w:eastAsia="Times" w:hAnsi="Times New Roman" w:cs="Times New Roman"/>
          <w:sz w:val="14"/>
          <w:szCs w:val="14"/>
        </w:rPr>
      </w:pPr>
      <w:r>
        <w:rPr>
          <w:rFonts w:eastAsia="Times"/>
        </w:rPr>
        <w:t>Jerusalén será el centro del </w:t>
      </w:r>
      <w:r>
        <w:rPr>
          <w:rFonts w:eastAsia="Times"/>
          <w:b/>
          <w:u w:val="single"/>
        </w:rPr>
        <w:t>mundo</w:t>
      </w:r>
      <w:r w:rsidRPr="00964704">
        <w:rPr>
          <w:rFonts w:eastAsia="Times"/>
          <w:b/>
        </w:rPr>
        <w:t xml:space="preserve"> </w:t>
      </w:r>
      <w:r>
        <w:rPr>
          <w:rFonts w:eastAsia="Times"/>
        </w:rPr>
        <w:t>(</w:t>
      </w:r>
      <w:proofErr w:type="spellStart"/>
      <w:r>
        <w:rPr>
          <w:rFonts w:eastAsia="Times"/>
        </w:rPr>
        <w:t>Zac</w:t>
      </w:r>
      <w:proofErr w:type="spellEnd"/>
      <w:r>
        <w:rPr>
          <w:rFonts w:eastAsia="Times"/>
        </w:rPr>
        <w:t xml:space="preserve"> 8:3)</w:t>
      </w:r>
      <w:r>
        <w:rPr>
          <w:rFonts w:ascii="Times New Roman" w:eastAsia="Times" w:hAnsi="Times New Roman" w:cs="Times New Roman"/>
          <w:sz w:val="14"/>
          <w:szCs w:val="14"/>
        </w:rPr>
        <w:t> </w:t>
      </w:r>
    </w:p>
    <w:p w:rsidR="00822EEA" w:rsidRDefault="00822EEA" w:rsidP="00822EEA">
      <w:pPr>
        <w:pStyle w:val="Heading8"/>
      </w:pPr>
      <w:r>
        <w:t>Distinciones entre el trono de Dios y el trono de David:       </w:t>
      </w:r>
    </w:p>
    <w:p w:rsidR="00822EEA" w:rsidRDefault="00822EEA" w:rsidP="00822EEA">
      <w:pPr>
        <w:pStyle w:val="Heading9"/>
        <w:rPr>
          <w:rFonts w:ascii="Times" w:eastAsia="Times" w:hAnsi="Times" w:cs="Times"/>
        </w:rPr>
      </w:pPr>
      <w:r>
        <w:rPr>
          <w:rFonts w:eastAsia="Times"/>
        </w:rPr>
        <w:t>Varios descendientes de David se han sentado en su trono, pero solo un descendiente se </w:t>
      </w:r>
      <w:r>
        <w:rPr>
          <w:rFonts w:eastAsia="Times"/>
          <w:b/>
          <w:u w:val="single"/>
        </w:rPr>
        <w:t>sienta</w:t>
      </w:r>
      <w:r w:rsidRPr="00964704">
        <w:rPr>
          <w:rFonts w:eastAsia="Times"/>
          <w:b/>
        </w:rPr>
        <w:t xml:space="preserve"> </w:t>
      </w:r>
      <w:r>
        <w:rPr>
          <w:rFonts w:eastAsia="Times"/>
        </w:rPr>
        <w:t xml:space="preserve">a la diestra del trono de Dios en el Cielo. (Sal 110:1; </w:t>
      </w:r>
      <w:proofErr w:type="spellStart"/>
      <w:r>
        <w:rPr>
          <w:rFonts w:eastAsia="Times"/>
        </w:rPr>
        <w:t>Heb</w:t>
      </w:r>
      <w:proofErr w:type="spellEnd"/>
      <w:r>
        <w:rPr>
          <w:rFonts w:eastAsia="Times"/>
        </w:rPr>
        <w:t xml:space="preserve"> 8:1; 12:2)</w:t>
      </w:r>
      <w:r>
        <w:rPr>
          <w:rFonts w:ascii="Times New Roman" w:eastAsia="Times" w:hAnsi="Times New Roman" w:cs="Times New Roman"/>
          <w:sz w:val="14"/>
          <w:szCs w:val="14"/>
        </w:rPr>
        <w:t>     </w:t>
      </w:r>
    </w:p>
    <w:p w:rsidR="00822EEA" w:rsidRDefault="00822EEA" w:rsidP="00822EEA">
      <w:pPr>
        <w:pStyle w:val="Heading9"/>
        <w:rPr>
          <w:rFonts w:ascii="Times" w:eastAsia="Times" w:hAnsi="Times" w:cs="Times"/>
        </w:rPr>
      </w:pPr>
      <w:r>
        <w:rPr>
          <w:rFonts w:eastAsia="Times"/>
        </w:rPr>
        <w:t>El trono de David no se estableció antes de su vida, pero el trono de Dios </w:t>
      </w:r>
      <w:r>
        <w:rPr>
          <w:rFonts w:eastAsia="Times"/>
          <w:b/>
          <w:u w:val="single"/>
        </w:rPr>
        <w:t>existe</w:t>
      </w:r>
      <w:r w:rsidRPr="00964704">
        <w:rPr>
          <w:rFonts w:eastAsia="Times"/>
          <w:b/>
        </w:rPr>
        <w:t xml:space="preserve"> </w:t>
      </w:r>
      <w:r>
        <w:rPr>
          <w:rFonts w:eastAsia="Times"/>
        </w:rPr>
        <w:t>eternamente (2 Sam 7:16-17, Sal 93:1-2).</w:t>
      </w:r>
      <w:r>
        <w:rPr>
          <w:rFonts w:ascii="Times New Roman" w:eastAsia="Times" w:hAnsi="Times New Roman" w:cs="Times New Roman"/>
          <w:sz w:val="14"/>
          <w:szCs w:val="14"/>
        </w:rPr>
        <w:t>   </w:t>
      </w:r>
    </w:p>
    <w:p w:rsidR="00822EEA" w:rsidRDefault="00822EEA" w:rsidP="00822EEA">
      <w:pPr>
        <w:pStyle w:val="Heading4"/>
        <w:rPr>
          <w:rFonts w:ascii="Times" w:hAnsi="Times" w:cs="Times"/>
        </w:rPr>
      </w:pPr>
      <w:r>
        <w:t>2 Samuel 7:13 - </w:t>
      </w:r>
      <w:r>
        <w:rPr>
          <w:i/>
        </w:rPr>
        <w:t>"Él edificará casa a mi nombre, y yo afirmaré para siempre el trono de su reino... </w:t>
      </w:r>
      <w:r>
        <w:t>Esto se refiere a que Salomón construirá una </w:t>
      </w:r>
      <w:r>
        <w:rPr>
          <w:b/>
          <w:u w:val="single"/>
        </w:rPr>
        <w:t>casa</w:t>
      </w:r>
      <w:r w:rsidRPr="00964704">
        <w:rPr>
          <w:b/>
        </w:rPr>
        <w:t xml:space="preserve"> </w:t>
      </w:r>
      <w:r>
        <w:t xml:space="preserve">para Dios. (1 </w:t>
      </w:r>
      <w:proofErr w:type="spellStart"/>
      <w:r>
        <w:t>Cró</w:t>
      </w:r>
      <w:proofErr w:type="spellEnd"/>
      <w:r>
        <w:t xml:space="preserve"> 17:11-12) El aspecto del trono es lo que es </w:t>
      </w:r>
      <w:r>
        <w:rPr>
          <w:b/>
          <w:u w:val="single"/>
        </w:rPr>
        <w:t>para</w:t>
      </w:r>
      <w:r w:rsidRPr="00964704">
        <w:rPr>
          <w:b/>
        </w:rPr>
        <w:t xml:space="preserve"> </w:t>
      </w:r>
      <w:r>
        <w:rPr>
          <w:bCs/>
        </w:rPr>
        <w:t>siempre</w:t>
      </w:r>
      <w:r>
        <w:t>, no Salomón. Salomón en realidad estará separado de la línea mesiánica (</w:t>
      </w:r>
      <w:proofErr w:type="spellStart"/>
      <w:r>
        <w:t>Jer</w:t>
      </w:r>
      <w:proofErr w:type="spellEnd"/>
      <w:r>
        <w:t xml:space="preserve"> 22:30; 36:30).</w:t>
      </w:r>
      <w:r>
        <w:rPr>
          <w:rFonts w:ascii="Times New Roman" w:hAnsi="Times New Roman" w:cs="Times New Roman"/>
          <w:sz w:val="14"/>
          <w:szCs w:val="14"/>
        </w:rPr>
        <w:t>     </w:t>
      </w:r>
    </w:p>
    <w:p w:rsidR="00822EEA" w:rsidRDefault="00822EEA" w:rsidP="00822EEA">
      <w:pPr>
        <w:pStyle w:val="Heading4"/>
        <w:rPr>
          <w:rFonts w:ascii="Times" w:hAnsi="Times" w:cs="Times"/>
        </w:rPr>
      </w:pPr>
      <w:r>
        <w:t>2 Samuel 7:14 - </w:t>
      </w:r>
      <w:r w:rsidRPr="00964704">
        <w:rPr>
          <w:i/>
          <w:iCs/>
        </w:rPr>
        <w:t>"Yo le seré a él padre, y él me será a mí hijo. Y si él hiciere mal, yo le castigaré con vara de hombres, y con azotes de hijos de hombres;</w:t>
      </w:r>
      <w:r>
        <w:t> esto es en referencia al aspecto a </w:t>
      </w:r>
      <w:r>
        <w:rPr>
          <w:b/>
          <w:u w:val="single"/>
        </w:rPr>
        <w:t>largo</w:t>
      </w:r>
      <w:r w:rsidRPr="00964704">
        <w:rPr>
          <w:b/>
        </w:rPr>
        <w:t xml:space="preserve"> </w:t>
      </w:r>
      <w:r>
        <w:t>plazo de la profecía.</w:t>
      </w:r>
      <w:r>
        <w:rPr>
          <w:rFonts w:ascii="Times New Roman" w:hAnsi="Times New Roman" w:cs="Times New Roman"/>
          <w:sz w:val="14"/>
          <w:szCs w:val="14"/>
        </w:rPr>
        <w:t>      </w:t>
      </w:r>
    </w:p>
    <w:p w:rsidR="00822EEA" w:rsidRDefault="00822EEA" w:rsidP="00822EEA">
      <w:pPr>
        <w:pStyle w:val="Heading5"/>
        <w:rPr>
          <w:rFonts w:ascii="Times" w:hAnsi="Times" w:cs="Times"/>
        </w:rPr>
      </w:pPr>
      <w:r>
        <w:t>Cumplimiento cercano: Salomón cometió iniquidad (similar a Saúl) pero Dios no retiró su promesa </w:t>
      </w:r>
      <w:r>
        <w:rPr>
          <w:b/>
          <w:u w:val="single"/>
        </w:rPr>
        <w:t>hecha</w:t>
      </w:r>
      <w:r w:rsidRPr="00964704">
        <w:rPr>
          <w:b/>
        </w:rPr>
        <w:t xml:space="preserve"> </w:t>
      </w:r>
      <w:r>
        <w:t>a David para con su descendencia.</w:t>
      </w:r>
      <w:r>
        <w:rPr>
          <w:rFonts w:ascii="Times New Roman" w:hAnsi="Times New Roman" w:cs="Times New Roman"/>
          <w:sz w:val="14"/>
          <w:szCs w:val="14"/>
        </w:rPr>
        <w:t>       </w:t>
      </w:r>
    </w:p>
    <w:p w:rsidR="00822EEA" w:rsidRDefault="00822EEA" w:rsidP="00822EEA">
      <w:pPr>
        <w:pStyle w:val="Heading5"/>
        <w:rPr>
          <w:rFonts w:ascii="Times" w:hAnsi="Times" w:cs="Times"/>
        </w:rPr>
      </w:pPr>
      <w:r>
        <w:t>Cumplimiento lejano: Jesús no cometió iniquidad, sin embargo, se identificó y asumió los pecados de la humanidad, por lo tanto, Dios lo castigó usando la vara y los </w:t>
      </w:r>
      <w:r>
        <w:rPr>
          <w:b/>
          <w:u w:val="single"/>
        </w:rPr>
        <w:t>golpes</w:t>
      </w:r>
      <w:r w:rsidRPr="00964704">
        <w:rPr>
          <w:b/>
        </w:rPr>
        <w:t xml:space="preserve"> </w:t>
      </w:r>
      <w:r>
        <w:t>de los hombres. Cristo hizo esto yendo a la cruz y pagó por nuestros pecados. (Isa 53:6-10)</w:t>
      </w:r>
      <w:r>
        <w:rPr>
          <w:rFonts w:ascii="Times New Roman" w:hAnsi="Times New Roman" w:cs="Times New Roman"/>
          <w:sz w:val="14"/>
          <w:szCs w:val="14"/>
        </w:rPr>
        <w:t>       </w:t>
      </w:r>
    </w:p>
    <w:p w:rsidR="00822EEA" w:rsidRDefault="00822EEA" w:rsidP="00822EEA">
      <w:pPr>
        <w:pStyle w:val="Heading4"/>
        <w:rPr>
          <w:rFonts w:ascii="Times" w:hAnsi="Times" w:cs="Times"/>
        </w:rPr>
      </w:pPr>
      <w:r>
        <w:t> 2 Samuel 7:15 - </w:t>
      </w:r>
      <w:r>
        <w:rPr>
          <w:i/>
          <w:iCs/>
        </w:rPr>
        <w:t>pero mi misericordia no se apartará de él como la aparté de Saúl, al cual quité de delante de ti.</w:t>
      </w:r>
      <w:r>
        <w:rPr>
          <w:i/>
        </w:rPr>
        <w:t> </w:t>
      </w:r>
      <w:r>
        <w:t>Aunque Salomón fracasó de manera similar a Saúl, a </w:t>
      </w:r>
      <w:r>
        <w:rPr>
          <w:b/>
          <w:u w:val="single"/>
        </w:rPr>
        <w:t>Cristo</w:t>
      </w:r>
      <w:r w:rsidRPr="00964704">
        <w:rPr>
          <w:b/>
        </w:rPr>
        <w:t xml:space="preserve"> </w:t>
      </w:r>
      <w:r>
        <w:t xml:space="preserve">no le quitaría la misericordia de Dios. (Isa 53:11-12, 2 Tim 2:8, </w:t>
      </w:r>
      <w:proofErr w:type="spellStart"/>
      <w:r>
        <w:t>Apo</w:t>
      </w:r>
      <w:proofErr w:type="spellEnd"/>
      <w:r>
        <w:t xml:space="preserve"> 5:5)</w:t>
      </w:r>
      <w:r>
        <w:rPr>
          <w:rFonts w:ascii="Times New Roman" w:hAnsi="Times New Roman" w:cs="Times New Roman"/>
          <w:sz w:val="14"/>
          <w:szCs w:val="14"/>
        </w:rPr>
        <w:t>     </w:t>
      </w:r>
    </w:p>
    <w:p w:rsidR="00822EEA" w:rsidRDefault="00822EEA" w:rsidP="00822EEA">
      <w:pPr>
        <w:pStyle w:val="Heading4"/>
        <w:rPr>
          <w:rFonts w:ascii="Times" w:hAnsi="Times" w:cs="Times"/>
        </w:rPr>
      </w:pPr>
      <w:r>
        <w:lastRenderedPageBreak/>
        <w:t>2 Samuel 7:16 - </w:t>
      </w:r>
      <w:r>
        <w:rPr>
          <w:i/>
        </w:rPr>
        <w:t>"Y será afirmada tu casa y tu reino para siempre delante de tu rostro, y tu trono será estable eternamente". </w:t>
      </w:r>
      <w:r>
        <w:t>El término "casa" se refiere a una dinastía, una línea familiar de reyes. La promesa de Dios a David y a sus descendientes es que su reino y su familia real siempre estarían en el trono. Así como el trono de David es literal, el trono de la casa de David también será literal con el pueblo literal de David, los </w:t>
      </w:r>
      <w:r>
        <w:rPr>
          <w:b/>
          <w:u w:val="single"/>
        </w:rPr>
        <w:t>judíos</w:t>
      </w:r>
      <w:r>
        <w:t>. (Sal 132:13-14, 2 Sam 22:51)</w:t>
      </w:r>
      <w:r>
        <w:rPr>
          <w:rFonts w:ascii="Times New Roman" w:hAnsi="Times New Roman" w:cs="Times New Roman"/>
          <w:sz w:val="14"/>
          <w:szCs w:val="14"/>
        </w:rPr>
        <w:t>      </w:t>
      </w:r>
    </w:p>
    <w:p w:rsidR="00822EEA" w:rsidRDefault="00822EEA" w:rsidP="00822EEA">
      <w:pPr>
        <w:pStyle w:val="Heading4"/>
        <w:rPr>
          <w:rFonts w:ascii="Times" w:hAnsi="Times" w:cs="Times"/>
        </w:rPr>
      </w:pPr>
      <w:r>
        <w:t>Génesis 3:15 - Y pondré enemistad entre ti y la mujer, y entre tu simiente y la simiente suya; ésta te herirá en la cabeza, y tú le herirás en el calcañar... Esta fue la mención original de la </w:t>
      </w:r>
      <w:r>
        <w:rPr>
          <w:b/>
          <w:u w:val="single"/>
        </w:rPr>
        <w:t>simiente</w:t>
      </w:r>
      <w:r w:rsidRPr="00964704">
        <w:rPr>
          <w:b/>
        </w:rPr>
        <w:t xml:space="preserve"> </w:t>
      </w:r>
      <w:r>
        <w:t>prometida que vendría a aplastar la cabeza de Satanás.</w:t>
      </w:r>
      <w:r>
        <w:rPr>
          <w:rFonts w:ascii="Times New Roman" w:hAnsi="Times New Roman" w:cs="Times New Roman"/>
          <w:sz w:val="14"/>
          <w:szCs w:val="14"/>
        </w:rPr>
        <w:t>       </w:t>
      </w:r>
    </w:p>
    <w:p w:rsidR="00822EEA" w:rsidRDefault="00822EEA" w:rsidP="00822EEA">
      <w:pPr>
        <w:pStyle w:val="Heading3"/>
        <w:rPr>
          <w:rFonts w:ascii="Times" w:hAnsi="Times" w:cs="Times"/>
        </w:rPr>
      </w:pPr>
      <w:r>
        <w:t>El cumplimiento del trono davídico en el hijo mayor de </w:t>
      </w:r>
      <w:r>
        <w:rPr>
          <w:b/>
          <w:u w:val="single"/>
        </w:rPr>
        <w:t>David</w:t>
      </w:r>
      <w:r>
        <w:t>: el Señor Jesucristo</w:t>
      </w:r>
      <w:r>
        <w:rPr>
          <w:rFonts w:ascii="Times New Roman" w:hAnsi="Times New Roman" w:cs="Times New Roman"/>
          <w:sz w:val="14"/>
          <w:szCs w:val="14"/>
        </w:rPr>
        <w:t>      </w:t>
      </w:r>
    </w:p>
    <w:p w:rsidR="00822EEA" w:rsidRDefault="00822EEA" w:rsidP="00822EEA">
      <w:pPr>
        <w:pStyle w:val="Heading4"/>
        <w:rPr>
          <w:rFonts w:ascii="Times New Roman" w:hAnsi="Times New Roman" w:cs="Times New Roman"/>
          <w:sz w:val="14"/>
          <w:szCs w:val="14"/>
        </w:rPr>
      </w:pPr>
      <w:r>
        <w:t>Mateo y Lucas establecen la genealogía de Jesús. Ellos identifican </w:t>
      </w:r>
      <w:r>
        <w:rPr>
          <w:bCs/>
        </w:rPr>
        <w:t>a</w:t>
      </w:r>
      <w:r>
        <w:rPr>
          <w:b/>
          <w:u w:val="single"/>
        </w:rPr>
        <w:t xml:space="preserve"> Jesús</w:t>
      </w:r>
      <w:r w:rsidRPr="00964704">
        <w:rPr>
          <w:b/>
        </w:rPr>
        <w:t xml:space="preserve"> </w:t>
      </w:r>
      <w:r>
        <w:t xml:space="preserve">como el hijo de David. (Mat 1:1-17, </w:t>
      </w:r>
      <w:proofErr w:type="spellStart"/>
      <w:r>
        <w:t>Luc</w:t>
      </w:r>
      <w:proofErr w:type="spellEnd"/>
      <w:r>
        <w:t xml:space="preserve"> 3:23-31)</w:t>
      </w:r>
      <w:r>
        <w:rPr>
          <w:rFonts w:ascii="Times New Roman" w:hAnsi="Times New Roman" w:cs="Times New Roman"/>
          <w:sz w:val="14"/>
          <w:szCs w:val="14"/>
        </w:rPr>
        <w:t>      </w:t>
      </w:r>
    </w:p>
    <w:p w:rsidR="00822EEA" w:rsidRDefault="00822EEA" w:rsidP="00822EEA">
      <w:pPr>
        <w:pStyle w:val="Heading5"/>
      </w:pPr>
      <w:r>
        <w:t>Tanto legal como biológicamente, Jesús es pariente de </w:t>
      </w:r>
      <w:r>
        <w:rPr>
          <w:b/>
          <w:u w:val="single"/>
        </w:rPr>
        <w:t>David</w:t>
      </w:r>
      <w:r>
        <w:t>.</w:t>
      </w:r>
    </w:p>
    <w:p w:rsidR="00822EEA" w:rsidRDefault="00822EEA" w:rsidP="00822EEA">
      <w:pPr>
        <w:pStyle w:val="Heading4"/>
        <w:rPr>
          <w:rFonts w:ascii="Times" w:hAnsi="Times" w:cs="Times"/>
        </w:rPr>
      </w:pPr>
      <w:r>
        <w:t>A la virgen María se le profetizó que su hijo sería el </w:t>
      </w:r>
      <w:r>
        <w:rPr>
          <w:b/>
          <w:u w:val="single"/>
        </w:rPr>
        <w:t>heredero</w:t>
      </w:r>
      <w:r w:rsidRPr="00964704">
        <w:rPr>
          <w:b/>
        </w:rPr>
        <w:t xml:space="preserve"> </w:t>
      </w:r>
      <w:r>
        <w:t>del trono de David. (</w:t>
      </w:r>
      <w:proofErr w:type="spellStart"/>
      <w:r>
        <w:t>Luc</w:t>
      </w:r>
      <w:proofErr w:type="spellEnd"/>
      <w:r>
        <w:t xml:space="preserve"> 1:31-33)</w:t>
      </w:r>
      <w:r>
        <w:rPr>
          <w:rFonts w:ascii="Times New Roman" w:hAnsi="Times New Roman" w:cs="Times New Roman"/>
          <w:sz w:val="14"/>
          <w:szCs w:val="14"/>
        </w:rPr>
        <w:t>     </w:t>
      </w:r>
    </w:p>
    <w:p w:rsidR="00822EEA" w:rsidRDefault="00822EEA" w:rsidP="00822EEA">
      <w:pPr>
        <w:pStyle w:val="Heading5"/>
        <w:rPr>
          <w:rFonts w:ascii="Times" w:hAnsi="Times" w:cs="Times"/>
        </w:rPr>
      </w:pPr>
      <w:r>
        <w:t>Lucas 1:31 </w:t>
      </w:r>
      <w:r>
        <w:rPr>
          <w:i/>
        </w:rPr>
        <w:t>Y ahora, concebirás en tu vientre, y darás a luz un hijo, y llamarás su nombre JESÚS...</w:t>
      </w:r>
      <w:r>
        <w:t>Ella milagrosamente dará a </w:t>
      </w:r>
      <w:r>
        <w:rPr>
          <w:b/>
          <w:u w:val="single"/>
        </w:rPr>
        <w:t>luz</w:t>
      </w:r>
      <w:r w:rsidRPr="00964704">
        <w:rPr>
          <w:b/>
        </w:rPr>
        <w:t xml:space="preserve"> </w:t>
      </w:r>
      <w:r>
        <w:t>un hijo y lo llamará Jesús. (</w:t>
      </w:r>
      <w:proofErr w:type="spellStart"/>
      <w:r>
        <w:t>Gén</w:t>
      </w:r>
      <w:proofErr w:type="spellEnd"/>
      <w:r>
        <w:t xml:space="preserve"> 3:15)</w:t>
      </w:r>
      <w:r>
        <w:rPr>
          <w:rFonts w:ascii="Times New Roman" w:hAnsi="Times New Roman" w:cs="Times New Roman"/>
          <w:sz w:val="14"/>
          <w:szCs w:val="14"/>
        </w:rPr>
        <w:t>       </w:t>
      </w:r>
    </w:p>
    <w:p w:rsidR="00822EEA" w:rsidRDefault="00822EEA" w:rsidP="00822EEA">
      <w:pPr>
        <w:pStyle w:val="Heading4"/>
        <w:rPr>
          <w:rFonts w:ascii="Times" w:hAnsi="Times" w:cs="Times"/>
        </w:rPr>
      </w:pPr>
      <w:r>
        <w:t xml:space="preserve">Inclusive hombres </w:t>
      </w:r>
      <w:r>
        <w:rPr>
          <w:b/>
          <w:bCs/>
          <w:u w:val="single"/>
        </w:rPr>
        <w:t>ciegos</w:t>
      </w:r>
      <w:r>
        <w:t xml:space="preserve"> sabían que Jesús era el Hijo de David. (Mat 9:27)</w:t>
      </w:r>
      <w:r>
        <w:rPr>
          <w:rFonts w:ascii="Times New Roman" w:hAnsi="Times New Roman" w:cs="Times New Roman"/>
          <w:sz w:val="14"/>
          <w:szCs w:val="14"/>
        </w:rPr>
        <w:t>      </w:t>
      </w:r>
    </w:p>
    <w:p w:rsidR="00822EEA" w:rsidRDefault="00822EEA" w:rsidP="00822EEA">
      <w:pPr>
        <w:pStyle w:val="Heading4"/>
        <w:rPr>
          <w:rFonts w:ascii="Times" w:hAnsi="Times" w:cs="Times"/>
        </w:rPr>
      </w:pPr>
      <w:r>
        <w:t xml:space="preserve">Lucas 1:32 </w:t>
      </w:r>
      <w:r>
        <w:rPr>
          <w:i/>
          <w:iCs/>
        </w:rPr>
        <w:t>Éste será grande, y será llamado Hijo del Altísimo; y el Señor Dios le dará el trono de David su padre; </w:t>
      </w:r>
      <w:r>
        <w:t>el anuncio del ángel Gabriel verifica que el Hijo de María será el cumplimiento del Pacto Davídico. Jesús, hijo del Altísimo, también era descendiente de David. Dios le daría el trono de David. Dios aún no le ha dado este trono.  El Hijo de David debe regresar a la tierra para </w:t>
      </w:r>
      <w:r>
        <w:rPr>
          <w:b/>
          <w:u w:val="single"/>
        </w:rPr>
        <w:t>gobernar</w:t>
      </w:r>
      <w:r w:rsidRPr="00964704">
        <w:rPr>
          <w:b/>
        </w:rPr>
        <w:t xml:space="preserve"> </w:t>
      </w:r>
      <w:r>
        <w:rPr>
          <w:bCs/>
        </w:rPr>
        <w:t xml:space="preserve">desde </w:t>
      </w:r>
      <w:r>
        <w:t xml:space="preserve">el trono de David (Sal 110:1, </w:t>
      </w:r>
      <w:proofErr w:type="spellStart"/>
      <w:r>
        <w:t>Apo</w:t>
      </w:r>
      <w:proofErr w:type="spellEnd"/>
      <w:r>
        <w:t xml:space="preserve"> 3:21, Isa 9:6-7, </w:t>
      </w:r>
      <w:proofErr w:type="spellStart"/>
      <w:r>
        <w:t>Zac</w:t>
      </w:r>
      <w:proofErr w:type="spellEnd"/>
      <w:r>
        <w:t xml:space="preserve"> 14:9, Mat 22:42-44, Mat 25:31)</w:t>
      </w:r>
      <w:r>
        <w:rPr>
          <w:rFonts w:ascii="Times New Roman" w:hAnsi="Times New Roman" w:cs="Times New Roman"/>
          <w:sz w:val="14"/>
          <w:szCs w:val="14"/>
        </w:rPr>
        <w:t>     </w:t>
      </w:r>
    </w:p>
    <w:p w:rsidR="00822EEA" w:rsidRDefault="00822EEA" w:rsidP="00822EEA">
      <w:pPr>
        <w:pStyle w:val="Heading5"/>
        <w:rPr>
          <w:rFonts w:ascii="Times" w:hAnsi="Times" w:cs="Times"/>
        </w:rPr>
      </w:pPr>
      <w:r>
        <w:t>El trono de David era terrenal, político y limitado a Israel y no espiritual.</w:t>
      </w:r>
      <w:r>
        <w:rPr>
          <w:rFonts w:ascii="Times New Roman" w:hAnsi="Times New Roman" w:cs="Times New Roman"/>
          <w:sz w:val="14"/>
          <w:szCs w:val="14"/>
        </w:rPr>
        <w:t>       </w:t>
      </w:r>
    </w:p>
    <w:p w:rsidR="00822EEA" w:rsidRDefault="00822EEA" w:rsidP="00822EEA">
      <w:pPr>
        <w:pStyle w:val="Heading4"/>
      </w:pPr>
      <w:r>
        <w:t>Lucas 1:33  </w:t>
      </w:r>
      <w:r>
        <w:rPr>
          <w:i/>
          <w:iCs/>
        </w:rPr>
        <w:t>y reinará sobre la casa de Jacob para siempre, y su reino no tendrá fin</w:t>
      </w:r>
      <w:r>
        <w:t>.</w:t>
      </w:r>
      <w:r>
        <w:rPr>
          <w:i/>
        </w:rPr>
        <w:t>..</w:t>
      </w:r>
      <w:r>
        <w:t>el hijo de María reinaría sobre Israel (la casa de Jacob) su mandato como </w:t>
      </w:r>
      <w:r>
        <w:rPr>
          <w:b/>
          <w:u w:val="single"/>
        </w:rPr>
        <w:t>rey</w:t>
      </w:r>
      <w:r w:rsidRPr="00964704">
        <w:rPr>
          <w:b/>
        </w:rPr>
        <w:t xml:space="preserve"> </w:t>
      </w:r>
      <w:r>
        <w:t>nunca terminaría, su reino sería eterno. </w:t>
      </w:r>
    </w:p>
    <w:p w:rsidR="00822EEA" w:rsidRDefault="00822EEA" w:rsidP="00822EEA">
      <w:pPr>
        <w:pStyle w:val="Heading5"/>
        <w:rPr>
          <w:rFonts w:ascii="Times" w:hAnsi="Times" w:cs="Times"/>
        </w:rPr>
      </w:pPr>
      <w:r>
        <w:t xml:space="preserve">Cristo tiene la </w:t>
      </w:r>
      <w:r>
        <w:rPr>
          <w:b/>
          <w:bCs/>
          <w:u w:val="single"/>
        </w:rPr>
        <w:t>llave</w:t>
      </w:r>
      <w:r>
        <w:t xml:space="preserve"> de David (</w:t>
      </w:r>
      <w:proofErr w:type="spellStart"/>
      <w:r>
        <w:t>Apo</w:t>
      </w:r>
      <w:proofErr w:type="spellEnd"/>
      <w:r>
        <w:t xml:space="preserve"> 3:7)</w:t>
      </w:r>
      <w:r>
        <w:rPr>
          <w:rFonts w:ascii="Times New Roman" w:hAnsi="Times New Roman" w:cs="Times New Roman"/>
          <w:sz w:val="14"/>
          <w:szCs w:val="14"/>
        </w:rPr>
        <w:t>      </w:t>
      </w:r>
    </w:p>
    <w:p w:rsidR="00822EEA" w:rsidRDefault="00822EEA" w:rsidP="00822EEA">
      <w:pPr>
        <w:pStyle w:val="Heading4"/>
        <w:rPr>
          <w:rFonts w:ascii="Times" w:hAnsi="Times" w:cs="Times"/>
        </w:rPr>
      </w:pPr>
      <w:r>
        <w:t>Apocalipsis 22:3 - </w:t>
      </w:r>
      <w:r>
        <w:rPr>
          <w:i/>
          <w:iCs/>
        </w:rPr>
        <w:t>Y no habrá más maldición; y el trono de Dios y del Cordero estará en ella, y sus siervos le servirán...</w:t>
      </w:r>
      <w:r>
        <w:t>los cielos nuevos y la tierra nueva una vez que Dios ha restaurado todas las </w:t>
      </w:r>
      <w:r>
        <w:rPr>
          <w:b/>
          <w:u w:val="single"/>
        </w:rPr>
        <w:t>cosas</w:t>
      </w:r>
      <w:r>
        <w:rPr>
          <w:bCs/>
        </w:rPr>
        <w:t xml:space="preserve">, </w:t>
      </w:r>
      <w:r>
        <w:t>tiene a Cristo reinando por los siglos de los siglos (</w:t>
      </w:r>
      <w:proofErr w:type="spellStart"/>
      <w:r>
        <w:t>Apo</w:t>
      </w:r>
      <w:proofErr w:type="spellEnd"/>
      <w:r>
        <w:t xml:space="preserve"> 22:5)</w:t>
      </w:r>
      <w:r>
        <w:rPr>
          <w:rFonts w:ascii="Times New Roman" w:hAnsi="Times New Roman" w:cs="Times New Roman"/>
          <w:sz w:val="14"/>
          <w:szCs w:val="14"/>
        </w:rPr>
        <w:t>       </w:t>
      </w:r>
    </w:p>
    <w:p w:rsidR="00822EEA" w:rsidRDefault="00822EEA" w:rsidP="00822EEA">
      <w:pPr>
        <w:pStyle w:val="Heading4"/>
        <w:rPr>
          <w:rFonts w:ascii="Times" w:hAnsi="Times" w:cs="Times"/>
        </w:rPr>
      </w:pPr>
      <w:r>
        <w:lastRenderedPageBreak/>
        <w:t xml:space="preserve">Apocalipsis 22:16 - </w:t>
      </w:r>
      <w:r w:rsidRPr="00964704">
        <w:rPr>
          <w:i/>
          <w:iCs/>
        </w:rPr>
        <w:t>Yo Jesús he enviado mi ángel para daros testimonio de estas cosas en las iglesias. Yo soy la raíz y el linaje de David, la estrella resplandeciente de la mañana..</w:t>
      </w:r>
      <w:r>
        <w:t>.La </w:t>
      </w:r>
      <w:r>
        <w:rPr>
          <w:b/>
          <w:u w:val="single"/>
        </w:rPr>
        <w:t>raíz</w:t>
      </w:r>
      <w:r>
        <w:t>: existió antes de David, habla de la eternidad de Cristo.</w:t>
      </w:r>
      <w:r>
        <w:rPr>
          <w:rFonts w:ascii="Times New Roman" w:hAnsi="Times New Roman" w:cs="Times New Roman"/>
          <w:sz w:val="14"/>
          <w:szCs w:val="14"/>
        </w:rPr>
        <w:t>     </w:t>
      </w:r>
    </w:p>
    <w:p w:rsidR="00822EEA" w:rsidRDefault="00822EEA" w:rsidP="00822EEA">
      <w:pPr>
        <w:pStyle w:val="Heading5"/>
        <w:rPr>
          <w:rFonts w:ascii="Times" w:hAnsi="Times" w:cs="Times"/>
        </w:rPr>
      </w:pPr>
      <w:r>
        <w:t>La descendencia: nació como descendiente de David cumpliendo la promesa de un </w:t>
      </w:r>
      <w:r>
        <w:rPr>
          <w:b/>
          <w:u w:val="single"/>
        </w:rPr>
        <w:t>rey</w:t>
      </w:r>
      <w:r w:rsidRPr="00964704">
        <w:rPr>
          <w:b/>
        </w:rPr>
        <w:t xml:space="preserve"> </w:t>
      </w:r>
      <w:r>
        <w:t>eterno del linaje de David.</w:t>
      </w:r>
      <w:r>
        <w:rPr>
          <w:rFonts w:ascii="Times New Roman" w:hAnsi="Times New Roman" w:cs="Times New Roman"/>
          <w:sz w:val="14"/>
          <w:szCs w:val="14"/>
        </w:rPr>
        <w:t>       </w:t>
      </w:r>
    </w:p>
    <w:p w:rsidR="00822EEA" w:rsidRDefault="00822EEA" w:rsidP="00822EEA">
      <w:pPr>
        <w:pStyle w:val="Heading4"/>
        <w:rPr>
          <w:rFonts w:ascii="Times" w:hAnsi="Times" w:cs="Times"/>
        </w:rPr>
      </w:pPr>
      <w:r>
        <w:t>Dado que el pacto davídico es una expansión del aspecto de la </w:t>
      </w:r>
      <w:r>
        <w:rPr>
          <w:b/>
          <w:u w:val="single"/>
        </w:rPr>
        <w:t>simiente</w:t>
      </w:r>
      <w:r w:rsidRPr="00964704">
        <w:rPr>
          <w:b/>
        </w:rPr>
        <w:t xml:space="preserve"> </w:t>
      </w:r>
      <w:r>
        <w:t xml:space="preserve">del pacto </w:t>
      </w:r>
      <w:proofErr w:type="spellStart"/>
      <w:r>
        <w:t>abrahámico</w:t>
      </w:r>
      <w:proofErr w:type="spellEnd"/>
      <w:r>
        <w:t>, es incondicional en su cumplimiento y estará en el reino milenario. (</w:t>
      </w:r>
      <w:proofErr w:type="spellStart"/>
      <w:r>
        <w:t>Apo</w:t>
      </w:r>
      <w:proofErr w:type="spellEnd"/>
      <w:r>
        <w:t xml:space="preserve"> 20:4, 22:16)</w:t>
      </w:r>
      <w:r>
        <w:rPr>
          <w:rFonts w:ascii="Times New Roman" w:hAnsi="Times New Roman" w:cs="Times New Roman"/>
          <w:sz w:val="14"/>
          <w:szCs w:val="14"/>
        </w:rPr>
        <w:t>     </w:t>
      </w:r>
    </w:p>
    <w:p w:rsidR="00822EEA" w:rsidRDefault="00822EEA" w:rsidP="00822EEA">
      <w:pPr>
        <w:pStyle w:val="Heading4"/>
        <w:rPr>
          <w:rFonts w:ascii="Times" w:hAnsi="Times" w:cs="Times"/>
        </w:rPr>
      </w:pPr>
      <w:r>
        <w:t>Comprender el pacto davídico significa que sabemos que la </w:t>
      </w:r>
      <w:r>
        <w:rPr>
          <w:b/>
          <w:u w:val="single"/>
        </w:rPr>
        <w:t>paz</w:t>
      </w:r>
      <w:r w:rsidRPr="00964704">
        <w:rPr>
          <w:b/>
        </w:rPr>
        <w:t xml:space="preserve"> </w:t>
      </w:r>
      <w:r>
        <w:t>mundial no vendrá a través de la actividad social y política de la iglesia.</w:t>
      </w:r>
      <w:r>
        <w:rPr>
          <w:rFonts w:ascii="Times New Roman" w:hAnsi="Times New Roman" w:cs="Times New Roman"/>
          <w:sz w:val="14"/>
          <w:szCs w:val="14"/>
        </w:rPr>
        <w:t>       </w:t>
      </w:r>
    </w:p>
    <w:p w:rsidR="00822EEA" w:rsidRDefault="00822EEA" w:rsidP="00822EEA">
      <w:pPr>
        <w:pStyle w:val="Heading5"/>
        <w:rPr>
          <w:rFonts w:ascii="Times" w:hAnsi="Times" w:cs="Times"/>
        </w:rPr>
      </w:pPr>
      <w:r>
        <w:t>Mientras Israel permanezca en desobediencia, Jesucristo no volverá a gobernar en el </w:t>
      </w:r>
      <w:r>
        <w:rPr>
          <w:b/>
          <w:u w:val="single"/>
        </w:rPr>
        <w:t>trono</w:t>
      </w:r>
      <w:r w:rsidRPr="00964704">
        <w:rPr>
          <w:b/>
        </w:rPr>
        <w:t xml:space="preserve"> </w:t>
      </w:r>
      <w:r>
        <w:t>davídico.</w:t>
      </w:r>
      <w:r>
        <w:rPr>
          <w:rFonts w:ascii="Times New Roman" w:hAnsi="Times New Roman" w:cs="Times New Roman"/>
          <w:sz w:val="14"/>
          <w:szCs w:val="14"/>
        </w:rPr>
        <w:t>       </w:t>
      </w:r>
    </w:p>
    <w:p w:rsidR="00822EEA" w:rsidRDefault="00822EEA" w:rsidP="00822EEA">
      <w:pPr>
        <w:pStyle w:val="Heading5"/>
        <w:rPr>
          <w:rFonts w:ascii="Times" w:hAnsi="Times" w:cs="Times"/>
        </w:rPr>
      </w:pPr>
      <w:r>
        <w:t>Actualmente, Jesús está sentado a la </w:t>
      </w:r>
      <w:r>
        <w:rPr>
          <w:b/>
          <w:u w:val="single"/>
        </w:rPr>
        <w:t>diestra</w:t>
      </w:r>
      <w:r w:rsidRPr="00964704">
        <w:rPr>
          <w:b/>
        </w:rPr>
        <w:t xml:space="preserve"> </w:t>
      </w:r>
      <w:r>
        <w:t>del trono del Padre, no en el trono de David.</w:t>
      </w:r>
      <w:r>
        <w:rPr>
          <w:rFonts w:ascii="Times New Roman" w:hAnsi="Times New Roman" w:cs="Times New Roman"/>
          <w:sz w:val="14"/>
          <w:szCs w:val="14"/>
        </w:rPr>
        <w:t>         </w:t>
      </w:r>
    </w:p>
    <w:p w:rsidR="00822EEA" w:rsidRDefault="00822EEA" w:rsidP="00822EEA">
      <w:pPr>
        <w:pStyle w:val="Heading3"/>
        <w:rPr>
          <w:rFonts w:ascii="Times" w:hAnsi="Times" w:cs="Times"/>
        </w:rPr>
      </w:pPr>
      <w:r>
        <w:t>Vivimos en anticipación de un futuro </w:t>
      </w:r>
      <w:r>
        <w:rPr>
          <w:b/>
          <w:u w:val="single"/>
        </w:rPr>
        <w:t>reinado</w:t>
      </w:r>
      <w:r w:rsidRPr="00964704">
        <w:rPr>
          <w:b/>
        </w:rPr>
        <w:t xml:space="preserve"> </w:t>
      </w:r>
      <w:r>
        <w:t>literal de Jesucristo en la tierra.</w:t>
      </w:r>
      <w:r>
        <w:rPr>
          <w:rFonts w:ascii="Times New Roman" w:hAnsi="Times New Roman" w:cs="Times New Roman"/>
          <w:sz w:val="14"/>
          <w:szCs w:val="14"/>
        </w:rPr>
        <w:t>      </w:t>
      </w:r>
    </w:p>
    <w:p w:rsidR="00822EEA" w:rsidRDefault="00822EEA" w:rsidP="00822EEA">
      <w:pPr>
        <w:pStyle w:val="Heading4"/>
        <w:rPr>
          <w:rFonts w:ascii="Times" w:hAnsi="Times" w:cs="Times"/>
        </w:rPr>
      </w:pPr>
      <w:r>
        <w:t>El regreso de Cristo para establecer su reinado marcará el </w:t>
      </w:r>
      <w:r>
        <w:rPr>
          <w:b/>
          <w:u w:val="single"/>
        </w:rPr>
        <w:t>comienzo</w:t>
      </w:r>
      <w:r w:rsidRPr="00964704">
        <w:rPr>
          <w:b/>
        </w:rPr>
        <w:t xml:space="preserve"> </w:t>
      </w:r>
      <w:r>
        <w:t xml:space="preserve">del reino </w:t>
      </w:r>
      <w:proofErr w:type="spellStart"/>
      <w:r>
        <w:t>milenial</w:t>
      </w:r>
      <w:proofErr w:type="spellEnd"/>
      <w:r>
        <w:t xml:space="preserve"> (</w:t>
      </w:r>
      <w:proofErr w:type="spellStart"/>
      <w:r>
        <w:t>Apo</w:t>
      </w:r>
      <w:proofErr w:type="spellEnd"/>
      <w:r>
        <w:t xml:space="preserve"> 19-20).</w:t>
      </w:r>
      <w:r>
        <w:rPr>
          <w:rFonts w:ascii="Times New Roman" w:hAnsi="Times New Roman" w:cs="Times New Roman"/>
          <w:sz w:val="14"/>
          <w:szCs w:val="14"/>
        </w:rPr>
        <w:t>      </w:t>
      </w:r>
    </w:p>
    <w:p w:rsidR="00822EEA" w:rsidRDefault="00822EEA" w:rsidP="00822EEA">
      <w:pPr>
        <w:pStyle w:val="Heading4"/>
        <w:rPr>
          <w:rFonts w:ascii="Times" w:hAnsi="Times" w:cs="Times"/>
        </w:rPr>
      </w:pPr>
      <w:r>
        <w:t>El </w:t>
      </w:r>
      <w:r>
        <w:rPr>
          <w:b/>
          <w:u w:val="single"/>
        </w:rPr>
        <w:t>gobierno</w:t>
      </w:r>
      <w:r w:rsidRPr="00964704">
        <w:rPr>
          <w:b/>
        </w:rPr>
        <w:t xml:space="preserve"> </w:t>
      </w:r>
      <w:r>
        <w:t>de Cristo será de Jerusalén. (</w:t>
      </w:r>
      <w:proofErr w:type="spellStart"/>
      <w:r>
        <w:t>Jer</w:t>
      </w:r>
      <w:proofErr w:type="spellEnd"/>
      <w:r>
        <w:t xml:space="preserve"> 3:17; </w:t>
      </w:r>
      <w:proofErr w:type="spellStart"/>
      <w:r>
        <w:t>Zac</w:t>
      </w:r>
      <w:proofErr w:type="spellEnd"/>
      <w:r>
        <w:t xml:space="preserve"> 14:16)</w:t>
      </w:r>
      <w:r>
        <w:rPr>
          <w:rFonts w:ascii="Times New Roman" w:hAnsi="Times New Roman" w:cs="Times New Roman"/>
          <w:sz w:val="14"/>
          <w:szCs w:val="14"/>
        </w:rPr>
        <w:t>     </w:t>
      </w:r>
    </w:p>
    <w:p w:rsidR="00822EEA" w:rsidRDefault="00822EEA" w:rsidP="00822EEA">
      <w:pPr>
        <w:pStyle w:val="Heading4"/>
        <w:rPr>
          <w:rFonts w:ascii="Times" w:hAnsi="Times" w:cs="Times"/>
        </w:rPr>
      </w:pPr>
      <w:r>
        <w:t>El </w:t>
      </w:r>
      <w:r>
        <w:rPr>
          <w:b/>
          <w:u w:val="single"/>
        </w:rPr>
        <w:t>gobierno</w:t>
      </w:r>
      <w:r w:rsidRPr="00964704">
        <w:rPr>
          <w:b/>
        </w:rPr>
        <w:t xml:space="preserve"> </w:t>
      </w:r>
      <w:r>
        <w:t>de Cristo se extenderá sobre Israel. (</w:t>
      </w:r>
      <w:proofErr w:type="spellStart"/>
      <w:r>
        <w:t>Eze</w:t>
      </w:r>
      <w:proofErr w:type="spellEnd"/>
      <w:r>
        <w:t xml:space="preserve"> 37:21-28)</w:t>
      </w:r>
      <w:r>
        <w:rPr>
          <w:rFonts w:ascii="Times New Roman" w:hAnsi="Times New Roman" w:cs="Times New Roman"/>
          <w:sz w:val="14"/>
          <w:szCs w:val="14"/>
        </w:rPr>
        <w:t>      </w:t>
      </w:r>
    </w:p>
    <w:p w:rsidR="00822EEA" w:rsidRDefault="00822EEA" w:rsidP="00822EEA">
      <w:pPr>
        <w:pStyle w:val="Heading4"/>
        <w:rPr>
          <w:rFonts w:ascii="Times" w:hAnsi="Times" w:cs="Times"/>
        </w:rPr>
      </w:pPr>
      <w:r>
        <w:t>El gobierno de Cristo se extenderá más allá de Israel a todas las naciones de la </w:t>
      </w:r>
      <w:r>
        <w:rPr>
          <w:b/>
          <w:u w:val="single"/>
        </w:rPr>
        <w:t>tierra</w:t>
      </w:r>
      <w:r>
        <w:t xml:space="preserve">. (Sal 2:8; 72:8; Isa 49:6;  </w:t>
      </w:r>
      <w:proofErr w:type="spellStart"/>
      <w:r>
        <w:t>Zac</w:t>
      </w:r>
      <w:proofErr w:type="spellEnd"/>
      <w:r>
        <w:t xml:space="preserve"> 9:10)</w:t>
      </w:r>
      <w:r>
        <w:rPr>
          <w:rFonts w:ascii="Times New Roman" w:hAnsi="Times New Roman" w:cs="Times New Roman"/>
          <w:sz w:val="14"/>
          <w:szCs w:val="14"/>
        </w:rPr>
        <w:t>     </w:t>
      </w:r>
    </w:p>
    <w:p w:rsidR="00822EEA" w:rsidRDefault="00822EEA" w:rsidP="00822EEA">
      <w:pPr>
        <w:pStyle w:val="Heading3"/>
        <w:rPr>
          <w:rFonts w:ascii="Times" w:hAnsi="Times" w:cs="Times"/>
        </w:rPr>
      </w:pPr>
      <w:r>
        <w:t>La paz mundial no vendrá a través de la actividad </w:t>
      </w:r>
      <w:r>
        <w:rPr>
          <w:b/>
          <w:u w:val="single"/>
        </w:rPr>
        <w:t>social</w:t>
      </w:r>
      <w:r w:rsidRPr="00964704">
        <w:rPr>
          <w:b/>
        </w:rPr>
        <w:t xml:space="preserve"> </w:t>
      </w:r>
      <w:r>
        <w:t>y política del humanismo secular.</w:t>
      </w:r>
      <w:r>
        <w:rPr>
          <w:rFonts w:ascii="Times New Roman" w:hAnsi="Times New Roman" w:cs="Times New Roman"/>
          <w:sz w:val="14"/>
          <w:szCs w:val="14"/>
        </w:rPr>
        <w:t>      </w:t>
      </w:r>
    </w:p>
    <w:p w:rsidR="00822EEA" w:rsidRDefault="00822EEA" w:rsidP="00822EEA">
      <w:pPr>
        <w:pStyle w:val="Heading4"/>
        <w:rPr>
          <w:rFonts w:ascii="Times" w:hAnsi="Times" w:cs="Times"/>
        </w:rPr>
      </w:pPr>
      <w:r>
        <w:t>Isaías 2:4 - Y juzgará entre las naciones, y tomará decisiones para muchos pueblos; Y convertirán sus espadas en rejas de arado y sus lanzas en anzuelos de poda. La nación no levantará la espada contra la nación, y nunca más aprenderán la guerra. La audacia de la ONU para poner esta </w:t>
      </w:r>
      <w:r>
        <w:rPr>
          <w:b/>
          <w:u w:val="single"/>
        </w:rPr>
        <w:t>cita</w:t>
      </w:r>
      <w:r w:rsidRPr="00964704">
        <w:rPr>
          <w:b/>
        </w:rPr>
        <w:t xml:space="preserve"> </w:t>
      </w:r>
      <w:r>
        <w:rPr>
          <w:bCs/>
        </w:rPr>
        <w:t>bíblica</w:t>
      </w:r>
      <w:r>
        <w:rPr>
          <w:b/>
          <w:u w:val="single"/>
        </w:rPr>
        <w:t xml:space="preserve"> </w:t>
      </w:r>
      <w:r>
        <w:t>en su edificio indica su desprecio por el pacto davídico y el plan de Dios.</w:t>
      </w:r>
      <w:r>
        <w:rPr>
          <w:rFonts w:ascii="Times New Roman" w:hAnsi="Times New Roman" w:cs="Times New Roman"/>
          <w:sz w:val="14"/>
          <w:szCs w:val="14"/>
        </w:rPr>
        <w:t>      </w:t>
      </w:r>
    </w:p>
    <w:p w:rsidR="00822EEA" w:rsidRDefault="00822EEA" w:rsidP="00822EEA">
      <w:pPr>
        <w:pStyle w:val="Heading4"/>
        <w:rPr>
          <w:rFonts w:ascii="Times" w:hAnsi="Times" w:cs="Times"/>
        </w:rPr>
      </w:pPr>
      <w:r>
        <w:t>Han eliminado al Príncipe de la </w:t>
      </w:r>
      <w:r>
        <w:rPr>
          <w:b/>
          <w:u w:val="single"/>
        </w:rPr>
        <w:t>Paz</w:t>
      </w:r>
      <w:r w:rsidRPr="00964704">
        <w:rPr>
          <w:b/>
        </w:rPr>
        <w:t xml:space="preserve"> </w:t>
      </w:r>
      <w:r>
        <w:t>de la fórmula al colocarse en su posición.</w:t>
      </w:r>
      <w:r>
        <w:rPr>
          <w:rFonts w:ascii="Times New Roman" w:hAnsi="Times New Roman" w:cs="Times New Roman"/>
          <w:sz w:val="14"/>
          <w:szCs w:val="14"/>
        </w:rPr>
        <w:t>     </w:t>
      </w:r>
    </w:p>
    <w:p w:rsidR="00822EEA" w:rsidRDefault="00822EEA" w:rsidP="00822EEA">
      <w:pPr>
        <w:pStyle w:val="Heading5"/>
        <w:rPr>
          <w:rFonts w:ascii="Times" w:hAnsi="Times" w:cs="Times"/>
        </w:rPr>
      </w:pPr>
      <w:r>
        <w:t>La paz permanente a través del humanismo es imposible, ya que está en contra del Creador: es el sistema de pensamiento del dios del </w:t>
      </w:r>
      <w:r>
        <w:rPr>
          <w:b/>
          <w:u w:val="single"/>
        </w:rPr>
        <w:t>mundo</w:t>
      </w:r>
      <w:r w:rsidRPr="00964704">
        <w:rPr>
          <w:b/>
        </w:rPr>
        <w:t xml:space="preserve"> </w:t>
      </w:r>
      <w:r>
        <w:t>y no el Dios de la creación.</w:t>
      </w:r>
      <w:r>
        <w:rPr>
          <w:rFonts w:ascii="Times New Roman" w:hAnsi="Times New Roman" w:cs="Times New Roman"/>
          <w:sz w:val="14"/>
          <w:szCs w:val="14"/>
        </w:rPr>
        <w:t>       </w:t>
      </w:r>
    </w:p>
    <w:p w:rsidR="00822EEA" w:rsidRDefault="00822EEA" w:rsidP="00822EEA">
      <w:pPr>
        <w:pStyle w:val="Heading5"/>
        <w:rPr>
          <w:rFonts w:ascii="Times" w:hAnsi="Times" w:cs="Times"/>
        </w:rPr>
      </w:pPr>
      <w:r>
        <w:t>El mundo predicará “paz a cualquier costo” pero están mintiendo: el </w:t>
      </w:r>
      <w:r>
        <w:rPr>
          <w:b/>
          <w:u w:val="single"/>
        </w:rPr>
        <w:t>costo</w:t>
      </w:r>
      <w:r w:rsidRPr="00964704">
        <w:rPr>
          <w:b/>
        </w:rPr>
        <w:t xml:space="preserve"> </w:t>
      </w:r>
      <w:r>
        <w:t xml:space="preserve">es la humildad de someterse ante el Creador y no lo harán. (1 </w:t>
      </w:r>
      <w:proofErr w:type="spellStart"/>
      <w:r>
        <w:t>Tes</w:t>
      </w:r>
      <w:proofErr w:type="spellEnd"/>
      <w:r>
        <w:t xml:space="preserve"> 5:3)</w:t>
      </w:r>
      <w:r>
        <w:rPr>
          <w:rFonts w:ascii="Times New Roman" w:hAnsi="Times New Roman" w:cs="Times New Roman"/>
          <w:sz w:val="14"/>
          <w:szCs w:val="14"/>
        </w:rPr>
        <w:t>       </w:t>
      </w:r>
    </w:p>
    <w:p w:rsidR="00822EEA" w:rsidRDefault="00822EEA" w:rsidP="00822EEA">
      <w:pPr>
        <w:pStyle w:val="Heading5"/>
        <w:rPr>
          <w:rFonts w:ascii="Times" w:hAnsi="Times" w:cs="Times"/>
        </w:rPr>
      </w:pPr>
      <w:r>
        <w:lastRenderedPageBreak/>
        <w:t>Isaías 9:6-7 - </w:t>
      </w:r>
      <w:r w:rsidRPr="00964704">
        <w:rPr>
          <w:i/>
          <w:iCs/>
        </w:rPr>
        <w:t>Porque un niño nos es nacido, hijo nos es dado, y el principado sobre su hombro; y se llamará su nombre Admirable, Consejero, Dios Fuerte, Padre Eterno, Príncipe de Paz. Lo dilatado de su imperio y la paz no tendrán límite, sobre el trono de David y sobre su reino, disponiéndolo y confirmándolo en juicio y en justicia desde ahora y para siempre. El celo de Jehová de los ejércitos hará esto</w:t>
      </w:r>
      <w:r>
        <w:t>.  La </w:t>
      </w:r>
      <w:r>
        <w:rPr>
          <w:b/>
          <w:u w:val="single"/>
        </w:rPr>
        <w:t>paz</w:t>
      </w:r>
      <w:r w:rsidRPr="00964704">
        <w:rPr>
          <w:b/>
        </w:rPr>
        <w:t xml:space="preserve"> </w:t>
      </w:r>
      <w:r>
        <w:t>duradera solo llegará cuando el Príncipe de la Paz gobierne personalmente la tierra sobre el trono de David.</w:t>
      </w:r>
      <w:r>
        <w:rPr>
          <w:rFonts w:ascii="Times New Roman" w:hAnsi="Times New Roman" w:cs="Times New Roman"/>
          <w:sz w:val="14"/>
          <w:szCs w:val="14"/>
        </w:rPr>
        <w:t>       </w:t>
      </w:r>
    </w:p>
    <w:p w:rsidR="00822EEA" w:rsidRDefault="00822EEA" w:rsidP="00822EEA">
      <w:pPr>
        <w:pStyle w:val="Heading5"/>
        <w:rPr>
          <w:rFonts w:ascii="Times" w:hAnsi="Times" w:cs="Times"/>
        </w:rPr>
      </w:pPr>
      <w:r>
        <w:t>Hasta entonces, no te encuentres apoyando el plan fabricado de falsa </w:t>
      </w:r>
      <w:r>
        <w:rPr>
          <w:b/>
          <w:u w:val="single"/>
        </w:rPr>
        <w:t>paz</w:t>
      </w:r>
      <w:r w:rsidRPr="00964704">
        <w:rPr>
          <w:b/>
        </w:rPr>
        <w:t xml:space="preserve"> </w:t>
      </w:r>
      <w:r>
        <w:t>del enemigo.</w:t>
      </w:r>
      <w:r>
        <w:rPr>
          <w:rFonts w:ascii="Times New Roman" w:hAnsi="Times New Roman" w:cs="Times New Roman"/>
          <w:sz w:val="14"/>
          <w:szCs w:val="14"/>
        </w:rPr>
        <w:t>       </w:t>
      </w:r>
    </w:p>
    <w:p w:rsidR="00822EEA" w:rsidRDefault="00822EEA" w:rsidP="00822EEA">
      <w:pPr>
        <w:pStyle w:val="Heading4"/>
        <w:numPr>
          <w:ilvl w:val="3"/>
          <w:numId w:val="0"/>
        </w:numPr>
        <w:ind w:left="1080"/>
      </w:pPr>
    </w:p>
    <w:p w:rsidR="00822EEA" w:rsidRDefault="00822EEA" w:rsidP="00822EEA">
      <w:pPr>
        <w:pStyle w:val="Heading2"/>
      </w:pPr>
      <w:r>
        <w:t>El nuevo pacto de Dios (un futuro, pacto con Israel) Jeremías 31:31-34, Ezequiel 36:22-38</w:t>
      </w:r>
      <w:r>
        <w:rPr>
          <w:rFonts w:ascii="Times New Roman" w:hAnsi="Times New Roman" w:cs="Times New Roman"/>
          <w:sz w:val="14"/>
          <w:szCs w:val="14"/>
        </w:rPr>
        <w:t>   </w:t>
      </w:r>
    </w:p>
    <w:p w:rsidR="00822EEA" w:rsidRDefault="00822EEA" w:rsidP="00822EEA">
      <w:pPr>
        <w:pStyle w:val="Heading3"/>
      </w:pPr>
      <w:r>
        <w:t xml:space="preserve">No debe entenderse de manera aislada a los otros pactos de Dios. Es un resultado natural del pacto </w:t>
      </w:r>
      <w:proofErr w:type="spellStart"/>
      <w:r>
        <w:t>abrahámico</w:t>
      </w:r>
      <w:proofErr w:type="spellEnd"/>
      <w:r>
        <w:t>.      </w:t>
      </w:r>
    </w:p>
    <w:p w:rsidR="00822EEA" w:rsidRDefault="00822EEA" w:rsidP="00822EEA">
      <w:pPr>
        <w:pStyle w:val="Heading4"/>
      </w:pPr>
      <w:r>
        <w:t xml:space="preserve">Eterno (Isa 25: 5, 55: 3, 61: 8-9, </w:t>
      </w:r>
      <w:proofErr w:type="spellStart"/>
      <w:r>
        <w:t>Jer</w:t>
      </w:r>
      <w:proofErr w:type="spellEnd"/>
      <w:r>
        <w:t xml:space="preserve"> 32:40, 50: 5, Ezequiel 16:60, 37:26)      </w:t>
      </w:r>
    </w:p>
    <w:p w:rsidR="00822EEA" w:rsidRDefault="00822EEA" w:rsidP="00822EEA">
      <w:pPr>
        <w:pStyle w:val="Heading4"/>
      </w:pPr>
      <w:r>
        <w:t>Ezequiel incondicional 36: 21-23     </w:t>
      </w:r>
    </w:p>
    <w:p w:rsidR="00822EEA" w:rsidRDefault="00822EEA" w:rsidP="00822EEA">
      <w:pPr>
        <w:pStyle w:val="Heading5"/>
      </w:pPr>
      <w:r>
        <w:t>Prometido en Jeremías 31: 31-34      </w:t>
      </w:r>
    </w:p>
    <w:p w:rsidR="00822EEA" w:rsidRDefault="00822EEA" w:rsidP="00822EEA">
      <w:pPr>
        <w:pStyle w:val="Heading6"/>
      </w:pPr>
      <w:r>
        <w:t>La ratificación sería futura (compare Génesis 6:18 con Génesis 9: 9)       </w:t>
      </w:r>
    </w:p>
    <w:p w:rsidR="00822EEA" w:rsidRDefault="00822EEA" w:rsidP="00822EEA">
      <w:pPr>
        <w:pStyle w:val="Heading6"/>
      </w:pPr>
      <w:r>
        <w:t>La inauguración sería futura ... después de esos días (</w:t>
      </w:r>
      <w:proofErr w:type="spellStart"/>
      <w:r>
        <w:t>Jer</w:t>
      </w:r>
      <w:proofErr w:type="spellEnd"/>
      <w:r>
        <w:t xml:space="preserve"> 31:34)       </w:t>
      </w:r>
    </w:p>
    <w:p w:rsidR="00822EEA" w:rsidRDefault="00822EEA" w:rsidP="00822EEA">
      <w:pPr>
        <w:pStyle w:val="Heading4"/>
      </w:pPr>
      <w:r>
        <w:t>Morada universal del Espíritu Santo en todos los creyentes (Joel 2: 28-32)     </w:t>
      </w:r>
    </w:p>
    <w:p w:rsidR="00822EEA" w:rsidRDefault="00822EEA" w:rsidP="00822EEA">
      <w:pPr>
        <w:pStyle w:val="Heading5"/>
      </w:pPr>
      <w:r>
        <w:t>Diseñado para reemplazar el Pacto Mosaico       </w:t>
      </w:r>
    </w:p>
    <w:p w:rsidR="00822EEA" w:rsidRDefault="00822EEA" w:rsidP="00822EEA">
      <w:pPr>
        <w:pStyle w:val="Heading6"/>
      </w:pPr>
      <w:r>
        <w:t>Un nuevo nivel de capacitación espiritual (</w:t>
      </w:r>
      <w:proofErr w:type="spellStart"/>
      <w:r>
        <w:t>Jer</w:t>
      </w:r>
      <w:proofErr w:type="spellEnd"/>
      <w:r>
        <w:t xml:space="preserve"> 31:32, </w:t>
      </w:r>
      <w:proofErr w:type="spellStart"/>
      <w:r>
        <w:t>Heb</w:t>
      </w:r>
      <w:proofErr w:type="spellEnd"/>
      <w:r>
        <w:t xml:space="preserve"> 8: 6-13)     </w:t>
      </w:r>
    </w:p>
    <w:p w:rsidR="00822EEA" w:rsidRDefault="00822EEA" w:rsidP="00822EEA">
      <w:pPr>
        <w:pStyle w:val="Heading4"/>
      </w:pPr>
      <w:r>
        <w:t>Partes involucradas en el nuevo pacto      </w:t>
      </w:r>
    </w:p>
    <w:p w:rsidR="00822EEA" w:rsidRDefault="00822EEA" w:rsidP="00822EEA">
      <w:pPr>
        <w:pStyle w:val="Heading5"/>
      </w:pPr>
      <w:r>
        <w:t>El Señor       </w:t>
      </w:r>
    </w:p>
    <w:p w:rsidR="00822EEA" w:rsidRDefault="00822EEA" w:rsidP="00822EEA">
      <w:pPr>
        <w:pStyle w:val="Heading5"/>
      </w:pPr>
      <w:r>
        <w:t>Israel - Ezequiel 36: 22-38 (v22) y 37: 15-28 (v.21).       </w:t>
      </w:r>
    </w:p>
    <w:p w:rsidR="00822EEA" w:rsidRDefault="00822EEA" w:rsidP="00822EEA">
      <w:pPr>
        <w:pStyle w:val="Heading6"/>
      </w:pPr>
      <w:r>
        <w:t>Ellos serán mi gente     </w:t>
      </w:r>
    </w:p>
    <w:p w:rsidR="00822EEA" w:rsidRDefault="00822EEA" w:rsidP="00822EEA">
      <w:pPr>
        <w:pStyle w:val="Heading6"/>
      </w:pPr>
      <w:r>
        <w:t>Se le da a "la casa de Israel y la casa de Judá", que, como todos (Israel - Reino del Norte, Judá-Reino del Sur)     </w:t>
      </w:r>
    </w:p>
    <w:p w:rsidR="00822EEA" w:rsidRDefault="00822EEA" w:rsidP="00822EEA">
      <w:pPr>
        <w:pStyle w:val="Heading6"/>
      </w:pPr>
      <w:r>
        <w:t>los comentaristas admiten (sin embargo, luego pueden espiritualizar), en su aspecto literal     </w:t>
      </w:r>
    </w:p>
    <w:p w:rsidR="00822EEA" w:rsidRDefault="00822EEA" w:rsidP="00822EEA">
      <w:pPr>
        <w:pStyle w:val="Heading6"/>
      </w:pPr>
      <w:r>
        <w:t>denota al pueblo judío. También son las mismas personas que fueron " dispersas ", " arrancadas "    </w:t>
      </w:r>
    </w:p>
    <w:p w:rsidR="00822EEA" w:rsidRDefault="00822EEA" w:rsidP="00822EEA">
      <w:pPr>
        <w:pStyle w:val="Heading6"/>
      </w:pPr>
      <w:r>
        <w:lastRenderedPageBreak/>
        <w:t>" destruidos " y " afligidos " que serán restaurados a su " tierra " y " ciudades ".     </w:t>
      </w:r>
    </w:p>
    <w:p w:rsidR="00822EEA" w:rsidRDefault="00822EEA" w:rsidP="00822EEA">
      <w:pPr>
        <w:pStyle w:val="Heading5"/>
      </w:pPr>
      <w:r>
        <w:t>La gente restaurada es literal       </w:t>
      </w:r>
    </w:p>
    <w:p w:rsidR="00822EEA" w:rsidRDefault="00822EEA" w:rsidP="00822EEA">
      <w:pPr>
        <w:pStyle w:val="Heading6"/>
      </w:pPr>
      <w:r>
        <w:t>Vivirá en las colinas de Samaria (</w:t>
      </w:r>
      <w:proofErr w:type="spellStart"/>
      <w:r>
        <w:t>Jer</w:t>
      </w:r>
      <w:proofErr w:type="spellEnd"/>
      <w:r>
        <w:t xml:space="preserve"> 31:5),     </w:t>
      </w:r>
    </w:p>
    <w:p w:rsidR="00822EEA" w:rsidRDefault="00822EEA" w:rsidP="00822EEA">
      <w:pPr>
        <w:pStyle w:val="Heading6"/>
      </w:pPr>
      <w:r>
        <w:t>En las colinas de Efraín (31: 6)       </w:t>
      </w:r>
    </w:p>
    <w:p w:rsidR="00822EEA" w:rsidRDefault="00822EEA" w:rsidP="00822EEA">
      <w:pPr>
        <w:pStyle w:val="Heading6"/>
      </w:pPr>
      <w:r>
        <w:t>Israel y Judá habitarán juntos (31:24).     </w:t>
      </w:r>
    </w:p>
    <w:p w:rsidR="00822EEA" w:rsidRDefault="00822EEA" w:rsidP="00822EEA">
      <w:pPr>
        <w:pStyle w:val="Heading5"/>
      </w:pPr>
      <w:r>
        <w:t>Reemplaza el Pacto Mosaico       </w:t>
      </w:r>
    </w:p>
    <w:p w:rsidR="00822EEA" w:rsidRDefault="00822EEA" w:rsidP="00822EEA">
      <w:pPr>
        <w:pStyle w:val="Heading6"/>
      </w:pPr>
      <w:r>
        <w:t>“que hice con sus padres el día que los tomé de la mano para sacarlos de la tierra de Egipto” (</w:t>
      </w:r>
      <w:proofErr w:type="spellStart"/>
      <w:r>
        <w:t>Jer</w:t>
      </w:r>
      <w:proofErr w:type="spellEnd"/>
      <w:r>
        <w:t xml:space="preserve"> 31:32)     </w:t>
      </w:r>
    </w:p>
    <w:p w:rsidR="00822EEA" w:rsidRDefault="00822EEA" w:rsidP="00822EEA">
      <w:pPr>
        <w:pStyle w:val="Heading6"/>
      </w:pPr>
      <w:r>
        <w:t>Una implicación clara es que si el antiguo pacto se hizo a Israel, entonces el nuevo pacto reemplaza o renueva lo que estaba en alianza con Israel.     </w:t>
      </w:r>
    </w:p>
    <w:p w:rsidR="00822EEA" w:rsidRDefault="00822EEA" w:rsidP="00822EEA">
      <w:pPr>
        <w:pStyle w:val="Heading4"/>
      </w:pPr>
      <w:r>
        <w:t>Disposiciones del nuevo pacto       </w:t>
      </w:r>
    </w:p>
    <w:p w:rsidR="00822EEA" w:rsidRDefault="00822EEA" w:rsidP="00822EEA">
      <w:pPr>
        <w:pStyle w:val="Heading5"/>
      </w:pPr>
      <w:r>
        <w:t>La ley de Dios internalizada (v.33)       </w:t>
      </w:r>
    </w:p>
    <w:p w:rsidR="00822EEA" w:rsidRDefault="00822EEA" w:rsidP="00822EEA">
      <w:pPr>
        <w:pStyle w:val="Heading6"/>
      </w:pPr>
      <w:r>
        <w:t>Única devoción a Dios (v. 33, Ezequiel 34:25, 37:26)     </w:t>
      </w:r>
    </w:p>
    <w:p w:rsidR="00822EEA" w:rsidRDefault="00822EEA" w:rsidP="00822EEA">
      <w:pPr>
        <w:pStyle w:val="Heading5"/>
      </w:pPr>
      <w:r>
        <w:t>Conocimiento universal de Dios (v.34)       </w:t>
      </w:r>
    </w:p>
    <w:p w:rsidR="00822EEA" w:rsidRDefault="00822EEA" w:rsidP="00822EEA">
      <w:pPr>
        <w:pStyle w:val="Heading5"/>
      </w:pPr>
      <w:r>
        <w:t>Perdón del pecado y la iniquidad (v.34)       </w:t>
      </w:r>
    </w:p>
    <w:p w:rsidR="00822EEA" w:rsidRDefault="00822EEA" w:rsidP="00822EEA">
      <w:pPr>
        <w:pStyle w:val="Heading5"/>
      </w:pPr>
      <w:r>
        <w:t>Limpieza del pecado (Ezequiel 36:25, 29, 33)       </w:t>
      </w:r>
    </w:p>
    <w:p w:rsidR="00822EEA" w:rsidRDefault="00822EEA" w:rsidP="00822EEA">
      <w:pPr>
        <w:pStyle w:val="Heading6"/>
      </w:pPr>
      <w:r>
        <w:t>Regeneración espiritual (Ezequiel 36:26)     </w:t>
      </w:r>
    </w:p>
    <w:p w:rsidR="00822EEA" w:rsidRDefault="00822EEA" w:rsidP="00822EEA">
      <w:pPr>
        <w:pStyle w:val="Heading6"/>
      </w:pPr>
      <w:r>
        <w:t>Morada del Espíritu (Ezequiel 36:27)     </w:t>
      </w:r>
    </w:p>
    <w:p w:rsidR="00822EEA" w:rsidRDefault="00822EEA" w:rsidP="00822EEA">
      <w:pPr>
        <w:pStyle w:val="Heading6"/>
      </w:pPr>
      <w:r>
        <w:t>Fertilidad en la tierra (Ezequiel 36: 29-30, 24-25)     </w:t>
      </w:r>
    </w:p>
    <w:p w:rsidR="00822EEA" w:rsidRDefault="00822EEA" w:rsidP="00822EEA">
      <w:pPr>
        <w:pStyle w:val="Heading6"/>
      </w:pPr>
      <w:r>
        <w:t>Arrepentimiento nacional (Ezequiel 36: 31-32)    </w:t>
      </w:r>
    </w:p>
    <w:p w:rsidR="00822EEA" w:rsidRDefault="00822EEA" w:rsidP="00822EEA">
      <w:pPr>
        <w:pStyle w:val="Heading6"/>
      </w:pPr>
      <w:r>
        <w:t>Fertilidad física (Ezequiel 36: 37-38)     </w:t>
      </w:r>
    </w:p>
    <w:p w:rsidR="00822EEA" w:rsidRDefault="00822EEA" w:rsidP="00822EEA">
      <w:pPr>
        <w:pStyle w:val="Heading5"/>
      </w:pPr>
      <w:r>
        <w:t xml:space="preserve">Existencia nacional perpetua (v. 35-37, Isa 24: 5, 61: 8-9, </w:t>
      </w:r>
      <w:proofErr w:type="spellStart"/>
      <w:r>
        <w:t>Jer</w:t>
      </w:r>
      <w:proofErr w:type="spellEnd"/>
      <w:r>
        <w:t xml:space="preserve"> 23:40, 50: 5, </w:t>
      </w:r>
      <w:proofErr w:type="spellStart"/>
      <w:r>
        <w:t>Eze</w:t>
      </w:r>
      <w:proofErr w:type="spellEnd"/>
      <w:r>
        <w:t xml:space="preserve"> 16:60, 27:26)       </w:t>
      </w:r>
    </w:p>
    <w:p w:rsidR="00822EEA" w:rsidRDefault="00822EEA" w:rsidP="00822EEA">
      <w:pPr>
        <w:pStyle w:val="Heading6"/>
      </w:pPr>
      <w:r>
        <w:t>Reunirse en la tierra (</w:t>
      </w:r>
      <w:proofErr w:type="spellStart"/>
      <w:r>
        <w:t>Eze</w:t>
      </w:r>
      <w:proofErr w:type="spellEnd"/>
      <w:r>
        <w:t xml:space="preserve"> 36:22, 28)     </w:t>
      </w:r>
    </w:p>
    <w:p w:rsidR="00822EEA" w:rsidRDefault="00822EEA" w:rsidP="00822EEA">
      <w:pPr>
        <w:pStyle w:val="Heading5"/>
      </w:pPr>
      <w:r>
        <w:t>Jerusalén reconstruida permanentemente (v. 38-40)       </w:t>
      </w:r>
    </w:p>
    <w:p w:rsidR="00822EEA" w:rsidRDefault="00822EEA" w:rsidP="00822EEA">
      <w:pPr>
        <w:pStyle w:val="Heading4"/>
      </w:pPr>
      <w:r>
        <w:t>Momento del nuevo pacto     </w:t>
      </w:r>
    </w:p>
    <w:p w:rsidR="00822EEA" w:rsidRDefault="00822EEA" w:rsidP="00822EEA">
      <w:pPr>
        <w:pStyle w:val="Heading5"/>
      </w:pPr>
      <w:r>
        <w:t>En ese día (Isa 42: 6, 49: 8, 59:21, Oseas 2: 18-20)       </w:t>
      </w:r>
    </w:p>
    <w:p w:rsidR="00822EEA" w:rsidRDefault="00822EEA" w:rsidP="00822EEA">
      <w:pPr>
        <w:pStyle w:val="Heading5"/>
      </w:pPr>
      <w:r>
        <w:t>Estas disposiciones nunca se han cumplido en el pasado de Israel y ciertamente no en la actualidad, su cumplimiento espera una futura era del reino.       </w:t>
      </w:r>
    </w:p>
    <w:p w:rsidR="00822EEA" w:rsidRDefault="00822EEA" w:rsidP="00822EEA">
      <w:pPr>
        <w:pStyle w:val="Heading5"/>
      </w:pPr>
      <w:r>
        <w:lastRenderedPageBreak/>
        <w:t xml:space="preserve">Cuando se ratificaría se menciona (hacer o romper un pacto) pero el tiempo es ambiguo del Antiguo Testamento (Isa 55: 3, 61: 8, </w:t>
      </w:r>
      <w:proofErr w:type="spellStart"/>
      <w:r>
        <w:t>Jer</w:t>
      </w:r>
      <w:proofErr w:type="spellEnd"/>
      <w:r>
        <w:t xml:space="preserve"> 31:31, 32:40, </w:t>
      </w:r>
      <w:proofErr w:type="spellStart"/>
      <w:r>
        <w:t>Eze</w:t>
      </w:r>
      <w:proofErr w:type="spellEnd"/>
      <w:r>
        <w:t xml:space="preserve"> 34:25, 37: 26)       </w:t>
      </w:r>
    </w:p>
    <w:p w:rsidR="00822EEA" w:rsidRDefault="00822EEA" w:rsidP="00822EEA">
      <w:pPr>
        <w:pStyle w:val="Heading3"/>
      </w:pPr>
      <w:r>
        <w:t>Relación del nuevo pacto con la Iglesia      </w:t>
      </w:r>
    </w:p>
    <w:p w:rsidR="00822EEA" w:rsidRDefault="00822EEA" w:rsidP="00822EEA">
      <w:pPr>
        <w:pStyle w:val="NormalWeb"/>
        <w:spacing w:before="200" w:beforeAutospacing="0" w:after="160" w:afterAutospacing="0" w:line="368" w:lineRule="atLeast"/>
        <w:ind w:left="864" w:right="864"/>
        <w:jc w:val="center"/>
      </w:pPr>
      <w:r>
        <w:rPr>
          <w:rFonts w:ascii="Calibri" w:hAnsi="Calibri" w:cs="Calibri"/>
          <w:i/>
          <w:color w:val="404040"/>
        </w:rPr>
        <w:t>Esta es un área de gran equivocación interpretativa en la iglesia de hoy. Perder el programa de Dios con Israel, su futuro reino con una nación indigna, es perder el sentido renovado del pacto tal como se hizo con sus fiestas originales y el mensaje de gracia de Dios con Israel. El punto es claro, Dios se convirtió en esposo de Israel (Oseas 3: 1-5), aunque trataron de romper el pacto al no cumplirlo (</w:t>
      </w:r>
      <w:proofErr w:type="spellStart"/>
      <w:r>
        <w:rPr>
          <w:rFonts w:ascii="Calibri" w:hAnsi="Calibri" w:cs="Calibri"/>
          <w:i/>
          <w:color w:val="404040"/>
        </w:rPr>
        <w:t>Jer</w:t>
      </w:r>
      <w:proofErr w:type="spellEnd"/>
      <w:r>
        <w:rPr>
          <w:rFonts w:ascii="Calibri" w:hAnsi="Calibri" w:cs="Calibri"/>
          <w:i/>
          <w:color w:val="404040"/>
        </w:rPr>
        <w:t xml:space="preserve"> 31:32), sin embargo, Dios les promete la renovación sobre la base de un cambio de opinión (</w:t>
      </w:r>
      <w:proofErr w:type="spellStart"/>
      <w:r>
        <w:rPr>
          <w:rFonts w:ascii="Calibri" w:hAnsi="Calibri" w:cs="Calibri"/>
          <w:i/>
          <w:color w:val="404040"/>
        </w:rPr>
        <w:t>Jer</w:t>
      </w:r>
      <w:proofErr w:type="spellEnd"/>
      <w:r>
        <w:rPr>
          <w:rFonts w:ascii="Calibri" w:hAnsi="Calibri" w:cs="Calibri"/>
          <w:i/>
          <w:color w:val="404040"/>
        </w:rPr>
        <w:t xml:space="preserve"> 31:33). Sin duda, la iglesia se ha incorporado espiritualmente para participar de esta bendición, pero no se equivoquen, las partes del nuevo pacto son Dios e Israel.</w:t>
      </w:r>
    </w:p>
    <w:p w:rsidR="00822EEA" w:rsidRDefault="00822EEA" w:rsidP="00822EEA">
      <w:pPr>
        <w:pStyle w:val="Heading4"/>
      </w:pPr>
      <w:r>
        <w:t>La participación de la iglesia no se discute en el Antiguo Testamento      </w:t>
      </w:r>
    </w:p>
    <w:p w:rsidR="00822EEA" w:rsidRDefault="00822EEA" w:rsidP="00822EEA">
      <w:pPr>
        <w:pStyle w:val="Heading3"/>
      </w:pPr>
      <w:r>
        <w:t>presentación de la nueva alianza que antiguo de Testamento      </w:t>
      </w:r>
    </w:p>
    <w:p w:rsidR="00822EEA" w:rsidRDefault="00822EEA" w:rsidP="00822EEA">
      <w:pPr>
        <w:pStyle w:val="Heading3"/>
      </w:pPr>
      <w:r>
        <w:t>La ratificación del Nuevo Pacto y su relación con la iglesia.      </w:t>
      </w:r>
    </w:p>
    <w:p w:rsidR="00822EEA" w:rsidRDefault="00822EEA" w:rsidP="00822EEA">
      <w:pPr>
        <w:pStyle w:val="Heading3"/>
      </w:pPr>
      <w:r>
        <w:t>Tengo opiniones inadecuadas sobre cómo el Nuevo Pacto se relaciona con la iglesia.      </w:t>
      </w:r>
    </w:p>
    <w:p w:rsidR="00822EEA" w:rsidRDefault="00822EEA" w:rsidP="00822EEA">
      <w:pPr>
        <w:pStyle w:val="Heading3"/>
      </w:pPr>
      <w:r>
        <w:t>Este es el primer pacto que Dios hizo con Israel      </w:t>
      </w:r>
    </w:p>
    <w:p w:rsidR="00822EEA" w:rsidRDefault="00822EEA" w:rsidP="00822EEA">
      <w:pPr>
        <w:pStyle w:val="Heading4"/>
      </w:pPr>
      <w:r>
        <w:t>La iglesia no es un estado geopolítico.      </w:t>
      </w:r>
    </w:p>
    <w:p w:rsidR="00822EEA" w:rsidRDefault="00822EEA" w:rsidP="00822EEA">
      <w:pPr>
        <w:pStyle w:val="Heading5"/>
      </w:pPr>
      <w:r>
        <w:t>Para entender la ratificación del Nuevo Pacto, uno debe recurrir al Nuevo Testamento. Esto también se aplica a la participación con la iglesia.       </w:t>
      </w:r>
    </w:p>
    <w:p w:rsidR="00822EEA" w:rsidRDefault="00822EEA" w:rsidP="00822EEA">
      <w:pPr>
        <w:pStyle w:val="Heading5"/>
      </w:pPr>
      <w:r>
        <w:t xml:space="preserve">Se menciona que la bendición fluiría a los gentiles tras la ratificación (Isa 55: 5, </w:t>
      </w:r>
      <w:proofErr w:type="spellStart"/>
      <w:r>
        <w:t>Eze</w:t>
      </w:r>
      <w:proofErr w:type="spellEnd"/>
      <w:r>
        <w:t xml:space="preserve"> 36:36, 37:28)       </w:t>
      </w:r>
    </w:p>
    <w:p w:rsidR="00822EEA" w:rsidRDefault="00822EEA" w:rsidP="00822EEA">
      <w:pPr>
        <w:pStyle w:val="Heading5"/>
      </w:pPr>
      <w:r>
        <w:t>La iglesia era un misterio en la era del Antiguo Testamento (</w:t>
      </w:r>
      <w:proofErr w:type="spellStart"/>
      <w:r>
        <w:t>Ef</w:t>
      </w:r>
      <w:proofErr w:type="spellEnd"/>
      <w:r>
        <w:t xml:space="preserve"> 3: 1-13), por lo tanto, no debería sorprendernos que la iglesia no sea mencionada en relación con el nuevo pacto. El Antiguo Testamento simplemente no contenía información sobre la iglesia de Jesucristo.       </w:t>
      </w:r>
    </w:p>
    <w:p w:rsidR="00822EEA" w:rsidRDefault="00822EEA" w:rsidP="00822EEA">
      <w:pPr>
        <w:pStyle w:val="Heading4"/>
      </w:pPr>
      <w:r>
        <w:t>La presentación del Nuevo Testamento del nuevo pacto     </w:t>
      </w:r>
    </w:p>
    <w:p w:rsidR="00822EEA" w:rsidRDefault="00822EEA" w:rsidP="00822EEA">
      <w:pPr>
        <w:pStyle w:val="Heading5"/>
      </w:pPr>
      <w:r>
        <w:t>Evangelios (Lucas 22:20, Mateo 26: 17-35, Marcos 14: 12-31, Juan 6:45)       </w:t>
      </w:r>
    </w:p>
    <w:p w:rsidR="00822EEA" w:rsidRDefault="00822EEA" w:rsidP="00822EEA">
      <w:pPr>
        <w:pStyle w:val="Heading6"/>
      </w:pPr>
      <w:r>
        <w:t xml:space="preserve">Lucas 22:20 - Jesús habla del Nuevo Pacto. ¿Se refiere a </w:t>
      </w:r>
      <w:proofErr w:type="spellStart"/>
      <w:r>
        <w:t>Jer</w:t>
      </w:r>
      <w:proofErr w:type="spellEnd"/>
      <w:r>
        <w:t xml:space="preserve"> 31?     </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 Ningún otro pacto no fue confirmado</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ii) El judío promedio entendería su conexión</w:t>
      </w:r>
    </w:p>
    <w:p w:rsidR="00822EEA" w:rsidRDefault="00822EEA" w:rsidP="00822EEA">
      <w:pPr>
        <w:pStyle w:val="Heading6"/>
      </w:pPr>
      <w:r>
        <w:lastRenderedPageBreak/>
        <w:t>Mateo 26: 17-35 - la sangre del pacto es para el perdón de los pecados (</w:t>
      </w:r>
      <w:proofErr w:type="spellStart"/>
      <w:r>
        <w:t>Jer</w:t>
      </w:r>
      <w:proofErr w:type="spellEnd"/>
      <w:r>
        <w:t xml:space="preserve"> 31:34)     </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 La sangre de Cristo ratificará el nuevo pacto al igual que la sangre ratificó el mosaico (Ex 24: 8)</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ii) Los pactos anteriores fueron anunciados y luego ratificados</w:t>
      </w:r>
    </w:p>
    <w:p w:rsidR="00822EEA" w:rsidRDefault="00822EEA" w:rsidP="00822EEA">
      <w:pPr>
        <w:pStyle w:val="NormalWeb"/>
        <w:spacing w:before="240" w:beforeAutospacing="0" w:after="60" w:afterAutospacing="0" w:line="368" w:lineRule="atLeast"/>
        <w:ind w:left="3024"/>
      </w:pPr>
      <w:r>
        <w:rPr>
          <w:rFonts w:ascii="Calibri" w:hAnsi="Calibri" w:cs="Calibri"/>
          <w:i/>
        </w:rPr>
        <w:t>(a) Noé (Gen 6:18 - Gen 9: 9)</w:t>
      </w:r>
      <w:r>
        <w:rPr>
          <w:sz w:val="14"/>
          <w:szCs w:val="14"/>
        </w:rPr>
        <w:t>  </w:t>
      </w:r>
    </w:p>
    <w:p w:rsidR="00822EEA" w:rsidRDefault="00822EEA" w:rsidP="00822EEA">
      <w:pPr>
        <w:pStyle w:val="NormalWeb"/>
        <w:spacing w:before="240" w:beforeAutospacing="0" w:after="60" w:afterAutospacing="0" w:line="368" w:lineRule="atLeast"/>
        <w:ind w:left="3024"/>
      </w:pPr>
      <w:r>
        <w:rPr>
          <w:rFonts w:ascii="Calibri" w:hAnsi="Calibri" w:cs="Calibri"/>
          <w:i/>
        </w:rPr>
        <w:t>(b) </w:t>
      </w:r>
      <w:proofErr w:type="spellStart"/>
      <w:r>
        <w:rPr>
          <w:rFonts w:ascii="Calibri" w:hAnsi="Calibri" w:cs="Calibri"/>
          <w:i/>
        </w:rPr>
        <w:t>Abrahámico</w:t>
      </w:r>
      <w:proofErr w:type="spellEnd"/>
      <w:r>
        <w:rPr>
          <w:rFonts w:ascii="Calibri" w:hAnsi="Calibri" w:cs="Calibri"/>
          <w:i/>
        </w:rPr>
        <w:t xml:space="preserve"> (Gen 12 - Gen 15)</w:t>
      </w:r>
      <w:r>
        <w:rPr>
          <w:sz w:val="14"/>
          <w:szCs w:val="14"/>
        </w:rPr>
        <w:t>  </w:t>
      </w:r>
    </w:p>
    <w:p w:rsidR="00822EEA" w:rsidRDefault="00822EEA" w:rsidP="00822EEA">
      <w:pPr>
        <w:pStyle w:val="NormalWeb"/>
        <w:spacing w:before="240" w:beforeAutospacing="0" w:after="60" w:afterAutospacing="0" w:line="368" w:lineRule="atLeast"/>
        <w:ind w:left="3024"/>
      </w:pPr>
      <w:r>
        <w:rPr>
          <w:rFonts w:ascii="Calibri" w:hAnsi="Calibri" w:cs="Calibri"/>
          <w:i/>
        </w:rPr>
        <w:t>(c) Nuevo Pacto (</w:t>
      </w:r>
      <w:proofErr w:type="spellStart"/>
      <w:r>
        <w:rPr>
          <w:rFonts w:ascii="Calibri" w:hAnsi="Calibri" w:cs="Calibri"/>
          <w:i/>
        </w:rPr>
        <w:t>Jer</w:t>
      </w:r>
      <w:proofErr w:type="spellEnd"/>
      <w:r>
        <w:rPr>
          <w:rFonts w:ascii="Calibri" w:hAnsi="Calibri" w:cs="Calibri"/>
          <w:i/>
        </w:rPr>
        <w:t xml:space="preserve"> 31 - cruz)</w:t>
      </w:r>
      <w:r>
        <w:rPr>
          <w:sz w:val="14"/>
          <w:szCs w:val="14"/>
        </w:rPr>
        <w:t>   </w:t>
      </w:r>
    </w:p>
    <w:p w:rsidR="00822EEA" w:rsidRDefault="00822EEA" w:rsidP="00822EEA">
      <w:pPr>
        <w:pStyle w:val="Heading6"/>
      </w:pPr>
      <w:r>
        <w:t>Juan 6:45 - Jesús cita a Jeremías 31:34     </w:t>
      </w:r>
    </w:p>
    <w:p w:rsidR="00822EEA" w:rsidRDefault="00822EEA" w:rsidP="00822EEA">
      <w:pPr>
        <w:pStyle w:val="Heading5"/>
      </w:pPr>
      <w:r>
        <w:t xml:space="preserve">Epístolas (1 </w:t>
      </w:r>
      <w:proofErr w:type="spellStart"/>
      <w:r>
        <w:t>Cor</w:t>
      </w:r>
      <w:proofErr w:type="spellEnd"/>
      <w:r>
        <w:t xml:space="preserve"> 11: 23-26, 2 </w:t>
      </w:r>
      <w:proofErr w:type="spellStart"/>
      <w:r>
        <w:t>Cor</w:t>
      </w:r>
      <w:proofErr w:type="spellEnd"/>
      <w:r>
        <w:t xml:space="preserve"> 3: 6-18, </w:t>
      </w:r>
      <w:proofErr w:type="spellStart"/>
      <w:r>
        <w:t>Heb</w:t>
      </w:r>
      <w:proofErr w:type="spellEnd"/>
      <w:r>
        <w:t xml:space="preserve"> 7, 8, 9, 10, 12, 13)       </w:t>
      </w:r>
    </w:p>
    <w:p w:rsidR="00822EEA" w:rsidRDefault="00822EEA" w:rsidP="00822EEA">
      <w:pPr>
        <w:pStyle w:val="Heading6"/>
      </w:pPr>
      <w:r>
        <w:t>1 Corintios 11:25 - enseñando a la iglesia después de que el Nuevo Pacto ha sido ratificado.     </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 A la iglesia (judíos y gentiles)</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ii) La iglesia debe recordar la ratificación del nuevo pacto en la sangre de Cristo</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iii) Jesús instituyó la cena del Señor que conmemora el pacto. Cada vez que la iglesia celebra la mesa del Señor, conmemora la 'ceremonia de corte' del Nuevo Pacto en el derramamiento de la sangre de Cristo.</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sz w:val="22"/>
          <w:szCs w:val="22"/>
        </w:rPr>
        <w:t>iv) Por lo tanto, es lógico que la iglesia deba tomar parte en el nuevo pacto.</w:t>
      </w:r>
    </w:p>
    <w:p w:rsidR="00822EEA" w:rsidRDefault="00822EEA" w:rsidP="00822EEA">
      <w:pPr>
        <w:pStyle w:val="Heading6"/>
      </w:pPr>
      <w:r>
        <w:t>2 Corintios 3: 6 - ministros suficientes del nuevo pacto     </w:t>
      </w:r>
    </w:p>
    <w:p w:rsidR="00822EEA" w:rsidRDefault="00822EEA" w:rsidP="00822EEA">
      <w:pPr>
        <w:pStyle w:val="NormalWeb"/>
        <w:spacing w:before="120" w:beforeAutospacing="0" w:after="120" w:afterAutospacing="0" w:line="337" w:lineRule="atLeast"/>
        <w:ind w:left="2304"/>
        <w:rPr>
          <w:sz w:val="22"/>
          <w:szCs w:val="22"/>
        </w:rPr>
      </w:pPr>
      <w:r>
        <w:rPr>
          <w:rFonts w:ascii="Calibri" w:hAnsi="Calibri" w:cs="Calibri"/>
        </w:rPr>
        <w:t>(iii) </w:t>
      </w:r>
      <w:r>
        <w:rPr>
          <w:rFonts w:ascii="Calibri" w:hAnsi="Calibri" w:cs="Calibri"/>
          <w:sz w:val="22"/>
          <w:szCs w:val="22"/>
        </w:rPr>
        <w:t>'nosotros' debemos ser entendidos como a la iglesia</w:t>
      </w:r>
      <w:r>
        <w:rPr>
          <w:sz w:val="14"/>
          <w:szCs w:val="14"/>
        </w:rPr>
        <w:t>                                                                     </w:t>
      </w:r>
    </w:p>
    <w:p w:rsidR="00822EEA" w:rsidRDefault="00822EEA" w:rsidP="00822EEA">
      <w:pPr>
        <w:pStyle w:val="NormalWeb"/>
        <w:spacing w:before="240" w:beforeAutospacing="0" w:after="60" w:afterAutospacing="0" w:line="368" w:lineRule="atLeast"/>
        <w:ind w:left="3024"/>
      </w:pPr>
      <w:r>
        <w:rPr>
          <w:rFonts w:ascii="Calibri" w:hAnsi="Calibri" w:cs="Calibri"/>
          <w:i/>
        </w:rPr>
        <w:t>(a) La Iglesia participa en alguna faceta de las bendiciones del nuevo pacto</w:t>
      </w:r>
      <w:r>
        <w:rPr>
          <w:sz w:val="14"/>
          <w:szCs w:val="14"/>
        </w:rPr>
        <w:t>  </w:t>
      </w:r>
    </w:p>
    <w:p w:rsidR="00822EEA" w:rsidRDefault="00822EEA" w:rsidP="00822EEA">
      <w:pPr>
        <w:pStyle w:val="NormalWeb"/>
        <w:spacing w:before="0" w:beforeAutospacing="0" w:after="200" w:afterAutospacing="0" w:line="368" w:lineRule="atLeast"/>
      </w:pPr>
      <w:r>
        <w:rPr>
          <w:rFonts w:ascii="Calibri" w:hAnsi="Calibri" w:cs="Calibri"/>
        </w:rPr>
        <w:t>Hebreos 7 - un mejor pacto debe referirse al nuevo pacto</w:t>
      </w:r>
    </w:p>
    <w:p w:rsidR="00822EEA" w:rsidRDefault="00822EEA" w:rsidP="00822EEA">
      <w:pPr>
        <w:pStyle w:val="NormalWeb"/>
        <w:spacing w:before="0" w:beforeAutospacing="0" w:after="200" w:afterAutospacing="0" w:line="368" w:lineRule="atLeast"/>
      </w:pPr>
      <w:r>
        <w:rPr>
          <w:rFonts w:ascii="Calibri" w:hAnsi="Calibri" w:cs="Calibri"/>
        </w:rPr>
        <w:t>Hebreos 8 - comparación del primer pacto versus el segundo pacto. V.13 nuevo pacto hace obsoletos anteriores.</w:t>
      </w:r>
    </w:p>
    <w:p w:rsidR="00822EEA" w:rsidRDefault="00822EEA" w:rsidP="00822EEA">
      <w:pPr>
        <w:pStyle w:val="NormalWeb"/>
        <w:spacing w:before="0" w:beforeAutospacing="0" w:after="200" w:afterAutospacing="0" w:line="368" w:lineRule="atLeast"/>
      </w:pPr>
      <w:r>
        <w:rPr>
          <w:rFonts w:ascii="Calibri" w:hAnsi="Calibri" w:cs="Calibri"/>
        </w:rPr>
        <w:t>Muestra que las nuevas bendiciones del pacto están incluidas para la iglesia.</w:t>
      </w:r>
    </w:p>
    <w:p w:rsidR="00822EEA" w:rsidRDefault="00822EEA" w:rsidP="00822EEA">
      <w:pPr>
        <w:pStyle w:val="NormalWeb"/>
        <w:spacing w:before="0" w:beforeAutospacing="0" w:after="200" w:afterAutospacing="0" w:line="368" w:lineRule="atLeast"/>
      </w:pPr>
      <w:r>
        <w:rPr>
          <w:rFonts w:ascii="Calibri" w:hAnsi="Calibri" w:cs="Calibri"/>
        </w:rPr>
        <w:t>La mediación y el sacerdocio de Cristo se basan en un nuevo pacto, por lo tanto, debe ser efectivo hoy en algún sentido.</w:t>
      </w:r>
    </w:p>
    <w:p w:rsidR="00822EEA" w:rsidRDefault="00822EEA" w:rsidP="00822EEA">
      <w:pPr>
        <w:pStyle w:val="NormalWeb"/>
        <w:spacing w:before="0" w:beforeAutospacing="0" w:after="200" w:afterAutospacing="0" w:line="368" w:lineRule="atLeast"/>
      </w:pPr>
      <w:r>
        <w:rPr>
          <w:rFonts w:ascii="Calibri" w:hAnsi="Calibri" w:cs="Calibri"/>
        </w:rPr>
        <w:lastRenderedPageBreak/>
        <w:t>Hebreos 9 -</w:t>
      </w:r>
    </w:p>
    <w:p w:rsidR="00822EEA" w:rsidRDefault="00822EEA" w:rsidP="00822EEA">
      <w:pPr>
        <w:pStyle w:val="NormalWeb"/>
        <w:spacing w:before="0" w:beforeAutospacing="0" w:after="200" w:afterAutospacing="0" w:line="368" w:lineRule="atLeast"/>
      </w:pPr>
      <w:r>
        <w:rPr>
          <w:rFonts w:ascii="Calibri" w:hAnsi="Calibri" w:cs="Calibri"/>
        </w:rPr>
        <w:t>Hebreos 10 -</w:t>
      </w:r>
    </w:p>
    <w:p w:rsidR="00822EEA" w:rsidRDefault="00822EEA" w:rsidP="00822EEA">
      <w:pPr>
        <w:pStyle w:val="NormalWeb"/>
        <w:spacing w:before="0" w:beforeAutospacing="0" w:after="200" w:afterAutospacing="0" w:line="368" w:lineRule="atLeast"/>
      </w:pPr>
      <w:r>
        <w:rPr>
          <w:rFonts w:ascii="Calibri" w:hAnsi="Calibri" w:cs="Calibri"/>
        </w:rPr>
        <w:t>Hebreos 12 -</w:t>
      </w:r>
    </w:p>
    <w:p w:rsidR="00822EEA" w:rsidRDefault="00822EEA" w:rsidP="00822EEA">
      <w:pPr>
        <w:pStyle w:val="NormalWeb"/>
        <w:spacing w:before="0" w:beforeAutospacing="0" w:after="200" w:afterAutospacing="0" w:line="368" w:lineRule="atLeast"/>
      </w:pPr>
      <w:r>
        <w:rPr>
          <w:rFonts w:ascii="Calibri" w:hAnsi="Calibri" w:cs="Calibri"/>
        </w:rPr>
        <w:t>Hebreos 13 -</w:t>
      </w:r>
    </w:p>
    <w:p w:rsidR="00822EEA" w:rsidRDefault="00822EEA" w:rsidP="00822EEA">
      <w:pPr>
        <w:pStyle w:val="Heading4"/>
      </w:pPr>
      <w:r>
        <w:t>C. Interpretaciones erróneas comunes      </w:t>
      </w:r>
    </w:p>
    <w:tbl>
      <w:tblPr>
        <w:tblW w:w="11475" w:type="dxa"/>
        <w:jc w:val="center"/>
        <w:tblCellMar>
          <w:left w:w="0" w:type="dxa"/>
          <w:right w:w="0" w:type="dxa"/>
        </w:tblCellMar>
        <w:tblLook w:val="04A0" w:firstRow="1" w:lastRow="0" w:firstColumn="1" w:lastColumn="0" w:noHBand="0" w:noVBand="1"/>
      </w:tblPr>
      <w:tblGrid>
        <w:gridCol w:w="1865"/>
        <w:gridCol w:w="4130"/>
        <w:gridCol w:w="5480"/>
      </w:tblGrid>
      <w:tr w:rsidR="00822EEA" w:rsidTr="00723EFE">
        <w:trPr>
          <w:trHeight w:val="317"/>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ind w:left="-360"/>
              <w:rPr>
                <w:szCs w:val="32"/>
              </w:rPr>
            </w:pPr>
          </w:p>
        </w:tc>
        <w:tc>
          <w:tcPr>
            <w:tcW w:w="413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ind w:left="-360"/>
              <w:jc w:val="center"/>
              <w:rPr>
                <w:szCs w:val="32"/>
              </w:rPr>
            </w:pPr>
            <w:r>
              <w:rPr>
                <w:rFonts w:ascii="Calibri" w:hAnsi="Calibri" w:cs="Calibri"/>
                <w:szCs w:val="32"/>
              </w:rPr>
              <w:t>Israel</w:t>
            </w:r>
          </w:p>
        </w:tc>
        <w:tc>
          <w:tcPr>
            <w:tcW w:w="548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jc w:val="center"/>
              <w:rPr>
                <w:szCs w:val="32"/>
              </w:rPr>
            </w:pPr>
            <w:r>
              <w:rPr>
                <w:rFonts w:ascii="Calibri" w:hAnsi="Calibri" w:cs="Calibri"/>
                <w:szCs w:val="32"/>
              </w:rPr>
              <w:t>Iglesia</w:t>
            </w:r>
          </w:p>
        </w:tc>
      </w:tr>
      <w:tr w:rsidR="00822EEA" w:rsidTr="00723EFE">
        <w:trPr>
          <w:trHeight w:val="317"/>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szCs w:val="32"/>
              </w:rPr>
              <w:t>Similitudes</w:t>
            </w:r>
          </w:p>
        </w:tc>
        <w:tc>
          <w:tcPr>
            <w:tcW w:w="9610" w:type="dxa"/>
            <w:gridSpan w:val="2"/>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Dios</w:t>
            </w:r>
          </w:p>
        </w:tc>
        <w:tc>
          <w:tcPr>
            <w:tcW w:w="9610" w:type="dxa"/>
            <w:gridSpan w:val="2"/>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jc w:val="center"/>
              <w:rPr>
                <w:szCs w:val="32"/>
              </w:rPr>
            </w:pPr>
            <w:r>
              <w:rPr>
                <w:rFonts w:ascii="Calibri" w:hAnsi="Calibri" w:cs="Calibri"/>
                <w:b w:val="0"/>
                <w:szCs w:val="32"/>
              </w:rPr>
              <w:t>Yahvé</w:t>
            </w: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Reino</w:t>
            </w:r>
          </w:p>
        </w:tc>
        <w:tc>
          <w:tcPr>
            <w:tcW w:w="9610" w:type="dxa"/>
            <w:gridSpan w:val="2"/>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jc w:val="center"/>
              <w:rPr>
                <w:szCs w:val="32"/>
              </w:rPr>
            </w:pPr>
            <w:r>
              <w:rPr>
                <w:rFonts w:ascii="Calibri" w:hAnsi="Calibri" w:cs="Calibri"/>
                <w:b w:val="0"/>
                <w:szCs w:val="32"/>
              </w:rPr>
              <w:t>Reino venidero</w:t>
            </w:r>
          </w:p>
        </w:tc>
      </w:tr>
      <w:tr w:rsidR="00822EEA" w:rsidTr="00723EFE">
        <w:trPr>
          <w:trHeight w:val="90"/>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Redención</w:t>
            </w:r>
          </w:p>
        </w:tc>
        <w:tc>
          <w:tcPr>
            <w:tcW w:w="9610" w:type="dxa"/>
            <w:gridSpan w:val="2"/>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jc w:val="center"/>
              <w:rPr>
                <w:szCs w:val="32"/>
              </w:rPr>
            </w:pPr>
            <w:r>
              <w:rPr>
                <w:rFonts w:ascii="Calibri" w:hAnsi="Calibri" w:cs="Calibri"/>
                <w:b w:val="0"/>
                <w:szCs w:val="32"/>
              </w:rPr>
              <w:t>Redención (individual)</w:t>
            </w: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Misión</w:t>
            </w:r>
          </w:p>
        </w:tc>
        <w:tc>
          <w:tcPr>
            <w:tcW w:w="9610" w:type="dxa"/>
            <w:gridSpan w:val="2"/>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jc w:val="center"/>
              <w:rPr>
                <w:szCs w:val="32"/>
              </w:rPr>
            </w:pPr>
            <w:r>
              <w:rPr>
                <w:rFonts w:ascii="Calibri" w:hAnsi="Calibri" w:cs="Calibri"/>
                <w:b w:val="0"/>
                <w:szCs w:val="32"/>
              </w:rPr>
              <w:t>(luz a las naciones)</w:t>
            </w: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szCs w:val="32"/>
              </w:rPr>
              <w:t>Las diferencias</w:t>
            </w:r>
          </w:p>
        </w:tc>
        <w:tc>
          <w:tcPr>
            <w:tcW w:w="413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p>
        </w:tc>
        <w:tc>
          <w:tcPr>
            <w:tcW w:w="548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ind w:left="-360"/>
              <w:rPr>
                <w:szCs w:val="32"/>
              </w:rPr>
            </w:pP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Empezó</w:t>
            </w:r>
          </w:p>
        </w:tc>
        <w:tc>
          <w:tcPr>
            <w:tcW w:w="413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Abraham Isaac Jacob</w:t>
            </w:r>
          </w:p>
        </w:tc>
        <w:tc>
          <w:tcPr>
            <w:tcW w:w="548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Día de Pentecostés</w:t>
            </w: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Grupo</w:t>
            </w:r>
          </w:p>
        </w:tc>
        <w:tc>
          <w:tcPr>
            <w:tcW w:w="413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Étnico</w:t>
            </w:r>
          </w:p>
        </w:tc>
        <w:tc>
          <w:tcPr>
            <w:tcW w:w="548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No entusiasta</w:t>
            </w: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Entidad</w:t>
            </w:r>
          </w:p>
        </w:tc>
        <w:tc>
          <w:tcPr>
            <w:tcW w:w="413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Nacional</w:t>
            </w:r>
          </w:p>
        </w:tc>
        <w:tc>
          <w:tcPr>
            <w:tcW w:w="548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Internacional (organismo espiritual)</w:t>
            </w:r>
          </w:p>
        </w:tc>
      </w:tr>
      <w:tr w:rsidR="00822EEA" w:rsidTr="00723EFE">
        <w:trPr>
          <w:trHeight w:val="561"/>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p>
        </w:tc>
        <w:tc>
          <w:tcPr>
            <w:tcW w:w="413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Sacerdocio dentro de la nación</w:t>
            </w:r>
          </w:p>
        </w:tc>
        <w:tc>
          <w:tcPr>
            <w:tcW w:w="548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Todos son sacerdotes</w:t>
            </w:r>
          </w:p>
        </w:tc>
      </w:tr>
      <w:tr w:rsidR="00822EEA" w:rsidTr="00723EFE">
        <w:trPr>
          <w:trHeight w:val="322"/>
          <w:jc w:val="center"/>
        </w:trPr>
        <w:tc>
          <w:tcPr>
            <w:tcW w:w="1865"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p>
        </w:tc>
        <w:tc>
          <w:tcPr>
            <w:tcW w:w="413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Rey</w:t>
            </w:r>
          </w:p>
        </w:tc>
        <w:tc>
          <w:tcPr>
            <w:tcW w:w="5480" w:type="dxa"/>
            <w:tcBorders>
              <w:top w:val="single" w:sz="6" w:space="0" w:color="000000"/>
              <w:left w:val="single" w:sz="6" w:space="0" w:color="000000"/>
              <w:bottom w:val="single" w:sz="6" w:space="0" w:color="000000"/>
              <w:right w:val="single" w:sz="6" w:space="0" w:color="000000"/>
            </w:tcBorders>
            <w:shd w:val="clear" w:color="auto" w:fill="auto"/>
            <w:tcMar>
              <w:left w:w="108" w:type="dxa"/>
              <w:right w:w="108" w:type="dxa"/>
            </w:tcMar>
          </w:tcPr>
          <w:p w:rsidR="00822EEA" w:rsidRDefault="00822EEA" w:rsidP="00723EFE">
            <w:pPr>
              <w:pStyle w:val="Heading1"/>
              <w:keepLines w:val="0"/>
              <w:numPr>
                <w:ilvl w:val="0"/>
                <w:numId w:val="0"/>
              </w:numPr>
              <w:spacing w:line="491" w:lineRule="atLeast"/>
              <w:rPr>
                <w:szCs w:val="32"/>
              </w:rPr>
            </w:pPr>
            <w:r>
              <w:rPr>
                <w:rFonts w:ascii="Calibri" w:hAnsi="Calibri" w:cs="Calibri"/>
                <w:b w:val="0"/>
                <w:szCs w:val="32"/>
              </w:rPr>
              <w:t>Jesús como cabeza / líder</w:t>
            </w:r>
          </w:p>
        </w:tc>
      </w:tr>
    </w:tbl>
    <w:p w:rsidR="00822EEA" w:rsidRDefault="00822EEA" w:rsidP="00822EEA">
      <w:pPr>
        <w:pStyle w:val="Heading5"/>
      </w:pPr>
      <w:r>
        <w:t>Vista de dos pactos       </w:t>
      </w:r>
    </w:p>
    <w:p w:rsidR="00822EEA" w:rsidRDefault="00822EEA" w:rsidP="00822EEA">
      <w:pPr>
        <w:pStyle w:val="Heading5"/>
      </w:pPr>
      <w:r>
        <w:t>Vista de reemplazo       </w:t>
      </w:r>
    </w:p>
    <w:p w:rsidR="00822EEA" w:rsidRDefault="00822EEA" w:rsidP="00822EEA">
      <w:pPr>
        <w:pStyle w:val="Heading5"/>
      </w:pPr>
      <w:r>
        <w:t>Sin vista de relación       </w:t>
      </w:r>
    </w:p>
    <w:p w:rsidR="00822EEA" w:rsidRDefault="00822EEA" w:rsidP="00822EEA">
      <w:pPr>
        <w:pStyle w:val="Heading2"/>
      </w:pPr>
      <w:r>
        <w:lastRenderedPageBreak/>
        <w:t>Conclusión    </w:t>
      </w:r>
    </w:p>
    <w:p w:rsidR="00822EEA" w:rsidRDefault="00822EEA" w:rsidP="00822EEA">
      <w:pPr>
        <w:pStyle w:val="Heading3"/>
      </w:pPr>
      <w:r>
        <w:t xml:space="preserve">Soy </w:t>
      </w:r>
      <w:proofErr w:type="spellStart"/>
      <w:r>
        <w:t>dispensacionalista</w:t>
      </w:r>
      <w:proofErr w:type="spellEnd"/>
      <w:r>
        <w:t xml:space="preserve"> no porque mi abuelo fuera (aun siendo el tan dogmático como era). Debo ser </w:t>
      </w:r>
      <w:proofErr w:type="spellStart"/>
      <w:r>
        <w:t>dispensacional</w:t>
      </w:r>
      <w:proofErr w:type="spellEnd"/>
      <w:r>
        <w:t xml:space="preserve"> porque una lectura normativa coherente de la Escritura me usando interpretación literal de forma consistente obliga a llegar a mi posición teológica. Habiendo dicho eso, estaría dispuesto a apartarme de la teología </w:t>
      </w:r>
      <w:proofErr w:type="spellStart"/>
      <w:r>
        <w:t>dispensacional</w:t>
      </w:r>
      <w:proofErr w:type="spellEnd"/>
      <w:r>
        <w:t xml:space="preserve"> basada en nueva comprensión de las Escrituras. Las dispensaciones no son sagradas, la Biblia si es. Entonces, conforme a lo que Las Escrituras enseñan y yo entiendo, mi convicción queda firme. Así como lo entiendo hoy, la Biblia parece enseñar claramente una visión </w:t>
      </w:r>
      <w:proofErr w:type="spellStart"/>
      <w:r>
        <w:t>dispensacional</w:t>
      </w:r>
      <w:proofErr w:type="spellEnd"/>
      <w:r>
        <w:t>.      </w:t>
      </w:r>
    </w:p>
    <w:p w:rsidR="00822EEA" w:rsidRDefault="00822EEA" w:rsidP="00822EEA">
      <w:pPr>
        <w:pStyle w:val="Heading1"/>
      </w:pPr>
      <w:r>
        <w:t>Bibliografía </w:t>
      </w:r>
    </w:p>
    <w:p w:rsidR="00822EEA" w:rsidRDefault="00822EEA" w:rsidP="00822EEA">
      <w:pPr>
        <w:pStyle w:val="Heading2"/>
        <w:keepLines w:val="0"/>
        <w:numPr>
          <w:ilvl w:val="1"/>
          <w:numId w:val="0"/>
        </w:numPr>
        <w:spacing w:line="368" w:lineRule="atLeast"/>
        <w:rPr>
          <w:rFonts w:ascii="Times" w:eastAsia="Times" w:hAnsi="Times" w:cs="Times"/>
          <w:color w:val="000000"/>
          <w:sz w:val="24"/>
        </w:rPr>
      </w:pPr>
      <w:r>
        <w:rPr>
          <w:rFonts w:ascii="Calibri" w:eastAsia="Times" w:hAnsi="Calibri" w:cs="Calibri"/>
          <w:b w:val="0"/>
          <w:color w:val="000000"/>
          <w:sz w:val="24"/>
        </w:rPr>
        <w:t xml:space="preserve">* notas sobre el umbral de </w:t>
      </w:r>
      <w:proofErr w:type="spellStart"/>
      <w:r>
        <w:rPr>
          <w:rFonts w:ascii="Calibri" w:eastAsia="Times" w:hAnsi="Calibri" w:cs="Calibri"/>
          <w:b w:val="0"/>
          <w:color w:val="000000"/>
          <w:sz w:val="24"/>
        </w:rPr>
        <w:t>Clay</w:t>
      </w:r>
      <w:proofErr w:type="spellEnd"/>
      <w:r>
        <w:rPr>
          <w:rFonts w:ascii="Calibri" w:eastAsia="Times" w:hAnsi="Calibri" w:cs="Calibri"/>
          <w:b w:val="0"/>
          <w:color w:val="000000"/>
          <w:sz w:val="24"/>
        </w:rPr>
        <w:t xml:space="preserve"> Ward</w:t>
      </w:r>
    </w:p>
    <w:p w:rsidR="00822EEA" w:rsidRDefault="00822EEA" w:rsidP="00822EEA">
      <w:pPr>
        <w:pStyle w:val="Heading2"/>
        <w:keepLines w:val="0"/>
        <w:numPr>
          <w:ilvl w:val="1"/>
          <w:numId w:val="0"/>
        </w:numPr>
        <w:spacing w:line="368" w:lineRule="atLeast"/>
        <w:rPr>
          <w:rFonts w:ascii="Times" w:eastAsia="Times" w:hAnsi="Times" w:cs="Times"/>
          <w:color w:val="000000"/>
          <w:sz w:val="24"/>
        </w:rPr>
      </w:pPr>
      <w:r>
        <w:rPr>
          <w:rFonts w:ascii="Calibri" w:eastAsia="Times" w:hAnsi="Calibri" w:cs="Calibri"/>
          <w:b w:val="0"/>
          <w:color w:val="000000"/>
          <w:sz w:val="24"/>
        </w:rPr>
        <w:t xml:space="preserve">* "El Pacto Umbral" por H. </w:t>
      </w:r>
      <w:proofErr w:type="spellStart"/>
      <w:r>
        <w:rPr>
          <w:rFonts w:ascii="Calibri" w:eastAsia="Times" w:hAnsi="Calibri" w:cs="Calibri"/>
          <w:b w:val="0"/>
          <w:color w:val="000000"/>
          <w:sz w:val="24"/>
        </w:rPr>
        <w:t>Clay</w:t>
      </w:r>
      <w:proofErr w:type="spellEnd"/>
      <w:r>
        <w:rPr>
          <w:rFonts w:ascii="Calibri" w:eastAsia="Times" w:hAnsi="Calibri" w:cs="Calibri"/>
          <w:b w:val="0"/>
          <w:color w:val="000000"/>
          <w:sz w:val="24"/>
        </w:rPr>
        <w:t xml:space="preserve"> Trumbull</w:t>
      </w:r>
    </w:p>
    <w:p w:rsidR="00822EEA" w:rsidRDefault="00822EEA" w:rsidP="00822EEA">
      <w:pPr>
        <w:pStyle w:val="Heading1"/>
        <w:keepLines w:val="0"/>
        <w:numPr>
          <w:ilvl w:val="0"/>
          <w:numId w:val="0"/>
        </w:numPr>
        <w:spacing w:line="368" w:lineRule="atLeast"/>
        <w:rPr>
          <w:rFonts w:ascii="Times" w:eastAsia="Times" w:hAnsi="Times" w:cs="Times"/>
          <w:color w:val="000000"/>
          <w:sz w:val="24"/>
        </w:rPr>
      </w:pPr>
      <w:r>
        <w:rPr>
          <w:rFonts w:ascii="Calibri" w:eastAsia="Times" w:hAnsi="Calibri" w:cs="Calibri"/>
          <w:b w:val="0"/>
          <w:color w:val="000000"/>
          <w:sz w:val="24"/>
        </w:rPr>
        <w:t>* “ ¿Cuál es la relación de la iglesia con el nuevo pacto? "   Por Andy Woods</w:t>
      </w:r>
    </w:p>
    <w:p w:rsidR="00822EEA" w:rsidRDefault="00822EEA" w:rsidP="00822EEA">
      <w:pPr>
        <w:pStyle w:val="Heading2"/>
        <w:keepLines w:val="0"/>
        <w:numPr>
          <w:ilvl w:val="1"/>
          <w:numId w:val="0"/>
        </w:numPr>
        <w:spacing w:line="368" w:lineRule="atLeast"/>
        <w:rPr>
          <w:rFonts w:ascii="Times" w:eastAsia="Times" w:hAnsi="Times" w:cs="Times"/>
          <w:color w:val="000000"/>
          <w:sz w:val="24"/>
        </w:rPr>
      </w:pPr>
      <w:r>
        <w:rPr>
          <w:rFonts w:ascii="Calibri" w:eastAsia="Times" w:hAnsi="Calibri" w:cs="Calibri"/>
          <w:b w:val="0"/>
          <w:color w:val="000000"/>
          <w:sz w:val="24"/>
        </w:rPr>
        <w:t xml:space="preserve">* " Pactos Bíblicos " por Mike </w:t>
      </w:r>
      <w:proofErr w:type="spellStart"/>
      <w:r>
        <w:rPr>
          <w:rFonts w:ascii="Calibri" w:eastAsia="Times" w:hAnsi="Calibri" w:cs="Calibri"/>
          <w:b w:val="0"/>
          <w:color w:val="000000"/>
          <w:sz w:val="24"/>
        </w:rPr>
        <w:t>Stallard</w:t>
      </w:r>
      <w:proofErr w:type="spellEnd"/>
    </w:p>
    <w:p w:rsidR="00822EEA" w:rsidRDefault="00822EEA" w:rsidP="00822EEA">
      <w:pPr>
        <w:pStyle w:val="Heading5"/>
        <w:keepLines w:val="0"/>
        <w:numPr>
          <w:ilvl w:val="4"/>
          <w:numId w:val="0"/>
        </w:numPr>
        <w:spacing w:line="368" w:lineRule="atLeast"/>
        <w:rPr>
          <w:rFonts w:ascii="Times" w:eastAsia="Times" w:hAnsi="Times" w:cs="Times"/>
          <w:color w:val="000000"/>
        </w:rPr>
      </w:pPr>
      <w:r>
        <w:rPr>
          <w:rFonts w:ascii="Calibri" w:eastAsia="Times" w:hAnsi="Calibri" w:cs="Calibri"/>
          <w:color w:val="000000"/>
        </w:rPr>
        <w:t>* "</w:t>
      </w:r>
      <w:proofErr w:type="spellStart"/>
      <w:r>
        <w:rPr>
          <w:rFonts w:ascii="Calibri" w:eastAsia="Times" w:hAnsi="Calibri" w:cs="Calibri"/>
          <w:color w:val="000000"/>
        </w:rPr>
        <w:t>Dispensacionalismo</w:t>
      </w:r>
      <w:proofErr w:type="spellEnd"/>
      <w:r>
        <w:rPr>
          <w:rFonts w:ascii="Calibri" w:eastAsia="Times" w:hAnsi="Calibri" w:cs="Calibri"/>
          <w:color w:val="000000"/>
        </w:rPr>
        <w:t xml:space="preserve">" por Charles </w:t>
      </w:r>
      <w:proofErr w:type="spellStart"/>
      <w:r>
        <w:rPr>
          <w:rFonts w:ascii="Calibri" w:eastAsia="Times" w:hAnsi="Calibri" w:cs="Calibri"/>
          <w:color w:val="000000"/>
        </w:rPr>
        <w:t>Ryrie</w:t>
      </w:r>
      <w:proofErr w:type="spellEnd"/>
    </w:p>
    <w:p w:rsidR="00822EEA" w:rsidRDefault="00822EEA" w:rsidP="00822EEA">
      <w:pPr>
        <w:pStyle w:val="NormalWeb"/>
        <w:spacing w:before="0" w:beforeAutospacing="0" w:after="200" w:afterAutospacing="0" w:line="368" w:lineRule="atLeast"/>
        <w:rPr>
          <w:rFonts w:ascii="Times" w:eastAsia="Times" w:hAnsi="Times" w:cs="Times"/>
          <w:color w:val="000000"/>
        </w:rPr>
      </w:pPr>
      <w:r>
        <w:rPr>
          <w:rFonts w:ascii="Calibri" w:eastAsia="Times" w:hAnsi="Calibri" w:cs="Calibri"/>
          <w:color w:val="000000"/>
        </w:rPr>
        <w:t xml:space="preserve">* "Pactos y </w:t>
      </w:r>
      <w:proofErr w:type="spellStart"/>
      <w:r>
        <w:rPr>
          <w:rFonts w:ascii="Calibri" w:eastAsia="Times" w:hAnsi="Calibri" w:cs="Calibri"/>
          <w:color w:val="000000"/>
        </w:rPr>
        <w:t>Dispensaciones"por</w:t>
      </w:r>
      <w:proofErr w:type="spellEnd"/>
      <w:r>
        <w:rPr>
          <w:rFonts w:ascii="Calibri" w:eastAsia="Times" w:hAnsi="Calibri" w:cs="Calibri"/>
          <w:color w:val="000000"/>
        </w:rPr>
        <w:t xml:space="preserve"> Thomas Ice</w:t>
      </w:r>
    </w:p>
    <w:p w:rsidR="00822EEA" w:rsidRDefault="00822EEA" w:rsidP="00822EEA"/>
    <w:p w:rsidR="00642C6D" w:rsidRPr="00822EEA" w:rsidRDefault="00642C6D" w:rsidP="00822EEA"/>
    <w:sectPr w:rsidR="00642C6D" w:rsidRPr="00822EEA">
      <w:headerReference w:type="even" r:id="rId9"/>
      <w:headerReference w:type="default" r:id="rId10"/>
      <w:footerReference w:type="even" r:id="rId11"/>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58A3" w:rsidRDefault="00EE58A3">
      <w:pPr>
        <w:spacing w:after="0" w:line="240" w:lineRule="auto"/>
      </w:pPr>
      <w:r>
        <w:separator/>
      </w:r>
    </w:p>
  </w:endnote>
  <w:endnote w:type="continuationSeparator" w:id="0">
    <w:p w:rsidR="00EE58A3" w:rsidRDefault="00EE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6036" w:rsidRDefault="00ED6036">
    <w:pPr>
      <w:pStyle w:val="Footer"/>
      <w:tabs>
        <w:tab w:val="clear" w:pos="8640"/>
      </w:tabs>
      <w:jc w:val="center"/>
      <w:rPr>
        <w:rFonts w:asciiTheme="minorHAnsi" w:hAnsiTheme="minorHAnsi" w:cstheme="minorHAnsi"/>
        <w:sz w:val="20"/>
      </w:rPr>
    </w:pPr>
    <w:r>
      <w:rPr>
        <w:rStyle w:val="PageNumber"/>
        <w:rFonts w:asciiTheme="minorHAnsi" w:hAnsiTheme="minorHAnsi" w:cstheme="minorHAnsi"/>
      </w:rPr>
      <w:tab/>
    </w:r>
  </w:p>
  <w:p w:rsidR="00ED6036" w:rsidRDefault="00ED6036">
    <w:pPr>
      <w:pStyle w:val="Footer"/>
    </w:pPr>
  </w:p>
  <w:p w:rsidR="00ED6036" w:rsidRDefault="00ED6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58A3" w:rsidRDefault="00EE58A3">
      <w:pPr>
        <w:spacing w:after="0" w:line="240" w:lineRule="auto"/>
      </w:pPr>
      <w:r>
        <w:separator/>
      </w:r>
    </w:p>
  </w:footnote>
  <w:footnote w:type="continuationSeparator" w:id="0">
    <w:p w:rsidR="00EE58A3" w:rsidRDefault="00EE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6036" w:rsidRDefault="00ED6036">
    <w:pPr>
      <w:pStyle w:val="Header"/>
      <w:rPr>
        <w:color w:val="000000" w:themeColor="text1"/>
      </w:rPr>
    </w:pPr>
  </w:p>
  <w:p w:rsidR="00892D82" w:rsidRPr="00892D82" w:rsidRDefault="00ED6036">
    <w:pPr>
      <w:pStyle w:val="Header"/>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noProof/>
        <w:color w:val="000000" w:themeColor="text1"/>
      </w:rPr>
      <w:t>24</w:t>
    </w:r>
    <w:r>
      <w:rPr>
        <w:color w:val="000000" w:themeColor="text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6036" w:rsidRDefault="00ED6036">
    <w:pPr>
      <w:pStyle w:val="Header"/>
      <w:jc w:val="right"/>
      <w:rPr>
        <w:color w:val="000000" w:themeColor="text1"/>
      </w:rPr>
    </w:pPr>
  </w:p>
  <w:p w:rsidR="00ED6036" w:rsidRDefault="00ED6036">
    <w:pPr>
      <w:pStyle w:val="Header"/>
      <w:jc w:val="right"/>
      <w:rPr>
        <w:color w:val="000000" w:themeColor="text1"/>
      </w:rPr>
    </w:pPr>
    <w:r>
      <w:rPr>
        <w:color w:val="000000" w:themeColor="text1"/>
      </w:rPr>
      <w:fldChar w:fldCharType="begin"/>
    </w:r>
    <w:r>
      <w:rPr>
        <w:color w:val="000000" w:themeColor="text1"/>
      </w:rPr>
      <w:instrText xml:space="preserve"> PAGE   \* MERGEFORMAT </w:instrText>
    </w:r>
    <w:r>
      <w:rPr>
        <w:color w:val="000000" w:themeColor="text1"/>
      </w:rPr>
      <w:fldChar w:fldCharType="separate"/>
    </w:r>
    <w:r>
      <w:rPr>
        <w:noProof/>
        <w:color w:val="000000" w:themeColor="text1"/>
      </w:rPr>
      <w:t>15</w:t>
    </w:r>
    <w:r>
      <w:rPr>
        <w:color w:val="000000" w:themeColor="text1"/>
      </w:rPr>
      <w:fldChar w:fldCharType="end"/>
    </w:r>
  </w:p>
  <w:p w:rsidR="00ED6036" w:rsidRDefault="00ED6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0204"/>
    <w:multiLevelType w:val="multilevel"/>
    <w:tmpl w:val="1BE30204"/>
    <w:lvl w:ilvl="0">
      <w:start w:val="1"/>
      <w:numFmt w:val="upperRoman"/>
      <w:lvlText w:val="%1."/>
      <w:lvlJc w:val="left"/>
      <w:pPr>
        <w:tabs>
          <w:tab w:val="left" w:pos="-1656"/>
        </w:tabs>
        <w:ind w:left="-2016" w:firstLine="0"/>
      </w:pPr>
      <w:rPr>
        <w:rFonts w:ascii="Arial" w:hAnsi="Arial" w:cs="Times New Roman" w:hint="default"/>
        <w:b w:val="0"/>
        <w:i w:val="0"/>
        <w:sz w:val="28"/>
        <w:szCs w:val="28"/>
      </w:rPr>
    </w:lvl>
    <w:lvl w:ilvl="1">
      <w:start w:val="1"/>
      <w:numFmt w:val="upperLetter"/>
      <w:pStyle w:val="BodyText"/>
      <w:lvlText w:val="%2."/>
      <w:lvlJc w:val="left"/>
      <w:pPr>
        <w:tabs>
          <w:tab w:val="left" w:pos="-936"/>
        </w:tabs>
        <w:ind w:left="-1296" w:firstLine="0"/>
      </w:pPr>
      <w:rPr>
        <w:rFonts w:cs="Times New Roman" w:hint="default"/>
        <w:b w:val="0"/>
        <w:i w:val="0"/>
      </w:rPr>
    </w:lvl>
    <w:lvl w:ilvl="2">
      <w:start w:val="1"/>
      <w:numFmt w:val="decimal"/>
      <w:lvlText w:val="%3."/>
      <w:lvlJc w:val="left"/>
      <w:pPr>
        <w:tabs>
          <w:tab w:val="left" w:pos="-216"/>
        </w:tabs>
        <w:ind w:left="-576" w:firstLine="0"/>
      </w:pPr>
      <w:rPr>
        <w:rFonts w:cs="Times New Roman" w:hint="default"/>
      </w:rPr>
    </w:lvl>
    <w:lvl w:ilvl="3">
      <w:start w:val="1"/>
      <w:numFmt w:val="lowerLetter"/>
      <w:lvlText w:val="%4)"/>
      <w:lvlJc w:val="left"/>
      <w:pPr>
        <w:tabs>
          <w:tab w:val="left" w:pos="504"/>
        </w:tabs>
        <w:ind w:left="144" w:firstLine="0"/>
      </w:pPr>
      <w:rPr>
        <w:rFonts w:cs="Times New Roman" w:hint="default"/>
      </w:rPr>
    </w:lvl>
    <w:lvl w:ilvl="4">
      <w:start w:val="1"/>
      <w:numFmt w:val="decimal"/>
      <w:lvlText w:val="(%5)"/>
      <w:lvlJc w:val="left"/>
      <w:pPr>
        <w:tabs>
          <w:tab w:val="left" w:pos="1224"/>
        </w:tabs>
        <w:ind w:left="864" w:firstLine="0"/>
      </w:pPr>
      <w:rPr>
        <w:rFonts w:cs="Times New Roman" w:hint="default"/>
      </w:rPr>
    </w:lvl>
    <w:lvl w:ilvl="5">
      <w:start w:val="1"/>
      <w:numFmt w:val="lowerLetter"/>
      <w:lvlText w:val="(%6)"/>
      <w:lvlJc w:val="left"/>
      <w:pPr>
        <w:tabs>
          <w:tab w:val="left" w:pos="1944"/>
        </w:tabs>
        <w:ind w:left="1584" w:firstLine="0"/>
      </w:pPr>
      <w:rPr>
        <w:rFonts w:cs="Times New Roman" w:hint="default"/>
      </w:rPr>
    </w:lvl>
    <w:lvl w:ilvl="6">
      <w:start w:val="1"/>
      <w:numFmt w:val="lowerRoman"/>
      <w:pStyle w:val="Heading7"/>
      <w:lvlText w:val="(%7)"/>
      <w:lvlJc w:val="left"/>
      <w:pPr>
        <w:ind w:left="2304" w:firstLine="0"/>
      </w:pPr>
      <w:rPr>
        <w:rFonts w:asciiTheme="minorHAnsi" w:hAnsiTheme="minorHAnsi" w:cs="Times New Roman" w:hint="default"/>
        <w:b w:val="0"/>
        <w:i w:val="0"/>
        <w:sz w:val="24"/>
      </w:rPr>
    </w:lvl>
    <w:lvl w:ilvl="7">
      <w:start w:val="1"/>
      <w:numFmt w:val="lowerLetter"/>
      <w:pStyle w:val="Heading8"/>
      <w:lvlText w:val="(%8)"/>
      <w:lvlJc w:val="left"/>
      <w:pPr>
        <w:tabs>
          <w:tab w:val="left" w:pos="3384"/>
        </w:tabs>
        <w:ind w:left="3024" w:firstLine="0"/>
      </w:pPr>
      <w:rPr>
        <w:rFonts w:cs="Times New Roman" w:hint="default"/>
      </w:rPr>
    </w:lvl>
    <w:lvl w:ilvl="8">
      <w:start w:val="1"/>
      <w:numFmt w:val="lowerRoman"/>
      <w:pStyle w:val="Heading9"/>
      <w:lvlText w:val="(%9)"/>
      <w:lvlJc w:val="left"/>
      <w:pPr>
        <w:tabs>
          <w:tab w:val="left" w:pos="4104"/>
        </w:tabs>
        <w:ind w:left="3744" w:firstLine="0"/>
      </w:pPr>
      <w:rPr>
        <w:rFonts w:cs="Times New Roman" w:hint="default"/>
      </w:rPr>
    </w:lvl>
  </w:abstractNum>
  <w:abstractNum w:abstractNumId="1" w15:restartNumberingAfterBreak="0">
    <w:nsid w:val="5D8570E7"/>
    <w:multiLevelType w:val="multilevel"/>
    <w:tmpl w:val="5D8570E7"/>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108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2" w15:restartNumberingAfterBreak="0">
    <w:nsid w:val="5F11F596"/>
    <w:multiLevelType w:val="multilevel"/>
    <w:tmpl w:val="5F11F596"/>
    <w:lvl w:ilvl="0">
      <w:start w:val="1"/>
      <w:numFmt w:val="upperRoman"/>
      <w:lvlText w:val="%1."/>
      <w:lvlJc w:val="left"/>
      <w:pPr>
        <w:ind w:left="360" w:hanging="360"/>
      </w:pPr>
      <w:rPr>
        <w:rFonts w:ascii="Calibri" w:hAnsi="Calibri" w:cs="Arial" w:hint="default"/>
        <w:b/>
        <w:i w:val="0"/>
        <w:sz w:val="32"/>
        <w:szCs w:val="32"/>
      </w:rPr>
    </w:lvl>
    <w:lvl w:ilvl="1">
      <w:start w:val="3"/>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Calibri" w:hAnsi="Calibri" w:cs="Times New Roman" w:hint="default"/>
        <w:b w:val="0"/>
        <w:i w:val="0"/>
      </w:rPr>
    </w:lvl>
    <w:lvl w:ilvl="5">
      <w:start w:val="1"/>
      <w:numFmt w:val="lowerLetter"/>
      <w:lvlText w:val="%6)"/>
      <w:lvlJc w:val="left"/>
      <w:pPr>
        <w:ind w:left="2160" w:hanging="360"/>
      </w:pPr>
      <w:rPr>
        <w:rFonts w:ascii="Calibri" w:hAnsi="Calibri" w:cs="Times New Roman"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3" w15:restartNumberingAfterBreak="0">
    <w:nsid w:val="5F11F62C"/>
    <w:multiLevelType w:val="multilevel"/>
    <w:tmpl w:val="5F11F62C"/>
    <w:lvl w:ilvl="0">
      <w:start w:val="1"/>
      <w:numFmt w:val="upperRoman"/>
      <w:lvlText w:val="%1."/>
      <w:lvlJc w:val="left"/>
      <w:pPr>
        <w:ind w:left="360" w:hanging="360"/>
      </w:pPr>
      <w:rPr>
        <w:rFonts w:ascii="Calibri" w:hAnsi="Calibri" w:cs="Arial" w:hint="default"/>
        <w:b/>
        <w:i w:val="0"/>
        <w:sz w:val="32"/>
        <w:szCs w:val="32"/>
      </w:rPr>
    </w:lvl>
    <w:lvl w:ilvl="1">
      <w:start w:val="6"/>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2"/>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Calibri" w:hAnsi="Calibri" w:cs="Times New Roman" w:hint="default"/>
        <w:b w:val="0"/>
        <w:i w:val="0"/>
      </w:rPr>
    </w:lvl>
    <w:lvl w:ilvl="5">
      <w:start w:val="1"/>
      <w:numFmt w:val="lowerLetter"/>
      <w:lvlText w:val="%6)"/>
      <w:lvlJc w:val="left"/>
      <w:pPr>
        <w:ind w:left="2160" w:hanging="360"/>
      </w:pPr>
      <w:rPr>
        <w:rFonts w:ascii="Calibri" w:hAnsi="Calibri" w:cs="Times New Roman" w:hint="default"/>
        <w:b w:val="0"/>
        <w:i w:val="0"/>
      </w:rPr>
    </w:lvl>
    <w:lvl w:ilvl="6">
      <w:start w:val="1"/>
      <w:numFmt w:val="lowerRoman"/>
      <w:lvlText w:val="(%7)"/>
      <w:lvlJc w:val="left"/>
      <w:pPr>
        <w:tabs>
          <w:tab w:val="left" w:pos="2736"/>
        </w:tabs>
        <w:ind w:left="2736" w:hanging="576"/>
      </w:pPr>
      <w:rPr>
        <w:rFonts w:cs="Times New Roman" w:hint="default"/>
        <w:b w:val="0"/>
      </w:rPr>
    </w:lvl>
    <w:lvl w:ilvl="7">
      <w:start w:val="1"/>
      <w:numFmt w:val="decimal"/>
      <w:lvlText w:val="(%8)"/>
      <w:lvlJc w:val="left"/>
      <w:pPr>
        <w:tabs>
          <w:tab w:val="left" w:pos="2880"/>
        </w:tabs>
        <w:ind w:left="3096" w:hanging="360"/>
      </w:pPr>
      <w:rPr>
        <w:rFonts w:cs="Times New Roman" w:hint="default"/>
      </w:rPr>
    </w:lvl>
    <w:lvl w:ilvl="8">
      <w:start w:val="1"/>
      <w:numFmt w:val="lowerRoman"/>
      <w:lvlText w:val="(%9)"/>
      <w:lvlJc w:val="left"/>
      <w:pPr>
        <w:tabs>
          <w:tab w:val="left" w:pos="6120"/>
        </w:tabs>
        <w:ind w:left="5760" w:firstLine="0"/>
      </w:pPr>
      <w:rPr>
        <w:rFonts w:cs="Times New Roman" w:hint="default"/>
      </w:rPr>
    </w:lvl>
  </w:abstractNum>
  <w:abstractNum w:abstractNumId="4" w15:restartNumberingAfterBreak="0">
    <w:nsid w:val="5F19AAB0"/>
    <w:multiLevelType w:val="singleLevel"/>
    <w:tmpl w:val="5F19AAB0"/>
    <w:lvl w:ilvl="0">
      <w:start w:val="1"/>
      <w:numFmt w:val="decimal"/>
      <w:suff w:val="nothing"/>
      <w:lvlText w:val="%1."/>
      <w:lvlJc w:val="left"/>
    </w:lvl>
  </w:abstractNum>
  <w:abstractNum w:abstractNumId="5" w15:restartNumberingAfterBreak="0">
    <w:nsid w:val="5F19B4A9"/>
    <w:multiLevelType w:val="multilevel"/>
    <w:tmpl w:val="5F19B4A9"/>
    <w:lvl w:ilvl="0">
      <w:start w:val="1"/>
      <w:numFmt w:val="upperRoman"/>
      <w:lvlText w:val="%1."/>
      <w:lvlJc w:val="left"/>
      <w:pPr>
        <w:tabs>
          <w:tab w:val="left" w:pos="-1656"/>
        </w:tabs>
        <w:ind w:left="-2016" w:firstLine="0"/>
      </w:pPr>
      <w:rPr>
        <w:rFonts w:ascii="Arial" w:hAnsi="Arial" w:cs="Times New Roman" w:hint="default"/>
        <w:b w:val="0"/>
        <w:i w:val="0"/>
        <w:sz w:val="28"/>
        <w:szCs w:val="28"/>
      </w:rPr>
    </w:lvl>
    <w:lvl w:ilvl="1">
      <w:start w:val="1"/>
      <w:numFmt w:val="upperLetter"/>
      <w:lvlText w:val="%2."/>
      <w:lvlJc w:val="left"/>
      <w:pPr>
        <w:tabs>
          <w:tab w:val="left" w:pos="-936"/>
        </w:tabs>
        <w:ind w:left="-1296" w:firstLine="0"/>
      </w:pPr>
      <w:rPr>
        <w:rFonts w:cs="Times New Roman" w:hint="default"/>
        <w:b w:val="0"/>
        <w:i w:val="0"/>
      </w:rPr>
    </w:lvl>
    <w:lvl w:ilvl="2">
      <w:start w:val="1"/>
      <w:numFmt w:val="decimal"/>
      <w:lvlText w:val="%3."/>
      <w:lvlJc w:val="left"/>
      <w:pPr>
        <w:tabs>
          <w:tab w:val="left" w:pos="-216"/>
        </w:tabs>
        <w:ind w:left="-576" w:firstLine="0"/>
      </w:pPr>
      <w:rPr>
        <w:rFonts w:cs="Times New Roman" w:hint="default"/>
      </w:rPr>
    </w:lvl>
    <w:lvl w:ilvl="3">
      <w:start w:val="1"/>
      <w:numFmt w:val="lowerLetter"/>
      <w:lvlText w:val="%4)"/>
      <w:lvlJc w:val="left"/>
      <w:pPr>
        <w:tabs>
          <w:tab w:val="left" w:pos="504"/>
        </w:tabs>
        <w:ind w:left="144" w:firstLine="0"/>
      </w:pPr>
      <w:rPr>
        <w:rFonts w:cs="Times New Roman" w:hint="default"/>
      </w:rPr>
    </w:lvl>
    <w:lvl w:ilvl="4">
      <w:start w:val="1"/>
      <w:numFmt w:val="decimal"/>
      <w:lvlText w:val="(%5)"/>
      <w:lvlJc w:val="left"/>
      <w:pPr>
        <w:tabs>
          <w:tab w:val="left" w:pos="1224"/>
        </w:tabs>
        <w:ind w:left="864" w:firstLine="0"/>
      </w:pPr>
      <w:rPr>
        <w:rFonts w:cs="Times New Roman" w:hint="default"/>
      </w:rPr>
    </w:lvl>
    <w:lvl w:ilvl="5">
      <w:start w:val="1"/>
      <w:numFmt w:val="lowerLetter"/>
      <w:lvlText w:val="(%6)"/>
      <w:lvlJc w:val="left"/>
      <w:pPr>
        <w:tabs>
          <w:tab w:val="left" w:pos="1944"/>
        </w:tabs>
        <w:ind w:left="1584" w:firstLine="0"/>
      </w:pPr>
      <w:rPr>
        <w:rFonts w:cs="Times New Roman" w:hint="default"/>
      </w:rPr>
    </w:lvl>
    <w:lvl w:ilvl="6">
      <w:start w:val="1"/>
      <w:numFmt w:val="lowerRoman"/>
      <w:lvlText w:val="(%7)"/>
      <w:lvlJc w:val="left"/>
      <w:pPr>
        <w:ind w:left="2304" w:firstLine="0"/>
      </w:pPr>
      <w:rPr>
        <w:rFonts w:ascii="Calibri" w:hAnsi="Calibri" w:cs="Times New Roman" w:hint="default"/>
        <w:b w:val="0"/>
        <w:i w:val="0"/>
        <w:sz w:val="24"/>
      </w:rPr>
    </w:lvl>
    <w:lvl w:ilvl="7">
      <w:start w:val="4"/>
      <w:numFmt w:val="lowerLetter"/>
      <w:lvlText w:val="(%8)"/>
      <w:lvlJc w:val="left"/>
      <w:pPr>
        <w:tabs>
          <w:tab w:val="left" w:pos="3384"/>
        </w:tabs>
        <w:ind w:left="3024" w:firstLine="0"/>
      </w:pPr>
      <w:rPr>
        <w:rFonts w:cs="Times New Roman" w:hint="default"/>
      </w:rPr>
    </w:lvl>
    <w:lvl w:ilvl="8">
      <w:start w:val="1"/>
      <w:numFmt w:val="lowerRoman"/>
      <w:lvlText w:val="(%9)"/>
      <w:lvlJc w:val="left"/>
      <w:pPr>
        <w:tabs>
          <w:tab w:val="left" w:pos="4104"/>
        </w:tabs>
        <w:ind w:left="3744" w:firstLine="0"/>
      </w:pPr>
      <w:rPr>
        <w:rFonts w:cs="Times New Roman" w:hint="default"/>
      </w:rPr>
    </w:lvl>
  </w:abstractNum>
  <w:num w:numId="1">
    <w:abstractNumId w:val="1"/>
  </w:num>
  <w:num w:numId="2">
    <w:abstractNumId w:val="0"/>
  </w:num>
  <w:num w:numId="3">
    <w:abstractNumId w:val="3"/>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proofState w:spelling="clean"/>
  <w:defaultTabStop w:val="720"/>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AE0"/>
    <w:rsid w:val="FAEB0430"/>
    <w:rsid w:val="00000405"/>
    <w:rsid w:val="0000082D"/>
    <w:rsid w:val="00000D57"/>
    <w:rsid w:val="0000145A"/>
    <w:rsid w:val="0000155B"/>
    <w:rsid w:val="00001625"/>
    <w:rsid w:val="0000178D"/>
    <w:rsid w:val="00001DA7"/>
    <w:rsid w:val="00001FCD"/>
    <w:rsid w:val="00002385"/>
    <w:rsid w:val="00002D67"/>
    <w:rsid w:val="0000321E"/>
    <w:rsid w:val="00004667"/>
    <w:rsid w:val="00004DF0"/>
    <w:rsid w:val="00006013"/>
    <w:rsid w:val="000061F2"/>
    <w:rsid w:val="0000682A"/>
    <w:rsid w:val="00006D53"/>
    <w:rsid w:val="00007060"/>
    <w:rsid w:val="00010009"/>
    <w:rsid w:val="0001030D"/>
    <w:rsid w:val="00011709"/>
    <w:rsid w:val="00011C9C"/>
    <w:rsid w:val="000121F8"/>
    <w:rsid w:val="00012C81"/>
    <w:rsid w:val="00013719"/>
    <w:rsid w:val="000139E3"/>
    <w:rsid w:val="00013A5B"/>
    <w:rsid w:val="0001403A"/>
    <w:rsid w:val="00014F5D"/>
    <w:rsid w:val="00014F6C"/>
    <w:rsid w:val="00015499"/>
    <w:rsid w:val="00015936"/>
    <w:rsid w:val="000166CB"/>
    <w:rsid w:val="00016FF5"/>
    <w:rsid w:val="000172F2"/>
    <w:rsid w:val="00017636"/>
    <w:rsid w:val="00017BD4"/>
    <w:rsid w:val="0002024A"/>
    <w:rsid w:val="000207FA"/>
    <w:rsid w:val="00020944"/>
    <w:rsid w:val="00020EB0"/>
    <w:rsid w:val="000210AB"/>
    <w:rsid w:val="000214B2"/>
    <w:rsid w:val="00021598"/>
    <w:rsid w:val="000219D6"/>
    <w:rsid w:val="000229C7"/>
    <w:rsid w:val="00022E9A"/>
    <w:rsid w:val="00023064"/>
    <w:rsid w:val="00023427"/>
    <w:rsid w:val="00023589"/>
    <w:rsid w:val="0002365F"/>
    <w:rsid w:val="00023E01"/>
    <w:rsid w:val="0002414F"/>
    <w:rsid w:val="000244EB"/>
    <w:rsid w:val="000246FA"/>
    <w:rsid w:val="000247F9"/>
    <w:rsid w:val="00024B20"/>
    <w:rsid w:val="00024BB2"/>
    <w:rsid w:val="000258EC"/>
    <w:rsid w:val="00026332"/>
    <w:rsid w:val="00026BFD"/>
    <w:rsid w:val="00026C5D"/>
    <w:rsid w:val="00026CE3"/>
    <w:rsid w:val="00026D01"/>
    <w:rsid w:val="00027D56"/>
    <w:rsid w:val="00027DD7"/>
    <w:rsid w:val="000303E4"/>
    <w:rsid w:val="00030849"/>
    <w:rsid w:val="000309A2"/>
    <w:rsid w:val="00030B6E"/>
    <w:rsid w:val="00030D98"/>
    <w:rsid w:val="000312E0"/>
    <w:rsid w:val="0003158C"/>
    <w:rsid w:val="000319C4"/>
    <w:rsid w:val="00031A49"/>
    <w:rsid w:val="00032323"/>
    <w:rsid w:val="000323AA"/>
    <w:rsid w:val="0003295D"/>
    <w:rsid w:val="00032D43"/>
    <w:rsid w:val="0003358D"/>
    <w:rsid w:val="0003373F"/>
    <w:rsid w:val="00033F3D"/>
    <w:rsid w:val="0003425F"/>
    <w:rsid w:val="0003488E"/>
    <w:rsid w:val="00034C70"/>
    <w:rsid w:val="00034DE6"/>
    <w:rsid w:val="00034E72"/>
    <w:rsid w:val="000355FB"/>
    <w:rsid w:val="000357C7"/>
    <w:rsid w:val="00035F23"/>
    <w:rsid w:val="00035F66"/>
    <w:rsid w:val="00036426"/>
    <w:rsid w:val="00037140"/>
    <w:rsid w:val="00037B4E"/>
    <w:rsid w:val="00037BB3"/>
    <w:rsid w:val="00037E1D"/>
    <w:rsid w:val="000403D2"/>
    <w:rsid w:val="00040744"/>
    <w:rsid w:val="00041142"/>
    <w:rsid w:val="00041228"/>
    <w:rsid w:val="00041558"/>
    <w:rsid w:val="0004166F"/>
    <w:rsid w:val="0004182B"/>
    <w:rsid w:val="00041D9A"/>
    <w:rsid w:val="00042333"/>
    <w:rsid w:val="00042AED"/>
    <w:rsid w:val="000432DD"/>
    <w:rsid w:val="00043A62"/>
    <w:rsid w:val="00043C06"/>
    <w:rsid w:val="00044110"/>
    <w:rsid w:val="00044A63"/>
    <w:rsid w:val="00044BCD"/>
    <w:rsid w:val="0004508C"/>
    <w:rsid w:val="00045124"/>
    <w:rsid w:val="0004579A"/>
    <w:rsid w:val="00045A89"/>
    <w:rsid w:val="00045FC5"/>
    <w:rsid w:val="00046018"/>
    <w:rsid w:val="000467B9"/>
    <w:rsid w:val="00046A97"/>
    <w:rsid w:val="000478CB"/>
    <w:rsid w:val="000504F7"/>
    <w:rsid w:val="000514CA"/>
    <w:rsid w:val="00051556"/>
    <w:rsid w:val="000517E2"/>
    <w:rsid w:val="0005186E"/>
    <w:rsid w:val="0005222A"/>
    <w:rsid w:val="00052701"/>
    <w:rsid w:val="00052E5A"/>
    <w:rsid w:val="0005307A"/>
    <w:rsid w:val="000531AA"/>
    <w:rsid w:val="00053293"/>
    <w:rsid w:val="000534DA"/>
    <w:rsid w:val="000534E4"/>
    <w:rsid w:val="00053845"/>
    <w:rsid w:val="000538D5"/>
    <w:rsid w:val="000548BB"/>
    <w:rsid w:val="00054BC2"/>
    <w:rsid w:val="000558DC"/>
    <w:rsid w:val="00055DE5"/>
    <w:rsid w:val="00056503"/>
    <w:rsid w:val="00057447"/>
    <w:rsid w:val="00060130"/>
    <w:rsid w:val="000602A3"/>
    <w:rsid w:val="0006051A"/>
    <w:rsid w:val="00060785"/>
    <w:rsid w:val="00060AE1"/>
    <w:rsid w:val="000613C4"/>
    <w:rsid w:val="000615F2"/>
    <w:rsid w:val="000619B2"/>
    <w:rsid w:val="00061CF4"/>
    <w:rsid w:val="00062CE0"/>
    <w:rsid w:val="00063993"/>
    <w:rsid w:val="000639F0"/>
    <w:rsid w:val="00063EC4"/>
    <w:rsid w:val="00063F4F"/>
    <w:rsid w:val="00065182"/>
    <w:rsid w:val="00065E88"/>
    <w:rsid w:val="0006624B"/>
    <w:rsid w:val="00066DEC"/>
    <w:rsid w:val="00067657"/>
    <w:rsid w:val="00067F26"/>
    <w:rsid w:val="00070118"/>
    <w:rsid w:val="0007011C"/>
    <w:rsid w:val="0007098D"/>
    <w:rsid w:val="00070C0C"/>
    <w:rsid w:val="0007103D"/>
    <w:rsid w:val="00071069"/>
    <w:rsid w:val="000716A7"/>
    <w:rsid w:val="00072412"/>
    <w:rsid w:val="00072B37"/>
    <w:rsid w:val="0007343F"/>
    <w:rsid w:val="0007387D"/>
    <w:rsid w:val="00073F00"/>
    <w:rsid w:val="000750BF"/>
    <w:rsid w:val="0007514E"/>
    <w:rsid w:val="00075187"/>
    <w:rsid w:val="0007540C"/>
    <w:rsid w:val="000754E0"/>
    <w:rsid w:val="00075D34"/>
    <w:rsid w:val="00075D73"/>
    <w:rsid w:val="0007713D"/>
    <w:rsid w:val="00077532"/>
    <w:rsid w:val="00077552"/>
    <w:rsid w:val="000779D3"/>
    <w:rsid w:val="00077E89"/>
    <w:rsid w:val="0008039A"/>
    <w:rsid w:val="00080977"/>
    <w:rsid w:val="00080CC8"/>
    <w:rsid w:val="00081281"/>
    <w:rsid w:val="0008135C"/>
    <w:rsid w:val="00081689"/>
    <w:rsid w:val="00081795"/>
    <w:rsid w:val="00081AAF"/>
    <w:rsid w:val="00081C04"/>
    <w:rsid w:val="00081C7F"/>
    <w:rsid w:val="00081E5F"/>
    <w:rsid w:val="00082FAE"/>
    <w:rsid w:val="00083393"/>
    <w:rsid w:val="00083643"/>
    <w:rsid w:val="0008367C"/>
    <w:rsid w:val="0008423D"/>
    <w:rsid w:val="00084903"/>
    <w:rsid w:val="00084D5E"/>
    <w:rsid w:val="0008578C"/>
    <w:rsid w:val="000861A2"/>
    <w:rsid w:val="00086A08"/>
    <w:rsid w:val="0008707B"/>
    <w:rsid w:val="000872CC"/>
    <w:rsid w:val="00087410"/>
    <w:rsid w:val="0008749E"/>
    <w:rsid w:val="000874F1"/>
    <w:rsid w:val="00090B61"/>
    <w:rsid w:val="0009196C"/>
    <w:rsid w:val="00092837"/>
    <w:rsid w:val="00092D15"/>
    <w:rsid w:val="00092E93"/>
    <w:rsid w:val="0009338F"/>
    <w:rsid w:val="0009349C"/>
    <w:rsid w:val="000934A3"/>
    <w:rsid w:val="00093ECE"/>
    <w:rsid w:val="0009443C"/>
    <w:rsid w:val="00094947"/>
    <w:rsid w:val="00094CB9"/>
    <w:rsid w:val="000952F1"/>
    <w:rsid w:val="0009534D"/>
    <w:rsid w:val="000953C1"/>
    <w:rsid w:val="00095513"/>
    <w:rsid w:val="00095E75"/>
    <w:rsid w:val="00095E7D"/>
    <w:rsid w:val="000965F3"/>
    <w:rsid w:val="00096D46"/>
    <w:rsid w:val="00097BDB"/>
    <w:rsid w:val="000A034C"/>
    <w:rsid w:val="000A0AFA"/>
    <w:rsid w:val="000A1AC5"/>
    <w:rsid w:val="000A1C42"/>
    <w:rsid w:val="000A2608"/>
    <w:rsid w:val="000A2A57"/>
    <w:rsid w:val="000A2DE0"/>
    <w:rsid w:val="000A3CAF"/>
    <w:rsid w:val="000A3D38"/>
    <w:rsid w:val="000A3E1A"/>
    <w:rsid w:val="000A40A4"/>
    <w:rsid w:val="000A51C1"/>
    <w:rsid w:val="000A5DC1"/>
    <w:rsid w:val="000A5FA9"/>
    <w:rsid w:val="000A6E15"/>
    <w:rsid w:val="000A6E70"/>
    <w:rsid w:val="000A7191"/>
    <w:rsid w:val="000A7334"/>
    <w:rsid w:val="000A7393"/>
    <w:rsid w:val="000A7420"/>
    <w:rsid w:val="000A7421"/>
    <w:rsid w:val="000A7C73"/>
    <w:rsid w:val="000B07E9"/>
    <w:rsid w:val="000B0CF1"/>
    <w:rsid w:val="000B1732"/>
    <w:rsid w:val="000B1910"/>
    <w:rsid w:val="000B1B80"/>
    <w:rsid w:val="000B22E6"/>
    <w:rsid w:val="000B2B7E"/>
    <w:rsid w:val="000B2D9A"/>
    <w:rsid w:val="000B3360"/>
    <w:rsid w:val="000B3631"/>
    <w:rsid w:val="000B3C06"/>
    <w:rsid w:val="000B40D1"/>
    <w:rsid w:val="000B49A3"/>
    <w:rsid w:val="000B4D76"/>
    <w:rsid w:val="000B4E1E"/>
    <w:rsid w:val="000B4E3A"/>
    <w:rsid w:val="000B5599"/>
    <w:rsid w:val="000B56EA"/>
    <w:rsid w:val="000B5ACA"/>
    <w:rsid w:val="000B5D11"/>
    <w:rsid w:val="000B69DA"/>
    <w:rsid w:val="000B719E"/>
    <w:rsid w:val="000B75DC"/>
    <w:rsid w:val="000B7EBA"/>
    <w:rsid w:val="000C07A0"/>
    <w:rsid w:val="000C09B4"/>
    <w:rsid w:val="000C143A"/>
    <w:rsid w:val="000C1BA7"/>
    <w:rsid w:val="000C1E97"/>
    <w:rsid w:val="000C2047"/>
    <w:rsid w:val="000C3278"/>
    <w:rsid w:val="000C3B60"/>
    <w:rsid w:val="000C3CB2"/>
    <w:rsid w:val="000C42E3"/>
    <w:rsid w:val="000C4379"/>
    <w:rsid w:val="000C4511"/>
    <w:rsid w:val="000C4518"/>
    <w:rsid w:val="000C482D"/>
    <w:rsid w:val="000C484E"/>
    <w:rsid w:val="000C4D80"/>
    <w:rsid w:val="000C5540"/>
    <w:rsid w:val="000C5578"/>
    <w:rsid w:val="000C5987"/>
    <w:rsid w:val="000C5B80"/>
    <w:rsid w:val="000C61F3"/>
    <w:rsid w:val="000C6B24"/>
    <w:rsid w:val="000C6DE9"/>
    <w:rsid w:val="000C73C5"/>
    <w:rsid w:val="000C7416"/>
    <w:rsid w:val="000D0149"/>
    <w:rsid w:val="000D08FD"/>
    <w:rsid w:val="000D0F0D"/>
    <w:rsid w:val="000D1781"/>
    <w:rsid w:val="000D1E72"/>
    <w:rsid w:val="000D2115"/>
    <w:rsid w:val="000D29BF"/>
    <w:rsid w:val="000D3001"/>
    <w:rsid w:val="000D332A"/>
    <w:rsid w:val="000D3F06"/>
    <w:rsid w:val="000D4107"/>
    <w:rsid w:val="000D4384"/>
    <w:rsid w:val="000D4F41"/>
    <w:rsid w:val="000D5DBB"/>
    <w:rsid w:val="000D5F08"/>
    <w:rsid w:val="000D63B2"/>
    <w:rsid w:val="000D6424"/>
    <w:rsid w:val="000D6561"/>
    <w:rsid w:val="000D69F4"/>
    <w:rsid w:val="000D6A27"/>
    <w:rsid w:val="000D708B"/>
    <w:rsid w:val="000D70A2"/>
    <w:rsid w:val="000D7799"/>
    <w:rsid w:val="000D78FE"/>
    <w:rsid w:val="000E0BED"/>
    <w:rsid w:val="000E15AC"/>
    <w:rsid w:val="000E15D9"/>
    <w:rsid w:val="000E1662"/>
    <w:rsid w:val="000E2050"/>
    <w:rsid w:val="000E212F"/>
    <w:rsid w:val="000E2904"/>
    <w:rsid w:val="000E2F00"/>
    <w:rsid w:val="000E2F5C"/>
    <w:rsid w:val="000E3332"/>
    <w:rsid w:val="000E343F"/>
    <w:rsid w:val="000E34F4"/>
    <w:rsid w:val="000E3A01"/>
    <w:rsid w:val="000E3B0B"/>
    <w:rsid w:val="000E3FAD"/>
    <w:rsid w:val="000E48F1"/>
    <w:rsid w:val="000E4F53"/>
    <w:rsid w:val="000E58B8"/>
    <w:rsid w:val="000E5BA4"/>
    <w:rsid w:val="000E64CA"/>
    <w:rsid w:val="000E6E46"/>
    <w:rsid w:val="000E6E9A"/>
    <w:rsid w:val="000E72E3"/>
    <w:rsid w:val="000E76BD"/>
    <w:rsid w:val="000F04B1"/>
    <w:rsid w:val="000F13B8"/>
    <w:rsid w:val="000F1B33"/>
    <w:rsid w:val="000F1BE9"/>
    <w:rsid w:val="000F1C0A"/>
    <w:rsid w:val="000F227C"/>
    <w:rsid w:val="000F2571"/>
    <w:rsid w:val="000F2708"/>
    <w:rsid w:val="000F2986"/>
    <w:rsid w:val="000F2CF2"/>
    <w:rsid w:val="000F2DC1"/>
    <w:rsid w:val="000F39C3"/>
    <w:rsid w:val="000F3BEA"/>
    <w:rsid w:val="000F3BFE"/>
    <w:rsid w:val="000F3D69"/>
    <w:rsid w:val="000F525E"/>
    <w:rsid w:val="000F54C6"/>
    <w:rsid w:val="000F54EC"/>
    <w:rsid w:val="000F5DA4"/>
    <w:rsid w:val="000F5EE1"/>
    <w:rsid w:val="000F608E"/>
    <w:rsid w:val="000F6275"/>
    <w:rsid w:val="000F641D"/>
    <w:rsid w:val="000F7353"/>
    <w:rsid w:val="000F7926"/>
    <w:rsid w:val="000F7A22"/>
    <w:rsid w:val="000F7AE0"/>
    <w:rsid w:val="000F7DBA"/>
    <w:rsid w:val="001003AA"/>
    <w:rsid w:val="0010091B"/>
    <w:rsid w:val="00100C81"/>
    <w:rsid w:val="00101351"/>
    <w:rsid w:val="001013B1"/>
    <w:rsid w:val="00101799"/>
    <w:rsid w:val="00101946"/>
    <w:rsid w:val="001022FB"/>
    <w:rsid w:val="00102E9F"/>
    <w:rsid w:val="00103877"/>
    <w:rsid w:val="00103B62"/>
    <w:rsid w:val="0010475A"/>
    <w:rsid w:val="0010633E"/>
    <w:rsid w:val="001068F4"/>
    <w:rsid w:val="00106E5D"/>
    <w:rsid w:val="0010706D"/>
    <w:rsid w:val="001075C3"/>
    <w:rsid w:val="0010768A"/>
    <w:rsid w:val="00107ED3"/>
    <w:rsid w:val="00110147"/>
    <w:rsid w:val="00110DC1"/>
    <w:rsid w:val="00111496"/>
    <w:rsid w:val="00112263"/>
    <w:rsid w:val="0011235A"/>
    <w:rsid w:val="001123C6"/>
    <w:rsid w:val="001129B4"/>
    <w:rsid w:val="00112CA1"/>
    <w:rsid w:val="00112EE6"/>
    <w:rsid w:val="001133C9"/>
    <w:rsid w:val="0011380B"/>
    <w:rsid w:val="001139B5"/>
    <w:rsid w:val="00115C38"/>
    <w:rsid w:val="00116222"/>
    <w:rsid w:val="001164F7"/>
    <w:rsid w:val="00117246"/>
    <w:rsid w:val="001175A5"/>
    <w:rsid w:val="00117E5F"/>
    <w:rsid w:val="0012039D"/>
    <w:rsid w:val="00120ABE"/>
    <w:rsid w:val="00120B57"/>
    <w:rsid w:val="00121939"/>
    <w:rsid w:val="00121DFD"/>
    <w:rsid w:val="00122258"/>
    <w:rsid w:val="00122348"/>
    <w:rsid w:val="001224D3"/>
    <w:rsid w:val="001224E9"/>
    <w:rsid w:val="00123156"/>
    <w:rsid w:val="00123B6B"/>
    <w:rsid w:val="00123C6D"/>
    <w:rsid w:val="00123D61"/>
    <w:rsid w:val="0012492D"/>
    <w:rsid w:val="00124F93"/>
    <w:rsid w:val="0012579C"/>
    <w:rsid w:val="00125E3B"/>
    <w:rsid w:val="001264E8"/>
    <w:rsid w:val="00126641"/>
    <w:rsid w:val="001268DF"/>
    <w:rsid w:val="00126E65"/>
    <w:rsid w:val="00127499"/>
    <w:rsid w:val="0012757E"/>
    <w:rsid w:val="00127B27"/>
    <w:rsid w:val="0013010D"/>
    <w:rsid w:val="0013045E"/>
    <w:rsid w:val="00130F91"/>
    <w:rsid w:val="00131BB3"/>
    <w:rsid w:val="00131D72"/>
    <w:rsid w:val="00132697"/>
    <w:rsid w:val="00133EDA"/>
    <w:rsid w:val="0013450E"/>
    <w:rsid w:val="00135211"/>
    <w:rsid w:val="00135221"/>
    <w:rsid w:val="001367D5"/>
    <w:rsid w:val="00136868"/>
    <w:rsid w:val="00136C1A"/>
    <w:rsid w:val="00136D3D"/>
    <w:rsid w:val="00136DA3"/>
    <w:rsid w:val="001370DF"/>
    <w:rsid w:val="00137BD7"/>
    <w:rsid w:val="00137E25"/>
    <w:rsid w:val="0014152B"/>
    <w:rsid w:val="00141534"/>
    <w:rsid w:val="00141840"/>
    <w:rsid w:val="00141D1D"/>
    <w:rsid w:val="001424A1"/>
    <w:rsid w:val="00142B72"/>
    <w:rsid w:val="00142DA1"/>
    <w:rsid w:val="00142E72"/>
    <w:rsid w:val="00142E9E"/>
    <w:rsid w:val="0014368A"/>
    <w:rsid w:val="00143FEA"/>
    <w:rsid w:val="00144019"/>
    <w:rsid w:val="00144034"/>
    <w:rsid w:val="00144353"/>
    <w:rsid w:val="00145236"/>
    <w:rsid w:val="00145834"/>
    <w:rsid w:val="00145CCD"/>
    <w:rsid w:val="00145FF6"/>
    <w:rsid w:val="0014634E"/>
    <w:rsid w:val="001476B9"/>
    <w:rsid w:val="00147948"/>
    <w:rsid w:val="001479A8"/>
    <w:rsid w:val="00150041"/>
    <w:rsid w:val="001509E7"/>
    <w:rsid w:val="00151284"/>
    <w:rsid w:val="00152450"/>
    <w:rsid w:val="00152FBE"/>
    <w:rsid w:val="00153C4A"/>
    <w:rsid w:val="001547C6"/>
    <w:rsid w:val="00154D19"/>
    <w:rsid w:val="00154E0A"/>
    <w:rsid w:val="00155AE9"/>
    <w:rsid w:val="00156DB6"/>
    <w:rsid w:val="0015786C"/>
    <w:rsid w:val="001579D5"/>
    <w:rsid w:val="00157AD8"/>
    <w:rsid w:val="00160409"/>
    <w:rsid w:val="001608E2"/>
    <w:rsid w:val="001612A7"/>
    <w:rsid w:val="001617A9"/>
    <w:rsid w:val="00161ADA"/>
    <w:rsid w:val="00161C5F"/>
    <w:rsid w:val="00161D24"/>
    <w:rsid w:val="00162196"/>
    <w:rsid w:val="001627E6"/>
    <w:rsid w:val="001635CD"/>
    <w:rsid w:val="00163B8E"/>
    <w:rsid w:val="0016476D"/>
    <w:rsid w:val="00164E6F"/>
    <w:rsid w:val="00165841"/>
    <w:rsid w:val="00165BC0"/>
    <w:rsid w:val="00165D9A"/>
    <w:rsid w:val="001662B0"/>
    <w:rsid w:val="00166E9C"/>
    <w:rsid w:val="00166F6F"/>
    <w:rsid w:val="00167C98"/>
    <w:rsid w:val="00167E97"/>
    <w:rsid w:val="00170644"/>
    <w:rsid w:val="001706A4"/>
    <w:rsid w:val="00171509"/>
    <w:rsid w:val="001720AD"/>
    <w:rsid w:val="00172236"/>
    <w:rsid w:val="001728CD"/>
    <w:rsid w:val="00172A15"/>
    <w:rsid w:val="0017444C"/>
    <w:rsid w:val="00174497"/>
    <w:rsid w:val="00174DD9"/>
    <w:rsid w:val="00175038"/>
    <w:rsid w:val="0017506B"/>
    <w:rsid w:val="00175922"/>
    <w:rsid w:val="00175EE8"/>
    <w:rsid w:val="00176C06"/>
    <w:rsid w:val="00176FAB"/>
    <w:rsid w:val="00177820"/>
    <w:rsid w:val="00177962"/>
    <w:rsid w:val="00177E01"/>
    <w:rsid w:val="00177F34"/>
    <w:rsid w:val="001805E8"/>
    <w:rsid w:val="00181307"/>
    <w:rsid w:val="0018190A"/>
    <w:rsid w:val="001819E5"/>
    <w:rsid w:val="00182037"/>
    <w:rsid w:val="00183233"/>
    <w:rsid w:val="0018490E"/>
    <w:rsid w:val="001850AB"/>
    <w:rsid w:val="00185149"/>
    <w:rsid w:val="001853DA"/>
    <w:rsid w:val="00185B84"/>
    <w:rsid w:val="00185CF8"/>
    <w:rsid w:val="00185D7A"/>
    <w:rsid w:val="001863BA"/>
    <w:rsid w:val="001864D3"/>
    <w:rsid w:val="0018705F"/>
    <w:rsid w:val="001874FF"/>
    <w:rsid w:val="00190B6A"/>
    <w:rsid w:val="00191426"/>
    <w:rsid w:val="0019369F"/>
    <w:rsid w:val="00193AB4"/>
    <w:rsid w:val="00193E99"/>
    <w:rsid w:val="0019451C"/>
    <w:rsid w:val="00194532"/>
    <w:rsid w:val="00194DED"/>
    <w:rsid w:val="00194F3B"/>
    <w:rsid w:val="001951CB"/>
    <w:rsid w:val="001956A9"/>
    <w:rsid w:val="00195DE2"/>
    <w:rsid w:val="001964BC"/>
    <w:rsid w:val="00196E06"/>
    <w:rsid w:val="00197397"/>
    <w:rsid w:val="0019741B"/>
    <w:rsid w:val="00197516"/>
    <w:rsid w:val="001975FC"/>
    <w:rsid w:val="0019768C"/>
    <w:rsid w:val="001978D9"/>
    <w:rsid w:val="00197ECC"/>
    <w:rsid w:val="001A0315"/>
    <w:rsid w:val="001A03D5"/>
    <w:rsid w:val="001A065A"/>
    <w:rsid w:val="001A0CE7"/>
    <w:rsid w:val="001A17B2"/>
    <w:rsid w:val="001A21C9"/>
    <w:rsid w:val="001A26C4"/>
    <w:rsid w:val="001A2B7D"/>
    <w:rsid w:val="001A37B8"/>
    <w:rsid w:val="001A40AA"/>
    <w:rsid w:val="001A410C"/>
    <w:rsid w:val="001A4316"/>
    <w:rsid w:val="001A4ADF"/>
    <w:rsid w:val="001A4BCF"/>
    <w:rsid w:val="001A4BEE"/>
    <w:rsid w:val="001A53D9"/>
    <w:rsid w:val="001A5B32"/>
    <w:rsid w:val="001A66A0"/>
    <w:rsid w:val="001A6A89"/>
    <w:rsid w:val="001A76D1"/>
    <w:rsid w:val="001A7CC1"/>
    <w:rsid w:val="001A7EF5"/>
    <w:rsid w:val="001B00D8"/>
    <w:rsid w:val="001B043A"/>
    <w:rsid w:val="001B0A3C"/>
    <w:rsid w:val="001B0F6F"/>
    <w:rsid w:val="001B190B"/>
    <w:rsid w:val="001B1F2B"/>
    <w:rsid w:val="001B241D"/>
    <w:rsid w:val="001B266A"/>
    <w:rsid w:val="001B28CA"/>
    <w:rsid w:val="001B2F16"/>
    <w:rsid w:val="001B309E"/>
    <w:rsid w:val="001B4099"/>
    <w:rsid w:val="001B48A8"/>
    <w:rsid w:val="001B4ADD"/>
    <w:rsid w:val="001B4E1A"/>
    <w:rsid w:val="001B611F"/>
    <w:rsid w:val="001B613A"/>
    <w:rsid w:val="001B743B"/>
    <w:rsid w:val="001B7BBA"/>
    <w:rsid w:val="001B7BE5"/>
    <w:rsid w:val="001C016C"/>
    <w:rsid w:val="001C02C6"/>
    <w:rsid w:val="001C0731"/>
    <w:rsid w:val="001C0DB7"/>
    <w:rsid w:val="001C163B"/>
    <w:rsid w:val="001C1A7A"/>
    <w:rsid w:val="001C1BC3"/>
    <w:rsid w:val="001C2962"/>
    <w:rsid w:val="001C2F9C"/>
    <w:rsid w:val="001C313F"/>
    <w:rsid w:val="001C3258"/>
    <w:rsid w:val="001C361B"/>
    <w:rsid w:val="001C3E5C"/>
    <w:rsid w:val="001C4A39"/>
    <w:rsid w:val="001C4CA3"/>
    <w:rsid w:val="001C4D7E"/>
    <w:rsid w:val="001C4E9A"/>
    <w:rsid w:val="001C5AED"/>
    <w:rsid w:val="001C6197"/>
    <w:rsid w:val="001C6295"/>
    <w:rsid w:val="001C6387"/>
    <w:rsid w:val="001C6FD6"/>
    <w:rsid w:val="001C7332"/>
    <w:rsid w:val="001C7A8A"/>
    <w:rsid w:val="001C7C8B"/>
    <w:rsid w:val="001D0A82"/>
    <w:rsid w:val="001D0C49"/>
    <w:rsid w:val="001D138D"/>
    <w:rsid w:val="001D18D3"/>
    <w:rsid w:val="001D1EDC"/>
    <w:rsid w:val="001D2089"/>
    <w:rsid w:val="001D22DF"/>
    <w:rsid w:val="001D2483"/>
    <w:rsid w:val="001D254C"/>
    <w:rsid w:val="001D2BA9"/>
    <w:rsid w:val="001D2D7E"/>
    <w:rsid w:val="001D2D83"/>
    <w:rsid w:val="001D2DA7"/>
    <w:rsid w:val="001D4F47"/>
    <w:rsid w:val="001D51CD"/>
    <w:rsid w:val="001D5214"/>
    <w:rsid w:val="001D5328"/>
    <w:rsid w:val="001D573C"/>
    <w:rsid w:val="001D6068"/>
    <w:rsid w:val="001D66AF"/>
    <w:rsid w:val="001D74C7"/>
    <w:rsid w:val="001D78F1"/>
    <w:rsid w:val="001E10A4"/>
    <w:rsid w:val="001E1D9C"/>
    <w:rsid w:val="001E1FD0"/>
    <w:rsid w:val="001E32DD"/>
    <w:rsid w:val="001E3751"/>
    <w:rsid w:val="001E3784"/>
    <w:rsid w:val="001E386B"/>
    <w:rsid w:val="001E39B1"/>
    <w:rsid w:val="001E3DE3"/>
    <w:rsid w:val="001E3F00"/>
    <w:rsid w:val="001E426A"/>
    <w:rsid w:val="001E53C3"/>
    <w:rsid w:val="001E53D6"/>
    <w:rsid w:val="001E54E5"/>
    <w:rsid w:val="001E6019"/>
    <w:rsid w:val="001E6A91"/>
    <w:rsid w:val="001E6DB5"/>
    <w:rsid w:val="001E74C4"/>
    <w:rsid w:val="001E7B33"/>
    <w:rsid w:val="001E7B70"/>
    <w:rsid w:val="001E7B95"/>
    <w:rsid w:val="001E7E5C"/>
    <w:rsid w:val="001F01BE"/>
    <w:rsid w:val="001F0312"/>
    <w:rsid w:val="001F0573"/>
    <w:rsid w:val="001F06D7"/>
    <w:rsid w:val="001F1215"/>
    <w:rsid w:val="001F1863"/>
    <w:rsid w:val="001F2375"/>
    <w:rsid w:val="001F29FE"/>
    <w:rsid w:val="001F2E22"/>
    <w:rsid w:val="001F31D4"/>
    <w:rsid w:val="001F3561"/>
    <w:rsid w:val="001F3892"/>
    <w:rsid w:val="001F4293"/>
    <w:rsid w:val="001F4699"/>
    <w:rsid w:val="001F4ADB"/>
    <w:rsid w:val="001F4B02"/>
    <w:rsid w:val="001F5063"/>
    <w:rsid w:val="001F5A44"/>
    <w:rsid w:val="001F64D8"/>
    <w:rsid w:val="001F686F"/>
    <w:rsid w:val="001F6AB8"/>
    <w:rsid w:val="001F6ABB"/>
    <w:rsid w:val="001F7485"/>
    <w:rsid w:val="001F7A41"/>
    <w:rsid w:val="00200FA7"/>
    <w:rsid w:val="00201751"/>
    <w:rsid w:val="002019FB"/>
    <w:rsid w:val="00201EC7"/>
    <w:rsid w:val="002021CE"/>
    <w:rsid w:val="002023CE"/>
    <w:rsid w:val="00202655"/>
    <w:rsid w:val="00202863"/>
    <w:rsid w:val="00202914"/>
    <w:rsid w:val="00202C41"/>
    <w:rsid w:val="00203333"/>
    <w:rsid w:val="00203342"/>
    <w:rsid w:val="002033CB"/>
    <w:rsid w:val="00203618"/>
    <w:rsid w:val="002037CD"/>
    <w:rsid w:val="002048E3"/>
    <w:rsid w:val="0020520B"/>
    <w:rsid w:val="0020568F"/>
    <w:rsid w:val="00206525"/>
    <w:rsid w:val="00206717"/>
    <w:rsid w:val="00207129"/>
    <w:rsid w:val="002077E0"/>
    <w:rsid w:val="00207B1C"/>
    <w:rsid w:val="00207D86"/>
    <w:rsid w:val="00207FF9"/>
    <w:rsid w:val="00210698"/>
    <w:rsid w:val="0021090C"/>
    <w:rsid w:val="00210C42"/>
    <w:rsid w:val="002113AE"/>
    <w:rsid w:val="002116CF"/>
    <w:rsid w:val="00211995"/>
    <w:rsid w:val="002126ED"/>
    <w:rsid w:val="002128E1"/>
    <w:rsid w:val="0021304C"/>
    <w:rsid w:val="002149B5"/>
    <w:rsid w:val="00214DDD"/>
    <w:rsid w:val="00214E31"/>
    <w:rsid w:val="00214E70"/>
    <w:rsid w:val="00214F07"/>
    <w:rsid w:val="00215077"/>
    <w:rsid w:val="002155CD"/>
    <w:rsid w:val="002158CE"/>
    <w:rsid w:val="00215A72"/>
    <w:rsid w:val="002165AE"/>
    <w:rsid w:val="002169DD"/>
    <w:rsid w:val="00216C36"/>
    <w:rsid w:val="00216C5F"/>
    <w:rsid w:val="00216CF8"/>
    <w:rsid w:val="00217D52"/>
    <w:rsid w:val="00220779"/>
    <w:rsid w:val="0022168D"/>
    <w:rsid w:val="002223FB"/>
    <w:rsid w:val="00222786"/>
    <w:rsid w:val="00222803"/>
    <w:rsid w:val="00222C7C"/>
    <w:rsid w:val="00222F82"/>
    <w:rsid w:val="002231BF"/>
    <w:rsid w:val="002234F3"/>
    <w:rsid w:val="002238F0"/>
    <w:rsid w:val="00223FD2"/>
    <w:rsid w:val="0022489F"/>
    <w:rsid w:val="00224CF1"/>
    <w:rsid w:val="00224F51"/>
    <w:rsid w:val="00225A65"/>
    <w:rsid w:val="00225C01"/>
    <w:rsid w:val="00225D08"/>
    <w:rsid w:val="00225D21"/>
    <w:rsid w:val="00225EEF"/>
    <w:rsid w:val="00226AFE"/>
    <w:rsid w:val="00226F91"/>
    <w:rsid w:val="0022754B"/>
    <w:rsid w:val="00227DBA"/>
    <w:rsid w:val="00230E11"/>
    <w:rsid w:val="002312E6"/>
    <w:rsid w:val="0023137C"/>
    <w:rsid w:val="002315BF"/>
    <w:rsid w:val="002322E3"/>
    <w:rsid w:val="00232BC4"/>
    <w:rsid w:val="00232FA9"/>
    <w:rsid w:val="0023368A"/>
    <w:rsid w:val="002336E2"/>
    <w:rsid w:val="00233910"/>
    <w:rsid w:val="00233B31"/>
    <w:rsid w:val="0023435D"/>
    <w:rsid w:val="00234735"/>
    <w:rsid w:val="00234D91"/>
    <w:rsid w:val="0023567C"/>
    <w:rsid w:val="002358C2"/>
    <w:rsid w:val="00235BEF"/>
    <w:rsid w:val="002360C4"/>
    <w:rsid w:val="002376D0"/>
    <w:rsid w:val="00237B5B"/>
    <w:rsid w:val="00237FC5"/>
    <w:rsid w:val="0024007A"/>
    <w:rsid w:val="00240228"/>
    <w:rsid w:val="00240438"/>
    <w:rsid w:val="002405EA"/>
    <w:rsid w:val="002407AE"/>
    <w:rsid w:val="0024135A"/>
    <w:rsid w:val="00241742"/>
    <w:rsid w:val="00241DB2"/>
    <w:rsid w:val="0024219F"/>
    <w:rsid w:val="0024273A"/>
    <w:rsid w:val="0024321C"/>
    <w:rsid w:val="002438BD"/>
    <w:rsid w:val="00243985"/>
    <w:rsid w:val="00243D5C"/>
    <w:rsid w:val="00243FEE"/>
    <w:rsid w:val="0024400D"/>
    <w:rsid w:val="002440A5"/>
    <w:rsid w:val="002448B7"/>
    <w:rsid w:val="00244A16"/>
    <w:rsid w:val="00244E95"/>
    <w:rsid w:val="00244F7B"/>
    <w:rsid w:val="00245221"/>
    <w:rsid w:val="002456F8"/>
    <w:rsid w:val="00245A48"/>
    <w:rsid w:val="0024639E"/>
    <w:rsid w:val="002463D3"/>
    <w:rsid w:val="00246465"/>
    <w:rsid w:val="00246A7A"/>
    <w:rsid w:val="00247C91"/>
    <w:rsid w:val="002501C0"/>
    <w:rsid w:val="002516E5"/>
    <w:rsid w:val="002518FA"/>
    <w:rsid w:val="0025251F"/>
    <w:rsid w:val="0025289F"/>
    <w:rsid w:val="00253259"/>
    <w:rsid w:val="00254815"/>
    <w:rsid w:val="00254A50"/>
    <w:rsid w:val="00254B43"/>
    <w:rsid w:val="0025536F"/>
    <w:rsid w:val="00255AEC"/>
    <w:rsid w:val="00255C46"/>
    <w:rsid w:val="00255E13"/>
    <w:rsid w:val="00255FC7"/>
    <w:rsid w:val="00256375"/>
    <w:rsid w:val="00256B64"/>
    <w:rsid w:val="00256DE8"/>
    <w:rsid w:val="00256F46"/>
    <w:rsid w:val="00257467"/>
    <w:rsid w:val="00257C3C"/>
    <w:rsid w:val="0026005A"/>
    <w:rsid w:val="00260554"/>
    <w:rsid w:val="00260A7F"/>
    <w:rsid w:val="00260B75"/>
    <w:rsid w:val="00261AB7"/>
    <w:rsid w:val="00261D40"/>
    <w:rsid w:val="002635B2"/>
    <w:rsid w:val="002635BD"/>
    <w:rsid w:val="002635D3"/>
    <w:rsid w:val="00263694"/>
    <w:rsid w:val="002636D5"/>
    <w:rsid w:val="002638F6"/>
    <w:rsid w:val="00264214"/>
    <w:rsid w:val="002642DC"/>
    <w:rsid w:val="00264634"/>
    <w:rsid w:val="00264AFF"/>
    <w:rsid w:val="00264E5A"/>
    <w:rsid w:val="00265268"/>
    <w:rsid w:val="00265936"/>
    <w:rsid w:val="00265C12"/>
    <w:rsid w:val="00266510"/>
    <w:rsid w:val="002666C0"/>
    <w:rsid w:val="0026740A"/>
    <w:rsid w:val="002675B4"/>
    <w:rsid w:val="0026762E"/>
    <w:rsid w:val="0026774B"/>
    <w:rsid w:val="00267851"/>
    <w:rsid w:val="00267994"/>
    <w:rsid w:val="00267C28"/>
    <w:rsid w:val="00267DAA"/>
    <w:rsid w:val="002712DF"/>
    <w:rsid w:val="00271D99"/>
    <w:rsid w:val="002728A4"/>
    <w:rsid w:val="0027306B"/>
    <w:rsid w:val="002732B8"/>
    <w:rsid w:val="002733ED"/>
    <w:rsid w:val="002735A0"/>
    <w:rsid w:val="002735A5"/>
    <w:rsid w:val="00273852"/>
    <w:rsid w:val="00274359"/>
    <w:rsid w:val="002746AD"/>
    <w:rsid w:val="00274A34"/>
    <w:rsid w:val="00275873"/>
    <w:rsid w:val="0027618D"/>
    <w:rsid w:val="00276386"/>
    <w:rsid w:val="00276E2B"/>
    <w:rsid w:val="00277BBE"/>
    <w:rsid w:val="00280362"/>
    <w:rsid w:val="0028037B"/>
    <w:rsid w:val="0028227E"/>
    <w:rsid w:val="002831EA"/>
    <w:rsid w:val="0028350E"/>
    <w:rsid w:val="00283696"/>
    <w:rsid w:val="00283C1B"/>
    <w:rsid w:val="002848EB"/>
    <w:rsid w:val="00285150"/>
    <w:rsid w:val="002858CE"/>
    <w:rsid w:val="00285C4A"/>
    <w:rsid w:val="00285CF5"/>
    <w:rsid w:val="002864E2"/>
    <w:rsid w:val="0028691C"/>
    <w:rsid w:val="002869F0"/>
    <w:rsid w:val="00287809"/>
    <w:rsid w:val="00287B0E"/>
    <w:rsid w:val="00287F4B"/>
    <w:rsid w:val="002902C0"/>
    <w:rsid w:val="00290520"/>
    <w:rsid w:val="00290A98"/>
    <w:rsid w:val="0029159B"/>
    <w:rsid w:val="00291B9D"/>
    <w:rsid w:val="002920DA"/>
    <w:rsid w:val="00292B70"/>
    <w:rsid w:val="00292BD3"/>
    <w:rsid w:val="002931D8"/>
    <w:rsid w:val="00293330"/>
    <w:rsid w:val="0029337B"/>
    <w:rsid w:val="002937AF"/>
    <w:rsid w:val="00293BBE"/>
    <w:rsid w:val="00293DE6"/>
    <w:rsid w:val="00293F53"/>
    <w:rsid w:val="0029483E"/>
    <w:rsid w:val="00294BF8"/>
    <w:rsid w:val="002951AA"/>
    <w:rsid w:val="0029552F"/>
    <w:rsid w:val="00295646"/>
    <w:rsid w:val="00295BA0"/>
    <w:rsid w:val="00295D75"/>
    <w:rsid w:val="00296ACF"/>
    <w:rsid w:val="00296AF8"/>
    <w:rsid w:val="00296CE1"/>
    <w:rsid w:val="00297FED"/>
    <w:rsid w:val="002A0691"/>
    <w:rsid w:val="002A0987"/>
    <w:rsid w:val="002A09F7"/>
    <w:rsid w:val="002A0C09"/>
    <w:rsid w:val="002A0FEA"/>
    <w:rsid w:val="002A123B"/>
    <w:rsid w:val="002A1672"/>
    <w:rsid w:val="002A2215"/>
    <w:rsid w:val="002A2622"/>
    <w:rsid w:val="002A2A3F"/>
    <w:rsid w:val="002A2C28"/>
    <w:rsid w:val="002A303A"/>
    <w:rsid w:val="002A4608"/>
    <w:rsid w:val="002A4830"/>
    <w:rsid w:val="002A4904"/>
    <w:rsid w:val="002A4AD6"/>
    <w:rsid w:val="002A53C9"/>
    <w:rsid w:val="002A5EFA"/>
    <w:rsid w:val="002A612A"/>
    <w:rsid w:val="002A76F3"/>
    <w:rsid w:val="002A79F7"/>
    <w:rsid w:val="002A7DC7"/>
    <w:rsid w:val="002B0130"/>
    <w:rsid w:val="002B046C"/>
    <w:rsid w:val="002B072B"/>
    <w:rsid w:val="002B106A"/>
    <w:rsid w:val="002B1178"/>
    <w:rsid w:val="002B1180"/>
    <w:rsid w:val="002B19EA"/>
    <w:rsid w:val="002B1F00"/>
    <w:rsid w:val="002B215C"/>
    <w:rsid w:val="002B27FF"/>
    <w:rsid w:val="002B2AA6"/>
    <w:rsid w:val="002B2DE4"/>
    <w:rsid w:val="002B2DF4"/>
    <w:rsid w:val="002B3125"/>
    <w:rsid w:val="002B3128"/>
    <w:rsid w:val="002B3347"/>
    <w:rsid w:val="002B3CAD"/>
    <w:rsid w:val="002B4151"/>
    <w:rsid w:val="002B4320"/>
    <w:rsid w:val="002B4545"/>
    <w:rsid w:val="002B4868"/>
    <w:rsid w:val="002B4D4B"/>
    <w:rsid w:val="002B5F8E"/>
    <w:rsid w:val="002B6335"/>
    <w:rsid w:val="002B6575"/>
    <w:rsid w:val="002B6847"/>
    <w:rsid w:val="002B6B23"/>
    <w:rsid w:val="002B6D40"/>
    <w:rsid w:val="002B6D91"/>
    <w:rsid w:val="002B7A19"/>
    <w:rsid w:val="002B7CAF"/>
    <w:rsid w:val="002B7D6D"/>
    <w:rsid w:val="002C04DB"/>
    <w:rsid w:val="002C064A"/>
    <w:rsid w:val="002C078F"/>
    <w:rsid w:val="002C07BE"/>
    <w:rsid w:val="002C0FE1"/>
    <w:rsid w:val="002C1578"/>
    <w:rsid w:val="002C165C"/>
    <w:rsid w:val="002C2398"/>
    <w:rsid w:val="002C2901"/>
    <w:rsid w:val="002C2E75"/>
    <w:rsid w:val="002C3187"/>
    <w:rsid w:val="002C33BF"/>
    <w:rsid w:val="002C3BA2"/>
    <w:rsid w:val="002C4597"/>
    <w:rsid w:val="002C4822"/>
    <w:rsid w:val="002C4D62"/>
    <w:rsid w:val="002C5114"/>
    <w:rsid w:val="002C52C2"/>
    <w:rsid w:val="002C53A3"/>
    <w:rsid w:val="002C6763"/>
    <w:rsid w:val="002C6C9F"/>
    <w:rsid w:val="002C7B34"/>
    <w:rsid w:val="002D026F"/>
    <w:rsid w:val="002D05FF"/>
    <w:rsid w:val="002D0748"/>
    <w:rsid w:val="002D0C7D"/>
    <w:rsid w:val="002D1148"/>
    <w:rsid w:val="002D1641"/>
    <w:rsid w:val="002D1BA4"/>
    <w:rsid w:val="002D22CB"/>
    <w:rsid w:val="002D2756"/>
    <w:rsid w:val="002D2AA4"/>
    <w:rsid w:val="002D35E5"/>
    <w:rsid w:val="002D3736"/>
    <w:rsid w:val="002D3CFE"/>
    <w:rsid w:val="002D3D3D"/>
    <w:rsid w:val="002D4311"/>
    <w:rsid w:val="002D5390"/>
    <w:rsid w:val="002D53D0"/>
    <w:rsid w:val="002D5638"/>
    <w:rsid w:val="002D5946"/>
    <w:rsid w:val="002D5AA9"/>
    <w:rsid w:val="002D6088"/>
    <w:rsid w:val="002D6A00"/>
    <w:rsid w:val="002D70C3"/>
    <w:rsid w:val="002D71EA"/>
    <w:rsid w:val="002D72E2"/>
    <w:rsid w:val="002D7384"/>
    <w:rsid w:val="002D7A55"/>
    <w:rsid w:val="002E000C"/>
    <w:rsid w:val="002E070C"/>
    <w:rsid w:val="002E099D"/>
    <w:rsid w:val="002E0E1F"/>
    <w:rsid w:val="002E0E2A"/>
    <w:rsid w:val="002E10E2"/>
    <w:rsid w:val="002E11DE"/>
    <w:rsid w:val="002E12DB"/>
    <w:rsid w:val="002E1B96"/>
    <w:rsid w:val="002E24A5"/>
    <w:rsid w:val="002E299C"/>
    <w:rsid w:val="002E3129"/>
    <w:rsid w:val="002E385E"/>
    <w:rsid w:val="002E40F8"/>
    <w:rsid w:val="002E44EC"/>
    <w:rsid w:val="002E4847"/>
    <w:rsid w:val="002E4B66"/>
    <w:rsid w:val="002E509F"/>
    <w:rsid w:val="002E5641"/>
    <w:rsid w:val="002E58E1"/>
    <w:rsid w:val="002E5E76"/>
    <w:rsid w:val="002E5F87"/>
    <w:rsid w:val="002E6541"/>
    <w:rsid w:val="002E66DC"/>
    <w:rsid w:val="002E7661"/>
    <w:rsid w:val="002E7A3A"/>
    <w:rsid w:val="002E7ED1"/>
    <w:rsid w:val="002F067A"/>
    <w:rsid w:val="002F11AC"/>
    <w:rsid w:val="002F1291"/>
    <w:rsid w:val="002F1B70"/>
    <w:rsid w:val="002F1BA0"/>
    <w:rsid w:val="002F26FB"/>
    <w:rsid w:val="002F2A0F"/>
    <w:rsid w:val="002F2EDB"/>
    <w:rsid w:val="002F31A8"/>
    <w:rsid w:val="002F4467"/>
    <w:rsid w:val="002F4E35"/>
    <w:rsid w:val="002F4FA4"/>
    <w:rsid w:val="002F506A"/>
    <w:rsid w:val="002F74EC"/>
    <w:rsid w:val="002F7841"/>
    <w:rsid w:val="002F7DB3"/>
    <w:rsid w:val="003000A2"/>
    <w:rsid w:val="00300155"/>
    <w:rsid w:val="003002EF"/>
    <w:rsid w:val="00300BFA"/>
    <w:rsid w:val="0030101A"/>
    <w:rsid w:val="003020B6"/>
    <w:rsid w:val="00302464"/>
    <w:rsid w:val="003025E3"/>
    <w:rsid w:val="003026A8"/>
    <w:rsid w:val="00302860"/>
    <w:rsid w:val="00302DA7"/>
    <w:rsid w:val="00302FF4"/>
    <w:rsid w:val="00303561"/>
    <w:rsid w:val="00303E36"/>
    <w:rsid w:val="00303F30"/>
    <w:rsid w:val="00304F79"/>
    <w:rsid w:val="00304FFE"/>
    <w:rsid w:val="003051AF"/>
    <w:rsid w:val="00305CED"/>
    <w:rsid w:val="00306C78"/>
    <w:rsid w:val="00307034"/>
    <w:rsid w:val="00307590"/>
    <w:rsid w:val="003076C7"/>
    <w:rsid w:val="003103B5"/>
    <w:rsid w:val="00310679"/>
    <w:rsid w:val="003108FE"/>
    <w:rsid w:val="003109A4"/>
    <w:rsid w:val="00310A58"/>
    <w:rsid w:val="00311FDF"/>
    <w:rsid w:val="0031290D"/>
    <w:rsid w:val="0031350E"/>
    <w:rsid w:val="003141F5"/>
    <w:rsid w:val="00314CBB"/>
    <w:rsid w:val="003155EF"/>
    <w:rsid w:val="0031577E"/>
    <w:rsid w:val="00315BC5"/>
    <w:rsid w:val="00316113"/>
    <w:rsid w:val="00316D3C"/>
    <w:rsid w:val="003173A5"/>
    <w:rsid w:val="00317B6F"/>
    <w:rsid w:val="0032000F"/>
    <w:rsid w:val="00321348"/>
    <w:rsid w:val="003213B8"/>
    <w:rsid w:val="0032291D"/>
    <w:rsid w:val="00323056"/>
    <w:rsid w:val="003230BF"/>
    <w:rsid w:val="0032397B"/>
    <w:rsid w:val="00323FC4"/>
    <w:rsid w:val="0032436D"/>
    <w:rsid w:val="003246B5"/>
    <w:rsid w:val="00325984"/>
    <w:rsid w:val="0032628F"/>
    <w:rsid w:val="003266CF"/>
    <w:rsid w:val="00326F58"/>
    <w:rsid w:val="00327371"/>
    <w:rsid w:val="00327C32"/>
    <w:rsid w:val="00330010"/>
    <w:rsid w:val="0033009C"/>
    <w:rsid w:val="0033009E"/>
    <w:rsid w:val="00330315"/>
    <w:rsid w:val="003309AB"/>
    <w:rsid w:val="00330C88"/>
    <w:rsid w:val="00330CAA"/>
    <w:rsid w:val="00330E20"/>
    <w:rsid w:val="00330E7E"/>
    <w:rsid w:val="003311BB"/>
    <w:rsid w:val="00331587"/>
    <w:rsid w:val="00331AA4"/>
    <w:rsid w:val="00331FE4"/>
    <w:rsid w:val="00332A53"/>
    <w:rsid w:val="0033390D"/>
    <w:rsid w:val="0033395D"/>
    <w:rsid w:val="0033462E"/>
    <w:rsid w:val="003346DA"/>
    <w:rsid w:val="00334AE2"/>
    <w:rsid w:val="00334D66"/>
    <w:rsid w:val="003353A8"/>
    <w:rsid w:val="003363FB"/>
    <w:rsid w:val="003367AB"/>
    <w:rsid w:val="00336BD4"/>
    <w:rsid w:val="00337039"/>
    <w:rsid w:val="00337321"/>
    <w:rsid w:val="003401EE"/>
    <w:rsid w:val="00340855"/>
    <w:rsid w:val="0034159B"/>
    <w:rsid w:val="00341BA8"/>
    <w:rsid w:val="003420B9"/>
    <w:rsid w:val="00342711"/>
    <w:rsid w:val="003429C2"/>
    <w:rsid w:val="00342AC8"/>
    <w:rsid w:val="00342C1A"/>
    <w:rsid w:val="00342D1B"/>
    <w:rsid w:val="00342D57"/>
    <w:rsid w:val="00344CA0"/>
    <w:rsid w:val="00344CB5"/>
    <w:rsid w:val="00344DAF"/>
    <w:rsid w:val="00345BA3"/>
    <w:rsid w:val="00345C5A"/>
    <w:rsid w:val="00345D33"/>
    <w:rsid w:val="00346750"/>
    <w:rsid w:val="00346C34"/>
    <w:rsid w:val="0034702C"/>
    <w:rsid w:val="003472FD"/>
    <w:rsid w:val="003473EB"/>
    <w:rsid w:val="003474AF"/>
    <w:rsid w:val="0034769A"/>
    <w:rsid w:val="00347994"/>
    <w:rsid w:val="00347A1E"/>
    <w:rsid w:val="00347E39"/>
    <w:rsid w:val="003519AB"/>
    <w:rsid w:val="00352087"/>
    <w:rsid w:val="0035254D"/>
    <w:rsid w:val="00352AD6"/>
    <w:rsid w:val="00352EF1"/>
    <w:rsid w:val="00353C1E"/>
    <w:rsid w:val="00353CBA"/>
    <w:rsid w:val="00353E85"/>
    <w:rsid w:val="003541EB"/>
    <w:rsid w:val="00354AA2"/>
    <w:rsid w:val="00354B98"/>
    <w:rsid w:val="00355618"/>
    <w:rsid w:val="00355D82"/>
    <w:rsid w:val="003561DA"/>
    <w:rsid w:val="00356994"/>
    <w:rsid w:val="00357023"/>
    <w:rsid w:val="0035717F"/>
    <w:rsid w:val="0035734B"/>
    <w:rsid w:val="00357922"/>
    <w:rsid w:val="00360482"/>
    <w:rsid w:val="0036068C"/>
    <w:rsid w:val="00360751"/>
    <w:rsid w:val="00360768"/>
    <w:rsid w:val="0036088F"/>
    <w:rsid w:val="00361256"/>
    <w:rsid w:val="0036138A"/>
    <w:rsid w:val="00361C53"/>
    <w:rsid w:val="003625B9"/>
    <w:rsid w:val="00362B50"/>
    <w:rsid w:val="00363D23"/>
    <w:rsid w:val="003644EE"/>
    <w:rsid w:val="0036479D"/>
    <w:rsid w:val="00364B33"/>
    <w:rsid w:val="00364B61"/>
    <w:rsid w:val="00364BE1"/>
    <w:rsid w:val="00365185"/>
    <w:rsid w:val="003652B9"/>
    <w:rsid w:val="0036774A"/>
    <w:rsid w:val="003701B3"/>
    <w:rsid w:val="00370479"/>
    <w:rsid w:val="00370608"/>
    <w:rsid w:val="00370C7C"/>
    <w:rsid w:val="0037185F"/>
    <w:rsid w:val="00371973"/>
    <w:rsid w:val="00372AF8"/>
    <w:rsid w:val="00372B62"/>
    <w:rsid w:val="003736B3"/>
    <w:rsid w:val="00373CF3"/>
    <w:rsid w:val="0037411A"/>
    <w:rsid w:val="00374518"/>
    <w:rsid w:val="00374AC4"/>
    <w:rsid w:val="003755E2"/>
    <w:rsid w:val="00375616"/>
    <w:rsid w:val="00375850"/>
    <w:rsid w:val="00375B0D"/>
    <w:rsid w:val="0037662D"/>
    <w:rsid w:val="003766B2"/>
    <w:rsid w:val="00376AD3"/>
    <w:rsid w:val="00376B8A"/>
    <w:rsid w:val="003772B2"/>
    <w:rsid w:val="00377760"/>
    <w:rsid w:val="00377ACF"/>
    <w:rsid w:val="003806A9"/>
    <w:rsid w:val="00380890"/>
    <w:rsid w:val="00380DB3"/>
    <w:rsid w:val="00380EC4"/>
    <w:rsid w:val="0038135B"/>
    <w:rsid w:val="0038180D"/>
    <w:rsid w:val="00381937"/>
    <w:rsid w:val="00381ABB"/>
    <w:rsid w:val="00381C22"/>
    <w:rsid w:val="00381D24"/>
    <w:rsid w:val="00382417"/>
    <w:rsid w:val="00382755"/>
    <w:rsid w:val="00382AE0"/>
    <w:rsid w:val="00382D86"/>
    <w:rsid w:val="00383D88"/>
    <w:rsid w:val="003840A0"/>
    <w:rsid w:val="00385F5B"/>
    <w:rsid w:val="00386641"/>
    <w:rsid w:val="0038691E"/>
    <w:rsid w:val="00386A9B"/>
    <w:rsid w:val="00386E1A"/>
    <w:rsid w:val="00386FF5"/>
    <w:rsid w:val="003870FC"/>
    <w:rsid w:val="003876C8"/>
    <w:rsid w:val="0039040E"/>
    <w:rsid w:val="0039069A"/>
    <w:rsid w:val="0039209E"/>
    <w:rsid w:val="00392D14"/>
    <w:rsid w:val="00392D8F"/>
    <w:rsid w:val="00393085"/>
    <w:rsid w:val="00393841"/>
    <w:rsid w:val="00395600"/>
    <w:rsid w:val="0039571D"/>
    <w:rsid w:val="0039575C"/>
    <w:rsid w:val="003969EC"/>
    <w:rsid w:val="00396A52"/>
    <w:rsid w:val="00396C0A"/>
    <w:rsid w:val="00396E9E"/>
    <w:rsid w:val="00396ED7"/>
    <w:rsid w:val="00396F09"/>
    <w:rsid w:val="0039727F"/>
    <w:rsid w:val="00397330"/>
    <w:rsid w:val="00397D5C"/>
    <w:rsid w:val="00397F34"/>
    <w:rsid w:val="003A06D7"/>
    <w:rsid w:val="003A07A1"/>
    <w:rsid w:val="003A157A"/>
    <w:rsid w:val="003A15DD"/>
    <w:rsid w:val="003A1CF5"/>
    <w:rsid w:val="003A1D73"/>
    <w:rsid w:val="003A2052"/>
    <w:rsid w:val="003A28B1"/>
    <w:rsid w:val="003A3108"/>
    <w:rsid w:val="003A3AD2"/>
    <w:rsid w:val="003A5B27"/>
    <w:rsid w:val="003A6374"/>
    <w:rsid w:val="003A6CB9"/>
    <w:rsid w:val="003A7987"/>
    <w:rsid w:val="003A7A8E"/>
    <w:rsid w:val="003A7ED6"/>
    <w:rsid w:val="003B02B2"/>
    <w:rsid w:val="003B0F77"/>
    <w:rsid w:val="003B1834"/>
    <w:rsid w:val="003B1C0A"/>
    <w:rsid w:val="003B23AF"/>
    <w:rsid w:val="003B3009"/>
    <w:rsid w:val="003B31B1"/>
    <w:rsid w:val="003B31EF"/>
    <w:rsid w:val="003B46F8"/>
    <w:rsid w:val="003B4914"/>
    <w:rsid w:val="003B4CB7"/>
    <w:rsid w:val="003B5713"/>
    <w:rsid w:val="003B64B5"/>
    <w:rsid w:val="003B7663"/>
    <w:rsid w:val="003C045B"/>
    <w:rsid w:val="003C1747"/>
    <w:rsid w:val="003C1B49"/>
    <w:rsid w:val="003C1B76"/>
    <w:rsid w:val="003C2129"/>
    <w:rsid w:val="003C26F0"/>
    <w:rsid w:val="003C2829"/>
    <w:rsid w:val="003C2938"/>
    <w:rsid w:val="003C2EE5"/>
    <w:rsid w:val="003C2F62"/>
    <w:rsid w:val="003C3418"/>
    <w:rsid w:val="003C34EB"/>
    <w:rsid w:val="003C3C63"/>
    <w:rsid w:val="003C3EBF"/>
    <w:rsid w:val="003C4335"/>
    <w:rsid w:val="003C4C38"/>
    <w:rsid w:val="003C4C50"/>
    <w:rsid w:val="003C56BC"/>
    <w:rsid w:val="003C5AE2"/>
    <w:rsid w:val="003C6472"/>
    <w:rsid w:val="003C665D"/>
    <w:rsid w:val="003C686E"/>
    <w:rsid w:val="003C7773"/>
    <w:rsid w:val="003C77E7"/>
    <w:rsid w:val="003C79AF"/>
    <w:rsid w:val="003C7CD7"/>
    <w:rsid w:val="003C7EE8"/>
    <w:rsid w:val="003D0CA5"/>
    <w:rsid w:val="003D0CF5"/>
    <w:rsid w:val="003D1080"/>
    <w:rsid w:val="003D10D6"/>
    <w:rsid w:val="003D10FA"/>
    <w:rsid w:val="003D1FB8"/>
    <w:rsid w:val="003D25AA"/>
    <w:rsid w:val="003D26AA"/>
    <w:rsid w:val="003D27C2"/>
    <w:rsid w:val="003D3796"/>
    <w:rsid w:val="003D3799"/>
    <w:rsid w:val="003D3CB1"/>
    <w:rsid w:val="003D43DF"/>
    <w:rsid w:val="003D508E"/>
    <w:rsid w:val="003D54F5"/>
    <w:rsid w:val="003D6A2A"/>
    <w:rsid w:val="003D6A36"/>
    <w:rsid w:val="003D6C0E"/>
    <w:rsid w:val="003E012C"/>
    <w:rsid w:val="003E05F7"/>
    <w:rsid w:val="003E0815"/>
    <w:rsid w:val="003E1C57"/>
    <w:rsid w:val="003E1EED"/>
    <w:rsid w:val="003E2181"/>
    <w:rsid w:val="003E2362"/>
    <w:rsid w:val="003E2A51"/>
    <w:rsid w:val="003E307E"/>
    <w:rsid w:val="003E385D"/>
    <w:rsid w:val="003E3FC9"/>
    <w:rsid w:val="003E463D"/>
    <w:rsid w:val="003E485F"/>
    <w:rsid w:val="003E489D"/>
    <w:rsid w:val="003E4D60"/>
    <w:rsid w:val="003E553C"/>
    <w:rsid w:val="003E5724"/>
    <w:rsid w:val="003E5F63"/>
    <w:rsid w:val="003E695A"/>
    <w:rsid w:val="003E6DA5"/>
    <w:rsid w:val="003E6E58"/>
    <w:rsid w:val="003E6FCC"/>
    <w:rsid w:val="003E7185"/>
    <w:rsid w:val="003E7340"/>
    <w:rsid w:val="003E7871"/>
    <w:rsid w:val="003E7998"/>
    <w:rsid w:val="003E7D36"/>
    <w:rsid w:val="003E7FC7"/>
    <w:rsid w:val="003F0128"/>
    <w:rsid w:val="003F0347"/>
    <w:rsid w:val="003F03F9"/>
    <w:rsid w:val="003F063D"/>
    <w:rsid w:val="003F07D5"/>
    <w:rsid w:val="003F0EBB"/>
    <w:rsid w:val="003F12E3"/>
    <w:rsid w:val="003F1650"/>
    <w:rsid w:val="003F184E"/>
    <w:rsid w:val="003F1B48"/>
    <w:rsid w:val="003F2562"/>
    <w:rsid w:val="003F2B5B"/>
    <w:rsid w:val="003F2BDA"/>
    <w:rsid w:val="003F2FE8"/>
    <w:rsid w:val="003F32D3"/>
    <w:rsid w:val="003F3588"/>
    <w:rsid w:val="003F3BD2"/>
    <w:rsid w:val="003F3C41"/>
    <w:rsid w:val="003F3DDA"/>
    <w:rsid w:val="003F45E0"/>
    <w:rsid w:val="003F4C9B"/>
    <w:rsid w:val="003F4DC9"/>
    <w:rsid w:val="003F4DD0"/>
    <w:rsid w:val="003F5769"/>
    <w:rsid w:val="003F5C91"/>
    <w:rsid w:val="003F6F72"/>
    <w:rsid w:val="003F7458"/>
    <w:rsid w:val="003F765A"/>
    <w:rsid w:val="004003B8"/>
    <w:rsid w:val="00400D36"/>
    <w:rsid w:val="00400DEA"/>
    <w:rsid w:val="0040108C"/>
    <w:rsid w:val="0040154E"/>
    <w:rsid w:val="00401B44"/>
    <w:rsid w:val="004031B8"/>
    <w:rsid w:val="00403220"/>
    <w:rsid w:val="004039F8"/>
    <w:rsid w:val="00404921"/>
    <w:rsid w:val="00404E9A"/>
    <w:rsid w:val="00404EF7"/>
    <w:rsid w:val="004051AF"/>
    <w:rsid w:val="004051DD"/>
    <w:rsid w:val="0040525E"/>
    <w:rsid w:val="00406511"/>
    <w:rsid w:val="004072D1"/>
    <w:rsid w:val="00411582"/>
    <w:rsid w:val="00411A3F"/>
    <w:rsid w:val="00411ABF"/>
    <w:rsid w:val="00412449"/>
    <w:rsid w:val="0041244B"/>
    <w:rsid w:val="00412996"/>
    <w:rsid w:val="00413BFD"/>
    <w:rsid w:val="00413C93"/>
    <w:rsid w:val="00413DBB"/>
    <w:rsid w:val="00414BBC"/>
    <w:rsid w:val="00415092"/>
    <w:rsid w:val="00415433"/>
    <w:rsid w:val="00415592"/>
    <w:rsid w:val="00415D8A"/>
    <w:rsid w:val="00416932"/>
    <w:rsid w:val="0041712B"/>
    <w:rsid w:val="0041717E"/>
    <w:rsid w:val="004178C3"/>
    <w:rsid w:val="0042099B"/>
    <w:rsid w:val="00420EB5"/>
    <w:rsid w:val="0042105C"/>
    <w:rsid w:val="00421460"/>
    <w:rsid w:val="00421855"/>
    <w:rsid w:val="00421AE3"/>
    <w:rsid w:val="00421FD6"/>
    <w:rsid w:val="004222DE"/>
    <w:rsid w:val="0042373D"/>
    <w:rsid w:val="00423887"/>
    <w:rsid w:val="00423FBD"/>
    <w:rsid w:val="00425990"/>
    <w:rsid w:val="00426425"/>
    <w:rsid w:val="0042642C"/>
    <w:rsid w:val="00426C83"/>
    <w:rsid w:val="00426D31"/>
    <w:rsid w:val="00426D42"/>
    <w:rsid w:val="00426ECC"/>
    <w:rsid w:val="00427358"/>
    <w:rsid w:val="0042739C"/>
    <w:rsid w:val="00427590"/>
    <w:rsid w:val="00427E32"/>
    <w:rsid w:val="004300F8"/>
    <w:rsid w:val="0043095A"/>
    <w:rsid w:val="00430A04"/>
    <w:rsid w:val="00430EBA"/>
    <w:rsid w:val="00431842"/>
    <w:rsid w:val="004322F8"/>
    <w:rsid w:val="0043288A"/>
    <w:rsid w:val="00432D2D"/>
    <w:rsid w:val="00432EF2"/>
    <w:rsid w:val="00433694"/>
    <w:rsid w:val="00433769"/>
    <w:rsid w:val="00433EE2"/>
    <w:rsid w:val="0043435E"/>
    <w:rsid w:val="0043470E"/>
    <w:rsid w:val="0043475C"/>
    <w:rsid w:val="00434FCF"/>
    <w:rsid w:val="004359E8"/>
    <w:rsid w:val="00435CD4"/>
    <w:rsid w:val="00435DCD"/>
    <w:rsid w:val="00436150"/>
    <w:rsid w:val="00436319"/>
    <w:rsid w:val="004366A1"/>
    <w:rsid w:val="00436E06"/>
    <w:rsid w:val="004373A5"/>
    <w:rsid w:val="004375F6"/>
    <w:rsid w:val="00440680"/>
    <w:rsid w:val="004413F0"/>
    <w:rsid w:val="0044175B"/>
    <w:rsid w:val="00441E9E"/>
    <w:rsid w:val="00442B02"/>
    <w:rsid w:val="00442D09"/>
    <w:rsid w:val="00443173"/>
    <w:rsid w:val="004438C3"/>
    <w:rsid w:val="00443F8C"/>
    <w:rsid w:val="004442B8"/>
    <w:rsid w:val="00444755"/>
    <w:rsid w:val="004448B6"/>
    <w:rsid w:val="00444AE0"/>
    <w:rsid w:val="00444F6D"/>
    <w:rsid w:val="004458B6"/>
    <w:rsid w:val="0044595B"/>
    <w:rsid w:val="00445AED"/>
    <w:rsid w:val="00445F20"/>
    <w:rsid w:val="00446384"/>
    <w:rsid w:val="00446783"/>
    <w:rsid w:val="00447D47"/>
    <w:rsid w:val="00447DE2"/>
    <w:rsid w:val="00447E28"/>
    <w:rsid w:val="004504F1"/>
    <w:rsid w:val="0045130C"/>
    <w:rsid w:val="0045159D"/>
    <w:rsid w:val="004516A0"/>
    <w:rsid w:val="004527CE"/>
    <w:rsid w:val="00452864"/>
    <w:rsid w:val="0045296D"/>
    <w:rsid w:val="00452AEC"/>
    <w:rsid w:val="00452CC2"/>
    <w:rsid w:val="004537D6"/>
    <w:rsid w:val="0045424D"/>
    <w:rsid w:val="004544F7"/>
    <w:rsid w:val="00455184"/>
    <w:rsid w:val="0045577C"/>
    <w:rsid w:val="0045590C"/>
    <w:rsid w:val="00456A1A"/>
    <w:rsid w:val="00456F2E"/>
    <w:rsid w:val="00456F4C"/>
    <w:rsid w:val="00457A45"/>
    <w:rsid w:val="00461577"/>
    <w:rsid w:val="00461B34"/>
    <w:rsid w:val="00462064"/>
    <w:rsid w:val="00462E6D"/>
    <w:rsid w:val="004638A3"/>
    <w:rsid w:val="00463DE5"/>
    <w:rsid w:val="00463E52"/>
    <w:rsid w:val="00464229"/>
    <w:rsid w:val="0046499C"/>
    <w:rsid w:val="00464A45"/>
    <w:rsid w:val="00464C23"/>
    <w:rsid w:val="004650F2"/>
    <w:rsid w:val="00466627"/>
    <w:rsid w:val="004674AE"/>
    <w:rsid w:val="004678CD"/>
    <w:rsid w:val="00467B41"/>
    <w:rsid w:val="00470297"/>
    <w:rsid w:val="00470CD8"/>
    <w:rsid w:val="0047149A"/>
    <w:rsid w:val="004715B2"/>
    <w:rsid w:val="00471624"/>
    <w:rsid w:val="0047186C"/>
    <w:rsid w:val="00472E39"/>
    <w:rsid w:val="004738A7"/>
    <w:rsid w:val="004739B9"/>
    <w:rsid w:val="00474432"/>
    <w:rsid w:val="00474BC6"/>
    <w:rsid w:val="00474CB7"/>
    <w:rsid w:val="0047514B"/>
    <w:rsid w:val="0047531C"/>
    <w:rsid w:val="00475A2B"/>
    <w:rsid w:val="00475DC5"/>
    <w:rsid w:val="00477BA1"/>
    <w:rsid w:val="00480049"/>
    <w:rsid w:val="004811F6"/>
    <w:rsid w:val="00481530"/>
    <w:rsid w:val="0048191C"/>
    <w:rsid w:val="0048254C"/>
    <w:rsid w:val="0048279E"/>
    <w:rsid w:val="00482E6B"/>
    <w:rsid w:val="00482EC1"/>
    <w:rsid w:val="004836E8"/>
    <w:rsid w:val="00483CE4"/>
    <w:rsid w:val="00483EB4"/>
    <w:rsid w:val="00483EFF"/>
    <w:rsid w:val="00484166"/>
    <w:rsid w:val="00484548"/>
    <w:rsid w:val="0048462B"/>
    <w:rsid w:val="004848BA"/>
    <w:rsid w:val="00484BC2"/>
    <w:rsid w:val="00485FC8"/>
    <w:rsid w:val="0048607B"/>
    <w:rsid w:val="00486355"/>
    <w:rsid w:val="004864B1"/>
    <w:rsid w:val="004867CC"/>
    <w:rsid w:val="00486D90"/>
    <w:rsid w:val="00487488"/>
    <w:rsid w:val="00487BA3"/>
    <w:rsid w:val="004900E5"/>
    <w:rsid w:val="00490164"/>
    <w:rsid w:val="004905C5"/>
    <w:rsid w:val="00491190"/>
    <w:rsid w:val="00491459"/>
    <w:rsid w:val="004914E2"/>
    <w:rsid w:val="00491D1F"/>
    <w:rsid w:val="0049241B"/>
    <w:rsid w:val="0049252C"/>
    <w:rsid w:val="0049271A"/>
    <w:rsid w:val="0049288D"/>
    <w:rsid w:val="00492998"/>
    <w:rsid w:val="00493137"/>
    <w:rsid w:val="00493197"/>
    <w:rsid w:val="00493300"/>
    <w:rsid w:val="004937D3"/>
    <w:rsid w:val="00494850"/>
    <w:rsid w:val="0049515F"/>
    <w:rsid w:val="004952A1"/>
    <w:rsid w:val="00495556"/>
    <w:rsid w:val="0049576A"/>
    <w:rsid w:val="00496168"/>
    <w:rsid w:val="0049623D"/>
    <w:rsid w:val="00496BA9"/>
    <w:rsid w:val="00496C6F"/>
    <w:rsid w:val="0049774C"/>
    <w:rsid w:val="004977A3"/>
    <w:rsid w:val="00497D57"/>
    <w:rsid w:val="00497EEA"/>
    <w:rsid w:val="00497F29"/>
    <w:rsid w:val="004A0B11"/>
    <w:rsid w:val="004A0B9D"/>
    <w:rsid w:val="004A0BAB"/>
    <w:rsid w:val="004A0F3D"/>
    <w:rsid w:val="004A13D6"/>
    <w:rsid w:val="004A1BA9"/>
    <w:rsid w:val="004A1BC2"/>
    <w:rsid w:val="004A1D0F"/>
    <w:rsid w:val="004A2132"/>
    <w:rsid w:val="004A25BA"/>
    <w:rsid w:val="004A25E3"/>
    <w:rsid w:val="004A3B2E"/>
    <w:rsid w:val="004A3BD5"/>
    <w:rsid w:val="004A3DA3"/>
    <w:rsid w:val="004A518A"/>
    <w:rsid w:val="004A5481"/>
    <w:rsid w:val="004A5998"/>
    <w:rsid w:val="004A5D84"/>
    <w:rsid w:val="004A6552"/>
    <w:rsid w:val="004A7237"/>
    <w:rsid w:val="004A7432"/>
    <w:rsid w:val="004A7562"/>
    <w:rsid w:val="004A7AFE"/>
    <w:rsid w:val="004A7C66"/>
    <w:rsid w:val="004B0A6B"/>
    <w:rsid w:val="004B0E26"/>
    <w:rsid w:val="004B0F7F"/>
    <w:rsid w:val="004B1774"/>
    <w:rsid w:val="004B1C55"/>
    <w:rsid w:val="004B2810"/>
    <w:rsid w:val="004B310C"/>
    <w:rsid w:val="004B35C7"/>
    <w:rsid w:val="004B3A22"/>
    <w:rsid w:val="004B3B5D"/>
    <w:rsid w:val="004B40A8"/>
    <w:rsid w:val="004B4229"/>
    <w:rsid w:val="004B429B"/>
    <w:rsid w:val="004B4AAF"/>
    <w:rsid w:val="004B4B10"/>
    <w:rsid w:val="004B56F3"/>
    <w:rsid w:val="004B5CAE"/>
    <w:rsid w:val="004B5D95"/>
    <w:rsid w:val="004B5DE2"/>
    <w:rsid w:val="004B621A"/>
    <w:rsid w:val="004B6DDD"/>
    <w:rsid w:val="004B7EE0"/>
    <w:rsid w:val="004B7FF1"/>
    <w:rsid w:val="004C05D7"/>
    <w:rsid w:val="004C070C"/>
    <w:rsid w:val="004C0A6C"/>
    <w:rsid w:val="004C0C60"/>
    <w:rsid w:val="004C0C75"/>
    <w:rsid w:val="004C0E1B"/>
    <w:rsid w:val="004C1485"/>
    <w:rsid w:val="004C1ED8"/>
    <w:rsid w:val="004C29D4"/>
    <w:rsid w:val="004C36FE"/>
    <w:rsid w:val="004C38CD"/>
    <w:rsid w:val="004C38ED"/>
    <w:rsid w:val="004C3DF9"/>
    <w:rsid w:val="004C4D63"/>
    <w:rsid w:val="004C4D7C"/>
    <w:rsid w:val="004C5751"/>
    <w:rsid w:val="004C5B92"/>
    <w:rsid w:val="004C5DA5"/>
    <w:rsid w:val="004C7270"/>
    <w:rsid w:val="004C73CD"/>
    <w:rsid w:val="004C7708"/>
    <w:rsid w:val="004C79A9"/>
    <w:rsid w:val="004C7F47"/>
    <w:rsid w:val="004D03BD"/>
    <w:rsid w:val="004D14AC"/>
    <w:rsid w:val="004D1537"/>
    <w:rsid w:val="004D1994"/>
    <w:rsid w:val="004D1C99"/>
    <w:rsid w:val="004D23D8"/>
    <w:rsid w:val="004D24D0"/>
    <w:rsid w:val="004D2731"/>
    <w:rsid w:val="004D2F99"/>
    <w:rsid w:val="004D361A"/>
    <w:rsid w:val="004D4215"/>
    <w:rsid w:val="004D42D6"/>
    <w:rsid w:val="004D438B"/>
    <w:rsid w:val="004D4693"/>
    <w:rsid w:val="004D4A89"/>
    <w:rsid w:val="004D64DA"/>
    <w:rsid w:val="004D6AED"/>
    <w:rsid w:val="004D7197"/>
    <w:rsid w:val="004D796E"/>
    <w:rsid w:val="004E033E"/>
    <w:rsid w:val="004E0822"/>
    <w:rsid w:val="004E0E02"/>
    <w:rsid w:val="004E19BB"/>
    <w:rsid w:val="004E1FD4"/>
    <w:rsid w:val="004E2DEA"/>
    <w:rsid w:val="004E3FE3"/>
    <w:rsid w:val="004E42A5"/>
    <w:rsid w:val="004E4754"/>
    <w:rsid w:val="004E5762"/>
    <w:rsid w:val="004E66F3"/>
    <w:rsid w:val="004E6D02"/>
    <w:rsid w:val="004E6E9B"/>
    <w:rsid w:val="004E7087"/>
    <w:rsid w:val="004E71F0"/>
    <w:rsid w:val="004E75AF"/>
    <w:rsid w:val="004E76E9"/>
    <w:rsid w:val="004F0193"/>
    <w:rsid w:val="004F191D"/>
    <w:rsid w:val="004F1E42"/>
    <w:rsid w:val="004F2375"/>
    <w:rsid w:val="004F2DF4"/>
    <w:rsid w:val="004F34F4"/>
    <w:rsid w:val="004F387C"/>
    <w:rsid w:val="004F3ADD"/>
    <w:rsid w:val="004F445A"/>
    <w:rsid w:val="004F4AB6"/>
    <w:rsid w:val="004F4E96"/>
    <w:rsid w:val="004F4FAC"/>
    <w:rsid w:val="004F4FCC"/>
    <w:rsid w:val="004F53A8"/>
    <w:rsid w:val="004F632C"/>
    <w:rsid w:val="004F715D"/>
    <w:rsid w:val="004F722D"/>
    <w:rsid w:val="004F74C6"/>
    <w:rsid w:val="004F7736"/>
    <w:rsid w:val="004F79BA"/>
    <w:rsid w:val="004F7AC3"/>
    <w:rsid w:val="004F7B86"/>
    <w:rsid w:val="00501101"/>
    <w:rsid w:val="00501899"/>
    <w:rsid w:val="00501989"/>
    <w:rsid w:val="00502811"/>
    <w:rsid w:val="00502BAD"/>
    <w:rsid w:val="0050347E"/>
    <w:rsid w:val="00503615"/>
    <w:rsid w:val="00503763"/>
    <w:rsid w:val="005038C0"/>
    <w:rsid w:val="00503B0F"/>
    <w:rsid w:val="00505309"/>
    <w:rsid w:val="005056A5"/>
    <w:rsid w:val="00506045"/>
    <w:rsid w:val="0050709B"/>
    <w:rsid w:val="0050746E"/>
    <w:rsid w:val="00507B71"/>
    <w:rsid w:val="00507CBF"/>
    <w:rsid w:val="00507FAF"/>
    <w:rsid w:val="00510199"/>
    <w:rsid w:val="005103C4"/>
    <w:rsid w:val="005110B7"/>
    <w:rsid w:val="00511A44"/>
    <w:rsid w:val="00512757"/>
    <w:rsid w:val="00512CC8"/>
    <w:rsid w:val="00512CFE"/>
    <w:rsid w:val="00512D5B"/>
    <w:rsid w:val="005149D0"/>
    <w:rsid w:val="00514CF1"/>
    <w:rsid w:val="0051510A"/>
    <w:rsid w:val="00515A73"/>
    <w:rsid w:val="00515B3A"/>
    <w:rsid w:val="00516509"/>
    <w:rsid w:val="00516844"/>
    <w:rsid w:val="00516AA4"/>
    <w:rsid w:val="00516AB4"/>
    <w:rsid w:val="00516C29"/>
    <w:rsid w:val="00517113"/>
    <w:rsid w:val="00517705"/>
    <w:rsid w:val="005178C0"/>
    <w:rsid w:val="00520417"/>
    <w:rsid w:val="00520696"/>
    <w:rsid w:val="005209DC"/>
    <w:rsid w:val="00521011"/>
    <w:rsid w:val="00521084"/>
    <w:rsid w:val="00521457"/>
    <w:rsid w:val="005216E6"/>
    <w:rsid w:val="00521726"/>
    <w:rsid w:val="005219D6"/>
    <w:rsid w:val="00521B2B"/>
    <w:rsid w:val="00521B95"/>
    <w:rsid w:val="00522737"/>
    <w:rsid w:val="00522E3A"/>
    <w:rsid w:val="005231C2"/>
    <w:rsid w:val="00523DE3"/>
    <w:rsid w:val="00523ED2"/>
    <w:rsid w:val="0052427E"/>
    <w:rsid w:val="00524656"/>
    <w:rsid w:val="005246E6"/>
    <w:rsid w:val="00524D48"/>
    <w:rsid w:val="00525597"/>
    <w:rsid w:val="00525A92"/>
    <w:rsid w:val="00525F87"/>
    <w:rsid w:val="00525F9D"/>
    <w:rsid w:val="00526388"/>
    <w:rsid w:val="00526587"/>
    <w:rsid w:val="00526807"/>
    <w:rsid w:val="00526998"/>
    <w:rsid w:val="005269F9"/>
    <w:rsid w:val="0052717B"/>
    <w:rsid w:val="005275CD"/>
    <w:rsid w:val="0052762A"/>
    <w:rsid w:val="00527848"/>
    <w:rsid w:val="00527A88"/>
    <w:rsid w:val="005312C5"/>
    <w:rsid w:val="00531566"/>
    <w:rsid w:val="005315DC"/>
    <w:rsid w:val="00531C62"/>
    <w:rsid w:val="00531CB1"/>
    <w:rsid w:val="005325E0"/>
    <w:rsid w:val="005326CB"/>
    <w:rsid w:val="00532C62"/>
    <w:rsid w:val="00532E72"/>
    <w:rsid w:val="00533DF8"/>
    <w:rsid w:val="005353A3"/>
    <w:rsid w:val="005359CF"/>
    <w:rsid w:val="00535F69"/>
    <w:rsid w:val="005368CB"/>
    <w:rsid w:val="00536FA5"/>
    <w:rsid w:val="00537638"/>
    <w:rsid w:val="0053770E"/>
    <w:rsid w:val="005400E5"/>
    <w:rsid w:val="005402B5"/>
    <w:rsid w:val="00540563"/>
    <w:rsid w:val="00540618"/>
    <w:rsid w:val="00540906"/>
    <w:rsid w:val="00540FCD"/>
    <w:rsid w:val="0054108F"/>
    <w:rsid w:val="00541A21"/>
    <w:rsid w:val="00542CFC"/>
    <w:rsid w:val="0054322E"/>
    <w:rsid w:val="00543D45"/>
    <w:rsid w:val="00543F7C"/>
    <w:rsid w:val="005440ED"/>
    <w:rsid w:val="005447CF"/>
    <w:rsid w:val="00544914"/>
    <w:rsid w:val="00544A23"/>
    <w:rsid w:val="005453DB"/>
    <w:rsid w:val="00545DE8"/>
    <w:rsid w:val="0054656E"/>
    <w:rsid w:val="0054677C"/>
    <w:rsid w:val="005469EF"/>
    <w:rsid w:val="00547EB0"/>
    <w:rsid w:val="0055049D"/>
    <w:rsid w:val="00551049"/>
    <w:rsid w:val="00551726"/>
    <w:rsid w:val="0055243B"/>
    <w:rsid w:val="00552613"/>
    <w:rsid w:val="00552ED2"/>
    <w:rsid w:val="00552F12"/>
    <w:rsid w:val="005548B4"/>
    <w:rsid w:val="00554D43"/>
    <w:rsid w:val="00555096"/>
    <w:rsid w:val="005551AD"/>
    <w:rsid w:val="00555D98"/>
    <w:rsid w:val="00555E6C"/>
    <w:rsid w:val="00555F20"/>
    <w:rsid w:val="00556577"/>
    <w:rsid w:val="00556609"/>
    <w:rsid w:val="005572CF"/>
    <w:rsid w:val="0055747D"/>
    <w:rsid w:val="00557680"/>
    <w:rsid w:val="00557A98"/>
    <w:rsid w:val="00557D7C"/>
    <w:rsid w:val="005602F7"/>
    <w:rsid w:val="00560330"/>
    <w:rsid w:val="00560389"/>
    <w:rsid w:val="005609B3"/>
    <w:rsid w:val="005609E5"/>
    <w:rsid w:val="005612DF"/>
    <w:rsid w:val="00561C71"/>
    <w:rsid w:val="00561DD9"/>
    <w:rsid w:val="00561EA5"/>
    <w:rsid w:val="00561ED8"/>
    <w:rsid w:val="00562031"/>
    <w:rsid w:val="005621B2"/>
    <w:rsid w:val="00562893"/>
    <w:rsid w:val="005628BC"/>
    <w:rsid w:val="00562A1F"/>
    <w:rsid w:val="00562F1C"/>
    <w:rsid w:val="00563152"/>
    <w:rsid w:val="005638B6"/>
    <w:rsid w:val="00564771"/>
    <w:rsid w:val="005647FF"/>
    <w:rsid w:val="005648EB"/>
    <w:rsid w:val="00564C98"/>
    <w:rsid w:val="00565C16"/>
    <w:rsid w:val="005662F2"/>
    <w:rsid w:val="005669A8"/>
    <w:rsid w:val="00566AA1"/>
    <w:rsid w:val="0056704D"/>
    <w:rsid w:val="00570197"/>
    <w:rsid w:val="00570FAB"/>
    <w:rsid w:val="0057105D"/>
    <w:rsid w:val="00571664"/>
    <w:rsid w:val="005719E3"/>
    <w:rsid w:val="0057249F"/>
    <w:rsid w:val="00572922"/>
    <w:rsid w:val="0057313C"/>
    <w:rsid w:val="00573369"/>
    <w:rsid w:val="00573380"/>
    <w:rsid w:val="00573619"/>
    <w:rsid w:val="00573A95"/>
    <w:rsid w:val="00574006"/>
    <w:rsid w:val="00574A51"/>
    <w:rsid w:val="00574E59"/>
    <w:rsid w:val="00574EC3"/>
    <w:rsid w:val="005759E5"/>
    <w:rsid w:val="00575E68"/>
    <w:rsid w:val="00576962"/>
    <w:rsid w:val="00576ABF"/>
    <w:rsid w:val="0057742B"/>
    <w:rsid w:val="00577B78"/>
    <w:rsid w:val="005802D1"/>
    <w:rsid w:val="0058072A"/>
    <w:rsid w:val="0058120F"/>
    <w:rsid w:val="005821DE"/>
    <w:rsid w:val="0058227C"/>
    <w:rsid w:val="005828C7"/>
    <w:rsid w:val="005829B2"/>
    <w:rsid w:val="00583058"/>
    <w:rsid w:val="005831C4"/>
    <w:rsid w:val="005832B3"/>
    <w:rsid w:val="005835E4"/>
    <w:rsid w:val="00583848"/>
    <w:rsid w:val="00583CFE"/>
    <w:rsid w:val="00583D3B"/>
    <w:rsid w:val="00584784"/>
    <w:rsid w:val="00584EB8"/>
    <w:rsid w:val="005851C8"/>
    <w:rsid w:val="00585282"/>
    <w:rsid w:val="0058599A"/>
    <w:rsid w:val="00585F06"/>
    <w:rsid w:val="00586375"/>
    <w:rsid w:val="00586679"/>
    <w:rsid w:val="00586694"/>
    <w:rsid w:val="00586DBB"/>
    <w:rsid w:val="00587A04"/>
    <w:rsid w:val="00587D15"/>
    <w:rsid w:val="00587FB4"/>
    <w:rsid w:val="005904CA"/>
    <w:rsid w:val="005906BA"/>
    <w:rsid w:val="00590BB0"/>
    <w:rsid w:val="00590D3F"/>
    <w:rsid w:val="005918D4"/>
    <w:rsid w:val="00591CFF"/>
    <w:rsid w:val="0059211A"/>
    <w:rsid w:val="005922D3"/>
    <w:rsid w:val="00592ABB"/>
    <w:rsid w:val="00592DDE"/>
    <w:rsid w:val="00592F7D"/>
    <w:rsid w:val="00595ABE"/>
    <w:rsid w:val="00595C6B"/>
    <w:rsid w:val="00595CA7"/>
    <w:rsid w:val="005966A5"/>
    <w:rsid w:val="005974B9"/>
    <w:rsid w:val="005A0571"/>
    <w:rsid w:val="005A067A"/>
    <w:rsid w:val="005A289F"/>
    <w:rsid w:val="005A2F55"/>
    <w:rsid w:val="005A33B2"/>
    <w:rsid w:val="005A3D78"/>
    <w:rsid w:val="005A3D92"/>
    <w:rsid w:val="005A3E54"/>
    <w:rsid w:val="005A4425"/>
    <w:rsid w:val="005A497F"/>
    <w:rsid w:val="005A49A1"/>
    <w:rsid w:val="005A5178"/>
    <w:rsid w:val="005A595C"/>
    <w:rsid w:val="005A5DBD"/>
    <w:rsid w:val="005A6CD7"/>
    <w:rsid w:val="005A7471"/>
    <w:rsid w:val="005A7F72"/>
    <w:rsid w:val="005B0096"/>
    <w:rsid w:val="005B0AA7"/>
    <w:rsid w:val="005B1099"/>
    <w:rsid w:val="005B27EC"/>
    <w:rsid w:val="005B2E36"/>
    <w:rsid w:val="005B32ED"/>
    <w:rsid w:val="005B37C9"/>
    <w:rsid w:val="005B38DA"/>
    <w:rsid w:val="005B4060"/>
    <w:rsid w:val="005B4250"/>
    <w:rsid w:val="005B482D"/>
    <w:rsid w:val="005B4CC6"/>
    <w:rsid w:val="005B507B"/>
    <w:rsid w:val="005B50A2"/>
    <w:rsid w:val="005B535F"/>
    <w:rsid w:val="005B5791"/>
    <w:rsid w:val="005B5869"/>
    <w:rsid w:val="005B69BE"/>
    <w:rsid w:val="005B6E7C"/>
    <w:rsid w:val="005B6F0F"/>
    <w:rsid w:val="005B71D2"/>
    <w:rsid w:val="005B767A"/>
    <w:rsid w:val="005B7746"/>
    <w:rsid w:val="005B7843"/>
    <w:rsid w:val="005B7DF4"/>
    <w:rsid w:val="005C101F"/>
    <w:rsid w:val="005C13EB"/>
    <w:rsid w:val="005C1D7C"/>
    <w:rsid w:val="005C232C"/>
    <w:rsid w:val="005C2C10"/>
    <w:rsid w:val="005C3036"/>
    <w:rsid w:val="005C3B38"/>
    <w:rsid w:val="005C3FDC"/>
    <w:rsid w:val="005C4A69"/>
    <w:rsid w:val="005C4ECC"/>
    <w:rsid w:val="005C502E"/>
    <w:rsid w:val="005C5727"/>
    <w:rsid w:val="005C5F8F"/>
    <w:rsid w:val="005C6C8F"/>
    <w:rsid w:val="005C7BE6"/>
    <w:rsid w:val="005C7F5A"/>
    <w:rsid w:val="005D02EA"/>
    <w:rsid w:val="005D0435"/>
    <w:rsid w:val="005D0AF6"/>
    <w:rsid w:val="005D0D1A"/>
    <w:rsid w:val="005D20AA"/>
    <w:rsid w:val="005D228E"/>
    <w:rsid w:val="005D2E6F"/>
    <w:rsid w:val="005D423F"/>
    <w:rsid w:val="005D4802"/>
    <w:rsid w:val="005D4FE0"/>
    <w:rsid w:val="005D54C8"/>
    <w:rsid w:val="005D620B"/>
    <w:rsid w:val="005D6323"/>
    <w:rsid w:val="005D67EF"/>
    <w:rsid w:val="005D6AB1"/>
    <w:rsid w:val="005D716B"/>
    <w:rsid w:val="005D73F1"/>
    <w:rsid w:val="005D7452"/>
    <w:rsid w:val="005D7C98"/>
    <w:rsid w:val="005D7E1E"/>
    <w:rsid w:val="005E0386"/>
    <w:rsid w:val="005E039F"/>
    <w:rsid w:val="005E10F1"/>
    <w:rsid w:val="005E194D"/>
    <w:rsid w:val="005E2575"/>
    <w:rsid w:val="005E27A1"/>
    <w:rsid w:val="005E2D3F"/>
    <w:rsid w:val="005E3FBA"/>
    <w:rsid w:val="005E421D"/>
    <w:rsid w:val="005E4547"/>
    <w:rsid w:val="005E4A4E"/>
    <w:rsid w:val="005E58FE"/>
    <w:rsid w:val="005E6392"/>
    <w:rsid w:val="005E77AF"/>
    <w:rsid w:val="005E7A29"/>
    <w:rsid w:val="005E7CE4"/>
    <w:rsid w:val="005E7DAB"/>
    <w:rsid w:val="005E7EA5"/>
    <w:rsid w:val="005F0106"/>
    <w:rsid w:val="005F0558"/>
    <w:rsid w:val="005F0DCE"/>
    <w:rsid w:val="005F0FBF"/>
    <w:rsid w:val="005F1552"/>
    <w:rsid w:val="005F1807"/>
    <w:rsid w:val="005F185A"/>
    <w:rsid w:val="005F18D8"/>
    <w:rsid w:val="005F2182"/>
    <w:rsid w:val="005F2F8E"/>
    <w:rsid w:val="005F35F0"/>
    <w:rsid w:val="005F372F"/>
    <w:rsid w:val="005F37EB"/>
    <w:rsid w:val="005F3882"/>
    <w:rsid w:val="005F3E18"/>
    <w:rsid w:val="005F3FDB"/>
    <w:rsid w:val="005F410E"/>
    <w:rsid w:val="005F483B"/>
    <w:rsid w:val="005F4862"/>
    <w:rsid w:val="005F48A0"/>
    <w:rsid w:val="005F4B21"/>
    <w:rsid w:val="005F53E3"/>
    <w:rsid w:val="005F5511"/>
    <w:rsid w:val="005F59BB"/>
    <w:rsid w:val="005F5F6E"/>
    <w:rsid w:val="005F6201"/>
    <w:rsid w:val="005F69FE"/>
    <w:rsid w:val="005F6A3F"/>
    <w:rsid w:val="005F7A60"/>
    <w:rsid w:val="005F7BEB"/>
    <w:rsid w:val="006002AF"/>
    <w:rsid w:val="00601D43"/>
    <w:rsid w:val="00602595"/>
    <w:rsid w:val="00602691"/>
    <w:rsid w:val="00602E68"/>
    <w:rsid w:val="006030F9"/>
    <w:rsid w:val="0060312D"/>
    <w:rsid w:val="0060373D"/>
    <w:rsid w:val="00603964"/>
    <w:rsid w:val="00603C24"/>
    <w:rsid w:val="0060445E"/>
    <w:rsid w:val="00604727"/>
    <w:rsid w:val="00604ACB"/>
    <w:rsid w:val="00604CB9"/>
    <w:rsid w:val="0060549D"/>
    <w:rsid w:val="006057B9"/>
    <w:rsid w:val="0060629A"/>
    <w:rsid w:val="00606F69"/>
    <w:rsid w:val="006077CE"/>
    <w:rsid w:val="00607B43"/>
    <w:rsid w:val="00607D7E"/>
    <w:rsid w:val="006106EB"/>
    <w:rsid w:val="006109B2"/>
    <w:rsid w:val="00610A7D"/>
    <w:rsid w:val="00611113"/>
    <w:rsid w:val="006117E8"/>
    <w:rsid w:val="00611B10"/>
    <w:rsid w:val="00611CEA"/>
    <w:rsid w:val="006121DF"/>
    <w:rsid w:val="006122FE"/>
    <w:rsid w:val="006128B7"/>
    <w:rsid w:val="00612C90"/>
    <w:rsid w:val="00613121"/>
    <w:rsid w:val="006135F1"/>
    <w:rsid w:val="00613813"/>
    <w:rsid w:val="00615B27"/>
    <w:rsid w:val="00615B9C"/>
    <w:rsid w:val="00615BE5"/>
    <w:rsid w:val="006160CA"/>
    <w:rsid w:val="00616441"/>
    <w:rsid w:val="00616524"/>
    <w:rsid w:val="00616B8F"/>
    <w:rsid w:val="006175A2"/>
    <w:rsid w:val="00617679"/>
    <w:rsid w:val="00617B84"/>
    <w:rsid w:val="006204DE"/>
    <w:rsid w:val="006209DD"/>
    <w:rsid w:val="0062136F"/>
    <w:rsid w:val="00621968"/>
    <w:rsid w:val="006222C0"/>
    <w:rsid w:val="0062246F"/>
    <w:rsid w:val="00622AFB"/>
    <w:rsid w:val="00622BFA"/>
    <w:rsid w:val="00623511"/>
    <w:rsid w:val="006259BA"/>
    <w:rsid w:val="00625ECA"/>
    <w:rsid w:val="00626845"/>
    <w:rsid w:val="00626A9B"/>
    <w:rsid w:val="00626AD0"/>
    <w:rsid w:val="00626D88"/>
    <w:rsid w:val="00626EFB"/>
    <w:rsid w:val="00626FA9"/>
    <w:rsid w:val="006278BF"/>
    <w:rsid w:val="0062799E"/>
    <w:rsid w:val="00627F01"/>
    <w:rsid w:val="00627F5C"/>
    <w:rsid w:val="0063014C"/>
    <w:rsid w:val="00630598"/>
    <w:rsid w:val="0063196C"/>
    <w:rsid w:val="00631ACE"/>
    <w:rsid w:val="00632E1F"/>
    <w:rsid w:val="00633DF8"/>
    <w:rsid w:val="0063526D"/>
    <w:rsid w:val="006355BA"/>
    <w:rsid w:val="00635623"/>
    <w:rsid w:val="00635DF0"/>
    <w:rsid w:val="006362AF"/>
    <w:rsid w:val="00636F92"/>
    <w:rsid w:val="0063794C"/>
    <w:rsid w:val="00637AF8"/>
    <w:rsid w:val="00637AFC"/>
    <w:rsid w:val="006404DE"/>
    <w:rsid w:val="00641D92"/>
    <w:rsid w:val="006428A3"/>
    <w:rsid w:val="00642C6D"/>
    <w:rsid w:val="0064351D"/>
    <w:rsid w:val="00643CAA"/>
    <w:rsid w:val="00644E6E"/>
    <w:rsid w:val="00644EE5"/>
    <w:rsid w:val="00645F36"/>
    <w:rsid w:val="00645FC6"/>
    <w:rsid w:val="006460C9"/>
    <w:rsid w:val="00646128"/>
    <w:rsid w:val="00646197"/>
    <w:rsid w:val="00646565"/>
    <w:rsid w:val="00646617"/>
    <w:rsid w:val="0064678F"/>
    <w:rsid w:val="006468F0"/>
    <w:rsid w:val="00646CE6"/>
    <w:rsid w:val="00646DA0"/>
    <w:rsid w:val="006470A7"/>
    <w:rsid w:val="006475D6"/>
    <w:rsid w:val="00647784"/>
    <w:rsid w:val="006477BE"/>
    <w:rsid w:val="00647B0C"/>
    <w:rsid w:val="00647E16"/>
    <w:rsid w:val="006500E1"/>
    <w:rsid w:val="00650223"/>
    <w:rsid w:val="006505C4"/>
    <w:rsid w:val="00650AD5"/>
    <w:rsid w:val="00651405"/>
    <w:rsid w:val="006517DC"/>
    <w:rsid w:val="00651938"/>
    <w:rsid w:val="00651E0B"/>
    <w:rsid w:val="00652D90"/>
    <w:rsid w:val="00652EF4"/>
    <w:rsid w:val="00653345"/>
    <w:rsid w:val="00653387"/>
    <w:rsid w:val="0065361E"/>
    <w:rsid w:val="006536E8"/>
    <w:rsid w:val="00653BC5"/>
    <w:rsid w:val="00654782"/>
    <w:rsid w:val="00654BC7"/>
    <w:rsid w:val="00654DB3"/>
    <w:rsid w:val="0065531A"/>
    <w:rsid w:val="0065542C"/>
    <w:rsid w:val="006554A4"/>
    <w:rsid w:val="00655C2A"/>
    <w:rsid w:val="00655E40"/>
    <w:rsid w:val="006563D8"/>
    <w:rsid w:val="006568EB"/>
    <w:rsid w:val="00656C71"/>
    <w:rsid w:val="00660008"/>
    <w:rsid w:val="00660179"/>
    <w:rsid w:val="00660694"/>
    <w:rsid w:val="00660F06"/>
    <w:rsid w:val="00661169"/>
    <w:rsid w:val="006619BC"/>
    <w:rsid w:val="00661D78"/>
    <w:rsid w:val="00661EBF"/>
    <w:rsid w:val="00662A8F"/>
    <w:rsid w:val="00662C2B"/>
    <w:rsid w:val="00662E8B"/>
    <w:rsid w:val="00662F2C"/>
    <w:rsid w:val="00663044"/>
    <w:rsid w:val="00663693"/>
    <w:rsid w:val="00663E81"/>
    <w:rsid w:val="00663F11"/>
    <w:rsid w:val="006640C7"/>
    <w:rsid w:val="00664561"/>
    <w:rsid w:val="00664FB7"/>
    <w:rsid w:val="00665DB3"/>
    <w:rsid w:val="0066602C"/>
    <w:rsid w:val="0066616D"/>
    <w:rsid w:val="00666DD3"/>
    <w:rsid w:val="0066720A"/>
    <w:rsid w:val="0067025B"/>
    <w:rsid w:val="006705B6"/>
    <w:rsid w:val="0067165E"/>
    <w:rsid w:val="006719B9"/>
    <w:rsid w:val="00671A66"/>
    <w:rsid w:val="00671C45"/>
    <w:rsid w:val="00671C87"/>
    <w:rsid w:val="00671EE8"/>
    <w:rsid w:val="006727C0"/>
    <w:rsid w:val="00672A14"/>
    <w:rsid w:val="0067334D"/>
    <w:rsid w:val="00673AA7"/>
    <w:rsid w:val="006748E3"/>
    <w:rsid w:val="00675055"/>
    <w:rsid w:val="00675509"/>
    <w:rsid w:val="00675850"/>
    <w:rsid w:val="006762F5"/>
    <w:rsid w:val="0067762F"/>
    <w:rsid w:val="0067796A"/>
    <w:rsid w:val="00677CE6"/>
    <w:rsid w:val="00677F25"/>
    <w:rsid w:val="006803D3"/>
    <w:rsid w:val="00680A80"/>
    <w:rsid w:val="006810F0"/>
    <w:rsid w:val="00681D9F"/>
    <w:rsid w:val="0068220C"/>
    <w:rsid w:val="0068282E"/>
    <w:rsid w:val="00682D3F"/>
    <w:rsid w:val="00682D77"/>
    <w:rsid w:val="00683286"/>
    <w:rsid w:val="006835FA"/>
    <w:rsid w:val="006836F9"/>
    <w:rsid w:val="00683A3E"/>
    <w:rsid w:val="00683B96"/>
    <w:rsid w:val="0068400B"/>
    <w:rsid w:val="00684456"/>
    <w:rsid w:val="0068468A"/>
    <w:rsid w:val="00684EFB"/>
    <w:rsid w:val="006851F6"/>
    <w:rsid w:val="006853AF"/>
    <w:rsid w:val="006855A9"/>
    <w:rsid w:val="006855AF"/>
    <w:rsid w:val="00685A47"/>
    <w:rsid w:val="00685E79"/>
    <w:rsid w:val="00685FF9"/>
    <w:rsid w:val="00686158"/>
    <w:rsid w:val="0068617A"/>
    <w:rsid w:val="0068623B"/>
    <w:rsid w:val="00686966"/>
    <w:rsid w:val="00686992"/>
    <w:rsid w:val="00686A58"/>
    <w:rsid w:val="00686D2E"/>
    <w:rsid w:val="006879D1"/>
    <w:rsid w:val="0069027F"/>
    <w:rsid w:val="00690D47"/>
    <w:rsid w:val="00691745"/>
    <w:rsid w:val="0069177E"/>
    <w:rsid w:val="00691B34"/>
    <w:rsid w:val="00691F86"/>
    <w:rsid w:val="0069211C"/>
    <w:rsid w:val="0069217C"/>
    <w:rsid w:val="006925F4"/>
    <w:rsid w:val="00692A29"/>
    <w:rsid w:val="00692ECB"/>
    <w:rsid w:val="0069350B"/>
    <w:rsid w:val="00696256"/>
    <w:rsid w:val="006963BC"/>
    <w:rsid w:val="006967EE"/>
    <w:rsid w:val="00696847"/>
    <w:rsid w:val="006970F1"/>
    <w:rsid w:val="00697283"/>
    <w:rsid w:val="00697526"/>
    <w:rsid w:val="0069777C"/>
    <w:rsid w:val="006A0DDB"/>
    <w:rsid w:val="006A13AB"/>
    <w:rsid w:val="006A21B6"/>
    <w:rsid w:val="006A3588"/>
    <w:rsid w:val="006A3FAC"/>
    <w:rsid w:val="006A4E2B"/>
    <w:rsid w:val="006A5B63"/>
    <w:rsid w:val="006A6BA1"/>
    <w:rsid w:val="006A7014"/>
    <w:rsid w:val="006A7171"/>
    <w:rsid w:val="006A7C55"/>
    <w:rsid w:val="006B00DE"/>
    <w:rsid w:val="006B0D73"/>
    <w:rsid w:val="006B15DF"/>
    <w:rsid w:val="006B1E49"/>
    <w:rsid w:val="006B205C"/>
    <w:rsid w:val="006B23B8"/>
    <w:rsid w:val="006B24A5"/>
    <w:rsid w:val="006B24C5"/>
    <w:rsid w:val="006B27B5"/>
    <w:rsid w:val="006B27F4"/>
    <w:rsid w:val="006B2C3C"/>
    <w:rsid w:val="006B2E2C"/>
    <w:rsid w:val="006B37F0"/>
    <w:rsid w:val="006B4A20"/>
    <w:rsid w:val="006B554A"/>
    <w:rsid w:val="006B56F5"/>
    <w:rsid w:val="006B63CE"/>
    <w:rsid w:val="006B64E0"/>
    <w:rsid w:val="006B6698"/>
    <w:rsid w:val="006B674D"/>
    <w:rsid w:val="006B6813"/>
    <w:rsid w:val="006B7F4D"/>
    <w:rsid w:val="006C0D6E"/>
    <w:rsid w:val="006C1274"/>
    <w:rsid w:val="006C1AC3"/>
    <w:rsid w:val="006C22E9"/>
    <w:rsid w:val="006C2B31"/>
    <w:rsid w:val="006C2BE4"/>
    <w:rsid w:val="006C2C84"/>
    <w:rsid w:val="006C38EE"/>
    <w:rsid w:val="006C437D"/>
    <w:rsid w:val="006C49F9"/>
    <w:rsid w:val="006C4D8D"/>
    <w:rsid w:val="006C50CB"/>
    <w:rsid w:val="006C544A"/>
    <w:rsid w:val="006C5724"/>
    <w:rsid w:val="006C590F"/>
    <w:rsid w:val="006C6219"/>
    <w:rsid w:val="006C63FC"/>
    <w:rsid w:val="006C6589"/>
    <w:rsid w:val="006C6926"/>
    <w:rsid w:val="006C7481"/>
    <w:rsid w:val="006C780A"/>
    <w:rsid w:val="006D028C"/>
    <w:rsid w:val="006D045B"/>
    <w:rsid w:val="006D0A58"/>
    <w:rsid w:val="006D0A5F"/>
    <w:rsid w:val="006D122B"/>
    <w:rsid w:val="006D122E"/>
    <w:rsid w:val="006D1AA6"/>
    <w:rsid w:val="006D2EF6"/>
    <w:rsid w:val="006D3546"/>
    <w:rsid w:val="006D422C"/>
    <w:rsid w:val="006D43CB"/>
    <w:rsid w:val="006D4519"/>
    <w:rsid w:val="006D6238"/>
    <w:rsid w:val="006D6619"/>
    <w:rsid w:val="006D6E15"/>
    <w:rsid w:val="006D7019"/>
    <w:rsid w:val="006D70B8"/>
    <w:rsid w:val="006D7F7B"/>
    <w:rsid w:val="006E018E"/>
    <w:rsid w:val="006E03D6"/>
    <w:rsid w:val="006E0D0F"/>
    <w:rsid w:val="006E0EB9"/>
    <w:rsid w:val="006E175A"/>
    <w:rsid w:val="006E1F44"/>
    <w:rsid w:val="006E205C"/>
    <w:rsid w:val="006E256A"/>
    <w:rsid w:val="006E2572"/>
    <w:rsid w:val="006E25F2"/>
    <w:rsid w:val="006E26D6"/>
    <w:rsid w:val="006E2CB2"/>
    <w:rsid w:val="006E377E"/>
    <w:rsid w:val="006E3C34"/>
    <w:rsid w:val="006E3FC7"/>
    <w:rsid w:val="006E4777"/>
    <w:rsid w:val="006E4B46"/>
    <w:rsid w:val="006E4C50"/>
    <w:rsid w:val="006E63C9"/>
    <w:rsid w:val="006E6479"/>
    <w:rsid w:val="006E6D88"/>
    <w:rsid w:val="006E7364"/>
    <w:rsid w:val="006F0141"/>
    <w:rsid w:val="006F0164"/>
    <w:rsid w:val="006F042F"/>
    <w:rsid w:val="006F0772"/>
    <w:rsid w:val="006F1C25"/>
    <w:rsid w:val="006F2395"/>
    <w:rsid w:val="006F257F"/>
    <w:rsid w:val="006F2A8B"/>
    <w:rsid w:val="006F317F"/>
    <w:rsid w:val="006F3581"/>
    <w:rsid w:val="006F3D9D"/>
    <w:rsid w:val="006F4088"/>
    <w:rsid w:val="006F42AA"/>
    <w:rsid w:val="006F710D"/>
    <w:rsid w:val="006F7323"/>
    <w:rsid w:val="006F7983"/>
    <w:rsid w:val="00700723"/>
    <w:rsid w:val="00701588"/>
    <w:rsid w:val="007016C2"/>
    <w:rsid w:val="00702500"/>
    <w:rsid w:val="0070294D"/>
    <w:rsid w:val="0070316E"/>
    <w:rsid w:val="00703D14"/>
    <w:rsid w:val="007040C6"/>
    <w:rsid w:val="00704254"/>
    <w:rsid w:val="00704350"/>
    <w:rsid w:val="00705430"/>
    <w:rsid w:val="00705E67"/>
    <w:rsid w:val="00707CE1"/>
    <w:rsid w:val="007100C0"/>
    <w:rsid w:val="007102BA"/>
    <w:rsid w:val="007105EC"/>
    <w:rsid w:val="0071084D"/>
    <w:rsid w:val="00710897"/>
    <w:rsid w:val="007112B9"/>
    <w:rsid w:val="00711EFA"/>
    <w:rsid w:val="00712235"/>
    <w:rsid w:val="00712414"/>
    <w:rsid w:val="007135F3"/>
    <w:rsid w:val="00713F1C"/>
    <w:rsid w:val="007143CD"/>
    <w:rsid w:val="00714774"/>
    <w:rsid w:val="007169A2"/>
    <w:rsid w:val="00716CAA"/>
    <w:rsid w:val="007171DB"/>
    <w:rsid w:val="007174B2"/>
    <w:rsid w:val="00717CFB"/>
    <w:rsid w:val="00721A08"/>
    <w:rsid w:val="00721CBA"/>
    <w:rsid w:val="00722354"/>
    <w:rsid w:val="0072282B"/>
    <w:rsid w:val="00723790"/>
    <w:rsid w:val="00723CDD"/>
    <w:rsid w:val="007245CA"/>
    <w:rsid w:val="007246BD"/>
    <w:rsid w:val="00725DDC"/>
    <w:rsid w:val="0072634F"/>
    <w:rsid w:val="007265ED"/>
    <w:rsid w:val="00727A6D"/>
    <w:rsid w:val="00730670"/>
    <w:rsid w:val="007307B9"/>
    <w:rsid w:val="00730967"/>
    <w:rsid w:val="0073096C"/>
    <w:rsid w:val="00730A6E"/>
    <w:rsid w:val="00730A75"/>
    <w:rsid w:val="00730EBF"/>
    <w:rsid w:val="00730ED5"/>
    <w:rsid w:val="00731009"/>
    <w:rsid w:val="0073111F"/>
    <w:rsid w:val="00731188"/>
    <w:rsid w:val="00731263"/>
    <w:rsid w:val="007312ED"/>
    <w:rsid w:val="0073130A"/>
    <w:rsid w:val="007325FB"/>
    <w:rsid w:val="00732EE0"/>
    <w:rsid w:val="00733707"/>
    <w:rsid w:val="0073395C"/>
    <w:rsid w:val="00733BD8"/>
    <w:rsid w:val="00733C4F"/>
    <w:rsid w:val="00733D98"/>
    <w:rsid w:val="00733FC8"/>
    <w:rsid w:val="007340B8"/>
    <w:rsid w:val="007348C0"/>
    <w:rsid w:val="00734D44"/>
    <w:rsid w:val="00735211"/>
    <w:rsid w:val="007354FC"/>
    <w:rsid w:val="00735D05"/>
    <w:rsid w:val="00735D30"/>
    <w:rsid w:val="00735FFB"/>
    <w:rsid w:val="007362F2"/>
    <w:rsid w:val="007365A6"/>
    <w:rsid w:val="0073694C"/>
    <w:rsid w:val="007372F7"/>
    <w:rsid w:val="007373F5"/>
    <w:rsid w:val="0073790B"/>
    <w:rsid w:val="00740394"/>
    <w:rsid w:val="007404AE"/>
    <w:rsid w:val="00740808"/>
    <w:rsid w:val="00740F81"/>
    <w:rsid w:val="00741440"/>
    <w:rsid w:val="0074168D"/>
    <w:rsid w:val="00741D9C"/>
    <w:rsid w:val="0074212A"/>
    <w:rsid w:val="007423B8"/>
    <w:rsid w:val="0074255D"/>
    <w:rsid w:val="00743023"/>
    <w:rsid w:val="0074391A"/>
    <w:rsid w:val="00743A83"/>
    <w:rsid w:val="00743C24"/>
    <w:rsid w:val="00743EC7"/>
    <w:rsid w:val="00744445"/>
    <w:rsid w:val="00744568"/>
    <w:rsid w:val="00744D45"/>
    <w:rsid w:val="00745287"/>
    <w:rsid w:val="0074613B"/>
    <w:rsid w:val="007466FC"/>
    <w:rsid w:val="00746A18"/>
    <w:rsid w:val="00746B27"/>
    <w:rsid w:val="00747125"/>
    <w:rsid w:val="007475DB"/>
    <w:rsid w:val="007476F2"/>
    <w:rsid w:val="00747D8A"/>
    <w:rsid w:val="00747E40"/>
    <w:rsid w:val="00750C38"/>
    <w:rsid w:val="00750CBA"/>
    <w:rsid w:val="00750E75"/>
    <w:rsid w:val="00750FA1"/>
    <w:rsid w:val="007517B6"/>
    <w:rsid w:val="00751893"/>
    <w:rsid w:val="00751BE1"/>
    <w:rsid w:val="007529D0"/>
    <w:rsid w:val="0075328D"/>
    <w:rsid w:val="00754014"/>
    <w:rsid w:val="00754358"/>
    <w:rsid w:val="0075548A"/>
    <w:rsid w:val="007555B6"/>
    <w:rsid w:val="00756707"/>
    <w:rsid w:val="00756C16"/>
    <w:rsid w:val="00756FF7"/>
    <w:rsid w:val="00757407"/>
    <w:rsid w:val="00760009"/>
    <w:rsid w:val="007600AD"/>
    <w:rsid w:val="007608CC"/>
    <w:rsid w:val="00760FDC"/>
    <w:rsid w:val="00761170"/>
    <w:rsid w:val="007615FD"/>
    <w:rsid w:val="007616BB"/>
    <w:rsid w:val="00762095"/>
    <w:rsid w:val="00762260"/>
    <w:rsid w:val="0076292B"/>
    <w:rsid w:val="00763706"/>
    <w:rsid w:val="00764694"/>
    <w:rsid w:val="007655D7"/>
    <w:rsid w:val="00765BD4"/>
    <w:rsid w:val="00765D7E"/>
    <w:rsid w:val="00765EC5"/>
    <w:rsid w:val="00766287"/>
    <w:rsid w:val="00766670"/>
    <w:rsid w:val="00766797"/>
    <w:rsid w:val="00767578"/>
    <w:rsid w:val="0077001F"/>
    <w:rsid w:val="0077079B"/>
    <w:rsid w:val="00770B38"/>
    <w:rsid w:val="007737B7"/>
    <w:rsid w:val="007739C5"/>
    <w:rsid w:val="00773CBA"/>
    <w:rsid w:val="0077421E"/>
    <w:rsid w:val="007746BC"/>
    <w:rsid w:val="007746EF"/>
    <w:rsid w:val="00774A7D"/>
    <w:rsid w:val="00775802"/>
    <w:rsid w:val="00775A9C"/>
    <w:rsid w:val="00775CA8"/>
    <w:rsid w:val="00776700"/>
    <w:rsid w:val="00776C96"/>
    <w:rsid w:val="007772AB"/>
    <w:rsid w:val="007772D0"/>
    <w:rsid w:val="00777AE4"/>
    <w:rsid w:val="00780136"/>
    <w:rsid w:val="007807BD"/>
    <w:rsid w:val="007809A0"/>
    <w:rsid w:val="007809DE"/>
    <w:rsid w:val="00780B8C"/>
    <w:rsid w:val="00780E69"/>
    <w:rsid w:val="0078116D"/>
    <w:rsid w:val="00781267"/>
    <w:rsid w:val="00781A9A"/>
    <w:rsid w:val="00781C80"/>
    <w:rsid w:val="00782EBE"/>
    <w:rsid w:val="00783261"/>
    <w:rsid w:val="00783760"/>
    <w:rsid w:val="00783963"/>
    <w:rsid w:val="00783A93"/>
    <w:rsid w:val="00783FD5"/>
    <w:rsid w:val="00784168"/>
    <w:rsid w:val="007847FE"/>
    <w:rsid w:val="007852B1"/>
    <w:rsid w:val="00785622"/>
    <w:rsid w:val="0078569B"/>
    <w:rsid w:val="00785A36"/>
    <w:rsid w:val="00785D99"/>
    <w:rsid w:val="00785FF5"/>
    <w:rsid w:val="0078608D"/>
    <w:rsid w:val="007863FD"/>
    <w:rsid w:val="0079004D"/>
    <w:rsid w:val="00790085"/>
    <w:rsid w:val="00790574"/>
    <w:rsid w:val="00790EE7"/>
    <w:rsid w:val="0079105E"/>
    <w:rsid w:val="00791191"/>
    <w:rsid w:val="00791595"/>
    <w:rsid w:val="00791BBA"/>
    <w:rsid w:val="00791D85"/>
    <w:rsid w:val="007927EA"/>
    <w:rsid w:val="007932CC"/>
    <w:rsid w:val="00793AB0"/>
    <w:rsid w:val="00793BCA"/>
    <w:rsid w:val="00793FD5"/>
    <w:rsid w:val="007951F7"/>
    <w:rsid w:val="00795BAA"/>
    <w:rsid w:val="00796530"/>
    <w:rsid w:val="007968A0"/>
    <w:rsid w:val="00797484"/>
    <w:rsid w:val="00797D82"/>
    <w:rsid w:val="007A0D67"/>
    <w:rsid w:val="007A100E"/>
    <w:rsid w:val="007A1046"/>
    <w:rsid w:val="007A25B9"/>
    <w:rsid w:val="007A2C7A"/>
    <w:rsid w:val="007A2D7A"/>
    <w:rsid w:val="007A3043"/>
    <w:rsid w:val="007A32FB"/>
    <w:rsid w:val="007A3469"/>
    <w:rsid w:val="007A3BA4"/>
    <w:rsid w:val="007A3D7F"/>
    <w:rsid w:val="007A3EB6"/>
    <w:rsid w:val="007A4157"/>
    <w:rsid w:val="007A4603"/>
    <w:rsid w:val="007A4DE3"/>
    <w:rsid w:val="007A5A16"/>
    <w:rsid w:val="007A5C15"/>
    <w:rsid w:val="007A640B"/>
    <w:rsid w:val="007A7E58"/>
    <w:rsid w:val="007B0666"/>
    <w:rsid w:val="007B074B"/>
    <w:rsid w:val="007B081C"/>
    <w:rsid w:val="007B0FB9"/>
    <w:rsid w:val="007B11EF"/>
    <w:rsid w:val="007B2265"/>
    <w:rsid w:val="007B2A6D"/>
    <w:rsid w:val="007B2F7B"/>
    <w:rsid w:val="007B3443"/>
    <w:rsid w:val="007B3851"/>
    <w:rsid w:val="007B3A5A"/>
    <w:rsid w:val="007B3B49"/>
    <w:rsid w:val="007B4429"/>
    <w:rsid w:val="007B445C"/>
    <w:rsid w:val="007B536C"/>
    <w:rsid w:val="007B59B9"/>
    <w:rsid w:val="007B60C4"/>
    <w:rsid w:val="007B61FE"/>
    <w:rsid w:val="007B67B3"/>
    <w:rsid w:val="007B69C6"/>
    <w:rsid w:val="007B6E6C"/>
    <w:rsid w:val="007B7438"/>
    <w:rsid w:val="007B794D"/>
    <w:rsid w:val="007B7E34"/>
    <w:rsid w:val="007C0321"/>
    <w:rsid w:val="007C055A"/>
    <w:rsid w:val="007C09C2"/>
    <w:rsid w:val="007C0D52"/>
    <w:rsid w:val="007C1696"/>
    <w:rsid w:val="007C1C29"/>
    <w:rsid w:val="007C1D23"/>
    <w:rsid w:val="007C1FE0"/>
    <w:rsid w:val="007C2650"/>
    <w:rsid w:val="007C28AB"/>
    <w:rsid w:val="007C2A2C"/>
    <w:rsid w:val="007C3844"/>
    <w:rsid w:val="007C3888"/>
    <w:rsid w:val="007C39FC"/>
    <w:rsid w:val="007C3E92"/>
    <w:rsid w:val="007C4362"/>
    <w:rsid w:val="007C439A"/>
    <w:rsid w:val="007C4A06"/>
    <w:rsid w:val="007C51C6"/>
    <w:rsid w:val="007C69C4"/>
    <w:rsid w:val="007C7017"/>
    <w:rsid w:val="007C7648"/>
    <w:rsid w:val="007C7F9D"/>
    <w:rsid w:val="007C7FE3"/>
    <w:rsid w:val="007D0E02"/>
    <w:rsid w:val="007D1179"/>
    <w:rsid w:val="007D131E"/>
    <w:rsid w:val="007D1674"/>
    <w:rsid w:val="007D18BC"/>
    <w:rsid w:val="007D2BA7"/>
    <w:rsid w:val="007D2CF1"/>
    <w:rsid w:val="007D2D02"/>
    <w:rsid w:val="007D2DDA"/>
    <w:rsid w:val="007D2F6C"/>
    <w:rsid w:val="007D3D6A"/>
    <w:rsid w:val="007D433F"/>
    <w:rsid w:val="007D5C9C"/>
    <w:rsid w:val="007D5EFE"/>
    <w:rsid w:val="007D5F7C"/>
    <w:rsid w:val="007D6241"/>
    <w:rsid w:val="007D6719"/>
    <w:rsid w:val="007D6980"/>
    <w:rsid w:val="007E075A"/>
    <w:rsid w:val="007E0BEF"/>
    <w:rsid w:val="007E1941"/>
    <w:rsid w:val="007E1A42"/>
    <w:rsid w:val="007E3026"/>
    <w:rsid w:val="007E3858"/>
    <w:rsid w:val="007E387E"/>
    <w:rsid w:val="007E388A"/>
    <w:rsid w:val="007E3C5A"/>
    <w:rsid w:val="007E3D61"/>
    <w:rsid w:val="007E3E0F"/>
    <w:rsid w:val="007E416D"/>
    <w:rsid w:val="007E47DE"/>
    <w:rsid w:val="007E57D4"/>
    <w:rsid w:val="007E59EE"/>
    <w:rsid w:val="007E5AB4"/>
    <w:rsid w:val="007E61E7"/>
    <w:rsid w:val="007E6561"/>
    <w:rsid w:val="007E6C06"/>
    <w:rsid w:val="007E6DDF"/>
    <w:rsid w:val="007E6DF2"/>
    <w:rsid w:val="007E7363"/>
    <w:rsid w:val="007E7980"/>
    <w:rsid w:val="007F01C2"/>
    <w:rsid w:val="007F05F7"/>
    <w:rsid w:val="007F0789"/>
    <w:rsid w:val="007F1329"/>
    <w:rsid w:val="007F17B2"/>
    <w:rsid w:val="007F2292"/>
    <w:rsid w:val="007F22CB"/>
    <w:rsid w:val="007F2865"/>
    <w:rsid w:val="007F2C34"/>
    <w:rsid w:val="007F39A4"/>
    <w:rsid w:val="007F3AE1"/>
    <w:rsid w:val="007F418C"/>
    <w:rsid w:val="007F451A"/>
    <w:rsid w:val="007F4D31"/>
    <w:rsid w:val="007F5156"/>
    <w:rsid w:val="007F542A"/>
    <w:rsid w:val="007F5789"/>
    <w:rsid w:val="007F5A12"/>
    <w:rsid w:val="007F5BEC"/>
    <w:rsid w:val="007F60E6"/>
    <w:rsid w:val="007F61D2"/>
    <w:rsid w:val="007F76AD"/>
    <w:rsid w:val="008004A9"/>
    <w:rsid w:val="0080076B"/>
    <w:rsid w:val="00800E61"/>
    <w:rsid w:val="00801034"/>
    <w:rsid w:val="008012CC"/>
    <w:rsid w:val="00802019"/>
    <w:rsid w:val="008022A2"/>
    <w:rsid w:val="0080286D"/>
    <w:rsid w:val="008031EA"/>
    <w:rsid w:val="00803CE7"/>
    <w:rsid w:val="0080418E"/>
    <w:rsid w:val="00804798"/>
    <w:rsid w:val="00804ED6"/>
    <w:rsid w:val="00805B47"/>
    <w:rsid w:val="00806136"/>
    <w:rsid w:val="0080660A"/>
    <w:rsid w:val="00806A79"/>
    <w:rsid w:val="00806ADD"/>
    <w:rsid w:val="008071A6"/>
    <w:rsid w:val="00807300"/>
    <w:rsid w:val="008075BB"/>
    <w:rsid w:val="00807621"/>
    <w:rsid w:val="0080777A"/>
    <w:rsid w:val="008100F5"/>
    <w:rsid w:val="008103E9"/>
    <w:rsid w:val="00810D5E"/>
    <w:rsid w:val="0081103E"/>
    <w:rsid w:val="008123DB"/>
    <w:rsid w:val="0081272B"/>
    <w:rsid w:val="00812B28"/>
    <w:rsid w:val="00812CEE"/>
    <w:rsid w:val="00812EBE"/>
    <w:rsid w:val="008133BC"/>
    <w:rsid w:val="008140C0"/>
    <w:rsid w:val="0081512C"/>
    <w:rsid w:val="0081524D"/>
    <w:rsid w:val="00815500"/>
    <w:rsid w:val="0081568C"/>
    <w:rsid w:val="0081582A"/>
    <w:rsid w:val="00815AC5"/>
    <w:rsid w:val="00815F54"/>
    <w:rsid w:val="00816A7D"/>
    <w:rsid w:val="00816D08"/>
    <w:rsid w:val="008174B1"/>
    <w:rsid w:val="008178AB"/>
    <w:rsid w:val="00817AC8"/>
    <w:rsid w:val="0082016D"/>
    <w:rsid w:val="008202AD"/>
    <w:rsid w:val="00820697"/>
    <w:rsid w:val="00820F52"/>
    <w:rsid w:val="00821225"/>
    <w:rsid w:val="0082198F"/>
    <w:rsid w:val="0082199A"/>
    <w:rsid w:val="008228B4"/>
    <w:rsid w:val="00822AC0"/>
    <w:rsid w:val="00822D31"/>
    <w:rsid w:val="00822DBC"/>
    <w:rsid w:val="00822EEA"/>
    <w:rsid w:val="00823DD5"/>
    <w:rsid w:val="00823F52"/>
    <w:rsid w:val="008246E5"/>
    <w:rsid w:val="00825359"/>
    <w:rsid w:val="008254B2"/>
    <w:rsid w:val="008254F9"/>
    <w:rsid w:val="00825833"/>
    <w:rsid w:val="00826005"/>
    <w:rsid w:val="008267E7"/>
    <w:rsid w:val="00826A06"/>
    <w:rsid w:val="0082737B"/>
    <w:rsid w:val="00827A6B"/>
    <w:rsid w:val="00827FD6"/>
    <w:rsid w:val="00830308"/>
    <w:rsid w:val="0083031D"/>
    <w:rsid w:val="008307A5"/>
    <w:rsid w:val="008319E6"/>
    <w:rsid w:val="00831A83"/>
    <w:rsid w:val="00832785"/>
    <w:rsid w:val="0083285E"/>
    <w:rsid w:val="00832CC9"/>
    <w:rsid w:val="00832D60"/>
    <w:rsid w:val="008330ED"/>
    <w:rsid w:val="008339DB"/>
    <w:rsid w:val="00834311"/>
    <w:rsid w:val="00834503"/>
    <w:rsid w:val="00834507"/>
    <w:rsid w:val="00834517"/>
    <w:rsid w:val="00834A6A"/>
    <w:rsid w:val="00835042"/>
    <w:rsid w:val="008357CE"/>
    <w:rsid w:val="00836CEE"/>
    <w:rsid w:val="008400E6"/>
    <w:rsid w:val="00840375"/>
    <w:rsid w:val="008403F4"/>
    <w:rsid w:val="00840CF2"/>
    <w:rsid w:val="00840DEF"/>
    <w:rsid w:val="00841247"/>
    <w:rsid w:val="00841394"/>
    <w:rsid w:val="00841621"/>
    <w:rsid w:val="008428A9"/>
    <w:rsid w:val="00842C57"/>
    <w:rsid w:val="00842DEB"/>
    <w:rsid w:val="00843023"/>
    <w:rsid w:val="00843668"/>
    <w:rsid w:val="008438AE"/>
    <w:rsid w:val="00843987"/>
    <w:rsid w:val="00843FF1"/>
    <w:rsid w:val="00844093"/>
    <w:rsid w:val="008445E6"/>
    <w:rsid w:val="00844922"/>
    <w:rsid w:val="00844FC8"/>
    <w:rsid w:val="008459AC"/>
    <w:rsid w:val="00845B1C"/>
    <w:rsid w:val="00846142"/>
    <w:rsid w:val="00846385"/>
    <w:rsid w:val="008463AA"/>
    <w:rsid w:val="00846C10"/>
    <w:rsid w:val="00846C3E"/>
    <w:rsid w:val="00846E8F"/>
    <w:rsid w:val="00847340"/>
    <w:rsid w:val="008475FA"/>
    <w:rsid w:val="00847C71"/>
    <w:rsid w:val="00851FF8"/>
    <w:rsid w:val="008524D3"/>
    <w:rsid w:val="00852A94"/>
    <w:rsid w:val="00852B2A"/>
    <w:rsid w:val="00852C80"/>
    <w:rsid w:val="0085319A"/>
    <w:rsid w:val="00853250"/>
    <w:rsid w:val="00853819"/>
    <w:rsid w:val="00853CC9"/>
    <w:rsid w:val="00854146"/>
    <w:rsid w:val="00854381"/>
    <w:rsid w:val="008545CE"/>
    <w:rsid w:val="00855D56"/>
    <w:rsid w:val="008567B9"/>
    <w:rsid w:val="00856BB3"/>
    <w:rsid w:val="00856C63"/>
    <w:rsid w:val="00856FB0"/>
    <w:rsid w:val="008570BC"/>
    <w:rsid w:val="0085724C"/>
    <w:rsid w:val="008578A6"/>
    <w:rsid w:val="00857D3A"/>
    <w:rsid w:val="00857D82"/>
    <w:rsid w:val="008601FF"/>
    <w:rsid w:val="00860B56"/>
    <w:rsid w:val="00860BE2"/>
    <w:rsid w:val="00860FA0"/>
    <w:rsid w:val="00861021"/>
    <w:rsid w:val="008625A6"/>
    <w:rsid w:val="008625B8"/>
    <w:rsid w:val="0086338F"/>
    <w:rsid w:val="00863432"/>
    <w:rsid w:val="00864060"/>
    <w:rsid w:val="008649A5"/>
    <w:rsid w:val="00864BC0"/>
    <w:rsid w:val="0086515A"/>
    <w:rsid w:val="008651C2"/>
    <w:rsid w:val="008656C7"/>
    <w:rsid w:val="00865968"/>
    <w:rsid w:val="00865B01"/>
    <w:rsid w:val="008664AC"/>
    <w:rsid w:val="0086680F"/>
    <w:rsid w:val="00866A2A"/>
    <w:rsid w:val="00866A58"/>
    <w:rsid w:val="00867163"/>
    <w:rsid w:val="008675D9"/>
    <w:rsid w:val="008679E7"/>
    <w:rsid w:val="00870831"/>
    <w:rsid w:val="00870D7D"/>
    <w:rsid w:val="008713B9"/>
    <w:rsid w:val="008715C0"/>
    <w:rsid w:val="008715DA"/>
    <w:rsid w:val="008716F9"/>
    <w:rsid w:val="00871D74"/>
    <w:rsid w:val="0087261F"/>
    <w:rsid w:val="00872AD6"/>
    <w:rsid w:val="00872BCB"/>
    <w:rsid w:val="00874648"/>
    <w:rsid w:val="00874755"/>
    <w:rsid w:val="00874968"/>
    <w:rsid w:val="00874D22"/>
    <w:rsid w:val="0087567F"/>
    <w:rsid w:val="00875D81"/>
    <w:rsid w:val="00877129"/>
    <w:rsid w:val="00877233"/>
    <w:rsid w:val="008774CF"/>
    <w:rsid w:val="0087754E"/>
    <w:rsid w:val="008777BC"/>
    <w:rsid w:val="00877859"/>
    <w:rsid w:val="00877E92"/>
    <w:rsid w:val="0088016D"/>
    <w:rsid w:val="008801EC"/>
    <w:rsid w:val="00881013"/>
    <w:rsid w:val="0088133E"/>
    <w:rsid w:val="008813D4"/>
    <w:rsid w:val="0088184D"/>
    <w:rsid w:val="00881901"/>
    <w:rsid w:val="008826C0"/>
    <w:rsid w:val="00882770"/>
    <w:rsid w:val="00882817"/>
    <w:rsid w:val="008828A2"/>
    <w:rsid w:val="0088326F"/>
    <w:rsid w:val="0088365F"/>
    <w:rsid w:val="00883F20"/>
    <w:rsid w:val="00884235"/>
    <w:rsid w:val="008844B8"/>
    <w:rsid w:val="00884691"/>
    <w:rsid w:val="008846BE"/>
    <w:rsid w:val="008846D3"/>
    <w:rsid w:val="00884C26"/>
    <w:rsid w:val="00885D21"/>
    <w:rsid w:val="00885DFF"/>
    <w:rsid w:val="00886506"/>
    <w:rsid w:val="008867C0"/>
    <w:rsid w:val="00886D12"/>
    <w:rsid w:val="00887489"/>
    <w:rsid w:val="00887B89"/>
    <w:rsid w:val="008904C5"/>
    <w:rsid w:val="008905DD"/>
    <w:rsid w:val="008908EB"/>
    <w:rsid w:val="00891CD6"/>
    <w:rsid w:val="00892536"/>
    <w:rsid w:val="0089254D"/>
    <w:rsid w:val="00892BD8"/>
    <w:rsid w:val="00892CEB"/>
    <w:rsid w:val="00892D82"/>
    <w:rsid w:val="008935BC"/>
    <w:rsid w:val="008942BD"/>
    <w:rsid w:val="00894A89"/>
    <w:rsid w:val="00894B09"/>
    <w:rsid w:val="008952C8"/>
    <w:rsid w:val="00895521"/>
    <w:rsid w:val="008958F8"/>
    <w:rsid w:val="00895FEC"/>
    <w:rsid w:val="008971A4"/>
    <w:rsid w:val="00897593"/>
    <w:rsid w:val="00897935"/>
    <w:rsid w:val="00897A92"/>
    <w:rsid w:val="00897BBB"/>
    <w:rsid w:val="008A1985"/>
    <w:rsid w:val="008A1CBC"/>
    <w:rsid w:val="008A2215"/>
    <w:rsid w:val="008A2C9A"/>
    <w:rsid w:val="008A2CF1"/>
    <w:rsid w:val="008A2E27"/>
    <w:rsid w:val="008A3088"/>
    <w:rsid w:val="008A35E1"/>
    <w:rsid w:val="008A39FB"/>
    <w:rsid w:val="008A3D5C"/>
    <w:rsid w:val="008A40EA"/>
    <w:rsid w:val="008A43EC"/>
    <w:rsid w:val="008A4A7A"/>
    <w:rsid w:val="008A5B49"/>
    <w:rsid w:val="008A5FD6"/>
    <w:rsid w:val="008A681C"/>
    <w:rsid w:val="008A6B5A"/>
    <w:rsid w:val="008A74B0"/>
    <w:rsid w:val="008A771F"/>
    <w:rsid w:val="008A794E"/>
    <w:rsid w:val="008B06C3"/>
    <w:rsid w:val="008B0B43"/>
    <w:rsid w:val="008B0D65"/>
    <w:rsid w:val="008B1060"/>
    <w:rsid w:val="008B158A"/>
    <w:rsid w:val="008B285B"/>
    <w:rsid w:val="008B374D"/>
    <w:rsid w:val="008B3D5A"/>
    <w:rsid w:val="008B410A"/>
    <w:rsid w:val="008B4395"/>
    <w:rsid w:val="008B49C7"/>
    <w:rsid w:val="008B4B16"/>
    <w:rsid w:val="008B4D93"/>
    <w:rsid w:val="008B4EEE"/>
    <w:rsid w:val="008B5127"/>
    <w:rsid w:val="008B5D13"/>
    <w:rsid w:val="008B60FC"/>
    <w:rsid w:val="008B7123"/>
    <w:rsid w:val="008B7EBA"/>
    <w:rsid w:val="008B7FAA"/>
    <w:rsid w:val="008C0E1B"/>
    <w:rsid w:val="008C0FE1"/>
    <w:rsid w:val="008C3038"/>
    <w:rsid w:val="008C31A9"/>
    <w:rsid w:val="008C34FD"/>
    <w:rsid w:val="008C475D"/>
    <w:rsid w:val="008C4A56"/>
    <w:rsid w:val="008C50B1"/>
    <w:rsid w:val="008C56EE"/>
    <w:rsid w:val="008C598D"/>
    <w:rsid w:val="008C5B3E"/>
    <w:rsid w:val="008C5BEC"/>
    <w:rsid w:val="008C62C7"/>
    <w:rsid w:val="008C745F"/>
    <w:rsid w:val="008C7520"/>
    <w:rsid w:val="008C7F08"/>
    <w:rsid w:val="008D1FF0"/>
    <w:rsid w:val="008D2742"/>
    <w:rsid w:val="008D28B6"/>
    <w:rsid w:val="008D2BA4"/>
    <w:rsid w:val="008D3404"/>
    <w:rsid w:val="008D35EE"/>
    <w:rsid w:val="008D45A4"/>
    <w:rsid w:val="008D4F07"/>
    <w:rsid w:val="008D53EF"/>
    <w:rsid w:val="008D54EE"/>
    <w:rsid w:val="008D576D"/>
    <w:rsid w:val="008D5BA6"/>
    <w:rsid w:val="008D5C74"/>
    <w:rsid w:val="008D77E9"/>
    <w:rsid w:val="008D7A34"/>
    <w:rsid w:val="008E0904"/>
    <w:rsid w:val="008E0DDB"/>
    <w:rsid w:val="008E1509"/>
    <w:rsid w:val="008E1AB8"/>
    <w:rsid w:val="008E2126"/>
    <w:rsid w:val="008E2D18"/>
    <w:rsid w:val="008E317D"/>
    <w:rsid w:val="008E39A2"/>
    <w:rsid w:val="008E3BFD"/>
    <w:rsid w:val="008E44EA"/>
    <w:rsid w:val="008E45EB"/>
    <w:rsid w:val="008E476B"/>
    <w:rsid w:val="008E5603"/>
    <w:rsid w:val="008E5A14"/>
    <w:rsid w:val="008E5AF2"/>
    <w:rsid w:val="008E5E14"/>
    <w:rsid w:val="008E6566"/>
    <w:rsid w:val="008E6754"/>
    <w:rsid w:val="008E703E"/>
    <w:rsid w:val="008E732A"/>
    <w:rsid w:val="008F0911"/>
    <w:rsid w:val="008F0C48"/>
    <w:rsid w:val="008F111E"/>
    <w:rsid w:val="008F149E"/>
    <w:rsid w:val="008F1A07"/>
    <w:rsid w:val="008F1C61"/>
    <w:rsid w:val="008F2E69"/>
    <w:rsid w:val="008F3C40"/>
    <w:rsid w:val="008F463C"/>
    <w:rsid w:val="008F5124"/>
    <w:rsid w:val="008F527D"/>
    <w:rsid w:val="008F5AAB"/>
    <w:rsid w:val="008F6209"/>
    <w:rsid w:val="008F636F"/>
    <w:rsid w:val="008F6939"/>
    <w:rsid w:val="008F6A22"/>
    <w:rsid w:val="008F70F2"/>
    <w:rsid w:val="008F72E8"/>
    <w:rsid w:val="008F732A"/>
    <w:rsid w:val="008F7D78"/>
    <w:rsid w:val="0090037E"/>
    <w:rsid w:val="00900F3B"/>
    <w:rsid w:val="00901B64"/>
    <w:rsid w:val="009027B5"/>
    <w:rsid w:val="00903389"/>
    <w:rsid w:val="00903A58"/>
    <w:rsid w:val="00903AB7"/>
    <w:rsid w:val="009049D1"/>
    <w:rsid w:val="00905048"/>
    <w:rsid w:val="00905E1C"/>
    <w:rsid w:val="00905FE0"/>
    <w:rsid w:val="00906646"/>
    <w:rsid w:val="00906744"/>
    <w:rsid w:val="00906C50"/>
    <w:rsid w:val="00906D9C"/>
    <w:rsid w:val="00906E1B"/>
    <w:rsid w:val="00906F6A"/>
    <w:rsid w:val="00907B87"/>
    <w:rsid w:val="00907CAE"/>
    <w:rsid w:val="00907D74"/>
    <w:rsid w:val="0091048B"/>
    <w:rsid w:val="009105E0"/>
    <w:rsid w:val="00910C56"/>
    <w:rsid w:val="00910D56"/>
    <w:rsid w:val="0091113D"/>
    <w:rsid w:val="00911170"/>
    <w:rsid w:val="00911182"/>
    <w:rsid w:val="00911514"/>
    <w:rsid w:val="009117B0"/>
    <w:rsid w:val="0091181E"/>
    <w:rsid w:val="0091218D"/>
    <w:rsid w:val="00912334"/>
    <w:rsid w:val="009125A7"/>
    <w:rsid w:val="009128B6"/>
    <w:rsid w:val="009128E9"/>
    <w:rsid w:val="00913144"/>
    <w:rsid w:val="00913355"/>
    <w:rsid w:val="00913EB4"/>
    <w:rsid w:val="009140D4"/>
    <w:rsid w:val="0091462F"/>
    <w:rsid w:val="009147E0"/>
    <w:rsid w:val="00916078"/>
    <w:rsid w:val="0091632E"/>
    <w:rsid w:val="009163B1"/>
    <w:rsid w:val="00916702"/>
    <w:rsid w:val="00916772"/>
    <w:rsid w:val="00916FA6"/>
    <w:rsid w:val="00917BBD"/>
    <w:rsid w:val="00920286"/>
    <w:rsid w:val="0092057A"/>
    <w:rsid w:val="00920ADC"/>
    <w:rsid w:val="0092136C"/>
    <w:rsid w:val="00921A70"/>
    <w:rsid w:val="00921CE8"/>
    <w:rsid w:val="00921F9F"/>
    <w:rsid w:val="009222DF"/>
    <w:rsid w:val="00922832"/>
    <w:rsid w:val="009229F5"/>
    <w:rsid w:val="00922CC9"/>
    <w:rsid w:val="00922F5A"/>
    <w:rsid w:val="009236F7"/>
    <w:rsid w:val="00923D15"/>
    <w:rsid w:val="00924342"/>
    <w:rsid w:val="00924832"/>
    <w:rsid w:val="0092549C"/>
    <w:rsid w:val="00925953"/>
    <w:rsid w:val="0092598F"/>
    <w:rsid w:val="00925A30"/>
    <w:rsid w:val="00925EA3"/>
    <w:rsid w:val="00926377"/>
    <w:rsid w:val="00926842"/>
    <w:rsid w:val="00926CBB"/>
    <w:rsid w:val="00926D52"/>
    <w:rsid w:val="009309CE"/>
    <w:rsid w:val="009312C3"/>
    <w:rsid w:val="0093168B"/>
    <w:rsid w:val="0093184F"/>
    <w:rsid w:val="00931C01"/>
    <w:rsid w:val="00931FBC"/>
    <w:rsid w:val="00932540"/>
    <w:rsid w:val="00932D73"/>
    <w:rsid w:val="009333C6"/>
    <w:rsid w:val="009334AC"/>
    <w:rsid w:val="0093387E"/>
    <w:rsid w:val="00934199"/>
    <w:rsid w:val="00934EB1"/>
    <w:rsid w:val="0093569D"/>
    <w:rsid w:val="00935A31"/>
    <w:rsid w:val="00935E48"/>
    <w:rsid w:val="00935EBC"/>
    <w:rsid w:val="00936131"/>
    <w:rsid w:val="00936137"/>
    <w:rsid w:val="00936E8A"/>
    <w:rsid w:val="0093741D"/>
    <w:rsid w:val="00940BDC"/>
    <w:rsid w:val="00941374"/>
    <w:rsid w:val="009418B7"/>
    <w:rsid w:val="00941A20"/>
    <w:rsid w:val="009427B7"/>
    <w:rsid w:val="009428D3"/>
    <w:rsid w:val="00942A91"/>
    <w:rsid w:val="00942D0E"/>
    <w:rsid w:val="009431AF"/>
    <w:rsid w:val="009431DB"/>
    <w:rsid w:val="00943B36"/>
    <w:rsid w:val="00943D2B"/>
    <w:rsid w:val="0094421A"/>
    <w:rsid w:val="00946AA2"/>
    <w:rsid w:val="00946E75"/>
    <w:rsid w:val="0094714A"/>
    <w:rsid w:val="0094767B"/>
    <w:rsid w:val="0094774D"/>
    <w:rsid w:val="00947BC7"/>
    <w:rsid w:val="00947FF6"/>
    <w:rsid w:val="00950974"/>
    <w:rsid w:val="00950F51"/>
    <w:rsid w:val="009510E0"/>
    <w:rsid w:val="009512C9"/>
    <w:rsid w:val="0095132A"/>
    <w:rsid w:val="009516C2"/>
    <w:rsid w:val="00951D9D"/>
    <w:rsid w:val="00952B55"/>
    <w:rsid w:val="0095307C"/>
    <w:rsid w:val="009537F6"/>
    <w:rsid w:val="00954078"/>
    <w:rsid w:val="00954206"/>
    <w:rsid w:val="009545F8"/>
    <w:rsid w:val="00954E07"/>
    <w:rsid w:val="00955070"/>
    <w:rsid w:val="009559EA"/>
    <w:rsid w:val="00955D6C"/>
    <w:rsid w:val="00955F4C"/>
    <w:rsid w:val="00955F4F"/>
    <w:rsid w:val="00955FF3"/>
    <w:rsid w:val="00955FFC"/>
    <w:rsid w:val="00956EE7"/>
    <w:rsid w:val="00957B09"/>
    <w:rsid w:val="00957EFC"/>
    <w:rsid w:val="009600A8"/>
    <w:rsid w:val="009602B7"/>
    <w:rsid w:val="0096079E"/>
    <w:rsid w:val="00960858"/>
    <w:rsid w:val="00960C31"/>
    <w:rsid w:val="009613FB"/>
    <w:rsid w:val="00961898"/>
    <w:rsid w:val="009618EE"/>
    <w:rsid w:val="00961911"/>
    <w:rsid w:val="00961AB6"/>
    <w:rsid w:val="00961BAB"/>
    <w:rsid w:val="00962485"/>
    <w:rsid w:val="009632D0"/>
    <w:rsid w:val="009634A8"/>
    <w:rsid w:val="009635FA"/>
    <w:rsid w:val="009636E7"/>
    <w:rsid w:val="00963866"/>
    <w:rsid w:val="00963908"/>
    <w:rsid w:val="0096455E"/>
    <w:rsid w:val="00964704"/>
    <w:rsid w:val="00965C57"/>
    <w:rsid w:val="00965FC2"/>
    <w:rsid w:val="009661B7"/>
    <w:rsid w:val="0096670B"/>
    <w:rsid w:val="00966846"/>
    <w:rsid w:val="00966BA4"/>
    <w:rsid w:val="009670C1"/>
    <w:rsid w:val="009677B1"/>
    <w:rsid w:val="00967875"/>
    <w:rsid w:val="00967ADB"/>
    <w:rsid w:val="00967F16"/>
    <w:rsid w:val="00970907"/>
    <w:rsid w:val="00970BC2"/>
    <w:rsid w:val="00970D11"/>
    <w:rsid w:val="00971318"/>
    <w:rsid w:val="00972004"/>
    <w:rsid w:val="00972E6F"/>
    <w:rsid w:val="00973330"/>
    <w:rsid w:val="00973859"/>
    <w:rsid w:val="0097400D"/>
    <w:rsid w:val="0097427E"/>
    <w:rsid w:val="00974C0E"/>
    <w:rsid w:val="00974CB0"/>
    <w:rsid w:val="00974DB0"/>
    <w:rsid w:val="00975133"/>
    <w:rsid w:val="009754D2"/>
    <w:rsid w:val="00975540"/>
    <w:rsid w:val="00975658"/>
    <w:rsid w:val="00975F26"/>
    <w:rsid w:val="00976093"/>
    <w:rsid w:val="00976155"/>
    <w:rsid w:val="00976781"/>
    <w:rsid w:val="009773E0"/>
    <w:rsid w:val="00977620"/>
    <w:rsid w:val="0098004D"/>
    <w:rsid w:val="00980696"/>
    <w:rsid w:val="00980743"/>
    <w:rsid w:val="00980A54"/>
    <w:rsid w:val="00980BF6"/>
    <w:rsid w:val="00981015"/>
    <w:rsid w:val="0098127A"/>
    <w:rsid w:val="0098149D"/>
    <w:rsid w:val="009817EB"/>
    <w:rsid w:val="009818C9"/>
    <w:rsid w:val="00982856"/>
    <w:rsid w:val="009829E6"/>
    <w:rsid w:val="009829EF"/>
    <w:rsid w:val="00983373"/>
    <w:rsid w:val="00984041"/>
    <w:rsid w:val="00984536"/>
    <w:rsid w:val="00984761"/>
    <w:rsid w:val="00984BCF"/>
    <w:rsid w:val="0098548F"/>
    <w:rsid w:val="009856D2"/>
    <w:rsid w:val="009858CD"/>
    <w:rsid w:val="00985BB7"/>
    <w:rsid w:val="00985EFF"/>
    <w:rsid w:val="0098620C"/>
    <w:rsid w:val="0098668C"/>
    <w:rsid w:val="00986E9F"/>
    <w:rsid w:val="00986F6C"/>
    <w:rsid w:val="00987107"/>
    <w:rsid w:val="009871D2"/>
    <w:rsid w:val="009876A3"/>
    <w:rsid w:val="00987812"/>
    <w:rsid w:val="009878A3"/>
    <w:rsid w:val="00987E0C"/>
    <w:rsid w:val="00990A82"/>
    <w:rsid w:val="00990D17"/>
    <w:rsid w:val="00990E81"/>
    <w:rsid w:val="0099235A"/>
    <w:rsid w:val="0099237C"/>
    <w:rsid w:val="00992523"/>
    <w:rsid w:val="00992EC1"/>
    <w:rsid w:val="00993162"/>
    <w:rsid w:val="0099367C"/>
    <w:rsid w:val="0099444D"/>
    <w:rsid w:val="00994A4F"/>
    <w:rsid w:val="00995064"/>
    <w:rsid w:val="009951E9"/>
    <w:rsid w:val="00995446"/>
    <w:rsid w:val="0099603C"/>
    <w:rsid w:val="00996A50"/>
    <w:rsid w:val="0099751B"/>
    <w:rsid w:val="00997D1F"/>
    <w:rsid w:val="00997D4F"/>
    <w:rsid w:val="00997F9B"/>
    <w:rsid w:val="009A0079"/>
    <w:rsid w:val="009A0321"/>
    <w:rsid w:val="009A0E3C"/>
    <w:rsid w:val="009A14D4"/>
    <w:rsid w:val="009A16A6"/>
    <w:rsid w:val="009A16EA"/>
    <w:rsid w:val="009A1E34"/>
    <w:rsid w:val="009A2590"/>
    <w:rsid w:val="009A2AF5"/>
    <w:rsid w:val="009A3048"/>
    <w:rsid w:val="009A378C"/>
    <w:rsid w:val="009A3C1D"/>
    <w:rsid w:val="009A3E38"/>
    <w:rsid w:val="009A4172"/>
    <w:rsid w:val="009A446E"/>
    <w:rsid w:val="009A4518"/>
    <w:rsid w:val="009A4BE6"/>
    <w:rsid w:val="009A4FB3"/>
    <w:rsid w:val="009A5ABE"/>
    <w:rsid w:val="009A6A7A"/>
    <w:rsid w:val="009A7090"/>
    <w:rsid w:val="009A7678"/>
    <w:rsid w:val="009B01DB"/>
    <w:rsid w:val="009B03A0"/>
    <w:rsid w:val="009B06E2"/>
    <w:rsid w:val="009B0860"/>
    <w:rsid w:val="009B0F6B"/>
    <w:rsid w:val="009B1DD5"/>
    <w:rsid w:val="009B1E0A"/>
    <w:rsid w:val="009B2004"/>
    <w:rsid w:val="009B2044"/>
    <w:rsid w:val="009B20AD"/>
    <w:rsid w:val="009B2174"/>
    <w:rsid w:val="009B2326"/>
    <w:rsid w:val="009B23B6"/>
    <w:rsid w:val="009B2A96"/>
    <w:rsid w:val="009B3968"/>
    <w:rsid w:val="009B3AA0"/>
    <w:rsid w:val="009B43A8"/>
    <w:rsid w:val="009B43E0"/>
    <w:rsid w:val="009B4B5C"/>
    <w:rsid w:val="009B5FC3"/>
    <w:rsid w:val="009B62EA"/>
    <w:rsid w:val="009B65AF"/>
    <w:rsid w:val="009B6A97"/>
    <w:rsid w:val="009B797A"/>
    <w:rsid w:val="009B7DED"/>
    <w:rsid w:val="009C032F"/>
    <w:rsid w:val="009C041A"/>
    <w:rsid w:val="009C042B"/>
    <w:rsid w:val="009C08AD"/>
    <w:rsid w:val="009C14B4"/>
    <w:rsid w:val="009C15AC"/>
    <w:rsid w:val="009C18F0"/>
    <w:rsid w:val="009C20C4"/>
    <w:rsid w:val="009C2106"/>
    <w:rsid w:val="009C2413"/>
    <w:rsid w:val="009C27D1"/>
    <w:rsid w:val="009C2CCD"/>
    <w:rsid w:val="009C31F9"/>
    <w:rsid w:val="009C3264"/>
    <w:rsid w:val="009C3307"/>
    <w:rsid w:val="009C443F"/>
    <w:rsid w:val="009C469C"/>
    <w:rsid w:val="009C476C"/>
    <w:rsid w:val="009C477A"/>
    <w:rsid w:val="009C4B0D"/>
    <w:rsid w:val="009C4CCB"/>
    <w:rsid w:val="009C4DE4"/>
    <w:rsid w:val="009C4F4B"/>
    <w:rsid w:val="009C6AD6"/>
    <w:rsid w:val="009C7690"/>
    <w:rsid w:val="009C7F88"/>
    <w:rsid w:val="009D00A2"/>
    <w:rsid w:val="009D01F3"/>
    <w:rsid w:val="009D0354"/>
    <w:rsid w:val="009D0773"/>
    <w:rsid w:val="009D0789"/>
    <w:rsid w:val="009D0F4C"/>
    <w:rsid w:val="009D1211"/>
    <w:rsid w:val="009D2666"/>
    <w:rsid w:val="009D2830"/>
    <w:rsid w:val="009D28D8"/>
    <w:rsid w:val="009D2E08"/>
    <w:rsid w:val="009D3340"/>
    <w:rsid w:val="009D365B"/>
    <w:rsid w:val="009D36B7"/>
    <w:rsid w:val="009D3AB5"/>
    <w:rsid w:val="009D41BD"/>
    <w:rsid w:val="009D4BF4"/>
    <w:rsid w:val="009D5337"/>
    <w:rsid w:val="009D59D5"/>
    <w:rsid w:val="009D5FB0"/>
    <w:rsid w:val="009D602D"/>
    <w:rsid w:val="009D6079"/>
    <w:rsid w:val="009D63A7"/>
    <w:rsid w:val="009D6726"/>
    <w:rsid w:val="009D6970"/>
    <w:rsid w:val="009D749E"/>
    <w:rsid w:val="009D771E"/>
    <w:rsid w:val="009D7E02"/>
    <w:rsid w:val="009E0592"/>
    <w:rsid w:val="009E1122"/>
    <w:rsid w:val="009E19FC"/>
    <w:rsid w:val="009E1A97"/>
    <w:rsid w:val="009E21C3"/>
    <w:rsid w:val="009E2F09"/>
    <w:rsid w:val="009E3056"/>
    <w:rsid w:val="009E32F1"/>
    <w:rsid w:val="009E350E"/>
    <w:rsid w:val="009E37AB"/>
    <w:rsid w:val="009E55B6"/>
    <w:rsid w:val="009E5F66"/>
    <w:rsid w:val="009E6445"/>
    <w:rsid w:val="009E6522"/>
    <w:rsid w:val="009E658E"/>
    <w:rsid w:val="009E6ADB"/>
    <w:rsid w:val="009E6D23"/>
    <w:rsid w:val="009E73F5"/>
    <w:rsid w:val="009E7848"/>
    <w:rsid w:val="009E7DDE"/>
    <w:rsid w:val="009F014B"/>
    <w:rsid w:val="009F0C60"/>
    <w:rsid w:val="009F17A7"/>
    <w:rsid w:val="009F1869"/>
    <w:rsid w:val="009F199C"/>
    <w:rsid w:val="009F1CD3"/>
    <w:rsid w:val="009F209A"/>
    <w:rsid w:val="009F2551"/>
    <w:rsid w:val="009F2709"/>
    <w:rsid w:val="009F2C36"/>
    <w:rsid w:val="009F3106"/>
    <w:rsid w:val="009F3721"/>
    <w:rsid w:val="009F40C3"/>
    <w:rsid w:val="009F4526"/>
    <w:rsid w:val="009F4A6B"/>
    <w:rsid w:val="009F556B"/>
    <w:rsid w:val="009F5A71"/>
    <w:rsid w:val="009F5A72"/>
    <w:rsid w:val="009F6043"/>
    <w:rsid w:val="009F65F3"/>
    <w:rsid w:val="009F671A"/>
    <w:rsid w:val="009F6820"/>
    <w:rsid w:val="009F7194"/>
    <w:rsid w:val="009F7A2C"/>
    <w:rsid w:val="00A001C7"/>
    <w:rsid w:val="00A0022F"/>
    <w:rsid w:val="00A005AC"/>
    <w:rsid w:val="00A0092D"/>
    <w:rsid w:val="00A00966"/>
    <w:rsid w:val="00A01455"/>
    <w:rsid w:val="00A01BA1"/>
    <w:rsid w:val="00A01CAC"/>
    <w:rsid w:val="00A01D53"/>
    <w:rsid w:val="00A01D5D"/>
    <w:rsid w:val="00A01D91"/>
    <w:rsid w:val="00A02D88"/>
    <w:rsid w:val="00A0350A"/>
    <w:rsid w:val="00A03A4C"/>
    <w:rsid w:val="00A03EEF"/>
    <w:rsid w:val="00A04780"/>
    <w:rsid w:val="00A05361"/>
    <w:rsid w:val="00A056DB"/>
    <w:rsid w:val="00A058EF"/>
    <w:rsid w:val="00A05B98"/>
    <w:rsid w:val="00A065BF"/>
    <w:rsid w:val="00A06D7E"/>
    <w:rsid w:val="00A07686"/>
    <w:rsid w:val="00A07767"/>
    <w:rsid w:val="00A07B36"/>
    <w:rsid w:val="00A07F0A"/>
    <w:rsid w:val="00A101A9"/>
    <w:rsid w:val="00A1135D"/>
    <w:rsid w:val="00A11E41"/>
    <w:rsid w:val="00A11F69"/>
    <w:rsid w:val="00A12699"/>
    <w:rsid w:val="00A133FA"/>
    <w:rsid w:val="00A13A6D"/>
    <w:rsid w:val="00A146B7"/>
    <w:rsid w:val="00A1492C"/>
    <w:rsid w:val="00A14989"/>
    <w:rsid w:val="00A1551D"/>
    <w:rsid w:val="00A15569"/>
    <w:rsid w:val="00A1577A"/>
    <w:rsid w:val="00A15F1D"/>
    <w:rsid w:val="00A1630B"/>
    <w:rsid w:val="00A166FC"/>
    <w:rsid w:val="00A16800"/>
    <w:rsid w:val="00A16EF4"/>
    <w:rsid w:val="00A17164"/>
    <w:rsid w:val="00A17811"/>
    <w:rsid w:val="00A17CEE"/>
    <w:rsid w:val="00A20671"/>
    <w:rsid w:val="00A21537"/>
    <w:rsid w:val="00A21745"/>
    <w:rsid w:val="00A21963"/>
    <w:rsid w:val="00A21FE3"/>
    <w:rsid w:val="00A22078"/>
    <w:rsid w:val="00A22C48"/>
    <w:rsid w:val="00A2470E"/>
    <w:rsid w:val="00A248D5"/>
    <w:rsid w:val="00A25188"/>
    <w:rsid w:val="00A25278"/>
    <w:rsid w:val="00A253DF"/>
    <w:rsid w:val="00A26CAC"/>
    <w:rsid w:val="00A27892"/>
    <w:rsid w:val="00A2790C"/>
    <w:rsid w:val="00A27CC2"/>
    <w:rsid w:val="00A308C9"/>
    <w:rsid w:val="00A30AF2"/>
    <w:rsid w:val="00A30D68"/>
    <w:rsid w:val="00A31A41"/>
    <w:rsid w:val="00A31BEF"/>
    <w:rsid w:val="00A3200D"/>
    <w:rsid w:val="00A32218"/>
    <w:rsid w:val="00A323E3"/>
    <w:rsid w:val="00A323E9"/>
    <w:rsid w:val="00A324D5"/>
    <w:rsid w:val="00A32648"/>
    <w:rsid w:val="00A32DDF"/>
    <w:rsid w:val="00A33195"/>
    <w:rsid w:val="00A3337D"/>
    <w:rsid w:val="00A33E8F"/>
    <w:rsid w:val="00A34C62"/>
    <w:rsid w:val="00A34CA6"/>
    <w:rsid w:val="00A34F37"/>
    <w:rsid w:val="00A353BB"/>
    <w:rsid w:val="00A35AC0"/>
    <w:rsid w:val="00A35E12"/>
    <w:rsid w:val="00A362CD"/>
    <w:rsid w:val="00A3641B"/>
    <w:rsid w:val="00A3650D"/>
    <w:rsid w:val="00A36934"/>
    <w:rsid w:val="00A36C14"/>
    <w:rsid w:val="00A37F32"/>
    <w:rsid w:val="00A401AC"/>
    <w:rsid w:val="00A4045C"/>
    <w:rsid w:val="00A40A24"/>
    <w:rsid w:val="00A411A0"/>
    <w:rsid w:val="00A412D2"/>
    <w:rsid w:val="00A4163A"/>
    <w:rsid w:val="00A419EF"/>
    <w:rsid w:val="00A41A76"/>
    <w:rsid w:val="00A42EEE"/>
    <w:rsid w:val="00A4311D"/>
    <w:rsid w:val="00A43290"/>
    <w:rsid w:val="00A4353A"/>
    <w:rsid w:val="00A4355E"/>
    <w:rsid w:val="00A44C95"/>
    <w:rsid w:val="00A44ED4"/>
    <w:rsid w:val="00A44F1E"/>
    <w:rsid w:val="00A456C5"/>
    <w:rsid w:val="00A460BF"/>
    <w:rsid w:val="00A46423"/>
    <w:rsid w:val="00A4666A"/>
    <w:rsid w:val="00A46C4E"/>
    <w:rsid w:val="00A473CA"/>
    <w:rsid w:val="00A47A31"/>
    <w:rsid w:val="00A47BE4"/>
    <w:rsid w:val="00A47E2F"/>
    <w:rsid w:val="00A50363"/>
    <w:rsid w:val="00A50C77"/>
    <w:rsid w:val="00A50CCB"/>
    <w:rsid w:val="00A50D36"/>
    <w:rsid w:val="00A50E4A"/>
    <w:rsid w:val="00A51006"/>
    <w:rsid w:val="00A517C4"/>
    <w:rsid w:val="00A51B3E"/>
    <w:rsid w:val="00A51BBB"/>
    <w:rsid w:val="00A5249D"/>
    <w:rsid w:val="00A5263A"/>
    <w:rsid w:val="00A52AC2"/>
    <w:rsid w:val="00A52E7D"/>
    <w:rsid w:val="00A53F38"/>
    <w:rsid w:val="00A54C32"/>
    <w:rsid w:val="00A551E8"/>
    <w:rsid w:val="00A55953"/>
    <w:rsid w:val="00A5597E"/>
    <w:rsid w:val="00A56021"/>
    <w:rsid w:val="00A56082"/>
    <w:rsid w:val="00A56C1D"/>
    <w:rsid w:val="00A56C7F"/>
    <w:rsid w:val="00A57818"/>
    <w:rsid w:val="00A60C97"/>
    <w:rsid w:val="00A6163D"/>
    <w:rsid w:val="00A616DA"/>
    <w:rsid w:val="00A61C28"/>
    <w:rsid w:val="00A61D65"/>
    <w:rsid w:val="00A61D93"/>
    <w:rsid w:val="00A62214"/>
    <w:rsid w:val="00A6243C"/>
    <w:rsid w:val="00A626FD"/>
    <w:rsid w:val="00A6293C"/>
    <w:rsid w:val="00A62A05"/>
    <w:rsid w:val="00A63370"/>
    <w:rsid w:val="00A63617"/>
    <w:rsid w:val="00A6367B"/>
    <w:rsid w:val="00A638E3"/>
    <w:rsid w:val="00A6396E"/>
    <w:rsid w:val="00A641F4"/>
    <w:rsid w:val="00A649E1"/>
    <w:rsid w:val="00A6594A"/>
    <w:rsid w:val="00A6620D"/>
    <w:rsid w:val="00A66A3F"/>
    <w:rsid w:val="00A66B00"/>
    <w:rsid w:val="00A66CF4"/>
    <w:rsid w:val="00A66E62"/>
    <w:rsid w:val="00A67246"/>
    <w:rsid w:val="00A67615"/>
    <w:rsid w:val="00A7030B"/>
    <w:rsid w:val="00A70440"/>
    <w:rsid w:val="00A704E4"/>
    <w:rsid w:val="00A706D7"/>
    <w:rsid w:val="00A70978"/>
    <w:rsid w:val="00A70A15"/>
    <w:rsid w:val="00A70D74"/>
    <w:rsid w:val="00A71388"/>
    <w:rsid w:val="00A71F3D"/>
    <w:rsid w:val="00A72964"/>
    <w:rsid w:val="00A72C47"/>
    <w:rsid w:val="00A73307"/>
    <w:rsid w:val="00A73415"/>
    <w:rsid w:val="00A738AE"/>
    <w:rsid w:val="00A73A83"/>
    <w:rsid w:val="00A73B10"/>
    <w:rsid w:val="00A74177"/>
    <w:rsid w:val="00A7482E"/>
    <w:rsid w:val="00A75114"/>
    <w:rsid w:val="00A75342"/>
    <w:rsid w:val="00A758C4"/>
    <w:rsid w:val="00A76258"/>
    <w:rsid w:val="00A77712"/>
    <w:rsid w:val="00A779CD"/>
    <w:rsid w:val="00A801C1"/>
    <w:rsid w:val="00A801EC"/>
    <w:rsid w:val="00A80984"/>
    <w:rsid w:val="00A80B81"/>
    <w:rsid w:val="00A80D95"/>
    <w:rsid w:val="00A8143E"/>
    <w:rsid w:val="00A81968"/>
    <w:rsid w:val="00A82629"/>
    <w:rsid w:val="00A8346B"/>
    <w:rsid w:val="00A839A1"/>
    <w:rsid w:val="00A83A6F"/>
    <w:rsid w:val="00A83FE1"/>
    <w:rsid w:val="00A8461A"/>
    <w:rsid w:val="00A84A6D"/>
    <w:rsid w:val="00A84AD8"/>
    <w:rsid w:val="00A8531A"/>
    <w:rsid w:val="00A854F9"/>
    <w:rsid w:val="00A85675"/>
    <w:rsid w:val="00A8588D"/>
    <w:rsid w:val="00A85DA7"/>
    <w:rsid w:val="00A86285"/>
    <w:rsid w:val="00A86316"/>
    <w:rsid w:val="00A86748"/>
    <w:rsid w:val="00A876A9"/>
    <w:rsid w:val="00A87E08"/>
    <w:rsid w:val="00A91999"/>
    <w:rsid w:val="00A91D61"/>
    <w:rsid w:val="00A9243D"/>
    <w:rsid w:val="00A92E64"/>
    <w:rsid w:val="00A92F6D"/>
    <w:rsid w:val="00A92F6F"/>
    <w:rsid w:val="00A93207"/>
    <w:rsid w:val="00A934C0"/>
    <w:rsid w:val="00A93AF8"/>
    <w:rsid w:val="00A95EE9"/>
    <w:rsid w:val="00A96750"/>
    <w:rsid w:val="00A96A82"/>
    <w:rsid w:val="00A9714E"/>
    <w:rsid w:val="00A973A4"/>
    <w:rsid w:val="00A97F89"/>
    <w:rsid w:val="00AA0843"/>
    <w:rsid w:val="00AA0A22"/>
    <w:rsid w:val="00AA0C43"/>
    <w:rsid w:val="00AA0EE7"/>
    <w:rsid w:val="00AA1237"/>
    <w:rsid w:val="00AA1B2D"/>
    <w:rsid w:val="00AA1EBD"/>
    <w:rsid w:val="00AA2560"/>
    <w:rsid w:val="00AA258C"/>
    <w:rsid w:val="00AA2685"/>
    <w:rsid w:val="00AA2977"/>
    <w:rsid w:val="00AA2CA2"/>
    <w:rsid w:val="00AA326A"/>
    <w:rsid w:val="00AA378D"/>
    <w:rsid w:val="00AA3A4E"/>
    <w:rsid w:val="00AA42D1"/>
    <w:rsid w:val="00AA465A"/>
    <w:rsid w:val="00AA4EA3"/>
    <w:rsid w:val="00AA4EEC"/>
    <w:rsid w:val="00AA4FB9"/>
    <w:rsid w:val="00AA594D"/>
    <w:rsid w:val="00AA5CD9"/>
    <w:rsid w:val="00AA5F6E"/>
    <w:rsid w:val="00AA638E"/>
    <w:rsid w:val="00AA67B5"/>
    <w:rsid w:val="00AA74C7"/>
    <w:rsid w:val="00AB0A95"/>
    <w:rsid w:val="00AB0FD3"/>
    <w:rsid w:val="00AB144F"/>
    <w:rsid w:val="00AB19F9"/>
    <w:rsid w:val="00AB1C29"/>
    <w:rsid w:val="00AB1D21"/>
    <w:rsid w:val="00AB2709"/>
    <w:rsid w:val="00AB31A9"/>
    <w:rsid w:val="00AB3DA9"/>
    <w:rsid w:val="00AB3E5F"/>
    <w:rsid w:val="00AB4094"/>
    <w:rsid w:val="00AB4786"/>
    <w:rsid w:val="00AB4D2E"/>
    <w:rsid w:val="00AB5270"/>
    <w:rsid w:val="00AB52D5"/>
    <w:rsid w:val="00AB578B"/>
    <w:rsid w:val="00AB57AD"/>
    <w:rsid w:val="00AB5846"/>
    <w:rsid w:val="00AB5D2D"/>
    <w:rsid w:val="00AB6232"/>
    <w:rsid w:val="00AB6336"/>
    <w:rsid w:val="00AB67B6"/>
    <w:rsid w:val="00AB6867"/>
    <w:rsid w:val="00AB6AD1"/>
    <w:rsid w:val="00AC00B1"/>
    <w:rsid w:val="00AC031C"/>
    <w:rsid w:val="00AC04F2"/>
    <w:rsid w:val="00AC060C"/>
    <w:rsid w:val="00AC0A79"/>
    <w:rsid w:val="00AC1382"/>
    <w:rsid w:val="00AC1562"/>
    <w:rsid w:val="00AC159D"/>
    <w:rsid w:val="00AC1782"/>
    <w:rsid w:val="00AC195F"/>
    <w:rsid w:val="00AC1AB0"/>
    <w:rsid w:val="00AC2368"/>
    <w:rsid w:val="00AC2AA2"/>
    <w:rsid w:val="00AC33B7"/>
    <w:rsid w:val="00AC34A9"/>
    <w:rsid w:val="00AC4456"/>
    <w:rsid w:val="00AC457A"/>
    <w:rsid w:val="00AC4780"/>
    <w:rsid w:val="00AC4EC7"/>
    <w:rsid w:val="00AC5C17"/>
    <w:rsid w:val="00AC6431"/>
    <w:rsid w:val="00AC6573"/>
    <w:rsid w:val="00AC672E"/>
    <w:rsid w:val="00AC6ABF"/>
    <w:rsid w:val="00AC6D0C"/>
    <w:rsid w:val="00AC6E06"/>
    <w:rsid w:val="00AC6E37"/>
    <w:rsid w:val="00AC74AA"/>
    <w:rsid w:val="00AC7BB0"/>
    <w:rsid w:val="00AC7BC6"/>
    <w:rsid w:val="00AC7D8B"/>
    <w:rsid w:val="00AD00FB"/>
    <w:rsid w:val="00AD09DC"/>
    <w:rsid w:val="00AD0AD9"/>
    <w:rsid w:val="00AD0D98"/>
    <w:rsid w:val="00AD0DB8"/>
    <w:rsid w:val="00AD1D77"/>
    <w:rsid w:val="00AD2A10"/>
    <w:rsid w:val="00AD2A8F"/>
    <w:rsid w:val="00AD2EFC"/>
    <w:rsid w:val="00AD348C"/>
    <w:rsid w:val="00AD4194"/>
    <w:rsid w:val="00AD4478"/>
    <w:rsid w:val="00AD4663"/>
    <w:rsid w:val="00AD5C64"/>
    <w:rsid w:val="00AD62C6"/>
    <w:rsid w:val="00AD66B5"/>
    <w:rsid w:val="00AD69B3"/>
    <w:rsid w:val="00AD6E25"/>
    <w:rsid w:val="00AD7231"/>
    <w:rsid w:val="00AD7CF0"/>
    <w:rsid w:val="00AD7D92"/>
    <w:rsid w:val="00AE0028"/>
    <w:rsid w:val="00AE0A09"/>
    <w:rsid w:val="00AE0BB5"/>
    <w:rsid w:val="00AE0D61"/>
    <w:rsid w:val="00AE1154"/>
    <w:rsid w:val="00AE12A5"/>
    <w:rsid w:val="00AE1B1F"/>
    <w:rsid w:val="00AE1B20"/>
    <w:rsid w:val="00AE22F9"/>
    <w:rsid w:val="00AE26D0"/>
    <w:rsid w:val="00AE2874"/>
    <w:rsid w:val="00AE289E"/>
    <w:rsid w:val="00AE3194"/>
    <w:rsid w:val="00AE39DE"/>
    <w:rsid w:val="00AE3ECB"/>
    <w:rsid w:val="00AE4293"/>
    <w:rsid w:val="00AE454A"/>
    <w:rsid w:val="00AE4604"/>
    <w:rsid w:val="00AE48E6"/>
    <w:rsid w:val="00AE59E1"/>
    <w:rsid w:val="00AE5C57"/>
    <w:rsid w:val="00AE6A40"/>
    <w:rsid w:val="00AE6FD8"/>
    <w:rsid w:val="00AE7366"/>
    <w:rsid w:val="00AE7637"/>
    <w:rsid w:val="00AF107A"/>
    <w:rsid w:val="00AF1AA9"/>
    <w:rsid w:val="00AF2911"/>
    <w:rsid w:val="00AF2CD4"/>
    <w:rsid w:val="00AF3687"/>
    <w:rsid w:val="00AF3CC8"/>
    <w:rsid w:val="00AF4B3C"/>
    <w:rsid w:val="00AF50FF"/>
    <w:rsid w:val="00AF5268"/>
    <w:rsid w:val="00AF7093"/>
    <w:rsid w:val="00AF73DA"/>
    <w:rsid w:val="00AF74A9"/>
    <w:rsid w:val="00AF779F"/>
    <w:rsid w:val="00AF786E"/>
    <w:rsid w:val="00AF7946"/>
    <w:rsid w:val="00AF7ADE"/>
    <w:rsid w:val="00B005F7"/>
    <w:rsid w:val="00B00638"/>
    <w:rsid w:val="00B006E3"/>
    <w:rsid w:val="00B00F98"/>
    <w:rsid w:val="00B01A92"/>
    <w:rsid w:val="00B0219F"/>
    <w:rsid w:val="00B02AA1"/>
    <w:rsid w:val="00B02EB9"/>
    <w:rsid w:val="00B02EBC"/>
    <w:rsid w:val="00B03020"/>
    <w:rsid w:val="00B04276"/>
    <w:rsid w:val="00B04398"/>
    <w:rsid w:val="00B04F57"/>
    <w:rsid w:val="00B056EE"/>
    <w:rsid w:val="00B0588F"/>
    <w:rsid w:val="00B05918"/>
    <w:rsid w:val="00B06C2A"/>
    <w:rsid w:val="00B078A7"/>
    <w:rsid w:val="00B078B5"/>
    <w:rsid w:val="00B10695"/>
    <w:rsid w:val="00B10BCD"/>
    <w:rsid w:val="00B113FF"/>
    <w:rsid w:val="00B117BF"/>
    <w:rsid w:val="00B11DE6"/>
    <w:rsid w:val="00B1208C"/>
    <w:rsid w:val="00B12A22"/>
    <w:rsid w:val="00B12DC7"/>
    <w:rsid w:val="00B12E42"/>
    <w:rsid w:val="00B1307B"/>
    <w:rsid w:val="00B130D2"/>
    <w:rsid w:val="00B1370F"/>
    <w:rsid w:val="00B13834"/>
    <w:rsid w:val="00B13E3F"/>
    <w:rsid w:val="00B14ACE"/>
    <w:rsid w:val="00B15CD5"/>
    <w:rsid w:val="00B1638B"/>
    <w:rsid w:val="00B16B1A"/>
    <w:rsid w:val="00B16E01"/>
    <w:rsid w:val="00B16F57"/>
    <w:rsid w:val="00B20077"/>
    <w:rsid w:val="00B20F4A"/>
    <w:rsid w:val="00B21906"/>
    <w:rsid w:val="00B21B64"/>
    <w:rsid w:val="00B21D04"/>
    <w:rsid w:val="00B2238E"/>
    <w:rsid w:val="00B225C3"/>
    <w:rsid w:val="00B2260C"/>
    <w:rsid w:val="00B227CF"/>
    <w:rsid w:val="00B22996"/>
    <w:rsid w:val="00B22C85"/>
    <w:rsid w:val="00B22F45"/>
    <w:rsid w:val="00B23915"/>
    <w:rsid w:val="00B23E48"/>
    <w:rsid w:val="00B24BE4"/>
    <w:rsid w:val="00B24E4D"/>
    <w:rsid w:val="00B24F03"/>
    <w:rsid w:val="00B25628"/>
    <w:rsid w:val="00B2595C"/>
    <w:rsid w:val="00B25E53"/>
    <w:rsid w:val="00B26B8F"/>
    <w:rsid w:val="00B27134"/>
    <w:rsid w:val="00B278FA"/>
    <w:rsid w:val="00B27DD3"/>
    <w:rsid w:val="00B27ED2"/>
    <w:rsid w:val="00B300D3"/>
    <w:rsid w:val="00B3039C"/>
    <w:rsid w:val="00B30CC0"/>
    <w:rsid w:val="00B32122"/>
    <w:rsid w:val="00B32590"/>
    <w:rsid w:val="00B338D8"/>
    <w:rsid w:val="00B33B4E"/>
    <w:rsid w:val="00B341B8"/>
    <w:rsid w:val="00B348F6"/>
    <w:rsid w:val="00B34D9E"/>
    <w:rsid w:val="00B3557E"/>
    <w:rsid w:val="00B3666B"/>
    <w:rsid w:val="00B366D6"/>
    <w:rsid w:val="00B3671A"/>
    <w:rsid w:val="00B369FF"/>
    <w:rsid w:val="00B36BD7"/>
    <w:rsid w:val="00B37DF9"/>
    <w:rsid w:val="00B4029B"/>
    <w:rsid w:val="00B40463"/>
    <w:rsid w:val="00B4059E"/>
    <w:rsid w:val="00B40A73"/>
    <w:rsid w:val="00B40FDB"/>
    <w:rsid w:val="00B41D3A"/>
    <w:rsid w:val="00B42914"/>
    <w:rsid w:val="00B42D88"/>
    <w:rsid w:val="00B435CC"/>
    <w:rsid w:val="00B43B5F"/>
    <w:rsid w:val="00B441EC"/>
    <w:rsid w:val="00B443F5"/>
    <w:rsid w:val="00B446D0"/>
    <w:rsid w:val="00B44AB2"/>
    <w:rsid w:val="00B44D4F"/>
    <w:rsid w:val="00B44E68"/>
    <w:rsid w:val="00B44F53"/>
    <w:rsid w:val="00B4640C"/>
    <w:rsid w:val="00B4675E"/>
    <w:rsid w:val="00B46F0B"/>
    <w:rsid w:val="00B4724E"/>
    <w:rsid w:val="00B47446"/>
    <w:rsid w:val="00B4746A"/>
    <w:rsid w:val="00B4781D"/>
    <w:rsid w:val="00B47D39"/>
    <w:rsid w:val="00B50149"/>
    <w:rsid w:val="00B50495"/>
    <w:rsid w:val="00B50541"/>
    <w:rsid w:val="00B50ACD"/>
    <w:rsid w:val="00B516FD"/>
    <w:rsid w:val="00B51EAA"/>
    <w:rsid w:val="00B52CDA"/>
    <w:rsid w:val="00B5355E"/>
    <w:rsid w:val="00B546D0"/>
    <w:rsid w:val="00B556E2"/>
    <w:rsid w:val="00B55707"/>
    <w:rsid w:val="00B55A7F"/>
    <w:rsid w:val="00B570DA"/>
    <w:rsid w:val="00B57425"/>
    <w:rsid w:val="00B57689"/>
    <w:rsid w:val="00B57BF1"/>
    <w:rsid w:val="00B60D18"/>
    <w:rsid w:val="00B61906"/>
    <w:rsid w:val="00B61C9F"/>
    <w:rsid w:val="00B62599"/>
    <w:rsid w:val="00B62A62"/>
    <w:rsid w:val="00B63189"/>
    <w:rsid w:val="00B64041"/>
    <w:rsid w:val="00B647A5"/>
    <w:rsid w:val="00B64F09"/>
    <w:rsid w:val="00B650F9"/>
    <w:rsid w:val="00B6599C"/>
    <w:rsid w:val="00B66B38"/>
    <w:rsid w:val="00B66B95"/>
    <w:rsid w:val="00B673A0"/>
    <w:rsid w:val="00B674B2"/>
    <w:rsid w:val="00B67F34"/>
    <w:rsid w:val="00B70622"/>
    <w:rsid w:val="00B710F7"/>
    <w:rsid w:val="00B7159D"/>
    <w:rsid w:val="00B71927"/>
    <w:rsid w:val="00B71A96"/>
    <w:rsid w:val="00B71AC5"/>
    <w:rsid w:val="00B71BC2"/>
    <w:rsid w:val="00B7211A"/>
    <w:rsid w:val="00B72715"/>
    <w:rsid w:val="00B72BF6"/>
    <w:rsid w:val="00B7369C"/>
    <w:rsid w:val="00B73709"/>
    <w:rsid w:val="00B73849"/>
    <w:rsid w:val="00B7391C"/>
    <w:rsid w:val="00B73DD3"/>
    <w:rsid w:val="00B7408D"/>
    <w:rsid w:val="00B745C0"/>
    <w:rsid w:val="00B74D44"/>
    <w:rsid w:val="00B74E9E"/>
    <w:rsid w:val="00B74F10"/>
    <w:rsid w:val="00B7597F"/>
    <w:rsid w:val="00B75B4F"/>
    <w:rsid w:val="00B75C46"/>
    <w:rsid w:val="00B7604D"/>
    <w:rsid w:val="00B7648A"/>
    <w:rsid w:val="00B76912"/>
    <w:rsid w:val="00B76CDA"/>
    <w:rsid w:val="00B77016"/>
    <w:rsid w:val="00B77247"/>
    <w:rsid w:val="00B8067B"/>
    <w:rsid w:val="00B80E29"/>
    <w:rsid w:val="00B81231"/>
    <w:rsid w:val="00B81718"/>
    <w:rsid w:val="00B82278"/>
    <w:rsid w:val="00B82430"/>
    <w:rsid w:val="00B83BB2"/>
    <w:rsid w:val="00B84010"/>
    <w:rsid w:val="00B84075"/>
    <w:rsid w:val="00B8442E"/>
    <w:rsid w:val="00B85430"/>
    <w:rsid w:val="00B85718"/>
    <w:rsid w:val="00B85D71"/>
    <w:rsid w:val="00B86469"/>
    <w:rsid w:val="00B86768"/>
    <w:rsid w:val="00B86841"/>
    <w:rsid w:val="00B86942"/>
    <w:rsid w:val="00B86B1D"/>
    <w:rsid w:val="00B87582"/>
    <w:rsid w:val="00B9029B"/>
    <w:rsid w:val="00B903B4"/>
    <w:rsid w:val="00B90614"/>
    <w:rsid w:val="00B90B52"/>
    <w:rsid w:val="00B91E95"/>
    <w:rsid w:val="00B928AA"/>
    <w:rsid w:val="00B93212"/>
    <w:rsid w:val="00B9373F"/>
    <w:rsid w:val="00B9438B"/>
    <w:rsid w:val="00B94446"/>
    <w:rsid w:val="00B94960"/>
    <w:rsid w:val="00B94AA2"/>
    <w:rsid w:val="00B955B3"/>
    <w:rsid w:val="00B95793"/>
    <w:rsid w:val="00B958C2"/>
    <w:rsid w:val="00B95B0A"/>
    <w:rsid w:val="00B95B2E"/>
    <w:rsid w:val="00B95FDC"/>
    <w:rsid w:val="00B963ED"/>
    <w:rsid w:val="00B96635"/>
    <w:rsid w:val="00B968CC"/>
    <w:rsid w:val="00B96A2E"/>
    <w:rsid w:val="00B96D76"/>
    <w:rsid w:val="00B971FA"/>
    <w:rsid w:val="00B9720D"/>
    <w:rsid w:val="00B9736C"/>
    <w:rsid w:val="00B97515"/>
    <w:rsid w:val="00B9765C"/>
    <w:rsid w:val="00B977EE"/>
    <w:rsid w:val="00B97E06"/>
    <w:rsid w:val="00BA0A5D"/>
    <w:rsid w:val="00BA13FF"/>
    <w:rsid w:val="00BA1530"/>
    <w:rsid w:val="00BA1D6E"/>
    <w:rsid w:val="00BA1DFF"/>
    <w:rsid w:val="00BA1E4E"/>
    <w:rsid w:val="00BA212F"/>
    <w:rsid w:val="00BA2596"/>
    <w:rsid w:val="00BA29BA"/>
    <w:rsid w:val="00BA2DA9"/>
    <w:rsid w:val="00BA2FD7"/>
    <w:rsid w:val="00BA3091"/>
    <w:rsid w:val="00BA34FB"/>
    <w:rsid w:val="00BA37CF"/>
    <w:rsid w:val="00BA37F1"/>
    <w:rsid w:val="00BA46B7"/>
    <w:rsid w:val="00BA4778"/>
    <w:rsid w:val="00BA47A1"/>
    <w:rsid w:val="00BA4933"/>
    <w:rsid w:val="00BA4A3C"/>
    <w:rsid w:val="00BA4D63"/>
    <w:rsid w:val="00BA4D84"/>
    <w:rsid w:val="00BA5201"/>
    <w:rsid w:val="00BA53BA"/>
    <w:rsid w:val="00BA6243"/>
    <w:rsid w:val="00BA6B49"/>
    <w:rsid w:val="00BA7E5A"/>
    <w:rsid w:val="00BB06E9"/>
    <w:rsid w:val="00BB0D72"/>
    <w:rsid w:val="00BB0E6F"/>
    <w:rsid w:val="00BB12AB"/>
    <w:rsid w:val="00BB12BD"/>
    <w:rsid w:val="00BB1D6C"/>
    <w:rsid w:val="00BB20DD"/>
    <w:rsid w:val="00BB2354"/>
    <w:rsid w:val="00BB39A5"/>
    <w:rsid w:val="00BB3FF4"/>
    <w:rsid w:val="00BB4727"/>
    <w:rsid w:val="00BB4760"/>
    <w:rsid w:val="00BB4AD3"/>
    <w:rsid w:val="00BB551A"/>
    <w:rsid w:val="00BB5919"/>
    <w:rsid w:val="00BB62B0"/>
    <w:rsid w:val="00BB6436"/>
    <w:rsid w:val="00BB653C"/>
    <w:rsid w:val="00BB6C2E"/>
    <w:rsid w:val="00BB6DAA"/>
    <w:rsid w:val="00BB7133"/>
    <w:rsid w:val="00BB75DB"/>
    <w:rsid w:val="00BB7C65"/>
    <w:rsid w:val="00BC0684"/>
    <w:rsid w:val="00BC0D58"/>
    <w:rsid w:val="00BC0EBB"/>
    <w:rsid w:val="00BC11CF"/>
    <w:rsid w:val="00BC1CC7"/>
    <w:rsid w:val="00BC2748"/>
    <w:rsid w:val="00BC2759"/>
    <w:rsid w:val="00BC2AD7"/>
    <w:rsid w:val="00BC2BFD"/>
    <w:rsid w:val="00BC2DBB"/>
    <w:rsid w:val="00BC2EDE"/>
    <w:rsid w:val="00BC33B5"/>
    <w:rsid w:val="00BC37C4"/>
    <w:rsid w:val="00BC3AD8"/>
    <w:rsid w:val="00BC4308"/>
    <w:rsid w:val="00BC451F"/>
    <w:rsid w:val="00BC4725"/>
    <w:rsid w:val="00BC4C6E"/>
    <w:rsid w:val="00BC51A6"/>
    <w:rsid w:val="00BC52C5"/>
    <w:rsid w:val="00BC55A2"/>
    <w:rsid w:val="00BC5A13"/>
    <w:rsid w:val="00BC5FF1"/>
    <w:rsid w:val="00BC613A"/>
    <w:rsid w:val="00BC6854"/>
    <w:rsid w:val="00BC79DE"/>
    <w:rsid w:val="00BC7F73"/>
    <w:rsid w:val="00BD09E0"/>
    <w:rsid w:val="00BD09E3"/>
    <w:rsid w:val="00BD0CC3"/>
    <w:rsid w:val="00BD0F23"/>
    <w:rsid w:val="00BD1062"/>
    <w:rsid w:val="00BD10DD"/>
    <w:rsid w:val="00BD10E5"/>
    <w:rsid w:val="00BD125A"/>
    <w:rsid w:val="00BD17B4"/>
    <w:rsid w:val="00BD2590"/>
    <w:rsid w:val="00BD2B8D"/>
    <w:rsid w:val="00BD2BC1"/>
    <w:rsid w:val="00BD2C21"/>
    <w:rsid w:val="00BD2DB6"/>
    <w:rsid w:val="00BD30F8"/>
    <w:rsid w:val="00BD3201"/>
    <w:rsid w:val="00BD33DF"/>
    <w:rsid w:val="00BD33FA"/>
    <w:rsid w:val="00BD501D"/>
    <w:rsid w:val="00BD50D8"/>
    <w:rsid w:val="00BD5133"/>
    <w:rsid w:val="00BD58F7"/>
    <w:rsid w:val="00BD6298"/>
    <w:rsid w:val="00BD631B"/>
    <w:rsid w:val="00BD6447"/>
    <w:rsid w:val="00BD6753"/>
    <w:rsid w:val="00BD6E60"/>
    <w:rsid w:val="00BD7156"/>
    <w:rsid w:val="00BD7361"/>
    <w:rsid w:val="00BD754E"/>
    <w:rsid w:val="00BE000E"/>
    <w:rsid w:val="00BE0B76"/>
    <w:rsid w:val="00BE1120"/>
    <w:rsid w:val="00BE1123"/>
    <w:rsid w:val="00BE2E65"/>
    <w:rsid w:val="00BE328A"/>
    <w:rsid w:val="00BE35DF"/>
    <w:rsid w:val="00BE384E"/>
    <w:rsid w:val="00BE3D44"/>
    <w:rsid w:val="00BE3FB8"/>
    <w:rsid w:val="00BE40D7"/>
    <w:rsid w:val="00BE45D8"/>
    <w:rsid w:val="00BE4C0C"/>
    <w:rsid w:val="00BE4C89"/>
    <w:rsid w:val="00BE51D9"/>
    <w:rsid w:val="00BE6254"/>
    <w:rsid w:val="00BE6C78"/>
    <w:rsid w:val="00BE761A"/>
    <w:rsid w:val="00BE7EBF"/>
    <w:rsid w:val="00BF0B95"/>
    <w:rsid w:val="00BF0F3C"/>
    <w:rsid w:val="00BF100D"/>
    <w:rsid w:val="00BF1167"/>
    <w:rsid w:val="00BF1880"/>
    <w:rsid w:val="00BF2071"/>
    <w:rsid w:val="00BF2161"/>
    <w:rsid w:val="00BF2298"/>
    <w:rsid w:val="00BF2547"/>
    <w:rsid w:val="00BF2765"/>
    <w:rsid w:val="00BF276F"/>
    <w:rsid w:val="00BF3070"/>
    <w:rsid w:val="00BF378D"/>
    <w:rsid w:val="00BF3A66"/>
    <w:rsid w:val="00BF3AC4"/>
    <w:rsid w:val="00BF3AEF"/>
    <w:rsid w:val="00BF3C09"/>
    <w:rsid w:val="00BF3FF8"/>
    <w:rsid w:val="00BF4E85"/>
    <w:rsid w:val="00BF4ED2"/>
    <w:rsid w:val="00BF617F"/>
    <w:rsid w:val="00BF63BB"/>
    <w:rsid w:val="00BF685D"/>
    <w:rsid w:val="00BF6FEE"/>
    <w:rsid w:val="00BF7062"/>
    <w:rsid w:val="00BF70A3"/>
    <w:rsid w:val="00BF73DA"/>
    <w:rsid w:val="00BF7BED"/>
    <w:rsid w:val="00BF7CA5"/>
    <w:rsid w:val="00BF7E4A"/>
    <w:rsid w:val="00C0001E"/>
    <w:rsid w:val="00C00A1A"/>
    <w:rsid w:val="00C00CD7"/>
    <w:rsid w:val="00C012EE"/>
    <w:rsid w:val="00C01A56"/>
    <w:rsid w:val="00C01AB1"/>
    <w:rsid w:val="00C034B8"/>
    <w:rsid w:val="00C03542"/>
    <w:rsid w:val="00C03E27"/>
    <w:rsid w:val="00C03ECC"/>
    <w:rsid w:val="00C0468F"/>
    <w:rsid w:val="00C04904"/>
    <w:rsid w:val="00C05484"/>
    <w:rsid w:val="00C055F8"/>
    <w:rsid w:val="00C05A4A"/>
    <w:rsid w:val="00C05C87"/>
    <w:rsid w:val="00C05E4D"/>
    <w:rsid w:val="00C0735A"/>
    <w:rsid w:val="00C079A5"/>
    <w:rsid w:val="00C07B5E"/>
    <w:rsid w:val="00C100A0"/>
    <w:rsid w:val="00C100C3"/>
    <w:rsid w:val="00C1010C"/>
    <w:rsid w:val="00C10227"/>
    <w:rsid w:val="00C10395"/>
    <w:rsid w:val="00C10F0B"/>
    <w:rsid w:val="00C11161"/>
    <w:rsid w:val="00C11832"/>
    <w:rsid w:val="00C11A92"/>
    <w:rsid w:val="00C11D59"/>
    <w:rsid w:val="00C11F08"/>
    <w:rsid w:val="00C12007"/>
    <w:rsid w:val="00C1267B"/>
    <w:rsid w:val="00C12DD9"/>
    <w:rsid w:val="00C12FBE"/>
    <w:rsid w:val="00C13940"/>
    <w:rsid w:val="00C13A44"/>
    <w:rsid w:val="00C13EB5"/>
    <w:rsid w:val="00C13F9E"/>
    <w:rsid w:val="00C148E3"/>
    <w:rsid w:val="00C15278"/>
    <w:rsid w:val="00C155CF"/>
    <w:rsid w:val="00C1575B"/>
    <w:rsid w:val="00C15CC8"/>
    <w:rsid w:val="00C17701"/>
    <w:rsid w:val="00C201D3"/>
    <w:rsid w:val="00C20526"/>
    <w:rsid w:val="00C207B2"/>
    <w:rsid w:val="00C2161D"/>
    <w:rsid w:val="00C21EE5"/>
    <w:rsid w:val="00C22107"/>
    <w:rsid w:val="00C22152"/>
    <w:rsid w:val="00C2257D"/>
    <w:rsid w:val="00C23660"/>
    <w:rsid w:val="00C2410D"/>
    <w:rsid w:val="00C241E3"/>
    <w:rsid w:val="00C246F4"/>
    <w:rsid w:val="00C24D69"/>
    <w:rsid w:val="00C25708"/>
    <w:rsid w:val="00C264F2"/>
    <w:rsid w:val="00C277F7"/>
    <w:rsid w:val="00C27A5B"/>
    <w:rsid w:val="00C27B0E"/>
    <w:rsid w:val="00C27F8F"/>
    <w:rsid w:val="00C30925"/>
    <w:rsid w:val="00C31153"/>
    <w:rsid w:val="00C31923"/>
    <w:rsid w:val="00C322E2"/>
    <w:rsid w:val="00C32836"/>
    <w:rsid w:val="00C329A8"/>
    <w:rsid w:val="00C331B6"/>
    <w:rsid w:val="00C33423"/>
    <w:rsid w:val="00C335A1"/>
    <w:rsid w:val="00C335E1"/>
    <w:rsid w:val="00C336DC"/>
    <w:rsid w:val="00C336E2"/>
    <w:rsid w:val="00C33844"/>
    <w:rsid w:val="00C3388A"/>
    <w:rsid w:val="00C33A93"/>
    <w:rsid w:val="00C33E50"/>
    <w:rsid w:val="00C34239"/>
    <w:rsid w:val="00C342CD"/>
    <w:rsid w:val="00C34310"/>
    <w:rsid w:val="00C34354"/>
    <w:rsid w:val="00C34D7B"/>
    <w:rsid w:val="00C3553F"/>
    <w:rsid w:val="00C362C7"/>
    <w:rsid w:val="00C36A42"/>
    <w:rsid w:val="00C37148"/>
    <w:rsid w:val="00C37CCB"/>
    <w:rsid w:val="00C37EEA"/>
    <w:rsid w:val="00C4076A"/>
    <w:rsid w:val="00C40A2E"/>
    <w:rsid w:val="00C41B13"/>
    <w:rsid w:val="00C41C62"/>
    <w:rsid w:val="00C423C4"/>
    <w:rsid w:val="00C42761"/>
    <w:rsid w:val="00C4291B"/>
    <w:rsid w:val="00C42B23"/>
    <w:rsid w:val="00C430E9"/>
    <w:rsid w:val="00C43517"/>
    <w:rsid w:val="00C436F3"/>
    <w:rsid w:val="00C43AB0"/>
    <w:rsid w:val="00C43B28"/>
    <w:rsid w:val="00C43CBF"/>
    <w:rsid w:val="00C448F7"/>
    <w:rsid w:val="00C45B30"/>
    <w:rsid w:val="00C45B42"/>
    <w:rsid w:val="00C45C23"/>
    <w:rsid w:val="00C464B6"/>
    <w:rsid w:val="00C4685C"/>
    <w:rsid w:val="00C46937"/>
    <w:rsid w:val="00C46BFA"/>
    <w:rsid w:val="00C470BA"/>
    <w:rsid w:val="00C47967"/>
    <w:rsid w:val="00C501D0"/>
    <w:rsid w:val="00C507C4"/>
    <w:rsid w:val="00C5090A"/>
    <w:rsid w:val="00C509A7"/>
    <w:rsid w:val="00C5102A"/>
    <w:rsid w:val="00C51D44"/>
    <w:rsid w:val="00C529DF"/>
    <w:rsid w:val="00C53716"/>
    <w:rsid w:val="00C53AB9"/>
    <w:rsid w:val="00C543B3"/>
    <w:rsid w:val="00C54619"/>
    <w:rsid w:val="00C54E87"/>
    <w:rsid w:val="00C551E4"/>
    <w:rsid w:val="00C55B0D"/>
    <w:rsid w:val="00C55BD8"/>
    <w:rsid w:val="00C56663"/>
    <w:rsid w:val="00C56DD9"/>
    <w:rsid w:val="00C56FAE"/>
    <w:rsid w:val="00C57875"/>
    <w:rsid w:val="00C6039A"/>
    <w:rsid w:val="00C6095E"/>
    <w:rsid w:val="00C60B13"/>
    <w:rsid w:val="00C6177D"/>
    <w:rsid w:val="00C62C92"/>
    <w:rsid w:val="00C63921"/>
    <w:rsid w:val="00C63C87"/>
    <w:rsid w:val="00C63CD0"/>
    <w:rsid w:val="00C642C6"/>
    <w:rsid w:val="00C6446A"/>
    <w:rsid w:val="00C64F20"/>
    <w:rsid w:val="00C650BE"/>
    <w:rsid w:val="00C65306"/>
    <w:rsid w:val="00C65498"/>
    <w:rsid w:val="00C65773"/>
    <w:rsid w:val="00C659B5"/>
    <w:rsid w:val="00C65F4C"/>
    <w:rsid w:val="00C6606D"/>
    <w:rsid w:val="00C6691B"/>
    <w:rsid w:val="00C66ABF"/>
    <w:rsid w:val="00C66E1E"/>
    <w:rsid w:val="00C67CAE"/>
    <w:rsid w:val="00C70029"/>
    <w:rsid w:val="00C700FD"/>
    <w:rsid w:val="00C7067C"/>
    <w:rsid w:val="00C70907"/>
    <w:rsid w:val="00C70AD0"/>
    <w:rsid w:val="00C71290"/>
    <w:rsid w:val="00C71339"/>
    <w:rsid w:val="00C71CDB"/>
    <w:rsid w:val="00C727CB"/>
    <w:rsid w:val="00C72D2D"/>
    <w:rsid w:val="00C72E3C"/>
    <w:rsid w:val="00C73299"/>
    <w:rsid w:val="00C73720"/>
    <w:rsid w:val="00C739FD"/>
    <w:rsid w:val="00C73F8E"/>
    <w:rsid w:val="00C740F6"/>
    <w:rsid w:val="00C745B0"/>
    <w:rsid w:val="00C74B74"/>
    <w:rsid w:val="00C74EAA"/>
    <w:rsid w:val="00C75192"/>
    <w:rsid w:val="00C75700"/>
    <w:rsid w:val="00C765EE"/>
    <w:rsid w:val="00C76D5D"/>
    <w:rsid w:val="00C7714B"/>
    <w:rsid w:val="00C775ED"/>
    <w:rsid w:val="00C77D29"/>
    <w:rsid w:val="00C80DF8"/>
    <w:rsid w:val="00C81640"/>
    <w:rsid w:val="00C816B9"/>
    <w:rsid w:val="00C818FB"/>
    <w:rsid w:val="00C81DAC"/>
    <w:rsid w:val="00C82577"/>
    <w:rsid w:val="00C8260D"/>
    <w:rsid w:val="00C8270F"/>
    <w:rsid w:val="00C828BC"/>
    <w:rsid w:val="00C82A8C"/>
    <w:rsid w:val="00C82F60"/>
    <w:rsid w:val="00C82FF3"/>
    <w:rsid w:val="00C83224"/>
    <w:rsid w:val="00C83231"/>
    <w:rsid w:val="00C83BC6"/>
    <w:rsid w:val="00C849C2"/>
    <w:rsid w:val="00C84D7C"/>
    <w:rsid w:val="00C84EF8"/>
    <w:rsid w:val="00C85060"/>
    <w:rsid w:val="00C852E5"/>
    <w:rsid w:val="00C866A0"/>
    <w:rsid w:val="00C867BB"/>
    <w:rsid w:val="00C86929"/>
    <w:rsid w:val="00C8699C"/>
    <w:rsid w:val="00C86CC4"/>
    <w:rsid w:val="00C86FEA"/>
    <w:rsid w:val="00C87E6E"/>
    <w:rsid w:val="00C900A2"/>
    <w:rsid w:val="00C9012B"/>
    <w:rsid w:val="00C90DCA"/>
    <w:rsid w:val="00C9103D"/>
    <w:rsid w:val="00C91281"/>
    <w:rsid w:val="00C913CB"/>
    <w:rsid w:val="00C913E9"/>
    <w:rsid w:val="00C914BF"/>
    <w:rsid w:val="00C9178C"/>
    <w:rsid w:val="00C91AEA"/>
    <w:rsid w:val="00C91F2D"/>
    <w:rsid w:val="00C920B7"/>
    <w:rsid w:val="00C92A68"/>
    <w:rsid w:val="00C92F52"/>
    <w:rsid w:val="00C93560"/>
    <w:rsid w:val="00C94A64"/>
    <w:rsid w:val="00C95595"/>
    <w:rsid w:val="00C95789"/>
    <w:rsid w:val="00C95EE9"/>
    <w:rsid w:val="00C96847"/>
    <w:rsid w:val="00C96BC4"/>
    <w:rsid w:val="00C96EE2"/>
    <w:rsid w:val="00C97A39"/>
    <w:rsid w:val="00CA07A8"/>
    <w:rsid w:val="00CA0A08"/>
    <w:rsid w:val="00CA0EBE"/>
    <w:rsid w:val="00CA148C"/>
    <w:rsid w:val="00CA14A0"/>
    <w:rsid w:val="00CA15CB"/>
    <w:rsid w:val="00CA1993"/>
    <w:rsid w:val="00CA19A3"/>
    <w:rsid w:val="00CA1DB6"/>
    <w:rsid w:val="00CA1F2B"/>
    <w:rsid w:val="00CA389D"/>
    <w:rsid w:val="00CA38E5"/>
    <w:rsid w:val="00CA3B70"/>
    <w:rsid w:val="00CA3DE0"/>
    <w:rsid w:val="00CA444F"/>
    <w:rsid w:val="00CA47E8"/>
    <w:rsid w:val="00CA490D"/>
    <w:rsid w:val="00CA49BE"/>
    <w:rsid w:val="00CA4E7B"/>
    <w:rsid w:val="00CA4FAF"/>
    <w:rsid w:val="00CA73CF"/>
    <w:rsid w:val="00CA7C44"/>
    <w:rsid w:val="00CB01D3"/>
    <w:rsid w:val="00CB06E0"/>
    <w:rsid w:val="00CB0863"/>
    <w:rsid w:val="00CB1085"/>
    <w:rsid w:val="00CB15E7"/>
    <w:rsid w:val="00CB1D4E"/>
    <w:rsid w:val="00CB2453"/>
    <w:rsid w:val="00CB3397"/>
    <w:rsid w:val="00CB359C"/>
    <w:rsid w:val="00CB38D0"/>
    <w:rsid w:val="00CB466D"/>
    <w:rsid w:val="00CB483E"/>
    <w:rsid w:val="00CB4953"/>
    <w:rsid w:val="00CB4B9B"/>
    <w:rsid w:val="00CB65EA"/>
    <w:rsid w:val="00CB69A2"/>
    <w:rsid w:val="00CB6A05"/>
    <w:rsid w:val="00CB6C72"/>
    <w:rsid w:val="00CB6F87"/>
    <w:rsid w:val="00CB7BB0"/>
    <w:rsid w:val="00CB7D51"/>
    <w:rsid w:val="00CB7DD0"/>
    <w:rsid w:val="00CC043D"/>
    <w:rsid w:val="00CC0810"/>
    <w:rsid w:val="00CC08B8"/>
    <w:rsid w:val="00CC1F25"/>
    <w:rsid w:val="00CC2129"/>
    <w:rsid w:val="00CC2835"/>
    <w:rsid w:val="00CC2C08"/>
    <w:rsid w:val="00CC31E2"/>
    <w:rsid w:val="00CC4314"/>
    <w:rsid w:val="00CC486C"/>
    <w:rsid w:val="00CC4950"/>
    <w:rsid w:val="00CC4C16"/>
    <w:rsid w:val="00CC4C64"/>
    <w:rsid w:val="00CC4DAE"/>
    <w:rsid w:val="00CC4E3E"/>
    <w:rsid w:val="00CC5031"/>
    <w:rsid w:val="00CC531A"/>
    <w:rsid w:val="00CC5EE2"/>
    <w:rsid w:val="00CC6846"/>
    <w:rsid w:val="00CC6B38"/>
    <w:rsid w:val="00CC7E3C"/>
    <w:rsid w:val="00CD0A82"/>
    <w:rsid w:val="00CD0E98"/>
    <w:rsid w:val="00CD116D"/>
    <w:rsid w:val="00CD2313"/>
    <w:rsid w:val="00CD2AA5"/>
    <w:rsid w:val="00CD2DA8"/>
    <w:rsid w:val="00CD31D1"/>
    <w:rsid w:val="00CD39CF"/>
    <w:rsid w:val="00CD40D3"/>
    <w:rsid w:val="00CD44D3"/>
    <w:rsid w:val="00CD4F6C"/>
    <w:rsid w:val="00CD5581"/>
    <w:rsid w:val="00CD5C3E"/>
    <w:rsid w:val="00CD63DB"/>
    <w:rsid w:val="00CD6EEF"/>
    <w:rsid w:val="00CD6F3A"/>
    <w:rsid w:val="00CD7006"/>
    <w:rsid w:val="00CD70AE"/>
    <w:rsid w:val="00CE01B0"/>
    <w:rsid w:val="00CE02D9"/>
    <w:rsid w:val="00CE05E2"/>
    <w:rsid w:val="00CE0E73"/>
    <w:rsid w:val="00CE1024"/>
    <w:rsid w:val="00CE10A2"/>
    <w:rsid w:val="00CE15EE"/>
    <w:rsid w:val="00CE1D2A"/>
    <w:rsid w:val="00CE202B"/>
    <w:rsid w:val="00CE2468"/>
    <w:rsid w:val="00CE28EE"/>
    <w:rsid w:val="00CE2C0A"/>
    <w:rsid w:val="00CE46DC"/>
    <w:rsid w:val="00CE4D54"/>
    <w:rsid w:val="00CE567C"/>
    <w:rsid w:val="00CE5817"/>
    <w:rsid w:val="00CE5EC9"/>
    <w:rsid w:val="00CE65C4"/>
    <w:rsid w:val="00CE6DB1"/>
    <w:rsid w:val="00CE712C"/>
    <w:rsid w:val="00CF043F"/>
    <w:rsid w:val="00CF0EA7"/>
    <w:rsid w:val="00CF1414"/>
    <w:rsid w:val="00CF1DE1"/>
    <w:rsid w:val="00CF221E"/>
    <w:rsid w:val="00CF2A0D"/>
    <w:rsid w:val="00CF2B4C"/>
    <w:rsid w:val="00CF3591"/>
    <w:rsid w:val="00CF35E6"/>
    <w:rsid w:val="00CF3638"/>
    <w:rsid w:val="00CF421C"/>
    <w:rsid w:val="00CF4A79"/>
    <w:rsid w:val="00CF4D73"/>
    <w:rsid w:val="00CF5D5B"/>
    <w:rsid w:val="00CF7076"/>
    <w:rsid w:val="00CF714F"/>
    <w:rsid w:val="00CF7A1D"/>
    <w:rsid w:val="00D002AE"/>
    <w:rsid w:val="00D00C0F"/>
    <w:rsid w:val="00D01DDF"/>
    <w:rsid w:val="00D01EBB"/>
    <w:rsid w:val="00D0254B"/>
    <w:rsid w:val="00D02E5D"/>
    <w:rsid w:val="00D03018"/>
    <w:rsid w:val="00D0315E"/>
    <w:rsid w:val="00D03A29"/>
    <w:rsid w:val="00D03B42"/>
    <w:rsid w:val="00D03DB3"/>
    <w:rsid w:val="00D042AA"/>
    <w:rsid w:val="00D04A1A"/>
    <w:rsid w:val="00D04EBA"/>
    <w:rsid w:val="00D05379"/>
    <w:rsid w:val="00D053BF"/>
    <w:rsid w:val="00D056C3"/>
    <w:rsid w:val="00D0663F"/>
    <w:rsid w:val="00D06984"/>
    <w:rsid w:val="00D0723F"/>
    <w:rsid w:val="00D073D7"/>
    <w:rsid w:val="00D07FF4"/>
    <w:rsid w:val="00D103BC"/>
    <w:rsid w:val="00D105EB"/>
    <w:rsid w:val="00D10AB2"/>
    <w:rsid w:val="00D10B0C"/>
    <w:rsid w:val="00D10B14"/>
    <w:rsid w:val="00D10D85"/>
    <w:rsid w:val="00D110E5"/>
    <w:rsid w:val="00D113B3"/>
    <w:rsid w:val="00D11D52"/>
    <w:rsid w:val="00D12486"/>
    <w:rsid w:val="00D12492"/>
    <w:rsid w:val="00D1257A"/>
    <w:rsid w:val="00D12E34"/>
    <w:rsid w:val="00D134F5"/>
    <w:rsid w:val="00D13CF4"/>
    <w:rsid w:val="00D14576"/>
    <w:rsid w:val="00D15311"/>
    <w:rsid w:val="00D16102"/>
    <w:rsid w:val="00D169FE"/>
    <w:rsid w:val="00D16E58"/>
    <w:rsid w:val="00D170DB"/>
    <w:rsid w:val="00D17E98"/>
    <w:rsid w:val="00D2004A"/>
    <w:rsid w:val="00D20627"/>
    <w:rsid w:val="00D2080B"/>
    <w:rsid w:val="00D20B7D"/>
    <w:rsid w:val="00D218F2"/>
    <w:rsid w:val="00D21FE9"/>
    <w:rsid w:val="00D22002"/>
    <w:rsid w:val="00D23044"/>
    <w:rsid w:val="00D23909"/>
    <w:rsid w:val="00D23B41"/>
    <w:rsid w:val="00D23E60"/>
    <w:rsid w:val="00D2451A"/>
    <w:rsid w:val="00D25941"/>
    <w:rsid w:val="00D26216"/>
    <w:rsid w:val="00D26657"/>
    <w:rsid w:val="00D27158"/>
    <w:rsid w:val="00D278CA"/>
    <w:rsid w:val="00D27C01"/>
    <w:rsid w:val="00D27CBC"/>
    <w:rsid w:val="00D27EE0"/>
    <w:rsid w:val="00D27F81"/>
    <w:rsid w:val="00D30260"/>
    <w:rsid w:val="00D30708"/>
    <w:rsid w:val="00D30928"/>
    <w:rsid w:val="00D30B69"/>
    <w:rsid w:val="00D310D2"/>
    <w:rsid w:val="00D31A9D"/>
    <w:rsid w:val="00D32342"/>
    <w:rsid w:val="00D32A03"/>
    <w:rsid w:val="00D33E56"/>
    <w:rsid w:val="00D33F1B"/>
    <w:rsid w:val="00D33FAE"/>
    <w:rsid w:val="00D348E9"/>
    <w:rsid w:val="00D34BAE"/>
    <w:rsid w:val="00D34C6B"/>
    <w:rsid w:val="00D3590F"/>
    <w:rsid w:val="00D35B90"/>
    <w:rsid w:val="00D35DD3"/>
    <w:rsid w:val="00D36209"/>
    <w:rsid w:val="00D36470"/>
    <w:rsid w:val="00D364C4"/>
    <w:rsid w:val="00D3653C"/>
    <w:rsid w:val="00D3735A"/>
    <w:rsid w:val="00D4008B"/>
    <w:rsid w:val="00D4035F"/>
    <w:rsid w:val="00D403A5"/>
    <w:rsid w:val="00D4076D"/>
    <w:rsid w:val="00D40F05"/>
    <w:rsid w:val="00D41852"/>
    <w:rsid w:val="00D41B20"/>
    <w:rsid w:val="00D41E4A"/>
    <w:rsid w:val="00D420D9"/>
    <w:rsid w:val="00D4220B"/>
    <w:rsid w:val="00D436B3"/>
    <w:rsid w:val="00D44CCF"/>
    <w:rsid w:val="00D44E3C"/>
    <w:rsid w:val="00D450F7"/>
    <w:rsid w:val="00D45134"/>
    <w:rsid w:val="00D455E5"/>
    <w:rsid w:val="00D4586A"/>
    <w:rsid w:val="00D45A26"/>
    <w:rsid w:val="00D46C02"/>
    <w:rsid w:val="00D4709A"/>
    <w:rsid w:val="00D47258"/>
    <w:rsid w:val="00D475F4"/>
    <w:rsid w:val="00D47CE5"/>
    <w:rsid w:val="00D47E6C"/>
    <w:rsid w:val="00D507EC"/>
    <w:rsid w:val="00D50CA3"/>
    <w:rsid w:val="00D50E00"/>
    <w:rsid w:val="00D51100"/>
    <w:rsid w:val="00D51B60"/>
    <w:rsid w:val="00D51F35"/>
    <w:rsid w:val="00D52035"/>
    <w:rsid w:val="00D52052"/>
    <w:rsid w:val="00D5256D"/>
    <w:rsid w:val="00D526C0"/>
    <w:rsid w:val="00D52718"/>
    <w:rsid w:val="00D52DEB"/>
    <w:rsid w:val="00D536E9"/>
    <w:rsid w:val="00D53FB3"/>
    <w:rsid w:val="00D5414B"/>
    <w:rsid w:val="00D543C0"/>
    <w:rsid w:val="00D548EB"/>
    <w:rsid w:val="00D54A88"/>
    <w:rsid w:val="00D54AB0"/>
    <w:rsid w:val="00D54BFE"/>
    <w:rsid w:val="00D54CA0"/>
    <w:rsid w:val="00D55468"/>
    <w:rsid w:val="00D55652"/>
    <w:rsid w:val="00D55BD7"/>
    <w:rsid w:val="00D55D74"/>
    <w:rsid w:val="00D5641B"/>
    <w:rsid w:val="00D56806"/>
    <w:rsid w:val="00D572FA"/>
    <w:rsid w:val="00D57395"/>
    <w:rsid w:val="00D57BF4"/>
    <w:rsid w:val="00D57C20"/>
    <w:rsid w:val="00D57CEB"/>
    <w:rsid w:val="00D601E1"/>
    <w:rsid w:val="00D60CAD"/>
    <w:rsid w:val="00D611C2"/>
    <w:rsid w:val="00D619B6"/>
    <w:rsid w:val="00D61C03"/>
    <w:rsid w:val="00D62134"/>
    <w:rsid w:val="00D62237"/>
    <w:rsid w:val="00D62325"/>
    <w:rsid w:val="00D623AF"/>
    <w:rsid w:val="00D62745"/>
    <w:rsid w:val="00D62AB0"/>
    <w:rsid w:val="00D62D33"/>
    <w:rsid w:val="00D62F8E"/>
    <w:rsid w:val="00D63661"/>
    <w:rsid w:val="00D63893"/>
    <w:rsid w:val="00D64409"/>
    <w:rsid w:val="00D653EE"/>
    <w:rsid w:val="00D65957"/>
    <w:rsid w:val="00D65BAB"/>
    <w:rsid w:val="00D67A2A"/>
    <w:rsid w:val="00D67BD1"/>
    <w:rsid w:val="00D67BD2"/>
    <w:rsid w:val="00D67CCE"/>
    <w:rsid w:val="00D67EE0"/>
    <w:rsid w:val="00D705F7"/>
    <w:rsid w:val="00D7095F"/>
    <w:rsid w:val="00D71793"/>
    <w:rsid w:val="00D7297D"/>
    <w:rsid w:val="00D739B9"/>
    <w:rsid w:val="00D74088"/>
    <w:rsid w:val="00D74123"/>
    <w:rsid w:val="00D743AD"/>
    <w:rsid w:val="00D74932"/>
    <w:rsid w:val="00D74C7B"/>
    <w:rsid w:val="00D75AB7"/>
    <w:rsid w:val="00D760F8"/>
    <w:rsid w:val="00D76214"/>
    <w:rsid w:val="00D763A8"/>
    <w:rsid w:val="00D763F3"/>
    <w:rsid w:val="00D77220"/>
    <w:rsid w:val="00D77360"/>
    <w:rsid w:val="00D7746D"/>
    <w:rsid w:val="00D77474"/>
    <w:rsid w:val="00D774B0"/>
    <w:rsid w:val="00D804C1"/>
    <w:rsid w:val="00D80DBB"/>
    <w:rsid w:val="00D819CB"/>
    <w:rsid w:val="00D81ADD"/>
    <w:rsid w:val="00D8205A"/>
    <w:rsid w:val="00D8240E"/>
    <w:rsid w:val="00D82E10"/>
    <w:rsid w:val="00D8351B"/>
    <w:rsid w:val="00D8412A"/>
    <w:rsid w:val="00D843B9"/>
    <w:rsid w:val="00D84841"/>
    <w:rsid w:val="00D84897"/>
    <w:rsid w:val="00D84E50"/>
    <w:rsid w:val="00D85016"/>
    <w:rsid w:val="00D85C1E"/>
    <w:rsid w:val="00D86AA6"/>
    <w:rsid w:val="00D8756D"/>
    <w:rsid w:val="00D878D3"/>
    <w:rsid w:val="00D87F00"/>
    <w:rsid w:val="00D903E0"/>
    <w:rsid w:val="00D906B1"/>
    <w:rsid w:val="00D90BBB"/>
    <w:rsid w:val="00D91806"/>
    <w:rsid w:val="00D9186D"/>
    <w:rsid w:val="00D92CDD"/>
    <w:rsid w:val="00D93705"/>
    <w:rsid w:val="00D93D62"/>
    <w:rsid w:val="00D949AF"/>
    <w:rsid w:val="00D94A54"/>
    <w:rsid w:val="00D94D80"/>
    <w:rsid w:val="00D95875"/>
    <w:rsid w:val="00D95C0D"/>
    <w:rsid w:val="00D96054"/>
    <w:rsid w:val="00D96B56"/>
    <w:rsid w:val="00D96D22"/>
    <w:rsid w:val="00D9735D"/>
    <w:rsid w:val="00D9759B"/>
    <w:rsid w:val="00DA04E6"/>
    <w:rsid w:val="00DA08CE"/>
    <w:rsid w:val="00DA0BD6"/>
    <w:rsid w:val="00DA1BF3"/>
    <w:rsid w:val="00DA1CAB"/>
    <w:rsid w:val="00DA25CA"/>
    <w:rsid w:val="00DA26D9"/>
    <w:rsid w:val="00DA2935"/>
    <w:rsid w:val="00DA2A3D"/>
    <w:rsid w:val="00DA36BE"/>
    <w:rsid w:val="00DA3B90"/>
    <w:rsid w:val="00DA3C6B"/>
    <w:rsid w:val="00DA3FE0"/>
    <w:rsid w:val="00DA41C8"/>
    <w:rsid w:val="00DA42A0"/>
    <w:rsid w:val="00DA4461"/>
    <w:rsid w:val="00DA4A22"/>
    <w:rsid w:val="00DA4F8C"/>
    <w:rsid w:val="00DA52BA"/>
    <w:rsid w:val="00DA53EB"/>
    <w:rsid w:val="00DA56B1"/>
    <w:rsid w:val="00DA5A10"/>
    <w:rsid w:val="00DA5AB2"/>
    <w:rsid w:val="00DA5E57"/>
    <w:rsid w:val="00DA6BE8"/>
    <w:rsid w:val="00DA6E36"/>
    <w:rsid w:val="00DA7FAE"/>
    <w:rsid w:val="00DB0AAF"/>
    <w:rsid w:val="00DB144D"/>
    <w:rsid w:val="00DB1AAB"/>
    <w:rsid w:val="00DB20A4"/>
    <w:rsid w:val="00DB2906"/>
    <w:rsid w:val="00DB2B59"/>
    <w:rsid w:val="00DB2BED"/>
    <w:rsid w:val="00DB39F5"/>
    <w:rsid w:val="00DB476D"/>
    <w:rsid w:val="00DB4A7E"/>
    <w:rsid w:val="00DB4C24"/>
    <w:rsid w:val="00DB575A"/>
    <w:rsid w:val="00DB5FBD"/>
    <w:rsid w:val="00DB6075"/>
    <w:rsid w:val="00DB61AD"/>
    <w:rsid w:val="00DB62D4"/>
    <w:rsid w:val="00DB637B"/>
    <w:rsid w:val="00DB68C8"/>
    <w:rsid w:val="00DB6F48"/>
    <w:rsid w:val="00DC015D"/>
    <w:rsid w:val="00DC01D2"/>
    <w:rsid w:val="00DC0207"/>
    <w:rsid w:val="00DC0447"/>
    <w:rsid w:val="00DC0677"/>
    <w:rsid w:val="00DC0FA8"/>
    <w:rsid w:val="00DC1025"/>
    <w:rsid w:val="00DC14D2"/>
    <w:rsid w:val="00DC1A5F"/>
    <w:rsid w:val="00DC1C37"/>
    <w:rsid w:val="00DC1D5C"/>
    <w:rsid w:val="00DC1F5B"/>
    <w:rsid w:val="00DC27C2"/>
    <w:rsid w:val="00DC2D51"/>
    <w:rsid w:val="00DC2E07"/>
    <w:rsid w:val="00DC365A"/>
    <w:rsid w:val="00DC3D83"/>
    <w:rsid w:val="00DC3DF2"/>
    <w:rsid w:val="00DC420E"/>
    <w:rsid w:val="00DC4405"/>
    <w:rsid w:val="00DC4527"/>
    <w:rsid w:val="00DC4646"/>
    <w:rsid w:val="00DC586D"/>
    <w:rsid w:val="00DC6402"/>
    <w:rsid w:val="00DC64CB"/>
    <w:rsid w:val="00DC661F"/>
    <w:rsid w:val="00DC67B7"/>
    <w:rsid w:val="00DC68D1"/>
    <w:rsid w:val="00DC6E11"/>
    <w:rsid w:val="00DC6F59"/>
    <w:rsid w:val="00DC7097"/>
    <w:rsid w:val="00DC77FA"/>
    <w:rsid w:val="00DC7B7A"/>
    <w:rsid w:val="00DD0807"/>
    <w:rsid w:val="00DD1005"/>
    <w:rsid w:val="00DD129F"/>
    <w:rsid w:val="00DD175A"/>
    <w:rsid w:val="00DD1B75"/>
    <w:rsid w:val="00DD2586"/>
    <w:rsid w:val="00DD2CD5"/>
    <w:rsid w:val="00DD3D76"/>
    <w:rsid w:val="00DD46F2"/>
    <w:rsid w:val="00DD475F"/>
    <w:rsid w:val="00DD5883"/>
    <w:rsid w:val="00DD5A50"/>
    <w:rsid w:val="00DD5ACC"/>
    <w:rsid w:val="00DD5C7E"/>
    <w:rsid w:val="00DD5C8E"/>
    <w:rsid w:val="00DD5D25"/>
    <w:rsid w:val="00DD5DEA"/>
    <w:rsid w:val="00DD6FF3"/>
    <w:rsid w:val="00DD72E6"/>
    <w:rsid w:val="00DD75F5"/>
    <w:rsid w:val="00DD7A80"/>
    <w:rsid w:val="00DE0820"/>
    <w:rsid w:val="00DE1082"/>
    <w:rsid w:val="00DE1205"/>
    <w:rsid w:val="00DE15FF"/>
    <w:rsid w:val="00DE1944"/>
    <w:rsid w:val="00DE2336"/>
    <w:rsid w:val="00DE250A"/>
    <w:rsid w:val="00DE3609"/>
    <w:rsid w:val="00DE3AFB"/>
    <w:rsid w:val="00DE3D11"/>
    <w:rsid w:val="00DE3DC6"/>
    <w:rsid w:val="00DE415E"/>
    <w:rsid w:val="00DE4323"/>
    <w:rsid w:val="00DE5006"/>
    <w:rsid w:val="00DE5098"/>
    <w:rsid w:val="00DE5099"/>
    <w:rsid w:val="00DE57E0"/>
    <w:rsid w:val="00DE5AC9"/>
    <w:rsid w:val="00DE625E"/>
    <w:rsid w:val="00DE62EF"/>
    <w:rsid w:val="00DE651A"/>
    <w:rsid w:val="00DE6BC7"/>
    <w:rsid w:val="00DE6D5F"/>
    <w:rsid w:val="00DE6EAA"/>
    <w:rsid w:val="00DE6F93"/>
    <w:rsid w:val="00DE7EAC"/>
    <w:rsid w:val="00DF0147"/>
    <w:rsid w:val="00DF0A39"/>
    <w:rsid w:val="00DF0B4D"/>
    <w:rsid w:val="00DF2587"/>
    <w:rsid w:val="00DF29C3"/>
    <w:rsid w:val="00DF329D"/>
    <w:rsid w:val="00DF351D"/>
    <w:rsid w:val="00DF36E7"/>
    <w:rsid w:val="00DF40BC"/>
    <w:rsid w:val="00DF45AA"/>
    <w:rsid w:val="00DF4B1F"/>
    <w:rsid w:val="00DF5614"/>
    <w:rsid w:val="00DF5FC0"/>
    <w:rsid w:val="00DF610E"/>
    <w:rsid w:val="00DF6904"/>
    <w:rsid w:val="00DF6EEA"/>
    <w:rsid w:val="00DF73C2"/>
    <w:rsid w:val="00DF75A9"/>
    <w:rsid w:val="00DF7A8E"/>
    <w:rsid w:val="00DF7AC3"/>
    <w:rsid w:val="00DF7CE9"/>
    <w:rsid w:val="00E001D9"/>
    <w:rsid w:val="00E00736"/>
    <w:rsid w:val="00E00EDD"/>
    <w:rsid w:val="00E01477"/>
    <w:rsid w:val="00E01607"/>
    <w:rsid w:val="00E0165F"/>
    <w:rsid w:val="00E01F24"/>
    <w:rsid w:val="00E02146"/>
    <w:rsid w:val="00E0262A"/>
    <w:rsid w:val="00E03425"/>
    <w:rsid w:val="00E03704"/>
    <w:rsid w:val="00E03BD3"/>
    <w:rsid w:val="00E04160"/>
    <w:rsid w:val="00E04FFF"/>
    <w:rsid w:val="00E054FA"/>
    <w:rsid w:val="00E05820"/>
    <w:rsid w:val="00E05E3E"/>
    <w:rsid w:val="00E060B2"/>
    <w:rsid w:val="00E06C8B"/>
    <w:rsid w:val="00E06EB5"/>
    <w:rsid w:val="00E06F37"/>
    <w:rsid w:val="00E075E1"/>
    <w:rsid w:val="00E07C02"/>
    <w:rsid w:val="00E07D5C"/>
    <w:rsid w:val="00E100F2"/>
    <w:rsid w:val="00E10C50"/>
    <w:rsid w:val="00E10ECF"/>
    <w:rsid w:val="00E12307"/>
    <w:rsid w:val="00E123B8"/>
    <w:rsid w:val="00E127E2"/>
    <w:rsid w:val="00E1289E"/>
    <w:rsid w:val="00E1352C"/>
    <w:rsid w:val="00E13605"/>
    <w:rsid w:val="00E13D07"/>
    <w:rsid w:val="00E141E2"/>
    <w:rsid w:val="00E14DF6"/>
    <w:rsid w:val="00E156A0"/>
    <w:rsid w:val="00E15757"/>
    <w:rsid w:val="00E15914"/>
    <w:rsid w:val="00E1626D"/>
    <w:rsid w:val="00E20455"/>
    <w:rsid w:val="00E20547"/>
    <w:rsid w:val="00E20654"/>
    <w:rsid w:val="00E20AA9"/>
    <w:rsid w:val="00E20B7D"/>
    <w:rsid w:val="00E20BD3"/>
    <w:rsid w:val="00E20BF7"/>
    <w:rsid w:val="00E20E91"/>
    <w:rsid w:val="00E21CBF"/>
    <w:rsid w:val="00E22F3E"/>
    <w:rsid w:val="00E23A64"/>
    <w:rsid w:val="00E23F10"/>
    <w:rsid w:val="00E24B41"/>
    <w:rsid w:val="00E24DA7"/>
    <w:rsid w:val="00E2574C"/>
    <w:rsid w:val="00E26C92"/>
    <w:rsid w:val="00E272A1"/>
    <w:rsid w:val="00E2775F"/>
    <w:rsid w:val="00E278BB"/>
    <w:rsid w:val="00E27ADC"/>
    <w:rsid w:val="00E27C68"/>
    <w:rsid w:val="00E27DF2"/>
    <w:rsid w:val="00E27DFB"/>
    <w:rsid w:val="00E30C33"/>
    <w:rsid w:val="00E31956"/>
    <w:rsid w:val="00E32BFA"/>
    <w:rsid w:val="00E330A2"/>
    <w:rsid w:val="00E3346F"/>
    <w:rsid w:val="00E33A46"/>
    <w:rsid w:val="00E33C03"/>
    <w:rsid w:val="00E33EBB"/>
    <w:rsid w:val="00E35045"/>
    <w:rsid w:val="00E36B1F"/>
    <w:rsid w:val="00E36F5B"/>
    <w:rsid w:val="00E37370"/>
    <w:rsid w:val="00E374BB"/>
    <w:rsid w:val="00E37578"/>
    <w:rsid w:val="00E37B8C"/>
    <w:rsid w:val="00E37E83"/>
    <w:rsid w:val="00E40006"/>
    <w:rsid w:val="00E40F7B"/>
    <w:rsid w:val="00E412C0"/>
    <w:rsid w:val="00E4134D"/>
    <w:rsid w:val="00E418BD"/>
    <w:rsid w:val="00E41A56"/>
    <w:rsid w:val="00E41E70"/>
    <w:rsid w:val="00E4253D"/>
    <w:rsid w:val="00E4266B"/>
    <w:rsid w:val="00E42833"/>
    <w:rsid w:val="00E42BA1"/>
    <w:rsid w:val="00E42EF9"/>
    <w:rsid w:val="00E431EA"/>
    <w:rsid w:val="00E43322"/>
    <w:rsid w:val="00E43B32"/>
    <w:rsid w:val="00E44021"/>
    <w:rsid w:val="00E44F4B"/>
    <w:rsid w:val="00E46987"/>
    <w:rsid w:val="00E469A6"/>
    <w:rsid w:val="00E476DF"/>
    <w:rsid w:val="00E47910"/>
    <w:rsid w:val="00E47ED1"/>
    <w:rsid w:val="00E47FA8"/>
    <w:rsid w:val="00E509CD"/>
    <w:rsid w:val="00E50A0A"/>
    <w:rsid w:val="00E50C79"/>
    <w:rsid w:val="00E51002"/>
    <w:rsid w:val="00E51695"/>
    <w:rsid w:val="00E51C31"/>
    <w:rsid w:val="00E51E29"/>
    <w:rsid w:val="00E522A0"/>
    <w:rsid w:val="00E523FD"/>
    <w:rsid w:val="00E526AD"/>
    <w:rsid w:val="00E527CB"/>
    <w:rsid w:val="00E53258"/>
    <w:rsid w:val="00E5337D"/>
    <w:rsid w:val="00E53563"/>
    <w:rsid w:val="00E5374C"/>
    <w:rsid w:val="00E5390B"/>
    <w:rsid w:val="00E53943"/>
    <w:rsid w:val="00E53A6C"/>
    <w:rsid w:val="00E53F56"/>
    <w:rsid w:val="00E547E3"/>
    <w:rsid w:val="00E54A71"/>
    <w:rsid w:val="00E5513E"/>
    <w:rsid w:val="00E557DA"/>
    <w:rsid w:val="00E55C30"/>
    <w:rsid w:val="00E56700"/>
    <w:rsid w:val="00E56BA3"/>
    <w:rsid w:val="00E56C7A"/>
    <w:rsid w:val="00E56CFF"/>
    <w:rsid w:val="00E57668"/>
    <w:rsid w:val="00E60FE4"/>
    <w:rsid w:val="00E614F8"/>
    <w:rsid w:val="00E6192C"/>
    <w:rsid w:val="00E62347"/>
    <w:rsid w:val="00E62AC4"/>
    <w:rsid w:val="00E62BFE"/>
    <w:rsid w:val="00E62CEB"/>
    <w:rsid w:val="00E63308"/>
    <w:rsid w:val="00E63818"/>
    <w:rsid w:val="00E64FAB"/>
    <w:rsid w:val="00E64FB9"/>
    <w:rsid w:val="00E65F1D"/>
    <w:rsid w:val="00E660BD"/>
    <w:rsid w:val="00E673CF"/>
    <w:rsid w:val="00E67724"/>
    <w:rsid w:val="00E67C5D"/>
    <w:rsid w:val="00E70258"/>
    <w:rsid w:val="00E71197"/>
    <w:rsid w:val="00E71255"/>
    <w:rsid w:val="00E7147B"/>
    <w:rsid w:val="00E71A2C"/>
    <w:rsid w:val="00E71C64"/>
    <w:rsid w:val="00E71EEA"/>
    <w:rsid w:val="00E724A4"/>
    <w:rsid w:val="00E72625"/>
    <w:rsid w:val="00E72916"/>
    <w:rsid w:val="00E73D2B"/>
    <w:rsid w:val="00E7444F"/>
    <w:rsid w:val="00E7447B"/>
    <w:rsid w:val="00E7513A"/>
    <w:rsid w:val="00E7513E"/>
    <w:rsid w:val="00E76197"/>
    <w:rsid w:val="00E764EF"/>
    <w:rsid w:val="00E76552"/>
    <w:rsid w:val="00E76F15"/>
    <w:rsid w:val="00E80436"/>
    <w:rsid w:val="00E80458"/>
    <w:rsid w:val="00E806B7"/>
    <w:rsid w:val="00E80CDA"/>
    <w:rsid w:val="00E80D2B"/>
    <w:rsid w:val="00E81314"/>
    <w:rsid w:val="00E815E5"/>
    <w:rsid w:val="00E818A1"/>
    <w:rsid w:val="00E82007"/>
    <w:rsid w:val="00E82287"/>
    <w:rsid w:val="00E8312F"/>
    <w:rsid w:val="00E83486"/>
    <w:rsid w:val="00E834D9"/>
    <w:rsid w:val="00E8399A"/>
    <w:rsid w:val="00E83B76"/>
    <w:rsid w:val="00E83E89"/>
    <w:rsid w:val="00E846E3"/>
    <w:rsid w:val="00E8470B"/>
    <w:rsid w:val="00E848C4"/>
    <w:rsid w:val="00E84B4B"/>
    <w:rsid w:val="00E8532D"/>
    <w:rsid w:val="00E8547F"/>
    <w:rsid w:val="00E85A80"/>
    <w:rsid w:val="00E85BF0"/>
    <w:rsid w:val="00E85D0D"/>
    <w:rsid w:val="00E86053"/>
    <w:rsid w:val="00E861CA"/>
    <w:rsid w:val="00E863F3"/>
    <w:rsid w:val="00E873A8"/>
    <w:rsid w:val="00E8779A"/>
    <w:rsid w:val="00E90A47"/>
    <w:rsid w:val="00E910EF"/>
    <w:rsid w:val="00E9142C"/>
    <w:rsid w:val="00E91FF3"/>
    <w:rsid w:val="00E9234E"/>
    <w:rsid w:val="00E9257A"/>
    <w:rsid w:val="00E926C8"/>
    <w:rsid w:val="00E92A70"/>
    <w:rsid w:val="00E92FC0"/>
    <w:rsid w:val="00E9327E"/>
    <w:rsid w:val="00E93396"/>
    <w:rsid w:val="00E933F9"/>
    <w:rsid w:val="00E938A4"/>
    <w:rsid w:val="00E942A6"/>
    <w:rsid w:val="00E94939"/>
    <w:rsid w:val="00E94EDD"/>
    <w:rsid w:val="00E950D2"/>
    <w:rsid w:val="00E952C6"/>
    <w:rsid w:val="00E95680"/>
    <w:rsid w:val="00E95814"/>
    <w:rsid w:val="00E95C9A"/>
    <w:rsid w:val="00E9602E"/>
    <w:rsid w:val="00E96820"/>
    <w:rsid w:val="00E9768B"/>
    <w:rsid w:val="00E97E4C"/>
    <w:rsid w:val="00EA0205"/>
    <w:rsid w:val="00EA1536"/>
    <w:rsid w:val="00EA1706"/>
    <w:rsid w:val="00EA1BCE"/>
    <w:rsid w:val="00EA1C10"/>
    <w:rsid w:val="00EA1D8E"/>
    <w:rsid w:val="00EA1EB5"/>
    <w:rsid w:val="00EA287B"/>
    <w:rsid w:val="00EA2BE5"/>
    <w:rsid w:val="00EA2E84"/>
    <w:rsid w:val="00EA2EF7"/>
    <w:rsid w:val="00EA2F31"/>
    <w:rsid w:val="00EA32B8"/>
    <w:rsid w:val="00EA3579"/>
    <w:rsid w:val="00EA50C1"/>
    <w:rsid w:val="00EA5AC3"/>
    <w:rsid w:val="00EA6558"/>
    <w:rsid w:val="00EA69C0"/>
    <w:rsid w:val="00EA6F9A"/>
    <w:rsid w:val="00EA769E"/>
    <w:rsid w:val="00EA79C2"/>
    <w:rsid w:val="00EA7CF4"/>
    <w:rsid w:val="00EB01DE"/>
    <w:rsid w:val="00EB0A18"/>
    <w:rsid w:val="00EB0CEA"/>
    <w:rsid w:val="00EB0D00"/>
    <w:rsid w:val="00EB14D2"/>
    <w:rsid w:val="00EB15F1"/>
    <w:rsid w:val="00EB16AE"/>
    <w:rsid w:val="00EB1CD2"/>
    <w:rsid w:val="00EB1F55"/>
    <w:rsid w:val="00EB2047"/>
    <w:rsid w:val="00EB37D3"/>
    <w:rsid w:val="00EB3B7E"/>
    <w:rsid w:val="00EB3E2E"/>
    <w:rsid w:val="00EB4869"/>
    <w:rsid w:val="00EB4A5D"/>
    <w:rsid w:val="00EB4B3A"/>
    <w:rsid w:val="00EB51B2"/>
    <w:rsid w:val="00EB584E"/>
    <w:rsid w:val="00EB5EE8"/>
    <w:rsid w:val="00EB678E"/>
    <w:rsid w:val="00EC0283"/>
    <w:rsid w:val="00EC0359"/>
    <w:rsid w:val="00EC06D2"/>
    <w:rsid w:val="00EC14DF"/>
    <w:rsid w:val="00EC15C4"/>
    <w:rsid w:val="00EC1A69"/>
    <w:rsid w:val="00EC1E6D"/>
    <w:rsid w:val="00EC1F67"/>
    <w:rsid w:val="00EC1FFA"/>
    <w:rsid w:val="00EC27EB"/>
    <w:rsid w:val="00EC27F7"/>
    <w:rsid w:val="00EC33A7"/>
    <w:rsid w:val="00EC3E4F"/>
    <w:rsid w:val="00EC3E9C"/>
    <w:rsid w:val="00EC444A"/>
    <w:rsid w:val="00EC4467"/>
    <w:rsid w:val="00EC45BD"/>
    <w:rsid w:val="00EC46A6"/>
    <w:rsid w:val="00EC54BB"/>
    <w:rsid w:val="00EC54CF"/>
    <w:rsid w:val="00EC5A07"/>
    <w:rsid w:val="00EC60F2"/>
    <w:rsid w:val="00EC6164"/>
    <w:rsid w:val="00EC7458"/>
    <w:rsid w:val="00EC7D89"/>
    <w:rsid w:val="00EC7EF0"/>
    <w:rsid w:val="00ED00FD"/>
    <w:rsid w:val="00ED182F"/>
    <w:rsid w:val="00ED1966"/>
    <w:rsid w:val="00ED1A42"/>
    <w:rsid w:val="00ED21FB"/>
    <w:rsid w:val="00ED26BA"/>
    <w:rsid w:val="00ED2921"/>
    <w:rsid w:val="00ED3762"/>
    <w:rsid w:val="00ED3C6E"/>
    <w:rsid w:val="00ED3DBE"/>
    <w:rsid w:val="00ED42B9"/>
    <w:rsid w:val="00ED493D"/>
    <w:rsid w:val="00ED4B92"/>
    <w:rsid w:val="00ED4BC8"/>
    <w:rsid w:val="00ED4C1C"/>
    <w:rsid w:val="00ED5912"/>
    <w:rsid w:val="00ED6036"/>
    <w:rsid w:val="00ED60A3"/>
    <w:rsid w:val="00ED66C9"/>
    <w:rsid w:val="00ED7FCF"/>
    <w:rsid w:val="00EE051F"/>
    <w:rsid w:val="00EE0888"/>
    <w:rsid w:val="00EE0A54"/>
    <w:rsid w:val="00EE0B9D"/>
    <w:rsid w:val="00EE1197"/>
    <w:rsid w:val="00EE193C"/>
    <w:rsid w:val="00EE1E75"/>
    <w:rsid w:val="00EE29EE"/>
    <w:rsid w:val="00EE2A23"/>
    <w:rsid w:val="00EE2C53"/>
    <w:rsid w:val="00EE3B98"/>
    <w:rsid w:val="00EE3C6F"/>
    <w:rsid w:val="00EE3CC9"/>
    <w:rsid w:val="00EE4439"/>
    <w:rsid w:val="00EE44B8"/>
    <w:rsid w:val="00EE4BCE"/>
    <w:rsid w:val="00EE511B"/>
    <w:rsid w:val="00EE549F"/>
    <w:rsid w:val="00EE58A3"/>
    <w:rsid w:val="00EE591B"/>
    <w:rsid w:val="00EE665A"/>
    <w:rsid w:val="00EE682F"/>
    <w:rsid w:val="00EE6850"/>
    <w:rsid w:val="00EE70EA"/>
    <w:rsid w:val="00EE7438"/>
    <w:rsid w:val="00EE7487"/>
    <w:rsid w:val="00EE74FF"/>
    <w:rsid w:val="00EE7AA9"/>
    <w:rsid w:val="00EE7ABD"/>
    <w:rsid w:val="00EE7D67"/>
    <w:rsid w:val="00EF10B6"/>
    <w:rsid w:val="00EF1455"/>
    <w:rsid w:val="00EF14AA"/>
    <w:rsid w:val="00EF1DD6"/>
    <w:rsid w:val="00EF2F5C"/>
    <w:rsid w:val="00EF3530"/>
    <w:rsid w:val="00EF35EC"/>
    <w:rsid w:val="00EF4672"/>
    <w:rsid w:val="00EF48E3"/>
    <w:rsid w:val="00EF4CCE"/>
    <w:rsid w:val="00EF52A2"/>
    <w:rsid w:val="00EF61B6"/>
    <w:rsid w:val="00EF676B"/>
    <w:rsid w:val="00EF67E3"/>
    <w:rsid w:val="00EF6D92"/>
    <w:rsid w:val="00EF7C92"/>
    <w:rsid w:val="00F010F5"/>
    <w:rsid w:val="00F014D8"/>
    <w:rsid w:val="00F01BDF"/>
    <w:rsid w:val="00F024DE"/>
    <w:rsid w:val="00F026D0"/>
    <w:rsid w:val="00F03350"/>
    <w:rsid w:val="00F0342E"/>
    <w:rsid w:val="00F0349A"/>
    <w:rsid w:val="00F03E9D"/>
    <w:rsid w:val="00F04A8A"/>
    <w:rsid w:val="00F04C77"/>
    <w:rsid w:val="00F05107"/>
    <w:rsid w:val="00F066CF"/>
    <w:rsid w:val="00F0678D"/>
    <w:rsid w:val="00F069BB"/>
    <w:rsid w:val="00F06F7F"/>
    <w:rsid w:val="00F070D3"/>
    <w:rsid w:val="00F0719E"/>
    <w:rsid w:val="00F073F9"/>
    <w:rsid w:val="00F07A83"/>
    <w:rsid w:val="00F10356"/>
    <w:rsid w:val="00F1062E"/>
    <w:rsid w:val="00F10AD7"/>
    <w:rsid w:val="00F11A6B"/>
    <w:rsid w:val="00F12960"/>
    <w:rsid w:val="00F131A9"/>
    <w:rsid w:val="00F1381D"/>
    <w:rsid w:val="00F13B09"/>
    <w:rsid w:val="00F13D7A"/>
    <w:rsid w:val="00F13E42"/>
    <w:rsid w:val="00F145BF"/>
    <w:rsid w:val="00F145C6"/>
    <w:rsid w:val="00F1499B"/>
    <w:rsid w:val="00F14D18"/>
    <w:rsid w:val="00F14F3C"/>
    <w:rsid w:val="00F15840"/>
    <w:rsid w:val="00F15DA9"/>
    <w:rsid w:val="00F15ED2"/>
    <w:rsid w:val="00F1692D"/>
    <w:rsid w:val="00F170D2"/>
    <w:rsid w:val="00F20A84"/>
    <w:rsid w:val="00F20E21"/>
    <w:rsid w:val="00F20EBC"/>
    <w:rsid w:val="00F2292F"/>
    <w:rsid w:val="00F22D2B"/>
    <w:rsid w:val="00F23113"/>
    <w:rsid w:val="00F23592"/>
    <w:rsid w:val="00F23815"/>
    <w:rsid w:val="00F23ACC"/>
    <w:rsid w:val="00F23F39"/>
    <w:rsid w:val="00F241BB"/>
    <w:rsid w:val="00F24340"/>
    <w:rsid w:val="00F244B8"/>
    <w:rsid w:val="00F24D93"/>
    <w:rsid w:val="00F2504D"/>
    <w:rsid w:val="00F254EC"/>
    <w:rsid w:val="00F25DC9"/>
    <w:rsid w:val="00F263CB"/>
    <w:rsid w:val="00F26474"/>
    <w:rsid w:val="00F26919"/>
    <w:rsid w:val="00F26983"/>
    <w:rsid w:val="00F27F36"/>
    <w:rsid w:val="00F305DB"/>
    <w:rsid w:val="00F30BA1"/>
    <w:rsid w:val="00F30CFD"/>
    <w:rsid w:val="00F311EC"/>
    <w:rsid w:val="00F323A6"/>
    <w:rsid w:val="00F33310"/>
    <w:rsid w:val="00F33557"/>
    <w:rsid w:val="00F33632"/>
    <w:rsid w:val="00F33736"/>
    <w:rsid w:val="00F33BF8"/>
    <w:rsid w:val="00F34B7B"/>
    <w:rsid w:val="00F34DEE"/>
    <w:rsid w:val="00F34F1F"/>
    <w:rsid w:val="00F35146"/>
    <w:rsid w:val="00F3523D"/>
    <w:rsid w:val="00F3533D"/>
    <w:rsid w:val="00F35D42"/>
    <w:rsid w:val="00F35F55"/>
    <w:rsid w:val="00F362A8"/>
    <w:rsid w:val="00F3660B"/>
    <w:rsid w:val="00F366D2"/>
    <w:rsid w:val="00F36766"/>
    <w:rsid w:val="00F36858"/>
    <w:rsid w:val="00F36C23"/>
    <w:rsid w:val="00F37296"/>
    <w:rsid w:val="00F376B3"/>
    <w:rsid w:val="00F37A0A"/>
    <w:rsid w:val="00F403D9"/>
    <w:rsid w:val="00F4064D"/>
    <w:rsid w:val="00F406E5"/>
    <w:rsid w:val="00F409C1"/>
    <w:rsid w:val="00F40D01"/>
    <w:rsid w:val="00F40DAE"/>
    <w:rsid w:val="00F40FFD"/>
    <w:rsid w:val="00F41008"/>
    <w:rsid w:val="00F41987"/>
    <w:rsid w:val="00F4258F"/>
    <w:rsid w:val="00F42F6F"/>
    <w:rsid w:val="00F436D5"/>
    <w:rsid w:val="00F4394D"/>
    <w:rsid w:val="00F43B7B"/>
    <w:rsid w:val="00F4411B"/>
    <w:rsid w:val="00F44441"/>
    <w:rsid w:val="00F445D2"/>
    <w:rsid w:val="00F45215"/>
    <w:rsid w:val="00F45661"/>
    <w:rsid w:val="00F456CE"/>
    <w:rsid w:val="00F4683C"/>
    <w:rsid w:val="00F46A48"/>
    <w:rsid w:val="00F46FAE"/>
    <w:rsid w:val="00F46FE1"/>
    <w:rsid w:val="00F476DD"/>
    <w:rsid w:val="00F47755"/>
    <w:rsid w:val="00F47973"/>
    <w:rsid w:val="00F47CE6"/>
    <w:rsid w:val="00F50A6F"/>
    <w:rsid w:val="00F51BDA"/>
    <w:rsid w:val="00F51BDF"/>
    <w:rsid w:val="00F52296"/>
    <w:rsid w:val="00F52502"/>
    <w:rsid w:val="00F530B1"/>
    <w:rsid w:val="00F5331C"/>
    <w:rsid w:val="00F53CF5"/>
    <w:rsid w:val="00F53DE1"/>
    <w:rsid w:val="00F547FE"/>
    <w:rsid w:val="00F54E21"/>
    <w:rsid w:val="00F5552D"/>
    <w:rsid w:val="00F55D49"/>
    <w:rsid w:val="00F56331"/>
    <w:rsid w:val="00F5636F"/>
    <w:rsid w:val="00F563AD"/>
    <w:rsid w:val="00F57321"/>
    <w:rsid w:val="00F57383"/>
    <w:rsid w:val="00F573F4"/>
    <w:rsid w:val="00F57700"/>
    <w:rsid w:val="00F578C8"/>
    <w:rsid w:val="00F6041A"/>
    <w:rsid w:val="00F60B35"/>
    <w:rsid w:val="00F60D49"/>
    <w:rsid w:val="00F60E78"/>
    <w:rsid w:val="00F61047"/>
    <w:rsid w:val="00F615E9"/>
    <w:rsid w:val="00F63440"/>
    <w:rsid w:val="00F6370B"/>
    <w:rsid w:val="00F64181"/>
    <w:rsid w:val="00F64C0B"/>
    <w:rsid w:val="00F64C51"/>
    <w:rsid w:val="00F65991"/>
    <w:rsid w:val="00F663E9"/>
    <w:rsid w:val="00F66D18"/>
    <w:rsid w:val="00F66E11"/>
    <w:rsid w:val="00F66F5A"/>
    <w:rsid w:val="00F67319"/>
    <w:rsid w:val="00F6750A"/>
    <w:rsid w:val="00F67B89"/>
    <w:rsid w:val="00F7026A"/>
    <w:rsid w:val="00F703AB"/>
    <w:rsid w:val="00F71034"/>
    <w:rsid w:val="00F71A50"/>
    <w:rsid w:val="00F71A58"/>
    <w:rsid w:val="00F71D07"/>
    <w:rsid w:val="00F7219B"/>
    <w:rsid w:val="00F722F1"/>
    <w:rsid w:val="00F725F8"/>
    <w:rsid w:val="00F7284B"/>
    <w:rsid w:val="00F739B4"/>
    <w:rsid w:val="00F73BB3"/>
    <w:rsid w:val="00F73BF3"/>
    <w:rsid w:val="00F7530E"/>
    <w:rsid w:val="00F75A73"/>
    <w:rsid w:val="00F75BF6"/>
    <w:rsid w:val="00F764C3"/>
    <w:rsid w:val="00F764C6"/>
    <w:rsid w:val="00F765A8"/>
    <w:rsid w:val="00F7672F"/>
    <w:rsid w:val="00F76DA6"/>
    <w:rsid w:val="00F773C6"/>
    <w:rsid w:val="00F77472"/>
    <w:rsid w:val="00F778E5"/>
    <w:rsid w:val="00F77990"/>
    <w:rsid w:val="00F77C6D"/>
    <w:rsid w:val="00F800A7"/>
    <w:rsid w:val="00F80C22"/>
    <w:rsid w:val="00F811FB"/>
    <w:rsid w:val="00F8159F"/>
    <w:rsid w:val="00F815AF"/>
    <w:rsid w:val="00F81667"/>
    <w:rsid w:val="00F81A08"/>
    <w:rsid w:val="00F81C66"/>
    <w:rsid w:val="00F82580"/>
    <w:rsid w:val="00F82614"/>
    <w:rsid w:val="00F828D3"/>
    <w:rsid w:val="00F82C94"/>
    <w:rsid w:val="00F83562"/>
    <w:rsid w:val="00F83D97"/>
    <w:rsid w:val="00F84AE0"/>
    <w:rsid w:val="00F85263"/>
    <w:rsid w:val="00F852F8"/>
    <w:rsid w:val="00F85506"/>
    <w:rsid w:val="00F85D5D"/>
    <w:rsid w:val="00F86406"/>
    <w:rsid w:val="00F8695C"/>
    <w:rsid w:val="00F86A62"/>
    <w:rsid w:val="00F86B11"/>
    <w:rsid w:val="00F87066"/>
    <w:rsid w:val="00F87370"/>
    <w:rsid w:val="00F87AF2"/>
    <w:rsid w:val="00F87F73"/>
    <w:rsid w:val="00F900CF"/>
    <w:rsid w:val="00F910B6"/>
    <w:rsid w:val="00F91289"/>
    <w:rsid w:val="00F912A3"/>
    <w:rsid w:val="00F91C69"/>
    <w:rsid w:val="00F921E5"/>
    <w:rsid w:val="00F928A6"/>
    <w:rsid w:val="00F92B36"/>
    <w:rsid w:val="00F93A4B"/>
    <w:rsid w:val="00F93AA6"/>
    <w:rsid w:val="00F93E0E"/>
    <w:rsid w:val="00F941E0"/>
    <w:rsid w:val="00F94299"/>
    <w:rsid w:val="00F9437A"/>
    <w:rsid w:val="00F9612E"/>
    <w:rsid w:val="00F9770B"/>
    <w:rsid w:val="00F97A33"/>
    <w:rsid w:val="00F97DF5"/>
    <w:rsid w:val="00F97E41"/>
    <w:rsid w:val="00FA00BE"/>
    <w:rsid w:val="00FA0174"/>
    <w:rsid w:val="00FA03BA"/>
    <w:rsid w:val="00FA1AC3"/>
    <w:rsid w:val="00FA1C22"/>
    <w:rsid w:val="00FA2176"/>
    <w:rsid w:val="00FA23A7"/>
    <w:rsid w:val="00FA2DEC"/>
    <w:rsid w:val="00FA32E8"/>
    <w:rsid w:val="00FA3824"/>
    <w:rsid w:val="00FA5287"/>
    <w:rsid w:val="00FA5634"/>
    <w:rsid w:val="00FA56FD"/>
    <w:rsid w:val="00FA5816"/>
    <w:rsid w:val="00FA5C54"/>
    <w:rsid w:val="00FA5DF7"/>
    <w:rsid w:val="00FA641F"/>
    <w:rsid w:val="00FA6859"/>
    <w:rsid w:val="00FA6AE1"/>
    <w:rsid w:val="00FA7615"/>
    <w:rsid w:val="00FA7BA3"/>
    <w:rsid w:val="00FA7F40"/>
    <w:rsid w:val="00FB0173"/>
    <w:rsid w:val="00FB0994"/>
    <w:rsid w:val="00FB10D1"/>
    <w:rsid w:val="00FB137F"/>
    <w:rsid w:val="00FB2279"/>
    <w:rsid w:val="00FB2FE3"/>
    <w:rsid w:val="00FB359A"/>
    <w:rsid w:val="00FB3A45"/>
    <w:rsid w:val="00FB478E"/>
    <w:rsid w:val="00FB4A6C"/>
    <w:rsid w:val="00FB4A9E"/>
    <w:rsid w:val="00FB5517"/>
    <w:rsid w:val="00FB5C73"/>
    <w:rsid w:val="00FB6B6C"/>
    <w:rsid w:val="00FB6C3B"/>
    <w:rsid w:val="00FB6FD1"/>
    <w:rsid w:val="00FB725B"/>
    <w:rsid w:val="00FB7377"/>
    <w:rsid w:val="00FB7802"/>
    <w:rsid w:val="00FB78F0"/>
    <w:rsid w:val="00FB7E5D"/>
    <w:rsid w:val="00FC062C"/>
    <w:rsid w:val="00FC09FE"/>
    <w:rsid w:val="00FC10EA"/>
    <w:rsid w:val="00FC11F0"/>
    <w:rsid w:val="00FC1938"/>
    <w:rsid w:val="00FC2DF0"/>
    <w:rsid w:val="00FC3023"/>
    <w:rsid w:val="00FC3090"/>
    <w:rsid w:val="00FC3146"/>
    <w:rsid w:val="00FC351B"/>
    <w:rsid w:val="00FC36E3"/>
    <w:rsid w:val="00FC38B7"/>
    <w:rsid w:val="00FC3BEE"/>
    <w:rsid w:val="00FC3D94"/>
    <w:rsid w:val="00FC3EAE"/>
    <w:rsid w:val="00FC4859"/>
    <w:rsid w:val="00FC5086"/>
    <w:rsid w:val="00FC52FF"/>
    <w:rsid w:val="00FC578B"/>
    <w:rsid w:val="00FC5AD6"/>
    <w:rsid w:val="00FC5BBD"/>
    <w:rsid w:val="00FC5FA3"/>
    <w:rsid w:val="00FC6296"/>
    <w:rsid w:val="00FC6BDE"/>
    <w:rsid w:val="00FC6C26"/>
    <w:rsid w:val="00FC6F66"/>
    <w:rsid w:val="00FC7CA7"/>
    <w:rsid w:val="00FD00E8"/>
    <w:rsid w:val="00FD09DC"/>
    <w:rsid w:val="00FD0FCE"/>
    <w:rsid w:val="00FD125D"/>
    <w:rsid w:val="00FD14F4"/>
    <w:rsid w:val="00FD1CC9"/>
    <w:rsid w:val="00FD2440"/>
    <w:rsid w:val="00FD269B"/>
    <w:rsid w:val="00FD2860"/>
    <w:rsid w:val="00FD32F4"/>
    <w:rsid w:val="00FD34FA"/>
    <w:rsid w:val="00FD3AEE"/>
    <w:rsid w:val="00FD3C0F"/>
    <w:rsid w:val="00FD401A"/>
    <w:rsid w:val="00FD45EB"/>
    <w:rsid w:val="00FD532B"/>
    <w:rsid w:val="00FD5C6D"/>
    <w:rsid w:val="00FD6566"/>
    <w:rsid w:val="00FD65AD"/>
    <w:rsid w:val="00FD65D1"/>
    <w:rsid w:val="00FD6A4F"/>
    <w:rsid w:val="00FD6BDC"/>
    <w:rsid w:val="00FD71B8"/>
    <w:rsid w:val="00FD7B5C"/>
    <w:rsid w:val="00FE0744"/>
    <w:rsid w:val="00FE0948"/>
    <w:rsid w:val="00FE0CA2"/>
    <w:rsid w:val="00FE110F"/>
    <w:rsid w:val="00FE15F8"/>
    <w:rsid w:val="00FE15FA"/>
    <w:rsid w:val="00FE1FD5"/>
    <w:rsid w:val="00FE2009"/>
    <w:rsid w:val="00FE20F4"/>
    <w:rsid w:val="00FE2533"/>
    <w:rsid w:val="00FE2695"/>
    <w:rsid w:val="00FE29C5"/>
    <w:rsid w:val="00FE2A51"/>
    <w:rsid w:val="00FE3CE8"/>
    <w:rsid w:val="00FE464F"/>
    <w:rsid w:val="00FE4BF6"/>
    <w:rsid w:val="00FE5C82"/>
    <w:rsid w:val="00FE5E03"/>
    <w:rsid w:val="00FE5FDC"/>
    <w:rsid w:val="00FE66ED"/>
    <w:rsid w:val="00FE6D3E"/>
    <w:rsid w:val="00FE6FFA"/>
    <w:rsid w:val="00FE7261"/>
    <w:rsid w:val="00FE72D6"/>
    <w:rsid w:val="00FE7398"/>
    <w:rsid w:val="00FE763B"/>
    <w:rsid w:val="00FE76FF"/>
    <w:rsid w:val="00FE7B0B"/>
    <w:rsid w:val="00FF0586"/>
    <w:rsid w:val="00FF07B1"/>
    <w:rsid w:val="00FF0DCC"/>
    <w:rsid w:val="00FF0E95"/>
    <w:rsid w:val="00FF152A"/>
    <w:rsid w:val="00FF19CB"/>
    <w:rsid w:val="00FF1FF6"/>
    <w:rsid w:val="00FF204D"/>
    <w:rsid w:val="00FF2112"/>
    <w:rsid w:val="00FF2262"/>
    <w:rsid w:val="00FF25BC"/>
    <w:rsid w:val="00FF2EF2"/>
    <w:rsid w:val="00FF3054"/>
    <w:rsid w:val="00FF3AFB"/>
    <w:rsid w:val="00FF3C15"/>
    <w:rsid w:val="00FF3E38"/>
    <w:rsid w:val="00FF3F0B"/>
    <w:rsid w:val="00FF546F"/>
    <w:rsid w:val="00FF5993"/>
    <w:rsid w:val="00FF5F3A"/>
    <w:rsid w:val="00FF62EC"/>
    <w:rsid w:val="00FF6577"/>
    <w:rsid w:val="00FF657D"/>
    <w:rsid w:val="00FF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D86FCD"/>
  <w15:docId w15:val="{3AABBA21-4940-4C62-B9B6-80C5A5C1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Heading2"/>
    <w:link w:val="Heading1Char"/>
    <w:qFormat/>
    <w:pPr>
      <w:keepNext/>
      <w:keepLines/>
      <w:numPr>
        <w:numId w:val="1"/>
      </w:numPr>
      <w:autoSpaceDE w:val="0"/>
      <w:autoSpaceDN w:val="0"/>
      <w:adjustRightInd w:val="0"/>
      <w:spacing w:after="120"/>
      <w:outlineLvl w:val="0"/>
    </w:pPr>
    <w:rPr>
      <w:b/>
      <w:sz w:val="32"/>
    </w:rPr>
  </w:style>
  <w:style w:type="paragraph" w:styleId="Heading2">
    <w:name w:val="heading 2"/>
    <w:basedOn w:val="Normal"/>
    <w:next w:val="Heading3"/>
    <w:link w:val="Heading2Char"/>
    <w:qFormat/>
    <w:pPr>
      <w:keepNext/>
      <w:keepLines/>
      <w:numPr>
        <w:ilvl w:val="1"/>
        <w:numId w:val="1"/>
      </w:numPr>
      <w:autoSpaceDE w:val="0"/>
      <w:autoSpaceDN w:val="0"/>
      <w:adjustRightInd w:val="0"/>
      <w:spacing w:after="120"/>
      <w:outlineLvl w:val="1"/>
    </w:pPr>
    <w:rPr>
      <w:b/>
      <w:sz w:val="28"/>
    </w:rPr>
  </w:style>
  <w:style w:type="paragraph" w:styleId="Heading3">
    <w:name w:val="heading 3"/>
    <w:basedOn w:val="Normal"/>
    <w:next w:val="Normal"/>
    <w:link w:val="Heading3Char"/>
    <w:qFormat/>
    <w:pPr>
      <w:keepLines/>
      <w:numPr>
        <w:ilvl w:val="2"/>
        <w:numId w:val="1"/>
      </w:numPr>
      <w:autoSpaceDE w:val="0"/>
      <w:autoSpaceDN w:val="0"/>
      <w:adjustRightInd w:val="0"/>
      <w:spacing w:after="120"/>
      <w:outlineLvl w:val="2"/>
    </w:pPr>
    <w:rPr>
      <w:rFonts w:cs="Times New Roman (Body CS)"/>
    </w:rPr>
  </w:style>
  <w:style w:type="paragraph" w:styleId="Heading4">
    <w:name w:val="heading 4"/>
    <w:basedOn w:val="Normal"/>
    <w:next w:val="Normal"/>
    <w:link w:val="Heading4Char"/>
    <w:qFormat/>
    <w:pPr>
      <w:keepLines/>
      <w:numPr>
        <w:ilvl w:val="3"/>
        <w:numId w:val="1"/>
      </w:numPr>
      <w:autoSpaceDE w:val="0"/>
      <w:autoSpaceDN w:val="0"/>
      <w:adjustRightInd w:val="0"/>
      <w:spacing w:after="120"/>
      <w:outlineLvl w:val="3"/>
    </w:pPr>
  </w:style>
  <w:style w:type="paragraph" w:styleId="Heading5">
    <w:name w:val="heading 5"/>
    <w:basedOn w:val="Normal"/>
    <w:next w:val="Normal"/>
    <w:link w:val="Heading5Char"/>
    <w:qFormat/>
    <w:pPr>
      <w:keepLines/>
      <w:numPr>
        <w:ilvl w:val="4"/>
        <w:numId w:val="1"/>
      </w:numPr>
      <w:autoSpaceDE w:val="0"/>
      <w:autoSpaceDN w:val="0"/>
      <w:adjustRightInd w:val="0"/>
      <w:spacing w:after="120"/>
      <w:outlineLvl w:val="4"/>
    </w:pPr>
  </w:style>
  <w:style w:type="paragraph" w:styleId="Heading6">
    <w:name w:val="heading 6"/>
    <w:basedOn w:val="Normal"/>
    <w:next w:val="Normal"/>
    <w:link w:val="Heading6Char"/>
    <w:qFormat/>
    <w:pPr>
      <w:keepLines/>
      <w:numPr>
        <w:ilvl w:val="5"/>
        <w:numId w:val="1"/>
      </w:numPr>
      <w:autoSpaceDE w:val="0"/>
      <w:autoSpaceDN w:val="0"/>
      <w:adjustRightInd w:val="0"/>
      <w:spacing w:after="120"/>
      <w:outlineLvl w:val="5"/>
    </w:pPr>
  </w:style>
  <w:style w:type="paragraph" w:styleId="Heading7">
    <w:name w:val="heading 7"/>
    <w:basedOn w:val="Heading6"/>
    <w:next w:val="Heading8"/>
    <w:link w:val="Heading7Char"/>
    <w:qFormat/>
    <w:pPr>
      <w:numPr>
        <w:ilvl w:val="6"/>
        <w:numId w:val="2"/>
      </w:numPr>
      <w:tabs>
        <w:tab w:val="left" w:pos="4680"/>
      </w:tabs>
      <w:outlineLvl w:val="6"/>
    </w:pPr>
    <w:rPr>
      <w:rFonts w:eastAsia="Times New Roman" w:cs="Times New Roman"/>
    </w:rPr>
  </w:style>
  <w:style w:type="paragraph" w:styleId="Heading8">
    <w:name w:val="heading 8"/>
    <w:basedOn w:val="Normal"/>
    <w:next w:val="Normal"/>
    <w:link w:val="Heading8Char"/>
    <w:qFormat/>
    <w:rsid w:val="00892D82"/>
    <w:pPr>
      <w:numPr>
        <w:ilvl w:val="7"/>
        <w:numId w:val="2"/>
      </w:numPr>
      <w:spacing w:before="240" w:after="60"/>
      <w:outlineLvl w:val="7"/>
    </w:pPr>
    <w:rPr>
      <w:rFonts w:eastAsia="Times New Roman" w:cs="Times New Roman"/>
      <w:iCs/>
    </w:rPr>
  </w:style>
  <w:style w:type="paragraph" w:styleId="Heading9">
    <w:name w:val="heading 9"/>
    <w:basedOn w:val="Normal"/>
    <w:next w:val="Normal"/>
    <w:link w:val="Heading9Char"/>
    <w:qFormat/>
    <w:rsid w:val="00892D82"/>
    <w:pPr>
      <w:numPr>
        <w:ilvl w:val="8"/>
        <w:numId w:val="2"/>
      </w:numPr>
      <w:spacing w:before="240" w:after="6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link w:val="BodyTextChar"/>
    <w:qFormat/>
    <w:pPr>
      <w:numPr>
        <w:ilvl w:val="1"/>
        <w:numId w:val="2"/>
      </w:numPr>
      <w:spacing w:after="120"/>
    </w:pPr>
    <w:rPr>
      <w:rFonts w:ascii="Times New Roman" w:eastAsia="Times New Roman" w:hAnsi="Times New Roman" w:cs="Times New Roman"/>
    </w:rPr>
  </w:style>
  <w:style w:type="paragraph" w:styleId="BodyText2">
    <w:name w:val="Body Text 2"/>
    <w:basedOn w:val="Normal"/>
    <w:link w:val="BodyText2Char"/>
    <w:uiPriority w:val="99"/>
    <w:semiHidden/>
    <w:qFormat/>
    <w:pPr>
      <w:spacing w:after="120" w:line="480" w:lineRule="auto"/>
    </w:pPr>
    <w:rPr>
      <w:rFonts w:ascii="Times New Roman" w:eastAsia="Times New Roman" w:hAnsi="Times New Roman" w:cs="Times New Roman"/>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qFormat/>
    <w:pPr>
      <w:tabs>
        <w:tab w:val="center" w:pos="4320"/>
        <w:tab w:val="right" w:pos="8640"/>
      </w:tabs>
    </w:pPr>
    <w:rPr>
      <w:rFonts w:ascii="Times New Roman" w:eastAsia="Times New Roman" w:hAnsi="Times New Roman" w:cs="Times New Roman"/>
    </w:rPr>
  </w:style>
  <w:style w:type="paragraph" w:styleId="FootnoteText">
    <w:name w:val="footnote text"/>
    <w:basedOn w:val="Normal"/>
    <w:link w:val="FootnoteTextChar"/>
    <w:qFormat/>
    <w:rPr>
      <w:rFonts w:ascii="Times New Roman" w:eastAsia="Times New Roman" w:hAnsi="Times New Roman" w:cs="Times New Roman"/>
      <w:sz w:val="20"/>
      <w:szCs w:val="20"/>
    </w:rPr>
  </w:style>
  <w:style w:type="paragraph" w:styleId="Header">
    <w:name w:val="header"/>
    <w:basedOn w:val="Normal"/>
    <w:link w:val="HeaderChar"/>
    <w:uiPriority w:val="99"/>
    <w:qFormat/>
    <w:pPr>
      <w:tabs>
        <w:tab w:val="center" w:pos="4320"/>
        <w:tab w:val="right" w:pos="8640"/>
      </w:tabs>
    </w:pPr>
    <w:rPr>
      <w:rFonts w:ascii="Times New Roman" w:eastAsia="Times New Roman" w:hAnsi="Times New Roman" w:cs="Times New Roman"/>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Pr>
      <w:rFonts w:eastAsiaTheme="minorEastAsia"/>
      <w:color w:val="595959" w:themeColor="text1" w:themeTint="A6"/>
      <w:spacing w:val="15"/>
      <w:sz w:val="22"/>
      <w:szCs w:val="22"/>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qFormat/>
    <w:rPr>
      <w:i/>
      <w:iCs/>
    </w:rPr>
  </w:style>
  <w:style w:type="character" w:styleId="FollowedHyperlink">
    <w:name w:val="FollowedHyperlink"/>
    <w:basedOn w:val="DefaultParagraphFont"/>
    <w:qFormat/>
    <w:rPr>
      <w:color w:val="954F72" w:themeColor="followedHyperlink"/>
      <w:u w:val="single"/>
    </w:rPr>
  </w:style>
  <w:style w:type="character" w:styleId="Hyperlink">
    <w:name w:val="Hyperlink"/>
    <w:qFormat/>
    <w:rPr>
      <w:color w:val="0000FF"/>
      <w:u w:val="single"/>
    </w:rPr>
  </w:style>
  <w:style w:type="character" w:styleId="PageNumber">
    <w:name w:val="page number"/>
    <w:uiPriority w:val="99"/>
    <w:qFormat/>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Pr>
      <w:rFonts w:eastAsia="Times New Roman" w:cs="Times New Roman"/>
    </w:rPr>
  </w:style>
  <w:style w:type="character" w:customStyle="1" w:styleId="Heading9Char">
    <w:name w:val="Heading 9 Char"/>
    <w:basedOn w:val="DefaultParagraphFont"/>
    <w:link w:val="Heading9"/>
    <w:qFormat/>
    <w:rsid w:val="00892D82"/>
    <w:rPr>
      <w:rFonts w:eastAsia="Times New Roman" w:cs="Arial"/>
      <w:sz w:val="24"/>
      <w:szCs w:val="22"/>
      <w:lang w:eastAsia="en-US"/>
    </w:rPr>
  </w:style>
  <w:style w:type="character" w:customStyle="1" w:styleId="Heading1Char">
    <w:name w:val="Heading 1 Char"/>
    <w:basedOn w:val="DefaultParagraphFont"/>
    <w:link w:val="Heading1"/>
    <w:rPr>
      <w:b/>
      <w:sz w:val="32"/>
    </w:rPr>
  </w:style>
  <w:style w:type="character" w:customStyle="1" w:styleId="Heading2Char">
    <w:name w:val="Heading 2 Char"/>
    <w:basedOn w:val="DefaultParagraphFont"/>
    <w:link w:val="Heading2"/>
    <w:rPr>
      <w:b/>
      <w:sz w:val="28"/>
    </w:rPr>
  </w:style>
  <w:style w:type="character" w:customStyle="1" w:styleId="Heading3Char">
    <w:name w:val="Heading 3 Char"/>
    <w:basedOn w:val="DefaultParagraphFont"/>
    <w:link w:val="Heading3"/>
    <w:rPr>
      <w:rFonts w:cs="Times New Roman (Body CS)"/>
    </w:rPr>
  </w:style>
  <w:style w:type="character" w:customStyle="1" w:styleId="Heading4Char">
    <w:name w:val="Heading 4 Char"/>
    <w:basedOn w:val="DefaultParagraphFont"/>
    <w:link w:val="Heading4"/>
  </w:style>
  <w:style w:type="character" w:customStyle="1" w:styleId="Heading5Char">
    <w:name w:val="Heading 5 Char"/>
    <w:basedOn w:val="DefaultParagraphFont"/>
    <w:link w:val="Heading5"/>
  </w:style>
  <w:style w:type="character" w:customStyle="1" w:styleId="Heading6Char">
    <w:name w:val="Heading 6 Char"/>
    <w:basedOn w:val="DefaultParagraphFont"/>
    <w:link w:val="Heading6"/>
  </w:style>
  <w:style w:type="character" w:customStyle="1" w:styleId="Heading8Char">
    <w:name w:val="Heading 8 Char"/>
    <w:basedOn w:val="DefaultParagraphFont"/>
    <w:link w:val="Heading8"/>
    <w:qFormat/>
    <w:rsid w:val="00892D82"/>
    <w:rPr>
      <w:rFonts w:eastAsia="Times New Roman" w:cs="Times New Roman"/>
      <w:iCs/>
      <w:sz w:val="24"/>
      <w:szCs w:val="24"/>
      <w:lang w:eastAsia="en-US"/>
    </w:rPr>
  </w:style>
  <w:style w:type="paragraph" w:customStyle="1" w:styleId="Prrafodelista1">
    <w:name w:val="Párrafo de lista1"/>
    <w:basedOn w:val="Normal"/>
    <w:uiPriority w:val="34"/>
    <w:qFormat/>
    <w:pPr>
      <w:ind w:left="720"/>
      <w:contextualSpacing/>
    </w:pPr>
  </w:style>
  <w:style w:type="character" w:customStyle="1" w:styleId="BodyTextChar">
    <w:name w:val="Body Text Char"/>
    <w:basedOn w:val="DefaultParagraphFont"/>
    <w:link w:val="BodyText"/>
    <w:qFormat/>
    <w:rPr>
      <w:rFonts w:ascii="Times New Roman" w:eastAsia="Times New Roman" w:hAnsi="Times New Roman" w:cs="Times New Roman"/>
    </w:rPr>
  </w:style>
  <w:style w:type="paragraph" w:customStyle="1" w:styleId="Versesquoted">
    <w:name w:val="Verses quoted"/>
    <w:basedOn w:val="Normal"/>
    <w:qFormat/>
    <w:pPr>
      <w:widowControl w:val="0"/>
      <w:tabs>
        <w:tab w:val="left" w:pos="3600"/>
      </w:tabs>
      <w:autoSpaceDE w:val="0"/>
      <w:autoSpaceDN w:val="0"/>
      <w:adjustRightInd w:val="0"/>
      <w:ind w:left="3600" w:hanging="360"/>
    </w:pPr>
    <w:rPr>
      <w:rFonts w:ascii="Times New Roman" w:eastAsia="Times New Roman" w:hAnsi="Times New Roman" w:cs="Times New Roman"/>
    </w:rPr>
  </w:style>
  <w:style w:type="character" w:customStyle="1" w:styleId="apple-converted-space">
    <w:name w:val="apple-converted-space"/>
    <w:qFormat/>
    <w:rPr>
      <w:rFonts w:cs="Times New Roman"/>
    </w:rPr>
  </w:style>
  <w:style w:type="character" w:customStyle="1" w:styleId="TitleChar">
    <w:name w:val="Title Char"/>
    <w:basedOn w:val="DefaultParagraphFont"/>
    <w:link w:val="Title"/>
    <w:uiPriority w:val="10"/>
    <w:qFormat/>
    <w:rPr>
      <w:rFonts w:ascii="Cambria" w:eastAsia="Times New Roman" w:hAnsi="Cambria" w:cs="Times New Roman"/>
      <w:color w:val="17365D"/>
      <w:spacing w:val="5"/>
      <w:kern w:val="28"/>
      <w:sz w:val="52"/>
      <w:szCs w:val="52"/>
    </w:rPr>
  </w:style>
  <w:style w:type="character" w:customStyle="1" w:styleId="BodyText2Char">
    <w:name w:val="Body Text 2 Char"/>
    <w:basedOn w:val="DefaultParagraphFont"/>
    <w:link w:val="BodyText2"/>
    <w:uiPriority w:val="99"/>
    <w:semiHidden/>
    <w:qFormat/>
    <w:rPr>
      <w:rFonts w:ascii="Times New Roman" w:eastAsia="Times New Roman" w:hAnsi="Times New Roman" w:cs="Times New Roman"/>
    </w:rPr>
  </w:style>
  <w:style w:type="paragraph" w:customStyle="1" w:styleId="Style3">
    <w:name w:val="Style3"/>
    <w:basedOn w:val="Normal"/>
    <w:qFormat/>
    <w:pPr>
      <w:spacing w:after="120"/>
    </w:pPr>
    <w:rPr>
      <w:rFonts w:ascii="Times New Roman" w:eastAsia="Times New Roman" w:hAnsi="Times New Roman" w:cs="Times New Roman"/>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link w:val="BalloonText"/>
    <w:qFormat/>
    <w:rPr>
      <w:rFonts w:ascii="Tahoma" w:hAnsi="Tahoma" w:cs="Tahoma"/>
      <w:sz w:val="16"/>
      <w:szCs w:val="16"/>
    </w:rPr>
  </w:style>
  <w:style w:type="character" w:customStyle="1" w:styleId="BalloonTextChar1">
    <w:name w:val="Balloon Text Char1"/>
    <w:basedOn w:val="DefaultParagraphFont"/>
    <w:qFormat/>
    <w:rPr>
      <w:rFonts w:ascii="Times New Roman" w:hAnsi="Times New Roman" w:cs="Times New Roman"/>
      <w:sz w:val="18"/>
      <w:szCs w:val="18"/>
    </w:rPr>
  </w:style>
  <w:style w:type="character" w:customStyle="1" w:styleId="unicode1">
    <w:name w:val="unicode1"/>
    <w:qFormat/>
    <w:rPr>
      <w:rFonts w:ascii="inherit" w:hAnsi="inherit" w:hint="default"/>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rPr>
  </w:style>
  <w:style w:type="character" w:customStyle="1" w:styleId="Ttulodellibro1">
    <w:name w:val="Título del libro1"/>
    <w:uiPriority w:val="33"/>
    <w:qFormat/>
    <w:rPr>
      <w:b/>
      <w:bCs/>
      <w:smallCaps/>
      <w:spacing w:val="5"/>
      <w:u w:val="double"/>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nfasissutil1">
    <w:name w:val="Énfasis sutil1"/>
    <w:basedOn w:val="DefaultParagraphFont"/>
    <w:uiPriority w:val="19"/>
    <w:qFormat/>
    <w:rPr>
      <w:i/>
      <w:iCs/>
      <w:color w:val="404040" w:themeColor="text1" w:themeTint="BF"/>
    </w:rPr>
  </w:style>
  <w:style w:type="paragraph" w:customStyle="1" w:styleId="Sinespaciado1">
    <w:name w:val="Sin espaciado1"/>
    <w:uiPriority w:val="1"/>
    <w:qFormat/>
    <w:rPr>
      <w:sz w:val="24"/>
      <w:szCs w:val="24"/>
      <w:lang w:val="en-US" w:eastAsia="en-US"/>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sz w:val="22"/>
      <w:szCs w:val="22"/>
    </w:rPr>
  </w:style>
  <w:style w:type="paragraph" w:customStyle="1" w:styleId="Citadestacada1">
    <w:name w:val="Cita destacada1"/>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Citadestacada1"/>
    <w:uiPriority w:val="30"/>
    <w:qFormat/>
    <w:rPr>
      <w:i/>
      <w:iCs/>
      <w:color w:val="4472C4" w:themeColor="accent1"/>
    </w:rPr>
  </w:style>
  <w:style w:type="paragraph" w:customStyle="1" w:styleId="Cita1">
    <w:name w:val="Cita1"/>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Cita1"/>
    <w:uiPriority w:val="29"/>
    <w:qFormat/>
    <w:rPr>
      <w:i/>
      <w:iCs/>
      <w:color w:val="404040" w:themeColor="text1" w:themeTint="BF"/>
    </w:rPr>
  </w:style>
  <w:style w:type="character" w:customStyle="1" w:styleId="Referenciasutil1">
    <w:name w:val="Referencia sutil1"/>
    <w:basedOn w:val="DefaultParagraphFont"/>
    <w:uiPriority w:val="31"/>
    <w:qFormat/>
    <w:rPr>
      <w:smallCaps/>
      <w:color w:val="595959" w:themeColor="text1" w:themeTint="A6"/>
    </w:rPr>
  </w:style>
  <w:style w:type="paragraph" w:customStyle="1" w:styleId="Body">
    <w:name w:val="Body"/>
    <w:qFormat/>
    <w:rPr>
      <w:rFonts w:ascii="Calibri" w:eastAsia="Calibri" w:hAnsi="Calibri" w:cs="Calibri"/>
      <w:color w:val="000000"/>
      <w:sz w:val="24"/>
      <w:szCs w:val="24"/>
      <w:u w:color="000000"/>
      <w:lang w:val="fr-FR" w:eastAsia="en-US"/>
    </w:rPr>
  </w:style>
  <w:style w:type="paragraph" w:customStyle="1" w:styleId="Default">
    <w:name w:val="Default"/>
    <w:qFormat/>
    <w:rPr>
      <w:rFonts w:ascii="Helvetica" w:eastAsia="Helvetica" w:hAnsi="Helvetica" w:cs="Helvetica"/>
      <w:color w:val="000000"/>
      <w:sz w:val="22"/>
      <w:szCs w:val="22"/>
      <w:lang w:val="en-US" w:eastAsia="en-US"/>
    </w:rPr>
  </w:style>
  <w:style w:type="character" w:customStyle="1" w:styleId="CommentTextChar1">
    <w:name w:val="Comment Text Char1"/>
    <w:basedOn w:val="DefaultParagraphFont"/>
    <w:uiPriority w:val="99"/>
    <w:semiHidden/>
    <w:qFormat/>
    <w:rPr>
      <w:sz w:val="20"/>
      <w:szCs w:val="20"/>
    </w:rPr>
  </w:style>
  <w:style w:type="character" w:customStyle="1" w:styleId="CommentSubjectChar1">
    <w:name w:val="Comment Subject Char1"/>
    <w:basedOn w:val="CommentTextChar1"/>
    <w:uiPriority w:val="99"/>
    <w:semiHidden/>
    <w:qFormat/>
    <w:rPr>
      <w:b/>
      <w:bCs/>
      <w:sz w:val="20"/>
      <w:szCs w:val="20"/>
    </w:rPr>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text">
    <w:name w:val="tex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83578">
      <w:bodyDiv w:val="1"/>
      <w:marLeft w:val="0"/>
      <w:marRight w:val="0"/>
      <w:marTop w:val="0"/>
      <w:marBottom w:val="0"/>
      <w:divBdr>
        <w:top w:val="none" w:sz="0" w:space="0" w:color="auto"/>
        <w:left w:val="none" w:sz="0" w:space="0" w:color="auto"/>
        <w:bottom w:val="none" w:sz="0" w:space="0" w:color="auto"/>
        <w:right w:val="none" w:sz="0" w:space="0" w:color="auto"/>
      </w:divBdr>
    </w:div>
    <w:div w:id="1005203687">
      <w:bodyDiv w:val="1"/>
      <w:marLeft w:val="0"/>
      <w:marRight w:val="0"/>
      <w:marTop w:val="0"/>
      <w:marBottom w:val="0"/>
      <w:divBdr>
        <w:top w:val="none" w:sz="0" w:space="0" w:color="auto"/>
        <w:left w:val="none" w:sz="0" w:space="0" w:color="auto"/>
        <w:bottom w:val="none" w:sz="0" w:space="0" w:color="auto"/>
        <w:right w:val="none" w:sz="0" w:space="0" w:color="auto"/>
      </w:divBdr>
    </w:div>
    <w:div w:id="1182939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7535</Words>
  <Characters>42954</Characters>
  <Application>Microsoft Office Word</Application>
  <DocSecurity>0</DocSecurity>
  <Lines>357</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Waiteli Queya</dc:creator>
  <cp:lastModifiedBy>john wry</cp:lastModifiedBy>
  <cp:revision>6</cp:revision>
  <cp:lastPrinted>2019-05-17T14:50:00Z</cp:lastPrinted>
  <dcterms:created xsi:type="dcterms:W3CDTF">2020-07-30T23:45:00Z</dcterms:created>
  <dcterms:modified xsi:type="dcterms:W3CDTF">2020-07-31T19:04:00Z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1033-2.3.0.3826</vt:lpwstr>
  </property>
</Properties>
</file>