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CC857" w14:textId="4B68F9A4" w:rsidR="002C071C" w:rsidRDefault="002C071C" w:rsidP="00AD4D6F">
      <w:pPr>
        <w:pStyle w:val="Heading1"/>
        <w:spacing w:before="0" w:after="160"/>
        <w:jc w:val="center"/>
        <w:rPr>
          <w:caps w:val="0"/>
          <w:color w:val="1E3765"/>
          <w:sz w:val="52"/>
          <w:szCs w:val="52"/>
        </w:rPr>
      </w:pPr>
      <w:r w:rsidRPr="18AEE526">
        <w:rPr>
          <w:caps w:val="0"/>
          <w:color w:val="1E3765"/>
          <w:sz w:val="52"/>
          <w:szCs w:val="52"/>
        </w:rPr>
        <w:t>Master Resume Worksheet</w:t>
      </w:r>
    </w:p>
    <w:p w14:paraId="05658F0B" w14:textId="04FCA2AE" w:rsidR="002C071C" w:rsidRPr="00DD7B1C" w:rsidRDefault="002C071C" w:rsidP="00AD4D6F">
      <w:pPr>
        <w:rPr>
          <w:rFonts w:ascii="Calibri" w:hAnsi="Calibri" w:cs="Calibri"/>
        </w:rPr>
      </w:pPr>
      <w:r>
        <w:rPr>
          <w:rFonts w:ascii="Calibri" w:hAnsi="Calibri" w:cs="Calibri"/>
        </w:rPr>
        <w:t>The</w:t>
      </w:r>
      <w:r w:rsidRPr="00DD7B1C">
        <w:rPr>
          <w:rFonts w:ascii="Calibri" w:hAnsi="Calibri" w:cs="Calibri"/>
        </w:rPr>
        <w:t xml:space="preserve"> </w:t>
      </w:r>
      <w:r>
        <w:rPr>
          <w:rFonts w:ascii="Calibri" w:hAnsi="Calibri" w:cs="Calibri"/>
          <w:i/>
          <w:iCs/>
        </w:rPr>
        <w:t xml:space="preserve">Master Resume Template </w:t>
      </w:r>
      <w:r w:rsidRPr="00DD7B1C">
        <w:rPr>
          <w:rFonts w:ascii="Calibri" w:hAnsi="Calibri" w:cs="Calibri"/>
        </w:rPr>
        <w:t xml:space="preserve">is a document that includes </w:t>
      </w:r>
      <w:r w:rsidR="00AD4D6F">
        <w:rPr>
          <w:rFonts w:ascii="Calibri" w:hAnsi="Calibri" w:cs="Calibri"/>
          <w:b/>
          <w:bCs/>
        </w:rPr>
        <w:t>all</w:t>
      </w:r>
      <w:r w:rsidRPr="00DD7B1C">
        <w:rPr>
          <w:rFonts w:ascii="Calibri" w:hAnsi="Calibri" w:cs="Calibri"/>
          <w:b/>
          <w:bCs/>
        </w:rPr>
        <w:t xml:space="preserve"> your professional experiences</w:t>
      </w:r>
      <w:r w:rsidRPr="00DD7B1C">
        <w:rPr>
          <w:rFonts w:ascii="Calibri" w:hAnsi="Calibri" w:cs="Calibri"/>
        </w:rPr>
        <w:t xml:space="preserve">, including work and volunteer positions, achievements, education, and other career-related information. You will use your </w:t>
      </w:r>
      <w:r>
        <w:rPr>
          <w:rFonts w:ascii="Calibri" w:hAnsi="Calibri" w:cs="Calibri"/>
          <w:i/>
          <w:iCs/>
        </w:rPr>
        <w:t>Master Resume Template</w:t>
      </w:r>
      <w:r w:rsidRPr="00DD7B1C">
        <w:rPr>
          <w:rFonts w:ascii="Calibri" w:hAnsi="Calibri" w:cs="Calibri"/>
        </w:rPr>
        <w:t xml:space="preserve"> to develop customized targeted resumes to send to employers. Remember, </w:t>
      </w:r>
      <w:r w:rsidRPr="00931EFA">
        <w:rPr>
          <w:rFonts w:ascii="Calibri" w:hAnsi="Calibri" w:cs="Calibri"/>
        </w:rPr>
        <w:t xml:space="preserve">your </w:t>
      </w:r>
      <w:r w:rsidRPr="00931EFA">
        <w:rPr>
          <w:rFonts w:ascii="Calibri" w:hAnsi="Calibri" w:cs="Calibri"/>
          <w:i/>
          <w:iCs/>
        </w:rPr>
        <w:t>Master Resume Template</w:t>
      </w:r>
      <w:r w:rsidRPr="00931EFA">
        <w:rPr>
          <w:rFonts w:ascii="Calibri" w:hAnsi="Calibri" w:cs="Calibri"/>
        </w:rPr>
        <w:t xml:space="preserve"> </w:t>
      </w:r>
      <w:r w:rsidRPr="00DD7B1C">
        <w:rPr>
          <w:rFonts w:ascii="Calibri" w:hAnsi="Calibri" w:cs="Calibri"/>
          <w:b/>
          <w:bCs/>
        </w:rPr>
        <w:t>should not be sent to employers</w:t>
      </w:r>
      <w:r w:rsidRPr="00DD7B1C">
        <w:rPr>
          <w:rFonts w:ascii="Calibri" w:hAnsi="Calibri" w:cs="Calibri"/>
        </w:rPr>
        <w:t xml:space="preserve">.  </w:t>
      </w:r>
    </w:p>
    <w:p w14:paraId="242D462E" w14:textId="77777777" w:rsidR="002C071C" w:rsidRPr="00DD7B1C" w:rsidRDefault="002C071C" w:rsidP="00AD4D6F">
      <w:pPr>
        <w:rPr>
          <w:rFonts w:ascii="Calibri" w:hAnsi="Calibri" w:cs="Calibri"/>
        </w:rPr>
      </w:pPr>
      <w:r w:rsidRPr="00DD7B1C">
        <w:rPr>
          <w:rFonts w:ascii="Calibri" w:hAnsi="Calibri" w:cs="Calibri"/>
        </w:rPr>
        <w:t xml:space="preserve">Use the following worksheet to build your </w:t>
      </w:r>
      <w:r>
        <w:rPr>
          <w:rFonts w:ascii="Calibri" w:hAnsi="Calibri" w:cs="Calibri"/>
          <w:i/>
          <w:iCs/>
        </w:rPr>
        <w:t>Master Resume Template</w:t>
      </w:r>
      <w:r w:rsidRPr="00DD7B1C">
        <w:rPr>
          <w:rFonts w:ascii="Calibri" w:hAnsi="Calibri" w:cs="Calibri"/>
        </w:rPr>
        <w:t xml:space="preserve">. Make sure to read the instructions and examples within each section carefully. Refer to the </w:t>
      </w:r>
      <w:r w:rsidRPr="00DD7B1C">
        <w:rPr>
          <w:rFonts w:ascii="Calibri" w:hAnsi="Calibri" w:cs="Calibri"/>
          <w:i/>
          <w:iCs/>
        </w:rPr>
        <w:t>Master Resume Template Rubric</w:t>
      </w:r>
      <w:r w:rsidRPr="00DD7B1C">
        <w:rPr>
          <w:rFonts w:ascii="Calibri" w:hAnsi="Calibri" w:cs="Calibri"/>
        </w:rPr>
        <w:t xml:space="preserve"> in Quercus for information about how your assignment will be assessed. After you have submitted this assignment, you can continue using this template to keep track of your experiences.</w:t>
      </w:r>
    </w:p>
    <w:p w14:paraId="153DF826" w14:textId="3154B657" w:rsidR="002C071C" w:rsidRDefault="002C071C" w:rsidP="00AD4D6F">
      <w:pPr>
        <w:pBdr>
          <w:bottom w:val="single" w:sz="6" w:space="1" w:color="auto"/>
        </w:pBdr>
        <w:rPr>
          <w:rFonts w:ascii="Calibri" w:hAnsi="Calibri" w:cs="Calibri"/>
        </w:rPr>
      </w:pPr>
      <w:r w:rsidRPr="00DD7B1C">
        <w:rPr>
          <w:rFonts w:ascii="Calibri" w:hAnsi="Calibri" w:cs="Calibri"/>
        </w:rPr>
        <w:t>Keep in mind, although you may not have a lot of work or professional experience yet, all experience is good experience so long as you can identify and articulate the value of the skills you have developed.</w:t>
      </w:r>
    </w:p>
    <w:p w14:paraId="19E3FDDA" w14:textId="77777777" w:rsidR="002C071C" w:rsidRDefault="002C071C" w:rsidP="002C071C">
      <w:pPr>
        <w:pBdr>
          <w:bottom w:val="single" w:sz="6" w:space="1" w:color="auto"/>
        </w:pBdr>
        <w:spacing w:after="120"/>
        <w:rPr>
          <w:rFonts w:ascii="Calibri" w:hAnsi="Calibri" w:cs="Calibri"/>
        </w:rPr>
      </w:pPr>
    </w:p>
    <w:p w14:paraId="74AD87A6" w14:textId="1DE36A83" w:rsidR="002C071C" w:rsidRPr="009B7BAE" w:rsidRDefault="002C071C" w:rsidP="009B7BAE">
      <w:pPr>
        <w:pStyle w:val="Heading2"/>
      </w:pPr>
      <w:r w:rsidRPr="009B7BAE">
        <w:t>Contact Information</w:t>
      </w:r>
    </w:p>
    <w:p w14:paraId="78D3D2D3" w14:textId="77777777" w:rsidR="002C071C" w:rsidRPr="00DD7B1C" w:rsidRDefault="002C071C" w:rsidP="002C071C">
      <w:pPr>
        <w:rPr>
          <w:rFonts w:ascii="Calibri" w:hAnsi="Calibri" w:cs="Calibri"/>
        </w:rPr>
      </w:pPr>
      <w:r w:rsidRPr="00DD7B1C">
        <w:rPr>
          <w:rFonts w:ascii="Calibri" w:hAnsi="Calibri" w:cs="Calibri"/>
        </w:rPr>
        <w:t>Make sure to include your name, primary phone number, and @mail.utoronto.ca email address. We strongly recommend also including professional links such as your LinkedIn, GitHub, personal website, etc. Make sure these are linked properly and that the content within these sites is appropriate to share with employers.</w:t>
      </w:r>
    </w:p>
    <w:p w14:paraId="645D6BF1" w14:textId="1DACD81D" w:rsidR="002C071C" w:rsidRPr="002C071C" w:rsidRDefault="002C071C" w:rsidP="009B7BAE">
      <w:pPr>
        <w:pStyle w:val="Heading3"/>
      </w:pPr>
      <w:r w:rsidRPr="009B7BAE">
        <w:t>Example</w:t>
      </w:r>
      <w:r w:rsidRPr="002C071C">
        <w:t>:</w:t>
      </w:r>
    </w:p>
    <w:p w14:paraId="6F02ED17" w14:textId="77777777" w:rsidR="002C071C" w:rsidRPr="00DD7B1C" w:rsidRDefault="002C071C" w:rsidP="006C6DAD">
      <w:pPr>
        <w:spacing w:after="0" w:line="240" w:lineRule="auto"/>
        <w:rPr>
          <w:rFonts w:ascii="Calibri" w:hAnsi="Calibri" w:cs="Calibri"/>
          <w:b/>
          <w:bCs/>
        </w:rPr>
      </w:pPr>
      <w:r w:rsidRPr="00DD7B1C">
        <w:rPr>
          <w:rFonts w:ascii="Calibri" w:hAnsi="Calibri" w:cs="Calibri"/>
          <w:b/>
          <w:bCs/>
        </w:rPr>
        <w:t>Jane Doe</w:t>
      </w:r>
    </w:p>
    <w:p w14:paraId="5E4E84D0" w14:textId="77777777" w:rsidR="002C071C" w:rsidRPr="00DD7B1C" w:rsidRDefault="002C071C" w:rsidP="006C6DAD">
      <w:pPr>
        <w:spacing w:after="0" w:line="240" w:lineRule="auto"/>
        <w:rPr>
          <w:rFonts w:ascii="Calibri" w:hAnsi="Calibri" w:cs="Calibri"/>
        </w:rPr>
      </w:pPr>
      <w:r w:rsidRPr="00DD7B1C">
        <w:rPr>
          <w:rFonts w:ascii="Calibri" w:hAnsi="Calibri" w:cs="Calibri"/>
        </w:rPr>
        <w:t xml:space="preserve">123-456-7890 | jane.doe@mail.utoronto.ca </w:t>
      </w:r>
    </w:p>
    <w:p w14:paraId="054A0A57" w14:textId="3A1A50A6" w:rsidR="002C071C" w:rsidRDefault="002C071C" w:rsidP="006C6DAD">
      <w:pPr>
        <w:spacing w:after="0" w:line="240" w:lineRule="auto"/>
        <w:rPr>
          <w:rFonts w:ascii="Calibri" w:hAnsi="Calibri" w:cs="Calibri"/>
        </w:rPr>
      </w:pPr>
      <w:r w:rsidRPr="00DD7B1C">
        <w:rPr>
          <w:rFonts w:ascii="Calibri" w:hAnsi="Calibri" w:cs="Calibri"/>
        </w:rPr>
        <w:t>ca.linkedin.com/in/</w:t>
      </w:r>
      <w:proofErr w:type="spellStart"/>
      <w:r w:rsidRPr="00DD7B1C">
        <w:rPr>
          <w:rFonts w:ascii="Calibri" w:hAnsi="Calibri" w:cs="Calibri"/>
        </w:rPr>
        <w:t>janedoe</w:t>
      </w:r>
      <w:proofErr w:type="spellEnd"/>
    </w:p>
    <w:tbl>
      <w:tblPr>
        <w:tblStyle w:val="TableGrid"/>
        <w:tblW w:w="0" w:type="auto"/>
        <w:tblLook w:val="04A0" w:firstRow="1" w:lastRow="0" w:firstColumn="1" w:lastColumn="0" w:noHBand="0" w:noVBand="1"/>
      </w:tblPr>
      <w:tblGrid>
        <w:gridCol w:w="9350"/>
      </w:tblGrid>
      <w:tr w:rsidR="002C071C" w:rsidRPr="001575EB" w14:paraId="45250702" w14:textId="77777777" w:rsidTr="00EB3C3F">
        <w:trPr>
          <w:trHeight w:val="773"/>
        </w:trPr>
        <w:tc>
          <w:tcPr>
            <w:tcW w:w="9350" w:type="dxa"/>
          </w:tcPr>
          <w:p w14:paraId="7F518E37" w14:textId="77777777" w:rsidR="002C071C" w:rsidRPr="008F63AE" w:rsidRDefault="008F63AE" w:rsidP="008F63AE">
            <w:pPr>
              <w:jc w:val="center"/>
              <w:rPr>
                <w:b/>
                <w:bCs/>
              </w:rPr>
            </w:pPr>
            <w:r w:rsidRPr="008F63AE">
              <w:rPr>
                <w:b/>
                <w:bCs/>
              </w:rPr>
              <w:t>Johnny Meng</w:t>
            </w:r>
          </w:p>
          <w:p w14:paraId="1D5E490C" w14:textId="5C53633B" w:rsidR="008F63AE" w:rsidRPr="001575EB" w:rsidRDefault="008F63AE" w:rsidP="002C071C">
            <w:pPr>
              <w:rPr>
                <w:rFonts w:cstheme="minorHAnsi"/>
              </w:rPr>
            </w:pPr>
            <w:r>
              <w:t>1909 – 45 Charles Street East • Toronto, Ontario, M4Y 1R9 • john.meng@mail.utoronto.ca • 250-889-9026</w:t>
            </w:r>
          </w:p>
        </w:tc>
      </w:tr>
    </w:tbl>
    <w:p w14:paraId="402FA8C7" w14:textId="77777777" w:rsidR="00AD4D6F" w:rsidRDefault="00AD4D6F" w:rsidP="009B7BAE">
      <w:pPr>
        <w:pBdr>
          <w:bottom w:val="single" w:sz="6" w:space="1" w:color="auto"/>
        </w:pBdr>
        <w:spacing w:before="120" w:after="120"/>
        <w:rPr>
          <w:rFonts w:ascii="Calibri" w:hAnsi="Calibri" w:cs="Calibri"/>
        </w:rPr>
      </w:pPr>
    </w:p>
    <w:p w14:paraId="0E076D62" w14:textId="14795029" w:rsidR="006C6DAD" w:rsidRDefault="006C6DAD" w:rsidP="009B7BAE">
      <w:pPr>
        <w:pStyle w:val="Heading2"/>
      </w:pPr>
      <w:r>
        <w:t>Professional Summary (Optional)</w:t>
      </w:r>
    </w:p>
    <w:p w14:paraId="4681CB0B" w14:textId="509597AA" w:rsidR="006C6DAD" w:rsidRPr="00472EDB" w:rsidRDefault="006C6DAD" w:rsidP="006C6DAD">
      <w:pPr>
        <w:rPr>
          <w:rFonts w:asciiTheme="majorHAnsi" w:hAnsiTheme="majorHAnsi" w:cstheme="majorHAnsi"/>
          <w:sz w:val="4"/>
          <w:szCs w:val="4"/>
        </w:rPr>
      </w:pPr>
      <w:r w:rsidRPr="001416F9">
        <w:rPr>
          <w:rFonts w:ascii="Calibri" w:hAnsi="Calibri" w:cs="Calibri"/>
        </w:rPr>
        <w:t xml:space="preserve">Try to keep your professional summary to 2–3 sentences. This summary can be customized to the positions you apply for. You will have plenty of opportunities to expand on and customize this summary when applying for jobs, such as through your targeted resumes and cover letters and during interviews. </w:t>
      </w:r>
    </w:p>
    <w:p w14:paraId="7E596D3B" w14:textId="77777777" w:rsidR="006C6DAD" w:rsidRPr="002C071C" w:rsidRDefault="006C6DAD" w:rsidP="009B7BAE">
      <w:pPr>
        <w:pStyle w:val="Heading3"/>
      </w:pPr>
      <w:r w:rsidRPr="002C071C">
        <w:t>Example:</w:t>
      </w:r>
    </w:p>
    <w:p w14:paraId="652CC1EA" w14:textId="159E9FBD" w:rsidR="006C6DAD" w:rsidRDefault="00EB3C3F" w:rsidP="006C6DAD">
      <w:pPr>
        <w:spacing w:after="0" w:line="240" w:lineRule="auto"/>
        <w:rPr>
          <w:rFonts w:asciiTheme="majorHAnsi" w:hAnsiTheme="majorHAnsi" w:cstheme="majorBidi"/>
        </w:rPr>
      </w:pPr>
      <w:r w:rsidRPr="00EB3C3F">
        <w:rPr>
          <w:rFonts w:ascii="Calibri" w:hAnsi="Calibri" w:cs="Calibri"/>
        </w:rPr>
        <w:t xml:space="preserve">Highly adaptable mechanical engineering student with 2+ years of experience designing and analyzing mechanical components and systems using SolidWorks. Proficient with programming in MATLAB, Python, and </w:t>
      </w:r>
      <w:proofErr w:type="spellStart"/>
      <w:r w:rsidRPr="00EB3C3F">
        <w:rPr>
          <w:rFonts w:ascii="Calibri" w:hAnsi="Calibri" w:cs="Calibri"/>
        </w:rPr>
        <w:t>RobotC</w:t>
      </w:r>
      <w:proofErr w:type="spellEnd"/>
      <w:r w:rsidRPr="00EB3C3F">
        <w:rPr>
          <w:rFonts w:ascii="Calibri" w:hAnsi="Calibri" w:cs="Calibri"/>
        </w:rPr>
        <w:t>. Passionate about sustainability and developing energy-efficient solutions to address global engineering challenges.</w:t>
      </w:r>
    </w:p>
    <w:tbl>
      <w:tblPr>
        <w:tblStyle w:val="TableGrid"/>
        <w:tblW w:w="0" w:type="auto"/>
        <w:tblLook w:val="04A0" w:firstRow="1" w:lastRow="0" w:firstColumn="1" w:lastColumn="0" w:noHBand="0" w:noVBand="1"/>
      </w:tblPr>
      <w:tblGrid>
        <w:gridCol w:w="9350"/>
      </w:tblGrid>
      <w:tr w:rsidR="001575EB" w:rsidRPr="001575EB" w14:paraId="5F2B0E0D" w14:textId="77777777" w:rsidTr="006C6DAD">
        <w:trPr>
          <w:trHeight w:val="935"/>
        </w:trPr>
        <w:tc>
          <w:tcPr>
            <w:tcW w:w="9350" w:type="dxa"/>
          </w:tcPr>
          <w:p w14:paraId="16FF674F" w14:textId="1DF42334" w:rsidR="006C6DAD" w:rsidRPr="001575EB" w:rsidRDefault="00266D2B" w:rsidP="006C6DAD">
            <w:pPr>
              <w:rPr>
                <w:rFonts w:cstheme="minorHAnsi"/>
                <w:color w:val="auto"/>
              </w:rPr>
            </w:pPr>
            <w:r>
              <w:rPr>
                <w:rFonts w:cstheme="minorHAnsi"/>
                <w:color w:val="auto"/>
              </w:rPr>
              <w:lastRenderedPageBreak/>
              <w:t>N/A</w:t>
            </w:r>
          </w:p>
        </w:tc>
      </w:tr>
    </w:tbl>
    <w:p w14:paraId="4995BC01" w14:textId="77777777" w:rsidR="009B7BAE" w:rsidRDefault="009B7BAE" w:rsidP="009B7BAE">
      <w:pPr>
        <w:pBdr>
          <w:bottom w:val="single" w:sz="6" w:space="1" w:color="auto"/>
        </w:pBdr>
        <w:spacing w:before="120" w:after="120"/>
        <w:rPr>
          <w:rFonts w:ascii="Calibri" w:hAnsi="Calibri" w:cs="Calibri"/>
        </w:rPr>
      </w:pPr>
    </w:p>
    <w:p w14:paraId="271AD4AD" w14:textId="0901DB79" w:rsidR="006C6DAD" w:rsidRDefault="006C6DAD" w:rsidP="009B7BAE">
      <w:pPr>
        <w:pStyle w:val="Heading2"/>
      </w:pPr>
      <w:r>
        <w:t>Education</w:t>
      </w:r>
    </w:p>
    <w:p w14:paraId="5FF2FDE8" w14:textId="44CFB44D" w:rsidR="006C6DAD" w:rsidRDefault="006C6DAD" w:rsidP="006C6DAD">
      <w:pPr>
        <w:rPr>
          <w:rFonts w:ascii="Calibri" w:hAnsi="Calibri" w:cs="Calibri"/>
        </w:rPr>
      </w:pPr>
      <w:r w:rsidRPr="001416F9">
        <w:rPr>
          <w:rFonts w:ascii="Calibri" w:hAnsi="Calibri" w:cs="Calibri"/>
        </w:rPr>
        <w:t xml:space="preserve">Be specific about the institution, degree type, and your program or discipline of study as well as minor(s) (if applicable) and relevant courses (not including course codes). Also include the start date, expected graduation date, and </w:t>
      </w:r>
      <w:r w:rsidRPr="001416F9">
        <w:rPr>
          <w:rFonts w:ascii="Calibri" w:hAnsi="Calibri" w:cs="Calibri"/>
          <w:b/>
          <w:bCs/>
        </w:rPr>
        <w:t>PEY Co-op</w:t>
      </w:r>
      <w:r w:rsidRPr="001416F9">
        <w:rPr>
          <w:rFonts w:ascii="Calibri" w:hAnsi="Calibri" w:cs="Calibri"/>
        </w:rPr>
        <w:t xml:space="preserve"> for your undergraduate degree. If other parts of your resume mention experiences or achievements that transpired while you were in high school, make sure your secondary education is listed as well. You can also share key accomplishments such as Dean’s List or </w:t>
      </w:r>
      <w:proofErr w:type="spellStart"/>
      <w:r w:rsidRPr="001416F9">
        <w:rPr>
          <w:rFonts w:ascii="Calibri" w:hAnsi="Calibri" w:cs="Calibri"/>
        </w:rPr>
        <w:t>Honour</w:t>
      </w:r>
      <w:proofErr w:type="spellEnd"/>
      <w:r w:rsidRPr="001416F9">
        <w:rPr>
          <w:rFonts w:ascii="Calibri" w:hAnsi="Calibri" w:cs="Calibri"/>
        </w:rPr>
        <w:t xml:space="preserve"> Roll.</w:t>
      </w:r>
    </w:p>
    <w:p w14:paraId="3EE2CF04" w14:textId="77777777" w:rsidR="006C6DAD" w:rsidRPr="002C071C" w:rsidRDefault="006C6DAD" w:rsidP="009B7BAE">
      <w:pPr>
        <w:pStyle w:val="Heading3"/>
      </w:pPr>
      <w:r w:rsidRPr="002C071C">
        <w:t>Example:</w:t>
      </w:r>
    </w:p>
    <w:p w14:paraId="123F9C8E" w14:textId="77777777" w:rsidR="00EB3C3F" w:rsidRPr="00DD7B1C" w:rsidRDefault="00EB3C3F" w:rsidP="00EB3C3F">
      <w:pPr>
        <w:spacing w:after="0" w:line="240" w:lineRule="auto"/>
        <w:rPr>
          <w:rFonts w:ascii="Calibri" w:hAnsi="Calibri" w:cs="Calibri"/>
          <w:b/>
          <w:bCs/>
        </w:rPr>
      </w:pPr>
      <w:r w:rsidRPr="00DD7B1C">
        <w:rPr>
          <w:rFonts w:ascii="Calibri" w:hAnsi="Calibri" w:cs="Calibri"/>
          <w:b/>
          <w:bCs/>
        </w:rPr>
        <w:t>Bachelor of Applied Science and Engineering (</w:t>
      </w:r>
      <w:proofErr w:type="spellStart"/>
      <w:r w:rsidRPr="00DD7B1C">
        <w:rPr>
          <w:rFonts w:ascii="Calibri" w:hAnsi="Calibri" w:cs="Calibri"/>
          <w:b/>
          <w:bCs/>
        </w:rPr>
        <w:t>B.A.Sc</w:t>
      </w:r>
      <w:proofErr w:type="spellEnd"/>
      <w:r w:rsidRPr="00DD7B1C">
        <w:rPr>
          <w:rFonts w:ascii="Calibri" w:hAnsi="Calibri" w:cs="Calibri"/>
          <w:b/>
          <w:bCs/>
        </w:rPr>
        <w:t>) in Industrial Engineering + PEY Co-op</w:t>
      </w:r>
    </w:p>
    <w:p w14:paraId="2D65A4E4" w14:textId="1BADABFA" w:rsidR="00EB3C3F" w:rsidRPr="00DD7B1C" w:rsidRDefault="00EB3C3F" w:rsidP="00EB3C3F">
      <w:pPr>
        <w:spacing w:after="0" w:line="240" w:lineRule="auto"/>
        <w:rPr>
          <w:rFonts w:ascii="Calibri" w:hAnsi="Calibri" w:cs="Calibri"/>
        </w:rPr>
      </w:pPr>
      <w:r w:rsidRPr="00DD7B1C">
        <w:rPr>
          <w:rFonts w:ascii="Calibri" w:hAnsi="Calibri" w:cs="Calibri"/>
        </w:rPr>
        <w:t>University of Toronto</w:t>
      </w:r>
      <w:r>
        <w:rPr>
          <w:rFonts w:ascii="Calibri" w:hAnsi="Calibri" w:cs="Calibri"/>
        </w:rPr>
        <w:t>, Toronto, ON</w:t>
      </w:r>
    </w:p>
    <w:p w14:paraId="2F73863C" w14:textId="77777777" w:rsidR="00EB3C3F" w:rsidRPr="00DD7B1C" w:rsidRDefault="00EB3C3F" w:rsidP="00EB3C3F">
      <w:pPr>
        <w:spacing w:after="0" w:line="240" w:lineRule="auto"/>
        <w:rPr>
          <w:rFonts w:ascii="Calibri" w:hAnsi="Calibri" w:cs="Calibri"/>
        </w:rPr>
      </w:pPr>
      <w:r w:rsidRPr="00DD7B1C">
        <w:rPr>
          <w:rFonts w:ascii="Calibri" w:hAnsi="Calibri" w:cs="Calibri"/>
        </w:rPr>
        <w:t>Sep. 2022 – Apr. 2027 (expected)</w:t>
      </w:r>
    </w:p>
    <w:p w14:paraId="7DF1899B" w14:textId="77777777" w:rsidR="00EB3C3F" w:rsidRPr="00DD7B1C" w:rsidRDefault="00EB3C3F" w:rsidP="00EB3C3F">
      <w:pPr>
        <w:pStyle w:val="ListParagraph"/>
        <w:numPr>
          <w:ilvl w:val="0"/>
          <w:numId w:val="10"/>
        </w:numPr>
        <w:spacing w:after="0"/>
        <w:contextualSpacing w:val="0"/>
        <w:rPr>
          <w:rFonts w:ascii="Calibri" w:eastAsiaTheme="majorEastAsia" w:hAnsi="Calibri" w:cs="Calibri"/>
          <w:color w:val="auto"/>
        </w:rPr>
      </w:pPr>
      <w:r w:rsidRPr="00DD7B1C">
        <w:rPr>
          <w:rFonts w:ascii="Calibri" w:hAnsi="Calibri" w:cs="Calibri"/>
          <w:color w:val="auto"/>
        </w:rPr>
        <w:t xml:space="preserve">Intended minors in Artificial Intelligence and Engineering Business </w:t>
      </w:r>
    </w:p>
    <w:p w14:paraId="3638E909" w14:textId="77777777" w:rsidR="00EB3C3F" w:rsidRPr="00DD7B1C" w:rsidRDefault="00EB3C3F" w:rsidP="00EB3C3F">
      <w:pPr>
        <w:pStyle w:val="ListParagraph"/>
        <w:numPr>
          <w:ilvl w:val="0"/>
          <w:numId w:val="10"/>
        </w:numPr>
        <w:spacing w:after="0"/>
        <w:contextualSpacing w:val="0"/>
        <w:rPr>
          <w:rFonts w:ascii="Calibri" w:eastAsiaTheme="majorEastAsia" w:hAnsi="Calibri" w:cs="Calibri"/>
          <w:color w:val="auto"/>
        </w:rPr>
      </w:pPr>
      <w:r w:rsidRPr="00DD7B1C">
        <w:rPr>
          <w:rFonts w:ascii="Calibri" w:hAnsi="Calibri" w:cs="Calibri"/>
          <w:color w:val="auto"/>
        </w:rPr>
        <w:t>Relevant Courses: Fundamentals of OOP (Java), Fundamentals of Computer Programming (Python), Calculus I, Calculus II, Engineering Strategies &amp; Practice, Data Modelling, Operations Research (OR) I &amp; II, Probability, Statistics</w:t>
      </w:r>
    </w:p>
    <w:p w14:paraId="4050BD22" w14:textId="77777777" w:rsidR="00EB3C3F" w:rsidRPr="00DD7B1C" w:rsidRDefault="00EB3C3F" w:rsidP="00EB3C3F">
      <w:pPr>
        <w:spacing w:after="0" w:line="240" w:lineRule="auto"/>
        <w:rPr>
          <w:rFonts w:ascii="Calibri" w:eastAsiaTheme="majorEastAsia" w:hAnsi="Calibri" w:cs="Calibri"/>
          <w:b/>
          <w:bCs/>
        </w:rPr>
      </w:pPr>
      <w:r w:rsidRPr="00DD7B1C">
        <w:rPr>
          <w:rFonts w:ascii="Calibri" w:eastAsiaTheme="majorEastAsia" w:hAnsi="Calibri" w:cs="Calibri"/>
          <w:b/>
          <w:bCs/>
        </w:rPr>
        <w:t>Bloor Collegiate Institute</w:t>
      </w:r>
    </w:p>
    <w:p w14:paraId="7474AA66" w14:textId="77777777" w:rsidR="00EB3C3F" w:rsidRPr="00DD7B1C" w:rsidRDefault="00EB3C3F" w:rsidP="00EB3C3F">
      <w:pPr>
        <w:spacing w:after="0" w:line="240" w:lineRule="auto"/>
        <w:rPr>
          <w:rFonts w:ascii="Calibri" w:eastAsiaTheme="majorEastAsia" w:hAnsi="Calibri" w:cs="Calibri"/>
        </w:rPr>
      </w:pPr>
      <w:r w:rsidRPr="00DD7B1C">
        <w:rPr>
          <w:rFonts w:ascii="Calibri" w:eastAsiaTheme="majorEastAsia" w:hAnsi="Calibri" w:cs="Calibri"/>
        </w:rPr>
        <w:t>Sep. 2018 – Jun. 2022</w:t>
      </w:r>
    </w:p>
    <w:p w14:paraId="149C4354" w14:textId="3AB9FE38" w:rsidR="006C6DAD" w:rsidRDefault="00EB3C3F" w:rsidP="00EB3C3F">
      <w:pPr>
        <w:spacing w:after="0" w:line="240" w:lineRule="auto"/>
        <w:rPr>
          <w:rFonts w:ascii="Calibri" w:eastAsiaTheme="majorEastAsia" w:hAnsi="Calibri" w:cs="Calibri"/>
        </w:rPr>
      </w:pPr>
      <w:proofErr w:type="spellStart"/>
      <w:r w:rsidRPr="00DD7B1C">
        <w:rPr>
          <w:rFonts w:ascii="Calibri" w:eastAsiaTheme="majorEastAsia" w:hAnsi="Calibri" w:cs="Calibri"/>
        </w:rPr>
        <w:t>Honour</w:t>
      </w:r>
      <w:proofErr w:type="spellEnd"/>
      <w:r w:rsidRPr="00DD7B1C">
        <w:rPr>
          <w:rFonts w:ascii="Calibri" w:eastAsiaTheme="majorEastAsia" w:hAnsi="Calibri" w:cs="Calibri"/>
        </w:rPr>
        <w:t xml:space="preserve"> Roll</w:t>
      </w:r>
    </w:p>
    <w:tbl>
      <w:tblPr>
        <w:tblStyle w:val="TableGrid"/>
        <w:tblW w:w="0" w:type="auto"/>
        <w:tblLook w:val="04A0" w:firstRow="1" w:lastRow="0" w:firstColumn="1" w:lastColumn="0" w:noHBand="0" w:noVBand="1"/>
      </w:tblPr>
      <w:tblGrid>
        <w:gridCol w:w="9350"/>
      </w:tblGrid>
      <w:tr w:rsidR="001575EB" w:rsidRPr="001575EB" w14:paraId="545F0A1F" w14:textId="77777777" w:rsidTr="006C6DAD">
        <w:trPr>
          <w:trHeight w:val="1619"/>
        </w:trPr>
        <w:tc>
          <w:tcPr>
            <w:tcW w:w="9350" w:type="dxa"/>
          </w:tcPr>
          <w:p w14:paraId="58B6574A" w14:textId="1A4EF313" w:rsidR="008F63AE" w:rsidRDefault="008F63AE" w:rsidP="006C6DAD">
            <w:r w:rsidRPr="008F63AE">
              <w:rPr>
                <w:b/>
                <w:bCs/>
              </w:rPr>
              <w:t>University of Toronto</w:t>
            </w:r>
            <w:r>
              <w:t xml:space="preserve">                                                                                                                   </w:t>
            </w:r>
            <w:proofErr w:type="spellStart"/>
            <w:r>
              <w:t>Toronto</w:t>
            </w:r>
            <w:proofErr w:type="spellEnd"/>
            <w:r>
              <w:t xml:space="preserve">, ON </w:t>
            </w:r>
          </w:p>
          <w:p w14:paraId="2FCA2BEC" w14:textId="77777777" w:rsidR="008F63AE" w:rsidRDefault="008F63AE" w:rsidP="006C6DAD">
            <w:proofErr w:type="spellStart"/>
            <w:r>
              <w:t>BASc</w:t>
            </w:r>
            <w:proofErr w:type="spellEnd"/>
            <w:r>
              <w:t xml:space="preserve">, Computer Engineering. Dean’s Honor List                                                      Apr. 2026 (Expected) Relevant Coursework: </w:t>
            </w:r>
          </w:p>
          <w:p w14:paraId="5CC388AC" w14:textId="7A03D7C5" w:rsidR="006C6DAD" w:rsidRPr="008F63AE" w:rsidRDefault="008F63AE" w:rsidP="006C6DAD">
            <w:r>
              <w:t>• Fundamentals of Computer Programming, Data Structures and Algorithms, Digital Systems and Computer Logic, Computer Organization, Intro to Computer Engineering, Software Design</w:t>
            </w:r>
          </w:p>
        </w:tc>
      </w:tr>
    </w:tbl>
    <w:p w14:paraId="105A4589" w14:textId="77777777" w:rsidR="009B7BAE" w:rsidRDefault="009B7BAE" w:rsidP="009B7BAE">
      <w:pPr>
        <w:pBdr>
          <w:bottom w:val="single" w:sz="6" w:space="1" w:color="auto"/>
        </w:pBdr>
        <w:spacing w:before="120" w:after="120"/>
        <w:rPr>
          <w:rFonts w:ascii="Calibri" w:hAnsi="Calibri" w:cs="Calibri"/>
        </w:rPr>
      </w:pPr>
    </w:p>
    <w:p w14:paraId="7EE9134B" w14:textId="578738B3" w:rsidR="006C6DAD" w:rsidRDefault="006C6DAD" w:rsidP="009B7BAE">
      <w:pPr>
        <w:pStyle w:val="Heading2"/>
      </w:pPr>
      <w:r>
        <w:t>Skills</w:t>
      </w:r>
    </w:p>
    <w:p w14:paraId="32BC3DA6" w14:textId="77777777" w:rsidR="006C6DAD" w:rsidRPr="00DD7B1C" w:rsidRDefault="006C6DAD" w:rsidP="006C6DAD">
      <w:pPr>
        <w:rPr>
          <w:rFonts w:ascii="Calibri" w:hAnsi="Calibri" w:cs="Calibri"/>
        </w:rPr>
      </w:pPr>
      <w:r w:rsidRPr="00DD7B1C">
        <w:rPr>
          <w:rFonts w:ascii="Calibri" w:hAnsi="Calibri" w:cs="Calibri"/>
        </w:rPr>
        <w:t xml:space="preserve">Please include </w:t>
      </w:r>
      <w:r w:rsidRPr="00DD7B1C">
        <w:rPr>
          <w:rFonts w:ascii="Calibri" w:hAnsi="Calibri" w:cs="Calibri"/>
          <w:b/>
          <w:bCs/>
        </w:rPr>
        <w:t>at least three skills</w:t>
      </w:r>
      <w:r w:rsidRPr="00DD7B1C">
        <w:rPr>
          <w:rFonts w:ascii="Calibri" w:hAnsi="Calibri" w:cs="Calibri"/>
        </w:rPr>
        <w:t xml:space="preserve"> below. Aim to include a diverse range of technical and professional skills. In addition to listing skills in this section of your resume, you will also want to </w:t>
      </w:r>
      <w:r w:rsidRPr="00DD7B1C">
        <w:rPr>
          <w:rFonts w:ascii="Calibri" w:hAnsi="Calibri" w:cs="Calibri"/>
          <w:b/>
          <w:bCs/>
        </w:rPr>
        <w:t>demonstrate how you developed or applied</w:t>
      </w:r>
      <w:r w:rsidRPr="00DD7B1C">
        <w:rPr>
          <w:rFonts w:ascii="Calibri" w:hAnsi="Calibri" w:cs="Calibri"/>
        </w:rPr>
        <w:t xml:space="preserve"> each skill through the experiences listed on other parts of your resume, such as in Education, Experience, or Extra / Co-curriculars. </w:t>
      </w:r>
    </w:p>
    <w:p w14:paraId="70014D1B" w14:textId="2F4966A2" w:rsidR="006C6DAD" w:rsidRDefault="006C6DAD" w:rsidP="009B7BAE">
      <w:pPr>
        <w:pStyle w:val="Heading3"/>
      </w:pPr>
      <w:r w:rsidRPr="002C071C">
        <w:t>Example:</w:t>
      </w:r>
    </w:p>
    <w:p w14:paraId="60E3A10E" w14:textId="65063C9B" w:rsidR="00EB3C3F" w:rsidRPr="00EB3C3F" w:rsidRDefault="00EB3C3F" w:rsidP="00EB3C3F">
      <w:pPr>
        <w:pStyle w:val="ListParagraph"/>
        <w:numPr>
          <w:ilvl w:val="0"/>
          <w:numId w:val="10"/>
        </w:numPr>
        <w:spacing w:after="0"/>
        <w:contextualSpacing w:val="0"/>
        <w:rPr>
          <w:rFonts w:ascii="Calibri" w:eastAsiaTheme="majorEastAsia" w:hAnsi="Calibri" w:cs="Calibri"/>
          <w:color w:val="auto"/>
        </w:rPr>
      </w:pPr>
      <w:r>
        <w:rPr>
          <w:rFonts w:ascii="Calibri" w:hAnsi="Calibri" w:cs="Calibri"/>
          <w:color w:val="auto"/>
        </w:rPr>
        <w:t>CAD / Design: SolidWorks, Sketchup</w:t>
      </w:r>
    </w:p>
    <w:p w14:paraId="3B500384" w14:textId="06EA38D5" w:rsidR="00EB3C3F" w:rsidRPr="00EB3C3F" w:rsidRDefault="00EB3C3F" w:rsidP="00EB3C3F">
      <w:pPr>
        <w:pStyle w:val="ListParagraph"/>
        <w:numPr>
          <w:ilvl w:val="0"/>
          <w:numId w:val="10"/>
        </w:numPr>
        <w:spacing w:after="0"/>
        <w:contextualSpacing w:val="0"/>
        <w:rPr>
          <w:rFonts w:ascii="Calibri" w:eastAsiaTheme="majorEastAsia" w:hAnsi="Calibri" w:cs="Calibri"/>
          <w:color w:val="auto"/>
        </w:rPr>
      </w:pPr>
      <w:r>
        <w:rPr>
          <w:rFonts w:ascii="Calibri" w:hAnsi="Calibri" w:cs="Calibri"/>
          <w:color w:val="auto"/>
        </w:rPr>
        <w:t xml:space="preserve">Programming: </w:t>
      </w:r>
      <w:proofErr w:type="spellStart"/>
      <w:r>
        <w:rPr>
          <w:rFonts w:ascii="Calibri" w:hAnsi="Calibri" w:cs="Calibri"/>
          <w:color w:val="auto"/>
        </w:rPr>
        <w:t>Matlab</w:t>
      </w:r>
      <w:proofErr w:type="spellEnd"/>
      <w:r>
        <w:rPr>
          <w:rFonts w:ascii="Calibri" w:hAnsi="Calibri" w:cs="Calibri"/>
          <w:color w:val="auto"/>
        </w:rPr>
        <w:t>, Python, Basic C with Arduino</w:t>
      </w:r>
    </w:p>
    <w:p w14:paraId="6292ECD0" w14:textId="3716EBE4" w:rsidR="00EB3C3F" w:rsidRPr="00EB3C3F" w:rsidRDefault="00EB3C3F" w:rsidP="00EB3C3F">
      <w:pPr>
        <w:pStyle w:val="ListParagraph"/>
        <w:numPr>
          <w:ilvl w:val="0"/>
          <w:numId w:val="10"/>
        </w:numPr>
        <w:spacing w:after="0"/>
        <w:contextualSpacing w:val="0"/>
        <w:rPr>
          <w:rFonts w:ascii="Calibri" w:eastAsiaTheme="majorEastAsia" w:hAnsi="Calibri" w:cs="Calibri"/>
          <w:color w:val="auto"/>
        </w:rPr>
      </w:pPr>
      <w:r>
        <w:rPr>
          <w:rFonts w:ascii="Calibri" w:hAnsi="Calibri" w:cs="Calibri"/>
          <w:color w:val="auto"/>
        </w:rPr>
        <w:t>Analysis / Simulation: ANSYS, FEA, PSpice, Minitab</w:t>
      </w:r>
    </w:p>
    <w:p w14:paraId="6AA78144" w14:textId="64242BF4" w:rsidR="00EB3C3F" w:rsidRDefault="00EB3C3F" w:rsidP="00EB3C3F">
      <w:pPr>
        <w:pStyle w:val="ListParagraph"/>
        <w:numPr>
          <w:ilvl w:val="0"/>
          <w:numId w:val="10"/>
        </w:numPr>
        <w:spacing w:after="0"/>
        <w:contextualSpacing w:val="0"/>
        <w:rPr>
          <w:rFonts w:ascii="Calibri" w:eastAsiaTheme="majorEastAsia" w:hAnsi="Calibri" w:cs="Calibri"/>
          <w:color w:val="auto"/>
        </w:rPr>
      </w:pPr>
      <w:r>
        <w:rPr>
          <w:rFonts w:ascii="Calibri" w:eastAsiaTheme="majorEastAsia" w:hAnsi="Calibri" w:cs="Calibri"/>
          <w:color w:val="auto"/>
        </w:rPr>
        <w:t>Machining: Lathe, Mill, Drill Press</w:t>
      </w:r>
    </w:p>
    <w:p w14:paraId="5AB71AF0" w14:textId="3C74B645" w:rsidR="00EB3C3F" w:rsidRDefault="00EB3C3F" w:rsidP="00EB3C3F">
      <w:pPr>
        <w:pStyle w:val="ListParagraph"/>
        <w:numPr>
          <w:ilvl w:val="0"/>
          <w:numId w:val="10"/>
        </w:numPr>
        <w:spacing w:after="0"/>
        <w:contextualSpacing w:val="0"/>
        <w:rPr>
          <w:rFonts w:ascii="Calibri" w:eastAsiaTheme="majorEastAsia" w:hAnsi="Calibri" w:cs="Calibri"/>
          <w:color w:val="auto"/>
        </w:rPr>
      </w:pPr>
      <w:r>
        <w:rPr>
          <w:rFonts w:ascii="Calibri" w:eastAsiaTheme="majorEastAsia" w:hAnsi="Calibri" w:cs="Calibri"/>
          <w:color w:val="auto"/>
        </w:rPr>
        <w:t>Public Speaking, Adaptability, Problem-Solving</w:t>
      </w:r>
    </w:p>
    <w:tbl>
      <w:tblPr>
        <w:tblStyle w:val="TableGrid"/>
        <w:tblW w:w="0" w:type="auto"/>
        <w:tblLook w:val="04A0" w:firstRow="1" w:lastRow="0" w:firstColumn="1" w:lastColumn="0" w:noHBand="0" w:noVBand="1"/>
      </w:tblPr>
      <w:tblGrid>
        <w:gridCol w:w="9350"/>
      </w:tblGrid>
      <w:tr w:rsidR="001575EB" w:rsidRPr="001575EB" w14:paraId="3B6CD726" w14:textId="77777777" w:rsidTr="00EB3C3F">
        <w:trPr>
          <w:trHeight w:val="1457"/>
        </w:trPr>
        <w:tc>
          <w:tcPr>
            <w:tcW w:w="9350" w:type="dxa"/>
          </w:tcPr>
          <w:p w14:paraId="33BB81BC" w14:textId="52AF5049" w:rsidR="003F6F35" w:rsidRPr="001575EB" w:rsidRDefault="007B3707" w:rsidP="00EB3C3F">
            <w:pPr>
              <w:rPr>
                <w:rFonts w:ascii="Calibri" w:eastAsiaTheme="majorEastAsia" w:hAnsi="Calibri" w:cs="Calibri"/>
                <w:color w:val="auto"/>
              </w:rPr>
            </w:pPr>
            <w:r>
              <w:lastRenderedPageBreak/>
              <w:t>• C/C++, Python, Git, Quartus, HTML/CSS, JavaScript, Vue, Linux, Altium</w:t>
            </w:r>
            <w:r w:rsidR="00A50EC2">
              <w:t>, SEM, XPS</w:t>
            </w:r>
          </w:p>
        </w:tc>
      </w:tr>
    </w:tbl>
    <w:p w14:paraId="722A6412" w14:textId="77777777" w:rsidR="009B7BAE" w:rsidRDefault="009B7BAE" w:rsidP="009B7BAE">
      <w:pPr>
        <w:pBdr>
          <w:bottom w:val="single" w:sz="6" w:space="1" w:color="auto"/>
        </w:pBdr>
        <w:spacing w:before="120" w:after="120"/>
        <w:rPr>
          <w:rFonts w:ascii="Calibri" w:hAnsi="Calibri" w:cs="Calibri"/>
        </w:rPr>
      </w:pPr>
    </w:p>
    <w:p w14:paraId="474054A3" w14:textId="34CD8A5C" w:rsidR="003F6F35" w:rsidRDefault="003F6F35" w:rsidP="009B7BAE">
      <w:pPr>
        <w:pStyle w:val="Heading2"/>
      </w:pPr>
      <w:r>
        <w:t>Experience</w:t>
      </w:r>
    </w:p>
    <w:p w14:paraId="772B4495" w14:textId="72DB7EE6" w:rsidR="003F6F35" w:rsidRDefault="003F6F35" w:rsidP="003F6F35">
      <w:pPr>
        <w:rPr>
          <w:rFonts w:ascii="Calibri" w:hAnsi="Calibri" w:cs="Calibri"/>
        </w:rPr>
      </w:pPr>
      <w:r w:rsidRPr="003F6F35">
        <w:rPr>
          <w:rFonts w:ascii="Calibri" w:hAnsi="Calibri" w:cs="Calibri"/>
        </w:rPr>
        <w:t xml:space="preserve">Remember, this section of your resume can include full-time and part-time positions, internships, temporary roles, and applicable volunteer work. It can also include class projects from relevant courses. Make sure to organize your professional experiences chronologically (most to least recent). For each experience, include the job title or role, company name, location (city, province / state, and country if applicable), dates of employment or project, and accomplishment statements (responsibilities, results, and key achievements). </w:t>
      </w:r>
    </w:p>
    <w:p w14:paraId="69A03F7A" w14:textId="0ADC16FB" w:rsidR="003F6F35" w:rsidRPr="003F6F35" w:rsidRDefault="003F6F35" w:rsidP="003F6F35">
      <w:pPr>
        <w:rPr>
          <w:rFonts w:ascii="Calibri" w:hAnsi="Calibri" w:cs="Calibri"/>
        </w:rPr>
      </w:pPr>
      <w:r w:rsidRPr="003F6F35">
        <w:rPr>
          <w:rFonts w:ascii="Calibri" w:hAnsi="Calibri" w:cs="Calibri"/>
        </w:rPr>
        <w:t xml:space="preserve">Between this section and the Extra / Co-curriculars section, you will need to include </w:t>
      </w:r>
      <w:r w:rsidRPr="003F6F35">
        <w:rPr>
          <w:rFonts w:ascii="Calibri" w:hAnsi="Calibri" w:cs="Calibri"/>
          <w:b/>
          <w:bCs/>
        </w:rPr>
        <w:t>at least three experiences</w:t>
      </w:r>
      <w:r w:rsidRPr="003F6F35">
        <w:rPr>
          <w:rFonts w:ascii="Calibri" w:hAnsi="Calibri" w:cs="Calibri"/>
        </w:rPr>
        <w:t xml:space="preserve"> and </w:t>
      </w:r>
      <w:r w:rsidRPr="003F6F35">
        <w:rPr>
          <w:rFonts w:ascii="Calibri" w:hAnsi="Calibri" w:cs="Calibri"/>
          <w:b/>
          <w:bCs/>
        </w:rPr>
        <w:t>at least three accomplishment statements</w:t>
      </w:r>
      <w:r w:rsidRPr="003F6F35">
        <w:rPr>
          <w:rFonts w:ascii="Calibri" w:hAnsi="Calibri" w:cs="Calibri"/>
        </w:rPr>
        <w:t xml:space="preserve"> per experience using the Action-Description-Result framework. We will review both sections to grade the Experience sections of the rubric. For more information, visit the </w:t>
      </w:r>
      <w:r w:rsidRPr="003F6F35">
        <w:rPr>
          <w:rFonts w:ascii="Calibri" w:hAnsi="Calibri" w:cs="Calibri"/>
          <w:i/>
          <w:iCs/>
        </w:rPr>
        <w:t>Master Resume Template Rubric</w:t>
      </w:r>
      <w:r w:rsidRPr="003F6F35">
        <w:rPr>
          <w:rFonts w:ascii="Calibri" w:hAnsi="Calibri" w:cs="Calibri"/>
        </w:rPr>
        <w:t xml:space="preserve"> in Quercus.</w:t>
      </w:r>
    </w:p>
    <w:p w14:paraId="1B64ACDD" w14:textId="77777777" w:rsidR="003F6F35" w:rsidRDefault="003F6F35" w:rsidP="009B7BAE">
      <w:pPr>
        <w:pStyle w:val="Heading3"/>
      </w:pPr>
      <w:r w:rsidRPr="002C071C">
        <w:t>Example:</w:t>
      </w:r>
    </w:p>
    <w:p w14:paraId="44674D64" w14:textId="1639CAD8" w:rsidR="003F6F35" w:rsidRPr="003F6F35" w:rsidRDefault="003F6F35" w:rsidP="003F6F35">
      <w:pPr>
        <w:spacing w:after="0" w:line="240" w:lineRule="auto"/>
        <w:rPr>
          <w:rFonts w:ascii="Calibri" w:eastAsia="Calibri" w:hAnsi="Calibri" w:cs="Calibri"/>
        </w:rPr>
      </w:pPr>
      <w:r w:rsidRPr="003F6F35">
        <w:rPr>
          <w:rStyle w:val="normaltextrun"/>
          <w:rFonts w:ascii="Calibri" w:eastAsia="Calibri" w:hAnsi="Calibri" w:cs="Calibri"/>
          <w:b/>
          <w:bCs/>
        </w:rPr>
        <w:t xml:space="preserve">Teaching Assistant </w:t>
      </w:r>
      <w:r w:rsidRPr="003F6F35">
        <w:tab/>
      </w:r>
      <w:r w:rsidRPr="003F6F35">
        <w:tab/>
      </w:r>
      <w:r w:rsidRPr="003F6F35">
        <w:tab/>
      </w:r>
      <w:r w:rsidRPr="003F6F35">
        <w:tab/>
      </w:r>
      <w:r w:rsidRPr="003F6F35">
        <w:tab/>
      </w:r>
      <w:r w:rsidRPr="003F6F35">
        <w:tab/>
      </w:r>
      <w:r w:rsidRPr="003F6F35">
        <w:tab/>
      </w:r>
      <w:r w:rsidRPr="003F6F35">
        <w:tab/>
      </w:r>
      <w:r>
        <w:t xml:space="preserve">      </w:t>
      </w:r>
      <w:r w:rsidRPr="003F6F35">
        <w:rPr>
          <w:rStyle w:val="normaltextrun"/>
          <w:rFonts w:ascii="Calibri" w:eastAsia="Calibri" w:hAnsi="Calibri" w:cs="Calibri"/>
        </w:rPr>
        <w:t>Sep. 2023 – Present</w:t>
      </w:r>
      <w:r w:rsidRPr="003F6F35">
        <w:rPr>
          <w:rStyle w:val="normaltextrun"/>
          <w:rFonts w:ascii="Calibri" w:eastAsia="Calibri" w:hAnsi="Calibri" w:cs="Calibri"/>
          <w:b/>
          <w:bCs/>
        </w:rPr>
        <w:t> </w:t>
      </w:r>
    </w:p>
    <w:p w14:paraId="4A10D3F6" w14:textId="7F85D87C" w:rsidR="003F6F35" w:rsidRPr="003F6F35" w:rsidRDefault="003F6F35" w:rsidP="003F6F35">
      <w:pPr>
        <w:spacing w:after="0" w:line="240" w:lineRule="auto"/>
        <w:rPr>
          <w:rFonts w:ascii="Calibri" w:eastAsia="Calibri" w:hAnsi="Calibri" w:cs="Calibri"/>
        </w:rPr>
      </w:pPr>
      <w:r w:rsidRPr="003F6F35">
        <w:rPr>
          <w:rStyle w:val="normaltextrun"/>
          <w:rFonts w:ascii="Calibri" w:eastAsia="Calibri" w:hAnsi="Calibri" w:cs="Calibri"/>
        </w:rPr>
        <w:t xml:space="preserve">University of Toronto, </w:t>
      </w:r>
      <w:r w:rsidR="00EB3C3F">
        <w:rPr>
          <w:rStyle w:val="normaltextrun"/>
          <w:rFonts w:ascii="Calibri" w:eastAsia="Calibri" w:hAnsi="Calibri" w:cs="Calibri"/>
        </w:rPr>
        <w:t>Toronto</w:t>
      </w:r>
      <w:r w:rsidRPr="003F6F35">
        <w:rPr>
          <w:rStyle w:val="normaltextrun"/>
          <w:rFonts w:ascii="Calibri" w:eastAsia="Calibri" w:hAnsi="Calibri" w:cs="Calibri"/>
        </w:rPr>
        <w:t>, ON </w:t>
      </w:r>
    </w:p>
    <w:p w14:paraId="02A06E05" w14:textId="77777777" w:rsidR="003F6F35" w:rsidRPr="003F6F35" w:rsidRDefault="003F6F35" w:rsidP="003F6F35">
      <w:pPr>
        <w:pStyle w:val="ListParagraph"/>
        <w:numPr>
          <w:ilvl w:val="0"/>
          <w:numId w:val="6"/>
        </w:numPr>
        <w:spacing w:after="0"/>
        <w:contextualSpacing w:val="0"/>
        <w:rPr>
          <w:rFonts w:ascii="Calibri" w:eastAsia="Calibri" w:hAnsi="Calibri" w:cs="Calibri"/>
          <w:color w:val="auto"/>
        </w:rPr>
      </w:pPr>
      <w:r w:rsidRPr="003F6F35">
        <w:rPr>
          <w:rStyle w:val="normaltextrun"/>
          <w:rFonts w:ascii="Calibri" w:eastAsia="Calibri" w:hAnsi="Calibri" w:cs="Calibri"/>
          <w:color w:val="auto"/>
        </w:rPr>
        <w:t xml:space="preserve">Teach section of Systems Programming and Theory of Computation course to 20 students using cases, problem solving challenges, and weekly quizzes to supplement course lectures and support retention and application of course learning objectives. </w:t>
      </w:r>
    </w:p>
    <w:p w14:paraId="5FA96DA3" w14:textId="77777777" w:rsidR="003F6F35" w:rsidRPr="003F6F35" w:rsidRDefault="003F6F35" w:rsidP="003F6F35">
      <w:pPr>
        <w:pStyle w:val="ListParagraph"/>
        <w:numPr>
          <w:ilvl w:val="0"/>
          <w:numId w:val="6"/>
        </w:numPr>
        <w:spacing w:after="0"/>
        <w:contextualSpacing w:val="0"/>
        <w:rPr>
          <w:rFonts w:ascii="Calibri" w:eastAsia="Calibri" w:hAnsi="Calibri" w:cs="Calibri"/>
          <w:color w:val="auto"/>
        </w:rPr>
      </w:pPr>
      <w:r w:rsidRPr="003F6F35">
        <w:rPr>
          <w:rStyle w:val="normaltextrun"/>
          <w:rFonts w:ascii="Calibri" w:eastAsia="Calibri" w:hAnsi="Calibri" w:cs="Calibri"/>
          <w:color w:val="auto"/>
        </w:rPr>
        <w:t>Apply a range of teaching strategies, including formative assessments, active learning, and differentiated instruction to support diverse learner needs, contributing to ~20% average increase in student performance between first assessment and midterm quiz.</w:t>
      </w:r>
    </w:p>
    <w:p w14:paraId="01DFEC6C" w14:textId="77777777" w:rsidR="003F6F35" w:rsidRPr="003F6F35" w:rsidRDefault="003F6F35" w:rsidP="003F6F35">
      <w:pPr>
        <w:pStyle w:val="ListParagraph"/>
        <w:numPr>
          <w:ilvl w:val="0"/>
          <w:numId w:val="6"/>
        </w:numPr>
        <w:spacing w:after="0"/>
        <w:contextualSpacing w:val="0"/>
        <w:rPr>
          <w:rFonts w:ascii="Calibri" w:eastAsia="Calibri" w:hAnsi="Calibri" w:cs="Calibri"/>
          <w:color w:val="auto"/>
        </w:rPr>
      </w:pPr>
      <w:r w:rsidRPr="003F6F35">
        <w:rPr>
          <w:rStyle w:val="normaltextrun"/>
          <w:rFonts w:ascii="Calibri" w:eastAsia="Calibri" w:hAnsi="Calibri" w:cs="Calibri"/>
          <w:color w:val="auto"/>
        </w:rPr>
        <w:t>Manage marking of over 20 weekly assignments, host 2 bi-weekly tutorials, and hold 10 office hours per month by keeping a detailed weekly schedule and using the Pomodoro Technique.</w:t>
      </w:r>
    </w:p>
    <w:tbl>
      <w:tblPr>
        <w:tblStyle w:val="TableGrid"/>
        <w:tblW w:w="0" w:type="auto"/>
        <w:tblLook w:val="04A0" w:firstRow="1" w:lastRow="0" w:firstColumn="1" w:lastColumn="0" w:noHBand="0" w:noVBand="1"/>
      </w:tblPr>
      <w:tblGrid>
        <w:gridCol w:w="9350"/>
      </w:tblGrid>
      <w:tr w:rsidR="003F6F35" w14:paraId="58E3FFF2" w14:textId="77777777" w:rsidTr="68C2086E">
        <w:trPr>
          <w:trHeight w:val="5433"/>
        </w:trPr>
        <w:tc>
          <w:tcPr>
            <w:tcW w:w="9350" w:type="dxa"/>
          </w:tcPr>
          <w:p w14:paraId="61B486EE" w14:textId="5C447D69" w:rsidR="007B3707" w:rsidRDefault="007B3707" w:rsidP="00216794">
            <w:r w:rsidRPr="00266D2B">
              <w:rPr>
                <w:b/>
                <w:bCs/>
              </w:rPr>
              <w:lastRenderedPageBreak/>
              <w:t xml:space="preserve">University of Toronto                                                                                                              </w:t>
            </w:r>
            <w:proofErr w:type="spellStart"/>
            <w:r>
              <w:t>Toronto</w:t>
            </w:r>
            <w:proofErr w:type="spellEnd"/>
            <w:r>
              <w:t xml:space="preserve">, ON </w:t>
            </w:r>
          </w:p>
          <w:p w14:paraId="2BC12EAF" w14:textId="2B9C0280" w:rsidR="007B3707" w:rsidRDefault="007B3707" w:rsidP="00216794">
            <w:r>
              <w:t xml:space="preserve">Battery Engineering Research Intern                                                                 </w:t>
            </w:r>
            <w:r w:rsidR="004C6039">
              <w:t xml:space="preserve"> </w:t>
            </w:r>
            <w:r>
              <w:t>Apr. 2023 – Sept. 2023</w:t>
            </w:r>
          </w:p>
          <w:p w14:paraId="5BD8E662" w14:textId="77777777" w:rsidR="007B3707" w:rsidRDefault="007B3707" w:rsidP="00216794">
            <w:r>
              <w:t xml:space="preserve">• Developed novel 3D printable bio-based Graphene Oxide (GO)/Cellulose Nanofibril (CNF) Triboelectric Nanogenerator with 26% greater voltage output compared to existing designs. </w:t>
            </w:r>
          </w:p>
          <w:p w14:paraId="65AB8368" w14:textId="77777777" w:rsidR="007B3707" w:rsidRDefault="007B3707" w:rsidP="00216794">
            <w:r>
              <w:t xml:space="preserve">• Increased charge density by 300% through heterogenous doping with PEI-modified positively charged nanoscale diatomaceous frustules. </w:t>
            </w:r>
          </w:p>
          <w:p w14:paraId="61E2DEED" w14:textId="77777777" w:rsidR="007B3707" w:rsidRDefault="007B3707" w:rsidP="00216794">
            <w:r>
              <w:t xml:space="preserve">• Reduced GO using hydrazine monohydrate to increase conductivity by 10000% to 8860S/m. </w:t>
            </w:r>
          </w:p>
          <w:p w14:paraId="1577EF26" w14:textId="77777777" w:rsidR="003F6F35" w:rsidRDefault="007B3707" w:rsidP="00216794">
            <w:r>
              <w:t>• Collaborated with researchers to publish findings, currently under review at Adv. Functional Materials, IF 19.924.</w:t>
            </w:r>
          </w:p>
          <w:p w14:paraId="66924F19" w14:textId="77777777" w:rsidR="009F238A" w:rsidRDefault="009F238A" w:rsidP="00216794">
            <w:pPr>
              <w:rPr>
                <w:rFonts w:ascii="Calibri" w:eastAsiaTheme="majorEastAsia" w:hAnsi="Calibri" w:cs="Calibri"/>
              </w:rPr>
            </w:pPr>
          </w:p>
          <w:p w14:paraId="26380EC0" w14:textId="73B30023" w:rsidR="009F238A" w:rsidRDefault="009F238A" w:rsidP="00216794">
            <w:pPr>
              <w:rPr>
                <w:rFonts w:ascii="Calibri" w:eastAsiaTheme="majorEastAsia" w:hAnsi="Calibri" w:cs="Calibri"/>
              </w:rPr>
            </w:pPr>
            <w:r>
              <w:rPr>
                <w:rFonts w:ascii="Calibri" w:eastAsiaTheme="majorEastAsia" w:hAnsi="Calibri" w:cs="Calibri"/>
                <w:b/>
                <w:bCs/>
              </w:rPr>
              <w:t xml:space="preserve">Mustard Seed Foundation </w:t>
            </w:r>
            <w:r>
              <w:rPr>
                <w:rFonts w:ascii="Calibri" w:eastAsiaTheme="majorEastAsia" w:hAnsi="Calibri" w:cs="Calibri"/>
              </w:rPr>
              <w:t xml:space="preserve">                                                                                                       Victoria, BC</w:t>
            </w:r>
          </w:p>
          <w:p w14:paraId="456DF79D" w14:textId="77777777" w:rsidR="009F238A" w:rsidRDefault="009F238A" w:rsidP="009F238A">
            <w:pPr>
              <w:rPr>
                <w:rFonts w:ascii="Calibri" w:eastAsiaTheme="majorEastAsia" w:hAnsi="Calibri" w:cs="Calibri"/>
              </w:rPr>
            </w:pPr>
            <w:r>
              <w:rPr>
                <w:rFonts w:ascii="Calibri" w:eastAsiaTheme="majorEastAsia" w:hAnsi="Calibri" w:cs="Calibri"/>
              </w:rPr>
              <w:t>Volunteer Food Bank Warehouse Manager                                                         Dec. 2018 – Jan. 2022</w:t>
            </w:r>
          </w:p>
          <w:p w14:paraId="79196F35" w14:textId="77777777" w:rsidR="009F238A" w:rsidRDefault="009F238A" w:rsidP="009F238A">
            <w:r>
              <w:t>•</w:t>
            </w:r>
            <w:r>
              <w:t xml:space="preserve"> Oversaw and directed new volunteers by assisting and teaching warehouse tasks.</w:t>
            </w:r>
          </w:p>
          <w:p w14:paraId="5337EA39" w14:textId="77777777" w:rsidR="009F238A" w:rsidRDefault="009F238A" w:rsidP="009F238A">
            <w:r>
              <w:t>•</w:t>
            </w:r>
            <w:r>
              <w:t xml:space="preserve"> Operated warehouse machinery and coordinated volunteers to clean walk-in freezer.</w:t>
            </w:r>
          </w:p>
          <w:p w14:paraId="4C8301AC" w14:textId="4211E10F" w:rsidR="009F238A" w:rsidRPr="009F238A" w:rsidRDefault="009F238A" w:rsidP="009F238A">
            <w:pPr>
              <w:rPr>
                <w:rFonts w:ascii="Calibri" w:eastAsiaTheme="majorEastAsia" w:hAnsi="Calibri" w:cs="Calibri"/>
              </w:rPr>
            </w:pPr>
            <w:r>
              <w:t>•</w:t>
            </w:r>
            <w:r>
              <w:t xml:space="preserve"> Recorded arrival of new goods and locations of where they were to be stored within the warehouse.</w:t>
            </w:r>
          </w:p>
        </w:tc>
      </w:tr>
    </w:tbl>
    <w:p w14:paraId="5F4DF56E" w14:textId="77777777" w:rsidR="009B7BAE" w:rsidRDefault="009B7BAE" w:rsidP="009B7BAE">
      <w:pPr>
        <w:pBdr>
          <w:bottom w:val="single" w:sz="6" w:space="1" w:color="auto"/>
        </w:pBdr>
        <w:spacing w:before="120" w:after="120"/>
        <w:rPr>
          <w:rFonts w:ascii="Calibri" w:hAnsi="Calibri" w:cs="Calibri"/>
        </w:rPr>
      </w:pPr>
    </w:p>
    <w:p w14:paraId="7D8135BD" w14:textId="365FDB52" w:rsidR="003F6F35" w:rsidRDefault="003F6F35" w:rsidP="009B7BAE">
      <w:pPr>
        <w:pStyle w:val="Heading2"/>
      </w:pPr>
      <w:r>
        <w:t>Extra / Co-curriculars</w:t>
      </w:r>
    </w:p>
    <w:p w14:paraId="58E81BA3" w14:textId="167979C1" w:rsidR="003F6F35" w:rsidRDefault="003F6F35" w:rsidP="00AD4D6F">
      <w:r w:rsidRPr="003F6F35">
        <w:t>This section should be organized in a similar fashion to your Experience section. Each extra / co-curricular should appear chronologically (most to least recent). Make sure to include the title or role (if applicable), club or organization, city, dates of involvement, and key learning and achievements.</w:t>
      </w:r>
    </w:p>
    <w:p w14:paraId="47EC86BA" w14:textId="23A70143" w:rsidR="003F6F35" w:rsidRDefault="003F6F35" w:rsidP="009B7BAE">
      <w:pPr>
        <w:pStyle w:val="Heading3"/>
      </w:pPr>
      <w:r w:rsidRPr="002C071C">
        <w:t>Example:</w:t>
      </w:r>
    </w:p>
    <w:p w14:paraId="57F979B1" w14:textId="04412EBD" w:rsidR="003F6F35" w:rsidRPr="003F6F35" w:rsidRDefault="00EB3C3F" w:rsidP="00AD4D6F">
      <w:pPr>
        <w:spacing w:after="0" w:line="240" w:lineRule="auto"/>
        <w:rPr>
          <w:rFonts w:ascii="Calibri" w:eastAsia="Calibri" w:hAnsi="Calibri" w:cs="Calibri"/>
        </w:rPr>
      </w:pPr>
      <w:r>
        <w:rPr>
          <w:rStyle w:val="normaltextrun"/>
          <w:rFonts w:ascii="Calibri" w:eastAsia="Calibri" w:hAnsi="Calibri" w:cs="Calibri"/>
          <w:b/>
          <w:bCs/>
        </w:rPr>
        <w:t>Computer Engineering Student Ambassador</w:t>
      </w:r>
      <w:r>
        <w:rPr>
          <w:rStyle w:val="normaltextrun"/>
          <w:rFonts w:ascii="Calibri" w:eastAsia="Calibri" w:hAnsi="Calibri" w:cs="Calibri"/>
          <w:b/>
          <w:bCs/>
        </w:rPr>
        <w:tab/>
      </w:r>
      <w:r>
        <w:rPr>
          <w:rStyle w:val="normaltextrun"/>
          <w:rFonts w:ascii="Calibri" w:eastAsia="Calibri" w:hAnsi="Calibri" w:cs="Calibri"/>
          <w:b/>
          <w:bCs/>
        </w:rPr>
        <w:tab/>
      </w:r>
      <w:r w:rsidR="003F6F35" w:rsidRPr="003F6F35">
        <w:tab/>
      </w:r>
      <w:r w:rsidR="003F6F35" w:rsidRPr="003F6F35">
        <w:tab/>
      </w:r>
      <w:r w:rsidR="003F6F35" w:rsidRPr="003F6F35">
        <w:tab/>
      </w:r>
      <w:r>
        <w:t xml:space="preserve">    </w:t>
      </w:r>
      <w:r>
        <w:rPr>
          <w:rStyle w:val="normaltextrun"/>
          <w:rFonts w:ascii="Calibri" w:eastAsia="Calibri" w:hAnsi="Calibri" w:cs="Calibri"/>
        </w:rPr>
        <w:t>Sep</w:t>
      </w:r>
      <w:r w:rsidR="003F6F35">
        <w:rPr>
          <w:rStyle w:val="normaltextrun"/>
          <w:rFonts w:ascii="Calibri" w:eastAsia="Calibri" w:hAnsi="Calibri" w:cs="Calibri"/>
        </w:rPr>
        <w:t xml:space="preserve">. 2022 – </w:t>
      </w:r>
      <w:r>
        <w:rPr>
          <w:rStyle w:val="normaltextrun"/>
          <w:rFonts w:ascii="Calibri" w:eastAsia="Calibri" w:hAnsi="Calibri" w:cs="Calibri"/>
        </w:rPr>
        <w:t>Ap</w:t>
      </w:r>
      <w:r w:rsidR="003F6F35">
        <w:rPr>
          <w:rStyle w:val="normaltextrun"/>
          <w:rFonts w:ascii="Calibri" w:eastAsia="Calibri" w:hAnsi="Calibri" w:cs="Calibri"/>
        </w:rPr>
        <w:t>r. 202</w:t>
      </w:r>
      <w:r>
        <w:rPr>
          <w:rStyle w:val="normaltextrun"/>
          <w:rFonts w:ascii="Calibri" w:eastAsia="Calibri" w:hAnsi="Calibri" w:cs="Calibri"/>
        </w:rPr>
        <w:t>3</w:t>
      </w:r>
    </w:p>
    <w:p w14:paraId="18BE5943" w14:textId="77096A4D" w:rsidR="003F6F35" w:rsidRPr="003F6F35" w:rsidRDefault="003F6F35" w:rsidP="00AD4D6F">
      <w:pPr>
        <w:spacing w:after="0" w:line="240" w:lineRule="auto"/>
        <w:rPr>
          <w:rFonts w:ascii="Calibri" w:eastAsia="Calibri" w:hAnsi="Calibri" w:cs="Calibri"/>
        </w:rPr>
      </w:pPr>
      <w:r w:rsidRPr="003F6F35">
        <w:rPr>
          <w:rStyle w:val="normaltextrun"/>
          <w:rFonts w:ascii="Calibri" w:eastAsia="Calibri" w:hAnsi="Calibri" w:cs="Calibri"/>
        </w:rPr>
        <w:t>University of Toronto, ON </w:t>
      </w:r>
    </w:p>
    <w:p w14:paraId="167A4075" w14:textId="095EC662" w:rsidR="003F6F35" w:rsidRPr="00EB3C3F" w:rsidRDefault="00EB3C3F" w:rsidP="00AD4D6F">
      <w:pPr>
        <w:pStyle w:val="ListParagraph"/>
        <w:numPr>
          <w:ilvl w:val="0"/>
          <w:numId w:val="6"/>
        </w:numPr>
        <w:spacing w:after="0"/>
        <w:contextualSpacing w:val="0"/>
        <w:rPr>
          <w:rFonts w:ascii="Calibri" w:eastAsia="Calibri" w:hAnsi="Calibri" w:cs="Calibri"/>
          <w:color w:val="auto"/>
        </w:rPr>
      </w:pPr>
      <w:r>
        <w:rPr>
          <w:rFonts w:ascii="Calibri" w:eastAsiaTheme="majorEastAsia" w:hAnsi="Calibri" w:cs="Calibri"/>
          <w:color w:val="auto"/>
        </w:rPr>
        <w:t>Represented the student body of the Electrical and Computer Engineering department at school events, including alumni talks and social networking events.</w:t>
      </w:r>
    </w:p>
    <w:p w14:paraId="13ED47F0" w14:textId="2E2D8D28" w:rsidR="00EB3C3F" w:rsidRPr="003F6F35" w:rsidRDefault="00EB3C3F" w:rsidP="00AD4D6F">
      <w:pPr>
        <w:pStyle w:val="ListParagraph"/>
        <w:numPr>
          <w:ilvl w:val="0"/>
          <w:numId w:val="6"/>
        </w:numPr>
        <w:spacing w:after="0"/>
        <w:contextualSpacing w:val="0"/>
        <w:rPr>
          <w:rFonts w:ascii="Calibri" w:eastAsia="Calibri" w:hAnsi="Calibri" w:cs="Calibri"/>
          <w:color w:val="auto"/>
        </w:rPr>
      </w:pPr>
      <w:r>
        <w:rPr>
          <w:rFonts w:ascii="Calibri" w:eastAsiaTheme="majorEastAsia" w:hAnsi="Calibri" w:cs="Calibri"/>
          <w:color w:val="auto"/>
        </w:rPr>
        <w:t>Promoted the faculty’s programs at university fairs and during outreach programs scheduled throughout the year.</w:t>
      </w:r>
    </w:p>
    <w:tbl>
      <w:tblPr>
        <w:tblStyle w:val="TableGrid"/>
        <w:tblW w:w="0" w:type="auto"/>
        <w:tblLook w:val="04A0" w:firstRow="1" w:lastRow="0" w:firstColumn="1" w:lastColumn="0" w:noHBand="0" w:noVBand="1"/>
      </w:tblPr>
      <w:tblGrid>
        <w:gridCol w:w="9350"/>
      </w:tblGrid>
      <w:tr w:rsidR="003F6F35" w14:paraId="1C879731" w14:textId="77777777" w:rsidTr="003F6F35">
        <w:trPr>
          <w:trHeight w:val="2987"/>
        </w:trPr>
        <w:tc>
          <w:tcPr>
            <w:tcW w:w="9350" w:type="dxa"/>
          </w:tcPr>
          <w:p w14:paraId="7513CF63" w14:textId="77777777" w:rsidR="008F63AE" w:rsidRPr="008F63AE" w:rsidRDefault="008F63AE" w:rsidP="00216794">
            <w:pPr>
              <w:rPr>
                <w:b/>
                <w:bCs/>
                <w:i/>
                <w:iCs/>
              </w:rPr>
            </w:pPr>
            <w:r w:rsidRPr="008F63AE">
              <w:rPr>
                <w:b/>
                <w:bCs/>
              </w:rPr>
              <w:t>VEX Robotics –</w:t>
            </w:r>
            <w:r w:rsidRPr="008F63AE">
              <w:rPr>
                <w:b/>
                <w:bCs/>
                <w:i/>
                <w:iCs/>
              </w:rPr>
              <w:t xml:space="preserve"> Language: C++, Libraries: PROS </w:t>
            </w:r>
          </w:p>
          <w:p w14:paraId="1263133C" w14:textId="77777777" w:rsidR="008F63AE" w:rsidRDefault="008F63AE" w:rsidP="00216794">
            <w:r>
              <w:t xml:space="preserve">• Constructed robot using VEX components to compete in a challenge in a 2 vs. 2 format with both driver and autonomous modes. </w:t>
            </w:r>
          </w:p>
          <w:p w14:paraId="6D2C1A4C" w14:textId="3AD7C8FD" w:rsidR="008F63AE" w:rsidRDefault="008F63AE" w:rsidP="00216794">
            <w:r>
              <w:t xml:space="preserve">• Adapted Okapi Chassis Model from PROS API library to calibrate X-drive robot chassis, enhancing odometry, PID, and Arena GPS accuracy by 26%, increasing robot maneuverability for driver and autonomous controls. </w:t>
            </w:r>
          </w:p>
          <w:p w14:paraId="3D6FEFA4" w14:textId="77777777" w:rsidR="008F63AE" w:rsidRDefault="008F63AE" w:rsidP="00216794">
            <w:r>
              <w:t xml:space="preserve">• Designed computer vision algorithm that utilized ultrasonic sensors and VEX vision sensor to calculate distance and position of red and blue balls on field with 96% accuracy, increasing autonomous skills score by 30 points. </w:t>
            </w:r>
          </w:p>
          <w:p w14:paraId="1EDFAE86" w14:textId="77777777" w:rsidR="003F6F35" w:rsidRDefault="008F63AE" w:rsidP="00216794">
            <w:r>
              <w:t>• Used light sensors to compute ball speed and variably change motor rpm, reducing aim error by</w:t>
            </w:r>
          </w:p>
          <w:p w14:paraId="068798CB" w14:textId="77777777" w:rsidR="006873BF" w:rsidRDefault="006873BF" w:rsidP="00216794">
            <w:pPr>
              <w:rPr>
                <w:rFonts w:ascii="Calibri" w:eastAsiaTheme="majorEastAsia" w:hAnsi="Calibri" w:cs="Calibri"/>
              </w:rPr>
            </w:pPr>
          </w:p>
          <w:p w14:paraId="7E18234A" w14:textId="77777777" w:rsidR="006873BF" w:rsidRDefault="006873BF" w:rsidP="00216794">
            <w:proofErr w:type="spellStart"/>
            <w:r>
              <w:lastRenderedPageBreak/>
              <w:t>Reversi</w:t>
            </w:r>
            <w:proofErr w:type="spellEnd"/>
            <w:r>
              <w:t xml:space="preserve"> Board Game AI – Language: C </w:t>
            </w:r>
          </w:p>
          <w:p w14:paraId="212872C5" w14:textId="77777777" w:rsidR="006873BF" w:rsidRDefault="006873BF" w:rsidP="00216794">
            <w:r>
              <w:t xml:space="preserve">• Designed an Anytime Alpha-Beta Pruning </w:t>
            </w:r>
            <w:proofErr w:type="spellStart"/>
            <w:r>
              <w:t>MiniMax</w:t>
            </w:r>
            <w:proofErr w:type="spellEnd"/>
            <w:r>
              <w:t xml:space="preserve"> Algo to play </w:t>
            </w:r>
            <w:proofErr w:type="spellStart"/>
            <w:r>
              <w:t>Reversi</w:t>
            </w:r>
            <w:proofErr w:type="spellEnd"/>
            <w:r>
              <w:t xml:space="preserve"> on an 8 x 8 board with search times</w:t>
            </w:r>
            <w:r>
              <w:t xml:space="preserve"> &lt;1 sec/move by reducing working set size and utilizing bit level encoding, resulting in an average search depth of 12.</w:t>
            </w:r>
          </w:p>
          <w:p w14:paraId="6127E1AF" w14:textId="77777777" w:rsidR="009F238A" w:rsidRDefault="009F238A" w:rsidP="00216794">
            <w:r>
              <w:t>•</w:t>
            </w:r>
            <w:r>
              <w:t xml:space="preserve"> Refined scoring hash table, weighting and position stability parameters, beating “APS105 Smartest” AI 61 -3.</w:t>
            </w:r>
          </w:p>
          <w:p w14:paraId="1256B546" w14:textId="77777777" w:rsidR="009F238A" w:rsidRDefault="009F238A" w:rsidP="00216794">
            <w:r>
              <w:t>•</w:t>
            </w:r>
            <w:r>
              <w:t xml:space="preserve"> Optimized heuristic, improving alpha-beta cutoff performance, reducing search times to 0.951s/move @depth 12.</w:t>
            </w:r>
          </w:p>
          <w:p w14:paraId="6B079262" w14:textId="210D8673" w:rsidR="009F238A" w:rsidRPr="009F238A" w:rsidRDefault="009F238A" w:rsidP="00216794">
            <w:r>
              <w:t>•</w:t>
            </w:r>
            <w:r>
              <w:t xml:space="preserve"> Ranked 13</w:t>
            </w:r>
            <w:r w:rsidRPr="009F238A">
              <w:rPr>
                <w:vertAlign w:val="superscript"/>
              </w:rPr>
              <w:t>th</w:t>
            </w:r>
            <w:r>
              <w:t xml:space="preserve"> out of 550 students in APS105. </w:t>
            </w:r>
          </w:p>
        </w:tc>
      </w:tr>
    </w:tbl>
    <w:p w14:paraId="4CCD7692" w14:textId="77777777" w:rsidR="009B7BAE" w:rsidRDefault="009B7BAE" w:rsidP="009B7BAE">
      <w:pPr>
        <w:pBdr>
          <w:bottom w:val="single" w:sz="6" w:space="1" w:color="auto"/>
        </w:pBdr>
        <w:spacing w:before="120" w:after="120"/>
        <w:rPr>
          <w:rFonts w:ascii="Calibri" w:hAnsi="Calibri" w:cs="Calibri"/>
        </w:rPr>
      </w:pPr>
    </w:p>
    <w:p w14:paraId="7FEFBF63" w14:textId="65E2E1FD" w:rsidR="003F6F35" w:rsidRDefault="003F6F35" w:rsidP="009B7BAE">
      <w:pPr>
        <w:pStyle w:val="Heading2"/>
      </w:pPr>
      <w:r>
        <w:t>Certifications &amp; Trainings (Optional)</w:t>
      </w:r>
    </w:p>
    <w:p w14:paraId="2B8E4502" w14:textId="74874514" w:rsidR="003F6F35" w:rsidRDefault="003F6F35" w:rsidP="00AD4D6F">
      <w:r w:rsidRPr="003F6F35">
        <w:t>If you’ve completed or are working towards a certification / training, make sure to include the title of the certificate or training, date in which it was received (or “in progress”), and highlights or a summary (if applicable).</w:t>
      </w:r>
    </w:p>
    <w:p w14:paraId="0BFA23F0" w14:textId="77777777" w:rsidR="003F6F35" w:rsidRPr="00AD4D6F" w:rsidRDefault="003F6F35" w:rsidP="009B7BAE">
      <w:pPr>
        <w:pStyle w:val="Heading3"/>
      </w:pPr>
      <w:r w:rsidRPr="00AD4D6F">
        <w:t>Example:</w:t>
      </w:r>
    </w:p>
    <w:p w14:paraId="1641693C" w14:textId="321F28BD" w:rsidR="003F6F35" w:rsidRPr="003F6F35" w:rsidRDefault="003F6F35" w:rsidP="003F6F35">
      <w:pPr>
        <w:spacing w:after="0" w:line="240" w:lineRule="auto"/>
        <w:rPr>
          <w:rFonts w:ascii="Calibri" w:eastAsia="Calibri" w:hAnsi="Calibri" w:cs="Calibri"/>
        </w:rPr>
      </w:pPr>
      <w:r>
        <w:rPr>
          <w:rStyle w:val="normaltextrun"/>
          <w:rFonts w:ascii="Calibri" w:eastAsia="Calibri" w:hAnsi="Calibri" w:cs="Calibri"/>
          <w:b/>
          <w:bCs/>
        </w:rPr>
        <w:t xml:space="preserve">First Aid and CPR, WHMIS, and Fall Safety Awareness </w:t>
      </w:r>
      <w:r>
        <w:rPr>
          <w:rStyle w:val="normaltextrun"/>
          <w:rFonts w:ascii="Calibri" w:eastAsia="Calibri" w:hAnsi="Calibri" w:cs="Calibri"/>
        </w:rPr>
        <w:t>(in progress)</w:t>
      </w:r>
      <w:r w:rsidRPr="003F6F35">
        <w:tab/>
      </w:r>
      <w:r w:rsidRPr="003F6F35">
        <w:tab/>
      </w:r>
      <w:r>
        <w:t xml:space="preserve">      </w:t>
      </w:r>
      <w:r>
        <w:rPr>
          <w:rStyle w:val="normaltextrun"/>
          <w:rFonts w:ascii="Calibri" w:eastAsia="Calibri" w:hAnsi="Calibri" w:cs="Calibri"/>
        </w:rPr>
        <w:t>Jun. 2024 (expected)</w:t>
      </w:r>
    </w:p>
    <w:p w14:paraId="31B568C2" w14:textId="274FA3D2" w:rsidR="003F6F35" w:rsidRPr="003F6F35" w:rsidRDefault="003F6F35" w:rsidP="003F6F35">
      <w:pPr>
        <w:spacing w:after="0" w:line="240" w:lineRule="auto"/>
        <w:rPr>
          <w:rFonts w:ascii="Calibri" w:eastAsia="Calibri" w:hAnsi="Calibri" w:cs="Calibri"/>
        </w:rPr>
      </w:pPr>
      <w:r>
        <w:rPr>
          <w:rStyle w:val="normaltextrun"/>
          <w:rFonts w:ascii="Calibri" w:eastAsia="Calibri" w:hAnsi="Calibri" w:cs="Calibri"/>
        </w:rPr>
        <w:t>Canadian Red Cross, Toronto, ON</w:t>
      </w:r>
    </w:p>
    <w:tbl>
      <w:tblPr>
        <w:tblStyle w:val="TableGrid"/>
        <w:tblW w:w="0" w:type="auto"/>
        <w:tblLook w:val="04A0" w:firstRow="1" w:lastRow="0" w:firstColumn="1" w:lastColumn="0" w:noHBand="0" w:noVBand="1"/>
      </w:tblPr>
      <w:tblGrid>
        <w:gridCol w:w="9350"/>
      </w:tblGrid>
      <w:tr w:rsidR="003F6F35" w14:paraId="3C118173" w14:textId="77777777" w:rsidTr="003F6F35">
        <w:trPr>
          <w:trHeight w:val="2636"/>
        </w:trPr>
        <w:tc>
          <w:tcPr>
            <w:tcW w:w="9350" w:type="dxa"/>
          </w:tcPr>
          <w:p w14:paraId="17809CF1" w14:textId="2BD70776" w:rsidR="003F6F35" w:rsidRDefault="008F63AE" w:rsidP="00216794">
            <w:pPr>
              <w:rPr>
                <w:rFonts w:ascii="Calibri" w:eastAsiaTheme="majorEastAsia" w:hAnsi="Calibri" w:cs="Calibri"/>
              </w:rPr>
            </w:pPr>
            <w:r>
              <w:rPr>
                <w:rFonts w:ascii="Calibri" w:eastAsiaTheme="majorEastAsia" w:hAnsi="Calibri" w:cs="Calibri"/>
              </w:rPr>
              <w:t>N/A</w:t>
            </w:r>
          </w:p>
        </w:tc>
      </w:tr>
    </w:tbl>
    <w:p w14:paraId="280A5681" w14:textId="77777777" w:rsidR="009B7BAE" w:rsidRDefault="009B7BAE" w:rsidP="009B7BAE">
      <w:pPr>
        <w:pBdr>
          <w:bottom w:val="single" w:sz="6" w:space="1" w:color="auto"/>
        </w:pBdr>
        <w:spacing w:before="120" w:after="120"/>
        <w:rPr>
          <w:rFonts w:ascii="Calibri" w:hAnsi="Calibri" w:cs="Calibri"/>
        </w:rPr>
      </w:pPr>
    </w:p>
    <w:p w14:paraId="527DF281" w14:textId="15D34716" w:rsidR="003F6F35" w:rsidRPr="00AD4D6F" w:rsidRDefault="003F6F35" w:rsidP="009B7BAE">
      <w:pPr>
        <w:pStyle w:val="Heading2"/>
      </w:pPr>
      <w:r w:rsidRPr="00AD4D6F">
        <w:t>Accomplishments &amp; Awards (Optional)</w:t>
      </w:r>
    </w:p>
    <w:p w14:paraId="5FFCB189" w14:textId="7C33CD53" w:rsidR="00AD4D6F" w:rsidRPr="00AD4D6F" w:rsidRDefault="003F6F35" w:rsidP="00AD4D6F">
      <w:pPr>
        <w:pStyle w:val="ListParagraph"/>
        <w:spacing w:after="160"/>
        <w:ind w:left="0"/>
        <w:rPr>
          <w:rFonts w:ascii="Calibri" w:hAnsi="Calibri" w:cs="Calibri"/>
          <w:color w:val="auto"/>
        </w:rPr>
      </w:pPr>
      <w:r w:rsidRPr="001416F9">
        <w:rPr>
          <w:rFonts w:ascii="Calibri" w:hAnsi="Calibri" w:cs="Calibri"/>
          <w:color w:val="auto"/>
        </w:rPr>
        <w:t>Remember, certain awards and accomplishments may appear in other sections of your resume. For those that make sense to draw out separately, include them in this section. Make sure to include the title of the award, date in which it was received, the amount you received (if you won a scholarship or grant), and highlights or a summary of the selection criteria (if applicable).</w:t>
      </w:r>
    </w:p>
    <w:p w14:paraId="0E3340CB" w14:textId="77777777" w:rsidR="003F6F35" w:rsidRDefault="003F6F35" w:rsidP="009B7BAE">
      <w:pPr>
        <w:pStyle w:val="Heading3"/>
      </w:pPr>
      <w:r w:rsidRPr="002C071C">
        <w:t>Example:</w:t>
      </w:r>
    </w:p>
    <w:p w14:paraId="5F49733A" w14:textId="11BC0E60" w:rsidR="003F6F35" w:rsidRPr="003F6F35" w:rsidRDefault="00EB3C3F" w:rsidP="00AD4D6F">
      <w:pPr>
        <w:spacing w:after="0" w:line="240" w:lineRule="auto"/>
        <w:rPr>
          <w:rFonts w:ascii="Calibri" w:eastAsia="Calibri" w:hAnsi="Calibri" w:cs="Calibri"/>
        </w:rPr>
      </w:pPr>
      <w:r>
        <w:rPr>
          <w:rStyle w:val="normaltextrun"/>
          <w:rFonts w:ascii="Calibri" w:eastAsia="Calibri" w:hAnsi="Calibri" w:cs="Calibri"/>
          <w:b/>
          <w:bCs/>
        </w:rPr>
        <w:t>Engineering Design Scholarship</w:t>
      </w:r>
      <w:r>
        <w:rPr>
          <w:rStyle w:val="normaltextrun"/>
          <w:rFonts w:ascii="Calibri" w:eastAsia="Calibri" w:hAnsi="Calibri" w:cs="Calibri"/>
          <w:b/>
          <w:bCs/>
        </w:rPr>
        <w:tab/>
      </w:r>
      <w:r w:rsidR="003F6F35">
        <w:tab/>
      </w:r>
      <w:r w:rsidR="003F6F35">
        <w:tab/>
      </w:r>
      <w:r w:rsidR="003F6F35">
        <w:tab/>
      </w:r>
      <w:r w:rsidR="003F6F35">
        <w:tab/>
      </w:r>
      <w:r w:rsidR="003F6F35">
        <w:tab/>
      </w:r>
      <w:r w:rsidR="003F6F35">
        <w:tab/>
      </w:r>
      <w:r w:rsidR="003F6F35">
        <w:tab/>
        <w:t xml:space="preserve">           Feb. 2023</w:t>
      </w:r>
    </w:p>
    <w:p w14:paraId="1FD65CDA" w14:textId="0495E25C" w:rsidR="003F6F35" w:rsidRDefault="003F6F35" w:rsidP="00AD4D6F">
      <w:pPr>
        <w:spacing w:after="0" w:line="240" w:lineRule="auto"/>
        <w:rPr>
          <w:rStyle w:val="normaltextrun"/>
          <w:rFonts w:ascii="Calibri" w:eastAsia="Calibri" w:hAnsi="Calibri" w:cs="Calibri"/>
        </w:rPr>
      </w:pPr>
      <w:r>
        <w:rPr>
          <w:rStyle w:val="normaltextrun"/>
          <w:rFonts w:ascii="Calibri" w:eastAsia="Calibri" w:hAnsi="Calibri" w:cs="Calibri"/>
        </w:rPr>
        <w:t xml:space="preserve">University of Toronto, </w:t>
      </w:r>
      <w:r w:rsidR="00EB3C3F">
        <w:rPr>
          <w:rStyle w:val="normaltextrun"/>
          <w:rFonts w:ascii="Calibri" w:eastAsia="Calibri" w:hAnsi="Calibri" w:cs="Calibri"/>
        </w:rPr>
        <w:t>Toronto</w:t>
      </w:r>
      <w:r>
        <w:rPr>
          <w:rStyle w:val="normaltextrun"/>
          <w:rFonts w:ascii="Calibri" w:eastAsia="Calibri" w:hAnsi="Calibri" w:cs="Calibri"/>
        </w:rPr>
        <w:t>, ON</w:t>
      </w:r>
    </w:p>
    <w:p w14:paraId="33E6C3B8" w14:textId="1551AF67" w:rsidR="00AD4D6F" w:rsidRPr="00AD4D6F" w:rsidRDefault="00EB3C3F" w:rsidP="00AD4D6F">
      <w:pPr>
        <w:pStyle w:val="ListParagraph"/>
        <w:numPr>
          <w:ilvl w:val="0"/>
          <w:numId w:val="9"/>
        </w:numPr>
        <w:spacing w:after="0"/>
        <w:contextualSpacing w:val="0"/>
        <w:rPr>
          <w:rFonts w:ascii="Calibri" w:eastAsia="Calibri" w:hAnsi="Calibri" w:cs="Calibri"/>
        </w:rPr>
      </w:pPr>
      <w:r>
        <w:rPr>
          <w:rFonts w:ascii="Calibri" w:eastAsia="Calibri" w:hAnsi="Calibri" w:cs="Calibri"/>
          <w:color w:val="auto"/>
        </w:rPr>
        <w:t>Awarded $10,000 for producing an innovative and original design, based on sound engineering and applied science principles.</w:t>
      </w:r>
    </w:p>
    <w:tbl>
      <w:tblPr>
        <w:tblStyle w:val="TableGrid"/>
        <w:tblW w:w="0" w:type="auto"/>
        <w:tblLook w:val="04A0" w:firstRow="1" w:lastRow="0" w:firstColumn="1" w:lastColumn="0" w:noHBand="0" w:noVBand="1"/>
      </w:tblPr>
      <w:tblGrid>
        <w:gridCol w:w="9350"/>
      </w:tblGrid>
      <w:tr w:rsidR="003F6F35" w14:paraId="1D9345DB" w14:textId="77777777" w:rsidTr="00216794">
        <w:trPr>
          <w:trHeight w:val="926"/>
        </w:trPr>
        <w:tc>
          <w:tcPr>
            <w:tcW w:w="9350" w:type="dxa"/>
          </w:tcPr>
          <w:p w14:paraId="7DB4D66E" w14:textId="073CD0CC" w:rsidR="003F6F35" w:rsidRDefault="008F63AE" w:rsidP="00216794">
            <w:pPr>
              <w:rPr>
                <w:rFonts w:ascii="Calibri" w:eastAsiaTheme="majorEastAsia" w:hAnsi="Calibri" w:cs="Calibri"/>
              </w:rPr>
            </w:pPr>
            <w:r>
              <w:rPr>
                <w:rFonts w:ascii="Calibri" w:eastAsiaTheme="majorEastAsia" w:hAnsi="Calibri" w:cs="Calibri"/>
              </w:rPr>
              <w:lastRenderedPageBreak/>
              <w:t>N/A</w:t>
            </w:r>
          </w:p>
        </w:tc>
      </w:tr>
    </w:tbl>
    <w:p w14:paraId="3AA1E94F" w14:textId="77777777" w:rsidR="009B7BAE" w:rsidRDefault="009B7BAE" w:rsidP="009B7BAE">
      <w:pPr>
        <w:pBdr>
          <w:bottom w:val="single" w:sz="6" w:space="1" w:color="auto"/>
        </w:pBdr>
        <w:spacing w:before="120" w:after="120"/>
        <w:rPr>
          <w:rFonts w:ascii="Calibri" w:hAnsi="Calibri" w:cs="Calibri"/>
        </w:rPr>
      </w:pPr>
    </w:p>
    <w:p w14:paraId="02AAAB44" w14:textId="64B2BB13" w:rsidR="00AD4D6F" w:rsidRPr="00AD4D6F" w:rsidRDefault="00AD4D6F" w:rsidP="009B7BAE">
      <w:pPr>
        <w:pStyle w:val="Heading2"/>
      </w:pPr>
      <w:r>
        <w:t>Publications &amp; Presentation</w:t>
      </w:r>
      <w:r w:rsidRPr="00AD4D6F">
        <w:t>s (Optional)</w:t>
      </w:r>
    </w:p>
    <w:p w14:paraId="2B293911" w14:textId="0059FF9A" w:rsidR="00AD4D6F" w:rsidRPr="00AD4D6F" w:rsidRDefault="00AD4D6F" w:rsidP="00AD4D6F">
      <w:pPr>
        <w:rPr>
          <w:b/>
          <w:bCs/>
        </w:rPr>
      </w:pPr>
      <w:r w:rsidRPr="00AD4D6F">
        <w:t>When adding a publication or presentation, include the title, where it appeared, the month and year in which it appeared, and a link to publication (if applicable).</w:t>
      </w:r>
    </w:p>
    <w:tbl>
      <w:tblPr>
        <w:tblStyle w:val="TableGrid"/>
        <w:tblW w:w="0" w:type="auto"/>
        <w:tblLook w:val="04A0" w:firstRow="1" w:lastRow="0" w:firstColumn="1" w:lastColumn="0" w:noHBand="0" w:noVBand="1"/>
      </w:tblPr>
      <w:tblGrid>
        <w:gridCol w:w="9350"/>
      </w:tblGrid>
      <w:tr w:rsidR="00AD4D6F" w14:paraId="11A6C0DA" w14:textId="77777777" w:rsidTr="00216794">
        <w:trPr>
          <w:trHeight w:val="926"/>
        </w:trPr>
        <w:tc>
          <w:tcPr>
            <w:tcW w:w="9350" w:type="dxa"/>
          </w:tcPr>
          <w:p w14:paraId="677F171E" w14:textId="798C6727" w:rsidR="00AD4D6F" w:rsidRDefault="008F63AE" w:rsidP="00216794">
            <w:pPr>
              <w:rPr>
                <w:rFonts w:ascii="Calibri" w:eastAsiaTheme="majorEastAsia" w:hAnsi="Calibri" w:cs="Calibri"/>
              </w:rPr>
            </w:pPr>
            <w:r>
              <w:rPr>
                <w:rFonts w:ascii="Calibri" w:eastAsiaTheme="majorEastAsia" w:hAnsi="Calibri" w:cs="Calibri"/>
              </w:rPr>
              <w:t>N/A</w:t>
            </w:r>
          </w:p>
        </w:tc>
      </w:tr>
    </w:tbl>
    <w:p w14:paraId="6426A22B" w14:textId="77777777" w:rsidR="009B7BAE" w:rsidRDefault="009B7BAE" w:rsidP="009B7BAE">
      <w:pPr>
        <w:pBdr>
          <w:bottom w:val="single" w:sz="6" w:space="1" w:color="auto"/>
        </w:pBdr>
        <w:spacing w:before="120" w:after="120"/>
        <w:rPr>
          <w:rFonts w:ascii="Calibri" w:hAnsi="Calibri" w:cs="Calibri"/>
        </w:rPr>
      </w:pPr>
    </w:p>
    <w:p w14:paraId="055D1DE2" w14:textId="2BA42639" w:rsidR="00AD4D6F" w:rsidRPr="009B7BAE" w:rsidRDefault="00AD4D6F" w:rsidP="009B7BAE">
      <w:pPr>
        <w:pStyle w:val="Heading2"/>
      </w:pPr>
      <w:r w:rsidRPr="009B7BAE">
        <w:t>Professional References (Recommended)</w:t>
      </w:r>
    </w:p>
    <w:p w14:paraId="60502D88" w14:textId="0FA731B6" w:rsidR="00AD4D6F" w:rsidRPr="00AD4D6F" w:rsidRDefault="00AD4D6F" w:rsidP="00AD4D6F">
      <w:r w:rsidRPr="00AD4D6F">
        <w:t>Remember, professional references should not be included on your targeted resume. However, it may be helpful to list them on your master resume. Make sure to include your reference’s full name, position title and organization, relationship to you (e.g., supervisor, TA, coach, mentor, etc.), and preferred email address and / or phone number.</w:t>
      </w:r>
    </w:p>
    <w:p w14:paraId="7EEFB0B7" w14:textId="77777777" w:rsidR="00AD4D6F" w:rsidRDefault="00AD4D6F" w:rsidP="009B7BAE">
      <w:pPr>
        <w:pStyle w:val="Heading3"/>
      </w:pPr>
      <w:r w:rsidRPr="002C071C">
        <w:t>Example:</w:t>
      </w:r>
    </w:p>
    <w:p w14:paraId="05E625A1" w14:textId="5FCA41F4" w:rsidR="00AD4D6F" w:rsidRDefault="00AD4D6F" w:rsidP="00AD4D6F">
      <w:pPr>
        <w:spacing w:after="0" w:line="240" w:lineRule="auto"/>
        <w:rPr>
          <w:rFonts w:ascii="Calibri" w:eastAsia="Calibri" w:hAnsi="Calibri" w:cs="Calibri"/>
        </w:rPr>
      </w:pPr>
      <w:r>
        <w:rPr>
          <w:rFonts w:ascii="Calibri" w:eastAsia="Calibri" w:hAnsi="Calibri" w:cs="Calibri"/>
        </w:rPr>
        <w:t xml:space="preserve">Sandy </w:t>
      </w:r>
      <w:proofErr w:type="spellStart"/>
      <w:r>
        <w:rPr>
          <w:rFonts w:ascii="Calibri" w:eastAsia="Calibri" w:hAnsi="Calibri" w:cs="Calibri"/>
        </w:rPr>
        <w:t>Beech</w:t>
      </w:r>
      <w:proofErr w:type="spellEnd"/>
      <w:r>
        <w:rPr>
          <w:rFonts w:ascii="Calibri" w:eastAsia="Calibri" w:hAnsi="Calibri" w:cs="Calibri"/>
        </w:rPr>
        <w:t xml:space="preserve"> (direct supervisor)</w:t>
      </w:r>
    </w:p>
    <w:p w14:paraId="6D51291F" w14:textId="4A978298" w:rsidR="00AD4D6F" w:rsidRDefault="00AD4D6F" w:rsidP="00AD4D6F">
      <w:pPr>
        <w:spacing w:after="0" w:line="240" w:lineRule="auto"/>
        <w:rPr>
          <w:rFonts w:ascii="Calibri" w:eastAsia="Calibri" w:hAnsi="Calibri" w:cs="Calibri"/>
        </w:rPr>
      </w:pPr>
      <w:r>
        <w:rPr>
          <w:rFonts w:ascii="Calibri" w:eastAsia="Calibri" w:hAnsi="Calibri" w:cs="Calibri"/>
        </w:rPr>
        <w:t>Department Manager, Walmart</w:t>
      </w:r>
    </w:p>
    <w:p w14:paraId="3179D48A" w14:textId="5DC3B6D4" w:rsidR="00AD4D6F" w:rsidRDefault="00000000" w:rsidP="00AD4D6F">
      <w:pPr>
        <w:spacing w:after="0" w:line="240" w:lineRule="auto"/>
        <w:rPr>
          <w:rFonts w:ascii="Calibri" w:eastAsia="Calibri" w:hAnsi="Calibri" w:cs="Calibri"/>
        </w:rPr>
      </w:pPr>
      <w:hyperlink r:id="rId10" w:history="1">
        <w:r w:rsidR="00AD4D6F" w:rsidRPr="005A2458">
          <w:rPr>
            <w:rStyle w:val="Hyperlink"/>
            <w:rFonts w:ascii="Calibri" w:eastAsia="Calibri" w:hAnsi="Calibri" w:cs="Calibri"/>
          </w:rPr>
          <w:t>sandy.bee@walmart.ca</w:t>
        </w:r>
      </w:hyperlink>
    </w:p>
    <w:p w14:paraId="5E8E71E8" w14:textId="713273C9" w:rsidR="00AD4D6F" w:rsidRPr="00AD4D6F" w:rsidRDefault="00AD4D6F" w:rsidP="00AD4D6F">
      <w:pPr>
        <w:spacing w:after="0" w:line="240" w:lineRule="auto"/>
        <w:rPr>
          <w:rFonts w:ascii="Calibri" w:eastAsia="Calibri" w:hAnsi="Calibri" w:cs="Calibri"/>
        </w:rPr>
      </w:pPr>
      <w:r>
        <w:rPr>
          <w:rFonts w:ascii="Calibri" w:eastAsia="Calibri" w:hAnsi="Calibri" w:cs="Calibri"/>
        </w:rPr>
        <w:t>(416) 399-0001</w:t>
      </w:r>
    </w:p>
    <w:tbl>
      <w:tblPr>
        <w:tblStyle w:val="TableGrid"/>
        <w:tblW w:w="0" w:type="auto"/>
        <w:tblLook w:val="04A0" w:firstRow="1" w:lastRow="0" w:firstColumn="1" w:lastColumn="0" w:noHBand="0" w:noVBand="1"/>
      </w:tblPr>
      <w:tblGrid>
        <w:gridCol w:w="9350"/>
      </w:tblGrid>
      <w:tr w:rsidR="00AD4D6F" w14:paraId="123C682F" w14:textId="77777777" w:rsidTr="00216794">
        <w:trPr>
          <w:trHeight w:val="926"/>
        </w:trPr>
        <w:tc>
          <w:tcPr>
            <w:tcW w:w="9350" w:type="dxa"/>
          </w:tcPr>
          <w:p w14:paraId="2B73C21B" w14:textId="77777777" w:rsidR="00AD4D6F" w:rsidRDefault="008F63AE" w:rsidP="00216794">
            <w:pPr>
              <w:rPr>
                <w:rFonts w:ascii="Calibri" w:eastAsiaTheme="majorEastAsia" w:hAnsi="Calibri" w:cs="Calibri"/>
              </w:rPr>
            </w:pPr>
            <w:r>
              <w:rPr>
                <w:rFonts w:ascii="Calibri" w:eastAsiaTheme="majorEastAsia" w:hAnsi="Calibri" w:cs="Calibri"/>
              </w:rPr>
              <w:t>Dr. Ning Yan (Research Supervisor)</w:t>
            </w:r>
          </w:p>
          <w:p w14:paraId="4DC65B47" w14:textId="77777777" w:rsidR="008F63AE" w:rsidRDefault="008F63AE" w:rsidP="00216794">
            <w:pPr>
              <w:rPr>
                <w:rFonts w:ascii="Calibri" w:eastAsiaTheme="majorEastAsia" w:hAnsi="Calibri" w:cs="Calibri"/>
              </w:rPr>
            </w:pPr>
            <w:r>
              <w:rPr>
                <w:rFonts w:ascii="Calibri" w:eastAsiaTheme="majorEastAsia" w:hAnsi="Calibri" w:cs="Calibri"/>
              </w:rPr>
              <w:t>Professor, University of Toronto</w:t>
            </w:r>
          </w:p>
          <w:p w14:paraId="693E3321" w14:textId="38F3AEA9" w:rsidR="008F63AE" w:rsidRDefault="008F63AE" w:rsidP="00216794">
            <w:pPr>
              <w:rPr>
                <w:rFonts w:ascii="Calibri" w:eastAsiaTheme="majorEastAsia" w:hAnsi="Calibri" w:cs="Calibri"/>
              </w:rPr>
            </w:pPr>
            <w:r>
              <w:rPr>
                <w:rFonts w:ascii="Calibri" w:eastAsiaTheme="majorEastAsia" w:hAnsi="Calibri" w:cs="Calibri"/>
              </w:rPr>
              <w:t>Ning.yan@mail.utoronto.ca</w:t>
            </w:r>
          </w:p>
        </w:tc>
      </w:tr>
    </w:tbl>
    <w:p w14:paraId="74E24095" w14:textId="77777777" w:rsidR="002C071C" w:rsidRDefault="002C071C" w:rsidP="003F6F35"/>
    <w:sectPr w:rsidR="002C071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03E67" w14:textId="77777777" w:rsidR="002A1012" w:rsidRDefault="002A1012" w:rsidP="002C071C">
      <w:pPr>
        <w:spacing w:after="0" w:line="240" w:lineRule="auto"/>
      </w:pPr>
      <w:r>
        <w:separator/>
      </w:r>
    </w:p>
    <w:p w14:paraId="47C6D7CC" w14:textId="77777777" w:rsidR="002A1012" w:rsidRDefault="002A1012"/>
    <w:p w14:paraId="325199E8" w14:textId="77777777" w:rsidR="002A1012" w:rsidRDefault="002A1012" w:rsidP="00046DC5"/>
    <w:p w14:paraId="7F8A293A" w14:textId="77777777" w:rsidR="002A1012" w:rsidRDefault="002A1012" w:rsidP="00046DC5"/>
    <w:p w14:paraId="725C8F00" w14:textId="77777777" w:rsidR="002A1012" w:rsidRDefault="002A1012" w:rsidP="00046DC5"/>
    <w:p w14:paraId="63E6F9CB" w14:textId="77777777" w:rsidR="002A1012" w:rsidRDefault="002A1012" w:rsidP="001575EB"/>
    <w:p w14:paraId="2F09D842" w14:textId="77777777" w:rsidR="002A1012" w:rsidRDefault="002A1012" w:rsidP="001575EB"/>
    <w:p w14:paraId="27BA2AF4" w14:textId="77777777" w:rsidR="002A1012" w:rsidRDefault="002A1012" w:rsidP="001575EB"/>
    <w:p w14:paraId="2C0E975A" w14:textId="77777777" w:rsidR="002A1012" w:rsidRDefault="002A1012" w:rsidP="001575EB"/>
  </w:endnote>
  <w:endnote w:type="continuationSeparator" w:id="0">
    <w:p w14:paraId="5FE52348" w14:textId="77777777" w:rsidR="002A1012" w:rsidRDefault="002A1012" w:rsidP="002C071C">
      <w:pPr>
        <w:spacing w:after="0" w:line="240" w:lineRule="auto"/>
      </w:pPr>
      <w:r>
        <w:continuationSeparator/>
      </w:r>
    </w:p>
    <w:p w14:paraId="748758D2" w14:textId="77777777" w:rsidR="002A1012" w:rsidRDefault="002A1012"/>
    <w:p w14:paraId="07675E10" w14:textId="77777777" w:rsidR="002A1012" w:rsidRDefault="002A1012" w:rsidP="00046DC5"/>
    <w:p w14:paraId="23904356" w14:textId="77777777" w:rsidR="002A1012" w:rsidRDefault="002A1012" w:rsidP="00046DC5"/>
    <w:p w14:paraId="70740492" w14:textId="77777777" w:rsidR="002A1012" w:rsidRDefault="002A1012" w:rsidP="00046DC5"/>
    <w:p w14:paraId="2DE03613" w14:textId="77777777" w:rsidR="002A1012" w:rsidRDefault="002A1012" w:rsidP="001575EB"/>
    <w:p w14:paraId="0D873313" w14:textId="77777777" w:rsidR="002A1012" w:rsidRDefault="002A1012" w:rsidP="001575EB"/>
    <w:p w14:paraId="16BF0DE9" w14:textId="77777777" w:rsidR="002A1012" w:rsidRDefault="002A1012" w:rsidP="001575EB"/>
    <w:p w14:paraId="3A856B5A" w14:textId="77777777" w:rsidR="002A1012" w:rsidRDefault="002A1012" w:rsidP="00157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63413" w14:textId="77777777" w:rsidR="00FA4700" w:rsidRDefault="00FA4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5C856" w14:textId="6D6C581B" w:rsidR="00CB032F" w:rsidRDefault="006C6DAD" w:rsidP="001575EB">
    <w:pPr>
      <w:pStyle w:val="Footer"/>
    </w:pPr>
    <w:r w:rsidRPr="00DD7B1C">
      <w:rPr>
        <w:rFonts w:ascii="Calibri" w:hAnsi="Calibri" w:cs="Calibri"/>
        <w:b/>
        <w:bCs/>
        <w:sz w:val="20"/>
        <w:szCs w:val="20"/>
      </w:rPr>
      <w:t>Version:</w:t>
    </w:r>
    <w:r w:rsidRPr="00DD7B1C">
      <w:rPr>
        <w:rFonts w:ascii="Calibri" w:hAnsi="Calibri" w:cs="Calibri"/>
        <w:sz w:val="20"/>
        <w:szCs w:val="20"/>
      </w:rPr>
      <w:t xml:space="preserve"> </w:t>
    </w:r>
    <w:r w:rsidR="00FA4700">
      <w:rPr>
        <w:rFonts w:ascii="Calibri" w:hAnsi="Calibri" w:cs="Calibri"/>
        <w:sz w:val="20"/>
        <w:szCs w:val="20"/>
      </w:rPr>
      <w:t>October 6</w:t>
    </w:r>
    <w:r w:rsidRPr="00DD7B1C">
      <w:rPr>
        <w:rFonts w:ascii="Calibri" w:hAnsi="Calibri" w:cs="Calibri"/>
        <w:sz w:val="20"/>
        <w:szCs w:val="20"/>
      </w:rPr>
      <w:t>, 2023</w:t>
    </w:r>
    <w:r w:rsidRPr="00DD7B1C">
      <w:rPr>
        <w:rFonts w:ascii="Calibri" w:hAnsi="Calibri" w:cs="Calibri"/>
        <w:sz w:val="20"/>
        <w:szCs w:val="20"/>
      </w:rPr>
      <w:ptab w:relativeTo="margin" w:alignment="center" w:leader="none"/>
    </w:r>
    <w:r w:rsidRPr="00DD7B1C">
      <w:rPr>
        <w:rFonts w:ascii="Calibri" w:hAnsi="Calibri" w:cs="Calibri"/>
        <w:sz w:val="20"/>
        <w:szCs w:val="20"/>
      </w:rPr>
      <w:ptab w:relativeTo="margin" w:alignment="right" w:leader="none"/>
    </w:r>
    <w:r w:rsidRPr="00DD7B1C">
      <w:rPr>
        <w:rFonts w:ascii="Calibri" w:hAnsi="Calibri" w:cs="Calibri"/>
        <w:sz w:val="20"/>
        <w:szCs w:val="20"/>
      </w:rPr>
      <w:t xml:space="preserve">Page </w:t>
    </w:r>
    <w:r w:rsidRPr="00DD7B1C">
      <w:rPr>
        <w:rFonts w:ascii="Calibri" w:hAnsi="Calibri" w:cs="Calibri"/>
        <w:b/>
        <w:bCs/>
        <w:sz w:val="20"/>
        <w:szCs w:val="20"/>
      </w:rPr>
      <w:fldChar w:fldCharType="begin"/>
    </w:r>
    <w:r w:rsidRPr="00DD7B1C">
      <w:rPr>
        <w:rFonts w:ascii="Calibri" w:hAnsi="Calibri" w:cs="Calibri"/>
        <w:b/>
        <w:bCs/>
        <w:sz w:val="20"/>
        <w:szCs w:val="20"/>
      </w:rPr>
      <w:instrText xml:space="preserve"> PAGE  \* Arabic  \* MERGEFORMAT </w:instrText>
    </w:r>
    <w:r w:rsidRPr="00DD7B1C">
      <w:rPr>
        <w:rFonts w:ascii="Calibri" w:hAnsi="Calibri" w:cs="Calibri"/>
        <w:b/>
        <w:bCs/>
        <w:sz w:val="20"/>
        <w:szCs w:val="20"/>
      </w:rPr>
      <w:fldChar w:fldCharType="separate"/>
    </w:r>
    <w:r>
      <w:rPr>
        <w:rFonts w:ascii="Calibri" w:hAnsi="Calibri" w:cs="Calibri"/>
        <w:b/>
        <w:bCs/>
        <w:sz w:val="20"/>
        <w:szCs w:val="20"/>
      </w:rPr>
      <w:t>1</w:t>
    </w:r>
    <w:r w:rsidRPr="00DD7B1C">
      <w:rPr>
        <w:rFonts w:ascii="Calibri" w:hAnsi="Calibri" w:cs="Calibri"/>
        <w:b/>
        <w:bCs/>
        <w:sz w:val="20"/>
        <w:szCs w:val="20"/>
      </w:rPr>
      <w:fldChar w:fldCharType="end"/>
    </w:r>
    <w:r w:rsidRPr="00DD7B1C">
      <w:rPr>
        <w:rFonts w:ascii="Calibri" w:hAnsi="Calibri" w:cs="Calibri"/>
        <w:sz w:val="20"/>
        <w:szCs w:val="20"/>
      </w:rPr>
      <w:t xml:space="preserve"> of </w:t>
    </w:r>
    <w:r w:rsidRPr="00DD7B1C">
      <w:rPr>
        <w:rFonts w:ascii="Calibri" w:hAnsi="Calibri" w:cs="Calibri"/>
        <w:b/>
        <w:bCs/>
        <w:sz w:val="20"/>
        <w:szCs w:val="20"/>
      </w:rPr>
      <w:fldChar w:fldCharType="begin"/>
    </w:r>
    <w:r w:rsidRPr="00DD7B1C">
      <w:rPr>
        <w:rFonts w:ascii="Calibri" w:hAnsi="Calibri" w:cs="Calibri"/>
        <w:b/>
        <w:bCs/>
        <w:sz w:val="20"/>
        <w:szCs w:val="20"/>
      </w:rPr>
      <w:instrText xml:space="preserve"> NUMPAGES  \* Arabic  \* MERGEFORMAT </w:instrText>
    </w:r>
    <w:r w:rsidRPr="00DD7B1C">
      <w:rPr>
        <w:rFonts w:ascii="Calibri" w:hAnsi="Calibri" w:cs="Calibri"/>
        <w:b/>
        <w:bCs/>
        <w:sz w:val="20"/>
        <w:szCs w:val="20"/>
      </w:rPr>
      <w:fldChar w:fldCharType="separate"/>
    </w:r>
    <w:r>
      <w:rPr>
        <w:rFonts w:ascii="Calibri" w:hAnsi="Calibri" w:cs="Calibri"/>
        <w:b/>
        <w:bCs/>
        <w:sz w:val="20"/>
        <w:szCs w:val="20"/>
      </w:rPr>
      <w:t>5</w:t>
    </w:r>
    <w:r w:rsidRPr="00DD7B1C">
      <w:rPr>
        <w:rFonts w:ascii="Calibri" w:hAnsi="Calibri" w:cs="Calibri"/>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1C53" w14:textId="77777777" w:rsidR="00FA4700" w:rsidRDefault="00FA4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98424" w14:textId="77777777" w:rsidR="002A1012" w:rsidRDefault="002A1012" w:rsidP="002C071C">
      <w:pPr>
        <w:spacing w:after="0" w:line="240" w:lineRule="auto"/>
      </w:pPr>
      <w:r>
        <w:separator/>
      </w:r>
    </w:p>
    <w:p w14:paraId="6B1F2008" w14:textId="77777777" w:rsidR="002A1012" w:rsidRDefault="002A1012"/>
    <w:p w14:paraId="241CD3A3" w14:textId="77777777" w:rsidR="002A1012" w:rsidRDefault="002A1012" w:rsidP="00046DC5"/>
    <w:p w14:paraId="00EFCA18" w14:textId="77777777" w:rsidR="002A1012" w:rsidRDefault="002A1012" w:rsidP="00046DC5"/>
    <w:p w14:paraId="0A289ED6" w14:textId="77777777" w:rsidR="002A1012" w:rsidRDefault="002A1012" w:rsidP="00046DC5"/>
    <w:p w14:paraId="53624059" w14:textId="77777777" w:rsidR="002A1012" w:rsidRDefault="002A1012" w:rsidP="001575EB"/>
    <w:p w14:paraId="7B4B7C0B" w14:textId="77777777" w:rsidR="002A1012" w:rsidRDefault="002A1012" w:rsidP="001575EB"/>
    <w:p w14:paraId="19E2B520" w14:textId="77777777" w:rsidR="002A1012" w:rsidRDefault="002A1012" w:rsidP="001575EB"/>
    <w:p w14:paraId="294B3B4F" w14:textId="77777777" w:rsidR="002A1012" w:rsidRDefault="002A1012" w:rsidP="001575EB"/>
  </w:footnote>
  <w:footnote w:type="continuationSeparator" w:id="0">
    <w:p w14:paraId="14089A4A" w14:textId="77777777" w:rsidR="002A1012" w:rsidRDefault="002A1012" w:rsidP="002C071C">
      <w:pPr>
        <w:spacing w:after="0" w:line="240" w:lineRule="auto"/>
      </w:pPr>
      <w:r>
        <w:continuationSeparator/>
      </w:r>
    </w:p>
    <w:p w14:paraId="2913BF22" w14:textId="77777777" w:rsidR="002A1012" w:rsidRDefault="002A1012"/>
    <w:p w14:paraId="7598424E" w14:textId="77777777" w:rsidR="002A1012" w:rsidRDefault="002A1012" w:rsidP="00046DC5"/>
    <w:p w14:paraId="6D34AB0F" w14:textId="77777777" w:rsidR="002A1012" w:rsidRDefault="002A1012" w:rsidP="00046DC5"/>
    <w:p w14:paraId="1893610D" w14:textId="77777777" w:rsidR="002A1012" w:rsidRDefault="002A1012" w:rsidP="00046DC5"/>
    <w:p w14:paraId="68FEFA46" w14:textId="77777777" w:rsidR="002A1012" w:rsidRDefault="002A1012" w:rsidP="001575EB"/>
    <w:p w14:paraId="18D4455F" w14:textId="77777777" w:rsidR="002A1012" w:rsidRDefault="002A1012" w:rsidP="001575EB"/>
    <w:p w14:paraId="2275FD3E" w14:textId="77777777" w:rsidR="002A1012" w:rsidRDefault="002A1012" w:rsidP="001575EB"/>
    <w:p w14:paraId="2381020D" w14:textId="77777777" w:rsidR="002A1012" w:rsidRDefault="002A1012" w:rsidP="001575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FCA7" w14:textId="77777777" w:rsidR="00FA4700" w:rsidRDefault="00FA47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55655" w14:textId="389BEEC3" w:rsidR="001575EB" w:rsidRDefault="002C071C" w:rsidP="001575EB">
    <w:pPr>
      <w:pStyle w:val="Header"/>
    </w:pPr>
    <w:r>
      <w:rPr>
        <w:noProof/>
      </w:rPr>
      <w:drawing>
        <wp:inline distT="0" distB="0" distL="0" distR="0" wp14:anchorId="4550FF23" wp14:editId="4F58CD3D">
          <wp:extent cx="4572000" cy="723900"/>
          <wp:effectExtent l="0" t="0" r="0" b="0"/>
          <wp:docPr id="851704834" name="Picture 8517048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04834" name="Picture 851704834"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572000" cy="7239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E6E4" w14:textId="77777777" w:rsidR="00FA4700" w:rsidRDefault="00FA4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5C14"/>
    <w:multiLevelType w:val="hybridMultilevel"/>
    <w:tmpl w:val="C0CE1A88"/>
    <w:lvl w:ilvl="0" w:tplc="40D4753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D3795"/>
    <w:multiLevelType w:val="hybridMultilevel"/>
    <w:tmpl w:val="245AE1FA"/>
    <w:lvl w:ilvl="0" w:tplc="C2EED70E">
      <w:start w:val="1"/>
      <w:numFmt w:val="bullet"/>
      <w:lvlText w:val=""/>
      <w:lvlJc w:val="left"/>
      <w:pPr>
        <w:ind w:left="720" w:hanging="360"/>
      </w:pPr>
      <w:rPr>
        <w:rFonts w:ascii="Symbol" w:hAnsi="Symbol" w:hint="default"/>
      </w:rPr>
    </w:lvl>
    <w:lvl w:ilvl="1" w:tplc="B0F88C6E">
      <w:start w:val="1"/>
      <w:numFmt w:val="bullet"/>
      <w:lvlText w:val="o"/>
      <w:lvlJc w:val="left"/>
      <w:pPr>
        <w:ind w:left="1440" w:hanging="360"/>
      </w:pPr>
      <w:rPr>
        <w:rFonts w:ascii="Courier New" w:hAnsi="Courier New" w:hint="default"/>
      </w:rPr>
    </w:lvl>
    <w:lvl w:ilvl="2" w:tplc="D07A9072">
      <w:start w:val="1"/>
      <w:numFmt w:val="bullet"/>
      <w:lvlText w:val=""/>
      <w:lvlJc w:val="left"/>
      <w:pPr>
        <w:ind w:left="2160" w:hanging="360"/>
      </w:pPr>
      <w:rPr>
        <w:rFonts w:ascii="Wingdings" w:hAnsi="Wingdings" w:hint="default"/>
      </w:rPr>
    </w:lvl>
    <w:lvl w:ilvl="3" w:tplc="CB96E5D6">
      <w:start w:val="1"/>
      <w:numFmt w:val="bullet"/>
      <w:lvlText w:val=""/>
      <w:lvlJc w:val="left"/>
      <w:pPr>
        <w:ind w:left="2880" w:hanging="360"/>
      </w:pPr>
      <w:rPr>
        <w:rFonts w:ascii="Symbol" w:hAnsi="Symbol" w:hint="default"/>
      </w:rPr>
    </w:lvl>
    <w:lvl w:ilvl="4" w:tplc="DAF0A978">
      <w:start w:val="1"/>
      <w:numFmt w:val="bullet"/>
      <w:lvlText w:val="o"/>
      <w:lvlJc w:val="left"/>
      <w:pPr>
        <w:ind w:left="3600" w:hanging="360"/>
      </w:pPr>
      <w:rPr>
        <w:rFonts w:ascii="Courier New" w:hAnsi="Courier New" w:hint="default"/>
      </w:rPr>
    </w:lvl>
    <w:lvl w:ilvl="5" w:tplc="07A82766">
      <w:start w:val="1"/>
      <w:numFmt w:val="bullet"/>
      <w:lvlText w:val=""/>
      <w:lvlJc w:val="left"/>
      <w:pPr>
        <w:ind w:left="4320" w:hanging="360"/>
      </w:pPr>
      <w:rPr>
        <w:rFonts w:ascii="Wingdings" w:hAnsi="Wingdings" w:hint="default"/>
      </w:rPr>
    </w:lvl>
    <w:lvl w:ilvl="6" w:tplc="DCA8A026">
      <w:start w:val="1"/>
      <w:numFmt w:val="bullet"/>
      <w:lvlText w:val=""/>
      <w:lvlJc w:val="left"/>
      <w:pPr>
        <w:ind w:left="5040" w:hanging="360"/>
      </w:pPr>
      <w:rPr>
        <w:rFonts w:ascii="Symbol" w:hAnsi="Symbol" w:hint="default"/>
      </w:rPr>
    </w:lvl>
    <w:lvl w:ilvl="7" w:tplc="6478C5AE">
      <w:start w:val="1"/>
      <w:numFmt w:val="bullet"/>
      <w:lvlText w:val="o"/>
      <w:lvlJc w:val="left"/>
      <w:pPr>
        <w:ind w:left="5760" w:hanging="360"/>
      </w:pPr>
      <w:rPr>
        <w:rFonts w:ascii="Courier New" w:hAnsi="Courier New" w:hint="default"/>
      </w:rPr>
    </w:lvl>
    <w:lvl w:ilvl="8" w:tplc="539852F4">
      <w:start w:val="1"/>
      <w:numFmt w:val="bullet"/>
      <w:lvlText w:val=""/>
      <w:lvlJc w:val="left"/>
      <w:pPr>
        <w:ind w:left="6480" w:hanging="360"/>
      </w:pPr>
      <w:rPr>
        <w:rFonts w:ascii="Wingdings" w:hAnsi="Wingdings" w:hint="default"/>
      </w:rPr>
    </w:lvl>
  </w:abstractNum>
  <w:abstractNum w:abstractNumId="2" w15:restartNumberingAfterBreak="0">
    <w:nsid w:val="23094F12"/>
    <w:multiLevelType w:val="hybridMultilevel"/>
    <w:tmpl w:val="64489D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D734FBF"/>
    <w:multiLevelType w:val="hybridMultilevel"/>
    <w:tmpl w:val="2678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4467A2"/>
    <w:multiLevelType w:val="hybridMultilevel"/>
    <w:tmpl w:val="18887C62"/>
    <w:lvl w:ilvl="0" w:tplc="40D47530">
      <w:numFmt w:val="bullet"/>
      <w:lvlText w:val="•"/>
      <w:lvlJc w:val="left"/>
      <w:pPr>
        <w:ind w:left="1080" w:hanging="72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4B5D15"/>
    <w:multiLevelType w:val="hybridMultilevel"/>
    <w:tmpl w:val="6EC4D4A2"/>
    <w:lvl w:ilvl="0" w:tplc="40D47530">
      <w:numFmt w:val="bullet"/>
      <w:lvlText w:val="•"/>
      <w:lvlJc w:val="left"/>
      <w:pPr>
        <w:ind w:left="1440" w:hanging="720"/>
      </w:pPr>
      <w:rPr>
        <w:rFonts w:ascii="Calibri" w:eastAsiaTheme="maj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0A0C85"/>
    <w:multiLevelType w:val="hybridMultilevel"/>
    <w:tmpl w:val="DC122066"/>
    <w:lvl w:ilvl="0" w:tplc="2F02C80C">
      <w:numFmt w:val="bullet"/>
      <w:lvlText w:val="•"/>
      <w:lvlJc w:val="left"/>
      <w:pPr>
        <w:ind w:left="720" w:hanging="360"/>
      </w:pPr>
      <w:rPr>
        <w:rFonts w:ascii="Calibri" w:eastAsiaTheme="majorEastAsia"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083BDF"/>
    <w:multiLevelType w:val="hybridMultilevel"/>
    <w:tmpl w:val="F940AA54"/>
    <w:lvl w:ilvl="0" w:tplc="2F02C80C">
      <w:numFmt w:val="bullet"/>
      <w:lvlText w:val="•"/>
      <w:lvlJc w:val="left"/>
      <w:pPr>
        <w:ind w:left="720" w:hanging="360"/>
      </w:pPr>
      <w:rPr>
        <w:rFonts w:ascii="Calibri" w:eastAsiaTheme="majorEastAsia" w:hAnsi="Calibri" w:cs="Calibri" w:hint="default"/>
        <w:color w:val="auto"/>
      </w:rPr>
    </w:lvl>
    <w:lvl w:ilvl="1" w:tplc="D25A3FD2">
      <w:start w:val="1"/>
      <w:numFmt w:val="bullet"/>
      <w:lvlText w:val="o"/>
      <w:lvlJc w:val="left"/>
      <w:pPr>
        <w:ind w:left="1440" w:hanging="360"/>
      </w:pPr>
      <w:rPr>
        <w:rFonts w:ascii="Courier New" w:hAnsi="Courier New" w:hint="default"/>
      </w:rPr>
    </w:lvl>
    <w:lvl w:ilvl="2" w:tplc="E10036DA">
      <w:start w:val="1"/>
      <w:numFmt w:val="bullet"/>
      <w:lvlText w:val=""/>
      <w:lvlJc w:val="left"/>
      <w:pPr>
        <w:ind w:left="2160" w:hanging="360"/>
      </w:pPr>
      <w:rPr>
        <w:rFonts w:ascii="Wingdings" w:hAnsi="Wingdings" w:hint="default"/>
      </w:rPr>
    </w:lvl>
    <w:lvl w:ilvl="3" w:tplc="B4B8AFC2">
      <w:start w:val="1"/>
      <w:numFmt w:val="bullet"/>
      <w:lvlText w:val=""/>
      <w:lvlJc w:val="left"/>
      <w:pPr>
        <w:ind w:left="2880" w:hanging="360"/>
      </w:pPr>
      <w:rPr>
        <w:rFonts w:ascii="Symbol" w:hAnsi="Symbol" w:hint="default"/>
      </w:rPr>
    </w:lvl>
    <w:lvl w:ilvl="4" w:tplc="4064B7CE">
      <w:start w:val="1"/>
      <w:numFmt w:val="bullet"/>
      <w:lvlText w:val="o"/>
      <w:lvlJc w:val="left"/>
      <w:pPr>
        <w:ind w:left="3600" w:hanging="360"/>
      </w:pPr>
      <w:rPr>
        <w:rFonts w:ascii="Courier New" w:hAnsi="Courier New" w:hint="default"/>
      </w:rPr>
    </w:lvl>
    <w:lvl w:ilvl="5" w:tplc="07825F96">
      <w:start w:val="1"/>
      <w:numFmt w:val="bullet"/>
      <w:lvlText w:val=""/>
      <w:lvlJc w:val="left"/>
      <w:pPr>
        <w:ind w:left="4320" w:hanging="360"/>
      </w:pPr>
      <w:rPr>
        <w:rFonts w:ascii="Wingdings" w:hAnsi="Wingdings" w:hint="default"/>
      </w:rPr>
    </w:lvl>
    <w:lvl w:ilvl="6" w:tplc="7D5801DA">
      <w:start w:val="1"/>
      <w:numFmt w:val="bullet"/>
      <w:lvlText w:val=""/>
      <w:lvlJc w:val="left"/>
      <w:pPr>
        <w:ind w:left="5040" w:hanging="360"/>
      </w:pPr>
      <w:rPr>
        <w:rFonts w:ascii="Symbol" w:hAnsi="Symbol" w:hint="default"/>
      </w:rPr>
    </w:lvl>
    <w:lvl w:ilvl="7" w:tplc="5734E57A">
      <w:start w:val="1"/>
      <w:numFmt w:val="bullet"/>
      <w:lvlText w:val="o"/>
      <w:lvlJc w:val="left"/>
      <w:pPr>
        <w:ind w:left="5760" w:hanging="360"/>
      </w:pPr>
      <w:rPr>
        <w:rFonts w:ascii="Courier New" w:hAnsi="Courier New" w:hint="default"/>
      </w:rPr>
    </w:lvl>
    <w:lvl w:ilvl="8" w:tplc="21787BD0">
      <w:start w:val="1"/>
      <w:numFmt w:val="bullet"/>
      <w:lvlText w:val=""/>
      <w:lvlJc w:val="left"/>
      <w:pPr>
        <w:ind w:left="6480" w:hanging="360"/>
      </w:pPr>
      <w:rPr>
        <w:rFonts w:ascii="Wingdings" w:hAnsi="Wingdings" w:hint="default"/>
      </w:rPr>
    </w:lvl>
  </w:abstractNum>
  <w:abstractNum w:abstractNumId="8" w15:restartNumberingAfterBreak="0">
    <w:nsid w:val="6B7708B6"/>
    <w:multiLevelType w:val="hybridMultilevel"/>
    <w:tmpl w:val="DE646402"/>
    <w:lvl w:ilvl="0" w:tplc="40D47530">
      <w:numFmt w:val="bullet"/>
      <w:lvlText w:val="•"/>
      <w:lvlJc w:val="left"/>
      <w:pPr>
        <w:ind w:left="1080" w:hanging="72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51E09"/>
    <w:multiLevelType w:val="hybridMultilevel"/>
    <w:tmpl w:val="CF06B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8F6AB"/>
    <w:multiLevelType w:val="hybridMultilevel"/>
    <w:tmpl w:val="EAFEADBE"/>
    <w:lvl w:ilvl="0" w:tplc="40D47530">
      <w:numFmt w:val="bullet"/>
      <w:lvlText w:val="•"/>
      <w:lvlJc w:val="left"/>
      <w:pPr>
        <w:ind w:left="720" w:hanging="360"/>
      </w:pPr>
      <w:rPr>
        <w:rFonts w:ascii="Calibri" w:eastAsiaTheme="majorEastAsia" w:hAnsi="Calibri" w:cs="Calibri" w:hint="default"/>
      </w:rPr>
    </w:lvl>
    <w:lvl w:ilvl="1" w:tplc="E7C299B0">
      <w:start w:val="1"/>
      <w:numFmt w:val="bullet"/>
      <w:lvlText w:val="o"/>
      <w:lvlJc w:val="left"/>
      <w:pPr>
        <w:ind w:left="1800" w:hanging="360"/>
      </w:pPr>
      <w:rPr>
        <w:rFonts w:ascii="Courier New" w:hAnsi="Courier New" w:hint="default"/>
      </w:rPr>
    </w:lvl>
    <w:lvl w:ilvl="2" w:tplc="81842DD0">
      <w:start w:val="1"/>
      <w:numFmt w:val="bullet"/>
      <w:lvlText w:val=""/>
      <w:lvlJc w:val="left"/>
      <w:pPr>
        <w:ind w:left="2520" w:hanging="360"/>
      </w:pPr>
      <w:rPr>
        <w:rFonts w:ascii="Wingdings" w:hAnsi="Wingdings" w:hint="default"/>
      </w:rPr>
    </w:lvl>
    <w:lvl w:ilvl="3" w:tplc="F10C0612">
      <w:start w:val="1"/>
      <w:numFmt w:val="bullet"/>
      <w:lvlText w:val=""/>
      <w:lvlJc w:val="left"/>
      <w:pPr>
        <w:ind w:left="3240" w:hanging="360"/>
      </w:pPr>
      <w:rPr>
        <w:rFonts w:ascii="Symbol" w:hAnsi="Symbol" w:hint="default"/>
      </w:rPr>
    </w:lvl>
    <w:lvl w:ilvl="4" w:tplc="19CE6B96">
      <w:start w:val="1"/>
      <w:numFmt w:val="bullet"/>
      <w:lvlText w:val="o"/>
      <w:lvlJc w:val="left"/>
      <w:pPr>
        <w:ind w:left="3960" w:hanging="360"/>
      </w:pPr>
      <w:rPr>
        <w:rFonts w:ascii="Courier New" w:hAnsi="Courier New" w:hint="default"/>
      </w:rPr>
    </w:lvl>
    <w:lvl w:ilvl="5" w:tplc="BE3A4C4C">
      <w:start w:val="1"/>
      <w:numFmt w:val="bullet"/>
      <w:lvlText w:val=""/>
      <w:lvlJc w:val="left"/>
      <w:pPr>
        <w:ind w:left="4680" w:hanging="360"/>
      </w:pPr>
      <w:rPr>
        <w:rFonts w:ascii="Wingdings" w:hAnsi="Wingdings" w:hint="default"/>
      </w:rPr>
    </w:lvl>
    <w:lvl w:ilvl="6" w:tplc="5DCA6A40">
      <w:start w:val="1"/>
      <w:numFmt w:val="bullet"/>
      <w:lvlText w:val=""/>
      <w:lvlJc w:val="left"/>
      <w:pPr>
        <w:ind w:left="5400" w:hanging="360"/>
      </w:pPr>
      <w:rPr>
        <w:rFonts w:ascii="Symbol" w:hAnsi="Symbol" w:hint="default"/>
      </w:rPr>
    </w:lvl>
    <w:lvl w:ilvl="7" w:tplc="78302494">
      <w:start w:val="1"/>
      <w:numFmt w:val="bullet"/>
      <w:lvlText w:val="o"/>
      <w:lvlJc w:val="left"/>
      <w:pPr>
        <w:ind w:left="6120" w:hanging="360"/>
      </w:pPr>
      <w:rPr>
        <w:rFonts w:ascii="Courier New" w:hAnsi="Courier New" w:hint="default"/>
      </w:rPr>
    </w:lvl>
    <w:lvl w:ilvl="8" w:tplc="BB262F8C">
      <w:start w:val="1"/>
      <w:numFmt w:val="bullet"/>
      <w:lvlText w:val=""/>
      <w:lvlJc w:val="left"/>
      <w:pPr>
        <w:ind w:left="6840" w:hanging="360"/>
      </w:pPr>
      <w:rPr>
        <w:rFonts w:ascii="Wingdings" w:hAnsi="Wingdings" w:hint="default"/>
      </w:rPr>
    </w:lvl>
  </w:abstractNum>
  <w:num w:numId="1" w16cid:durableId="711273427">
    <w:abstractNumId w:val="0"/>
  </w:num>
  <w:num w:numId="2" w16cid:durableId="1502089606">
    <w:abstractNumId w:val="9"/>
  </w:num>
  <w:num w:numId="3" w16cid:durableId="1372075078">
    <w:abstractNumId w:val="4"/>
  </w:num>
  <w:num w:numId="4" w16cid:durableId="1055159953">
    <w:abstractNumId w:val="5"/>
  </w:num>
  <w:num w:numId="5" w16cid:durableId="1149321866">
    <w:abstractNumId w:val="8"/>
  </w:num>
  <w:num w:numId="6" w16cid:durableId="1934706717">
    <w:abstractNumId w:val="10"/>
  </w:num>
  <w:num w:numId="7" w16cid:durableId="1467746500">
    <w:abstractNumId w:val="1"/>
  </w:num>
  <w:num w:numId="8" w16cid:durableId="2126268556">
    <w:abstractNumId w:val="3"/>
  </w:num>
  <w:num w:numId="9" w16cid:durableId="883446478">
    <w:abstractNumId w:val="6"/>
  </w:num>
  <w:num w:numId="10" w16cid:durableId="1853688446">
    <w:abstractNumId w:val="7"/>
  </w:num>
  <w:num w:numId="11" w16cid:durableId="18462836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71C"/>
    <w:rsid w:val="00046DC5"/>
    <w:rsid w:val="000566B9"/>
    <w:rsid w:val="000844B9"/>
    <w:rsid w:val="001575EB"/>
    <w:rsid w:val="00266D2B"/>
    <w:rsid w:val="002A1012"/>
    <w:rsid w:val="002C071C"/>
    <w:rsid w:val="00356387"/>
    <w:rsid w:val="003C19FC"/>
    <w:rsid w:val="003F6F35"/>
    <w:rsid w:val="004C6039"/>
    <w:rsid w:val="005C7A8B"/>
    <w:rsid w:val="006873BF"/>
    <w:rsid w:val="006C6DAD"/>
    <w:rsid w:val="007B3707"/>
    <w:rsid w:val="008337CA"/>
    <w:rsid w:val="008F63AE"/>
    <w:rsid w:val="009B7BAE"/>
    <w:rsid w:val="009F238A"/>
    <w:rsid w:val="00A50EC2"/>
    <w:rsid w:val="00AD4D6F"/>
    <w:rsid w:val="00AF33D9"/>
    <w:rsid w:val="00CB032F"/>
    <w:rsid w:val="00EB3C3F"/>
    <w:rsid w:val="00EB3E84"/>
    <w:rsid w:val="00FA4700"/>
    <w:rsid w:val="68C2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C9813"/>
  <w15:chartTrackingRefBased/>
  <w15:docId w15:val="{6E372F1F-16A8-4561-8868-366502B3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5EB"/>
    <w:rPr>
      <w:color w:val="B9BCC6" w:themeColor="text1"/>
    </w:rPr>
  </w:style>
  <w:style w:type="paragraph" w:styleId="Heading1">
    <w:name w:val="heading 1"/>
    <w:basedOn w:val="Normal"/>
    <w:link w:val="Heading1Char"/>
    <w:uiPriority w:val="9"/>
    <w:qFormat/>
    <w:rsid w:val="002C071C"/>
    <w:pPr>
      <w:keepNext/>
      <w:keepLines/>
      <w:spacing w:before="240" w:after="40" w:line="240" w:lineRule="auto"/>
      <w:contextualSpacing/>
      <w:outlineLvl w:val="0"/>
    </w:pPr>
    <w:rPr>
      <w:rFonts w:asciiTheme="majorHAnsi" w:eastAsiaTheme="majorEastAsia" w:hAnsiTheme="majorHAnsi" w:cstheme="majorBidi"/>
      <w:b/>
      <w:caps/>
      <w:color w:val="44546A" w:themeColor="text2"/>
      <w:sz w:val="32"/>
      <w:szCs w:val="32"/>
    </w:rPr>
  </w:style>
  <w:style w:type="paragraph" w:styleId="Heading2">
    <w:name w:val="heading 2"/>
    <w:basedOn w:val="Normal"/>
    <w:next w:val="Normal"/>
    <w:link w:val="Heading2Char"/>
    <w:uiPriority w:val="9"/>
    <w:unhideWhenUsed/>
    <w:qFormat/>
    <w:rsid w:val="009B7BAE"/>
    <w:pPr>
      <w:keepNext/>
      <w:keepLines/>
      <w:spacing w:before="40" w:after="0"/>
      <w:outlineLvl w:val="1"/>
    </w:pPr>
    <w:rPr>
      <w:rFonts w:asciiTheme="majorHAnsi" w:eastAsiaTheme="majorEastAsia" w:hAnsiTheme="majorHAnsi" w:cstheme="majorBidi"/>
      <w:b/>
      <w:bCs/>
      <w:color w:val="007FA3"/>
      <w:sz w:val="28"/>
      <w:szCs w:val="28"/>
    </w:rPr>
  </w:style>
  <w:style w:type="paragraph" w:styleId="Heading3">
    <w:name w:val="heading 3"/>
    <w:basedOn w:val="Normal"/>
    <w:next w:val="Normal"/>
    <w:link w:val="Heading3Char"/>
    <w:uiPriority w:val="9"/>
    <w:unhideWhenUsed/>
    <w:qFormat/>
    <w:rsid w:val="009B7BAE"/>
    <w:pPr>
      <w:keepNext/>
      <w:keepLines/>
      <w:spacing w:before="40" w:after="0"/>
      <w:outlineLvl w:val="2"/>
    </w:pPr>
    <w:rPr>
      <w:rFonts w:asciiTheme="majorHAnsi" w:eastAsiaTheme="majorEastAsia" w:hAnsiTheme="majorHAnsi" w:cstheme="majorBidi"/>
      <w:b/>
      <w:bCs/>
      <w:color w:val="00A18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71C"/>
  </w:style>
  <w:style w:type="paragraph" w:styleId="Footer">
    <w:name w:val="footer"/>
    <w:basedOn w:val="Normal"/>
    <w:link w:val="FooterChar"/>
    <w:uiPriority w:val="99"/>
    <w:unhideWhenUsed/>
    <w:rsid w:val="002C0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71C"/>
  </w:style>
  <w:style w:type="character" w:customStyle="1" w:styleId="Heading1Char">
    <w:name w:val="Heading 1 Char"/>
    <w:basedOn w:val="DefaultParagraphFont"/>
    <w:link w:val="Heading1"/>
    <w:uiPriority w:val="9"/>
    <w:rsid w:val="002C071C"/>
    <w:rPr>
      <w:rFonts w:asciiTheme="majorHAnsi" w:eastAsiaTheme="majorEastAsia" w:hAnsiTheme="majorHAnsi" w:cstheme="majorBidi"/>
      <w:b/>
      <w:caps/>
      <w:color w:val="44546A" w:themeColor="text2"/>
      <w:sz w:val="32"/>
      <w:szCs w:val="32"/>
    </w:rPr>
  </w:style>
  <w:style w:type="character" w:customStyle="1" w:styleId="Heading2Char">
    <w:name w:val="Heading 2 Char"/>
    <w:basedOn w:val="DefaultParagraphFont"/>
    <w:link w:val="Heading2"/>
    <w:uiPriority w:val="9"/>
    <w:rsid w:val="009B7BAE"/>
    <w:rPr>
      <w:rFonts w:asciiTheme="majorHAnsi" w:eastAsiaTheme="majorEastAsia" w:hAnsiTheme="majorHAnsi" w:cstheme="majorBidi"/>
      <w:b/>
      <w:bCs/>
      <w:color w:val="007FA3"/>
      <w:sz w:val="28"/>
      <w:szCs w:val="28"/>
    </w:rPr>
  </w:style>
  <w:style w:type="character" w:customStyle="1" w:styleId="Heading3Char">
    <w:name w:val="Heading 3 Char"/>
    <w:basedOn w:val="DefaultParagraphFont"/>
    <w:link w:val="Heading3"/>
    <w:uiPriority w:val="9"/>
    <w:rsid w:val="009B7BAE"/>
    <w:rPr>
      <w:rFonts w:asciiTheme="majorHAnsi" w:eastAsiaTheme="majorEastAsia" w:hAnsiTheme="majorHAnsi" w:cstheme="majorBidi"/>
      <w:b/>
      <w:bCs/>
      <w:color w:val="00A189"/>
      <w:sz w:val="24"/>
      <w:szCs w:val="24"/>
    </w:rPr>
  </w:style>
  <w:style w:type="table" w:styleId="TableGrid">
    <w:name w:val="Table Grid"/>
    <w:basedOn w:val="TableNormal"/>
    <w:uiPriority w:val="39"/>
    <w:rsid w:val="002C071C"/>
    <w:pPr>
      <w:spacing w:after="0" w:line="240" w:lineRule="auto"/>
    </w:pPr>
    <w:rPr>
      <w:color w:val="657C9C" w:themeColor="text2"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6C6DAD"/>
    <w:pPr>
      <w:spacing w:after="80" w:line="240" w:lineRule="auto"/>
      <w:ind w:left="720"/>
      <w:contextualSpacing/>
    </w:pPr>
    <w:rPr>
      <w:color w:val="657C9C" w:themeColor="text2" w:themeTint="BF"/>
    </w:rPr>
  </w:style>
  <w:style w:type="character" w:customStyle="1" w:styleId="normaltextrun">
    <w:name w:val="normaltextrun"/>
    <w:basedOn w:val="DefaultParagraphFont"/>
    <w:rsid w:val="003F6F35"/>
  </w:style>
  <w:style w:type="character" w:styleId="Hyperlink">
    <w:name w:val="Hyperlink"/>
    <w:basedOn w:val="DefaultParagraphFont"/>
    <w:uiPriority w:val="99"/>
    <w:unhideWhenUsed/>
    <w:rsid w:val="00AD4D6F"/>
    <w:rPr>
      <w:color w:val="0563C1" w:themeColor="hyperlink"/>
      <w:u w:val="single"/>
    </w:rPr>
  </w:style>
  <w:style w:type="character" w:styleId="UnresolvedMention">
    <w:name w:val="Unresolved Mention"/>
    <w:basedOn w:val="DefaultParagraphFont"/>
    <w:uiPriority w:val="99"/>
    <w:semiHidden/>
    <w:unhideWhenUsed/>
    <w:rsid w:val="00AD4D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sandy.bee@walmart.c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B9BCC6"/>
      </a:dk1>
      <a:lt1>
        <a:sysClr val="window" lastClr="1C22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4CFDF95209454BB3199F1A75A2E930" ma:contentTypeVersion="17" ma:contentTypeDescription="Create a new document." ma:contentTypeScope="" ma:versionID="fe24e0abe527afcb4ee96e14cf373ca9">
  <xsd:schema xmlns:xsd="http://www.w3.org/2001/XMLSchema" xmlns:xs="http://www.w3.org/2001/XMLSchema" xmlns:p="http://schemas.microsoft.com/office/2006/metadata/properties" xmlns:ns2="612c424b-ce71-4a28-b786-5dd7873b0ecc" xmlns:ns3="8533ffb3-876c-4c11-b498-6d5c5436bee5" targetNamespace="http://schemas.microsoft.com/office/2006/metadata/properties" ma:root="true" ma:fieldsID="7071cf6369b3435b704bd20a490c5bf8" ns2:_="" ns3:_="">
    <xsd:import namespace="612c424b-ce71-4a28-b786-5dd7873b0ecc"/>
    <xsd:import namespace="8533ffb3-876c-4c11-b498-6d5c5436bee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c424b-ce71-4a28-b786-5dd7873b0e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e164b29-4069-4387-b6aa-f01f2a1f474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33ffb3-876c-4c11-b498-6d5c5436bee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1955c32-58da-4c54-92f5-9ac5ca35cc92}" ma:internalName="TaxCatchAll" ma:showField="CatchAllData" ma:web="8533ffb3-876c-4c11-b498-6d5c5436be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12c424b-ce71-4a28-b786-5dd7873b0ecc">
      <Terms xmlns="http://schemas.microsoft.com/office/infopath/2007/PartnerControls"/>
    </lcf76f155ced4ddcb4097134ff3c332f>
    <TaxCatchAll xmlns="8533ffb3-876c-4c11-b498-6d5c5436bee5" xsi:nil="true"/>
  </documentManagement>
</p:properties>
</file>

<file path=customXml/itemProps1.xml><?xml version="1.0" encoding="utf-8"?>
<ds:datastoreItem xmlns:ds="http://schemas.openxmlformats.org/officeDocument/2006/customXml" ds:itemID="{A41F194F-10A0-40E2-B193-3EC69CAFCBB3}">
  <ds:schemaRefs>
    <ds:schemaRef ds:uri="http://schemas.microsoft.com/sharepoint/v3/contenttype/forms"/>
  </ds:schemaRefs>
</ds:datastoreItem>
</file>

<file path=customXml/itemProps2.xml><?xml version="1.0" encoding="utf-8"?>
<ds:datastoreItem xmlns:ds="http://schemas.openxmlformats.org/officeDocument/2006/customXml" ds:itemID="{44AAE608-29DE-487C-94EB-218D63118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2c424b-ce71-4a28-b786-5dd7873b0ecc"/>
    <ds:schemaRef ds:uri="8533ffb3-876c-4c11-b498-6d5c5436be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6B547C-CEB9-450F-B8AF-DE5819FDE816}">
  <ds:schemaRefs>
    <ds:schemaRef ds:uri="http://schemas.microsoft.com/office/2006/metadata/properties"/>
    <ds:schemaRef ds:uri="http://schemas.microsoft.com/office/infopath/2007/PartnerControls"/>
    <ds:schemaRef ds:uri="612c424b-ce71-4a28-b786-5dd7873b0ecc"/>
    <ds:schemaRef ds:uri="8533ffb3-876c-4c11-b498-6d5c5436bee5"/>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Shum</dc:creator>
  <cp:keywords/>
  <dc:description/>
  <cp:lastModifiedBy>Johnny Meng</cp:lastModifiedBy>
  <cp:revision>14</cp:revision>
  <dcterms:created xsi:type="dcterms:W3CDTF">2023-08-08T15:49:00Z</dcterms:created>
  <dcterms:modified xsi:type="dcterms:W3CDTF">2023-10-22T10:24:00Z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0x010100844CFDF95209454BB3199F1A75A2E930</vt:lpwstr>
  </property>
  <property fmtid="{D5CDD505-2E9C-101B-9397-08002B2CF9AE}" pid="3" name="MediaServiceImageTags">
    <vt:lpwstr/>
  </property>
</Properties>
</file>