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B5E3F"/>
          <w:sz w:val="76"/>
          <w:szCs w:val="76"/>
        </w:rPr>
        <w:t xml:space="preserve">TrailGraph</w:t>
      </w:r>
    </w:p>
    <w:p>
      <w:pPr>
        <w:spacing w:after="60"/>
        <w:jc w:val="center"/>
      </w:pPr>
      <w:r>
        <w:rPr>
          <w:b/>
          <w:bCs/>
          <w:color w:val="C85A1C"/>
          <w:sz w:val="34"/>
          <w:szCs w:val="34"/>
        </w:rPr>
        <w:t xml:space="preserve">Business Plan &amp; Market Positioning</w:t>
      </w:r>
    </w:p>
    <w:p>
      <w:pPr>
        <w:spacing w:after="40"/>
        <w:jc w:val="center"/>
      </w:pPr>
      <w:r>
        <w:rPr>
          <w:i/>
          <w:iCs/>
          <w:color w:val="6B5F47"/>
          <w:sz w:val="24"/>
          <w:szCs w:val="24"/>
        </w:rPr>
        <w:t xml:space="preserve">The graph-native, memory-powered trip planner for all U.S. public lands</w:t>
      </w:r>
    </w:p>
    <w:p>
      <w:pPr>
        <w:spacing w:after="0" w:before="1400"/>
        <w:jc w:val="center"/>
      </w:pPr>
      <w:r>
        <w:rPr>
          <w:color w:val="14130F"/>
          <w:sz w:val="20"/>
          <w:szCs w:val="20"/>
        </w:rPr>
        <w:t xml:space="preserve">Bootstrapped consumer freemium  ·  NPS · State · USFS · BLM</w:t>
      </w:r>
    </w:p>
    <w:p>
      <w:pPr>
        <w:spacing w:before="80"/>
        <w:jc w:val="center"/>
      </w:pPr>
      <w:r>
        <w:rPr>
          <w:color w:val="6B5F47"/>
          <w:sz w:val="18"/>
          <w:szCs w:val="18"/>
        </w:rPr>
        <w:t xml:space="preserve">Confidential Draft —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6B5F47"/>
          <w:sz w:val="16"/>
          <w:szCs w:val="16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rPr>
          <w:b/>
          <w:bCs/>
        </w:rPr>
        <w:t xml:space="preserve">TrailGraph is a graph-native, AI-powered trip planner for U.S. public lands. </w:t>
      </w:r>
      <w:r>
        <w:t xml:space="preserve">It unifies national parks, state parks, national forests (USFS), and BLM land into one explorable graph of parks, trails, campgrounds, activities, and conditions — fronted by an AI “ranger” that remembers each traveler’s preferences, constraints, and history across every conversation. Where competitors silo trails, camping, and routing into separate single-purpose apps with static search, TrailGraph plans the whole trip and gets smarter the more you use it.</w:t>
      </w:r>
    </w:p>
    <w:p>
      <w:pPr>
        <w:spacing w:after="140" w:line="276"/>
      </w:pPr>
      <w:r>
        <w:rPr>
          <w:b/>
          <w:bCs/>
        </w:rPr>
        <w:t xml:space="preserve">The market is large, growing, and AI-receptive. </w:t>
      </w:r>
      <w:r>
        <w:t xml:space="preserve">The U.S. outdoor recreation economy reached </w:t>
      </w:r>
      <w:r>
        <w:rPr>
          <w:b/>
          <w:bCs/>
        </w:rPr>
        <w:t xml:space="preserve">$1.3 trillion in output (2.4% of GDP, 5.2M jobs)</w:t>
      </w:r>
      <w:r>
        <w:t xml:space="preserve"> in 2024; national parks set a visitation record at </w:t>
      </w:r>
      <w:r>
        <w:rPr>
          <w:b/>
          <w:bCs/>
        </w:rPr>
        <w:t xml:space="preserve">331.9 million recreation visits</w:t>
      </w:r>
      <w:r>
        <w:t xml:space="preserve">; 56 million Americans camped, spending $61 billion. Travelers have embraced AI planning — roughly </w:t>
      </w:r>
      <w:r>
        <w:rPr>
          <w:b/>
          <w:bCs/>
        </w:rPr>
        <w:t xml:space="preserve">80% of U.S. travelers</w:t>
      </w:r>
      <w:r>
        <w:t xml:space="preserve"> now use AI trip-planning tools — yet no incumbent combines integrated public-lands coverage with a memory-native agent.</w:t>
      </w:r>
    </w:p>
    <w:p>
      <w:pPr>
        <w:spacing w:after="140" w:line="276"/>
      </w:pPr>
      <w:r>
        <w:rPr>
          <w:b/>
          <w:bCs/>
        </w:rPr>
        <w:t xml:space="preserve">The plan is deliberately bootstrapped and profitable. </w:t>
      </w:r>
      <w:r>
        <w:t xml:space="preserve">A consumer freemium model (free tier → Pro → Family/Overlander) priced in line with the market (~$39/yr Pro) targets a </w:t>
      </w:r>
      <w:r>
        <w:rPr>
          <w:b/>
          <w:bCs/>
        </w:rPr>
        <w:t xml:space="preserve">4–6% free-to-paid conversion</w:t>
      </w:r>
      <w:r>
        <w:t xml:space="preserve"> — squarely within the health-&amp;-fitness app band — to reach roughly </w:t>
      </w:r>
      <w:r>
        <w:rPr>
          <w:b/>
          <w:bCs/>
        </w:rPr>
        <w:t xml:space="preserve">$4.9M revenue and ~84k paid subscribers by Year 5</w:t>
      </w:r>
      <w:r>
        <w:t xml:space="preserve"> with a lean team and no outside capital. A mobile app with an </w:t>
      </w:r>
      <w:r>
        <w:rPr>
          <w:b/>
          <w:bCs/>
          <w:color w:val="C85A1C"/>
        </w:rPr>
        <w:t xml:space="preserve">offline AI ranger</w:t>
      </w:r>
      <w:r>
        <w:t xml:space="preserve"> — itinerary intelligence that works without cell service in the backcountry — is the premium differentiator no competitor offers.</w:t>
      </w:r>
    </w:p>
    <w:p>
      <w:pPr>
        <w:spacing w:after="140" w:line="276"/>
      </w:pPr>
      <w:r>
        <w:rPr>
          <w:b/>
          <w:bCs/>
        </w:rPr>
        <w:t xml:space="preserve">The wedge is the moat. </w:t>
      </w:r>
      <w:r>
        <w:t xml:space="preserve">Start by owning integrated public-lands trip planning for the engaged hiker/camper/road-tripper, then expand outward. The graph + agent-memory architecture (already shipped for national parks) is hard to copy and compounds with every user and every data source added.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Category: </w:t>
      </w:r>
      <w:r>
        <w:t xml:space="preserve">integrated trip planning across all U.S. public lands (NPS + state + USFS + BLM).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Model: </w:t>
      </w:r>
      <w:r>
        <w:t xml:space="preserve">bootstrapped B2C freemium subscriptions; affiliate/booking and data as secondary engines.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Differentiator: </w:t>
      </w:r>
      <w:r>
        <w:t xml:space="preserve">graph-native memory + an AI ranger, plus a mobile </w:t>
      </w:r>
      <w:r>
        <w:rPr>
          <w:b/>
          <w:bCs/>
        </w:rPr>
        <w:t xml:space="preserve">offline AI</w:t>
      </w:r>
      <w:r>
        <w:t xml:space="preserve">workflow for the backcountry.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Base case: </w:t>
      </w:r>
      <w:r>
        <w:t xml:space="preserve">profitable around Year 3; ~</w:t>
      </w:r>
      <w:r>
        <w:rPr>
          <w:b/>
          <w:bCs/>
        </w:rPr>
        <w:t xml:space="preserve">$4.9M revenue / ~84k paid subscribers by Year 5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2. The problem</w:t>
      </w:r>
    </w:p>
    <w:p>
      <w:pPr>
        <w:spacing w:after="140" w:line="276"/>
      </w:pPr>
      <w:r>
        <w:t xml:space="preserve">Planning a public-lands trip is fragmented, competitive, and unforgiving — and current tools each solve only one slice: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Fragmentation across tools and agencies. </w:t>
      </w:r>
      <w:r>
        <w:t xml:space="preserve">A single trip spans trails, campgrounds, drive routes, permits, and conditions — and crosses NPS, state-park, USFS, and BLM jurisdictions, each with its own site and data. Travelers stitch together AllTrails, The Dyrt, Recreation.gov, Google Maps, and a dozen browser tabs.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reservation scramble. </w:t>
      </w:r>
      <w:r>
        <w:t xml:space="preserve">Demand outstrips capacity: most reservable national-park campsites open on a </w:t>
      </w:r>
      <w:r>
        <w:rPr>
          <w:b/>
          <w:bCs/>
        </w:rPr>
        <w:t xml:space="preserve">6-month rolling window</w:t>
      </w:r>
      <w:r>
        <w:t xml:space="preserve">, and summer and holiday dates “fill the first day they become available, usually within seconds.” Timed-entry permits (Arches, Rocky Mountain, Glacier, Yosemite) sell out in minutes. There is no good way to be told when a sold-out site frees up.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Generic AI with no memory. </w:t>
      </w:r>
      <w:r>
        <w:t xml:space="preserve">New AI travel tools answer one prompt at a time and forget you between sessions — they don’t know your rig length, your accessibility needs, the parks you’ve considered, or the hikes you’ve done.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The backcountry is offline. </w:t>
      </w:r>
      <w:r>
        <w:t xml:space="preserve">Cell coverage disappears exactly where planning help is needed most — at the trailhead and in the campground — yet most AI assistants are cloud-only and go dark when signal does.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Record crowds, shrinking staff. </w:t>
      </w:r>
      <w:r>
        <w:t xml:space="preserve">2024 set a visitation record while the Park Service faced staffing and budget cuts — pushing more planning burden onto visitors and onto software.</w:t>
      </w:r>
    </w:p>
    <w:p>
      <w:pPr>
        <w:spacing w:after="140" w:line="276"/>
      </w:pPr>
      <w:r>
        <w:rPr>
          <w:b/>
          <w:bCs/>
        </w:rPr>
        <w:t xml:space="preserve">The opportunity: </w:t>
      </w:r>
      <w:r>
        <w:t xml:space="preserve">one tool that plans the whole trip across every public land, remembers the traveler, helps win the reservation race, and keeps working when the signal doesn’t.</w:t>
      </w:r>
    </w:p>
    <w:p>
      <w:r>
        <w:br w:type="page"/>
      </w:r>
    </w:p>
    <w:p>
      <w:pPr>
        <w:pStyle w:val="Heading1"/>
      </w:pPr>
      <w:r>
        <w:t xml:space="preserve">3. Market opportunity</w:t>
      </w:r>
    </w:p>
    <w:p>
      <w:pPr>
        <w:pStyle w:val="Heading2"/>
      </w:pPr>
      <w:r>
        <w:t xml:space="preserve">3.1 A vast, growing outdoor economy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01_market_context.png" descr="01_market_context.png" title="01_market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F47"/>
          <w:sz w:val="17"/>
          <w:szCs w:val="17"/>
        </w:rPr>
        <w:t xml:space="preserve">U.S. outdoor recreation, camping, and national-park spending (2024).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$1.3T</w:t>
      </w:r>
      <w:r>
        <w:t xml:space="preserve"> outdoor-recreation economic output; </w:t>
      </w:r>
      <w:r>
        <w:rPr>
          <w:b/>
          <w:bCs/>
        </w:rPr>
        <w:t xml:space="preserve">$696.7B</w:t>
      </w:r>
      <w:r>
        <w:t xml:space="preserve"> value added (2.4% of GDP) and 5.2M jobs (BEA, 2024).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331.9M</w:t>
      </w:r>
      <w:r>
        <w:t xml:space="preserve"> NPS recreation visits in 2024 (a record), generating $29B in gateway-town spending.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56M campers</w:t>
      </w:r>
      <w:r>
        <w:t xml:space="preserve">; </w:t>
      </w:r>
      <w:r>
        <w:rPr>
          <w:b/>
          <w:bCs/>
        </w:rPr>
        <w:t xml:space="preserve">$61B</w:t>
      </w:r>
      <w:r>
        <w:t xml:space="preserve"> U.S. camping spend in 2024 ($200/household/day); 8.2M RV-owning households (+62% in 20 yrs).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41M</w:t>
      </w:r>
      <w:r>
        <w:t xml:space="preserve"> first-time camping households since 2014 — a structurally larger, younger, digital-first base.</w:t>
      </w:r>
    </w:p>
    <w:p>
      <w:pPr>
        <w:pStyle w:val="Heading2"/>
      </w:pPr>
      <w:r>
        <w:t xml:space="preserve">3.2 Digital trip planning is going AI-first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$3.4B</w:t>
      </w:r>
      <w:r>
        <w:t xml:space="preserve"> global travel-planner app market (2024), growing ~</w:t>
      </w:r>
      <w:r>
        <w:rPr>
          <w:b/>
          <w:bCs/>
        </w:rPr>
        <w:t xml:space="preserve">11% CAGR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$2.8B → $15.5B</w:t>
      </w:r>
      <w:r>
        <w:t xml:space="preserve"> AI-powered travel app market (2024–2032), a </w:t>
      </w:r>
      <w:r>
        <w:rPr>
          <w:b/>
          <w:bCs/>
        </w:rPr>
        <w:t xml:space="preserve">23.8% CAGR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~80%</w:t>
      </w:r>
      <w:r>
        <w:t xml:space="preserve"> of U.S. travelers now use AI tools to help plan trips — adoption is already mainstream.</w:t>
      </w:r>
    </w:p>
    <w:p>
      <w:pPr>
        <w:pStyle w:val="Heading2"/>
      </w:pPr>
      <w:r>
        <w:t xml:space="preserve">3.3 Sizing the wedge (TAM / SAM / SOM)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02_tam_sam_som.png" descr="02_tam_sam_som.png" title="02_tam_sam_s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b/>
          <w:bCs/>
        </w:rPr>
        <w:t xml:space="preserve">Assumptions. </w:t>
      </w:r>
      <w:r>
        <w:t xml:space="preserve">TAM = the global travel-planner app market ($3.4B). SAM = the U.S. subscription opportunity among public-lands trip planners — hikers, campers, and RVers who plan digitally — estimated at ~$650M (a low-single-digit-million paying-user base at ~$40 ARPU; AllTrails alone has 60M users and &gt;$150M ARR in the adjacent trails niche). SOM = the bootstrapped, obtainable share over five years: ~85–110k paid subscribers / ~$4–6M ARR. These are deliberately conservative, defensible estimates, not top-down hype.</w:t>
      </w:r>
    </w:p>
    <w:p>
      <w:r>
        <w:br w:type="page"/>
      </w:r>
    </w:p>
    <w:p>
      <w:pPr>
        <w:pStyle w:val="Heading1"/>
      </w:pPr>
      <w:r>
        <w:t xml:space="preserve">4. Competitive landscape</w:t>
      </w:r>
    </w:p>
    <w:p>
      <w:pPr>
        <w:spacing w:after="140" w:line="276"/>
      </w:pPr>
      <w:r>
        <w:t xml:space="preserve">The market is healthy and proven — incumbents validate willingness to pay — but every leader is single-purpose, and none combines integrated public-lands coverage with a memory-native agent.</w:t>
      </w:r>
    </w:p>
    <w:tbl>
      <w:tblPr>
        <w:tblW w:type="dxa" w:w="9360"/>
        <w:tblBorders>
          <w:top w:val="single" w:color="D9CFBE" w:sz="1"/>
          <w:left w:val="single" w:color="D9CFBE" w:sz="1"/>
          <w:bottom w:val="single" w:color="D9CFBE" w:sz="1"/>
          <w:right w:val="single" w:color="D9CFBE" w:sz="1"/>
          <w:insideH w:val="single" w:color="D9CFBE" w:sz="1"/>
          <w:insideV w:val="single" w:color="D9CFBE" w:sz="1"/>
        </w:tblBorders>
      </w:tblPr>
      <w:tblGrid>
        <w:gridCol w:w="1640"/>
        <w:gridCol w:w="1500"/>
        <w:gridCol w:w="1500"/>
        <w:gridCol w:w="4720"/>
      </w:tblGrid>
      <w:tr>
        <w:trPr>
          <w:tblHeader/>
        </w:trPr>
        <w:tc>
          <w:tcPr>
            <w:tcW w:type="dxa" w:w="164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Player</w:t>
            </w:r>
          </w:p>
        </w:tc>
        <w:tc>
          <w:tcPr>
            <w:tcW w:type="dxa" w:w="1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Pricing/yr</w:t>
            </w:r>
          </w:p>
        </w:tc>
        <w:tc>
          <w:tcPr>
            <w:tcW w:type="dxa" w:w="472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they do well — and the gap</w:t>
            </w:r>
          </w:p>
        </w:tc>
      </w:tr>
      <w:tr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AllTrails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Trails / hiking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~$36</w:t>
            </w:r>
          </w:p>
        </w:tc>
        <w:tc>
          <w:tcPr>
            <w:tcW w:type="dxa" w:w="4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60M+ users, ~$150M ARR. Best trail catalog &amp; reviews. Gap: trails only — no camping, routing, reservations, or cross-trip memory.</w:t>
            </w:r>
          </w:p>
        </w:tc>
      </w:tr>
      <w:tr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The Dyrt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Camping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~$36–60</w:t>
            </w:r>
          </w:p>
        </w:tc>
        <w:tc>
          <w:tcPr>
            <w:tcW w:type="dxa" w:w="4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1M+ reviews, 50k+ campgrounds, offline maps, free-camping layers, Dyrt Alerts. Gap: camping-centric; no trails/itinerary depth or AI memory.</w:t>
            </w:r>
          </w:p>
        </w:tc>
      </w:tr>
      <w:tr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Wanderlog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Itinerary planner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~$40</w:t>
            </w:r>
          </w:p>
        </w:tc>
        <w:tc>
          <w:tcPr>
            <w:tcW w:type="dxa" w:w="4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Great collaborative itineraries + an AI assistant. Gap: general travel, thin on public-lands data, trails, and conditions; stateless AI.</w:t>
            </w:r>
          </w:p>
        </w:tc>
      </w:tr>
      <w:tr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Roadtrippers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Road trips / RV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~$36–60</w:t>
            </w:r>
          </w:p>
        </w:tc>
        <w:tc>
          <w:tcPr>
            <w:tcW w:type="dxa" w:w="4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Route discovery + RV routing. Gap: route-centric; limited trail/campsite depth, no memory or availability alerting.</w:t>
            </w:r>
          </w:p>
        </w:tc>
      </w:tr>
      <w:tr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Gaia GPS / onX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Offline maps/GPS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$30–100</w:t>
            </w:r>
          </w:p>
        </w:tc>
        <w:tc>
          <w:tcPr>
            <w:tcW w:type="dxa" w:w="4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Best-in-class offline topo + navigation. Gap: maps, not planning; no agent, itineraries, or reservations.</w:t>
            </w:r>
          </w:p>
        </w:tc>
      </w:tr>
      <w:tr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NPS app / Recreation.gov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Official info / booking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Free</w:t>
            </w:r>
          </w:p>
        </w:tc>
        <w:tc>
          <w:tcPr>
            <w:tcW w:type="dxa" w:w="4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Authoritative content and the federal booking rails. Gap: utility, not a planner; federal-only, no personalization or AI.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Pricing context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03_pricing.png" descr="03_pricing.png" title="03_pric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F47"/>
          <w:sz w:val="17"/>
          <w:szCs w:val="17"/>
        </w:rPr>
        <w:t xml:space="preserve">Annual subscription pricing across the category; TrailGraph Pro proposed at ~$39.</w:t>
      </w:r>
    </w:p>
    <w:p>
      <w:pPr>
        <w:spacing w:after="140" w:line="276"/>
      </w:pPr>
      <w:r>
        <w:t xml:space="preserve">Willingness to pay $30–$60/yr for an outdoor app is well established. TrailGraph Pro at ~$39 sits mid-band — undercutting nothing on perceived value while differentiating on breadth and AI.</w:t>
      </w:r>
    </w:p>
    <w:p>
      <w:pPr>
        <w:pStyle w:val="Heading2"/>
      </w:pPr>
      <w:r>
        <w:t xml:space="preserve">4.2 Positioning framework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971925"/>
            <wp:effectExtent t="0" r="0" b="0" l="0"/>
            <wp:docPr id="1" name="04_positioning.png" descr="04_positioning.png" title="04_positio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F47"/>
          <w:sz w:val="17"/>
          <w:szCs w:val="17"/>
        </w:rPr>
        <w:t xml:space="preserve">Two axes that matter: integration breadth (single-purpose → whole-trip) and intelligence (static search → graph-native memory + agent).</w:t>
      </w:r>
    </w:p>
    <w:p>
      <w:pPr>
        <w:spacing w:after="140" w:line="276"/>
      </w:pPr>
      <w:r>
        <w:rPr>
          <w:b/>
          <w:bCs/>
        </w:rPr>
        <w:t xml:space="preserve">The open quadrant. </w:t>
      </w:r>
      <w:r>
        <w:t xml:space="preserve">Incumbents cluster as single-purpose tools with static (or stateless) intelligence. The upper-right — </w:t>
      </w:r>
      <w:r>
        <w:rPr>
          <w:b/>
          <w:bCs/>
        </w:rPr>
        <w:t xml:space="preserve">integrated public-lands planning powered by graph-native memory and an agent</w:t>
      </w:r>
      <w:r>
        <w:t xml:space="preserve"> — is unoccupied. That is TrailGraph’s wedge, and it is defensible: the graph compounds as data sources and users grow, and cross-trip memory is something a single-purpose competitor can’t bolt on without re-architecting.</w:t>
      </w:r>
    </w:p>
    <w:p>
      <w:r>
        <w:br w:type="page"/>
      </w:r>
    </w:p>
    <w:p>
      <w:pPr>
        <w:pStyle w:val="Heading1"/>
      </w:pPr>
      <w:r>
        <w:t xml:space="preserve">5. Product &amp; the capabilities the business requires</w:t>
      </w:r>
    </w:p>
    <w:p>
      <w:pPr>
        <w:spacing w:after="140" w:line="276"/>
      </w:pPr>
      <w:r>
        <w:rPr>
          <w:b/>
          <w:bCs/>
        </w:rPr>
        <w:t xml:space="preserve">Shipped today: </w:t>
      </w:r>
      <w:r>
        <w:t xml:space="preserve">the national-parks core — an explorable park graph, an AI ranger with graph-native memory (preferences, considered parks, constraints injected every turn), a trip planner with route drawing and GPX/calendar export, an interactive map, a graph explorer, and a Learn module. This is the proof the architecture works.</w:t>
      </w:r>
    </w:p>
    <w:p>
      <w:pPr>
        <w:spacing w:after="140" w:line="276"/>
      </w:pPr>
      <w:r>
        <w:t xml:space="preserve">To support the business plan, the following capabilities need to be built, in priority order. Each is independently shippable and most are already designed (see the Trails and Campgrounds design docs).</w:t>
      </w:r>
    </w:p>
    <w:tbl>
      <w:tblPr>
        <w:tblW w:type="dxa" w:w="9360"/>
        <w:tblBorders>
          <w:top w:val="single" w:color="D9CFBE" w:sz="1"/>
          <w:left w:val="single" w:color="D9CFBE" w:sz="1"/>
          <w:bottom w:val="single" w:color="D9CFBE" w:sz="1"/>
          <w:right w:val="single" w:color="D9CFBE" w:sz="1"/>
          <w:insideH w:val="single" w:color="D9CFBE" w:sz="1"/>
          <w:insideV w:val="single" w:color="D9CFBE" w:sz="1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536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 / why it matters</w:t>
            </w:r>
          </w:p>
        </w:tc>
        <w:tc>
          <w:tcPr>
            <w:tcW w:type="dxa" w:w="20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Supports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Multi-agency data pipeline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Ingest trails (NPS GIS + OSM), campgrounds/campsites (RIDB + USFS GIS + OSM), and conditions across NPS/state/USFS/BLM into the graph. The breadth that defines the category.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Differentiation, SEO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Real trails &amp; activities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Actual hikeable trails with length/elevation/difficulty + activity-first browsing; integrated into map &amp; trip days.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Free → Pro value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Availability + Camp Watch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Live campsite availability search and cancellation alerting (“tell me when a matching site opens”). The killer retention + Pro-conversion hook.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Pro, retention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85A1C"/>
                <w:sz w:val="19"/>
                <w:szCs w:val="19"/>
              </w:rPr>
              <w:t xml:space="preserve">Mobile app + offline AI ranger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Native app with downloaded maps, trips, and an on-device/edge AI assistant that works without signal. The premium differentiator nobody else has.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Pro+/Family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Accounts, billing, subscriptions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Auth (shipped), subscription billing (Stripe/App Store/Play), entitlement gating, trials, referrals.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Monetization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Affiliate / booking funnel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Deep-link to Recreation.gov / operators; affiliate partners (Hipcamp, gear). Revenue without processing payments.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Secondary revenue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Cost &amp; abuse controls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LLM rate-limits, caching, and tiered usage so unit economics hold as usage scales (per the cost audit).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Margin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Pricing model &amp; tiers</w:t>
      </w:r>
    </w:p>
    <w:p>
      <w:pPr>
        <w:spacing w:after="140" w:line="276"/>
      </w:pPr>
      <w:r>
        <w:t xml:space="preserve">A freemium ladder: a genuinely useful free tier for discovery and SEO, a Pro tier that unlocks the planning + offline + alerting power, and a Family/Overlander tier for households and RVers (higher ARPU, the segment that spends the most).</w:t>
      </w:r>
    </w:p>
    <w:tbl>
      <w:tblPr>
        <w:tblW w:type="dxa" w:w="9360"/>
        <w:tblBorders>
          <w:top w:val="single" w:color="D9CFBE" w:sz="1"/>
          <w:left w:val="single" w:color="D9CFBE" w:sz="1"/>
          <w:bottom w:val="single" w:color="D9CFBE" w:sz="1"/>
          <w:right w:val="single" w:color="D9CFBE" w:sz="1"/>
          <w:insideH w:val="single" w:color="D9CFBE" w:sz="1"/>
          <w:insideV w:val="single" w:color="D9CFBE" w:sz="1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 — ~$39/yr</w:t>
            </w:r>
          </w:p>
        </w:tc>
        <w:tc>
          <w:tcPr>
            <w:tcW w:type="dxa" w:w="2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Family / Overlander — ~$69/yr</w:t>
            </w:r>
          </w:p>
        </w:tc>
      </w:tr>
      <w:tr>
        <w:tc>
          <w:tcPr>
            <w:tcW w:type="dxa" w:w="186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Who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Browsers, first-time planners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Active hikers &amp; campers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Households, RVers, overlanders</w:t>
            </w:r>
          </w:p>
        </w:tc>
      </w:tr>
      <w:tr>
        <w:tc>
          <w:tcPr>
            <w:tcW w:type="dxa" w:w="186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Planning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AI ranger (limited turns), 1 saved trip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Unlimited ranger + trips, full graph memory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Everything in Pro + shared/collaborative trips</w:t>
            </w:r>
          </w:p>
        </w:tc>
      </w:tr>
      <w:tr>
        <w:tc>
          <w:tcPr>
            <w:tcW w:type="dxa" w:w="186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Data &amp; maps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Browse parks, trails, campgrounds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Offline maps + trips; advanced filters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+ RV/rig-aware routing &amp; site fit</w:t>
            </w:r>
          </w:p>
        </w:tc>
      </w:tr>
      <w:tr>
        <w:tc>
          <w:tcPr>
            <w:tcW w:type="dxa" w:w="186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Offline AI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85A1C"/>
              </w:rPr>
              <w:t xml:space="preserve">Offline AI ranger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85A1C"/>
              </w:rPr>
              <w:t xml:space="preserve">Offline AI ranger (multi-device)</w:t>
            </w:r>
          </w:p>
        </w:tc>
      </w:tr>
      <w:tr>
        <w:tc>
          <w:tcPr>
            <w:tcW w:type="dxa" w:w="186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1 Camp Watch alert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Unlimited Camp Watch + priority scan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Unlimited + faster scan cadence</w:t>
            </w:r>
          </w:p>
        </w:tc>
      </w:tr>
      <w:tr>
        <w:tc>
          <w:tcPr>
            <w:tcW w:type="dxa" w:w="186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Extras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Ads-free, community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Conditions alerts, GPX/field briefs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Up to 5 members, dispersed/free-camping layer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Why this works: </w:t>
      </w:r>
      <w:r>
        <w:t xml:space="preserve">the free tier drives SEO and word-of-mouth; offline AI + Camp Watch are concrete, daily-value reasons to upgrade; Family/Overlander captures the highest-spending segment (RV households) at a premium.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Trials: </w:t>
      </w:r>
      <w:r>
        <w:t xml:space="preserve">a 14–30-day Pro trial (longer trials convert ~3–4× better) timed to trip-planning season.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Secondary revenue: </w:t>
      </w:r>
      <w:r>
        <w:t xml:space="preserve">affiliate/booking deep-links and, later, anonymized public-lands data/insights — never paid placement that compromises trust.</w:t>
      </w:r>
    </w:p>
    <w:p>
      <w:r>
        <w:br w:type="page"/>
      </w:r>
    </w:p>
    <w:p>
      <w:pPr>
        <w:pStyle w:val="Heading1"/>
      </w:pPr>
      <w:r>
        <w:t xml:space="preserve">7. Go-to-market (capital-efficient)</w:t>
      </w:r>
    </w:p>
    <w:p>
      <w:pPr>
        <w:spacing w:after="140" w:line="276"/>
      </w:pPr>
      <w:r>
        <w:t xml:space="preserve">Bootstrapped growth means CAC-light, compounding channels — exactly what the graph + content architecture is built for.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Content &amp; SEO engine. </w:t>
      </w:r>
      <w:r>
        <w:t xml:space="preserve">The graph already generates rich, interlinked park / trail / campground / “things to do” pages — a programmatic-SEO flywheel against high-intent queries (“dog-friendly campgrounds near Zion,” “easy hikes Glacier”). Free tier = the funnel.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Reservation-race wedge. </w:t>
      </w:r>
      <w:r>
        <w:t xml:space="preserve">“Get alerted when a sold-out site opens” is a sharp, shareable hook with built-in urgency and word-of-mouth (the same wedge The Dyrt and Campnab grew on).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Community &amp; UGC. </w:t>
      </w:r>
      <w:r>
        <w:t xml:space="preserve">Reviews, trip reports, and saved trips deepen the graph and the moat while lowering content cost.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Seasonal &amp; partnerships. </w:t>
      </w:r>
      <w:r>
        <w:t xml:space="preserve">Time pushes to planning season (Jan–June) and the 6-month booking windows; partner with gateway towns, gear/RV brands, and creators for low-cost reach.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App store + referral. </w:t>
      </w:r>
      <w:r>
        <w:t xml:space="preserve">The mobile app adds an organic discovery surface; in-product referral rewards Pro months.</w:t>
      </w:r>
    </w:p>
    <w:p>
      <w:pPr>
        <w:spacing w:after="140" w:line="276"/>
      </w:pPr>
      <w:r>
        <w:rPr>
          <w:b/>
          <w:bCs/>
        </w:rPr>
        <w:t xml:space="preserve">Funnel &amp; conversion. 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162300"/>
            <wp:effectExtent t="0" r="0" b="0" l="0"/>
            <wp:docPr id="1" name="06_funnel.png" descr="06_funnel.png" title="06_fu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F47"/>
          <w:sz w:val="17"/>
          <w:szCs w:val="17"/>
        </w:rPr>
        <w:t xml:space="preserve">Target freemium funnel. A 4–6% free→paid rate is within the health-&amp;-fitness band (RevenueCat); freemium median is ~2.2%.</w:t>
      </w:r>
    </w:p>
    <w:p>
      <w:r>
        <w:br w:type="page"/>
      </w:r>
    </w:p>
    <w:p>
      <w:pPr>
        <w:pStyle w:val="Heading1"/>
      </w:pPr>
      <w:r>
        <w:t xml:space="preserve">8. Financial model (bootstrapped base case)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05_financials.png" descr="05_financials.png" title="05_financi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F47"/>
          <w:sz w:val="17"/>
          <w:szCs w:val="17"/>
        </w:rPr>
        <w:t xml:space="preserve">Five-year conservative base case. Subscription-led, with a small affiliate/booking layer; profitable around Year 3.</w:t>
      </w:r>
    </w:p>
    <w:tbl>
      <w:tblPr>
        <w:tblW w:type="dxa" w:w="9360"/>
        <w:tblBorders>
          <w:top w:val="single" w:color="D9CFBE" w:sz="1"/>
          <w:left w:val="single" w:color="D9CFBE" w:sz="1"/>
          <w:bottom w:val="single" w:color="D9CFBE" w:sz="1"/>
          <w:right w:val="single" w:color="D9CFBE" w:sz="1"/>
          <w:insideH w:val="single" w:color="D9CFBE" w:sz="1"/>
          <w:insideV w:val="single" w:color="D9CFBE" w:sz="1"/>
        </w:tblBorders>
      </w:tblPr>
      <w:tblGrid>
        <w:gridCol w:w="1300"/>
        <w:gridCol w:w="1500"/>
        <w:gridCol w:w="1500"/>
        <w:gridCol w:w="1500"/>
        <w:gridCol w:w="1700"/>
        <w:gridCol w:w="1860"/>
      </w:tblGrid>
      <w:tr>
        <w:trPr>
          <w:tblHeader/>
        </w:trPr>
        <w:tc>
          <w:tcPr>
            <w:tcW w:type="dxa" w:w="13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Y1</w:t>
            </w:r>
          </w:p>
        </w:tc>
        <w:tc>
          <w:tcPr>
            <w:tcW w:type="dxa" w:w="1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Y2</w:t>
            </w:r>
          </w:p>
        </w:tc>
        <w:tc>
          <w:tcPr>
            <w:tcW w:type="dxa" w:w="15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Y3</w:t>
            </w:r>
          </w:p>
        </w:tc>
        <w:tc>
          <w:tcPr>
            <w:tcW w:type="dxa" w:w="17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Y4</w:t>
            </w:r>
          </w:p>
        </w:tc>
        <w:tc>
          <w:tcPr>
            <w:tcW w:type="dxa" w:w="186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Y5</w:t>
            </w:r>
          </w:p>
        </w:tc>
      </w:tr>
      <w:tr>
        <w:tc>
          <w:tcPr>
            <w:tcW w:type="dxa" w:w="130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Registered free users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40k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150k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400k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800k</w:t>
            </w:r>
          </w:p>
        </w:tc>
        <w:tc>
          <w:tcPr>
            <w:tcW w:type="dxa" w:w="1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1.4M</w:t>
            </w:r>
          </w:p>
        </w:tc>
      </w:tr>
      <w:tr>
        <w:tc>
          <w:tcPr>
            <w:tcW w:type="dxa" w:w="130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Free→paid conversion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3.5%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4.5%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5.0%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5.5%</w:t>
            </w:r>
          </w:p>
        </w:tc>
        <w:tc>
          <w:tcPr>
            <w:tcW w:type="dxa" w:w="1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6.0%</w:t>
            </w:r>
          </w:p>
        </w:tc>
      </w:tr>
      <w:tr>
        <w:tc>
          <w:tcPr>
            <w:tcW w:type="dxa" w:w="130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Paid subscribers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1.4k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6.8k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20k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44k</w:t>
            </w:r>
          </w:p>
        </w:tc>
        <w:tc>
          <w:tcPr>
            <w:tcW w:type="dxa" w:w="1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84k</w:t>
            </w:r>
          </w:p>
        </w:tc>
      </w:tr>
      <w:tr>
        <w:tc>
          <w:tcPr>
            <w:tcW w:type="dxa" w:w="130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Subscription revenue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$0.06M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$0.31M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$0.95M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$2.15M</w:t>
            </w:r>
          </w:p>
        </w:tc>
        <w:tc>
          <w:tcPr>
            <w:tcW w:type="dxa" w:w="1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$4.15M</w:t>
            </w:r>
          </w:p>
        </w:tc>
      </w:tr>
      <w:tr>
        <w:tc>
          <w:tcPr>
            <w:tcW w:type="dxa" w:w="1300"/>
            <w:shd w:fill="F5F0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Affiliate / booking / data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$0.03M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$0.12M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$0.34M</w:t>
            </w:r>
          </w:p>
        </w:tc>
        <w:tc>
          <w:tcPr>
            <w:tcW w:type="dxa" w:w="1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$0.72M</w:t>
            </w:r>
          </w:p>
        </w:tc>
      </w:tr>
      <w:tr>
        <w:tc>
          <w:tcPr>
            <w:tcW w:type="dxa" w:w="13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500"/>
            <w:shd w:fill="FA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$0.06M</w:t>
            </w:r>
          </w:p>
        </w:tc>
        <w:tc>
          <w:tcPr>
            <w:tcW w:type="dxa" w:w="1500"/>
            <w:shd w:fill="FA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$0.34M</w:t>
            </w:r>
          </w:p>
        </w:tc>
        <w:tc>
          <w:tcPr>
            <w:tcW w:type="dxa" w:w="1500"/>
            <w:shd w:fill="FA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$1.07M</w:t>
            </w:r>
          </w:p>
        </w:tc>
        <w:tc>
          <w:tcPr>
            <w:tcW w:type="dxa" w:w="1700"/>
            <w:shd w:fill="FA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$2.49M</w:t>
            </w:r>
          </w:p>
        </w:tc>
        <w:tc>
          <w:tcPr>
            <w:tcW w:type="dxa" w:w="1860"/>
            <w:shd w:fill="FA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$4.87M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Assumptions &amp; unit economics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ARPU </w:t>
      </w:r>
      <w:r>
        <w:t xml:space="preserve">~$45 blended (mix of $39 Pro and $69 Family/Overlander, net of app-store fees &amp; churn).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Conversion </w:t>
      </w:r>
      <w:r>
        <w:t xml:space="preserve">ramps 3.5%→6% as Camp Watch, offline AI, and trials mature — conservative vs. the 4–12% health-&amp;-fitness range.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Costs </w:t>
      </w:r>
      <w:r>
        <w:t xml:space="preserve">are dominated by (a) LLM inference — controlled via caching, deterministic graph reads, and per-tier rate limits; (b) infrastructure (single Neo4j, hosting, maps/Blob); (c) a lean team (2–3 in Y1–Y2 → 5–8 by Y5). No paid CAC assumed in the base case.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Profitability </w:t>
      </w:r>
      <w:r>
        <w:t xml:space="preserve">around Year 3 as subscription revenue clears infra + team; all reinvested (bootstrapped).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Upside levers </w:t>
      </w:r>
      <w:r>
        <w:t xml:space="preserve">(not in base case): paid acquisition once LTV:CAC is proven, B2B/B2G licensing, and international/global-parks expansion.</w:t>
      </w:r>
    </w:p>
    <w:p>
      <w:r>
        <w:br w:type="page"/>
      </w:r>
    </w:p>
    <w:p>
      <w:pPr>
        <w:pStyle w:val="Heading1"/>
      </w:pPr>
      <w:r>
        <w:t xml:space="preserve">9. Roadmap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07_roadmap.png" descr="07_roadmap.png" title="07_road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F47"/>
          <w:sz w:val="17"/>
          <w:szCs w:val="17"/>
        </w:rPr>
        <w:t xml:space="preserve">Sequencing: data breadth → availability/alerting → mobile offline AI → monetization scale.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Phase 1 — Public-lands data. </w:t>
      </w:r>
      <w:r>
        <w:t xml:space="preserve">Trails + campgrounds/campsites across NPS/state/USFS/BLM; the breadth that defines the category and feeds SEO.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Phase 2 — Availability + Camp Watch. </w:t>
      </w:r>
      <w:r>
        <w:t xml:space="preserve">Live availability search and cancellation alerting; the conversion + retention wedge.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Phase 3 — Mobile + offline AI ranger. </w:t>
      </w:r>
      <w:r>
        <w:t xml:space="preserve">Native app with offline maps/trips and the on-device assistant — the premium differentiator and a new acquisition surface.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Phase 4 — Monetization scale. </w:t>
      </w:r>
      <w:r>
        <w:t xml:space="preserve">Tier optimization, affiliate/booking, referrals, and (optional) data/insights.</w:t>
      </w:r>
    </w:p>
    <w:p>
      <w:pPr>
        <w:pStyle w:val="Heading1"/>
      </w:pPr>
      <w:r>
        <w:t xml:space="preserve">10. Risks &amp; mitigations</w:t>
      </w:r>
    </w:p>
    <w:tbl>
      <w:tblPr>
        <w:tblW w:type="dxa" w:w="9360"/>
        <w:tblBorders>
          <w:top w:val="single" w:color="D9CFBE" w:sz="1"/>
          <w:left w:val="single" w:color="D9CFBE" w:sz="1"/>
          <w:bottom w:val="single" w:color="D9CFBE" w:sz="1"/>
          <w:right w:val="single" w:color="D9CFBE" w:sz="1"/>
          <w:insideH w:val="single" w:color="D9CFBE" w:sz="1"/>
          <w:insideV w:val="single" w:color="D9CFBE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360"/>
            <w:shd w:fill="1B5E3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Incumbent scale (AllTrails, The Dyrt)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Don’t compete head-on; win the unoccupied integrated + memory-native quadrant. The graph + cross-trip memory is hard for single-purpose incumbents to retrofit.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Availability-data ToS / fragility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Treat the Recreation.gov availability endpoint as unofficial: cache aggressively, poll only watched/viewed campgrounds, back off, and degrade gracefully to deep-links. License state data via partners; never scrape proprietary sources.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LLM / infra cost outrunning revenue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Deterministic graph reads, response caching, and per-tier rate limits (per the cost audit); gate the heaviest AI behind Pro.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Seasonality of demand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Annual plans smooth revenue; off-season Learn/Journeys content and international parks (upside) fill the trough.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Entity resolution across data sources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Invest in a dedup/confidence step; surface source + confidence to users so trust is preserved.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4130F"/>
                <w:sz w:val="19"/>
                <w:szCs w:val="19"/>
              </w:rPr>
              <w:t xml:space="preserve">Bootstrapped bandwidth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4130F"/>
                <w:sz w:val="19"/>
                <w:szCs w:val="19"/>
              </w:rPr>
              <w:t xml:space="preserve">Ruthless sequencing (roadmap), automation, and AI-assisted development; ship one wedge at a time; keep the team lean and the burn low.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Why TrailGraph wins</w:t>
      </w:r>
    </w:p>
    <w:p>
      <w:pPr>
        <w:spacing w:after="140" w:line="276"/>
      </w:pPr>
      <w:r>
        <w:t xml:space="preserve">The outdoor economy is enormous and AI planning is already mainstream, yet every leading tool solves one slice and forgets you between trips. TrailGraph occupies the open quadrant — integrated public-lands planning powered by a graph and a memory-native AI ranger — and adds the one thing the backcountry actually needs: an assistant that works offline. Built bootstrapped and profitable, priced in the market band, and grown through a compounding content + availability-alerting wedge, it can reach roughly $4.9M in revenue and ~84k paid subscribers within five years without outside capital — while building a data-and-memory moat that gets harder to catch every month.</w:t>
      </w:r>
    </w:p>
    <w:p>
      <w:r>
        <w:br w:type="page"/>
      </w:r>
    </w:p>
    <w:p>
      <w:pPr>
        <w:pStyle w:val="Heading1"/>
      </w:pPr>
      <w:r>
        <w:t xml:space="preserve">Appendix: sources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U.S. BEA — Outdoor Recreation Economic Statistics 2024 — </w:t>
      </w:r>
      <w:hyperlink w:history="1" r:id="rIdp-sfhgxi9yup56xc7xwr2">
        <w:r>
          <w:rPr>
            <w:rStyle w:val="Hyperlink"/>
          </w:rPr>
          <w:t xml:space="preserve">https://www.bea.gov/news/2026/outdoor-recreation-economic-statistics-us-and-states-2024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NPS — 2024 visitation record &amp; visitor spending — </w:t>
      </w:r>
      <w:hyperlink w:history="1" r:id="rIdtpjuj2q3mc7-gepwyoa0f">
        <w:r>
          <w:rPr>
            <w:rStyle w:val="Hyperlink"/>
          </w:rPr>
          <w:t xml:space="preserve">https://www.nps.gov/nature/customcf/NPS_Data_Visualization/docs/NPS_2024_Visitor_Spending_Effects.pdf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KOA — 2024/2025 North American Camping &amp; Outdoor Hospitality Report — </w:t>
      </w:r>
      <w:hyperlink w:history="1" r:id="rId2gnoctss3tmddep3q6s7y">
        <w:r>
          <w:rPr>
            <w:rStyle w:val="Hyperlink"/>
          </w:rPr>
          <w:t xml:space="preserve">https://koa.com/north-american-camping-report/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RVIA — outdoor recreation $1.3T economic driver — </w:t>
      </w:r>
      <w:hyperlink w:history="1" r:id="rIdt28p3qh2m_lzan7bezuho">
        <w:r>
          <w:rPr>
            <w:rStyle w:val="Hyperlink"/>
          </w:rPr>
          <w:t xml:space="preserve">https://www.rvia.org/news-insights/new-data-reveals-outdoor-recreation-13-trillion-economic-driver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market.us — Travel Planner App Market size &amp; CAGR — </w:t>
      </w:r>
      <w:hyperlink w:history="1" r:id="rIdjsmzea88343aannsdhpvh">
        <w:r>
          <w:rPr>
            <w:rStyle w:val="Hyperlink"/>
          </w:rPr>
          <w:t xml:space="preserve">https://market.us/report/travel-planner-app-market/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AllTrails — Crunchbase profile (users, funding) — </w:t>
      </w:r>
      <w:hyperlink w:history="1" r:id="rId-3_pznqehmxzkl0pijpjg">
        <w:r>
          <w:rPr>
            <w:rStyle w:val="Hyperlink"/>
          </w:rPr>
          <w:t xml:space="preserve">https://www.crunchbase.com/organization/alltrails-com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The Dyrt PRO — features &amp; pricing — </w:t>
      </w:r>
      <w:hyperlink w:history="1" r:id="rIdllf4xw5qzq19oylairnop">
        <w:r>
          <w:rPr>
            <w:rStyle w:val="Hyperlink"/>
          </w:rPr>
          <w:t xml:space="preserve">https://thedyrt.com/pro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Wanderlog / Roadtrippers / Gaia / onX — pricing pages — </w:t>
      </w:r>
      <w:hyperlink w:history="1" r:id="rIdnng1qjbiujmssgovksmze">
        <w:r>
          <w:rPr>
            <w:rStyle w:val="Hyperlink"/>
          </w:rPr>
          <w:t xml:space="preserve">https://www.wanderlog.com/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RevenueCat — State of Subscription Apps (conversion benchmarks) — </w:t>
      </w:r>
      <w:hyperlink w:history="1" r:id="rIdx5waxex57oifeu-9t7ksd">
        <w:r>
          <w:rPr>
            <w:rStyle w:val="Hyperlink"/>
          </w:rPr>
          <w:t xml:space="preserve">https://www.revenuecat.com/state-of-subscription-apps/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Campnab — how Recreation.gov availability alerts work — </w:t>
      </w:r>
      <w:hyperlink w:history="1" r:id="rIdcouf7ycuvtty1ikxvyhp6">
        <w:r>
          <w:rPr>
            <w:rStyle w:val="Hyperlink"/>
          </w:rPr>
          <w:t xml:space="preserve">https://campnab.com/blog/how-to-get-campsite-availability-notifications-on-recreation-gov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t xml:space="preserve">Recreation.gov / RIDB — data &amp; docs — </w:t>
      </w:r>
      <w:hyperlink w:history="1" r:id="rId2megdqcelg_cyz9eqzpqb">
        <w:r>
          <w:rPr>
            <w:rStyle w:val="Hyperlink"/>
          </w:rPr>
          <w:t xml:space="preserve">https://ridb.recreation.gov/docs</w:t>
        </w:r>
      </w:hyperlink>
    </w:p>
    <w:p>
      <w:pPr>
        <w:spacing w:after="120"/>
      </w:pPr>
    </w:p>
    <w:p>
      <w:pPr>
        <w:spacing w:after="0"/>
      </w:pPr>
      <w:r>
        <w:rPr>
          <w:i/>
          <w:iCs/>
          <w:color w:val="6B5F47"/>
          <w:sz w:val="16"/>
          <w:szCs w:val="16"/>
        </w:rPr>
        <w:t xml:space="preserve">Market-size figures are from cited public sources; SAM/SOM, the financial model, and pricing are TrailGraph estimates with assumptions stated inline. For planning discussion, not investment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6B5F47"/>
        <w:sz w:val="15"/>
        <w:szCs w:val="15"/>
      </w:rPr>
      <w:t xml:space="preserve">Confidential — June 2026   ·   Page </w:t>
    </w:r>
    <w:r>
      <w:rPr>
        <w:color w:val="6B5F4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BE" w:sz="4" w:space="4"/>
      </w:pBdr>
      <w:spacing w:after="0"/>
      <w:jc w:val="right"/>
    </w:pPr>
    <w:r>
      <w:rPr>
        <w:color w:val="6B5F47"/>
        <w:sz w:val="15"/>
        <w:szCs w:val="15"/>
      </w:rPr>
      <w:t xml:space="preserve">TrailGraph —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30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B5E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0F3A2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C85A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-sfhgxi9yup56xc7xwr2" Type="http://schemas.openxmlformats.org/officeDocument/2006/relationships/hyperlink" Target="https://www.bea.gov/news/2026/outdoor-recreation-economic-statistics-us-and-states-2024" TargetMode="External"/><Relationship Id="rIdtpjuj2q3mc7-gepwyoa0f" Type="http://schemas.openxmlformats.org/officeDocument/2006/relationships/hyperlink" Target="https://www.nps.gov/nature/customcf/NPS_Data_Visualization/docs/NPS_2024_Visitor_Spending_Effects.pdf" TargetMode="External"/><Relationship Id="rId2gnoctss3tmddep3q6s7y" Type="http://schemas.openxmlformats.org/officeDocument/2006/relationships/hyperlink" Target="https://koa.com/north-american-camping-report/" TargetMode="External"/><Relationship Id="rIdt28p3qh2m_lzan7bezuho" Type="http://schemas.openxmlformats.org/officeDocument/2006/relationships/hyperlink" Target="https://www.rvia.org/news-insights/new-data-reveals-outdoor-recreation-13-trillion-economic-driver" TargetMode="External"/><Relationship Id="rIdjsmzea88343aannsdhpvh" Type="http://schemas.openxmlformats.org/officeDocument/2006/relationships/hyperlink" Target="https://market.us/report/travel-planner-app-market/" TargetMode="External"/><Relationship Id="rId-3_pznqehmxzkl0pijpjg" Type="http://schemas.openxmlformats.org/officeDocument/2006/relationships/hyperlink" Target="https://www.crunchbase.com/organization/alltrails-com" TargetMode="External"/><Relationship Id="rIdllf4xw5qzq19oylairnop" Type="http://schemas.openxmlformats.org/officeDocument/2006/relationships/hyperlink" Target="https://thedyrt.com/pro" TargetMode="External"/><Relationship Id="rIdnng1qjbiujmssgovksmze" Type="http://schemas.openxmlformats.org/officeDocument/2006/relationships/hyperlink" Target="https://www.wanderlog.com/" TargetMode="External"/><Relationship Id="rIdx5waxex57oifeu-9t7ksd" Type="http://schemas.openxmlformats.org/officeDocument/2006/relationships/hyperlink" Target="https://www.revenuecat.com/state-of-subscription-apps/" TargetMode="External"/><Relationship Id="rIdcouf7ycuvtty1ikxvyhp6" Type="http://schemas.openxmlformats.org/officeDocument/2006/relationships/hyperlink" Target="https://campnab.com/blog/how-to-get-campsite-availability-notifications-on-recreation-gov" TargetMode="External"/><Relationship Id="rId2megdqcelg_cyz9eqzpqb" Type="http://schemas.openxmlformats.org/officeDocument/2006/relationships/hyperlink" Target="https://ridb.recreation.gov/docs" TargetMode="External"/><Relationship Id="rId9" Type="http://schemas.openxmlformats.org/officeDocument/2006/relationships/image" Target="media/6d309c199543f28355d1aa2b07e65f3f2c769c62.png"/><Relationship Id="rId10" Type="http://schemas.openxmlformats.org/officeDocument/2006/relationships/image" Target="media/570ead74eacb1b899f2fd13019dfade775697ae5.png"/><Relationship Id="rId11" Type="http://schemas.openxmlformats.org/officeDocument/2006/relationships/image" Target="media/02d7b8432e0bdacf4cdc80d7fcbdc9df9f3baebe.png"/><Relationship Id="rId12" Type="http://schemas.openxmlformats.org/officeDocument/2006/relationships/image" Target="media/50a76cd2c45cfbd71ed7f820856add2e060dd162.png"/><Relationship Id="rId13" Type="http://schemas.openxmlformats.org/officeDocument/2006/relationships/image" Target="media/7aedb765d6299828622e88775b04559f515c3998.png"/><Relationship Id="rId14" Type="http://schemas.openxmlformats.org/officeDocument/2006/relationships/image" Target="media/f1796b4fb25f7fd5e9ce2aacfb80a062155894fa.png"/><Relationship Id="rId15" Type="http://schemas.openxmlformats.org/officeDocument/2006/relationships/image" Target="media/0833acd8296a6abe76f45d8cf74c72fb42909f5f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TrailGraph Business Plan</dc:title>
  <dc:creator>TrailGraph</dc:creator>
  <cp:lastModifiedBy>Un-named</cp:lastModifiedBy>
  <cp:revision>1</cp:revision>
  <dcterms:created xsi:type="dcterms:W3CDTF">2026-06-27T20:22:12.848Z</dcterms:created>
  <dcterms:modified xsi:type="dcterms:W3CDTF">2026-06-27T20:22:12.848Z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