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39" w:rsidRDefault="00777BA5">
      <w:r>
        <w:rPr>
          <w:rFonts w:hint="eastAsia"/>
        </w:rPr>
        <w:t>司法所打发大水发的发送到发顺丰发生啥打法是否阿萨德发放</w:t>
      </w:r>
      <w:bookmarkStart w:id="0" w:name="_GoBack"/>
      <w:bookmarkEnd w:id="0"/>
    </w:p>
    <w:sectPr w:rsidR="0071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B3"/>
    <w:rsid w:val="00713D39"/>
    <w:rsid w:val="00777BA5"/>
    <w:rsid w:val="009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2018-12-03T08:24:00Z</dcterms:created>
  <dcterms:modified xsi:type="dcterms:W3CDTF">2018-12-03T08:24:00Z</dcterms:modified>
</cp:coreProperties>
</file>