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0920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模块一：</w:t>
      </w:r>
    </w:p>
    <w:p w14:paraId="4E4E13F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长窗口或者多模态输入来说，模型通常要处理完整输入，或是进行多模态编码以及prefill，这是首token延迟的主要原因，如果此时要保证用户体验，同时要将时间压缩到2秒的话，可以将问题拆解为两个部分，首先是在两秒内输出token，保证用户体验，让用户感觉到能在两秒内模型给出回答，然后在后续的过程中进行完整的分析。那么方案即：1、如果输入有重复内容的情况下，那重复内容就不应该和用户输入一起进行prefill，可以复用已经储存的KV cache，跳过相同前缀的prefill，如果是首次出现的文档，那么可以先进行摘要分析，给出粗略回答，后续再进行详细的完整分析，如果是文件类，可以在文件上传的同时进行分析，当用户的提问到达后可以将文件摘要于用户输入一同输入，降低时间；对于多模态输入，图片类输入可以在第一阶段使用低分辨率缩略图，当用户精确提问时再提高分辨率裁剪；视频类输入，先提取视频元数据，当用户精准提问时再逐帧分析；对于PDF输入，优先处理标题、目录、文本层以及相关问题页。同时，对于用户的简单问题来说，可以直接由快模型生成，复杂问题才去请求大模型。同时agent应该开启流式输出，不能让用户等待。</w:t>
      </w:r>
    </w:p>
    <w:p w14:paraId="029352F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模块二：</w:t>
      </w:r>
    </w:p>
    <w:p w14:paraId="46DCCBF0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先将memory分成四类：短期记忆、保存具体发生的交互事件，可以精准定位、对多轮对话用户的总结以及用户偏好。在记忆的写入阶段，agent要在每轮session后都进行记忆总结提取，要将重要字段保存下来，同时区分用户的长期习惯以及短期事件，当用户提到之前问过的问题时，可以通过问题的相似度进行定位召回，同时要根据时间来判断是否需要对回答进行修改，在相似度查找上，要同时进行语义向量的检索、关键词检索以及时间进行检索，最后结合当前问题生成回答。</w:t>
      </w:r>
    </w:p>
    <w:p w14:paraId="23DB045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模块三：</w:t>
      </w:r>
    </w:p>
    <w:p w14:paraId="4EAD2E5C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一：可以把原始目标放在都放入prompt的固定位置，优点：实现成本最低、无需额外数据库、对短到中等长度的任务有效、容易调试、配合prompt cache，重复前缀成本低；缺点：无法准确记录进度、原始目标过长时会占用context长度、模型无法判断哪些动作完成只能记录目标、无法防止重复行动、目标和现实不一致时单纯修改prompt无法修正。二：结构化清单与状态机，将任务拆成子任务，生成结构化清单，然后由runtime保存，优点：目标和进度清晰、容易从断点开始继续任务、可以防止重复执行操作、能支持多人或多agent协作、便于审计和可视化、runtime可以校验状态转移是否合法；缺点：需要提前拆解任务、子任务拆分错误会限制模型发挥、某些任务难以结构化、状态维护逻辑复杂、模型可能为了完成清单损失任务质量。三：分层规划：从下到上根据任务完成情况分层更新层状态，优点：降低每一步决策复杂度、无需每次都重新规划整个任务、适合几十到上百步的任务、局部失败时只需要重新规划当前阶段、可以将不同层给不同模型处理，缺点：上层计划错误会影响下层全部动作、层级之间可能状态不一致、需要设计升级或降级规划、开放式任务边界不容易定义。四:周期性总结与checkpoint：执行固定步数或者完成一个阶段后生成一次结构化checkpoint，优点：显著降低context长度、支撑进程重启和任务恢复、保存关键状态而不是全部日志、成本低，易与SQLITE和文本存储相结合、适合跨天任务，缺点：可能遗漏关键细节、错误摘要会被不断继承、多次压缩可能信息失真、需要保留原始记录去追溯、无法确定固定多少步是最佳时机。五：外部长期记忆和按需召回，优点：context使用效率高、可跨session复用、适合长期运行的agent、可以保存成功技能和失败经验适合agent自进化、支持相似任务迁移，缺点：检索错误会引入无关信息、经验不更新可能会不如新的经验、memory无法无限增长，到达上限后需要去重和淘汰、对于什么时候写入以及写入内容的判断较难、召回过程系统延迟和复杂度增加。六：增加周期性目标一致性检查：可以发现目标漂移、适合高风险和高成本任务、可在错误累计前触发重归划、易与自动停止条件相结合，缺点：增加额外模型调用和成本、模型判断也可能错误、检查过于频繁会拉长执行时间。</w:t>
      </w:r>
    </w:p>
    <w:p w14:paraId="564E2FF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模块四：</w:t>
      </w:r>
    </w:p>
    <w:p w14:paraId="1F0E670D">
      <w:pPr>
        <w:keepNext w:val="0"/>
        <w:keepLines w:val="0"/>
        <w:widowControl/>
        <w:numPr>
          <w:ilvl w:val="0"/>
          <w:numId w:val="4"/>
        </w:numPr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用户给出prompt、任务提交、先返回受理状态、后台执行持久化结果、生成完成事件、通知用户。核心组件包括agent runtime、task store、job queue、worker、result store、event bus、notification service、session runtime。任务开始后告诉用户</w:t>
      </w:r>
      <w:r>
        <w:t>正在执行什么</w:t>
      </w:r>
      <w:r>
        <w:rPr>
          <w:rFonts w:hint="eastAsia"/>
          <w:lang w:eastAsia="zh-CN"/>
        </w:rPr>
        <w:t>、</w:t>
      </w:r>
      <w:r>
        <w:t>当前状态</w:t>
      </w:r>
      <w:r>
        <w:rPr>
          <w:rFonts w:hint="eastAsia"/>
          <w:lang w:eastAsia="zh-CN"/>
        </w:rPr>
        <w:t>、</w:t>
      </w:r>
      <w:r>
        <w:t>是否可以继续聊天</w:t>
      </w:r>
      <w:r>
        <w:rPr>
          <w:rFonts w:hint="eastAsia"/>
          <w:lang w:eastAsia="zh-CN"/>
        </w:rPr>
        <w:t>、</w:t>
      </w:r>
      <w:r>
        <w:t>完成后在哪里看到结果</w:t>
      </w:r>
      <w:r>
        <w:rPr>
          <w:rFonts w:hint="eastAsia"/>
          <w:lang w:eastAsia="zh-CN"/>
        </w:rPr>
        <w:t>、</w:t>
      </w:r>
      <w:r>
        <w:t>是否支持取消。</w:t>
      </w:r>
      <w:r>
        <w:rPr>
          <w:rFonts w:hint="eastAsia"/>
          <w:lang w:val="en-US" w:eastAsia="zh-CN"/>
        </w:rPr>
        <w:t>最后告诉用户执行结果。</w:t>
      </w:r>
    </w:p>
    <w:p w14:paraId="4DD3C802">
      <w:pPr>
        <w:keepNext w:val="0"/>
        <w:keepLines w:val="0"/>
        <w:widowControl/>
        <w:numPr>
          <w:numId w:val="0"/>
        </w:numPr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模块五：</w:t>
      </w:r>
    </w:p>
    <w:p w14:paraId="0298EE5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1、Claude Code输出为类型化内容块，可以明确区分文本、图片、文件和错误等不同结果类型。优点是表达能力强，适合代码读取、命令执行、多模态文件等复杂工具结果，前端也容易把不同结果渲染成独立区域；缺点是协议结构更复杂，对消息顺序和调用 ID 的管理要求更严格。GLM、豆包等 OpenAI-compatible Agent输出为独立的工具消息，或者序列化后的字符串、JSON。</w:t>
      </w:r>
      <w:bookmarkStart w:id="0" w:name="_GoBack"/>
      <w:bookmarkEnd w:id="0"/>
      <w:r>
        <w:rPr>
          <w:rFonts w:hint="eastAsia"/>
          <w:lang w:val="en-US" w:eastAsia="zh-CN"/>
        </w:rPr>
        <w:t>优点是结构简单、易于实现，并且能兼容大量 OpenAI SDK 和 Agent 框架；缺点是输出更偏文本化，面对图片、文件、错误状态和复杂结构时，通常还需要额外约定 JSON 格式、文件地址或状态字段，不同厂商的兼容细节也可能不完全一致。</w:t>
      </w:r>
    </w:p>
    <w:p w14:paraId="78F648A8">
      <w:pPr>
        <w:bidi w:val="0"/>
      </w:pPr>
    </w:p>
    <w:p w14:paraId="334566DB">
      <w:pPr>
        <w:keepNext w:val="0"/>
        <w:keepLines w:val="0"/>
        <w:widowControl/>
        <w:numPr>
          <w:numId w:val="0"/>
        </w:numPr>
        <w:suppressLineNumbers w:val="0"/>
        <w:rPr>
          <w:rFonts w:hint="default"/>
          <w:lang w:val="en-US" w:eastAsia="zh-CN"/>
        </w:rPr>
      </w:pPr>
    </w:p>
    <w:p w14:paraId="0552D644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1B1F23"/>
    <w:multiLevelType w:val="singleLevel"/>
    <w:tmpl w:val="BB1B1F23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005B378"/>
    <w:multiLevelType w:val="singleLevel"/>
    <w:tmpl w:val="0005B378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1CE25B00"/>
    <w:multiLevelType w:val="singleLevel"/>
    <w:tmpl w:val="1CE25B00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47EC2CC8"/>
    <w:multiLevelType w:val="singleLevel"/>
    <w:tmpl w:val="47EC2CC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D32175"/>
    <w:rsid w:val="7E73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3239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2026-07-25T06:57:48Z</dcterms:created>
  <dc:creator>Joshua</dc:creator>
  <cp:lastModifiedBy>莫书亚</cp:lastModifiedBy>
  <dcterms:modified xsi:type="dcterms:W3CDTF">2026-07-27T12:57:18Z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eyJoZGlkIjoiNTBhNTllNWU5YWM1MTQwMzg2YmM0MjA0YWY2MGJmZjgiLCJ1c2VySWQiOiIxNjY3NDAxNDgyIn0=</vt:lpwstr>
  </property>
  <property fmtid="{D5CDD505-2E9C-101B-9397-08002B2CF9AE}" pid="4" name="ICV">
    <vt:lpwstr>4256C7A09763487DBBB425CCD9FD5E38_12</vt:lpwstr>
  </property>
</Properties>
</file>