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7419" w14:textId="57B3812C" w:rsidR="008A0647" w:rsidRDefault="008A0647" w:rsidP="008A0647">
      <w:pPr>
        <w:autoSpaceDE w:val="0"/>
        <w:autoSpaceDN w:val="0"/>
        <w:adjustRightInd w:val="0"/>
        <w:spacing w:after="0" w:line="240" w:lineRule="auto"/>
        <w:rPr>
          <w:rFonts w:ascii="Arial" w:hAnsi="Arial" w:cs="Arial"/>
          <w:b/>
          <w:bCs/>
          <w:color w:val="000000"/>
          <w:kern w:val="0"/>
          <w:sz w:val="22"/>
          <w:szCs w:val="22"/>
        </w:rPr>
      </w:pPr>
      <w:commentRangeStart w:id="0"/>
      <w:commentRangeStart w:id="1"/>
      <w:commentRangeEnd w:id="1"/>
      <w:r w:rsidRPr="005A5724">
        <w:rPr>
          <w:rStyle w:val="CommentReference"/>
          <w:rFonts w:ascii="Arial" w:hAnsi="Arial" w:cs="Arial"/>
          <w:b/>
          <w:bCs/>
          <w:color w:val="EE0000"/>
          <w:kern w:val="0"/>
          <w:sz w:val="22"/>
          <w:szCs w:val="22"/>
        </w:rPr>
        <w:commentReference w:id="1"/>
      </w:r>
      <w:commentRangeEnd w:id="0"/>
      <w:r w:rsidRPr="005A5724">
        <w:rPr>
          <w:rStyle w:val="CommentReference"/>
          <w:rFonts w:ascii="Arial" w:hAnsi="Arial" w:cs="Arial"/>
          <w:b/>
          <w:bCs/>
          <w:color w:val="EE0000"/>
          <w:kern w:val="0"/>
          <w:sz w:val="22"/>
          <w:szCs w:val="22"/>
        </w:rPr>
        <w:commentReference w:id="0"/>
      </w:r>
      <w:r w:rsidR="005A5724" w:rsidRPr="005A5724">
        <w:rPr>
          <w:rFonts w:ascii="Arial" w:hAnsi="Arial" w:cs="Arial"/>
          <w:b/>
          <w:bCs/>
          <w:color w:val="EE0000"/>
          <w:kern w:val="0"/>
          <w:sz w:val="22"/>
          <w:szCs w:val="22"/>
        </w:rPr>
        <w:t>***</w:t>
      </w:r>
      <w:commentRangeStart w:id="2"/>
      <w:r>
        <w:rPr>
          <w:rFonts w:ascii="Arial" w:hAnsi="Arial" w:cs="Arial"/>
          <w:b/>
          <w:bCs/>
          <w:color w:val="000000"/>
          <w:kern w:val="0"/>
          <w:sz w:val="22"/>
          <w:szCs w:val="22"/>
        </w:rPr>
        <w:t>Young child ASD RECS</w:t>
      </w:r>
      <w:commentRangeEnd w:id="2"/>
      <w:r w:rsidR="005A5724">
        <w:rPr>
          <w:rStyle w:val="CommentReference"/>
          <w:rFonts w:ascii="Arial" w:hAnsi="Arial" w:cs="Arial"/>
          <w:b/>
          <w:bCs/>
          <w:color w:val="000000"/>
          <w:kern w:val="0"/>
          <w:sz w:val="22"/>
          <w:szCs w:val="22"/>
        </w:rPr>
        <w:commentReference w:id="2"/>
      </w:r>
    </w:p>
    <w:p w14:paraId="76DADCC3" w14:textId="77777777" w:rsidR="008A0647" w:rsidRDefault="008A0647" w:rsidP="008A064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RECOMMENDATIONS:</w:t>
      </w:r>
    </w:p>
    <w:p w14:paraId="45542471" w14:textId="77777777" w:rsidR="008A0647" w:rsidRDefault="008A0647" w:rsidP="008A0647">
      <w:pPr>
        <w:widowControl w:val="0"/>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Academic Recommendations:</w:t>
      </w:r>
    </w:p>
    <w:p w14:paraId="4806E9C7" w14:textId="5BD774CD" w:rsidR="008A0647" w:rsidRDefault="005A5724" w:rsidP="008A0647">
      <w:pPr>
        <w:autoSpaceDE w:val="0"/>
        <w:autoSpaceDN w:val="0"/>
        <w:adjustRightInd w:val="0"/>
        <w:spacing w:after="0" w:line="240" w:lineRule="auto"/>
        <w:rPr>
          <w:rFonts w:ascii="Arial" w:hAnsi="Arial" w:cs="Arial"/>
          <w:kern w:val="0"/>
          <w:sz w:val="22"/>
          <w:szCs w:val="22"/>
        </w:rPr>
      </w:pPr>
      <w:r w:rsidRPr="005A5724">
        <w:rPr>
          <w:rFonts w:ascii="Arial" w:hAnsi="Arial" w:cs="Arial"/>
          <w:color w:val="EE0000"/>
          <w:kern w:val="0"/>
          <w:sz w:val="22"/>
          <w:szCs w:val="22"/>
        </w:rPr>
        <w:t>***</w:t>
      </w:r>
      <w:r w:rsidR="008A0647">
        <w:rPr>
          <w:rFonts w:ascii="Arial" w:hAnsi="Arial" w:cs="Arial"/>
          <w:kern w:val="0"/>
          <w:sz w:val="22"/>
          <w:szCs w:val="22"/>
        </w:rPr>
        <w:t xml:space="preserve">Although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is not yet enrolled in a formal educational setting, the following recommendations are made to be considered upon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enrollment and to be integrated into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Individualized Education Program (IEP). </w:t>
      </w:r>
    </w:p>
    <w:p w14:paraId="4C435241" w14:textId="60FE633A" w:rsidR="008A0647" w:rsidRDefault="008A0647" w:rsidP="008A0647">
      <w:pPr>
        <w:widowControl w:val="0"/>
        <w:numPr>
          <w:ilvl w:val="0"/>
          <w:numId w:val="1"/>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Because Autism is such a complex, heterogeneous disorder, individualized programming is both appropriate and essential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with frequent reviews to ensure that progress is being made on all goals.  This individualization should be demonstrable on a daily basis in the teaching of specific and functional skills in a variety of areas.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IEP should be based on short-term goals that are mutually agreed upon by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early intervention team and family, and goals should be modified according to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capacity to respond.</w:t>
      </w:r>
    </w:p>
    <w:p w14:paraId="4DB77515" w14:textId="27E95F12" w:rsidR="008A0647" w:rsidRDefault="005A5724" w:rsidP="008A0647">
      <w:pPr>
        <w:widowControl w:val="0"/>
        <w:numPr>
          <w:ilvl w:val="0"/>
          <w:numId w:val="1"/>
        </w:num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0B769F" w:themeColor="accent4" w:themeShade="BF"/>
          <w:spacing w:val="-3"/>
          <w:kern w:val="0"/>
          <w:sz w:val="22"/>
          <w:szCs w:val="22"/>
        </w:rPr>
        <w:t>@FNAME@</w:t>
      </w:r>
      <w:r w:rsidR="008A0647">
        <w:rPr>
          <w:rFonts w:ascii="Arial" w:hAnsi="Arial" w:cs="Arial"/>
          <w:spacing w:val="-3"/>
          <w:kern w:val="0"/>
          <w:sz w:val="22"/>
          <w:szCs w:val="22"/>
        </w:rPr>
        <w:t>'s parents are currently exploring preschool options</w:t>
      </w:r>
      <w:r w:rsidR="008A0647">
        <w:rPr>
          <w:rFonts w:ascii="Arial" w:hAnsi="Arial" w:cs="Arial"/>
          <w:kern w:val="0"/>
          <w:sz w:val="22"/>
          <w:szCs w:val="22"/>
        </w:rPr>
        <w:t xml:space="preserve">.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would benefit from placement in an intensive early intervention preschool program to promote academic skills and provide opportunities to interact with peers to improve social skills. </w:t>
      </w:r>
      <w:r w:rsidR="008A0647">
        <w:rPr>
          <w:rFonts w:ascii="Arial" w:hAnsi="Arial" w:cs="Arial"/>
          <w:color w:val="000000"/>
          <w:kern w:val="0"/>
          <w:sz w:val="22"/>
          <w:szCs w:val="22"/>
        </w:rPr>
        <w:t>Options within the Pittsburgh region include:</w:t>
      </w:r>
    </w:p>
    <w:p w14:paraId="12138EEF" w14:textId="77777777" w:rsidR="008A0647" w:rsidRDefault="008A0647" w:rsidP="008A0647">
      <w:pPr>
        <w:widowControl w:val="0"/>
        <w:numPr>
          <w:ilvl w:val="1"/>
          <w:numId w:val="2"/>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Allegheny Intermediate Unit (</w:t>
      </w:r>
      <w:hyperlink r:id="rId9" w:history="1">
        <w:r>
          <w:rPr>
            <w:rFonts w:ascii="Arial" w:hAnsi="Arial" w:cs="Arial"/>
            <w:color w:val="0000FF"/>
            <w:kern w:val="0"/>
            <w:sz w:val="22"/>
            <w:szCs w:val="22"/>
            <w:u w:val="single"/>
          </w:rPr>
          <w:t>Preschool Early Intervention - Allegheny Intermediate Unit</w:t>
        </w:r>
      </w:hyperlink>
      <w:r>
        <w:rPr>
          <w:rFonts w:ascii="Arial" w:hAnsi="Arial" w:cs="Arial"/>
          <w:kern w:val="0"/>
          <w:sz w:val="22"/>
          <w:szCs w:val="22"/>
        </w:rPr>
        <w:t xml:space="preserve"> )</w:t>
      </w:r>
    </w:p>
    <w:p w14:paraId="135F144F" w14:textId="77777777" w:rsidR="008A0647" w:rsidRDefault="008A0647" w:rsidP="008A0647">
      <w:pPr>
        <w:widowControl w:val="0"/>
        <w:numPr>
          <w:ilvl w:val="1"/>
          <w:numId w:val="2"/>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UPMC Matilda Theiss </w:t>
      </w:r>
      <w:r>
        <w:rPr>
          <w:rFonts w:ascii="Arial" w:hAnsi="Arial" w:cs="Arial"/>
          <w:kern w:val="0"/>
          <w:sz w:val="22"/>
          <w:szCs w:val="22"/>
        </w:rPr>
        <w:t>Therapeutic Early Autism Program (</w:t>
      </w:r>
      <w:hyperlink r:id="rId10" w:history="1">
        <w:r>
          <w:rPr>
            <w:rFonts w:ascii="Arial" w:hAnsi="Arial" w:cs="Arial"/>
            <w:color w:val="0000FF"/>
            <w:kern w:val="0"/>
            <w:sz w:val="22"/>
            <w:szCs w:val="22"/>
            <w:u w:val="single"/>
          </w:rPr>
          <w:t>Therapeutic Early Autism Program | UPMC</w:t>
        </w:r>
      </w:hyperlink>
      <w:r>
        <w:rPr>
          <w:rFonts w:ascii="Arial" w:hAnsi="Arial" w:cs="Arial"/>
          <w:kern w:val="0"/>
          <w:sz w:val="22"/>
          <w:szCs w:val="22"/>
        </w:rPr>
        <w:t>)</w:t>
      </w:r>
    </w:p>
    <w:p w14:paraId="419AD7FE" w14:textId="609B051F" w:rsidR="008A0647" w:rsidRDefault="008A0647" w:rsidP="008A0647">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is strongly recommended that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IEP permit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to participate in Extended School Year (ESY) programming to avoid the loss of previously acquired skills.</w:t>
      </w:r>
    </w:p>
    <w:p w14:paraId="6C5CF513" w14:textId="10D6054F" w:rsidR="008A0647" w:rsidRDefault="005A5724" w:rsidP="008A0647">
      <w:pPr>
        <w:widowControl w:val="0"/>
        <w:numPr>
          <w:ilvl w:val="0"/>
          <w:numId w:val="3"/>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would benefit from receiving the maximum amount of speech and occupational therapy services possible, within both group and individual settings. </w:t>
      </w:r>
    </w:p>
    <w:p w14:paraId="4532D6E2" w14:textId="35629D82" w:rsidR="008A0647" w:rsidRDefault="008A0647" w:rsidP="008A0647">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Physical and environmental supports should be incorporated into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IEP and include accommodations related to the management of any sensory-seeking or sensory-aversive behaviors.  These may also help reduce the presence of any overactive behaviors. At school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may benefit from sensory breaks and going to a sensory room to get the sensory input that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needs.</w:t>
      </w:r>
    </w:p>
    <w:p w14:paraId="4A6A750B" w14:textId="20E495D8" w:rsidR="008A0647" w:rsidRDefault="005A5724" w:rsidP="008A0647">
      <w:pPr>
        <w:numPr>
          <w:ilvl w:val="0"/>
          <w:numId w:val="3"/>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's instruction should include frequent repetition and rehearsal of learned material.  An evidenced-based approach, such as Applied Behavioral Analysis, should be used during instruction.  Unfamiliar skills should be taught through demonstration and guided practice, which are only then followed by independent practice or review.  Allow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extended time to orient to the task.</w:t>
      </w:r>
    </w:p>
    <w:p w14:paraId="7118F1C6" w14:textId="6B680165" w:rsidR="008A0647" w:rsidRDefault="008A0647" w:rsidP="008A0647">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Positive reinforcement should be paired with all new tasks and transitions.  Incorporate items that are motivating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and that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enjoys into building new behaviors and skills in the home.</w:t>
      </w:r>
    </w:p>
    <w:p w14:paraId="65001D68" w14:textId="7AEDE78F" w:rsidR="008A0647" w:rsidRDefault="008A0647" w:rsidP="008A0647">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 structured and systematic approach to learning is essential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Predictability will help reduce exaggeration of abnormal behaviors. Thus, it is important that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home and eventual classroom have a highly structured routine.  Deviations from this routine will likely result in behavioral difficulties. </w:t>
      </w:r>
    </w:p>
    <w:p w14:paraId="50750EF3" w14:textId="5AF83F7C" w:rsidR="008A0647" w:rsidRDefault="008A0647" w:rsidP="008A0647">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Transitioning from one activity to another can be very difficult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It is important to note that transitions are often difficult for children with autism because of impairments in sensorimotor integration.  Maintaining “sameness” is one manner in which children with autism keep from being overloaded by stimuli.  It is strongly recommended that preparing for transitions, as well as general teaching, be accomplished by using visual or pictographic materials.  For example, one way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to understand the flow of activities at home and in school is to use a daily calendar in which cards depicting the day's events are attached (Velcro).  These cards should have a picture or drawing accompanied by the word for that activity. </w:t>
      </w:r>
    </w:p>
    <w:p w14:paraId="35CB56E5" w14:textId="0AB3D5D6" w:rsidR="008A0647" w:rsidRDefault="008A0647" w:rsidP="008A0647">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Those working with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should try to anticipate times or situations that are most likely to provoke outbursts and proactively prevent them.  If there is a change in the usual daily routine (such as seeing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speech therapist in a different setting), try giving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a special picture card to hold onto as the day's events unfold, with discussion before, during, and after the event.  It may be worthwhile to see if carrying an object of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choice from one task to the next may help smooth the transition to another activity or location.  It is a good idea to intersperse favored tasks with those that are more difficult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w:t>
      </w:r>
    </w:p>
    <w:p w14:paraId="54D16821" w14:textId="35B987A3" w:rsidR="008A0647" w:rsidRDefault="008A0647" w:rsidP="008A0647">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In order to help increase compliance, educators are encouraged to give short, direct instructions, make eye contact, and give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advance warning when something important is about to be communicated.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will also benefit from repetition of directions.</w:t>
      </w:r>
    </w:p>
    <w:p w14:paraId="0094AB22" w14:textId="6073F504" w:rsidR="008A0647" w:rsidRDefault="008A0647" w:rsidP="008A0647">
      <w:pPr>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is strongly recommended that instructions be paired with visual aids.  Indeed, it is strongly recommended that facilitating transitions, as well as general teaching, be accomplished by using visual or pictographic materials due to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language deficits.</w:t>
      </w:r>
    </w:p>
    <w:p w14:paraId="6275F577" w14:textId="4792AE27" w:rsidR="008A0647" w:rsidRDefault="005A5724" w:rsidP="008A0647">
      <w:pPr>
        <w:numPr>
          <w:ilvl w:val="0"/>
          <w:numId w:val="3"/>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should have access to pictures that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can use should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exhibit difficulties expressing a thought, question, or statement.  For example,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may present a picture of a snack to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teacher to communicate that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is hungry.</w:t>
      </w:r>
    </w:p>
    <w:p w14:paraId="6256C653" w14:textId="2A06B6BE" w:rsidR="008A0647" w:rsidRDefault="008A0647" w:rsidP="008A0647">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Social situations should be altered to increase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comfort level as well as to maximize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skill enhancement.  It will be important for instructors to attend to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during unstructured play time in the classroom.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will benefit from individualized prompting, modeling, and instruction.</w:t>
      </w:r>
    </w:p>
    <w:p w14:paraId="36033944" w14:textId="55288C2F" w:rsidR="008A0647" w:rsidRDefault="005A5724" w:rsidP="008A0647">
      <w:pPr>
        <w:widowControl w:val="0"/>
        <w:numPr>
          <w:ilvl w:val="0"/>
          <w:numId w:val="3"/>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likely work best with direct instructional support.  As such, it is recommended that the frequency of individualized instruction, including time for unstructured play and social interaction, be increased wherever possible.</w:t>
      </w:r>
    </w:p>
    <w:p w14:paraId="34B8BABF" w14:textId="2E985B9A" w:rsidR="008A0647" w:rsidRDefault="005A5724" w:rsidP="008A0647">
      <w:pPr>
        <w:widowControl w:val="0"/>
        <w:numPr>
          <w:ilvl w:val="0"/>
          <w:numId w:val="3"/>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would likely benefit from a schedule that provides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with multiple and frequent breaks after completing brief periods of focused work.</w:t>
      </w:r>
    </w:p>
    <w:p w14:paraId="2DE11172" w14:textId="7C3897C8" w:rsidR="008A0647" w:rsidRDefault="008A0647" w:rsidP="008A0647">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Positive attention from educators for appropriate behavior helps promote the frequency of desired behaviors as well as provides a means to increase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self-confidence.  It is important to be specific about what behaviors are being praised.  Praise must be delivered immediately following the desired behavior for maximum effectiveness.  Use frequent, descriptive praise to reward compliant and positive behaviors and to encourage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participation in activities.  Visual behavior charts may be helpful to accomplish this, given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language deficits.</w:t>
      </w:r>
    </w:p>
    <w:p w14:paraId="2E671702" w14:textId="49B5A734" w:rsidR="008A0647" w:rsidRDefault="005A5724" w:rsidP="008A0647">
      <w:pPr>
        <w:widowControl w:val="0"/>
        <w:numPr>
          <w:ilvl w:val="0"/>
          <w:numId w:val="3"/>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may experience frustration when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is unable to communicate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needs.  It is recommended that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's teachers use positive reinforcement to encourage and praise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efforts to communicate with others.</w:t>
      </w:r>
    </w:p>
    <w:p w14:paraId="43EA8457" w14:textId="1630B304" w:rsidR="008A0647" w:rsidRDefault="008A0647" w:rsidP="008A0647">
      <w:pPr>
        <w:widowControl w:val="0"/>
        <w:numPr>
          <w:ilvl w:val="0"/>
          <w:numId w:val="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is essential that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caregivers and teachers be in frequent contact with one another to provide updates on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progress and challenges, which can occur via a communication journal or electronic communication.</w:t>
      </w:r>
    </w:p>
    <w:p w14:paraId="16E3C491" w14:textId="77777777" w:rsidR="008A0647" w:rsidRDefault="008A0647" w:rsidP="008A0647">
      <w:pPr>
        <w:widowControl w:val="0"/>
        <w:autoSpaceDE w:val="0"/>
        <w:autoSpaceDN w:val="0"/>
        <w:adjustRightInd w:val="0"/>
        <w:spacing w:after="0" w:line="240" w:lineRule="auto"/>
        <w:ind w:left="780"/>
        <w:rPr>
          <w:rFonts w:ascii="Arial" w:hAnsi="Arial" w:cs="Arial"/>
          <w:kern w:val="0"/>
          <w:sz w:val="22"/>
          <w:szCs w:val="22"/>
        </w:rPr>
      </w:pPr>
    </w:p>
    <w:p w14:paraId="3AF8A2AD" w14:textId="77777777" w:rsidR="008A0647" w:rsidRDefault="008A0647" w:rsidP="008A0647">
      <w:pPr>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Treatment Recommendations:</w:t>
      </w:r>
    </w:p>
    <w:p w14:paraId="6F85A2EF" w14:textId="36021C35" w:rsidR="008A0647" w:rsidRDefault="008A0647" w:rsidP="008A064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main goals of treatment should be to increase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awareness of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social environment, increase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social and pragmatic communication, decrease the impact of narrow interests, increase opportunity for flexible socialization, and improve emotion regulation.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family should be included in all aspects of treatment in order to generalize skills across environments. The following recommendations should be given consideration: </w:t>
      </w:r>
    </w:p>
    <w:p w14:paraId="74C88DBA"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4CF20FC8" w14:textId="25CEB04A" w:rsidR="008A0647" w:rsidRDefault="008A0647" w:rsidP="008A064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Given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level of need, Intensive Behavioral Health Services (IBHS) are warranted at this time. Research on effective treatments for ASD strongly supports intensive services consisting of individualized programming and intensive behavioral intervention. Specifically,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may benefit from building new social and language skills and reducing stereotyped and repetitive behaviors through interventions and learning plans derived from an Applied Behavior Analysis (ABA) framework.  These styles of teaching couple hands-on learning and repetition with behavioral principles such as reinforcement and shaping to increase both verbal and nonverbal skills. IBHS agencies in Allegheny County were provided to the family with this report. </w:t>
      </w:r>
    </w:p>
    <w:p w14:paraId="7D544531"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24EF6B54" w14:textId="77777777" w:rsidR="008A0647" w:rsidRDefault="008A0647" w:rsidP="008A064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The prescription below is valid for one year and is as follows:</w:t>
      </w:r>
    </w:p>
    <w:p w14:paraId="0FF5392E"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4D9F4E03" w14:textId="6178D538" w:rsidR="008A0647" w:rsidRDefault="008A0647" w:rsidP="008A0647">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Behavioral Consultant (BC-ABA)/ Behavior Analytic (BA)- Up to </w:t>
      </w:r>
      <w:r w:rsidR="005A5724" w:rsidRPr="005A5724">
        <w:rPr>
          <w:rFonts w:ascii="Arial" w:hAnsi="Arial" w:cs="Arial"/>
          <w:color w:val="EE0000"/>
          <w:kern w:val="0"/>
          <w:sz w:val="22"/>
          <w:szCs w:val="22"/>
        </w:rPr>
        <w:t>***</w:t>
      </w:r>
      <w:r>
        <w:rPr>
          <w:rFonts w:ascii="Arial" w:hAnsi="Arial" w:cs="Arial"/>
          <w:kern w:val="0"/>
          <w:sz w:val="22"/>
          <w:szCs w:val="22"/>
        </w:rPr>
        <w:t xml:space="preserve">20 hrs. </w:t>
      </w:r>
      <w:r w:rsidR="005A5724" w:rsidRPr="005A5724">
        <w:rPr>
          <w:rFonts w:ascii="Arial" w:hAnsi="Arial" w:cs="Arial"/>
          <w:color w:val="EE0000"/>
          <w:kern w:val="0"/>
          <w:sz w:val="22"/>
          <w:szCs w:val="22"/>
        </w:rPr>
        <w:t>***</w:t>
      </w:r>
      <w:r>
        <w:rPr>
          <w:rFonts w:ascii="Arial" w:hAnsi="Arial" w:cs="Arial"/>
          <w:kern w:val="0"/>
          <w:sz w:val="22"/>
          <w:szCs w:val="22"/>
        </w:rPr>
        <w:t>10hrs. per month in the home, community, and/or school setting</w:t>
      </w:r>
    </w:p>
    <w:p w14:paraId="73809AAF" w14:textId="43992019" w:rsidR="008A0647" w:rsidRDefault="008A0647" w:rsidP="008A0647">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Behavioral Health Technician (BHT-ABA)- Up to </w:t>
      </w:r>
      <w:r w:rsidR="005A5724" w:rsidRPr="005A5724">
        <w:rPr>
          <w:rFonts w:ascii="Arial" w:hAnsi="Arial" w:cs="Arial"/>
          <w:color w:val="EE0000"/>
          <w:kern w:val="0"/>
          <w:sz w:val="22"/>
          <w:szCs w:val="22"/>
        </w:rPr>
        <w:t>***</w:t>
      </w:r>
      <w:r>
        <w:rPr>
          <w:rFonts w:ascii="Arial" w:hAnsi="Arial" w:cs="Arial"/>
          <w:kern w:val="0"/>
          <w:sz w:val="22"/>
          <w:szCs w:val="22"/>
        </w:rPr>
        <w:t xml:space="preserve">100 hrs. </w:t>
      </w:r>
      <w:r w:rsidR="005A5724" w:rsidRPr="005A5724">
        <w:rPr>
          <w:rFonts w:ascii="Arial" w:hAnsi="Arial" w:cs="Arial"/>
          <w:color w:val="EE0000"/>
          <w:kern w:val="0"/>
          <w:sz w:val="22"/>
          <w:szCs w:val="22"/>
        </w:rPr>
        <w:t>***</w:t>
      </w:r>
      <w:r>
        <w:rPr>
          <w:rFonts w:ascii="Arial" w:hAnsi="Arial" w:cs="Arial"/>
          <w:kern w:val="0"/>
          <w:sz w:val="22"/>
          <w:szCs w:val="22"/>
        </w:rPr>
        <w:t>40 hrs. per month in the home, community, and/or school settings</w:t>
      </w:r>
    </w:p>
    <w:p w14:paraId="27BB245C" w14:textId="77FDCBAC" w:rsidR="008A0647" w:rsidRDefault="008A0647" w:rsidP="008A0647">
      <w:pPr>
        <w:numPr>
          <w:ilvl w:val="1"/>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Goals to address in treatment may include the following, but are ultimately determined by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treatment </w:t>
      </w:r>
      <w:r>
        <w:rPr>
          <w:rFonts w:ascii="Arial" w:hAnsi="Arial" w:cs="Arial"/>
          <w:b/>
          <w:bCs/>
          <w:color w:val="EE0000"/>
          <w:kern w:val="0"/>
          <w:sz w:val="22"/>
          <w:szCs w:val="22"/>
        </w:rPr>
        <w:t xml:space="preserve">providers </w:t>
      </w:r>
      <w:r w:rsidR="005A5724" w:rsidRPr="005A5724">
        <w:rPr>
          <w:rFonts w:ascii="Arial" w:hAnsi="Arial" w:cs="Arial"/>
          <w:b/>
          <w:bCs/>
          <w:color w:val="EE0000"/>
          <w:kern w:val="0"/>
          <w:sz w:val="22"/>
          <w:szCs w:val="22"/>
        </w:rPr>
        <w:t>***</w:t>
      </w:r>
      <w:r>
        <w:rPr>
          <w:rFonts w:ascii="Arial" w:hAnsi="Arial" w:cs="Arial"/>
          <w:b/>
          <w:bCs/>
          <w:color w:val="EE0000"/>
          <w:kern w:val="0"/>
          <w:sz w:val="22"/>
          <w:szCs w:val="22"/>
        </w:rPr>
        <w:t>EDIT BASED ON CHILD's NEEDS</w:t>
      </w:r>
      <w:r w:rsidR="005A5724" w:rsidRPr="005A5724">
        <w:rPr>
          <w:rFonts w:ascii="Arial" w:hAnsi="Arial" w:cs="Arial"/>
          <w:b/>
          <w:bCs/>
          <w:color w:val="EE0000"/>
          <w:kern w:val="0"/>
          <w:sz w:val="22"/>
          <w:szCs w:val="22"/>
        </w:rPr>
        <w:t>***</w:t>
      </w:r>
      <w:r>
        <w:rPr>
          <w:rFonts w:ascii="Arial" w:hAnsi="Arial" w:cs="Arial"/>
          <w:kern w:val="0"/>
          <w:sz w:val="22"/>
          <w:szCs w:val="22"/>
        </w:rPr>
        <w:t>:</w:t>
      </w:r>
    </w:p>
    <w:p w14:paraId="516EAFC4" w14:textId="126BE7AA"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request (verbal or nonverbal communication preferred) items or activities at least 3 out of 5 times during the treatment period.</w:t>
      </w:r>
    </w:p>
    <w:p w14:paraId="1E59E3F2" w14:textId="1EA2E7EA"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correctly label common objects at least 3 out of 5 times during the treatment period.</w:t>
      </w:r>
    </w:p>
    <w:p w14:paraId="798A8A69" w14:textId="427C063F"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spontaneously request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wants and needs 3 out of 5 times during the treatment period.</w:t>
      </w:r>
    </w:p>
    <w:p w14:paraId="52ECD3A2" w14:textId="006539BA"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respond appropriately to greetings from adults and peers (e.g., saying “hello” or waving) at least 3 out of 5 times during the treatment period.</w:t>
      </w:r>
    </w:p>
    <w:p w14:paraId="627FC07F" w14:textId="10BC7F92"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follow simple one-step instructions- to ensure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safety (e.g., “sit down,” or “stop” or “hold my hand” at least 3 out of times during the treatment period.</w:t>
      </w:r>
    </w:p>
    <w:p w14:paraId="5A08AF63" w14:textId="275F9525"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engage in appropriate play behaviors (e.g., sharing, turn taking, imitating) at least 3 times during a play session with adults or peers.</w:t>
      </w:r>
    </w:p>
    <w:p w14:paraId="1A3D4E58" w14:textId="4E78B05E"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engage in brief structured reciprocal conversation (e.g., answering a question such as, “what is your name,” then following up by asking the other person what their name is) 3 out of 5 times during the treatment period. </w:t>
      </w:r>
    </w:p>
    <w:p w14:paraId="3CF35698" w14:textId="7A27BE94"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follow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visual schedule with no more than 2 prompts 3 out of 5 times during the treatment period.</w:t>
      </w:r>
    </w:p>
    <w:p w14:paraId="5E4DC9C7" w14:textId="3210439E"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spontaneously request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wants and needs 3 out of 5 times during the treatment period.</w:t>
      </w:r>
    </w:p>
    <w:p w14:paraId="6942B8D9" w14:textId="2F8F881F"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engage in appropriate play behaviors (e.g., sharing, turn taking, imitating) at least 3 times during a play session with adults or peers.</w:t>
      </w:r>
    </w:p>
    <w:p w14:paraId="3FBA49B4" w14:textId="4BBC7787"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transition from one preferred activity to a non-preferred activity with no more than 2 verbal prompts in 4 out of 5 opportunities during the treatment period.</w:t>
      </w:r>
    </w:p>
    <w:p w14:paraId="68AA554E" w14:textId="4507AB5E"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transition between activities without displaying problem behaviors (e.g., stomping, throwing objects, refusing) 4 out of 5 opportunities during the treatment period.</w:t>
      </w:r>
    </w:p>
    <w:p w14:paraId="69978626" w14:textId="621C0FB7"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maintain a conversation on a shared topic for at least 4 exchanges with a peer or adult 4 out of 5 opportunities during the treatment period.</w:t>
      </w:r>
    </w:p>
    <w:p w14:paraId="75024076" w14:textId="63532F4C" w:rsidR="008A0647" w:rsidRDefault="005A5724" w:rsidP="008A0647">
      <w:pPr>
        <w:numPr>
          <w:ilvl w:val="2"/>
          <w:numId w:val="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attend at least 80% of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treatment sessions.</w:t>
      </w:r>
    </w:p>
    <w:p w14:paraId="726FD4D8" w14:textId="77777777" w:rsidR="008A0647" w:rsidRDefault="008A0647" w:rsidP="008A0647">
      <w:pPr>
        <w:numPr>
          <w:ilvl w:val="2"/>
          <w:numId w:val="0"/>
        </w:numPr>
        <w:autoSpaceDE w:val="0"/>
        <w:autoSpaceDN w:val="0"/>
        <w:adjustRightInd w:val="0"/>
        <w:spacing w:after="0" w:line="240" w:lineRule="auto"/>
        <w:ind w:left="2520"/>
        <w:rPr>
          <w:rFonts w:ascii="Arial" w:hAnsi="Arial" w:cs="Arial"/>
          <w:kern w:val="0"/>
          <w:sz w:val="22"/>
          <w:szCs w:val="22"/>
        </w:rPr>
      </w:pPr>
    </w:p>
    <w:p w14:paraId="4745448D" w14:textId="42BC0E95" w:rsidR="008A0647" w:rsidRDefault="005A5724" w:rsidP="008A0647">
      <w:pPr>
        <w:numPr>
          <w:ilvl w:val="0"/>
          <w:numId w:val="5"/>
        </w:numPr>
        <w:autoSpaceDE w:val="0"/>
        <w:autoSpaceDN w:val="0"/>
        <w:adjustRightInd w:val="0"/>
        <w:spacing w:after="0" w:line="240" w:lineRule="auto"/>
        <w:rPr>
          <w:rFonts w:ascii="Arial" w:hAnsi="Arial" w:cs="Arial"/>
          <w:kern w:val="0"/>
          <w:sz w:val="22"/>
          <w:szCs w:val="22"/>
        </w:rPr>
      </w:pPr>
      <w:r w:rsidRPr="005A5724">
        <w:rPr>
          <w:rFonts w:ascii="Arial" w:hAnsi="Arial" w:cs="Arial"/>
          <w:color w:val="EE0000"/>
          <w:kern w:val="0"/>
          <w:sz w:val="22"/>
          <w:szCs w:val="22"/>
        </w:rPr>
        <w:t>***</w:t>
      </w:r>
      <w:r w:rsidR="008A0647">
        <w:rPr>
          <w:rFonts w:ascii="Arial" w:hAnsi="Arial" w:cs="Arial"/>
          <w:kern w:val="0"/>
          <w:sz w:val="22"/>
          <w:szCs w:val="22"/>
        </w:rPr>
        <w:t>Targeting more sophisticated social pragmatics also will be important in the future, including turn-taking in conversation, topic maintenance/change, modifying language to meet the needs of different listeners and different situations, formulating coherent and informative narrative (i.e., storytelling). Each new form of social communication taught should be learned in a variety of contexts to promote generalization of skills.</w:t>
      </w:r>
    </w:p>
    <w:p w14:paraId="4763A638" w14:textId="580C35D2" w:rsidR="008A0647" w:rsidRDefault="008A0647" w:rsidP="008A0647">
      <w:pPr>
        <w:numPr>
          <w:ilvl w:val="0"/>
          <w:numId w:val="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Social skills should also be an integral part of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treatment.  Small playgroups of 2 to 4 students can help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develop more effective social skills.  The focus should be on activities that stress interaction and cooperation.  Simple games are good activities.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will need direct adult guidance in appropriately playing with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peers.  Reciprocal play skills should be emphasized.  It is important to keep in mind that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attention span can be quite limited and these guided play interactions may need to be brief.</w:t>
      </w:r>
    </w:p>
    <w:p w14:paraId="54EC99BE" w14:textId="3DB7EE8A" w:rsidR="008A0647" w:rsidRDefault="005A5724" w:rsidP="008A0647">
      <w:pPr>
        <w:numPr>
          <w:ilvl w:val="0"/>
          <w:numId w:val="5"/>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's parents may also wish to participate in private speech therapy and/or occupational therapy in addition to those provided by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future. Referrals can be provided upon request. </w:t>
      </w:r>
    </w:p>
    <w:p w14:paraId="13D30157" w14:textId="77777777" w:rsidR="008A0647" w:rsidRDefault="008A0647" w:rsidP="008A064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14:paraId="20E72EFD" w14:textId="56678F5C" w:rsidR="008A0647" w:rsidRDefault="008A0647" w:rsidP="008A0647">
      <w:pPr>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Case Management.</w:t>
      </w:r>
      <w:r>
        <w:rPr>
          <w:rFonts w:ascii="Arial" w:hAnsi="Arial" w:cs="Arial"/>
          <w:b/>
          <w:bCs/>
          <w:color w:val="000000"/>
          <w:kern w:val="0"/>
          <w:sz w:val="22"/>
          <w:szCs w:val="22"/>
        </w:rPr>
        <w:t xml:space="preserve">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 xml:space="preserve">'s family would benefit from case management services. A case manager could support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's family in identifying IBHS providers, particularly those that offer Applied Behavior Analysis (ABA) Services.  Options within Allegheny County include:</w:t>
      </w:r>
    </w:p>
    <w:p w14:paraId="60026538"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Allegheny Children's Initiative (412-431-8006)</w:t>
      </w:r>
    </w:p>
    <w:p w14:paraId="56F1EFDB"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Chartiers Center (412-221-3302)</w:t>
      </w:r>
    </w:p>
    <w:p w14:paraId="1A8B8E96"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FamilyLinks (412-343-7166)</w:t>
      </w:r>
    </w:p>
    <w:p w14:paraId="76E9C4CA"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HSAO, Inc. (412-884-4500) </w:t>
      </w:r>
    </w:p>
    <w:p w14:paraId="012F7159"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Mercy Behavioral Health 1(412-323-8036) </w:t>
      </w:r>
    </w:p>
    <w:p w14:paraId="141C0F78"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Milestone Centers (412-731-9707 Ext 205) </w:t>
      </w:r>
    </w:p>
    <w:p w14:paraId="138A218D"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Mon Yough Community Services (412-675-8226)</w:t>
      </w:r>
    </w:p>
    <w:p w14:paraId="3535CA9E"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Pressley Ridge (412-442-4438) </w:t>
      </w:r>
    </w:p>
    <w:p w14:paraId="6BAAEDEB"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Staunton Clinic (412-749-7330) </w:t>
      </w:r>
    </w:p>
    <w:p w14:paraId="177642C0"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Turtle Creek Valley (412-351-0222)</w:t>
      </w:r>
    </w:p>
    <w:p w14:paraId="2EEB910C"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Wesley Family Services (724-335-9883 Ext. 5517)  </w:t>
      </w:r>
    </w:p>
    <w:p w14:paraId="1E285646" w14:textId="77777777" w:rsidR="008A0647" w:rsidRDefault="008A0647" w:rsidP="008A0647">
      <w:pPr>
        <w:numPr>
          <w:ilvl w:val="0"/>
          <w:numId w:val="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Western Behavioral Health (412-204-9042 )</w:t>
      </w:r>
    </w:p>
    <w:p w14:paraId="0C8277E6" w14:textId="77777777" w:rsidR="008A0647" w:rsidRDefault="008A0647" w:rsidP="008A0647">
      <w:pPr>
        <w:autoSpaceDE w:val="0"/>
        <w:autoSpaceDN w:val="0"/>
        <w:adjustRightInd w:val="0"/>
        <w:spacing w:after="0" w:line="240" w:lineRule="auto"/>
        <w:rPr>
          <w:rFonts w:ascii="Arial" w:hAnsi="Arial" w:cs="Arial"/>
          <w:b/>
          <w:bCs/>
          <w:i/>
          <w:iCs/>
          <w:color w:val="000000"/>
          <w:kern w:val="0"/>
          <w:sz w:val="22"/>
          <w:szCs w:val="22"/>
        </w:rPr>
      </w:pPr>
    </w:p>
    <w:p w14:paraId="043E7C70" w14:textId="77777777" w:rsidR="008A0647" w:rsidRDefault="008A0647" w:rsidP="008A0647">
      <w:pPr>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ASD-specific Supports.</w:t>
      </w:r>
    </w:p>
    <w:p w14:paraId="6C388BE8" w14:textId="68FA2A6B" w:rsidR="008A0647" w:rsidRDefault="008A0647" w:rsidP="008A0647">
      <w:pPr>
        <w:numPr>
          <w:ilvl w:val="0"/>
          <w:numId w:val="7"/>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 xml:space="preserve">Given the qualifying diagnosis of ASD,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t>
      </w:r>
      <w:r w:rsidR="005A5724" w:rsidRPr="005A5724">
        <w:rPr>
          <w:rFonts w:ascii="Arial" w:hAnsi="Arial" w:cs="Arial"/>
          <w:color w:val="EE0000"/>
          <w:kern w:val="0"/>
          <w:sz w:val="22"/>
          <w:szCs w:val="22"/>
        </w:rPr>
        <w:t>***</w:t>
      </w:r>
      <w:r>
        <w:rPr>
          <w:rFonts w:ascii="Arial" w:hAnsi="Arial" w:cs="Arial"/>
          <w:kern w:val="0"/>
          <w:sz w:val="22"/>
          <w:szCs w:val="22"/>
        </w:rPr>
        <w:t xml:space="preserve">is eligible </w:t>
      </w:r>
      <w:r w:rsidR="005A5724" w:rsidRPr="005A5724">
        <w:rPr>
          <w:rFonts w:ascii="Arial" w:hAnsi="Arial" w:cs="Arial"/>
          <w:color w:val="EE0000"/>
          <w:kern w:val="0"/>
          <w:sz w:val="22"/>
          <w:szCs w:val="22"/>
        </w:rPr>
        <w:t>***</w:t>
      </w:r>
      <w:r>
        <w:rPr>
          <w:rFonts w:ascii="Arial" w:hAnsi="Arial" w:cs="Arial"/>
          <w:kern w:val="0"/>
          <w:sz w:val="22"/>
          <w:szCs w:val="22"/>
        </w:rPr>
        <w:t xml:space="preserve">will remain eligible for Consolidated Waiver funding through the state of Pennsylvania. </w:t>
      </w:r>
      <w:r>
        <w:rPr>
          <w:rFonts w:ascii="Arial" w:hAnsi="Arial" w:cs="Arial"/>
          <w:color w:val="000000"/>
          <w:kern w:val="0"/>
          <w:sz w:val="22"/>
          <w:szCs w:val="22"/>
          <w:shd w:val="clear" w:color="auto" w:fill="FAFAFA"/>
        </w:rPr>
        <w:t>The Pennsylvania Consolidated Waiver is designed to help individuals with an intellectual disability, autism or developmental disability to live more independently in their homes and communities and to provide a variety of services that promote community living, including self-directed service models and traditional, agency-based service models.</w:t>
      </w:r>
      <w:r>
        <w:rPr>
          <w:rFonts w:ascii="Arial" w:hAnsi="Arial" w:cs="Arial"/>
          <w:kern w:val="0"/>
          <w:sz w:val="22"/>
          <w:szCs w:val="22"/>
        </w:rPr>
        <w:t xml:space="preserve"> Additional information about this funding and the application process can be found by visiting: </w:t>
      </w:r>
      <w:hyperlink r:id="rId11" w:history="1">
        <w:r>
          <w:rPr>
            <w:rFonts w:ascii="Arial" w:hAnsi="Arial" w:cs="Arial"/>
            <w:color w:val="000000"/>
            <w:kern w:val="0"/>
            <w:sz w:val="22"/>
            <w:szCs w:val="22"/>
            <w:u w:val="single"/>
          </w:rPr>
          <w:t>https://www.dhs.pa.gov/Services/Disabilities-Aging/Pages/Consolidated-Waiver.aspx</w:t>
        </w:r>
      </w:hyperlink>
      <w:r>
        <w:rPr>
          <w:rFonts w:ascii="Arial" w:hAnsi="Arial" w:cs="Arial"/>
          <w:kern w:val="0"/>
          <w:sz w:val="22"/>
          <w:szCs w:val="22"/>
        </w:rPr>
        <w:t xml:space="preserve">. </w:t>
      </w:r>
    </w:p>
    <w:p w14:paraId="505C3E76" w14:textId="77777777" w:rsidR="008A0647" w:rsidRDefault="008A0647" w:rsidP="008A0647">
      <w:pPr>
        <w:autoSpaceDE w:val="0"/>
        <w:autoSpaceDN w:val="0"/>
        <w:adjustRightInd w:val="0"/>
        <w:spacing w:after="0" w:line="240" w:lineRule="auto"/>
        <w:ind w:left="330"/>
        <w:rPr>
          <w:rFonts w:ascii="Arial" w:hAnsi="Arial" w:cs="Arial"/>
          <w:kern w:val="0"/>
          <w:sz w:val="22"/>
          <w:szCs w:val="22"/>
        </w:rPr>
      </w:pPr>
    </w:p>
    <w:p w14:paraId="7DD52661" w14:textId="77777777" w:rsidR="008A0647" w:rsidRDefault="008A0647" w:rsidP="008A0647">
      <w:pPr>
        <w:widowControl w:val="0"/>
        <w:autoSpaceDE w:val="0"/>
        <w:autoSpaceDN w:val="0"/>
        <w:adjustRightInd w:val="0"/>
        <w:spacing w:after="0" w:line="240" w:lineRule="auto"/>
        <w:rPr>
          <w:rFonts w:ascii="Arial" w:hAnsi="Arial" w:cs="Arial"/>
          <w:b/>
          <w:bCs/>
          <w:i/>
          <w:iCs/>
          <w:color w:val="000000"/>
          <w:kern w:val="0"/>
          <w:sz w:val="22"/>
          <w:szCs w:val="22"/>
        </w:rPr>
      </w:pPr>
    </w:p>
    <w:p w14:paraId="752E5E8E" w14:textId="77777777" w:rsidR="008A0647" w:rsidRDefault="008A0647" w:rsidP="008A0647">
      <w:p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Additional Resources.</w:t>
      </w:r>
      <w:r>
        <w:rPr>
          <w:rFonts w:ascii="Arial" w:hAnsi="Arial" w:cs="Arial"/>
          <w:kern w:val="0"/>
          <w:sz w:val="22"/>
          <w:szCs w:val="22"/>
        </w:rPr>
        <w:t xml:space="preserve">  Self-advocacy and knowledge are essential for developing self awareness. The following resources may provide information about specific needs and resources of autistic individuals. For additional information on ASD, interventions, the special education system, local service providers, and much more, they can visit the following books, podcasts, and websites.</w:t>
      </w:r>
    </w:p>
    <w:p w14:paraId="0EEE6F97" w14:textId="77777777" w:rsidR="008A0647" w:rsidRDefault="008A0647" w:rsidP="008A064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Statewide Parent Advocacy Network (SPAN; http://www.spanadvocacy.org) provides information, training, support and advocacy assistance for families in several areas, including parent involvement, special education, mental health care, and transition services.</w:t>
      </w:r>
    </w:p>
    <w:p w14:paraId="6C3BAD06" w14:textId="77777777" w:rsidR="008A0647" w:rsidRDefault="008A0647" w:rsidP="008A064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Autistic Self Advocacy Network (ASAN; </w:t>
      </w:r>
      <w:hyperlink r:id="rId12" w:history="1">
        <w:r>
          <w:rPr>
            <w:rFonts w:ascii="Arial" w:hAnsi="Arial" w:cs="Arial"/>
            <w:color w:val="0000FF"/>
            <w:kern w:val="0"/>
            <w:sz w:val="22"/>
            <w:szCs w:val="22"/>
            <w:u w:val="single"/>
          </w:rPr>
          <w:t>https://autisticadvocacy.org/</w:t>
        </w:r>
      </w:hyperlink>
      <w:r>
        <w:rPr>
          <w:rFonts w:ascii="Arial" w:hAnsi="Arial" w:cs="Arial"/>
          <w:kern w:val="0"/>
          <w:sz w:val="22"/>
          <w:szCs w:val="22"/>
        </w:rPr>
        <w:t>) is another great advocacy website that is created and run by autistic individuals.</w:t>
      </w:r>
    </w:p>
    <w:p w14:paraId="4869AFB9" w14:textId="77777777" w:rsidR="008A0647" w:rsidRDefault="008A0647" w:rsidP="008A064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ABOARD's Autism Connection of PA (https://autismofpa.org/) ABOARD's Autism Connection of Pa provides autism support across the state of Pa.  Their services include autism support groups, autism resources and autism conferences and events. They also provide assistance to parents on where to find autism services, treatments, get a diagnosis and much more.</w:t>
      </w:r>
    </w:p>
    <w:p w14:paraId="19871F74" w14:textId="77777777" w:rsidR="008A0647" w:rsidRDefault="008A0647" w:rsidP="008A064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Michelle Garcia Winner's Social Thinking resources (</w:t>
      </w:r>
      <w:hyperlink r:id="rId13" w:history="1">
        <w:r>
          <w:rPr>
            <w:rFonts w:ascii="Arial" w:hAnsi="Arial" w:cs="Arial"/>
            <w:color w:val="0000FF"/>
            <w:kern w:val="0"/>
            <w:sz w:val="22"/>
            <w:szCs w:val="22"/>
            <w:u w:val="single"/>
          </w:rPr>
          <w:t>www.socialthinking.com</w:t>
        </w:r>
      </w:hyperlink>
      <w:r>
        <w:rPr>
          <w:rFonts w:ascii="Arial" w:hAnsi="Arial" w:cs="Arial"/>
          <w:kern w:val="0"/>
          <w:sz w:val="22"/>
          <w:szCs w:val="22"/>
        </w:rPr>
        <w:t>). </w:t>
      </w:r>
    </w:p>
    <w:p w14:paraId="6FCE7769" w14:textId="77777777" w:rsidR="008A0647" w:rsidRDefault="008A0647" w:rsidP="008A064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Is this autism? A guide for clinicians and everyone else by Donna Henderson and Sarah Wayland</w:t>
      </w:r>
    </w:p>
    <w:p w14:paraId="5EC7E1EA" w14:textId="77777777" w:rsidR="008A0647" w:rsidRDefault="008A0647" w:rsidP="008A0647">
      <w:pPr>
        <w:numPr>
          <w:ilvl w:val="0"/>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Is that clear? Effective communication in a neurodiverse world by Zanne Gaynor, Kathryn Alevizos, and Joe Butler.</w:t>
      </w:r>
    </w:p>
    <w:p w14:paraId="3532C811"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783209E4" w14:textId="77777777" w:rsidR="008A0647" w:rsidRDefault="008A0647" w:rsidP="008A0647">
      <w:pPr>
        <w:autoSpaceDE w:val="0"/>
        <w:autoSpaceDN w:val="0"/>
        <w:adjustRightInd w:val="0"/>
        <w:spacing w:after="0" w:line="240" w:lineRule="auto"/>
        <w:rPr>
          <w:rFonts w:ascii="Arial" w:hAnsi="Arial" w:cs="Arial"/>
          <w:b/>
          <w:bCs/>
          <w:color w:val="000000"/>
          <w:kern w:val="0"/>
          <w:sz w:val="22"/>
          <w:szCs w:val="22"/>
        </w:rPr>
      </w:pPr>
    </w:p>
    <w:p w14:paraId="32B2683D" w14:textId="41C61013" w:rsidR="008A0647" w:rsidRDefault="005A5724" w:rsidP="008A0647">
      <w:pPr>
        <w:autoSpaceDE w:val="0"/>
        <w:autoSpaceDN w:val="0"/>
        <w:adjustRightInd w:val="0"/>
        <w:spacing w:after="0" w:line="240" w:lineRule="auto"/>
        <w:rPr>
          <w:rFonts w:ascii="Arial" w:hAnsi="Arial" w:cs="Arial"/>
          <w:b/>
          <w:bCs/>
          <w:color w:val="000000"/>
          <w:kern w:val="0"/>
          <w:sz w:val="22"/>
          <w:szCs w:val="22"/>
        </w:rPr>
      </w:pPr>
      <w:r w:rsidRPr="005A5724">
        <w:rPr>
          <w:rFonts w:ascii="Arial" w:hAnsi="Arial" w:cs="Arial"/>
          <w:b/>
          <w:bCs/>
          <w:color w:val="EE0000"/>
          <w:kern w:val="0"/>
          <w:sz w:val="22"/>
          <w:szCs w:val="22"/>
        </w:rPr>
        <w:t>***</w:t>
      </w:r>
      <w:commentRangeStart w:id="3"/>
      <w:r w:rsidR="008A0647">
        <w:rPr>
          <w:rFonts w:ascii="Arial" w:hAnsi="Arial" w:cs="Arial"/>
          <w:b/>
          <w:bCs/>
          <w:color w:val="000000"/>
          <w:kern w:val="0"/>
          <w:sz w:val="22"/>
          <w:szCs w:val="22"/>
        </w:rPr>
        <w:t>IDD ACADEMIC RECS</w:t>
      </w:r>
      <w:commentRangeEnd w:id="3"/>
      <w:r>
        <w:rPr>
          <w:rStyle w:val="CommentReference"/>
          <w:rFonts w:ascii="Arial" w:hAnsi="Arial" w:cs="Arial"/>
          <w:b/>
          <w:bCs/>
          <w:color w:val="000000"/>
          <w:kern w:val="0"/>
          <w:sz w:val="22"/>
          <w:szCs w:val="22"/>
        </w:rPr>
        <w:commentReference w:id="3"/>
      </w:r>
    </w:p>
    <w:p w14:paraId="0155C21B" w14:textId="77777777" w:rsidR="008A0647" w:rsidRDefault="008A0647" w:rsidP="008A0647">
      <w:pPr>
        <w:widowControl w:val="0"/>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RECOMMENDATIONS:</w:t>
      </w:r>
    </w:p>
    <w:p w14:paraId="52044665" w14:textId="77777777" w:rsidR="008A0647" w:rsidRDefault="008A0647" w:rsidP="008A0647">
      <w:pPr>
        <w:widowControl w:val="0"/>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 xml:space="preserve">Academic Accommodations: </w:t>
      </w:r>
    </w:p>
    <w:p w14:paraId="090D8090" w14:textId="3BA3D43C" w:rsidR="008A0647" w:rsidRDefault="008A0647" w:rsidP="008A0647">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diagnoses of ASD, ADHD, and IDD,</w:t>
      </w:r>
      <w:r>
        <w:rPr>
          <w:rFonts w:ascii="Arial" w:hAnsi="Arial" w:cs="Arial"/>
          <w:b/>
          <w:bCs/>
          <w:color w:val="000000"/>
          <w:kern w:val="0"/>
          <w:sz w:val="22"/>
          <w:szCs w:val="22"/>
        </w:rPr>
        <w:t xml:space="preserve"> @HE@ should remain eligible to receive accommodations through @HIS@ IEP. </w:t>
      </w:r>
      <w:r>
        <w:rPr>
          <w:rFonts w:ascii="Arial" w:hAnsi="Arial" w:cs="Arial"/>
          <w:kern w:val="0"/>
          <w:sz w:val="22"/>
          <w:szCs w:val="22"/>
        </w:rPr>
        <w:t xml:space="preserve">Due to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significant intellectual and academic deficits, proper educational placement is crucial, as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learning needs will not be met without intensive intervention. Additionally,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learning needs must be adapted for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cognitive skills.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will learn at a slower rate than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peers and thus be unlikely to keep up with the demands of a mainstream classroom without substantial support in place (e.g., one-on-one aide, small group instruction, tutoring). It is crucial that those who teach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be aware of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cognitive and academic functioning and present information that is appropriate to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level. Regular daily routines and a behavioral management plan that provides direct positive reinforcement for task completion and appropriate behavior are recommended. While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already receives special education support, the following are offered for consideration:</w:t>
      </w:r>
    </w:p>
    <w:p w14:paraId="6609DA85"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231101BA" w14:textId="01C42842" w:rsidR="008A0647" w:rsidRDefault="008A0647" w:rsidP="008A064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Given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diagnosis of Intellectual Disability,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should be eligible to receive educational services until the age of 21 or 22. As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ages,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IEP should reflect Practical and Core Life Skills Training through academic readiness, community experience, and vocational training.</w:t>
      </w:r>
    </w:p>
    <w:p w14:paraId="5E7BF524" w14:textId="48F6A360" w:rsidR="008A0647" w:rsidRDefault="008A0647" w:rsidP="008A064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Across activities,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comprehension and attention should be monitored closely. Specifically,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should be asked to repeat questions and instructions before beginning work in order to ensure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comprehension. Using short and concise instructions will help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attend to and have great success following instructions. </w:t>
      </w:r>
    </w:p>
    <w:p w14:paraId="5478453C" w14:textId="7B59B778" w:rsidR="008A0647" w:rsidRDefault="008A0647" w:rsidP="008A064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Seating near the front of the classroom may help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focus and better comprehend class lessons.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class work will also need to be monitored to ensure that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remains on task, attends to relevant information, and uses appropriate strategies on specific tasks.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will benefit from cues and reminders when it is apparent that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is off task or having difficulty organizing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approach to a task.</w:t>
      </w:r>
    </w:p>
    <w:p w14:paraId="250502DD" w14:textId="6A8F3F0E" w:rsidR="008A0647" w:rsidRDefault="005A5724" w:rsidP="008A0647">
      <w:pPr>
        <w:numPr>
          <w:ilvl w:val="0"/>
          <w:numId w:val="9"/>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's motivation to continue working in school is based upon the feeling that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effort has been successful.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will struggle to continue working if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continues to receive low grades on assignments. If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's work typically receives a low grade, it is suggested that teachers return it to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with the opportunity to correct work to improve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grade. With this approach,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can learn the connection between hard work and good outcomes and thus develop and maintain motivation for success. </w:t>
      </w:r>
    </w:p>
    <w:p w14:paraId="4C4B999F" w14:textId="591CE10F" w:rsidR="008A0647" w:rsidRDefault="005A5724" w:rsidP="008A0647">
      <w:pPr>
        <w:numPr>
          <w:ilvl w:val="0"/>
          <w:numId w:val="9"/>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would benefit from clear, concise instructions. Family and teachers should avoid providing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with multiple commands, instead providing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with one instruction at a time. Directions must also be specific with clear and concrete expectations. </w:t>
      </w:r>
    </w:p>
    <w:p w14:paraId="0B515197" w14:textId="587ACAE1" w:rsidR="008A0647" w:rsidRDefault="005A5724" w:rsidP="008A0647">
      <w:pPr>
        <w:numPr>
          <w:ilvl w:val="0"/>
          <w:numId w:val="9"/>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should receive extended time on every task assigned and every examination. It is likely that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will take longer to respond to requests than peers and, while processing information, may appear to be off task or may become distracted.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should be provided with additional time to respond to tasks, as well as positive prompts and reminders to respond. </w:t>
      </w:r>
    </w:p>
    <w:p w14:paraId="49B3C5C0" w14:textId="10585D3C" w:rsidR="008A0647" w:rsidRDefault="008A0647" w:rsidP="008A064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As a result of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attentional and cognitive difficulties,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would also benefit from modified assignments in class and at home, so that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is expected to produce less work during a specified time frame as compared to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peers. Such modifications may include shortening the task, covering a portion of the page, or breaking the task into smaller parts and setting “challenges” or time limits for completion. In this way, the quality of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work can be emphasized over the quantity, and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can be graded on what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completes. This helps keep individuals from becoming overwhelmed and will also help them recognize the connection between hard work and outcomes.</w:t>
      </w:r>
    </w:p>
    <w:p w14:paraId="10B643EC" w14:textId="21AFC56E" w:rsidR="008A0647" w:rsidRDefault="008A0647" w:rsidP="008A064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Children with IDD, </w:t>
      </w:r>
      <w:r w:rsidR="005A5724" w:rsidRPr="005A5724">
        <w:rPr>
          <w:rFonts w:ascii="Arial" w:hAnsi="Arial" w:cs="Arial"/>
          <w:color w:val="EE0000"/>
          <w:kern w:val="0"/>
          <w:sz w:val="22"/>
          <w:szCs w:val="22"/>
        </w:rPr>
        <w:t>***</w:t>
      </w:r>
      <w:r>
        <w:rPr>
          <w:rFonts w:ascii="Arial" w:hAnsi="Arial" w:cs="Arial"/>
          <w:kern w:val="0"/>
          <w:sz w:val="22"/>
          <w:szCs w:val="22"/>
        </w:rPr>
        <w:t xml:space="preserve">ASD, and </w:t>
      </w:r>
      <w:r w:rsidR="005A5724" w:rsidRPr="005A5724">
        <w:rPr>
          <w:rFonts w:ascii="Arial" w:hAnsi="Arial" w:cs="Arial"/>
          <w:color w:val="EE0000"/>
          <w:kern w:val="0"/>
          <w:sz w:val="22"/>
          <w:szCs w:val="22"/>
        </w:rPr>
        <w:t>***</w:t>
      </w:r>
      <w:r>
        <w:rPr>
          <w:rFonts w:ascii="Arial" w:hAnsi="Arial" w:cs="Arial"/>
          <w:kern w:val="0"/>
          <w:sz w:val="22"/>
          <w:szCs w:val="22"/>
        </w:rPr>
        <w:t xml:space="preserve">ADHD struggle to regulate their behavior and concentration to a level appropriate for the task.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may be able to focus for short periods of time, but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should receive breaks as needed.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would benefit from “time off the clock,” for class and home assignments, during which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can get up, stretch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legs, and take a break.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may also benefit from a sensory room in order to fulfill sensory needs before returning to work.</w:t>
      </w:r>
    </w:p>
    <w:p w14:paraId="3B588129" w14:textId="7C7066FC" w:rsidR="008A0647" w:rsidRDefault="008A0647" w:rsidP="008A0647">
      <w:pPr>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When new material is presented, care should be taken to reduce distractions in order to enhance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concentration and focus on the task.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teachers are encouraged to regularly check in on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during independent work periods to make sure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is on task and progressing in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class work. It is important to help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get started on tasks and check periodically to see that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continues to understand and follow directions. </w:t>
      </w:r>
    </w:p>
    <w:p w14:paraId="4D5FE639" w14:textId="4F28E3C6" w:rsidR="008A0647" w:rsidRDefault="005A5724" w:rsidP="008A0647">
      <w:pPr>
        <w:numPr>
          <w:ilvl w:val="0"/>
          <w:numId w:val="9"/>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likely benefit from being allowed to take all examinations in a private location with minimized distractions. </w:t>
      </w:r>
    </w:p>
    <w:p w14:paraId="730FFADC" w14:textId="04C7824F" w:rsidR="008A0647" w:rsidRDefault="005A5724" w:rsidP="008A0647">
      <w:pPr>
        <w:numPr>
          <w:ilvl w:val="0"/>
          <w:numId w:val="9"/>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may also benefit from being taught how to reward </w:t>
      </w:r>
      <w:r w:rsidRPr="005A5724">
        <w:rPr>
          <w:rFonts w:ascii="Arial" w:hAnsi="Arial" w:cs="Arial"/>
          <w:color w:val="EE0000"/>
          <w:kern w:val="0"/>
          <w:sz w:val="22"/>
          <w:szCs w:val="22"/>
        </w:rPr>
        <w:t>***</w:t>
      </w:r>
      <w:r w:rsidR="008A0647">
        <w:rPr>
          <w:rFonts w:ascii="Arial" w:hAnsi="Arial" w:cs="Arial"/>
          <w:kern w:val="0"/>
          <w:sz w:val="22"/>
          <w:szCs w:val="22"/>
        </w:rPr>
        <w:t xml:space="preserve"> for good work and may be encouraged to incorporate positive self-talk. Examples of self-reward may include allowing </w:t>
      </w:r>
      <w:r w:rsidRPr="005A5724">
        <w:rPr>
          <w:rFonts w:ascii="Arial" w:hAnsi="Arial" w:cs="Arial"/>
          <w:color w:val="EE0000"/>
          <w:kern w:val="0"/>
          <w:sz w:val="22"/>
          <w:szCs w:val="22"/>
        </w:rPr>
        <w:t>***</w:t>
      </w:r>
      <w:r w:rsidR="008A0647">
        <w:rPr>
          <w:rFonts w:ascii="Arial" w:hAnsi="Arial" w:cs="Arial"/>
          <w:kern w:val="0"/>
          <w:sz w:val="22"/>
          <w:szCs w:val="22"/>
        </w:rPr>
        <w:t xml:space="preserve"> to take a break only after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has worked for a specific amount of time. Positive self-talk involves shifting the emphasis away from using words that negatively define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and reinforce bad habits (such as calling </w:t>
      </w:r>
      <w:r w:rsidRPr="005A5724">
        <w:rPr>
          <w:rFonts w:ascii="Arial" w:hAnsi="Arial" w:cs="Arial"/>
          <w:color w:val="EE0000"/>
          <w:kern w:val="0"/>
          <w:sz w:val="22"/>
          <w:szCs w:val="22"/>
        </w:rPr>
        <w:t>***</w:t>
      </w:r>
      <w:r w:rsidR="008A0647">
        <w:rPr>
          <w:rFonts w:ascii="Arial" w:hAnsi="Arial" w:cs="Arial"/>
          <w:kern w:val="0"/>
          <w:sz w:val="22"/>
          <w:szCs w:val="22"/>
        </w:rPr>
        <w:t xml:space="preserve"> "stupid"), towards identifying talents and what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likes about </w:t>
      </w:r>
      <w:r w:rsidRPr="005A5724">
        <w:rPr>
          <w:rFonts w:ascii="Arial" w:hAnsi="Arial" w:cs="Arial"/>
          <w:color w:val="EE0000"/>
          <w:kern w:val="0"/>
          <w:sz w:val="22"/>
          <w:szCs w:val="22"/>
        </w:rPr>
        <w:t>***</w:t>
      </w:r>
      <w:r w:rsidR="008A0647">
        <w:rPr>
          <w:rFonts w:ascii="Arial" w:hAnsi="Arial" w:cs="Arial"/>
          <w:kern w:val="0"/>
          <w:sz w:val="22"/>
          <w:szCs w:val="22"/>
        </w:rPr>
        <w:t>.</w:t>
      </w:r>
    </w:p>
    <w:p w14:paraId="4717C82D" w14:textId="22D64FFA" w:rsidR="008A0647" w:rsidRDefault="005A5724" w:rsidP="008A0647">
      <w:pPr>
        <w:numPr>
          <w:ilvl w:val="0"/>
          <w:numId w:val="9"/>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would benefit from a quiet, well-lit area with low stimulation and few distractions to be established as a work area at home. This area should only be used for tasks such as homework, studying, learning, or other activities that require concentration and attention. During such activities, efforts should be made to reduce distractions, such as loud music or television noise. </w:t>
      </w:r>
    </w:p>
    <w:p w14:paraId="766742BB" w14:textId="7418A7C7" w:rsidR="008A0647" w:rsidRDefault="005A5724" w:rsidP="008A0647">
      <w:pPr>
        <w:numPr>
          <w:ilvl w:val="0"/>
          <w:numId w:val="9"/>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benefit from frequent communication between home and school to monitor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progress and behavior in school. If it is feasible, consider using email for quick and easy communication. </w:t>
      </w:r>
    </w:p>
    <w:p w14:paraId="7277FEB6" w14:textId="44757171" w:rsidR="008A0647" w:rsidRDefault="008A0647" w:rsidP="008A0647">
      <w:pPr>
        <w:widowControl w:val="0"/>
        <w:numPr>
          <w:ilvl w:val="0"/>
          <w:numId w:val="10"/>
        </w:numPr>
        <w:autoSpaceDE w:val="0"/>
        <w:autoSpaceDN w:val="0"/>
        <w:adjustRightInd w:val="0"/>
        <w:spacing w:after="0" w:line="240" w:lineRule="auto"/>
        <w:ind w:left="720" w:hanging="270"/>
        <w:rPr>
          <w:rFonts w:ascii="Arial" w:hAnsi="Arial" w:cs="Arial"/>
          <w:kern w:val="0"/>
          <w:sz w:val="22"/>
          <w:szCs w:val="22"/>
        </w:rPr>
      </w:pPr>
      <w:r>
        <w:rPr>
          <w:rFonts w:ascii="Arial" w:hAnsi="Arial" w:cs="Arial"/>
          <w:kern w:val="0"/>
          <w:sz w:val="22"/>
          <w:szCs w:val="22"/>
        </w:rPr>
        <w:t xml:space="preserve">Experiential and multi-modal learning: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will likely respond best to instructional approaches that utilize “hands on” or experiential learning.  In addition, multimodal teaching methods should be considered (e.g., visual supports/organizers, guided practice, and modeling in addition to verbal instruction).  </w:t>
      </w:r>
    </w:p>
    <w:p w14:paraId="007372D9" w14:textId="231F78D6" w:rsidR="008A0647" w:rsidRDefault="008A0647" w:rsidP="008A0647">
      <w:pPr>
        <w:widowControl w:val="0"/>
        <w:numPr>
          <w:ilvl w:val="0"/>
          <w:numId w:val="10"/>
        </w:numPr>
        <w:autoSpaceDE w:val="0"/>
        <w:autoSpaceDN w:val="0"/>
        <w:adjustRightInd w:val="0"/>
        <w:spacing w:after="0" w:line="240" w:lineRule="auto"/>
        <w:ind w:left="720" w:hanging="270"/>
        <w:rPr>
          <w:rFonts w:ascii="Arial" w:hAnsi="Arial" w:cs="Arial"/>
          <w:kern w:val="0"/>
          <w:sz w:val="22"/>
          <w:szCs w:val="22"/>
        </w:rPr>
      </w:pPr>
      <w:r>
        <w:rPr>
          <w:rFonts w:ascii="Arial" w:hAnsi="Arial" w:cs="Arial"/>
          <w:kern w:val="0"/>
          <w:sz w:val="22"/>
          <w:szCs w:val="22"/>
        </w:rPr>
        <w:t xml:space="preserve">Frequent repetition and practice: Repetition of key concepts will be important to help ensure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has attended to the information presented and is able to remember and apply new concepts.  Provide multiple opportunities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to practice and demonstrate particular skills across settings and situations </w:t>
      </w:r>
    </w:p>
    <w:p w14:paraId="6809A381" w14:textId="33AE0B56" w:rsidR="008A0647" w:rsidRDefault="008A0647" w:rsidP="008A0647">
      <w:pPr>
        <w:widowControl w:val="0"/>
        <w:numPr>
          <w:ilvl w:val="0"/>
          <w:numId w:val="10"/>
        </w:numPr>
        <w:autoSpaceDE w:val="0"/>
        <w:autoSpaceDN w:val="0"/>
        <w:adjustRightInd w:val="0"/>
        <w:spacing w:after="0" w:line="240" w:lineRule="auto"/>
        <w:ind w:left="720" w:hanging="270"/>
        <w:rPr>
          <w:rFonts w:ascii="Arial" w:hAnsi="Arial" w:cs="Arial"/>
          <w:kern w:val="0"/>
          <w:sz w:val="22"/>
          <w:szCs w:val="22"/>
        </w:rPr>
      </w:pPr>
      <w:r>
        <w:rPr>
          <w:rFonts w:ascii="Arial" w:hAnsi="Arial" w:cs="Arial"/>
          <w:kern w:val="0"/>
          <w:sz w:val="22"/>
          <w:szCs w:val="22"/>
        </w:rPr>
        <w:t xml:space="preserve">Breaking down concepts: Break down larger tasks or concepts into specific component parts. Teaching material one step at a time will help prevent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from becoming overwhelmed (and frustrated) and will also help to support memorization and retention of information over time. Problems with initiating and sustaining attention may be exacerbated by a child's sense of being overwhelmed with a given task. Tasks or assignments that seem too large can interfere with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ability to get started. Breaking tasks into smaller, more structured steps may reduce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sense of being overwhelmed and increase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attention and initiation.</w:t>
      </w:r>
    </w:p>
    <w:p w14:paraId="54D2804D" w14:textId="0BC488BC" w:rsidR="008A0647" w:rsidRDefault="005A5724" w:rsidP="008A0647">
      <w:pPr>
        <w:numPr>
          <w:ilvl w:val="0"/>
          <w:numId w:val="10"/>
        </w:numPr>
        <w:autoSpaceDE w:val="0"/>
        <w:autoSpaceDN w:val="0"/>
        <w:adjustRightInd w:val="0"/>
        <w:spacing w:after="0" w:line="240" w:lineRule="auto"/>
        <w:ind w:left="720"/>
        <w:rPr>
          <w:rFonts w:ascii="Arial" w:hAnsi="Arial" w:cs="Arial"/>
          <w:color w:val="000000"/>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would benefit from continued physical, occupational, and speech therapy.</w:t>
      </w:r>
    </w:p>
    <w:p w14:paraId="2A90F99E" w14:textId="77777777" w:rsidR="008A0647" w:rsidRDefault="008A0647" w:rsidP="008A064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w:t>
      </w:r>
    </w:p>
    <w:p w14:paraId="16C4EE9A" w14:textId="77777777" w:rsidR="008A0647" w:rsidRDefault="008A0647" w:rsidP="008A0647">
      <w:pPr>
        <w:autoSpaceDE w:val="0"/>
        <w:autoSpaceDN w:val="0"/>
        <w:adjustRightInd w:val="0"/>
        <w:spacing w:after="0" w:line="240" w:lineRule="auto"/>
        <w:rPr>
          <w:rFonts w:ascii="Arial" w:hAnsi="Arial" w:cs="Arial"/>
          <w:b/>
          <w:bCs/>
          <w:i/>
          <w:iCs/>
          <w:color w:val="000000"/>
          <w:kern w:val="0"/>
          <w:sz w:val="22"/>
          <w:szCs w:val="22"/>
        </w:rPr>
      </w:pPr>
      <w:r>
        <w:rPr>
          <w:rFonts w:ascii="Arial" w:hAnsi="Arial" w:cs="Arial"/>
          <w:b/>
          <w:bCs/>
          <w:i/>
          <w:iCs/>
          <w:color w:val="000000"/>
          <w:kern w:val="0"/>
          <w:sz w:val="22"/>
          <w:szCs w:val="22"/>
        </w:rPr>
        <w:t>IDD/ASD-specific Supports.</w:t>
      </w:r>
    </w:p>
    <w:p w14:paraId="1C02595F" w14:textId="5AB4277E" w:rsidR="008A0647" w:rsidRDefault="008A0647" w:rsidP="008A0647">
      <w:pPr>
        <w:numPr>
          <w:ilvl w:val="0"/>
          <w:numId w:val="11"/>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 xml:space="preserve">Given the qualifying diagnosis of IDD,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t>
      </w:r>
      <w:r w:rsidR="005A5724" w:rsidRPr="005A5724">
        <w:rPr>
          <w:rFonts w:ascii="Arial" w:hAnsi="Arial" w:cs="Arial"/>
          <w:color w:val="EE0000"/>
          <w:kern w:val="0"/>
          <w:sz w:val="22"/>
          <w:szCs w:val="22"/>
        </w:rPr>
        <w:t>***</w:t>
      </w:r>
      <w:r>
        <w:rPr>
          <w:rFonts w:ascii="Arial" w:hAnsi="Arial" w:cs="Arial"/>
          <w:kern w:val="0"/>
          <w:sz w:val="22"/>
          <w:szCs w:val="22"/>
        </w:rPr>
        <w:t xml:space="preserve">is eligible </w:t>
      </w:r>
      <w:r w:rsidR="005A5724" w:rsidRPr="005A5724">
        <w:rPr>
          <w:rFonts w:ascii="Arial" w:hAnsi="Arial" w:cs="Arial"/>
          <w:color w:val="EE0000"/>
          <w:kern w:val="0"/>
          <w:sz w:val="22"/>
          <w:szCs w:val="22"/>
        </w:rPr>
        <w:t>***</w:t>
      </w:r>
      <w:r>
        <w:rPr>
          <w:rFonts w:ascii="Arial" w:hAnsi="Arial" w:cs="Arial"/>
          <w:kern w:val="0"/>
          <w:sz w:val="22"/>
          <w:szCs w:val="22"/>
        </w:rPr>
        <w:t xml:space="preserve">will remain eligible for Consolidated Waiver funding through the state of Pennsylvania. </w:t>
      </w:r>
      <w:r>
        <w:rPr>
          <w:rFonts w:ascii="Arial" w:hAnsi="Arial" w:cs="Arial"/>
          <w:color w:val="000000"/>
          <w:kern w:val="0"/>
          <w:sz w:val="22"/>
          <w:szCs w:val="22"/>
          <w:shd w:val="clear" w:color="auto" w:fill="FAFAFA"/>
        </w:rPr>
        <w:t>The Pennsylvania Consolidated Waiver is designed to help individuals with an intellectual disability, autism or developmental disability to live more independently in their homes and communities and to provide a variety of services that promote community living, including self-directed service models and traditional, agency-based service models.</w:t>
      </w:r>
      <w:r>
        <w:rPr>
          <w:rFonts w:ascii="Arial" w:hAnsi="Arial" w:cs="Arial"/>
          <w:kern w:val="0"/>
          <w:sz w:val="22"/>
          <w:szCs w:val="22"/>
        </w:rPr>
        <w:t xml:space="preserve"> Additional information about this funding and the application process can be found by visiting: </w:t>
      </w:r>
      <w:hyperlink r:id="rId14" w:history="1">
        <w:r>
          <w:rPr>
            <w:rFonts w:ascii="Arial" w:hAnsi="Arial" w:cs="Arial"/>
            <w:color w:val="000000"/>
            <w:kern w:val="0"/>
            <w:sz w:val="22"/>
            <w:szCs w:val="22"/>
            <w:u w:val="single"/>
          </w:rPr>
          <w:t>https://www.dhs.pa.gov/Services/Disabilities-Aging/Pages/Consolidated-Waiver.aspx</w:t>
        </w:r>
      </w:hyperlink>
      <w:r>
        <w:rPr>
          <w:rFonts w:ascii="Arial" w:hAnsi="Arial" w:cs="Arial"/>
          <w:kern w:val="0"/>
          <w:sz w:val="22"/>
          <w:szCs w:val="22"/>
        </w:rPr>
        <w:t xml:space="preserve">. </w:t>
      </w:r>
    </w:p>
    <w:p w14:paraId="212B59AB" w14:textId="7F79865F" w:rsidR="008A0647" w:rsidRDefault="008A0647" w:rsidP="008A0647">
      <w:pPr>
        <w:numPr>
          <w:ilvl w:val="0"/>
          <w:numId w:val="11"/>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 xml:space="preserve">Office of Developmental Support (ODS): Given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diagnosis of IDD,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is eligible to receive Supports Coordination through The Pennsylvania Office of Developmental services (ODS). This service targets individuals with a diagnosis intellectual developmental disorder. </w:t>
      </w:r>
    </w:p>
    <w:p w14:paraId="171BCBE4" w14:textId="77777777" w:rsidR="008A0647" w:rsidRDefault="008A0647" w:rsidP="008A0647">
      <w:pPr>
        <w:numPr>
          <w:ilvl w:val="0"/>
          <w:numId w:val="11"/>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 xml:space="preserve">The family is encouraged to apply for this service by visiting: https://www.alleghenycounty.us/Services/Human-Services-DHS/DHS-Offices/Office-of-Developmental-Supports. </w:t>
      </w:r>
    </w:p>
    <w:p w14:paraId="2069AA58" w14:textId="77777777" w:rsidR="008A0647" w:rsidRDefault="008A0647" w:rsidP="008A0647">
      <w:pPr>
        <w:numPr>
          <w:ilvl w:val="0"/>
          <w:numId w:val="11"/>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Achieva offers a range of services, including related to housing, employment, and family support, for those diagnosed with a developmental disability. More information can be found: https://www.achieva.info/</w:t>
      </w:r>
    </w:p>
    <w:p w14:paraId="10B8B482" w14:textId="77777777" w:rsidR="008A0647" w:rsidRDefault="008A0647" w:rsidP="008A0647">
      <w:pPr>
        <w:autoSpaceDE w:val="0"/>
        <w:autoSpaceDN w:val="0"/>
        <w:adjustRightInd w:val="0"/>
        <w:spacing w:after="0" w:line="240" w:lineRule="auto"/>
        <w:rPr>
          <w:rFonts w:ascii="Arial" w:hAnsi="Arial" w:cs="Arial"/>
          <w:b/>
          <w:bCs/>
          <w:color w:val="000000"/>
          <w:kern w:val="0"/>
          <w:sz w:val="22"/>
          <w:szCs w:val="22"/>
        </w:rPr>
      </w:pPr>
    </w:p>
    <w:p w14:paraId="18F19E18" w14:textId="77777777" w:rsidR="008A0647" w:rsidRDefault="008A0647" w:rsidP="008A0647">
      <w:pPr>
        <w:autoSpaceDE w:val="0"/>
        <w:autoSpaceDN w:val="0"/>
        <w:adjustRightInd w:val="0"/>
        <w:spacing w:after="0" w:line="240" w:lineRule="auto"/>
        <w:rPr>
          <w:rFonts w:ascii="Arial" w:hAnsi="Arial" w:cs="Arial"/>
          <w:b/>
          <w:bCs/>
          <w:color w:val="000000"/>
          <w:kern w:val="0"/>
          <w:sz w:val="22"/>
          <w:szCs w:val="22"/>
        </w:rPr>
      </w:pPr>
    </w:p>
    <w:p w14:paraId="084AC169" w14:textId="206BC9F5" w:rsidR="008A0647" w:rsidRDefault="005A5724" w:rsidP="008A0647">
      <w:pPr>
        <w:autoSpaceDE w:val="0"/>
        <w:autoSpaceDN w:val="0"/>
        <w:adjustRightInd w:val="0"/>
        <w:spacing w:after="0" w:line="240" w:lineRule="auto"/>
        <w:rPr>
          <w:rFonts w:ascii="Arial" w:hAnsi="Arial" w:cs="Arial"/>
          <w:b/>
          <w:bCs/>
          <w:color w:val="000000"/>
          <w:kern w:val="0"/>
          <w:sz w:val="22"/>
          <w:szCs w:val="22"/>
        </w:rPr>
      </w:pPr>
      <w:r w:rsidRPr="005A5724">
        <w:rPr>
          <w:rFonts w:ascii="Arial" w:hAnsi="Arial" w:cs="Arial"/>
          <w:b/>
          <w:bCs/>
          <w:color w:val="EE0000"/>
          <w:kern w:val="0"/>
          <w:sz w:val="22"/>
          <w:szCs w:val="22"/>
        </w:rPr>
        <w:t>***</w:t>
      </w:r>
      <w:commentRangeStart w:id="4"/>
      <w:r w:rsidR="008A0647">
        <w:rPr>
          <w:rFonts w:ascii="Arial" w:hAnsi="Arial" w:cs="Arial"/>
          <w:b/>
          <w:bCs/>
          <w:color w:val="000000"/>
          <w:kern w:val="0"/>
          <w:sz w:val="22"/>
          <w:szCs w:val="22"/>
        </w:rPr>
        <w:t>OLDER CHILD RECS</w:t>
      </w:r>
      <w:commentRangeEnd w:id="4"/>
      <w:r>
        <w:rPr>
          <w:rStyle w:val="CommentReference"/>
          <w:rFonts w:ascii="Arial" w:hAnsi="Arial" w:cs="Arial"/>
          <w:b/>
          <w:bCs/>
          <w:color w:val="000000"/>
          <w:kern w:val="0"/>
          <w:sz w:val="22"/>
          <w:szCs w:val="22"/>
        </w:rPr>
        <w:commentReference w:id="4"/>
      </w:r>
    </w:p>
    <w:p w14:paraId="36EA7F95" w14:textId="77777777" w:rsidR="008A0647" w:rsidRDefault="008A0647" w:rsidP="008A064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RECOMMENDATIONS:</w:t>
      </w:r>
    </w:p>
    <w:p w14:paraId="5D2D57EF" w14:textId="77777777" w:rsidR="008A0647" w:rsidRPr="005A5724" w:rsidRDefault="008A0647" w:rsidP="008A0647">
      <w:pPr>
        <w:autoSpaceDE w:val="0"/>
        <w:autoSpaceDN w:val="0"/>
        <w:adjustRightInd w:val="0"/>
        <w:spacing w:after="0" w:line="240" w:lineRule="auto"/>
        <w:rPr>
          <w:rFonts w:ascii="Arial" w:hAnsi="Arial" w:cs="Arial"/>
          <w:b/>
          <w:bCs/>
          <w:color w:val="000000"/>
          <w:kern w:val="0"/>
          <w:sz w:val="22"/>
          <w:szCs w:val="22"/>
        </w:rPr>
      </w:pPr>
      <w:r w:rsidRPr="005A5724">
        <w:rPr>
          <w:rFonts w:ascii="Arial" w:hAnsi="Arial" w:cs="Arial"/>
          <w:b/>
          <w:bCs/>
          <w:color w:val="000000"/>
          <w:kern w:val="0"/>
          <w:sz w:val="22"/>
          <w:szCs w:val="22"/>
        </w:rPr>
        <w:t xml:space="preserve">Academic Accommodations: </w:t>
      </w:r>
    </w:p>
    <w:p w14:paraId="2F935FBD" w14:textId="238AD940" w:rsidR="008A0647" w:rsidRDefault="008A0647" w:rsidP="008A064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diagnoses </w:t>
      </w:r>
      <w:r w:rsidR="005A5724" w:rsidRPr="005A5724">
        <w:rPr>
          <w:rFonts w:ascii="Arial" w:hAnsi="Arial" w:cs="Arial"/>
          <w:color w:val="EE0000"/>
          <w:kern w:val="0"/>
          <w:sz w:val="22"/>
          <w:szCs w:val="22"/>
        </w:rPr>
        <w:t>***</w:t>
      </w:r>
      <w:r>
        <w:rPr>
          <w:rFonts w:ascii="Arial" w:hAnsi="Arial" w:cs="Arial"/>
          <w:kern w:val="0"/>
          <w:sz w:val="22"/>
          <w:szCs w:val="22"/>
        </w:rPr>
        <w:t xml:space="preserve">, </w:t>
      </w:r>
      <w:r w:rsidR="005A5724" w:rsidRPr="005A5724">
        <w:rPr>
          <w:rFonts w:ascii="Arial" w:hAnsi="Arial" w:cs="Arial"/>
          <w:b/>
          <w:bCs/>
          <w:color w:val="EE0000"/>
          <w:kern w:val="0"/>
          <w:sz w:val="22"/>
          <w:szCs w:val="22"/>
        </w:rPr>
        <w:t>***</w:t>
      </w:r>
      <w:r>
        <w:rPr>
          <w:rFonts w:ascii="Arial" w:hAnsi="Arial" w:cs="Arial"/>
          <w:b/>
          <w:bCs/>
          <w:color w:val="000000"/>
          <w:kern w:val="0"/>
          <w:sz w:val="22"/>
          <w:szCs w:val="22"/>
        </w:rPr>
        <w:t xml:space="preserve"> </w:t>
      </w:r>
      <w:commentRangeStart w:id="5"/>
      <w:r>
        <w:rPr>
          <w:rFonts w:ascii="Arial" w:hAnsi="Arial" w:cs="Arial"/>
          <w:b/>
          <w:bCs/>
          <w:color w:val="000000"/>
          <w:kern w:val="0"/>
          <w:sz w:val="22"/>
          <w:szCs w:val="22"/>
        </w:rPr>
        <w:t xml:space="preserve">may be eligible to receive academic accommodations under Section 504 of the Rehabilitation Act and the Individuals with Disabilities Education Act (IDEA). </w:t>
      </w:r>
      <w:commentRangeEnd w:id="5"/>
      <w:r w:rsidR="005A5724">
        <w:rPr>
          <w:rStyle w:val="CommentReference"/>
          <w:rFonts w:ascii="Arial" w:hAnsi="Arial" w:cs="Arial"/>
          <w:kern w:val="0"/>
          <w:sz w:val="22"/>
          <w:szCs w:val="22"/>
        </w:rPr>
        <w:commentReference w:id="5"/>
      </w:r>
      <w:r>
        <w:rPr>
          <w:rFonts w:ascii="Arial" w:hAnsi="Arial" w:cs="Arial"/>
          <w:kern w:val="0"/>
          <w:sz w:val="22"/>
          <w:szCs w:val="22"/>
        </w:rPr>
        <w:t xml:space="preserve">Consequently, </w:t>
      </w:r>
      <w:r w:rsidR="005A5724" w:rsidRPr="005A5724">
        <w:rPr>
          <w:rFonts w:ascii="Arial" w:hAnsi="Arial" w:cs="Arial"/>
          <w:color w:val="EE0000"/>
          <w:kern w:val="0"/>
          <w:sz w:val="22"/>
          <w:szCs w:val="22"/>
        </w:rPr>
        <w:t>***</w:t>
      </w:r>
      <w:r>
        <w:rPr>
          <w:rFonts w:ascii="Arial" w:hAnsi="Arial" w:cs="Arial"/>
          <w:kern w:val="0"/>
          <w:sz w:val="22"/>
          <w:szCs w:val="22"/>
        </w:rPr>
        <w:t xml:space="preserve"> should have a plan in place that focuses on providing support and remediation for social and emotional difficulties. The optimal educational environment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will include accommodations that allow </w:t>
      </w:r>
      <w:r w:rsidR="005A5724" w:rsidRPr="005A5724">
        <w:rPr>
          <w:rFonts w:ascii="Arial" w:hAnsi="Arial" w:cs="Arial"/>
          <w:color w:val="EE0000"/>
          <w:kern w:val="0"/>
          <w:sz w:val="22"/>
          <w:szCs w:val="22"/>
        </w:rPr>
        <w:t>***</w:t>
      </w:r>
      <w:r>
        <w:rPr>
          <w:rFonts w:ascii="Arial" w:hAnsi="Arial" w:cs="Arial"/>
          <w:kern w:val="0"/>
          <w:sz w:val="22"/>
          <w:szCs w:val="22"/>
        </w:rPr>
        <w:t xml:space="preserve"> to learn at </w:t>
      </w:r>
      <w:r w:rsidR="005A5724" w:rsidRPr="005A5724">
        <w:rPr>
          <w:rFonts w:ascii="Arial" w:hAnsi="Arial" w:cs="Arial"/>
          <w:color w:val="EE0000"/>
          <w:kern w:val="0"/>
          <w:sz w:val="22"/>
          <w:szCs w:val="22"/>
        </w:rPr>
        <w:t>***</w:t>
      </w:r>
      <w:r>
        <w:rPr>
          <w:rFonts w:ascii="Arial" w:hAnsi="Arial" w:cs="Arial"/>
          <w:kern w:val="0"/>
          <w:sz w:val="22"/>
          <w:szCs w:val="22"/>
        </w:rPr>
        <w:t xml:space="preserve"> own pace and are structured in order for </w:t>
      </w:r>
      <w:r w:rsidR="005A5724" w:rsidRPr="005A5724">
        <w:rPr>
          <w:rFonts w:ascii="Arial" w:hAnsi="Arial" w:cs="Arial"/>
          <w:color w:val="EE0000"/>
          <w:kern w:val="0"/>
          <w:sz w:val="22"/>
          <w:szCs w:val="22"/>
        </w:rPr>
        <w:t>***</w:t>
      </w:r>
      <w:r>
        <w:rPr>
          <w:rFonts w:ascii="Arial" w:hAnsi="Arial" w:cs="Arial"/>
          <w:kern w:val="0"/>
          <w:sz w:val="22"/>
          <w:szCs w:val="22"/>
        </w:rPr>
        <w:t xml:space="preserve"> to be successful. It is recommended that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family share the results of this evaluation with </w:t>
      </w:r>
      <w:r w:rsidR="005A5724" w:rsidRPr="005A5724">
        <w:rPr>
          <w:rFonts w:ascii="Arial" w:hAnsi="Arial" w:cs="Arial"/>
          <w:color w:val="EE0000"/>
          <w:kern w:val="0"/>
          <w:sz w:val="22"/>
          <w:szCs w:val="22"/>
        </w:rPr>
        <w:t>***</w:t>
      </w:r>
      <w:r>
        <w:rPr>
          <w:rFonts w:ascii="Arial" w:hAnsi="Arial" w:cs="Arial"/>
          <w:kern w:val="0"/>
          <w:sz w:val="22"/>
          <w:szCs w:val="22"/>
        </w:rPr>
        <w:t xml:space="preserve"> school so that appropriate accommodations can be made. Please note that decisions surrounding academic accommodations and supports are made at the sole discretion of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school district. The following recommendations are put forth for consideration:</w:t>
      </w:r>
    </w:p>
    <w:p w14:paraId="43CCAF6D"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1E72B34E" w14:textId="77777777" w:rsidR="008A0647" w:rsidRDefault="008A0647" w:rsidP="008A064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Opportunities to work in smaller group or one-on-one formats, as feasible.</w:t>
      </w:r>
    </w:p>
    <w:p w14:paraId="31556E7C" w14:textId="4AB8A3DB" w:rsidR="008A0647" w:rsidRDefault="005A5724" w:rsidP="008A0647">
      <w:pPr>
        <w:numPr>
          <w:ilvl w:val="0"/>
          <w:numId w:val="12"/>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teachers and school staff may also consider offering social coaching related to certain expected/appropriate social behaviors in the classroom. This may involve directly teaching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about a social rule or expectation with which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seems to have difficulty, providing multiple opportunities for practice, and providing direct feedback about what he did well/could continue to improve upon.</w:t>
      </w:r>
    </w:p>
    <w:p w14:paraId="357C58E6" w14:textId="714A4CA0" w:rsidR="008A0647" w:rsidRDefault="005A5724" w:rsidP="008A0647">
      <w:pPr>
        <w:numPr>
          <w:ilvl w:val="0"/>
          <w:numId w:val="12"/>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would also benefit from more structure and monitoring during social opportunities in the classroom to support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in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interactions with peers.  For example, a teacher might sit nearby during lunch and insert comments or questions to facilitate conversation between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and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peers.</w:t>
      </w:r>
    </w:p>
    <w:p w14:paraId="7E6B3ED3" w14:textId="0F3845A7" w:rsidR="008A0647" w:rsidRDefault="008A0647" w:rsidP="008A064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Provide assignments that challenge </w:t>
      </w:r>
      <w:r w:rsidR="005A5724" w:rsidRPr="005A5724">
        <w:rPr>
          <w:rFonts w:ascii="Arial" w:hAnsi="Arial" w:cs="Arial"/>
          <w:color w:val="EE0000"/>
          <w:kern w:val="0"/>
          <w:sz w:val="22"/>
          <w:szCs w:val="22"/>
        </w:rPr>
        <w:t>***</w:t>
      </w:r>
      <w:r>
        <w:rPr>
          <w:rFonts w:ascii="Arial" w:hAnsi="Arial" w:cs="Arial"/>
          <w:kern w:val="0"/>
          <w:sz w:val="22"/>
          <w:szCs w:val="22"/>
        </w:rPr>
        <w:t xml:space="preserve">, and encourage </w:t>
      </w:r>
      <w:r w:rsidR="005A5724" w:rsidRPr="005A5724">
        <w:rPr>
          <w:rFonts w:ascii="Arial" w:hAnsi="Arial" w:cs="Arial"/>
          <w:color w:val="EE0000"/>
          <w:kern w:val="0"/>
          <w:sz w:val="22"/>
          <w:szCs w:val="22"/>
        </w:rPr>
        <w:t>***</w:t>
      </w:r>
      <w:r>
        <w:rPr>
          <w:rFonts w:ascii="Arial" w:hAnsi="Arial" w:cs="Arial"/>
          <w:kern w:val="0"/>
          <w:sz w:val="22"/>
          <w:szCs w:val="22"/>
        </w:rPr>
        <w:t xml:space="preserve"> to work through problems that </w:t>
      </w:r>
      <w:r w:rsidR="005A5724" w:rsidRPr="005A5724">
        <w:rPr>
          <w:rFonts w:ascii="Arial" w:hAnsi="Arial" w:cs="Arial"/>
          <w:color w:val="EE0000"/>
          <w:kern w:val="0"/>
          <w:sz w:val="22"/>
          <w:szCs w:val="22"/>
        </w:rPr>
        <w:t>***</w:t>
      </w:r>
      <w:r>
        <w:rPr>
          <w:rFonts w:ascii="Arial" w:hAnsi="Arial" w:cs="Arial"/>
          <w:kern w:val="0"/>
          <w:sz w:val="22"/>
          <w:szCs w:val="22"/>
        </w:rPr>
        <w:t xml:space="preserve"> may not feel confident in.</w:t>
      </w:r>
    </w:p>
    <w:p w14:paraId="73562B98" w14:textId="77777777" w:rsidR="008A0647" w:rsidRDefault="008A0647" w:rsidP="008A064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Permission to take breaks and organize tasks into smaller components.</w:t>
      </w:r>
    </w:p>
    <w:p w14:paraId="4BD36BAA" w14:textId="74107D8A" w:rsidR="008A0647" w:rsidRDefault="008A0647" w:rsidP="008A064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Create a “safe” place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to go when anxiety symptoms are high or during stressful times or during sensory overload. This may be the nurse's office or visiting with this teacher.</w:t>
      </w:r>
    </w:p>
    <w:p w14:paraId="08D645EF" w14:textId="038DD0CA" w:rsidR="008A0647" w:rsidRDefault="008A0647" w:rsidP="008A064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Similarly,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 xml:space="preserve"> would also benefit from social skills training opportunities offered in the school setting, such as a Lunch Bunch group.</w:t>
      </w:r>
    </w:p>
    <w:p w14:paraId="1F4587E4" w14:textId="04CD70C4" w:rsidR="008A0647" w:rsidRDefault="008A0647" w:rsidP="008A064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Establish rules for the use of the “safe” place. These rules should include how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can inform the teacher that </w:t>
      </w:r>
      <w:r w:rsidR="005A5724" w:rsidRPr="005A5724">
        <w:rPr>
          <w:rFonts w:ascii="Arial" w:hAnsi="Arial" w:cs="Arial"/>
          <w:color w:val="EE0000"/>
          <w:kern w:val="0"/>
          <w:sz w:val="22"/>
          <w:szCs w:val="22"/>
        </w:rPr>
        <w:t>***</w:t>
      </w:r>
      <w:r>
        <w:rPr>
          <w:rFonts w:ascii="Arial" w:hAnsi="Arial" w:cs="Arial"/>
          <w:kern w:val="0"/>
          <w:sz w:val="22"/>
          <w:szCs w:val="22"/>
        </w:rPr>
        <w:t xml:space="preserve"> needs a few minutes to calm down (e.g., use of a Flash Pass) and the maximum amount of time that can be spent in the “safe” place.</w:t>
      </w:r>
    </w:p>
    <w:p w14:paraId="497AF3CB" w14:textId="114E8C6E" w:rsidR="008A0647" w:rsidRDefault="008A0647" w:rsidP="008A064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 aware of anxiety and distress and provide activities to distract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Calming activities, such as reading or listening to music, may help to alleviate some of the physical symptoms and allow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to return to class work after a period of time.</w:t>
      </w:r>
    </w:p>
    <w:p w14:paraId="0CE794E8" w14:textId="77777777" w:rsidR="008A0647" w:rsidRDefault="008A0647" w:rsidP="008A064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Maximal speech-language therapy is recommended to target social (pragmatic) communication deficits.</w:t>
      </w:r>
    </w:p>
    <w:p w14:paraId="2B4839CF" w14:textId="5396C3E4" w:rsidR="008A0647" w:rsidRDefault="005A5724" w:rsidP="008A0647">
      <w:pPr>
        <w:numPr>
          <w:ilvl w:val="0"/>
          <w:numId w:val="12"/>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's may benefit from school-based occupational therapy to address fine motor and adaptive skill weaknesses.</w:t>
      </w:r>
    </w:p>
    <w:p w14:paraId="0CDE9684" w14:textId="630EF672" w:rsidR="008A0647" w:rsidRDefault="008A0647" w:rsidP="008A0647">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The following are also offered to target and address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's sensory sensitivities:</w:t>
      </w:r>
    </w:p>
    <w:p w14:paraId="5240F109" w14:textId="77777777" w:rsidR="008A0647" w:rsidRDefault="008A0647" w:rsidP="008A0647">
      <w:pPr>
        <w:numPr>
          <w:ilvl w:val="1"/>
          <w:numId w:val="13"/>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Allow for early dismissal to avoid crowded hallways.</w:t>
      </w:r>
    </w:p>
    <w:p w14:paraId="206BD11F" w14:textId="77777777" w:rsidR="008A0647" w:rsidRDefault="008A0647" w:rsidP="008A0647">
      <w:pPr>
        <w:numPr>
          <w:ilvl w:val="1"/>
          <w:numId w:val="13"/>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Make sure their classroom chair is a good fit. When they are sitting at the desk, they should be able to put their feet flat on the floor and rest their elbows on the desk. You might also try an inflated seated cushion or a pillow from home so they can move around and stay in their seat.</w:t>
      </w:r>
    </w:p>
    <w:p w14:paraId="6342467C" w14:textId="54051CFB" w:rsidR="008A0647" w:rsidRDefault="008A0647" w:rsidP="008A0647">
      <w:pPr>
        <w:numPr>
          <w:ilvl w:val="1"/>
          <w:numId w:val="13"/>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 xml:space="preserve">Some kids are better off if they sit close to the teacher. However, if your child is easily distracted by noise, </w:t>
      </w:r>
      <w:r w:rsidR="005A5724" w:rsidRPr="005A5724">
        <w:rPr>
          <w:rFonts w:ascii="Arial" w:hAnsi="Arial" w:cs="Arial"/>
          <w:color w:val="EE0000"/>
          <w:kern w:val="0"/>
          <w:sz w:val="22"/>
          <w:szCs w:val="22"/>
        </w:rPr>
        <w:t>***</w:t>
      </w:r>
      <w:r>
        <w:rPr>
          <w:rFonts w:ascii="Arial" w:hAnsi="Arial" w:cs="Arial"/>
          <w:kern w:val="0"/>
          <w:sz w:val="22"/>
          <w:szCs w:val="22"/>
        </w:rPr>
        <w:t xml:space="preserve"> may end up turning around often to where the noise is coming from.</w:t>
      </w:r>
    </w:p>
    <w:p w14:paraId="0096F40B" w14:textId="77777777" w:rsidR="008A0647" w:rsidRDefault="008A0647" w:rsidP="008A0647">
      <w:pPr>
        <w:numPr>
          <w:ilvl w:val="1"/>
          <w:numId w:val="13"/>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If possible, eliminate buzzing and flickering fluorescent lighting.</w:t>
      </w:r>
    </w:p>
    <w:p w14:paraId="3A1CFA2D" w14:textId="6DBF63AC" w:rsidR="008A0647" w:rsidRDefault="008A0647" w:rsidP="008A0647">
      <w:pPr>
        <w:numPr>
          <w:ilvl w:val="1"/>
          <w:numId w:val="13"/>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 xml:space="preserve">Provide sensory breaks such as walking in circles, jumping on a mini-trampoline and sucking on sour candy so </w:t>
      </w:r>
      <w:r w:rsidR="005A5724" w:rsidRPr="005A5724">
        <w:rPr>
          <w:rFonts w:ascii="Arial" w:hAnsi="Arial" w:cs="Arial"/>
          <w:color w:val="EE0000"/>
          <w:kern w:val="0"/>
          <w:sz w:val="22"/>
          <w:szCs w:val="22"/>
        </w:rPr>
        <w:t>***</w:t>
      </w:r>
      <w:r>
        <w:rPr>
          <w:rFonts w:ascii="Arial" w:hAnsi="Arial" w:cs="Arial"/>
          <w:kern w:val="0"/>
          <w:sz w:val="22"/>
          <w:szCs w:val="22"/>
        </w:rPr>
        <w:t xml:space="preserve"> gets the input </w:t>
      </w:r>
      <w:r w:rsidR="005A5724" w:rsidRPr="005A5724">
        <w:rPr>
          <w:rFonts w:ascii="Arial" w:hAnsi="Arial" w:cs="Arial"/>
          <w:color w:val="EE0000"/>
          <w:kern w:val="0"/>
          <w:sz w:val="22"/>
          <w:szCs w:val="22"/>
        </w:rPr>
        <w:t>***</w:t>
      </w:r>
      <w:r>
        <w:rPr>
          <w:rFonts w:ascii="Arial" w:hAnsi="Arial" w:cs="Arial"/>
          <w:kern w:val="0"/>
          <w:sz w:val="22"/>
          <w:szCs w:val="22"/>
        </w:rPr>
        <w:t xml:space="preserve"> craves and doesn't bump into others.</w:t>
      </w:r>
    </w:p>
    <w:p w14:paraId="04B66253" w14:textId="0E8114BD" w:rsidR="008A0647" w:rsidRDefault="008A0647" w:rsidP="008A0647">
      <w:pPr>
        <w:numPr>
          <w:ilvl w:val="1"/>
          <w:numId w:val="13"/>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 xml:space="preserve">To avoid meltdowns or withdrawal, allow </w:t>
      </w:r>
      <w:r w:rsidR="005A5724" w:rsidRPr="005A5724">
        <w:rPr>
          <w:rFonts w:ascii="Arial" w:hAnsi="Arial" w:cs="Arial"/>
          <w:color w:val="EE0000"/>
          <w:kern w:val="0"/>
          <w:sz w:val="22"/>
          <w:szCs w:val="22"/>
        </w:rPr>
        <w:t>***</w:t>
      </w:r>
      <w:r>
        <w:rPr>
          <w:rFonts w:ascii="Arial" w:hAnsi="Arial" w:cs="Arial"/>
          <w:kern w:val="0"/>
          <w:sz w:val="22"/>
          <w:szCs w:val="22"/>
        </w:rPr>
        <w:t xml:space="preserve"> to skip school assemblies, or sit near a door so that they can take breaks in the hallway with a teacher when they start to feel overwhelmed/over-stimulated.</w:t>
      </w:r>
    </w:p>
    <w:p w14:paraId="63E6BE27" w14:textId="2C4A4342" w:rsidR="008A0647" w:rsidRDefault="008A0647" w:rsidP="008A0647">
      <w:pPr>
        <w:numPr>
          <w:ilvl w:val="1"/>
          <w:numId w:val="13"/>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 xml:space="preserve">If the cafeteria is too stimulating, see about having </w:t>
      </w:r>
      <w:r w:rsidR="005A5724" w:rsidRPr="005A5724">
        <w:rPr>
          <w:rFonts w:ascii="Arial" w:hAnsi="Arial" w:cs="Arial"/>
          <w:color w:val="EE0000"/>
          <w:kern w:val="0"/>
          <w:sz w:val="22"/>
          <w:szCs w:val="22"/>
        </w:rPr>
        <w:t>***</w:t>
      </w:r>
      <w:r>
        <w:rPr>
          <w:rFonts w:ascii="Arial" w:hAnsi="Arial" w:cs="Arial"/>
          <w:kern w:val="0"/>
          <w:sz w:val="22"/>
          <w:szCs w:val="22"/>
        </w:rPr>
        <w:t xml:space="preserve"> and one or more lunch friends eat in a quieter room with a teacher or aide.</w:t>
      </w:r>
    </w:p>
    <w:p w14:paraId="2619BA42" w14:textId="77777777" w:rsidR="008A0647" w:rsidRDefault="008A0647" w:rsidP="008A0647">
      <w:pPr>
        <w:numPr>
          <w:ilvl w:val="1"/>
          <w:numId w:val="13"/>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Have a clear visual schedule posted with plenty of preparation for transitions.</w:t>
      </w:r>
    </w:p>
    <w:p w14:paraId="440B3285" w14:textId="77777777" w:rsidR="008A0647" w:rsidRDefault="008A0647" w:rsidP="008A0647">
      <w:pPr>
        <w:numPr>
          <w:ilvl w:val="1"/>
          <w:numId w:val="13"/>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Allow for ear plugs/noise-cancelling headphones, fidgets, snap-its, and/or chewable items. You can also attach a chewable item to the end of a pencil.</w:t>
      </w:r>
    </w:p>
    <w:p w14:paraId="7C9DE929" w14:textId="77777777" w:rsidR="008A0647" w:rsidRDefault="008A0647" w:rsidP="008A0647">
      <w:pPr>
        <w:numPr>
          <w:ilvl w:val="1"/>
          <w:numId w:val="13"/>
        </w:numPr>
        <w:autoSpaceDE w:val="0"/>
        <w:autoSpaceDN w:val="0"/>
        <w:adjustRightInd w:val="0"/>
        <w:spacing w:after="0" w:line="240" w:lineRule="auto"/>
        <w:rPr>
          <w:rFonts w:ascii="Arial" w:hAnsi="Arial" w:cs="Arial"/>
          <w:color w:val="000000"/>
          <w:kern w:val="0"/>
          <w:sz w:val="22"/>
          <w:szCs w:val="22"/>
        </w:rPr>
      </w:pPr>
      <w:r>
        <w:rPr>
          <w:rFonts w:ascii="Arial" w:hAnsi="Arial" w:cs="Arial"/>
          <w:kern w:val="0"/>
          <w:sz w:val="22"/>
          <w:szCs w:val="22"/>
        </w:rPr>
        <w:t>Create a nonverbal signal to use when overwhelmed or in need of a break (e.g., break pass).</w:t>
      </w:r>
    </w:p>
    <w:p w14:paraId="5106C9B9" w14:textId="77777777" w:rsidR="008A0647" w:rsidRDefault="008A0647" w:rsidP="008A0647">
      <w:pPr>
        <w:numPr>
          <w:ilvl w:val="1"/>
          <w:numId w:val="0"/>
        </w:numPr>
        <w:autoSpaceDE w:val="0"/>
        <w:autoSpaceDN w:val="0"/>
        <w:adjustRightInd w:val="0"/>
        <w:spacing w:after="0" w:line="240" w:lineRule="auto"/>
        <w:rPr>
          <w:rFonts w:ascii="Arial" w:hAnsi="Arial" w:cs="Arial"/>
          <w:color w:val="000000"/>
          <w:kern w:val="0"/>
          <w:sz w:val="22"/>
          <w:szCs w:val="22"/>
        </w:rPr>
      </w:pPr>
    </w:p>
    <w:p w14:paraId="0C75938E" w14:textId="77777777" w:rsidR="008A0647" w:rsidRDefault="008A0647" w:rsidP="008A0647">
      <w:pPr>
        <w:numPr>
          <w:ilvl w:val="1"/>
          <w:numId w:val="0"/>
        </w:numPr>
        <w:autoSpaceDE w:val="0"/>
        <w:autoSpaceDN w:val="0"/>
        <w:adjustRightInd w:val="0"/>
        <w:spacing w:after="0" w:line="240" w:lineRule="auto"/>
        <w:rPr>
          <w:rFonts w:ascii="Arial" w:hAnsi="Arial" w:cs="Arial"/>
          <w:color w:val="000000"/>
          <w:kern w:val="0"/>
          <w:sz w:val="22"/>
          <w:szCs w:val="22"/>
        </w:rPr>
      </w:pPr>
    </w:p>
    <w:p w14:paraId="15AA5DCB" w14:textId="597D5509" w:rsidR="008A0647" w:rsidRDefault="005A5724" w:rsidP="008A0647">
      <w:pPr>
        <w:numPr>
          <w:ilvl w:val="0"/>
          <w:numId w:val="12"/>
        </w:num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would benefit from extended time to complete tests and in-class assignments due to difficulties with sustained attention. </w:t>
      </w:r>
    </w:p>
    <w:p w14:paraId="43DCF8DB" w14:textId="457AB3BA" w:rsidR="008A0647" w:rsidRDefault="005A5724" w:rsidP="008A0647">
      <w:pPr>
        <w:numPr>
          <w:ilvl w:val="0"/>
          <w:numId w:val="12"/>
        </w:num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would benefit from a private test taking environment</w:t>
      </w:r>
    </w:p>
    <w:p w14:paraId="0F43C7AC" w14:textId="645A7638" w:rsidR="008A0647" w:rsidRDefault="005A5724" w:rsidP="008A0647">
      <w:pPr>
        <w:numPr>
          <w:ilvl w:val="0"/>
          <w:numId w:val="12"/>
        </w:num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may benefit from directions being written down if they are given verbally to ensure that @HE@ did not miss the information.  Pairing oral instructions with visual cues or written instructions will help ensure that </w:t>
      </w: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does not miss the information.</w:t>
      </w:r>
    </w:p>
    <w:p w14:paraId="364FCA5B" w14:textId="3C17AFB7" w:rsidR="008A0647" w:rsidRDefault="008A0647" w:rsidP="008A0647">
      <w:pPr>
        <w:numPr>
          <w:ilvl w:val="0"/>
          <w:numId w:val="12"/>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Ask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 xml:space="preserve"> to repeat instructions to ensure comprehension and understanding.  Repeat instructions or directions frequently.</w:t>
      </w:r>
    </w:p>
    <w:p w14:paraId="2E12D9BB" w14:textId="2CB689CF" w:rsidR="008A0647" w:rsidRDefault="008A0647" w:rsidP="008A0647">
      <w:pPr>
        <w:numPr>
          <w:ilvl w:val="0"/>
          <w:numId w:val="12"/>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Provide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 xml:space="preserve"> with frequent praise and encouragement.</w:t>
      </w:r>
    </w:p>
    <w:p w14:paraId="24379827" w14:textId="12D3E234" w:rsidR="008A0647" w:rsidRDefault="005A5724" w:rsidP="008A0647">
      <w:pPr>
        <w:numPr>
          <w:ilvl w:val="0"/>
          <w:numId w:val="12"/>
        </w:num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may benefit from seating away from distractions.</w:t>
      </w:r>
    </w:p>
    <w:p w14:paraId="03D4D302" w14:textId="52D88467" w:rsidR="008A0647" w:rsidRDefault="005A5724" w:rsidP="008A0647">
      <w:pPr>
        <w:numPr>
          <w:ilvl w:val="0"/>
          <w:numId w:val="12"/>
        </w:num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may benefit from attention checks during the day to ensure that @HE@ understands instructions.</w:t>
      </w:r>
    </w:p>
    <w:p w14:paraId="16AFA81B" w14:textId="09E3106D" w:rsidR="008A0647" w:rsidRDefault="005A5724" w:rsidP="008A0647">
      <w:pPr>
        <w:numPr>
          <w:ilvl w:val="0"/>
          <w:numId w:val="12"/>
        </w:num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will likely respond best to instructional approaches that utilize “hands on” or experiential learning.  In addition, multimodal teaching methods should be considered (e.g., visual supports/organizers, guided practice, and modeling in addition to verbal instruction).  </w:t>
      </w:r>
    </w:p>
    <w:p w14:paraId="6BD0C602" w14:textId="1B067432" w:rsidR="008A0647" w:rsidRDefault="008A0647" w:rsidP="008A0647">
      <w:pPr>
        <w:numPr>
          <w:ilvl w:val="0"/>
          <w:numId w:val="12"/>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Repetition of key concepts will be important to help ensure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 xml:space="preserve"> has attended to the information presented and is able to remember and apply new concepts. Provide multiple opportunities for @HIS@ to practice and demonstrate particular skills across settings and situations. </w:t>
      </w:r>
    </w:p>
    <w:p w14:paraId="43492F64" w14:textId="6F24DF6F" w:rsidR="008A0647" w:rsidRDefault="005A5724" w:rsidP="008A0647">
      <w:pPr>
        <w:numPr>
          <w:ilvl w:val="0"/>
          <w:numId w:val="12"/>
        </w:num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may find it difficult to follow along with whole-group instruction or lectures but could be too embarrassed or self-conscious to say anything at the time. Make sure to check in with </w:t>
      </w: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separately (and discreetly) to ensure understanding and comprehension of learned material.</w:t>
      </w:r>
    </w:p>
    <w:p w14:paraId="69ABE21F" w14:textId="36989409" w:rsidR="008A0647" w:rsidRDefault="005A5724" w:rsidP="008A0647">
      <w:pPr>
        <w:numPr>
          <w:ilvl w:val="0"/>
          <w:numId w:val="12"/>
        </w:num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may also benefit from movement breaks in order to obtain a break from mental stimulation and be re-energized. This may include going to a sensory room, if available.</w:t>
      </w:r>
    </w:p>
    <w:p w14:paraId="020EB474" w14:textId="77D6561F" w:rsidR="008A0647" w:rsidRDefault="008A0647" w:rsidP="008A0647">
      <w:pPr>
        <w:numPr>
          <w:ilvl w:val="0"/>
          <w:numId w:val="12"/>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Visual Supports may be helpful for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 These may include checklists, planners, visual schedules depicting the day's plans, visual memory aids, and/or visual cues to encourage @FNAME to stay on task (e.g., a discrete hand sign or a sticky note placed on desk).</w:t>
      </w:r>
    </w:p>
    <w:p w14:paraId="092D7CEB" w14:textId="09EA8ABA" w:rsidR="008A0647" w:rsidRDefault="008A0647" w:rsidP="008A0647">
      <w:pPr>
        <w:numPr>
          <w:ilvl w:val="0"/>
          <w:numId w:val="12"/>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Create checklists and/or routines for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 xml:space="preserve"> to doublecheck @HIS@ work for mistakes and errors.</w:t>
      </w:r>
    </w:p>
    <w:p w14:paraId="311DEE62" w14:textId="77777777" w:rsidR="008A0647" w:rsidRDefault="008A0647" w:rsidP="008A0647">
      <w:pPr>
        <w:autoSpaceDE w:val="0"/>
        <w:autoSpaceDN w:val="0"/>
        <w:adjustRightInd w:val="0"/>
        <w:spacing w:after="0" w:line="240" w:lineRule="auto"/>
        <w:ind w:left="450" w:hanging="450"/>
        <w:rPr>
          <w:rFonts w:ascii="Arial" w:hAnsi="Arial" w:cs="Arial"/>
          <w:color w:val="000000"/>
          <w:kern w:val="0"/>
          <w:sz w:val="22"/>
          <w:szCs w:val="22"/>
        </w:rPr>
      </w:pPr>
    </w:p>
    <w:p w14:paraId="644EFA1C" w14:textId="642CE8BC" w:rsidR="008A0647" w:rsidRPr="005A5724" w:rsidRDefault="008A0647" w:rsidP="008A0647">
      <w:pPr>
        <w:autoSpaceDE w:val="0"/>
        <w:autoSpaceDN w:val="0"/>
        <w:adjustRightInd w:val="0"/>
        <w:spacing w:after="0" w:line="240" w:lineRule="auto"/>
        <w:rPr>
          <w:rFonts w:ascii="Arial" w:hAnsi="Arial" w:cs="Arial"/>
          <w:b/>
          <w:bCs/>
          <w:color w:val="000000"/>
          <w:kern w:val="0"/>
          <w:sz w:val="22"/>
          <w:szCs w:val="22"/>
        </w:rPr>
      </w:pPr>
      <w:r w:rsidRPr="005A5724">
        <w:rPr>
          <w:rFonts w:ascii="Arial" w:hAnsi="Arial" w:cs="Arial"/>
          <w:b/>
          <w:bCs/>
          <w:color w:val="000000"/>
          <w:kern w:val="0"/>
          <w:sz w:val="22"/>
          <w:szCs w:val="22"/>
        </w:rPr>
        <w:t>ASD-specific Supports</w:t>
      </w:r>
      <w:r w:rsidR="005A5724">
        <w:rPr>
          <w:rFonts w:ascii="Arial" w:hAnsi="Arial" w:cs="Arial"/>
          <w:b/>
          <w:bCs/>
          <w:color w:val="000000"/>
          <w:kern w:val="0"/>
          <w:sz w:val="22"/>
          <w:szCs w:val="22"/>
        </w:rPr>
        <w:t>:</w:t>
      </w:r>
    </w:p>
    <w:p w14:paraId="44DDF0EE" w14:textId="679A8887" w:rsidR="008A0647" w:rsidRDefault="008A0647" w:rsidP="008A0647">
      <w:pPr>
        <w:numPr>
          <w:ilvl w:val="0"/>
          <w:numId w:val="7"/>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 xml:space="preserve">Given the qualifying diagnosis of ASD,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is eligible for Consolidated Waiver funding through the state of Pennsylvania. </w:t>
      </w:r>
      <w:r>
        <w:rPr>
          <w:rFonts w:ascii="Arial" w:hAnsi="Arial" w:cs="Arial"/>
          <w:color w:val="000000"/>
          <w:kern w:val="0"/>
          <w:sz w:val="22"/>
          <w:szCs w:val="22"/>
          <w:shd w:val="clear" w:color="auto" w:fill="FAFAFA"/>
        </w:rPr>
        <w:t>The Pennsylvania Consolidated Waiver is designed to help individuals with an intellectual disability, autism or developmental disability to live more independently in their homes and communities and to provide a variety of services that promote community living, including self-directed service models and traditional, agency-based service models.</w:t>
      </w:r>
      <w:r>
        <w:rPr>
          <w:rFonts w:ascii="Arial" w:hAnsi="Arial" w:cs="Arial"/>
          <w:kern w:val="0"/>
          <w:sz w:val="22"/>
          <w:szCs w:val="22"/>
        </w:rPr>
        <w:t xml:space="preserve"> Additional information about this funding and the application process can be found by visiting: </w:t>
      </w:r>
      <w:hyperlink r:id="rId15" w:history="1">
        <w:r>
          <w:rPr>
            <w:rFonts w:ascii="Arial" w:hAnsi="Arial" w:cs="Arial"/>
            <w:color w:val="000000"/>
            <w:kern w:val="0"/>
            <w:sz w:val="22"/>
            <w:szCs w:val="22"/>
            <w:u w:val="single"/>
          </w:rPr>
          <w:t>https://www.dhs.pa.gov/Services/Disabilities-Aging/Pages/Consolidated-Waiver.aspx</w:t>
        </w:r>
      </w:hyperlink>
      <w:r>
        <w:rPr>
          <w:rFonts w:ascii="Arial" w:hAnsi="Arial" w:cs="Arial"/>
          <w:kern w:val="0"/>
          <w:sz w:val="22"/>
          <w:szCs w:val="22"/>
        </w:rPr>
        <w:t xml:space="preserve">. </w:t>
      </w:r>
    </w:p>
    <w:p w14:paraId="1170BA13" w14:textId="479CA81E" w:rsidR="008A0647" w:rsidRDefault="008A0647" w:rsidP="008A0647">
      <w:pPr>
        <w:numPr>
          <w:ilvl w:val="0"/>
          <w:numId w:val="7"/>
        </w:numPr>
        <w:autoSpaceDE w:val="0"/>
        <w:autoSpaceDN w:val="0"/>
        <w:adjustRightInd w:val="0"/>
        <w:spacing w:after="0" w:line="240" w:lineRule="auto"/>
        <w:ind w:left="690"/>
        <w:rPr>
          <w:rFonts w:ascii="Arial" w:hAnsi="Arial" w:cs="Arial"/>
          <w:kern w:val="0"/>
          <w:sz w:val="22"/>
          <w:szCs w:val="22"/>
        </w:rPr>
      </w:pPr>
      <w:r>
        <w:rPr>
          <w:rFonts w:ascii="Arial" w:hAnsi="Arial" w:cs="Arial"/>
          <w:color w:val="0F0F0F"/>
          <w:kern w:val="0"/>
          <w:sz w:val="22"/>
          <w:szCs w:val="22"/>
          <w:shd w:val="clear" w:color="auto" w:fill="FAFAFA"/>
        </w:rPr>
        <w:t>The Adult Autism Waiver (AAW) is a Medicaid waiver designed to provide long-term services and supports for community living, tailored to the specific needs of adults aged 21 or older with ASD. The program is designed to help adults with autism spectrum disorder participate in their communities in the way they want to, based upon their identified needs.</w:t>
      </w:r>
      <w:r>
        <w:rPr>
          <w:rFonts w:ascii="Arial" w:hAnsi="Arial" w:cs="Arial"/>
          <w:kern w:val="0"/>
          <w:sz w:val="22"/>
          <w:szCs w:val="22"/>
        </w:rPr>
        <w:t xml:space="preserve"> In the future,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and the family are encouraged to apply for this waiver, which typically operates from a waitlist based on level of need. For additional information about this program, please access: https://www.dhs.pa.gov/Services/Disabilities-Aging/Pages/Autism-Services.aspx </w:t>
      </w:r>
    </w:p>
    <w:p w14:paraId="2C9F15B0" w14:textId="77777777" w:rsidR="008A0647" w:rsidRDefault="008A0647" w:rsidP="008A0647">
      <w:pPr>
        <w:numPr>
          <w:ilvl w:val="0"/>
          <w:numId w:val="7"/>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The following website may also be helpful to reference: https://paautism.org/resource/waivers/</w:t>
      </w:r>
    </w:p>
    <w:p w14:paraId="6E0FCFE9" w14:textId="3B99DAD6" w:rsidR="008A0647" w:rsidRDefault="008A0647" w:rsidP="008A0647">
      <w:pPr>
        <w:numPr>
          <w:ilvl w:val="0"/>
          <w:numId w:val="7"/>
        </w:numPr>
        <w:autoSpaceDE w:val="0"/>
        <w:autoSpaceDN w:val="0"/>
        <w:adjustRightInd w:val="0"/>
        <w:spacing w:after="0" w:line="240" w:lineRule="auto"/>
        <w:ind w:left="690"/>
        <w:rPr>
          <w:rFonts w:ascii="Arial" w:hAnsi="Arial" w:cs="Arial"/>
          <w:kern w:val="0"/>
          <w:sz w:val="22"/>
          <w:szCs w:val="22"/>
        </w:rPr>
      </w:pPr>
      <w:r>
        <w:rPr>
          <w:rFonts w:ascii="Arial" w:hAnsi="Arial" w:cs="Arial"/>
          <w:kern w:val="0"/>
          <w:sz w:val="22"/>
          <w:szCs w:val="22"/>
        </w:rPr>
        <w:t xml:space="preserve">Office of Developmental Support (ODS): Given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diagnosis of ASD</w:t>
      </w:r>
      <w:r w:rsidR="005A5724" w:rsidRPr="005A5724">
        <w:rPr>
          <w:rFonts w:ascii="Arial" w:hAnsi="Arial" w:cs="Arial"/>
          <w:color w:val="EE0000"/>
          <w:kern w:val="0"/>
          <w:sz w:val="22"/>
          <w:szCs w:val="22"/>
        </w:rPr>
        <w:t>***</w:t>
      </w:r>
      <w:r>
        <w:rPr>
          <w:rFonts w:ascii="Arial" w:hAnsi="Arial" w:cs="Arial"/>
          <w:kern w:val="0"/>
          <w:sz w:val="22"/>
          <w:szCs w:val="22"/>
        </w:rPr>
        <w:t xml:space="preserve">, they are eligible to receive support through a Supports Coordination through Allegheny County Department of Human Services Office of Developmental Support. The family is encouraged to apply for this service by visiting: https://www.alleghenycounty.us/Services/Human-Services-DHS/DHS-Offices/Office-of-Developmental-Supports. This service targets individuals aged 14-21 with a diagnosis of ASD or intellectual developmental disorder. </w:t>
      </w:r>
    </w:p>
    <w:p w14:paraId="6FA808B7" w14:textId="77777777" w:rsidR="008A0647" w:rsidRDefault="008A0647" w:rsidP="008A0647">
      <w:pPr>
        <w:autoSpaceDE w:val="0"/>
        <w:autoSpaceDN w:val="0"/>
        <w:adjustRightInd w:val="0"/>
        <w:spacing w:after="0" w:line="240" w:lineRule="auto"/>
        <w:ind w:left="330"/>
        <w:rPr>
          <w:rFonts w:ascii="Arial" w:hAnsi="Arial" w:cs="Arial"/>
          <w:kern w:val="0"/>
          <w:sz w:val="22"/>
          <w:szCs w:val="22"/>
        </w:rPr>
      </w:pPr>
    </w:p>
    <w:p w14:paraId="1C63440D" w14:textId="6581BFD2" w:rsidR="008A0647" w:rsidRPr="005A5724" w:rsidRDefault="008A0647" w:rsidP="008A0647">
      <w:pPr>
        <w:widowControl w:val="0"/>
        <w:autoSpaceDE w:val="0"/>
        <w:autoSpaceDN w:val="0"/>
        <w:adjustRightInd w:val="0"/>
        <w:spacing w:after="0" w:line="240" w:lineRule="auto"/>
        <w:rPr>
          <w:rFonts w:ascii="Arial" w:hAnsi="Arial" w:cs="Arial"/>
          <w:b/>
          <w:bCs/>
          <w:color w:val="000000"/>
          <w:kern w:val="0"/>
          <w:sz w:val="22"/>
          <w:szCs w:val="22"/>
        </w:rPr>
      </w:pPr>
      <w:r w:rsidRPr="005A5724">
        <w:rPr>
          <w:rFonts w:ascii="Arial" w:hAnsi="Arial" w:cs="Arial"/>
          <w:b/>
          <w:bCs/>
          <w:color w:val="000000"/>
          <w:kern w:val="0"/>
          <w:sz w:val="22"/>
          <w:szCs w:val="22"/>
        </w:rPr>
        <w:t>Therapeutic Recommendations</w:t>
      </w:r>
      <w:r w:rsidR="005A5724">
        <w:rPr>
          <w:rFonts w:ascii="Arial" w:hAnsi="Arial" w:cs="Arial"/>
          <w:b/>
          <w:bCs/>
          <w:color w:val="000000"/>
          <w:kern w:val="0"/>
          <w:sz w:val="22"/>
          <w:szCs w:val="22"/>
        </w:rPr>
        <w:t>:</w:t>
      </w:r>
    </w:p>
    <w:p w14:paraId="27366C08" w14:textId="7739DF75" w:rsidR="008A0647" w:rsidRDefault="005A5724" w:rsidP="008A0647">
      <w:pPr>
        <w:autoSpaceDE w:val="0"/>
        <w:autoSpaceDN w:val="0"/>
        <w:adjustRightInd w:val="0"/>
        <w:spacing w:after="0" w:line="240" w:lineRule="auto"/>
        <w:rPr>
          <w:rFonts w:ascii="Arial" w:hAnsi="Arial" w:cs="Arial"/>
          <w:b/>
          <w:bCs/>
          <w:i/>
          <w:iCs/>
          <w:color w:val="000000"/>
          <w:kern w:val="0"/>
          <w:sz w:val="22"/>
          <w:szCs w:val="22"/>
        </w:rPr>
      </w:pPr>
      <w:r w:rsidRPr="005A5724">
        <w:rPr>
          <w:rFonts w:ascii="Arial" w:hAnsi="Arial" w:cs="Arial"/>
          <w:b/>
          <w:bCs/>
          <w:i/>
          <w:iCs/>
          <w:color w:val="EE0000"/>
          <w:kern w:val="0"/>
          <w:sz w:val="22"/>
          <w:szCs w:val="22"/>
        </w:rPr>
        <w:t>***</w:t>
      </w:r>
      <w:r w:rsidR="008A0647">
        <w:rPr>
          <w:rFonts w:ascii="Arial" w:hAnsi="Arial" w:cs="Arial"/>
          <w:b/>
          <w:bCs/>
          <w:i/>
          <w:iCs/>
          <w:color w:val="000000"/>
          <w:kern w:val="0"/>
          <w:sz w:val="22"/>
          <w:szCs w:val="22"/>
        </w:rPr>
        <w:t xml:space="preserve">Individual Therapy. </w:t>
      </w:r>
    </w:p>
    <w:p w14:paraId="6DDB496B" w14:textId="2B3D4403" w:rsidR="008A0647" w:rsidRDefault="005A5724" w:rsidP="008A0647">
      <w:p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b/>
          <w:bCs/>
          <w:i/>
          <w:iCs/>
          <w:color w:val="EE0000"/>
          <w:kern w:val="0"/>
          <w:sz w:val="22"/>
          <w:szCs w:val="22"/>
        </w:rPr>
        <w:t>***</w:t>
      </w: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and @HIS@ family are encouraged to continue working </w:t>
      </w:r>
      <w:r w:rsidRPr="005A5724">
        <w:rPr>
          <w:rFonts w:ascii="Arial" w:hAnsi="Arial" w:cs="Arial"/>
          <w:color w:val="EE0000"/>
          <w:kern w:val="0"/>
          <w:sz w:val="22"/>
          <w:szCs w:val="22"/>
        </w:rPr>
        <w:t>***</w:t>
      </w:r>
      <w:r w:rsidR="008A0647">
        <w:rPr>
          <w:rFonts w:ascii="Arial" w:hAnsi="Arial" w:cs="Arial"/>
          <w:color w:val="000000"/>
          <w:kern w:val="0"/>
          <w:sz w:val="22"/>
          <w:szCs w:val="22"/>
        </w:rPr>
        <w:t xml:space="preserve">.  </w:t>
      </w:r>
    </w:p>
    <w:p w14:paraId="109C77E6" w14:textId="5056D642" w:rsidR="008A0647" w:rsidRDefault="005A5724" w:rsidP="008A0647">
      <w:p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EE0000"/>
          <w:kern w:val="0"/>
          <w:sz w:val="22"/>
          <w:szCs w:val="22"/>
        </w:rPr>
        <w:t>***</w:t>
      </w:r>
      <w:r w:rsidR="008A0647">
        <w:rPr>
          <w:rFonts w:ascii="Arial" w:hAnsi="Arial" w:cs="Arial"/>
          <w:color w:val="000000"/>
          <w:kern w:val="0"/>
          <w:sz w:val="22"/>
          <w:szCs w:val="22"/>
        </w:rPr>
        <w:t xml:space="preserve">Participation in psychotherapy is highly recommended for </w:t>
      </w: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at this time.</w:t>
      </w:r>
    </w:p>
    <w:p w14:paraId="5DB066EE" w14:textId="77777777" w:rsidR="008A0647" w:rsidRDefault="008A0647" w:rsidP="008A0647">
      <w:pPr>
        <w:autoSpaceDE w:val="0"/>
        <w:autoSpaceDN w:val="0"/>
        <w:adjustRightInd w:val="0"/>
        <w:spacing w:after="0" w:line="240" w:lineRule="auto"/>
        <w:rPr>
          <w:rFonts w:ascii="Arial" w:hAnsi="Arial" w:cs="Arial"/>
          <w:color w:val="000000"/>
          <w:kern w:val="0"/>
          <w:sz w:val="22"/>
          <w:szCs w:val="22"/>
        </w:rPr>
      </w:pPr>
    </w:p>
    <w:p w14:paraId="53699106" w14:textId="2ADCE74B" w:rsidR="008A0647" w:rsidRDefault="008A0647" w:rsidP="008A0647">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While the treatment plan is ultimately deferred to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 xml:space="preserve">, @HIS@ parents, and @HIS@ therapist, a Cognitive behavioral therapy (CBT) </w:t>
      </w:r>
      <w:r w:rsidR="005A5724" w:rsidRPr="005A5724">
        <w:rPr>
          <w:rFonts w:ascii="Arial" w:hAnsi="Arial" w:cs="Arial"/>
          <w:color w:val="EE0000"/>
          <w:kern w:val="0"/>
          <w:sz w:val="22"/>
          <w:szCs w:val="22"/>
        </w:rPr>
        <w:t>***</w:t>
      </w:r>
      <w:r>
        <w:rPr>
          <w:rFonts w:ascii="Arial" w:hAnsi="Arial" w:cs="Arial"/>
          <w:color w:val="000000"/>
          <w:kern w:val="0"/>
          <w:sz w:val="22"/>
          <w:szCs w:val="22"/>
        </w:rPr>
        <w:t>with a strong focus on Parent Management Training (PMT) is recommended. The following considerations are offered:</w:t>
      </w:r>
    </w:p>
    <w:p w14:paraId="13ED87D9" w14:textId="77777777" w:rsidR="008A0647" w:rsidRDefault="008A0647" w:rsidP="008A0647">
      <w:pPr>
        <w:widowControl w:val="0"/>
        <w:numPr>
          <w:ilvl w:val="0"/>
          <w:numId w:val="1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CBT involves increasing awareness and understanding of the emotional experience, restructuring negative beliefs and unhelpful thoughts, improving tolerance of uncomfortable physical sensations, and overcoming avoidant behaviors. Identifying ways to cope with anxiety or frustration can also be helpful. </w:t>
      </w:r>
    </w:p>
    <w:p w14:paraId="1A813C31" w14:textId="77777777" w:rsidR="008A0647" w:rsidRDefault="008A0647" w:rsidP="008A0647">
      <w:pPr>
        <w:widowControl w:val="0"/>
        <w:numPr>
          <w:ilvl w:val="0"/>
          <w:numId w:val="1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For children experiencing significant behavioral problems, success in therapy typically requires heavy parent involvement with a focus on reinforcing desirable behaviors and breaking reinforcement patterns of undesirable behaviors. This may involve directly implementing behavioral management procedures within the home. Sessions provide opportunities for parents to see how the techniques should be implemented, practice the implementation of the techniques, and review and modify the programs.</w:t>
      </w:r>
    </w:p>
    <w:p w14:paraId="6AEEEBA8" w14:textId="77777777" w:rsidR="008A0647" w:rsidRDefault="008A0647" w:rsidP="008A0647">
      <w:pPr>
        <w:widowControl w:val="0"/>
        <w:autoSpaceDE w:val="0"/>
        <w:autoSpaceDN w:val="0"/>
        <w:adjustRightInd w:val="0"/>
        <w:spacing w:after="0" w:line="240" w:lineRule="auto"/>
        <w:ind w:left="720"/>
        <w:rPr>
          <w:rFonts w:ascii="Arial" w:hAnsi="Arial" w:cs="Arial"/>
          <w:color w:val="000000"/>
          <w:kern w:val="0"/>
          <w:sz w:val="22"/>
          <w:szCs w:val="22"/>
        </w:rPr>
      </w:pPr>
    </w:p>
    <w:p w14:paraId="6AD36D49" w14:textId="5D3DE9DF" w:rsidR="008A0647" w:rsidRDefault="005A5724" w:rsidP="008A0647">
      <w:pPr>
        <w:widowControl w:val="0"/>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EE0000"/>
          <w:kern w:val="0"/>
          <w:sz w:val="22"/>
          <w:szCs w:val="22"/>
        </w:rPr>
        <w:t>***</w:t>
      </w:r>
      <w:r w:rsidR="008A0647">
        <w:rPr>
          <w:rFonts w:ascii="Arial" w:hAnsi="Arial" w:cs="Arial"/>
          <w:color w:val="000000"/>
          <w:kern w:val="0"/>
          <w:sz w:val="22"/>
          <w:szCs w:val="22"/>
        </w:rPr>
        <w:t xml:space="preserve">ERP Cognitive-behavioral therapy (CBT) that includes an exposure and response prevention (ERP) component. CBT is a structured approach that focuses on the emotional experience and interventions for emotional thoughts, sensations, and behaviors. Incorporation of ERP includes reducing compulsive behaviors and obsessive thoughts. Exposures can also be applied to sources of anxiety such </w:t>
      </w:r>
      <w:r w:rsidRPr="005A5724">
        <w:rPr>
          <w:rFonts w:ascii="Arial" w:hAnsi="Arial" w:cs="Arial"/>
          <w:color w:val="EE0000"/>
          <w:kern w:val="0"/>
          <w:sz w:val="22"/>
          <w:szCs w:val="22"/>
        </w:rPr>
        <w:t>***</w:t>
      </w:r>
      <w:r w:rsidR="008A0647">
        <w:rPr>
          <w:rFonts w:ascii="Arial" w:hAnsi="Arial" w:cs="Arial"/>
          <w:color w:val="000000"/>
          <w:kern w:val="0"/>
          <w:sz w:val="22"/>
          <w:szCs w:val="22"/>
        </w:rPr>
        <w:t xml:space="preserve"> Exposures may also be beneficial in addressing </w:t>
      </w:r>
      <w:r w:rsidRPr="005A5724">
        <w:rPr>
          <w:rFonts w:ascii="Arial" w:hAnsi="Arial" w:cs="Arial"/>
          <w:color w:val="EE0000"/>
          <w:kern w:val="0"/>
          <w:sz w:val="22"/>
          <w:szCs w:val="22"/>
        </w:rPr>
        <w:t>***</w:t>
      </w:r>
      <w:r w:rsidR="008A0647">
        <w:rPr>
          <w:rFonts w:ascii="Arial" w:hAnsi="Arial" w:cs="Arial"/>
          <w:color w:val="000000"/>
          <w:kern w:val="0"/>
          <w:sz w:val="22"/>
          <w:szCs w:val="22"/>
        </w:rPr>
        <w:t>avoidant or procrastination behaviors.</w:t>
      </w:r>
    </w:p>
    <w:p w14:paraId="4C148108" w14:textId="77777777" w:rsidR="008A0647" w:rsidRDefault="008A0647" w:rsidP="008A0647">
      <w:pPr>
        <w:widowControl w:val="0"/>
        <w:autoSpaceDE w:val="0"/>
        <w:autoSpaceDN w:val="0"/>
        <w:adjustRightInd w:val="0"/>
        <w:spacing w:after="0" w:line="240" w:lineRule="auto"/>
        <w:rPr>
          <w:rFonts w:ascii="Arial" w:hAnsi="Arial" w:cs="Arial"/>
          <w:color w:val="000000"/>
          <w:kern w:val="0"/>
          <w:sz w:val="22"/>
          <w:szCs w:val="22"/>
        </w:rPr>
      </w:pPr>
    </w:p>
    <w:p w14:paraId="49A6DEF5" w14:textId="40404089" w:rsidR="008A0647" w:rsidRDefault="005A5724" w:rsidP="008A0647">
      <w:pPr>
        <w:widowControl w:val="0"/>
        <w:autoSpaceDE w:val="0"/>
        <w:autoSpaceDN w:val="0"/>
        <w:adjustRightInd w:val="0"/>
        <w:spacing w:after="0" w:line="240" w:lineRule="auto"/>
        <w:rPr>
          <w:rFonts w:ascii="Arial" w:hAnsi="Arial" w:cs="Arial"/>
          <w:color w:val="000000"/>
          <w:kern w:val="0"/>
          <w:sz w:val="22"/>
          <w:szCs w:val="22"/>
        </w:rPr>
      </w:pPr>
      <w:r w:rsidRPr="005A5724">
        <w:rPr>
          <w:rFonts w:ascii="Arial" w:hAnsi="Arial" w:cs="Arial"/>
          <w:color w:val="EE0000"/>
          <w:kern w:val="0"/>
          <w:sz w:val="22"/>
          <w:szCs w:val="22"/>
        </w:rPr>
        <w:t>***</w:t>
      </w:r>
      <w:r w:rsidR="008A0647">
        <w:rPr>
          <w:rFonts w:ascii="Arial" w:hAnsi="Arial" w:cs="Arial"/>
          <w:color w:val="000000"/>
          <w:kern w:val="0"/>
          <w:sz w:val="22"/>
          <w:szCs w:val="22"/>
        </w:rPr>
        <w:t xml:space="preserve">TFCBT Further psychological treatment is indicated for </w:t>
      </w: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at this time. Trauma-Focused Cognitive-behavioral therapy (TF-CBT) is a weekly treatment that includes the teaching of therapeutic coping skills and strategies along with trauma narration. This is an evidence-based treatment of trauma-related symptoms for children and adolescents who have experienced trauma and are experiencing symptoms. </w:t>
      </w: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's parents also should participate in treatment, as well. It is recommended that </w:t>
      </w: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's family participate in TF-CBT to address </w:t>
      </w: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's trauma-related symptoms. The Center for Traumatic Stress in Children and Adolescents is one potential option for </w:t>
      </w: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's treatment. To schedule an appointment, </w:t>
      </w: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's parents can call 412-330-4328.</w:t>
      </w:r>
    </w:p>
    <w:p w14:paraId="21C428AF" w14:textId="77777777" w:rsidR="008A0647" w:rsidRDefault="008A0647" w:rsidP="008A0647">
      <w:pPr>
        <w:widowControl w:val="0"/>
        <w:autoSpaceDE w:val="0"/>
        <w:autoSpaceDN w:val="0"/>
        <w:adjustRightInd w:val="0"/>
        <w:spacing w:after="0" w:line="240" w:lineRule="auto"/>
        <w:ind w:left="360"/>
        <w:rPr>
          <w:rFonts w:ascii="Arial" w:hAnsi="Arial" w:cs="Arial"/>
          <w:color w:val="000000"/>
          <w:kern w:val="0"/>
          <w:sz w:val="22"/>
          <w:szCs w:val="22"/>
        </w:rPr>
      </w:pPr>
    </w:p>
    <w:p w14:paraId="7D598694" w14:textId="0A5466C1" w:rsidR="008A0647" w:rsidRDefault="005A5724" w:rsidP="008A0647">
      <w:pPr>
        <w:autoSpaceDE w:val="0"/>
        <w:autoSpaceDN w:val="0"/>
        <w:adjustRightInd w:val="0"/>
        <w:spacing w:after="0" w:line="240" w:lineRule="auto"/>
        <w:rPr>
          <w:rFonts w:ascii="Arial" w:hAnsi="Arial" w:cs="Arial"/>
          <w:kern w:val="0"/>
          <w:sz w:val="22"/>
          <w:szCs w:val="22"/>
        </w:rPr>
      </w:pPr>
      <w:r w:rsidRPr="005A5724">
        <w:rPr>
          <w:rFonts w:ascii="Arial" w:hAnsi="Arial" w:cs="Arial"/>
          <w:b/>
          <w:bCs/>
          <w:i/>
          <w:iCs/>
          <w:color w:val="EE0000"/>
          <w:kern w:val="0"/>
          <w:sz w:val="22"/>
          <w:szCs w:val="22"/>
        </w:rPr>
        <w:t>***</w:t>
      </w:r>
      <w:r w:rsidR="008A0647">
        <w:rPr>
          <w:rFonts w:ascii="Arial" w:hAnsi="Arial" w:cs="Arial"/>
          <w:b/>
          <w:bCs/>
          <w:i/>
          <w:iCs/>
          <w:kern w:val="0"/>
          <w:sz w:val="22"/>
          <w:szCs w:val="22"/>
        </w:rPr>
        <w:t>Family-Based Therapy.</w:t>
      </w:r>
      <w:r w:rsidR="008A0647">
        <w:rPr>
          <w:rFonts w:ascii="Arial" w:hAnsi="Arial" w:cs="Arial"/>
          <w:i/>
          <w:iCs/>
          <w:kern w:val="0"/>
          <w:sz w:val="22"/>
          <w:szCs w:val="22"/>
        </w:rPr>
        <w:t xml:space="preserve">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's parents shared difficulty managing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symptoms within the home setting. For these reasons, they may wish to consider Family-based Mental Health Services (FBMHS) if they wish to pursue a higher level of care than individual therapy.  FBMHS are for children and teenagers with emotional and/or behavioral disorders, as well as their families. A referral can be completed upon request. </w:t>
      </w:r>
    </w:p>
    <w:p w14:paraId="6E8CE721"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2E8BD77F" w14:textId="6D52C2CD" w:rsidR="008A0647" w:rsidRDefault="005A5724" w:rsidP="008A0647">
      <w:pPr>
        <w:autoSpaceDE w:val="0"/>
        <w:autoSpaceDN w:val="0"/>
        <w:adjustRightInd w:val="0"/>
        <w:spacing w:after="0" w:line="240" w:lineRule="auto"/>
        <w:rPr>
          <w:rFonts w:ascii="Arial" w:hAnsi="Arial" w:cs="Arial"/>
          <w:color w:val="000000"/>
          <w:kern w:val="0"/>
          <w:sz w:val="22"/>
          <w:szCs w:val="22"/>
        </w:rPr>
      </w:pPr>
      <w:r w:rsidRPr="005A5724">
        <w:rPr>
          <w:rFonts w:ascii="Arial" w:hAnsi="Arial" w:cs="Arial"/>
          <w:b/>
          <w:bCs/>
          <w:i/>
          <w:iCs/>
          <w:color w:val="EE0000"/>
          <w:kern w:val="0"/>
          <w:sz w:val="22"/>
          <w:szCs w:val="22"/>
        </w:rPr>
        <w:t>***</w:t>
      </w:r>
      <w:r w:rsidR="008A0647">
        <w:rPr>
          <w:rFonts w:ascii="Arial" w:hAnsi="Arial" w:cs="Arial"/>
          <w:b/>
          <w:bCs/>
          <w:i/>
          <w:iCs/>
          <w:color w:val="000000"/>
          <w:kern w:val="0"/>
          <w:sz w:val="22"/>
          <w:szCs w:val="22"/>
        </w:rPr>
        <w:t>Parent Training.</w:t>
      </w:r>
      <w:r w:rsidR="008A0647">
        <w:rPr>
          <w:rFonts w:ascii="Arial" w:hAnsi="Arial" w:cs="Arial"/>
          <w:i/>
          <w:iCs/>
          <w:color w:val="000000"/>
          <w:kern w:val="0"/>
          <w:sz w:val="22"/>
          <w:szCs w:val="22"/>
        </w:rPr>
        <w:t xml:space="preserve"> </w:t>
      </w:r>
      <w:r w:rsidR="008A0647">
        <w:rPr>
          <w:rFonts w:ascii="Arial" w:hAnsi="Arial" w:cs="Arial"/>
          <w:color w:val="000000"/>
          <w:kern w:val="0"/>
          <w:sz w:val="22"/>
          <w:szCs w:val="22"/>
        </w:rPr>
        <w:t xml:space="preserve">The Chill Behavior Clinic is an evidence-based treatment for parents/guardians of children with challenging behaviors. This treatment includes behavior modification training for parents of children from kindergarten through fifth grade. The program promotes the use of behavior modification skills within the context of parents' values, thoughts, and feelings. The group is conducted virtually. There is an initial evaluation appointment before beginning group to ensure fit for group treatment as well as an individual session after the group is over to assist with problem solving individual needs and assess progress during the group. Parents are encouraged to contact Dr. Amanda Traficante, PhD, at 412-650-1107 to enroll. </w:t>
      </w:r>
    </w:p>
    <w:p w14:paraId="45D6FC60" w14:textId="77777777" w:rsidR="008A0647" w:rsidRDefault="008A0647" w:rsidP="008A0647">
      <w:pPr>
        <w:widowControl w:val="0"/>
        <w:autoSpaceDE w:val="0"/>
        <w:autoSpaceDN w:val="0"/>
        <w:adjustRightInd w:val="0"/>
        <w:spacing w:after="0" w:line="240" w:lineRule="auto"/>
        <w:rPr>
          <w:rFonts w:ascii="Arial" w:hAnsi="Arial" w:cs="Arial"/>
          <w:b/>
          <w:bCs/>
          <w:color w:val="000000"/>
          <w:kern w:val="0"/>
          <w:sz w:val="22"/>
          <w:szCs w:val="22"/>
        </w:rPr>
      </w:pPr>
    </w:p>
    <w:p w14:paraId="639CD586" w14:textId="3F859307" w:rsidR="008A0647" w:rsidRDefault="005A5724" w:rsidP="008A0647">
      <w:pPr>
        <w:widowControl w:val="0"/>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would benefit from strategies to improve </w:t>
      </w:r>
      <w:r w:rsidRPr="005A5724">
        <w:rPr>
          <w:rFonts w:ascii="Arial" w:hAnsi="Arial" w:cs="Arial"/>
          <w:color w:val="EE0000"/>
          <w:kern w:val="0"/>
          <w:sz w:val="22"/>
          <w:szCs w:val="22"/>
        </w:rPr>
        <w:t>***</w:t>
      </w:r>
      <w:r w:rsidR="008A0647">
        <w:rPr>
          <w:rFonts w:ascii="Arial" w:hAnsi="Arial" w:cs="Arial"/>
          <w:kern w:val="0"/>
          <w:sz w:val="22"/>
          <w:szCs w:val="22"/>
        </w:rPr>
        <w:t> executive functioning and cognitive flexibility. Experts have developed the </w:t>
      </w:r>
      <w:r w:rsidR="008A0647">
        <w:rPr>
          <w:rFonts w:ascii="Arial" w:hAnsi="Arial" w:cs="Arial"/>
          <w:i/>
          <w:iCs/>
          <w:color w:val="000000"/>
          <w:kern w:val="0"/>
          <w:sz w:val="22"/>
          <w:szCs w:val="22"/>
        </w:rPr>
        <w:t>Unstuck and On Target</w:t>
      </w:r>
      <w:r w:rsidR="008A0647">
        <w:rPr>
          <w:rFonts w:ascii="Arial" w:hAnsi="Arial" w:cs="Arial"/>
          <w:kern w:val="0"/>
          <w:sz w:val="22"/>
          <w:szCs w:val="22"/>
        </w:rPr>
        <w:t xml:space="preserve"> program for use in schools and by parents (Cannon and colleagues). Solving Executive Function Challenges: Simple ways to get kids with ASD unstuck and on target by Kenworthy and colleagues contains strategies meant for use at home. The treatment strategies use planned approaches for increasing flexibility as well as for planning and reaching goals. These strategies can be used to help manage situations when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gets stuck or rigid during everyday activities and transitions. Important words/concepts are emphasized, including “flexible,” “open mind,” “Plan A/Plan B,” “compromise,” “getting stuck,” and “changing gears.” There are also verbal scripts that can be used externally and then internally (i.e., repeated in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's head) to explicitly teach and model flexibility: </w:t>
      </w:r>
    </w:p>
    <w:p w14:paraId="12B8700A" w14:textId="77777777" w:rsidR="008A0647" w:rsidRDefault="008A0647" w:rsidP="008A0647">
      <w:pPr>
        <w:widowControl w:val="0"/>
        <w:numPr>
          <w:ilvl w:val="0"/>
          <w:numId w:val="15"/>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 xml:space="preserve"> </w:t>
      </w:r>
      <w:r>
        <w:rPr>
          <w:rFonts w:ascii="Arial" w:hAnsi="Arial" w:cs="Arial"/>
          <w:color w:val="000000"/>
          <w:kern w:val="0"/>
          <w:sz w:val="22"/>
          <w:szCs w:val="22"/>
          <w:u w:val="single"/>
        </w:rPr>
        <w:t>The “big deal, little deal” script</w:t>
      </w:r>
      <w:r>
        <w:rPr>
          <w:rFonts w:ascii="Arial" w:hAnsi="Arial" w:cs="Arial"/>
          <w:kern w:val="0"/>
          <w:sz w:val="22"/>
          <w:szCs w:val="22"/>
        </w:rPr>
        <w:t xml:space="preserve"> is a way of processing whether or not an issue is in fact worth a major pause in activity or is a “little deal.” Reinforce that we are always allowed to feel that an issue is a big deal, but sometimes it is helpful to consider how to turn that big deal into a little deal. </w:t>
      </w:r>
    </w:p>
    <w:p w14:paraId="48AEFADC" w14:textId="77777777" w:rsidR="008A0647" w:rsidRDefault="008A0647" w:rsidP="008A0647">
      <w:pPr>
        <w:widowControl w:val="0"/>
        <w:numPr>
          <w:ilvl w:val="0"/>
          <w:numId w:val="15"/>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u w:val="single"/>
        </w:rPr>
        <w:t>The “routine to change routines script”</w:t>
      </w:r>
      <w:r>
        <w:rPr>
          <w:rFonts w:ascii="Arial" w:hAnsi="Arial" w:cs="Arial"/>
          <w:kern w:val="0"/>
          <w:sz w:val="22"/>
          <w:szCs w:val="22"/>
        </w:rPr>
        <w:t> is a way of laying out a specific routine to follow when asked to accept a change in an expected activity or event.  </w:t>
      </w:r>
    </w:p>
    <w:p w14:paraId="7BDAB1D8" w14:textId="77777777" w:rsidR="008A0647" w:rsidRDefault="008A0647" w:rsidP="008A0647">
      <w:pPr>
        <w:widowControl w:val="0"/>
        <w:numPr>
          <w:ilvl w:val="0"/>
          <w:numId w:val="15"/>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u w:val="single"/>
        </w:rPr>
        <w:t>The “choice, no choice script”</w:t>
      </w:r>
      <w:r>
        <w:rPr>
          <w:rFonts w:ascii="Arial" w:hAnsi="Arial" w:cs="Arial"/>
          <w:kern w:val="0"/>
          <w:sz w:val="22"/>
          <w:szCs w:val="22"/>
        </w:rPr>
        <w:t> is a specific script about asking whether a change or situation that is troubling is one in which there is some choice or whether it is a “no choice” situation, which can be encountered by anyone (e.g., you have to leave the building during a fire drill). It is essential that, as a parent, you offer choices whenever possible for this script to be effective, even if aspects of the situation are non-negotiable (e.g., “Would you like to listen to music or read a book while you sit with me at my doctor's appointment?”). </w:t>
      </w:r>
    </w:p>
    <w:p w14:paraId="0FE5A934" w14:textId="49F5D54E" w:rsidR="008A0647" w:rsidRDefault="005A5724" w:rsidP="008A0647">
      <w:pPr>
        <w:widowControl w:val="0"/>
        <w:numPr>
          <w:ilvl w:val="0"/>
          <w:numId w:val="15"/>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's emotional dysregulation can interfere with academic and social functioning. Therefore, cognitive-behavioral therapy (CBT) and instruction in self-regulation skills for </w:t>
      </w:r>
      <w:r w:rsidRPr="005A5724">
        <w:rPr>
          <w:rFonts w:ascii="Arial" w:hAnsi="Arial" w:cs="Arial"/>
          <w:color w:val="EE0000"/>
          <w:kern w:val="0"/>
          <w:sz w:val="22"/>
          <w:szCs w:val="22"/>
        </w:rPr>
        <w:t>***</w:t>
      </w:r>
      <w:r w:rsidR="008A0647">
        <w:rPr>
          <w:rFonts w:ascii="Arial" w:hAnsi="Arial" w:cs="Arial"/>
          <w:kern w:val="0"/>
          <w:sz w:val="22"/>
          <w:szCs w:val="22"/>
        </w:rPr>
        <w:t xml:space="preserve"> mood are encouraged. Cognitive behavioral therapy in particular is the strongest evidence-based treatment for childhood emotional or behavioral difficulties. It is based on the premise that thoughts (cognitions), feelings, and behaviors all influence one another. CBT can help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identify how thoughts influence behaviors. Changes in behavior, in turn, can help </w:t>
      </w:r>
      <w:r w:rsidRPr="005A5724">
        <w:rPr>
          <w:rFonts w:ascii="Arial" w:hAnsi="Arial" w:cs="Arial"/>
          <w:color w:val="EE0000"/>
          <w:kern w:val="0"/>
          <w:sz w:val="22"/>
          <w:szCs w:val="22"/>
        </w:rPr>
        <w:t>***</w:t>
      </w:r>
      <w:r w:rsidR="008A0647">
        <w:rPr>
          <w:rFonts w:ascii="Arial" w:hAnsi="Arial" w:cs="Arial"/>
          <w:kern w:val="0"/>
          <w:sz w:val="22"/>
          <w:szCs w:val="22"/>
        </w:rPr>
        <w:t xml:space="preserve"> change the way </w:t>
      </w:r>
      <w:r w:rsidRPr="005A5724">
        <w:rPr>
          <w:rFonts w:ascii="Arial" w:hAnsi="Arial" w:cs="Arial"/>
          <w:color w:val="EE0000"/>
          <w:kern w:val="0"/>
          <w:sz w:val="22"/>
          <w:szCs w:val="22"/>
        </w:rPr>
        <w:t>***</w:t>
      </w:r>
      <w:r w:rsidR="008A0647">
        <w:rPr>
          <w:rFonts w:ascii="Arial" w:hAnsi="Arial" w:cs="Arial"/>
          <w:kern w:val="0"/>
          <w:sz w:val="22"/>
          <w:szCs w:val="22"/>
        </w:rPr>
        <w:t xml:space="preserve"> manages unwanted feelings and thoughts.  </w:t>
      </w:r>
    </w:p>
    <w:p w14:paraId="7898DB92" w14:textId="77777777" w:rsidR="008A0647" w:rsidRDefault="008A0647" w:rsidP="008A0647">
      <w:pPr>
        <w:widowControl w:val="0"/>
        <w:numPr>
          <w:ilvl w:val="0"/>
          <w:numId w:val="1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Consider the following behavioral and environmental supports:</w:t>
      </w:r>
    </w:p>
    <w:p w14:paraId="1B2C6C46" w14:textId="709CDB96" w:rsidR="008A0647" w:rsidRDefault="008A0647" w:rsidP="008A0647">
      <w:pPr>
        <w:widowControl w:val="0"/>
        <w:numPr>
          <w:ilvl w:val="0"/>
          <w:numId w:val="16"/>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u w:val="single"/>
        </w:rPr>
        <w:t>Communicating emotions:</w:t>
      </w:r>
      <w:r>
        <w:rPr>
          <w:rFonts w:ascii="Arial" w:hAnsi="Arial" w:cs="Arial"/>
          <w:kern w:val="0"/>
          <w:sz w:val="22"/>
          <w:szCs w:val="22"/>
        </w:rPr>
        <w:t xml:space="preserve"> Teaching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about emotions and how to communicate feelings can help </w:t>
      </w:r>
      <w:r w:rsidR="005A5724" w:rsidRPr="005A5724">
        <w:rPr>
          <w:rFonts w:ascii="Arial" w:hAnsi="Arial" w:cs="Arial"/>
          <w:color w:val="EE0000"/>
          <w:kern w:val="0"/>
          <w:sz w:val="22"/>
          <w:szCs w:val="22"/>
        </w:rPr>
        <w:t>***</w:t>
      </w:r>
      <w:r>
        <w:rPr>
          <w:rFonts w:ascii="Arial" w:hAnsi="Arial" w:cs="Arial"/>
          <w:kern w:val="0"/>
          <w:sz w:val="22"/>
          <w:szCs w:val="22"/>
        </w:rPr>
        <w:t xml:space="preserve"> learn how to problem solve how to manage them. By teaching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how to notice, label and communicate emotions before they become too overwhelming can help </w:t>
      </w:r>
      <w:r w:rsidR="005A5724" w:rsidRPr="005A5724">
        <w:rPr>
          <w:rFonts w:ascii="Arial" w:hAnsi="Arial" w:cs="Arial"/>
          <w:color w:val="EE0000"/>
          <w:kern w:val="0"/>
          <w:sz w:val="22"/>
          <w:szCs w:val="22"/>
        </w:rPr>
        <w:t>***</w:t>
      </w:r>
      <w:r>
        <w:rPr>
          <w:rFonts w:ascii="Arial" w:hAnsi="Arial" w:cs="Arial"/>
          <w:kern w:val="0"/>
          <w:sz w:val="22"/>
          <w:szCs w:val="22"/>
        </w:rPr>
        <w:t xml:space="preserve"> feel more in control with </w:t>
      </w:r>
      <w:r w:rsidR="005A5724" w:rsidRPr="005A5724">
        <w:rPr>
          <w:rFonts w:ascii="Arial" w:hAnsi="Arial" w:cs="Arial"/>
          <w:color w:val="EE0000"/>
          <w:kern w:val="0"/>
          <w:sz w:val="22"/>
          <w:szCs w:val="22"/>
        </w:rPr>
        <w:t>***</w:t>
      </w:r>
      <w:r>
        <w:rPr>
          <w:rFonts w:ascii="Arial" w:hAnsi="Arial" w:cs="Arial"/>
          <w:kern w:val="0"/>
          <w:sz w:val="22"/>
          <w:szCs w:val="22"/>
        </w:rPr>
        <w:t xml:space="preserve"> emotions. </w:t>
      </w:r>
    </w:p>
    <w:p w14:paraId="12427334" w14:textId="577C94BD" w:rsidR="008A0647" w:rsidRDefault="008A0647" w:rsidP="008A0647">
      <w:pPr>
        <w:widowControl w:val="0"/>
        <w:numPr>
          <w:ilvl w:val="0"/>
          <w:numId w:val="16"/>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u w:val="single"/>
        </w:rPr>
        <w:t>Model healthy coping reactions:</w:t>
      </w:r>
      <w:r>
        <w:rPr>
          <w:rFonts w:ascii="Arial" w:hAnsi="Arial" w:cs="Arial"/>
          <w:color w:val="000000"/>
          <w:kern w:val="0"/>
          <w:sz w:val="22"/>
          <w:szCs w:val="22"/>
        </w:rPr>
        <w:t xml:space="preserve">  </w:t>
      </w:r>
      <w:r>
        <w:rPr>
          <w:rFonts w:ascii="Arial" w:hAnsi="Arial" w:cs="Arial"/>
          <w:kern w:val="0"/>
          <w:sz w:val="22"/>
          <w:szCs w:val="22"/>
        </w:rPr>
        <w:t xml:space="preserve">Modeling appropriate self-care, positive thinking, and anxiety approach behaviors can help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learn and succeed in handling </w:t>
      </w:r>
      <w:r w:rsidR="005A5724" w:rsidRPr="005A5724">
        <w:rPr>
          <w:rFonts w:ascii="Arial" w:hAnsi="Arial" w:cs="Arial"/>
          <w:color w:val="EE0000"/>
          <w:kern w:val="0"/>
          <w:sz w:val="22"/>
          <w:szCs w:val="22"/>
        </w:rPr>
        <w:t>***</w:t>
      </w:r>
      <w:r>
        <w:rPr>
          <w:rFonts w:ascii="Arial" w:hAnsi="Arial" w:cs="Arial"/>
          <w:kern w:val="0"/>
          <w:sz w:val="22"/>
          <w:szCs w:val="22"/>
        </w:rPr>
        <w:t xml:space="preserve"> own anxieties and worries. This can include letting </w:t>
      </w:r>
      <w:r w:rsidR="005A5724" w:rsidRPr="005A5724">
        <w:rPr>
          <w:rFonts w:ascii="Arial" w:hAnsi="Arial" w:cs="Arial"/>
          <w:color w:val="EE0000"/>
          <w:kern w:val="0"/>
          <w:sz w:val="22"/>
          <w:szCs w:val="22"/>
        </w:rPr>
        <w:t>***</w:t>
      </w:r>
      <w:r>
        <w:rPr>
          <w:rFonts w:ascii="Arial" w:hAnsi="Arial" w:cs="Arial"/>
          <w:kern w:val="0"/>
          <w:sz w:val="22"/>
          <w:szCs w:val="22"/>
        </w:rPr>
        <w:t xml:space="preserve"> hear or see you managing stress or anxiety calmly, tolerating it, feeling good about getting through it. In addition, creating calm interactions with </w:t>
      </w:r>
      <w:r w:rsidR="005A5724" w:rsidRPr="005A5724">
        <w:rPr>
          <w:rFonts w:ascii="Arial" w:hAnsi="Arial" w:cs="Arial"/>
          <w:color w:val="EE0000"/>
          <w:kern w:val="0"/>
          <w:sz w:val="22"/>
          <w:szCs w:val="22"/>
        </w:rPr>
        <w:t>***</w:t>
      </w:r>
      <w:r>
        <w:rPr>
          <w:rFonts w:ascii="Arial" w:hAnsi="Arial" w:cs="Arial"/>
          <w:kern w:val="0"/>
          <w:sz w:val="22"/>
          <w:szCs w:val="22"/>
        </w:rPr>
        <w:t xml:space="preserve"> can communicate to </w:t>
      </w:r>
      <w:r w:rsidR="005A5724" w:rsidRPr="005A5724">
        <w:rPr>
          <w:rFonts w:ascii="Arial" w:hAnsi="Arial" w:cs="Arial"/>
          <w:color w:val="EE0000"/>
          <w:kern w:val="0"/>
          <w:sz w:val="22"/>
          <w:szCs w:val="22"/>
        </w:rPr>
        <w:t>***</w:t>
      </w:r>
      <w:r>
        <w:rPr>
          <w:rFonts w:ascii="Arial" w:hAnsi="Arial" w:cs="Arial"/>
          <w:kern w:val="0"/>
          <w:sz w:val="22"/>
          <w:szCs w:val="22"/>
        </w:rPr>
        <w:t xml:space="preserve"> there is not a threat or danger that warrants </w:t>
      </w:r>
      <w:r w:rsidR="005A5724" w:rsidRPr="005A5724">
        <w:rPr>
          <w:rFonts w:ascii="Arial" w:hAnsi="Arial" w:cs="Arial"/>
          <w:color w:val="EE0000"/>
          <w:kern w:val="0"/>
          <w:sz w:val="22"/>
          <w:szCs w:val="22"/>
        </w:rPr>
        <w:t>***</w:t>
      </w:r>
      <w:r>
        <w:rPr>
          <w:rFonts w:ascii="Arial" w:hAnsi="Arial" w:cs="Arial"/>
          <w:kern w:val="0"/>
          <w:sz w:val="22"/>
          <w:szCs w:val="22"/>
        </w:rPr>
        <w:t xml:space="preserve"> level of arousal or distress (e.g., take a deep breath when you are worried and encourage </w:t>
      </w:r>
      <w:r w:rsidR="005A5724" w:rsidRPr="005A5724">
        <w:rPr>
          <w:rFonts w:ascii="Arial" w:hAnsi="Arial" w:cs="Arial"/>
          <w:color w:val="EE0000"/>
          <w:kern w:val="0"/>
          <w:sz w:val="22"/>
          <w:szCs w:val="22"/>
        </w:rPr>
        <w:t>***</w:t>
      </w:r>
      <w:r>
        <w:rPr>
          <w:rFonts w:ascii="Arial" w:hAnsi="Arial" w:cs="Arial"/>
          <w:kern w:val="0"/>
          <w:sz w:val="22"/>
          <w:szCs w:val="22"/>
        </w:rPr>
        <w:t xml:space="preserve"> to do the same. </w:t>
      </w:r>
    </w:p>
    <w:p w14:paraId="1A4A4718" w14:textId="7BA678B2" w:rsidR="008A0647" w:rsidRDefault="008A0647" w:rsidP="008A0647">
      <w:pPr>
        <w:widowControl w:val="0"/>
        <w:numPr>
          <w:ilvl w:val="0"/>
          <w:numId w:val="16"/>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u w:val="single"/>
        </w:rPr>
        <w:t>Clear expectations:</w:t>
      </w:r>
      <w:r>
        <w:rPr>
          <w:rFonts w:ascii="Arial" w:hAnsi="Arial" w:cs="Arial"/>
          <w:kern w:val="0"/>
          <w:sz w:val="22"/>
          <w:szCs w:val="22"/>
        </w:rPr>
        <w:t xml:space="preserve"> Providing specific and effective instructions can reduce confusion and help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feel less dysregulated. Dependable and consistent structure can help feel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more in control. </w:t>
      </w:r>
    </w:p>
    <w:p w14:paraId="2E9615D9" w14:textId="61042377" w:rsidR="008A0647" w:rsidRDefault="008A0647" w:rsidP="008A0647">
      <w:pPr>
        <w:widowControl w:val="0"/>
        <w:numPr>
          <w:ilvl w:val="0"/>
          <w:numId w:val="16"/>
        </w:numPr>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u w:val="single"/>
        </w:rPr>
        <w:t>Give options or forced-choice questions:</w:t>
      </w:r>
      <w:r>
        <w:rPr>
          <w:rFonts w:ascii="Arial" w:hAnsi="Arial" w:cs="Arial"/>
          <w:kern w:val="0"/>
          <w:sz w:val="22"/>
          <w:szCs w:val="22"/>
        </w:rPr>
        <w:t xml:space="preserv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may be susceptible to feeling more anxiety when there is a lot of uncertainty in a question or request. Giving </w:t>
      </w:r>
      <w:r w:rsidR="005A5724" w:rsidRPr="005A5724">
        <w:rPr>
          <w:rFonts w:ascii="Arial" w:hAnsi="Arial" w:cs="Arial"/>
          <w:color w:val="EE0000"/>
          <w:kern w:val="0"/>
          <w:sz w:val="22"/>
          <w:szCs w:val="22"/>
        </w:rPr>
        <w:t>***</w:t>
      </w:r>
      <w:r>
        <w:rPr>
          <w:rFonts w:ascii="Arial" w:hAnsi="Arial" w:cs="Arial"/>
          <w:kern w:val="0"/>
          <w:sz w:val="22"/>
          <w:szCs w:val="22"/>
        </w:rPr>
        <w:t xml:space="preserve"> options or forced-choice questions, such as “do you want a cookie or a piece of chocolate” may encourage engagement and take pressure from being right/wrong. It provides </w:t>
      </w:r>
      <w:r w:rsidR="005A5724" w:rsidRPr="005A5724">
        <w:rPr>
          <w:rFonts w:ascii="Arial" w:hAnsi="Arial" w:cs="Arial"/>
          <w:color w:val="EE0000"/>
          <w:kern w:val="0"/>
          <w:sz w:val="22"/>
          <w:szCs w:val="22"/>
        </w:rPr>
        <w:t>***</w:t>
      </w:r>
      <w:r>
        <w:rPr>
          <w:rFonts w:ascii="Arial" w:hAnsi="Arial" w:cs="Arial"/>
          <w:kern w:val="0"/>
          <w:sz w:val="22"/>
          <w:szCs w:val="22"/>
        </w:rPr>
        <w:t xml:space="preserve"> with options and tell </w:t>
      </w:r>
      <w:r w:rsidR="005A5724" w:rsidRPr="005A5724">
        <w:rPr>
          <w:rFonts w:ascii="Arial" w:hAnsi="Arial" w:cs="Arial"/>
          <w:color w:val="EE0000"/>
          <w:kern w:val="0"/>
          <w:sz w:val="22"/>
          <w:szCs w:val="22"/>
        </w:rPr>
        <w:t>***</w:t>
      </w:r>
      <w:r>
        <w:rPr>
          <w:rFonts w:ascii="Arial" w:hAnsi="Arial" w:cs="Arial"/>
          <w:kern w:val="0"/>
          <w:sz w:val="22"/>
          <w:szCs w:val="22"/>
        </w:rPr>
        <w:t xml:space="preserve"> that these are possible right answers that </w:t>
      </w:r>
      <w:r w:rsidR="005A5724" w:rsidRPr="005A5724">
        <w:rPr>
          <w:rFonts w:ascii="Arial" w:hAnsi="Arial" w:cs="Arial"/>
          <w:color w:val="EE0000"/>
          <w:kern w:val="0"/>
          <w:sz w:val="22"/>
          <w:szCs w:val="22"/>
        </w:rPr>
        <w:t>***</w:t>
      </w:r>
      <w:r>
        <w:rPr>
          <w:rFonts w:ascii="Arial" w:hAnsi="Arial" w:cs="Arial"/>
          <w:kern w:val="0"/>
          <w:sz w:val="22"/>
          <w:szCs w:val="22"/>
        </w:rPr>
        <w:t xml:space="preserve"> can give. </w:t>
      </w:r>
    </w:p>
    <w:p w14:paraId="4ED0ED2A" w14:textId="77777777" w:rsidR="008A0647" w:rsidRDefault="008A0647" w:rsidP="008A0647">
      <w:pPr>
        <w:widowControl w:val="0"/>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w:t>
      </w:r>
    </w:p>
    <w:p w14:paraId="40273B1A" w14:textId="5BF79EAE" w:rsidR="008A0647" w:rsidRDefault="008A0647" w:rsidP="008A0647">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b/>
          <w:bCs/>
          <w:i/>
          <w:iCs/>
          <w:color w:val="000000"/>
          <w:kern w:val="0"/>
          <w:sz w:val="22"/>
          <w:szCs w:val="22"/>
        </w:rPr>
        <w:t>Outpatient Social Skills Group</w:t>
      </w:r>
      <w:r>
        <w:rPr>
          <w:rFonts w:ascii="Arial" w:hAnsi="Arial" w:cs="Arial"/>
          <w:b/>
          <w:bCs/>
          <w:color w:val="000000"/>
          <w:kern w:val="0"/>
          <w:sz w:val="22"/>
          <w:szCs w:val="22"/>
        </w:rPr>
        <w:t xml:space="preserv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would benefit from attending an outpatient social skills group to improve social communication skills and to learn appropriate social interactions. Some agencies who have social skills groups include:</w:t>
      </w:r>
      <w:r>
        <w:rPr>
          <w:rFonts w:ascii="MS Gothic" w:eastAsia="MS Gothic" w:hAnsi="MS Gothic" w:cs="MS Gothic" w:hint="eastAsia"/>
          <w:color w:val="000000"/>
          <w:kern w:val="0"/>
          <w:sz w:val="22"/>
          <w:szCs w:val="22"/>
        </w:rPr>
        <w:t xml:space="preserve">　</w:t>
      </w:r>
    </w:p>
    <w:p w14:paraId="3C131BED" w14:textId="77777777" w:rsidR="008A0647" w:rsidRDefault="008A0647" w:rsidP="008A0647">
      <w:pPr>
        <w:widowControl w:val="0"/>
        <w:numPr>
          <w:ilvl w:val="0"/>
          <w:numId w:val="1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Wesley Family Services Wonder Kids Social skills group (412-342-2270)</w:t>
      </w:r>
    </w:p>
    <w:p w14:paraId="442337E0" w14:textId="2ADE7871" w:rsidR="008A0647" w:rsidRDefault="005A5724" w:rsidP="008A0647">
      <w:pPr>
        <w:widowControl w:val="0"/>
        <w:numPr>
          <w:ilvl w:val="1"/>
          <w:numId w:val="17"/>
        </w:numPr>
        <w:autoSpaceDE w:val="0"/>
        <w:autoSpaceDN w:val="0"/>
        <w:adjustRightInd w:val="0"/>
        <w:spacing w:after="0" w:line="240" w:lineRule="auto"/>
        <w:rPr>
          <w:rFonts w:ascii="Arial" w:hAnsi="Arial" w:cs="Arial"/>
          <w:kern w:val="0"/>
          <w:sz w:val="22"/>
          <w:szCs w:val="22"/>
        </w:rPr>
      </w:pPr>
      <w:r w:rsidRPr="005A5724">
        <w:rPr>
          <w:rFonts w:ascii="Arial" w:hAnsi="Arial" w:cs="Arial"/>
          <w:i/>
          <w:iCs/>
          <w:color w:val="0B769F" w:themeColor="accent4" w:themeShade="BF"/>
          <w:kern w:val="0"/>
          <w:sz w:val="22"/>
          <w:szCs w:val="22"/>
        </w:rPr>
        <w:t>@FNAME@</w:t>
      </w:r>
      <w:r w:rsidR="008A0647">
        <w:rPr>
          <w:rFonts w:ascii="Arial" w:hAnsi="Arial" w:cs="Arial"/>
          <w:kern w:val="0"/>
          <w:sz w:val="22"/>
          <w:szCs w:val="22"/>
        </w:rPr>
        <w:t xml:space="preserve"> </w:t>
      </w:r>
      <w:r w:rsidR="008A0647">
        <w:rPr>
          <w:rFonts w:ascii="Arial" w:hAnsi="Arial" w:cs="Arial"/>
          <w:i/>
          <w:iCs/>
          <w:color w:val="000000"/>
          <w:kern w:val="0"/>
          <w:sz w:val="22"/>
          <w:szCs w:val="22"/>
        </w:rPr>
        <w:t>is recommended for Intensive Behavioral Health Services (IBHS) Group Services at a rate of 16 hours per month</w:t>
      </w:r>
      <w:r w:rsidR="008A0647">
        <w:rPr>
          <w:rFonts w:ascii="Arial" w:hAnsi="Arial" w:cs="Arial"/>
          <w:kern w:val="0"/>
          <w:sz w:val="22"/>
          <w:szCs w:val="22"/>
        </w:rPr>
        <w:t>.</w:t>
      </w:r>
    </w:p>
    <w:p w14:paraId="162371FB" w14:textId="77777777" w:rsidR="008A0647" w:rsidRDefault="008A0647" w:rsidP="008A0647">
      <w:pPr>
        <w:widowControl w:val="0"/>
        <w:numPr>
          <w:ilvl w:val="1"/>
          <w:numId w:val="17"/>
        </w:numPr>
        <w:autoSpaceDE w:val="0"/>
        <w:autoSpaceDN w:val="0"/>
        <w:adjustRightInd w:val="0"/>
        <w:spacing w:after="0" w:line="240" w:lineRule="auto"/>
        <w:rPr>
          <w:rFonts w:ascii="Arial" w:hAnsi="Arial" w:cs="Arial"/>
          <w:i/>
          <w:iCs/>
          <w:kern w:val="0"/>
          <w:sz w:val="22"/>
          <w:szCs w:val="22"/>
        </w:rPr>
      </w:pPr>
      <w:r>
        <w:rPr>
          <w:rFonts w:ascii="Arial" w:hAnsi="Arial" w:cs="Arial"/>
          <w:i/>
          <w:iCs/>
          <w:kern w:val="0"/>
          <w:sz w:val="22"/>
          <w:szCs w:val="22"/>
        </w:rPr>
        <w:t>Goals to address during participating in this group include the following:</w:t>
      </w:r>
    </w:p>
    <w:p w14:paraId="68D86959" w14:textId="4E0672BE" w:rsidR="008A0647" w:rsidRDefault="005A5724" w:rsidP="008A0647">
      <w:pPr>
        <w:widowControl w:val="0"/>
        <w:numPr>
          <w:ilvl w:val="1"/>
          <w:numId w:val="17"/>
        </w:numPr>
        <w:autoSpaceDE w:val="0"/>
        <w:autoSpaceDN w:val="0"/>
        <w:adjustRightInd w:val="0"/>
        <w:spacing w:after="0" w:line="240" w:lineRule="auto"/>
        <w:ind w:left="2520"/>
        <w:rPr>
          <w:rFonts w:ascii="Arial" w:hAnsi="Arial" w:cs="Arial"/>
          <w:kern w:val="0"/>
          <w:sz w:val="22"/>
          <w:szCs w:val="22"/>
        </w:rPr>
      </w:pPr>
      <w:r w:rsidRPr="005A5724">
        <w:rPr>
          <w:rFonts w:ascii="Arial" w:hAnsi="Arial" w:cs="Arial"/>
          <w:i/>
          <w:iCs/>
          <w:color w:val="0B769F" w:themeColor="accent4" w:themeShade="BF"/>
          <w:kern w:val="0"/>
          <w:sz w:val="22"/>
          <w:szCs w:val="22"/>
        </w:rPr>
        <w:t>@FNAME@</w:t>
      </w:r>
      <w:r w:rsidR="008A0647">
        <w:rPr>
          <w:rFonts w:ascii="Arial" w:hAnsi="Arial" w:cs="Arial"/>
          <w:kern w:val="0"/>
          <w:sz w:val="22"/>
          <w:szCs w:val="22"/>
        </w:rPr>
        <w:t xml:space="preserve"> </w:t>
      </w:r>
      <w:r w:rsidR="008A0647">
        <w:rPr>
          <w:rFonts w:ascii="Arial" w:hAnsi="Arial" w:cs="Arial"/>
          <w:i/>
          <w:iCs/>
          <w:color w:val="000000"/>
          <w:kern w:val="0"/>
          <w:sz w:val="22"/>
          <w:szCs w:val="22"/>
        </w:rPr>
        <w:t>will identify and describe at least 5 emotional experiences.</w:t>
      </w:r>
    </w:p>
    <w:p w14:paraId="514E59E4" w14:textId="31425D2E" w:rsidR="008A0647" w:rsidRDefault="005A5724" w:rsidP="008A0647">
      <w:pPr>
        <w:widowControl w:val="0"/>
        <w:numPr>
          <w:ilvl w:val="1"/>
          <w:numId w:val="17"/>
        </w:numPr>
        <w:autoSpaceDE w:val="0"/>
        <w:autoSpaceDN w:val="0"/>
        <w:adjustRightInd w:val="0"/>
        <w:spacing w:after="0" w:line="240" w:lineRule="auto"/>
        <w:ind w:left="2520"/>
        <w:rPr>
          <w:rFonts w:ascii="Arial" w:hAnsi="Arial" w:cs="Arial"/>
          <w:kern w:val="0"/>
          <w:sz w:val="22"/>
          <w:szCs w:val="22"/>
        </w:rPr>
      </w:pPr>
      <w:r w:rsidRPr="005A5724">
        <w:rPr>
          <w:rFonts w:ascii="Arial" w:hAnsi="Arial" w:cs="Arial"/>
          <w:i/>
          <w:iCs/>
          <w:color w:val="0B769F" w:themeColor="accent4" w:themeShade="BF"/>
          <w:kern w:val="0"/>
          <w:sz w:val="22"/>
          <w:szCs w:val="22"/>
        </w:rPr>
        <w:t>@FNAME@</w:t>
      </w:r>
      <w:r w:rsidR="008A0647">
        <w:rPr>
          <w:rFonts w:ascii="Arial" w:hAnsi="Arial" w:cs="Arial"/>
          <w:kern w:val="0"/>
          <w:sz w:val="22"/>
          <w:szCs w:val="22"/>
        </w:rPr>
        <w:t xml:space="preserve"> </w:t>
      </w:r>
      <w:r w:rsidR="008A0647">
        <w:rPr>
          <w:rFonts w:ascii="Arial" w:hAnsi="Arial" w:cs="Arial"/>
          <w:i/>
          <w:iCs/>
          <w:color w:val="000000"/>
          <w:kern w:val="0"/>
          <w:sz w:val="22"/>
          <w:szCs w:val="22"/>
        </w:rPr>
        <w:t>will appropriately initiate, develop, and sustain at least one friendship during group participation.</w:t>
      </w:r>
    </w:p>
    <w:p w14:paraId="45DB6282" w14:textId="6AF3242C" w:rsidR="008A0647" w:rsidRDefault="005A5724" w:rsidP="008A0647">
      <w:pPr>
        <w:widowControl w:val="0"/>
        <w:numPr>
          <w:ilvl w:val="1"/>
          <w:numId w:val="17"/>
        </w:numPr>
        <w:autoSpaceDE w:val="0"/>
        <w:autoSpaceDN w:val="0"/>
        <w:adjustRightInd w:val="0"/>
        <w:spacing w:after="0" w:line="240" w:lineRule="auto"/>
        <w:ind w:left="2520"/>
        <w:rPr>
          <w:rFonts w:ascii="Arial" w:hAnsi="Arial" w:cs="Arial"/>
          <w:kern w:val="0"/>
          <w:sz w:val="22"/>
          <w:szCs w:val="22"/>
        </w:rPr>
      </w:pPr>
      <w:r w:rsidRPr="005A5724">
        <w:rPr>
          <w:rFonts w:ascii="Arial" w:hAnsi="Arial" w:cs="Arial"/>
          <w:i/>
          <w:iCs/>
          <w:color w:val="0B769F" w:themeColor="accent4" w:themeShade="BF"/>
          <w:kern w:val="0"/>
          <w:sz w:val="22"/>
          <w:szCs w:val="22"/>
        </w:rPr>
        <w:t>@FNAME@</w:t>
      </w:r>
      <w:r w:rsidR="008A0647">
        <w:rPr>
          <w:rFonts w:ascii="Arial" w:hAnsi="Arial" w:cs="Arial"/>
          <w:kern w:val="0"/>
          <w:sz w:val="22"/>
          <w:szCs w:val="22"/>
        </w:rPr>
        <w:t xml:space="preserve"> </w:t>
      </w:r>
      <w:r w:rsidR="008A0647">
        <w:rPr>
          <w:rFonts w:ascii="Arial" w:hAnsi="Arial" w:cs="Arial"/>
          <w:i/>
          <w:iCs/>
          <w:color w:val="000000"/>
          <w:kern w:val="0"/>
          <w:sz w:val="22"/>
          <w:szCs w:val="22"/>
        </w:rPr>
        <w:t xml:space="preserve">will engage in appropriate reciprocal conversation skills at least 75% of the time. </w:t>
      </w:r>
    </w:p>
    <w:p w14:paraId="0C5EF789" w14:textId="2F014D69" w:rsidR="008A0647" w:rsidRDefault="005A5724" w:rsidP="008A0647">
      <w:pPr>
        <w:widowControl w:val="0"/>
        <w:numPr>
          <w:ilvl w:val="1"/>
          <w:numId w:val="17"/>
        </w:numPr>
        <w:autoSpaceDE w:val="0"/>
        <w:autoSpaceDN w:val="0"/>
        <w:adjustRightInd w:val="0"/>
        <w:spacing w:after="0" w:line="240" w:lineRule="auto"/>
        <w:ind w:left="2520"/>
        <w:rPr>
          <w:rFonts w:ascii="Arial" w:hAnsi="Arial" w:cs="Arial"/>
          <w:kern w:val="0"/>
          <w:sz w:val="22"/>
          <w:szCs w:val="22"/>
        </w:rPr>
      </w:pPr>
      <w:r w:rsidRPr="005A5724">
        <w:rPr>
          <w:rFonts w:ascii="Arial" w:hAnsi="Arial" w:cs="Arial"/>
          <w:i/>
          <w:iCs/>
          <w:color w:val="0B769F" w:themeColor="accent4" w:themeShade="BF"/>
          <w:kern w:val="0"/>
          <w:sz w:val="22"/>
          <w:szCs w:val="22"/>
        </w:rPr>
        <w:t>@FNAME@</w:t>
      </w:r>
      <w:r w:rsidR="008A0647">
        <w:rPr>
          <w:rFonts w:ascii="Arial" w:hAnsi="Arial" w:cs="Arial"/>
          <w:i/>
          <w:iCs/>
          <w:color w:val="000000"/>
          <w:kern w:val="0"/>
          <w:sz w:val="22"/>
          <w:szCs w:val="22"/>
        </w:rPr>
        <w:t xml:space="preserve"> will identify at least 3 ways to demonstrate social interest when engaging with others during the treatment period.</w:t>
      </w:r>
    </w:p>
    <w:p w14:paraId="324B023C" w14:textId="037D0C21" w:rsidR="008A0647" w:rsidRDefault="008A0647" w:rsidP="008A0647">
      <w:pPr>
        <w:widowControl w:val="0"/>
        <w:numPr>
          <w:ilvl w:val="1"/>
          <w:numId w:val="17"/>
        </w:numPr>
        <w:autoSpaceDE w:val="0"/>
        <w:autoSpaceDN w:val="0"/>
        <w:adjustRightInd w:val="0"/>
        <w:spacing w:after="0" w:line="240" w:lineRule="auto"/>
        <w:ind w:left="2520"/>
        <w:rPr>
          <w:rFonts w:ascii="Arial" w:hAnsi="Arial" w:cs="Arial"/>
          <w:kern w:val="0"/>
          <w:sz w:val="22"/>
          <w:szCs w:val="22"/>
        </w:rPr>
      </w:pPr>
      <w:r>
        <w:rPr>
          <w:rFonts w:ascii="Arial" w:hAnsi="Arial" w:cs="Arial"/>
          <w:i/>
          <w:iCs/>
          <w:kern w:val="0"/>
          <w:sz w:val="22"/>
          <w:szCs w:val="22"/>
        </w:rPr>
        <w:t xml:space="preserve">It is recommended that Wonder Kids add additional measurable goals for </w:t>
      </w:r>
      <w:r w:rsidR="005A5724" w:rsidRPr="005A5724">
        <w:rPr>
          <w:rFonts w:ascii="Arial" w:hAnsi="Arial" w:cs="Arial"/>
          <w:i/>
          <w:iCs/>
          <w:color w:val="0B769F" w:themeColor="accent4" w:themeShade="BF"/>
          <w:kern w:val="0"/>
          <w:sz w:val="22"/>
          <w:szCs w:val="22"/>
        </w:rPr>
        <w:t>@FNAME@</w:t>
      </w:r>
      <w:r>
        <w:rPr>
          <w:rFonts w:ascii="Arial" w:hAnsi="Arial" w:cs="Arial"/>
          <w:i/>
          <w:iCs/>
          <w:kern w:val="0"/>
          <w:sz w:val="22"/>
          <w:szCs w:val="22"/>
        </w:rPr>
        <w:t xml:space="preserve">  based on their expertise, evaluation of  skills, and performance with the program.</w:t>
      </w:r>
      <w:r>
        <w:rPr>
          <w:rFonts w:ascii="Arial" w:hAnsi="Arial" w:cs="Arial"/>
          <w:kern w:val="0"/>
          <w:sz w:val="22"/>
          <w:szCs w:val="22"/>
        </w:rPr>
        <w:t xml:space="preserve"> </w:t>
      </w:r>
    </w:p>
    <w:p w14:paraId="02A18BDF" w14:textId="77777777" w:rsidR="008A0647" w:rsidRDefault="008A0647" w:rsidP="008A0647">
      <w:pPr>
        <w:widowControl w:val="0"/>
        <w:numPr>
          <w:ilvl w:val="0"/>
          <w:numId w:val="1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Focus with Friends at UPMC Children's Hospital of Pittsburgh's Center for Independence (412-692-5992)</w:t>
      </w:r>
    </w:p>
    <w:p w14:paraId="0A7F95D9" w14:textId="77777777" w:rsidR="008A0647" w:rsidRDefault="008A0647" w:rsidP="008A0647">
      <w:pPr>
        <w:widowControl w:val="0"/>
        <w:numPr>
          <w:ilvl w:val="0"/>
          <w:numId w:val="1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Southern Human Services (412-831-1223)</w:t>
      </w:r>
      <w:r>
        <w:rPr>
          <w:rFonts w:ascii="MS Gothic" w:eastAsia="MS Gothic" w:hAnsi="MS Gothic" w:cs="MS Gothic" w:hint="eastAsia"/>
          <w:color w:val="000000"/>
          <w:kern w:val="0"/>
          <w:sz w:val="22"/>
          <w:szCs w:val="22"/>
        </w:rPr>
        <w:t xml:space="preserve">　　</w:t>
      </w:r>
    </w:p>
    <w:p w14:paraId="5BA46346" w14:textId="77777777" w:rsidR="008A0647" w:rsidRDefault="008A0647" w:rsidP="008A0647">
      <w:pPr>
        <w:widowControl w:val="0"/>
        <w:numPr>
          <w:ilvl w:val="0"/>
          <w:numId w:val="1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Watson Institute (412-741-1800)</w:t>
      </w:r>
    </w:p>
    <w:p w14:paraId="4C81632A" w14:textId="77777777" w:rsidR="008A0647" w:rsidRDefault="008A0647" w:rsidP="008A0647">
      <w:pPr>
        <w:widowControl w:val="0"/>
        <w:numPr>
          <w:ilvl w:val="0"/>
          <w:numId w:val="1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Associates in Behavioral Diagnostics and Treatment (AIBDT; 412-329-7778)</w:t>
      </w:r>
    </w:p>
    <w:p w14:paraId="1AC61EA6" w14:textId="77777777" w:rsidR="008A0647" w:rsidRDefault="008A0647" w:rsidP="008A0647">
      <w:pPr>
        <w:widowControl w:val="0"/>
        <w:numPr>
          <w:ilvl w:val="0"/>
          <w:numId w:val="1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Pediatric Counseling Services (412-388-0880)</w:t>
      </w:r>
    </w:p>
    <w:p w14:paraId="3D92785B" w14:textId="77777777" w:rsidR="008A0647" w:rsidRDefault="008A0647" w:rsidP="008A0647">
      <w:pPr>
        <w:widowControl w:val="0"/>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w:t>
      </w:r>
    </w:p>
    <w:p w14:paraId="372021C9" w14:textId="1F1831A9" w:rsidR="008A0647" w:rsidRDefault="005A5724" w:rsidP="008A0647">
      <w:pPr>
        <w:autoSpaceDE w:val="0"/>
        <w:autoSpaceDN w:val="0"/>
        <w:adjustRightInd w:val="0"/>
        <w:spacing w:after="0" w:line="240" w:lineRule="auto"/>
        <w:rPr>
          <w:rFonts w:ascii="Arial" w:hAnsi="Arial" w:cs="Arial"/>
          <w:kern w:val="0"/>
          <w:sz w:val="22"/>
          <w:szCs w:val="22"/>
        </w:rPr>
      </w:pPr>
      <w:r w:rsidRPr="005A5724">
        <w:rPr>
          <w:rFonts w:ascii="Arial" w:hAnsi="Arial" w:cs="Arial"/>
          <w:color w:val="EE0000"/>
          <w:kern w:val="0"/>
          <w:sz w:val="22"/>
          <w:szCs w:val="22"/>
        </w:rPr>
        <w:t>***</w:t>
      </w:r>
      <w:r w:rsidR="008A0647">
        <w:rPr>
          <w:rFonts w:ascii="Arial" w:hAnsi="Arial" w:cs="Arial"/>
          <w:kern w:val="0"/>
          <w:sz w:val="22"/>
          <w:szCs w:val="22"/>
        </w:rPr>
        <w:t xml:space="preserve"> would benefit from participating in the Healthy Relationships Outpatient Group offered by Wesley Family Services. This group provides education and coping strategies for children and teens with ASD with a focus on social skills and life skills. This group is offered in Bridgeville, Wexford, and Monroeville and typically takes place once per week for a course of 36 weeks. </w:t>
      </w:r>
      <w:r w:rsidRPr="005A5724">
        <w:rPr>
          <w:rFonts w:ascii="Arial" w:hAnsi="Arial" w:cs="Arial"/>
          <w:color w:val="EE0000"/>
          <w:kern w:val="0"/>
          <w:sz w:val="22"/>
          <w:szCs w:val="22"/>
        </w:rPr>
        <w:t>***</w:t>
      </w:r>
      <w:r w:rsidR="008A0647">
        <w:rPr>
          <w:rFonts w:ascii="Arial" w:hAnsi="Arial" w:cs="Arial"/>
          <w:kern w:val="0"/>
          <w:sz w:val="22"/>
          <w:szCs w:val="22"/>
        </w:rPr>
        <w:t xml:space="preserve"> is encouraged to visit the website at </w:t>
      </w:r>
      <w:hyperlink r:id="rId16" w:history="1">
        <w:r w:rsidR="008A0647">
          <w:rPr>
            <w:rFonts w:ascii="Arial" w:hAnsi="Arial" w:cs="Arial"/>
            <w:color w:val="0563C1"/>
            <w:kern w:val="0"/>
            <w:sz w:val="22"/>
            <w:szCs w:val="22"/>
            <w:u w:val="single"/>
          </w:rPr>
          <w:t>https://wfspa.org/service/healthy-relationships-outpatient-groups/</w:t>
        </w:r>
      </w:hyperlink>
      <w:r w:rsidR="008A0647">
        <w:rPr>
          <w:rFonts w:ascii="Arial" w:hAnsi="Arial" w:cs="Arial"/>
          <w:kern w:val="0"/>
          <w:sz w:val="22"/>
          <w:szCs w:val="22"/>
        </w:rPr>
        <w:t xml:space="preserve"> or call 412-342-2270 for more information.</w:t>
      </w:r>
    </w:p>
    <w:p w14:paraId="66BCF6FB"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7A5BE8A7" w14:textId="1091B51B" w:rsidR="008A0647" w:rsidRDefault="008A0647" w:rsidP="008A0647">
      <w:pPr>
        <w:autoSpaceDE w:val="0"/>
        <w:autoSpaceDN w:val="0"/>
        <w:adjustRightInd w:val="0"/>
        <w:spacing w:after="0" w:line="240" w:lineRule="auto"/>
        <w:rPr>
          <w:rFonts w:ascii="Arial" w:hAnsi="Arial" w:cs="Arial"/>
          <w:b/>
          <w:bCs/>
          <w:color w:val="000000"/>
          <w:kern w:val="0"/>
          <w:sz w:val="22"/>
          <w:szCs w:val="22"/>
        </w:rPr>
      </w:pPr>
      <w:r>
        <w:rPr>
          <w:rFonts w:ascii="Arial" w:hAnsi="Arial" w:cs="Arial"/>
          <w:b/>
          <w:bCs/>
          <w:color w:val="000000"/>
          <w:kern w:val="0"/>
          <w:sz w:val="22"/>
          <w:szCs w:val="22"/>
        </w:rPr>
        <w:t xml:space="preserve">Across environments, the following suggestions may be beneficial to </w:t>
      </w:r>
      <w:r w:rsidR="005A5724" w:rsidRPr="005A5724">
        <w:rPr>
          <w:rFonts w:ascii="Arial" w:hAnsi="Arial" w:cs="Arial"/>
          <w:b/>
          <w:bCs/>
          <w:color w:val="0F9ED5" w:themeColor="accent4"/>
          <w:kern w:val="0"/>
          <w:sz w:val="22"/>
          <w:szCs w:val="22"/>
          <w14:textFill>
            <w14:solidFill>
              <w14:schemeClr w14:val="accent4">
                <w14:lumMod w14:val="75000"/>
                <w14:lumMod w14:val="75000"/>
                <w14:lumOff w14:val="25000"/>
              </w14:schemeClr>
            </w14:solidFill>
          </w14:textFill>
        </w:rPr>
        <w:t>@FNAME@</w:t>
      </w:r>
      <w:r w:rsidRPr="008A0647">
        <w:rPr>
          <w:rFonts w:ascii="Arial" w:hAnsi="Arial" w:cs="Arial"/>
          <w:b/>
          <w:bCs/>
          <w:color w:val="215E99" w:themeColor="text2" w:themeTint="BF"/>
          <w:kern w:val="0"/>
          <w:sz w:val="22"/>
          <w:szCs w:val="22"/>
        </w:rPr>
        <w:t xml:space="preserve"> </w:t>
      </w:r>
      <w:r>
        <w:rPr>
          <w:rFonts w:ascii="Arial" w:hAnsi="Arial" w:cs="Arial"/>
          <w:b/>
          <w:bCs/>
          <w:color w:val="000000"/>
          <w:kern w:val="0"/>
          <w:sz w:val="22"/>
          <w:szCs w:val="22"/>
        </w:rPr>
        <w:t xml:space="preserve">and </w:t>
      </w:r>
      <w:r w:rsidR="005A5724" w:rsidRPr="005A5724">
        <w:rPr>
          <w:rFonts w:ascii="Arial" w:hAnsi="Arial" w:cs="Arial"/>
          <w:b/>
          <w:bCs/>
          <w:color w:val="EE0000"/>
          <w:kern w:val="0"/>
          <w:sz w:val="22"/>
          <w:szCs w:val="22"/>
        </w:rPr>
        <w:t>***</w:t>
      </w:r>
      <w:r>
        <w:rPr>
          <w:rFonts w:ascii="Arial" w:hAnsi="Arial" w:cs="Arial"/>
          <w:b/>
          <w:bCs/>
          <w:color w:val="000000"/>
          <w:kern w:val="0"/>
          <w:sz w:val="22"/>
          <w:szCs w:val="22"/>
        </w:rPr>
        <w:t xml:space="preserve"> family:</w:t>
      </w:r>
    </w:p>
    <w:p w14:paraId="32F936F8" w14:textId="0E276FD5" w:rsidR="008A0647" w:rsidRDefault="008A0647" w:rsidP="008A0647">
      <w:pPr>
        <w:numPr>
          <w:ilvl w:val="0"/>
          <w:numId w:val="1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Change the narrative.</w:t>
      </w:r>
      <w:r>
        <w:rPr>
          <w:rFonts w:ascii="Arial" w:hAnsi="Arial" w:cs="Arial"/>
          <w:kern w:val="0"/>
          <w:sz w:val="22"/>
          <w:szCs w:val="22"/>
        </w:rPr>
        <w:t xml:space="preserve"> Encourage family, teachers, and friends to understand how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internal experience affects </w:t>
      </w:r>
      <w:r w:rsidR="005A5724" w:rsidRPr="005A5724">
        <w:rPr>
          <w:rFonts w:ascii="Arial" w:hAnsi="Arial" w:cs="Arial"/>
          <w:color w:val="EE0000"/>
          <w:kern w:val="0"/>
          <w:sz w:val="22"/>
          <w:szCs w:val="22"/>
        </w:rPr>
        <w:t>***</w:t>
      </w:r>
      <w:r>
        <w:rPr>
          <w:rFonts w:ascii="Arial" w:hAnsi="Arial" w:cs="Arial"/>
          <w:kern w:val="0"/>
          <w:sz w:val="22"/>
          <w:szCs w:val="22"/>
        </w:rPr>
        <w:t xml:space="preserve"> behavior, sense of safety, and ability to meet expectations. </w:t>
      </w:r>
    </w:p>
    <w:p w14:paraId="1DBE9BF1" w14:textId="77777777"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For instance, even autistic individuals with intact IQ may struggle with practical aspects of daily living or lack the social energy or ability to cope in social situations. This should not be perceived as "laziness" or "rudeness." </w:t>
      </w:r>
    </w:p>
    <w:p w14:paraId="347129D8" w14:textId="77777777"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Changing the internal narrative of other people in an autistic individual's life is essential to changing their own expectations and interactions, so that all can have a healthier, positive, and productive relationship.</w:t>
      </w:r>
    </w:p>
    <w:p w14:paraId="745F0D45" w14:textId="233941D2" w:rsidR="008A0647" w:rsidRDefault="005A5724" w:rsidP="008A0647">
      <w:pPr>
        <w:numPr>
          <w:ilvl w:val="1"/>
          <w:numId w:val="18"/>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should not be expected to change who </w:t>
      </w:r>
      <w:r w:rsidRPr="005A5724">
        <w:rPr>
          <w:rFonts w:ascii="Arial" w:hAnsi="Arial" w:cs="Arial"/>
          <w:color w:val="EE0000"/>
          <w:kern w:val="0"/>
          <w:sz w:val="22"/>
          <w:szCs w:val="22"/>
        </w:rPr>
        <w:t>***</w:t>
      </w:r>
      <w:r w:rsidR="008A0647">
        <w:rPr>
          <w:rFonts w:ascii="Arial" w:hAnsi="Arial" w:cs="Arial"/>
          <w:kern w:val="0"/>
          <w:sz w:val="22"/>
          <w:szCs w:val="22"/>
        </w:rPr>
        <w:t xml:space="preserve"> is to alleviate other's anxiety or discomfort. Family members may benefit from their own therapeutic support, ongoing education, and social connections. </w:t>
      </w:r>
    </w:p>
    <w:p w14:paraId="7D8D0D0B" w14:textId="77777777" w:rsidR="008A0647" w:rsidRDefault="008A0647" w:rsidP="008A0647">
      <w:pPr>
        <w:numPr>
          <w:ilvl w:val="1"/>
          <w:numId w:val="0"/>
        </w:numPr>
        <w:autoSpaceDE w:val="0"/>
        <w:autoSpaceDN w:val="0"/>
        <w:adjustRightInd w:val="0"/>
        <w:spacing w:after="0" w:line="240" w:lineRule="auto"/>
        <w:ind w:left="360"/>
        <w:rPr>
          <w:rFonts w:ascii="Arial" w:hAnsi="Arial" w:cs="Arial"/>
          <w:kern w:val="0"/>
          <w:sz w:val="22"/>
          <w:szCs w:val="22"/>
        </w:rPr>
      </w:pPr>
    </w:p>
    <w:p w14:paraId="273A5E4D" w14:textId="2B8625DF" w:rsidR="008A0647" w:rsidRDefault="008A0647" w:rsidP="008A0647">
      <w:pPr>
        <w:numPr>
          <w:ilvl w:val="0"/>
          <w:numId w:val="1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Create a safe space across all environments.</w:t>
      </w:r>
      <w:r>
        <w:rPr>
          <w:rFonts w:ascii="Arial" w:hAnsi="Arial" w:cs="Arial"/>
          <w:kern w:val="0"/>
          <w:sz w:val="22"/>
          <w:szCs w:val="22"/>
        </w:rPr>
        <w:t xml:space="preserve"> This will ensure that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can feel safe to engage with others, take in information, be productive, make effective decisions, and have a sense of well-being. Without this,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may experience a fight or flight response, become hypervigilant to perceived threat, and experienced increased difficulty paying attention of making decisions. Executive functioning and social engagement skills will suffer if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is in this state. </w:t>
      </w:r>
    </w:p>
    <w:p w14:paraId="05407AD4" w14:textId="26D57F1B"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One way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to achieve a sense of safety is to encourage </w:t>
      </w:r>
      <w:r w:rsidR="005A5724" w:rsidRPr="005A5724">
        <w:rPr>
          <w:rFonts w:ascii="Arial" w:hAnsi="Arial" w:cs="Arial"/>
          <w:color w:val="EE0000"/>
          <w:kern w:val="0"/>
          <w:sz w:val="22"/>
          <w:szCs w:val="22"/>
        </w:rPr>
        <w:t>***</w:t>
      </w:r>
      <w:r>
        <w:rPr>
          <w:rFonts w:ascii="Arial" w:hAnsi="Arial" w:cs="Arial"/>
          <w:kern w:val="0"/>
          <w:sz w:val="22"/>
          <w:szCs w:val="22"/>
        </w:rPr>
        <w:t xml:space="preserve"> to "unmask" to whatever extent </w:t>
      </w:r>
      <w:r w:rsidR="005A5724" w:rsidRPr="005A5724">
        <w:rPr>
          <w:rFonts w:ascii="Arial" w:hAnsi="Arial" w:cs="Arial"/>
          <w:color w:val="EE0000"/>
          <w:kern w:val="0"/>
          <w:sz w:val="22"/>
          <w:szCs w:val="22"/>
        </w:rPr>
        <w:t>***</w:t>
      </w:r>
      <w:r>
        <w:rPr>
          <w:rFonts w:ascii="Arial" w:hAnsi="Arial" w:cs="Arial"/>
          <w:kern w:val="0"/>
          <w:sz w:val="22"/>
          <w:szCs w:val="22"/>
        </w:rPr>
        <w:t xml:space="preserve"> needs to.</w:t>
      </w:r>
    </w:p>
    <w:p w14:paraId="15B4DC1A" w14:textId="4D5794BF"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Parents, therapists, and teachers should support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by </w:t>
      </w:r>
      <w:r>
        <w:rPr>
          <w:rFonts w:ascii="Arial" w:hAnsi="Arial" w:cs="Arial"/>
          <w:i/>
          <w:iCs/>
          <w:color w:val="000000"/>
          <w:kern w:val="0"/>
          <w:sz w:val="22"/>
          <w:szCs w:val="22"/>
        </w:rPr>
        <w:t>not</w:t>
      </w:r>
      <w:r>
        <w:rPr>
          <w:rFonts w:ascii="Arial" w:hAnsi="Arial" w:cs="Arial"/>
          <w:kern w:val="0"/>
          <w:sz w:val="22"/>
          <w:szCs w:val="22"/>
        </w:rPr>
        <w:t xml:space="preserve"> pressuring </w:t>
      </w:r>
      <w:r w:rsidR="005A5724" w:rsidRPr="005A5724">
        <w:rPr>
          <w:rFonts w:ascii="Arial" w:hAnsi="Arial" w:cs="Arial"/>
          <w:color w:val="EE0000"/>
          <w:kern w:val="0"/>
          <w:sz w:val="22"/>
          <w:szCs w:val="22"/>
        </w:rPr>
        <w:t>***</w:t>
      </w:r>
      <w:r>
        <w:rPr>
          <w:rFonts w:ascii="Arial" w:hAnsi="Arial" w:cs="Arial"/>
          <w:kern w:val="0"/>
          <w:sz w:val="22"/>
          <w:szCs w:val="22"/>
        </w:rPr>
        <w:t xml:space="preserve"> to be more social or different from who </w:t>
      </w:r>
      <w:r w:rsidR="005A5724" w:rsidRPr="005A5724">
        <w:rPr>
          <w:rFonts w:ascii="Arial" w:hAnsi="Arial" w:cs="Arial"/>
          <w:color w:val="EE0000"/>
          <w:kern w:val="0"/>
          <w:sz w:val="22"/>
          <w:szCs w:val="22"/>
        </w:rPr>
        <w:t>***</w:t>
      </w:r>
      <w:r>
        <w:rPr>
          <w:rFonts w:ascii="Arial" w:hAnsi="Arial" w:cs="Arial"/>
          <w:kern w:val="0"/>
          <w:sz w:val="22"/>
          <w:szCs w:val="22"/>
        </w:rPr>
        <w:t xml:space="preserve"> is. Be aware of your own expectations. Requiring eye contact, typical conversation patterns, or avoidance of stimming can increase discomfort and feeling unsafe. Being forced to mask or camouflage autistic traits can lead to exhaustion, burnout, anxiety, and depression.</w:t>
      </w:r>
    </w:p>
    <w:p w14:paraId="566C970D" w14:textId="706E3CDE"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Balance camouflaging and authenticity by helping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to increase </w:t>
      </w:r>
      <w:r w:rsidR="005A5724" w:rsidRPr="005A5724">
        <w:rPr>
          <w:rFonts w:ascii="Arial" w:hAnsi="Arial" w:cs="Arial"/>
          <w:color w:val="EE0000"/>
          <w:kern w:val="0"/>
          <w:sz w:val="22"/>
          <w:szCs w:val="22"/>
        </w:rPr>
        <w:t>***</w:t>
      </w:r>
      <w:r>
        <w:rPr>
          <w:rFonts w:ascii="Arial" w:hAnsi="Arial" w:cs="Arial"/>
          <w:kern w:val="0"/>
          <w:sz w:val="22"/>
          <w:szCs w:val="22"/>
        </w:rPr>
        <w:t xml:space="preserve"> awareness of when this occurs and how to find a balance between using it as a tool to be functional in </w:t>
      </w:r>
      <w:r w:rsidR="005A5724" w:rsidRPr="005A5724">
        <w:rPr>
          <w:rFonts w:ascii="Arial" w:hAnsi="Arial" w:cs="Arial"/>
          <w:color w:val="EE0000"/>
          <w:kern w:val="0"/>
          <w:sz w:val="22"/>
          <w:szCs w:val="22"/>
        </w:rPr>
        <w:t>***</w:t>
      </w:r>
      <w:r>
        <w:rPr>
          <w:rFonts w:ascii="Arial" w:hAnsi="Arial" w:cs="Arial"/>
          <w:kern w:val="0"/>
          <w:sz w:val="22"/>
          <w:szCs w:val="22"/>
        </w:rPr>
        <w:t xml:space="preserve"> life while still being able to drop the mask and be </w:t>
      </w:r>
      <w:r w:rsidR="005A5724" w:rsidRPr="005A5724">
        <w:rPr>
          <w:rFonts w:ascii="Arial" w:hAnsi="Arial" w:cs="Arial"/>
          <w:color w:val="EE0000"/>
          <w:kern w:val="0"/>
          <w:sz w:val="22"/>
          <w:szCs w:val="22"/>
        </w:rPr>
        <w:t>***</w:t>
      </w:r>
      <w:r>
        <w:rPr>
          <w:rFonts w:ascii="Arial" w:hAnsi="Arial" w:cs="Arial"/>
          <w:kern w:val="0"/>
          <w:sz w:val="22"/>
          <w:szCs w:val="22"/>
        </w:rPr>
        <w:t xml:space="preserve">self. </w:t>
      </w:r>
      <w:r w:rsidR="005A5724" w:rsidRPr="005A5724">
        <w:rPr>
          <w:rFonts w:ascii="Arial" w:hAnsi="Arial" w:cs="Arial"/>
          <w:color w:val="EE0000"/>
          <w:kern w:val="0"/>
          <w:sz w:val="22"/>
          <w:szCs w:val="22"/>
        </w:rPr>
        <w:t>***</w:t>
      </w:r>
      <w:r>
        <w:rPr>
          <w:rFonts w:ascii="Arial" w:hAnsi="Arial" w:cs="Arial"/>
          <w:kern w:val="0"/>
          <w:sz w:val="22"/>
          <w:szCs w:val="22"/>
        </w:rPr>
        <w:t xml:space="preserve"> may benefit from discussions about settings or environments where it is appropriate to mask or unmask.</w:t>
      </w:r>
    </w:p>
    <w:p w14:paraId="1EEBC41D" w14:textId="77777777" w:rsidR="008A0647" w:rsidRDefault="008A0647" w:rsidP="008A0647">
      <w:pPr>
        <w:numPr>
          <w:ilvl w:val="1"/>
          <w:numId w:val="0"/>
        </w:numPr>
        <w:autoSpaceDE w:val="0"/>
        <w:autoSpaceDN w:val="0"/>
        <w:adjustRightInd w:val="0"/>
        <w:spacing w:after="0" w:line="240" w:lineRule="auto"/>
        <w:ind w:left="360"/>
        <w:rPr>
          <w:rFonts w:ascii="Arial" w:hAnsi="Arial" w:cs="Arial"/>
          <w:kern w:val="0"/>
          <w:sz w:val="22"/>
          <w:szCs w:val="22"/>
        </w:rPr>
      </w:pPr>
    </w:p>
    <w:p w14:paraId="55CF3FB6" w14:textId="77777777" w:rsidR="008A0647" w:rsidRDefault="008A0647" w:rsidP="008A0647">
      <w:pPr>
        <w:numPr>
          <w:ilvl w:val="0"/>
          <w:numId w:val="19"/>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 xml:space="preserve">Recognize the signs of fight or flight. </w:t>
      </w:r>
      <w:r>
        <w:rPr>
          <w:rFonts w:ascii="Arial" w:hAnsi="Arial" w:cs="Arial"/>
          <w:kern w:val="0"/>
          <w:sz w:val="22"/>
          <w:szCs w:val="22"/>
        </w:rPr>
        <w:t>Autistic individuals do not always recognize when they are feeling anxious or overwhelmed or may be unable to communicate or express this effectively.</w:t>
      </w:r>
    </w:p>
    <w:p w14:paraId="0ACC0548" w14:textId="43D3C50D" w:rsidR="008A0647" w:rsidRDefault="008A0647" w:rsidP="008A0647">
      <w:pPr>
        <w:numPr>
          <w:ilvl w:val="1"/>
          <w:numId w:val="1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Try to recognize signs indicating that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is overwhelmed (e.g., melting down, disengaging, stimming)</w:t>
      </w:r>
    </w:p>
    <w:p w14:paraId="4FF35EAA" w14:textId="563FADEF" w:rsidR="008A0647" w:rsidRDefault="008A0647" w:rsidP="008A0647">
      <w:pPr>
        <w:numPr>
          <w:ilvl w:val="1"/>
          <w:numId w:val="1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Identify what will help </w:t>
      </w:r>
      <w:r w:rsidR="005A5724" w:rsidRPr="005A5724">
        <w:rPr>
          <w:rFonts w:ascii="Arial" w:hAnsi="Arial" w:cs="Arial"/>
          <w:color w:val="EE0000"/>
          <w:kern w:val="0"/>
          <w:sz w:val="22"/>
          <w:szCs w:val="22"/>
        </w:rPr>
        <w:t>***</w:t>
      </w:r>
      <w:r>
        <w:rPr>
          <w:rFonts w:ascii="Arial" w:hAnsi="Arial" w:cs="Arial"/>
          <w:kern w:val="0"/>
          <w:sz w:val="22"/>
          <w:szCs w:val="22"/>
        </w:rPr>
        <w:t xml:space="preserve"> in these situations (e.g., space, reassurance, distraction)</w:t>
      </w:r>
    </w:p>
    <w:p w14:paraId="468392D9" w14:textId="77777777" w:rsidR="008A0647" w:rsidRDefault="008A0647" w:rsidP="008A0647">
      <w:pPr>
        <w:numPr>
          <w:ilvl w:val="1"/>
          <w:numId w:val="1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Avoid reasoning, negotiating, or implementing a reward system in these moments, as it will likely not help and will exacerbate frustration for all involved.</w:t>
      </w:r>
    </w:p>
    <w:p w14:paraId="40A568AC" w14:textId="61AF3159" w:rsidR="008A0647" w:rsidRDefault="008A0647" w:rsidP="008A0647">
      <w:pPr>
        <w:numPr>
          <w:ilvl w:val="1"/>
          <w:numId w:val="1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Allow time and space for recovery after social engagements, structured activities, or school. Oftentimes, autistic individuals will experience a "crash" after no longer being able to cope with overwhelm or sensory burnout. Provide planned recovery time and permission for </w:t>
      </w:r>
      <w:r w:rsidR="005A5724" w:rsidRPr="005A5724">
        <w:rPr>
          <w:rFonts w:ascii="Arial" w:hAnsi="Arial" w:cs="Arial"/>
          <w:color w:val="EE0000"/>
          <w:kern w:val="0"/>
          <w:sz w:val="22"/>
          <w:szCs w:val="22"/>
        </w:rPr>
        <w:t>***</w:t>
      </w:r>
      <w:r>
        <w:rPr>
          <w:rFonts w:ascii="Arial" w:hAnsi="Arial" w:cs="Arial"/>
          <w:kern w:val="0"/>
          <w:sz w:val="22"/>
          <w:szCs w:val="22"/>
        </w:rPr>
        <w:t xml:space="preserve"> to meet </w:t>
      </w:r>
      <w:r w:rsidR="005A5724" w:rsidRPr="005A5724">
        <w:rPr>
          <w:rFonts w:ascii="Arial" w:hAnsi="Arial" w:cs="Arial"/>
          <w:color w:val="EE0000"/>
          <w:kern w:val="0"/>
          <w:sz w:val="22"/>
          <w:szCs w:val="22"/>
        </w:rPr>
        <w:t>***</w:t>
      </w:r>
      <w:r>
        <w:rPr>
          <w:rFonts w:ascii="Arial" w:hAnsi="Arial" w:cs="Arial"/>
          <w:kern w:val="0"/>
          <w:sz w:val="22"/>
          <w:szCs w:val="22"/>
        </w:rPr>
        <w:t xml:space="preserve"> biological needs to recover. </w:t>
      </w:r>
    </w:p>
    <w:p w14:paraId="24AD6029" w14:textId="74C0F57B" w:rsidR="008A0647" w:rsidRDefault="008A0647" w:rsidP="008A0647">
      <w:pPr>
        <w:numPr>
          <w:ilvl w:val="1"/>
          <w:numId w:val="1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Provide </w:t>
      </w:r>
      <w:r w:rsidR="005A5724" w:rsidRPr="005A5724">
        <w:rPr>
          <w:rFonts w:ascii="Arial" w:hAnsi="Arial" w:cs="Arial"/>
          <w:color w:val="EE0000"/>
          <w:kern w:val="0"/>
          <w:sz w:val="22"/>
          <w:szCs w:val="22"/>
        </w:rPr>
        <w:t>***</w:t>
      </w:r>
      <w:r>
        <w:rPr>
          <w:rFonts w:ascii="Arial" w:hAnsi="Arial" w:cs="Arial"/>
          <w:kern w:val="0"/>
          <w:sz w:val="22"/>
          <w:szCs w:val="22"/>
        </w:rPr>
        <w:t xml:space="preserve"> access to "radical downtime" if necessary. This can involve daydreaming, running, meditating, or pursuit of interests.</w:t>
      </w:r>
    </w:p>
    <w:p w14:paraId="2A4EB7EC" w14:textId="77777777" w:rsidR="008A0647" w:rsidRDefault="008A0647" w:rsidP="008A0647">
      <w:pPr>
        <w:numPr>
          <w:ilvl w:val="1"/>
          <w:numId w:val="0"/>
        </w:numPr>
        <w:autoSpaceDE w:val="0"/>
        <w:autoSpaceDN w:val="0"/>
        <w:adjustRightInd w:val="0"/>
        <w:spacing w:after="0" w:line="240" w:lineRule="auto"/>
        <w:ind w:left="360"/>
        <w:rPr>
          <w:rFonts w:ascii="Arial" w:hAnsi="Arial" w:cs="Arial"/>
          <w:kern w:val="0"/>
          <w:sz w:val="22"/>
          <w:szCs w:val="22"/>
        </w:rPr>
      </w:pPr>
    </w:p>
    <w:p w14:paraId="28F2A6F6" w14:textId="727B84D1" w:rsidR="008A0647" w:rsidRDefault="008A0647" w:rsidP="008A0647">
      <w:pPr>
        <w:numPr>
          <w:ilvl w:val="0"/>
          <w:numId w:val="1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 xml:space="preserve">Help </w:t>
      </w:r>
      <w:r w:rsidR="005A5724" w:rsidRPr="005A5724">
        <w:rPr>
          <w:rFonts w:ascii="Arial" w:hAnsi="Arial" w:cs="Arial"/>
          <w:b/>
          <w:bCs/>
          <w:i/>
          <w:iCs/>
          <w:color w:val="0B769F" w:themeColor="accent4" w:themeShade="BF"/>
          <w:kern w:val="0"/>
          <w:sz w:val="22"/>
          <w:szCs w:val="22"/>
        </w:rPr>
        <w:t>@FNAME@</w:t>
      </w:r>
      <w:r>
        <w:rPr>
          <w:rFonts w:ascii="Arial" w:hAnsi="Arial" w:cs="Arial"/>
          <w:b/>
          <w:bCs/>
          <w:i/>
          <w:iCs/>
          <w:color w:val="000000"/>
          <w:kern w:val="0"/>
          <w:sz w:val="22"/>
          <w:szCs w:val="22"/>
        </w:rPr>
        <w:t xml:space="preserve"> develop a sense of competence and efficacy.</w:t>
      </w:r>
      <w:r>
        <w:rPr>
          <w:rFonts w:ascii="Arial" w:hAnsi="Arial" w:cs="Arial"/>
          <w:kern w:val="0"/>
          <w:sz w:val="22"/>
          <w:szCs w:val="22"/>
        </w:rPr>
        <w:t xml:space="preserve"> Provide a "just right level of challenge" to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one that feels challenging but is also manageable and achievable. Assuming that a task "isn't that hard" or telling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that </w:t>
      </w:r>
      <w:r w:rsidR="005A5724" w:rsidRPr="005A5724">
        <w:rPr>
          <w:rFonts w:ascii="Arial" w:hAnsi="Arial" w:cs="Arial"/>
          <w:color w:val="EE0000"/>
          <w:kern w:val="0"/>
          <w:sz w:val="22"/>
          <w:szCs w:val="22"/>
        </w:rPr>
        <w:t>***</w:t>
      </w:r>
      <w:r>
        <w:rPr>
          <w:rFonts w:ascii="Arial" w:hAnsi="Arial" w:cs="Arial"/>
          <w:kern w:val="0"/>
          <w:sz w:val="22"/>
          <w:szCs w:val="22"/>
        </w:rPr>
        <w:t xml:space="preserve"> is capable of a task may place undue pressure on </w:t>
      </w:r>
      <w:r w:rsidR="005A5724" w:rsidRPr="005A5724">
        <w:rPr>
          <w:rFonts w:ascii="Arial" w:hAnsi="Arial" w:cs="Arial"/>
          <w:color w:val="EE0000"/>
          <w:kern w:val="0"/>
          <w:sz w:val="22"/>
          <w:szCs w:val="22"/>
        </w:rPr>
        <w:t>***</w:t>
      </w:r>
      <w:r>
        <w:rPr>
          <w:rFonts w:ascii="Arial" w:hAnsi="Arial" w:cs="Arial"/>
          <w:kern w:val="0"/>
          <w:sz w:val="22"/>
          <w:szCs w:val="22"/>
        </w:rPr>
        <w:t xml:space="preserve"> and may contribute to avoidance shutdown, or feelings of incompetence. </w:t>
      </w:r>
    </w:p>
    <w:p w14:paraId="7FFBF71E"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00442C3E" w14:textId="1A9E7627" w:rsidR="008A0647" w:rsidRDefault="008A0647" w:rsidP="008A0647">
      <w:pPr>
        <w:numPr>
          <w:ilvl w:val="0"/>
          <w:numId w:val="1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Explore new communication and social interaction patterns</w:t>
      </w:r>
      <w:r>
        <w:rPr>
          <w:rFonts w:ascii="Arial" w:hAnsi="Arial" w:cs="Arial"/>
          <w:kern w:val="0"/>
          <w:sz w:val="22"/>
          <w:szCs w:val="22"/>
        </w:rPr>
        <w:t xml:space="preserve">. First try to understand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communication style and preferences. </w:t>
      </w:r>
    </w:p>
    <w:p w14:paraId="52620131" w14:textId="02DE3961"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Avoid open-ended or vague questions. Asking </w:t>
      </w:r>
      <w:r w:rsidR="005A5724" w:rsidRPr="005A5724">
        <w:rPr>
          <w:rFonts w:ascii="Arial" w:hAnsi="Arial" w:cs="Arial"/>
          <w:color w:val="EE0000"/>
          <w:kern w:val="0"/>
          <w:sz w:val="22"/>
          <w:szCs w:val="22"/>
        </w:rPr>
        <w:t>***</w:t>
      </w:r>
      <w:r>
        <w:rPr>
          <w:rFonts w:ascii="Arial" w:hAnsi="Arial" w:cs="Arial"/>
          <w:kern w:val="0"/>
          <w:sz w:val="22"/>
          <w:szCs w:val="22"/>
        </w:rPr>
        <w:t xml:space="preserve"> "How do you feel about that?" or "How was your day?" </w:t>
      </w:r>
      <w:r w:rsidR="005A5724" w:rsidRPr="005A5724">
        <w:rPr>
          <w:rFonts w:ascii="Arial" w:hAnsi="Arial" w:cs="Arial"/>
          <w:color w:val="EE0000"/>
          <w:kern w:val="0"/>
          <w:sz w:val="22"/>
          <w:szCs w:val="22"/>
        </w:rPr>
        <w:t>***</w:t>
      </w:r>
      <w:r>
        <w:rPr>
          <w:rFonts w:ascii="Arial" w:hAnsi="Arial" w:cs="Arial"/>
          <w:kern w:val="0"/>
          <w:sz w:val="22"/>
          <w:szCs w:val="22"/>
        </w:rPr>
        <w:t xml:space="preserve"> pressure </w:t>
      </w:r>
      <w:r w:rsidR="005A5724" w:rsidRPr="005A5724">
        <w:rPr>
          <w:rFonts w:ascii="Arial" w:hAnsi="Arial" w:cs="Arial"/>
          <w:color w:val="EE0000"/>
          <w:kern w:val="0"/>
          <w:sz w:val="22"/>
          <w:szCs w:val="22"/>
        </w:rPr>
        <w:t>***</w:t>
      </w:r>
      <w:r>
        <w:rPr>
          <w:rFonts w:ascii="Arial" w:hAnsi="Arial" w:cs="Arial"/>
          <w:kern w:val="0"/>
          <w:sz w:val="22"/>
          <w:szCs w:val="22"/>
        </w:rPr>
        <w:t xml:space="preserve"> to search for the "right" or "correct" answer, which can be distressing. </w:t>
      </w:r>
    </w:p>
    <w:p w14:paraId="14D49743" w14:textId="22232D0D"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 direct. Rather than stating, "Your room is messy" or "Your assignment is not done,"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would benefit from more direct requests such as "Please clean your room" or "It's time to finish your math homework."</w:t>
      </w:r>
    </w:p>
    <w:p w14:paraId="3ABB9AC4" w14:textId="77777777"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Adjust your own pace. Autistic individuals may have a slower processing speed and benefit form increased time to process what you have said and formulate a response. Be patient and do not assume that your question has not been heard. Avoid filling the silence with more talking.</w:t>
      </w:r>
    </w:p>
    <w:p w14:paraId="4A2D183C" w14:textId="77777777"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Engage in activities more than conversation. While some autistic individuals do connect with others via conversation, sharing personal experiences, and expressing emotions, others have an easier time connecting with others through shared activities. </w:t>
      </w:r>
    </w:p>
    <w:p w14:paraId="3F079721" w14:textId="77777777" w:rsidR="008A0647" w:rsidRDefault="008A0647" w:rsidP="008A0647">
      <w:pPr>
        <w:numPr>
          <w:ilvl w:val="1"/>
          <w:numId w:val="0"/>
        </w:numPr>
        <w:autoSpaceDE w:val="0"/>
        <w:autoSpaceDN w:val="0"/>
        <w:adjustRightInd w:val="0"/>
        <w:spacing w:after="0" w:line="240" w:lineRule="auto"/>
        <w:ind w:left="360"/>
        <w:rPr>
          <w:rFonts w:ascii="Arial" w:hAnsi="Arial" w:cs="Arial"/>
          <w:kern w:val="0"/>
          <w:sz w:val="22"/>
          <w:szCs w:val="22"/>
        </w:rPr>
      </w:pPr>
    </w:p>
    <w:p w14:paraId="213DA4F5" w14:textId="77745B95" w:rsidR="008A0647" w:rsidRDefault="008A0647" w:rsidP="008A0647">
      <w:pPr>
        <w:numPr>
          <w:ilvl w:val="0"/>
          <w:numId w:val="1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Manage sensory input.</w:t>
      </w:r>
      <w:r>
        <w:rPr>
          <w:rFonts w:ascii="Arial" w:hAnsi="Arial" w:cs="Arial"/>
          <w:i/>
          <w:iCs/>
          <w:color w:val="000000"/>
          <w:kern w:val="0"/>
          <w:sz w:val="22"/>
          <w:szCs w:val="22"/>
        </w:rPr>
        <w:t xml:space="preserve"> </w:t>
      </w:r>
      <w:r>
        <w:rPr>
          <w:rFonts w:ascii="Arial" w:hAnsi="Arial" w:cs="Arial"/>
          <w:kern w:val="0"/>
          <w:sz w:val="22"/>
          <w:szCs w:val="22"/>
        </w:rPr>
        <w:t xml:space="preserve">Work with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to understand </w:t>
      </w:r>
      <w:r w:rsidR="005A5724" w:rsidRPr="005A5724">
        <w:rPr>
          <w:rFonts w:ascii="Arial" w:hAnsi="Arial" w:cs="Arial"/>
          <w:color w:val="EE0000"/>
          <w:kern w:val="0"/>
          <w:sz w:val="22"/>
          <w:szCs w:val="22"/>
        </w:rPr>
        <w:t>***</w:t>
      </w:r>
      <w:r>
        <w:rPr>
          <w:rFonts w:ascii="Arial" w:hAnsi="Arial" w:cs="Arial"/>
          <w:kern w:val="0"/>
          <w:sz w:val="22"/>
          <w:szCs w:val="22"/>
        </w:rPr>
        <w:t xml:space="preserve"> sensory needs and challenges. </w:t>
      </w:r>
    </w:p>
    <w:p w14:paraId="54EE07EB" w14:textId="6003F094" w:rsidR="008A0647" w:rsidRDefault="005A5724" w:rsidP="008A0647">
      <w:pPr>
        <w:numPr>
          <w:ilvl w:val="1"/>
          <w:numId w:val="18"/>
        </w:numPr>
        <w:autoSpaceDE w:val="0"/>
        <w:autoSpaceDN w:val="0"/>
        <w:adjustRightInd w:val="0"/>
        <w:spacing w:after="0" w:line="240" w:lineRule="auto"/>
        <w:rPr>
          <w:rFonts w:ascii="Arial" w:hAnsi="Arial" w:cs="Arial"/>
          <w:kern w:val="0"/>
          <w:sz w:val="22"/>
          <w:szCs w:val="22"/>
        </w:rPr>
      </w:pPr>
      <w:r w:rsidRPr="005A5724">
        <w:rPr>
          <w:rFonts w:ascii="Arial" w:hAnsi="Arial" w:cs="Arial"/>
          <w:color w:val="EE0000"/>
          <w:kern w:val="0"/>
          <w:sz w:val="22"/>
          <w:szCs w:val="22"/>
        </w:rPr>
        <w:t>***</w:t>
      </w:r>
      <w:r w:rsidR="008A0647">
        <w:rPr>
          <w:rFonts w:ascii="Arial" w:hAnsi="Arial" w:cs="Arial"/>
          <w:kern w:val="0"/>
          <w:sz w:val="22"/>
          <w:szCs w:val="22"/>
        </w:rPr>
        <w:t xml:space="preserve"> may benefit from adjusted lighting or noise levels, varying levels of human touch, having access to preferred foods or clothing, etc. These needs may change regularly.</w:t>
      </w:r>
    </w:p>
    <w:p w14:paraId="4AB2B60F" w14:textId="486DCE2E"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Help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meet </w:t>
      </w:r>
      <w:r w:rsidR="005A5724" w:rsidRPr="005A5724">
        <w:rPr>
          <w:rFonts w:ascii="Arial" w:hAnsi="Arial" w:cs="Arial"/>
          <w:color w:val="EE0000"/>
          <w:kern w:val="0"/>
          <w:sz w:val="22"/>
          <w:szCs w:val="22"/>
        </w:rPr>
        <w:t>***</w:t>
      </w:r>
      <w:r>
        <w:rPr>
          <w:rFonts w:ascii="Arial" w:hAnsi="Arial" w:cs="Arial"/>
          <w:kern w:val="0"/>
          <w:sz w:val="22"/>
          <w:szCs w:val="22"/>
        </w:rPr>
        <w:t xml:space="preserve"> sensory and movement regulation needs. Often, stimming serves important purpose (e.g., movement, objects, sensory experiences) and is not directly causing a problem (beyond the discomfort of those around autistic individuals).</w:t>
      </w:r>
    </w:p>
    <w:p w14:paraId="44FF48AC" w14:textId="77777777" w:rsidR="008A0647" w:rsidRDefault="008A0647" w:rsidP="008A0647">
      <w:pPr>
        <w:numPr>
          <w:ilvl w:val="1"/>
          <w:numId w:val="0"/>
        </w:numPr>
        <w:autoSpaceDE w:val="0"/>
        <w:autoSpaceDN w:val="0"/>
        <w:adjustRightInd w:val="0"/>
        <w:spacing w:after="0" w:line="240" w:lineRule="auto"/>
        <w:rPr>
          <w:rFonts w:ascii="Arial" w:hAnsi="Arial" w:cs="Arial"/>
          <w:b/>
          <w:bCs/>
          <w:i/>
          <w:iCs/>
          <w:color w:val="000000"/>
          <w:kern w:val="0"/>
          <w:sz w:val="22"/>
          <w:szCs w:val="22"/>
        </w:rPr>
      </w:pPr>
    </w:p>
    <w:p w14:paraId="1093C58E" w14:textId="00A95894" w:rsidR="008A0647" w:rsidRDefault="008A0647" w:rsidP="008A0647">
      <w:pPr>
        <w:numPr>
          <w:ilvl w:val="0"/>
          <w:numId w:val="18"/>
        </w:numPr>
        <w:autoSpaceDE w:val="0"/>
        <w:autoSpaceDN w:val="0"/>
        <w:adjustRightInd w:val="0"/>
        <w:spacing w:after="0" w:line="240" w:lineRule="auto"/>
        <w:rPr>
          <w:rFonts w:ascii="Arial" w:hAnsi="Arial" w:cs="Arial"/>
          <w:kern w:val="0"/>
          <w:sz w:val="22"/>
          <w:szCs w:val="22"/>
        </w:rPr>
      </w:pPr>
      <w:r>
        <w:rPr>
          <w:rFonts w:ascii="Arial" w:hAnsi="Arial" w:cs="Arial"/>
          <w:b/>
          <w:bCs/>
          <w:i/>
          <w:iCs/>
          <w:color w:val="000000"/>
          <w:kern w:val="0"/>
          <w:sz w:val="22"/>
          <w:szCs w:val="22"/>
        </w:rPr>
        <w:t xml:space="preserve">Validate </w:t>
      </w:r>
      <w:r w:rsidR="005A5724" w:rsidRPr="005A5724">
        <w:rPr>
          <w:rFonts w:ascii="Arial" w:hAnsi="Arial" w:cs="Arial"/>
          <w:b/>
          <w:bCs/>
          <w:i/>
          <w:iCs/>
          <w:color w:val="0B769F" w:themeColor="accent4" w:themeShade="BF"/>
          <w:kern w:val="0"/>
          <w:sz w:val="22"/>
          <w:szCs w:val="22"/>
        </w:rPr>
        <w:t>@FNAME@</w:t>
      </w:r>
      <w:r>
        <w:rPr>
          <w:rFonts w:ascii="Arial" w:hAnsi="Arial" w:cs="Arial"/>
          <w:b/>
          <w:bCs/>
          <w:i/>
          <w:iCs/>
          <w:color w:val="000000"/>
          <w:kern w:val="0"/>
          <w:sz w:val="22"/>
          <w:szCs w:val="22"/>
        </w:rPr>
        <w:t xml:space="preserve"> and </w:t>
      </w:r>
      <w:r w:rsidR="005A5724" w:rsidRPr="005A5724">
        <w:rPr>
          <w:rFonts w:ascii="Arial" w:hAnsi="Arial" w:cs="Arial"/>
          <w:b/>
          <w:bCs/>
          <w:i/>
          <w:iCs/>
          <w:color w:val="EE0000"/>
          <w:kern w:val="0"/>
          <w:sz w:val="22"/>
          <w:szCs w:val="22"/>
        </w:rPr>
        <w:t>***</w:t>
      </w:r>
      <w:r>
        <w:rPr>
          <w:rFonts w:ascii="Arial" w:hAnsi="Arial" w:cs="Arial"/>
          <w:b/>
          <w:bCs/>
          <w:i/>
          <w:iCs/>
          <w:color w:val="000000"/>
          <w:kern w:val="0"/>
          <w:sz w:val="22"/>
          <w:szCs w:val="22"/>
        </w:rPr>
        <w:t xml:space="preserve"> experiences.</w:t>
      </w:r>
      <w:r>
        <w:rPr>
          <w:rFonts w:ascii="Arial" w:hAnsi="Arial" w:cs="Arial"/>
          <w:kern w:val="0"/>
          <w:sz w:val="22"/>
          <w:szCs w:val="22"/>
        </w:rPr>
        <w:t xml:space="preserve"> Validation is essential for building trust, rapport, and support. Autistic individuals have likely experienced invalidation when pressured by others to conform (e.g., eating non-preferred foods, engaging in non-preferred activities or conversations) or appear non-autistic (e.g., forcing eye contact, avoidance of stimming).</w:t>
      </w:r>
    </w:p>
    <w:p w14:paraId="100E8E9D" w14:textId="594C37B8"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Validate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emotions before asking for more information about a problem or proposing a solution.</w:t>
      </w:r>
    </w:p>
    <w:p w14:paraId="1981CF17" w14:textId="1ECC999B" w:rsidR="008A0647" w:rsidRDefault="008A0647" w:rsidP="008A0647">
      <w:pPr>
        <w:numPr>
          <w:ilvl w:val="1"/>
          <w:numId w:val="1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Find common ground by validate feelings, even if you do not agree with </w:t>
      </w:r>
      <w:r w:rsidR="005A5724" w:rsidRPr="005A5724">
        <w:rPr>
          <w:rFonts w:ascii="Arial" w:hAnsi="Arial" w:cs="Arial"/>
          <w:color w:val="EE0000"/>
          <w:kern w:val="0"/>
          <w:sz w:val="22"/>
          <w:szCs w:val="22"/>
        </w:rPr>
        <w:t>***</w:t>
      </w:r>
      <w:r>
        <w:rPr>
          <w:rFonts w:ascii="Arial" w:hAnsi="Arial" w:cs="Arial"/>
          <w:kern w:val="0"/>
          <w:sz w:val="22"/>
          <w:szCs w:val="22"/>
        </w:rPr>
        <w:t xml:space="preserve"> perspective or perception of a situation.</w:t>
      </w:r>
    </w:p>
    <w:p w14:paraId="23F265B9" w14:textId="77777777" w:rsidR="008A0647" w:rsidRDefault="008A0647" w:rsidP="008A0647">
      <w:pPr>
        <w:numPr>
          <w:ilvl w:val="1"/>
          <w:numId w:val="0"/>
        </w:numPr>
        <w:autoSpaceDE w:val="0"/>
        <w:autoSpaceDN w:val="0"/>
        <w:adjustRightInd w:val="0"/>
        <w:spacing w:after="0" w:line="240" w:lineRule="auto"/>
        <w:ind w:left="720"/>
        <w:rPr>
          <w:rFonts w:ascii="Arial" w:hAnsi="Arial" w:cs="Arial"/>
          <w:kern w:val="0"/>
          <w:sz w:val="22"/>
          <w:szCs w:val="22"/>
        </w:rPr>
      </w:pPr>
    </w:p>
    <w:p w14:paraId="25351ECF" w14:textId="77777777" w:rsidR="008A0647" w:rsidRDefault="008A0647" w:rsidP="008A0647">
      <w:pPr>
        <w:numPr>
          <w:ilvl w:val="1"/>
          <w:numId w:val="0"/>
        </w:numPr>
        <w:autoSpaceDE w:val="0"/>
        <w:autoSpaceDN w:val="0"/>
        <w:adjustRightInd w:val="0"/>
        <w:spacing w:after="0" w:line="240" w:lineRule="auto"/>
        <w:rPr>
          <w:rFonts w:ascii="Arial" w:hAnsi="Arial" w:cs="Arial"/>
          <w:b/>
          <w:bCs/>
          <w:i/>
          <w:iCs/>
          <w:color w:val="000000"/>
          <w:kern w:val="0"/>
          <w:sz w:val="22"/>
          <w:szCs w:val="22"/>
        </w:rPr>
      </w:pPr>
    </w:p>
    <w:p w14:paraId="01EBB24F" w14:textId="640E2DB5" w:rsidR="008A0647" w:rsidRDefault="005A5724" w:rsidP="008A0647">
      <w:pPr>
        <w:numPr>
          <w:ilvl w:val="1"/>
          <w:numId w:val="0"/>
        </w:numPr>
        <w:autoSpaceDE w:val="0"/>
        <w:autoSpaceDN w:val="0"/>
        <w:adjustRightInd w:val="0"/>
        <w:spacing w:after="0" w:line="240" w:lineRule="auto"/>
        <w:rPr>
          <w:rFonts w:ascii="Arial" w:hAnsi="Arial" w:cs="Arial"/>
          <w:kern w:val="0"/>
          <w:sz w:val="22"/>
          <w:szCs w:val="22"/>
        </w:rPr>
      </w:pPr>
      <w:r w:rsidRPr="005A5724">
        <w:rPr>
          <w:rFonts w:ascii="Arial" w:hAnsi="Arial" w:cs="Arial"/>
          <w:b/>
          <w:bCs/>
          <w:i/>
          <w:iCs/>
          <w:color w:val="EE0000"/>
          <w:kern w:val="0"/>
          <w:sz w:val="22"/>
          <w:szCs w:val="22"/>
        </w:rPr>
        <w:t>***</w:t>
      </w:r>
      <w:r w:rsidR="008A0647">
        <w:rPr>
          <w:rFonts w:ascii="Arial" w:hAnsi="Arial" w:cs="Arial"/>
          <w:b/>
          <w:bCs/>
          <w:i/>
          <w:iCs/>
          <w:color w:val="000000"/>
          <w:kern w:val="0"/>
          <w:sz w:val="22"/>
          <w:szCs w:val="22"/>
        </w:rPr>
        <w:t>Medication Management</w:t>
      </w:r>
      <w:r w:rsidR="008A0647">
        <w:rPr>
          <w:rFonts w:ascii="Arial" w:hAnsi="Arial" w:cs="Arial"/>
          <w:i/>
          <w:iCs/>
          <w:color w:val="000000"/>
          <w:kern w:val="0"/>
          <w:sz w:val="22"/>
          <w:szCs w:val="22"/>
        </w:rPr>
        <w:t xml:space="preserve">. </w:t>
      </w: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is encouraged to continue working with </w:t>
      </w:r>
      <w:r w:rsidRPr="005A5724">
        <w:rPr>
          <w:rFonts w:ascii="Arial" w:hAnsi="Arial" w:cs="Arial"/>
          <w:color w:val="EE0000"/>
          <w:kern w:val="0"/>
          <w:sz w:val="22"/>
          <w:szCs w:val="22"/>
        </w:rPr>
        <w:t>***</w:t>
      </w:r>
      <w:r w:rsidR="008A0647">
        <w:rPr>
          <w:rFonts w:ascii="Arial" w:hAnsi="Arial" w:cs="Arial"/>
          <w:color w:val="000000"/>
          <w:kern w:val="0"/>
          <w:sz w:val="22"/>
          <w:szCs w:val="22"/>
        </w:rPr>
        <w:t xml:space="preserve">. All medication decisions are ultimately deferred to a prescribing provider. </w:t>
      </w:r>
      <w:r w:rsidRPr="005A5724">
        <w:rPr>
          <w:rFonts w:ascii="Arial" w:hAnsi="Arial" w:cs="Arial"/>
          <w:color w:val="EE0000"/>
          <w:kern w:val="0"/>
          <w:sz w:val="22"/>
          <w:szCs w:val="22"/>
        </w:rPr>
        <w:t>***</w:t>
      </w:r>
      <w:r w:rsidR="008A0647">
        <w:rPr>
          <w:rFonts w:ascii="Arial" w:hAnsi="Arial" w:cs="Arial"/>
          <w:kern w:val="0"/>
          <w:sz w:val="22"/>
          <w:szCs w:val="22"/>
        </w:rPr>
        <w:t xml:space="preserve"> @FNAME and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family are encouraged to explore medication options for treating </w:t>
      </w:r>
      <w:r w:rsidRPr="005A5724">
        <w:rPr>
          <w:rFonts w:ascii="Arial" w:hAnsi="Arial" w:cs="Arial"/>
          <w:color w:val="EE0000"/>
          <w:kern w:val="0"/>
          <w:sz w:val="22"/>
          <w:szCs w:val="22"/>
        </w:rPr>
        <w:t>***</w:t>
      </w:r>
      <w:r w:rsidR="008A0647">
        <w:rPr>
          <w:rFonts w:ascii="Arial" w:hAnsi="Arial" w:cs="Arial"/>
          <w:kern w:val="0"/>
          <w:sz w:val="22"/>
          <w:szCs w:val="22"/>
        </w:rPr>
        <w:t xml:space="preserve"> with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pediatrician or another prescribing provider. A thorough discussion of the advantages and drawbacks of medication trials is recommended. </w:t>
      </w:r>
    </w:p>
    <w:p w14:paraId="4A2442A3" w14:textId="77777777" w:rsidR="008A0647" w:rsidRDefault="008A0647" w:rsidP="008A0647">
      <w:pPr>
        <w:numPr>
          <w:ilvl w:val="1"/>
          <w:numId w:val="0"/>
        </w:numPr>
        <w:autoSpaceDE w:val="0"/>
        <w:autoSpaceDN w:val="0"/>
        <w:adjustRightInd w:val="0"/>
        <w:spacing w:after="0" w:line="240" w:lineRule="auto"/>
        <w:rPr>
          <w:rFonts w:ascii="Arial" w:hAnsi="Arial" w:cs="Arial"/>
          <w:kern w:val="0"/>
          <w:sz w:val="22"/>
          <w:szCs w:val="22"/>
        </w:rPr>
      </w:pPr>
    </w:p>
    <w:p w14:paraId="6C1D3B0F" w14:textId="77777777" w:rsidR="008A0647" w:rsidRDefault="008A0647" w:rsidP="008A0647">
      <w:pPr>
        <w:numPr>
          <w:ilvl w:val="1"/>
          <w:numId w:val="0"/>
        </w:numPr>
        <w:autoSpaceDE w:val="0"/>
        <w:autoSpaceDN w:val="0"/>
        <w:adjustRightInd w:val="0"/>
        <w:spacing w:after="0" w:line="240" w:lineRule="auto"/>
        <w:rPr>
          <w:rFonts w:ascii="Arial" w:hAnsi="Arial" w:cs="Arial"/>
          <w:kern w:val="0"/>
          <w:sz w:val="22"/>
          <w:szCs w:val="22"/>
        </w:rPr>
      </w:pPr>
    </w:p>
    <w:p w14:paraId="386FA91C" w14:textId="595AAC99" w:rsidR="008A0647" w:rsidRPr="005A5724" w:rsidRDefault="005A5724" w:rsidP="008A0647">
      <w:pPr>
        <w:widowControl w:val="0"/>
        <w:numPr>
          <w:ilvl w:val="1"/>
          <w:numId w:val="0"/>
        </w:numPr>
        <w:autoSpaceDE w:val="0"/>
        <w:autoSpaceDN w:val="0"/>
        <w:adjustRightInd w:val="0"/>
        <w:spacing w:after="0" w:line="240" w:lineRule="auto"/>
        <w:rPr>
          <w:rFonts w:ascii="Arial" w:hAnsi="Arial" w:cs="Arial"/>
          <w:b/>
          <w:bCs/>
          <w:kern w:val="0"/>
          <w:sz w:val="22"/>
          <w:szCs w:val="22"/>
        </w:rPr>
      </w:pPr>
      <w:r w:rsidRPr="005A5724">
        <w:rPr>
          <w:rFonts w:ascii="Arial" w:hAnsi="Arial" w:cs="Arial"/>
          <w:b/>
          <w:bCs/>
          <w:color w:val="EE0000"/>
          <w:kern w:val="0"/>
          <w:sz w:val="22"/>
          <w:szCs w:val="22"/>
        </w:rPr>
        <w:t>***</w:t>
      </w:r>
      <w:r w:rsidR="008A0647" w:rsidRPr="005A5724">
        <w:rPr>
          <w:rFonts w:ascii="Arial" w:hAnsi="Arial" w:cs="Arial"/>
          <w:b/>
          <w:bCs/>
          <w:kern w:val="0"/>
          <w:sz w:val="22"/>
          <w:szCs w:val="22"/>
        </w:rPr>
        <w:t>Anxiety and Mood Recommendations:</w:t>
      </w:r>
    </w:p>
    <w:p w14:paraId="2EB757FC" w14:textId="5CAC44AF" w:rsidR="008A0647" w:rsidRDefault="008A0647" w:rsidP="008A0647">
      <w:pPr>
        <w:widowControl w:val="0"/>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Continued monitoring of symptoms related to anxiety and mood will be important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can identify positive coping strategies that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can utilize when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feels nervous such as deep breathing or progressive muscle relaxation. Parents and teachers can also help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identify these coping skills.</w:t>
      </w:r>
    </w:p>
    <w:p w14:paraId="4AB73CF5" w14:textId="15D853A9" w:rsidR="008A0647" w:rsidRDefault="005A5724" w:rsidP="008A0647">
      <w:pPr>
        <w:widowControl w:val="0"/>
        <w:numPr>
          <w:ilvl w:val="0"/>
          <w:numId w:val="20"/>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may benefit from coaching related to "talking back" to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anxiety. For example, if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identifies a worry,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can "talk back" to the worry thought. For example, the thought that </w:t>
      </w:r>
      <w:r w:rsidRPr="005A5724">
        <w:rPr>
          <w:rFonts w:ascii="Arial" w:hAnsi="Arial" w:cs="Arial"/>
          <w:color w:val="EE0000"/>
          <w:kern w:val="0"/>
          <w:sz w:val="22"/>
          <w:szCs w:val="22"/>
        </w:rPr>
        <w:t>***</w:t>
      </w:r>
      <w:r w:rsidR="008A0647">
        <w:rPr>
          <w:rFonts w:ascii="Arial" w:hAnsi="Arial" w:cs="Arial"/>
          <w:kern w:val="0"/>
          <w:sz w:val="22"/>
          <w:szCs w:val="22"/>
        </w:rPr>
        <w:t xml:space="preserve"> </w:t>
      </w:r>
    </w:p>
    <w:p w14:paraId="72AA57BF" w14:textId="60AEFF18" w:rsidR="008A0647" w:rsidRDefault="005A5724" w:rsidP="008A0647">
      <w:pPr>
        <w:widowControl w:val="0"/>
        <w:numPr>
          <w:ilvl w:val="0"/>
          <w:numId w:val="20"/>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may benefit from engagement in pleasant activities to support mood.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will benefit from continued in activities that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has traditionally enjoyed, such as</w:t>
      </w:r>
      <w:r w:rsidRPr="005A5724">
        <w:rPr>
          <w:rFonts w:ascii="Arial" w:hAnsi="Arial" w:cs="Arial"/>
          <w:color w:val="EE0000"/>
          <w:kern w:val="0"/>
          <w:sz w:val="22"/>
          <w:szCs w:val="22"/>
        </w:rPr>
        <w:t>***</w:t>
      </w:r>
    </w:p>
    <w:p w14:paraId="0BF524F0" w14:textId="5E1B1C2A" w:rsidR="008A0647" w:rsidRDefault="005A5724" w:rsidP="008A0647">
      <w:pPr>
        <w:widowControl w:val="0"/>
        <w:numPr>
          <w:ilvl w:val="0"/>
          <w:numId w:val="20"/>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may benefit from employing relaxation strategies in an endeavor to minimize and cope with the symptoms of stress and anxiety. Examples include diaphragmatic breathing, meditation, visualization, progressive muscle relaxation, yoga and stretching, exercise, journaling, coloring, listening to music, reading, and indulgence in preferred activities. Smartphone apps can also be a useful tool to help guide and structure these relaxation activities. Examples include </w:t>
      </w:r>
      <w:r w:rsidR="008A0647">
        <w:rPr>
          <w:rFonts w:ascii="Arial" w:hAnsi="Arial" w:cs="Arial"/>
          <w:i/>
          <w:iCs/>
          <w:kern w:val="0"/>
          <w:sz w:val="22"/>
          <w:szCs w:val="22"/>
        </w:rPr>
        <w:t>Headspace</w:t>
      </w:r>
      <w:r w:rsidR="008A0647">
        <w:rPr>
          <w:rFonts w:ascii="Arial" w:hAnsi="Arial" w:cs="Arial"/>
          <w:kern w:val="0"/>
          <w:sz w:val="22"/>
          <w:szCs w:val="22"/>
        </w:rPr>
        <w:t xml:space="preserve">: </w:t>
      </w:r>
      <w:r w:rsidR="008A0647">
        <w:rPr>
          <w:rFonts w:ascii="Arial" w:hAnsi="Arial" w:cs="Arial"/>
          <w:i/>
          <w:iCs/>
          <w:kern w:val="0"/>
          <w:sz w:val="22"/>
          <w:szCs w:val="22"/>
        </w:rPr>
        <w:t>Meditation</w:t>
      </w:r>
      <w:r w:rsidR="008A0647">
        <w:rPr>
          <w:rFonts w:ascii="Arial" w:hAnsi="Arial" w:cs="Arial"/>
          <w:kern w:val="0"/>
          <w:sz w:val="22"/>
          <w:szCs w:val="22"/>
        </w:rPr>
        <w:t xml:space="preserve">, </w:t>
      </w:r>
      <w:r w:rsidR="008A0647">
        <w:rPr>
          <w:rFonts w:ascii="Arial" w:hAnsi="Arial" w:cs="Arial"/>
          <w:i/>
          <w:iCs/>
          <w:kern w:val="0"/>
          <w:sz w:val="22"/>
          <w:szCs w:val="22"/>
        </w:rPr>
        <w:t>Calm</w:t>
      </w:r>
      <w:r w:rsidR="008A0647">
        <w:rPr>
          <w:rFonts w:ascii="Arial" w:hAnsi="Arial" w:cs="Arial"/>
          <w:kern w:val="0"/>
          <w:sz w:val="22"/>
          <w:szCs w:val="22"/>
        </w:rPr>
        <w:t xml:space="preserve">, </w:t>
      </w:r>
      <w:r w:rsidR="008A0647">
        <w:rPr>
          <w:rFonts w:ascii="Arial" w:hAnsi="Arial" w:cs="Arial"/>
          <w:i/>
          <w:iCs/>
          <w:kern w:val="0"/>
          <w:sz w:val="22"/>
          <w:szCs w:val="22"/>
        </w:rPr>
        <w:t>10% Happier</w:t>
      </w:r>
      <w:r w:rsidR="008A0647">
        <w:rPr>
          <w:rFonts w:ascii="Arial" w:hAnsi="Arial" w:cs="Arial"/>
          <w:kern w:val="0"/>
          <w:sz w:val="22"/>
          <w:szCs w:val="22"/>
        </w:rPr>
        <w:t xml:space="preserve">, </w:t>
      </w:r>
      <w:r w:rsidR="008A0647">
        <w:rPr>
          <w:rFonts w:ascii="Arial" w:hAnsi="Arial" w:cs="Arial"/>
          <w:i/>
          <w:iCs/>
          <w:kern w:val="0"/>
          <w:sz w:val="22"/>
          <w:szCs w:val="22"/>
        </w:rPr>
        <w:t>3 Minute Mindfulness</w:t>
      </w:r>
      <w:r w:rsidR="008A0647">
        <w:rPr>
          <w:rFonts w:ascii="Arial" w:hAnsi="Arial" w:cs="Arial"/>
          <w:kern w:val="0"/>
          <w:sz w:val="22"/>
          <w:szCs w:val="22"/>
        </w:rPr>
        <w:t xml:space="preserve"> or </w:t>
      </w:r>
      <w:r w:rsidR="008A0647">
        <w:rPr>
          <w:rFonts w:ascii="Arial" w:hAnsi="Arial" w:cs="Arial"/>
          <w:i/>
          <w:iCs/>
          <w:kern w:val="0"/>
          <w:sz w:val="22"/>
          <w:szCs w:val="22"/>
        </w:rPr>
        <w:t>Insight Timer-Meditation</w:t>
      </w:r>
      <w:r w:rsidR="008A0647">
        <w:rPr>
          <w:rFonts w:ascii="Arial" w:hAnsi="Arial" w:cs="Arial"/>
          <w:kern w:val="0"/>
          <w:sz w:val="22"/>
          <w:szCs w:val="22"/>
        </w:rPr>
        <w:t xml:space="preserve">.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's family can encourage this skill and practice with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w:t>
      </w:r>
    </w:p>
    <w:p w14:paraId="5696CA0D" w14:textId="77777777" w:rsidR="008A0647" w:rsidRDefault="008A0647" w:rsidP="008A0647">
      <w:pPr>
        <w:widowControl w:val="0"/>
        <w:autoSpaceDE w:val="0"/>
        <w:autoSpaceDN w:val="0"/>
        <w:adjustRightInd w:val="0"/>
        <w:spacing w:after="0" w:line="240" w:lineRule="auto"/>
        <w:ind w:left="720"/>
        <w:rPr>
          <w:rFonts w:ascii="Arial" w:hAnsi="Arial" w:cs="Arial"/>
          <w:kern w:val="0"/>
          <w:sz w:val="22"/>
          <w:szCs w:val="22"/>
        </w:rPr>
      </w:pPr>
    </w:p>
    <w:p w14:paraId="71D23DC5" w14:textId="34D32F68" w:rsidR="008A0647" w:rsidRDefault="005A5724" w:rsidP="008A0647">
      <w:pPr>
        <w:autoSpaceDE w:val="0"/>
        <w:autoSpaceDN w:val="0"/>
        <w:adjustRightInd w:val="0"/>
        <w:spacing w:after="0" w:line="240" w:lineRule="auto"/>
        <w:rPr>
          <w:rFonts w:ascii="Arial" w:hAnsi="Arial" w:cs="Arial"/>
          <w:b/>
          <w:bCs/>
          <w:kern w:val="0"/>
          <w:sz w:val="22"/>
          <w:szCs w:val="22"/>
        </w:rPr>
      </w:pPr>
      <w:r w:rsidRPr="005A5724">
        <w:rPr>
          <w:rFonts w:ascii="Arial" w:hAnsi="Arial" w:cs="Arial"/>
          <w:color w:val="EE0000"/>
          <w:kern w:val="0"/>
          <w:sz w:val="22"/>
          <w:szCs w:val="22"/>
        </w:rPr>
        <w:t>***</w:t>
      </w:r>
      <w:r w:rsidR="008A0647">
        <w:rPr>
          <w:rFonts w:ascii="Arial" w:hAnsi="Arial" w:cs="Arial"/>
          <w:b/>
          <w:bCs/>
          <w:kern w:val="0"/>
          <w:sz w:val="22"/>
          <w:szCs w:val="22"/>
        </w:rPr>
        <w:t>Social and Emotional Strategies:</w:t>
      </w:r>
    </w:p>
    <w:p w14:paraId="2998A1BC" w14:textId="6935A14A" w:rsidR="008A0647" w:rsidRDefault="005A5724" w:rsidP="008A0647">
      <w:pPr>
        <w:numPr>
          <w:ilvl w:val="0"/>
          <w:numId w:val="21"/>
        </w:numPr>
        <w:autoSpaceDE w:val="0"/>
        <w:autoSpaceDN w:val="0"/>
        <w:adjustRightInd w:val="0"/>
        <w:spacing w:after="0" w:line="240" w:lineRule="auto"/>
        <w:rPr>
          <w:rFonts w:ascii="Arial" w:hAnsi="Arial" w:cs="Arial"/>
          <w:kern w:val="0"/>
          <w:sz w:val="22"/>
          <w:szCs w:val="22"/>
        </w:rPr>
      </w:pPr>
      <w:r w:rsidRPr="005A5724">
        <w:rPr>
          <w:rFonts w:ascii="Arial" w:hAnsi="Arial" w:cs="Arial"/>
          <w:color w:val="EE0000"/>
          <w:kern w:val="0"/>
          <w:sz w:val="22"/>
          <w:szCs w:val="22"/>
        </w:rPr>
        <w:t>***</w:t>
      </w:r>
      <w:r w:rsidR="008A0647">
        <w:rPr>
          <w:rFonts w:ascii="Arial" w:hAnsi="Arial" w:cs="Arial"/>
          <w:kern w:val="0"/>
          <w:sz w:val="22"/>
          <w:szCs w:val="22"/>
        </w:rPr>
        <w:t xml:space="preserve">Continued monitoring of symptoms related to depression and withdrawal will be important.  Parents and teachers can help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to identify enjoyable activities and encourage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to engage in those activities. </w:t>
      </w:r>
    </w:p>
    <w:p w14:paraId="5F8163D0" w14:textId="238038B0" w:rsidR="008A0647" w:rsidRDefault="005A5724" w:rsidP="008A0647">
      <w:pPr>
        <w:numPr>
          <w:ilvl w:val="0"/>
          <w:numId w:val="21"/>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would also benefit from more structure and monitoring during social opportunities in the classroom to support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in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interactions with peers.  For example, a teacher might sit nearby during lunch and insert comments or questions to facilitate conversation between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and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peers.</w:t>
      </w:r>
    </w:p>
    <w:p w14:paraId="01DF1D73" w14:textId="525F4008" w:rsidR="008A0647" w:rsidRDefault="008A0647" w:rsidP="008A0647">
      <w:pPr>
        <w:numPr>
          <w:ilvl w:val="0"/>
          <w:numId w:val="21"/>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Some explicit instruction in social communication skills may be useful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This may include identifying social rules and expectations for behaviors, teaching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about these expected behaviors, and encouraging</w:t>
      </w:r>
      <w:r w:rsidR="005A5724" w:rsidRPr="005A5724">
        <w:rPr>
          <w:rFonts w:ascii="Arial" w:hAnsi="Arial" w:cs="Arial"/>
          <w:color w:val="EE0000"/>
          <w:kern w:val="0"/>
          <w:sz w:val="22"/>
          <w:szCs w:val="22"/>
        </w:rPr>
        <w:t>***</w:t>
      </w:r>
      <w:r>
        <w:rPr>
          <w:rFonts w:ascii="Arial" w:hAnsi="Arial" w:cs="Arial"/>
          <w:kern w:val="0"/>
          <w:sz w:val="22"/>
          <w:szCs w:val="22"/>
        </w:rPr>
        <w:t xml:space="preserve">to monitor and reflect on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own behavior and the impact on others.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demonstrates some good insights into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difficulties and many benefit from self-monitoring strategies.  Some of the concepts and materials that may be helpful to explore include those related to “Social thinking” (as developed by Michelle Garcia Winner): </w:t>
      </w:r>
      <w:hyperlink r:id="rId17" w:history="1">
        <w:r>
          <w:rPr>
            <w:rFonts w:ascii="Arial" w:hAnsi="Arial" w:cs="Arial"/>
            <w:color w:val="467886"/>
            <w:kern w:val="0"/>
            <w:sz w:val="22"/>
            <w:szCs w:val="22"/>
            <w:u w:val="single"/>
          </w:rPr>
          <w:t>www.socialthinking.com</w:t>
        </w:r>
      </w:hyperlink>
      <w:r>
        <w:rPr>
          <w:rFonts w:ascii="Arial" w:hAnsi="Arial" w:cs="Arial"/>
          <w:kern w:val="0"/>
          <w:sz w:val="22"/>
          <w:szCs w:val="22"/>
        </w:rPr>
        <w:t xml:space="preserve">; In particular, </w:t>
      </w:r>
      <w:r>
        <w:rPr>
          <w:rFonts w:ascii="Arial" w:hAnsi="Arial" w:cs="Arial"/>
          <w:kern w:val="0"/>
          <w:sz w:val="22"/>
          <w:szCs w:val="22"/>
          <w:u w:val="single"/>
        </w:rPr>
        <w:t>Social Behavior Mapping</w:t>
      </w:r>
      <w:r>
        <w:rPr>
          <w:rFonts w:ascii="Arial" w:hAnsi="Arial" w:cs="Arial"/>
          <w:kern w:val="0"/>
          <w:sz w:val="22"/>
          <w:szCs w:val="22"/>
        </w:rPr>
        <w:t xml:space="preserve"> and </w:t>
      </w:r>
      <w:r>
        <w:rPr>
          <w:rFonts w:ascii="Arial" w:hAnsi="Arial" w:cs="Arial"/>
          <w:kern w:val="0"/>
          <w:sz w:val="22"/>
          <w:szCs w:val="22"/>
          <w:u w:val="single"/>
        </w:rPr>
        <w:t xml:space="preserve">Social Thinking </w:t>
      </w:r>
      <w:proofErr w:type="spellStart"/>
      <w:r>
        <w:rPr>
          <w:rFonts w:ascii="Arial" w:hAnsi="Arial" w:cs="Arial"/>
          <w:kern w:val="0"/>
          <w:sz w:val="22"/>
          <w:szCs w:val="22"/>
          <w:u w:val="single"/>
        </w:rPr>
        <w:t>Thinksheets</w:t>
      </w:r>
      <w:proofErr w:type="spellEnd"/>
      <w:r>
        <w:rPr>
          <w:rFonts w:ascii="Arial" w:hAnsi="Arial" w:cs="Arial"/>
          <w:kern w:val="0"/>
          <w:sz w:val="22"/>
          <w:szCs w:val="22"/>
          <w:u w:val="single"/>
        </w:rPr>
        <w:t xml:space="preserve"> for Tweens and Teens</w:t>
      </w:r>
      <w:r>
        <w:rPr>
          <w:rFonts w:ascii="Arial" w:hAnsi="Arial" w:cs="Arial"/>
          <w:kern w:val="0"/>
          <w:sz w:val="22"/>
          <w:szCs w:val="22"/>
        </w:rPr>
        <w:t xml:space="preserve"> may be helpful resources for supporting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w:t>
      </w:r>
    </w:p>
    <w:p w14:paraId="6779740E" w14:textId="77777777" w:rsidR="008A0647" w:rsidRDefault="008A0647" w:rsidP="008A0647">
      <w:pPr>
        <w:widowControl w:val="0"/>
        <w:autoSpaceDE w:val="0"/>
        <w:autoSpaceDN w:val="0"/>
        <w:adjustRightInd w:val="0"/>
        <w:spacing w:after="0" w:line="240" w:lineRule="auto"/>
        <w:ind w:left="720"/>
        <w:rPr>
          <w:rFonts w:ascii="Arial" w:hAnsi="Arial" w:cs="Arial"/>
          <w:kern w:val="0"/>
          <w:sz w:val="22"/>
          <w:szCs w:val="22"/>
        </w:rPr>
      </w:pPr>
    </w:p>
    <w:p w14:paraId="39662E88" w14:textId="005BB7C3" w:rsidR="008A0647" w:rsidRPr="005A5724" w:rsidRDefault="005A5724" w:rsidP="008A0647">
      <w:pPr>
        <w:widowControl w:val="0"/>
        <w:autoSpaceDE w:val="0"/>
        <w:autoSpaceDN w:val="0"/>
        <w:adjustRightInd w:val="0"/>
        <w:spacing w:after="0" w:line="240" w:lineRule="auto"/>
        <w:rPr>
          <w:rFonts w:ascii="Arial" w:hAnsi="Arial" w:cs="Arial"/>
          <w:b/>
          <w:bCs/>
          <w:kern w:val="0"/>
          <w:sz w:val="22"/>
          <w:szCs w:val="22"/>
        </w:rPr>
      </w:pPr>
      <w:r w:rsidRPr="005A5724">
        <w:rPr>
          <w:rFonts w:ascii="Arial" w:hAnsi="Arial" w:cs="Arial"/>
          <w:b/>
          <w:bCs/>
          <w:color w:val="EE0000"/>
          <w:kern w:val="0"/>
          <w:sz w:val="22"/>
          <w:szCs w:val="22"/>
        </w:rPr>
        <w:t>***</w:t>
      </w:r>
      <w:r w:rsidR="008A0647" w:rsidRPr="005A5724">
        <w:rPr>
          <w:rFonts w:ascii="Arial" w:hAnsi="Arial" w:cs="Arial"/>
          <w:b/>
          <w:bCs/>
          <w:kern w:val="0"/>
          <w:sz w:val="22"/>
          <w:szCs w:val="22"/>
        </w:rPr>
        <w:t>Behavioral Strategy Recommendations:</w:t>
      </w:r>
    </w:p>
    <w:p w14:paraId="2013E209" w14:textId="43FFC879" w:rsidR="008A0647" w:rsidRDefault="008A0647" w:rsidP="008A064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results of this evaluation suggested that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responds well to structured and routinized settings such as the classroom. While such structure would be harder to emulate in the home setting, the following strategies are offered to support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family in managing behaviors.</w:t>
      </w:r>
    </w:p>
    <w:p w14:paraId="35D349D0" w14:textId="031064EE" w:rsidR="008A0647" w:rsidRDefault="008A0647" w:rsidP="008A0647">
      <w:pPr>
        <w:numPr>
          <w:ilvl w:val="0"/>
          <w:numId w:val="2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Children with behavioral difficulties need consistent, immediate, specific, and appropriate behavioral consequences for both desirable and undesirable behavior. Establishing clear rules and consequences about undesirable behavior is essential to provide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with a sense of predictability and control over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actions and outcomes. The use of a behavior chart and contingency system (i.e., establishing behavior goals and rewards for achieving them) is encouraged (see further description below). It is also important to “catch </w:t>
      </w:r>
      <w:r w:rsidRPr="008A0647">
        <w:rPr>
          <w:rFonts w:ascii="Arial" w:hAnsi="Arial" w:cs="Arial"/>
          <w:color w:val="215E99" w:themeColor="text2" w:themeTint="BF"/>
          <w:kern w:val="0"/>
          <w:sz w:val="22"/>
          <w:szCs w:val="22"/>
        </w:rPr>
        <w:t>@HIM@</w:t>
      </w:r>
      <w:r>
        <w:rPr>
          <w:rFonts w:ascii="Arial" w:hAnsi="Arial" w:cs="Arial"/>
          <w:kern w:val="0"/>
          <w:sz w:val="22"/>
          <w:szCs w:val="22"/>
        </w:rPr>
        <w:t xml:space="preserve"> being good” and provide verbal praise whenever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exhibits desirable behavior. </w:t>
      </w:r>
    </w:p>
    <w:p w14:paraId="05C3828A" w14:textId="53A8E765"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Reward systems: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family may benefit from implementation of consistent reward systems at home. An example would include a tally chart that can be hung up on the fridge.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would receive a tally for every time that </w:t>
      </w:r>
      <w:r w:rsidR="005A5724" w:rsidRPr="005A5724">
        <w:rPr>
          <w:rFonts w:ascii="Arial" w:hAnsi="Arial" w:cs="Arial"/>
          <w:color w:val="EE0000"/>
          <w:kern w:val="0"/>
          <w:sz w:val="22"/>
          <w:szCs w:val="22"/>
        </w:rPr>
        <w:t>***</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stays calm when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is told "no," every time that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stays calm when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brother does something that upsets </w:t>
      </w:r>
      <w:r w:rsidRPr="008A0647">
        <w:rPr>
          <w:rFonts w:ascii="Arial" w:hAnsi="Arial" w:cs="Arial"/>
          <w:color w:val="215E99" w:themeColor="text2" w:themeTint="BF"/>
          <w:kern w:val="0"/>
          <w:sz w:val="22"/>
          <w:szCs w:val="22"/>
        </w:rPr>
        <w:t>@HIM@</w:t>
      </w:r>
      <w:r>
        <w:rPr>
          <w:rFonts w:ascii="Arial" w:hAnsi="Arial" w:cs="Arial"/>
          <w:kern w:val="0"/>
          <w:sz w:val="22"/>
          <w:szCs w:val="22"/>
        </w:rPr>
        <w:t xml:space="preserve">, and every time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stays calm when any other identified trigger arises. Bonus tallies can be given for every day/night that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goes without engaging in tantrum behaviors. </w:t>
      </w:r>
    </w:p>
    <w:p w14:paraId="387390AB" w14:textId="1BFB5106"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Ignoring: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family may benefit from implementation of ignoring strategies. Ignoring can be used for mild misbehaviors and tantrum behaviors. To use ignoring during tantrum behaviors, parents can completely ignore (no looking at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or talking to </w:t>
      </w:r>
      <w:r w:rsidRPr="008A0647">
        <w:rPr>
          <w:rFonts w:ascii="Arial" w:hAnsi="Arial" w:cs="Arial"/>
          <w:color w:val="215E99" w:themeColor="text2" w:themeTint="BF"/>
          <w:kern w:val="0"/>
          <w:sz w:val="22"/>
          <w:szCs w:val="22"/>
        </w:rPr>
        <w:t>@HIM@</w:t>
      </w:r>
      <w:r>
        <w:rPr>
          <w:rFonts w:ascii="Arial" w:hAnsi="Arial" w:cs="Arial"/>
          <w:kern w:val="0"/>
          <w:sz w:val="22"/>
          <w:szCs w:val="22"/>
        </w:rPr>
        <w:t xml:space="preserv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when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begins engaging in a tantrum behavior. Parents can leave the room if necessary to proceed with ignoring. Ignoring can be beneficial as it helps children learn how to self-soothe. When implementing ignoring strategies, the behavior tends to worsen at first due to the concept of an "extinction burst." The extinction burst is a sign that the ignoring is working, as previously reinforced behaviors are no longer reinforced. When an extinction burst occurs and parents notice the increase in behavior, it is especially important to continue using ignoring. With consistent use of ignoring over time, the tantrum behaviors should begin to decrease. </w:t>
      </w:r>
    </w:p>
    <w:p w14:paraId="4481D43A" w14:textId="4A48A90F"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Job card grounding: Physical aggression and repeated noncompliance towards others should not be ignored; other consequences are beneficial to use for instances of physical aggression and repeated noncompliance. To implement job card grounding,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family can create index cards that include the name of a chore and all steps required to complete the chore (e.g., Dust the living room: 1. Get the duster out of the closet, 2. Remove all objects from the surfaces in the living room, 3. Dust the surfaces 4. Replace the objects to their appropriate places, 5. Put the duster back in the closet). When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is given a job card for repeated noncompliance or physical aggression,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is grounded from all privileges (snacks [regular meals are okay but no desserts], television, any electronics, video games, toys, etc) until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completes the job card and completes the command (if the job card was given for repeated noncompliance). Job card grounding can be beneficial to use as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would be in control of how long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grounding lasts. Once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completes the job card and the command,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would be able to access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privileges again.</w:t>
      </w:r>
    </w:p>
    <w:p w14:paraId="43B78252"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720F680A" w14:textId="6F1F116A" w:rsidR="008A0647" w:rsidRDefault="005A5724" w:rsidP="008A0647">
      <w:pPr>
        <w:autoSpaceDE w:val="0"/>
        <w:autoSpaceDN w:val="0"/>
        <w:adjustRightInd w:val="0"/>
        <w:spacing w:after="0" w:line="240" w:lineRule="auto"/>
        <w:rPr>
          <w:rFonts w:ascii="Arial" w:hAnsi="Arial" w:cs="Arial"/>
          <w:b/>
          <w:bCs/>
          <w:kern w:val="0"/>
          <w:sz w:val="22"/>
          <w:szCs w:val="22"/>
        </w:rPr>
      </w:pPr>
      <w:r w:rsidRPr="005A5724">
        <w:rPr>
          <w:rFonts w:ascii="Arial" w:hAnsi="Arial" w:cs="Arial"/>
          <w:b/>
          <w:bCs/>
          <w:color w:val="EE0000"/>
          <w:kern w:val="0"/>
          <w:sz w:val="22"/>
          <w:szCs w:val="22"/>
        </w:rPr>
        <w:t>***</w:t>
      </w:r>
      <w:r w:rsidR="008A0647">
        <w:rPr>
          <w:rFonts w:ascii="Arial" w:hAnsi="Arial" w:cs="Arial"/>
          <w:b/>
          <w:bCs/>
          <w:kern w:val="0"/>
          <w:sz w:val="22"/>
          <w:szCs w:val="22"/>
        </w:rPr>
        <w:t>Attention-Related Recommendations:</w:t>
      </w:r>
    </w:p>
    <w:p w14:paraId="5417492F" w14:textId="3C078F76" w:rsidR="008A0647" w:rsidRDefault="005A5724" w:rsidP="008A0647">
      <w:p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may benefit from attention and organizational strategies at home. </w:t>
      </w:r>
    </w:p>
    <w:p w14:paraId="1C5F6C2A" w14:textId="637351A0" w:rsidR="008A0647" w:rsidRDefault="005A5724" w:rsidP="008A0647">
      <w:pPr>
        <w:numPr>
          <w:ilvl w:val="0"/>
          <w:numId w:val="20"/>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may benefit from an established after school routine to complete homework and reduce procrastination.</w:t>
      </w:r>
    </w:p>
    <w:p w14:paraId="13C543CE" w14:textId="73D7A503" w:rsidR="008A0647" w:rsidRDefault="005A5724" w:rsidP="008A0647">
      <w:pPr>
        <w:numPr>
          <w:ilvl w:val="0"/>
          <w:numId w:val="20"/>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may benefit from the use of a visual schedule to support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's independence in following an established after school routine. </w:t>
      </w:r>
    </w:p>
    <w:p w14:paraId="11C6E053" w14:textId="332FF586"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sidRPr="008A0647">
        <w:rPr>
          <w:rFonts w:ascii="Arial" w:hAnsi="Arial" w:cs="Arial"/>
          <w:color w:val="215E99" w:themeColor="text2" w:themeTint="BF"/>
          <w:kern w:val="0"/>
          <w:sz w:val="22"/>
          <w:szCs w:val="22"/>
        </w:rPr>
        <w:t xml:space="preserve">@HE@ </w:t>
      </w:r>
      <w:r>
        <w:rPr>
          <w:rFonts w:ascii="Arial" w:hAnsi="Arial" w:cs="Arial"/>
          <w:kern w:val="0"/>
          <w:sz w:val="22"/>
          <w:szCs w:val="22"/>
        </w:rPr>
        <w:t>may benefit from working in an environment with reduced distractions, such as electronics.</w:t>
      </w:r>
    </w:p>
    <w:p w14:paraId="15988342" w14:textId="3065577B" w:rsidR="008A0647" w:rsidRDefault="005A5724" w:rsidP="008A0647">
      <w:pPr>
        <w:numPr>
          <w:ilvl w:val="0"/>
          <w:numId w:val="20"/>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may benefit from breaking down large projects into smaller pieces and being rewarded for accomplishing each task.</w:t>
      </w:r>
    </w:p>
    <w:p w14:paraId="16F029CF" w14:textId="79105450"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If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has low internal motivation to complete certain tasks,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may benefit from others providing external motivation (such as incentives) to help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initiate and complete tasks.   </w:t>
      </w:r>
    </w:p>
    <w:p w14:paraId="1680B1D5" w14:textId="6D3925EF"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Incorporate interests: As much as possible, embed areas of interest into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curriculum to keep </w:t>
      </w:r>
      <w:r w:rsidR="005A5724" w:rsidRPr="005A5724">
        <w:rPr>
          <w:rFonts w:ascii="Arial" w:hAnsi="Arial" w:cs="Arial"/>
          <w:color w:val="EE0000"/>
          <w:kern w:val="0"/>
          <w:sz w:val="22"/>
          <w:szCs w:val="22"/>
        </w:rPr>
        <w:t>***</w:t>
      </w:r>
      <w:r>
        <w:rPr>
          <w:rFonts w:ascii="Arial" w:hAnsi="Arial" w:cs="Arial"/>
          <w:kern w:val="0"/>
          <w:sz w:val="22"/>
          <w:szCs w:val="22"/>
        </w:rPr>
        <w:t xml:space="preserve"> engaged and motivated.</w:t>
      </w:r>
    </w:p>
    <w:p w14:paraId="623304BB" w14:textId="6F09E50D"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With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assistance, set up an organized “study center” where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can complete any schoolwork. Given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difficulty attending to verbal information, it is important to give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no more than one command at a time and repeat as often as necessary. </w:t>
      </w:r>
    </w:p>
    <w:p w14:paraId="5A49574B" w14:textId="6D3303AB"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Schedule more difficult or boring activities during periods while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alertness is at its peak. For example, this may be in the late morning or early afternoon, as research has suggested that those with attention problems tend to have high energy levels at this time. </w:t>
      </w:r>
    </w:p>
    <w:p w14:paraId="4AA6BE86" w14:textId="7D3825AC"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to take frequent breaks when having to sustain attention for long periods of time. Breaks should include simple motor tasks or relaxing activities, such as exercise or stretching. </w:t>
      </w:r>
    </w:p>
    <w:p w14:paraId="79E7F231" w14:textId="77777777"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“pomodoro technique” is based on this idea. Set a timer to work for 25 minutes, followed by a 5-minute break. Repeat the process, taking a longer break after several cycles.  </w:t>
      </w:r>
    </w:p>
    <w:p w14:paraId="524347FF" w14:textId="17D95A57"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Build in regular time into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routine for cleaning up clutter and improving organization. For example, this could be the first 10 minutes of the day. </w:t>
      </w:r>
    </w:p>
    <w:p w14:paraId="7A2DE7C3" w14:textId="2034A067"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to use “self-talk” to verbalize an approach to a task and to stay focused and oriented to the task at hand.</w:t>
      </w:r>
    </w:p>
    <w:p w14:paraId="4E2113C8" w14:textId="77777777" w:rsidR="008A0647" w:rsidRDefault="008A0647" w:rsidP="008A0647">
      <w:pPr>
        <w:numPr>
          <w:ilvl w:val="0"/>
          <w:numId w:val="2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Before attempting to listen to important information, reducing anxiety and distractions will be important. Rehearsing information orally and instantly repeating information back verbally can help solidify information. </w:t>
      </w:r>
    </w:p>
    <w:p w14:paraId="6600C7E1" w14:textId="77777777" w:rsidR="008A0647" w:rsidRDefault="008A0647" w:rsidP="008A0647">
      <w:pPr>
        <w:autoSpaceDE w:val="0"/>
        <w:autoSpaceDN w:val="0"/>
        <w:adjustRightInd w:val="0"/>
        <w:spacing w:after="0" w:line="240" w:lineRule="auto"/>
        <w:ind w:left="720"/>
        <w:rPr>
          <w:rFonts w:ascii="Arial" w:hAnsi="Arial" w:cs="Arial"/>
          <w:kern w:val="0"/>
          <w:sz w:val="22"/>
          <w:szCs w:val="22"/>
        </w:rPr>
      </w:pPr>
    </w:p>
    <w:p w14:paraId="4700F5FA" w14:textId="5E25B90F" w:rsidR="008A0647" w:rsidRDefault="005A5724" w:rsidP="008A0647">
      <w:pPr>
        <w:autoSpaceDE w:val="0"/>
        <w:autoSpaceDN w:val="0"/>
        <w:adjustRightInd w:val="0"/>
        <w:spacing w:after="0" w:line="240" w:lineRule="auto"/>
        <w:rPr>
          <w:rFonts w:ascii="Arial" w:hAnsi="Arial" w:cs="Arial"/>
          <w:b/>
          <w:bCs/>
          <w:kern w:val="0"/>
          <w:sz w:val="22"/>
          <w:szCs w:val="22"/>
        </w:rPr>
      </w:pPr>
      <w:r w:rsidRPr="005A5724">
        <w:rPr>
          <w:rFonts w:ascii="Arial" w:hAnsi="Arial" w:cs="Arial"/>
          <w:b/>
          <w:bCs/>
          <w:color w:val="EE0000"/>
          <w:kern w:val="0"/>
          <w:sz w:val="22"/>
          <w:szCs w:val="22"/>
        </w:rPr>
        <w:t>***</w:t>
      </w:r>
      <w:r w:rsidR="008A0647">
        <w:rPr>
          <w:rFonts w:ascii="Arial" w:hAnsi="Arial" w:cs="Arial"/>
          <w:b/>
          <w:bCs/>
          <w:kern w:val="0"/>
          <w:sz w:val="22"/>
          <w:szCs w:val="22"/>
        </w:rPr>
        <w:t>Additional Learning-Related Recommendations:</w:t>
      </w:r>
    </w:p>
    <w:p w14:paraId="0AE95F99" w14:textId="25F350B5" w:rsidR="008A0647" w:rsidRDefault="008A0647" w:rsidP="008A064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Based on the results of this evaluation,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will benefit from targeted interventions to improve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w:t>
      </w:r>
      <w:r w:rsidR="005A5724" w:rsidRPr="005A5724">
        <w:rPr>
          <w:rFonts w:ascii="Arial" w:hAnsi="Arial" w:cs="Arial"/>
          <w:color w:val="EE0000"/>
          <w:kern w:val="0"/>
          <w:sz w:val="22"/>
          <w:szCs w:val="22"/>
        </w:rPr>
        <w:t>***</w:t>
      </w:r>
    </w:p>
    <w:p w14:paraId="36053A03" w14:textId="4A362A9D" w:rsidR="008A0647" w:rsidRDefault="005A5724" w:rsidP="008A0647">
      <w:pPr>
        <w:numPr>
          <w:ilvl w:val="0"/>
          <w:numId w:val="23"/>
        </w:numPr>
        <w:autoSpaceDE w:val="0"/>
        <w:autoSpaceDN w:val="0"/>
        <w:adjustRightInd w:val="0"/>
        <w:spacing w:after="0" w:line="240" w:lineRule="auto"/>
        <w:ind w:left="720"/>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's family is encouraged to discuss at-home interventions with appropriate personnel at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school to determine what programs may help to compl</w:t>
      </w:r>
      <w:r w:rsidR="3020B03F">
        <w:rPr>
          <w:rFonts w:ascii="Arial" w:hAnsi="Arial" w:cs="Arial"/>
          <w:kern w:val="0"/>
          <w:sz w:val="22"/>
          <w:szCs w:val="22"/>
        </w:rPr>
        <w:t>e</w:t>
      </w:r>
      <w:r w:rsidR="008A0647">
        <w:rPr>
          <w:rFonts w:ascii="Arial" w:hAnsi="Arial" w:cs="Arial"/>
          <w:kern w:val="0"/>
          <w:sz w:val="22"/>
          <w:szCs w:val="22"/>
        </w:rPr>
        <w:t xml:space="preserve">ment the interventions and support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is receiving in school. </w:t>
      </w:r>
    </w:p>
    <w:p w14:paraId="018F5F3C" w14:textId="483E3AB9" w:rsidR="008A0647" w:rsidRDefault="005A5724" w:rsidP="008A0647">
      <w:pPr>
        <w:numPr>
          <w:ilvl w:val="0"/>
          <w:numId w:val="23"/>
        </w:numPr>
        <w:autoSpaceDE w:val="0"/>
        <w:autoSpaceDN w:val="0"/>
        <w:adjustRightInd w:val="0"/>
        <w:spacing w:after="0" w:line="240" w:lineRule="auto"/>
        <w:ind w:left="720"/>
        <w:rPr>
          <w:rFonts w:ascii="Arial" w:hAnsi="Arial" w:cs="Arial"/>
          <w:kern w:val="0"/>
          <w:sz w:val="22"/>
          <w:szCs w:val="22"/>
        </w:rPr>
      </w:pPr>
      <w:r w:rsidRPr="005A5724">
        <w:rPr>
          <w:rFonts w:ascii="Arial" w:hAnsi="Arial" w:cs="Arial"/>
          <w:color w:val="EE0000"/>
          <w:kern w:val="0"/>
          <w:sz w:val="22"/>
          <w:szCs w:val="22"/>
        </w:rPr>
        <w:t>***</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demonstrated weaknesses in word reading and oral reading fluency. Phonological processing is a foundational skill for accurate and fluent reading.  Part of phonological processing includes the child's ability to identify and understand phonemes, or the sounds letters make, within words. Therefore, </w:t>
      </w:r>
      <w:r w:rsidRPr="005A5724">
        <w:rPr>
          <w:rFonts w:ascii="Arial" w:hAnsi="Arial" w:cs="Arial"/>
          <w:color w:val="EE0000"/>
          <w:kern w:val="0"/>
          <w:sz w:val="22"/>
          <w:szCs w:val="22"/>
        </w:rPr>
        <w:t>***</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would most benefit from phonics-based interventions for reading. At home practice with a phonics-based reading program will be the most effective. Options include </w:t>
      </w:r>
      <w:r w:rsidR="008A0647">
        <w:rPr>
          <w:rFonts w:ascii="Arial" w:hAnsi="Arial" w:cs="Arial"/>
          <w:i/>
          <w:iCs/>
          <w:kern w:val="0"/>
          <w:sz w:val="22"/>
          <w:szCs w:val="22"/>
        </w:rPr>
        <w:t>Reading Without Tears</w:t>
      </w:r>
      <w:r w:rsidR="008A0647">
        <w:rPr>
          <w:rFonts w:ascii="Arial" w:hAnsi="Arial" w:cs="Arial"/>
          <w:kern w:val="0"/>
          <w:sz w:val="22"/>
          <w:szCs w:val="22"/>
        </w:rPr>
        <w:t xml:space="preserve">, </w:t>
      </w:r>
      <w:r w:rsidR="008A0647">
        <w:rPr>
          <w:rFonts w:ascii="Arial" w:hAnsi="Arial" w:cs="Arial"/>
          <w:i/>
          <w:iCs/>
          <w:kern w:val="0"/>
          <w:sz w:val="22"/>
          <w:szCs w:val="22"/>
        </w:rPr>
        <w:t>Fast ForWord</w:t>
      </w:r>
      <w:r w:rsidR="008A0647">
        <w:rPr>
          <w:rFonts w:ascii="Arial" w:hAnsi="Arial" w:cs="Arial"/>
          <w:kern w:val="0"/>
          <w:sz w:val="22"/>
          <w:szCs w:val="22"/>
        </w:rPr>
        <w:t xml:space="preserve">, and </w:t>
      </w:r>
      <w:r w:rsidR="008A0647">
        <w:rPr>
          <w:rFonts w:ascii="Arial" w:hAnsi="Arial" w:cs="Arial"/>
          <w:i/>
          <w:iCs/>
          <w:kern w:val="0"/>
          <w:sz w:val="22"/>
          <w:szCs w:val="22"/>
        </w:rPr>
        <w:t>Read, Write, Type</w:t>
      </w:r>
      <w:r w:rsidR="008A0647">
        <w:rPr>
          <w:rFonts w:ascii="Arial" w:hAnsi="Arial" w:cs="Arial"/>
          <w:kern w:val="0"/>
          <w:sz w:val="22"/>
          <w:szCs w:val="22"/>
        </w:rPr>
        <w:t xml:space="preserve">. Some free or inexpensive at-home programs also include </w:t>
      </w:r>
      <w:r w:rsidR="008A0647">
        <w:rPr>
          <w:rFonts w:ascii="Arial" w:hAnsi="Arial" w:cs="Arial"/>
          <w:i/>
          <w:iCs/>
          <w:kern w:val="0"/>
          <w:sz w:val="22"/>
          <w:szCs w:val="22"/>
        </w:rPr>
        <w:t>Khan Academy</w:t>
      </w:r>
      <w:r w:rsidR="008A0647">
        <w:rPr>
          <w:rFonts w:ascii="Arial" w:hAnsi="Arial" w:cs="Arial"/>
          <w:kern w:val="0"/>
          <w:sz w:val="22"/>
          <w:szCs w:val="22"/>
        </w:rPr>
        <w:t xml:space="preserve"> (</w:t>
      </w:r>
      <w:hyperlink r:id="rId18" w:history="1">
        <w:r w:rsidR="008A0647">
          <w:rPr>
            <w:rFonts w:ascii="Arial" w:hAnsi="Arial" w:cs="Arial"/>
            <w:color w:val="467886"/>
            <w:kern w:val="0"/>
            <w:sz w:val="22"/>
            <w:szCs w:val="22"/>
            <w:u w:val="single"/>
          </w:rPr>
          <w:t>learn.khanacademy.org</w:t>
        </w:r>
      </w:hyperlink>
      <w:r w:rsidR="008A0647">
        <w:rPr>
          <w:rFonts w:ascii="Arial" w:hAnsi="Arial" w:cs="Arial"/>
          <w:kern w:val="0"/>
          <w:sz w:val="22"/>
          <w:szCs w:val="22"/>
        </w:rPr>
        <w:t xml:space="preserve">), </w:t>
      </w:r>
      <w:proofErr w:type="spellStart"/>
      <w:r w:rsidR="008A0647">
        <w:rPr>
          <w:rFonts w:ascii="Arial" w:hAnsi="Arial" w:cs="Arial"/>
          <w:i/>
          <w:iCs/>
          <w:kern w:val="0"/>
          <w:sz w:val="22"/>
          <w:szCs w:val="22"/>
        </w:rPr>
        <w:t>Quindew</w:t>
      </w:r>
      <w:proofErr w:type="spellEnd"/>
      <w:r w:rsidR="008A0647">
        <w:rPr>
          <w:rFonts w:ascii="Arial" w:hAnsi="Arial" w:cs="Arial"/>
          <w:kern w:val="0"/>
          <w:sz w:val="22"/>
          <w:szCs w:val="22"/>
        </w:rPr>
        <w:t xml:space="preserve"> (</w:t>
      </w:r>
      <w:hyperlink r:id="rId19" w:history="1">
        <w:r w:rsidR="008A0647">
          <w:rPr>
            <w:rFonts w:ascii="Arial" w:hAnsi="Arial" w:cs="Arial"/>
            <w:color w:val="467886"/>
            <w:kern w:val="0"/>
            <w:sz w:val="22"/>
            <w:szCs w:val="22"/>
            <w:u w:val="single"/>
          </w:rPr>
          <w:t>www.quindew.com/free-reading-program-for-elementary</w:t>
        </w:r>
      </w:hyperlink>
      <w:r w:rsidR="008A0647">
        <w:rPr>
          <w:rFonts w:ascii="Arial" w:hAnsi="Arial" w:cs="Arial"/>
          <w:kern w:val="0"/>
          <w:sz w:val="22"/>
          <w:szCs w:val="22"/>
        </w:rPr>
        <w:t xml:space="preserve">), and </w:t>
      </w:r>
      <w:r w:rsidR="008A0647">
        <w:rPr>
          <w:rFonts w:ascii="Arial" w:hAnsi="Arial" w:cs="Arial"/>
          <w:i/>
          <w:iCs/>
          <w:kern w:val="0"/>
          <w:sz w:val="22"/>
          <w:szCs w:val="22"/>
        </w:rPr>
        <w:t>Reading Raven</w:t>
      </w:r>
      <w:r w:rsidR="008A0647">
        <w:rPr>
          <w:rFonts w:ascii="Arial" w:hAnsi="Arial" w:cs="Arial"/>
          <w:kern w:val="0"/>
          <w:sz w:val="22"/>
          <w:szCs w:val="22"/>
        </w:rPr>
        <w:t xml:space="preserve"> (</w:t>
      </w:r>
      <w:hyperlink r:id="rId20" w:history="1">
        <w:r w:rsidR="008A0647">
          <w:rPr>
            <w:rFonts w:ascii="Arial" w:hAnsi="Arial" w:cs="Arial"/>
            <w:color w:val="467886"/>
            <w:kern w:val="0"/>
            <w:sz w:val="22"/>
            <w:szCs w:val="22"/>
            <w:u w:val="single"/>
          </w:rPr>
          <w:t>www.readingraven.com</w:t>
        </w:r>
      </w:hyperlink>
      <w:r w:rsidR="008A0647">
        <w:rPr>
          <w:rFonts w:ascii="Arial" w:hAnsi="Arial" w:cs="Arial"/>
          <w:kern w:val="0"/>
          <w:sz w:val="22"/>
          <w:szCs w:val="22"/>
        </w:rPr>
        <w:t xml:space="preserve">).  Positively,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demonstrated good performance on a phonemic proficiency task that required </w:t>
      </w:r>
      <w:r w:rsidR="008A0647" w:rsidRPr="008A0647">
        <w:rPr>
          <w:rFonts w:ascii="Arial" w:hAnsi="Arial" w:cs="Arial"/>
          <w:color w:val="215E99" w:themeColor="text2" w:themeTint="BF"/>
          <w:kern w:val="0"/>
          <w:sz w:val="22"/>
          <w:szCs w:val="22"/>
        </w:rPr>
        <w:t>@HIM@</w:t>
      </w:r>
      <w:r w:rsidR="008A0647">
        <w:rPr>
          <w:rFonts w:ascii="Arial" w:hAnsi="Arial" w:cs="Arial"/>
          <w:kern w:val="0"/>
          <w:sz w:val="22"/>
          <w:szCs w:val="22"/>
        </w:rPr>
        <w:t xml:space="preserve"> to manipulate sounds within words. This strength will support </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as </w:t>
      </w:r>
      <w:r w:rsidR="008A0647" w:rsidRPr="008A0647">
        <w:rPr>
          <w:rFonts w:ascii="Arial" w:hAnsi="Arial" w:cs="Arial"/>
          <w:color w:val="215E99" w:themeColor="text2" w:themeTint="BF"/>
          <w:kern w:val="0"/>
          <w:sz w:val="22"/>
          <w:szCs w:val="22"/>
        </w:rPr>
        <w:t>@HE@</w:t>
      </w:r>
      <w:r w:rsidR="008A0647">
        <w:rPr>
          <w:rFonts w:ascii="Arial" w:hAnsi="Arial" w:cs="Arial"/>
          <w:kern w:val="0"/>
          <w:sz w:val="22"/>
          <w:szCs w:val="22"/>
        </w:rPr>
        <w:t xml:space="preserve"> builds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reading skills.</w:t>
      </w:r>
    </w:p>
    <w:p w14:paraId="7445219D" w14:textId="209FF49C" w:rsidR="008A0647" w:rsidRDefault="008A0647" w:rsidP="008A0647">
      <w:pPr>
        <w:numPr>
          <w:ilvl w:val="0"/>
          <w:numId w:val="23"/>
        </w:numPr>
        <w:autoSpaceDE w:val="0"/>
        <w:autoSpaceDN w:val="0"/>
        <w:adjustRightInd w:val="0"/>
        <w:spacing w:after="0" w:line="240" w:lineRule="auto"/>
        <w:ind w:left="720"/>
        <w:rPr>
          <w:rFonts w:ascii="Arial" w:hAnsi="Arial" w:cs="Arial"/>
          <w:kern w:val="0"/>
          <w:sz w:val="22"/>
          <w:szCs w:val="22"/>
        </w:rPr>
      </w:pPr>
      <w:r>
        <w:rPr>
          <w:rFonts w:ascii="Arial" w:hAnsi="Arial" w:cs="Arial"/>
          <w:kern w:val="0"/>
          <w:sz w:val="22"/>
          <w:szCs w:val="22"/>
        </w:rPr>
        <w:t xml:space="preserve">Reading requires practice, and as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practices,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will become more successful each time. Reading a book each night before bed is an excellent way to help children practice their reading skills in a fun and relaxed environment. Provide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with high interest/low vocabulary books so that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can practice reading interesting books independently. In addition,</w:t>
      </w:r>
      <w:r>
        <w:rPr>
          <w:rFonts w:ascii="Arial" w:hAnsi="Arial" w:cs="Arial"/>
          <w:kern w:val="0"/>
          <w:sz w:val="22"/>
          <w:szCs w:val="22"/>
          <w:u w:val="single"/>
        </w:rPr>
        <w:t xml:space="preserve"> </w:t>
      </w:r>
      <w:hyperlink r:id="rId21" w:history="1">
        <w:r>
          <w:rPr>
            <w:rFonts w:ascii="Arial" w:hAnsi="Arial" w:cs="Arial"/>
            <w:color w:val="467886"/>
            <w:kern w:val="0"/>
            <w:sz w:val="22"/>
            <w:szCs w:val="22"/>
            <w:u w:val="single"/>
          </w:rPr>
          <w:t>www.readingrockets.com</w:t>
        </w:r>
      </w:hyperlink>
      <w:r>
        <w:rPr>
          <w:rFonts w:ascii="Arial" w:hAnsi="Arial" w:cs="Arial"/>
          <w:kern w:val="0"/>
          <w:sz w:val="22"/>
          <w:szCs w:val="22"/>
        </w:rPr>
        <w:t xml:space="preserve"> and</w:t>
      </w:r>
      <w:r>
        <w:rPr>
          <w:rFonts w:ascii="Arial" w:hAnsi="Arial" w:cs="Arial"/>
          <w:kern w:val="0"/>
          <w:sz w:val="22"/>
          <w:szCs w:val="22"/>
          <w:u w:val="single"/>
        </w:rPr>
        <w:t xml:space="preserve"> </w:t>
      </w:r>
      <w:hyperlink r:id="rId22" w:history="1">
        <w:r>
          <w:rPr>
            <w:rFonts w:ascii="Arial" w:hAnsi="Arial" w:cs="Arial"/>
            <w:color w:val="467886"/>
            <w:kern w:val="0"/>
            <w:sz w:val="22"/>
            <w:szCs w:val="22"/>
            <w:u w:val="single"/>
          </w:rPr>
          <w:t>www.rif.org</w:t>
        </w:r>
      </w:hyperlink>
      <w:r>
        <w:rPr>
          <w:rFonts w:ascii="Arial" w:hAnsi="Arial" w:cs="Arial"/>
          <w:kern w:val="0"/>
          <w:sz w:val="22"/>
          <w:szCs w:val="22"/>
          <w:u w:val="single"/>
        </w:rPr>
        <w:t xml:space="preserve"> </w:t>
      </w:r>
      <w:r>
        <w:rPr>
          <w:rFonts w:ascii="Arial" w:hAnsi="Arial" w:cs="Arial"/>
          <w:kern w:val="0"/>
          <w:sz w:val="22"/>
          <w:szCs w:val="22"/>
        </w:rPr>
        <w:t xml:space="preserve">are two websites that provide parents with ideas on how to make reading more engaging for their children.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's family can also help </w:t>
      </w:r>
      <w:r w:rsidRPr="008A0647">
        <w:rPr>
          <w:rFonts w:ascii="Arial" w:hAnsi="Arial" w:cs="Arial"/>
          <w:color w:val="215E99" w:themeColor="text2" w:themeTint="BF"/>
          <w:kern w:val="0"/>
          <w:sz w:val="22"/>
          <w:szCs w:val="22"/>
        </w:rPr>
        <w:t>@HIM@</w:t>
      </w:r>
      <w:r>
        <w:rPr>
          <w:rFonts w:ascii="Arial" w:hAnsi="Arial" w:cs="Arial"/>
          <w:kern w:val="0"/>
          <w:sz w:val="22"/>
          <w:szCs w:val="22"/>
        </w:rPr>
        <w:t xml:space="preserve"> practice reading using a number of activities and strategies:</w:t>
      </w:r>
    </w:p>
    <w:p w14:paraId="1B27734F" w14:textId="17B18400" w:rsidR="008A0647" w:rsidRDefault="008A0647" w:rsidP="008A0647">
      <w:pPr>
        <w:numPr>
          <w:ilvl w:val="1"/>
          <w:numId w:val="23"/>
        </w:numPr>
        <w:autoSpaceDE w:val="0"/>
        <w:autoSpaceDN w:val="0"/>
        <w:adjustRightInd w:val="0"/>
        <w:spacing w:after="0" w:line="240" w:lineRule="auto"/>
        <w:ind w:left="1440"/>
        <w:rPr>
          <w:rFonts w:ascii="Arial" w:hAnsi="Arial" w:cs="Arial"/>
          <w:kern w:val="0"/>
          <w:sz w:val="22"/>
          <w:szCs w:val="22"/>
        </w:rPr>
      </w:pPr>
      <w:r>
        <w:rPr>
          <w:rFonts w:ascii="Arial" w:hAnsi="Arial" w:cs="Arial"/>
          <w:i/>
          <w:iCs/>
          <w:kern w:val="0"/>
          <w:sz w:val="22"/>
          <w:szCs w:val="22"/>
        </w:rPr>
        <w:t>SQ4R</w:t>
      </w:r>
      <w:r>
        <w:rPr>
          <w:rFonts w:ascii="Arial" w:hAnsi="Arial" w:cs="Arial"/>
          <w:kern w:val="0"/>
          <w:sz w:val="22"/>
          <w:szCs w:val="22"/>
        </w:rPr>
        <w:t xml:space="preserve"> is a reading comprehension strategy that requires a student to complete a series of steps as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reads material.  The steps encourage a student to make connections with the text and spend more time processing the information in a deeper way.  The terminology for each step may vary depending on the source consulted, but generally includes the following process:</w:t>
      </w:r>
    </w:p>
    <w:p w14:paraId="537F52AC" w14:textId="77777777" w:rsidR="008A0647" w:rsidRDefault="008A0647" w:rsidP="008A0647">
      <w:pPr>
        <w:numPr>
          <w:ilvl w:val="2"/>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Survey (briefly look over the text to be read)</w:t>
      </w:r>
    </w:p>
    <w:p w14:paraId="56937A6F" w14:textId="77777777" w:rsidR="008A0647" w:rsidRDefault="008A0647" w:rsidP="008A0647">
      <w:pPr>
        <w:numPr>
          <w:ilvl w:val="2"/>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Question (brainstorm questions that you predict the text will answer)</w:t>
      </w:r>
    </w:p>
    <w:p w14:paraId="72CCC804" w14:textId="77777777" w:rsidR="008A0647" w:rsidRDefault="008A0647" w:rsidP="008A0647">
      <w:pPr>
        <w:numPr>
          <w:ilvl w:val="2"/>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Read (read small portions of the text at a time)</w:t>
      </w:r>
    </w:p>
    <w:p w14:paraId="35223D89" w14:textId="77777777" w:rsidR="008A0647" w:rsidRDefault="008A0647" w:rsidP="008A0647">
      <w:pPr>
        <w:numPr>
          <w:ilvl w:val="2"/>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Reflect (make connections to what you've read – have you ever read or learned anything about this topic before?  Does it remind you of something you've seen/heard/learned/experienced)</w:t>
      </w:r>
    </w:p>
    <w:p w14:paraId="7D9F82D0" w14:textId="77777777" w:rsidR="008A0647" w:rsidRDefault="008A0647" w:rsidP="008A0647">
      <w:pPr>
        <w:numPr>
          <w:ilvl w:val="2"/>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Recite (tell yourself what you've learned in your own words); some sources also say “record” for taking notes to summarize what has been read</w:t>
      </w:r>
    </w:p>
    <w:p w14:paraId="6B6A61CB" w14:textId="77777777" w:rsidR="008A0647" w:rsidRDefault="008A0647" w:rsidP="008A0647">
      <w:pPr>
        <w:numPr>
          <w:ilvl w:val="2"/>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Review (review the information learned; were the questions that were generated answered?)</w:t>
      </w:r>
    </w:p>
    <w:p w14:paraId="6B3688E0" w14:textId="119F770D" w:rsidR="008A0647" w:rsidRDefault="008A0647" w:rsidP="008A0647">
      <w:pPr>
        <w:numPr>
          <w:ilvl w:val="1"/>
          <w:numId w:val="23"/>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Repeated Reading –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will select a book, and an adult will read a paragraph aloud followed by having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re-read the same paragraph aloud.</w:t>
      </w:r>
    </w:p>
    <w:p w14:paraId="262DFB61" w14:textId="76DACA88" w:rsidR="008A0647" w:rsidRDefault="008A0647" w:rsidP="008A0647">
      <w:pPr>
        <w:numPr>
          <w:ilvl w:val="1"/>
          <w:numId w:val="23"/>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Cloze Activity – An adult will read aloud a page of a book, pause before a particular word, and then request that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fill in the word/ending.</w:t>
      </w:r>
    </w:p>
    <w:p w14:paraId="4D117168" w14:textId="24A9681A" w:rsidR="008A0647" w:rsidRDefault="008A0647" w:rsidP="008A0647">
      <w:pPr>
        <w:numPr>
          <w:ilvl w:val="1"/>
          <w:numId w:val="23"/>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Choral Reading –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and an adult will read aloud together while allowing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to skip words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does not know.</w:t>
      </w:r>
    </w:p>
    <w:p w14:paraId="31389353" w14:textId="5E467938" w:rsidR="008A0647" w:rsidRDefault="008A0647" w:rsidP="008A0647">
      <w:pPr>
        <w:numPr>
          <w:ilvl w:val="1"/>
          <w:numId w:val="23"/>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Help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develop the use of reading comprehension strategies, such as summarizing after reading and paraphrasing during reading. </w:t>
      </w:r>
    </w:p>
    <w:p w14:paraId="6278AA3F" w14:textId="6C89C52B" w:rsidR="008A0647" w:rsidRDefault="008A0647" w:rsidP="008A0647">
      <w:pPr>
        <w:numPr>
          <w:ilvl w:val="1"/>
          <w:numId w:val="23"/>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Provide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with specific reading “goals” before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reads (e.g., “read this passage to find out why the family went to the zoo”).  </w:t>
      </w:r>
    </w:p>
    <w:p w14:paraId="4A281D96" w14:textId="253F3D63" w:rsidR="008A0647" w:rsidRDefault="008A0647" w:rsidP="008A0647">
      <w:pPr>
        <w:numPr>
          <w:ilvl w:val="1"/>
          <w:numId w:val="23"/>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To improve vocabulary,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family is encouraged to help expand and clarify </w:t>
      </w:r>
      <w:r w:rsidRPr="008A0647">
        <w:rPr>
          <w:rFonts w:ascii="Arial" w:hAnsi="Arial" w:cs="Arial"/>
          <w:color w:val="215E99" w:themeColor="text2" w:themeTint="BF"/>
          <w:kern w:val="0"/>
          <w:sz w:val="22"/>
          <w:szCs w:val="22"/>
        </w:rPr>
        <w:t>@HIS@</w:t>
      </w:r>
      <w:r>
        <w:rPr>
          <w:rFonts w:ascii="Arial" w:hAnsi="Arial" w:cs="Arial"/>
          <w:kern w:val="0"/>
          <w:sz w:val="22"/>
          <w:szCs w:val="22"/>
        </w:rPr>
        <w:t xml:space="preserve"> statements by introducing new, related words. For example, if </w:t>
      </w:r>
      <w:r w:rsidRPr="008A0647">
        <w:rPr>
          <w:rFonts w:ascii="Arial" w:hAnsi="Arial" w:cs="Arial"/>
          <w:color w:val="215E99" w:themeColor="text2" w:themeTint="BF"/>
          <w:kern w:val="0"/>
          <w:sz w:val="22"/>
          <w:szCs w:val="22"/>
        </w:rPr>
        <w:t>@HE@</w:t>
      </w:r>
      <w:r>
        <w:rPr>
          <w:rFonts w:ascii="Arial" w:hAnsi="Arial" w:cs="Arial"/>
          <w:kern w:val="0"/>
          <w:sz w:val="22"/>
          <w:szCs w:val="22"/>
        </w:rPr>
        <w:t xml:space="preserve"> says, “The bird's colors are bright”, they may reinforce by saying, “Yes, they are </w:t>
      </w:r>
      <w:r>
        <w:rPr>
          <w:rFonts w:ascii="Arial" w:hAnsi="Arial" w:cs="Arial"/>
          <w:i/>
          <w:iCs/>
          <w:kern w:val="0"/>
          <w:sz w:val="22"/>
          <w:szCs w:val="22"/>
        </w:rPr>
        <w:t>vibrant</w:t>
      </w:r>
      <w:r>
        <w:rPr>
          <w:rFonts w:ascii="Arial" w:hAnsi="Arial" w:cs="Arial"/>
          <w:kern w:val="0"/>
          <w:sz w:val="22"/>
          <w:szCs w:val="22"/>
        </w:rPr>
        <w:t xml:space="preserve">.”  </w:t>
      </w:r>
    </w:p>
    <w:p w14:paraId="0003D026" w14:textId="77777777" w:rsidR="008A0647" w:rsidRDefault="008A0647" w:rsidP="008A0647">
      <w:pPr>
        <w:numPr>
          <w:ilvl w:val="1"/>
          <w:numId w:val="23"/>
        </w:numPr>
        <w:autoSpaceDE w:val="0"/>
        <w:autoSpaceDN w:val="0"/>
        <w:adjustRightInd w:val="0"/>
        <w:spacing w:after="0" w:line="240" w:lineRule="auto"/>
        <w:ind w:left="1440"/>
        <w:rPr>
          <w:rFonts w:ascii="Arial" w:hAnsi="Arial" w:cs="Arial"/>
          <w:kern w:val="0"/>
          <w:sz w:val="22"/>
          <w:szCs w:val="22"/>
        </w:rPr>
      </w:pPr>
      <w:r>
        <w:rPr>
          <w:rFonts w:ascii="Arial" w:hAnsi="Arial" w:cs="Arial"/>
          <w:kern w:val="0"/>
          <w:sz w:val="22"/>
          <w:szCs w:val="22"/>
        </w:rPr>
        <w:t xml:space="preserve">Play games that focus on word meanings. These include naming members of a given category, thinking of words that go together, making collages of pictures that go together, and discussing how the words or pictures are related. Games such as speaking in 'pig Latin' and </w:t>
      </w:r>
      <w:r>
        <w:rPr>
          <w:rFonts w:ascii="Arial" w:hAnsi="Arial" w:cs="Arial"/>
          <w:i/>
          <w:iCs/>
          <w:kern w:val="0"/>
          <w:sz w:val="22"/>
          <w:szCs w:val="22"/>
        </w:rPr>
        <w:t>Mad Gab</w:t>
      </w:r>
      <w:r>
        <w:rPr>
          <w:rFonts w:ascii="Arial" w:hAnsi="Arial" w:cs="Arial"/>
          <w:kern w:val="0"/>
          <w:sz w:val="22"/>
          <w:szCs w:val="22"/>
        </w:rPr>
        <w:t xml:space="preserve"> could also help to practice and build interest in phonological awareness.</w:t>
      </w:r>
    </w:p>
    <w:p w14:paraId="2D54EE50" w14:textId="77777777" w:rsidR="008A0647" w:rsidRDefault="008A0647" w:rsidP="008A0647">
      <w:pPr>
        <w:numPr>
          <w:ilvl w:val="0"/>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To prevent reading fatigue:</w:t>
      </w:r>
    </w:p>
    <w:p w14:paraId="2E4748DC" w14:textId="77777777" w:rsidR="008A0647" w:rsidRDefault="008A0647" w:rsidP="008A0647">
      <w:pPr>
        <w:numPr>
          <w:ilvl w:val="1"/>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Schedule reading in manageable blocks of time.</w:t>
      </w:r>
    </w:p>
    <w:p w14:paraId="7FC2E065" w14:textId="38D98170" w:rsidR="008A0647" w:rsidRDefault="008A0647" w:rsidP="008A0647">
      <w:pPr>
        <w:numPr>
          <w:ilvl w:val="1"/>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Try these with different time increments and ask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if this technique is helpful.</w:t>
      </w:r>
    </w:p>
    <w:p w14:paraId="72277B49" w14:textId="50FFAF32" w:rsidR="008A0647" w:rsidRDefault="008A0647" w:rsidP="008A0647">
      <w:pPr>
        <w:numPr>
          <w:ilvl w:val="1"/>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Help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set a goal for reading and allow</w:t>
      </w:r>
      <w:r w:rsidR="005A5724" w:rsidRPr="005A5724">
        <w:rPr>
          <w:rFonts w:ascii="Arial" w:hAnsi="Arial" w:cs="Arial"/>
          <w:color w:val="EE0000"/>
          <w:kern w:val="0"/>
          <w:sz w:val="22"/>
          <w:szCs w:val="22"/>
        </w:rPr>
        <w:t>***</w:t>
      </w:r>
      <w:r>
        <w:rPr>
          <w:rFonts w:ascii="Arial" w:hAnsi="Arial" w:cs="Arial"/>
          <w:kern w:val="0"/>
          <w:sz w:val="22"/>
          <w:szCs w:val="22"/>
        </w:rPr>
        <w:t>to choose a reward when the goal is met.</w:t>
      </w:r>
    </w:p>
    <w:p w14:paraId="6FB19A06" w14:textId="77777777" w:rsidR="008A0647" w:rsidRDefault="008A0647" w:rsidP="008A0647">
      <w:pPr>
        <w:numPr>
          <w:ilvl w:val="1"/>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Set a reasonable guideline for rewards or develop a list of things that would be appropriate to provide in the school and/or home setting</w:t>
      </w:r>
    </w:p>
    <w:p w14:paraId="0B6ED7C9" w14:textId="67AA720C" w:rsidR="008A0647" w:rsidRDefault="008A0647" w:rsidP="008A0647">
      <w:pPr>
        <w:numPr>
          <w:ilvl w:val="1"/>
          <w:numId w:val="23"/>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Have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take reading breaks in order to engage in healthy physical activities to keep</w:t>
      </w:r>
      <w:r w:rsidR="005A5724" w:rsidRPr="005A5724">
        <w:rPr>
          <w:rFonts w:ascii="Arial" w:hAnsi="Arial" w:cs="Arial"/>
          <w:color w:val="EE0000"/>
          <w:kern w:val="0"/>
          <w:sz w:val="22"/>
          <w:szCs w:val="22"/>
        </w:rPr>
        <w:t>***</w:t>
      </w:r>
      <w:r>
        <w:rPr>
          <w:rFonts w:ascii="Arial" w:hAnsi="Arial" w:cs="Arial"/>
          <w:kern w:val="0"/>
          <w:sz w:val="22"/>
          <w:szCs w:val="22"/>
        </w:rPr>
        <w:t>mentally alert and physically prepared for study.</w:t>
      </w:r>
    </w:p>
    <w:p w14:paraId="3658FA62" w14:textId="77777777" w:rsidR="008A0647" w:rsidRDefault="008A0647" w:rsidP="008A0647">
      <w:pPr>
        <w:numPr>
          <w:ilvl w:val="1"/>
          <w:numId w:val="0"/>
        </w:numPr>
        <w:autoSpaceDE w:val="0"/>
        <w:autoSpaceDN w:val="0"/>
        <w:adjustRightInd w:val="0"/>
        <w:spacing w:after="0" w:line="240" w:lineRule="auto"/>
        <w:ind w:left="1080"/>
        <w:rPr>
          <w:rFonts w:ascii="Arial" w:hAnsi="Arial" w:cs="Arial"/>
          <w:kern w:val="0"/>
          <w:sz w:val="22"/>
          <w:szCs w:val="22"/>
        </w:rPr>
      </w:pPr>
    </w:p>
    <w:p w14:paraId="0E8A5C91" w14:textId="049D29BE" w:rsidR="008A0647" w:rsidRDefault="005A5724" w:rsidP="008A0647">
      <w:pPr>
        <w:numPr>
          <w:ilvl w:val="1"/>
          <w:numId w:val="0"/>
        </w:numPr>
        <w:autoSpaceDE w:val="0"/>
        <w:autoSpaceDN w:val="0"/>
        <w:adjustRightInd w:val="0"/>
        <w:spacing w:after="0" w:line="240" w:lineRule="auto"/>
        <w:rPr>
          <w:rFonts w:ascii="Arial" w:hAnsi="Arial" w:cs="Arial"/>
          <w:i/>
          <w:iCs/>
          <w:kern w:val="0"/>
          <w:sz w:val="22"/>
          <w:szCs w:val="22"/>
        </w:rPr>
      </w:pPr>
      <w:r w:rsidRPr="005A5724">
        <w:rPr>
          <w:rFonts w:ascii="Arial" w:hAnsi="Arial" w:cs="Arial"/>
          <w:i/>
          <w:iCs/>
          <w:color w:val="EE0000"/>
          <w:kern w:val="0"/>
          <w:sz w:val="22"/>
          <w:szCs w:val="22"/>
        </w:rPr>
        <w:t>***</w:t>
      </w:r>
      <w:r w:rsidR="008A0647">
        <w:rPr>
          <w:rFonts w:ascii="Arial" w:hAnsi="Arial" w:cs="Arial"/>
          <w:i/>
          <w:iCs/>
          <w:kern w:val="0"/>
          <w:sz w:val="22"/>
          <w:szCs w:val="22"/>
        </w:rPr>
        <w:t>Strategies to Support Writing</w:t>
      </w:r>
    </w:p>
    <w:p w14:paraId="6D0DEDC8" w14:textId="668F349C" w:rsidR="008A0647" w:rsidRDefault="005A5724" w:rsidP="008A0647">
      <w:pPr>
        <w:numPr>
          <w:ilvl w:val="0"/>
          <w:numId w:val="24"/>
        </w:numPr>
        <w:autoSpaceDE w:val="0"/>
        <w:autoSpaceDN w:val="0"/>
        <w:adjustRightInd w:val="0"/>
        <w:spacing w:after="0" w:line="240" w:lineRule="auto"/>
        <w:rPr>
          <w:rFonts w:ascii="Arial" w:hAnsi="Arial" w:cs="Arial"/>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may benefit from use of story maps, which are a graphic representation of all or part of the elements of a story.  Story maps can be helpful both for promoting reading comprehension and as a writing exercise in order to support organization of ideas and concepts. Interactive online story maps are available (and free) at the following website:</w:t>
      </w:r>
    </w:p>
    <w:p w14:paraId="4A67F9F5" w14:textId="77777777" w:rsidR="008A0647" w:rsidRDefault="008A0647" w:rsidP="008A0647">
      <w:pPr>
        <w:numPr>
          <w:ilvl w:val="1"/>
          <w:numId w:val="24"/>
        </w:numPr>
        <w:autoSpaceDE w:val="0"/>
        <w:autoSpaceDN w:val="0"/>
        <w:adjustRightInd w:val="0"/>
        <w:spacing w:after="0" w:line="240" w:lineRule="auto"/>
        <w:rPr>
          <w:rFonts w:ascii="Arial" w:hAnsi="Arial" w:cs="Arial"/>
          <w:kern w:val="0"/>
          <w:sz w:val="22"/>
          <w:szCs w:val="22"/>
        </w:rPr>
      </w:pPr>
      <w:hyperlink r:id="rId23" w:history="1">
        <w:r>
          <w:rPr>
            <w:rFonts w:ascii="Arial" w:hAnsi="Arial" w:cs="Arial"/>
            <w:color w:val="467886"/>
            <w:kern w:val="0"/>
            <w:sz w:val="22"/>
            <w:szCs w:val="22"/>
            <w:u w:val="single"/>
          </w:rPr>
          <w:t>http://www.readwritethink.org/student_mat/student_material.asp?id=8</w:t>
        </w:r>
      </w:hyperlink>
      <w:r>
        <w:rPr>
          <w:rFonts w:ascii="Arial" w:hAnsi="Arial" w:cs="Arial"/>
          <w:kern w:val="0"/>
          <w:sz w:val="22"/>
          <w:szCs w:val="22"/>
        </w:rPr>
        <w:t xml:space="preserve">  In addition, more information about implementing story maps as well as a downloadable template of a story map is available at: </w:t>
      </w:r>
      <w:hyperlink r:id="rId24" w:history="1">
        <w:r>
          <w:rPr>
            <w:rFonts w:ascii="Arial" w:hAnsi="Arial" w:cs="Arial"/>
            <w:color w:val="467886"/>
            <w:kern w:val="0"/>
            <w:sz w:val="22"/>
            <w:szCs w:val="22"/>
            <w:u w:val="single"/>
          </w:rPr>
          <w:t>http://www.readwritethink.org/materials/storymap/</w:t>
        </w:r>
      </w:hyperlink>
    </w:p>
    <w:p w14:paraId="11ECFFDA" w14:textId="77777777" w:rsidR="008A0647" w:rsidRDefault="008A0647" w:rsidP="008A0647">
      <w:pPr>
        <w:numPr>
          <w:ilvl w:val="1"/>
          <w:numId w:val="0"/>
        </w:numPr>
        <w:autoSpaceDE w:val="0"/>
        <w:autoSpaceDN w:val="0"/>
        <w:adjustRightInd w:val="0"/>
        <w:spacing w:after="0" w:line="240" w:lineRule="auto"/>
        <w:rPr>
          <w:rFonts w:ascii="Arial" w:hAnsi="Arial" w:cs="Arial"/>
          <w:kern w:val="0"/>
          <w:sz w:val="22"/>
          <w:szCs w:val="22"/>
        </w:rPr>
      </w:pPr>
    </w:p>
    <w:p w14:paraId="4C200B7C" w14:textId="77777777" w:rsidR="008A0647" w:rsidRDefault="008A0647" w:rsidP="008A0647">
      <w:pPr>
        <w:numPr>
          <w:ilvl w:val="0"/>
          <w:numId w:val="2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Writing assignments should be completed in several “passes.”  The first “pass,” or step, involves the use of a pre-writing organizational strategy such as webbing or outlining.  Subsequent passes include an initial draft and checks for appropriate organization, spelling and punctuation.  This process enables a student to focus on a specific aspect of the writing process rather than holding multiple pieces of information in mind.</w:t>
      </w:r>
    </w:p>
    <w:p w14:paraId="04658438"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458E0899" w14:textId="65E7002C" w:rsidR="008A0647" w:rsidRDefault="008A0647" w:rsidP="008A0647">
      <w:pPr>
        <w:numPr>
          <w:ilvl w:val="0"/>
          <w:numId w:val="2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COPS procedure is one strategy for proofing written work that may be beneficial for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COPS is a mnemonic that stands for Capitalization, Organization, Punctuation, and Spelling, and the COPS procedure involves making multiple “passes” through material when editing, focusing on one specific area at a time.  More information can be found at the following site: https://www.ldatschool.ca/the-cops-editing-strategy/  </w:t>
      </w:r>
    </w:p>
    <w:p w14:paraId="74ECAE85"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36F01576" w14:textId="53A8E8C6" w:rsidR="008A0647" w:rsidRDefault="005A5724" w:rsidP="008A0647">
      <w:pPr>
        <w:autoSpaceDE w:val="0"/>
        <w:autoSpaceDN w:val="0"/>
        <w:adjustRightInd w:val="0"/>
        <w:spacing w:after="0" w:line="240" w:lineRule="auto"/>
        <w:rPr>
          <w:rFonts w:ascii="Arial" w:hAnsi="Arial" w:cs="Arial"/>
          <w:i/>
          <w:iCs/>
          <w:kern w:val="0"/>
          <w:sz w:val="22"/>
          <w:szCs w:val="22"/>
        </w:rPr>
      </w:pPr>
      <w:r w:rsidRPr="005A5724">
        <w:rPr>
          <w:rFonts w:ascii="Arial" w:hAnsi="Arial" w:cs="Arial"/>
          <w:i/>
          <w:iCs/>
          <w:color w:val="EE0000"/>
          <w:kern w:val="0"/>
          <w:sz w:val="22"/>
          <w:szCs w:val="22"/>
        </w:rPr>
        <w:t>***</w:t>
      </w:r>
      <w:r w:rsidR="008A0647">
        <w:rPr>
          <w:rFonts w:ascii="Arial" w:hAnsi="Arial" w:cs="Arial"/>
          <w:i/>
          <w:iCs/>
          <w:kern w:val="0"/>
          <w:sz w:val="22"/>
          <w:szCs w:val="22"/>
        </w:rPr>
        <w:t xml:space="preserve">Strategies to Support Math </w:t>
      </w:r>
    </w:p>
    <w:p w14:paraId="33740E22" w14:textId="77777777" w:rsidR="008A0647" w:rsidRDefault="008A0647" w:rsidP="008A0647">
      <w:pPr>
        <w:numPr>
          <w:ilvl w:val="0"/>
          <w:numId w:val="2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Repeated practice for fluency:  Mastery of basic math facts often requires extensive (and sometimes boring) practice.  Practice should include small doses over a period of time (10 - 15 minutes daily) with practice on a variety of problem types. Practice until facts are over-learned, or automatic, and review regularly. </w:t>
      </w:r>
    </w:p>
    <w:p w14:paraId="064F0606" w14:textId="60A31C21" w:rsidR="008A0647" w:rsidRDefault="008A0647" w:rsidP="008A0647">
      <w:pPr>
        <w:numPr>
          <w:ilvl w:val="0"/>
          <w:numId w:val="25"/>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For individuals with math weaknesses, it can be helpful to keep a math log with entries specifying how to complete different types of math problems (e.g., long division, dividing by fractions, etc.).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 xml:space="preserve"> could keep this and refer back to it as needed. Reference materials like this may be available for purchase (see, for example, Mastering Essential Math Skills by Richard Fisher, and the Learn Math Fast System series by J. K. Mergens). The website www.math.com may also be a helpful resource. </w:t>
      </w:r>
      <w:r w:rsidR="005A5724" w:rsidRPr="005A5724">
        <w:rPr>
          <w:rFonts w:ascii="Arial" w:hAnsi="Arial" w:cs="Arial"/>
          <w:color w:val="EE0000"/>
          <w:kern w:val="0"/>
          <w:sz w:val="22"/>
          <w:szCs w:val="22"/>
        </w:rPr>
        <w:t>***</w:t>
      </w:r>
      <w:r>
        <w:rPr>
          <w:rFonts w:ascii="Arial" w:hAnsi="Arial" w:cs="Arial"/>
          <w:kern w:val="0"/>
          <w:sz w:val="22"/>
          <w:szCs w:val="22"/>
        </w:rPr>
        <w:t xml:space="preserve">If </w:t>
      </w:r>
      <w:r w:rsidR="005A5724" w:rsidRPr="005A5724">
        <w:rPr>
          <w:rFonts w:ascii="Arial" w:hAnsi="Arial" w:cs="Arial"/>
          <w:color w:val="0B769F" w:themeColor="accent4" w:themeShade="BF"/>
          <w:kern w:val="0"/>
          <w:sz w:val="22"/>
          <w:szCs w:val="22"/>
        </w:rPr>
        <w:t>@FNAME@</w:t>
      </w:r>
      <w:r>
        <w:rPr>
          <w:rFonts w:ascii="Arial" w:hAnsi="Arial" w:cs="Arial"/>
          <w:kern w:val="0"/>
          <w:sz w:val="22"/>
          <w:szCs w:val="22"/>
        </w:rPr>
        <w:t>'s performance in math classes starts to become affected, tutoring may be beneficial.</w:t>
      </w:r>
    </w:p>
    <w:p w14:paraId="20A6B53A"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36832985" w14:textId="77777777" w:rsidR="008A0647" w:rsidRDefault="008A0647" w:rsidP="008A0647">
      <w:pPr>
        <w:autoSpaceDE w:val="0"/>
        <w:autoSpaceDN w:val="0"/>
        <w:adjustRightInd w:val="0"/>
        <w:spacing w:after="0" w:line="240" w:lineRule="auto"/>
        <w:rPr>
          <w:rFonts w:ascii="Arial" w:hAnsi="Arial" w:cs="Arial"/>
          <w:b/>
          <w:bCs/>
          <w:i/>
          <w:iCs/>
          <w:color w:val="000000"/>
          <w:kern w:val="0"/>
          <w:sz w:val="22"/>
          <w:szCs w:val="22"/>
        </w:rPr>
      </w:pPr>
    </w:p>
    <w:p w14:paraId="3EBF64AC" w14:textId="77777777" w:rsidR="005A5724" w:rsidRDefault="008A0647" w:rsidP="008A0647">
      <w:pPr>
        <w:autoSpaceDE w:val="0"/>
        <w:autoSpaceDN w:val="0"/>
        <w:adjustRightInd w:val="0"/>
        <w:spacing w:after="0" w:line="240" w:lineRule="auto"/>
        <w:rPr>
          <w:rFonts w:ascii="Arial" w:hAnsi="Arial" w:cs="Arial"/>
          <w:b/>
          <w:bCs/>
          <w:color w:val="000000"/>
          <w:kern w:val="0"/>
          <w:sz w:val="22"/>
          <w:szCs w:val="22"/>
        </w:rPr>
      </w:pPr>
      <w:r w:rsidRPr="005A5724">
        <w:rPr>
          <w:rFonts w:ascii="Arial" w:hAnsi="Arial" w:cs="Arial"/>
          <w:b/>
          <w:bCs/>
          <w:color w:val="000000"/>
          <w:kern w:val="0"/>
          <w:sz w:val="22"/>
          <w:szCs w:val="22"/>
        </w:rPr>
        <w:t>Additional Resources</w:t>
      </w:r>
      <w:r w:rsidR="005A5724">
        <w:rPr>
          <w:rFonts w:ascii="Arial" w:hAnsi="Arial" w:cs="Arial"/>
          <w:b/>
          <w:bCs/>
          <w:color w:val="000000"/>
          <w:kern w:val="0"/>
          <w:sz w:val="22"/>
          <w:szCs w:val="22"/>
        </w:rPr>
        <w:t>:</w:t>
      </w:r>
    </w:p>
    <w:p w14:paraId="60DC96AD" w14:textId="4F85F872" w:rsidR="008A0647" w:rsidRDefault="008A0647" w:rsidP="008A064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Self-advocacy and knowledge are essential for developing self awareness. The following resources may provide information about specific needs and resources of autistic individuals. For additional information on ASD, interventions, the special education system, local service providers, and much more, </w:t>
      </w:r>
      <w:r w:rsidR="005A5724" w:rsidRPr="005A5724">
        <w:rPr>
          <w:rFonts w:ascii="Arial" w:hAnsi="Arial" w:cs="Arial"/>
          <w:color w:val="EE0000"/>
          <w:kern w:val="0"/>
          <w:sz w:val="22"/>
          <w:szCs w:val="22"/>
        </w:rPr>
        <w:t>***</w:t>
      </w:r>
      <w:r>
        <w:rPr>
          <w:rFonts w:ascii="Arial" w:hAnsi="Arial" w:cs="Arial"/>
          <w:kern w:val="0"/>
          <w:sz w:val="22"/>
          <w:szCs w:val="22"/>
        </w:rPr>
        <w:t xml:space="preserve"> can visit the following books, podcasts, and websites.</w:t>
      </w:r>
    </w:p>
    <w:p w14:paraId="098D5001" w14:textId="77777777" w:rsidR="008A0647" w:rsidRDefault="008A0647" w:rsidP="008A0647">
      <w:pPr>
        <w:numPr>
          <w:ilvl w:val="0"/>
          <w:numId w:val="2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Statewide Parent Advocacy Network (SPAN; http://www.spanadvocacy.org) provides information, training, support and advocacy assistance for families in several areas, including parent involvement, special education, mental health care, and transition services.</w:t>
      </w:r>
    </w:p>
    <w:p w14:paraId="0D42F216" w14:textId="77777777" w:rsidR="008A0647" w:rsidRDefault="008A0647" w:rsidP="008A0647">
      <w:pPr>
        <w:numPr>
          <w:ilvl w:val="0"/>
          <w:numId w:val="2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Autistic Self Advocacy Network (ASAN; </w:t>
      </w:r>
      <w:hyperlink r:id="rId25" w:history="1">
        <w:r>
          <w:rPr>
            <w:rFonts w:ascii="Arial" w:hAnsi="Arial" w:cs="Arial"/>
            <w:color w:val="0000FF"/>
            <w:kern w:val="0"/>
            <w:sz w:val="22"/>
            <w:szCs w:val="22"/>
            <w:u w:val="single"/>
          </w:rPr>
          <w:t>https://autisticadvocacy.org/</w:t>
        </w:r>
      </w:hyperlink>
      <w:r>
        <w:rPr>
          <w:rFonts w:ascii="Arial" w:hAnsi="Arial" w:cs="Arial"/>
          <w:kern w:val="0"/>
          <w:sz w:val="22"/>
          <w:szCs w:val="22"/>
        </w:rPr>
        <w:t>) is another great advocacy website that is created and run by autistic individuals.</w:t>
      </w:r>
    </w:p>
    <w:p w14:paraId="5C4DE08D" w14:textId="77777777" w:rsidR="008A0647" w:rsidRDefault="008A0647" w:rsidP="008A0647">
      <w:pPr>
        <w:numPr>
          <w:ilvl w:val="0"/>
          <w:numId w:val="2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ABOARD's Autism Connection of PA (https://autismofpa.org/) ABOARD's Autism Connection of Pa provides autism support across the state of Pa.  Their services include autism support groups, autism resources and autism conferences and events. They also provide assistance to parents on where to find autism services, treatments, get a diagnosis and much more.</w:t>
      </w:r>
    </w:p>
    <w:p w14:paraId="32AC61A8" w14:textId="77777777" w:rsidR="008A0647" w:rsidRDefault="008A0647" w:rsidP="008A0647">
      <w:pPr>
        <w:numPr>
          <w:ilvl w:val="0"/>
          <w:numId w:val="2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Michelle Garcia Winner's Social Thinking resources (</w:t>
      </w:r>
      <w:hyperlink r:id="rId26" w:history="1">
        <w:r>
          <w:rPr>
            <w:rFonts w:ascii="Arial" w:hAnsi="Arial" w:cs="Arial"/>
            <w:color w:val="0000FF"/>
            <w:kern w:val="0"/>
            <w:sz w:val="22"/>
            <w:szCs w:val="22"/>
            <w:u w:val="single"/>
          </w:rPr>
          <w:t>www.socialthinking.com</w:t>
        </w:r>
      </w:hyperlink>
      <w:r>
        <w:rPr>
          <w:rFonts w:ascii="Arial" w:hAnsi="Arial" w:cs="Arial"/>
          <w:kern w:val="0"/>
          <w:sz w:val="22"/>
          <w:szCs w:val="22"/>
        </w:rPr>
        <w:t>). </w:t>
      </w:r>
    </w:p>
    <w:p w14:paraId="1A2B3B1B" w14:textId="77777777" w:rsidR="008A0647" w:rsidRDefault="008A0647" w:rsidP="008A0647">
      <w:pPr>
        <w:numPr>
          <w:ilvl w:val="0"/>
          <w:numId w:val="2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Is this autism? A guide for clinicians and everyone else by Donna Henderson and Sarah Wayland</w:t>
      </w:r>
    </w:p>
    <w:p w14:paraId="078742D2" w14:textId="77777777" w:rsidR="008A0647" w:rsidRDefault="008A0647" w:rsidP="008A0647">
      <w:pPr>
        <w:numPr>
          <w:ilvl w:val="0"/>
          <w:numId w:val="26"/>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Is that clear? Effective communication in a neurodiverse world by Zanne Gaynor, Kathryn Alevizos, and Joe Butler.</w:t>
      </w:r>
    </w:p>
    <w:p w14:paraId="6B1B14C1"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08F81F3C" w14:textId="047A1461" w:rsidR="008A0647" w:rsidRDefault="005A5724" w:rsidP="008A0647">
      <w:pPr>
        <w:autoSpaceDE w:val="0"/>
        <w:autoSpaceDN w:val="0"/>
        <w:adjustRightInd w:val="0"/>
        <w:spacing w:after="0" w:line="240" w:lineRule="auto"/>
        <w:rPr>
          <w:rFonts w:ascii="Arial" w:hAnsi="Arial" w:cs="Arial"/>
          <w:kern w:val="0"/>
          <w:sz w:val="22"/>
          <w:szCs w:val="22"/>
        </w:rPr>
      </w:pPr>
      <w:r w:rsidRPr="005A5724">
        <w:rPr>
          <w:rFonts w:ascii="Arial" w:hAnsi="Arial" w:cs="Arial"/>
          <w:color w:val="EE0000"/>
          <w:kern w:val="0"/>
          <w:sz w:val="22"/>
          <w:szCs w:val="22"/>
        </w:rPr>
        <w:t>***</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 xml:space="preserve"> and </w:t>
      </w:r>
      <w:r w:rsidR="008A0647" w:rsidRPr="008A0647">
        <w:rPr>
          <w:rFonts w:ascii="Arial" w:hAnsi="Arial" w:cs="Arial"/>
          <w:color w:val="215E99" w:themeColor="text2" w:themeTint="BF"/>
          <w:kern w:val="0"/>
          <w:sz w:val="22"/>
          <w:szCs w:val="22"/>
        </w:rPr>
        <w:t>@HIS@</w:t>
      </w:r>
      <w:r w:rsidR="008A0647">
        <w:rPr>
          <w:rFonts w:ascii="Arial" w:hAnsi="Arial" w:cs="Arial"/>
          <w:kern w:val="0"/>
          <w:sz w:val="22"/>
          <w:szCs w:val="22"/>
        </w:rPr>
        <w:t xml:space="preserve"> family are encouraged to visit the Child and Adults with Attention-Deficit/Hyperactivity Disorder website (</w:t>
      </w:r>
      <w:hyperlink r:id="rId27" w:history="1">
        <w:r w:rsidR="008A0647">
          <w:rPr>
            <w:rFonts w:ascii="Arial" w:hAnsi="Arial" w:cs="Arial"/>
            <w:color w:val="0000FF"/>
            <w:kern w:val="0"/>
            <w:sz w:val="22"/>
            <w:szCs w:val="22"/>
            <w:u w:val="single"/>
          </w:rPr>
          <w:t>www.chadd.org</w:t>
        </w:r>
      </w:hyperlink>
      <w:r w:rsidR="008A0647">
        <w:rPr>
          <w:rFonts w:ascii="Arial" w:hAnsi="Arial" w:cs="Arial"/>
          <w:kern w:val="0"/>
          <w:sz w:val="22"/>
          <w:szCs w:val="22"/>
        </w:rPr>
        <w:t>), which provides information about the causes and symptoms of ADHD, as well as useful tips and resources for managing ADHD symptoms. Additionally, the following books could be helpful to review:</w:t>
      </w:r>
    </w:p>
    <w:p w14:paraId="31D302A9"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Taking Charge of ADHD by Russell Barkley </w:t>
      </w:r>
    </w:p>
    <w:p w14:paraId="0719DA46"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How To Reach and Teach ADHD Children and The ADHD Book of Lists, by Sandra Rief</w:t>
      </w:r>
    </w:p>
    <w:p w14:paraId="05D770D9"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Executive Functioning Workbook for Teens: Help for Unprepared, Late, and Scattered Teens by Sharon A. Hansen, NBCT</w:t>
      </w:r>
    </w:p>
    <w:p w14:paraId="3510D7E6"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Executive Functioning Skills for Teens: Super Easy to use Strategies, Games, Tools, and Activities that Work! by Gail A. McHugh</w:t>
      </w:r>
    </w:p>
    <w:p w14:paraId="62376CB1"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Smart but Scattered Teens: The “Executive Skills” Program for Helping Teens Reach Their Potential by Richard Guere, Peg Dawson, and Colin Guare </w:t>
      </w:r>
    </w:p>
    <w:p w14:paraId="0351AFDA"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6FD3E0BC" w14:textId="4390144B" w:rsidR="008A0647" w:rsidRDefault="005A5724" w:rsidP="008A0647">
      <w:pPr>
        <w:autoSpaceDE w:val="0"/>
        <w:autoSpaceDN w:val="0"/>
        <w:adjustRightInd w:val="0"/>
        <w:spacing w:after="0" w:line="240" w:lineRule="auto"/>
        <w:rPr>
          <w:rFonts w:ascii="Arial" w:hAnsi="Arial" w:cs="Arial"/>
          <w:kern w:val="0"/>
          <w:sz w:val="22"/>
          <w:szCs w:val="22"/>
        </w:rPr>
      </w:pPr>
      <w:r w:rsidRPr="005A5724">
        <w:rPr>
          <w:rFonts w:ascii="Arial" w:hAnsi="Arial" w:cs="Arial"/>
          <w:color w:val="EE0000"/>
          <w:kern w:val="0"/>
          <w:sz w:val="22"/>
          <w:szCs w:val="22"/>
        </w:rPr>
        <w:t>***</w:t>
      </w:r>
      <w:r w:rsidR="008A0647">
        <w:rPr>
          <w:rFonts w:ascii="Arial" w:hAnsi="Arial" w:cs="Arial"/>
          <w:kern w:val="0"/>
          <w:sz w:val="22"/>
          <w:szCs w:val="22"/>
        </w:rPr>
        <w:t>Younger child ADHD</w:t>
      </w:r>
    </w:p>
    <w:p w14:paraId="2E618263"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Taking Charge of ADHD by Russell Barkley </w:t>
      </w:r>
    </w:p>
    <w:p w14:paraId="6DD3E4B5"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How To Reach and Teach ADHD Children and The ADHD Book of Lists, by Sandra Rief</w:t>
      </w:r>
    </w:p>
    <w:p w14:paraId="74F9DE4D"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Energetic Brain by Cecil Reynolds</w:t>
      </w:r>
    </w:p>
    <w:p w14:paraId="30D21534"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Learning to Feel Good and Stay Cool: Emotional Regulation Tools for Kids with AD/HD by Judith Glasser and Kathy Nadeau</w:t>
      </w:r>
    </w:p>
    <w:p w14:paraId="06842EA8"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Thriving with ADHD Workbook for Kids: 60 Fun Activities to Help Child Self-Regulate, Focus, and Succeed, by Kelli Miller</w:t>
      </w:r>
    </w:p>
    <w:p w14:paraId="17FE9071"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Sparky's Excellent Misadventures: My A.D.D. Journal, by Phyllis Carpenter and Marti Ford</w:t>
      </w:r>
    </w:p>
    <w:p w14:paraId="1BF7F560" w14:textId="5AB70857" w:rsidR="008A0647" w:rsidRDefault="005A5724" w:rsidP="008A0647">
      <w:pPr>
        <w:autoSpaceDE w:val="0"/>
        <w:autoSpaceDN w:val="0"/>
        <w:adjustRightInd w:val="0"/>
        <w:spacing w:after="0" w:line="240" w:lineRule="auto"/>
        <w:rPr>
          <w:rFonts w:ascii="Arial" w:hAnsi="Arial" w:cs="Arial"/>
          <w:kern w:val="0"/>
          <w:sz w:val="22"/>
          <w:szCs w:val="22"/>
        </w:rPr>
      </w:pPr>
      <w:r w:rsidRPr="005A5724">
        <w:rPr>
          <w:rFonts w:ascii="Arial" w:hAnsi="Arial" w:cs="Arial"/>
          <w:color w:val="EE0000"/>
          <w:kern w:val="0"/>
          <w:sz w:val="22"/>
          <w:szCs w:val="22"/>
        </w:rPr>
        <w:t>***</w:t>
      </w:r>
      <w:r w:rsidR="008A0647">
        <w:rPr>
          <w:rFonts w:ascii="Arial" w:hAnsi="Arial" w:cs="Arial"/>
          <w:kern w:val="0"/>
          <w:sz w:val="22"/>
          <w:szCs w:val="22"/>
        </w:rPr>
        <w:t>ODD</w:t>
      </w:r>
    </w:p>
    <w:p w14:paraId="128D31CE"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Defiant Child: A Parent's Guide to Oppositional Defiant Disorder by Douglas Riley </w:t>
      </w:r>
    </w:p>
    <w:p w14:paraId="4DBC5BB7" w14:textId="77777777" w:rsidR="008A0647" w:rsidRDefault="008A0647" w:rsidP="008A0647">
      <w:pPr>
        <w:numPr>
          <w:ilvl w:val="0"/>
          <w:numId w:val="27"/>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Explosive Child: A New Approach for Understanding and Parenting Easily Frustrated, Chronically Inflexible Children by Ross W. Greene </w:t>
      </w:r>
    </w:p>
    <w:p w14:paraId="4E1757F1" w14:textId="77777777" w:rsidR="008A0647" w:rsidRDefault="008A0647" w:rsidP="008A0647">
      <w:pPr>
        <w:autoSpaceDE w:val="0"/>
        <w:autoSpaceDN w:val="0"/>
        <w:adjustRightInd w:val="0"/>
        <w:spacing w:after="0" w:line="240" w:lineRule="auto"/>
        <w:ind w:left="360"/>
        <w:rPr>
          <w:rFonts w:ascii="Arial" w:hAnsi="Arial" w:cs="Arial"/>
          <w:kern w:val="0"/>
          <w:sz w:val="22"/>
          <w:szCs w:val="22"/>
        </w:rPr>
      </w:pPr>
    </w:p>
    <w:p w14:paraId="4D3F06BD" w14:textId="10EEBC8E" w:rsidR="5D7A9609" w:rsidRDefault="5D7A9609" w:rsidP="30662E20">
      <w:pPr>
        <w:spacing w:after="0" w:line="240" w:lineRule="auto"/>
        <w:ind w:left="360"/>
        <w:rPr>
          <w:rFonts w:ascii="Arial" w:hAnsi="Arial" w:cs="Arial"/>
          <w:color w:val="EE0000"/>
          <w:sz w:val="22"/>
          <w:szCs w:val="22"/>
        </w:rPr>
      </w:pPr>
      <w:r w:rsidRPr="30662E20">
        <w:rPr>
          <w:rFonts w:ascii="Arial" w:hAnsi="Arial" w:cs="Arial"/>
          <w:color w:val="EE0000"/>
          <w:sz w:val="22"/>
          <w:szCs w:val="22"/>
        </w:rPr>
        <w:t>Giann</w:t>
      </w:r>
    </w:p>
    <w:p w14:paraId="7CF66E91" w14:textId="77777777" w:rsidR="008A0647" w:rsidRDefault="008A0647" w:rsidP="008A0647">
      <w:pPr>
        <w:autoSpaceDE w:val="0"/>
        <w:autoSpaceDN w:val="0"/>
        <w:adjustRightInd w:val="0"/>
        <w:spacing w:after="0" w:line="240" w:lineRule="auto"/>
        <w:ind w:left="720"/>
        <w:rPr>
          <w:rFonts w:ascii="Arial" w:hAnsi="Arial" w:cs="Arial"/>
          <w:kern w:val="0"/>
          <w:sz w:val="22"/>
          <w:szCs w:val="22"/>
        </w:rPr>
      </w:pPr>
    </w:p>
    <w:p w14:paraId="14FCAAF6" w14:textId="6C1B853D" w:rsidR="008A0647" w:rsidRDefault="005A5724" w:rsidP="008A0647">
      <w:pPr>
        <w:autoSpaceDE w:val="0"/>
        <w:autoSpaceDN w:val="0"/>
        <w:adjustRightInd w:val="0"/>
        <w:spacing w:after="0" w:line="240" w:lineRule="auto"/>
        <w:rPr>
          <w:rFonts w:ascii="Arial" w:hAnsi="Arial" w:cs="Arial"/>
          <w:kern w:val="0"/>
          <w:sz w:val="22"/>
          <w:szCs w:val="22"/>
        </w:rPr>
      </w:pPr>
      <w:r w:rsidRPr="005A5724">
        <w:rPr>
          <w:rFonts w:ascii="Arial" w:hAnsi="Arial" w:cs="Arial"/>
          <w:color w:val="EE0000"/>
          <w:kern w:val="0"/>
          <w:sz w:val="22"/>
          <w:szCs w:val="22"/>
        </w:rPr>
        <w:t>***</w:t>
      </w:r>
      <w:r w:rsidRPr="005A5724">
        <w:rPr>
          <w:rFonts w:ascii="Arial" w:hAnsi="Arial" w:cs="Arial"/>
          <w:color w:val="0B769F" w:themeColor="accent4" w:themeShade="BF"/>
          <w:kern w:val="0"/>
          <w:sz w:val="22"/>
          <w:szCs w:val="22"/>
        </w:rPr>
        <w:t>@FNAME@</w:t>
      </w:r>
      <w:r w:rsidR="008A0647">
        <w:rPr>
          <w:rFonts w:ascii="Arial" w:hAnsi="Arial" w:cs="Arial"/>
          <w:kern w:val="0"/>
          <w:sz w:val="22"/>
          <w:szCs w:val="22"/>
        </w:rPr>
        <w:t>'s family may benefit from reviewing resources on the International Dyslexia Association (</w:t>
      </w:r>
      <w:hyperlink r:id="rId28" w:history="1">
        <w:r w:rsidR="008A0647">
          <w:rPr>
            <w:rFonts w:ascii="Arial" w:hAnsi="Arial" w:cs="Arial"/>
            <w:color w:val="0000FF"/>
            <w:kern w:val="0"/>
            <w:sz w:val="22"/>
            <w:szCs w:val="22"/>
            <w:u w:val="single"/>
          </w:rPr>
          <w:t>www.dyslexia.org</w:t>
        </w:r>
      </w:hyperlink>
      <w:r w:rsidR="008A0647">
        <w:rPr>
          <w:rFonts w:ascii="Arial" w:hAnsi="Arial" w:cs="Arial"/>
          <w:kern w:val="0"/>
          <w:sz w:val="22"/>
          <w:szCs w:val="22"/>
        </w:rPr>
        <w:t xml:space="preserve">) for more strategies for managing reading and writing concerns. </w:t>
      </w:r>
    </w:p>
    <w:p w14:paraId="3C3763A1"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33F5DD2C" w14:textId="566BE2BE" w:rsidR="008A0647" w:rsidRDefault="005A5724" w:rsidP="008A0647">
      <w:pPr>
        <w:autoSpaceDE w:val="0"/>
        <w:autoSpaceDN w:val="0"/>
        <w:adjustRightInd w:val="0"/>
        <w:spacing w:after="0" w:line="240" w:lineRule="auto"/>
        <w:rPr>
          <w:rFonts w:ascii="Arial" w:hAnsi="Arial" w:cs="Arial"/>
          <w:kern w:val="0"/>
          <w:sz w:val="22"/>
          <w:szCs w:val="22"/>
        </w:rPr>
      </w:pPr>
      <w:r w:rsidRPr="005A5724">
        <w:rPr>
          <w:rFonts w:ascii="Arial" w:hAnsi="Arial" w:cs="Arial"/>
          <w:color w:val="EE0000"/>
          <w:kern w:val="0"/>
          <w:sz w:val="22"/>
          <w:szCs w:val="22"/>
        </w:rPr>
        <w:t>***</w:t>
      </w:r>
      <w:hyperlink r:id="rId29" w:history="1">
        <w:r w:rsidR="008A0647">
          <w:rPr>
            <w:rFonts w:ascii="Arial" w:hAnsi="Arial" w:cs="Arial"/>
            <w:color w:val="467886"/>
            <w:kern w:val="0"/>
            <w:sz w:val="22"/>
            <w:szCs w:val="22"/>
            <w:u w:val="single"/>
          </w:rPr>
          <w:t>www.ocdfoundation.org</w:t>
        </w:r>
      </w:hyperlink>
    </w:p>
    <w:p w14:paraId="7A32B7F9" w14:textId="38A65A92" w:rsidR="008A0647" w:rsidRDefault="005A5724" w:rsidP="008A0647">
      <w:pPr>
        <w:autoSpaceDE w:val="0"/>
        <w:autoSpaceDN w:val="0"/>
        <w:adjustRightInd w:val="0"/>
        <w:spacing w:after="0" w:line="240" w:lineRule="auto"/>
        <w:rPr>
          <w:rFonts w:ascii="Arial" w:hAnsi="Arial" w:cs="Arial"/>
          <w:kern w:val="0"/>
          <w:sz w:val="22"/>
          <w:szCs w:val="22"/>
        </w:rPr>
      </w:pPr>
      <w:r w:rsidRPr="005A5724">
        <w:rPr>
          <w:rFonts w:ascii="Arial" w:hAnsi="Arial" w:cs="Arial"/>
          <w:color w:val="EE0000"/>
          <w:kern w:val="0"/>
          <w:sz w:val="22"/>
          <w:szCs w:val="22"/>
        </w:rPr>
        <w:t>***</w:t>
      </w:r>
      <w:r w:rsidR="008A0647">
        <w:rPr>
          <w:rFonts w:ascii="Arial" w:hAnsi="Arial" w:cs="Arial"/>
          <w:kern w:val="0"/>
          <w:sz w:val="22"/>
          <w:szCs w:val="22"/>
        </w:rPr>
        <w:t>NCTSN.org</w:t>
      </w:r>
    </w:p>
    <w:p w14:paraId="06C8C73E"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5F904BB2" w14:textId="77777777" w:rsidR="008A0647" w:rsidRDefault="008A0647" w:rsidP="008A0647">
      <w:pPr>
        <w:autoSpaceDE w:val="0"/>
        <w:autoSpaceDN w:val="0"/>
        <w:adjustRightInd w:val="0"/>
        <w:spacing w:after="0" w:line="240" w:lineRule="auto"/>
        <w:rPr>
          <w:rFonts w:ascii="Arial" w:hAnsi="Arial" w:cs="Arial"/>
          <w:kern w:val="0"/>
          <w:sz w:val="22"/>
          <w:szCs w:val="22"/>
        </w:rPr>
      </w:pPr>
    </w:p>
    <w:p w14:paraId="3DB4D204" w14:textId="10319D02" w:rsidR="008A0647" w:rsidRDefault="005A5724" w:rsidP="008A0647">
      <w:pPr>
        <w:widowControl w:val="0"/>
        <w:autoSpaceDE w:val="0"/>
        <w:autoSpaceDN w:val="0"/>
        <w:adjustRightInd w:val="0"/>
        <w:spacing w:after="0" w:line="240" w:lineRule="auto"/>
        <w:rPr>
          <w:rFonts w:ascii="Arial" w:hAnsi="Arial" w:cs="Arial"/>
          <w:b/>
          <w:bCs/>
          <w:i/>
          <w:iCs/>
          <w:kern w:val="0"/>
          <w:sz w:val="22"/>
          <w:szCs w:val="22"/>
        </w:rPr>
      </w:pPr>
      <w:r w:rsidRPr="005A5724">
        <w:rPr>
          <w:rFonts w:ascii="Arial" w:hAnsi="Arial" w:cs="Arial"/>
          <w:b/>
          <w:bCs/>
          <w:i/>
          <w:iCs/>
          <w:color w:val="EE0000"/>
          <w:kern w:val="0"/>
          <w:sz w:val="22"/>
          <w:szCs w:val="22"/>
        </w:rPr>
        <w:t>***</w:t>
      </w:r>
      <w:commentRangeStart w:id="6"/>
      <w:r w:rsidR="008A0647" w:rsidRPr="005A5724">
        <w:rPr>
          <w:rFonts w:ascii="Arial" w:hAnsi="Arial" w:cs="Arial"/>
          <w:b/>
          <w:bCs/>
          <w:kern w:val="0"/>
          <w:sz w:val="22"/>
          <w:szCs w:val="22"/>
        </w:rPr>
        <w:t>College and Career Recommendations:</w:t>
      </w:r>
      <w:commentRangeEnd w:id="6"/>
      <w:r>
        <w:rPr>
          <w:rStyle w:val="CommentReference"/>
          <w:rFonts w:ascii="Arial" w:hAnsi="Arial" w:cs="Arial"/>
          <w:b/>
          <w:bCs/>
          <w:i/>
          <w:iCs/>
          <w:kern w:val="0"/>
          <w:sz w:val="22"/>
          <w:szCs w:val="22"/>
        </w:rPr>
        <w:commentReference w:id="6"/>
      </w:r>
    </w:p>
    <w:p w14:paraId="5CE9C1F0" w14:textId="77777777" w:rsidR="008A0647" w:rsidRDefault="008A0647" w:rsidP="008A0647">
      <w:pPr>
        <w:widowControl w:val="0"/>
        <w:autoSpaceDE w:val="0"/>
        <w:autoSpaceDN w:val="0"/>
        <w:adjustRightInd w:val="0"/>
        <w:spacing w:after="0" w:line="240" w:lineRule="auto"/>
        <w:rPr>
          <w:rFonts w:ascii="Arial" w:hAnsi="Arial" w:cs="Arial"/>
          <w:b/>
          <w:bCs/>
          <w:i/>
          <w:iCs/>
          <w:kern w:val="0"/>
          <w:sz w:val="22"/>
          <w:szCs w:val="22"/>
        </w:rPr>
      </w:pPr>
    </w:p>
    <w:p w14:paraId="0EC1EFE7" w14:textId="25E069D9" w:rsidR="008A0647" w:rsidRDefault="008A0647" w:rsidP="008A0647">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If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 xml:space="preserve"> chooses to attend college, @HE@ is encouraged to reach out to @HIS@ chosen college or university's office of disability services prior to the start of @HIS@ first semester. Eligibility for specific accommodations is ultimately deferred to the appropriate personnel at each college or university. However, the following are offered for consideration:</w:t>
      </w:r>
    </w:p>
    <w:p w14:paraId="411D30FB" w14:textId="77777777" w:rsidR="008A0647" w:rsidRDefault="008A0647" w:rsidP="008A0647">
      <w:pPr>
        <w:widowControl w:val="0"/>
        <w:numPr>
          <w:ilvl w:val="1"/>
          <w:numId w:val="2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Individual or small group testing</w:t>
      </w:r>
    </w:p>
    <w:p w14:paraId="17ECF2A4" w14:textId="77777777" w:rsidR="008A0647" w:rsidRDefault="008A0647" w:rsidP="008A0647">
      <w:pPr>
        <w:widowControl w:val="0"/>
        <w:numPr>
          <w:ilvl w:val="1"/>
          <w:numId w:val="2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Permission to record lectures.</w:t>
      </w:r>
    </w:p>
    <w:p w14:paraId="78252ECE" w14:textId="77777777" w:rsidR="008A0647" w:rsidRDefault="008A0647" w:rsidP="008A0647">
      <w:pPr>
        <w:widowControl w:val="0"/>
        <w:numPr>
          <w:ilvl w:val="1"/>
          <w:numId w:val="2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Extended time to complete assignments and examinations. </w:t>
      </w:r>
    </w:p>
    <w:p w14:paraId="45817BA3" w14:textId="77777777" w:rsidR="008A0647" w:rsidRDefault="008A0647" w:rsidP="008A0647">
      <w:pPr>
        <w:widowControl w:val="0"/>
        <w:numPr>
          <w:ilvl w:val="1"/>
          <w:numId w:val="2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Provision of a copy of instructor notes prior to class (to allow for time attending to lecture rather than using time to take notes)</w:t>
      </w:r>
    </w:p>
    <w:p w14:paraId="1370FE26" w14:textId="77777777" w:rsidR="008A0647" w:rsidRDefault="008A0647" w:rsidP="008A0647">
      <w:pPr>
        <w:widowControl w:val="0"/>
        <w:numPr>
          <w:ilvl w:val="1"/>
          <w:numId w:val="28"/>
        </w:numPr>
        <w:autoSpaceDE w:val="0"/>
        <w:autoSpaceDN w:val="0"/>
        <w:adjustRightInd w:val="0"/>
        <w:spacing w:after="0" w:line="240" w:lineRule="auto"/>
        <w:rPr>
          <w:rFonts w:ascii="Arial" w:hAnsi="Arial" w:cs="Arial"/>
          <w:b/>
          <w:bCs/>
          <w:color w:val="000000"/>
          <w:kern w:val="0"/>
          <w:sz w:val="22"/>
          <w:szCs w:val="22"/>
        </w:rPr>
      </w:pPr>
      <w:r>
        <w:rPr>
          <w:rFonts w:ascii="Arial" w:hAnsi="Arial" w:cs="Arial"/>
          <w:color w:val="000000"/>
          <w:kern w:val="0"/>
          <w:sz w:val="22"/>
          <w:szCs w:val="22"/>
        </w:rPr>
        <w:t>Permission to take breaks during class if needed.</w:t>
      </w:r>
    </w:p>
    <w:p w14:paraId="70D2BACA" w14:textId="77503A89" w:rsidR="008A0647" w:rsidRDefault="005A5724" w:rsidP="008A0647">
      <w:pPr>
        <w:widowControl w:val="0"/>
        <w:numPr>
          <w:ilvl w:val="1"/>
          <w:numId w:val="28"/>
        </w:numPr>
        <w:autoSpaceDE w:val="0"/>
        <w:autoSpaceDN w:val="0"/>
        <w:adjustRightInd w:val="0"/>
        <w:spacing w:after="0" w:line="240" w:lineRule="auto"/>
        <w:rPr>
          <w:rFonts w:ascii="Arial" w:hAnsi="Arial" w:cs="Arial"/>
          <w:b/>
          <w:bCs/>
          <w:color w:val="000000"/>
          <w:kern w:val="0"/>
          <w:sz w:val="22"/>
          <w:szCs w:val="22"/>
        </w:rPr>
      </w:pPr>
      <w:r w:rsidRPr="005A5724">
        <w:rPr>
          <w:rFonts w:ascii="Arial" w:hAnsi="Arial" w:cs="Arial"/>
          <w:color w:val="0B769F" w:themeColor="accent4" w:themeShade="BF"/>
          <w:kern w:val="0"/>
          <w:sz w:val="22"/>
          <w:szCs w:val="22"/>
        </w:rPr>
        <w:t>@FNAME@</w:t>
      </w:r>
      <w:r w:rsidR="008A0647">
        <w:rPr>
          <w:rFonts w:ascii="Arial" w:hAnsi="Arial" w:cs="Arial"/>
          <w:color w:val="000000"/>
          <w:kern w:val="0"/>
          <w:sz w:val="22"/>
          <w:szCs w:val="22"/>
        </w:rPr>
        <w:t xml:space="preserve"> may benefit from a private dormitory/living situation if @HE@ chooses to reside on campus.</w:t>
      </w:r>
    </w:p>
    <w:p w14:paraId="5F54C00E" w14:textId="77777777" w:rsidR="008A0647" w:rsidRDefault="008A0647" w:rsidP="008A0647">
      <w:pPr>
        <w:widowControl w:val="0"/>
        <w:numPr>
          <w:ilvl w:val="1"/>
          <w:numId w:val="28"/>
        </w:numPr>
        <w:autoSpaceDE w:val="0"/>
        <w:autoSpaceDN w:val="0"/>
        <w:adjustRightInd w:val="0"/>
        <w:spacing w:after="0" w:line="240" w:lineRule="auto"/>
        <w:rPr>
          <w:rFonts w:ascii="Arial" w:hAnsi="Arial" w:cs="Arial"/>
          <w:b/>
          <w:bCs/>
          <w:color w:val="000000"/>
          <w:kern w:val="0"/>
          <w:sz w:val="22"/>
          <w:szCs w:val="22"/>
        </w:rPr>
      </w:pPr>
      <w:r>
        <w:rPr>
          <w:rFonts w:ascii="Arial" w:hAnsi="Arial" w:cs="Arial"/>
          <w:color w:val="000000"/>
          <w:kern w:val="0"/>
          <w:sz w:val="22"/>
          <w:szCs w:val="22"/>
        </w:rPr>
        <w:t>Access to early registration for courses</w:t>
      </w:r>
    </w:p>
    <w:p w14:paraId="5158CFD9" w14:textId="77777777" w:rsidR="008A0647" w:rsidRDefault="008A0647" w:rsidP="008A0647">
      <w:pPr>
        <w:widowControl w:val="0"/>
        <w:numPr>
          <w:ilvl w:val="1"/>
          <w:numId w:val="0"/>
        </w:numPr>
        <w:autoSpaceDE w:val="0"/>
        <w:autoSpaceDN w:val="0"/>
        <w:adjustRightInd w:val="0"/>
        <w:spacing w:after="0" w:line="240" w:lineRule="auto"/>
        <w:ind w:left="1440"/>
        <w:rPr>
          <w:rFonts w:ascii="Arial" w:hAnsi="Arial" w:cs="Arial"/>
          <w:b/>
          <w:bCs/>
          <w:color w:val="000000"/>
          <w:kern w:val="0"/>
          <w:sz w:val="22"/>
          <w:szCs w:val="22"/>
        </w:rPr>
      </w:pPr>
    </w:p>
    <w:p w14:paraId="572A8DD9" w14:textId="1C039C32" w:rsidR="008A0647" w:rsidRDefault="008A0647" w:rsidP="008A0647">
      <w:pPr>
        <w:widowControl w:val="0"/>
        <w:numPr>
          <w:ilvl w:val="1"/>
          <w:numId w:val="0"/>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If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 xml:space="preserve"> desires support in engaging in education or navigating the workforce, @HE@ may consider utilization of the Office of Vocational Rehabilitation (OVR; 412-392-4950), as this service offers an abundance of support regarding vocational assessment, educational and vocational placement and accommodation advocacy, coaching, and a variety of other supports and accommodations.  @HE@ may benefit from supports initially in exploring @HIS@ skills, interests, and abilities, augmenting job placement and in adjusting to work settings and responsibilities.  </w:t>
      </w:r>
    </w:p>
    <w:p w14:paraId="1690ABC1" w14:textId="7D24955C" w:rsidR="008A0647" w:rsidRDefault="008A0647" w:rsidP="008A0647">
      <w:pPr>
        <w:widowControl w:val="0"/>
        <w:numPr>
          <w:ilvl w:val="1"/>
          <w:numId w:val="2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If interested, </w:t>
      </w:r>
      <w:r w:rsidR="005A5724" w:rsidRPr="005A5724">
        <w:rPr>
          <w:rFonts w:ascii="Arial" w:hAnsi="Arial" w:cs="Arial"/>
          <w:color w:val="0B769F" w:themeColor="accent4" w:themeShade="BF"/>
          <w:kern w:val="0"/>
          <w:sz w:val="22"/>
          <w:szCs w:val="22"/>
        </w:rPr>
        <w:t>@FNAME@</w:t>
      </w:r>
      <w:r>
        <w:rPr>
          <w:rFonts w:ascii="Arial" w:hAnsi="Arial" w:cs="Arial"/>
          <w:color w:val="000000"/>
          <w:kern w:val="0"/>
          <w:sz w:val="22"/>
          <w:szCs w:val="22"/>
        </w:rPr>
        <w:t xml:space="preserve"> and @HIS@ family are encouraged to explore the Early Reach program via OVR. This program offers groups related to self-advocacy, job exploration, work readiness, and other supports beginning the freshman year of high school. A referral can be facilitated via the school transition coordinator or related school employee.</w:t>
      </w:r>
    </w:p>
    <w:p w14:paraId="4719D07F" w14:textId="77777777" w:rsidR="008A0647" w:rsidRDefault="008A0647" w:rsidP="008A0647">
      <w:pPr>
        <w:widowControl w:val="0"/>
        <w:numPr>
          <w:ilvl w:val="1"/>
          <w:numId w:val="0"/>
        </w:numPr>
        <w:autoSpaceDE w:val="0"/>
        <w:autoSpaceDN w:val="0"/>
        <w:adjustRightInd w:val="0"/>
        <w:spacing w:after="0" w:line="240" w:lineRule="auto"/>
        <w:rPr>
          <w:rFonts w:ascii="Arial" w:hAnsi="Arial" w:cs="Arial"/>
          <w:color w:val="000000"/>
          <w:kern w:val="0"/>
          <w:sz w:val="22"/>
          <w:szCs w:val="22"/>
        </w:rPr>
      </w:pPr>
    </w:p>
    <w:p w14:paraId="4460799E" w14:textId="77777777" w:rsidR="008A0647" w:rsidRDefault="008A0647" w:rsidP="008A0647">
      <w:pPr>
        <w:widowControl w:val="0"/>
        <w:numPr>
          <w:ilvl w:val="1"/>
          <w:numId w:val="0"/>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JAN's Searchable Online Accommodation Resource (SOAR) at http://AskJAN.org/soar is designed to let users explore various accommodation options that may be provided by workplaces. Recommended occupational accommodations specific to executive functioning include and are not limited to:</w:t>
      </w:r>
    </w:p>
    <w:p w14:paraId="4426884D" w14:textId="77777777" w:rsidR="008A0647" w:rsidRDefault="008A0647" w:rsidP="008A0647">
      <w:pPr>
        <w:widowControl w:val="0"/>
        <w:numPr>
          <w:ilvl w:val="1"/>
          <w:numId w:val="2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Time management (e.g., use of checklists, structured time and shift in activities, use of calendar to note timelines and due dates).</w:t>
      </w:r>
    </w:p>
    <w:p w14:paraId="1547CD03" w14:textId="77777777" w:rsidR="008A0647" w:rsidRDefault="008A0647" w:rsidP="008A0647">
      <w:pPr>
        <w:widowControl w:val="0"/>
        <w:numPr>
          <w:ilvl w:val="1"/>
          <w:numId w:val="2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Reliable recollection (e.g., written instructions and checklists, additional training time for learning new tasks, training refreshers, verbal or pictorial cues, use of sticky notes or notebooks to record information, use of bulletin boards to cue information).</w:t>
      </w:r>
    </w:p>
    <w:p w14:paraId="7E90BA29" w14:textId="77777777" w:rsidR="008A0647" w:rsidRDefault="008A0647" w:rsidP="008A0647">
      <w:pPr>
        <w:widowControl w:val="0"/>
        <w:numPr>
          <w:ilvl w:val="1"/>
          <w:numId w:val="2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Attention regulation and concentration (e.g., reduce auditory distractions via noises canceling headset or noise machine, minimize distractions in work environment, allow breaks including short walks, rotate though varied tasks).</w:t>
      </w:r>
    </w:p>
    <w:p w14:paraId="1142C171" w14:textId="77777777" w:rsidR="008A0647" w:rsidRDefault="008A0647" w:rsidP="008A0647">
      <w:pPr>
        <w:widowControl w:val="0"/>
        <w:numPr>
          <w:ilvl w:val="1"/>
          <w:numId w:val="28"/>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Organization and prioritization: color coding, daily or weekly chart of activity, job coaching to teach and reinforce skills, mentor or supervisor assign prioritization of tasks, take time at beginning or end of each day to set up and organize for day.</w:t>
      </w:r>
    </w:p>
    <w:p w14:paraId="4903B9FB" w14:textId="77777777" w:rsidR="008A0647" w:rsidRDefault="008A0647" w:rsidP="008A0647">
      <w:pPr>
        <w:widowControl w:val="0"/>
        <w:numPr>
          <w:ilvl w:val="1"/>
          <w:numId w:val="0"/>
        </w:numPr>
        <w:autoSpaceDE w:val="0"/>
        <w:autoSpaceDN w:val="0"/>
        <w:adjustRightInd w:val="0"/>
        <w:spacing w:after="0" w:line="240" w:lineRule="auto"/>
        <w:rPr>
          <w:rFonts w:ascii="Arial" w:hAnsi="Arial" w:cs="Arial"/>
          <w:kern w:val="0"/>
          <w:sz w:val="22"/>
          <w:szCs w:val="22"/>
        </w:rPr>
      </w:pPr>
    </w:p>
    <w:p w14:paraId="0AFE8D69" w14:textId="77777777" w:rsidR="00DF4CF9" w:rsidRDefault="00DF4CF9"/>
    <w:sectPr w:rsidR="00DF4CF9" w:rsidSect="008A0647">
      <w:pgSz w:w="12240" w:h="15840"/>
      <w:pgMar w:top="1440" w:right="1800" w:bottom="1440" w:left="180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Unterberger, Jeffrey He/Him (AHN)" w:date="2025-12-19T15:33:00Z" w:initials="JU">
    <w:p w14:paraId="5BEF48EF" w14:textId="77777777" w:rsidR="008A0647" w:rsidRDefault="008A0647" w:rsidP="008A0647">
      <w:pPr>
        <w:pStyle w:val="CommentText"/>
      </w:pPr>
      <w:r>
        <w:rPr>
          <w:rStyle w:val="CommentReference"/>
        </w:rPr>
        <w:annotationRef/>
      </w:r>
      <w:r>
        <w:t>*** cues you that there’s text you may need to edit or revise within the prewritten text -or this is where you may need to elaborate upon findings</w:t>
      </w:r>
    </w:p>
  </w:comment>
  <w:comment w:id="0" w:author="Unterberger, Jeffrey He/Him (AHN)" w:date="2025-12-19T15:33:00Z" w:initials="JU">
    <w:p w14:paraId="7071124A" w14:textId="456074E1" w:rsidR="008A0647" w:rsidRDefault="008A0647" w:rsidP="008A0647">
      <w:pPr>
        <w:pStyle w:val="CommentText"/>
      </w:pPr>
      <w:r>
        <w:rPr>
          <w:rStyle w:val="CommentReference"/>
        </w:rPr>
        <w:annotationRef/>
      </w:r>
      <w:r>
        <w:t>Use Control + H to modify these smart texts. @FNAME@ = First name, @HE@= he, she, they, @HIS@= his, her, their, @HIM@ = him, her, them</w:t>
      </w:r>
    </w:p>
  </w:comment>
  <w:comment w:id="2" w:author="Unterberger, Jeffrey He/Him (AHN)" w:date="2025-12-19T15:37:00Z" w:initials="JU">
    <w:p w14:paraId="38EBF31A" w14:textId="77777777" w:rsidR="005A5724" w:rsidRDefault="005A5724" w:rsidP="005A5724">
      <w:pPr>
        <w:pStyle w:val="CommentText"/>
      </w:pPr>
      <w:r>
        <w:rPr>
          <w:rStyle w:val="CommentReference"/>
        </w:rPr>
        <w:annotationRef/>
      </w:r>
      <w:r>
        <w:t>Use these headers to find common recs for the case we are working on, though you will need to edit these templates to fit the needs of the case.</w:t>
      </w:r>
    </w:p>
  </w:comment>
  <w:comment w:id="3" w:author="Unterberger, Jeffrey He/Him (AHN)" w:date="2025-12-19T15:37:00Z" w:initials="JU">
    <w:p w14:paraId="6EA9ECD9" w14:textId="77777777" w:rsidR="005A5724" w:rsidRDefault="005A5724" w:rsidP="005A5724">
      <w:pPr>
        <w:pStyle w:val="CommentText"/>
      </w:pPr>
      <w:r>
        <w:rPr>
          <w:rStyle w:val="CommentReference"/>
        </w:rPr>
        <w:annotationRef/>
      </w:r>
      <w:r>
        <w:t>IDD recs</w:t>
      </w:r>
    </w:p>
  </w:comment>
  <w:comment w:id="4" w:author="Unterberger, Jeffrey He/Him (AHN)" w:date="2025-12-19T15:38:00Z" w:initials="JU">
    <w:p w14:paraId="47C7CA83" w14:textId="77777777" w:rsidR="005A5724" w:rsidRDefault="005A5724" w:rsidP="005A5724">
      <w:pPr>
        <w:pStyle w:val="CommentText"/>
      </w:pPr>
      <w:r>
        <w:rPr>
          <w:rStyle w:val="CommentReference"/>
        </w:rPr>
        <w:annotationRef/>
      </w:r>
      <w:r>
        <w:t>Older Child Recs- this will be most of our cases</w:t>
      </w:r>
    </w:p>
  </w:comment>
  <w:comment w:id="5" w:author="Unterberger, Jeffrey He/Him (AHN)" w:date="2025-12-19T15:39:00Z" w:initials="JU">
    <w:p w14:paraId="2B41F23F" w14:textId="77777777" w:rsidR="005A5724" w:rsidRDefault="005A5724" w:rsidP="005A5724">
      <w:pPr>
        <w:pStyle w:val="CommentText"/>
      </w:pPr>
      <w:r>
        <w:rPr>
          <w:rStyle w:val="CommentReference"/>
        </w:rPr>
        <w:annotationRef/>
      </w:r>
      <w:r>
        <w:t>Edit this if at a private school</w:t>
      </w:r>
    </w:p>
  </w:comment>
  <w:comment w:id="6" w:author="Unterberger, Jeffrey He/Him (AHN)" w:date="2025-12-19T15:41:00Z" w:initials="JU">
    <w:p w14:paraId="5A6C70C1" w14:textId="77777777" w:rsidR="005A5724" w:rsidRDefault="005A5724" w:rsidP="005A5724">
      <w:pPr>
        <w:pStyle w:val="CommentText"/>
      </w:pPr>
      <w:r>
        <w:rPr>
          <w:rStyle w:val="CommentReference"/>
        </w:rPr>
        <w:annotationRef/>
      </w:r>
      <w:r>
        <w:t>Older Teen/YA adults recs. You will also likely use some of the treatment or academic recs from older child, though the language will need to be revised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EF48EF" w15:done="0"/>
  <w15:commentEx w15:paraId="7071124A" w15:done="0"/>
  <w15:commentEx w15:paraId="38EBF31A" w15:done="0"/>
  <w15:commentEx w15:paraId="6EA9ECD9" w15:done="0"/>
  <w15:commentEx w15:paraId="47C7CA83" w15:done="0"/>
  <w15:commentEx w15:paraId="2B41F23F" w15:done="0"/>
  <w15:commentEx w15:paraId="5A6C70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DE7630" w16cex:dateUtc="2025-12-19T20:33:00Z"/>
  <w16cex:commentExtensible w16cex:durableId="2EAC819C" w16cex:dateUtc="2025-12-19T20:33:00Z"/>
  <w16cex:commentExtensible w16cex:durableId="47321B2A" w16cex:dateUtc="2025-12-19T20:37:00Z"/>
  <w16cex:commentExtensible w16cex:durableId="7036914C" w16cex:dateUtc="2025-12-19T20:37:00Z"/>
  <w16cex:commentExtensible w16cex:durableId="0DAC5B82" w16cex:dateUtc="2025-12-19T20:38:00Z"/>
  <w16cex:commentExtensible w16cex:durableId="65EC10C9" w16cex:dateUtc="2025-12-19T20:39:00Z"/>
  <w16cex:commentExtensible w16cex:durableId="4C73101A" w16cex:dateUtc="2025-12-19T2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EF48EF" w16cid:durableId="4EDE7630"/>
  <w16cid:commentId w16cid:paraId="7071124A" w16cid:durableId="2EAC819C"/>
  <w16cid:commentId w16cid:paraId="38EBF31A" w16cid:durableId="47321B2A"/>
  <w16cid:commentId w16cid:paraId="6EA9ECD9" w16cid:durableId="7036914C"/>
  <w16cid:commentId w16cid:paraId="47C7CA83" w16cid:durableId="0DAC5B82"/>
  <w16cid:commentId w16cid:paraId="2B41F23F" w16cid:durableId="65EC10C9"/>
  <w16cid:commentId w16cid:paraId="5A6C70C1" w16cid:durableId="4C7310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E8F1"/>
    <w:multiLevelType w:val="hybridMultilevel"/>
    <w:tmpl w:val="FFFFFFFF"/>
    <w:lvl w:ilvl="0" w:tplc="FFFFFFFF">
      <w:start w:val="1"/>
      <w:numFmt w:val="bullet"/>
      <w:lvlText w:val="•"/>
      <w:lvlJc w:val="left"/>
      <w:pPr>
        <w:ind w:left="360" w:hanging="360"/>
      </w:pPr>
      <w:rPr>
        <w:rFonts w:ascii="Verdana" w:hAnsi="Verdana" w:cs="Verdana"/>
      </w:rPr>
    </w:lvl>
    <w:lvl w:ilvl="1" w:tplc="FFFFFFFF">
      <w:start w:val="1"/>
      <w:numFmt w:val="bullet"/>
      <w:lvlText w:val="o"/>
      <w:lvlJc w:val="left"/>
      <w:pPr>
        <w:ind w:left="1080" w:hanging="360"/>
      </w:pPr>
      <w:rPr>
        <w:rFonts w:ascii="Courier New" w:hAnsi="Courier New" w:cs="Courier New"/>
      </w:rPr>
    </w:lvl>
    <w:lvl w:ilvl="2" w:tplc="FFFFFFFF">
      <w:start w:val="1"/>
      <w:numFmt w:val="bullet"/>
      <w:lvlText w:val=""/>
      <w:lvlJc w:val="left"/>
      <w:pPr>
        <w:ind w:left="1800" w:hanging="360"/>
      </w:pPr>
      <w:rPr>
        <w:rFonts w:ascii="Wingdings" w:hAnsi="Wingdings" w:cs="Wingdings"/>
      </w:rPr>
    </w:lvl>
    <w:lvl w:ilvl="3" w:tplc="FFFFFFFF">
      <w:start w:val="1"/>
      <w:numFmt w:val="bullet"/>
      <w:lvlText w:val=""/>
      <w:lvlJc w:val="left"/>
      <w:pPr>
        <w:ind w:left="2520" w:hanging="360"/>
      </w:pPr>
      <w:rPr>
        <w:rFonts w:ascii="Symbol" w:hAnsi="Symbol" w:cs="Symbol"/>
      </w:rPr>
    </w:lvl>
    <w:lvl w:ilvl="4" w:tplc="FFFFFFFF">
      <w:start w:val="1"/>
      <w:numFmt w:val="bullet"/>
      <w:lvlText w:val="o"/>
      <w:lvlJc w:val="left"/>
      <w:pPr>
        <w:ind w:left="3240" w:hanging="360"/>
      </w:pPr>
      <w:rPr>
        <w:rFonts w:ascii="Courier New" w:hAnsi="Courier New" w:cs="Courier New"/>
      </w:rPr>
    </w:lvl>
    <w:lvl w:ilvl="5" w:tplc="FFFFFFFF">
      <w:start w:val="1"/>
      <w:numFmt w:val="bullet"/>
      <w:lvlText w:val=""/>
      <w:lvlJc w:val="left"/>
      <w:pPr>
        <w:ind w:left="3960" w:hanging="360"/>
      </w:pPr>
      <w:rPr>
        <w:rFonts w:ascii="Wingdings" w:hAnsi="Wingdings" w:cs="Wingdings"/>
      </w:rPr>
    </w:lvl>
    <w:lvl w:ilvl="6" w:tplc="FFFFFFFF">
      <w:start w:val="1"/>
      <w:numFmt w:val="bullet"/>
      <w:lvlText w:val=""/>
      <w:lvlJc w:val="left"/>
      <w:pPr>
        <w:ind w:left="4680" w:hanging="360"/>
      </w:pPr>
      <w:rPr>
        <w:rFonts w:ascii="Symbol" w:hAnsi="Symbol" w:cs="Symbol"/>
      </w:rPr>
    </w:lvl>
    <w:lvl w:ilvl="7" w:tplc="FFFFFFFF">
      <w:start w:val="1"/>
      <w:numFmt w:val="bullet"/>
      <w:lvlText w:val="o"/>
      <w:lvlJc w:val="left"/>
      <w:pPr>
        <w:ind w:left="5400" w:hanging="360"/>
      </w:pPr>
      <w:rPr>
        <w:rFonts w:ascii="Courier New" w:hAnsi="Courier New" w:cs="Courier New"/>
      </w:rPr>
    </w:lvl>
    <w:lvl w:ilvl="8" w:tplc="FFFFFFFF">
      <w:start w:val="1"/>
      <w:numFmt w:val="bullet"/>
      <w:lvlText w:val=""/>
      <w:lvlJc w:val="left"/>
      <w:pPr>
        <w:ind w:left="6120" w:hanging="360"/>
      </w:pPr>
      <w:rPr>
        <w:rFonts w:ascii="Wingdings" w:hAnsi="Wingdings" w:cs="Wingdings"/>
      </w:rPr>
    </w:lvl>
  </w:abstractNum>
  <w:abstractNum w:abstractNumId="1" w15:restartNumberingAfterBreak="0">
    <w:nsid w:val="11DA2841"/>
    <w:multiLevelType w:val="hybridMultilevel"/>
    <w:tmpl w:val="FFFFFFFF"/>
    <w:lvl w:ilvl="0" w:tplc="FFFFFFFF">
      <w:start w:val="1"/>
      <w:numFmt w:val="bullet"/>
      <w:lvlText w:val="•"/>
      <w:lvlJc w:val="left"/>
      <w:pPr>
        <w:ind w:left="630" w:hanging="270"/>
      </w:pPr>
      <w:rPr>
        <w:rFonts w:ascii="Verdana" w:hAnsi="Verdana" w:cs="Verdana"/>
        <w:color w:val="000000"/>
      </w:rPr>
    </w:lvl>
    <w:lvl w:ilvl="1" w:tplc="FFFFFFFF">
      <w:start w:val="1"/>
      <w:numFmt w:val="bullet"/>
      <w:lvlText w:val=""/>
      <w:lvlJc w:val="left"/>
      <w:rPr>
        <w:rFonts w:ascii="Symbol" w:hAnsi="Symbol" w:cs="Symbol"/>
        <w:color w:val="000000"/>
      </w:rPr>
    </w:lvl>
    <w:lvl w:ilvl="2" w:tplc="FFFFFFFF">
      <w:start w:val="1"/>
      <w:numFmt w:val="bullet"/>
      <w:lvlText w:val=""/>
      <w:lvlJc w:val="left"/>
      <w:rPr>
        <w:rFonts w:ascii="Symbol" w:hAnsi="Symbol" w:cs="Symbol"/>
        <w:color w:val="000000"/>
      </w:rPr>
    </w:lvl>
    <w:lvl w:ilvl="3" w:tplc="FFFFFFFF">
      <w:start w:val="1"/>
      <w:numFmt w:val="bullet"/>
      <w:lvlText w:val=""/>
      <w:lvlJc w:val="left"/>
      <w:rPr>
        <w:rFonts w:ascii="Symbol" w:hAnsi="Symbol" w:cs="Symbol"/>
        <w:color w:val="000000"/>
      </w:rPr>
    </w:lvl>
    <w:lvl w:ilvl="4" w:tplc="FFFFFFFF">
      <w:start w:val="1"/>
      <w:numFmt w:val="bullet"/>
      <w:lvlText w:val=""/>
      <w:lvlJc w:val="left"/>
      <w:rPr>
        <w:rFonts w:ascii="Symbol" w:hAnsi="Symbol" w:cs="Symbol"/>
        <w:color w:val="000000"/>
      </w:rPr>
    </w:lvl>
    <w:lvl w:ilvl="5" w:tplc="FFFFFFFF">
      <w:start w:val="1"/>
      <w:numFmt w:val="bullet"/>
      <w:lvlText w:val=""/>
      <w:lvlJc w:val="left"/>
      <w:rPr>
        <w:rFonts w:ascii="Symbol" w:hAnsi="Symbol" w:cs="Symbol"/>
        <w:color w:val="000000"/>
      </w:rPr>
    </w:lvl>
    <w:lvl w:ilvl="6" w:tplc="FFFFFFFF">
      <w:start w:val="1"/>
      <w:numFmt w:val="bullet"/>
      <w:lvlText w:val=""/>
      <w:lvlJc w:val="left"/>
      <w:rPr>
        <w:rFonts w:ascii="Symbol" w:hAnsi="Symbol" w:cs="Symbol"/>
        <w:color w:val="000000"/>
      </w:rPr>
    </w:lvl>
    <w:lvl w:ilvl="7" w:tplc="FFFFFFFF">
      <w:start w:val="1"/>
      <w:numFmt w:val="bullet"/>
      <w:lvlText w:val=""/>
      <w:lvlJc w:val="left"/>
      <w:rPr>
        <w:rFonts w:ascii="Symbol" w:hAnsi="Symbol" w:cs="Symbol"/>
        <w:color w:val="000000"/>
      </w:rPr>
    </w:lvl>
    <w:lvl w:ilvl="8" w:tplc="FFFFFFFF">
      <w:start w:val="1"/>
      <w:numFmt w:val="bullet"/>
      <w:lvlText w:val=""/>
      <w:lvlJc w:val="left"/>
      <w:rPr>
        <w:rFonts w:ascii="Symbol" w:hAnsi="Symbol" w:cs="Symbol"/>
        <w:color w:val="000000"/>
      </w:rPr>
    </w:lvl>
  </w:abstractNum>
  <w:abstractNum w:abstractNumId="2" w15:restartNumberingAfterBreak="0">
    <w:nsid w:val="143AD805"/>
    <w:multiLevelType w:val="hybridMultilevel"/>
    <w:tmpl w:val="FFFFFFFF"/>
    <w:lvl w:ilvl="0" w:tplc="FFFFFFFF">
      <w:start w:val="1"/>
      <w:numFmt w:val="bullet"/>
      <w:lvlText w:val="•"/>
      <w:lvlJc w:val="left"/>
      <w:pPr>
        <w:ind w:left="360" w:hanging="360"/>
      </w:pPr>
      <w:rPr>
        <w:rFonts w:ascii="Verdana" w:hAnsi="Verdana" w:cs="Verdana"/>
      </w:rPr>
    </w:lvl>
    <w:lvl w:ilvl="1" w:tplc="FFFFFFFF">
      <w:start w:val="1"/>
      <w:numFmt w:val="bullet"/>
      <w:lvlText w:val="o"/>
      <w:lvlJc w:val="left"/>
      <w:pPr>
        <w:ind w:left="1080" w:hanging="360"/>
      </w:pPr>
      <w:rPr>
        <w:rFonts w:ascii="Courier New" w:hAnsi="Courier New" w:cs="Courier New"/>
      </w:rPr>
    </w:lvl>
    <w:lvl w:ilvl="2" w:tplc="FFFFFFFF">
      <w:start w:val="1"/>
      <w:numFmt w:val="bullet"/>
      <w:lvlText w:val=""/>
      <w:lvlJc w:val="left"/>
      <w:pPr>
        <w:ind w:left="1800" w:hanging="360"/>
      </w:pPr>
      <w:rPr>
        <w:rFonts w:ascii="Wingdings" w:hAnsi="Wingdings" w:cs="Wingdings"/>
      </w:rPr>
    </w:lvl>
    <w:lvl w:ilvl="3" w:tplc="FFFFFFFF">
      <w:start w:val="1"/>
      <w:numFmt w:val="bullet"/>
      <w:lvlText w:val=""/>
      <w:lvlJc w:val="left"/>
      <w:pPr>
        <w:ind w:left="2520" w:hanging="360"/>
      </w:pPr>
      <w:rPr>
        <w:rFonts w:ascii="Symbol" w:hAnsi="Symbol" w:cs="Symbol"/>
      </w:rPr>
    </w:lvl>
    <w:lvl w:ilvl="4" w:tplc="FFFFFFFF">
      <w:start w:val="1"/>
      <w:numFmt w:val="bullet"/>
      <w:lvlText w:val="o"/>
      <w:lvlJc w:val="left"/>
      <w:pPr>
        <w:ind w:left="3240" w:hanging="360"/>
      </w:pPr>
      <w:rPr>
        <w:rFonts w:ascii="Courier New" w:hAnsi="Courier New" w:cs="Courier New"/>
      </w:rPr>
    </w:lvl>
    <w:lvl w:ilvl="5" w:tplc="FFFFFFFF">
      <w:start w:val="1"/>
      <w:numFmt w:val="bullet"/>
      <w:lvlText w:val=""/>
      <w:lvlJc w:val="left"/>
      <w:pPr>
        <w:ind w:left="3960" w:hanging="360"/>
      </w:pPr>
      <w:rPr>
        <w:rFonts w:ascii="Wingdings" w:hAnsi="Wingdings" w:cs="Wingdings"/>
      </w:rPr>
    </w:lvl>
    <w:lvl w:ilvl="6" w:tplc="FFFFFFFF">
      <w:start w:val="1"/>
      <w:numFmt w:val="bullet"/>
      <w:lvlText w:val=""/>
      <w:lvlJc w:val="left"/>
      <w:pPr>
        <w:ind w:left="4680" w:hanging="360"/>
      </w:pPr>
      <w:rPr>
        <w:rFonts w:ascii="Symbol" w:hAnsi="Symbol" w:cs="Symbol"/>
      </w:rPr>
    </w:lvl>
    <w:lvl w:ilvl="7" w:tplc="FFFFFFFF">
      <w:start w:val="1"/>
      <w:numFmt w:val="bullet"/>
      <w:lvlText w:val="o"/>
      <w:lvlJc w:val="left"/>
      <w:pPr>
        <w:ind w:left="5400" w:hanging="360"/>
      </w:pPr>
      <w:rPr>
        <w:rFonts w:ascii="Courier New" w:hAnsi="Courier New" w:cs="Courier New"/>
      </w:rPr>
    </w:lvl>
    <w:lvl w:ilvl="8" w:tplc="FFFFFFFF">
      <w:start w:val="1"/>
      <w:numFmt w:val="bullet"/>
      <w:lvlText w:val=""/>
      <w:lvlJc w:val="left"/>
      <w:pPr>
        <w:ind w:left="6120" w:hanging="360"/>
      </w:pPr>
      <w:rPr>
        <w:rFonts w:ascii="Wingdings" w:hAnsi="Wingdings" w:cs="Wingdings"/>
      </w:rPr>
    </w:lvl>
  </w:abstractNum>
  <w:abstractNum w:abstractNumId="3" w15:restartNumberingAfterBreak="0">
    <w:nsid w:val="1772CE56"/>
    <w:multiLevelType w:val="hybridMultilevel"/>
    <w:tmpl w:val="FFFFFFFF"/>
    <w:lvl w:ilvl="0" w:tplc="FFFFFFFF">
      <w:start w:val="1"/>
      <w:numFmt w:val="bullet"/>
      <w:lvlText w:val="•"/>
      <w:lvlJc w:val="left"/>
      <w:pPr>
        <w:ind w:left="480" w:hanging="360"/>
      </w:pPr>
      <w:rPr>
        <w:rFonts w:ascii="Verdana" w:hAnsi="Verdana" w:cs="Verdana"/>
      </w:rPr>
    </w:lvl>
    <w:lvl w:ilvl="1" w:tplc="FFFFFFFF">
      <w:start w:val="1"/>
      <w:numFmt w:val="bullet"/>
      <w:lvlText w:val="o"/>
      <w:lvlJc w:val="left"/>
      <w:pPr>
        <w:ind w:left="1200" w:hanging="270"/>
      </w:pPr>
      <w:rPr>
        <w:rFonts w:ascii="Courier New" w:hAnsi="Courier New" w:cs="Courier New"/>
        <w:color w:val="000000"/>
      </w:rPr>
    </w:lvl>
    <w:lvl w:ilvl="2" w:tplc="FFFFFFFF">
      <w:start w:val="1"/>
      <w:numFmt w:val="bullet"/>
      <w:lvlText w:val="o"/>
      <w:lvlJc w:val="left"/>
      <w:rPr>
        <w:rFonts w:ascii="Courier New" w:hAnsi="Courier New" w:cs="Courier New"/>
        <w:color w:val="000000"/>
      </w:rPr>
    </w:lvl>
    <w:lvl w:ilvl="3" w:tplc="FFFFFFFF">
      <w:start w:val="1"/>
      <w:numFmt w:val="bullet"/>
      <w:lvlText w:val="o"/>
      <w:lvlJc w:val="left"/>
      <w:rPr>
        <w:rFonts w:ascii="Courier New" w:hAnsi="Courier New" w:cs="Courier New"/>
        <w:color w:val="000000"/>
      </w:rPr>
    </w:lvl>
    <w:lvl w:ilvl="4" w:tplc="FFFFFFFF">
      <w:start w:val="1"/>
      <w:numFmt w:val="bullet"/>
      <w:lvlText w:val="o"/>
      <w:lvlJc w:val="left"/>
      <w:rPr>
        <w:rFonts w:ascii="Courier New" w:hAnsi="Courier New" w:cs="Courier New"/>
        <w:color w:val="000000"/>
      </w:rPr>
    </w:lvl>
    <w:lvl w:ilvl="5" w:tplc="FFFFFFFF">
      <w:start w:val="1"/>
      <w:numFmt w:val="bullet"/>
      <w:lvlText w:val="o"/>
      <w:lvlJc w:val="left"/>
      <w:rPr>
        <w:rFonts w:ascii="Courier New" w:hAnsi="Courier New" w:cs="Courier New"/>
        <w:color w:val="000000"/>
      </w:rPr>
    </w:lvl>
    <w:lvl w:ilvl="6" w:tplc="FFFFFFFF">
      <w:start w:val="1"/>
      <w:numFmt w:val="bullet"/>
      <w:lvlText w:val="o"/>
      <w:lvlJc w:val="left"/>
      <w:rPr>
        <w:rFonts w:ascii="Courier New" w:hAnsi="Courier New" w:cs="Courier New"/>
        <w:color w:val="000000"/>
      </w:rPr>
    </w:lvl>
    <w:lvl w:ilvl="7" w:tplc="FFFFFFFF">
      <w:start w:val="1"/>
      <w:numFmt w:val="bullet"/>
      <w:lvlText w:val="o"/>
      <w:lvlJc w:val="left"/>
      <w:rPr>
        <w:rFonts w:ascii="Courier New" w:hAnsi="Courier New" w:cs="Courier New"/>
        <w:color w:val="000000"/>
      </w:rPr>
    </w:lvl>
    <w:lvl w:ilvl="8" w:tplc="FFFFFFFF">
      <w:start w:val="1"/>
      <w:numFmt w:val="bullet"/>
      <w:lvlText w:val="o"/>
      <w:lvlJc w:val="left"/>
      <w:rPr>
        <w:rFonts w:ascii="Courier New" w:hAnsi="Courier New" w:cs="Courier New"/>
        <w:color w:val="000000"/>
      </w:rPr>
    </w:lvl>
  </w:abstractNum>
  <w:abstractNum w:abstractNumId="4" w15:restartNumberingAfterBreak="0">
    <w:nsid w:val="1AEE3D5D"/>
    <w:multiLevelType w:val="hybridMultilevel"/>
    <w:tmpl w:val="FFFFFFFF"/>
    <w:lvl w:ilvl="0" w:tplc="FFFFFFFF">
      <w:start w:val="1"/>
      <w:numFmt w:val="bullet"/>
      <w:lvlText w:val="●"/>
      <w:lvlJc w:val="left"/>
      <w:pPr>
        <w:ind w:left="360" w:hanging="360"/>
      </w:pPr>
    </w:lvl>
    <w:lvl w:ilvl="1" w:tplc="FFFFFFFF">
      <w:start w:val="1"/>
      <w:numFmt w:val="bullet"/>
      <w:lvlText w:val="o"/>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1DEBA4B9"/>
    <w:multiLevelType w:val="hybridMultilevel"/>
    <w:tmpl w:val="FFFFFFFF"/>
    <w:lvl w:ilvl="0" w:tplc="FFFFFFFF">
      <w:start w:val="1"/>
      <w:numFmt w:val="bullet"/>
      <w:lvlText w:val="•"/>
      <w:lvlJc w:val="left"/>
      <w:pPr>
        <w:ind w:left="1080" w:hanging="360"/>
      </w:pPr>
      <w:rPr>
        <w:rFonts w:ascii="Verdana" w:hAnsi="Verdana" w:cs="Verdana"/>
      </w:rPr>
    </w:lvl>
    <w:lvl w:ilvl="1" w:tplc="FFFFFFFF">
      <w:start w:val="1"/>
      <w:numFmt w:val="bullet"/>
      <w:lvlText w:val="o"/>
      <w:lvlJc w:val="left"/>
      <w:pPr>
        <w:ind w:left="1800" w:hanging="360"/>
      </w:pPr>
      <w:rPr>
        <w:rFonts w:ascii="Courier New" w:hAnsi="Courier New" w:cs="Courier New"/>
      </w:rPr>
    </w:lvl>
    <w:lvl w:ilvl="2" w:tplc="FFFFFFFF">
      <w:start w:val="1"/>
      <w:numFmt w:val="bullet"/>
      <w:lvlText w:val=""/>
      <w:lvlJc w:val="left"/>
      <w:pPr>
        <w:ind w:left="2520" w:hanging="360"/>
      </w:pPr>
      <w:rPr>
        <w:rFonts w:ascii="Wingdings" w:hAnsi="Wingdings" w:cs="Wingdings"/>
      </w:rPr>
    </w:lvl>
    <w:lvl w:ilvl="3" w:tplc="FFFFFFFF">
      <w:start w:val="1"/>
      <w:numFmt w:val="bullet"/>
      <w:lvlText w:val=""/>
      <w:lvlJc w:val="left"/>
      <w:pPr>
        <w:ind w:left="3240" w:hanging="360"/>
      </w:pPr>
      <w:rPr>
        <w:rFonts w:ascii="Symbol" w:hAnsi="Symbol" w:cs="Symbol"/>
      </w:rPr>
    </w:lvl>
    <w:lvl w:ilvl="4" w:tplc="FFFFFFFF">
      <w:start w:val="1"/>
      <w:numFmt w:val="bullet"/>
      <w:lvlText w:val="o"/>
      <w:lvlJc w:val="left"/>
      <w:pPr>
        <w:ind w:left="3960" w:hanging="360"/>
      </w:pPr>
      <w:rPr>
        <w:rFonts w:ascii="Courier New" w:hAnsi="Courier New" w:cs="Courier New"/>
      </w:rPr>
    </w:lvl>
    <w:lvl w:ilvl="5" w:tplc="FFFFFFFF">
      <w:start w:val="1"/>
      <w:numFmt w:val="bullet"/>
      <w:lvlText w:val=""/>
      <w:lvlJc w:val="left"/>
      <w:pPr>
        <w:ind w:left="4680" w:hanging="360"/>
      </w:pPr>
      <w:rPr>
        <w:rFonts w:ascii="Wingdings" w:hAnsi="Wingdings" w:cs="Wingdings"/>
      </w:rPr>
    </w:lvl>
    <w:lvl w:ilvl="6" w:tplc="FFFFFFFF">
      <w:start w:val="1"/>
      <w:numFmt w:val="bullet"/>
      <w:lvlText w:val=""/>
      <w:lvlJc w:val="left"/>
      <w:pPr>
        <w:ind w:left="5400" w:hanging="360"/>
      </w:pPr>
      <w:rPr>
        <w:rFonts w:ascii="Symbol" w:hAnsi="Symbol" w:cs="Symbol"/>
      </w:rPr>
    </w:lvl>
    <w:lvl w:ilvl="7" w:tplc="FFFFFFFF">
      <w:start w:val="1"/>
      <w:numFmt w:val="bullet"/>
      <w:lvlText w:val="o"/>
      <w:lvlJc w:val="left"/>
      <w:pPr>
        <w:ind w:left="6120" w:hanging="360"/>
      </w:pPr>
      <w:rPr>
        <w:rFonts w:ascii="Courier New" w:hAnsi="Courier New" w:cs="Courier New"/>
      </w:rPr>
    </w:lvl>
    <w:lvl w:ilvl="8" w:tplc="FFFFFFFF">
      <w:start w:val="1"/>
      <w:numFmt w:val="bullet"/>
      <w:lvlText w:val=""/>
      <w:lvlJc w:val="left"/>
      <w:pPr>
        <w:ind w:left="6840" w:hanging="360"/>
      </w:pPr>
      <w:rPr>
        <w:rFonts w:ascii="Wingdings" w:hAnsi="Wingdings" w:cs="Wingdings"/>
      </w:rPr>
    </w:lvl>
  </w:abstractNum>
  <w:abstractNum w:abstractNumId="6" w15:restartNumberingAfterBreak="0">
    <w:nsid w:val="207DE5D2"/>
    <w:multiLevelType w:val="hybridMultilevel"/>
    <w:tmpl w:val="FFFFFFFF"/>
    <w:lvl w:ilvl="0" w:tplc="FFFFFFFF">
      <w:start w:val="1"/>
      <w:numFmt w:val="bullet"/>
      <w:lvlText w:val="·"/>
      <w:lvlJc w:val="left"/>
      <w:pPr>
        <w:ind w:left="360" w:hanging="360"/>
      </w:pPr>
      <w:rPr>
        <w:rFonts w:ascii="Symbol" w:hAnsi="Symbol" w:cs="Symbol"/>
      </w:rPr>
    </w:lvl>
    <w:lvl w:ilvl="1" w:tplc="FFFFFFFF">
      <w:start w:val="1"/>
      <w:numFmt w:val="bullet"/>
      <w:lvlText w:val="·"/>
      <w:lvlJc w:val="left"/>
      <w:pPr>
        <w:ind w:left="720" w:hanging="360"/>
      </w:pPr>
      <w:rPr>
        <w:rFonts w:ascii="Symbol" w:hAnsi="Symbol" w:cs="Symbol"/>
      </w:rPr>
    </w:lvl>
    <w:lvl w:ilvl="2" w:tplc="FFFFFFFF">
      <w:start w:val="1"/>
      <w:numFmt w:val="bullet"/>
      <w:lvlText w:val="·"/>
      <w:lvlJc w:val="left"/>
      <w:rPr>
        <w:rFonts w:ascii="Symbol" w:hAnsi="Symbol" w:cs="Symbol"/>
      </w:rPr>
    </w:lvl>
    <w:lvl w:ilvl="3" w:tplc="FFFFFFFF">
      <w:start w:val="1"/>
      <w:numFmt w:val="bullet"/>
      <w:lvlText w:val="·"/>
      <w:lvlJc w:val="left"/>
      <w:rPr>
        <w:rFonts w:ascii="Symbol" w:hAnsi="Symbol" w:cs="Symbol"/>
      </w:rPr>
    </w:lvl>
    <w:lvl w:ilvl="4" w:tplc="FFFFFFFF">
      <w:start w:val="1"/>
      <w:numFmt w:val="bullet"/>
      <w:lvlText w:val="·"/>
      <w:lvlJc w:val="left"/>
      <w:rPr>
        <w:rFonts w:ascii="Symbol" w:hAnsi="Symbol" w:cs="Symbol"/>
      </w:rPr>
    </w:lvl>
    <w:lvl w:ilvl="5" w:tplc="FFFFFFFF">
      <w:start w:val="1"/>
      <w:numFmt w:val="bullet"/>
      <w:lvlText w:val="·"/>
      <w:lvlJc w:val="left"/>
      <w:rPr>
        <w:rFonts w:ascii="Symbol" w:hAnsi="Symbol" w:cs="Symbol"/>
      </w:rPr>
    </w:lvl>
    <w:lvl w:ilvl="6" w:tplc="FFFFFFFF">
      <w:start w:val="1"/>
      <w:numFmt w:val="bullet"/>
      <w:lvlText w:val="·"/>
      <w:lvlJc w:val="left"/>
      <w:rPr>
        <w:rFonts w:ascii="Symbol" w:hAnsi="Symbol" w:cs="Symbol"/>
      </w:rPr>
    </w:lvl>
    <w:lvl w:ilvl="7" w:tplc="FFFFFFFF">
      <w:start w:val="1"/>
      <w:numFmt w:val="bullet"/>
      <w:lvlText w:val="·"/>
      <w:lvlJc w:val="left"/>
      <w:rPr>
        <w:rFonts w:ascii="Symbol" w:hAnsi="Symbol" w:cs="Symbol"/>
      </w:rPr>
    </w:lvl>
    <w:lvl w:ilvl="8" w:tplc="FFFFFFFF">
      <w:start w:val="1"/>
      <w:numFmt w:val="bullet"/>
      <w:lvlText w:val="·"/>
      <w:lvlJc w:val="left"/>
      <w:rPr>
        <w:rFonts w:ascii="Symbol" w:hAnsi="Symbol" w:cs="Symbol"/>
      </w:rPr>
    </w:lvl>
  </w:abstractNum>
  <w:abstractNum w:abstractNumId="7" w15:restartNumberingAfterBreak="0">
    <w:nsid w:val="23729D68"/>
    <w:multiLevelType w:val="hybridMultilevel"/>
    <w:tmpl w:val="FFFFFFFF"/>
    <w:lvl w:ilvl="0" w:tplc="FFFFFFFF">
      <w:start w:val="1"/>
      <w:numFmt w:val="bullet"/>
      <w:lvlText w:val="•"/>
      <w:lvlJc w:val="left"/>
      <w:pPr>
        <w:ind w:left="360" w:hanging="360"/>
      </w:pPr>
      <w:rPr>
        <w:rFonts w:ascii="Verdana" w:hAnsi="Verdana" w:cs="Verdana"/>
      </w:rPr>
    </w:lvl>
    <w:lvl w:ilvl="1" w:tplc="FFFFFFFF">
      <w:start w:val="1"/>
      <w:numFmt w:val="bullet"/>
      <w:lvlText w:val="o"/>
      <w:lvlJc w:val="left"/>
      <w:pPr>
        <w:ind w:left="1080" w:hanging="360"/>
      </w:pPr>
      <w:rPr>
        <w:rFonts w:ascii="Courier New" w:hAnsi="Courier New" w:cs="Courier New"/>
      </w:rPr>
    </w:lvl>
    <w:lvl w:ilvl="2" w:tplc="FFFFFFFF">
      <w:start w:val="1"/>
      <w:numFmt w:val="bullet"/>
      <w:lvlText w:val=""/>
      <w:lvlJc w:val="left"/>
      <w:pPr>
        <w:ind w:left="1800" w:hanging="360"/>
      </w:pPr>
      <w:rPr>
        <w:rFonts w:ascii="Wingdings" w:hAnsi="Wingdings" w:cs="Wingdings"/>
      </w:rPr>
    </w:lvl>
    <w:lvl w:ilvl="3" w:tplc="FFFFFFFF">
      <w:start w:val="1"/>
      <w:numFmt w:val="bullet"/>
      <w:lvlText w:val="•"/>
      <w:lvlJc w:val="left"/>
      <w:pPr>
        <w:ind w:left="2520" w:hanging="360"/>
      </w:pPr>
      <w:rPr>
        <w:rFonts w:ascii="Verdana" w:hAnsi="Verdana" w:cs="Verdana"/>
      </w:rPr>
    </w:lvl>
    <w:lvl w:ilvl="4" w:tplc="FFFFFFFF">
      <w:start w:val="1"/>
      <w:numFmt w:val="bullet"/>
      <w:lvlText w:val="o"/>
      <w:lvlJc w:val="left"/>
      <w:pPr>
        <w:ind w:left="3240" w:hanging="360"/>
      </w:pPr>
      <w:rPr>
        <w:rFonts w:ascii="Courier New" w:hAnsi="Courier New" w:cs="Courier New"/>
      </w:rPr>
    </w:lvl>
    <w:lvl w:ilvl="5" w:tplc="FFFFFFFF">
      <w:start w:val="1"/>
      <w:numFmt w:val="bullet"/>
      <w:lvlText w:val=""/>
      <w:lvlJc w:val="left"/>
      <w:pPr>
        <w:ind w:left="3960" w:hanging="360"/>
      </w:pPr>
      <w:rPr>
        <w:rFonts w:ascii="Wingdings" w:hAnsi="Wingdings" w:cs="Wingdings"/>
      </w:rPr>
    </w:lvl>
    <w:lvl w:ilvl="6" w:tplc="FFFFFFFF">
      <w:start w:val="1"/>
      <w:numFmt w:val="bullet"/>
      <w:lvlText w:val="•"/>
      <w:lvlJc w:val="left"/>
      <w:pPr>
        <w:ind w:left="4680" w:hanging="360"/>
      </w:pPr>
      <w:rPr>
        <w:rFonts w:ascii="Verdana" w:hAnsi="Verdana" w:cs="Verdana"/>
      </w:rPr>
    </w:lvl>
    <w:lvl w:ilvl="7" w:tplc="FFFFFFFF">
      <w:start w:val="1"/>
      <w:numFmt w:val="bullet"/>
      <w:lvlText w:val="o"/>
      <w:lvlJc w:val="left"/>
      <w:pPr>
        <w:ind w:left="5400" w:hanging="360"/>
      </w:pPr>
      <w:rPr>
        <w:rFonts w:ascii="Courier New" w:hAnsi="Courier New" w:cs="Courier New"/>
      </w:rPr>
    </w:lvl>
    <w:lvl w:ilvl="8" w:tplc="FFFFFFFF">
      <w:start w:val="1"/>
      <w:numFmt w:val="bullet"/>
      <w:lvlText w:val=""/>
      <w:lvlJc w:val="left"/>
      <w:pPr>
        <w:ind w:left="6120" w:hanging="360"/>
      </w:pPr>
      <w:rPr>
        <w:rFonts w:ascii="Wingdings" w:hAnsi="Wingdings" w:cs="Wingdings"/>
      </w:rPr>
    </w:lvl>
  </w:abstractNum>
  <w:abstractNum w:abstractNumId="8" w15:restartNumberingAfterBreak="0">
    <w:nsid w:val="241E859F"/>
    <w:multiLevelType w:val="hybridMultilevel"/>
    <w:tmpl w:val="FFFFFFFF"/>
    <w:lvl w:ilvl="0" w:tplc="FFFFFFFF">
      <w:start w:val="1"/>
      <w:numFmt w:val="bullet"/>
      <w:lvlText w:val="•"/>
      <w:lvlJc w:val="left"/>
      <w:pPr>
        <w:ind w:left="720" w:hanging="360"/>
      </w:pPr>
      <w:rPr>
        <w:rFonts w:ascii="Verdana" w:hAnsi="Verdana" w:cs="Verdana"/>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cs="Wingdings"/>
      </w:rPr>
    </w:lvl>
    <w:lvl w:ilvl="3" w:tplc="FFFFFFFF">
      <w:start w:val="1"/>
      <w:numFmt w:val="bullet"/>
      <w:lvlText w:val=""/>
      <w:lvlJc w:val="left"/>
      <w:pPr>
        <w:ind w:left="2880" w:hanging="360"/>
      </w:pPr>
      <w:rPr>
        <w:rFonts w:ascii="Symbol" w:hAnsi="Symbol" w:cs="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cs="Wingdings"/>
      </w:rPr>
    </w:lvl>
    <w:lvl w:ilvl="6" w:tplc="FFFFFFFF">
      <w:start w:val="1"/>
      <w:numFmt w:val="bullet"/>
      <w:lvlText w:val=""/>
      <w:lvlJc w:val="left"/>
      <w:pPr>
        <w:ind w:left="5040" w:hanging="360"/>
      </w:pPr>
      <w:rPr>
        <w:rFonts w:ascii="Symbol" w:hAnsi="Symbol" w:cs="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cs="Wingdings"/>
      </w:rPr>
    </w:lvl>
  </w:abstractNum>
  <w:abstractNum w:abstractNumId="9" w15:restartNumberingAfterBreak="0">
    <w:nsid w:val="2E451D90"/>
    <w:multiLevelType w:val="hybridMultilevel"/>
    <w:tmpl w:val="FFFFFFFF"/>
    <w:lvl w:ilvl="0" w:tplc="FFFFFFFF">
      <w:start w:val="1"/>
      <w:numFmt w:val="bullet"/>
      <w:lvlText w:val="•"/>
      <w:lvlJc w:val="left"/>
      <w:pPr>
        <w:ind w:left="720" w:hanging="360"/>
      </w:pPr>
      <w:rPr>
        <w:rFonts w:ascii="Verdana" w:hAnsi="Verdana" w:cs="Verdana"/>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cs="Wingdings"/>
      </w:rPr>
    </w:lvl>
    <w:lvl w:ilvl="3" w:tplc="FFFFFFFF">
      <w:start w:val="1"/>
      <w:numFmt w:val="bullet"/>
      <w:lvlText w:val=""/>
      <w:lvlJc w:val="left"/>
      <w:pPr>
        <w:ind w:left="2880" w:hanging="360"/>
      </w:pPr>
      <w:rPr>
        <w:rFonts w:ascii="Symbol" w:hAnsi="Symbol" w:cs="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cs="Wingdings"/>
      </w:rPr>
    </w:lvl>
    <w:lvl w:ilvl="6" w:tplc="FFFFFFFF">
      <w:start w:val="1"/>
      <w:numFmt w:val="bullet"/>
      <w:lvlText w:val=""/>
      <w:lvlJc w:val="left"/>
      <w:pPr>
        <w:ind w:left="5040" w:hanging="360"/>
      </w:pPr>
      <w:rPr>
        <w:rFonts w:ascii="Symbol" w:hAnsi="Symbol" w:cs="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cs="Wingdings"/>
      </w:rPr>
    </w:lvl>
  </w:abstractNum>
  <w:abstractNum w:abstractNumId="10" w15:restartNumberingAfterBreak="0">
    <w:nsid w:val="378DADF0"/>
    <w:multiLevelType w:val="hybridMultilevel"/>
    <w:tmpl w:val="FFFFFFFF"/>
    <w:lvl w:ilvl="0" w:tplc="FFFFFFFF">
      <w:start w:val="1"/>
      <w:numFmt w:val="bullet"/>
      <w:lvlText w:val="•"/>
      <w:lvlJc w:val="left"/>
      <w:pPr>
        <w:ind w:left="360" w:hanging="360"/>
      </w:pPr>
      <w:rPr>
        <w:rFonts w:ascii="Verdana" w:hAnsi="Verdana" w:cs="Verdana"/>
      </w:rPr>
    </w:lvl>
    <w:lvl w:ilvl="1" w:tplc="FFFFFFFF">
      <w:start w:val="1"/>
      <w:numFmt w:val="bullet"/>
      <w:lvlText w:val="o"/>
      <w:lvlJc w:val="left"/>
      <w:pPr>
        <w:ind w:left="1080" w:hanging="360"/>
      </w:pPr>
      <w:rPr>
        <w:rFonts w:ascii="Courier New" w:hAnsi="Courier New" w:cs="Courier New"/>
      </w:rPr>
    </w:lvl>
    <w:lvl w:ilvl="2" w:tplc="FFFFFFFF">
      <w:start w:val="1"/>
      <w:numFmt w:val="bullet"/>
      <w:lvlText w:val=""/>
      <w:lvlJc w:val="left"/>
      <w:pPr>
        <w:ind w:left="1800" w:hanging="360"/>
      </w:pPr>
      <w:rPr>
        <w:rFonts w:ascii="Wingdings" w:hAnsi="Wingdings" w:cs="Wingdings"/>
      </w:rPr>
    </w:lvl>
    <w:lvl w:ilvl="3" w:tplc="FFFFFFFF">
      <w:start w:val="1"/>
      <w:numFmt w:val="bullet"/>
      <w:lvlText w:val=""/>
      <w:lvlJc w:val="left"/>
      <w:pPr>
        <w:ind w:left="2520" w:hanging="360"/>
      </w:pPr>
      <w:rPr>
        <w:rFonts w:ascii="Symbol" w:hAnsi="Symbol" w:cs="Symbol"/>
      </w:rPr>
    </w:lvl>
    <w:lvl w:ilvl="4" w:tplc="FFFFFFFF">
      <w:start w:val="1"/>
      <w:numFmt w:val="bullet"/>
      <w:lvlText w:val="o"/>
      <w:lvlJc w:val="left"/>
      <w:pPr>
        <w:ind w:left="3240" w:hanging="360"/>
      </w:pPr>
      <w:rPr>
        <w:rFonts w:ascii="Courier New" w:hAnsi="Courier New" w:cs="Courier New"/>
      </w:rPr>
    </w:lvl>
    <w:lvl w:ilvl="5" w:tplc="FFFFFFFF">
      <w:start w:val="1"/>
      <w:numFmt w:val="bullet"/>
      <w:lvlText w:val=""/>
      <w:lvlJc w:val="left"/>
      <w:pPr>
        <w:ind w:left="3960" w:hanging="360"/>
      </w:pPr>
      <w:rPr>
        <w:rFonts w:ascii="Wingdings" w:hAnsi="Wingdings" w:cs="Wingdings"/>
      </w:rPr>
    </w:lvl>
    <w:lvl w:ilvl="6" w:tplc="FFFFFFFF">
      <w:start w:val="1"/>
      <w:numFmt w:val="bullet"/>
      <w:lvlText w:val=""/>
      <w:lvlJc w:val="left"/>
      <w:pPr>
        <w:ind w:left="4680" w:hanging="360"/>
      </w:pPr>
      <w:rPr>
        <w:rFonts w:ascii="Symbol" w:hAnsi="Symbol" w:cs="Symbol"/>
      </w:rPr>
    </w:lvl>
    <w:lvl w:ilvl="7" w:tplc="FFFFFFFF">
      <w:start w:val="1"/>
      <w:numFmt w:val="bullet"/>
      <w:lvlText w:val="o"/>
      <w:lvlJc w:val="left"/>
      <w:pPr>
        <w:ind w:left="5400" w:hanging="360"/>
      </w:pPr>
      <w:rPr>
        <w:rFonts w:ascii="Courier New" w:hAnsi="Courier New" w:cs="Courier New"/>
      </w:rPr>
    </w:lvl>
    <w:lvl w:ilvl="8" w:tplc="FFFFFFFF">
      <w:start w:val="1"/>
      <w:numFmt w:val="bullet"/>
      <w:lvlText w:val=""/>
      <w:lvlJc w:val="left"/>
      <w:pPr>
        <w:ind w:left="6120" w:hanging="360"/>
      </w:pPr>
      <w:rPr>
        <w:rFonts w:ascii="Wingdings" w:hAnsi="Wingdings" w:cs="Wingdings"/>
      </w:rPr>
    </w:lvl>
  </w:abstractNum>
  <w:abstractNum w:abstractNumId="11" w15:restartNumberingAfterBreak="0">
    <w:nsid w:val="4682BC6C"/>
    <w:multiLevelType w:val="hybridMultilevel"/>
    <w:tmpl w:val="FFFFFFFF"/>
    <w:lvl w:ilvl="0" w:tplc="FFFFFFFF">
      <w:start w:val="1"/>
      <w:numFmt w:val="bullet"/>
      <w:lvlText w:val="•"/>
      <w:lvlJc w:val="left"/>
      <w:pPr>
        <w:ind w:left="360" w:hanging="360"/>
      </w:pPr>
      <w:rPr>
        <w:rFonts w:ascii="Verdana" w:hAnsi="Verdana" w:cs="Verdana"/>
      </w:rPr>
    </w:lvl>
    <w:lvl w:ilvl="1" w:tplc="FFFFFFFF">
      <w:start w:val="1"/>
      <w:numFmt w:val="bullet"/>
      <w:lvlText w:val="o"/>
      <w:lvlJc w:val="left"/>
      <w:pPr>
        <w:ind w:left="1080" w:hanging="360"/>
      </w:pPr>
      <w:rPr>
        <w:rFonts w:ascii="Courier New" w:hAnsi="Courier New" w:cs="Courier New"/>
      </w:rPr>
    </w:lvl>
    <w:lvl w:ilvl="2" w:tplc="FFFFFFFF">
      <w:start w:val="1"/>
      <w:numFmt w:val="bullet"/>
      <w:lvlText w:val=""/>
      <w:lvlJc w:val="left"/>
      <w:pPr>
        <w:ind w:left="1800" w:hanging="360"/>
      </w:pPr>
      <w:rPr>
        <w:rFonts w:ascii="Wingdings" w:hAnsi="Wingdings" w:cs="Wingdings"/>
      </w:rPr>
    </w:lvl>
    <w:lvl w:ilvl="3" w:tplc="FFFFFFFF">
      <w:start w:val="1"/>
      <w:numFmt w:val="bullet"/>
      <w:lvlText w:val=""/>
      <w:lvlJc w:val="left"/>
      <w:pPr>
        <w:ind w:left="2520" w:hanging="360"/>
      </w:pPr>
      <w:rPr>
        <w:rFonts w:ascii="Symbol" w:hAnsi="Symbol" w:cs="Symbol"/>
      </w:rPr>
    </w:lvl>
    <w:lvl w:ilvl="4" w:tplc="FFFFFFFF">
      <w:start w:val="1"/>
      <w:numFmt w:val="bullet"/>
      <w:lvlText w:val="o"/>
      <w:lvlJc w:val="left"/>
      <w:pPr>
        <w:ind w:left="3240" w:hanging="360"/>
      </w:pPr>
      <w:rPr>
        <w:rFonts w:ascii="Courier New" w:hAnsi="Courier New" w:cs="Courier New"/>
      </w:rPr>
    </w:lvl>
    <w:lvl w:ilvl="5" w:tplc="FFFFFFFF">
      <w:start w:val="1"/>
      <w:numFmt w:val="bullet"/>
      <w:lvlText w:val=""/>
      <w:lvlJc w:val="left"/>
      <w:pPr>
        <w:ind w:left="3960" w:hanging="360"/>
      </w:pPr>
      <w:rPr>
        <w:rFonts w:ascii="Wingdings" w:hAnsi="Wingdings" w:cs="Wingdings"/>
      </w:rPr>
    </w:lvl>
    <w:lvl w:ilvl="6" w:tplc="FFFFFFFF">
      <w:start w:val="1"/>
      <w:numFmt w:val="bullet"/>
      <w:lvlText w:val=""/>
      <w:lvlJc w:val="left"/>
      <w:pPr>
        <w:ind w:left="4680" w:hanging="360"/>
      </w:pPr>
      <w:rPr>
        <w:rFonts w:ascii="Symbol" w:hAnsi="Symbol" w:cs="Symbol"/>
      </w:rPr>
    </w:lvl>
    <w:lvl w:ilvl="7" w:tplc="FFFFFFFF">
      <w:start w:val="1"/>
      <w:numFmt w:val="bullet"/>
      <w:lvlText w:val="o"/>
      <w:lvlJc w:val="left"/>
      <w:pPr>
        <w:ind w:left="5400" w:hanging="360"/>
      </w:pPr>
      <w:rPr>
        <w:rFonts w:ascii="Courier New" w:hAnsi="Courier New" w:cs="Courier New"/>
      </w:rPr>
    </w:lvl>
    <w:lvl w:ilvl="8" w:tplc="FFFFFFFF">
      <w:start w:val="1"/>
      <w:numFmt w:val="bullet"/>
      <w:lvlText w:val=""/>
      <w:lvlJc w:val="left"/>
      <w:pPr>
        <w:ind w:left="6120" w:hanging="360"/>
      </w:pPr>
      <w:rPr>
        <w:rFonts w:ascii="Wingdings" w:hAnsi="Wingdings" w:cs="Wingdings"/>
      </w:rPr>
    </w:lvl>
  </w:abstractNum>
  <w:abstractNum w:abstractNumId="12" w15:restartNumberingAfterBreak="0">
    <w:nsid w:val="46FCAE84"/>
    <w:multiLevelType w:val="hybridMultilevel"/>
    <w:tmpl w:val="FFFFFFFF"/>
    <w:lvl w:ilvl="0" w:tplc="FFFFFFFF">
      <w:start w:val="1"/>
      <w:numFmt w:val="decimal"/>
      <w:lvlText w:val="%1."/>
      <w:lvlJc w:val="left"/>
      <w:pPr>
        <w:ind w:left="600" w:hanging="270"/>
      </w:pPr>
    </w:lvl>
    <w:lvl w:ilvl="1" w:tplc="FFFFFFFF">
      <w:start w:val="1"/>
      <w:numFmt w:val="bullet"/>
      <w:lvlText w:val="o"/>
      <w:lvlJc w:val="left"/>
      <w:pPr>
        <w:ind w:left="1200" w:hanging="270"/>
      </w:pPr>
      <w:rPr>
        <w:rFonts w:ascii="Courier New" w:hAnsi="Courier New" w:cs="Courier New"/>
        <w:color w:val="000000"/>
      </w:rPr>
    </w:lvl>
    <w:lvl w:ilvl="2" w:tplc="FFFFFFFF">
      <w:start w:val="1"/>
      <w:numFmt w:val="bullet"/>
      <w:lvlText w:val="o"/>
      <w:lvlJc w:val="left"/>
      <w:rPr>
        <w:rFonts w:ascii="Courier New" w:hAnsi="Courier New" w:cs="Courier New"/>
        <w:color w:val="000000"/>
      </w:rPr>
    </w:lvl>
    <w:lvl w:ilvl="3" w:tplc="FFFFFFFF">
      <w:start w:val="1"/>
      <w:numFmt w:val="bullet"/>
      <w:lvlText w:val="o"/>
      <w:lvlJc w:val="left"/>
      <w:rPr>
        <w:rFonts w:ascii="Courier New" w:hAnsi="Courier New" w:cs="Courier New"/>
        <w:color w:val="000000"/>
      </w:rPr>
    </w:lvl>
    <w:lvl w:ilvl="4" w:tplc="FFFFFFFF">
      <w:start w:val="1"/>
      <w:numFmt w:val="bullet"/>
      <w:lvlText w:val="o"/>
      <w:lvlJc w:val="left"/>
      <w:rPr>
        <w:rFonts w:ascii="Courier New" w:hAnsi="Courier New" w:cs="Courier New"/>
        <w:color w:val="000000"/>
      </w:rPr>
    </w:lvl>
    <w:lvl w:ilvl="5" w:tplc="FFFFFFFF">
      <w:start w:val="1"/>
      <w:numFmt w:val="bullet"/>
      <w:lvlText w:val="o"/>
      <w:lvlJc w:val="left"/>
      <w:rPr>
        <w:rFonts w:ascii="Courier New" w:hAnsi="Courier New" w:cs="Courier New"/>
        <w:color w:val="000000"/>
      </w:rPr>
    </w:lvl>
    <w:lvl w:ilvl="6" w:tplc="FFFFFFFF">
      <w:start w:val="1"/>
      <w:numFmt w:val="bullet"/>
      <w:lvlText w:val="o"/>
      <w:lvlJc w:val="left"/>
      <w:rPr>
        <w:rFonts w:ascii="Courier New" w:hAnsi="Courier New" w:cs="Courier New"/>
        <w:color w:val="000000"/>
      </w:rPr>
    </w:lvl>
    <w:lvl w:ilvl="7" w:tplc="FFFFFFFF">
      <w:start w:val="1"/>
      <w:numFmt w:val="bullet"/>
      <w:lvlText w:val="o"/>
      <w:lvlJc w:val="left"/>
      <w:rPr>
        <w:rFonts w:ascii="Courier New" w:hAnsi="Courier New" w:cs="Courier New"/>
        <w:color w:val="000000"/>
      </w:rPr>
    </w:lvl>
    <w:lvl w:ilvl="8" w:tplc="FFFFFFFF">
      <w:start w:val="1"/>
      <w:numFmt w:val="bullet"/>
      <w:lvlText w:val="o"/>
      <w:lvlJc w:val="left"/>
      <w:rPr>
        <w:rFonts w:ascii="Courier New" w:hAnsi="Courier New" w:cs="Courier New"/>
        <w:color w:val="000000"/>
      </w:rPr>
    </w:lvl>
  </w:abstractNum>
  <w:abstractNum w:abstractNumId="13" w15:restartNumberingAfterBreak="0">
    <w:nsid w:val="47BB89D5"/>
    <w:multiLevelType w:val="hybridMultilevel"/>
    <w:tmpl w:val="FFFFFFFF"/>
    <w:lvl w:ilvl="0" w:tplc="FFFFFFFF">
      <w:start w:val="1"/>
      <w:numFmt w:val="bullet"/>
      <w:lvlText w:val="•"/>
      <w:lvlJc w:val="left"/>
      <w:pPr>
        <w:ind w:left="720" w:hanging="360"/>
      </w:pPr>
      <w:rPr>
        <w:rFonts w:ascii="Verdana" w:hAnsi="Verdana" w:cs="Verdana"/>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cs="Wingdings"/>
      </w:rPr>
    </w:lvl>
    <w:lvl w:ilvl="3" w:tplc="FFFFFFFF">
      <w:start w:val="1"/>
      <w:numFmt w:val="bullet"/>
      <w:lvlText w:val=""/>
      <w:lvlJc w:val="left"/>
      <w:pPr>
        <w:ind w:left="2880" w:hanging="360"/>
      </w:pPr>
      <w:rPr>
        <w:rFonts w:ascii="Symbol" w:hAnsi="Symbol" w:cs="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cs="Wingdings"/>
      </w:rPr>
    </w:lvl>
    <w:lvl w:ilvl="6" w:tplc="FFFFFFFF">
      <w:start w:val="1"/>
      <w:numFmt w:val="bullet"/>
      <w:lvlText w:val=""/>
      <w:lvlJc w:val="left"/>
      <w:pPr>
        <w:ind w:left="5040" w:hanging="360"/>
      </w:pPr>
      <w:rPr>
        <w:rFonts w:ascii="Symbol" w:hAnsi="Symbol" w:cs="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cs="Wingdings"/>
      </w:rPr>
    </w:lvl>
  </w:abstractNum>
  <w:abstractNum w:abstractNumId="14" w15:restartNumberingAfterBreak="0">
    <w:nsid w:val="50367DD4"/>
    <w:multiLevelType w:val="hybridMultilevel"/>
    <w:tmpl w:val="FFFFFFFF"/>
    <w:lvl w:ilvl="0" w:tplc="FFFFFFFF">
      <w:start w:val="1"/>
      <w:numFmt w:val="bullet"/>
      <w:lvlText w:val="•"/>
      <w:lvlJc w:val="left"/>
      <w:pPr>
        <w:ind w:left="720" w:hanging="360"/>
      </w:pPr>
      <w:rPr>
        <w:rFonts w:ascii="Verdana" w:hAnsi="Verdana" w:cs="Verdana"/>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cs="Wingdings"/>
      </w:rPr>
    </w:lvl>
    <w:lvl w:ilvl="3" w:tplc="FFFFFFFF">
      <w:start w:val="1"/>
      <w:numFmt w:val="bullet"/>
      <w:lvlText w:val=""/>
      <w:lvlJc w:val="left"/>
      <w:pPr>
        <w:ind w:left="2880" w:hanging="360"/>
      </w:pPr>
      <w:rPr>
        <w:rFonts w:ascii="Symbol" w:hAnsi="Symbol" w:cs="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cs="Wingdings"/>
      </w:rPr>
    </w:lvl>
    <w:lvl w:ilvl="6" w:tplc="FFFFFFFF">
      <w:start w:val="1"/>
      <w:numFmt w:val="bullet"/>
      <w:lvlText w:val=""/>
      <w:lvlJc w:val="left"/>
      <w:pPr>
        <w:ind w:left="5040" w:hanging="360"/>
      </w:pPr>
      <w:rPr>
        <w:rFonts w:ascii="Symbol" w:hAnsi="Symbol" w:cs="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cs="Wingdings"/>
      </w:rPr>
    </w:lvl>
  </w:abstractNum>
  <w:abstractNum w:abstractNumId="15" w15:restartNumberingAfterBreak="0">
    <w:nsid w:val="5207BA2D"/>
    <w:multiLevelType w:val="hybridMultilevel"/>
    <w:tmpl w:val="FFFFFFFF"/>
    <w:lvl w:ilvl="0" w:tplc="FFFFFFFF">
      <w:start w:val="1"/>
      <w:numFmt w:val="bullet"/>
      <w:lvlText w:val="•"/>
      <w:lvlJc w:val="left"/>
      <w:pPr>
        <w:ind w:left="1080" w:hanging="360"/>
      </w:pPr>
      <w:rPr>
        <w:rFonts w:ascii="Verdana" w:hAnsi="Verdana" w:cs="Verdana"/>
      </w:rPr>
    </w:lvl>
    <w:lvl w:ilvl="1" w:tplc="FFFFFFFF">
      <w:start w:val="1"/>
      <w:numFmt w:val="bullet"/>
      <w:lvlText w:val="o"/>
      <w:lvlJc w:val="left"/>
      <w:pPr>
        <w:ind w:left="2160" w:hanging="360"/>
      </w:pPr>
      <w:rPr>
        <w:rFonts w:ascii="Courier New" w:hAnsi="Courier New" w:cs="Courier New"/>
      </w:rPr>
    </w:lvl>
    <w:lvl w:ilvl="2" w:tplc="FFFFFFFF">
      <w:start w:val="1"/>
      <w:numFmt w:val="bullet"/>
      <w:lvlText w:val=""/>
      <w:lvlJc w:val="left"/>
      <w:pPr>
        <w:ind w:left="2880" w:hanging="360"/>
      </w:pPr>
      <w:rPr>
        <w:rFonts w:ascii="Wingdings" w:hAnsi="Wingdings" w:cs="Wingdings"/>
      </w:rPr>
    </w:lvl>
    <w:lvl w:ilvl="3" w:tplc="FFFFFFFF">
      <w:start w:val="1"/>
      <w:numFmt w:val="bullet"/>
      <w:lvlText w:val=""/>
      <w:lvlJc w:val="left"/>
      <w:pPr>
        <w:ind w:left="3600" w:hanging="360"/>
      </w:pPr>
      <w:rPr>
        <w:rFonts w:ascii="Symbol" w:hAnsi="Symbol" w:cs="Symbol"/>
      </w:rPr>
    </w:lvl>
    <w:lvl w:ilvl="4" w:tplc="FFFFFFFF">
      <w:start w:val="1"/>
      <w:numFmt w:val="bullet"/>
      <w:lvlText w:val="o"/>
      <w:lvlJc w:val="left"/>
      <w:pPr>
        <w:ind w:left="4320" w:hanging="360"/>
      </w:pPr>
      <w:rPr>
        <w:rFonts w:ascii="Courier New" w:hAnsi="Courier New" w:cs="Courier New"/>
      </w:rPr>
    </w:lvl>
    <w:lvl w:ilvl="5" w:tplc="FFFFFFFF">
      <w:start w:val="1"/>
      <w:numFmt w:val="bullet"/>
      <w:lvlText w:val=""/>
      <w:lvlJc w:val="left"/>
      <w:pPr>
        <w:ind w:left="5040" w:hanging="360"/>
      </w:pPr>
      <w:rPr>
        <w:rFonts w:ascii="Wingdings" w:hAnsi="Wingdings" w:cs="Wingdings"/>
      </w:rPr>
    </w:lvl>
    <w:lvl w:ilvl="6" w:tplc="FFFFFFFF">
      <w:start w:val="1"/>
      <w:numFmt w:val="bullet"/>
      <w:lvlText w:val=""/>
      <w:lvlJc w:val="left"/>
      <w:pPr>
        <w:ind w:left="5760" w:hanging="360"/>
      </w:pPr>
      <w:rPr>
        <w:rFonts w:ascii="Symbol" w:hAnsi="Symbol" w:cs="Symbol"/>
      </w:rPr>
    </w:lvl>
    <w:lvl w:ilvl="7" w:tplc="FFFFFFFF">
      <w:start w:val="1"/>
      <w:numFmt w:val="bullet"/>
      <w:lvlText w:val="o"/>
      <w:lvlJc w:val="left"/>
      <w:pPr>
        <w:ind w:left="6480" w:hanging="360"/>
      </w:pPr>
      <w:rPr>
        <w:rFonts w:ascii="Courier New" w:hAnsi="Courier New" w:cs="Courier New"/>
      </w:rPr>
    </w:lvl>
    <w:lvl w:ilvl="8" w:tplc="FFFFFFFF">
      <w:start w:val="1"/>
      <w:numFmt w:val="bullet"/>
      <w:lvlText w:val=""/>
      <w:lvlJc w:val="left"/>
      <w:pPr>
        <w:ind w:left="7200" w:hanging="360"/>
      </w:pPr>
      <w:rPr>
        <w:rFonts w:ascii="Wingdings" w:hAnsi="Wingdings" w:cs="Wingdings"/>
      </w:rPr>
    </w:lvl>
  </w:abstractNum>
  <w:abstractNum w:abstractNumId="16" w15:restartNumberingAfterBreak="0">
    <w:nsid w:val="53D998B9"/>
    <w:multiLevelType w:val="hybridMultilevel"/>
    <w:tmpl w:val="FFFFFFFF"/>
    <w:lvl w:ilvl="0" w:tplc="FFFFFFFF">
      <w:start w:val="1"/>
      <w:numFmt w:val="bullet"/>
      <w:lvlText w:val="•"/>
      <w:lvlJc w:val="left"/>
      <w:pPr>
        <w:ind w:left="720" w:hanging="360"/>
      </w:pPr>
      <w:rPr>
        <w:rFonts w:ascii="Verdana" w:hAnsi="Verdana" w:cs="Verdana"/>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cs="Wingdings"/>
      </w:rPr>
    </w:lvl>
    <w:lvl w:ilvl="3" w:tplc="FFFFFFFF">
      <w:start w:val="1"/>
      <w:numFmt w:val="bullet"/>
      <w:lvlText w:val=""/>
      <w:lvlJc w:val="left"/>
      <w:pPr>
        <w:ind w:left="2880" w:hanging="360"/>
      </w:pPr>
      <w:rPr>
        <w:rFonts w:ascii="Symbol" w:hAnsi="Symbol" w:cs="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cs="Wingdings"/>
      </w:rPr>
    </w:lvl>
    <w:lvl w:ilvl="6" w:tplc="FFFFFFFF">
      <w:start w:val="1"/>
      <w:numFmt w:val="bullet"/>
      <w:lvlText w:val=""/>
      <w:lvlJc w:val="left"/>
      <w:pPr>
        <w:ind w:left="5040" w:hanging="360"/>
      </w:pPr>
      <w:rPr>
        <w:rFonts w:ascii="Symbol" w:hAnsi="Symbol" w:cs="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cs="Wingdings"/>
      </w:rPr>
    </w:lvl>
  </w:abstractNum>
  <w:abstractNum w:abstractNumId="17" w15:restartNumberingAfterBreak="0">
    <w:nsid w:val="546D70D3"/>
    <w:multiLevelType w:val="hybridMultilevel"/>
    <w:tmpl w:val="FFFFFFFF"/>
    <w:lvl w:ilvl="0" w:tplc="FFFFFFFF">
      <w:start w:val="1"/>
      <w:numFmt w:val="bullet"/>
      <w:lvlText w:val="·"/>
      <w:lvlJc w:val="left"/>
      <w:pPr>
        <w:ind w:left="360" w:hanging="360"/>
      </w:pPr>
      <w:rPr>
        <w:rFonts w:ascii="Symbol" w:hAnsi="Symbol" w:cs="Symbol"/>
      </w:rPr>
    </w:lvl>
    <w:lvl w:ilvl="1" w:tplc="FFFFFFFF">
      <w:start w:val="1"/>
      <w:numFmt w:val="bullet"/>
      <w:lvlText w:val="·"/>
      <w:lvlJc w:val="left"/>
      <w:pPr>
        <w:ind w:left="720" w:hanging="360"/>
      </w:pPr>
      <w:rPr>
        <w:rFonts w:ascii="Symbol" w:hAnsi="Symbol" w:cs="Symbol"/>
      </w:rPr>
    </w:lvl>
    <w:lvl w:ilvl="2" w:tplc="FFFFFFFF">
      <w:start w:val="1"/>
      <w:numFmt w:val="bullet"/>
      <w:lvlText w:val="·"/>
      <w:lvlJc w:val="left"/>
      <w:rPr>
        <w:rFonts w:ascii="Symbol" w:hAnsi="Symbol" w:cs="Symbol"/>
      </w:rPr>
    </w:lvl>
    <w:lvl w:ilvl="3" w:tplc="FFFFFFFF">
      <w:start w:val="1"/>
      <w:numFmt w:val="bullet"/>
      <w:lvlText w:val="·"/>
      <w:lvlJc w:val="left"/>
      <w:rPr>
        <w:rFonts w:ascii="Symbol" w:hAnsi="Symbol" w:cs="Symbol"/>
      </w:rPr>
    </w:lvl>
    <w:lvl w:ilvl="4" w:tplc="FFFFFFFF">
      <w:start w:val="1"/>
      <w:numFmt w:val="bullet"/>
      <w:lvlText w:val="·"/>
      <w:lvlJc w:val="left"/>
      <w:rPr>
        <w:rFonts w:ascii="Symbol" w:hAnsi="Symbol" w:cs="Symbol"/>
      </w:rPr>
    </w:lvl>
    <w:lvl w:ilvl="5" w:tplc="FFFFFFFF">
      <w:start w:val="1"/>
      <w:numFmt w:val="bullet"/>
      <w:lvlText w:val="·"/>
      <w:lvlJc w:val="left"/>
      <w:rPr>
        <w:rFonts w:ascii="Symbol" w:hAnsi="Symbol" w:cs="Symbol"/>
      </w:rPr>
    </w:lvl>
    <w:lvl w:ilvl="6" w:tplc="FFFFFFFF">
      <w:start w:val="1"/>
      <w:numFmt w:val="bullet"/>
      <w:lvlText w:val="·"/>
      <w:lvlJc w:val="left"/>
      <w:rPr>
        <w:rFonts w:ascii="Symbol" w:hAnsi="Symbol" w:cs="Symbol"/>
      </w:rPr>
    </w:lvl>
    <w:lvl w:ilvl="7" w:tplc="FFFFFFFF">
      <w:start w:val="1"/>
      <w:numFmt w:val="bullet"/>
      <w:lvlText w:val="·"/>
      <w:lvlJc w:val="left"/>
      <w:rPr>
        <w:rFonts w:ascii="Symbol" w:hAnsi="Symbol" w:cs="Symbol"/>
      </w:rPr>
    </w:lvl>
    <w:lvl w:ilvl="8" w:tplc="FFFFFFFF">
      <w:start w:val="1"/>
      <w:numFmt w:val="bullet"/>
      <w:lvlText w:val="·"/>
      <w:lvlJc w:val="left"/>
      <w:rPr>
        <w:rFonts w:ascii="Symbol" w:hAnsi="Symbol" w:cs="Symbol"/>
      </w:rPr>
    </w:lvl>
  </w:abstractNum>
  <w:abstractNum w:abstractNumId="18" w15:restartNumberingAfterBreak="0">
    <w:nsid w:val="54C84920"/>
    <w:multiLevelType w:val="hybridMultilevel"/>
    <w:tmpl w:val="FFFFFFFF"/>
    <w:lvl w:ilvl="0" w:tplc="FFFFFFFF">
      <w:start w:val="1"/>
      <w:numFmt w:val="bullet"/>
      <w:lvlText w:val="•"/>
      <w:lvlJc w:val="left"/>
      <w:pPr>
        <w:ind w:left="1080" w:hanging="360"/>
      </w:pPr>
      <w:rPr>
        <w:rFonts w:ascii="Verdana" w:hAnsi="Verdana" w:cs="Verdana"/>
      </w:rPr>
    </w:lvl>
    <w:lvl w:ilvl="1" w:tplc="FFFFFFFF">
      <w:start w:val="1"/>
      <w:numFmt w:val="bullet"/>
      <w:lvlText w:val="o"/>
      <w:lvlJc w:val="left"/>
      <w:pPr>
        <w:ind w:left="1800" w:hanging="360"/>
      </w:pPr>
      <w:rPr>
        <w:rFonts w:ascii="Courier New" w:hAnsi="Courier New" w:cs="Courier New"/>
      </w:rPr>
    </w:lvl>
    <w:lvl w:ilvl="2" w:tplc="FFFFFFFF">
      <w:start w:val="1"/>
      <w:numFmt w:val="bullet"/>
      <w:lvlText w:val=""/>
      <w:lvlJc w:val="left"/>
      <w:pPr>
        <w:ind w:left="2520" w:hanging="360"/>
      </w:pPr>
      <w:rPr>
        <w:rFonts w:ascii="Wingdings" w:hAnsi="Wingdings" w:cs="Wingdings"/>
      </w:rPr>
    </w:lvl>
    <w:lvl w:ilvl="3" w:tplc="FFFFFFFF">
      <w:start w:val="1"/>
      <w:numFmt w:val="bullet"/>
      <w:lvlText w:val=""/>
      <w:lvlJc w:val="left"/>
      <w:pPr>
        <w:ind w:left="3240" w:hanging="360"/>
      </w:pPr>
      <w:rPr>
        <w:rFonts w:ascii="Symbol" w:hAnsi="Symbol" w:cs="Symbol"/>
      </w:rPr>
    </w:lvl>
    <w:lvl w:ilvl="4" w:tplc="FFFFFFFF">
      <w:start w:val="1"/>
      <w:numFmt w:val="bullet"/>
      <w:lvlText w:val="o"/>
      <w:lvlJc w:val="left"/>
      <w:pPr>
        <w:ind w:left="3960" w:hanging="360"/>
      </w:pPr>
      <w:rPr>
        <w:rFonts w:ascii="Courier New" w:hAnsi="Courier New" w:cs="Courier New"/>
      </w:rPr>
    </w:lvl>
    <w:lvl w:ilvl="5" w:tplc="FFFFFFFF">
      <w:start w:val="1"/>
      <w:numFmt w:val="bullet"/>
      <w:lvlText w:val=""/>
      <w:lvlJc w:val="left"/>
      <w:pPr>
        <w:ind w:left="4680" w:hanging="360"/>
      </w:pPr>
      <w:rPr>
        <w:rFonts w:ascii="Wingdings" w:hAnsi="Wingdings" w:cs="Wingdings"/>
      </w:rPr>
    </w:lvl>
    <w:lvl w:ilvl="6" w:tplc="FFFFFFFF">
      <w:start w:val="1"/>
      <w:numFmt w:val="bullet"/>
      <w:lvlText w:val=""/>
      <w:lvlJc w:val="left"/>
      <w:pPr>
        <w:ind w:left="5400" w:hanging="360"/>
      </w:pPr>
      <w:rPr>
        <w:rFonts w:ascii="Symbol" w:hAnsi="Symbol" w:cs="Symbol"/>
      </w:rPr>
    </w:lvl>
    <w:lvl w:ilvl="7" w:tplc="FFFFFFFF">
      <w:start w:val="1"/>
      <w:numFmt w:val="bullet"/>
      <w:lvlText w:val="o"/>
      <w:lvlJc w:val="left"/>
      <w:pPr>
        <w:ind w:left="6120" w:hanging="360"/>
      </w:pPr>
      <w:rPr>
        <w:rFonts w:ascii="Courier New" w:hAnsi="Courier New" w:cs="Courier New"/>
      </w:rPr>
    </w:lvl>
    <w:lvl w:ilvl="8" w:tplc="FFFFFFFF">
      <w:start w:val="1"/>
      <w:numFmt w:val="bullet"/>
      <w:lvlText w:val=""/>
      <w:lvlJc w:val="left"/>
      <w:pPr>
        <w:ind w:left="6840" w:hanging="360"/>
      </w:pPr>
      <w:rPr>
        <w:rFonts w:ascii="Wingdings" w:hAnsi="Wingdings" w:cs="Wingdings"/>
      </w:rPr>
    </w:lvl>
  </w:abstractNum>
  <w:abstractNum w:abstractNumId="19" w15:restartNumberingAfterBreak="0">
    <w:nsid w:val="60DDB017"/>
    <w:multiLevelType w:val="hybridMultilevel"/>
    <w:tmpl w:val="FFFFFFFF"/>
    <w:lvl w:ilvl="0" w:tplc="FFFFFFFF">
      <w:start w:val="1"/>
      <w:numFmt w:val="bullet"/>
      <w:lvlText w:val="·"/>
      <w:lvlJc w:val="left"/>
      <w:pPr>
        <w:ind w:left="360" w:hanging="360"/>
      </w:pPr>
      <w:rPr>
        <w:rFonts w:ascii="Symbol" w:hAnsi="Symbol" w:cs="Symbol"/>
      </w:rPr>
    </w:lvl>
    <w:lvl w:ilvl="1" w:tplc="FFFFFFFF">
      <w:start w:val="1"/>
      <w:numFmt w:val="bullet"/>
      <w:lvlText w:val="·"/>
      <w:lvlJc w:val="left"/>
      <w:rPr>
        <w:rFonts w:ascii="Symbol" w:hAnsi="Symbol" w:cs="Symbol"/>
      </w:rPr>
    </w:lvl>
    <w:lvl w:ilvl="2" w:tplc="FFFFFFFF">
      <w:start w:val="1"/>
      <w:numFmt w:val="bullet"/>
      <w:lvlText w:val="·"/>
      <w:lvlJc w:val="left"/>
      <w:rPr>
        <w:rFonts w:ascii="Symbol" w:hAnsi="Symbol" w:cs="Symbol"/>
      </w:rPr>
    </w:lvl>
    <w:lvl w:ilvl="3" w:tplc="FFFFFFFF">
      <w:start w:val="1"/>
      <w:numFmt w:val="bullet"/>
      <w:lvlText w:val="·"/>
      <w:lvlJc w:val="left"/>
      <w:rPr>
        <w:rFonts w:ascii="Symbol" w:hAnsi="Symbol" w:cs="Symbol"/>
      </w:rPr>
    </w:lvl>
    <w:lvl w:ilvl="4" w:tplc="FFFFFFFF">
      <w:start w:val="1"/>
      <w:numFmt w:val="bullet"/>
      <w:lvlText w:val="·"/>
      <w:lvlJc w:val="left"/>
      <w:rPr>
        <w:rFonts w:ascii="Symbol" w:hAnsi="Symbol" w:cs="Symbol"/>
      </w:rPr>
    </w:lvl>
    <w:lvl w:ilvl="5" w:tplc="FFFFFFFF">
      <w:start w:val="1"/>
      <w:numFmt w:val="bullet"/>
      <w:lvlText w:val="·"/>
      <w:lvlJc w:val="left"/>
      <w:rPr>
        <w:rFonts w:ascii="Symbol" w:hAnsi="Symbol" w:cs="Symbol"/>
      </w:rPr>
    </w:lvl>
    <w:lvl w:ilvl="6" w:tplc="FFFFFFFF">
      <w:start w:val="1"/>
      <w:numFmt w:val="bullet"/>
      <w:lvlText w:val="·"/>
      <w:lvlJc w:val="left"/>
      <w:rPr>
        <w:rFonts w:ascii="Symbol" w:hAnsi="Symbol" w:cs="Symbol"/>
      </w:rPr>
    </w:lvl>
    <w:lvl w:ilvl="7" w:tplc="FFFFFFFF">
      <w:start w:val="1"/>
      <w:numFmt w:val="bullet"/>
      <w:lvlText w:val="·"/>
      <w:lvlJc w:val="left"/>
      <w:rPr>
        <w:rFonts w:ascii="Symbol" w:hAnsi="Symbol" w:cs="Symbol"/>
      </w:rPr>
    </w:lvl>
    <w:lvl w:ilvl="8" w:tplc="FFFFFFFF">
      <w:start w:val="1"/>
      <w:numFmt w:val="bullet"/>
      <w:lvlText w:val="·"/>
      <w:lvlJc w:val="left"/>
      <w:rPr>
        <w:rFonts w:ascii="Symbol" w:hAnsi="Symbol" w:cs="Symbol"/>
      </w:rPr>
    </w:lvl>
  </w:abstractNum>
  <w:abstractNum w:abstractNumId="20" w15:restartNumberingAfterBreak="0">
    <w:nsid w:val="663A4278"/>
    <w:multiLevelType w:val="hybridMultilevel"/>
    <w:tmpl w:val="FFFFFFFF"/>
    <w:lvl w:ilvl="0" w:tplc="FFFFFFFF">
      <w:start w:val="1"/>
      <w:numFmt w:val="bullet"/>
      <w:lvlText w:val="•"/>
      <w:lvlJc w:val="left"/>
      <w:pPr>
        <w:ind w:left="780" w:hanging="780"/>
      </w:pPr>
      <w:rPr>
        <w:rFonts w:ascii="Verdana" w:hAnsi="Verdana" w:cs="Verdana"/>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FE6A3F1"/>
    <w:multiLevelType w:val="hybridMultilevel"/>
    <w:tmpl w:val="FFFFFFFF"/>
    <w:lvl w:ilvl="0" w:tplc="FFFFFFFF">
      <w:start w:val="1"/>
      <w:numFmt w:val="bullet"/>
      <w:lvlText w:val="•"/>
      <w:lvlJc w:val="left"/>
      <w:pPr>
        <w:ind w:left="630" w:hanging="270"/>
      </w:pPr>
      <w:rPr>
        <w:rFonts w:ascii="Verdana" w:hAnsi="Verdana" w:cs="Verdana"/>
        <w:color w:val="000000"/>
      </w:rPr>
    </w:lvl>
    <w:lvl w:ilvl="1" w:tplc="FFFFFFFF">
      <w:start w:val="1"/>
      <w:numFmt w:val="bullet"/>
      <w:lvlText w:val=""/>
      <w:lvlJc w:val="left"/>
      <w:rPr>
        <w:rFonts w:ascii="Symbol" w:hAnsi="Symbol" w:cs="Symbol"/>
        <w:color w:val="000000"/>
      </w:rPr>
    </w:lvl>
    <w:lvl w:ilvl="2" w:tplc="FFFFFFFF">
      <w:start w:val="1"/>
      <w:numFmt w:val="bullet"/>
      <w:lvlText w:val=""/>
      <w:lvlJc w:val="left"/>
      <w:rPr>
        <w:rFonts w:ascii="Symbol" w:hAnsi="Symbol" w:cs="Symbol"/>
        <w:color w:val="000000"/>
      </w:rPr>
    </w:lvl>
    <w:lvl w:ilvl="3" w:tplc="FFFFFFFF">
      <w:start w:val="1"/>
      <w:numFmt w:val="bullet"/>
      <w:lvlText w:val=""/>
      <w:lvlJc w:val="left"/>
      <w:rPr>
        <w:rFonts w:ascii="Symbol" w:hAnsi="Symbol" w:cs="Symbol"/>
        <w:color w:val="000000"/>
      </w:rPr>
    </w:lvl>
    <w:lvl w:ilvl="4" w:tplc="FFFFFFFF">
      <w:start w:val="1"/>
      <w:numFmt w:val="bullet"/>
      <w:lvlText w:val=""/>
      <w:lvlJc w:val="left"/>
      <w:rPr>
        <w:rFonts w:ascii="Symbol" w:hAnsi="Symbol" w:cs="Symbol"/>
        <w:color w:val="000000"/>
      </w:rPr>
    </w:lvl>
    <w:lvl w:ilvl="5" w:tplc="FFFFFFFF">
      <w:start w:val="1"/>
      <w:numFmt w:val="bullet"/>
      <w:lvlText w:val=""/>
      <w:lvlJc w:val="left"/>
      <w:rPr>
        <w:rFonts w:ascii="Symbol" w:hAnsi="Symbol" w:cs="Symbol"/>
        <w:color w:val="000000"/>
      </w:rPr>
    </w:lvl>
    <w:lvl w:ilvl="6" w:tplc="FFFFFFFF">
      <w:start w:val="1"/>
      <w:numFmt w:val="bullet"/>
      <w:lvlText w:val=""/>
      <w:lvlJc w:val="left"/>
      <w:rPr>
        <w:rFonts w:ascii="Symbol" w:hAnsi="Symbol" w:cs="Symbol"/>
        <w:color w:val="000000"/>
      </w:rPr>
    </w:lvl>
    <w:lvl w:ilvl="7" w:tplc="FFFFFFFF">
      <w:start w:val="1"/>
      <w:numFmt w:val="bullet"/>
      <w:lvlText w:val=""/>
      <w:lvlJc w:val="left"/>
      <w:rPr>
        <w:rFonts w:ascii="Symbol" w:hAnsi="Symbol" w:cs="Symbol"/>
        <w:color w:val="000000"/>
      </w:rPr>
    </w:lvl>
    <w:lvl w:ilvl="8" w:tplc="FFFFFFFF">
      <w:start w:val="1"/>
      <w:numFmt w:val="bullet"/>
      <w:lvlText w:val=""/>
      <w:lvlJc w:val="left"/>
      <w:rPr>
        <w:rFonts w:ascii="Symbol" w:hAnsi="Symbol" w:cs="Symbol"/>
        <w:color w:val="000000"/>
      </w:rPr>
    </w:lvl>
  </w:abstractNum>
  <w:abstractNum w:abstractNumId="22" w15:restartNumberingAfterBreak="0">
    <w:nsid w:val="7670DC7C"/>
    <w:multiLevelType w:val="hybridMultilevel"/>
    <w:tmpl w:val="FFFFFFFF"/>
    <w:lvl w:ilvl="0" w:tplc="FFFFFFFF">
      <w:start w:val="1"/>
      <w:numFmt w:val="bullet"/>
      <w:lvlText w:val="•"/>
      <w:lvlJc w:val="left"/>
      <w:pPr>
        <w:ind w:left="360" w:hanging="360"/>
      </w:pPr>
      <w:rPr>
        <w:rFonts w:ascii="Verdana" w:hAnsi="Verdana" w:cs="Verdana"/>
      </w:rPr>
    </w:lvl>
    <w:lvl w:ilvl="1" w:tplc="FFFFFFFF">
      <w:start w:val="1"/>
      <w:numFmt w:val="bullet"/>
      <w:lvlText w:val="o"/>
      <w:lvlJc w:val="left"/>
      <w:pPr>
        <w:ind w:left="1080" w:hanging="360"/>
      </w:pPr>
      <w:rPr>
        <w:rFonts w:ascii="Courier New" w:hAnsi="Courier New" w:cs="Courier New"/>
      </w:rPr>
    </w:lvl>
    <w:lvl w:ilvl="2" w:tplc="FFFFFFFF">
      <w:start w:val="1"/>
      <w:numFmt w:val="bullet"/>
      <w:lvlText w:val=""/>
      <w:lvlJc w:val="left"/>
      <w:pPr>
        <w:ind w:left="1800" w:hanging="360"/>
      </w:pPr>
      <w:rPr>
        <w:rFonts w:ascii="Wingdings" w:hAnsi="Wingdings" w:cs="Wingdings"/>
      </w:rPr>
    </w:lvl>
    <w:lvl w:ilvl="3" w:tplc="FFFFFFFF">
      <w:start w:val="1"/>
      <w:numFmt w:val="bullet"/>
      <w:lvlText w:val="•"/>
      <w:lvlJc w:val="left"/>
      <w:pPr>
        <w:ind w:left="2520" w:hanging="360"/>
      </w:pPr>
      <w:rPr>
        <w:rFonts w:ascii="Verdana" w:hAnsi="Verdana" w:cs="Verdana"/>
      </w:rPr>
    </w:lvl>
    <w:lvl w:ilvl="4" w:tplc="FFFFFFFF">
      <w:start w:val="1"/>
      <w:numFmt w:val="bullet"/>
      <w:lvlText w:val="o"/>
      <w:lvlJc w:val="left"/>
      <w:pPr>
        <w:ind w:left="3240" w:hanging="360"/>
      </w:pPr>
      <w:rPr>
        <w:rFonts w:ascii="Courier New" w:hAnsi="Courier New" w:cs="Courier New"/>
      </w:rPr>
    </w:lvl>
    <w:lvl w:ilvl="5" w:tplc="FFFFFFFF">
      <w:start w:val="1"/>
      <w:numFmt w:val="bullet"/>
      <w:lvlText w:val=""/>
      <w:lvlJc w:val="left"/>
      <w:pPr>
        <w:ind w:left="3960" w:hanging="360"/>
      </w:pPr>
      <w:rPr>
        <w:rFonts w:ascii="Wingdings" w:hAnsi="Wingdings" w:cs="Wingdings"/>
      </w:rPr>
    </w:lvl>
    <w:lvl w:ilvl="6" w:tplc="FFFFFFFF">
      <w:start w:val="1"/>
      <w:numFmt w:val="bullet"/>
      <w:lvlText w:val="•"/>
      <w:lvlJc w:val="left"/>
      <w:pPr>
        <w:ind w:left="4680" w:hanging="360"/>
      </w:pPr>
      <w:rPr>
        <w:rFonts w:ascii="Verdana" w:hAnsi="Verdana" w:cs="Verdana"/>
      </w:rPr>
    </w:lvl>
    <w:lvl w:ilvl="7" w:tplc="FFFFFFFF">
      <w:start w:val="1"/>
      <w:numFmt w:val="bullet"/>
      <w:lvlText w:val="o"/>
      <w:lvlJc w:val="left"/>
      <w:pPr>
        <w:ind w:left="5400" w:hanging="360"/>
      </w:pPr>
      <w:rPr>
        <w:rFonts w:ascii="Courier New" w:hAnsi="Courier New" w:cs="Courier New"/>
      </w:rPr>
    </w:lvl>
    <w:lvl w:ilvl="8" w:tplc="FFFFFFFF">
      <w:start w:val="1"/>
      <w:numFmt w:val="bullet"/>
      <w:lvlText w:val=""/>
      <w:lvlJc w:val="left"/>
      <w:pPr>
        <w:ind w:left="6120" w:hanging="360"/>
      </w:pPr>
      <w:rPr>
        <w:rFonts w:ascii="Wingdings" w:hAnsi="Wingdings" w:cs="Wingdings"/>
      </w:rPr>
    </w:lvl>
  </w:abstractNum>
  <w:abstractNum w:abstractNumId="23" w15:restartNumberingAfterBreak="0">
    <w:nsid w:val="77C1970C"/>
    <w:multiLevelType w:val="hybridMultilevel"/>
    <w:tmpl w:val="FFFFFFFF"/>
    <w:lvl w:ilvl="0" w:tplc="FFFFFFFF">
      <w:start w:val="1"/>
      <w:numFmt w:val="bullet"/>
      <w:lvlText w:val="•"/>
      <w:lvlJc w:val="left"/>
      <w:pPr>
        <w:ind w:left="360" w:hanging="360"/>
      </w:pPr>
      <w:rPr>
        <w:rFonts w:ascii="Verdana" w:hAnsi="Verdana" w:cs="Verdana"/>
      </w:rPr>
    </w:lvl>
    <w:lvl w:ilvl="1" w:tplc="FFFFFFFF">
      <w:start w:val="1"/>
      <w:numFmt w:val="bullet"/>
      <w:lvlText w:val="o"/>
      <w:lvlJc w:val="left"/>
      <w:pPr>
        <w:ind w:left="1080" w:hanging="360"/>
      </w:pPr>
      <w:rPr>
        <w:rFonts w:ascii="Courier New" w:hAnsi="Courier New" w:cs="Courier New"/>
      </w:rPr>
    </w:lvl>
    <w:lvl w:ilvl="2" w:tplc="FFFFFFFF">
      <w:start w:val="1"/>
      <w:numFmt w:val="bullet"/>
      <w:lvlText w:val=""/>
      <w:lvlJc w:val="left"/>
      <w:pPr>
        <w:ind w:left="1800" w:hanging="360"/>
      </w:pPr>
      <w:rPr>
        <w:rFonts w:ascii="Wingdings" w:hAnsi="Wingdings" w:cs="Wingdings"/>
      </w:rPr>
    </w:lvl>
    <w:lvl w:ilvl="3" w:tplc="FFFFFFFF">
      <w:start w:val="1"/>
      <w:numFmt w:val="bullet"/>
      <w:lvlText w:val=""/>
      <w:lvlJc w:val="left"/>
      <w:pPr>
        <w:ind w:left="2520" w:hanging="360"/>
      </w:pPr>
      <w:rPr>
        <w:rFonts w:ascii="Symbol" w:hAnsi="Symbol" w:cs="Symbol"/>
      </w:rPr>
    </w:lvl>
    <w:lvl w:ilvl="4" w:tplc="FFFFFFFF">
      <w:start w:val="1"/>
      <w:numFmt w:val="bullet"/>
      <w:lvlText w:val="o"/>
      <w:lvlJc w:val="left"/>
      <w:pPr>
        <w:ind w:left="3240" w:hanging="360"/>
      </w:pPr>
      <w:rPr>
        <w:rFonts w:ascii="Courier New" w:hAnsi="Courier New" w:cs="Courier New"/>
      </w:rPr>
    </w:lvl>
    <w:lvl w:ilvl="5" w:tplc="FFFFFFFF">
      <w:start w:val="1"/>
      <w:numFmt w:val="bullet"/>
      <w:lvlText w:val=""/>
      <w:lvlJc w:val="left"/>
      <w:pPr>
        <w:ind w:left="3960" w:hanging="360"/>
      </w:pPr>
      <w:rPr>
        <w:rFonts w:ascii="Wingdings" w:hAnsi="Wingdings" w:cs="Wingdings"/>
      </w:rPr>
    </w:lvl>
    <w:lvl w:ilvl="6" w:tplc="FFFFFFFF">
      <w:start w:val="1"/>
      <w:numFmt w:val="bullet"/>
      <w:lvlText w:val=""/>
      <w:lvlJc w:val="left"/>
      <w:pPr>
        <w:ind w:left="4680" w:hanging="360"/>
      </w:pPr>
      <w:rPr>
        <w:rFonts w:ascii="Symbol" w:hAnsi="Symbol" w:cs="Symbol"/>
      </w:rPr>
    </w:lvl>
    <w:lvl w:ilvl="7" w:tplc="FFFFFFFF">
      <w:start w:val="1"/>
      <w:numFmt w:val="bullet"/>
      <w:lvlText w:val="o"/>
      <w:lvlJc w:val="left"/>
      <w:pPr>
        <w:ind w:left="5400" w:hanging="360"/>
      </w:pPr>
      <w:rPr>
        <w:rFonts w:ascii="Courier New" w:hAnsi="Courier New" w:cs="Courier New"/>
      </w:rPr>
    </w:lvl>
    <w:lvl w:ilvl="8" w:tplc="FFFFFFFF">
      <w:start w:val="1"/>
      <w:numFmt w:val="bullet"/>
      <w:lvlText w:val=""/>
      <w:lvlJc w:val="left"/>
      <w:pPr>
        <w:ind w:left="6120" w:hanging="360"/>
      </w:pPr>
      <w:rPr>
        <w:rFonts w:ascii="Wingdings" w:hAnsi="Wingdings" w:cs="Wingdings"/>
      </w:rPr>
    </w:lvl>
  </w:abstractNum>
  <w:abstractNum w:abstractNumId="24" w15:restartNumberingAfterBreak="0">
    <w:nsid w:val="78DF8577"/>
    <w:multiLevelType w:val="hybridMultilevel"/>
    <w:tmpl w:val="FFFFFFFF"/>
    <w:lvl w:ilvl="0" w:tplc="FFFFFFFF">
      <w:start w:val="1"/>
      <w:numFmt w:val="bullet"/>
      <w:lvlText w:val="·"/>
      <w:lvlJc w:val="left"/>
      <w:pPr>
        <w:ind w:left="360" w:hanging="360"/>
      </w:pPr>
      <w:rPr>
        <w:rFonts w:ascii="Symbol" w:hAnsi="Symbol" w:cs="Symbol"/>
      </w:rPr>
    </w:lvl>
    <w:lvl w:ilvl="1" w:tplc="FFFFFFFF">
      <w:start w:val="1"/>
      <w:numFmt w:val="bullet"/>
      <w:lvlText w:val="·"/>
      <w:lvlJc w:val="left"/>
      <w:rPr>
        <w:rFonts w:ascii="Symbol" w:hAnsi="Symbol" w:cs="Symbol"/>
      </w:rPr>
    </w:lvl>
    <w:lvl w:ilvl="2" w:tplc="FFFFFFFF">
      <w:start w:val="1"/>
      <w:numFmt w:val="bullet"/>
      <w:lvlText w:val="·"/>
      <w:lvlJc w:val="left"/>
      <w:rPr>
        <w:rFonts w:ascii="Symbol" w:hAnsi="Symbol" w:cs="Symbol"/>
      </w:rPr>
    </w:lvl>
    <w:lvl w:ilvl="3" w:tplc="FFFFFFFF">
      <w:start w:val="1"/>
      <w:numFmt w:val="bullet"/>
      <w:lvlText w:val="·"/>
      <w:lvlJc w:val="left"/>
      <w:rPr>
        <w:rFonts w:ascii="Symbol" w:hAnsi="Symbol" w:cs="Symbol"/>
      </w:rPr>
    </w:lvl>
    <w:lvl w:ilvl="4" w:tplc="FFFFFFFF">
      <w:start w:val="1"/>
      <w:numFmt w:val="bullet"/>
      <w:lvlText w:val="·"/>
      <w:lvlJc w:val="left"/>
      <w:rPr>
        <w:rFonts w:ascii="Symbol" w:hAnsi="Symbol" w:cs="Symbol"/>
      </w:rPr>
    </w:lvl>
    <w:lvl w:ilvl="5" w:tplc="FFFFFFFF">
      <w:start w:val="1"/>
      <w:numFmt w:val="bullet"/>
      <w:lvlText w:val="·"/>
      <w:lvlJc w:val="left"/>
      <w:rPr>
        <w:rFonts w:ascii="Symbol" w:hAnsi="Symbol" w:cs="Symbol"/>
      </w:rPr>
    </w:lvl>
    <w:lvl w:ilvl="6" w:tplc="FFFFFFFF">
      <w:start w:val="1"/>
      <w:numFmt w:val="bullet"/>
      <w:lvlText w:val="·"/>
      <w:lvlJc w:val="left"/>
      <w:rPr>
        <w:rFonts w:ascii="Symbol" w:hAnsi="Symbol" w:cs="Symbol"/>
      </w:rPr>
    </w:lvl>
    <w:lvl w:ilvl="7" w:tplc="FFFFFFFF">
      <w:start w:val="1"/>
      <w:numFmt w:val="bullet"/>
      <w:lvlText w:val="·"/>
      <w:lvlJc w:val="left"/>
      <w:rPr>
        <w:rFonts w:ascii="Symbol" w:hAnsi="Symbol" w:cs="Symbol"/>
      </w:rPr>
    </w:lvl>
    <w:lvl w:ilvl="8" w:tplc="FFFFFFFF">
      <w:start w:val="1"/>
      <w:numFmt w:val="bullet"/>
      <w:lvlText w:val="·"/>
      <w:lvlJc w:val="left"/>
      <w:rPr>
        <w:rFonts w:ascii="Symbol" w:hAnsi="Symbol" w:cs="Symbol"/>
      </w:rPr>
    </w:lvl>
  </w:abstractNum>
  <w:abstractNum w:abstractNumId="25" w15:restartNumberingAfterBreak="0">
    <w:nsid w:val="79240AF8"/>
    <w:multiLevelType w:val="hybridMultilevel"/>
    <w:tmpl w:val="FFFFFFFF"/>
    <w:lvl w:ilvl="0" w:tplc="FFFFFFFF">
      <w:start w:val="1"/>
      <w:numFmt w:val="bullet"/>
      <w:lvlText w:val="•"/>
      <w:lvlJc w:val="left"/>
      <w:pPr>
        <w:ind w:left="360" w:hanging="360"/>
      </w:pPr>
      <w:rPr>
        <w:rFonts w:ascii="Verdana" w:hAnsi="Verdana" w:cs="Verdana"/>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cs="Wingdings"/>
      </w:rPr>
    </w:lvl>
    <w:lvl w:ilvl="3" w:tplc="FFFFFFFF">
      <w:start w:val="1"/>
      <w:numFmt w:val="bullet"/>
      <w:lvlText w:val=""/>
      <w:lvlJc w:val="left"/>
      <w:pPr>
        <w:ind w:left="2880" w:hanging="360"/>
      </w:pPr>
      <w:rPr>
        <w:rFonts w:ascii="Symbol" w:hAnsi="Symbol" w:cs="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cs="Wingdings"/>
      </w:rPr>
    </w:lvl>
    <w:lvl w:ilvl="6" w:tplc="FFFFFFFF">
      <w:start w:val="1"/>
      <w:numFmt w:val="bullet"/>
      <w:lvlText w:val=""/>
      <w:lvlJc w:val="left"/>
      <w:pPr>
        <w:ind w:left="5040" w:hanging="360"/>
      </w:pPr>
      <w:rPr>
        <w:rFonts w:ascii="Symbol" w:hAnsi="Symbol" w:cs="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cs="Wingdings"/>
      </w:rPr>
    </w:lvl>
  </w:abstractNum>
  <w:abstractNum w:abstractNumId="26" w15:restartNumberingAfterBreak="0">
    <w:nsid w:val="793CC68C"/>
    <w:multiLevelType w:val="hybridMultilevel"/>
    <w:tmpl w:val="FFFFFFFF"/>
    <w:lvl w:ilvl="0" w:tplc="FFFFFFFF">
      <w:start w:val="1"/>
      <w:numFmt w:val="bullet"/>
      <w:lvlText w:val=""/>
      <w:lvlJc w:val="left"/>
      <w:pPr>
        <w:ind w:left="720" w:hanging="360"/>
      </w:pPr>
      <w:rPr>
        <w:rFonts w:ascii="Symbol" w:hAnsi="Symbol" w:cs="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cs="Wingdings"/>
      </w:rPr>
    </w:lvl>
    <w:lvl w:ilvl="3" w:tplc="FFFFFFFF">
      <w:start w:val="1"/>
      <w:numFmt w:val="bullet"/>
      <w:lvlText w:val=""/>
      <w:lvlJc w:val="left"/>
      <w:pPr>
        <w:ind w:left="2880" w:hanging="360"/>
      </w:pPr>
      <w:rPr>
        <w:rFonts w:ascii="Symbol" w:hAnsi="Symbol" w:cs="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cs="Wingdings"/>
      </w:rPr>
    </w:lvl>
    <w:lvl w:ilvl="6" w:tplc="FFFFFFFF">
      <w:start w:val="1"/>
      <w:numFmt w:val="bullet"/>
      <w:lvlText w:val=""/>
      <w:lvlJc w:val="left"/>
      <w:pPr>
        <w:ind w:left="5040" w:hanging="360"/>
      </w:pPr>
      <w:rPr>
        <w:rFonts w:ascii="Symbol" w:hAnsi="Symbol" w:cs="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cs="Wingdings"/>
      </w:rPr>
    </w:lvl>
  </w:abstractNum>
  <w:abstractNum w:abstractNumId="27" w15:restartNumberingAfterBreak="0">
    <w:nsid w:val="7C94EF25"/>
    <w:multiLevelType w:val="hybridMultilevel"/>
    <w:tmpl w:val="FFFFFFFF"/>
    <w:lvl w:ilvl="0" w:tplc="FFFFFFFF">
      <w:start w:val="1"/>
      <w:numFmt w:val="bullet"/>
      <w:lvlText w:val="•"/>
      <w:lvlJc w:val="left"/>
      <w:pPr>
        <w:ind w:left="480" w:hanging="360"/>
      </w:pPr>
      <w:rPr>
        <w:rFonts w:ascii="Verdana" w:hAnsi="Verdana" w:cs="Verdana"/>
      </w:rPr>
    </w:lvl>
    <w:lvl w:ilvl="1" w:tplc="FFFFFFFF">
      <w:start w:val="1"/>
      <w:numFmt w:val="bullet"/>
      <w:lvlText w:val="o"/>
      <w:lvlJc w:val="left"/>
      <w:pPr>
        <w:ind w:left="1200" w:hanging="270"/>
      </w:pPr>
      <w:rPr>
        <w:rFonts w:ascii="Courier New" w:hAnsi="Courier New" w:cs="Courier New"/>
        <w:color w:val="000000"/>
      </w:rPr>
    </w:lvl>
    <w:lvl w:ilvl="2" w:tplc="FFFFFFFF">
      <w:start w:val="1"/>
      <w:numFmt w:val="bullet"/>
      <w:lvlText w:val="o"/>
      <w:lvlJc w:val="left"/>
      <w:rPr>
        <w:rFonts w:ascii="Courier New" w:hAnsi="Courier New" w:cs="Courier New"/>
        <w:color w:val="000000"/>
      </w:rPr>
    </w:lvl>
    <w:lvl w:ilvl="3" w:tplc="FFFFFFFF">
      <w:start w:val="1"/>
      <w:numFmt w:val="bullet"/>
      <w:lvlText w:val="o"/>
      <w:lvlJc w:val="left"/>
      <w:rPr>
        <w:rFonts w:ascii="Courier New" w:hAnsi="Courier New" w:cs="Courier New"/>
        <w:color w:val="000000"/>
      </w:rPr>
    </w:lvl>
    <w:lvl w:ilvl="4" w:tplc="FFFFFFFF">
      <w:start w:val="1"/>
      <w:numFmt w:val="bullet"/>
      <w:lvlText w:val="o"/>
      <w:lvlJc w:val="left"/>
      <w:rPr>
        <w:rFonts w:ascii="Courier New" w:hAnsi="Courier New" w:cs="Courier New"/>
        <w:color w:val="000000"/>
      </w:rPr>
    </w:lvl>
    <w:lvl w:ilvl="5" w:tplc="FFFFFFFF">
      <w:start w:val="1"/>
      <w:numFmt w:val="bullet"/>
      <w:lvlText w:val="o"/>
      <w:lvlJc w:val="left"/>
      <w:rPr>
        <w:rFonts w:ascii="Courier New" w:hAnsi="Courier New" w:cs="Courier New"/>
        <w:color w:val="000000"/>
      </w:rPr>
    </w:lvl>
    <w:lvl w:ilvl="6" w:tplc="FFFFFFFF">
      <w:start w:val="1"/>
      <w:numFmt w:val="bullet"/>
      <w:lvlText w:val="o"/>
      <w:lvlJc w:val="left"/>
      <w:rPr>
        <w:rFonts w:ascii="Courier New" w:hAnsi="Courier New" w:cs="Courier New"/>
        <w:color w:val="000000"/>
      </w:rPr>
    </w:lvl>
    <w:lvl w:ilvl="7" w:tplc="FFFFFFFF">
      <w:start w:val="1"/>
      <w:numFmt w:val="bullet"/>
      <w:lvlText w:val="o"/>
      <w:lvlJc w:val="left"/>
      <w:rPr>
        <w:rFonts w:ascii="Courier New" w:hAnsi="Courier New" w:cs="Courier New"/>
        <w:color w:val="000000"/>
      </w:rPr>
    </w:lvl>
    <w:lvl w:ilvl="8" w:tplc="FFFFFFFF">
      <w:start w:val="1"/>
      <w:numFmt w:val="bullet"/>
      <w:lvlText w:val="o"/>
      <w:lvlJc w:val="left"/>
      <w:rPr>
        <w:rFonts w:ascii="Courier New" w:hAnsi="Courier New" w:cs="Courier New"/>
        <w:color w:val="000000"/>
      </w:rPr>
    </w:lvl>
  </w:abstractNum>
  <w:num w:numId="1" w16cid:durableId="461535470">
    <w:abstractNumId w:val="25"/>
  </w:num>
  <w:num w:numId="2" w16cid:durableId="187376071">
    <w:abstractNumId w:val="7"/>
  </w:num>
  <w:num w:numId="3" w16cid:durableId="1984001714">
    <w:abstractNumId w:val="20"/>
  </w:num>
  <w:num w:numId="4" w16cid:durableId="1789280344">
    <w:abstractNumId w:val="15"/>
  </w:num>
  <w:num w:numId="5" w16cid:durableId="963465973">
    <w:abstractNumId w:val="4"/>
  </w:num>
  <w:num w:numId="6" w16cid:durableId="1194616011">
    <w:abstractNumId w:val="22"/>
  </w:num>
  <w:num w:numId="7" w16cid:durableId="58477986">
    <w:abstractNumId w:val="19"/>
  </w:num>
  <w:num w:numId="8" w16cid:durableId="166948115">
    <w:abstractNumId w:val="21"/>
  </w:num>
  <w:num w:numId="9" w16cid:durableId="1367221583">
    <w:abstractNumId w:val="16"/>
  </w:num>
  <w:num w:numId="10" w16cid:durableId="151339957">
    <w:abstractNumId w:val="3"/>
  </w:num>
  <w:num w:numId="11" w16cid:durableId="652179171">
    <w:abstractNumId w:val="24"/>
  </w:num>
  <w:num w:numId="12" w16cid:durableId="1006202823">
    <w:abstractNumId w:val="27"/>
  </w:num>
  <w:num w:numId="13" w16cid:durableId="1943300676">
    <w:abstractNumId w:val="12"/>
  </w:num>
  <w:num w:numId="14" w16cid:durableId="2010252525">
    <w:abstractNumId w:val="14"/>
  </w:num>
  <w:num w:numId="15" w16cid:durableId="587275644">
    <w:abstractNumId w:val="2"/>
  </w:num>
  <w:num w:numId="16" w16cid:durableId="1685091536">
    <w:abstractNumId w:val="18"/>
  </w:num>
  <w:num w:numId="17" w16cid:durableId="733240960">
    <w:abstractNumId w:val="5"/>
  </w:num>
  <w:num w:numId="18" w16cid:durableId="313486700">
    <w:abstractNumId w:val="6"/>
  </w:num>
  <w:num w:numId="19" w16cid:durableId="142625091">
    <w:abstractNumId w:val="17"/>
  </w:num>
  <w:num w:numId="20" w16cid:durableId="1588728536">
    <w:abstractNumId w:val="8"/>
  </w:num>
  <w:num w:numId="21" w16cid:durableId="696196609">
    <w:abstractNumId w:val="0"/>
  </w:num>
  <w:num w:numId="22" w16cid:durableId="905652758">
    <w:abstractNumId w:val="13"/>
  </w:num>
  <w:num w:numId="23" w16cid:durableId="1205630979">
    <w:abstractNumId w:val="10"/>
  </w:num>
  <w:num w:numId="24" w16cid:durableId="1566064618">
    <w:abstractNumId w:val="11"/>
  </w:num>
  <w:num w:numId="25" w16cid:durableId="894702690">
    <w:abstractNumId w:val="23"/>
  </w:num>
  <w:num w:numId="26" w16cid:durableId="979581638">
    <w:abstractNumId w:val="1"/>
  </w:num>
  <w:num w:numId="27" w16cid:durableId="140579076">
    <w:abstractNumId w:val="9"/>
  </w:num>
  <w:num w:numId="28" w16cid:durableId="1827621421">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nterberger, Jeffrey He/Him (AHN)">
    <w15:presenceInfo w15:providerId="AD" w15:userId="S::Jeffrey.Unterberger@ahn.org::a85b58b5-1f40-47f3-9bc8-c314fb3d4d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647"/>
    <w:rsid w:val="0002412E"/>
    <w:rsid w:val="00243205"/>
    <w:rsid w:val="005A5724"/>
    <w:rsid w:val="00664D4C"/>
    <w:rsid w:val="00855AEB"/>
    <w:rsid w:val="008A0647"/>
    <w:rsid w:val="00BC6293"/>
    <w:rsid w:val="00D163D8"/>
    <w:rsid w:val="00DF4CF9"/>
    <w:rsid w:val="1AF9580E"/>
    <w:rsid w:val="3020B03F"/>
    <w:rsid w:val="30662E20"/>
    <w:rsid w:val="3361104D"/>
    <w:rsid w:val="5D7A96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91C09"/>
  <w15:chartTrackingRefBased/>
  <w15:docId w15:val="{A354DFC6-BE9B-46DC-BA8D-AF7FFE90B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6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6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6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6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6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6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6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6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647"/>
    <w:rPr>
      <w:rFonts w:eastAsiaTheme="majorEastAsia" w:cstheme="majorBidi"/>
      <w:color w:val="272727" w:themeColor="text1" w:themeTint="D8"/>
    </w:rPr>
  </w:style>
  <w:style w:type="paragraph" w:styleId="Title">
    <w:name w:val="Title"/>
    <w:basedOn w:val="Normal"/>
    <w:next w:val="Normal"/>
    <w:link w:val="TitleChar"/>
    <w:uiPriority w:val="10"/>
    <w:qFormat/>
    <w:rsid w:val="008A0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647"/>
    <w:pPr>
      <w:spacing w:before="160"/>
      <w:jc w:val="center"/>
    </w:pPr>
    <w:rPr>
      <w:i/>
      <w:iCs/>
      <w:color w:val="404040" w:themeColor="text1" w:themeTint="BF"/>
    </w:rPr>
  </w:style>
  <w:style w:type="character" w:customStyle="1" w:styleId="QuoteChar">
    <w:name w:val="Quote Char"/>
    <w:basedOn w:val="DefaultParagraphFont"/>
    <w:link w:val="Quote"/>
    <w:uiPriority w:val="29"/>
    <w:rsid w:val="008A0647"/>
    <w:rPr>
      <w:i/>
      <w:iCs/>
      <w:color w:val="404040" w:themeColor="text1" w:themeTint="BF"/>
    </w:rPr>
  </w:style>
  <w:style w:type="paragraph" w:styleId="ListParagraph">
    <w:name w:val="List Paragraph"/>
    <w:basedOn w:val="Normal"/>
    <w:uiPriority w:val="34"/>
    <w:qFormat/>
    <w:rsid w:val="008A0647"/>
    <w:pPr>
      <w:ind w:left="720"/>
      <w:contextualSpacing/>
    </w:pPr>
  </w:style>
  <w:style w:type="character" w:styleId="IntenseEmphasis">
    <w:name w:val="Intense Emphasis"/>
    <w:basedOn w:val="DefaultParagraphFont"/>
    <w:uiPriority w:val="21"/>
    <w:qFormat/>
    <w:rsid w:val="008A0647"/>
    <w:rPr>
      <w:i/>
      <w:iCs/>
      <w:color w:val="0F4761" w:themeColor="accent1" w:themeShade="BF"/>
    </w:rPr>
  </w:style>
  <w:style w:type="paragraph" w:styleId="IntenseQuote">
    <w:name w:val="Intense Quote"/>
    <w:basedOn w:val="Normal"/>
    <w:next w:val="Normal"/>
    <w:link w:val="IntenseQuoteChar"/>
    <w:uiPriority w:val="30"/>
    <w:qFormat/>
    <w:rsid w:val="008A0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647"/>
    <w:rPr>
      <w:i/>
      <w:iCs/>
      <w:color w:val="0F4761" w:themeColor="accent1" w:themeShade="BF"/>
    </w:rPr>
  </w:style>
  <w:style w:type="character" w:styleId="IntenseReference">
    <w:name w:val="Intense Reference"/>
    <w:basedOn w:val="DefaultParagraphFont"/>
    <w:uiPriority w:val="32"/>
    <w:qFormat/>
    <w:rsid w:val="008A0647"/>
    <w:rPr>
      <w:b/>
      <w:bCs/>
      <w:smallCaps/>
      <w:color w:val="0F4761" w:themeColor="accent1" w:themeShade="BF"/>
      <w:spacing w:val="5"/>
    </w:rPr>
  </w:style>
  <w:style w:type="character" w:styleId="Hyperlink">
    <w:name w:val="Hyperlink"/>
    <w:basedOn w:val="DefaultParagraphFont"/>
    <w:uiPriority w:val="99"/>
    <w:unhideWhenUsed/>
    <w:rsid w:val="008A0647"/>
    <w:rPr>
      <w:color w:val="467886" w:themeColor="hyperlink"/>
      <w:u w:val="single"/>
    </w:rPr>
  </w:style>
  <w:style w:type="character" w:styleId="UnresolvedMention">
    <w:name w:val="Unresolved Mention"/>
    <w:basedOn w:val="DefaultParagraphFont"/>
    <w:uiPriority w:val="99"/>
    <w:semiHidden/>
    <w:unhideWhenUsed/>
    <w:rsid w:val="008A0647"/>
    <w:rPr>
      <w:color w:val="605E5C"/>
      <w:shd w:val="clear" w:color="auto" w:fill="E1DFDD"/>
    </w:rPr>
  </w:style>
  <w:style w:type="character" w:styleId="CommentReference">
    <w:name w:val="annotation reference"/>
    <w:basedOn w:val="DefaultParagraphFont"/>
    <w:uiPriority w:val="99"/>
    <w:semiHidden/>
    <w:unhideWhenUsed/>
    <w:rsid w:val="008A0647"/>
    <w:rPr>
      <w:sz w:val="16"/>
      <w:szCs w:val="16"/>
    </w:rPr>
  </w:style>
  <w:style w:type="paragraph" w:styleId="CommentText">
    <w:name w:val="annotation text"/>
    <w:basedOn w:val="Normal"/>
    <w:link w:val="CommentTextChar"/>
    <w:uiPriority w:val="99"/>
    <w:unhideWhenUsed/>
    <w:rsid w:val="008A0647"/>
    <w:pPr>
      <w:spacing w:line="240" w:lineRule="auto"/>
    </w:pPr>
    <w:rPr>
      <w:sz w:val="20"/>
      <w:szCs w:val="20"/>
    </w:rPr>
  </w:style>
  <w:style w:type="character" w:customStyle="1" w:styleId="CommentTextChar">
    <w:name w:val="Comment Text Char"/>
    <w:basedOn w:val="DefaultParagraphFont"/>
    <w:link w:val="CommentText"/>
    <w:uiPriority w:val="99"/>
    <w:rsid w:val="008A0647"/>
    <w:rPr>
      <w:sz w:val="20"/>
      <w:szCs w:val="20"/>
    </w:rPr>
  </w:style>
  <w:style w:type="paragraph" w:styleId="CommentSubject">
    <w:name w:val="annotation subject"/>
    <w:basedOn w:val="CommentText"/>
    <w:next w:val="CommentText"/>
    <w:link w:val="CommentSubjectChar"/>
    <w:uiPriority w:val="99"/>
    <w:semiHidden/>
    <w:unhideWhenUsed/>
    <w:rsid w:val="008A0647"/>
    <w:rPr>
      <w:b/>
      <w:bCs/>
    </w:rPr>
  </w:style>
  <w:style w:type="character" w:customStyle="1" w:styleId="CommentSubjectChar">
    <w:name w:val="Comment Subject Char"/>
    <w:basedOn w:val="CommentTextChar"/>
    <w:link w:val="CommentSubject"/>
    <w:uiPriority w:val="99"/>
    <w:semiHidden/>
    <w:rsid w:val="008A06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www.socialthinking.com" TargetMode="External"/><Relationship Id="rId18" Type="http://schemas.openxmlformats.org/officeDocument/2006/relationships/hyperlink" Target="file:///\\FILESERVER04\R-DRIVE\Neuropsychology\Karen%20Powdrill\Reports%20to%20Dr.%20Page%20for%20Review\learn.khanacademy.org" TargetMode="External"/><Relationship Id="rId26" Type="http://schemas.openxmlformats.org/officeDocument/2006/relationships/hyperlink" Target="http://www.socialthinking.com" TargetMode="External"/><Relationship Id="rId3" Type="http://schemas.openxmlformats.org/officeDocument/2006/relationships/settings" Target="settings.xml"/><Relationship Id="rId21" Type="http://schemas.openxmlformats.org/officeDocument/2006/relationships/hyperlink" Target="http://www.readingrockets.com" TargetMode="External"/><Relationship Id="rId7" Type="http://schemas.microsoft.com/office/2016/09/relationships/commentsIds" Target="commentsIds.xml"/><Relationship Id="rId12" Type="http://schemas.openxmlformats.org/officeDocument/2006/relationships/hyperlink" Target="https://autisticadvocacy.org/" TargetMode="External"/><Relationship Id="rId17" Type="http://schemas.openxmlformats.org/officeDocument/2006/relationships/hyperlink" Target="http://www.socialthinking.com" TargetMode="External"/><Relationship Id="rId25" Type="http://schemas.openxmlformats.org/officeDocument/2006/relationships/hyperlink" Target="https://autisticadvocacy.org/" TargetMode="External"/><Relationship Id="rId2" Type="http://schemas.openxmlformats.org/officeDocument/2006/relationships/styles" Target="styles.xml"/><Relationship Id="rId16" Type="http://schemas.openxmlformats.org/officeDocument/2006/relationships/hyperlink" Target="https://wfspa.org/service/healthy-relationships-outpatient-groups/" TargetMode="External"/><Relationship Id="rId20" Type="http://schemas.openxmlformats.org/officeDocument/2006/relationships/hyperlink" Target="http://www.readingraven.com" TargetMode="External"/><Relationship Id="rId29" Type="http://schemas.openxmlformats.org/officeDocument/2006/relationships/hyperlink" Target="http://www.ocdfoundation.org"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dhs.pa.gov/Services/Disabilities-Aging/Pages/Consolidated-Waiver.aspx" TargetMode="External"/><Relationship Id="rId24" Type="http://schemas.openxmlformats.org/officeDocument/2006/relationships/hyperlink" Target="http://www.readwritethink.org/materials/storymap/" TargetMode="External"/><Relationship Id="rId32"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hyperlink" Target="https://www.dhs.pa.gov/Services/Disabilities-Aging/Pages/Consolidated-Waiver.aspx" TargetMode="External"/><Relationship Id="rId23" Type="http://schemas.openxmlformats.org/officeDocument/2006/relationships/hyperlink" Target="http://www.readwritethink.org/student_mat/student_material.asp?id=8" TargetMode="External"/><Relationship Id="rId28" Type="http://schemas.openxmlformats.org/officeDocument/2006/relationships/hyperlink" Target="http://www.dyslexia.org" TargetMode="External"/><Relationship Id="rId10" Type="http://schemas.openxmlformats.org/officeDocument/2006/relationships/hyperlink" Target="https://www.upmc.com/services/behavioral-health/programs/autism/children/early-autism-program" TargetMode="External"/><Relationship Id="rId19" Type="http://schemas.openxmlformats.org/officeDocument/2006/relationships/hyperlink" Target="http://www.quindew.com/free-reading-program-for-elementary" TargetMode="External"/><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www.aiu3.net/administrators-and-educators/special-education/preschool-early-intervention/" TargetMode="External"/><Relationship Id="rId14" Type="http://schemas.openxmlformats.org/officeDocument/2006/relationships/hyperlink" Target="https://www.dhs.pa.gov/Services/Disabilities-Aging/Pages/Consolidated-Waiver.aspx" TargetMode="External"/><Relationship Id="rId22" Type="http://schemas.openxmlformats.org/officeDocument/2006/relationships/hyperlink" Target="http://www.rif.org" TargetMode="External"/><Relationship Id="rId27" Type="http://schemas.openxmlformats.org/officeDocument/2006/relationships/hyperlink" Target="http://www.chadd.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10605</Words>
  <Characters>60455</Characters>
  <Application>Microsoft Office Word</Application>
  <DocSecurity>4</DocSecurity>
  <Lines>503</Lines>
  <Paragraphs>141</Paragraphs>
  <ScaleCrop>false</ScaleCrop>
  <Company/>
  <LinksUpToDate>false</LinksUpToDate>
  <CharactersWithSpaces>70919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Unterberger, Jeffrey He/Him (AHN)</dc:creator>
  <cp:keywords/>
  <dc:description/>
  <cp:lastModifiedBy>Unterberger, Jeffrey He/Him (AHN)</cp:lastModifiedBy>
  <cp:revision>7</cp:revision>
  <dcterms:created xsi:type="dcterms:W3CDTF">2025-12-19T20:28:00Z</dcterms:created>
  <dcterms:modified xsi:type="dcterms:W3CDTF">2026-05-05T15:07:00Z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0b294c-5736-49fe-b90e-53d6be5e8a40_Enabled">
    <vt:lpwstr>true</vt:lpwstr>
  </property>
  <property fmtid="{D5CDD505-2E9C-101B-9397-08002B2CF9AE}" pid="3" name="MSIP_Label_290b294c-5736-49fe-b90e-53d6be5e8a40_SetDate">
    <vt:lpwstr>2026-05-05T15:05:07Z</vt:lpwstr>
  </property>
  <property fmtid="{D5CDD505-2E9C-101B-9397-08002B2CF9AE}" pid="4" name="MSIP_Label_290b294c-5736-49fe-b90e-53d6be5e8a40_Method">
    <vt:lpwstr>Standard</vt:lpwstr>
  </property>
  <property fmtid="{D5CDD505-2E9C-101B-9397-08002B2CF9AE}" pid="5" name="MSIP_Label_290b294c-5736-49fe-b90e-53d6be5e8a40_Name">
    <vt:lpwstr>Confidential</vt:lpwstr>
  </property>
  <property fmtid="{D5CDD505-2E9C-101B-9397-08002B2CF9AE}" pid="6" name="MSIP_Label_290b294c-5736-49fe-b90e-53d6be5e8a40_SiteId">
    <vt:lpwstr>c57d1a73-0e5c-464b-afb7-086dc67f3d46</vt:lpwstr>
  </property>
  <property fmtid="{D5CDD505-2E9C-101B-9397-08002B2CF9AE}" pid="7" name="MSIP_Label_290b294c-5736-49fe-b90e-53d6be5e8a40_ActionId">
    <vt:lpwstr>ea6df1b5-60fb-413a-a103-80c90d03f4bf</vt:lpwstr>
  </property>
  <property fmtid="{D5CDD505-2E9C-101B-9397-08002B2CF9AE}" pid="8" name="MSIP_Label_290b294c-5736-49fe-b90e-53d6be5e8a40_ContentBits">
    <vt:lpwstr>0</vt:lpwstr>
  </property>
</Properties>
</file>