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[5] Analytical Engines with Context-Rich Processing; Towards Efficient Next-Generation Analytics 총정리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Viktor Sanca, Anastasia Ailamaki (EPFL — Data-Intensive Applications and Systems Lab)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ICDE 2023 (IEEE 40th International Conference on Data Engineering) — Vision Paper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8페이지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(D) 이론적 기반; 임베딩을 관계형 대수에 통합하는 비전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[6]번 논문(Context-Enhanced Relational Operators with Vector Embeddings)의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전신이 되는 비전 논문</w:t>
      </w:r>
      <w:r>
        <w:rPr>
          <w:rFonts w:ascii="Noto Sans KR" w:cs="Noto Sans KR" w:eastAsia="Noto Sans KR" w:hAnsi="Noto Sans KR"/>
          <w:sz w:val="22"/>
          <w:szCs w:val="22"/>
        </w:rPr>
        <w:t xml:space="preserve">으로, 임베딩을 관계형 대수에 통합하는 아이디어의 출발점이다. 비전 논문(Vision Paper)이란 구체적인 실험보다는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새로운 연구 방향을 제시하고 커뮤니티의 논의를 유도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논문으로, [6]의 기술적 기여를 이해하기 위한 철학적·개념적 배경이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메시지는 현대 데이터의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80~90%가 비구조화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인데, 관계형 DBMS는 여전히 구조화 테이블에 최적화되어 있다는 것이다. 따라서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 연산자(E-Operator)를 관계형 대수의 공식 연산자로 정의</w:t>
      </w:r>
      <w:r>
        <w:rPr>
          <w:rFonts w:ascii="Noto Sans KR" w:cs="Noto Sans KR" w:eastAsia="Noto Sans KR" w:hAnsi="Noto Sans KR"/>
          <w:sz w:val="22"/>
          <w:szCs w:val="22"/>
        </w:rPr>
        <w:t xml:space="preserve">하면, 기존 최적화 규칙(선택 푸시다운, 조인 재정렬 등)을 임베딩 연산에도 자동으로 적용할 수 있다. 이것이 바로 VAQ(Vector-Augmented Analytical Query) 최적화의 이론적 토대가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관계; 비전 논문으로서 구체적인 실험은 없지만, "임베딩을 관계형 대수에 통합하면 어떤 이득을 얻을 수 있을까"라는 근본적 질문에 대한 답을 제시하며, Exqutor가 이를 실행하는 데 필요한 정확한 카디널리티 추정의 필요성을 이론적으로 정당화한다.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5.1 해결하고자 하는 문제; 데이터의 본질적 변화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데이터 생태계의 변화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과거(2010년대 초):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 구성: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구조화: 80% (숫자, 날짜, 범주형)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비구조화: 20% (이미지, 텍스트)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도구 분포: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RDBMS 투자: 80% (SQL, 트랜잭션, ACID)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비구조화 처리: 20% (특수 시스템)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현대(2020년대):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구조화: 10~20% (메타데이터만 해당)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비구조화: 80~90% (텍스트, 이미지, 오디오, 비디오)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도구 분포: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RDBMS: 여전히 60% 투자 (기존 자산)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새로운 도구: 40% (벡터 DB, LLM, 특수 엔진)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**Mismatch**! 데이터는 비구조화인데 도구는 구조화 중심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전형적인 데이터 분석 파이프라인의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현재 관행: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1] 구조화 데이터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관계형 DB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user_id, age, city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2] 비구조화 데이터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사진, 텍스트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(DB 밖으로 반출)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3] 임베딩 생성 (DB 외부)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ML 파이프라인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BERT, ResNet 실행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→ 벡터 생성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4] 벡터 DB에 로드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Milvus 또는 pgvector│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벡터 저장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5] 유사도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별도 쿼리로 검색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Top-k 결과 수집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[Step 6] 결과를 다시 원래 DB와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수동 코딩로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프로그래밍으로 결합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문제: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복잡함</w:t>
      </w:r>
      <w:r>
        <w:rPr>
          <w:rFonts w:ascii="Noto Sans KR" w:cs="Noto Sans KR" w:eastAsia="Noto Sans KR" w:hAnsi="Noto Sans KR"/>
          <w:sz w:val="22"/>
          <w:szCs w:val="22"/>
        </w:rPr>
        <w:t xml:space="preserve">: 개발자가 6개 단계의 ETL을 수동 관리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비효율</w:t>
      </w:r>
      <w:r>
        <w:rPr>
          <w:rFonts w:ascii="Noto Sans KR" w:cs="Noto Sans KR" w:eastAsia="Noto Sans KR" w:hAnsi="Noto Sans KR"/>
          <w:sz w:val="22"/>
          <w:szCs w:val="22"/>
        </w:rPr>
        <w:t xml:space="preserve">: 각 단계마다 데이터를 반복 로드/저장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최적화 불가</w:t>
      </w:r>
      <w:r>
        <w:rPr>
          <w:rFonts w:ascii="Noto Sans KR" w:cs="Noto Sans KR" w:eastAsia="Noto Sans KR" w:hAnsi="Noto Sans KR"/>
          <w:sz w:val="22"/>
          <w:szCs w:val="22"/>
        </w:rPr>
        <w:t xml:space="preserve">: DB 옵티마이저가 전체 파이프라인을 볼 수 없음 (일부는 블랙박스)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응답 시간</w:t>
      </w:r>
      <w:r>
        <w:rPr>
          <w:rFonts w:ascii="Noto Sans KR" w:cs="Noto Sans KR" w:eastAsia="Noto Sans KR" w:hAnsi="Noto Sans KR"/>
          <w:sz w:val="22"/>
          <w:szCs w:val="22"/>
        </w:rPr>
        <w:t xml:space="preserve">: 각 단계의 래이턴시가 누적되어 전체 응답 시간이 수십 초 이상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5.2 핵심 제안; E-Operator와 E-Scan 프레임워크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E-Operator (Embedding Operator)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임베딩을 관계형 대수의 공식 연산자로 정의: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Eμ(R) = {t ∈ R, t -&gt; μ(t)}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쉽게 말하면: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입력:   관계(테이블) R과 임베딩 모델 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예; R = (user_id, user_image)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μ = ResNet-50 이미지 임베딩 모델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출력:   R의 각 튜플(행)에 대해 임베딩 벡터를 추가한 새로운 관계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예; (user_id, user_image, embedding[512])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중요한 성질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역연산 가능성: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Eμ^(-)¹(Eμ(R)) = 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즉, 원래 데이터를 복원할 수 있다.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임베딩 후 → 벡터 유사도 검색 → 이미지 메타데이터 추출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← 원본 user_id, user_image로 돌아갈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관계형 대수와의 호환성: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관계형 규칙이 그대로 적용됨: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σp(R) = 선택 (조건 p를 만족하는 행만)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예; σ_age&gt;25(users) = 나이 25세 이상 사용자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π_A(R) = 프로젝션 (특정 컬럼만 선택)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예; π_user_id,name(users) = id와 이름만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이런 연산과 Eμ(R)을 결합할 때 동치 규칙이 성립: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σ_age&gt;25(Eμ(R))  ≡  Eμ(σ_age&gt;25(R))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즉, 나이 필터를 임베딩 전에 할지 후에 할지는 동등하다.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그런데 **비용이 다르다!**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E-Scan 프레임워크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컨텍스트 풍부한 데이터의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소비(consume)·교환(exchange)·캐싱(cache)</w:t>
      </w:r>
      <w:r>
        <w:rPr>
          <w:rFonts w:ascii="Noto Sans KR" w:cs="Noto Sans KR" w:eastAsia="Noto Sans KR" w:hAnsi="Noto Sans KR"/>
          <w:sz w:val="22"/>
          <w:szCs w:val="22"/>
        </w:rPr>
        <w:t xml:space="preserve"> 인터페이스: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[E-Scan 구현]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Consume: 테이블의 행(row)을 읽을 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해당 컨텍스트 데이터도 함께 임베딩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Exchange: 임베딩 결과를 다른 연산자에 전달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(예; 조인 연산자가 임베딩 벡터를 직접 사용)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Cache: 동일 데이터에 대한 반복 임베딩 방지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예; 같은 user_image를 여러 쿼리에서 사용할 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첫 번째 쿼리에서 계산한 임베딩을 재사용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5.3 대수적 동치 규칙 (Algebraic Equivalence Rules)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E-Operator가 기존 관계형 대수와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합성 가능(composable)</w:t>
      </w:r>
      <w:r>
        <w:rPr>
          <w:rFonts w:ascii="Noto Sans KR" w:cs="Noto Sans KR" w:eastAsia="Noto Sans KR" w:hAnsi="Noto Sans KR"/>
          <w:sz w:val="22"/>
          <w:szCs w:val="22"/>
        </w:rPr>
        <w:t xml:space="preserve">함을 보여준다: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선택 푸시다운 (Selection Pushdown)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σ_p(Eμ(R)) ≡ Eμ(σ_p(R))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임베딩한 후, 나이 &gt; 25인 사용자만 필터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[계획 A] 임베딩 먼저 (비효율)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1. 전체 1,000,000명 사용자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2. 각각 ResNet 실행 (임베딩)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→ 1,000,000 × 100ms = 100K초│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3. 나이 필터 적용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→ 결과 500,000명 (50%)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비용: 100K초 + IO + 필터링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[계획 B] 필터 먼저 (효율적)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1. 나이 &gt; 25 조건으로 필터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→ 결과 500,000명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2. 500,000명만 임베딩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→ 500,000 × 100ms = 50K초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비용: 필터링 + 50K초 + IO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결론: 계획 B가 50K초 절감 (50% 성능 향상)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프로젝션 푸시다운 (Projection Pushdown)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π_A(Eμ(R)) ≡ Eμ(π_{A∪attr}(R))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즉, 프로젝션할 컬럼을 임베딩 이전에 미리 선택할 수 있다.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최종 결과에서 user_id와 embedding만 필요하다면,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user_name, user_email은 임베딩 전에 버려도 된다.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(임베딩 모델의 입력에는 user_image만 필요하므로)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5.4 본 논문과의 관계: 왜 정확한 카디널리티가 필요한가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동치 규칙이 있어도 최적의 계획을 선택해야 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1,000,000명 사용자 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- 나이 &gt; 25 (선택도 50%)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- 임베딩 후 유사 이미지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동치 규칙에 의해 가능한 실행 계획들: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[계획 1] 필터 먼저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users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age &gt; 25        -- 50만명 (카디널리티 500K)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embedding_similarity &gt; 0.8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비용 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필터링: 1M × 1ms = 1,000ms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임베딩: 500K × 100ms = 50,000ms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유사도 검색: 500K × 10ms = 5,000ms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합계: 56,000ms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[계획 2] 유사도 검색 먼저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users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embedding_similarity &gt; 0.8   -- ???건 (카디널리티 불명)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age &gt; 25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비용 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임베딩: 1M × 100ms = 100,000ms  ← 모든 사용자!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유사도 검색: 1M × 10ms = 10,000ms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필터링: ??? × 1ms (결과 크기 불명)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합계: 110,000ms + ???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유사도 검색의 결과 카디널리티를 모르면?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계획 2의 비용을 정확히 추정할 수 없음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옵티마이저가 계획 1 vs. 2를 비교 불가능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Exqutor의 역할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정확한 카디널리티를 제공한다: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"유사도 0.8 이상인 이미지는 대략 50,000건입니다"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이제 옵티마이저가: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계획 1: 500K 임베딩 + 500K 검색 = 55,000ms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계획 2: 1M 임베딩 + 1M 검색 + 50K 필터 = 110,050ms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계획 1이 훨씬 나음!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라고 올바르게 판단할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5.5 데이터 특성에 따른 최적 전략의 변화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선택도가 높을 때 (많은 결과)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1,000,000명 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- 임베딩 유사도 &gt; 0.8 → 500,000건 (50%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- 나이 &gt; 25 → 500,000건 (50%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- 교집합: 약 250,000건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 계획: 필터와 유사도 검색을 병렬로 고려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users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age &gt; 25 OR embedding_similarity &gt; 0.8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임베딩과 필터링이 함께 이루어지면 중간 결과 최소화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선택도가 낮을 때 (적은 결과)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1,000,000명 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- 임베딩 유사도 &gt; 0.9 (매우 유사) → 1,000건 (0.1%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- 나이 &gt; 80 (매우 고령) → 100,000건 (10%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 계획: 더 선택도 높은 것을 먼저 (유사도 검색)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하지만 그 전에 저비용 필터(나이)를 먼저?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1M 임베딩 비용이 매우 크므로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나이 필터 먼저: 100K 사람만 임베딩 → 100K × 100ms = 10K초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유사도 검색 필터: 결과 약 1K명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vs.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- 1M 모두 임베딩: 1M × 100ms = 100K초 (너무 크다)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유사도 검색: 1K명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필터 먼저 하는 것이 낫다!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5.6 비전 논문의 한계와 후속 연구의 필요성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논문이 제시하는 아이디어는 강력하지만: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실험 부재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대수적 동치 규칙은 이론적으로 소리가 나지만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구현 시 성능이 얼마나 향상될지는 미지수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모델의 정확성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임베딩 모델의 비용은 입력 크기, 모델 복잡도, 하드웨어에 따라 크게 변함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일반화된 비용 모델을 만들기 어려움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제약 미고려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E-Scan 캐싱은 필요한 메모리가 많을 수 있음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데이터에서는 메모리 부족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특성 미반영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분포가 시간에 따라 변함 (concept drift)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최적의 실행 계획도 변할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5.7 본 논문과 Exqutor의 관계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이론과 실무의 연결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[5] 비전 논문 (ICDE 2023)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E-Operator의 정의 및 동치 규칙 제시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"임베딩을 관계형 대수에 통합 가능하다"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(후속 연구)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[6] Context-Enhanced Operators (2023)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비전을 실제 구현으로 변환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텐서 조인으로 100배 성능 향상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인덱스 vs. 스캔 선택도가 중요함을 발견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(파생 연구)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[Exqutor] (암시적)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"정확한 카디널리티가 있으면..."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옵티마이저가 최적 계획 선택 가능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카디널리티 추정을 HNSW 인덱스 탐색으로 해결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Exqutor의 기여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[5]의 비전을 완성하기 위해 필요한 것: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 ← Exqutor가 제공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적응</w:t>
      </w:r>
      <w:r>
        <w:rPr>
          <w:rFonts w:ascii="Noto Sans KR" w:cs="Noto Sans KR" w:eastAsia="Noto Sans KR" w:hAnsi="Noto Sans KR"/>
          <w:sz w:val="22"/>
          <w:szCs w:val="22"/>
        </w:rPr>
        <w:t xml:space="preserve"> ← Exqutor의 런타임 샘플링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성능 평가</w:t>
      </w:r>
      <w:r>
        <w:rPr>
          <w:rFonts w:ascii="Noto Sans KR" w:cs="Noto Sans KR" w:eastAsia="Noto Sans KR" w:hAnsi="Noto Sans KR"/>
          <w:sz w:val="22"/>
          <w:szCs w:val="22"/>
        </w:rPr>
        <w:t xml:space="preserve"> ← Exqutor의 HNSW, pgvector, VBASE 실험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 모델의 선택: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같은 데이터를 여러 임베딩 모델(BERT, RoBERTa, GPT)로 임베딩 가능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모델은 비용과 정확도가 다름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옵티마이저가 이를 자동 선택할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임베딩 필드: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한 테이블에 여러 임베딩 필드 (텍스트 임베딩, 이미지 임베딩 등)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동적 프로그래밍으로 최적 계획을 찾을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분산 환경에서의 확장: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데이터가 여러 노드에 분산될 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임베딩 계산을 어느 노드에서 할지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네트워크 비용을 어떻게 고려할지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임베딩과 필터 간의 상관관계: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나이와 이미지 유사도가 독립적이지 않을 수 있음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고령자의 사진과 젊은이의 사진이 같은 주제일 때 임베딩이 달라질 수 있음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상관관계를 비용 모델에 반영?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2026-03-12T10:03:34.876Z</dcterms:created>
  <dcterms:modified xsi:type="dcterms:W3CDTF">2026-03-12T10:03:34.876Z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