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[31] DuckDB-VSS: Vector similarity search extension for DuckDB 총정리</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DuckDB Team</w:t>
      </w:r>
    </w:p>
    <w:p>
      <w:pPr>
        <w:keepNext w:val="false"/>
        <w:keepLines w:val="false"/>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오픈소스 벡터 검색 확장 프로젝트</w:t>
      </w:r>
    </w:p>
    <w:p>
      <w:pPr>
        <w:keepNext w:val="false"/>
        <w:keepLines w:val="false"/>
        <w:spacing w:after="60" w:before="60" w:line="36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GitHub</w:t>
      </w:r>
    </w:p>
    <w:p>
      <w:pPr>
        <w:keepNext w:val="false"/>
        <w:keepLines w:val="false"/>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DuckDB-VSS는 DuckDB 데이터베이스에 벡터 유사도 검색(Vector Similarity Search) 기능을 추가하는 오픈소스 확장이다. DuckDB는 인메모리 컬럼 기반 OLAP 데이터베이스로 최근 빠르게 주목받는 시스템인데, DuckDB-VSS는 이 강력한 분석 엔진에 벡터 검색 기능을 통합한다. 이 확장은 정형 데이터와 벡터 데이터를 동시에 처리해야 하는 분석 워크로드를 지원한다. DuckDB의 컬럼 저장소 특성과 벡터 데이터의 조화로운 통합을 통해, 뛰어난 성능과 사용의 단순성을 모두 달성한다. 특히 프로토타이핑, 데이터 분석, 소규모에서 중규모의 벡터 검색이 필요한 시나리오에 적합하다.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31.1 주요 문제점과 설계 동기</w:t>
      </w:r>
    </w:p>
    <w:p>
      <w:pPr>
        <w:keepNext/>
        <w:keepLines/>
        <w:spacing w:after="60" w:before="60" w:line="360"/>
      </w:pPr>
      <w:r>
        <w:rPr>
          <w:rFonts w:ascii="Noto Sans KR" w:cs="Noto Sans KR" w:eastAsia="Noto Sans KR" w:hAnsi="Noto Sans KR"/>
          <w:sz w:val="22"/>
          <w:szCs w:val="22"/>
        </w:rPr>
        <w:t xml:space="preserve">기존 벡터 검색 솔루션의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분석과 벡터 검색의 분리</w:t>
      </w:r>
      <w:r>
        <w:rPr>
          <w:rFonts w:ascii="Noto Sans KR" w:cs="Noto Sans KR" w:eastAsia="Noto Sans KR" w:hAnsi="Noto Sans KR"/>
          <w:sz w:val="22"/>
          <w:szCs w:val="22"/>
        </w:rPr>
        <w:t xml:space="preserve">: 기존 벡터 DB는 순수 벡터 검색에만 최적화, 정형 데이터와의 복합 분석이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OLAP 환경의 필요성</w:t>
      </w:r>
      <w:r>
        <w:rPr>
          <w:rFonts w:ascii="Noto Sans KR" w:cs="Noto Sans KR" w:eastAsia="Noto Sans KR" w:hAnsi="Noto Sans KR"/>
          <w:sz w:val="22"/>
          <w:szCs w:val="22"/>
        </w:rPr>
        <w:t xml:space="preserve">: 분석가가 벡터와 정형 데이터를 함께 분석해야 하는 경우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별도의 벡터 DB 시스템 관리의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비용</w:t>
      </w:r>
      <w:r>
        <w:rPr>
          <w:rFonts w:ascii="Noto Sans KR" w:cs="Noto Sans KR" w:eastAsia="Noto Sans KR" w:hAnsi="Noto Sans KR"/>
          <w:sz w:val="22"/>
          <w:szCs w:val="22"/>
        </w:rPr>
        <w:t xml:space="preserve">: 중규모 조직이 벡터 DB를 위해 추가 인프라 투자의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컬럼 저장소의 미활용</w:t>
      </w:r>
      <w:r>
        <w:rPr>
          <w:rFonts w:ascii="Noto Sans KR" w:cs="Noto Sans KR" w:eastAsia="Noto Sans KR" w:hAnsi="Noto Sans KR"/>
          <w:sz w:val="22"/>
          <w:szCs w:val="22"/>
        </w:rPr>
        <w:t xml:space="preserve">: DuckDB의 효율적 컬럼 저장소를 벡터 데이터에도 활용하지 못함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31.2 DuckDB의 기초</w:t>
      </w:r>
    </w:p>
    <w:p>
      <w:pPr>
        <w:keepNext/>
        <w:keepLines/>
        <w:spacing w:after="100" w:before="200"/>
      </w:pPr>
      <w:r>
        <w:rPr>
          <w:rFonts w:ascii="Noto Sans KR" w:cs="Noto Sans KR" w:eastAsia="Noto Sans KR" w:hAnsi="Noto Sans KR"/>
          <w:b/>
          <w:bCs/>
          <w:color w:val="505050"/>
          <w:sz w:val="24"/>
          <w:szCs w:val="24"/>
        </w:rPr>
        <w:t xml:space="preserve">특징</w:t>
      </w:r>
    </w:p>
    <w:p>
      <w:pPr>
        <w:keepNext/>
        <w:keepLines/>
        <w:spacing w:after="60" w:before="60" w:line="360"/>
      </w:pPr>
      <w:r>
        <w:rPr>
          <w:rFonts w:ascii="Noto Sans KR" w:cs="Noto Sans KR" w:eastAsia="Noto Sans KR" w:hAnsi="Noto Sans KR"/>
          <w:b/>
          <w:bCs/>
          <w:sz w:val="22"/>
          <w:szCs w:val="22"/>
        </w:rPr>
        <w:t xml:space="preserve">컬럼 기반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행(row) 기반이 아닌 열(column) 기반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OLAP 분석 쿼리에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압축을 통한 저장소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캐시 효율성 증대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인메모리 OLAP</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쿼리 엔진 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분석 쿼리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빠른 처리 속도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확장성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모듈식 아키텍처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커스텀 함수, 타입, 연산자 추가 용이</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31.3 DuckDB-VSS의 핵심 기능</w:t>
      </w:r>
    </w:p>
    <w:p>
      <w:pPr>
        <w:keepNext/>
        <w:keepLines/>
        <w:spacing w:after="100" w:before="200"/>
      </w:pPr>
      <w:r>
        <w:rPr>
          <w:rFonts w:ascii="Noto Sans KR" w:cs="Noto Sans KR" w:eastAsia="Noto Sans KR" w:hAnsi="Noto Sans KR"/>
          <w:b/>
          <w:bCs/>
          <w:color w:val="505050"/>
          <w:sz w:val="24"/>
          <w:szCs w:val="24"/>
        </w:rPr>
        <w:t xml:space="preserve">벡터 데이터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컬럼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embeddings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INTEGER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text 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 DOUBLE[1536]  -- 1536차원 벡터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지원 형식</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DOUBLE[]: 부동소수점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 단정밀도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길이 배열로 정의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벡터 거리 연산자</w:t>
      </w:r>
    </w:p>
    <w:p>
      <w:pPr>
        <w:keepNext/>
        <w:keepLines/>
        <w:spacing w:after="60" w:before="60" w:line="360"/>
      </w:pPr>
      <w:r>
        <w:rPr>
          <w:rFonts w:ascii="Noto Sans KR" w:cs="Noto Sans KR" w:eastAsia="Noto Sans KR" w:hAnsi="Noto Sans KR"/>
          <w:b/>
          <w:bCs/>
          <w:sz w:val="22"/>
          <w:szCs w:val="22"/>
        </w:rPr>
        <w:t xml:space="preserve">SQL 함수로 제공</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L2 거리 (유클리드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array_distance(vector, [1.2, 3.4, ...])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코사인 유사도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array_cosine_similarity(vector, [1.2, 3.4, ...]) AS 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similarity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내적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array_dot_product(vector, [1.2, 3.4, ...]) AS dot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dot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지원하는 거리 메트릭</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L2 (Euclidean)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(Cosine)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내적 (Dot Product)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맨해튼 (Manhattan)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벡터 인덱싱</w:t>
      </w:r>
    </w:p>
    <w:p>
      <w:pPr>
        <w:keepNext/>
        <w:keepLines/>
        <w:spacing w:after="60" w:before="60" w:line="360"/>
      </w:pPr>
      <w:r>
        <w:rPr>
          <w:rFonts w:ascii="Noto Sans KR" w:cs="Noto Sans KR" w:eastAsia="Noto Sans KR" w:hAnsi="Noto Sans KR"/>
          <w:b/>
          <w:bCs/>
          <w:sz w:val="22"/>
          <w:szCs w:val="22"/>
        </w:rPr>
        <w:t xml:space="preserve">HNSW (Hierarchical Navigable Small World) 인덱스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vec_idx ON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USING hnsw (vector)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(distance = 'l2', m = 16, ef = 128);</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distance</w:t>
      </w:r>
      <w:r>
        <w:rPr>
          <w:rFonts w:ascii="Noto Sans KR" w:cs="Noto Sans KR" w:eastAsia="Noto Sans KR" w:hAnsi="Noto Sans KR"/>
          <w:sz w:val="22"/>
          <w:szCs w:val="22"/>
        </w:rPr>
        <w:t xml:space="preserve">: 사용할 거리 메트릭</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그래프의 최대 연결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검색 시 탐색 효율성 파라미터 (클수록 정확하나 느림)</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31.4 DuckDB-VSS의 아키텍처</w:t>
      </w:r>
    </w:p>
    <w:p>
      <w:pPr>
        <w:keepNext/>
        <w:keepLines/>
        <w:spacing w:after="100" w:before="200"/>
      </w:pPr>
      <w:r>
        <w:rPr>
          <w:rFonts w:ascii="Noto Sans KR" w:cs="Noto Sans KR" w:eastAsia="Noto Sans KR" w:hAnsi="Noto Sans KR"/>
          <w:b/>
          <w:bCs/>
          <w:color w:val="505050"/>
          <w:sz w:val="24"/>
          <w:szCs w:val="24"/>
        </w:rPr>
        <w:t xml:space="preserve">저장소 계층</w:t>
      </w:r>
    </w:p>
    <w:p>
      <w:pPr>
        <w:keepNext/>
        <w:keepLines/>
        <w:shd w:fill="F5F5F5" w:val="clear"/>
        <w:spacing w:after="0" w:before="0" w:line="260"/>
        <w:ind w:left="360"/>
      </w:pPr>
      <w:r>
        <w:rPr>
          <w:rFonts w:ascii="Noto Sans KR" w:cs="Noto Sans KR" w:eastAsia="Noto Sans KR" w:hAnsi="Noto Sans KR"/>
          <w:color w:val="333333"/>
          <w:sz w:val="17"/>
          <w:szCs w:val="17"/>
        </w:rPr>
        <w:t xml:space="preserve">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연산 플래너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인덱스 (선택적)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컬럼 저장소 (벡터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메모리/디스크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컬럼 저장소의 장점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 단위의 저장으로 캐시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처리에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 명령어 활용 용이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쿼리 처리</w:t>
      </w:r>
    </w:p>
    <w:p>
      <w:pPr>
        <w:keepNext/>
        <w:keepLines/>
        <w:spacing w:after="60" w:before="60" w:line="360"/>
      </w:pPr>
      <w:r>
        <w:rPr>
          <w:rFonts w:ascii="Noto Sans KR" w:cs="Noto Sans KR" w:eastAsia="Noto Sans KR" w:hAnsi="Noto Sans KR"/>
          <w:b/>
          <w:bCs/>
          <w:sz w:val="22"/>
          <w:szCs w:val="22"/>
        </w:rPr>
        <w:t xml:space="preserve">선택형 HNSW 가속</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인덱스가 있으면 HNSW로 후보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인덱스가 없으면 전체 스캔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플래너가 인덱스 사용 여부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벡터와 스칼라 조건의 결합</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array_distance(vector, query_vec) AS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'news'        -- 스칼라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date &gt;= '2024-01-01'     -- 추가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처리 최적화: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스칼라 필터 먼저 처리 (선택도 낮춤)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결과에 대해 벡터 거리 계산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거리 기반 정렬 및 제한</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31.5 사용 사례</w:t>
      </w:r>
    </w:p>
    <w:p>
      <w:pPr>
        <w:keepNext/>
        <w:keepLines/>
        <w:spacing w:after="100" w:before="200"/>
      </w:pPr>
      <w:r>
        <w:rPr>
          <w:rFonts w:ascii="Noto Sans KR" w:cs="Noto Sans KR" w:eastAsia="Noto Sans KR" w:hAnsi="Noto Sans KR"/>
          <w:b/>
          <w:bCs/>
          <w:color w:val="505050"/>
          <w:sz w:val="24"/>
          <w:szCs w:val="24"/>
        </w:rPr>
        <w:t xml:space="preserve">데이터 분석 (OLAP)</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임베딩된 뉴스 기사에서 특정 주제와 유사하면서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기간의 기사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category,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AVG(array_distance(embedding, topic_vec)) as avg_similarity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articles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published_date &gt;= '2024-01-01'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AVG(array_distance(embedding, topic_vec)) &lt; 0.5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avg_similarity;</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AI 애플리케이션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 = duckdb.connect()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데이터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documents AS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doc_id, content,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read_csv('docs.csv')</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 = [0.1, 0.2, 0.3,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conn.execute(f"""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doc_id,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array_distance(embedding, {query_vec})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""").fetchall()</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ETL 파이프라인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생성 및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embeddings AS</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ai_embed(text) as vector  -- 커스텀 임베딩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raw_documents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valid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embeddings USING hnsw (vector);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배치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DISTINCT doc_a, doc_b</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a.id as doc_a, b.id as doc_b,</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array_distance(a.vector, b.vector) as sim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embeddings a</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embeddings b ON a.category = b.category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sim &lt; 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1000;</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31.6 성능 특성</w:t>
      </w:r>
    </w:p>
    <w:p>
      <w:pPr>
        <w:keepNext/>
        <w:keepLines/>
        <w:spacing w:after="100" w:before="200"/>
      </w:pPr>
      <w:r>
        <w:rPr>
          <w:rFonts w:ascii="Noto Sans KR" w:cs="Noto Sans KR" w:eastAsia="Noto Sans KR" w:hAnsi="Noto Sans KR"/>
          <w:b/>
          <w:bCs/>
          <w:color w:val="505050"/>
          <w:sz w:val="24"/>
          <w:szCs w:val="24"/>
        </w:rPr>
        <w:t xml:space="preserve">장점</w:t>
      </w:r>
    </w:p>
    <w:p>
      <w:pPr>
        <w:keepNext/>
        <w:keepLines/>
        <w:spacing w:after="60" w:before="60" w:line="360"/>
      </w:pPr>
      <w:r>
        <w:rPr>
          <w:rFonts w:ascii="Noto Sans KR" w:cs="Noto Sans KR" w:eastAsia="Noto Sans KR" w:hAnsi="Noto Sans KR"/>
          <w:b/>
          <w:bCs/>
          <w:sz w:val="22"/>
          <w:szCs w:val="22"/>
        </w:rPr>
        <w:t xml:space="preserve">빠른 벡터 검색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인덱스로 대규모 데이터셋에서도 밀리초 단위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컬럼 저장소로 배치 처리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컬럼 압축으로 저장소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불필요한 컬럼 제외로 메모리 사용 최소화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분석 능력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SQL의 모든 분석 기능 활용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결과의 추가 집계/분석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개발 편의성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설치 후 확장만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기반 인터페이스로 학습곡선 낮음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제약</w:t>
      </w:r>
    </w:p>
    <w:p>
      <w:pPr>
        <w:keepNext/>
        <w:keepLines/>
        <w:spacing w:after="60" w:before="60" w:line="360"/>
      </w:pP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인메모리 시스템이므로 메모리 크기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대규모 벡터 데이터셋에는 부적합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분산 처리 미지원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노드 시스템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노드 클러스터링 불가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31.7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시스템이다. DuckDB-VSS는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분석 기반 검색</w:t>
      </w:r>
      <w:r>
        <w:rPr>
          <w:rFonts w:ascii="Noto Sans KR" w:cs="Noto Sans KR" w:eastAsia="Noto Sans KR" w:hAnsi="Noto Sans KR"/>
          <w:sz w:val="22"/>
          <w:szCs w:val="22"/>
        </w:rPr>
        <w:t xml:space="preserve">: Exqutor이 벡터 검색을 OLAP 환경에서 수행해야 한다면, DuckDB-VSS의 컬럼 저장소와 분석 기능이 적합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스칼라-벡터 결합</w:t>
      </w:r>
      <w:r>
        <w:rPr>
          <w:rFonts w:ascii="Noto Sans KR" w:cs="Noto Sans KR" w:eastAsia="Noto Sans KR" w:hAnsi="Noto Sans KR"/>
          <w:sz w:val="22"/>
          <w:szCs w:val="22"/>
        </w:rPr>
        <w:t xml:space="preserve">: Exqutor의 텍스트 필터와 벡터 검색의 조합은 DuckDB-VSS의 복합 쿼리 처리와 유사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빠른 프로토타이핑</w:t>
      </w:r>
      <w:r>
        <w:rPr>
          <w:rFonts w:ascii="Noto Sans KR" w:cs="Noto Sans KR" w:eastAsia="Noto Sans KR" w:hAnsi="Noto Sans KR"/>
          <w:sz w:val="22"/>
          <w:szCs w:val="22"/>
        </w:rPr>
        <w:t xml:space="preserve">: Exqutor의 초기 구현과 성능 평가에 DuckDB-VSS 사용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극복</w:t>
      </w:r>
      <w:r>
        <w:rPr>
          <w:rFonts w:ascii="Noto Sans KR" w:cs="Noto Sans KR" w:eastAsia="Noto Sans KR" w:hAnsi="Noto Sans KR"/>
          <w:sz w:val="22"/>
          <w:szCs w:val="22"/>
        </w:rPr>
        <w:t xml:space="preserve">: 인메모리 시스템의 근본적 한계를 어떻게 극복할 것인가? 디스크 기반 벡터 저장이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HNSW 파라미터 자동화</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과 </w:t>
      </w: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같은 파라미터를 사용자가 수동으로 튜닝해야 하는데, 자동 최적화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분산 처리</w:t>
      </w:r>
      <w:r>
        <w:rPr>
          <w:rFonts w:ascii="Noto Sans KR" w:cs="Noto Sans KR" w:eastAsia="Noto Sans KR" w:hAnsi="Noto Sans KR"/>
          <w:sz w:val="22"/>
          <w:szCs w:val="22"/>
        </w:rPr>
        <w:t xml:space="preserve">: DuckDB의 장점을 유지하면서 분산 벡터 검색을 지원할 수 있는가? 단일 노드 제약을 어떻게 해결할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유지보수</w:t>
      </w:r>
      <w:r>
        <w:rPr>
          <w:rFonts w:ascii="Noto Sans KR" w:cs="Noto Sans KR" w:eastAsia="Noto Sans KR" w:hAnsi="Noto Sans KR"/>
          <w:sz w:val="22"/>
          <w:szCs w:val="22"/>
        </w:rPr>
        <w:t xml:space="preserve">: 높은 빈도의 삽입 작업 중 HNSW 인덱스의 지속적 갱신이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다양한 벡터 차원 지원</w:t>
      </w:r>
      <w:r>
        <w:rPr>
          <w:rFonts w:ascii="Noto Sans KR" w:cs="Noto Sans KR" w:eastAsia="Noto Sans KR" w:hAnsi="Noto Sans KR"/>
          <w:sz w:val="22"/>
          <w:szCs w:val="22"/>
        </w:rPr>
        <w:t xml:space="preserve">: 모든 차원의 벡터에 대해 일정한 성능을 유지할 수 있는가? 극단적으로 높은 차원(100,000+)의 벡터는 지원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비교 분석</w:t>
      </w:r>
      <w:r>
        <w:rPr>
          <w:rFonts w:ascii="Noto Sans KR" w:cs="Noto Sans KR" w:eastAsia="Noto Sans KR" w:hAnsi="Noto Sans KR"/>
          <w:sz w:val="22"/>
          <w:szCs w:val="22"/>
        </w:rPr>
        <w:t xml:space="preserve">: DuckDB-VSS와 Pinecone, Milvus 같은 전문 벡터 DB의 성능-비용 트레이드오프는?</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2026-03-12T10:03:35.325Z</dcterms:created>
  <dcterms:modified xsi:type="dcterms:W3CDTF">2026-03-12T10:03:35.325Z</dcterms:modified>
</cp:coreProperties>
</file>

<file path=docProps/custom.xml><?xml version="1.0" encoding="utf-8"?>
<Properties xmlns="http://schemas.openxmlformats.org/officeDocument/2006/custom-properties" xmlns:vt="http://schemas.openxmlformats.org/officeDocument/2006/docPropsVTypes"/>
</file>