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[80] Selectivity and Cost Estimation for Joins Based on Random Sampling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Haas, Naughton, Seshadri, Swami의 JCSS 1996 논문으로, 조인 선택도(join selectivity) 추정을 위한 무작위 샘플링의 이론적 기초를 제시한 '고전' 논문이다. 이 논문은 데이터베이스 통계와 표본론을 결합하여 샘플링 기반 추정의 수학적 모델을 정립했다.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핵심 기여: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이론적 프레임워크</w:t>
      </w:r>
      <w:r>
        <w:rPr>
          <w:rFonts w:ascii="Noto Sans KR" w:cs="Noto Sans KR" w:eastAsia="Noto Sans KR" w:hAnsi="Noto Sans KR"/>
          <w:sz w:val="22"/>
          <w:szCs w:val="22"/>
        </w:rPr>
        <w:t xml:space="preserve">: 조인 크기 추정의 통계 모델 개발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신뢰도 분석</w:t>
      </w:r>
      <w:r>
        <w:rPr>
          <w:rFonts w:ascii="Noto Sans KR" w:cs="Noto Sans KR" w:eastAsia="Noto Sans KR" w:hAnsi="Noto Sans KR"/>
          <w:sz w:val="22"/>
          <w:szCs w:val="22"/>
        </w:rPr>
        <w:t xml:space="preserve">: 샘플 크기와 추정 오류의 관계 공식화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점근 분포(Asymptotic Distribution)</w:t>
      </w:r>
      <w:r>
        <w:rPr>
          <w:rFonts w:ascii="Noto Sans KR" w:cs="Noto Sans KR" w:eastAsia="Noto Sans KR" w:hAnsi="Noto Sans KR"/>
          <w:sz w:val="22"/>
          <w:szCs w:val="22"/>
        </w:rPr>
        <w:t xml:space="preserve">: 표본 크기가 클 때의 분포 특성 증명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실용적 가이드</w:t>
      </w:r>
      <w:r>
        <w:rPr>
          <w:rFonts w:ascii="Noto Sans KR" w:cs="Noto Sans KR" w:eastAsia="Noto Sans KR" w:hAnsi="Noto Sans KR"/>
          <w:sz w:val="22"/>
          <w:szCs w:val="22"/>
        </w:rPr>
        <w:t xml:space="preserve">: 필요한 샘플 크기 결정 방법 제시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이후 30년 가까이 샘플링 기반 카디널리티 추정 연구의 이론적 기반이 되었다. 특히 신뢰도 구간 계산, 적응적 샘플링, 그리고 비용 모델에 광범위하게 인용된다.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Exqutor의 적응적 샘플링 방식의 직접적인 이론적 토대다. 특히 선택도 추정의 신뢰도를 정량화하고 필요한 샘플 크기를 결정하는 방법론을 제공한다. Exqutor는 범위 필터와 벡터 검색의 결합 선택도 추정에 이 논문의 통계 이론을 적용할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80.1 조인 선택도의 수학적 정의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기본 정의: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테이블 T1: N_1개 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테이블 T2: N_2개 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조인 조건 P에 대해: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조인 결과 = T1과 T2의 행 중 P를 만족하는 쌍의 집합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조인 카디널리티: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 = |{(t1, t2) : t1 ∈ T1, t2 ∈ T2, P(t1, t2) = true}|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조인 선택도: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 = C / (N_1 × N_2)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예시: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T1: 고객 테이블 (10,000명)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T2: 주문 테이블 (100,000건)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조인 조건: 고객.id = 주문.고객_id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조인 결과: 90,000건 (평균 고객당 9개 주문)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카디널리티: C = 90,000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선택도: σ = 90,000 / (10,000 × 100,000) = 0.009 (0.9%)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80.2 샘플링 이론의 적용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표본 선택도의 분포: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T1에서 n_1개, T2에서 n_2개 행을 무작위로 샘플링할 때,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샘플 내 조인 결과를 c라 하면: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표본 선택도: σ_hat = c / (n_1 × n_2)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 추정량의 분포: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Case 1: 선택도가 고정되어 있고 n → ∞일 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중심극한정리(Central Limit Theorem):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√n × (σ_hat - σ) → N(0, σ(1-σ))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분포: σ_hat는 점근적으로 정규분포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평균: σ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표준편차: √(σ(1-σ) / n)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Confidence Interval (95% 신뢰도):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P(σ_hat - 1.96 × σ_SE &lt; σ &lt; σ_hat + 1.96 × σ_SE) = 0.95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여기서 σ_SE = √(σ_hat(1-σ_hat) / n)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정규 근사의 신뢰도를 높이려면 n이 충분해야 함: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× σ_hat &gt; 5 and n × (1-σ_hat) &gt; 5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80.3 조인에 특정한 이슈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독립성 가정: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조인 조건이 두 테이블의 행을 독립적으로 선택할 때: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σ(T1, T2) = σ(T1) × σ(T2)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T1에서 P_1을 만족할 확률: σ_1 = 0.2 (20%)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T2에서 P_2를 만족할 확률: σ_2 = 0.5 (50%)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조인 선택도: σ = 0.2 × 0.5 = 0.1 (10%)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(T1.A = T2.A인 등호 조인이 아닐 때 근사)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등호 조인(Equi-join)의 특수성: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T1.id = T2.id 형태의 조인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경우 1: 외래키 관계 있음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모든 T2.id가 T1에 존재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σ = N_2 / (N_1 × N_2) = 1 / N_1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(매우 낮은 선택도 가능)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경우 2: 일반적인 등호 조인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σ = m / (N_1 × N_2)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m = 두 테이블의 공통 키 개수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80.4 점근 성질(Asymptotic Properties)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큰 n에서의 행동: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샘플 크기 n이 클 때: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일관성(Consistency):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σ_hat → σ (거의 확실하게)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샘플 크기가 증가하면 추정치가 참값으로 수렴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정규 수렴(Normal Convergence):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(σ_hat - σ) / √(σ(1-σ)/n) → N(0, 1)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정규분포로 수렴 속도: O(1/√n)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효율성(Efficiency):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분산: Var(σ_hat) = σ(1-σ) / n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가장 작은 분산을 가짐 (비편향 추정량 중)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80.5 신뢰도와 샘플 크기의 관계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정밀도 요구사항: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±ε 범위의 오류를 100(1-α)% 신뢰도로 원할 때: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필요한 샘플 크기: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= z²_{1-α/2} × σ(1-σ) / ε²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여기서 z_{1-α/2}는 표준 정규분포의 상위 α/2 백분위수: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- 90% 신뢰도 (α=0.1): z = 1.645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- 95% 신뢰도 (α=0.05): z = 1.960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- 99% 신뢰도 (α=0.01): z = 2.576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구체적 계산 예시: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목표: 선택도 σ = 0.01 (1%)을 ±20% 상대 오류, 95% 신뢰도로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절대 오류 ε = σ × 0.2 = 0.01 × 0.2 = 0.002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필요 샘플: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= 1.96² × 0.01 × 0.99 / 0.002²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= 3.84 × 0.0099 / 0.000004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= 9,504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테이블이 1,000,000행이면: 샘플율 = 9,504 / 1,000,000 ≈ 1%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선택도에 따른 샘플 크기: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같은 조건 (±20% 오류, 95% 신뢰도)에서: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 = 0.5 (50%):  n ≥ 2,401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 = 0.1 (10%):  n ≥ 9,604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 = 0.01 (1%):  n ≥ 9,504 (σ와 (1-σ)이 비슷해서 최대)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 = 0.001 (0.1%): n ≥ 95,040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 = 0.0001 (0.01%): n ≥ 950,399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선택도 감소에 따라 필요 샘플 선택도의 역함수에 비례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80.6 다중 조인에의 확장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체인 조인(Chain Join):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T1 JOIN T2 JOIN T3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각 조인의 선택도: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σ_1_2 = P(t1, t2 만족) = 0.1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σ_2₃ = P(t2, t3 만족) = 0.2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결합 선택도 (독립성 가정):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σ_total = σ_1_2 × σ_2₃ = 0.1 × 0.2 = 0.02 (2%)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 σ_total이 σ_1_2, σ_2₃보다 낮음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최종 카디널리티 추정이 더 불안정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스타 조인(Star Join):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중앙 테이블 T1과 여러 dimension 테이블 T2, T3, T4 조인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T1과 T2의 선택도: σ_1_2 = 0.3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T1과 T3의 선택도: σ_1₃ = 0.4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T1과 T4의 선택도: σ_1₄ = 0.5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결합 선택도: σ_total = 0.3 × 0.4 × 0.5 = 0.06 (6%)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 테이블이 많을수록 선택도는 더 낮아짐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80.7 비용 모델에의 적용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조인 실행 비용 추정: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조인 비용 = CPU_비용 + I/O_비용 + 메모리_비용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CPU 비용: 조인된 행 수 × 행당_처리비용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= C × cost_per_row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= N_1 × N_2 × σ × cost_per_row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I/O 비용: 접근해야 할 페이지 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= (N_1 × page_size_1) + (N_2 × page_size_2)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(선택도가 낮으면 CPU 비용이 지배적)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정확한 σ 추정 → 정확한 비용 예측 → 최적 실행 계획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80.8 본 논문과의 관계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샘플링 기반 선택도 추정: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범위 필터와 벡터 검색의 결합 선택도를 추정하는데, 이 논문의 이론을 직접 적용할 수 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1단계: 이론적 기초 적용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범위 필터: WHERE price ∈ [L, U]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검색: WHERE similarity(embedding) &gt; 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 선택도: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 = P(가격 조건) × P(유사도 조건)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이는 논문의 곱셈 규칙(independent join selectivity)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과 동일한 형태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2단계: 샘플 크기 결정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목표 정확도: ±15% 상대 오류, 90% 신뢰도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추정된 σ = 0.12 (범위 필터 15% × 벡터 80%)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필요 샘플 크기: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ε = 0.12 × 0.15 = 0.018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z = 1.645 (90% 신뢰도)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= 1.645² × 0.12 × 0.88 / 0.018²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≈ 250개 (전체 1% 미만)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3단계: 신뢰도 검증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수집한 샘플에서: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 = 범위 필터 AND 유사도 조건 만족하는 행 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신뢰도 구간: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σ_hat ± 1.645 × √(σ_hat(1-σ_hat) / n)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 구간이 충분히 좁으면 추정 사용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너무 넓으면 추가 샘플링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논문 [80]의 핵심 가치: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이론적 정당성</w:t>
      </w:r>
      <w:r>
        <w:rPr>
          <w:rFonts w:ascii="Noto Sans KR" w:cs="Noto Sans KR" w:eastAsia="Noto Sans KR" w:hAnsi="Noto Sans KR"/>
          <w:sz w:val="22"/>
          <w:szCs w:val="22"/>
        </w:rPr>
        <w:t xml:space="preserve">: 샘플링 기반 추정의 수학적 기초 제공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샘플 크기 결정</w:t>
      </w:r>
      <w:r>
        <w:rPr>
          <w:rFonts w:ascii="Noto Sans KR" w:cs="Noto Sans KR" w:eastAsia="Noto Sans KR" w:hAnsi="Noto Sans KR"/>
          <w:sz w:val="22"/>
          <w:szCs w:val="22"/>
        </w:rPr>
        <w:t xml:space="preserve">: n = z² × σ(1-σ) / ε² 공식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신뢰도 계산</w:t>
      </w:r>
      <w:r>
        <w:rPr>
          <w:rFonts w:ascii="Noto Sans KR" w:cs="Noto Sans KR" w:eastAsia="Noto Sans KR" w:hAnsi="Noto Sans KR"/>
          <w:sz w:val="22"/>
          <w:szCs w:val="22"/>
        </w:rPr>
        <w:t xml:space="preserve">: 점근 정규분포를 이용한 신뢰도 구간 계산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조인 확장</w:t>
      </w:r>
      <w:r>
        <w:rPr>
          <w:rFonts w:ascii="Noto Sans KR" w:cs="Noto Sans KR" w:eastAsia="Noto Sans KR" w:hAnsi="Noto Sans KR"/>
          <w:sz w:val="22"/>
          <w:szCs w:val="22"/>
        </w:rPr>
        <w:t xml:space="preserve">: 곱셈 규칙을 통한 복합 선택도 추정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실무 적용</w:t>
      </w:r>
      <w:r>
        <w:rPr>
          <w:rFonts w:ascii="Noto Sans KR" w:cs="Noto Sans KR" w:eastAsia="Noto Sans KR" w:hAnsi="Noto Sans KR"/>
          <w:sz w:val="22"/>
          <w:szCs w:val="22"/>
        </w:rPr>
        <w:t xml:space="preserve">: 이후 모든 샘플링 기반 옵티마이저의 기반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소 샘플 문제</w:t>
      </w:r>
      <w:r>
        <w:rPr>
          <w:rFonts w:ascii="Noto Sans KR" w:cs="Noto Sans KR" w:eastAsia="Noto Sans KR" w:hAnsi="Noto Sans KR"/>
          <w:sz w:val="22"/>
          <w:szCs w:val="22"/>
        </w:rPr>
        <w:t xml:space="preserve">: n이 작을 때(n &lt; 30), 정규 근사가 타당한가? (카이제곱 등 다른 분포 필요?)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상관성 위반</w:t>
      </w:r>
      <w:r>
        <w:rPr>
          <w:rFonts w:ascii="Noto Sans KR" w:cs="Noto Sans KR" w:eastAsia="Noto Sans KR" w:hAnsi="Noto Sans KR"/>
          <w:sz w:val="22"/>
          <w:szCs w:val="22"/>
        </w:rPr>
        <w:t xml:space="preserve">: 범위 필터와 벡터 임베딩이 상관되어 있을 때, 곱셈 규칙이 여전히 유효한가?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모수 σ의 사전 정보</w:t>
      </w:r>
      <w:r>
        <w:rPr>
          <w:rFonts w:ascii="Noto Sans KR" w:cs="Noto Sans KR" w:eastAsia="Noto Sans KR" w:hAnsi="Noto Sans KR"/>
          <w:sz w:val="22"/>
          <w:szCs w:val="22"/>
        </w:rPr>
        <w:t xml:space="preserve">: σ를 모르면 샘플 크기 n을 미리 결정할 수 없는데, 이를 어떻게 해결할 것인가?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해결책: σ = 0.5로 가정 (최악의 경우) → 과도한 샘플 수집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스트리밍 업데이트</w:t>
      </w:r>
      <w:r>
        <w:rPr>
          <w:rFonts w:ascii="Noto Sans KR" w:cs="Noto Sans KR" w:eastAsia="Noto Sans KR" w:hAnsi="Noto Sans KR"/>
          <w:sz w:val="22"/>
          <w:szCs w:val="22"/>
        </w:rPr>
        <w:t xml:space="preserve">: 데이터가 지속적으로 추가될 때, 과거 샘플이 유효한가?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적응적 샘플링의 다중비교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쿼리의 선택도를 동시에 추정할 때, 각각 독립적으로 샘플링하면 총 샘플 비용이 급증하는데, 이를 최적화할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비선형 선택도 관계</w:t>
      </w:r>
      <w:r>
        <w:rPr>
          <w:rFonts w:ascii="Noto Sans KR" w:cs="Noto Sans KR" w:eastAsia="Noto Sans KR" w:hAnsi="Noto Sans KR"/>
          <w:sz w:val="22"/>
          <w:szCs w:val="22"/>
        </w:rPr>
        <w:t xml:space="preserve">: 실제로는 σ_1 × σ_2 ≠ σ_total일 때(상관성 있을 때), 편향을 추정할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2026-03-12T10:03:35.939Z</dcterms:created>
  <dcterms:modified xsi:type="dcterms:W3CDTF">2026-03-12T10:03:35.939Z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