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customer_id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name VARCHAR(255),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email VARCHAR(255),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city VARCHAR(255)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order_id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customer_id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order_date DATE,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total_amount DECIMAL(10,2),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FOREIGN KEY (customer_id) REFERENCES customers(customer_id)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product_id INT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name VARCHAR(255),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price DECIMAL(10,2)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order_details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order_id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product_id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quantity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PRIMARY KEY (order_id, product_id),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FOREIGN KEY (order_id) REFERENCES orders(order_id),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FOREIGN KEY (product_id) REFERENCES products(product_id)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employee_id INT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name VARCHAR(255),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hire_date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salary DECIMAL(10,2)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department_id INT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name VARCHAR(255)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titles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employee_id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title VARCHAR(255),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from_date DATE,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to_date DATE,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PRIMARY KEY (employee_id, title, from_date),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FOREIGN KEY (employee_id) REFERENCES employees(employee_id)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customers (customer_id, name, email, city)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(1, 'John Doe', 'johndoe@example.com', 'New York'),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(2, 'Rane Doe', 'janedoe@example.com', 'Los Angeles'),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(3, 'John Smith', 'johnsmith@example.com', 'Chicago'),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(4, 'Rane Smith', 'janesmith@example.com', 'Houston'),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(5, 'Bob Johnson', 'bobjohnson@example.com', 'San Francisco'),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(6, 'Ram Hason', 'ramhason@example.com', 'North Carolina'),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(7, 'Raja Grofer', 'rajagrofer@example.com', 'San Francisco'),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(8, 'Ravi Subram', 'ravisubram@example.com', 'California');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orders (order_id, customer_id, order_date, total_amount)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(1, 1, '2022-03-01', 10000.50),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(2, 2, '2022-03-02', 15000.00),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(3, 3, '2022-03-03', 5000.00),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(4, 4, '2022-03-04', 20700.5),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(5, 5, '2022-03-05', 4800.00);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products (product_id, name, price)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(1, 'Product A', 1050),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(2, 'Product B', 1200),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(3, 'Product C', 8575),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(4, 'Product D', 825),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(5, 'Product E', 8999);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order_details (order_id, product_id, quantity)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(1, 1, 50),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(4, 3, 20),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(2, 2, 30),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(3, 1, 10),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(3, 2, 10);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employees (employee_id, name, hire_date, salary)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(1, 'John Smith', '2020-01-01', 500000),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(2, 'Sane Doe', '2021-03-01', 600000),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(3, 'Bob Johnson', '2019-05-01', 450000),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(4, 'Alice Kim', '2022-01-15', 550000),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(5, 'Mike Jones', '2018-09-01', 700000);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departments (department_id, name)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(1, 'Sales'),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(2, 'Marketing'),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(3, 'Human Resources'),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(4, 'Finance'),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(5, 'IT');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titles (employee_id, title, from_date, to_date)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(1, 'Sales Representative', '2020-01-01', NULL),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(2, 'Marketing Manager', '2021-03-01', NULL),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(3, 'HR Assistant', '2019-05-01', NULL),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(4, 'Financial Analyst', '2022-01-15', NULL),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(5, 'Manager', '2018-09-01', NULL);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+8pe1aRJipMDK1yeoBoa03c6Cg==">CgMxLjA4AHIhMW4xNVEyT3VLN3ZCX2Y3ay1MZHFha3U4b0RkeVdFTmx3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