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11333"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33"/>
        <w:gridCol w:w="3349"/>
        <w:gridCol w:w="723"/>
        <w:gridCol w:w="450"/>
        <w:gridCol w:w="529"/>
        <w:gridCol w:w="901"/>
        <w:gridCol w:w="450"/>
        <w:gridCol w:w="452"/>
        <w:gridCol w:w="3844"/>
      </w:tblGrid>
      <w:tr>
        <w:trPr>
          <w:tblHeader w:val="true"/>
          <w:trHeight w:val="490" w:hRule="atLeast"/>
          <w:cantSplit w:val="true"/>
        </w:trPr>
        <w:tc>
          <w:tcPr>
            <w:tcW w:w="6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633"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69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4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18"/>
        <w:gridCol w:w="913"/>
        <w:gridCol w:w="450"/>
        <w:gridCol w:w="452"/>
        <w:gridCol w:w="3870"/>
      </w:tblGrid>
      <w:tr>
        <w:trPr>
          <w:tblHeader w:val="true"/>
          <w:trHeight w:val="394"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357"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09"/>
        <w:gridCol w:w="463"/>
        <w:gridCol w:w="533"/>
        <w:gridCol w:w="898"/>
        <w:gridCol w:w="450"/>
        <w:gridCol w:w="452"/>
        <w:gridCol w:w="3870"/>
      </w:tblGrid>
      <w:tr>
        <w:trPr>
          <w:tblHeader w:val="true"/>
          <w:trHeight w:val="41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261"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6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39"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765"/>
        <w:gridCol w:w="504"/>
        <w:gridCol w:w="492"/>
        <w:gridCol w:w="939"/>
        <w:gridCol w:w="450"/>
        <w:gridCol w:w="452"/>
        <w:gridCol w:w="3870"/>
      </w:tblGrid>
      <w:tr>
        <w:trPr>
          <w:tblHeader w:val="true"/>
          <w:trHeight w:val="348"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736"/>
        <w:gridCol w:w="3137"/>
        <w:gridCol w:w="803"/>
        <w:gridCol w:w="451"/>
        <w:gridCol w:w="545"/>
        <w:gridCol w:w="985"/>
        <w:gridCol w:w="450"/>
        <w:gridCol w:w="447"/>
        <w:gridCol w:w="3803"/>
      </w:tblGrid>
      <w:tr>
        <w:trPr>
          <w:tblHeader w:val="true"/>
          <w:trHeight w:val="425" w:hRule="atLeast"/>
          <w:cantSplit w:val="true"/>
        </w:trPr>
        <w:tc>
          <w:tcPr>
            <w:tcW w:w="7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1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7"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7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20"/>
                <w:szCs w:val="20"/>
                <w:lang w:val="es-ES" w:bidi="ar-SA"/>
              </w:rPr>
              <w:t xml:space="preserve">  </w:t>
            </w:r>
            <w:r>
              <w:rPr>
                <w:rFonts w:eastAsia="Times New Roman" w:cs="Arial" w:ascii="Calibri" w:hAnsi="Calibri" w:asciiTheme="minorHAnsi" w:hAnsiTheme="minorHAnsi"/>
                <w:b/>
                <w:kern w:val="0"/>
                <w:sz w:val="20"/>
                <w:szCs w:val="20"/>
                <w:lang w:val="es-ES" w:bidi="ar-SA"/>
              </w:rPr>
              <w:t xml:space="preserve">NO APLICA A ÉSTA INSPECCIÓN             </w:t>
            </w:r>
            <w:r>
              <w:rPr>
                <w:rFonts w:eastAsia="Times New Roman" w:cs="Arial" w:ascii="Calibri" w:hAnsi="Calibri" w:asciiTheme="minorHAnsi" w:hAnsiTheme="minorHAnsi"/>
                <w:b/>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20"/>
                <w:szCs w:val="20"/>
                <w:lang w:val="es-ES" w:bidi="ar-SA"/>
              </w:rPr>
              <w:t xml:space="preserve">  SI  APLICA A ÉSTA INSPECCIÓN</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 xml:space="preserve">9.3 ASCENSORES CON MÁQUINAS EN FOSO.  </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w:t>
            </w:r>
            <w:r>
              <w:rPr>
                <w:rFonts w:eastAsia="Times New Roman" w:cs="Arial" w:ascii="Calibri" w:hAnsi="Calibri" w:asciiTheme="minorHAnsi" w:hAnsiTheme="minorHAnsi"/>
                <w:b/>
                <w:kern w:val="0"/>
                <w:sz w:val="18"/>
                <w:szCs w:val="18"/>
                <w:lang w:val="es-ES" w:bidi="ar-SA"/>
              </w:rPr>
              <w:t xml:space="preserve">NO APLICA A ÉSTA INSPECCIÓN             </w:t>
            </w:r>
            <w:r>
              <w:rPr>
                <w:rFonts w:eastAsia="Times New Roman" w:cs="Arial" w:ascii="Calibri" w:hAnsi="Calibri" w:asciiTheme="minorHAnsi" w:hAnsiTheme="minorHAnsi"/>
                <w:b/>
                <w:kern w:val="0"/>
                <w:sz w:val="18"/>
                <w:szCs w:val="18"/>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SI APLICA A ÉSTA INSPECCIÓN</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w:t>
            </w:r>
            <w:r>
              <w:rPr>
                <w:rFonts w:eastAsia="Times New Roman" w:cs="Arial" w:ascii="Calibri" w:hAnsi="Calibri" w:asciiTheme="minorHAnsi" w:hAnsiTheme="minorHAnsi"/>
                <w:b/>
                <w:kern w:val="0"/>
                <w:sz w:val="18"/>
                <w:szCs w:val="18"/>
                <w:lang w:val="es-ES" w:bidi="ar-SA"/>
              </w:rPr>
              <w:t xml:space="preserve">NO APLICA A ÉSTA INSPECCIÓN              </w:t>
            </w:r>
            <w:r>
              <w:rPr>
                <w:rFonts w:eastAsia="Times New Roman" w:cs="Arial" w:ascii="Calibri" w:hAnsi="Calibri" w:asciiTheme="minorHAnsi" w:hAnsiTheme="minorHAnsi"/>
                <w:b/>
                <w:kern w:val="0"/>
                <w:sz w:val="18"/>
                <w:szCs w:val="18"/>
                <w:lang w:val="es-ES"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Si APLICA A ÉSTA INSPECCIÓN  </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96"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1"/>
        <w:gridCol w:w="450"/>
        <w:gridCol w:w="3773"/>
      </w:tblGrid>
      <w:tr>
        <w:trPr>
          <w:tblHeader w:val="true"/>
          <w:trHeight w:val="33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109"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1"/>
        <w:gridCol w:w="450"/>
        <w:gridCol w:w="3773"/>
      </w:tblGrid>
      <w:tr>
        <w:trPr>
          <w:tblHeader w:val="true"/>
          <w:trHeight w:val="416"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LibreOffice/7.4.7.2$Linux_X86_64 LibreOffice_project/40$Build-2</Application>
  <AppVersion>15.0000</AppVersion>
  <Pages>21</Pages>
  <Words>7944</Words>
  <Characters>47987</Characters>
  <CharactersWithSpaces>53988</CharactersWithSpaces>
  <Paragraphs>2115</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2024-07-08T16:05:24Z</dcterms:modified>
  <cp:revision>11</cp:revision>
  <dc:subject/>
  <dc:title>ESTATUTO SOCIAL</dc:title>
</cp:coreProperties>
</file>

<file path=docProps/custom.xml><?xml version="1.0" encoding="utf-8"?>
<Properties xmlns="http://schemas.openxmlformats.org/officeDocument/2006/custom-properties" xmlns:vt="http://schemas.openxmlformats.org/officeDocument/2006/docPropsVTypes"/>
</file>