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92</Words>
  <Characters>853</Characters>
  <CharactersWithSpaces>922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2024-08-09T13:58:50Z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