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 w:eastAsia="黑体"/>
          <w:b/>
          <w:color w:val="1F3A5F"/>
          <w:sz w:val="38"/>
        </w:rPr>
        <w:t>天津中考化学 · 给家长的备考说明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3"/>
        </w:rPr>
        <w:t>依据 2022—2026 五年真题梳理，告诉您孩子该把劲往哪使</w:t>
      </w:r>
    </w:p>
    <w:p>
      <w:r>
        <w:rPr>
          <w:rFonts w:ascii="Times New Roman" w:hAnsi="Times New Roman" w:eastAsia="宋体"/>
          <w:b w:val="0"/>
          <w:sz w:val="23"/>
        </w:rPr>
        <w:t>这份说明不堆题目、也不用专业术语，只把五年天津中考化学里最稳定的规律讲清楚：卷子长什么样、哪些分一定要拿到、哪些题量力而行、补习从哪入手。您看完心里就有数了。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一、先看懂孩子要面对的这张卷子</w:t>
      </w:r>
    </w:p>
    <w:p>
      <w:r>
        <w:rPr>
          <w:rFonts w:ascii="Times New Roman" w:hAnsi="Times New Roman" w:eastAsia="宋体"/>
          <w:b w:val="0"/>
          <w:sz w:val="23"/>
        </w:rPr>
        <w:t xml:space="preserve">化学满分 </w:t>
      </w:r>
      <w:r>
        <w:rPr>
          <w:rFonts w:ascii="Times New Roman" w:hAnsi="Times New Roman" w:eastAsia="宋体"/>
          <w:b/>
          <w:sz w:val="23"/>
        </w:rPr>
        <w:t>100 分</w:t>
      </w:r>
      <w:r>
        <w:rPr>
          <w:rFonts w:ascii="Times New Roman" w:hAnsi="Times New Roman" w:eastAsia="宋体"/>
          <w:b w:val="0"/>
          <w:sz w:val="23"/>
        </w:rPr>
        <w:t xml:space="preserve">，和物理合在一场考，共用 </w:t>
      </w:r>
      <w:r>
        <w:rPr>
          <w:rFonts w:ascii="Times New Roman" w:hAnsi="Times New Roman" w:eastAsia="宋体"/>
          <w:b/>
          <w:sz w:val="23"/>
        </w:rPr>
        <w:t>120 分钟</w:t>
      </w:r>
      <w:r>
        <w:rPr>
          <w:rFonts w:ascii="Times New Roman" w:hAnsi="Times New Roman" w:eastAsia="宋体"/>
          <w:b w:val="0"/>
          <w:sz w:val="23"/>
        </w:rPr>
        <w:t xml:space="preserve">。全卷一共 </w:t>
      </w:r>
      <w:r>
        <w:rPr>
          <w:rFonts w:ascii="Times New Roman" w:hAnsi="Times New Roman" w:eastAsia="宋体"/>
          <w:b/>
          <w:sz w:val="23"/>
        </w:rPr>
        <w:t>26 道题</w:t>
      </w:r>
      <w:r>
        <w:rPr>
          <w:rFonts w:ascii="Times New Roman" w:hAnsi="Times New Roman" w:eastAsia="宋体"/>
          <w:b w:val="0"/>
          <w:sz w:val="23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题型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通俗解释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15 道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2 分，共 30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前 10 道单选、后 5 道多选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非选择题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11 道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共 70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含填空、简答、实验、计算，要写过程</w:t>
            </w:r>
          </w:p>
        </w:tc>
      </w:tr>
    </w:tbl>
    <w:p>
      <w:r>
        <w:rPr>
          <w:rFonts w:ascii="Times New Roman" w:hAnsi="Times New Roman" w:eastAsia="宋体"/>
          <w:b w:val="0"/>
          <w:sz w:val="23"/>
        </w:rPr>
        <w:t>化学知识点碎、要记的内容多，但套路非常固定，是理科里靠“记熟、练熟”就能较快提分的一科，基础薄弱的孩子也完全能学好。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二、哪些分一定要拿到（基础盘，约 60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考什么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选择第 1—7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物质变化、空气、元素、分类、营养素、酸碱度、基本操作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2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全是基础固定考点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填空第 16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常见物质的用途对号入座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4—6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题型年年不变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填空第 17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水（净水、电解水）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7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固定考点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简答第 19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书写三个化学方程式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6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把常考方程式背熟即得分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计算第 25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化学式计算（相对分子质量、元素质量比）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3—4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每年换新物质，纯套公式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实验第 22 题前两问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氧气、二氧化碳的制取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4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装置和方程式固定</w:t>
            </w:r>
          </w:p>
        </w:tc>
      </w:tr>
    </w:tbl>
    <w:p>
      <w:r>
        <w:rPr>
          <w:rFonts w:ascii="Times New Roman" w:hAnsi="Times New Roman" w:eastAsia="宋体"/>
          <w:b w:val="0"/>
          <w:sz w:val="23"/>
        </w:rPr>
        <w:t>计算第 25 题每年只是换个新物质的名字（2026 年是青蒿素），做法完全一样，是标准的送分题。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三、哪些题用来拉开差距（量力而行）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考什么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466"/>
            <w:shd w:val="clear" w:fill="1F4E79"/>
          </w:tcPr>
          <w:p>
            <w:pPr>
              <w:spacing w:after="20"/>
            </w:pPr>
            <w:r/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多选第 14、15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物质转化关系、综合计算判断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每题 2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选择题里最难，谨慎选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实验第 23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酸碱盐性质、实验探究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7—8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综合性强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实验第 24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金属（活动性、冶炼）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7—10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年分值升到 10 分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计算第 26 题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综合方程式计算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7 分</w:t>
            </w:r>
          </w:p>
        </w:tc>
        <w:tc>
          <w:tcPr>
            <w:tcW w:type="dxa" w:w="2466"/>
          </w:tcPr>
          <w:p>
            <w:pPr>
              <w:spacing w:after="20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最后一问较难</w:t>
            </w:r>
          </w:p>
        </w:tc>
      </w:tr>
    </w:tbl>
    <w:p>
      <w:r>
        <w:rPr>
          <w:rFonts w:ascii="Times New Roman" w:hAnsi="Times New Roman" w:eastAsia="宋体"/>
          <w:b w:val="0"/>
          <w:sz w:val="23"/>
        </w:rPr>
        <w:t>计算第 26 题最后一小问，五年里几乎都考“浓溶液加水配成稀溶液”，套路固定，练会了就能拿；前面的小问更基础，不要放弃。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四、这几年出题的新动向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（1）实验题比重在上升：2026 年实验题占到 26 分（约四分之一），比前几年更高，要多花时间练实验。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（2）计算题套路稳定：第 26 题最后一问几乎年年是“浓配稀”，第 25 题年年一种新物质考化学式。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（3）本地与科技素材多：小站稻、煎饼果子、天津之眼，以及神舟飞船、月壤、新型催化剂等，材料新、考点不变。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（4）整体稳定：26 道题的考点和位置五年高度一致。</w:t>
      </w:r>
    </w:p>
    <w:p>
      <w:pPr>
        <w:shd w:val="clear" w:fill="DEEBF7"/>
        <w:spacing w:before="240" w:after="100"/>
      </w:pPr>
      <w:r>
        <w:rPr>
          <w:rFonts w:ascii="Times New Roman" w:hAnsi="Times New Roman" w:eastAsia="黑体"/>
          <w:b/>
          <w:color w:val="1F3A5F"/>
          <w:sz w:val="27"/>
        </w:rPr>
        <w:t>五、给您的补习建议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（1）第一步稳基础盘（约 60 分）：选择前 7 题、填空第 16、17 题、简答第 19 题方程式、计算第 25 题，以及实验第 22 题前两问，先记熟记牢。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（2）第二步争取中档分：实验第 22 题做完整，简答中的溶液、气体题拿全。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（3）难题量力而行：多选最后两题、实验第 23、24 题探究部分、计算第 26 题最后一问，能拿多少拿多少。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sz w:val="23"/>
        </w:rPr>
        <w:t>（4）化学提分关键在“记背加归类”：常见元素化合价、化学方程式、常见物质性质是三大基本功；把零碎知识按专题归好类，记得牢、用得出。</w:t>
      </w:r>
    </w:p>
    <w:p>
      <w:r>
        <w:rPr>
          <w:rFonts w:ascii="Times New Roman" w:hAnsi="Times New Roman" w:eastAsia="宋体"/>
          <w:b w:val="0"/>
          <w:sz w:val="23"/>
        </w:rPr>
        <w:t>总的来说，天津中考化学虽然知识点碎，但套路稳定、送分题多。孩子只要肯记肯练，把基础盘和固定套路拿稳，提分会比较明显。咱们一步一步来。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