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天津中考数理化真题考点核验图谱</w:t>
      </w:r>
    </w:p>
    <w:p>
      <w:r>
        <w:t>2022至2026年  证据状态修订  2026年10月21日</w:t>
      </w:r>
    </w:p>
    <w:p>
      <w:r>
        <w:t>本版保存380条候选记录，已核实29条，待核实351条。已核实条目仍需区分官方原卷与第三方转载，详见各条证据。已核验范围按问题优先级选取，并非随机抽样；不得用这部分的结果推断其余记录的准确率。暂不发布五年频次、必考排序和年均分值。</w:t>
      </w:r>
    </w:p>
    <w:p>
      <w:pPr>
        <w:pStyle w:val="Heading1"/>
      </w:pPr>
      <w:r>
        <w:t>天津中考数学真题考点图谱 2022 2026 核验中</w:t>
      </w:r>
    </w:p>
    <w:p>
      <w:r>
        <w:t>方法入口中的文件路径均相对知识库根目录；先按 知识库定位与检查（../../技能/cz-combine/references/知识库检索.md） 验证本机根目录，再用编辑器搜索相应检索式。文件不存在时报告完整位置，不把历史命中记录当成本次检索结果。</w:t>
      </w:r>
    </w:p>
    <w:p>
      <w:r>
        <w:t>证据状态修订：2026-10-21。原稿存在题面未完整读取、由答案反推考点以及缺少逐题定位的问题，已撤回未经充分证据支持的五年频次、年均分值、必考排序和固定题号结论。</w:t>
      </w:r>
    </w:p>
    <w:p>
      <w:r>
        <w:t>第四节保留原有记录供核验；“待核实”不等于错误或未出现，也不得计入已核实频次。来源链接仅是查找线索，不代表已经阅读、核对了原卷。</w:t>
      </w:r>
    </w:p>
    <w:p>
      <w:r>
        <w:t>难度仅是编写者的教学估计，没有官方得分率依据，不发布数值化得分率。</w:t>
      </w:r>
    </w:p>
    <w:p>
      <w:pPr>
        <w:pStyle w:val="Heading2"/>
      </w:pPr>
      <w:r>
        <w:t>〇 真题来源与证据等级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4025"/>
        <w:gridCol w:w="3458"/>
        <w:gridCol w:w="2098"/>
      </w:tblGrid>
      <w:tr>
        <w:trPr>
          <w:tblHeader/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原稿主来源线索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原稿交叉来源线索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当前证据状态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http://www.zhaokao.net/zkzz/doc/003/000/065/00300006537_68103ebc.pdf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部分核验：3/25条候选记录已核对第三方材料；旧官方链接本次未读取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北京高考在线数学单科 PDF：https://cdn.gaokzx.com/zixunzhan/202403/ab1fcff4-0842-4721-b3a4-288cafd824dc.pdf （第三方版本；本轮未核实官方合订本公开情况）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腾讯新闻官方答案：https://new.qq.com/omn/20230619/20230619A08HU500.html ；天津本地宝：http://m.tj.bendibao.com/edu/165857.shtm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http://www.zhaokao.net/zkzz/doc/003/000/095/00300009506_3e2b892f.pdf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http://www.zhaokao.net/zkzz/doc/003/000/107/00300010771_0924e9f7.pdf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招考资讯网社会公示索引：http://www.zhaokao.net/zkzz/wsbm/index.shtml （"2026年天津市初中学业水平考试试卷及参考答案" 2026-06-22 发布）；数学题面取自学科网文字版 https://www.zxxk.com/soft/58451033.html 及豆丁网扫描转录 https://www.docin.com/touch_new/preview_new.do?id=5018524511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北方网：http://news.enorth.com.cn/system/2026/06/22/059508261.shtml ；天津本地宝：https://m.tj.bendibao.com/edu/170955.shtm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</w:tbl>
    <w:p>
      <w:pPr>
        <w:spacing w:after="40"/>
      </w:pPr>
    </w:p>
    <w:p>
      <w:r>
        <w:t>仅在实际读取完整题面及对应答案后，填写第四节的题面和答案各自的来源 URL、页码或图号、题号，以及来源类型与核验日期，并把状态改为“已核实”。答案片段、搜索摘要、历年规律均不能替代题面。第三方完整原卷可作核对材料，但须注明来源性质与版本；原卷冲突未解决时保持待核实。</w:t>
      </w:r>
    </w:p>
    <w:p>
      <w:r>
        <w:t>本轮补证：2022年第12、14、17题共3条已读取题面与答案。来源为第三方转载材料，并非本次直接从官方站点取得。具体版本、图号、文件指纹和核对过程见 2026-10-21核验记录（核验记录/2026-10-21.md）。其余记录仍待核实；难度仍是教学估计。</w:t>
      </w:r>
    </w:p>
    <w:p>
      <w:pPr>
        <w:pStyle w:val="Heading2"/>
      </w:pPr>
      <w:r>
        <w:t>一 试卷结构</w:t>
      </w:r>
    </w:p>
    <w:p>
      <w:r>
        <w:t>逐年题量、分卷、时长、满分与小问分值需要对照对应年份的完整试卷核实。第四节现有记录数仅说明当前文档保存了多少条候选记录，不证明其与官方原卷一致。撤回原“5年结构完全一致”的结论。</w:t>
      </w:r>
    </w:p>
    <w:p>
      <w:pPr>
        <w:pStyle w:val="Heading2"/>
      </w:pPr>
      <w:r>
        <w:t>二 考点频次总表</w:t>
      </w:r>
    </w:p>
    <w:p>
      <w:r>
        <w:t>暂停发布确定频次。 当前尚未形成可复查的完整逐题证据，不能把待核实当作“出现”，也不能当作“未出现”或据此发布 0/5。以下仅保留原考点分类，供核验时统一标签，不表示出现频率或必考程度。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876"/>
        <w:gridCol w:w="4592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原序号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候选考点分类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频次状态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有理数运算（加减乘除）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三视图（正方体组合主视图）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轴对称图形判断（美术字）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科学记数法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二次根式估值（√n 在哪两整数间）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特殊角三角函数值（sin/cos/tan 30/45/60°）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分式加减运算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反比例函数图象性质（比较 x/y 大小）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方程/方程组（古算题或求根/韦达）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尺规作图（角平分线/垂直平分线）+三角形计算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旋转（结论判断或线段计算）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选择压轴（二次函数结论/动点面积结论判断）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概率（摸球，一步事件）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幂的运算/整式合并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二次根式乘法/平方差公式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一次函数图象与系数/平移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几何计算填空（正方形/矩形/菱形/等腰三角形）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网格作图（无刻度直尺，圆/切线/最短路径）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解一元一次不等式组（数轴表示解集）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统计（条形图+平均数+众数+中位数+样本估计总体）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圆（圆周角定理+切线+垂径定理综合）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解直角三角形应用（仰角俯角测高）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一次函数图象应用（看图说故事/行程分段函数）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几何综合（矩形/平行四边形/菱形/等边三角形折叠或平移）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二次函数压轴（顶点+面积最值+将军饮马/对称点）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</w:tbl>
    <w:p>
      <w:pPr>
        <w:spacing w:after="40"/>
      </w:pPr>
    </w:p>
    <w:p>
      <w:pPr>
        <w:pStyle w:val="Heading2"/>
      </w:pPr>
      <w:r>
        <w:t>三 方法检索索引</w:t>
      </w:r>
    </w:p>
    <w:p>
      <w:r>
        <w:t>此表保留教学方法入口，原序号仅用于查找，不代表考试频次、难度或复习优先级。方法中的适用条件仍需逐题判断。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876"/>
        <w:gridCol w:w="4592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原序号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方法主题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文件与检索式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圆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文件：方法套路/初中数学/05四边形与圆.md；检索式：切线证明|垂径定理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解直角三角形应用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文件：方法套路/初中数学/04几何基础与三角形.md；检索式：解直角三角形|仰角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一次函数图象应用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文件：方法套路/初中数学/03函数.md；检索式：一次函数图象|k定方向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几何综合折叠/平移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文件：方法套路/初中数学/06辅助线与动点.md；检索式：折叠问题|折痕是对称轴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二次函数压轴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文件：方法套路/初中数学/03函数.md；检索式：二次函数顶点式|二次函数与方程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解不等式组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文件：方法套路/初中数学/02方程与不等式.md；检索式：一元一次不等式.*数轴定界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统计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文件：方法套路/初中数学/07统计概率与选填快解.md；检索式：平均数.*中位数.*众数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网格作图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文件：方法套路/初中数学/07统计概率与选填快解.md；检索式：数形结合|选填快解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旋转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文件：方法套路/初中数学/06辅助线与动点.md；检索式：旋转问题|旋转前后全等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反比例函数图象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文件：方法套路/初中数学/03函数.md；检索式：反比例函数.*k的几何意义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选择压轴结论判断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文件：方法套路/初中数学/07统计概率与选填快解.md；检索式：选填快解.*特殊值|排除法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概率摸球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文件：方法套路/初中数学/07统计概率与选填快解.md；检索式：概率求法|列表法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分式运算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文件：方法套路/初中数学/01数与式.md；检索式：分式化简求值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尺规作图+三角形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文件：方法套路/初中数学/04几何基础与三角形.md；检索式：全等三角形|勾股定理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一次函数图象与系数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文件：方法套路/初中数学/03函数.md；检索式：一次函数图象.*k定方向</w:t>
            </w:r>
          </w:p>
        </w:tc>
      </w:tr>
    </w:tbl>
    <w:p>
      <w:pPr>
        <w:spacing w:after="40"/>
      </w:pPr>
    </w:p>
    <w:p>
      <w:pPr>
        <w:pStyle w:val="Heading2"/>
      </w:pPr>
      <w:r>
        <w:t>四 逐题对照明细</w:t>
      </w:r>
    </w:p>
    <w:p>
      <w:r>
        <w:t>每行均带独立核验状态。候选题型、分值与考点是待复查记录，不能直接用于确定性统计。证据栏的“—”表示未补齐，不表示该题不存在。</w:t>
      </w:r>
    </w:p>
    <w:p>
      <w:pPr>
        <w:pStyle w:val="Heading3"/>
      </w:pPr>
      <w:r>
        <w:t>2022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有理数加法 (-3)+(-2)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特殊角三角函数 tan45°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科学记数法 290000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轴对称图形判断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三视图（正方体组合主视图）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二次根式估值 √29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分式加法 (a+1)/(a+2)+1/(a+2)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反比例函数 y=8/x 比较 x 大小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一元二次方程 x²+4x+3=0 求根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等腰三角形+坐标+勾股（OA=OB=5, AB=6）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旋转+等腰三角形结论判断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二次函数性质与判别式（正确结论个数，单选C）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https://www.tthaoke.com/shijuan_32734.html 第3图 第12题；答案 https://www.tthaoke.com/shijuan_32735.html 第7图 第12题；来源 第三方解析版；核验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幂的运算 m^8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二次根式平方差（√19+1）（√19−1）=18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https://www.tthaoke.com/shijuan_32734.html 第3图 第14题；答案 https://www.tthaoke.com/shijuan_32735.html 第8图 第14题；来源 第三方解析版；核验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概率（摸球，结果7/9）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 y=x+b 图象过象限（开放）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菱形与中点几何计算（GF=√19/4）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https://www.tthaoke.com/shijuan_32734.html 第3图 第17题；答案 https://www.tthaoke.com/shijuan_32735.html 第9图 第17题；来源 第三方解析版；核验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网格作图（圆+切线+格点构造）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解不等式组（填空式解答）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统计（条形图+平均数2+众数2+中位数2+样本估计）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圆（直径+圆周角+切线+垂径）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解直角三角形（仰角测山高，tan35°/tan42°）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一次函数图象应用（阅览室/超市行程）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矩形折叠（∠OPQ=30°，面积探究）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二次函数压轴（顶点+MG最大值+对称点最短路径）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2023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有理数乘法 (-1/2)×(-2)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二次根式估值 √6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三视图（正方体组合主视图）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轴对称图形判断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科学记数法 935000000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特殊角三角函数 sin45°+√2/2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分式减法 1/(x-1)-2/(x²-1)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反比例函数 y=-2/x 比较 x 大小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一元二次方程韦达定理 x²-6x-7=0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尺规作图（垂直平分线）+等腰三角形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旋转结论判断（△ABC→△ADE）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二次函数实际应用（矩形菜园篱笆最值）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概率（摸球，7绿3红，结果7/10）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幂的运算 (xy²)²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二次根式平方差 (√7+√6)(√7-√6)=1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一次函数平移 y=x 上移3过(2,m)，m=5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几何计算（正方形外侧等腰三角形，面积3, AG=√13）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网格作图（圆内接等边三角形+构造等边）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解不等式组（填空式解答）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统计（条形图+平均数14+众数15+中位数14）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圆（垂径定理+圆周角+切线）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解直角三角形（仰角测塔高+观景台）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一次函数图象应用（宿舍/文具店/体育场行程）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菱形+矩形平移重叠面积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二次函数压轴（y=-x²+bx+c，MN⊥AC+最值）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2024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有理数减法 3-(-3)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三视图（正方体组合主视图）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二次根式估值 √10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轴对称图形判断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科学记数法 800000（爱鸟周候鸟）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特殊角三角函数 √2cos45°-1=0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分式减法 3x/(x-1)-3/(x-1)=3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反比例函数 y=5/x 比较 x 大小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二元一次方程组（《孙子算经》量木）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尺规作图（角平分线）+三角形内角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旋转结论判断（△ABC→△DEC，∠B=30°）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二次函数实际应用（抛球 h=30t-5t² 结论）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概率（摸球，3绿4黑3红，结果3/10）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幂的运算 x⁸÷x⁶=x²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二次根式平方差 (√11+1)(√11-1)=10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正比例函数 y=kx 过一三象限（开放，k&gt;0）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几何计算（正方形对角线，AE=2, AF=√10/2）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网格作图（圆+切线+最短周长△MNP）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解不等式组（填空式解答）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统计（条形图+平均数8.36+样本估计150人）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圆（弦AB+切线MN+圆周角+OF=√3）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解直角三角形（仰角测桥塔，tan31°/tan6°）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一次函数图象应用（家/画社/文化广场行程+相遇）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平行四边形折叠（∠AOC=60°，重叠面积范围）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二次函数压轴（2a+b=0，OM=OP+DM=DN最短路径）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2025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有理数除法 (-21)÷(-7)=3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三视图（6个正方体组合主视图）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二次根式估值 1+√6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轴对称图形判断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科学记数法 31492000（五一客流）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特殊角三角函数 tan45°-√2cos45°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反比例函数 y=-9/x 比较 y 大小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一元一次方程（《算学启蒙》良马追驽马）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分式加法 2/(a²-1)+1/(a+1)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尺规作图（角平分线+平行线构造）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旋转+直角三角形（求CC'长=24/5）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动点问题（梯形+面积结论判断）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概率（摸球，3红4黄6绿，结果6/13）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整式合并 3x-x-5x=-3x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二次根式平方差 (√61+1)(√61-1)=60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一次函数平移 y=3x-1 上移m（开放）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几何计算（矩形ABCD，AE=√5, MN=√15/3）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网格作图（切线+CM=2AN+MN⊥BA）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解不等式组（填空式解答）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统计（条形图+平均数3.2+样本估计350人）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圆（切线AB+圆周角+ED=3, EG=3√3）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解直角三角形（仰角测世纪钟，tan22°/tan31°）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一次函数图象应用（家/书店/公园行程+不等式范围）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等边三角形平移（重叠面积范围）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二次函数压轴（a&lt;0，∠CAD=90°+平行四边形CE+CF最短）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2026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有理数加法 5+(-2)=3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三视图（6个正方体组合主视图）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轴对称图形判断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科学记数法 130000（世界智能产业博览会）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二次根式估值（√? 在4和5之间）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反比例函数比较 x 大小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特殊角三角函数值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一元一次方程（《九章算术》共买羊）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分式加减运算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尺规作图（角平分线+等腰三角形∠CDH）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旋转+三角形面积（△ABC→△ADE，求△ABF面积）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动点问题（矩形ABCD双动点+面积结论判断）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概率（摸球，2红6黄7白，结果2/15）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幂的运算 3x⁴y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二次根式平方差（结果7）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一次函数平移 y=-x+b 上移2过二四象限（开放）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几何计算（菱形ABCD，∠B=60°，AC=5, GH=?）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网格作图（半圆+切线+∠BNM=∠CNM构造）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解不等式组（填空式解答，-3≤x≤2）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统计（条形图+平均数5+样本估计240人）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圆（∠AOB=120°+切线EF∥OB+BD, DG长）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解直角三角形（仰角测引滦入津纪念碑，含斜坡12°）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一次函数图象应用（家/民俗文化馆/体育公园行程+相遇）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四边形折叠（OA=6, ∠AOC=120°，重叠面积范围）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二次函数压轴（a&lt;0,c&gt;0，∠PCA=90°+MN+ND最短=5）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解答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五 复习建议与统计结论边界</w:t>
      </w:r>
    </w:p>
    <w:p>
      <w:r>
        <w:t>以下是一般教学建议，不是从已核实的五年真题统计推出的结论，也不是下一次考试的预测。</w:t>
      </w:r>
    </w:p>
    <w:p>
      <w:r>
        <w:t>• 先检查有理数、整式、分式、方程和不等式等基础运算，再按实际错题补函数、几何与统计概率。</w:t>
      </w:r>
    </w:p>
    <w:p>
      <w:r>
        <w:t>• 几何题要求逐步说明依据；综合题先完成能够独立验证的设问，再练分类讨论与验算。</w:t>
      </w:r>
    </w:p>
    <w:p>
      <w:r>
        <w:t>• 原“基础盘约80分”的列项实际为24+12+16+8=60分。撤销80分与“必拿分”承诺；这只是原列项的算术纠错，不表示原卷分值已核实。</w:t>
      </w:r>
    </w:p>
    <w:p>
      <w:pPr>
        <w:pStyle w:val="Heading2"/>
      </w:pPr>
      <w:r>
        <w:t>六 数据核验</w:t>
      </w:r>
    </w:p>
    <w:p>
      <w:pPr>
        <w:pStyle w:val="Heading3"/>
      </w:pPr>
      <w:r>
        <w:t>6.1 当前核验覆盖</w:t>
      </w:r>
    </w:p>
    <w:p>
      <w:r>
        <w:t>当前保存 125 条候选逐题记录。用仓库根目录下的 python scripts/check_exam_evidence.py 检查行结构、核验状态和证据字段，输出已核实与待核实数量。脚本不联网，不会把字段填写完整自动等同于原卷内容正确。</w:t>
      </w:r>
    </w:p>
    <w:p>
      <w:pPr>
        <w:pStyle w:val="Heading3"/>
      </w:pPr>
      <w:r>
        <w:t>6.2 统计准入</w:t>
      </w:r>
    </w:p>
    <w:p>
      <w:r>
        <w:t>• 仅“已核实”且有完整题面与答案定位的记录可纳入证据统计；待核实及推断记录一律排除。</w:t>
      </w:r>
    </w:p>
    <w:p>
      <w:r>
        <w:t>• 五年出现年份数与题目出现次数分别统计；同一年多题考同一考点，不能增加该考点的出现年份数。</w:t>
      </w:r>
    </w:p>
    <w:p>
      <w:r>
        <w:t>• 年均分值必须先明确每个小问的分值归属，避免同一小问被重复加总。证据不齐时不计算频次排名、平均分值或“必拿分”。</w:t>
      </w:r>
    </w:p>
    <w:p>
      <w:r>
        <w:t>• 只有核对完该统计范围内的整套原卷，才能确认某考点“未出现”；缺证据不得写成 0。</w:t>
      </w:r>
    </w:p>
    <w:p>
      <w:r>
        <w:t>• 算术合计正确仅说明加法正确，不代表题干、题号、考点或分值来源已核实。</w:t>
      </w:r>
    </w:p>
    <w:p>
      <w:pPr>
        <w:pStyle w:val="Heading3"/>
      </w:pPr>
      <w:r>
        <w:t>6.3 已知证据缺口</w:t>
      </w:r>
    </w:p>
    <w:p>
      <w:r>
        <w:t>• 已补齐2022年第14、17题的第三方题面与答案定位，并纠正第12题误写“多选”的问题；不能由这3题推广到整套已核验。</w:t>
      </w:r>
    </w:p>
    <w:p>
      <w:r>
        <w:t>• 2026年第17题及第25题的部分数值：原记录自述仍需以原卷核对。</w:t>
      </w:r>
    </w:p>
    <w:p>
      <w:r>
        <w:t>• 2023年及2026年的原稿列有第三方材料，但尚未保存可复查的逐题题面与答案定位；不沿用“交叉核对一致”的确定性表述。</w:t>
      </w:r>
    </w:p>
    <w:p>
      <w:r>
        <w:t>• 其他记录也须补齐逐题证据后才能改为“已核实”，不能因尚未发现错误就直接通过。</w:t>
      </w:r>
    </w:p>
    <w:p>
      <w:pPr>
        <w:pStyle w:val="Heading1"/>
        <w:pageBreakBefore/>
      </w:pPr>
      <w:r>
        <w:t>天津中考物理真题考点图谱 2022 2026 核验中</w:t>
      </w:r>
    </w:p>
    <w:p>
      <w:r>
        <w:t>方法入口中的文件路径均相对知识库根目录；先按 知识库定位与检查（../../技能/cz-combine/references/知识库检索.md） 验证本机根目录，再用编辑器搜索相应检索式。文件不存在时报告完整位置，不把历史命中记录当成本次检索结果。</w:t>
      </w:r>
    </w:p>
    <w:p>
      <w:r>
        <w:t>证据状态修订：2026-10-21。原稿存在题面未完整读取、由答案反推考点以及缺少逐题定位的问题，已撤回未经充分证据支持的五年频次、年均分值、必考排序和固定题号结论。</w:t>
      </w:r>
    </w:p>
    <w:p>
      <w:r>
        <w:t>第四节保留原有记录供核验；“待核实”不等于错误或未出现，也不得计入已核实频次。来源链接仅是查找线索，不代表已经阅读、核对了原卷。</w:t>
      </w:r>
    </w:p>
    <w:p>
      <w:r>
        <w:t>难度仅是编写者的教学估计，没有官方得分率依据，不发布数值化得分率。</w:t>
      </w:r>
    </w:p>
    <w:p>
      <w:pPr>
        <w:pStyle w:val="Heading2"/>
      </w:pPr>
      <w:r>
        <w:t>〇 真题来源与证据等级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4025"/>
        <w:gridCol w:w="3458"/>
        <w:gridCol w:w="2098"/>
      </w:tblGrid>
      <w:tr>
        <w:trPr>
          <w:tblHeader/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原稿主来源线索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原稿交叉来源线索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当前证据状态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http://www.zhaokao.net/zkzz/doc/003/000/065/00300006537_68103ebc.pdf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通通好课解析版PDF：https://cdn.att.tthaoke.com/testpaper/release/c/c389b18856f0ce22753f177aa144fc18/2023年天津市中考物理真题（解析版）.pdf （第三方版本；本轮未核实官方合订本公开情况）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腾讯新闻官方答案：https://new.qq.com/omn/20230619/20230619A08HU500.html ；天津本地宝：http://m.tj.bendibao.com/edu/165865.shtm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http://www.zhaokao.net/zkzz/doc/003/000/095/00300009506_3e2b892f.pdf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http://www.zhaokao.net/zkzz/doc/003/000/107/00300010771_0924e9f7.pdf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招考资讯网社会公示索引：http://www.zhaokao.net/zkzz/wsbm/index.shtml （"2026年天津市初中学业水平考试试卷及参考答案" 2026-06-22 发布）；物理题面取自学科网文字版 https://m.zxxk.com/soft/58430393.html 及豆丁网精校版 https://www.docin.com/touch_new/preview_new.do?id=5019077419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北方网：http://news.enorth.com.cn/system/2026/06/22/059508261.shtml ；天津本地宝：http://m.tj.bendibao.com/mip/zhongkao/list6.htm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</w:tbl>
    <w:p>
      <w:pPr>
        <w:spacing w:after="40"/>
      </w:pPr>
    </w:p>
    <w:p>
      <w:r>
        <w:t>仅在实际读取完整题面及对应答案后，填写第四节的来源 URL、页码或图号、题号与核验日期，并把状态改为“已核实”。答案片段、搜索摘要、历年规律均不能替代题面。第三方完整原卷可作核对材料，但须注明来源性质与版本；原卷冲突未解决时保持待核实。</w:t>
      </w:r>
    </w:p>
    <w:p>
      <w:pPr>
        <w:pStyle w:val="Heading2"/>
      </w:pPr>
      <w:r>
        <w:t>一 试卷结构</w:t>
      </w:r>
    </w:p>
    <w:p>
      <w:r>
        <w:t>逐年题量、分卷、时长、满分与小问分值需要对照对应年份的完整试卷核实。第四节现有记录数仅说明当前文档保存了多少条候选记录，不证明其与官方原卷一致。撤回原“5年结构完全一致”的结论。</w:t>
      </w:r>
    </w:p>
    <w:p>
      <w:pPr>
        <w:pStyle w:val="Heading2"/>
      </w:pPr>
      <w:r>
        <w:t>二 考点频次总表</w:t>
      </w:r>
    </w:p>
    <w:p>
      <w:r>
        <w:t>暂停发布确定频次。 当前尚未形成可复查的完整逐题证据，不能把待核实当作“出现”，也不能当作“未出现”或据此发布 0/5。以下仅保留原考点分类，供核验时统一标签，不表示出现频率或必考程度。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876"/>
        <w:gridCol w:w="4592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原序号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候选考点分类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频次状态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声学（声音三要素/噪声控制）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物理量估测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物态变化（熔化/凝固/汽化/液化/升华/凝华）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光现象（直线传播/反射/折射）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安全用电与家庭电路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凸透镜成像规律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电热计算（Q吸=cmΔt + 热效率/加热时间）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实验探究（控制变量法）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欧姆定律与串并联电路计算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电功率（额定功率/实际功率/灯泡串联）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简单机械（杠杆+滑轮）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浮力（阿基米德原理/浮沉条件/浮力秤）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电与磁（电磁铁/安培定则/电磁感应）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测密度实验（特殊方法）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功和功率（W=Gh, P=W/t）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内能改变方式（做功/热传递）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惯性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压强（固体/液体/流体/大气压）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二力平衡与受力分析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大气压现象与应用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电阻影响因素（长度/横截面积/材料）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热机与能源（冲程/可再生能源）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物理知识与生活现象匹配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物理实验基本工具（刻度尺/天平/弹簧测力计）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电学综合设计（电路选择/电表判断/档位设计）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</w:tbl>
    <w:p>
      <w:pPr>
        <w:spacing w:after="40"/>
      </w:pPr>
    </w:p>
    <w:p>
      <w:pPr>
        <w:pStyle w:val="Heading2"/>
      </w:pPr>
      <w:r>
        <w:t>三 方法检索索引</w:t>
      </w:r>
    </w:p>
    <w:p>
      <w:r>
        <w:t>此表保留教学方法入口，原序号仅用于查找，不代表考试频次、难度或复习优先级。方法中的适用条件仍需逐题判断。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876"/>
        <w:gridCol w:w="4592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原序号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方法主题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文件与检索式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电热计算 Q吸=cmΔt+效率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文件：方法套路/物理/初中/09_热学_比热容与热量计算.md；检索式：Q吸|比热容|cmΔt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电学综合设计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文件：方法套路/物理/初中/10_电学_欧姆定律与串并联.md；检索式：U-I图像|欧姆定律|动态电路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实验探究控制变量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文件：方法套路/物理/初中/13_实验探究_控制变量法.md；检索式：控制变量|自变量|因变量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简单机械（杠杆+滑轮）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文件：方法套路/物理/初中/08_简单机械_杠杆与滑轮.md；检索式：杠杆平衡|定滑轮|动滑轮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浮力（阿基米德/浮沉/浮力秤）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文件：方法套路/物理/初中/06_浮力_阿基米德与浮沉条件.md；检索式：阿基米德原理|浮沉条件|称重法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光现象（反射/折射/平面镜成像）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文件：方法套路/物理/初中/01_光学_光的反射折射与凸透镜成像.md；检索式：光的反射|光的折射|平面镜成像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安全用电与家庭电路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文件：方法套路/物理/初中/12_电学_电路故障与动态分析.md；检索式：家庭电路|试电笔|断路|短路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凸透镜成像规律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文件：方法套路/物理/初中/01_光学_光的反射折射与凸透镜成像.md；检索式：凸透镜成像|一倍焦距分虚实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欧姆定律与串并联计算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文件：方法套路/物理/初中/10_电学_欧姆定律与串并联.md；检索式：欧姆定律|串并联|I=U/R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电功率（额定/实际功率）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文件：方法套路/物理/初中/11_电学_电功电功率与电热.md；检索式：电功率|P=UI|额定功率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声学（声音三要素与噪声控制）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文件：方法套路/物理/初中/14_声学_声音三要素与噪声.md；检索式：音调|响度|音色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测密度实验（浮力法/天平量筒法）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文件：方法套路/物理/初中/06_浮力_阿基米德与浮沉条件.md；检索式：测浮力与密度|物体密度|称重法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二力平衡与受力分析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文件：方法套路/物理/初中/02_力学_受力分析与二力平衡.md；检索式：二力平衡|受力分析|静止|匀速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压强（液体压强/流体压强/大气压）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文件：方法套路/物理/初中/05_压强_液体压强与大气压.md；检索式：液体压强|p=ρgh|流体压强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惯性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文件：方法套路/物理/初中/03_力学_惯性.md；检索式：惯性|牛顿第一定律</w:t>
            </w:r>
          </w:p>
        </w:tc>
      </w:tr>
    </w:tbl>
    <w:p>
      <w:pPr>
        <w:spacing w:after="40"/>
      </w:pPr>
    </w:p>
    <w:p>
      <w:pPr>
        <w:pStyle w:val="Heading2"/>
      </w:pPr>
      <w:r>
        <w:t>四 逐题对照明细</w:t>
      </w:r>
    </w:p>
    <w:p>
      <w:r>
        <w:t>每行均带独立核验状态。候选题型、分值与考点是待复查记录，不能直接用于确定性统计。证据栏的“—”表示未补齐，不表示该题不存在。</w:t>
      </w:r>
    </w:p>
    <w:p>
      <w:pPr>
        <w:pStyle w:val="Heading3"/>
      </w:pPr>
      <w:r>
        <w:t>2022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音色（分辨编钟/二胡/古筝）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蒸发吸热（大汗淋漓降温）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光的直线传播（日晷影子）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估测（体温/质量/家庭电路电压/步行速度）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安全用电（换灯泡断开电源）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电路识别（手电筒电路图）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大气压应用（U型反水弯）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并联电路电流规律（L1=0.3A, L2=0.2A）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物理知识匹配（重力方向/摩擦/惯性/力作用点）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滑轮组机械效率（8N物体，动滑轮2N）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凸透镜成像规律（投影仪/照相机判断）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电功率（甲乙灯泡6V6W/6V3W串并联功率比）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浮力（浮沉子：悬浮到沉底，质量与密度推导）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平面镜成像（倒影=反射；等大）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通电螺线管（N极；电流增大磁性增强）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内能改变（火箭外壳摩擦升温=做功；内能增大）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电能单位（kW·h=电能；5000度）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滑动摩擦力+功（4N；拉力做功2J）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串联电路电流电压比（1:1；V1:V2=3:4）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电热计算（电热水器3000W，60kg水20→70℃，Q吸+加热时间）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伏安法测电阻（电路连接+电表读数+电阻平均值）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杠杆（道钉撬：画力臂+F2=4000N）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实验探究（压力作用效果+重力势能与高度关系）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测密度（珍珠项链：曹冲称象法，ρ=V3/(V2-V1)·ρ0）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电学综合（U-I图像：电源电压Um+滑动变阻器图线+ΔP推导）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2023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响度（音叉弹乒乓球，振幅越大响度越大）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估测（步幅85cm）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重力方向（铅垂线检查墙壁竖直）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变阻器（电位器：滑片向A端电阻变小）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安全知识匹配（惯性/压强/用电/流体压强，选错误）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大气压存在（瓶子悬空水不流出）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欧姆定律（U-I图像，R=3Ω，3V时I=1A）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电磁铁应用（水位自动报警器：水位到A红灯亮）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运动物理知识匹配（惯性/压强/力的相互/重力势能）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家庭电路故障（试电笔：cd间断路）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凸透镜成像规律（f=10cm，u=30cm成缩小像=照相机）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滑轮组机械效率（额外功:有用功=1:3，G1:G2=1:3）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电阻测量盒设计（4种电路方案判断）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光的直线传播+折射（小孔成像；潭清疑水浅）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杠杆（桔槔：杠杆；G1:G2=1:2）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热传递+液化（烹饪=热传递；白气=液化）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电功率（节能灯220V22W：P=22W, I=0.1A）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功和功率（外骨骼机器人：W=500J, P=250W）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并联电路电流（L1=0.2A, L2=0.3A）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电热计算（电热水壶1000W，1kg水10→100℃，Q吸+效率90%）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天平量筒测密度（金属零件：m=27g, V=10cm³, ρ=2.7g/cm³）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电路分析（4个5Ω电阻：开关断开串联/闭合并联，I=2A）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实验探究（滑动摩擦力：冰壶，接触面粗糙程度+压力）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测电源电压（30V电源，电压表0-15V，R1=20Ω,R2=40Ω）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阿基米德原理（实验F浮=G排+理论推导+浮力应用计算）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2024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噪声控制（防噪声耳罩=防止进入耳朵）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液化（盘山雾的形成）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光的折射（池水变浅）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电阻影响因素（铝芯电缆更粗→电阻更小）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估测（手撕钢厚度≈0.02mm）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二力平衡（静止在金属片上的钢球）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家庭电路连接（①正确）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定滑轮（旗杆顶部：改变力的方向）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电路设计（应急呼叫器：灯断铃仍响）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科技成就物理分析（返回舱减速机械能变化错误）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凸透镜成像规律（u=20等大→f=10；u=30缩小）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电学综合（a/b电表类型判断+R1=5Ω,R2=7.5Ω）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浮力+压强（圆柱体在液体中：浮力与容器底压强推导）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扩散现象+光的反射（醋香扩散；桥倒影）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参照物+惯性（划龙舟看岸景向后=龙舟；停止划水继续前进=惯性）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力的作用相互+内能（水火箭向下喷水=相互；气体降温内能减小）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杠杆+摩擦（金属棒=省力杠杆；滚轮=减小摩擦）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电与磁（电流磁效应=电磁铁；电磁感应=发电机）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滑动变阻器+电功率（左移灯变亮；灯正常发光时R滑=6Ω）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电热计算（电热水器5kg水20→50℃，0.2kW·h，Q吸+效率87.5%）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探究电流与电压关系（电路连接+电表读数+R1&lt;R2）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功和功率（装卸机器人提升800kg货物2m，G=8000N, P=1600W）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实验探究（液体压强：深度越深压强越大+液体密度）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测密度（印章石料：电子秤法，ρ=m1/(m3-m2)·ρ0）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电学综合（电热丝三档功率设计：R0=U0²/P0，P1:P2=1:2）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2025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音调（排箫竹管长短→空气柱振动频率）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估测（火箭长度≈60m，参照避雷针105m）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凝华（霜的形成）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电荷间作用（塑料梳子梳头，头发随梳子飘）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热机冲程（做功冲程：内能→机械能）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光的反射（白鹭倒影光路图选择）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受力分析（滑雪下滑：重力+支持力+摩擦力）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运动物理知识匹配（垫排球减速向上≠二力平衡）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家庭电路（插座试电笔A孔发光→D脚插B孔安全）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电功率（6V6W与6V3W串联接9V：乙灯正常发光）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凸透镜成像规律（f=15cm，a/b/c/d四位置成像判断）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动滑轮机械效率（两次提升，额外功900J，物重比7:9）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电学综合（定值电阻+滑动变阻器U-I图像，ΔU与功率比）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质量单位换算+属性（1935.3g=1.9353kg；从月球带回质量不变）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惯性+流体压强（公交车扶手=惯性；安全线=流速大压强小）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大气压+电磁铁（吸盘=大气压；吊钢铁=电流磁效应）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电阻影响因素+电热（缩短电源线→减小电阻→减少热量）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摩擦+重力势能（润滑膜减小摩擦；橙子下山重力势能减小）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电能+并联电路（W=180J；闭合S2后I=2A）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电热计算（电加热器300W，0.3kg水20→40℃，Q吸+效率70%）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基本测量工具（刻度尺5.30cm+天平调平衡螺母/游码+浮力2N）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杠杆（刹车装置：F1=300N，l1:l2=5:1，F2=1500N）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实验探究（电流与电压/电阻关系：I-U图像+电压一定I与R成反比）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测电阻（加热盘28-32Ω，U0=35V，选R2滑动变阻器设计）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浮力秤（漂浮条件+刻度线间距Δh推导+最大测量值）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2026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音调（警报声尖锐=频率高=音调高）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液化（煮饺子开盖白雾=水蒸气液化）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估测（书包≤体重10%≈5kg）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光的反射（平面镜成像光路：演员看到头饰A点）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能源（风能=可再生能源）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二力平衡（葫芦静止：细绳对葫芦的拉力与重力平衡）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电路分析（文物展示台：B连通A/C短路电铃→灯亮铃不响）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安培定则（简易指南针极性判断）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物理模型（连通器"上端封闭"错误）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电阻影响因素（盐水柱：活塞内推+注盐水→电阻变小）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凸透镜成像规律（f=15cm，物距20→像距&gt;30cm）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热机效率（功率P/速度v/燃油消耗：牵引力与效率字母推导）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电学综合（滑动变阻器U-I图像：电源电压/最大功率/V1变化量）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参照物+电磁波（飞船对接后相对空间站静止；信息电磁波传回）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光的直线传播+合力方向（圭表影子；孔明灯浮力&gt;重力→合力向上）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家庭电路（甲=电灯；测电笔仅a发光→乙处断路）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压强（竹排增大面积减小压强；发电机对肩膀p=6.8×10⁴Pa）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定滑轮（A是定滑轮；不省力，F=400N）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电功率（L1=3V0.3A, L2=6V0.2A串联→L2正常发光，U=8V）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电热计算（电热水壶800W，1kg水20→70℃，Q吸+效率87.5%）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欧姆定律（并联电路：只闭合S时I=0.3A，再闭合S1干路0.5A，Rx=30Ω）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基本实验（水沸腾98℃+气压低于标准大气压；U形管压强计调平；并联电路改线）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实验探究（避险车道：动能→重力势能；猜想一正确；1/4/5组）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测密度（浓盐水：杆秤法，ρ盐水=V2/V1·ρ0）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浮力秤+电路（电子浮力秤：电压表设计三档+AB间距推导）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五 复习建议与统计结论边界</w:t>
      </w:r>
    </w:p>
    <w:p>
      <w:r>
        <w:t>以下是一般教学建议，不是从已核实的五年真题统计推出的结论，也不是下一次考试的预测。</w:t>
      </w:r>
    </w:p>
    <w:p>
      <w:r>
        <w:t>• 先练受力分析、电路分析、物理量与单位换算，再结合实际错题安排光学、热学和实验探究。</w:t>
      </w:r>
    </w:p>
    <w:p>
      <w:r>
        <w:t>• 实验题要说明变量、操作、现象与结论的关系；多选题按当次试卷的实际评分规则作答，不能把猜选某项当作稳得分。</w:t>
      </w:r>
    </w:p>
    <w:p>
      <w:r>
        <w:t>• 原“基础盘约60分”的列项实际为21+3+12+7+3+8=54分，且题号范围可能交叠。撤销该分数目标，逐小问核实、去重后才能重新汇总。</w:t>
      </w:r>
    </w:p>
    <w:p>
      <w:pPr>
        <w:pStyle w:val="Heading2"/>
      </w:pPr>
      <w:r>
        <w:t>六 数据核验</w:t>
      </w:r>
    </w:p>
    <w:p>
      <w:pPr>
        <w:pStyle w:val="Heading3"/>
      </w:pPr>
      <w:r>
        <w:t>6.1 当前核验覆盖</w:t>
      </w:r>
    </w:p>
    <w:p>
      <w:r>
        <w:t>当前保存 125 条候选逐题记录。用仓库根目录下的 python scripts/check_exam_evidence.py 检查行结构、核验状态和证据字段，输出已核实与待核实数量。脚本不联网，不会把字段填写完整自动等同于原卷内容正确。</w:t>
      </w:r>
    </w:p>
    <w:p>
      <w:pPr>
        <w:pStyle w:val="Heading3"/>
      </w:pPr>
      <w:r>
        <w:t>6.2 统计准入</w:t>
      </w:r>
    </w:p>
    <w:p>
      <w:r>
        <w:t>• 仅“已核实”且有完整题面与答案定位的记录可纳入证据统计；待核实及推断记录一律排除。</w:t>
      </w:r>
    </w:p>
    <w:p>
      <w:r>
        <w:t>• 五年出现年份数与题目出现次数分别统计；同一年多题考同一考点，不能增加该考点的出现年份数。</w:t>
      </w:r>
    </w:p>
    <w:p>
      <w:r>
        <w:t>• 年均分值必须先明确每个小问的分值归属，避免同一小问被重复加总。证据不齐时不计算频次排名、平均分值或“必拿分”。</w:t>
      </w:r>
    </w:p>
    <w:p>
      <w:r>
        <w:t>• 只有核对完该统计范围内的整套原卷，才能确认某考点“未出现”；缺证据不得写成 0。</w:t>
      </w:r>
    </w:p>
    <w:p>
      <w:r>
        <w:t>• 算术合计正确仅说明加法正确，不代表题干、题号、考点或分值来源已核实。</w:t>
      </w:r>
    </w:p>
    <w:p>
      <w:pPr>
        <w:pStyle w:val="Heading3"/>
      </w:pPr>
      <w:r>
        <w:t>6.3 已知证据缺口</w:t>
      </w:r>
    </w:p>
    <w:p>
      <w:r>
        <w:t>• 2026年第25题电子浮力秤的部分推导表达式：原记录自述仍需以原卷核对。</w:t>
      </w:r>
    </w:p>
    <w:p>
      <w:r>
        <w:t>• 2023年及2026年的原稿列有第三方材料，但尚未保存可复查的逐题题面与答案定位；不沿用“交叉核对一致”的确定性表述。</w:t>
      </w:r>
    </w:p>
    <w:p>
      <w:r>
        <w:t>• 其他记录也须补齐逐题证据后才能改为“已核实”，不能因尚未发现错误就直接通过。</w:t>
      </w:r>
    </w:p>
    <w:p>
      <w:pPr>
        <w:pStyle w:val="Heading1"/>
        <w:pageBreakBefore/>
      </w:pPr>
      <w:r>
        <w:t>天津中考化学真题考点图谱 2022 2026 核验中</w:t>
      </w:r>
    </w:p>
    <w:p>
      <w:r>
        <w:t>方法入口中的文件路径均相对知识库根目录；先按 知识库定位与检查（../../技能/cz-combine/references/知识库检索.md） 验证本机根目录，再用编辑器搜索相应检索式。文件不存在时报告完整位置，不把历史命中记录当成本次检索结果。</w:t>
      </w:r>
    </w:p>
    <w:p>
      <w:r>
        <w:t>证据状态修订：2026-10-21。原稿存在题面未完整读取、由答案反推考点以及缺少逐题定位的问题，已撤回未经充分证据支持的五年频次、年均分值、必考排序和固定题号结论。</w:t>
      </w:r>
    </w:p>
    <w:p>
      <w:r>
        <w:t>第四节保留原有记录供核验；“待核实”不等于错误或未出现，也不得计入已核实频次。来源链接仅是查找线索，不代表已经阅读、核对了原卷。</w:t>
      </w:r>
    </w:p>
    <w:p>
      <w:r>
        <w:t>难度仅是编写者的教学估计，没有官方得分率依据，不发布数值化得分率。</w:t>
      </w:r>
    </w:p>
    <w:p>
      <w:pPr>
        <w:pStyle w:val="Heading2"/>
      </w:pPr>
      <w:r>
        <w:t>〇 真题来源与证据等级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4025"/>
        <w:gridCol w:w="3458"/>
        <w:gridCol w:w="2098"/>
      </w:tblGrid>
      <w:tr>
        <w:trPr>
          <w:tblHeader/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原稿主来源线索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原稿交叉来源线索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当前证据状态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http://www.zhaokao.net/zkzz/doc/003/000/065/00300006537_68103ebc.pdf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北京高考在线化学单科 PDF：https://www.gaokzx.com/Fup/document/202307/07-01_170837-10072.pdf （第三方版本；本轮未核实官方合订本公开情况）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腾讯新闻官方答案：https://new.qq.com/omn/20230619/20230619A08HU500.html ；天津本地宝：http://tj.bendibao.com/edu/2026214/165857.shtm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http://www.zhaokao.net/zkzz/doc/003/000/095/00300009506_3e2b892f.pdf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2024年26题已核对第三方扫描题面与答案；未直接取得官方文件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http://www.zhaokao.net/zkzz/doc/003/000/107/00300010771_0924e9f7.pdf （招考资讯网官方合订本）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招考资讯网社会公示索引：http://www.zhaokao.net/zkzz/wsbm/index.shtml （"2026年天津市初中学业水平考试试卷及参考答案" 2026-06-22 发布）；化学题面取自学科网文字版 https://m.zxxk.com/soft/58448369.html 及豆丁网转录 https://www.docin.com/touch_new/preview_new.do?id=5018683658</w:t>
            </w:r>
          </w:p>
        </w:tc>
        <w:tc>
          <w:tcPr>
            <w:tcW w:type="dxa" w:w="345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北方网：http://news.enorth.com.cn/system/2026/06/22/059508261.shtml ；天津本地宝：http://m.tj.bendibao.com/mip/zhongkao/list6.htm</w:t>
            </w:r>
          </w:p>
        </w:tc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待核实：未形成可复查的逐题题面与答案定位</w:t>
            </w:r>
          </w:p>
        </w:tc>
      </w:tr>
    </w:tbl>
    <w:p>
      <w:pPr>
        <w:spacing w:after="40"/>
      </w:pPr>
    </w:p>
    <w:p>
      <w:r>
        <w:t>仅在实际读取完整题面及对应答案后，填写第四节的题面和答案各自的来源 URL、页码或图号、题号，以及来源类型与核验日期，并把状态改为“已核实”。答案片段、搜索摘要、历年规律均不能替代题面。第三方完整原卷可作核对材料，但须注明来源性质与版本；原卷冲突未解决时保持待核实。</w:t>
      </w:r>
    </w:p>
    <w:p>
      <w:r>
        <w:t>2024年26题已逐题读取扫描题面、必要图形及对应参考答案。第一批第1—10题见 首批核验记录（核验记录/2026-10-21.md），本轮新增第11—26题见 化学2024年核验记录（核验记录/2026-10-21-化学2024.md）。材料为第三方原卷转载，未升级为官方直接核验；其他年份仍待核实，难度仍是教学估计。</w:t>
      </w:r>
    </w:p>
    <w:p>
      <w:pPr>
        <w:pStyle w:val="Heading2"/>
      </w:pPr>
      <w:r>
        <w:t>一 试卷结构</w:t>
      </w:r>
    </w:p>
    <w:p>
      <w:r>
        <w:t>逐年题量、分卷、时长、满分与小问分值需要对照对应年份的完整试卷核实。第四节现有记录数仅说明当前文档保存了多少条候选记录，不证明其与官方原卷一致。撤回原“5年结构完全一致”的结论。</w:t>
      </w:r>
    </w:p>
    <w:p>
      <w:r>
        <w:t>2024年已对照转载扫描卷第1—8图及答案第9—10图核对：共26题、100分。第Ⅰ卷第1—15题共30分，第Ⅱ卷第16—26题共70分；填空、简答、实验、计算四部分分别为19、18、23、10分。试卷首页写明化学与物理合场考试，合计用时120分钟，不能写成化学单科独用120分钟。上述结论仅适用于这份2024年扫描卷。</w:t>
      </w:r>
    </w:p>
    <w:p>
      <w:r>
        <w:t>第1—10题每题只有1个正确选项，每题2分。第11—15题每题有1个或2个选项符合题意：只有1个正确项时，多选不得分；有2个正确项时，只选对1个得1分、选对2个得2分；选入任一错误项不得分。本图谱将后一组记为“不定项选择”，避免“选择多选”被理解为每题必须选择多个答案。题型“实验”沿用试卷章节分组，不表示第24题每个小问都是实验操作。</w:t>
      </w:r>
    </w:p>
    <w:p>
      <w:pPr>
        <w:pStyle w:val="Heading2"/>
      </w:pPr>
      <w:r>
        <w:t>二 考点频次总表</w:t>
      </w:r>
    </w:p>
    <w:p>
      <w:r>
        <w:t>暂停发布确定频次。 当前尚未形成可复查的完整逐题证据，不能把待核实当作“出现”，也不能当作“未出现”或据此发布 0/5。以下仅保留原考点分类，供核验时统一标签，不表示出现频率或必考程度。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876"/>
        <w:gridCol w:w="4592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原序号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候选考点分类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频次状态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化学变化与物理变化判断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空气组成与用途（N2/O2/CO2）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元素概念/地壳中元素含量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物质分类（纯净物/混合物/单质/化合物/氧化物）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六大营养素/化学与生活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pH与酸碱性应用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实验基本操作（加热/过滤/取用/点燃）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元素周期表/原子结构示意图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实验现象描述（燃烧/反应现象）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化学方程式意义（质量比/化合价/反应类型）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化学与生活/安全/环保/化肥（多选）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酸碱盐性质与安全常识（多选）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实验方案评价/鉴别/除杂（多选）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物质转化关系图/反应网络图（多选）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化学计算综合（选择压轴，多选15）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物质用途填空（选择合适物质序号填空）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水的净化与电解水实验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微观粒子/化学用语（原子结构/化学式/化合价）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化学方程式书写（三个方程式）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溶液与溶解度（溶解度曲线/表+溶质质量分数+配制）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金属活动性与冶炼（炼铁方程式+金属与盐溶液+计算）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气体制取（O2+CO2装置选择+方程式+性质）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酸碱盐性质/中和反应/实验探究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能源与环保（化石燃料+CO2吸收+新能源+计算）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化学式计算（相对分子质量+元素质量比+质量分数）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综合化学方程式计算（混合物反应+溶质质量分数）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待核实，不发布</w:t>
            </w:r>
          </w:p>
        </w:tc>
      </w:tr>
    </w:tbl>
    <w:p>
      <w:pPr>
        <w:spacing w:after="40"/>
      </w:pPr>
    </w:p>
    <w:p>
      <w:pPr>
        <w:pStyle w:val="Heading2"/>
      </w:pPr>
      <w:r>
        <w:t>三 方法检索索引</w:t>
      </w:r>
    </w:p>
    <w:p>
      <w:r>
        <w:t>此表保留教学方法入口，原序号仅用于查找，不代表考试频次、难度或复习优先级。方法中的适用条件仍需逐题判断。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876"/>
        <w:gridCol w:w="4592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原序号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方法主题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文件与检索式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气体制取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文件：方法套路/化学/初中/02-空气氧气与碳及氧化物.md；检索式：发生装置看反应物状态|收集方法看气体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综合化学方程式计算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文件：方法套路/化学/初中/01-化学用语与质量守恒.md；检索式：设—方—量—比—答|方程式五步法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金属活动性与冶炼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文件：方法套路/化学/初中/03-水溶液与金属.md；检索式：前换后、氢前置换氢|金属活动性顺序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酸碱盐性质/推断除杂/实验探究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文件：方法套路/化学/初中/04-酸碱盐与推断除杂.md；检索式：双交换、看产物三条件|复分解判断法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能源与环保（化石燃料+碳中和+计算）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文件：方法套路/化学/初中/05-燃烧能源与气体实验.md；检索式：燃烧三条件缺一不可|化石燃料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化学方程式书写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文件：方法套路/化学/初中/01-化学用语与质量守恒.md；检索式：化合价代数和为零|四步写化学式法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水的净化与电解水实验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文件：方法套路/化学/初中/03-水溶液与金属.md；检索式：溶质守恒|溶解度曲线读图法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溶液与溶解度（溶解度表+配制计算）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文件：方法套路/化学/初中/03-水溶液与金属.md；检索式：溶质守恒|溶解度曲线读图法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微观粒子/化学用语（原子结构+化学式）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文件：方法套路/化学/初中/01-化学用语与质量守恒.md；检索式：化合价代数和为零|四步写化学式法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物质用途填空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文件：方法套路/化学/初中/01-化学用语与质量守恒.md；检索式：化合价代数和为零|四步写化学式法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化学式计算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文件：方法套路/化学/初中/01-化学用语与质量守恒.md；检索式：设—方—量—比—答|方程式五步法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物质转化关系图/反应网络图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文件：方法套路/化学/初中/04-酸碱盐与推断除杂.md；检索式：抓题眼顺/逆推|不增不减易分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化学计算综合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文件：方法套路/化学/初中/01-化学用语与质量守恒.md；检索式：设—方—量—比—答|方程式五步法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元素周期表/原子结构示意图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文件：方法套路/化学/初中/01-化学用语与质量守恒.md；检索式：化合价代数和为零|四步写化学式法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实验方案评价/鉴别/除杂</w:t>
            </w:r>
          </w:p>
        </w:tc>
        <w:tc>
          <w:tcPr>
            <w:tcW w:type="dxa" w:w="45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文件：方法套路/化学/初中/04-酸碱盐与推断除杂.md；检索式：不增不减易分|除杂三原则</w:t>
            </w:r>
          </w:p>
        </w:tc>
      </w:tr>
    </w:tbl>
    <w:p>
      <w:pPr>
        <w:spacing w:after="40"/>
      </w:pPr>
    </w:p>
    <w:p>
      <w:pPr>
        <w:pStyle w:val="Heading2"/>
      </w:pPr>
      <w:r>
        <w:t>四 逐题对照明细</w:t>
      </w:r>
    </w:p>
    <w:p>
      <w:r>
        <w:t>每行均带独立核验状态。候选题型、分值与考点是待复查记录，不能直接用于确定性统计。证据栏的“—”表示未补齐，不表示该题不存在。</w:t>
      </w:r>
    </w:p>
    <w:p>
      <w:pPr>
        <w:pStyle w:val="Heading3"/>
      </w:pPr>
      <w:r>
        <w:t>2022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化学变化判断（纸张燃烧）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空气成分（氮气化学性质不活泼）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地壳中含量最多元素（O）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物质分类（单质：氢气）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实验操作正确（取用粉末药品）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垃圾分类（塑料瓶-可回收物）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pH与酸碱性（炉具清洁剂pH=12碱性最强）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实验现象（氢气燃烧淡蓝色火焰）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分子性质/灭火/爆炸（湿衣服晾干-分子运动）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化学方程式意义（2NO+O2=2NO2，质量比不正确D）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化学与生活/能量变化（B正确）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铵盐检验+NaOH沾皮肤处理（AD）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实验方案不能达到目的（鉴别Na2SO4和Na2CO3用BaCl2，C）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物质转化关系图（BC）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碳酸钠碳酸氢钠加热+盐酸综合计算（AD）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物质用途填空（6个对号入座）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水（水资源+电解水方程式）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宏观微观符号（元素+原子结构+Na2O+方程式）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化学方程式书写（C+O2, Zn+H2SO4, KMnO4分解）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溶液（溶解度曲线+饱和溶液+溶质质量分数）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酸碱盐推断（五种溶液鉴别+方程式）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气体制取（仪器+O2装置+CO2方程式+性质实验）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金属（铝抗腐蚀+氧化铜+铁+炼铁计算）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能源环保（化石燃料+CO2吸收+葡萄糖氧化+乙醇计算）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化学式计算（甲醇CH3OH：相对分子质量+元素质量比+质量分数）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综合计算（Na2SO4和CuSO4除杂+NaOH+溶质质量分数）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2023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化学变化判断（星火燎原-B）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空气说法正确（D-氮气氧气均匀混合）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地壳中元素含量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食品富含蛋白质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实验操作正确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pH与酸碱性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空气组成（氮气体积分数最大）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元素周期表信息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实验现象描述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化学方程式意义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化学与生活（C正确）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化学与安全/生活（AD）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实验方案评价（BC）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物质转化关系图（D）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物质用途填空（钛合金/金刚石/大理石/NaOH/干冰/硫酸铜）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水（海河水污染+电解水+高铁酸钾+节水计算）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微观粒子（氢分子+原子结构+微观反应示意图CH4燃烧）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化学方程式书写（S+O2, Cu+AgNO3, CaCO3+HCl）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能源环保（绿色低碳+乙醇燃烧+CO2与H2反应）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金属（导热+除锈+防锈+炼铁+金属与盐溶液计算）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气体制取（仪器+O2装置+CO2装置+性质实验+结论）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溶液（溶解度曲线+配制+计算）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物质推断（氯化钠样品成分探究+沉淀+计算）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化学式计算（醋酸CH3COOH：原子数+相对分子质量+元素质量比+质量分数）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综合计算（废铁屑+稀硫酸→硫酸亚铁+配制稀释）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2024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化学变化辨析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第1图 第1题；答案 https://m.tj.bendibao.com/edu/165848.shtm 第9图 第1题；来源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地壳中的金属元素含量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第1图 第2题；答案 https://m.tj.bendibao.com/edu/165848.shtm 第9图 第2题；来源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物质名称中的元素含义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第1图 第3题；答案 https://m.tj.bendibao.com/edu/165848.shtm 第9图 第3题；来源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给定pH信息的比较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第1图 第4题；答案 https://m.tj.bendibao.com/edu/165848.shtm 第9图 第4题；来源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营养素分类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第1图 第5题；答案 https://m.tj.bendibao.com/edu/165848.shtm 第9图 第5题；来源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实验操作图辨析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第2图 第6题；答案 https://m.tj.bendibao.com/edu/165848.shtm 第9图 第6题；来源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元素种类与质子数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第2图 第7题；答案 https://m.tj.bendibao.com/edu/165848.shtm 第9图 第7题；来源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物质分类辨析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第2图 第8题；答案 https://m.tj.bendibao.com/edu/165848.shtm 第9图 第8题；来源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实验现象与结论区分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第2图 第9题；答案 https://m.tj.bendibao.com/edu/165848.shtm 第9图 第9题；来源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化学方程式与质量比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第2图 第10题；答案 https://m.tj.bendibao.com/edu/165848.shtm 第9图 第10题；来源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化学与生活（废旧电池回收、燃气安全、燃烧与灭火）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不定项选择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第2图 第11题；答案 https://m.tj.bendibao.com/edu/165848.shtm 第9图 第11题；来源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劳动中的化学（肥料分类、防锈、去油污与除水垢）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不定项选择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第3图 第12题；答案 https://m.tj.bendibao.com/edu/165848.shtm 第9图 第12题；来源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实验方案评价（除杂、溶解温度鉴别、分离与检验）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不定项选择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第3图 第13题；答案 https://m.tj.bendibao.com/edu/165848.shtm 第9图 第13题；来源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物质反应与一步转化关系图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不定项选择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第3图 第14题；答案 https://m.tj.bendibao.com/edu/165848.shtm 第9图 第14题；来源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甲醇合成与燃烧的质量守恒计算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不定项选择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第3图 第15题；答案 https://m.tj.bendibao.com/edu/165848.shtm 第9图 第15题；来源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物质性质与用途（干冰、石墨、氖气、氧气、氯化钠、氢氧化钙）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第4图 第16题；答案 https://m.tj.bendibao.com/edu/165848.shtm 第9图 第16题；来源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微观粒子与化学用语（分子性质、锂元素信息、Li2O、尾气反应）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第4图 第17题；答案 https://m.tj.bendibao.com/edu/165848.shtm 第9图 第17题；来源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水资源、电解水与氢气燃料行驶里程计算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第5图 第18题；答案 https://m.tj.bendibao.com/edu/165848.shtm 第9图 第18题；来源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化学方程式书写（CO燃烧、KMnO4分解、CuSO4与BaCl2反应）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第5图 第19题；答案 https://m.tj.bendibao.com/edu/165848.shtm 第9图 第19题；来源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溶液（溶解度表、饱和判断、冷却结晶与质量分数）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第5图 第20题；答案 https://m.tj.bendibao.com/edu/165848.shtm 第9图 第20题；来源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金属（铝合金、炼铁、锌与银铜盐、镍置换铜计算）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第6图 第21题；答案 https://m.tj.bendibao.com/edu/165848.shtm 第9图 第21题；来源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气体制取与性质实验、氯化钠溶液配制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第6-7图 第22题；答案 https://m.tj.bendibao.com/edu/165848.shtm 第9图 第22题；来源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点滴板实验中的酸碱盐性质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第7图 第23题；答案 https://m.tj.bendibao.com/edu/165848.shtm 第10图 第23题；来源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能源环保、氮化硅制备方程式与掺氢天然气计算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第8图 第24题；答案 https://m.tj.bendibao.com/edu/165848.shtm 第10图 第24题；来源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甘氨酸的元素种类、原子数与氮元素质量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第8图 第25题；答案 https://m.tj.bendibao.com/edu/165848.shtm 第10图 第25题；来源 第三方原卷转载；核验 2026-10-21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铜和氧化铜混合物与稀硫酸反应、溶质质量分数及配制稀释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题面 https://m.tj.bendibao.com/edu/165848.shtm 第8图 第26题；答案 https://m.tj.bendibao.com/edu/165848.shtm 第10图 第26题；来源 第三方原卷转载；核验 2026-10-21</w:t>
            </w:r>
          </w:p>
        </w:tc>
      </w:tr>
    </w:tbl>
    <w:p>
      <w:pPr>
        <w:spacing w:after="40"/>
      </w:pPr>
    </w:p>
    <w:p>
      <w:pPr>
        <w:pStyle w:val="Heading3"/>
      </w:pPr>
      <w:r>
        <w:t>2025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化学变化判断（粮食酿醋-A）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空气（氧气供给呼吸-B）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元素概念（钾钙钠-A）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混合物判断（洁净海水-B）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营养素（葡萄糖-糖类-D）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pH与酸碱性（肥皂水缓解蚁酸-D）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实验操作（检验氧气-B）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元素周期表（铕Eu，核外电子数89不正确-C）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实验现象（加热铜粉变黑-D）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化学方程式意义（电解食盐水，化合价改变不正确-B）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跨学科实践（AC）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化学分析/中和反应（Al(OH)3治胃酸-D）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实验方案（AD）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实验设计结论（BC）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综合计算（CaCO3+Mg(OH)2+盐酸，B）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物质用途填空（稀盐酸/金刚石/氦气/干冰/碳酸钙/铜）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水（水资源+净水+电解水+氢气燃烧）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化学反应多角度（微观+能量N2H4分解+调控进风口+脱硫）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化学方程式书写（S+O2, 电解水, CO2+石灰水）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溶液（溶解度表+饱和溶液+溶质质量分数+配制）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金属（延展性+炼铁+金属与盐溶液+铝镁合金计算）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气体制取（仪器+O2装置+方程式+CO2装置+性质）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酸碱盐（中和反应pH曲线+碳酸钠碳酸氢钠计算）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能源环保（CO2转化汽油+方程式+计算+意义）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化学式计算（尿素CO(NH2)2：元素种类+相对分子质量+氮元素质量）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综合计算（硫酸钠+硫酸铜+NaOH→氢氧化铜沉淀+配制稀释）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2026 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082"/>
        <w:gridCol w:w="737"/>
        <w:gridCol w:w="680"/>
        <w:gridCol w:w="794"/>
        <w:gridCol w:w="1417"/>
        <w:gridCol w:w="2041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候选考点或原记录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候选题型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候选分值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难度估计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核验状态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题面及答案证据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化学变化判断（纸张燃烧-C）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营养素（鸡蛋富含蛋白质-C）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空气（氮气防腐-B）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物质分类（液氧-单质-B）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溶液（硫酸铜蓝色溶液-D）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实验操作（粗盐提纯溶解-A）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pH与酸碱性（柠檬汁使石蕊变红-A）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元素周期表（氟F，核外电子数7不正确-B）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质量守恒实验（铜粉+O2，不正确-D）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质量守恒实验（质量随时间变化曲线-A）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选择单选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化学与农业（小站稻，B）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实验方案不能达到目的（AC）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科学方法（BD）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实验设计结论（D）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综合计算（CuO+C→Cu+Cu2O+H2SO4，C）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选择多选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物质用途填空（氧气/石墨/不锈钢/生石灰）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水（节水标志+电解水+净水方法顺序）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化学用语（嫦娥石+盐+元素+化合价CeO2+钙与CeCl3反应）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填空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化学方程式书写（S+O2, CO2+NaOH, NaHCO3+HCl）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溶液（溶解度表+溶质溶剂比+配制+俯视读数+实验）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燃料燃烧（燃烧放热+煤制油+甲烷反应+氨气燃烧+氢能）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简答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气体制取（仪器+O2方程式+CO2装置+性质实验）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实验流程（鸡蛋壳提纯碳酸钙+计算）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中档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金属（青铜+炼铁+炼锌+金属活动性探究+计算）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实验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化学式计算（青蒿素C15H22O5：原子数+碳氧质量比+氢元素质量）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基础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08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综合计算（废铁屑+稀硫酸→硫酸亚铁+溶质质量分数）</w:t>
            </w:r>
          </w:p>
        </w:tc>
        <w:tc>
          <w:tcPr>
            <w:tcW w:type="dxa" w:w="73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计算</w:t>
            </w:r>
          </w:p>
        </w:tc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较难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待核实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五 复习建议与统计结论边界</w:t>
      </w:r>
    </w:p>
    <w:p>
      <w:r>
        <w:t>以下是一般教学建议，不是从已核实的五年真题统计推出的结论，也不是下一次考试的预测。</w:t>
      </w:r>
    </w:p>
    <w:p>
      <w:r>
        <w:t>• 先练化学用语、方程式配平和常见物质性质，再安排实验操作、气体制取、溶液与化学计算。</w:t>
      </w:r>
    </w:p>
    <w:p>
      <w:r>
        <w:t>• 按“现象—证据—解释”检查实验题；计算题写清已知量、化学计量关系、单位和答案检验。</w:t>
      </w:r>
    </w:p>
    <w:p>
      <w:r>
        <w:t>• 原“必拿分约60分”的列项实际为14+13+6+3+2+4=42分。“争取分”又包含前组已经列入的实验22题和计算26题部分小问，不能相加。撤销60/30/10分分组，核实具体小问分值并去重后再制定目标。</w:t>
      </w:r>
    </w:p>
    <w:p>
      <w:r>
        <w:t>• 原气体制取分值列项8、8、10、8、8的平均值为42/5=8.4，原文8.8计算有误。该列项本身尚待原卷核验，因此不发布8.4为真实年均分值。</w:t>
      </w:r>
    </w:p>
    <w:p>
      <w:pPr>
        <w:pStyle w:val="Heading2"/>
      </w:pPr>
      <w:r>
        <w:t>六 数据核验</w:t>
      </w:r>
    </w:p>
    <w:p>
      <w:pPr>
        <w:pStyle w:val="Heading3"/>
      </w:pPr>
      <w:r>
        <w:t>6.1 当前核验覆盖</w:t>
      </w:r>
    </w:p>
    <w:p>
      <w:r>
        <w:t>当前保存 130 条候选逐题记录。用仓库根目录下的 python scripts/check_exam_evidence.py 检查行结构、核验状态和证据字段，输出已核实与待核实数量。脚本不联网，不会把字段填写完整自动等同于原卷内容正确。</w:t>
      </w:r>
    </w:p>
    <w:p>
      <w:pPr>
        <w:pStyle w:val="Heading3"/>
      </w:pPr>
      <w:r>
        <w:t>6.2 统计准入</w:t>
      </w:r>
    </w:p>
    <w:p>
      <w:r>
        <w:t>• 仅“已核实”且有完整题面与答案定位的记录可纳入证据统计；待核实及推断记录一律排除。</w:t>
      </w:r>
    </w:p>
    <w:p>
      <w:r>
        <w:t>• 五年出现年份数与题目出现次数分别统计；同一年多题考同一考点，不能增加该考点的出现年份数。</w:t>
      </w:r>
    </w:p>
    <w:p>
      <w:r>
        <w:t>• 年均分值必须先明确每个小问的分值归属，避免同一小问被重复加总。证据不齐时不计算频次排名、平均分值或“必拿分”。</w:t>
      </w:r>
    </w:p>
    <w:p>
      <w:r>
        <w:t>• 只有核对完该统计范围内的整套原卷，才能确认某考点“未出现”；缺证据不得写成 0。</w:t>
      </w:r>
    </w:p>
    <w:p>
      <w:r>
        <w:t>• 算术合计正确仅说明加法正确，不代表题干、题号、考点或分值来源已核实。</w:t>
      </w:r>
    </w:p>
    <w:p>
      <w:pPr>
        <w:pStyle w:val="Heading3"/>
      </w:pPr>
      <w:r>
        <w:t>6.3 已知证据缺口</w:t>
      </w:r>
    </w:p>
    <w:p>
      <w:r>
        <w:t>• 已补齐2024年第1—26题的第三方扫描题面与参考答案，并核对当年题型与分值。第7题仍采用扫描卷版本；转录版本差异见首批核验记录，不混用选项字母。该年完成核验不等于其他四年已经完成。</w:t>
      </w:r>
    </w:p>
    <w:p>
      <w:r>
        <w:t>• 2026年第18题方程式、第24题部分计算：原记录自述仍需以原卷核对。</w:t>
      </w:r>
    </w:p>
    <w:p>
      <w:r>
        <w:t>• 2023年及2026年的原稿列有第三方材料，但尚未保存可复查的逐题题面与答案定位；不沿用“交叉核对一致”的确定性表述。</w:t>
      </w:r>
    </w:p>
    <w:p>
      <w:r>
        <w:t>• 其他记录也须补齐逐题证据后才能改为“已核实”，不能因尚未发现错误就直接通过。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