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D6B" w:rsidRDefault="008C5D6B" w:rsidP="0041672F">
      <w:pPr>
        <w:bidi/>
        <w:rPr>
          <w:rFonts w:ascii="XB Niloofar" w:hAnsi="XB Niloofar" w:cs="XB Niloofar"/>
          <w:b/>
          <w:bCs/>
          <w:sz w:val="24"/>
          <w:szCs w:val="24"/>
          <w:rtl/>
        </w:rPr>
      </w:pPr>
      <w:r>
        <w:rPr>
          <w:rFonts w:ascii="XB Niloofar" w:hAnsi="XB Niloofar" w:cs="XB Niloofar"/>
          <w:b/>
          <w:bCs/>
          <w:sz w:val="24"/>
          <w:szCs w:val="24"/>
          <w:rtl/>
        </w:rPr>
        <w:t xml:space="preserve">بخش </w:t>
      </w:r>
      <w:r>
        <w:rPr>
          <w:rFonts w:ascii="XB Niloofar" w:hAnsi="XB Niloofar" w:cs="XB Niloofar"/>
          <w:b/>
          <w:bCs/>
          <w:sz w:val="24"/>
          <w:szCs w:val="24"/>
          <w:rtl/>
          <w:lang w:bidi="fa-IR"/>
        </w:rPr>
        <w:t xml:space="preserve">دوم. </w:t>
      </w:r>
      <w:r w:rsidR="00EA1BF1">
        <w:rPr>
          <w:rFonts w:ascii="XB Niloofar" w:hAnsi="XB Niloofar" w:cs="XB Niloofar" w:hint="cs"/>
          <w:b/>
          <w:bCs/>
          <w:color w:val="212529"/>
          <w:sz w:val="23"/>
          <w:szCs w:val="23"/>
          <w:shd w:val="clear" w:color="auto" w:fill="FFFFFF"/>
          <w:rtl/>
          <w:lang w:bidi="fa-IR"/>
        </w:rPr>
        <w:t>پیاده‌سازی تابع رگرسیون</w:t>
      </w:r>
      <w:r w:rsidR="0041672F">
        <w:rPr>
          <w:rFonts w:ascii="XB Niloofar" w:hAnsi="XB Niloofar" w:cs="XB Niloofar" w:hint="cs"/>
          <w:b/>
          <w:bCs/>
          <w:color w:val="212529"/>
          <w:sz w:val="23"/>
          <w:szCs w:val="23"/>
          <w:shd w:val="clear" w:color="auto" w:fill="FFFFFF"/>
          <w:rtl/>
          <w:lang w:bidi="fa-IR"/>
        </w:rPr>
        <w:t xml:space="preserve"> غیرخطی</w:t>
      </w:r>
      <w:r w:rsidR="003666B7">
        <w:rPr>
          <w:rFonts w:ascii="XB Niloofar" w:hAnsi="XB Niloofar" w:cs="XB Niloofar" w:hint="cs"/>
          <w:b/>
          <w:bCs/>
          <w:color w:val="212529"/>
          <w:sz w:val="23"/>
          <w:szCs w:val="23"/>
          <w:shd w:val="clear" w:color="auto" w:fill="FFFFFF"/>
          <w:rtl/>
          <w:lang w:bidi="fa-IR"/>
        </w:rPr>
        <w:t xml:space="preserve"> ( روش پیاده سازی در </w:t>
      </w:r>
      <w:r w:rsidR="00B57146">
        <w:rPr>
          <w:rFonts w:ascii="XB Niloofar" w:hAnsi="XB Niloofar" w:cs="XB Niloofar" w:hint="cs"/>
          <w:b/>
          <w:bCs/>
          <w:color w:val="212529"/>
          <w:sz w:val="23"/>
          <w:szCs w:val="23"/>
          <w:shd w:val="clear" w:color="auto" w:fill="FFFFFF"/>
          <w:rtl/>
          <w:lang w:bidi="fa-IR"/>
        </w:rPr>
        <w:t xml:space="preserve">بخش </w:t>
      </w:r>
      <w:r w:rsidR="003666B7">
        <w:rPr>
          <w:rFonts w:ascii="XB Niloofar" w:hAnsi="XB Niloofar" w:cs="XB Niloofar" w:hint="cs"/>
          <w:b/>
          <w:bCs/>
          <w:color w:val="212529"/>
          <w:sz w:val="23"/>
          <w:szCs w:val="23"/>
          <w:shd w:val="clear" w:color="auto" w:fill="FFFFFF"/>
          <w:rtl/>
          <w:lang w:bidi="fa-IR"/>
        </w:rPr>
        <w:t>ضمیمه</w:t>
      </w:r>
      <w:r w:rsidR="00B57146">
        <w:rPr>
          <w:rFonts w:ascii="XB Niloofar" w:hAnsi="XB Niloofar" w:cs="XB Niloofar" w:hint="cs"/>
          <w:b/>
          <w:bCs/>
          <w:color w:val="212529"/>
          <w:sz w:val="23"/>
          <w:szCs w:val="23"/>
          <w:shd w:val="clear" w:color="auto" w:fill="FFFFFF"/>
          <w:rtl/>
          <w:lang w:bidi="fa-IR"/>
        </w:rPr>
        <w:t xml:space="preserve"> ذکر شده است</w:t>
      </w:r>
      <w:r w:rsidR="003666B7">
        <w:rPr>
          <w:rFonts w:ascii="XB Niloofar" w:hAnsi="XB Niloofar" w:cs="XB Niloofar" w:hint="cs"/>
          <w:b/>
          <w:bCs/>
          <w:color w:val="212529"/>
          <w:sz w:val="23"/>
          <w:szCs w:val="23"/>
          <w:shd w:val="clear" w:color="auto" w:fill="FFFFFF"/>
          <w:rtl/>
          <w:lang w:bidi="fa-IR"/>
        </w:rPr>
        <w:t xml:space="preserve"> )</w:t>
      </w:r>
    </w:p>
    <w:p w:rsidR="008C5D6B" w:rsidRDefault="008C5D6B" w:rsidP="008C5D6B">
      <w:pPr>
        <w:bidi/>
        <w:rPr>
          <w:rFonts w:ascii="XB Niloofar" w:hAnsi="XB Niloofar" w:cs="XB Niloofar"/>
          <w:rtl/>
        </w:rPr>
      </w:pPr>
    </w:p>
    <w:p w:rsidR="008C5D6B" w:rsidRDefault="00615131" w:rsidP="008C5D6B">
      <w:pPr>
        <w:pStyle w:val="ListParagraph"/>
        <w:numPr>
          <w:ilvl w:val="0"/>
          <w:numId w:val="1"/>
        </w:numPr>
        <w:bidi/>
        <w:ind w:left="360" w:firstLine="0"/>
        <w:rPr>
          <w:rFonts w:ascii="XB Niloofar" w:hAnsi="XB Niloofar" w:cs="XB Niloofar"/>
          <w:b/>
          <w:bCs/>
          <w:sz w:val="32"/>
          <w:szCs w:val="32"/>
        </w:rPr>
      </w:pPr>
      <w:r>
        <w:rPr>
          <w:rFonts w:ascii="XB Niloofar" w:hAnsi="XB Niloofar" w:cs="XB Niloofar" w:hint="cs"/>
          <w:b/>
          <w:bCs/>
          <w:sz w:val="32"/>
          <w:szCs w:val="32"/>
          <w:rtl/>
        </w:rPr>
        <w:t>نتایج</w:t>
      </w:r>
      <w:r w:rsidR="001B0A18">
        <w:rPr>
          <w:rFonts w:ascii="XB Niloofar" w:hAnsi="XB Niloofar" w:cs="XB Niloofar" w:hint="cs"/>
          <w:b/>
          <w:bCs/>
          <w:sz w:val="32"/>
          <w:szCs w:val="32"/>
          <w:rtl/>
        </w:rPr>
        <w:t xml:space="preserve"> و روند تغییر خطا</w:t>
      </w:r>
    </w:p>
    <w:p w:rsidR="007F6639" w:rsidRDefault="007F6639" w:rsidP="00774D6F">
      <w:pPr>
        <w:jc w:val="both"/>
        <w:rPr>
          <w:rFonts w:ascii="XB Niloofar" w:hAnsi="XB Niloofar" w:cs="XB Niloofar" w:hint="cs"/>
          <w:sz w:val="24"/>
          <w:szCs w:val="24"/>
          <w:rtl/>
          <w:lang w:bidi="fa-IR"/>
        </w:rPr>
      </w:pPr>
      <w:r>
        <w:rPr>
          <w:rFonts w:ascii="XB Niloofar" w:hAnsi="XB Niloofar" w:cs="XB Niloofar"/>
          <w:sz w:val="24"/>
          <w:szCs w:val="24"/>
          <w:lang w:bidi="fa-IR"/>
        </w:rPr>
        <w:t>Regression_BikeSharingSystem_v1</w:t>
      </w:r>
    </w:p>
    <w:p w:rsidR="00B03F56" w:rsidRDefault="008C5D6B" w:rsidP="00411B68">
      <w:pPr>
        <w:bidi/>
        <w:jc w:val="both"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/>
          <w:sz w:val="24"/>
          <w:szCs w:val="24"/>
          <w:rtl/>
          <w:lang w:bidi="fa-IR"/>
        </w:rPr>
        <w:t xml:space="preserve">در ابتدا </w:t>
      </w:r>
      <w:r w:rsidR="007F6639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جهت </w:t>
      </w:r>
      <w:r w:rsidR="007F6639" w:rsidRPr="00D27D76"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t>بررسی حالت کلی</w:t>
      </w:r>
      <w:r w:rsidR="007F6639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نتایج، یک رگرسیون </w:t>
      </w:r>
      <w:r w:rsidR="007F6639" w:rsidRPr="002B5271"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t>خطی</w:t>
      </w:r>
      <w:r w:rsidR="007F6639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با 13 پارامتر تعریف و پیاده‌سازی شد. از نظر روند تغییرخطا به دلیل وجود شرط خاتمه‌ای که اختلاف خطا را مورد بررسی قرار می‌دهد این اطمینان حاصل شده که اختلاف</w:t>
      </w:r>
      <w:r w:rsidR="00E021DD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خطا به اندازه کافی کوچک است</w:t>
      </w:r>
      <w:r w:rsidR="007F6639">
        <w:rPr>
          <w:rFonts w:ascii="XB Niloofar" w:hAnsi="XB Niloofar" w:cs="XB Niloofar" w:hint="cs"/>
          <w:sz w:val="24"/>
          <w:szCs w:val="24"/>
          <w:rtl/>
          <w:lang w:bidi="fa-IR"/>
        </w:rPr>
        <w:t>، ضریب یادگیری نیز به اندازه کافی دستکاری شده تا نتایج نسبتا خو</w:t>
      </w:r>
      <w:r w:rsidR="00E021DD">
        <w:rPr>
          <w:rFonts w:ascii="XB Niloofar" w:hAnsi="XB Niloofar" w:cs="XB Niloofar" w:hint="cs"/>
          <w:sz w:val="24"/>
          <w:szCs w:val="24"/>
          <w:rtl/>
          <w:lang w:bidi="fa-IR"/>
        </w:rPr>
        <w:t>بی حاصل شود، همچنین این نتایج (</w:t>
      </w:r>
      <w:r w:rsidR="007F6639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نتایج پارامتر </w:t>
      </w:r>
      <w:r w:rsidR="00E021DD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) جهت اطمنیان بیشتر با حالت معادله ساده نیز مطابقت دارد. همانطور که از بخش اول (گزارش ها) مشخص شده بود تنها دو ویژگی </w:t>
      </w:r>
      <w:r w:rsidR="00835EEA">
        <w:rPr>
          <w:rFonts w:ascii="XB Niloofar" w:hAnsi="XB Niloofar" w:cs="XB Niloofar" w:hint="cs"/>
          <w:sz w:val="24"/>
          <w:szCs w:val="24"/>
          <w:rtl/>
          <w:lang w:bidi="fa-IR"/>
        </w:rPr>
        <w:t>(</w:t>
      </w:r>
      <w:r w:rsidR="00E021DD">
        <w:rPr>
          <w:rFonts w:ascii="XB Niloofar" w:hAnsi="XB Niloofar" w:cs="XB Niloofar"/>
          <w:sz w:val="24"/>
          <w:szCs w:val="24"/>
          <w:lang w:bidi="fa-IR"/>
        </w:rPr>
        <w:t>Casual</w:t>
      </w:r>
      <w:r w:rsidR="00E021DD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و </w:t>
      </w:r>
      <w:r w:rsidR="00835EEA">
        <w:rPr>
          <w:rFonts w:ascii="XB Niloofar" w:hAnsi="XB Niloofar" w:cs="XB Niloofar"/>
          <w:sz w:val="24"/>
          <w:szCs w:val="24"/>
          <w:lang w:bidi="fa-IR"/>
        </w:rPr>
        <w:t>Registered</w:t>
      </w:r>
      <w:r w:rsidR="00835EEA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) </w:t>
      </w:r>
      <w:r w:rsidR="002D6D92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گزینه خوبی برای این کار بودند و این موضوع در نتایج کار برای این حالت خاص(خطی چند متغیره) </w:t>
      </w:r>
      <w:r w:rsidR="0075082A">
        <w:rPr>
          <w:rFonts w:ascii="XB Niloofar" w:hAnsi="XB Niloofar" w:cs="XB Niloofar" w:hint="cs"/>
          <w:sz w:val="24"/>
          <w:szCs w:val="24"/>
          <w:rtl/>
          <w:lang w:bidi="fa-IR"/>
        </w:rPr>
        <w:t>واضح است</w:t>
      </w:r>
      <w:r w:rsidR="0075082A">
        <w:rPr>
          <w:rFonts w:ascii="XB Niloofar" w:hAnsi="XB Niloofar" w:cs="XB Niloofar"/>
          <w:sz w:val="24"/>
          <w:szCs w:val="24"/>
          <w:lang w:bidi="fa-IR"/>
        </w:rPr>
        <w:t xml:space="preserve"> </w:t>
      </w:r>
      <w:r w:rsidR="0075082A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و دلیل اینکه </w:t>
      </w:r>
      <w:r w:rsidR="0075082A" w:rsidRPr="0075082A"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t>ویژگی های دیگر</w:t>
      </w:r>
      <w:r w:rsidR="0075082A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گزینه مناسبی از اول نبودند، این ویژگی ها در این دو روش با هم مطابقت ندارند </w:t>
      </w:r>
      <w:r w:rsidR="00C4629B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(با اینکه پارامتر های روش </w:t>
      </w:r>
      <w:r w:rsidR="00C4629B">
        <w:rPr>
          <w:rFonts w:ascii="XB Niloofar" w:hAnsi="XB Niloofar" w:cs="XB Niloofar"/>
          <w:sz w:val="24"/>
          <w:szCs w:val="24"/>
          <w:lang w:bidi="fa-IR"/>
        </w:rPr>
        <w:t>Batch</w:t>
      </w:r>
      <w:r w:rsidR="00C4629B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به اندازه کافی دستکاری شده است).</w:t>
      </w:r>
      <w:r w:rsidR="00411B68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در شکل های زیر می‌توانید روند تغییر خطا و پارامترها را مشاهده کنید.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C14D6" w:rsidTr="0014029A">
        <w:tc>
          <w:tcPr>
            <w:tcW w:w="9350" w:type="dxa"/>
            <w:vAlign w:val="center"/>
          </w:tcPr>
          <w:p w:rsidR="00AC14D6" w:rsidRDefault="00AC14D6" w:rsidP="00AC14D6">
            <w:pPr>
              <w:bidi/>
              <w:jc w:val="center"/>
              <w:rPr>
                <w:rFonts w:ascii="XB Niloofar" w:hAnsi="XB Niloofar" w:cs="XB Niloofar"/>
                <w:sz w:val="24"/>
                <w:szCs w:val="24"/>
                <w:rtl/>
                <w:lang w:bidi="fa-IR"/>
              </w:rPr>
            </w:pPr>
            <w:r>
              <w:rPr>
                <w:rFonts w:ascii="XB Niloofar" w:hAnsi="XB Niloofar" w:cs="XB Niloofar"/>
                <w:noProof/>
                <w:sz w:val="24"/>
                <w:szCs w:val="24"/>
                <w:rtl/>
              </w:rPr>
              <w:drawing>
                <wp:inline distT="0" distB="0" distL="0" distR="0">
                  <wp:extent cx="4547616" cy="3410712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sultE_v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14D6" w:rsidTr="0014029A">
        <w:tc>
          <w:tcPr>
            <w:tcW w:w="9350" w:type="dxa"/>
            <w:vAlign w:val="center"/>
          </w:tcPr>
          <w:p w:rsidR="00AC14D6" w:rsidRDefault="00AC14D6" w:rsidP="00AC14D6">
            <w:pPr>
              <w:bidi/>
              <w:jc w:val="center"/>
              <w:rPr>
                <w:rFonts w:ascii="XB Niloofar" w:hAnsi="XB Niloofar" w:cs="XB Niloofar"/>
                <w:sz w:val="24"/>
                <w:szCs w:val="24"/>
                <w:rtl/>
                <w:lang w:bidi="fa-IR"/>
              </w:rPr>
            </w:pPr>
            <w:r>
              <w:rPr>
                <w:rFonts w:ascii="XB Niloofar" w:hAnsi="XB Niloofar" w:cs="XB Niloofar"/>
                <w:noProof/>
                <w:sz w:val="24"/>
                <w:szCs w:val="24"/>
                <w:rtl/>
              </w:rPr>
              <w:drawing>
                <wp:inline distT="0" distB="0" distL="0" distR="0">
                  <wp:extent cx="3328417" cy="1207008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sult_v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8417" cy="1207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2655" w:rsidRDefault="00D12655" w:rsidP="00D12655">
      <w:pPr>
        <w:bidi/>
        <w:jc w:val="both"/>
        <w:rPr>
          <w:rFonts w:ascii="XB Niloofar" w:hAnsi="XB Niloofar" w:cs="XB Niloofar"/>
          <w:sz w:val="24"/>
          <w:szCs w:val="24"/>
          <w:rtl/>
          <w:lang w:bidi="fa-IR"/>
        </w:rPr>
      </w:pPr>
    </w:p>
    <w:p w:rsidR="001C1FE0" w:rsidRDefault="001C1FE0" w:rsidP="001C1FE0">
      <w:pPr>
        <w:jc w:val="both"/>
        <w:rPr>
          <w:rFonts w:ascii="XB Niloofar" w:hAnsi="XB Niloofar" w:cs="XB Niloofar" w:hint="cs"/>
          <w:sz w:val="24"/>
          <w:szCs w:val="24"/>
          <w:rtl/>
          <w:lang w:bidi="fa-IR"/>
        </w:rPr>
      </w:pPr>
      <w:r>
        <w:rPr>
          <w:rFonts w:ascii="XB Niloofar" w:hAnsi="XB Niloofar" w:cs="XB Niloofar"/>
          <w:sz w:val="24"/>
          <w:szCs w:val="24"/>
          <w:lang w:bidi="fa-IR"/>
        </w:rPr>
        <w:t>Regression_BikeSharingSystem_</w:t>
      </w:r>
      <w:r w:rsidR="00B97574">
        <w:rPr>
          <w:rFonts w:ascii="XB Niloofar" w:hAnsi="XB Niloofar" w:cs="XB Niloofar"/>
          <w:sz w:val="24"/>
          <w:szCs w:val="24"/>
          <w:lang w:bidi="fa-IR"/>
        </w:rPr>
        <w:t>v</w:t>
      </w:r>
      <w:r w:rsidR="00B97574">
        <w:rPr>
          <w:rFonts w:ascii="XB Niloofar" w:hAnsi="XB Niloofar" w:cs="XB Niloofar" w:hint="cs"/>
          <w:sz w:val="24"/>
          <w:szCs w:val="24"/>
          <w:rtl/>
          <w:lang w:bidi="fa-IR"/>
        </w:rPr>
        <w:t>2</w:t>
      </w:r>
    </w:p>
    <w:p w:rsidR="001C1FE0" w:rsidRDefault="00B90C2C" w:rsidP="00B90C2C">
      <w:pPr>
        <w:bidi/>
        <w:jc w:val="both"/>
        <w:rPr>
          <w:rFonts w:ascii="XB Niloofar" w:hAnsi="XB Niloofar" w:cs="XB Niloofar"/>
          <w:sz w:val="24"/>
          <w:szCs w:val="24"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>اما با توجه به اینکه هدف از این بخش پیاده‌سازی تابع رگرسیون غیرخطی است لذا یک تابع غ</w:t>
      </w:r>
      <w:r w:rsidR="00C73B70">
        <w:rPr>
          <w:rFonts w:ascii="XB Niloofar" w:hAnsi="XB Niloofar" w:cs="XB Niloofar" w:hint="cs"/>
          <w:sz w:val="24"/>
          <w:szCs w:val="24"/>
          <w:rtl/>
          <w:lang w:bidi="fa-IR"/>
        </w:rPr>
        <w:t>یرخطی با توجه به دو ویژگی مرتبط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(</w:t>
      </w:r>
      <w:r>
        <w:rPr>
          <w:rFonts w:ascii="XB Niloofar" w:hAnsi="XB Niloofar" w:cs="XB Niloofar"/>
          <w:sz w:val="24"/>
          <w:szCs w:val="24"/>
          <w:lang w:bidi="fa-IR"/>
        </w:rPr>
        <w:t>Casual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و </w:t>
      </w:r>
      <w:r>
        <w:rPr>
          <w:rFonts w:ascii="XB Niloofar" w:hAnsi="XB Niloofar" w:cs="XB Niloofar"/>
          <w:sz w:val="24"/>
          <w:szCs w:val="24"/>
          <w:lang w:bidi="fa-IR"/>
        </w:rPr>
        <w:t>Registered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) </w:t>
      </w:r>
      <w:r w:rsidR="00C73B70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که 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گزینه خوبی </w:t>
      </w:r>
      <w:r w:rsidR="00C73B70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هم 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برای این کار بودند</w:t>
      </w:r>
      <w:r w:rsidR="00C73B70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تعریف شد (اطلاعات بیشتر در ضمیمه)</w:t>
      </w:r>
      <w:r w:rsidR="00D02275">
        <w:rPr>
          <w:rFonts w:ascii="XB Niloofar" w:hAnsi="XB Niloofar" w:cs="XB Niloofar" w:hint="cs"/>
          <w:sz w:val="24"/>
          <w:szCs w:val="24"/>
          <w:rtl/>
          <w:lang w:bidi="fa-IR"/>
        </w:rPr>
        <w:t>.</w:t>
      </w:r>
      <w:r w:rsidR="00543C3C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همانند کاری که در بالا صورت گرفت در اینجا هم تنها دو پارامتر به دست آمده نسبت به دو روش انجام شده مطابقت دارند و بقیه پارامتر ها نسبتا پرت می‌باشند.</w:t>
      </w:r>
      <w:r w:rsidR="004E3FCB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</w:t>
      </w:r>
      <w:r w:rsidR="004E3FCB">
        <w:rPr>
          <w:rFonts w:ascii="XB Niloofar" w:hAnsi="XB Niloofar" w:cs="XB Niloofar" w:hint="cs"/>
          <w:sz w:val="24"/>
          <w:szCs w:val="24"/>
          <w:rtl/>
          <w:lang w:bidi="fa-IR"/>
        </w:rPr>
        <w:t>در شکل های زیر می‌توانید روند تغییر خطا و پارامترها را مشاهده کنید.</w:t>
      </w:r>
    </w:p>
    <w:p w:rsidR="00B90C2C" w:rsidRDefault="00B90C2C" w:rsidP="00B90C2C">
      <w:pPr>
        <w:bidi/>
        <w:jc w:val="both"/>
        <w:rPr>
          <w:rFonts w:ascii="XB Niloofar" w:hAnsi="XB Niloofar" w:cs="XB Niloofar"/>
          <w:sz w:val="24"/>
          <w:szCs w:val="24"/>
          <w:lang w:bidi="fa-IR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C1FE0" w:rsidTr="0014029A">
        <w:tc>
          <w:tcPr>
            <w:tcW w:w="9350" w:type="dxa"/>
            <w:vAlign w:val="center"/>
          </w:tcPr>
          <w:p w:rsidR="001C1FE0" w:rsidRDefault="002A29FA" w:rsidP="000C5BE9">
            <w:pPr>
              <w:bidi/>
              <w:jc w:val="center"/>
              <w:rPr>
                <w:rFonts w:ascii="XB Niloofar" w:hAnsi="XB Niloofar" w:cs="XB Niloofar"/>
                <w:sz w:val="24"/>
                <w:szCs w:val="24"/>
                <w:rtl/>
                <w:lang w:bidi="fa-IR"/>
              </w:rPr>
            </w:pPr>
            <w:r>
              <w:rPr>
                <w:rFonts w:ascii="XB Niloofar" w:hAnsi="XB Niloofar" w:cs="XB Niloofar"/>
                <w:noProof/>
                <w:sz w:val="24"/>
                <w:szCs w:val="24"/>
                <w:rtl/>
              </w:rPr>
              <w:drawing>
                <wp:inline distT="0" distB="0" distL="0" distR="0">
                  <wp:extent cx="4547616" cy="3410712"/>
                  <wp:effectExtent l="0" t="0" r="571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esultE_v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16" cy="341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FE0" w:rsidTr="0014029A">
        <w:tc>
          <w:tcPr>
            <w:tcW w:w="9350" w:type="dxa"/>
            <w:vAlign w:val="center"/>
          </w:tcPr>
          <w:p w:rsidR="001C1FE0" w:rsidRDefault="002A29FA" w:rsidP="000C5BE9">
            <w:pPr>
              <w:bidi/>
              <w:jc w:val="center"/>
              <w:rPr>
                <w:rFonts w:ascii="XB Niloofar" w:hAnsi="XB Niloofar" w:cs="XB Niloofar"/>
                <w:sz w:val="24"/>
                <w:szCs w:val="24"/>
                <w:rtl/>
                <w:lang w:bidi="fa-IR"/>
              </w:rPr>
            </w:pPr>
            <w:r>
              <w:rPr>
                <w:rFonts w:ascii="XB Niloofar" w:hAnsi="XB Niloofar" w:cs="XB Niloofar"/>
                <w:noProof/>
                <w:sz w:val="24"/>
                <w:szCs w:val="24"/>
                <w:rtl/>
              </w:rPr>
              <w:drawing>
                <wp:inline distT="0" distB="0" distL="0" distR="0">
                  <wp:extent cx="4324954" cy="771633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esult_v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954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1B68" w:rsidRDefault="00411B68" w:rsidP="00411B68">
      <w:pPr>
        <w:bidi/>
        <w:jc w:val="both"/>
        <w:rPr>
          <w:rFonts w:ascii="XB Niloofar" w:hAnsi="XB Niloofar" w:cs="XB Niloofar"/>
          <w:sz w:val="24"/>
          <w:szCs w:val="24"/>
          <w:rtl/>
          <w:lang w:bidi="fa-IR"/>
        </w:rPr>
      </w:pPr>
    </w:p>
    <w:p w:rsidR="00EE5A3E" w:rsidRDefault="00EE5A3E" w:rsidP="00EE5A3E">
      <w:pPr>
        <w:bidi/>
        <w:jc w:val="both"/>
        <w:rPr>
          <w:rFonts w:ascii="XB Niloofar" w:hAnsi="XB Niloofar" w:cs="XB Niloofar"/>
          <w:sz w:val="24"/>
          <w:szCs w:val="24"/>
          <w:rtl/>
          <w:lang w:bidi="fa-IR"/>
        </w:rPr>
      </w:pPr>
    </w:p>
    <w:p w:rsidR="00EE5A3E" w:rsidRDefault="00EE5A3E" w:rsidP="00EE5A3E">
      <w:pPr>
        <w:bidi/>
        <w:jc w:val="both"/>
        <w:rPr>
          <w:rFonts w:ascii="XB Niloofar" w:hAnsi="XB Niloofar" w:cs="XB Niloofar"/>
          <w:sz w:val="24"/>
          <w:szCs w:val="24"/>
          <w:rtl/>
          <w:lang w:bidi="fa-IR"/>
        </w:rPr>
      </w:pPr>
    </w:p>
    <w:p w:rsidR="00EE5A3E" w:rsidRDefault="00EE5A3E" w:rsidP="00EE5A3E">
      <w:pPr>
        <w:bidi/>
        <w:jc w:val="both"/>
        <w:rPr>
          <w:rFonts w:ascii="XB Niloofar" w:hAnsi="XB Niloofar" w:cs="XB Niloofar"/>
          <w:sz w:val="24"/>
          <w:szCs w:val="24"/>
          <w:rtl/>
          <w:lang w:bidi="fa-IR"/>
        </w:rPr>
      </w:pPr>
    </w:p>
    <w:p w:rsidR="00EE5A3E" w:rsidRDefault="00EE5A3E" w:rsidP="00EE5A3E">
      <w:pPr>
        <w:bidi/>
        <w:jc w:val="both"/>
        <w:rPr>
          <w:rFonts w:ascii="XB Niloofar" w:hAnsi="XB Niloofar" w:cs="XB Niloofar"/>
          <w:sz w:val="24"/>
          <w:szCs w:val="24"/>
          <w:rtl/>
          <w:lang w:bidi="fa-IR"/>
        </w:rPr>
      </w:pPr>
    </w:p>
    <w:p w:rsidR="00EE5A3E" w:rsidRDefault="0074216A" w:rsidP="0069428A">
      <w:pPr>
        <w:pStyle w:val="ListParagraph"/>
        <w:numPr>
          <w:ilvl w:val="0"/>
          <w:numId w:val="1"/>
        </w:numPr>
        <w:bidi/>
        <w:rPr>
          <w:rFonts w:ascii="XB Niloofar" w:hAnsi="XB Niloofar" w:cs="XB Niloofar"/>
          <w:b/>
          <w:bCs/>
          <w:sz w:val="32"/>
          <w:szCs w:val="32"/>
        </w:rPr>
      </w:pPr>
      <w:r>
        <w:rPr>
          <w:rFonts w:ascii="XB Niloofar" w:hAnsi="XB Niloofar" w:cs="XB Niloofar" w:hint="cs"/>
          <w:b/>
          <w:bCs/>
          <w:sz w:val="32"/>
          <w:szCs w:val="32"/>
          <w:rtl/>
        </w:rPr>
        <w:lastRenderedPageBreak/>
        <w:t>ضمیمه</w:t>
      </w:r>
    </w:p>
    <w:p w:rsidR="00915BA8" w:rsidRDefault="002E5A09" w:rsidP="000B2A22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در این قالب پیاده‌سازی </w:t>
      </w:r>
      <w:r w:rsidR="004363B0">
        <w:rPr>
          <w:rFonts w:ascii="XB Niloofar" w:hAnsi="XB Niloofar" w:cs="XB Niloofar" w:hint="cs"/>
          <w:b/>
          <w:bCs/>
          <w:sz w:val="24"/>
          <w:szCs w:val="24"/>
          <w:highlight w:val="yellow"/>
          <w:rtl/>
          <w:lang w:bidi="fa-IR"/>
        </w:rPr>
        <w:t xml:space="preserve">تابع </w:t>
      </w:r>
      <w:r w:rsidR="004363B0" w:rsidRPr="004363B0">
        <w:rPr>
          <w:rFonts w:ascii="XB Niloofar" w:hAnsi="XB Niloofar" w:cs="XB Niloofar" w:hint="cs"/>
          <w:b/>
          <w:bCs/>
          <w:sz w:val="24"/>
          <w:szCs w:val="24"/>
          <w:highlight w:val="yellow"/>
          <w:rtl/>
          <w:lang w:bidi="fa-IR"/>
        </w:rPr>
        <w:t>رگرسیون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در دو قسمت بالا و پیاده سازی </w:t>
      </w:r>
      <w:r w:rsidRPr="0013120D">
        <w:rPr>
          <w:rFonts w:ascii="XB Niloofar" w:hAnsi="XB Niloofar" w:cs="XB Niloofar" w:hint="cs"/>
          <w:b/>
          <w:bCs/>
          <w:sz w:val="24"/>
          <w:szCs w:val="24"/>
          <w:highlight w:val="yellow"/>
          <w:rtl/>
          <w:lang w:bidi="fa-IR"/>
        </w:rPr>
        <w:t>بخش بروزرسانی پارامترها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قرار داده شده است.</w:t>
      </w:r>
    </w:p>
    <w:p w:rsidR="00915BA8" w:rsidRDefault="00915BA8" w:rsidP="00915BA8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</w:p>
    <w:p w:rsidR="000B2A22" w:rsidRPr="00BC06D8" w:rsidRDefault="004363B0" w:rsidP="00BC06D8">
      <w:pPr>
        <w:pStyle w:val="ListParagraph"/>
        <w:numPr>
          <w:ilvl w:val="0"/>
          <w:numId w:val="4"/>
        </w:numPr>
        <w:bidi/>
        <w:rPr>
          <w:rFonts w:ascii="XB Niloofar" w:hAnsi="XB Niloofar" w:cs="XB Niloofar"/>
          <w:sz w:val="24"/>
          <w:szCs w:val="24"/>
          <w:rtl/>
          <w:lang w:bidi="fa-IR"/>
        </w:rPr>
      </w:pPr>
      <w:r w:rsidRPr="00BC06D8"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t>تابع رگرسیون خطی (ورژن اول)</w:t>
      </w:r>
      <w:r w:rsidRPr="00BC06D8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: </w:t>
      </w:r>
    </w:p>
    <w:p w:rsidR="004363B0" w:rsidRPr="00044E6A" w:rsidRDefault="001D1F87" w:rsidP="00044E6A">
      <w:pPr>
        <w:rPr>
          <w:rFonts w:ascii="XB Niloofar" w:hAnsi="XB Niloofar" w:cs="XB Niloofar" w:hint="cs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XB Niloofar"/>
                  <w:i/>
                  <w:sz w:val="36"/>
                  <w:szCs w:val="36"/>
                  <w:lang w:bidi="fa-IR"/>
                </w:rPr>
              </m:ctrlPr>
            </m:sSubPr>
            <m:e>
              <m:r>
                <w:rPr>
                  <w:rFonts w:ascii="Cambria Math" w:hAnsi="Cambria Math" w:cs="XB Niloofar"/>
                  <w:sz w:val="36"/>
                  <w:szCs w:val="36"/>
                  <w:lang w:bidi="fa-IR"/>
                </w:rPr>
                <m:t>h</m:t>
              </m:r>
            </m:e>
            <m:sub>
              <m:acc>
                <m:accPr>
                  <m:chr m:val="⃑"/>
                  <m:ctrlPr>
                    <w:rPr>
                      <w:rFonts w:ascii="Cambria Math" w:hAnsi="Cambria Math" w:cs="XB Niloofar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XB Niloofar"/>
                      <w:sz w:val="28"/>
                      <w:szCs w:val="28"/>
                      <w:lang w:bidi="fa-IR"/>
                    </w:rPr>
                    <m:t>θ</m:t>
                  </m:r>
                </m:e>
              </m:acc>
            </m:sub>
          </m:sSub>
          <m:d>
            <m:dPr>
              <m:ctrlPr>
                <w:rPr>
                  <w:rFonts w:ascii="Cambria Math" w:hAnsi="Cambria Math" w:cs="XB Niloofar"/>
                  <w:i/>
                  <w:sz w:val="36"/>
                  <w:szCs w:val="36"/>
                  <w:lang w:bidi="fa-IR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="XB Niloofar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XB Niloofar"/>
                      <w:sz w:val="28"/>
                      <w:szCs w:val="28"/>
                      <w:lang w:bidi="fa-IR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XB Niloofar"/>
              <w:sz w:val="36"/>
              <w:szCs w:val="36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XB Niloofar"/>
                  <w:i/>
                  <w:sz w:val="36"/>
                  <w:szCs w:val="3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XB Niloofar"/>
                  <w:sz w:val="36"/>
                  <w:szCs w:val="36"/>
                  <w:lang w:bidi="fa-IR"/>
                </w:rPr>
                <m:t>θ</m:t>
              </m:r>
            </m:e>
            <m:sub>
              <m:r>
                <w:rPr>
                  <w:rFonts w:ascii="Cambria Math" w:eastAsiaTheme="minorEastAsia" w:hAnsi="Cambria Math" w:cs="XB Niloofar"/>
                  <w:sz w:val="36"/>
                  <w:szCs w:val="36"/>
                  <w:lang w:bidi="fa-IR"/>
                </w:rPr>
                <m:t>0</m:t>
              </m:r>
            </m:sub>
          </m:sSub>
          <m:r>
            <w:rPr>
              <w:rFonts w:ascii="Cambria Math" w:eastAsiaTheme="minorEastAsia" w:hAnsi="Cambria Math" w:cs="XB Niloofar"/>
              <w:sz w:val="36"/>
              <w:szCs w:val="36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="XB Niloofar"/>
                  <w:i/>
                  <w:sz w:val="36"/>
                  <w:szCs w:val="3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XB Niloofar"/>
                  <w:sz w:val="36"/>
                  <w:szCs w:val="36"/>
                  <w:lang w:bidi="fa-IR"/>
                </w:rPr>
                <m:t>θ</m:t>
              </m:r>
            </m:e>
            <m:sub>
              <m:r>
                <w:rPr>
                  <w:rFonts w:ascii="Cambria Math" w:eastAsiaTheme="minorEastAsia" w:hAnsi="Cambria Math" w:cs="XB Niloofar"/>
                  <w:sz w:val="36"/>
                  <w:szCs w:val="36"/>
                  <w:lang w:bidi="fa-IR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XB Niloofar"/>
                  <w:i/>
                  <w:sz w:val="36"/>
                  <w:szCs w:val="3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XB Niloofar"/>
                  <w:sz w:val="36"/>
                  <w:szCs w:val="36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XB Niloofar"/>
                  <w:sz w:val="36"/>
                  <w:szCs w:val="36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XB Niloofar"/>
              <w:sz w:val="36"/>
              <w:szCs w:val="36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="XB Niloofar"/>
                  <w:i/>
                  <w:sz w:val="36"/>
                  <w:szCs w:val="3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XB Niloofar"/>
                  <w:sz w:val="36"/>
                  <w:szCs w:val="36"/>
                  <w:lang w:bidi="fa-IR"/>
                </w:rPr>
                <m:t>θ</m:t>
              </m:r>
            </m:e>
            <m:sub>
              <m:r>
                <w:rPr>
                  <w:rFonts w:ascii="Cambria Math" w:eastAsiaTheme="minorEastAsia" w:hAnsi="Cambria Math" w:cs="XB Niloofar"/>
                  <w:sz w:val="36"/>
                  <w:szCs w:val="36"/>
                  <w:lang w:bidi="fa-IR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XB Niloofar"/>
                  <w:i/>
                  <w:sz w:val="36"/>
                  <w:szCs w:val="3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XB Niloofar"/>
                  <w:sz w:val="36"/>
                  <w:szCs w:val="36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XB Niloofar"/>
                  <w:sz w:val="36"/>
                  <w:szCs w:val="36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XB Niloofar"/>
              <w:sz w:val="36"/>
              <w:szCs w:val="36"/>
              <w:lang w:bidi="fa-IR"/>
            </w:rPr>
            <m:t>+…+</m:t>
          </m:r>
          <m:sSub>
            <m:sSubPr>
              <m:ctrlPr>
                <w:rPr>
                  <w:rFonts w:ascii="Cambria Math" w:eastAsiaTheme="minorEastAsia" w:hAnsi="Cambria Math" w:cs="XB Niloofar"/>
                  <w:i/>
                  <w:sz w:val="36"/>
                  <w:szCs w:val="3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XB Niloofar"/>
                  <w:sz w:val="36"/>
                  <w:szCs w:val="36"/>
                  <w:lang w:bidi="fa-IR"/>
                </w:rPr>
                <m:t>θ</m:t>
              </m:r>
            </m:e>
            <m:sub>
              <m:r>
                <w:rPr>
                  <w:rFonts w:ascii="Cambria Math" w:eastAsiaTheme="minorEastAsia" w:hAnsi="Cambria Math" w:cs="XB Niloofar"/>
                  <w:sz w:val="36"/>
                  <w:szCs w:val="36"/>
                  <w:lang w:bidi="fa-IR"/>
                </w:rPr>
                <m:t>13</m:t>
              </m:r>
            </m:sub>
          </m:sSub>
          <m:sSub>
            <m:sSubPr>
              <m:ctrlPr>
                <w:rPr>
                  <w:rFonts w:ascii="Cambria Math" w:eastAsiaTheme="minorEastAsia" w:hAnsi="Cambria Math" w:cs="XB Niloofar"/>
                  <w:i/>
                  <w:sz w:val="36"/>
                  <w:szCs w:val="3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XB Niloofar"/>
                  <w:sz w:val="36"/>
                  <w:szCs w:val="36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XB Niloofar"/>
                  <w:sz w:val="36"/>
                  <w:szCs w:val="36"/>
                  <w:lang w:bidi="fa-IR"/>
                </w:rPr>
                <m:t>1</m:t>
              </m:r>
              <m:r>
                <w:rPr>
                  <w:rFonts w:ascii="Cambria Math" w:eastAsiaTheme="minorEastAsia" w:hAnsi="Cambria Math" w:cs="XB Niloofar"/>
                  <w:sz w:val="36"/>
                  <w:szCs w:val="36"/>
                  <w:lang w:bidi="fa-IR"/>
                </w:rPr>
                <m:t>3</m:t>
              </m:r>
            </m:sub>
          </m:sSub>
        </m:oMath>
      </m:oMathPara>
    </w:p>
    <w:p w:rsidR="004C464F" w:rsidRDefault="004C464F" w:rsidP="00550213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:rsidR="00E4561E" w:rsidRPr="00E4561E" w:rsidRDefault="00550213" w:rsidP="00E4561E">
      <w:pPr>
        <w:pStyle w:val="ListParagraph"/>
        <w:numPr>
          <w:ilvl w:val="0"/>
          <w:numId w:val="4"/>
        </w:numPr>
        <w:bidi/>
        <w:rPr>
          <w:rFonts w:ascii="XB Niloofar" w:hAnsi="XB Niloofar" w:cs="XB Niloofar" w:hint="cs"/>
          <w:sz w:val="24"/>
          <w:szCs w:val="24"/>
          <w:rtl/>
          <w:lang w:bidi="fa-IR"/>
        </w:rPr>
      </w:pPr>
      <w:r w:rsidRPr="00BC06D8"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t>بخش بروزرسانی پارامترها (ورژن اول)</w:t>
      </w:r>
      <w:r w:rsidR="00D9748A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:</w:t>
      </w:r>
    </w:p>
    <w:p w:rsidR="00D9748A" w:rsidRPr="00D9748A" w:rsidRDefault="00D9748A" w:rsidP="008A36CE">
      <w:pPr>
        <w:rPr>
          <w:rFonts w:ascii="XB Niloofar" w:hAnsi="XB Niloofar" w:cs="XB Niloofar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acc>
            <m:accPr>
              <m:chr m:val="⃑"/>
              <m:ctrlPr>
                <w:rPr>
                  <w:rFonts w:ascii="Cambria Math" w:hAnsi="Cambria Math" w:cs="XB Niloofar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="XB Niloofar"/>
                  <w:sz w:val="28"/>
                  <w:szCs w:val="28"/>
                  <w:lang w:bidi="fa-IR"/>
                </w:rPr>
                <m:t>θ</m:t>
              </m:r>
            </m:e>
          </m:acc>
          <m:r>
            <w:rPr>
              <w:rFonts w:ascii="Cambria Math" w:hAnsi="Cambria Math" w:cs="XB Niloofar"/>
              <w:sz w:val="28"/>
              <w:szCs w:val="28"/>
              <w:lang w:bidi="fa-IR"/>
            </w:rPr>
            <m:t>=</m:t>
          </m:r>
          <m:r>
            <w:rPr>
              <w:rFonts w:ascii="Cambria Math" w:hAnsi="Cambria Math" w:cs="XB Niloofar"/>
              <w:sz w:val="28"/>
              <w:szCs w:val="28"/>
              <w:lang w:bidi="fa-IR"/>
            </w:rPr>
            <m:t>:</m:t>
          </m:r>
          <m:acc>
            <m:accPr>
              <m:chr m:val="⃑"/>
              <m:ctrlPr>
                <w:rPr>
                  <w:rFonts w:ascii="Cambria Math" w:hAnsi="Cambria Math" w:cs="XB Niloofar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="XB Niloofar"/>
                  <w:sz w:val="28"/>
                  <w:szCs w:val="28"/>
                  <w:lang w:bidi="fa-IR"/>
                </w:rPr>
                <m:t>θ</m:t>
              </m:r>
            </m:e>
          </m:acc>
          <m:r>
            <w:rPr>
              <w:rFonts w:ascii="Cambria Math" w:hAnsi="Cambria Math" w:cs="XB Niloofar"/>
              <w:sz w:val="28"/>
              <w:szCs w:val="28"/>
              <w:lang w:bidi="fa-IR"/>
            </w:rPr>
            <m:t xml:space="preserve">- </m:t>
          </m:r>
          <m:f>
            <m:fPr>
              <m:type m:val="skw"/>
              <m:ctrlPr>
                <w:rPr>
                  <w:rFonts w:ascii="Cambria Math" w:hAnsi="Cambria Math" w:cs="XB Niloofar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XB Niloofar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XB Niloofar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hAnsi="Cambria Math" w:cs="XB Niloofar"/>
              <w:sz w:val="28"/>
              <w:szCs w:val="28"/>
              <w:lang w:bidi="fa-IR"/>
            </w:rPr>
            <m:t xml:space="preserve">α × </m:t>
          </m:r>
          <m:sSup>
            <m:sSupPr>
              <m:ctrlPr>
                <w:rPr>
                  <w:rFonts w:ascii="Cambria Math" w:hAnsi="Cambria Math" w:cs="XB Niloofar"/>
                  <w:i/>
                  <w:sz w:val="28"/>
                  <w:szCs w:val="28"/>
                  <w:lang w:bidi="fa-IR"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 w:cs="XB Niloofar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XB Niloofar"/>
                      <w:sz w:val="28"/>
                      <w:szCs w:val="28"/>
                      <w:lang w:bidi="fa-IR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XB Niloofar"/>
                  <w:sz w:val="28"/>
                  <w:szCs w:val="28"/>
                  <w:lang w:bidi="fa-IR"/>
                </w:rPr>
                <m:t>T</m:t>
              </m:r>
            </m:sup>
          </m:sSup>
          <m:r>
            <w:rPr>
              <w:rFonts w:ascii="Cambria Math" w:hAnsi="Cambria Math" w:cs="XB Niloofar"/>
              <w:sz w:val="28"/>
              <w:szCs w:val="28"/>
              <w:lang w:bidi="fa-IR"/>
            </w:rPr>
            <m:t>.</m:t>
          </m:r>
          <m:r>
            <w:rPr>
              <w:rFonts w:ascii="Cambria Math" w:hAnsi="Cambria Math" w:cs="XB Niloofar"/>
              <w:sz w:val="28"/>
              <w:szCs w:val="28"/>
              <w:lang w:bidi="fa-IR"/>
            </w:rPr>
            <m:t>COST</m:t>
          </m:r>
          <m:d>
            <m:dPr>
              <m:ctrlPr>
                <w:rPr>
                  <w:rFonts w:ascii="Cambria Math" w:hAnsi="Cambria Math" w:cs="XB Niloofar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XB Niloofar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XB Niloofar"/>
                      <w:sz w:val="28"/>
                      <w:szCs w:val="28"/>
                      <w:lang w:bidi="fa-IR"/>
                    </w:rPr>
                    <m:t>h</m:t>
                  </m:r>
                </m:e>
                <m:sub>
                  <m:acc>
                    <m:accPr>
                      <m:chr m:val="⃑"/>
                      <m:ctrlPr>
                        <w:rPr>
                          <w:rFonts w:ascii="Cambria Math" w:hAnsi="Cambria Math" w:cs="XB Niloofar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 w:cs="XB Niloofar"/>
                          <w:sz w:val="28"/>
                          <w:szCs w:val="28"/>
                          <w:lang w:bidi="fa-IR"/>
                        </w:rPr>
                        <m:t>θ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hAnsi="Cambria Math" w:cs="XB Niloofar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 w:cs="XB Niloofar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 w:cs="XB Niloofar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 w:cs="XB Niloofar"/>
                  <w:sz w:val="28"/>
                  <w:szCs w:val="28"/>
                  <w:lang w:bidi="fa-IR"/>
                </w:rPr>
                <m:t xml:space="preserve">, </m:t>
              </m:r>
              <m:acc>
                <m:accPr>
                  <m:chr m:val="⃑"/>
                  <m:ctrlPr>
                    <w:rPr>
                      <w:rFonts w:ascii="Cambria Math" w:hAnsi="Cambria Math" w:cs="XB Niloofar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XB Niloofar"/>
                      <w:sz w:val="28"/>
                      <w:szCs w:val="28"/>
                      <w:lang w:bidi="fa-IR"/>
                    </w:rPr>
                    <m:t>Y</m:t>
                  </m:r>
                </m:e>
              </m:acc>
            </m:e>
          </m:d>
        </m:oMath>
      </m:oMathPara>
    </w:p>
    <w:p w:rsidR="00D9748A" w:rsidRPr="00A807F8" w:rsidRDefault="00771C83" w:rsidP="00AD7549">
      <w:pPr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XB Niloofar"/>
              <w:sz w:val="24"/>
              <w:szCs w:val="24"/>
              <w:lang w:bidi="fa-IR"/>
            </w:rPr>
            <m:t>where</m:t>
          </m:r>
          <m:r>
            <w:rPr>
              <w:rFonts w:ascii="Cambria Math" w:hAnsi="Cambria Math" w:cs="XB Niloofar"/>
              <w:sz w:val="24"/>
              <w:szCs w:val="24"/>
              <w:lang w:bidi="fa-IR"/>
            </w:rPr>
            <m:t xml:space="preserve">    </m:t>
          </m:r>
          <m:r>
            <w:rPr>
              <w:rFonts w:ascii="Cambria Math" w:hAnsi="Cambria Math" w:cs="XB Niloofar"/>
              <w:sz w:val="24"/>
              <w:szCs w:val="24"/>
              <w:lang w:bidi="fa-IR"/>
            </w:rPr>
            <m:t xml:space="preserve"> </m:t>
          </m:r>
          <m:r>
            <w:rPr>
              <w:rFonts w:ascii="Cambria Math" w:hAnsi="Cambria Math" w:cs="XB Niloofar"/>
              <w:sz w:val="24"/>
              <w:szCs w:val="24"/>
              <w:lang w:bidi="fa-IR"/>
            </w:rPr>
            <m:t xml:space="preserve"> </m:t>
          </m:r>
          <m:r>
            <w:rPr>
              <w:rFonts w:ascii="Cambria Math" w:hAnsi="Cambria Math" w:cs="XB Niloofar"/>
              <w:sz w:val="24"/>
              <w:szCs w:val="24"/>
              <w:lang w:bidi="fa-IR"/>
            </w:rPr>
            <m:t>COST</m:t>
          </m:r>
          <m:d>
            <m:dPr>
              <m:ctrlPr>
                <w:rPr>
                  <w:rFonts w:ascii="Cambria Math" w:hAnsi="Cambria Math" w:cs="XB Niloofar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XB Niloofar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XB Niloofar"/>
                      <w:sz w:val="24"/>
                      <w:szCs w:val="24"/>
                      <w:lang w:bidi="fa-IR"/>
                    </w:rPr>
                    <m:t>h</m:t>
                  </m:r>
                </m:e>
                <m:sub>
                  <m:acc>
                    <m:accPr>
                      <m:chr m:val="⃑"/>
                      <m:ctrlPr>
                        <w:rPr>
                          <w:rFonts w:ascii="Cambria Math" w:hAnsi="Cambria Math" w:cs="XB Niloofar"/>
                          <w:i/>
                          <w:sz w:val="24"/>
                          <w:szCs w:val="24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 w:cs="XB Niloofar"/>
                          <w:sz w:val="24"/>
                          <w:szCs w:val="24"/>
                          <w:lang w:bidi="fa-IR"/>
                        </w:rPr>
                        <m:t>θ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hAnsi="Cambria Math" w:cs="XB Niloofar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 w:cs="XB Niloofar"/>
                          <w:i/>
                          <w:sz w:val="24"/>
                          <w:szCs w:val="24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 w:cs="XB Niloofar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 w:cs="XB Niloofar"/>
                  <w:sz w:val="24"/>
                  <w:szCs w:val="24"/>
                  <w:lang w:bidi="fa-IR"/>
                </w:rPr>
                <m:t xml:space="preserve">, </m:t>
              </m:r>
              <m:acc>
                <m:accPr>
                  <m:chr m:val="⃑"/>
                  <m:ctrlPr>
                    <w:rPr>
                      <w:rFonts w:ascii="Cambria Math" w:hAnsi="Cambria Math" w:cs="XB Niloofar"/>
                      <w:i/>
                      <w:sz w:val="24"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XB Niloofar"/>
                      <w:sz w:val="24"/>
                      <w:szCs w:val="24"/>
                      <w:lang w:bidi="fa-IR"/>
                    </w:rPr>
                    <m:t>Y</m:t>
                  </m:r>
                </m:e>
              </m:acc>
            </m:e>
          </m:d>
          <m:r>
            <w:rPr>
              <w:rFonts w:ascii="Cambria Math" w:hAnsi="Cambria Math" w:cs="XB Niloofar"/>
              <w:sz w:val="24"/>
              <w:szCs w:val="24"/>
              <w:lang w:bidi="fa-IR"/>
            </w:rPr>
            <m:t>=</m:t>
          </m:r>
          <m:acc>
            <m:accPr>
              <m:chr m:val="⃑"/>
              <m:ctrlPr>
                <w:rPr>
                  <w:rFonts w:ascii="Cambria Math" w:hAnsi="Cambria Math" w:cs="XB Niloofar"/>
                  <w:i/>
                  <w:sz w:val="24"/>
                  <w:szCs w:val="24"/>
                  <w:lang w:bidi="fa-IR"/>
                </w:rPr>
              </m:ctrlPr>
            </m:accPr>
            <m:e>
              <m:r>
                <w:rPr>
                  <w:rFonts w:ascii="Cambria Math" w:hAnsi="Cambria Math" w:cs="XB Niloofar"/>
                  <w:sz w:val="24"/>
                  <w:szCs w:val="24"/>
                  <w:lang w:bidi="fa-IR"/>
                </w:rPr>
                <m:t>X</m:t>
              </m:r>
            </m:e>
          </m:acc>
          <m:r>
            <w:rPr>
              <w:rFonts w:ascii="Cambria Math" w:hAnsi="Cambria Math" w:cs="XB Niloofar"/>
              <w:sz w:val="24"/>
              <w:szCs w:val="24"/>
              <w:lang w:bidi="fa-IR"/>
            </w:rPr>
            <m:t>.</m:t>
          </m:r>
          <m:acc>
            <m:accPr>
              <m:chr m:val="⃑"/>
              <m:ctrlPr>
                <w:rPr>
                  <w:rFonts w:ascii="Cambria Math" w:hAnsi="Cambria Math" w:cs="XB Niloofar"/>
                  <w:i/>
                  <w:sz w:val="24"/>
                  <w:szCs w:val="24"/>
                  <w:lang w:bidi="fa-IR"/>
                </w:rPr>
              </m:ctrlPr>
            </m:accPr>
            <m:e>
              <m:r>
                <w:rPr>
                  <w:rFonts w:ascii="Cambria Math" w:hAnsi="Cambria Math" w:cs="XB Niloofar"/>
                  <w:sz w:val="24"/>
                  <w:szCs w:val="24"/>
                  <w:lang w:bidi="fa-IR"/>
                </w:rPr>
                <m:t>θ</m:t>
              </m:r>
            </m:e>
          </m:acc>
          <m:r>
            <w:rPr>
              <w:rFonts w:ascii="Cambria Math" w:hAnsi="Cambria Math" w:cs="XB Niloofar"/>
              <w:sz w:val="24"/>
              <w:szCs w:val="24"/>
              <w:lang w:bidi="fa-IR"/>
            </w:rPr>
            <m:t>-</m:t>
          </m:r>
          <m:acc>
            <m:accPr>
              <m:chr m:val="⃑"/>
              <m:ctrlPr>
                <w:rPr>
                  <w:rFonts w:ascii="Cambria Math" w:hAnsi="Cambria Math" w:cs="XB Niloofar"/>
                  <w:i/>
                  <w:sz w:val="24"/>
                  <w:szCs w:val="24"/>
                  <w:lang w:bidi="fa-IR"/>
                </w:rPr>
              </m:ctrlPr>
            </m:accPr>
            <m:e>
              <m:r>
                <w:rPr>
                  <w:rFonts w:ascii="Cambria Math" w:hAnsi="Cambria Math" w:cs="XB Niloofar"/>
                  <w:sz w:val="24"/>
                  <w:szCs w:val="24"/>
                  <w:lang w:bidi="fa-IR"/>
                </w:rPr>
                <m:t>Y</m:t>
              </m:r>
            </m:e>
          </m:acc>
        </m:oMath>
      </m:oMathPara>
    </w:p>
    <w:p w:rsidR="00D9748A" w:rsidRDefault="00D9748A" w:rsidP="00D9748A">
      <w:pPr>
        <w:bidi/>
        <w:rPr>
          <w:rFonts w:ascii="XB Niloofar" w:hAnsi="XB Niloofar" w:cs="XB Niloofar"/>
          <w:b/>
          <w:bCs/>
          <w:sz w:val="24"/>
          <w:szCs w:val="24"/>
          <w:lang w:bidi="fa-IR"/>
        </w:rPr>
      </w:pPr>
    </w:p>
    <w:p w:rsidR="005365E7" w:rsidRDefault="005365E7" w:rsidP="005365E7">
      <w:pPr>
        <w:bidi/>
        <w:rPr>
          <w:rFonts w:ascii="XB Niloofar" w:hAnsi="XB Niloofar" w:cs="XB Niloofar"/>
          <w:b/>
          <w:bCs/>
          <w:sz w:val="24"/>
          <w:szCs w:val="24"/>
          <w:lang w:bidi="fa-IR"/>
        </w:rPr>
      </w:pPr>
    </w:p>
    <w:p w:rsidR="005365E7" w:rsidRDefault="005365E7" w:rsidP="005365E7">
      <w:pPr>
        <w:bidi/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</w:p>
    <w:p w:rsidR="00FC3AB0" w:rsidRPr="004D714E" w:rsidRDefault="00FC3AB0" w:rsidP="004D714E">
      <w:pPr>
        <w:pStyle w:val="ListParagraph"/>
        <w:numPr>
          <w:ilvl w:val="0"/>
          <w:numId w:val="4"/>
        </w:numPr>
        <w:bidi/>
        <w:rPr>
          <w:rFonts w:ascii="XB Niloofar" w:hAnsi="XB Niloofar" w:cs="XB Niloofar"/>
          <w:sz w:val="24"/>
          <w:szCs w:val="24"/>
          <w:rtl/>
          <w:lang w:bidi="fa-IR"/>
        </w:rPr>
      </w:pPr>
      <w:r w:rsidRPr="004D714E"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t xml:space="preserve">تابع رگرسیون </w:t>
      </w:r>
      <w:r w:rsidR="00542721" w:rsidRPr="004D714E"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t>غیرخطی (ورژن دوم</w:t>
      </w:r>
      <w:r w:rsidRPr="004D714E"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t>)</w:t>
      </w:r>
      <w:r w:rsidRPr="004D714E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: </w:t>
      </w:r>
    </w:p>
    <w:p w:rsidR="00FC3AB0" w:rsidRPr="00044E6A" w:rsidRDefault="00832AD4" w:rsidP="00C15BFC">
      <w:pPr>
        <w:rPr>
          <w:rFonts w:ascii="XB Niloofar" w:hAnsi="XB Niloofar" w:cs="XB Niloofar" w:hint="cs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XB Niloofar"/>
                  <w:i/>
                  <w:sz w:val="36"/>
                  <w:szCs w:val="36"/>
                  <w:lang w:bidi="fa-IR"/>
                </w:rPr>
              </m:ctrlPr>
            </m:sSubPr>
            <m:e>
              <m:r>
                <w:rPr>
                  <w:rFonts w:ascii="Cambria Math" w:hAnsi="Cambria Math" w:cs="XB Niloofar"/>
                  <w:sz w:val="36"/>
                  <w:szCs w:val="36"/>
                  <w:lang w:bidi="fa-IR"/>
                </w:rPr>
                <m:t>h</m:t>
              </m:r>
            </m:e>
            <m:sub>
              <m:acc>
                <m:accPr>
                  <m:chr m:val="⃑"/>
                  <m:ctrlPr>
                    <w:rPr>
                      <w:rFonts w:ascii="Cambria Math" w:hAnsi="Cambria Math" w:cs="XB Niloofar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XB Niloofar"/>
                      <w:sz w:val="28"/>
                      <w:szCs w:val="28"/>
                      <w:lang w:bidi="fa-IR"/>
                    </w:rPr>
                    <m:t>θ</m:t>
                  </m:r>
                </m:e>
              </m:acc>
            </m:sub>
          </m:sSub>
          <m:d>
            <m:dPr>
              <m:ctrlPr>
                <w:rPr>
                  <w:rFonts w:ascii="Cambria Math" w:hAnsi="Cambria Math" w:cs="XB Niloofar"/>
                  <w:i/>
                  <w:sz w:val="36"/>
                  <w:szCs w:val="36"/>
                  <w:lang w:bidi="fa-IR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="XB Niloofar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XB Niloofar"/>
                      <w:sz w:val="28"/>
                      <w:szCs w:val="28"/>
                      <w:lang w:bidi="fa-IR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XB Niloofar"/>
              <w:sz w:val="36"/>
              <w:szCs w:val="36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XB Niloofar"/>
                  <w:i/>
                  <w:sz w:val="36"/>
                  <w:szCs w:val="3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XB Niloofar"/>
                  <w:sz w:val="36"/>
                  <w:szCs w:val="36"/>
                  <w:lang w:bidi="fa-IR"/>
                </w:rPr>
                <m:t>θ</m:t>
              </m:r>
            </m:e>
            <m:sub>
              <m:r>
                <w:rPr>
                  <w:rFonts w:ascii="Cambria Math" w:eastAsiaTheme="minorEastAsia" w:hAnsi="Cambria Math" w:cs="XB Niloofar"/>
                  <w:sz w:val="36"/>
                  <w:szCs w:val="36"/>
                  <w:lang w:bidi="fa-IR"/>
                </w:rPr>
                <m:t>0</m:t>
              </m:r>
            </m:sub>
          </m:sSub>
          <m:r>
            <w:rPr>
              <w:rFonts w:ascii="Cambria Math" w:eastAsiaTheme="minorEastAsia" w:hAnsi="Cambria Math" w:cs="XB Niloofar"/>
              <w:sz w:val="36"/>
              <w:szCs w:val="36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="XB Niloofar"/>
                  <w:i/>
                  <w:sz w:val="36"/>
                  <w:szCs w:val="3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XB Niloofar"/>
                  <w:sz w:val="36"/>
                  <w:szCs w:val="36"/>
                  <w:lang w:bidi="fa-IR"/>
                </w:rPr>
                <m:t>θ</m:t>
              </m:r>
            </m:e>
            <m:sub>
              <m:r>
                <w:rPr>
                  <w:rFonts w:ascii="Cambria Math" w:eastAsiaTheme="minorEastAsia" w:hAnsi="Cambria Math" w:cs="XB Niloofar"/>
                  <w:sz w:val="36"/>
                  <w:szCs w:val="36"/>
                  <w:lang w:bidi="fa-IR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XB Niloofar"/>
                  <w:i/>
                  <w:sz w:val="36"/>
                  <w:szCs w:val="3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XB Niloofar"/>
                  <w:sz w:val="36"/>
                  <w:szCs w:val="36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XB Niloofar"/>
                  <w:sz w:val="36"/>
                  <w:szCs w:val="36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XB Niloofar"/>
              <w:sz w:val="36"/>
              <w:szCs w:val="36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="XB Niloofar"/>
                  <w:i/>
                  <w:sz w:val="36"/>
                  <w:szCs w:val="3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XB Niloofar"/>
                  <w:sz w:val="36"/>
                  <w:szCs w:val="36"/>
                  <w:lang w:bidi="fa-IR"/>
                </w:rPr>
                <m:t>θ</m:t>
              </m:r>
            </m:e>
            <m:sub>
              <m:r>
                <w:rPr>
                  <w:rFonts w:ascii="Cambria Math" w:eastAsiaTheme="minorEastAsia" w:hAnsi="Cambria Math" w:cs="XB Niloofar"/>
                  <w:sz w:val="36"/>
                  <w:szCs w:val="36"/>
                  <w:lang w:bidi="fa-IR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XB Niloofar"/>
                  <w:i/>
                  <w:sz w:val="36"/>
                  <w:szCs w:val="3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XB Niloofar"/>
                  <w:sz w:val="36"/>
                  <w:szCs w:val="36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XB Niloofar"/>
                  <w:sz w:val="36"/>
                  <w:szCs w:val="36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XB Niloofar"/>
              <w:sz w:val="36"/>
              <w:szCs w:val="36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="XB Niloofar"/>
                  <w:i/>
                  <w:sz w:val="36"/>
                  <w:szCs w:val="3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XB Niloofar"/>
                  <w:sz w:val="36"/>
                  <w:szCs w:val="36"/>
                  <w:lang w:bidi="fa-IR"/>
                </w:rPr>
                <m:t>θ</m:t>
              </m:r>
            </m:e>
            <m:sub>
              <m:r>
                <w:rPr>
                  <w:rFonts w:ascii="Cambria Math" w:eastAsiaTheme="minorEastAsia" w:hAnsi="Cambria Math" w:cs="XB Niloofar"/>
                  <w:sz w:val="36"/>
                  <w:szCs w:val="36"/>
                  <w:lang w:bidi="fa-IR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="XB Niloofar"/>
                  <w:i/>
                  <w:sz w:val="36"/>
                  <w:szCs w:val="36"/>
                  <w:lang w:bidi="fa-IR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XB Niloofar"/>
                      <w:i/>
                      <w:sz w:val="36"/>
                      <w:szCs w:val="3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XB Niloofar"/>
                      <w:sz w:val="36"/>
                      <w:szCs w:val="36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XB Niloofar"/>
                      <w:sz w:val="36"/>
                      <w:szCs w:val="36"/>
                      <w:lang w:bidi="fa-IR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XB Niloofar"/>
                  <w:sz w:val="36"/>
                  <w:szCs w:val="36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XB Niloofar"/>
              <w:sz w:val="36"/>
              <w:szCs w:val="36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="XB Niloofar"/>
                  <w:i/>
                  <w:sz w:val="36"/>
                  <w:szCs w:val="3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XB Niloofar"/>
                  <w:sz w:val="36"/>
                  <w:szCs w:val="36"/>
                  <w:lang w:bidi="fa-IR"/>
                </w:rPr>
                <m:t>θ</m:t>
              </m:r>
            </m:e>
            <m:sub>
              <m:r>
                <w:rPr>
                  <w:rFonts w:ascii="Cambria Math" w:eastAsiaTheme="minorEastAsia" w:hAnsi="Cambria Math" w:cs="XB Niloofar"/>
                  <w:sz w:val="36"/>
                  <w:szCs w:val="36"/>
                  <w:lang w:bidi="fa-IR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 w:cs="XB Niloofar"/>
                  <w:i/>
                  <w:sz w:val="36"/>
                  <w:szCs w:val="36"/>
                  <w:lang w:bidi="fa-IR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XB Niloofar"/>
                      <w:i/>
                      <w:sz w:val="36"/>
                      <w:szCs w:val="3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XB Niloofar"/>
                      <w:sz w:val="36"/>
                      <w:szCs w:val="36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XB Niloofar"/>
                      <w:sz w:val="36"/>
                      <w:szCs w:val="36"/>
                      <w:lang w:bidi="fa-IR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XB Niloofar"/>
                  <w:sz w:val="36"/>
                  <w:szCs w:val="36"/>
                  <w:lang w:bidi="fa-IR"/>
                </w:rPr>
                <m:t>2</m:t>
              </m:r>
            </m:sup>
          </m:sSup>
        </m:oMath>
      </m:oMathPara>
    </w:p>
    <w:p w:rsidR="00EE5A3E" w:rsidRDefault="00EE5A3E" w:rsidP="00EE5A3E">
      <w:pPr>
        <w:bidi/>
        <w:jc w:val="both"/>
        <w:rPr>
          <w:rFonts w:ascii="XB Niloofar" w:hAnsi="XB Niloofar" w:cs="XB Niloofar"/>
          <w:sz w:val="24"/>
          <w:szCs w:val="24"/>
          <w:rtl/>
          <w:lang w:bidi="fa-IR"/>
        </w:rPr>
      </w:pPr>
    </w:p>
    <w:p w:rsidR="0018059B" w:rsidRDefault="0018059B" w:rsidP="0018059B">
      <w:pPr>
        <w:pStyle w:val="ListParagraph"/>
        <w:numPr>
          <w:ilvl w:val="0"/>
          <w:numId w:val="4"/>
        </w:numPr>
        <w:bidi/>
        <w:rPr>
          <w:rFonts w:ascii="XB Niloofar" w:hAnsi="XB Niloofar" w:cs="XB Niloofar"/>
          <w:sz w:val="24"/>
          <w:szCs w:val="24"/>
          <w:lang w:bidi="fa-IR"/>
        </w:rPr>
      </w:pPr>
      <w:r w:rsidRPr="00BC06D8"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t xml:space="preserve">بخش بروزرسانی پارامترها </w:t>
      </w:r>
      <w:r w:rsidR="00BD4597"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t>(ورژن دوم</w:t>
      </w:r>
      <w:r w:rsidRPr="00BC06D8">
        <w:rPr>
          <w:rFonts w:ascii="XB Niloofar" w:hAnsi="XB Niloofar" w:cs="XB Niloofar" w:hint="cs"/>
          <w:b/>
          <w:bCs/>
          <w:sz w:val="24"/>
          <w:szCs w:val="24"/>
          <w:rtl/>
          <w:lang w:bidi="fa-IR"/>
        </w:rPr>
        <w:t>)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:</w:t>
      </w:r>
    </w:p>
    <w:p w:rsidR="005B18E8" w:rsidRPr="00E4561E" w:rsidRDefault="005B18E8" w:rsidP="005B18E8">
      <w:pPr>
        <w:pStyle w:val="ListParagraph"/>
        <w:bidi/>
        <w:rPr>
          <w:rFonts w:ascii="XB Niloofar" w:hAnsi="XB Niloofar" w:cs="XB Niloofar" w:hint="cs"/>
          <w:sz w:val="24"/>
          <w:szCs w:val="24"/>
          <w:rtl/>
          <w:lang w:bidi="fa-IR"/>
        </w:rPr>
      </w:pPr>
    </w:p>
    <w:p w:rsidR="005B18E8" w:rsidRPr="005B18E8" w:rsidRDefault="005B18E8" w:rsidP="005B18E8">
      <w:pPr>
        <w:rPr>
          <w:rFonts w:ascii="XB Niloofar" w:hAnsi="XB Niloofar" w:cs="XB Niloofar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acc>
            <m:accPr>
              <m:chr m:val="⃑"/>
              <m:ctrlPr>
                <w:rPr>
                  <w:rFonts w:ascii="Cambria Math" w:hAnsi="Cambria Math" w:cs="XB Niloofar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="XB Niloofar"/>
                  <w:sz w:val="28"/>
                  <w:szCs w:val="28"/>
                  <w:lang w:bidi="fa-IR"/>
                </w:rPr>
                <m:t>θ</m:t>
              </m:r>
            </m:e>
          </m:acc>
          <m:r>
            <w:rPr>
              <w:rFonts w:ascii="Cambria Math" w:hAnsi="Cambria Math" w:cs="XB Niloofar"/>
              <w:sz w:val="28"/>
              <w:szCs w:val="28"/>
              <w:lang w:bidi="fa-IR"/>
            </w:rPr>
            <m:t>=:</m:t>
          </m:r>
          <m:acc>
            <m:accPr>
              <m:chr m:val="⃑"/>
              <m:ctrlPr>
                <w:rPr>
                  <w:rFonts w:ascii="Cambria Math" w:hAnsi="Cambria Math" w:cs="XB Niloofar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="XB Niloofar"/>
                  <w:sz w:val="28"/>
                  <w:szCs w:val="28"/>
                  <w:lang w:bidi="fa-IR"/>
                </w:rPr>
                <m:t>θ</m:t>
              </m:r>
            </m:e>
          </m:acc>
          <m:r>
            <w:rPr>
              <w:rFonts w:ascii="Cambria Math" w:hAnsi="Cambria Math" w:cs="XB Niloofar"/>
              <w:sz w:val="28"/>
              <w:szCs w:val="28"/>
              <w:lang w:bidi="fa-IR"/>
            </w:rPr>
            <m:t xml:space="preserve">- </m:t>
          </m:r>
          <m:f>
            <m:fPr>
              <m:type m:val="skw"/>
              <m:ctrlPr>
                <w:rPr>
                  <w:rFonts w:ascii="Cambria Math" w:hAnsi="Cambria Math" w:cs="XB Niloofar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XB Niloofar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XB Niloofar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hAnsi="Cambria Math" w:cs="XB Niloofar"/>
              <w:sz w:val="28"/>
              <w:szCs w:val="28"/>
              <w:lang w:bidi="fa-IR"/>
            </w:rPr>
            <m:t xml:space="preserve">α × </m:t>
          </m:r>
          <m:sSup>
            <m:sSupPr>
              <m:ctrlPr>
                <w:rPr>
                  <w:rFonts w:ascii="Cambria Math" w:hAnsi="Cambria Math" w:cs="XB Niloofar"/>
                  <w:i/>
                  <w:sz w:val="28"/>
                  <w:szCs w:val="28"/>
                  <w:lang w:bidi="fa-IR"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 w:cs="XB Niloofar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XB Niloofar"/>
                      <w:sz w:val="28"/>
                      <w:szCs w:val="28"/>
                      <w:lang w:bidi="fa-IR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XB Niloofar"/>
                  <w:sz w:val="28"/>
                  <w:szCs w:val="28"/>
                  <w:lang w:bidi="fa-IR"/>
                </w:rPr>
                <m:t>T</m:t>
              </m:r>
            </m:sup>
          </m:sSup>
          <m:r>
            <w:rPr>
              <w:rFonts w:ascii="Cambria Math" w:hAnsi="Cambria Math" w:cs="XB Niloofar"/>
              <w:sz w:val="28"/>
              <w:szCs w:val="28"/>
              <w:lang w:bidi="fa-IR"/>
            </w:rPr>
            <m:t>.COST</m:t>
          </m:r>
          <m:d>
            <m:dPr>
              <m:ctrlPr>
                <w:rPr>
                  <w:rFonts w:ascii="Cambria Math" w:hAnsi="Cambria Math" w:cs="XB Niloofar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XB Niloofar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XB Niloofar"/>
                      <w:sz w:val="28"/>
                      <w:szCs w:val="28"/>
                      <w:lang w:bidi="fa-IR"/>
                    </w:rPr>
                    <m:t>h</m:t>
                  </m:r>
                </m:e>
                <m:sub>
                  <m:acc>
                    <m:accPr>
                      <m:chr m:val="⃑"/>
                      <m:ctrlPr>
                        <w:rPr>
                          <w:rFonts w:ascii="Cambria Math" w:hAnsi="Cambria Math" w:cs="XB Niloofar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 w:cs="XB Niloofar"/>
                          <w:sz w:val="28"/>
                          <w:szCs w:val="28"/>
                          <w:lang w:bidi="fa-IR"/>
                        </w:rPr>
                        <m:t>θ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hAnsi="Cambria Math" w:cs="XB Niloofar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 w:cs="XB Niloofar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 w:cs="XB Niloofar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 w:cs="XB Niloofar"/>
                  <w:sz w:val="28"/>
                  <w:szCs w:val="28"/>
                  <w:lang w:bidi="fa-IR"/>
                </w:rPr>
                <m:t xml:space="preserve">, </m:t>
              </m:r>
              <m:acc>
                <m:accPr>
                  <m:chr m:val="⃑"/>
                  <m:ctrlPr>
                    <w:rPr>
                      <w:rFonts w:ascii="Cambria Math" w:hAnsi="Cambria Math" w:cs="XB Niloofar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XB Niloofar"/>
                      <w:sz w:val="28"/>
                      <w:szCs w:val="28"/>
                      <w:lang w:bidi="fa-IR"/>
                    </w:rPr>
                    <m:t>Y</m:t>
                  </m:r>
                </m:e>
              </m:acc>
            </m:e>
          </m:d>
        </m:oMath>
      </m:oMathPara>
    </w:p>
    <w:p w:rsidR="005B18E8" w:rsidRPr="004120A6" w:rsidRDefault="005B18E8" w:rsidP="005B18E8">
      <w:pPr>
        <w:rPr>
          <w:rFonts w:ascii="XB Niloofar" w:eastAsiaTheme="minorEastAsia" w:hAnsi="XB Niloofar" w:cs="XB Niloofar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XB Niloofar"/>
              <w:sz w:val="24"/>
              <w:szCs w:val="24"/>
              <w:lang w:bidi="fa-IR"/>
            </w:rPr>
            <m:t>w</m:t>
          </m:r>
          <m:r>
            <w:rPr>
              <w:rFonts w:ascii="Cambria Math" w:hAnsi="Cambria Math" w:cs="XB Niloofar"/>
              <w:sz w:val="24"/>
              <w:szCs w:val="24"/>
              <w:lang w:bidi="fa-IR"/>
            </w:rPr>
            <m:t>here      COST</m:t>
          </m:r>
          <m:d>
            <m:dPr>
              <m:ctrlPr>
                <w:rPr>
                  <w:rFonts w:ascii="Cambria Math" w:hAnsi="Cambria Math" w:cs="XB Niloofar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XB Niloofar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XB Niloofar"/>
                      <w:sz w:val="24"/>
                      <w:szCs w:val="24"/>
                      <w:lang w:bidi="fa-IR"/>
                    </w:rPr>
                    <m:t>h</m:t>
                  </m:r>
                </m:e>
                <m:sub>
                  <m:acc>
                    <m:accPr>
                      <m:chr m:val="⃑"/>
                      <m:ctrlPr>
                        <w:rPr>
                          <w:rFonts w:ascii="Cambria Math" w:hAnsi="Cambria Math" w:cs="XB Niloofar"/>
                          <w:i/>
                          <w:sz w:val="24"/>
                          <w:szCs w:val="24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 w:cs="XB Niloofar"/>
                          <w:sz w:val="24"/>
                          <w:szCs w:val="24"/>
                          <w:lang w:bidi="fa-IR"/>
                        </w:rPr>
                        <m:t>θ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hAnsi="Cambria Math" w:cs="XB Niloofar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 w:cs="XB Niloofar"/>
                          <w:i/>
                          <w:sz w:val="24"/>
                          <w:szCs w:val="24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 w:cs="XB Niloofar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 w:cs="XB Niloofar"/>
                  <w:sz w:val="24"/>
                  <w:szCs w:val="24"/>
                  <w:lang w:bidi="fa-IR"/>
                </w:rPr>
                <m:t xml:space="preserve">, </m:t>
              </m:r>
              <m:acc>
                <m:accPr>
                  <m:chr m:val="⃑"/>
                  <m:ctrlPr>
                    <w:rPr>
                      <w:rFonts w:ascii="Cambria Math" w:hAnsi="Cambria Math" w:cs="XB Niloofar"/>
                      <w:i/>
                      <w:sz w:val="24"/>
                      <w:szCs w:val="24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XB Niloofar"/>
                      <w:sz w:val="24"/>
                      <w:szCs w:val="24"/>
                      <w:lang w:bidi="fa-IR"/>
                    </w:rPr>
                    <m:t>Y</m:t>
                  </m:r>
                </m:e>
              </m:acc>
            </m:e>
          </m:d>
          <m:r>
            <w:rPr>
              <w:rFonts w:ascii="Cambria Math" w:hAnsi="Cambria Math" w:cs="XB Niloofar"/>
              <w:sz w:val="24"/>
              <w:szCs w:val="24"/>
              <w:lang w:bidi="fa-IR"/>
            </w:rPr>
            <m:t>=</m:t>
          </m:r>
          <m:acc>
            <m:accPr>
              <m:chr m:val="⃑"/>
              <m:ctrlPr>
                <w:rPr>
                  <w:rFonts w:ascii="Cambria Math" w:hAnsi="Cambria Math" w:cs="XB Niloofar"/>
                  <w:i/>
                  <w:sz w:val="24"/>
                  <w:szCs w:val="24"/>
                  <w:lang w:bidi="fa-IR"/>
                </w:rPr>
              </m:ctrlPr>
            </m:accPr>
            <m:e>
              <m:r>
                <w:rPr>
                  <w:rFonts w:ascii="Cambria Math" w:hAnsi="Cambria Math" w:cs="XB Niloofar"/>
                  <w:sz w:val="24"/>
                  <w:szCs w:val="24"/>
                  <w:lang w:bidi="fa-IR"/>
                </w:rPr>
                <m:t>X</m:t>
              </m:r>
            </m:e>
          </m:acc>
          <m:r>
            <w:rPr>
              <w:rFonts w:ascii="Cambria Math" w:hAnsi="Cambria Math" w:cs="XB Niloofar"/>
              <w:sz w:val="24"/>
              <w:szCs w:val="24"/>
              <w:lang w:bidi="fa-IR"/>
            </w:rPr>
            <m:t>.</m:t>
          </m:r>
          <m:acc>
            <m:accPr>
              <m:chr m:val="⃑"/>
              <m:ctrlPr>
                <w:rPr>
                  <w:rFonts w:ascii="Cambria Math" w:hAnsi="Cambria Math" w:cs="XB Niloofar"/>
                  <w:i/>
                  <w:sz w:val="24"/>
                  <w:szCs w:val="24"/>
                  <w:lang w:bidi="fa-IR"/>
                </w:rPr>
              </m:ctrlPr>
            </m:accPr>
            <m:e>
              <m:r>
                <w:rPr>
                  <w:rFonts w:ascii="Cambria Math" w:hAnsi="Cambria Math" w:cs="XB Niloofar"/>
                  <w:sz w:val="24"/>
                  <w:szCs w:val="24"/>
                  <w:lang w:bidi="fa-IR"/>
                </w:rPr>
                <m:t>θ</m:t>
              </m:r>
            </m:e>
          </m:acc>
          <m:r>
            <w:rPr>
              <w:rFonts w:ascii="Cambria Math" w:hAnsi="Cambria Math" w:cs="XB Niloofar"/>
              <w:sz w:val="24"/>
              <w:szCs w:val="24"/>
              <w:lang w:bidi="fa-IR"/>
            </w:rPr>
            <m:t>-</m:t>
          </m:r>
          <m:acc>
            <m:accPr>
              <m:chr m:val="⃑"/>
              <m:ctrlPr>
                <w:rPr>
                  <w:rFonts w:ascii="Cambria Math" w:hAnsi="Cambria Math" w:cs="XB Niloofar"/>
                  <w:i/>
                  <w:sz w:val="24"/>
                  <w:szCs w:val="24"/>
                  <w:lang w:bidi="fa-IR"/>
                </w:rPr>
              </m:ctrlPr>
            </m:accPr>
            <m:e>
              <m:r>
                <w:rPr>
                  <w:rFonts w:ascii="Cambria Math" w:hAnsi="Cambria Math" w:cs="XB Niloofar"/>
                  <w:sz w:val="24"/>
                  <w:szCs w:val="24"/>
                  <w:lang w:bidi="fa-IR"/>
                </w:rPr>
                <m:t>Y</m:t>
              </m:r>
            </m:e>
          </m:acc>
        </m:oMath>
      </m:oMathPara>
    </w:p>
    <w:p w:rsidR="004120A6" w:rsidRPr="005B18E8" w:rsidRDefault="00357A4C" w:rsidP="00767C03">
      <w:pPr>
        <w:rPr>
          <w:rFonts w:ascii="XB Niloofar" w:hAnsi="XB Niloofar" w:cs="XB Niloofar"/>
          <w:b/>
          <w:bCs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XB Niloofar"/>
              <w:sz w:val="24"/>
              <w:szCs w:val="24"/>
              <w:lang w:bidi="fa-IR"/>
            </w:rPr>
            <m:t>and</m:t>
          </m:r>
          <m:r>
            <m:rPr>
              <m:sty m:val="bi"/>
            </m:rPr>
            <w:rPr>
              <w:rFonts w:ascii="Cambria Math" w:hAnsi="Cambria Math" w:cs="XB Niloofar"/>
              <w:sz w:val="24"/>
              <w:szCs w:val="24"/>
              <w:lang w:bidi="fa-IR"/>
            </w:rPr>
            <m:t xml:space="preserve">         </m:t>
          </m:r>
          <m:r>
            <m:rPr>
              <m:sty m:val="bi"/>
            </m:rPr>
            <w:rPr>
              <w:rFonts w:ascii="Cambria Math" w:hAnsi="Cambria Math" w:cs="XB Niloofar"/>
              <w:sz w:val="24"/>
              <w:szCs w:val="24"/>
              <w:lang w:bidi="fa-IR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 w:cs="XB Niloofar"/>
                  <w:i/>
                  <w:sz w:val="24"/>
                  <w:szCs w:val="24"/>
                  <w:lang w:bidi="fa-IR"/>
                </w:rPr>
              </m:ctrlPr>
            </m:accPr>
            <m:e>
              <m:r>
                <w:rPr>
                  <w:rFonts w:ascii="Cambria Math" w:hAnsi="Cambria Math" w:cs="XB Niloofar"/>
                  <w:sz w:val="24"/>
                  <w:szCs w:val="24"/>
                  <w:lang w:bidi="fa-IR"/>
                </w:rPr>
                <m:t>X</m:t>
              </m:r>
            </m:e>
          </m:acc>
          <m:r>
            <w:rPr>
              <w:rFonts w:ascii="Cambria Math" w:hAnsi="Cambria Math" w:cs="XB Niloofar"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XB Niloofar"/>
                  <w:i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XB Niloofar"/>
                      <w:i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acc>
                      <m:accPr>
                        <m:chr m:val="⃑"/>
                        <m:ctrlPr>
                          <w:rPr>
                            <w:rFonts w:ascii="Cambria Math" w:eastAsiaTheme="minorEastAsia" w:hAnsi="Cambria Math" w:cs="XB Niloofar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XB Niloofar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XB Niloofar"/>
                                <w:sz w:val="24"/>
                                <w:szCs w:val="24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XB Niloofar"/>
                                <w:sz w:val="24"/>
                                <w:szCs w:val="24"/>
                                <w:lang w:bidi="fa-IR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e>
                    <m:acc>
                      <m:accPr>
                        <m:chr m:val="⃑"/>
                        <m:ctrlPr>
                          <w:rPr>
                            <w:rFonts w:ascii="Cambria Math" w:eastAsiaTheme="minorEastAsia" w:hAnsi="Cambria Math" w:cs="XB Niloofar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XB Niloofar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XB Niloofar"/>
                                <w:sz w:val="24"/>
                                <w:szCs w:val="24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XB Niloofar"/>
                                <w:sz w:val="24"/>
                                <w:szCs w:val="24"/>
                                <w:lang w:bidi="fa-IR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  <m:e>
                    <m:acc>
                      <m:accPr>
                        <m:chr m:val="⃑"/>
                        <m:ctrlPr>
                          <w:rPr>
                            <w:rFonts w:ascii="Cambria Math" w:eastAsiaTheme="minorEastAsia" w:hAnsi="Cambria Math" w:cs="XB Niloofar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XB Niloofar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XB Niloofar"/>
                                <w:sz w:val="24"/>
                                <w:szCs w:val="24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XB Niloofar"/>
                                <w:sz w:val="24"/>
                                <w:szCs w:val="24"/>
                                <w:lang w:bidi="fa-IR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  <w:bookmarkStart w:id="0" w:name="_GoBack"/>
      <w:bookmarkEnd w:id="0"/>
    </w:p>
    <w:p w:rsidR="005C6A9E" w:rsidRDefault="005C6A9E" w:rsidP="005C6A9E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</w:p>
    <w:p w:rsidR="00870151" w:rsidRPr="0075082A" w:rsidRDefault="00870151" w:rsidP="00870151">
      <w:pPr>
        <w:bidi/>
        <w:jc w:val="both"/>
        <w:rPr>
          <w:rFonts w:ascii="XB Niloofar" w:hAnsi="XB Niloofar" w:cs="XB Niloofar" w:hint="cs"/>
          <w:sz w:val="24"/>
          <w:szCs w:val="24"/>
          <w:rtl/>
          <w:lang w:bidi="fa-IR"/>
        </w:rPr>
      </w:pPr>
    </w:p>
    <w:sectPr w:rsidR="00870151" w:rsidRPr="00750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XB Niloofar"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0E26"/>
    <w:multiLevelType w:val="hybridMultilevel"/>
    <w:tmpl w:val="2078D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32DC9"/>
    <w:multiLevelType w:val="hybridMultilevel"/>
    <w:tmpl w:val="ACE68D82"/>
    <w:lvl w:ilvl="0" w:tplc="0F04884E">
      <w:start w:val="2"/>
      <w:numFmt w:val="bullet"/>
      <w:lvlText w:val="-"/>
      <w:lvlJc w:val="left"/>
      <w:pPr>
        <w:ind w:left="720" w:hanging="360"/>
      </w:pPr>
      <w:rPr>
        <w:rFonts w:ascii="XB Niloofar" w:eastAsiaTheme="minorHAnsi" w:hAnsi="XB Niloofar" w:cs="XB Niloofar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411DD"/>
    <w:multiLevelType w:val="hybridMultilevel"/>
    <w:tmpl w:val="2078D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A99"/>
    <w:rsid w:val="00044E6A"/>
    <w:rsid w:val="000A27B7"/>
    <w:rsid w:val="000B2A22"/>
    <w:rsid w:val="0013120D"/>
    <w:rsid w:val="0014029A"/>
    <w:rsid w:val="0018059B"/>
    <w:rsid w:val="001B0A18"/>
    <w:rsid w:val="001C1FE0"/>
    <w:rsid w:val="001D1F87"/>
    <w:rsid w:val="00244C7E"/>
    <w:rsid w:val="00296FF6"/>
    <w:rsid w:val="002A29FA"/>
    <w:rsid w:val="002A43B4"/>
    <w:rsid w:val="002A6233"/>
    <w:rsid w:val="002B5271"/>
    <w:rsid w:val="002D6D92"/>
    <w:rsid w:val="002E5A09"/>
    <w:rsid w:val="00315AFE"/>
    <w:rsid w:val="00356A99"/>
    <w:rsid w:val="00357A4C"/>
    <w:rsid w:val="003666B7"/>
    <w:rsid w:val="003A1E93"/>
    <w:rsid w:val="003D02A9"/>
    <w:rsid w:val="00411B68"/>
    <w:rsid w:val="004120A6"/>
    <w:rsid w:val="0041672F"/>
    <w:rsid w:val="00431B2F"/>
    <w:rsid w:val="004363B0"/>
    <w:rsid w:val="0046251F"/>
    <w:rsid w:val="00463751"/>
    <w:rsid w:val="00490B4B"/>
    <w:rsid w:val="004B234B"/>
    <w:rsid w:val="004C464F"/>
    <w:rsid w:val="004D63E1"/>
    <w:rsid w:val="004D714E"/>
    <w:rsid w:val="004E3FCB"/>
    <w:rsid w:val="004F52AE"/>
    <w:rsid w:val="0051122A"/>
    <w:rsid w:val="005365E7"/>
    <w:rsid w:val="00542721"/>
    <w:rsid w:val="00543C3C"/>
    <w:rsid w:val="00550213"/>
    <w:rsid w:val="0058645E"/>
    <w:rsid w:val="005B18E8"/>
    <w:rsid w:val="005C6A9E"/>
    <w:rsid w:val="005F5B0F"/>
    <w:rsid w:val="00615131"/>
    <w:rsid w:val="006225FF"/>
    <w:rsid w:val="00643D41"/>
    <w:rsid w:val="0069428A"/>
    <w:rsid w:val="006C31E5"/>
    <w:rsid w:val="007142A7"/>
    <w:rsid w:val="0074216A"/>
    <w:rsid w:val="00745E8C"/>
    <w:rsid w:val="00747791"/>
    <w:rsid w:val="0075082A"/>
    <w:rsid w:val="00767C03"/>
    <w:rsid w:val="00771C83"/>
    <w:rsid w:val="00774D6F"/>
    <w:rsid w:val="007A00FB"/>
    <w:rsid w:val="007F6639"/>
    <w:rsid w:val="008208C0"/>
    <w:rsid w:val="00832AD4"/>
    <w:rsid w:val="00834758"/>
    <w:rsid w:val="00835EEA"/>
    <w:rsid w:val="00864BFB"/>
    <w:rsid w:val="00870151"/>
    <w:rsid w:val="008A36CE"/>
    <w:rsid w:val="008A4D4D"/>
    <w:rsid w:val="008C5D6B"/>
    <w:rsid w:val="00915BA8"/>
    <w:rsid w:val="009B06F4"/>
    <w:rsid w:val="009F2CDF"/>
    <w:rsid w:val="00A53010"/>
    <w:rsid w:val="00A74058"/>
    <w:rsid w:val="00A807F8"/>
    <w:rsid w:val="00A90924"/>
    <w:rsid w:val="00AC14D6"/>
    <w:rsid w:val="00AD7549"/>
    <w:rsid w:val="00B03A7C"/>
    <w:rsid w:val="00B03F56"/>
    <w:rsid w:val="00B57146"/>
    <w:rsid w:val="00B90C2C"/>
    <w:rsid w:val="00B97574"/>
    <w:rsid w:val="00BA2A8A"/>
    <w:rsid w:val="00BC06D8"/>
    <w:rsid w:val="00BD4597"/>
    <w:rsid w:val="00BD510C"/>
    <w:rsid w:val="00BF522B"/>
    <w:rsid w:val="00C15BFC"/>
    <w:rsid w:val="00C4629B"/>
    <w:rsid w:val="00C73B70"/>
    <w:rsid w:val="00CD593E"/>
    <w:rsid w:val="00D02275"/>
    <w:rsid w:val="00D12655"/>
    <w:rsid w:val="00D12C9E"/>
    <w:rsid w:val="00D27D76"/>
    <w:rsid w:val="00D93E42"/>
    <w:rsid w:val="00D9748A"/>
    <w:rsid w:val="00DA700C"/>
    <w:rsid w:val="00DC4089"/>
    <w:rsid w:val="00E021DD"/>
    <w:rsid w:val="00E40C54"/>
    <w:rsid w:val="00E4561E"/>
    <w:rsid w:val="00E93C2D"/>
    <w:rsid w:val="00EA1BF1"/>
    <w:rsid w:val="00EE5A3E"/>
    <w:rsid w:val="00F26F47"/>
    <w:rsid w:val="00FC3AB0"/>
    <w:rsid w:val="00FF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FE9FD"/>
  <w15:chartTrackingRefBased/>
  <w15:docId w15:val="{0594FD71-AEE8-4F5E-BE6F-63F6ECB7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8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D6B"/>
    <w:pPr>
      <w:ind w:left="720"/>
      <w:contextualSpacing/>
    </w:pPr>
  </w:style>
  <w:style w:type="table" w:styleId="TableGrid">
    <w:name w:val="Table Grid"/>
    <w:basedOn w:val="TableNormal"/>
    <w:uiPriority w:val="39"/>
    <w:rsid w:val="00AC1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1F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7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Mohamadali</dc:creator>
  <cp:keywords/>
  <dc:description/>
  <cp:lastModifiedBy>Mohamadali</cp:lastModifiedBy>
  <cp:revision>109</cp:revision>
  <dcterms:created xsi:type="dcterms:W3CDTF">2021-10-13T22:18:00Z</dcterms:created>
  <dcterms:modified xsi:type="dcterms:W3CDTF">2021-10-14T14:26:00Z</dcterms:modified>
</cp:coreProperties>
</file>