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C03" w:rsidRDefault="00DE7C03" w:rsidP="00DE7C03">
      <w:pPr>
        <w:pStyle w:val="BodyText"/>
        <w:spacing w:before="88"/>
        <w:ind w:left="2651" w:right="2435"/>
        <w:jc w:val="center"/>
      </w:pPr>
      <w:r>
        <w:rPr>
          <w:noProof/>
          <w:lang w:val="en-PH" w:eastAsia="en-PH"/>
        </w:rPr>
        <mc:AlternateContent>
          <mc:Choice Requires="wps">
            <w:drawing>
              <wp:anchor distT="0" distB="0" distL="114300" distR="114300" simplePos="0" relativeHeight="251658240" behindDoc="0" locked="0" layoutInCell="1" allowOverlap="1">
                <wp:simplePos x="0" y="0"/>
                <wp:positionH relativeFrom="column">
                  <wp:posOffset>5026025</wp:posOffset>
                </wp:positionH>
                <wp:positionV relativeFrom="paragraph">
                  <wp:posOffset>-763905</wp:posOffset>
                </wp:positionV>
                <wp:extent cx="453390" cy="282575"/>
                <wp:effectExtent l="6350" t="762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 cy="282575"/>
                        </a:xfrm>
                        <a:prstGeom prst="rect">
                          <a:avLst/>
                        </a:prstGeom>
                        <a:solidFill>
                          <a:srgbClr val="FFFFFF"/>
                        </a:solidFill>
                        <a:ln w="9525">
                          <a:solidFill>
                            <a:srgbClr val="FFFFFF"/>
                          </a:solidFill>
                          <a:miter lim="800000"/>
                          <a:headEnd/>
                          <a:tailEnd/>
                        </a:ln>
                      </wps:spPr>
                      <wps:txbx>
                        <w:txbxContent>
                          <w:p w:rsidR="00DE7C03" w:rsidRDefault="00DE7C03" w:rsidP="00DE7C03">
                            <w:pPr>
                              <w:jc w:val="right"/>
                            </w:pPr>
                            <w:r>
                              <w:t>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95.75pt;margin-top:-60.15pt;width:35.7pt;height:2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" strokecolor="white">
                <v:textbox>
                  <w:txbxContent>
                    <w:p w:rsidR="00DE7C03" w:rsidRDefault="00DE7C03" w:rsidP="00DE7C03">
                      <w:pPr>
                        <w:jc w:val="right"/>
                      </w:pPr>
                      <w:r>
                        <w:t>48</w:t>
                      </w:r>
                    </w:p>
                  </w:txbxContent>
                </v:textbox>
              </v:rect>
            </w:pict>
          </mc:Fallback>
        </mc:AlternateContent>
      </w:r>
      <w:r>
        <w:t>WORKS CITED</w:t>
      </w:r>
    </w:p>
    <w:p w:rsidR="00DE7C03" w:rsidRDefault="00DE7C03" w:rsidP="00DE7C03">
      <w:pPr>
        <w:pStyle w:val="BodyText"/>
        <w:rPr>
          <w:sz w:val="39"/>
        </w:rPr>
      </w:pPr>
    </w:p>
    <w:p w:rsidR="00DE7C03" w:rsidRDefault="00DE7C03" w:rsidP="00DE7C03">
      <w:pPr>
        <w:spacing w:after="0" w:line="480" w:lineRule="auto"/>
        <w:ind w:left="720" w:hanging="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Monday-Blog, A step-by-step guide to project monitoring and evaluation, 2020https://monday.com/blog/project-management/project-monitoring-and-evaluation/</w:t>
      </w:r>
    </w:p>
    <w:p w:rsidR="00DE7C03" w:rsidRDefault="00DE7C03" w:rsidP="00DE7C03">
      <w:pPr>
        <w:pStyle w:val="BodyText"/>
      </w:pPr>
    </w:p>
    <w:p w:rsidR="00DE7C03" w:rsidRDefault="00DE7C03" w:rsidP="00DE7C03">
      <w:pPr>
        <w:spacing w:after="0" w:line="480" w:lineRule="auto"/>
        <w:ind w:left="720" w:hanging="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Collins et.al, Artificial intelligence in information systems research: A systematic literature review and research agenda, 2021, https://www.sciencedirect.com/science/article/pii/S0268401221000761</w:t>
      </w:r>
    </w:p>
    <w:p w:rsidR="00DE7C03" w:rsidRDefault="00DE7C03" w:rsidP="00DE7C03">
      <w:pPr>
        <w:pStyle w:val="BodyText"/>
      </w:pPr>
    </w:p>
    <w:p w:rsidR="00DE7C03" w:rsidRDefault="00DE7C03" w:rsidP="00DE7C03">
      <w:pPr>
        <w:spacing w:after="0" w:line="480" w:lineRule="auto"/>
        <w:ind w:left="720" w:hanging="720"/>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Margherita</w:t>
      </w:r>
      <w:proofErr w:type="gramStart"/>
      <w:r>
        <w:rPr>
          <w:rFonts w:ascii="Times New Roman" w:hAnsi="Times New Roman" w:cs="Times New Roman"/>
          <w:color w:val="000000" w:themeColor="text1"/>
          <w:sz w:val="26"/>
          <w:szCs w:val="26"/>
        </w:rPr>
        <w:t>,Business</w:t>
      </w:r>
      <w:proofErr w:type="spellEnd"/>
      <w:proofErr w:type="gramEnd"/>
      <w:r>
        <w:rPr>
          <w:rFonts w:ascii="Times New Roman" w:hAnsi="Times New Roman" w:cs="Times New Roman"/>
          <w:color w:val="000000" w:themeColor="text1"/>
          <w:sz w:val="26"/>
          <w:szCs w:val="26"/>
        </w:rPr>
        <w:t xml:space="preserve"> Process management system and activities, 2014, https://www.researchgate.net/publication/265969610_Business_process_management_system_and_activities_Two_integrative_definitions_to_build_an_operational_body_of_knowledge</w:t>
      </w:r>
    </w:p>
    <w:p w:rsidR="00DE7C03" w:rsidRDefault="00DE7C03" w:rsidP="00DE7C03">
      <w:pPr>
        <w:pStyle w:val="BodyText"/>
      </w:pPr>
    </w:p>
    <w:p w:rsidR="00DE7C03" w:rsidRDefault="00DE7C03" w:rsidP="00DE7C03">
      <w:pPr>
        <w:spacing w:after="0" w:line="480" w:lineRule="auto"/>
        <w:ind w:left="720" w:hanging="720"/>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Logachev</w:t>
      </w:r>
      <w:proofErr w:type="spellEnd"/>
      <w:r>
        <w:rPr>
          <w:rFonts w:ascii="Times New Roman" w:hAnsi="Times New Roman" w:cs="Times New Roman"/>
          <w:color w:val="000000" w:themeColor="text1"/>
          <w:sz w:val="26"/>
          <w:szCs w:val="26"/>
        </w:rPr>
        <w:t xml:space="preserve"> et.al, Information System for Monitoring and Managing the Quality of Educational Programs, 2021, https://www.mdpi.com/2199-8531/7/1/93</w:t>
      </w:r>
    </w:p>
    <w:p w:rsidR="00DE7C03" w:rsidRDefault="00DE7C03" w:rsidP="00DE7C03">
      <w:pPr>
        <w:pStyle w:val="BodyText"/>
      </w:pPr>
    </w:p>
    <w:p w:rsidR="00DE7C03" w:rsidRDefault="00DE7C03" w:rsidP="00DE7C03">
      <w:pPr>
        <w:spacing w:line="480" w:lineRule="auto"/>
        <w:ind w:left="720" w:hanging="720"/>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Remigiusz</w:t>
      </w:r>
      <w:proofErr w:type="spellEnd"/>
      <w:r>
        <w:rPr>
          <w:rFonts w:ascii="Times New Roman" w:hAnsi="Times New Roman" w:cs="Times New Roman"/>
          <w:color w:val="000000" w:themeColor="text1"/>
          <w:sz w:val="26"/>
          <w:szCs w:val="26"/>
        </w:rPr>
        <w:t xml:space="preserve"> Lewandowski, </w:t>
      </w:r>
      <w:proofErr w:type="spellStart"/>
      <w:r>
        <w:rPr>
          <w:rFonts w:ascii="Times New Roman" w:hAnsi="Times New Roman" w:cs="Times New Roman"/>
          <w:color w:val="000000" w:themeColor="text1"/>
          <w:sz w:val="26"/>
          <w:szCs w:val="26"/>
        </w:rPr>
        <w:t>Grażyna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Rafalska</w:t>
      </w:r>
      <w:proofErr w:type="spellEnd"/>
      <w:r>
        <w:rPr>
          <w:rFonts w:ascii="Times New Roman" w:hAnsi="Times New Roman" w:cs="Times New Roman"/>
          <w:color w:val="000000" w:themeColor="text1"/>
          <w:sz w:val="26"/>
          <w:szCs w:val="26"/>
        </w:rPr>
        <w:t>. The Internationalization Process–ACaseStudyofPWPWS.A</w:t>
      </w:r>
      <w:proofErr w:type="gramStart"/>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2013</w:t>
      </w:r>
      <w:proofErr w:type="gramStart"/>
      <w:r>
        <w:rPr>
          <w:rFonts w:ascii="Times New Roman" w:hAnsi="Times New Roman" w:cs="Times New Roman"/>
          <w:color w:val="000000" w:themeColor="text1"/>
          <w:sz w:val="26"/>
          <w:szCs w:val="26"/>
        </w:rPr>
        <w:t>.https</w:t>
      </w:r>
      <w:proofErr w:type="gramEnd"/>
      <w:r>
        <w:rPr>
          <w:rFonts w:ascii="Times New Roman" w:hAnsi="Times New Roman" w:cs="Times New Roman"/>
          <w:color w:val="000000" w:themeColor="text1"/>
          <w:sz w:val="26"/>
          <w:szCs w:val="26"/>
        </w:rPr>
        <w:t>://etalpykla.lituanistikadb.lt/object/LTLDB0001:J.04~2013~1546869809645/J.04~2013~1546869809645.pdf</w:t>
      </w:r>
    </w:p>
    <w:p w:rsidR="0038210E" w:rsidRDefault="00DE7C03" w:rsidP="00DE7C03">
      <w:pPr>
        <w:spacing w:line="480" w:lineRule="auto"/>
        <w:ind w:left="720" w:hanging="720"/>
        <w:rPr>
          <w:rFonts w:ascii="Times New Roman" w:hAnsi="Times New Roman" w:cs="Times New Roman"/>
          <w:color w:val="000000" w:themeColor="text1"/>
          <w:spacing w:val="-1"/>
          <w:sz w:val="26"/>
          <w:szCs w:val="26"/>
        </w:rPr>
      </w:pPr>
      <w:hyperlink r:id="rId5" w:history="1">
        <w:proofErr w:type="spellStart"/>
        <w:r>
          <w:rPr>
            <w:rStyle w:val="Hyperlink"/>
            <w:rFonts w:ascii="Times New Roman" w:hAnsi="Times New Roman" w:cs="Times New Roman"/>
            <w:color w:val="000000" w:themeColor="text1"/>
            <w:sz w:val="26"/>
            <w:szCs w:val="26"/>
          </w:rPr>
          <w:t>Arkan</w:t>
        </w:r>
        <w:proofErr w:type="spellEnd"/>
        <w:r>
          <w:rPr>
            <w:rStyle w:val="Hyperlink"/>
            <w:rFonts w:ascii="Times New Roman" w:hAnsi="Times New Roman" w:cs="Times New Roman"/>
            <w:color w:val="000000" w:themeColor="text1"/>
            <w:sz w:val="26"/>
            <w:szCs w:val="26"/>
          </w:rPr>
          <w:t xml:space="preserve"> Ismael</w:t>
        </w:r>
      </w:hyperlink>
      <w:r>
        <w:rPr>
          <w:rFonts w:ascii="Times New Roman" w:hAnsi="Times New Roman" w:cs="Times New Roman"/>
          <w:color w:val="000000" w:themeColor="text1"/>
          <w:sz w:val="26"/>
          <w:szCs w:val="26"/>
        </w:rPr>
        <w:t xml:space="preserve">, </w:t>
      </w:r>
      <w:hyperlink r:id="rId6" w:history="1">
        <w:r>
          <w:rPr>
            <w:rStyle w:val="Hyperlink"/>
            <w:rFonts w:ascii="Times New Roman" w:hAnsi="Times New Roman" w:cs="Times New Roman"/>
            <w:color w:val="000000" w:themeColor="text1"/>
            <w:sz w:val="26"/>
            <w:szCs w:val="26"/>
          </w:rPr>
          <w:t xml:space="preserve">Ibrahim </w:t>
        </w:r>
        <w:proofErr w:type="spellStart"/>
        <w:r>
          <w:rPr>
            <w:rStyle w:val="Hyperlink"/>
            <w:rFonts w:ascii="Times New Roman" w:hAnsi="Times New Roman" w:cs="Times New Roman"/>
            <w:color w:val="000000" w:themeColor="text1"/>
            <w:sz w:val="26"/>
            <w:szCs w:val="26"/>
          </w:rPr>
          <w:t>Okumus</w:t>
        </w:r>
        <w:proofErr w:type="spellEnd"/>
      </w:hyperlink>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 xml:space="preserve">Design and Implementation of an Electronic Document Management   </w:t>
      </w:r>
      <w:r>
        <w:rPr>
          <w:rFonts w:ascii="Times New Roman" w:hAnsi="Times New Roman" w:cs="Times New Roman"/>
          <w:color w:val="000000" w:themeColor="text1"/>
          <w:spacing w:val="-1"/>
          <w:sz w:val="26"/>
          <w:szCs w:val="26"/>
        </w:rPr>
        <w:t>System.</w:t>
      </w:r>
      <w:proofErr w:type="gramEnd"/>
      <w:r>
        <w:rPr>
          <w:rFonts w:ascii="Times New Roman" w:hAnsi="Times New Roman" w:cs="Times New Roman"/>
          <w:color w:val="000000" w:themeColor="text1"/>
          <w:spacing w:val="-1"/>
          <w:sz w:val="26"/>
          <w:szCs w:val="26"/>
        </w:rPr>
        <w:t xml:space="preserve"> 2017</w:t>
      </w:r>
    </w:p>
    <w:p w:rsidR="00DE7C03" w:rsidRDefault="00DE7C03" w:rsidP="00DE7C03">
      <w:pPr>
        <w:pStyle w:val="BodyText"/>
        <w:spacing w:before="219"/>
        <w:ind w:left="440"/>
        <w:rPr>
          <w:u w:val="single"/>
        </w:rPr>
      </w:pPr>
      <w:r>
        <w:rPr>
          <w:noProof/>
          <w:lang w:val="en-PH" w:eastAsia="en-PH"/>
        </w:rPr>
        <w:lastRenderedPageBreak/>
        <mc:AlternateContent>
          <mc:Choice Requires="wps">
            <w:drawing>
              <wp:anchor distT="0" distB="0" distL="114300" distR="114300" simplePos="0" relativeHeight="251661312" behindDoc="0" locked="0" layoutInCell="1" allowOverlap="1">
                <wp:simplePos x="0" y="0"/>
                <wp:positionH relativeFrom="column">
                  <wp:posOffset>5026025</wp:posOffset>
                </wp:positionH>
                <wp:positionV relativeFrom="paragraph">
                  <wp:posOffset>-687705</wp:posOffset>
                </wp:positionV>
                <wp:extent cx="453390" cy="282575"/>
                <wp:effectExtent l="6350" t="7620" r="698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 cy="282575"/>
                        </a:xfrm>
                        <a:prstGeom prst="rect">
                          <a:avLst/>
                        </a:prstGeom>
                        <a:solidFill>
                          <a:srgbClr val="FFFFFF"/>
                        </a:solidFill>
                        <a:ln w="9525">
                          <a:solidFill>
                            <a:srgbClr val="FFFFFF"/>
                          </a:solidFill>
                          <a:miter lim="800000"/>
                          <a:headEnd/>
                          <a:tailEnd/>
                        </a:ln>
                      </wps:spPr>
                      <wps:txbx>
                        <w:txbxContent>
                          <w:p w:rsidR="00DE7C03" w:rsidRDefault="00DE7C03" w:rsidP="00DE7C03">
                            <w:pPr>
                              <w:jc w:val="right"/>
                            </w:pPr>
                            <w: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395.75pt;margin-top:-54.15pt;width:35.7pt;height: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" strokecolor="white">
                <v:textbox>
                  <w:txbxContent>
                    <w:p w:rsidR="00DE7C03" w:rsidRDefault="00DE7C03" w:rsidP="00DE7C03">
                      <w:pPr>
                        <w:jc w:val="right"/>
                      </w:pPr>
                      <w:r>
                        <w:t>46</w:t>
                      </w:r>
                    </w:p>
                  </w:txbxContent>
                </v:textbox>
              </v:rect>
            </w:pict>
          </mc:Fallback>
        </mc:AlternateContent>
      </w:r>
    </w:p>
    <w:p w:rsidR="00DE7C03" w:rsidRDefault="00DE7C03" w:rsidP="002B483F">
      <w:pPr>
        <w:pStyle w:val="BodyText"/>
        <w:spacing w:line="480" w:lineRule="auto"/>
      </w:pPr>
      <w:r>
        <w:rPr>
          <w:u w:val="single"/>
        </w:rPr>
        <w:t>Sample Size Determination</w:t>
      </w:r>
      <w:bookmarkStart w:id="0" w:name="_GoBack"/>
      <w:bookmarkEnd w:id="0"/>
    </w:p>
    <w:p w:rsidR="00DE7C03" w:rsidRDefault="00DE7C03" w:rsidP="00DE7C03">
      <w:pPr>
        <w:pStyle w:val="BodyText"/>
        <w:spacing w:after="240" w:line="480" w:lineRule="auto"/>
        <w:ind w:right="225" w:firstLine="324"/>
        <w:jc w:val="both"/>
      </w:pPr>
      <w:r>
        <w:t xml:space="preserve">The researchers will select of one (1) VCDEA, one (1) Head of External Affairs, eighteen (18) Department/Program Chairperson, eight (8) Dean/Associate Dean, one (1) Chancellor, </w:t>
      </w:r>
      <w:proofErr w:type="gramStart"/>
      <w:r>
        <w:t>fifty</w:t>
      </w:r>
      <w:proofErr w:type="gramEnd"/>
      <w:r>
        <w:t xml:space="preserve"> six (56) Faculty.</w:t>
      </w:r>
    </w:p>
    <w:p w:rsidR="00DE7C03" w:rsidRDefault="00DE7C03" w:rsidP="00DE7C03">
      <w:pPr>
        <w:pStyle w:val="BodyText"/>
        <w:spacing w:line="480" w:lineRule="auto"/>
      </w:pPr>
      <w:r>
        <w:rPr>
          <w:u w:val="single"/>
        </w:rPr>
        <w:t>Sampling Procedure</w:t>
      </w:r>
    </w:p>
    <w:p w:rsidR="00DE7C03" w:rsidRDefault="00DE7C03" w:rsidP="00DE7C03">
      <w:pPr>
        <w:pStyle w:val="BodyText"/>
        <w:spacing w:line="480" w:lineRule="auto"/>
        <w:jc w:val="both"/>
      </w:pPr>
      <w:r>
        <w:t xml:space="preserve">     The researcher performed the stratified random sampling technique in solving a total of respondents of faculty members and the purposive sampling used for the Development and External Affairs Unit of the University ended up with an overall total of 87 respondents. The respondents are the Development and External </w:t>
      </w:r>
      <w:proofErr w:type="gramStart"/>
      <w:r>
        <w:t>Affairs  Unit</w:t>
      </w:r>
      <w:proofErr w:type="gramEnd"/>
      <w:r>
        <w:t xml:space="preserve"> of the University including the Chancellor, VCDEA, Head of External Affairs, and Academic Unit of </w:t>
      </w:r>
      <w:proofErr w:type="spellStart"/>
      <w:r>
        <w:t>Batangas</w:t>
      </w:r>
      <w:proofErr w:type="spellEnd"/>
      <w:r>
        <w:t xml:space="preserve"> State University The National Engineering University ARASOF-</w:t>
      </w:r>
      <w:proofErr w:type="spellStart"/>
      <w:r>
        <w:t>Nasugbu</w:t>
      </w:r>
      <w:proofErr w:type="spellEnd"/>
      <w:r>
        <w:t xml:space="preserve"> Campus and Software Quality  Assurance Specialist. Their response would be valuable to the researchers and to the proposed system as it helps to gather respondents’ insight. Questionnaire will be disseminated to the respondents face to face.</w:t>
      </w:r>
    </w:p>
    <w:p w:rsidR="00DE7C03" w:rsidRDefault="00DE7C03" w:rsidP="00DE7C03">
      <w:pPr>
        <w:pStyle w:val="BodyText"/>
        <w:spacing w:line="480" w:lineRule="auto"/>
        <w:jc w:val="both"/>
      </w:pPr>
    </w:p>
    <w:p w:rsidR="00DE7C03" w:rsidRDefault="00DE7C03" w:rsidP="00DE7C03">
      <w:pPr>
        <w:pStyle w:val="BodyText"/>
        <w:spacing w:line="480" w:lineRule="auto"/>
        <w:jc w:val="both"/>
      </w:pPr>
    </w:p>
    <w:p w:rsidR="00DE7C03" w:rsidRDefault="00DE7C03" w:rsidP="00DE7C03">
      <w:pPr>
        <w:pStyle w:val="BodyText"/>
        <w:spacing w:line="480" w:lineRule="auto"/>
        <w:jc w:val="both"/>
      </w:pPr>
    </w:p>
    <w:p w:rsidR="00DE7C03" w:rsidRDefault="00DE7C03" w:rsidP="00DE7C03"/>
    <w:sectPr w:rsidR="00DE7C03" w:rsidSect="00DE7C03">
      <w:pgSz w:w="12240" w:h="15840"/>
      <w:pgMar w:top="216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03"/>
    <w:rsid w:val="002B483F"/>
    <w:rsid w:val="0038210E"/>
    <w:rsid w:val="00DE7C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0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7C03"/>
    <w:rPr>
      <w:color w:val="0000FF" w:themeColor="hyperlink"/>
      <w:u w:val="single"/>
    </w:rPr>
  </w:style>
  <w:style w:type="paragraph" w:styleId="BodyText">
    <w:name w:val="Body Text"/>
    <w:basedOn w:val="Normal"/>
    <w:link w:val="BodyTextChar"/>
    <w:uiPriority w:val="1"/>
    <w:semiHidden/>
    <w:unhideWhenUsed/>
    <w:qFormat/>
    <w:rsid w:val="00DE7C03"/>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semiHidden/>
    <w:rsid w:val="00DE7C03"/>
    <w:rPr>
      <w:rFonts w:ascii="Times New Roman" w:eastAsia="Times New Roman" w:hAnsi="Times New Roman" w:cs="Times New Roman"/>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0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7C03"/>
    <w:rPr>
      <w:color w:val="0000FF" w:themeColor="hyperlink"/>
      <w:u w:val="single"/>
    </w:rPr>
  </w:style>
  <w:style w:type="paragraph" w:styleId="BodyText">
    <w:name w:val="Body Text"/>
    <w:basedOn w:val="Normal"/>
    <w:link w:val="BodyTextChar"/>
    <w:uiPriority w:val="1"/>
    <w:semiHidden/>
    <w:unhideWhenUsed/>
    <w:qFormat/>
    <w:rsid w:val="00DE7C03"/>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semiHidden/>
    <w:rsid w:val="00DE7C03"/>
    <w:rPr>
      <w:rFonts w:ascii="Times New Roman" w:eastAsia="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02072">
      <w:bodyDiv w:val="1"/>
      <w:marLeft w:val="0"/>
      <w:marRight w:val="0"/>
      <w:marTop w:val="0"/>
      <w:marBottom w:val="0"/>
      <w:divBdr>
        <w:top w:val="none" w:sz="0" w:space="0" w:color="auto"/>
        <w:left w:val="none" w:sz="0" w:space="0" w:color="auto"/>
        <w:bottom w:val="none" w:sz="0" w:space="0" w:color="auto"/>
        <w:right w:val="none" w:sz="0" w:space="0" w:color="auto"/>
      </w:divBdr>
    </w:div>
    <w:div w:id="82976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rgipark.org.tr/en/pub/%40okumus" TargetMode="External"/><Relationship Id="rId5" Type="http://schemas.openxmlformats.org/officeDocument/2006/relationships/hyperlink" Target="https://dergipark.org.tr/en/pub/%40arkan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DEANNE GRACE</dc:creator>
  <cp:lastModifiedBy>MA. DEANNE GRACE</cp:lastModifiedBy>
  <cp:revision>3</cp:revision>
  <cp:lastPrinted>2023-04-20T07:02:00Z</cp:lastPrinted>
  <dcterms:created xsi:type="dcterms:W3CDTF">2023-04-20T06:37:00Z</dcterms:created>
  <dcterms:modified xsi:type="dcterms:W3CDTF">2023-04-20T07:06:00Z</dcterms:modified>
</cp:coreProperties>
</file>