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970" w:rsidRDefault="001B1970" w:rsidP="001B1970">
      <w:pPr>
        <w:pStyle w:val="Paragraphedeliste"/>
        <w:numPr>
          <w:ilvl w:val="0"/>
          <w:numId w:val="1"/>
        </w:numPr>
      </w:pPr>
      <w:bookmarkStart w:id="0" w:name="_Hlk511399025"/>
      <w:r>
        <w:t>créer une base de données que vous nommerez "AFFAIRE"</w:t>
      </w:r>
    </w:p>
    <w:p w:rsidR="00F57D1A" w:rsidRDefault="001B1970" w:rsidP="00FB2BD8">
      <w:pPr>
        <w:pStyle w:val="Paragraphedeliste"/>
        <w:numPr>
          <w:ilvl w:val="0"/>
          <w:numId w:val="1"/>
        </w:numPr>
        <w:spacing w:after="120"/>
        <w:ind w:left="714" w:hanging="357"/>
        <w:contextualSpacing w:val="0"/>
      </w:pPr>
      <w:r>
        <w:t>créer 3 tables :</w:t>
      </w:r>
    </w:p>
    <w:p w:rsidR="001B1970" w:rsidRPr="001B1970" w:rsidRDefault="001B1970" w:rsidP="001B1970">
      <w:pPr>
        <w:pStyle w:val="Paragraphedeliste"/>
        <w:numPr>
          <w:ilvl w:val="1"/>
          <w:numId w:val="1"/>
        </w:numPr>
        <w:spacing w:line="312" w:lineRule="auto"/>
        <w:rPr>
          <w:rFonts w:ascii="Tahoma" w:hAnsi="Tahoma"/>
          <w:noProof w:val="0"/>
          <w:color w:val="160C10"/>
          <w:spacing w:val="10"/>
        </w:rPr>
      </w:pPr>
      <w:r>
        <w:t xml:space="preserve">table_client </w:t>
      </w:r>
      <w:r w:rsidRPr="001B1970">
        <w:rPr>
          <w:rFonts w:ascii="Tahoma" w:hAnsi="Tahoma"/>
          <w:color w:val="160C10"/>
          <w:spacing w:val="12"/>
        </w:rPr>
        <w:t>(</w:t>
      </w:r>
      <w:r w:rsidR="00FA312B" w:rsidRPr="001B1970">
        <w:rPr>
          <w:rFonts w:ascii="Tahoma" w:hAnsi="Tahoma"/>
          <w:color w:val="160C10"/>
          <w:spacing w:val="12"/>
        </w:rPr>
        <w:t>NOCLI,</w:t>
      </w:r>
      <w:r w:rsidR="00FA312B" w:rsidRPr="00FA312B">
        <w:rPr>
          <w:rFonts w:ascii="Tahoma" w:hAnsi="Tahoma"/>
          <w:color w:val="160C10"/>
          <w:spacing w:val="12"/>
        </w:rPr>
        <w:t xml:space="preserve"> </w:t>
      </w:r>
      <w:r w:rsidR="00FA312B" w:rsidRPr="001B1970">
        <w:rPr>
          <w:rFonts w:ascii="Tahoma" w:hAnsi="Tahoma"/>
          <w:color w:val="160C10"/>
          <w:spacing w:val="12"/>
        </w:rPr>
        <w:t xml:space="preserve">NOMCLI, </w:t>
      </w:r>
      <w:r w:rsidR="00FA312B">
        <w:rPr>
          <w:rFonts w:ascii="Tahoma" w:hAnsi="Tahoma"/>
          <w:color w:val="160C10"/>
          <w:spacing w:val="12"/>
        </w:rPr>
        <w:t>PRE</w:t>
      </w:r>
      <w:r w:rsidR="00FA312B" w:rsidRPr="001B1970">
        <w:rPr>
          <w:rFonts w:ascii="Tahoma" w:hAnsi="Tahoma"/>
          <w:color w:val="160C10"/>
          <w:spacing w:val="12"/>
        </w:rPr>
        <w:t>NOMCLI</w:t>
      </w:r>
      <w:r w:rsidR="00FA312B">
        <w:rPr>
          <w:rFonts w:ascii="Tahoma" w:hAnsi="Tahoma"/>
          <w:color w:val="160C10"/>
          <w:spacing w:val="12"/>
        </w:rPr>
        <w:t>,</w:t>
      </w:r>
      <w:r w:rsidR="00FA312B" w:rsidRPr="001B1970">
        <w:rPr>
          <w:rFonts w:ascii="Tahoma" w:hAnsi="Tahoma"/>
          <w:color w:val="160C10"/>
          <w:spacing w:val="12"/>
        </w:rPr>
        <w:t xml:space="preserve"> ADRCLI, CA</w:t>
      </w:r>
      <w:r w:rsidR="009B643B">
        <w:rPr>
          <w:rFonts w:ascii="Tahoma" w:hAnsi="Tahoma"/>
          <w:color w:val="160C10"/>
          <w:spacing w:val="12"/>
        </w:rPr>
        <w:t>CL</w:t>
      </w:r>
      <w:r w:rsidR="00FA312B" w:rsidRPr="001B1970">
        <w:rPr>
          <w:rFonts w:ascii="Tahoma" w:hAnsi="Tahoma"/>
          <w:color w:val="160C10"/>
          <w:spacing w:val="12"/>
        </w:rPr>
        <w:t>I</w:t>
      </w:r>
      <w:r w:rsidRPr="001B1970">
        <w:rPr>
          <w:rFonts w:ascii="Tahoma" w:hAnsi="Tahoma"/>
          <w:color w:val="160C10"/>
          <w:spacing w:val="12"/>
        </w:rPr>
        <w:t>)</w:t>
      </w:r>
    </w:p>
    <w:p w:rsidR="001B1970" w:rsidRPr="001B1970" w:rsidRDefault="001B1970" w:rsidP="001B1970">
      <w:pPr>
        <w:pStyle w:val="Paragraphedeliste"/>
        <w:numPr>
          <w:ilvl w:val="2"/>
          <w:numId w:val="1"/>
        </w:numPr>
        <w:spacing w:before="108"/>
        <w:rPr>
          <w:rFonts w:ascii="Tahoma" w:hAnsi="Tahoma"/>
          <w:noProof w:val="0"/>
          <w:color w:val="160C10"/>
          <w:spacing w:val="12"/>
        </w:rPr>
      </w:pPr>
      <w:r w:rsidRPr="001B1970">
        <w:rPr>
          <w:rFonts w:ascii="Tahoma" w:hAnsi="Tahoma"/>
          <w:color w:val="160C10"/>
          <w:spacing w:val="12"/>
        </w:rPr>
        <w:t>no</w:t>
      </w:r>
      <w:r w:rsidR="00212BCC">
        <w:rPr>
          <w:rFonts w:ascii="Tahoma" w:hAnsi="Tahoma"/>
          <w:color w:val="160C10"/>
          <w:spacing w:val="12"/>
        </w:rPr>
        <w:t>C</w:t>
      </w:r>
      <w:r w:rsidRPr="001B1970">
        <w:rPr>
          <w:rFonts w:ascii="Tahoma" w:hAnsi="Tahoma"/>
          <w:color w:val="160C10"/>
          <w:spacing w:val="12"/>
        </w:rPr>
        <w:t>li est le numéro du client, il est unique par client ;</w:t>
      </w:r>
    </w:p>
    <w:p w:rsidR="001B1970" w:rsidRPr="001B1970" w:rsidRDefault="001B1970" w:rsidP="001B1970">
      <w:pPr>
        <w:pStyle w:val="Paragraphedeliste"/>
        <w:numPr>
          <w:ilvl w:val="2"/>
          <w:numId w:val="1"/>
        </w:numPr>
        <w:rPr>
          <w:rFonts w:ascii="Tahoma" w:hAnsi="Tahoma"/>
          <w:color w:val="160C10"/>
          <w:spacing w:val="12"/>
        </w:rPr>
      </w:pPr>
      <w:r w:rsidRPr="001B1970">
        <w:rPr>
          <w:rFonts w:ascii="Tahoma" w:hAnsi="Tahoma"/>
          <w:color w:val="160C10"/>
          <w:spacing w:val="12"/>
        </w:rPr>
        <w:t>nom</w:t>
      </w:r>
      <w:r w:rsidR="00212BCC">
        <w:rPr>
          <w:rFonts w:ascii="Tahoma" w:hAnsi="Tahoma"/>
          <w:color w:val="160C10"/>
          <w:spacing w:val="12"/>
        </w:rPr>
        <w:t>C</w:t>
      </w:r>
      <w:r w:rsidRPr="001B1970">
        <w:rPr>
          <w:rFonts w:ascii="Tahoma" w:hAnsi="Tahoma"/>
          <w:color w:val="160C10"/>
          <w:spacing w:val="12"/>
        </w:rPr>
        <w:t>li est le nom du client ;</w:t>
      </w:r>
    </w:p>
    <w:p w:rsidR="00FA312B" w:rsidRPr="00FA312B" w:rsidRDefault="00FA312B" w:rsidP="00FA312B">
      <w:pPr>
        <w:pStyle w:val="Paragraphedeliste"/>
        <w:numPr>
          <w:ilvl w:val="2"/>
          <w:numId w:val="1"/>
        </w:numPr>
        <w:rPr>
          <w:rFonts w:ascii="Tahoma" w:hAnsi="Tahoma"/>
          <w:color w:val="160C10"/>
          <w:spacing w:val="12"/>
        </w:rPr>
      </w:pPr>
      <w:r>
        <w:rPr>
          <w:rFonts w:ascii="Tahoma" w:hAnsi="Tahoma"/>
          <w:color w:val="160C10"/>
          <w:spacing w:val="12"/>
        </w:rPr>
        <w:t>pre</w:t>
      </w:r>
      <w:r w:rsidRPr="001B1970">
        <w:rPr>
          <w:rFonts w:ascii="Tahoma" w:hAnsi="Tahoma"/>
          <w:color w:val="160C10"/>
          <w:spacing w:val="12"/>
        </w:rPr>
        <w:t>nom</w:t>
      </w:r>
      <w:r w:rsidR="00212BCC">
        <w:rPr>
          <w:rFonts w:ascii="Tahoma" w:hAnsi="Tahoma"/>
          <w:color w:val="160C10"/>
          <w:spacing w:val="12"/>
        </w:rPr>
        <w:t>C</w:t>
      </w:r>
      <w:r w:rsidRPr="001B1970">
        <w:rPr>
          <w:rFonts w:ascii="Tahoma" w:hAnsi="Tahoma"/>
          <w:color w:val="160C10"/>
          <w:spacing w:val="12"/>
        </w:rPr>
        <w:t xml:space="preserve">li est le </w:t>
      </w:r>
      <w:r>
        <w:rPr>
          <w:rFonts w:ascii="Tahoma" w:hAnsi="Tahoma"/>
          <w:color w:val="160C10"/>
          <w:spacing w:val="12"/>
        </w:rPr>
        <w:t>pré</w:t>
      </w:r>
      <w:r w:rsidRPr="001B1970">
        <w:rPr>
          <w:rFonts w:ascii="Tahoma" w:hAnsi="Tahoma"/>
          <w:color w:val="160C10"/>
          <w:spacing w:val="12"/>
        </w:rPr>
        <w:t>nom du client ;</w:t>
      </w:r>
    </w:p>
    <w:p w:rsidR="001B1970" w:rsidRPr="001B1970" w:rsidRDefault="001B1970" w:rsidP="001B1970">
      <w:pPr>
        <w:pStyle w:val="Paragraphedeliste"/>
        <w:numPr>
          <w:ilvl w:val="2"/>
          <w:numId w:val="1"/>
        </w:numPr>
        <w:spacing w:before="36"/>
        <w:rPr>
          <w:rFonts w:ascii="Tahoma" w:hAnsi="Tahoma"/>
          <w:color w:val="160C10"/>
          <w:spacing w:val="12"/>
        </w:rPr>
      </w:pPr>
      <w:r w:rsidRPr="001B1970">
        <w:rPr>
          <w:rFonts w:ascii="Tahoma" w:hAnsi="Tahoma"/>
          <w:color w:val="160C10"/>
          <w:spacing w:val="12"/>
        </w:rPr>
        <w:t>adr</w:t>
      </w:r>
      <w:r w:rsidR="00212BCC">
        <w:rPr>
          <w:rFonts w:ascii="Tahoma" w:hAnsi="Tahoma"/>
          <w:color w:val="160C10"/>
          <w:spacing w:val="12"/>
        </w:rPr>
        <w:t>C</w:t>
      </w:r>
      <w:r w:rsidRPr="001B1970">
        <w:rPr>
          <w:rFonts w:ascii="Tahoma" w:hAnsi="Tahoma"/>
          <w:color w:val="160C10"/>
          <w:spacing w:val="12"/>
        </w:rPr>
        <w:t>li est l'adresse complète du siège social du client ;</w:t>
      </w:r>
    </w:p>
    <w:p w:rsidR="001B1970" w:rsidRPr="001B1970" w:rsidRDefault="001B1970" w:rsidP="00FB2BD8">
      <w:pPr>
        <w:pStyle w:val="Paragraphedeliste"/>
        <w:numPr>
          <w:ilvl w:val="2"/>
          <w:numId w:val="1"/>
        </w:numPr>
        <w:spacing w:after="240" w:line="312" w:lineRule="auto"/>
        <w:ind w:left="2154" w:hanging="357"/>
        <w:contextualSpacing w:val="0"/>
        <w:rPr>
          <w:rFonts w:ascii="Tahoma" w:hAnsi="Tahoma"/>
          <w:noProof w:val="0"/>
          <w:color w:val="160C10"/>
          <w:spacing w:val="10"/>
        </w:rPr>
      </w:pPr>
      <w:r>
        <w:rPr>
          <w:rFonts w:ascii="Tahoma" w:hAnsi="Tahoma"/>
          <w:color w:val="160C10"/>
          <w:spacing w:val="10"/>
        </w:rPr>
        <w:t>ca</w:t>
      </w:r>
      <w:r w:rsidR="00212BCC">
        <w:rPr>
          <w:rFonts w:ascii="Tahoma" w:hAnsi="Tahoma"/>
          <w:color w:val="160C10"/>
          <w:spacing w:val="10"/>
        </w:rPr>
        <w:t>C</w:t>
      </w:r>
      <w:r w:rsidR="009B643B">
        <w:rPr>
          <w:rFonts w:ascii="Tahoma" w:hAnsi="Tahoma"/>
          <w:color w:val="160C10"/>
          <w:spacing w:val="10"/>
        </w:rPr>
        <w:t>l</w:t>
      </w:r>
      <w:r>
        <w:rPr>
          <w:rFonts w:ascii="Tahoma" w:hAnsi="Tahoma"/>
          <w:color w:val="160C10"/>
          <w:spacing w:val="10"/>
        </w:rPr>
        <w:t>i est le chiffre d'affaires du client depuis que l'entreprise est en relation avec lui ;</w:t>
      </w:r>
    </w:p>
    <w:p w:rsidR="001B1970" w:rsidRPr="001B1970" w:rsidRDefault="001B1970" w:rsidP="001B1970">
      <w:pPr>
        <w:pStyle w:val="Paragraphedeliste"/>
        <w:numPr>
          <w:ilvl w:val="1"/>
          <w:numId w:val="1"/>
        </w:numPr>
        <w:spacing w:line="302" w:lineRule="auto"/>
        <w:ind w:right="792"/>
        <w:rPr>
          <w:rFonts w:ascii="Tahoma" w:hAnsi="Tahoma"/>
          <w:noProof w:val="0"/>
          <w:color w:val="160C10"/>
          <w:spacing w:val="12"/>
        </w:rPr>
      </w:pPr>
      <w:r>
        <w:t xml:space="preserve">table_materiel </w:t>
      </w:r>
      <w:r w:rsidRPr="001B1970">
        <w:rPr>
          <w:rFonts w:ascii="Tahoma" w:hAnsi="Tahoma"/>
          <w:color w:val="160C10"/>
          <w:spacing w:val="14"/>
        </w:rPr>
        <w:t>(</w:t>
      </w:r>
      <w:r w:rsidR="00FA312B" w:rsidRPr="001B1970">
        <w:rPr>
          <w:rFonts w:ascii="Tahoma" w:hAnsi="Tahoma"/>
          <w:color w:val="160C10"/>
          <w:spacing w:val="14"/>
        </w:rPr>
        <w:t>NOMAT, LIBMAT, PVMAT, QTEMAT</w:t>
      </w:r>
      <w:r w:rsidRPr="001B1970">
        <w:rPr>
          <w:rFonts w:ascii="Tahoma" w:hAnsi="Tahoma"/>
          <w:color w:val="160C10"/>
          <w:spacing w:val="14"/>
        </w:rPr>
        <w:t>)</w:t>
      </w:r>
    </w:p>
    <w:p w:rsidR="001B1970" w:rsidRPr="001B1970" w:rsidRDefault="001B1970" w:rsidP="001B1970">
      <w:pPr>
        <w:pStyle w:val="Paragraphedeliste"/>
        <w:numPr>
          <w:ilvl w:val="2"/>
          <w:numId w:val="1"/>
        </w:numPr>
        <w:spacing w:before="72"/>
        <w:rPr>
          <w:rFonts w:ascii="Tahoma" w:hAnsi="Tahoma"/>
          <w:noProof w:val="0"/>
          <w:color w:val="160C10"/>
          <w:spacing w:val="13"/>
        </w:rPr>
      </w:pPr>
      <w:r w:rsidRPr="001B1970">
        <w:rPr>
          <w:rFonts w:ascii="Tahoma" w:hAnsi="Tahoma"/>
          <w:color w:val="160C10"/>
          <w:spacing w:val="13"/>
        </w:rPr>
        <w:t>no</w:t>
      </w:r>
      <w:r w:rsidR="00212BCC">
        <w:rPr>
          <w:rFonts w:ascii="Tahoma" w:hAnsi="Tahoma"/>
          <w:color w:val="160C10"/>
          <w:spacing w:val="13"/>
        </w:rPr>
        <w:t>M</w:t>
      </w:r>
      <w:r w:rsidRPr="001B1970">
        <w:rPr>
          <w:rFonts w:ascii="Tahoma" w:hAnsi="Tahoma"/>
          <w:color w:val="160C10"/>
          <w:spacing w:val="13"/>
        </w:rPr>
        <w:t>at est le numéro de matériel, il est unique par matériel ;</w:t>
      </w:r>
    </w:p>
    <w:p w:rsidR="001B1970" w:rsidRPr="001B1970" w:rsidRDefault="001B1970" w:rsidP="001B1970">
      <w:pPr>
        <w:pStyle w:val="Paragraphedeliste"/>
        <w:numPr>
          <w:ilvl w:val="2"/>
          <w:numId w:val="1"/>
        </w:numPr>
        <w:spacing w:before="72"/>
        <w:rPr>
          <w:rFonts w:ascii="Tahoma" w:hAnsi="Tahoma"/>
          <w:color w:val="160C10"/>
          <w:spacing w:val="12"/>
        </w:rPr>
      </w:pPr>
      <w:r w:rsidRPr="001B1970">
        <w:rPr>
          <w:rFonts w:ascii="Tahoma" w:hAnsi="Tahoma"/>
          <w:color w:val="160C10"/>
          <w:spacing w:val="12"/>
        </w:rPr>
        <w:t>p</w:t>
      </w:r>
      <w:r w:rsidR="0038209E">
        <w:rPr>
          <w:rFonts w:ascii="Tahoma" w:hAnsi="Tahoma"/>
          <w:color w:val="160C10"/>
          <w:spacing w:val="12"/>
        </w:rPr>
        <w:t>u</w:t>
      </w:r>
      <w:r w:rsidR="00212BCC">
        <w:rPr>
          <w:rFonts w:ascii="Tahoma" w:hAnsi="Tahoma"/>
          <w:color w:val="160C10"/>
          <w:spacing w:val="12"/>
        </w:rPr>
        <w:t>M</w:t>
      </w:r>
      <w:r w:rsidRPr="001B1970">
        <w:rPr>
          <w:rFonts w:ascii="Tahoma" w:hAnsi="Tahoma"/>
          <w:color w:val="160C10"/>
          <w:spacing w:val="12"/>
        </w:rPr>
        <w:t>at est le prix unitaire du matériel ;</w:t>
      </w:r>
    </w:p>
    <w:p w:rsidR="001B1970" w:rsidRPr="001B1970" w:rsidRDefault="001B1970" w:rsidP="001B1970">
      <w:pPr>
        <w:pStyle w:val="Paragraphedeliste"/>
        <w:numPr>
          <w:ilvl w:val="2"/>
          <w:numId w:val="1"/>
        </w:numPr>
        <w:spacing w:before="72"/>
        <w:rPr>
          <w:rFonts w:ascii="Tahoma" w:hAnsi="Tahoma"/>
          <w:color w:val="160C10"/>
          <w:spacing w:val="12"/>
        </w:rPr>
      </w:pPr>
      <w:r w:rsidRPr="001B1970">
        <w:rPr>
          <w:rFonts w:ascii="Tahoma" w:hAnsi="Tahoma"/>
          <w:color w:val="160C10"/>
          <w:spacing w:val="12"/>
        </w:rPr>
        <w:t>lib</w:t>
      </w:r>
      <w:r w:rsidR="00212BCC">
        <w:rPr>
          <w:rFonts w:ascii="Tahoma" w:hAnsi="Tahoma"/>
          <w:color w:val="160C10"/>
          <w:spacing w:val="12"/>
        </w:rPr>
        <w:t>M</w:t>
      </w:r>
      <w:r w:rsidRPr="001B1970">
        <w:rPr>
          <w:rFonts w:ascii="Tahoma" w:hAnsi="Tahoma"/>
          <w:color w:val="160C10"/>
          <w:spacing w:val="12"/>
        </w:rPr>
        <w:t>at est la désignation du matériel ;</w:t>
      </w:r>
    </w:p>
    <w:p w:rsidR="001B1970" w:rsidRPr="00FB2BD8" w:rsidRDefault="001B1970" w:rsidP="00FB2BD8">
      <w:pPr>
        <w:pStyle w:val="Paragraphedeliste"/>
        <w:numPr>
          <w:ilvl w:val="2"/>
          <w:numId w:val="1"/>
        </w:numPr>
        <w:spacing w:before="36" w:after="120" w:line="302" w:lineRule="auto"/>
        <w:ind w:left="2154" w:right="794" w:hanging="357"/>
        <w:contextualSpacing w:val="0"/>
        <w:rPr>
          <w:rFonts w:ascii="Tahoma" w:hAnsi="Tahoma"/>
          <w:noProof w:val="0"/>
          <w:color w:val="160C10"/>
          <w:spacing w:val="12"/>
        </w:rPr>
      </w:pPr>
      <w:r w:rsidRPr="00FB2BD8">
        <w:rPr>
          <w:rFonts w:ascii="Tahoma" w:hAnsi="Tahoma"/>
          <w:color w:val="160C10"/>
          <w:spacing w:val="13"/>
        </w:rPr>
        <w:t>qte</w:t>
      </w:r>
      <w:r w:rsidR="00212BCC">
        <w:rPr>
          <w:rFonts w:ascii="Tahoma" w:hAnsi="Tahoma"/>
          <w:color w:val="160C10"/>
          <w:spacing w:val="13"/>
        </w:rPr>
        <w:t>M</w:t>
      </w:r>
      <w:r w:rsidRPr="00FB2BD8">
        <w:rPr>
          <w:rFonts w:ascii="Tahoma" w:hAnsi="Tahoma"/>
          <w:color w:val="160C10"/>
          <w:spacing w:val="13"/>
        </w:rPr>
        <w:t>at est la quantité en stock de ce matériel.</w:t>
      </w:r>
    </w:p>
    <w:p w:rsidR="001B1970" w:rsidRPr="001B1970" w:rsidRDefault="001B1970" w:rsidP="001B1970">
      <w:pPr>
        <w:pStyle w:val="Paragraphedeliste"/>
        <w:numPr>
          <w:ilvl w:val="1"/>
          <w:numId w:val="1"/>
        </w:numPr>
      </w:pPr>
      <w:r>
        <w:t xml:space="preserve">table_affaire </w:t>
      </w:r>
      <w:r>
        <w:rPr>
          <w:rFonts w:ascii="Tahoma" w:hAnsi="Tahoma"/>
          <w:color w:val="160C10"/>
          <w:spacing w:val="12"/>
        </w:rPr>
        <w:t>(</w:t>
      </w:r>
      <w:r w:rsidR="00FA312B">
        <w:rPr>
          <w:rFonts w:ascii="Tahoma" w:hAnsi="Tahoma"/>
          <w:color w:val="160C10"/>
          <w:spacing w:val="12"/>
        </w:rPr>
        <w:t>NOAFF, NOCLI, NOMAT, MTAFF, DATAFF, NBMAT</w:t>
      </w:r>
      <w:r>
        <w:rPr>
          <w:rFonts w:ascii="Tahoma" w:hAnsi="Tahoma"/>
          <w:color w:val="160C10"/>
          <w:spacing w:val="12"/>
        </w:rPr>
        <w:t>)</w:t>
      </w:r>
    </w:p>
    <w:p w:rsidR="001B1970" w:rsidRPr="00212BCC" w:rsidRDefault="001B1970" w:rsidP="001B1970">
      <w:pPr>
        <w:pStyle w:val="Paragraphedeliste"/>
        <w:numPr>
          <w:ilvl w:val="2"/>
          <w:numId w:val="1"/>
        </w:numPr>
        <w:spacing w:before="72" w:line="295" w:lineRule="auto"/>
        <w:ind w:right="72"/>
        <w:rPr>
          <w:rFonts w:ascii="Tahoma" w:hAnsi="Tahoma"/>
          <w:noProof w:val="0"/>
          <w:color w:val="160C10"/>
          <w:spacing w:val="10"/>
        </w:rPr>
      </w:pPr>
      <w:r w:rsidRPr="001B1970">
        <w:rPr>
          <w:rFonts w:ascii="Tahoma" w:hAnsi="Tahoma"/>
          <w:color w:val="160C10"/>
          <w:spacing w:val="12"/>
        </w:rPr>
        <w:t>no</w:t>
      </w:r>
      <w:r w:rsidR="00212BCC">
        <w:rPr>
          <w:rFonts w:ascii="Tahoma" w:hAnsi="Tahoma"/>
          <w:color w:val="160C10"/>
          <w:spacing w:val="12"/>
        </w:rPr>
        <w:t>A</w:t>
      </w:r>
      <w:r w:rsidRPr="001B1970">
        <w:rPr>
          <w:rFonts w:ascii="Tahoma" w:hAnsi="Tahoma"/>
          <w:color w:val="160C10"/>
          <w:spacing w:val="12"/>
        </w:rPr>
        <w:t>ff est le numéro de l'affaire, il est unique par affaire ;</w:t>
      </w:r>
    </w:p>
    <w:p w:rsidR="00212BCC" w:rsidRPr="001B1970" w:rsidRDefault="00212BCC" w:rsidP="001B1970">
      <w:pPr>
        <w:pStyle w:val="Paragraphedeliste"/>
        <w:numPr>
          <w:ilvl w:val="2"/>
          <w:numId w:val="1"/>
        </w:numPr>
        <w:spacing w:before="72" w:line="295" w:lineRule="auto"/>
        <w:ind w:right="72"/>
        <w:rPr>
          <w:rFonts w:ascii="Tahoma" w:hAnsi="Tahoma"/>
          <w:noProof w:val="0"/>
          <w:color w:val="160C10"/>
          <w:spacing w:val="10"/>
        </w:rPr>
      </w:pPr>
      <w:r>
        <w:rPr>
          <w:rFonts w:ascii="Tahoma" w:hAnsi="Tahoma"/>
          <w:noProof w:val="0"/>
          <w:color w:val="160C10"/>
          <w:spacing w:val="10"/>
        </w:rPr>
        <w:t xml:space="preserve">typeAffaire est le type d’affaire (vente, location, leasing, don) ; </w:t>
      </w:r>
    </w:p>
    <w:p w:rsidR="001B1970" w:rsidRPr="00FA312B" w:rsidRDefault="001B1970" w:rsidP="001B1970">
      <w:pPr>
        <w:pStyle w:val="Paragraphedeliste"/>
        <w:numPr>
          <w:ilvl w:val="2"/>
          <w:numId w:val="1"/>
        </w:numPr>
        <w:spacing w:before="72" w:line="295" w:lineRule="auto"/>
        <w:ind w:right="72"/>
        <w:rPr>
          <w:rFonts w:ascii="Tahoma" w:hAnsi="Tahoma"/>
          <w:noProof w:val="0"/>
          <w:color w:val="160C10"/>
          <w:spacing w:val="10"/>
        </w:rPr>
      </w:pPr>
      <w:r w:rsidRPr="001B1970">
        <w:rPr>
          <w:rFonts w:ascii="Tahoma" w:hAnsi="Tahoma"/>
          <w:color w:val="160C10"/>
          <w:spacing w:val="12"/>
        </w:rPr>
        <w:t>no</w:t>
      </w:r>
      <w:r w:rsidR="00212BCC">
        <w:rPr>
          <w:rFonts w:ascii="Tahoma" w:hAnsi="Tahoma"/>
          <w:color w:val="160C10"/>
          <w:spacing w:val="12"/>
        </w:rPr>
        <w:t>C</w:t>
      </w:r>
      <w:r w:rsidRPr="001B1970">
        <w:rPr>
          <w:rFonts w:ascii="Tahoma" w:hAnsi="Tahoma"/>
          <w:color w:val="160C10"/>
          <w:spacing w:val="12"/>
        </w:rPr>
        <w:t>li est le numéro du client</w:t>
      </w:r>
      <w:r>
        <w:rPr>
          <w:rFonts w:ascii="Tahoma" w:hAnsi="Tahoma"/>
          <w:color w:val="160C10"/>
          <w:spacing w:val="12"/>
        </w:rPr>
        <w:t> ;</w:t>
      </w:r>
    </w:p>
    <w:p w:rsidR="00FA312B" w:rsidRPr="00FA312B" w:rsidRDefault="00FA312B" w:rsidP="001B1970">
      <w:pPr>
        <w:pStyle w:val="Paragraphedeliste"/>
        <w:numPr>
          <w:ilvl w:val="2"/>
          <w:numId w:val="1"/>
        </w:numPr>
        <w:spacing w:before="72" w:line="295" w:lineRule="auto"/>
        <w:ind w:right="72"/>
        <w:rPr>
          <w:rFonts w:ascii="Tahoma" w:hAnsi="Tahoma"/>
          <w:noProof w:val="0"/>
          <w:color w:val="160C10"/>
          <w:spacing w:val="10"/>
        </w:rPr>
      </w:pPr>
      <w:r w:rsidRPr="001B1970">
        <w:rPr>
          <w:rFonts w:ascii="Tahoma" w:hAnsi="Tahoma"/>
          <w:color w:val="160C10"/>
          <w:spacing w:val="13"/>
        </w:rPr>
        <w:t>no</w:t>
      </w:r>
      <w:r w:rsidR="00212BCC">
        <w:rPr>
          <w:rFonts w:ascii="Tahoma" w:hAnsi="Tahoma"/>
          <w:color w:val="160C10"/>
          <w:spacing w:val="13"/>
        </w:rPr>
        <w:t>M</w:t>
      </w:r>
      <w:r w:rsidRPr="001B1970">
        <w:rPr>
          <w:rFonts w:ascii="Tahoma" w:hAnsi="Tahoma"/>
          <w:color w:val="160C10"/>
          <w:spacing w:val="13"/>
        </w:rPr>
        <w:t>at est le numéro de matériel</w:t>
      </w:r>
      <w:r>
        <w:rPr>
          <w:rFonts w:ascii="Tahoma" w:hAnsi="Tahoma"/>
          <w:color w:val="160C10"/>
          <w:spacing w:val="13"/>
        </w:rPr>
        <w:t> ;</w:t>
      </w:r>
    </w:p>
    <w:p w:rsidR="001B1970" w:rsidRPr="001B1970" w:rsidRDefault="001B1970" w:rsidP="001B1970">
      <w:pPr>
        <w:pStyle w:val="Paragraphedeliste"/>
        <w:numPr>
          <w:ilvl w:val="2"/>
          <w:numId w:val="1"/>
        </w:numPr>
        <w:rPr>
          <w:rFonts w:ascii="Tahoma" w:hAnsi="Tahoma"/>
          <w:color w:val="160C10"/>
          <w:spacing w:val="10"/>
        </w:rPr>
      </w:pPr>
      <w:r w:rsidRPr="001B1970">
        <w:rPr>
          <w:rFonts w:ascii="Tahoma" w:hAnsi="Tahoma"/>
          <w:color w:val="160C10"/>
          <w:spacing w:val="10"/>
        </w:rPr>
        <w:t>mt</w:t>
      </w:r>
      <w:r w:rsidR="00212BCC">
        <w:rPr>
          <w:rFonts w:ascii="Tahoma" w:hAnsi="Tahoma"/>
          <w:color w:val="160C10"/>
          <w:spacing w:val="10"/>
        </w:rPr>
        <w:t>A</w:t>
      </w:r>
      <w:r w:rsidRPr="001B1970">
        <w:rPr>
          <w:rFonts w:ascii="Tahoma" w:hAnsi="Tahoma"/>
          <w:color w:val="160C10"/>
          <w:spacing w:val="10"/>
        </w:rPr>
        <w:t xml:space="preserve">ff est </w:t>
      </w:r>
      <w:r w:rsidR="00FA312B">
        <w:rPr>
          <w:rFonts w:ascii="Tahoma" w:hAnsi="Tahoma"/>
          <w:color w:val="160C10"/>
          <w:spacing w:val="10"/>
        </w:rPr>
        <w:t>le montant</w:t>
      </w:r>
      <w:r w:rsidRPr="001B1970">
        <w:rPr>
          <w:rFonts w:ascii="Tahoma" w:hAnsi="Tahoma"/>
          <w:color w:val="160C10"/>
          <w:spacing w:val="10"/>
        </w:rPr>
        <w:t xml:space="preserve"> de l'affaire ;</w:t>
      </w:r>
    </w:p>
    <w:p w:rsidR="001B1970" w:rsidRPr="001B1970" w:rsidRDefault="001B1970" w:rsidP="001B1970">
      <w:pPr>
        <w:pStyle w:val="Paragraphedeliste"/>
        <w:numPr>
          <w:ilvl w:val="2"/>
          <w:numId w:val="1"/>
        </w:numPr>
        <w:spacing w:before="108"/>
        <w:rPr>
          <w:rFonts w:ascii="Tahoma" w:hAnsi="Tahoma"/>
          <w:color w:val="160C10"/>
          <w:spacing w:val="12"/>
        </w:rPr>
      </w:pPr>
      <w:r w:rsidRPr="001B1970">
        <w:rPr>
          <w:rFonts w:ascii="Tahoma" w:hAnsi="Tahoma"/>
          <w:color w:val="160C10"/>
          <w:spacing w:val="12"/>
        </w:rPr>
        <w:t>dat</w:t>
      </w:r>
      <w:r w:rsidR="00212BCC">
        <w:rPr>
          <w:rFonts w:ascii="Tahoma" w:hAnsi="Tahoma"/>
          <w:color w:val="160C10"/>
          <w:spacing w:val="12"/>
        </w:rPr>
        <w:t>A</w:t>
      </w:r>
      <w:r w:rsidRPr="001B1970">
        <w:rPr>
          <w:rFonts w:ascii="Tahoma" w:hAnsi="Tahoma"/>
          <w:color w:val="160C10"/>
          <w:spacing w:val="12"/>
        </w:rPr>
        <w:t>ff est la date à laquelle l'affaire est conclue ;</w:t>
      </w:r>
    </w:p>
    <w:p w:rsidR="001B1970" w:rsidRDefault="001B1970" w:rsidP="001B1970">
      <w:pPr>
        <w:pStyle w:val="Paragraphedeliste"/>
        <w:numPr>
          <w:ilvl w:val="2"/>
          <w:numId w:val="1"/>
        </w:numPr>
        <w:spacing w:before="36"/>
        <w:rPr>
          <w:rFonts w:ascii="Tahoma" w:hAnsi="Tahoma"/>
          <w:color w:val="160C10"/>
          <w:spacing w:val="14"/>
        </w:rPr>
      </w:pPr>
      <w:r w:rsidRPr="001B1970">
        <w:rPr>
          <w:rFonts w:ascii="Tahoma" w:hAnsi="Tahoma"/>
          <w:color w:val="160C10"/>
          <w:spacing w:val="14"/>
        </w:rPr>
        <w:t>nb</w:t>
      </w:r>
      <w:r w:rsidR="00212BCC">
        <w:rPr>
          <w:rFonts w:ascii="Tahoma" w:hAnsi="Tahoma"/>
          <w:color w:val="160C10"/>
          <w:spacing w:val="14"/>
        </w:rPr>
        <w:t>M</w:t>
      </w:r>
      <w:r w:rsidRPr="001B1970">
        <w:rPr>
          <w:rFonts w:ascii="Tahoma" w:hAnsi="Tahoma"/>
          <w:color w:val="160C10"/>
          <w:spacing w:val="14"/>
        </w:rPr>
        <w:t>at est le nombre d'unités commandées ;</w:t>
      </w:r>
    </w:p>
    <w:p w:rsidR="00212BCC" w:rsidRDefault="00212BCC" w:rsidP="00212BCC">
      <w:pPr>
        <w:pStyle w:val="Paragraphedeliste"/>
        <w:numPr>
          <w:ilvl w:val="0"/>
          <w:numId w:val="1"/>
        </w:numPr>
        <w:spacing w:before="36"/>
        <w:rPr>
          <w:rFonts w:ascii="Tahoma" w:hAnsi="Tahoma"/>
          <w:color w:val="160C10"/>
          <w:spacing w:val="14"/>
        </w:rPr>
      </w:pPr>
      <w:r>
        <w:rPr>
          <w:rFonts w:ascii="Tahoma" w:hAnsi="Tahoma"/>
          <w:color w:val="160C10"/>
          <w:spacing w:val="14"/>
        </w:rPr>
        <w:t xml:space="preserve">Créer les requètes suivantes : </w:t>
      </w:r>
    </w:p>
    <w:p w:rsidR="00F30D96" w:rsidRDefault="00F30D96" w:rsidP="00212BCC">
      <w:pPr>
        <w:pStyle w:val="Paragraphedeliste"/>
        <w:numPr>
          <w:ilvl w:val="1"/>
          <w:numId w:val="1"/>
        </w:numPr>
        <w:spacing w:before="36"/>
        <w:rPr>
          <w:rFonts w:ascii="Tahoma" w:hAnsi="Tahoma"/>
          <w:color w:val="160C10"/>
          <w:spacing w:val="14"/>
        </w:rPr>
      </w:pPr>
      <w:r>
        <w:rPr>
          <w:rFonts w:ascii="Tahoma" w:hAnsi="Tahoma"/>
          <w:color w:val="160C10"/>
          <w:spacing w:val="14"/>
        </w:rPr>
        <w:t>Afficher tous les noms de clients</w:t>
      </w:r>
    </w:p>
    <w:p w:rsidR="00F30D96" w:rsidRDefault="00F30D96" w:rsidP="00212BCC">
      <w:pPr>
        <w:pStyle w:val="Paragraphedeliste"/>
        <w:numPr>
          <w:ilvl w:val="1"/>
          <w:numId w:val="1"/>
        </w:numPr>
        <w:spacing w:before="36"/>
        <w:rPr>
          <w:rFonts w:ascii="Tahoma" w:hAnsi="Tahoma"/>
          <w:color w:val="160C10"/>
          <w:spacing w:val="14"/>
        </w:rPr>
      </w:pPr>
      <w:r>
        <w:rPr>
          <w:rFonts w:ascii="Tahoma" w:hAnsi="Tahoma"/>
          <w:color w:val="160C10"/>
          <w:spacing w:val="14"/>
        </w:rPr>
        <w:t>Afficher le nom de client dont le chiffre d’affaire est supérieur à</w:t>
      </w:r>
      <w:r w:rsidR="004C3F8C">
        <w:rPr>
          <w:rFonts w:ascii="Tahoma" w:hAnsi="Tahoma"/>
          <w:color w:val="160C10"/>
          <w:spacing w:val="14"/>
        </w:rPr>
        <w:t xml:space="preserve">   </w:t>
      </w:r>
      <w:bookmarkStart w:id="1" w:name="_GoBack"/>
      <w:bookmarkEnd w:id="1"/>
      <w:r>
        <w:rPr>
          <w:rFonts w:ascii="Tahoma" w:hAnsi="Tahoma"/>
          <w:color w:val="160C10"/>
          <w:spacing w:val="14"/>
        </w:rPr>
        <w:t xml:space="preserve"> </w:t>
      </w:r>
      <w:r w:rsidR="005B2C42">
        <w:rPr>
          <w:rFonts w:ascii="Tahoma" w:hAnsi="Tahoma"/>
          <w:color w:val="160C10"/>
          <w:spacing w:val="14"/>
        </w:rPr>
        <w:t xml:space="preserve">70 </w:t>
      </w:r>
      <w:r>
        <w:rPr>
          <w:rFonts w:ascii="Tahoma" w:hAnsi="Tahoma"/>
          <w:color w:val="160C10"/>
          <w:spacing w:val="14"/>
        </w:rPr>
        <w:t>000€</w:t>
      </w:r>
    </w:p>
    <w:p w:rsidR="00212BCC" w:rsidRDefault="003F2A87" w:rsidP="00212BCC">
      <w:pPr>
        <w:pStyle w:val="Paragraphedeliste"/>
        <w:numPr>
          <w:ilvl w:val="1"/>
          <w:numId w:val="1"/>
        </w:numPr>
        <w:spacing w:before="36"/>
        <w:rPr>
          <w:rFonts w:ascii="Tahoma" w:hAnsi="Tahoma"/>
          <w:color w:val="160C10"/>
          <w:spacing w:val="14"/>
        </w:rPr>
      </w:pPr>
      <w:r>
        <w:rPr>
          <w:rFonts w:ascii="Tahoma" w:hAnsi="Tahoma"/>
          <w:color w:val="160C10"/>
          <w:spacing w:val="14"/>
        </w:rPr>
        <w:t xml:space="preserve">Afficher le nom </w:t>
      </w:r>
      <w:r w:rsidR="00BD1795">
        <w:rPr>
          <w:rFonts w:ascii="Tahoma" w:hAnsi="Tahoma"/>
          <w:color w:val="160C10"/>
          <w:spacing w:val="14"/>
        </w:rPr>
        <w:t>du client n°2</w:t>
      </w:r>
      <w:r w:rsidR="00BD1795">
        <w:rPr>
          <w:rFonts w:ascii="Tahoma" w:hAnsi="Tahoma"/>
          <w:color w:val="160C10"/>
          <w:spacing w:val="14"/>
        </w:rPr>
        <w:t xml:space="preserve"> </w:t>
      </w:r>
      <w:r>
        <w:rPr>
          <w:rFonts w:ascii="Tahoma" w:hAnsi="Tahoma"/>
          <w:color w:val="160C10"/>
          <w:spacing w:val="14"/>
        </w:rPr>
        <w:t xml:space="preserve">et tous les types d’affaire </w:t>
      </w:r>
      <w:r w:rsidR="00BD1795">
        <w:rPr>
          <w:rFonts w:ascii="Tahoma" w:hAnsi="Tahoma"/>
          <w:color w:val="160C10"/>
          <w:spacing w:val="14"/>
        </w:rPr>
        <w:t>le concernant</w:t>
      </w:r>
    </w:p>
    <w:p w:rsidR="003F2A87" w:rsidRPr="00FA312B" w:rsidRDefault="00BD1795" w:rsidP="00212BCC">
      <w:pPr>
        <w:pStyle w:val="Paragraphedeliste"/>
        <w:numPr>
          <w:ilvl w:val="1"/>
          <w:numId w:val="1"/>
        </w:numPr>
        <w:spacing w:before="36"/>
        <w:rPr>
          <w:rFonts w:ascii="Tahoma" w:hAnsi="Tahoma"/>
          <w:color w:val="160C10"/>
          <w:spacing w:val="14"/>
        </w:rPr>
      </w:pPr>
      <w:r>
        <w:rPr>
          <w:rFonts w:ascii="Tahoma" w:hAnsi="Tahoma"/>
          <w:color w:val="160C10"/>
          <w:spacing w:val="14"/>
        </w:rPr>
        <w:t>Afficher le nom du client 5 et le lib</w:t>
      </w:r>
      <w:r w:rsidR="00896BF4">
        <w:rPr>
          <w:rFonts w:ascii="Tahoma" w:hAnsi="Tahoma"/>
          <w:color w:val="160C10"/>
          <w:spacing w:val="14"/>
        </w:rPr>
        <w:t>e</w:t>
      </w:r>
      <w:r>
        <w:rPr>
          <w:rFonts w:ascii="Tahoma" w:hAnsi="Tahoma"/>
          <w:color w:val="160C10"/>
          <w:spacing w:val="14"/>
        </w:rPr>
        <w:t>llé du matériel qu’il a loué, acheter, etc.</w:t>
      </w:r>
      <w:bookmarkEnd w:id="0"/>
    </w:p>
    <w:sectPr w:rsidR="003F2A87" w:rsidRPr="00FA312B" w:rsidSect="00F57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33EBC"/>
    <w:multiLevelType w:val="hybridMultilevel"/>
    <w:tmpl w:val="44C6C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70"/>
    <w:rsid w:val="0014153E"/>
    <w:rsid w:val="001B1970"/>
    <w:rsid w:val="001F53CE"/>
    <w:rsid w:val="00212BCC"/>
    <w:rsid w:val="00231637"/>
    <w:rsid w:val="00256567"/>
    <w:rsid w:val="00284149"/>
    <w:rsid w:val="0038209E"/>
    <w:rsid w:val="0038663B"/>
    <w:rsid w:val="003D6597"/>
    <w:rsid w:val="003F2A87"/>
    <w:rsid w:val="004B446E"/>
    <w:rsid w:val="004C3F8C"/>
    <w:rsid w:val="005B2C42"/>
    <w:rsid w:val="005E3B47"/>
    <w:rsid w:val="007A45AA"/>
    <w:rsid w:val="007B1AE5"/>
    <w:rsid w:val="007F14F4"/>
    <w:rsid w:val="008110DD"/>
    <w:rsid w:val="008127BF"/>
    <w:rsid w:val="00896BF4"/>
    <w:rsid w:val="009767F8"/>
    <w:rsid w:val="009B643B"/>
    <w:rsid w:val="00BD1795"/>
    <w:rsid w:val="00C524E3"/>
    <w:rsid w:val="00C60713"/>
    <w:rsid w:val="00D7223B"/>
    <w:rsid w:val="00E21C24"/>
    <w:rsid w:val="00F30D96"/>
    <w:rsid w:val="00F57D1A"/>
    <w:rsid w:val="00F70D7B"/>
    <w:rsid w:val="00F8105E"/>
    <w:rsid w:val="00FA312B"/>
    <w:rsid w:val="00FB2BD8"/>
    <w:rsid w:val="00F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00D1"/>
  <w15:chartTrackingRefBased/>
  <w15:docId w15:val="{52FBFF9A-844A-4BB0-B493-C5BCC878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567"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256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25656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56567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DELESSE Gérard</dc:creator>
  <cp:keywords/>
  <dc:description/>
  <cp:lastModifiedBy>DELESSE Gérard</cp:lastModifiedBy>
  <cp:revision>6</cp:revision>
  <dcterms:created xsi:type="dcterms:W3CDTF">2018-03-10T17:24:00Z</dcterms:created>
  <dcterms:modified xsi:type="dcterms:W3CDTF">2018-04-13T15:17:00Z</dcterms:modified>
</cp:coreProperties>
</file>