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9C" w:rsidRPr="008E04C8" w:rsidRDefault="000D449C" w:rsidP="000D449C">
      <w:pPr>
        <w:pStyle w:val="Paragraphedeliste"/>
        <w:ind w:left="0"/>
        <w:jc w:val="both"/>
        <w:rPr>
          <w:rFonts w:ascii="Calibri" w:hAnsi="Calibri" w:cs="Calibri"/>
          <w:b/>
          <w:color w:val="538135" w:themeColor="accent6" w:themeShade="BF"/>
          <w:sz w:val="28"/>
          <w:u w:val="single"/>
        </w:rPr>
      </w:pP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 xml:space="preserve">Exercice </w:t>
      </w:r>
      <w:r>
        <w:rPr>
          <w:rFonts w:ascii="Calibri" w:hAnsi="Calibri" w:cs="Calibri"/>
          <w:b/>
          <w:color w:val="538135" w:themeColor="accent6" w:themeShade="BF"/>
          <w:sz w:val="28"/>
          <w:u w:val="single"/>
        </w:rPr>
        <w:t>8</w:t>
      </w: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> : Budget</w:t>
      </w:r>
    </w:p>
    <w:p w:rsidR="000D449C" w:rsidRDefault="000D449C" w:rsidP="000D449C">
      <w:pPr>
        <w:pStyle w:val="Paragraphedeliste"/>
        <w:numPr>
          <w:ilvl w:val="0"/>
          <w:numId w:val="4"/>
        </w:numPr>
        <w:rPr>
          <w:b/>
        </w:rPr>
      </w:pPr>
      <w:r w:rsidRPr="00B5527D">
        <w:rPr>
          <w:b/>
        </w:rPr>
        <w:t>Saisie</w:t>
      </w:r>
      <w:r>
        <w:rPr>
          <w:b/>
        </w:rPr>
        <w:t xml:space="preserve"> des données</w:t>
      </w:r>
    </w:p>
    <w:p w:rsidR="000D449C" w:rsidRDefault="000D449C" w:rsidP="000D449C">
      <w:r w:rsidRPr="00A35016">
        <w:t>La sociét</w:t>
      </w:r>
      <w:r>
        <w:t xml:space="preserve">é </w:t>
      </w:r>
      <w:proofErr w:type="spellStart"/>
      <w:r>
        <w:t>Curvel</w:t>
      </w:r>
      <w:proofErr w:type="spellEnd"/>
      <w:r>
        <w:t xml:space="preserve"> possède les montants de ses charges de fonctionnement pour 2012 et 2013. Elle souhaite établir à l’aide de ces chiffres une prévision des dépenses pour l’année 2014. Les chiffres sont les suivants :</w:t>
      </w:r>
    </w:p>
    <w:p w:rsidR="000D449C" w:rsidRDefault="000D449C" w:rsidP="000D449C">
      <w:pPr>
        <w:spacing w:after="120"/>
      </w:pPr>
      <w:r>
        <w:t>Année 2012 :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Achat de marchandises : 878 000€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Autres achats : 12 725€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Carburant : 25 600€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Honoraires diverses : 45 000€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Téléphone : 28 950€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Electricité : 31 800€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Publicité : 54 000€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Charges de personnel : 540 700€</w:t>
      </w:r>
    </w:p>
    <w:p w:rsidR="000D449C" w:rsidRDefault="000D449C" w:rsidP="000D449C">
      <w:pPr>
        <w:spacing w:after="240"/>
      </w:pPr>
      <w:r>
        <w:t>Année 2013 :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Achat de marchandises : 860 000€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Autres achats : 1/16</w:t>
      </w:r>
      <w:r w:rsidRPr="00A35016">
        <w:rPr>
          <w:vertAlign w:val="superscript"/>
        </w:rPr>
        <w:t>ème</w:t>
      </w:r>
      <w:r>
        <w:t xml:space="preserve"> des achats de marchandises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Carburant : +1 150€ par rapport à 2012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Honoraires diverses : +1/6</w:t>
      </w:r>
      <w:r w:rsidRPr="00A35016">
        <w:rPr>
          <w:vertAlign w:val="superscript"/>
        </w:rPr>
        <w:t>ème</w:t>
      </w:r>
      <w:r>
        <w:t xml:space="preserve"> par rapport à 2012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Téléphone : -850€ par rapport à 2012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Electricité : 1/30</w:t>
      </w:r>
      <w:r w:rsidRPr="00A35016">
        <w:rPr>
          <w:vertAlign w:val="superscript"/>
        </w:rPr>
        <w:t>ème</w:t>
      </w:r>
      <w:r>
        <w:t xml:space="preserve"> de plus qu’en 2012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Publicité : 81 000€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 xml:space="preserve">Charges de personnel : 559 000€ </w:t>
      </w:r>
    </w:p>
    <w:p w:rsidR="000D449C" w:rsidRDefault="000D449C" w:rsidP="000D449C">
      <w:pPr>
        <w:spacing w:after="120"/>
      </w:pPr>
      <w:r>
        <w:t>Année 2014 :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Achat de marchandises : 1/10</w:t>
      </w:r>
      <w:r w:rsidRPr="00C55206">
        <w:rPr>
          <w:vertAlign w:val="superscript"/>
        </w:rPr>
        <w:t>ème</w:t>
      </w:r>
      <w:r>
        <w:t xml:space="preserve"> de plus qu’en 2013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Autres achats : même montant que 2013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Carburant : montant de 2012 + 1/20</w:t>
      </w:r>
      <w:r w:rsidRPr="00C55206">
        <w:rPr>
          <w:vertAlign w:val="superscript"/>
        </w:rPr>
        <w:t>ème</w:t>
      </w:r>
      <w:r>
        <w:t xml:space="preserve"> 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Honoraires diverses : changement d’</w:t>
      </w:r>
      <w:proofErr w:type="spellStart"/>
      <w:r>
        <w:t>expert comptable</w:t>
      </w:r>
      <w:proofErr w:type="spellEnd"/>
      <w:r>
        <w:t>, 5000€ de moins qu’en 2013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Téléphone : retour au montant de 2012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Electricité : même progression qu’entre 2012 et 2013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Publicité : le double de 2012</w:t>
      </w:r>
    </w:p>
    <w:p w:rsidR="000D449C" w:rsidRDefault="000D449C" w:rsidP="000D449C">
      <w:pPr>
        <w:pStyle w:val="Paragraphedeliste"/>
        <w:numPr>
          <w:ilvl w:val="0"/>
          <w:numId w:val="3"/>
        </w:numPr>
      </w:pPr>
      <w:r>
        <w:t>Charges de personnel : augmentation de 3% par rapport à 2013</w:t>
      </w:r>
    </w:p>
    <w:p w:rsidR="000D449C" w:rsidRDefault="000D449C" w:rsidP="000D449C">
      <w:r>
        <w:t>Construire un tableau reprenant toutes ces informations. Prévoir une colonne intitulée « Evolution 2012/2013 » entre 2012 et 2013 et une autre intitulée« Evolution 2013/2014 »</w:t>
      </w:r>
      <w:r w:rsidRPr="007C1E63">
        <w:t xml:space="preserve"> </w:t>
      </w:r>
      <w:r>
        <w:t>entre 2013 et 2014.</w:t>
      </w:r>
    </w:p>
    <w:p w:rsidR="000D449C" w:rsidRDefault="000D449C" w:rsidP="000D449C">
      <w:pPr>
        <w:pStyle w:val="Paragraphedeliste"/>
        <w:numPr>
          <w:ilvl w:val="0"/>
          <w:numId w:val="4"/>
        </w:numPr>
        <w:spacing w:after="0"/>
        <w:rPr>
          <w:b/>
        </w:rPr>
      </w:pPr>
      <w:r w:rsidRPr="00B5527D">
        <w:rPr>
          <w:b/>
        </w:rPr>
        <w:t>Mise en forme</w:t>
      </w:r>
    </w:p>
    <w:p w:rsidR="000D449C" w:rsidRPr="00434CF8" w:rsidRDefault="000D449C" w:rsidP="000D449C">
      <w:r w:rsidRPr="00434CF8">
        <w:t>Faites en sorte que la présentation soit agréable et facile à lire. Pour le</w:t>
      </w:r>
      <w:r>
        <w:t>s</w:t>
      </w:r>
      <w:r w:rsidRPr="00434CF8">
        <w:t xml:space="preserve"> montant</w:t>
      </w:r>
      <w:r>
        <w:t>s</w:t>
      </w:r>
      <w:r w:rsidRPr="00434CF8">
        <w:t>, utilisez le format monétaire</w:t>
      </w:r>
      <w:r>
        <w:t xml:space="preserve"> et pour les colonnes « évolution », utilisez le format %.</w:t>
      </w:r>
    </w:p>
    <w:p w:rsidR="000D449C" w:rsidRDefault="000D449C" w:rsidP="000D449C">
      <w:pPr>
        <w:pStyle w:val="Paragraphedeliste"/>
        <w:numPr>
          <w:ilvl w:val="0"/>
          <w:numId w:val="4"/>
        </w:numPr>
        <w:spacing w:after="0"/>
        <w:rPr>
          <w:b/>
        </w:rPr>
      </w:pPr>
      <w:r w:rsidRPr="00B5527D">
        <w:rPr>
          <w:b/>
        </w:rPr>
        <w:t xml:space="preserve">Saisie des </w:t>
      </w:r>
      <w:r>
        <w:rPr>
          <w:b/>
        </w:rPr>
        <w:t>formules</w:t>
      </w:r>
    </w:p>
    <w:p w:rsidR="000D449C" w:rsidRPr="00434CF8" w:rsidRDefault="000D449C" w:rsidP="000D449C">
      <w:r w:rsidRPr="00434CF8">
        <w:t>Construisez les formules à l’aide des indications vues en 1. Pour les colonnes évolution, il s’agit de l’évolution de l’année n+1 par rapport à l’</w:t>
      </w:r>
      <w:r>
        <w:t>année n ((année n+1 – année n)/année n).</w:t>
      </w:r>
    </w:p>
    <w:p w:rsidR="000D449C" w:rsidRDefault="000D449C" w:rsidP="000D449C">
      <w:pPr>
        <w:pStyle w:val="Paragraphedeliste"/>
        <w:numPr>
          <w:ilvl w:val="0"/>
          <w:numId w:val="4"/>
        </w:numPr>
        <w:spacing w:after="0"/>
        <w:rPr>
          <w:b/>
        </w:rPr>
      </w:pPr>
      <w:r>
        <w:rPr>
          <w:b/>
        </w:rPr>
        <w:t>Mise en page</w:t>
      </w:r>
    </w:p>
    <w:p w:rsidR="00715BE3" w:rsidRDefault="000D449C" w:rsidP="000D449C">
      <w:pPr>
        <w:widowControl w:val="0"/>
      </w:pPr>
      <w:r w:rsidRPr="00434CF8">
        <w:rPr>
          <w:snapToGrid w:val="0"/>
          <w:lang w:eastAsia="fr-FR"/>
        </w:rPr>
        <w:t>Faites un aperçu avant impression : votre tableau doit tenir sur une feuille et être centré horizontalement et verticalement</w:t>
      </w:r>
      <w:r>
        <w:rPr>
          <w:snapToGrid w:val="0"/>
          <w:lang w:eastAsia="fr-FR"/>
        </w:rPr>
        <w:t>.</w:t>
      </w:r>
      <w:bookmarkStart w:id="0" w:name="_GoBack"/>
      <w:bookmarkEnd w:id="0"/>
    </w:p>
    <w:sectPr w:rsidR="00715BE3" w:rsidSect="00EE65D0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49C" w:rsidRDefault="000D449C" w:rsidP="000D449C">
      <w:pPr>
        <w:spacing w:after="0" w:line="240" w:lineRule="auto"/>
      </w:pPr>
      <w:r>
        <w:separator/>
      </w:r>
    </w:p>
  </w:endnote>
  <w:endnote w:type="continuationSeparator" w:id="0">
    <w:p w:rsidR="000D449C" w:rsidRDefault="000D449C" w:rsidP="000D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5246"/>
      <w:docPartObj>
        <w:docPartGallery w:val="Page Numbers (Bottom of Page)"/>
        <w:docPartUnique/>
      </w:docPartObj>
    </w:sdtPr>
    <w:sdtEndPr/>
    <w:sdtContent>
      <w:p w:rsidR="00EE65D0" w:rsidRDefault="000D449C" w:rsidP="00EE65D0">
        <w:pPr>
          <w:pStyle w:val="Pieddepage"/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49C" w:rsidRDefault="000D449C" w:rsidP="000D449C">
      <w:pPr>
        <w:spacing w:after="0" w:line="240" w:lineRule="auto"/>
      </w:pPr>
      <w:r>
        <w:separator/>
      </w:r>
    </w:p>
  </w:footnote>
  <w:footnote w:type="continuationSeparator" w:id="0">
    <w:p w:rsidR="000D449C" w:rsidRDefault="000D449C" w:rsidP="000D4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A0A33"/>
    <w:multiLevelType w:val="hybridMultilevel"/>
    <w:tmpl w:val="9CD62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073C73"/>
    <w:multiLevelType w:val="hybridMultilevel"/>
    <w:tmpl w:val="ADE6BFC2"/>
    <w:lvl w:ilvl="0" w:tplc="F072E2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9C"/>
    <w:rsid w:val="000D449C"/>
    <w:rsid w:val="001272DE"/>
    <w:rsid w:val="003E3586"/>
    <w:rsid w:val="004374C8"/>
    <w:rsid w:val="005F4FCD"/>
    <w:rsid w:val="00715BE3"/>
    <w:rsid w:val="00AB4C78"/>
    <w:rsid w:val="00B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B9976-F783-4FDE-BA1B-14C11D7A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49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0D449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D4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449C"/>
  </w:style>
  <w:style w:type="paragraph" w:styleId="En-tte">
    <w:name w:val="header"/>
    <w:basedOn w:val="Normal"/>
    <w:link w:val="En-tteCar"/>
    <w:uiPriority w:val="99"/>
    <w:unhideWhenUsed/>
    <w:rsid w:val="000D4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4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1</cp:revision>
  <dcterms:created xsi:type="dcterms:W3CDTF">2017-12-02T17:44:00Z</dcterms:created>
  <dcterms:modified xsi:type="dcterms:W3CDTF">2017-12-02T17:46:00Z</dcterms:modified>
</cp:coreProperties>
</file>