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CE" w:rsidRDefault="007771CE" w:rsidP="00145D3B">
      <w:pPr>
        <w:pStyle w:val="Titre1"/>
        <w:spacing w:before="240" w:beforeAutospacing="0" w:after="120" w:afterAutospacing="0"/>
        <w:jc w:val="center"/>
        <w:rPr>
          <w:sz w:val="24"/>
          <w:szCs w:val="24"/>
        </w:rPr>
      </w:pPr>
      <w:r>
        <w:rPr>
          <w:sz w:val="24"/>
          <w:szCs w:val="24"/>
        </w:rPr>
        <w:t>SOMMAIRE</w:t>
      </w:r>
    </w:p>
    <w:p w:rsidR="00EE49ED" w:rsidRDefault="00364A96">
      <w:pPr>
        <w:pStyle w:val="TM1"/>
        <w:tabs>
          <w:tab w:val="left" w:pos="440"/>
          <w:tab w:val="right" w:leader="dot" w:pos="9628"/>
        </w:tabs>
        <w:rPr>
          <w:rFonts w:asciiTheme="minorHAnsi" w:eastAsiaTheme="minorEastAsia" w:hAnsiTheme="minorHAnsi" w:cstheme="minorBidi"/>
          <w:noProof/>
          <w:sz w:val="22"/>
          <w:szCs w:val="22"/>
        </w:rPr>
      </w:pPr>
      <w:r>
        <w:fldChar w:fldCharType="begin"/>
      </w:r>
      <w:r w:rsidR="007771CE">
        <w:instrText xml:space="preserve"> TOC \h \z \t "Titre_Niv_1;1" </w:instrText>
      </w:r>
      <w:r>
        <w:fldChar w:fldCharType="separate"/>
      </w:r>
      <w:hyperlink w:anchor="_Toc473727617" w:history="1">
        <w:r w:rsidR="00EE49ED" w:rsidRPr="00A67B21">
          <w:rPr>
            <w:rStyle w:val="Lienhypertexte"/>
            <w:i/>
            <w:noProof/>
          </w:rPr>
          <w:t>1.</w:t>
        </w:r>
        <w:r w:rsidR="00EE49ED">
          <w:rPr>
            <w:rFonts w:asciiTheme="minorHAnsi" w:eastAsiaTheme="minorEastAsia" w:hAnsiTheme="minorHAnsi" w:cstheme="minorBidi"/>
            <w:noProof/>
            <w:sz w:val="22"/>
            <w:szCs w:val="22"/>
          </w:rPr>
          <w:tab/>
        </w:r>
        <w:r w:rsidR="00EE49ED" w:rsidRPr="00A67B21">
          <w:rPr>
            <w:rStyle w:val="Lienhypertexte"/>
            <w:noProof/>
          </w:rPr>
          <w:t>L'idée révolutionnaire :</w:t>
        </w:r>
        <w:r w:rsidR="00EE49ED">
          <w:rPr>
            <w:noProof/>
            <w:webHidden/>
          </w:rPr>
          <w:tab/>
        </w:r>
        <w:r>
          <w:rPr>
            <w:noProof/>
            <w:webHidden/>
          </w:rPr>
          <w:fldChar w:fldCharType="begin"/>
        </w:r>
        <w:r w:rsidR="00EE49ED">
          <w:rPr>
            <w:noProof/>
            <w:webHidden/>
          </w:rPr>
          <w:instrText xml:space="preserve"> PAGEREF _Toc473727617 \h </w:instrText>
        </w:r>
        <w:r>
          <w:rPr>
            <w:noProof/>
            <w:webHidden/>
          </w:rPr>
        </w:r>
        <w:r>
          <w:rPr>
            <w:noProof/>
            <w:webHidden/>
          </w:rPr>
          <w:fldChar w:fldCharType="separate"/>
        </w:r>
        <w:r w:rsidR="00DA73DA">
          <w:rPr>
            <w:noProof/>
            <w:webHidden/>
          </w:rPr>
          <w:t>1</w:t>
        </w:r>
        <w:r>
          <w:rPr>
            <w:noProof/>
            <w:webHidden/>
          </w:rPr>
          <w:fldChar w:fldCharType="end"/>
        </w:r>
      </w:hyperlink>
    </w:p>
    <w:p w:rsidR="00EE49ED" w:rsidRDefault="00BC09A8">
      <w:pPr>
        <w:pStyle w:val="TM1"/>
        <w:tabs>
          <w:tab w:val="left" w:pos="440"/>
          <w:tab w:val="right" w:leader="dot" w:pos="9628"/>
        </w:tabs>
        <w:rPr>
          <w:rFonts w:asciiTheme="minorHAnsi" w:eastAsiaTheme="minorEastAsia" w:hAnsiTheme="minorHAnsi" w:cstheme="minorBidi"/>
          <w:noProof/>
          <w:sz w:val="22"/>
          <w:szCs w:val="22"/>
        </w:rPr>
      </w:pPr>
      <w:hyperlink w:anchor="_Toc473727618" w:history="1">
        <w:r w:rsidR="00EE49ED" w:rsidRPr="00A67B21">
          <w:rPr>
            <w:rStyle w:val="Lienhypertexte"/>
            <w:noProof/>
          </w:rPr>
          <w:t>2.</w:t>
        </w:r>
        <w:r w:rsidR="00EE49ED">
          <w:rPr>
            <w:rFonts w:asciiTheme="minorHAnsi" w:eastAsiaTheme="minorEastAsia" w:hAnsiTheme="minorHAnsi" w:cstheme="minorBidi"/>
            <w:noProof/>
            <w:sz w:val="22"/>
            <w:szCs w:val="22"/>
          </w:rPr>
          <w:tab/>
        </w:r>
        <w:r w:rsidR="00EE49ED" w:rsidRPr="00A67B21">
          <w:rPr>
            <w:rStyle w:val="Lienhypertexte"/>
            <w:noProof/>
          </w:rPr>
          <w:t>Le modèle de Baran :</w:t>
        </w:r>
        <w:r w:rsidR="00EE49ED">
          <w:rPr>
            <w:noProof/>
            <w:webHidden/>
          </w:rPr>
          <w:tab/>
        </w:r>
        <w:r w:rsidR="00364A96">
          <w:rPr>
            <w:noProof/>
            <w:webHidden/>
          </w:rPr>
          <w:fldChar w:fldCharType="begin"/>
        </w:r>
        <w:r w:rsidR="00EE49ED">
          <w:rPr>
            <w:noProof/>
            <w:webHidden/>
          </w:rPr>
          <w:instrText xml:space="preserve"> PAGEREF _Toc473727618 \h </w:instrText>
        </w:r>
        <w:r w:rsidR="00364A96">
          <w:rPr>
            <w:noProof/>
            <w:webHidden/>
          </w:rPr>
        </w:r>
        <w:r w:rsidR="00364A96">
          <w:rPr>
            <w:noProof/>
            <w:webHidden/>
          </w:rPr>
          <w:fldChar w:fldCharType="separate"/>
        </w:r>
        <w:r w:rsidR="00DA73DA">
          <w:rPr>
            <w:noProof/>
            <w:webHidden/>
          </w:rPr>
          <w:t>1</w:t>
        </w:r>
        <w:r w:rsidR="00364A96">
          <w:rPr>
            <w:noProof/>
            <w:webHidden/>
          </w:rPr>
          <w:fldChar w:fldCharType="end"/>
        </w:r>
      </w:hyperlink>
    </w:p>
    <w:p w:rsidR="00EE49ED" w:rsidRDefault="00BC09A8">
      <w:pPr>
        <w:pStyle w:val="TM1"/>
        <w:tabs>
          <w:tab w:val="left" w:pos="440"/>
          <w:tab w:val="right" w:leader="dot" w:pos="9628"/>
        </w:tabs>
        <w:rPr>
          <w:rFonts w:asciiTheme="minorHAnsi" w:eastAsiaTheme="minorEastAsia" w:hAnsiTheme="minorHAnsi" w:cstheme="minorBidi"/>
          <w:noProof/>
          <w:sz w:val="22"/>
          <w:szCs w:val="22"/>
        </w:rPr>
      </w:pPr>
      <w:hyperlink w:anchor="_Toc473727619" w:history="1">
        <w:r w:rsidR="00EE49ED" w:rsidRPr="00A67B21">
          <w:rPr>
            <w:rStyle w:val="Lienhypertexte"/>
            <w:noProof/>
          </w:rPr>
          <w:t>3.</w:t>
        </w:r>
        <w:r w:rsidR="00EE49ED">
          <w:rPr>
            <w:rFonts w:asciiTheme="minorHAnsi" w:eastAsiaTheme="minorEastAsia" w:hAnsiTheme="minorHAnsi" w:cstheme="minorBidi"/>
            <w:noProof/>
            <w:sz w:val="22"/>
            <w:szCs w:val="22"/>
          </w:rPr>
          <w:tab/>
        </w:r>
        <w:r w:rsidR="00EE49ED" w:rsidRPr="00A67B21">
          <w:rPr>
            <w:rStyle w:val="Lienhypertexte"/>
            <w:noProof/>
          </w:rPr>
          <w:t>L'ARPANET :</w:t>
        </w:r>
        <w:r w:rsidR="00EE49ED">
          <w:rPr>
            <w:noProof/>
            <w:webHidden/>
          </w:rPr>
          <w:tab/>
        </w:r>
        <w:r w:rsidR="00364A96">
          <w:rPr>
            <w:noProof/>
            <w:webHidden/>
          </w:rPr>
          <w:fldChar w:fldCharType="begin"/>
        </w:r>
        <w:r w:rsidR="00EE49ED">
          <w:rPr>
            <w:noProof/>
            <w:webHidden/>
          </w:rPr>
          <w:instrText xml:space="preserve"> PAGEREF _Toc473727619 \h </w:instrText>
        </w:r>
        <w:r w:rsidR="00364A96">
          <w:rPr>
            <w:noProof/>
            <w:webHidden/>
          </w:rPr>
        </w:r>
        <w:r w:rsidR="00364A96">
          <w:rPr>
            <w:noProof/>
            <w:webHidden/>
          </w:rPr>
          <w:fldChar w:fldCharType="separate"/>
        </w:r>
        <w:r w:rsidR="00DA73DA">
          <w:rPr>
            <w:noProof/>
            <w:webHidden/>
          </w:rPr>
          <w:t>1</w:t>
        </w:r>
        <w:r w:rsidR="00364A96">
          <w:rPr>
            <w:noProof/>
            <w:webHidden/>
          </w:rPr>
          <w:fldChar w:fldCharType="end"/>
        </w:r>
      </w:hyperlink>
    </w:p>
    <w:p w:rsidR="00EE49ED" w:rsidRDefault="00BC09A8">
      <w:pPr>
        <w:pStyle w:val="TM1"/>
        <w:tabs>
          <w:tab w:val="left" w:pos="440"/>
          <w:tab w:val="right" w:leader="dot" w:pos="9628"/>
        </w:tabs>
        <w:rPr>
          <w:rFonts w:asciiTheme="minorHAnsi" w:eastAsiaTheme="minorEastAsia" w:hAnsiTheme="minorHAnsi" w:cstheme="minorBidi"/>
          <w:noProof/>
          <w:sz w:val="22"/>
          <w:szCs w:val="22"/>
        </w:rPr>
      </w:pPr>
      <w:hyperlink w:anchor="_Toc473727620" w:history="1">
        <w:r w:rsidR="00EE49ED" w:rsidRPr="00A67B21">
          <w:rPr>
            <w:rStyle w:val="Lienhypertexte"/>
            <w:noProof/>
          </w:rPr>
          <w:t>4.</w:t>
        </w:r>
        <w:r w:rsidR="00EE49ED">
          <w:rPr>
            <w:rFonts w:asciiTheme="minorHAnsi" w:eastAsiaTheme="minorEastAsia" w:hAnsiTheme="minorHAnsi" w:cstheme="minorBidi"/>
            <w:noProof/>
            <w:sz w:val="22"/>
            <w:szCs w:val="22"/>
          </w:rPr>
          <w:tab/>
        </w:r>
        <w:r w:rsidR="00EE49ED" w:rsidRPr="00A67B21">
          <w:rPr>
            <w:rStyle w:val="Lienhypertexte"/>
            <w:noProof/>
          </w:rPr>
          <w:t>Le courrier électronique :</w:t>
        </w:r>
        <w:r w:rsidR="00EE49ED">
          <w:rPr>
            <w:noProof/>
            <w:webHidden/>
          </w:rPr>
          <w:tab/>
        </w:r>
        <w:r w:rsidR="00364A96">
          <w:rPr>
            <w:noProof/>
            <w:webHidden/>
          </w:rPr>
          <w:fldChar w:fldCharType="begin"/>
        </w:r>
        <w:r w:rsidR="00EE49ED">
          <w:rPr>
            <w:noProof/>
            <w:webHidden/>
          </w:rPr>
          <w:instrText xml:space="preserve"> PAGEREF _Toc473727620 \h </w:instrText>
        </w:r>
        <w:r w:rsidR="00364A96">
          <w:rPr>
            <w:noProof/>
            <w:webHidden/>
          </w:rPr>
        </w:r>
        <w:r w:rsidR="00364A96">
          <w:rPr>
            <w:noProof/>
            <w:webHidden/>
          </w:rPr>
          <w:fldChar w:fldCharType="separate"/>
        </w:r>
        <w:r w:rsidR="00DA73DA">
          <w:rPr>
            <w:noProof/>
            <w:webHidden/>
          </w:rPr>
          <w:t>2</w:t>
        </w:r>
        <w:r w:rsidR="00364A96">
          <w:rPr>
            <w:noProof/>
            <w:webHidden/>
          </w:rPr>
          <w:fldChar w:fldCharType="end"/>
        </w:r>
      </w:hyperlink>
    </w:p>
    <w:p w:rsidR="00EE49ED" w:rsidRDefault="00BC09A8">
      <w:pPr>
        <w:pStyle w:val="TM1"/>
        <w:tabs>
          <w:tab w:val="left" w:pos="440"/>
          <w:tab w:val="right" w:leader="dot" w:pos="9628"/>
        </w:tabs>
        <w:rPr>
          <w:rFonts w:asciiTheme="minorHAnsi" w:eastAsiaTheme="minorEastAsia" w:hAnsiTheme="minorHAnsi" w:cstheme="minorBidi"/>
          <w:noProof/>
          <w:sz w:val="22"/>
          <w:szCs w:val="22"/>
        </w:rPr>
      </w:pPr>
      <w:hyperlink w:anchor="_Toc473727621" w:history="1">
        <w:r w:rsidR="00EE49ED" w:rsidRPr="00A67B21">
          <w:rPr>
            <w:rStyle w:val="Lienhypertexte"/>
            <w:noProof/>
          </w:rPr>
          <w:t>5.</w:t>
        </w:r>
        <w:r w:rsidR="00EE49ED">
          <w:rPr>
            <w:rFonts w:asciiTheme="minorHAnsi" w:eastAsiaTheme="minorEastAsia" w:hAnsiTheme="minorHAnsi" w:cstheme="minorBidi"/>
            <w:noProof/>
            <w:sz w:val="22"/>
            <w:szCs w:val="22"/>
          </w:rPr>
          <w:tab/>
        </w:r>
        <w:r w:rsidR="00EE49ED" w:rsidRPr="00A67B21">
          <w:rPr>
            <w:rStyle w:val="Lienhypertexte"/>
            <w:noProof/>
          </w:rPr>
          <w:t>Le protocole TCP :</w:t>
        </w:r>
        <w:r w:rsidR="00EE49ED">
          <w:rPr>
            <w:noProof/>
            <w:webHidden/>
          </w:rPr>
          <w:tab/>
        </w:r>
        <w:r w:rsidR="00364A96">
          <w:rPr>
            <w:noProof/>
            <w:webHidden/>
          </w:rPr>
          <w:fldChar w:fldCharType="begin"/>
        </w:r>
        <w:r w:rsidR="00EE49ED">
          <w:rPr>
            <w:noProof/>
            <w:webHidden/>
          </w:rPr>
          <w:instrText xml:space="preserve"> PAGEREF _Toc473727621 \h </w:instrText>
        </w:r>
        <w:r w:rsidR="00364A96">
          <w:rPr>
            <w:noProof/>
            <w:webHidden/>
          </w:rPr>
        </w:r>
        <w:r w:rsidR="00364A96">
          <w:rPr>
            <w:noProof/>
            <w:webHidden/>
          </w:rPr>
          <w:fldChar w:fldCharType="separate"/>
        </w:r>
        <w:r w:rsidR="00DA73DA">
          <w:rPr>
            <w:noProof/>
            <w:webHidden/>
          </w:rPr>
          <w:t>2</w:t>
        </w:r>
        <w:r w:rsidR="00364A96">
          <w:rPr>
            <w:noProof/>
            <w:webHidden/>
          </w:rPr>
          <w:fldChar w:fldCharType="end"/>
        </w:r>
      </w:hyperlink>
    </w:p>
    <w:p w:rsidR="00EE49ED" w:rsidRDefault="00BC09A8">
      <w:pPr>
        <w:pStyle w:val="TM1"/>
        <w:tabs>
          <w:tab w:val="left" w:pos="440"/>
          <w:tab w:val="right" w:leader="dot" w:pos="9628"/>
        </w:tabs>
        <w:rPr>
          <w:rFonts w:asciiTheme="minorHAnsi" w:eastAsiaTheme="minorEastAsia" w:hAnsiTheme="minorHAnsi" w:cstheme="minorBidi"/>
          <w:noProof/>
          <w:sz w:val="22"/>
          <w:szCs w:val="22"/>
        </w:rPr>
      </w:pPr>
      <w:hyperlink w:anchor="_Toc473727622" w:history="1">
        <w:r w:rsidR="00EE49ED" w:rsidRPr="00A67B21">
          <w:rPr>
            <w:rStyle w:val="Lienhypertexte"/>
            <w:noProof/>
          </w:rPr>
          <w:t>6.</w:t>
        </w:r>
        <w:r w:rsidR="00EE49ED">
          <w:rPr>
            <w:rFonts w:asciiTheme="minorHAnsi" w:eastAsiaTheme="minorEastAsia" w:hAnsiTheme="minorHAnsi" w:cstheme="minorBidi"/>
            <w:noProof/>
            <w:sz w:val="22"/>
            <w:szCs w:val="22"/>
          </w:rPr>
          <w:tab/>
        </w:r>
        <w:r w:rsidR="00EE49ED" w:rsidRPr="00A67B21">
          <w:rPr>
            <w:rStyle w:val="Lienhypertexte"/>
            <w:noProof/>
          </w:rPr>
          <w:t>Le DNS :</w:t>
        </w:r>
        <w:r w:rsidR="00EE49ED">
          <w:rPr>
            <w:noProof/>
            <w:webHidden/>
          </w:rPr>
          <w:tab/>
        </w:r>
        <w:r w:rsidR="00364A96">
          <w:rPr>
            <w:noProof/>
            <w:webHidden/>
          </w:rPr>
          <w:fldChar w:fldCharType="begin"/>
        </w:r>
        <w:r w:rsidR="00EE49ED">
          <w:rPr>
            <w:noProof/>
            <w:webHidden/>
          </w:rPr>
          <w:instrText xml:space="preserve"> PAGEREF _Toc473727622 \h </w:instrText>
        </w:r>
        <w:r w:rsidR="00364A96">
          <w:rPr>
            <w:noProof/>
            <w:webHidden/>
          </w:rPr>
        </w:r>
        <w:r w:rsidR="00364A96">
          <w:rPr>
            <w:noProof/>
            <w:webHidden/>
          </w:rPr>
          <w:fldChar w:fldCharType="separate"/>
        </w:r>
        <w:r w:rsidR="00DA73DA">
          <w:rPr>
            <w:noProof/>
            <w:webHidden/>
          </w:rPr>
          <w:t>3</w:t>
        </w:r>
        <w:r w:rsidR="00364A96">
          <w:rPr>
            <w:noProof/>
            <w:webHidden/>
          </w:rPr>
          <w:fldChar w:fldCharType="end"/>
        </w:r>
      </w:hyperlink>
    </w:p>
    <w:p w:rsidR="00EE49ED" w:rsidRDefault="00BC09A8">
      <w:pPr>
        <w:pStyle w:val="TM1"/>
        <w:tabs>
          <w:tab w:val="left" w:pos="440"/>
          <w:tab w:val="right" w:leader="dot" w:pos="9628"/>
        </w:tabs>
        <w:rPr>
          <w:rFonts w:asciiTheme="minorHAnsi" w:eastAsiaTheme="minorEastAsia" w:hAnsiTheme="minorHAnsi" w:cstheme="minorBidi"/>
          <w:noProof/>
          <w:sz w:val="22"/>
          <w:szCs w:val="22"/>
        </w:rPr>
      </w:pPr>
      <w:hyperlink w:anchor="_Toc473727623" w:history="1">
        <w:r w:rsidR="00EE49ED" w:rsidRPr="00A67B21">
          <w:rPr>
            <w:rStyle w:val="Lienhypertexte"/>
            <w:noProof/>
          </w:rPr>
          <w:t>7.</w:t>
        </w:r>
        <w:r w:rsidR="00EE49ED">
          <w:rPr>
            <w:rFonts w:asciiTheme="minorHAnsi" w:eastAsiaTheme="minorEastAsia" w:hAnsiTheme="minorHAnsi" w:cstheme="minorBidi"/>
            <w:noProof/>
            <w:sz w:val="22"/>
            <w:szCs w:val="22"/>
          </w:rPr>
          <w:tab/>
        </w:r>
        <w:r w:rsidR="00EE49ED" w:rsidRPr="00A67B21">
          <w:rPr>
            <w:rStyle w:val="Lienhypertexte"/>
            <w:noProof/>
          </w:rPr>
          <w:t>Les RFC :</w:t>
        </w:r>
        <w:r w:rsidR="00EE49ED">
          <w:rPr>
            <w:noProof/>
            <w:webHidden/>
          </w:rPr>
          <w:tab/>
        </w:r>
        <w:r w:rsidR="00364A96">
          <w:rPr>
            <w:noProof/>
            <w:webHidden/>
          </w:rPr>
          <w:fldChar w:fldCharType="begin"/>
        </w:r>
        <w:r w:rsidR="00EE49ED">
          <w:rPr>
            <w:noProof/>
            <w:webHidden/>
          </w:rPr>
          <w:instrText xml:space="preserve"> PAGEREF _Toc473727623 \h </w:instrText>
        </w:r>
        <w:r w:rsidR="00364A96">
          <w:rPr>
            <w:noProof/>
            <w:webHidden/>
          </w:rPr>
        </w:r>
        <w:r w:rsidR="00364A96">
          <w:rPr>
            <w:noProof/>
            <w:webHidden/>
          </w:rPr>
          <w:fldChar w:fldCharType="separate"/>
        </w:r>
        <w:r w:rsidR="00DA73DA">
          <w:rPr>
            <w:noProof/>
            <w:webHidden/>
          </w:rPr>
          <w:t>3</w:t>
        </w:r>
        <w:r w:rsidR="00364A96">
          <w:rPr>
            <w:noProof/>
            <w:webHidden/>
          </w:rPr>
          <w:fldChar w:fldCharType="end"/>
        </w:r>
      </w:hyperlink>
    </w:p>
    <w:p w:rsidR="00EE49ED" w:rsidRDefault="00BC09A8">
      <w:pPr>
        <w:pStyle w:val="TM1"/>
        <w:tabs>
          <w:tab w:val="left" w:pos="440"/>
          <w:tab w:val="right" w:leader="dot" w:pos="9628"/>
        </w:tabs>
        <w:rPr>
          <w:rFonts w:asciiTheme="minorHAnsi" w:eastAsiaTheme="minorEastAsia" w:hAnsiTheme="minorHAnsi" w:cstheme="minorBidi"/>
          <w:noProof/>
          <w:sz w:val="22"/>
          <w:szCs w:val="22"/>
        </w:rPr>
      </w:pPr>
      <w:hyperlink w:anchor="_Toc473727624" w:history="1">
        <w:r w:rsidR="00EE49ED" w:rsidRPr="00A67B21">
          <w:rPr>
            <w:rStyle w:val="Lienhypertexte"/>
            <w:noProof/>
          </w:rPr>
          <w:t>8.</w:t>
        </w:r>
        <w:r w:rsidR="00EE49ED">
          <w:rPr>
            <w:rFonts w:asciiTheme="minorHAnsi" w:eastAsiaTheme="minorEastAsia" w:hAnsiTheme="minorHAnsi" w:cstheme="minorBidi"/>
            <w:noProof/>
            <w:sz w:val="22"/>
            <w:szCs w:val="22"/>
          </w:rPr>
          <w:tab/>
        </w:r>
        <w:r w:rsidR="00EE49ED" w:rsidRPr="00A67B21">
          <w:rPr>
            <w:rStyle w:val="Lienhypertexte"/>
            <w:noProof/>
          </w:rPr>
          <w:t>Le World Wide Web :</w:t>
        </w:r>
        <w:r w:rsidR="00EE49ED">
          <w:rPr>
            <w:noProof/>
            <w:webHidden/>
          </w:rPr>
          <w:tab/>
        </w:r>
        <w:r w:rsidR="00364A96">
          <w:rPr>
            <w:noProof/>
            <w:webHidden/>
          </w:rPr>
          <w:fldChar w:fldCharType="begin"/>
        </w:r>
        <w:r w:rsidR="00EE49ED">
          <w:rPr>
            <w:noProof/>
            <w:webHidden/>
          </w:rPr>
          <w:instrText xml:space="preserve"> PAGEREF _Toc473727624 \h </w:instrText>
        </w:r>
        <w:r w:rsidR="00364A96">
          <w:rPr>
            <w:noProof/>
            <w:webHidden/>
          </w:rPr>
        </w:r>
        <w:r w:rsidR="00364A96">
          <w:rPr>
            <w:noProof/>
            <w:webHidden/>
          </w:rPr>
          <w:fldChar w:fldCharType="separate"/>
        </w:r>
        <w:r w:rsidR="00DA73DA">
          <w:rPr>
            <w:noProof/>
            <w:webHidden/>
          </w:rPr>
          <w:t>3</w:t>
        </w:r>
        <w:r w:rsidR="00364A96">
          <w:rPr>
            <w:noProof/>
            <w:webHidden/>
          </w:rPr>
          <w:fldChar w:fldCharType="end"/>
        </w:r>
      </w:hyperlink>
    </w:p>
    <w:p w:rsidR="00EE49ED" w:rsidRDefault="00BC09A8">
      <w:pPr>
        <w:pStyle w:val="TM1"/>
        <w:tabs>
          <w:tab w:val="left" w:pos="440"/>
          <w:tab w:val="right" w:leader="dot" w:pos="9628"/>
        </w:tabs>
        <w:rPr>
          <w:rFonts w:asciiTheme="minorHAnsi" w:eastAsiaTheme="minorEastAsia" w:hAnsiTheme="minorHAnsi" w:cstheme="minorBidi"/>
          <w:noProof/>
          <w:sz w:val="22"/>
          <w:szCs w:val="22"/>
        </w:rPr>
      </w:pPr>
      <w:hyperlink w:anchor="_Toc473727625" w:history="1">
        <w:r w:rsidR="00EE49ED" w:rsidRPr="00A67B21">
          <w:rPr>
            <w:rStyle w:val="Lienhypertexte"/>
            <w:noProof/>
          </w:rPr>
          <w:t>9.</w:t>
        </w:r>
        <w:r w:rsidR="00EE49ED">
          <w:rPr>
            <w:rFonts w:asciiTheme="minorHAnsi" w:eastAsiaTheme="minorEastAsia" w:hAnsiTheme="minorHAnsi" w:cstheme="minorBidi"/>
            <w:noProof/>
            <w:sz w:val="22"/>
            <w:szCs w:val="22"/>
          </w:rPr>
          <w:tab/>
        </w:r>
        <w:r w:rsidR="00EE49ED" w:rsidRPr="00A67B21">
          <w:rPr>
            <w:rStyle w:val="Lienhypertexte"/>
            <w:noProof/>
          </w:rPr>
          <w:t>Conclusion :</w:t>
        </w:r>
        <w:r w:rsidR="00EE49ED">
          <w:rPr>
            <w:noProof/>
            <w:webHidden/>
          </w:rPr>
          <w:tab/>
        </w:r>
        <w:r w:rsidR="00364A96">
          <w:rPr>
            <w:noProof/>
            <w:webHidden/>
          </w:rPr>
          <w:fldChar w:fldCharType="begin"/>
        </w:r>
        <w:r w:rsidR="00EE49ED">
          <w:rPr>
            <w:noProof/>
            <w:webHidden/>
          </w:rPr>
          <w:instrText xml:space="preserve"> PAGEREF _Toc473727625 \h </w:instrText>
        </w:r>
        <w:r w:rsidR="00364A96">
          <w:rPr>
            <w:noProof/>
            <w:webHidden/>
          </w:rPr>
        </w:r>
        <w:r w:rsidR="00364A96">
          <w:rPr>
            <w:noProof/>
            <w:webHidden/>
          </w:rPr>
          <w:fldChar w:fldCharType="separate"/>
        </w:r>
        <w:r w:rsidR="00DA73DA">
          <w:rPr>
            <w:noProof/>
            <w:webHidden/>
          </w:rPr>
          <w:t>3</w:t>
        </w:r>
        <w:r w:rsidR="00364A96">
          <w:rPr>
            <w:noProof/>
            <w:webHidden/>
          </w:rPr>
          <w:fldChar w:fldCharType="end"/>
        </w:r>
      </w:hyperlink>
    </w:p>
    <w:p w:rsidR="007771CE" w:rsidRDefault="00364A96" w:rsidP="007771CE">
      <w:pPr>
        <w:pStyle w:val="Titre1"/>
        <w:spacing w:before="240" w:beforeAutospacing="0" w:after="120" w:afterAutospacing="0"/>
        <w:rPr>
          <w:sz w:val="24"/>
          <w:szCs w:val="24"/>
        </w:rPr>
      </w:pPr>
      <w:r>
        <w:rPr>
          <w:sz w:val="24"/>
          <w:szCs w:val="24"/>
        </w:rPr>
        <w:fldChar w:fldCharType="end"/>
      </w:r>
    </w:p>
    <w:p w:rsidR="008A7C96" w:rsidRDefault="008A7C96" w:rsidP="00145D3B">
      <w:pPr>
        <w:pStyle w:val="Titre1"/>
        <w:spacing w:before="240" w:beforeAutospacing="0" w:after="120" w:afterAutospacing="0"/>
        <w:jc w:val="center"/>
        <w:rPr>
          <w:sz w:val="24"/>
          <w:szCs w:val="24"/>
        </w:rPr>
      </w:pPr>
      <w:r>
        <w:rPr>
          <w:sz w:val="24"/>
          <w:szCs w:val="24"/>
        </w:rPr>
        <w:br w:type="page"/>
      </w:r>
    </w:p>
    <w:p w:rsidR="00905248" w:rsidRPr="00145D3B" w:rsidRDefault="00905248" w:rsidP="00145D3B">
      <w:pPr>
        <w:pStyle w:val="Titre1"/>
        <w:spacing w:before="240" w:beforeAutospacing="0" w:after="120" w:afterAutospacing="0"/>
        <w:jc w:val="center"/>
        <w:rPr>
          <w:sz w:val="24"/>
          <w:szCs w:val="24"/>
        </w:rPr>
      </w:pPr>
      <w:r w:rsidRPr="00145D3B">
        <w:rPr>
          <w:sz w:val="24"/>
          <w:szCs w:val="24"/>
        </w:rPr>
        <w:t>Histoire d'Internet</w:t>
      </w:r>
    </w:p>
    <w:p w:rsidR="00905248" w:rsidRPr="00794522" w:rsidRDefault="00905248" w:rsidP="00145D3B">
      <w:pPr>
        <w:pStyle w:val="TitreNiv1"/>
        <w:rPr>
          <w:i/>
        </w:rPr>
      </w:pPr>
      <w:bookmarkStart w:id="0" w:name="_Toc473727617"/>
      <w:r w:rsidRPr="00794522">
        <w:t>L'idée révolutionnaire :</w:t>
      </w:r>
      <w:bookmarkEnd w:id="0"/>
    </w:p>
    <w:p w:rsidR="00905248" w:rsidRPr="00B82A50" w:rsidRDefault="00905248" w:rsidP="00B82A50">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En 1962, alors que le communisme faisait force, l'US Air Force demande à un petit groupe de chercheurs de créer un réseau de communication militaire capable de résister à une attaque nucléaire. Le </w:t>
      </w:r>
      <w:bookmarkStart w:id="1" w:name="_GoBack"/>
      <w:bookmarkEnd w:id="1"/>
      <w:r w:rsidRPr="00B82A50">
        <w:rPr>
          <w:rFonts w:ascii="Aparajita" w:hAnsi="Aparajita" w:cs="Aparajita"/>
          <w:color w:val="4F6228" w:themeColor="accent3" w:themeShade="80"/>
          <w:sz w:val="20"/>
          <w:szCs w:val="20"/>
        </w:rPr>
        <w:t>concept de ce réseau reposait sur un système décentralisé, permettant au réseau de fonctionner malgré la destruction d'une une ou plusieurs machines.</w:t>
      </w:r>
      <w:bookmarkStart w:id="2" w:name="le-modele-de-baran"/>
      <w:bookmarkEnd w:id="2"/>
      <w:sdt>
        <w:sdtPr>
          <w:rPr>
            <w:rFonts w:ascii="Aparajita" w:hAnsi="Aparajita" w:cs="Aparajita"/>
            <w:color w:val="4F6228" w:themeColor="accent3" w:themeShade="80"/>
            <w:sz w:val="20"/>
            <w:szCs w:val="20"/>
          </w:rPr>
          <w:id w:val="1718631316"/>
          <w:citation/>
        </w:sdtPr>
        <w:sdtEndPr/>
        <w:sdtContent>
          <w:r w:rsidR="00364A96">
            <w:rPr>
              <w:rFonts w:ascii="Aparajita" w:hAnsi="Aparajita" w:cs="Aparajita"/>
              <w:color w:val="4F6228" w:themeColor="accent3" w:themeShade="80"/>
              <w:sz w:val="20"/>
              <w:szCs w:val="20"/>
            </w:rPr>
            <w:fldChar w:fldCharType="begin"/>
          </w:r>
          <w:r w:rsidR="00CB4025">
            <w:rPr>
              <w:rFonts w:ascii="Aparajita" w:hAnsi="Aparajita" w:cs="Aparajita"/>
              <w:color w:val="4F6228" w:themeColor="accent3" w:themeShade="80"/>
              <w:sz w:val="20"/>
              <w:szCs w:val="20"/>
            </w:rPr>
            <w:instrText xml:space="preserve"> CITATION WAG16 \l 1036 </w:instrText>
          </w:r>
          <w:r w:rsidR="00364A96">
            <w:rPr>
              <w:rFonts w:ascii="Aparajita" w:hAnsi="Aparajita" w:cs="Aparajita"/>
              <w:color w:val="4F6228" w:themeColor="accent3" w:themeShade="80"/>
              <w:sz w:val="20"/>
              <w:szCs w:val="20"/>
            </w:rPr>
            <w:fldChar w:fldCharType="separate"/>
          </w:r>
          <w:r w:rsidR="00CB4025">
            <w:rPr>
              <w:rFonts w:ascii="Aparajita" w:hAnsi="Aparajita" w:cs="Aparajita"/>
              <w:noProof/>
              <w:color w:val="4F6228" w:themeColor="accent3" w:themeShade="80"/>
              <w:sz w:val="20"/>
              <w:szCs w:val="20"/>
            </w:rPr>
            <w:t xml:space="preserve"> </w:t>
          </w:r>
          <w:r w:rsidR="00CB4025" w:rsidRPr="00CB4025">
            <w:rPr>
              <w:rFonts w:ascii="Aparajita" w:hAnsi="Aparajita" w:cs="Aparajita"/>
              <w:noProof/>
              <w:color w:val="4F6228" w:themeColor="accent3" w:themeShade="80"/>
              <w:sz w:val="20"/>
              <w:szCs w:val="20"/>
            </w:rPr>
            <w:t>(WAGENHEIM, 2016)</w:t>
          </w:r>
          <w:r w:rsidR="00364A96">
            <w:rPr>
              <w:rFonts w:ascii="Aparajita" w:hAnsi="Aparajita" w:cs="Aparajita"/>
              <w:color w:val="4F6228" w:themeColor="accent3" w:themeShade="80"/>
              <w:sz w:val="20"/>
              <w:szCs w:val="20"/>
            </w:rPr>
            <w:fldChar w:fldCharType="end"/>
          </w:r>
        </w:sdtContent>
      </w:sdt>
    </w:p>
    <w:p w:rsidR="00905248" w:rsidRPr="00B82A50" w:rsidRDefault="00905248" w:rsidP="00B82A50">
      <w:pPr>
        <w:pStyle w:val="TitreNiv1"/>
      </w:pPr>
      <w:bookmarkStart w:id="3" w:name="_Toc473727618"/>
      <w:r w:rsidRPr="00B82A50">
        <w:t>Le modèle de Baran :</w:t>
      </w:r>
      <w:bookmarkEnd w:id="3"/>
    </w:p>
    <w:p w:rsidR="006E545A" w:rsidRDefault="00905248" w:rsidP="006E545A">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Paul Baran est considéré comme un des acteurs principaux de la création d'Internet. Il eu l'idée, en 1964, de créer un réseau sous forme de grande toile. Il avait réalisé qu'un système centralisé était vulnérable car la destruction de son noyau provoquait l'anéantissement des communications. </w:t>
      </w:r>
      <w:r w:rsidR="00952285">
        <w:rPr>
          <w:rFonts w:ascii="Aparajita" w:hAnsi="Aparajita" w:cs="Aparajita"/>
          <w:color w:val="4F6228" w:themeColor="accent3" w:themeShade="80"/>
          <w:sz w:val="20"/>
          <w:szCs w:val="20"/>
        </w:rPr>
        <w:t>(</w:t>
      </w:r>
      <w:r w:rsidR="00364A96">
        <w:rPr>
          <w:rFonts w:ascii="Aparajita" w:hAnsi="Aparajita" w:cs="Aparajita"/>
          <w:color w:val="4F6228" w:themeColor="accent3" w:themeShade="80"/>
          <w:sz w:val="20"/>
          <w:szCs w:val="20"/>
        </w:rPr>
        <w:fldChar w:fldCharType="begin"/>
      </w:r>
      <w:r w:rsidR="00952285">
        <w:rPr>
          <w:rFonts w:ascii="Aparajita" w:hAnsi="Aparajita" w:cs="Aparajita"/>
          <w:color w:val="4F6228" w:themeColor="accent3" w:themeShade="80"/>
          <w:sz w:val="20"/>
          <w:szCs w:val="20"/>
        </w:rPr>
        <w:instrText xml:space="preserve"> REF _Ref473728923 \h </w:instrText>
      </w:r>
      <w:r w:rsidR="00364A96">
        <w:rPr>
          <w:rFonts w:ascii="Aparajita" w:hAnsi="Aparajita" w:cs="Aparajita"/>
          <w:color w:val="4F6228" w:themeColor="accent3" w:themeShade="80"/>
          <w:sz w:val="20"/>
          <w:szCs w:val="20"/>
        </w:rPr>
      </w:r>
      <w:r w:rsidR="00364A96">
        <w:rPr>
          <w:rFonts w:ascii="Aparajita" w:hAnsi="Aparajita" w:cs="Aparajita"/>
          <w:color w:val="4F6228" w:themeColor="accent3" w:themeShade="80"/>
          <w:sz w:val="20"/>
          <w:szCs w:val="20"/>
        </w:rPr>
        <w:fldChar w:fldCharType="separate"/>
      </w:r>
      <w:r w:rsidR="00952285">
        <w:t xml:space="preserve">Figure </w:t>
      </w:r>
      <w:r w:rsidR="00952285">
        <w:rPr>
          <w:noProof/>
        </w:rPr>
        <w:t>1</w:t>
      </w:r>
      <w:r w:rsidR="00952285">
        <w:t xml:space="preserve"> : Modèle de </w:t>
      </w:r>
      <w:proofErr w:type="spellStart"/>
      <w:r w:rsidR="00952285">
        <w:t>baran</w:t>
      </w:r>
      <w:proofErr w:type="spellEnd"/>
      <w:r w:rsidR="00364A96">
        <w:rPr>
          <w:rFonts w:ascii="Aparajita" w:hAnsi="Aparajita" w:cs="Aparajita"/>
          <w:color w:val="4F6228" w:themeColor="accent3" w:themeShade="80"/>
          <w:sz w:val="20"/>
          <w:szCs w:val="20"/>
        </w:rPr>
        <w:fldChar w:fldCharType="end"/>
      </w:r>
      <w:r w:rsidR="00952285">
        <w:rPr>
          <w:rFonts w:ascii="Aparajita" w:hAnsi="Aparajita" w:cs="Aparajita"/>
          <w:color w:val="4F6228" w:themeColor="accent3" w:themeShade="80"/>
          <w:sz w:val="20"/>
          <w:szCs w:val="20"/>
        </w:rPr>
        <w:t xml:space="preserve">) </w:t>
      </w:r>
      <w:r w:rsidRPr="00B82A50">
        <w:rPr>
          <w:rFonts w:ascii="Aparajita" w:hAnsi="Aparajita" w:cs="Aparajita"/>
          <w:color w:val="4F6228" w:themeColor="accent3" w:themeShade="80"/>
          <w:sz w:val="20"/>
          <w:szCs w:val="20"/>
        </w:rPr>
        <w:t xml:space="preserve">Il mit donc au point un réseau hybride d'architectures étoilées et maillées </w:t>
      </w:r>
      <w:r w:rsidR="00952285">
        <w:rPr>
          <w:rFonts w:ascii="Aparajita" w:hAnsi="Aparajita" w:cs="Aparajita"/>
          <w:color w:val="4F6228" w:themeColor="accent3" w:themeShade="80"/>
          <w:sz w:val="20"/>
          <w:szCs w:val="20"/>
        </w:rPr>
        <w:t>(</w:t>
      </w:r>
      <w:r w:rsidRPr="00B82A50">
        <w:rPr>
          <w:rFonts w:ascii="Aparajita" w:hAnsi="Aparajita" w:cs="Aparajita"/>
          <w:color w:val="4F6228" w:themeColor="accent3" w:themeShade="80"/>
          <w:sz w:val="20"/>
          <w:szCs w:val="20"/>
        </w:rPr>
        <w:t xml:space="preserve">dans lequel les données se déplaceraient de façon dynamique, en « cherchant » le chemin le moins encombré, et en « patientant » si toutes les routes étaient encombrées. Cette technologie fut appelée « </w:t>
      </w:r>
      <w:proofErr w:type="spellStart"/>
      <w:r w:rsidRPr="00B82A50">
        <w:rPr>
          <w:rFonts w:ascii="Aparajita" w:hAnsi="Aparajita" w:cs="Aparajita"/>
          <w:color w:val="4F6228" w:themeColor="accent3" w:themeShade="80"/>
          <w:sz w:val="20"/>
          <w:szCs w:val="20"/>
        </w:rPr>
        <w:t>packet</w:t>
      </w:r>
      <w:proofErr w:type="spellEnd"/>
      <w:r w:rsidRPr="00B82A50">
        <w:rPr>
          <w:rFonts w:ascii="Aparajita" w:hAnsi="Aparajita" w:cs="Aparajita"/>
          <w:color w:val="4F6228" w:themeColor="accent3" w:themeShade="80"/>
          <w:sz w:val="20"/>
          <w:szCs w:val="20"/>
        </w:rPr>
        <w:t xml:space="preserve"> </w:t>
      </w:r>
      <w:proofErr w:type="spellStart"/>
      <w:r w:rsidRPr="00B82A50">
        <w:rPr>
          <w:rFonts w:ascii="Aparajita" w:hAnsi="Aparajita" w:cs="Aparajita"/>
          <w:color w:val="4F6228" w:themeColor="accent3" w:themeShade="80"/>
          <w:sz w:val="20"/>
          <w:szCs w:val="20"/>
        </w:rPr>
        <w:t>switching</w:t>
      </w:r>
      <w:proofErr w:type="spellEnd"/>
      <w:r w:rsidRPr="00B82A50">
        <w:rPr>
          <w:rFonts w:ascii="Aparajita" w:hAnsi="Aparajita" w:cs="Aparajita"/>
          <w:color w:val="4F6228" w:themeColor="accent3" w:themeShade="80"/>
          <w:sz w:val="20"/>
          <w:szCs w:val="20"/>
        </w:rPr>
        <w:t xml:space="preserve"> ».</w:t>
      </w:r>
    </w:p>
    <w:p w:rsidR="00905248" w:rsidRDefault="00905248" w:rsidP="006E545A">
      <w:pPr>
        <w:pStyle w:val="niv1"/>
        <w:spacing w:before="240" w:beforeAutospacing="0" w:after="120" w:afterAutospacing="0" w:line="360" w:lineRule="auto"/>
        <w:ind w:firstLine="567"/>
        <w:jc w:val="center"/>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 </w:t>
      </w:r>
      <w:bookmarkStart w:id="4" w:name="l-arpanet"/>
      <w:bookmarkEnd w:id="4"/>
      <w:r w:rsidR="006E545A">
        <w:rPr>
          <w:rFonts w:ascii="Aparajita" w:hAnsi="Aparajita" w:cs="Aparajita"/>
          <w:noProof/>
          <w:color w:val="9BBB59" w:themeColor="accent3"/>
          <w:sz w:val="20"/>
          <w:szCs w:val="20"/>
        </w:rPr>
        <w:drawing>
          <wp:inline distT="0" distB="0" distL="0" distR="0">
            <wp:extent cx="3238500" cy="2355792"/>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e_baran.jpg"/>
                    <pic:cNvPicPr/>
                  </pic:nvPicPr>
                  <pic:blipFill>
                    <a:blip r:embed="rId8">
                      <a:extLst>
                        <a:ext uri="{28A0092B-C50C-407E-A947-70E740481C1C}">
                          <a14:useLocalDpi xmlns:a14="http://schemas.microsoft.com/office/drawing/2010/main" val="0"/>
                        </a:ext>
                      </a:extLst>
                    </a:blip>
                    <a:stretch>
                      <a:fillRect/>
                    </a:stretch>
                  </pic:blipFill>
                  <pic:spPr>
                    <a:xfrm>
                      <a:off x="0" y="0"/>
                      <a:ext cx="3252986" cy="2366330"/>
                    </a:xfrm>
                    <a:prstGeom prst="rect">
                      <a:avLst/>
                    </a:prstGeom>
                  </pic:spPr>
                </pic:pic>
              </a:graphicData>
            </a:graphic>
          </wp:inline>
        </w:drawing>
      </w:r>
    </w:p>
    <w:p w:rsidR="003356E6" w:rsidRPr="00B82A50" w:rsidRDefault="00952285" w:rsidP="00952285">
      <w:pPr>
        <w:pStyle w:val="Lgende"/>
        <w:jc w:val="center"/>
        <w:rPr>
          <w:rFonts w:ascii="Aparajita" w:hAnsi="Aparajita" w:cs="Aparajita"/>
          <w:color w:val="4F6228" w:themeColor="accent3" w:themeShade="80"/>
          <w:sz w:val="20"/>
          <w:szCs w:val="20"/>
        </w:rPr>
      </w:pPr>
      <w:bookmarkStart w:id="5" w:name="_Ref473728923"/>
      <w:bookmarkStart w:id="6" w:name="_Toc473729293"/>
      <w:r>
        <w:t xml:space="preserve">Figure </w:t>
      </w:r>
      <w:r w:rsidR="00364A96">
        <w:fldChar w:fldCharType="begin"/>
      </w:r>
      <w:r>
        <w:instrText xml:space="preserve"> SEQ Figure \* ARABIC </w:instrText>
      </w:r>
      <w:r w:rsidR="00364A96">
        <w:fldChar w:fldCharType="separate"/>
      </w:r>
      <w:r w:rsidR="00CB4025">
        <w:rPr>
          <w:noProof/>
        </w:rPr>
        <w:t>1</w:t>
      </w:r>
      <w:r w:rsidR="00364A96">
        <w:fldChar w:fldCharType="end"/>
      </w:r>
      <w:r>
        <w:t xml:space="preserve"> : Modèle de </w:t>
      </w:r>
      <w:proofErr w:type="spellStart"/>
      <w:r>
        <w:t>baran</w:t>
      </w:r>
      <w:bookmarkEnd w:id="5"/>
      <w:bookmarkEnd w:id="6"/>
      <w:proofErr w:type="spellEnd"/>
    </w:p>
    <w:p w:rsidR="00905248" w:rsidRPr="00B82A50" w:rsidRDefault="00905248" w:rsidP="00B82A50">
      <w:pPr>
        <w:pStyle w:val="TitreNiv1"/>
      </w:pPr>
      <w:bookmarkStart w:id="7" w:name="_Toc473727619"/>
      <w:r w:rsidRPr="00B82A50">
        <w:lastRenderedPageBreak/>
        <w:t>L'ARPANET :</w:t>
      </w:r>
      <w:bookmarkEnd w:id="7"/>
    </w:p>
    <w:p w:rsidR="00905248" w:rsidRPr="00B82A50" w:rsidRDefault="00905248" w:rsidP="00B82A50">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En août 1969, indépendamment de tout objectif militaire, le réseau expérimental ARPANET fut créé par l'ARPA (Advanced </w:t>
      </w:r>
      <w:proofErr w:type="spellStart"/>
      <w:r w:rsidRPr="00B82A50">
        <w:rPr>
          <w:rFonts w:ascii="Aparajita" w:hAnsi="Aparajita" w:cs="Aparajita"/>
          <w:color w:val="4F6228" w:themeColor="accent3" w:themeShade="80"/>
          <w:sz w:val="20"/>
          <w:szCs w:val="20"/>
        </w:rPr>
        <w:t>Research</w:t>
      </w:r>
      <w:proofErr w:type="spellEnd"/>
      <w:r w:rsidRPr="00B82A50">
        <w:rPr>
          <w:rFonts w:ascii="Aparajita" w:hAnsi="Aparajita" w:cs="Aparajita"/>
          <w:color w:val="4F6228" w:themeColor="accent3" w:themeShade="80"/>
          <w:sz w:val="20"/>
          <w:szCs w:val="20"/>
        </w:rPr>
        <w:t xml:space="preserve"> </w:t>
      </w:r>
      <w:proofErr w:type="spellStart"/>
      <w:r w:rsidRPr="00B82A50">
        <w:rPr>
          <w:rFonts w:ascii="Aparajita" w:hAnsi="Aparajita" w:cs="Aparajita"/>
          <w:color w:val="4F6228" w:themeColor="accent3" w:themeShade="80"/>
          <w:sz w:val="20"/>
          <w:szCs w:val="20"/>
        </w:rPr>
        <w:t>Projects</w:t>
      </w:r>
      <w:proofErr w:type="spellEnd"/>
      <w:r w:rsidRPr="00B82A50">
        <w:rPr>
          <w:rFonts w:ascii="Aparajita" w:hAnsi="Aparajita" w:cs="Aparajita"/>
          <w:color w:val="4F6228" w:themeColor="accent3" w:themeShade="80"/>
          <w:sz w:val="20"/>
          <w:szCs w:val="20"/>
        </w:rPr>
        <w:t xml:space="preserve"> Agency dépendant du DOD, </w:t>
      </w:r>
      <w:proofErr w:type="spellStart"/>
      <w:r w:rsidRPr="00B82A50">
        <w:rPr>
          <w:rFonts w:ascii="Aparajita" w:hAnsi="Aparajita" w:cs="Aparajita"/>
          <w:color w:val="4F6228" w:themeColor="accent3" w:themeShade="80"/>
          <w:sz w:val="20"/>
          <w:szCs w:val="20"/>
        </w:rPr>
        <w:t>Department</w:t>
      </w:r>
      <w:proofErr w:type="spellEnd"/>
      <w:r w:rsidRPr="00B82A50">
        <w:rPr>
          <w:rFonts w:ascii="Aparajita" w:hAnsi="Aparajita" w:cs="Aparajita"/>
          <w:color w:val="4F6228" w:themeColor="accent3" w:themeShade="80"/>
          <w:sz w:val="20"/>
          <w:szCs w:val="20"/>
        </w:rPr>
        <w:t xml:space="preserve"> of </w:t>
      </w:r>
      <w:proofErr w:type="spellStart"/>
      <w:r w:rsidRPr="00B82A50">
        <w:rPr>
          <w:rFonts w:ascii="Aparajita" w:hAnsi="Aparajita" w:cs="Aparajita"/>
          <w:color w:val="4F6228" w:themeColor="accent3" w:themeShade="80"/>
          <w:sz w:val="20"/>
          <w:szCs w:val="20"/>
        </w:rPr>
        <w:t>Defense</w:t>
      </w:r>
      <w:proofErr w:type="spellEnd"/>
      <w:r w:rsidRPr="00B82A50">
        <w:rPr>
          <w:rFonts w:ascii="Aparajita" w:hAnsi="Aparajita" w:cs="Aparajita"/>
          <w:color w:val="4F6228" w:themeColor="accent3" w:themeShade="80"/>
          <w:sz w:val="20"/>
          <w:szCs w:val="20"/>
        </w:rPr>
        <w:t xml:space="preserve">) afin de relier quatre instituts universitaires : </w:t>
      </w:r>
    </w:p>
    <w:p w:rsidR="00905248" w:rsidRPr="00B82A50" w:rsidRDefault="008A7C96" w:rsidP="008A7C96">
      <w:pPr>
        <w:pStyle w:val="niv1"/>
        <w:spacing w:before="0" w:beforeAutospacing="0" w:after="0" w:afterAutospacing="0" w:line="360" w:lineRule="auto"/>
        <w:ind w:firstLine="567"/>
        <w:jc w:val="both"/>
        <w:rPr>
          <w:rFonts w:ascii="Aparajita" w:hAnsi="Aparajita" w:cs="Aparajita"/>
          <w:color w:val="4F6228" w:themeColor="accent3" w:themeShade="80"/>
          <w:sz w:val="20"/>
          <w:szCs w:val="20"/>
        </w:rPr>
      </w:pPr>
      <w:r>
        <w:rPr>
          <w:rFonts w:ascii="Aparajita" w:hAnsi="Aparajita" w:cs="Aparajita"/>
          <w:noProof/>
          <w:color w:val="9BBB59" w:themeColor="accent3"/>
          <w:sz w:val="20"/>
          <w:szCs w:val="20"/>
        </w:rPr>
        <w:drawing>
          <wp:anchor distT="0" distB="0" distL="114300" distR="114300" simplePos="0" relativeHeight="251656192" behindDoc="0" locked="0" layoutInCell="1" allowOverlap="1">
            <wp:simplePos x="0" y="0"/>
            <wp:positionH relativeFrom="margin">
              <wp:posOffset>2576830</wp:posOffset>
            </wp:positionH>
            <wp:positionV relativeFrom="paragraph">
              <wp:posOffset>17780</wp:posOffset>
            </wp:positionV>
            <wp:extent cx="3784600" cy="2382751"/>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panet.png"/>
                    <pic:cNvPicPr/>
                  </pic:nvPicPr>
                  <pic:blipFill>
                    <a:blip r:embed="rId9">
                      <a:extLst>
                        <a:ext uri="{28A0092B-C50C-407E-A947-70E740481C1C}">
                          <a14:useLocalDpi xmlns:a14="http://schemas.microsoft.com/office/drawing/2010/main" val="0"/>
                        </a:ext>
                      </a:extLst>
                    </a:blip>
                    <a:stretch>
                      <a:fillRect/>
                    </a:stretch>
                  </pic:blipFill>
                  <pic:spPr>
                    <a:xfrm>
                      <a:off x="0" y="0"/>
                      <a:ext cx="3784600" cy="2382751"/>
                    </a:xfrm>
                    <a:prstGeom prst="rect">
                      <a:avLst/>
                    </a:prstGeom>
                  </pic:spPr>
                </pic:pic>
              </a:graphicData>
            </a:graphic>
          </wp:anchor>
        </w:drawing>
      </w:r>
      <w:r w:rsidR="00905248" w:rsidRPr="00B82A50">
        <w:rPr>
          <w:rFonts w:ascii="Aparajita" w:hAnsi="Aparajita" w:cs="Aparajita"/>
          <w:color w:val="4F6228" w:themeColor="accent3" w:themeShade="80"/>
          <w:sz w:val="20"/>
          <w:szCs w:val="20"/>
        </w:rPr>
        <w:t xml:space="preserve">Le Stanford Institute ; </w:t>
      </w:r>
    </w:p>
    <w:p w:rsidR="00905248" w:rsidRPr="00B82A50" w:rsidRDefault="00905248" w:rsidP="008A7C96">
      <w:pPr>
        <w:pStyle w:val="niv1"/>
        <w:spacing w:before="0" w:beforeAutospacing="0" w:after="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L'université de Californie à Los Angeles ; </w:t>
      </w:r>
    </w:p>
    <w:p w:rsidR="00905248" w:rsidRPr="00B82A50" w:rsidRDefault="00905248" w:rsidP="008A7C96">
      <w:pPr>
        <w:pStyle w:val="niv1"/>
        <w:spacing w:before="0" w:beforeAutospacing="0" w:after="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L'université de Californie à Santa Barbara ; </w:t>
      </w:r>
    </w:p>
    <w:p w:rsidR="00905248" w:rsidRPr="00B82A50" w:rsidRDefault="00905248" w:rsidP="008A7C96">
      <w:pPr>
        <w:pStyle w:val="niv1"/>
        <w:spacing w:before="0" w:beforeAutospacing="0" w:after="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L'université d'Utah.</w:t>
      </w:r>
    </w:p>
    <w:p w:rsidR="00905248" w:rsidRPr="00B82A50" w:rsidRDefault="00905248" w:rsidP="008A7C96">
      <w:pPr>
        <w:pStyle w:val="niv1"/>
        <w:spacing w:before="0" w:beforeAutospacing="0" w:after="0" w:afterAutospacing="0" w:line="360" w:lineRule="auto"/>
        <w:ind w:right="6236"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Le réseau ARPANET est aujourd'hui considéré comme le réseau précurseur d'internet. Il comportait déjà à l'époque certaines caractéristiques fondamentales du réseau actuel : </w:t>
      </w:r>
    </w:p>
    <w:p w:rsidR="00905248" w:rsidRPr="00B82A50" w:rsidRDefault="00905248" w:rsidP="008A7C96">
      <w:pPr>
        <w:pStyle w:val="niv1"/>
        <w:spacing w:before="0" w:beforeAutospacing="0" w:after="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Un ou plusieurs </w:t>
      </w:r>
      <w:r w:rsidR="008A7C96" w:rsidRPr="00B82A50">
        <w:rPr>
          <w:rFonts w:ascii="Aparajita" w:hAnsi="Aparajita" w:cs="Aparajita"/>
          <w:color w:val="4F6228" w:themeColor="accent3" w:themeShade="80"/>
          <w:sz w:val="20"/>
          <w:szCs w:val="20"/>
        </w:rPr>
        <w:t>nœuds</w:t>
      </w:r>
      <w:r w:rsidRPr="00B82A50">
        <w:rPr>
          <w:rFonts w:ascii="Aparajita" w:hAnsi="Aparajita" w:cs="Aparajita"/>
          <w:color w:val="4F6228" w:themeColor="accent3" w:themeShade="80"/>
          <w:sz w:val="20"/>
          <w:szCs w:val="20"/>
        </w:rPr>
        <w:t xml:space="preserve"> du réseau pouvait être détruits sans perturber son fonctionnement ; </w:t>
      </w:r>
    </w:p>
    <w:p w:rsidR="00905248" w:rsidRPr="00B82A50" w:rsidRDefault="00905248" w:rsidP="008A7C96">
      <w:pPr>
        <w:pStyle w:val="niv1"/>
        <w:spacing w:before="0" w:beforeAutospacing="0" w:after="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La communication entre machines se faisait sans machine centralisée intermédiaire ; </w:t>
      </w:r>
    </w:p>
    <w:p w:rsidR="00905248" w:rsidRPr="00B82A50" w:rsidRDefault="00905248" w:rsidP="008A7C96">
      <w:pPr>
        <w:pStyle w:val="niv1"/>
        <w:spacing w:before="0" w:beforeAutospacing="0" w:after="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Les protocoles utilisés étaient basiques.</w:t>
      </w:r>
    </w:p>
    <w:p w:rsidR="00905248" w:rsidRPr="00B82A50" w:rsidRDefault="00905248" w:rsidP="00B82A50">
      <w:pPr>
        <w:pStyle w:val="TitreNiv1"/>
      </w:pPr>
      <w:bookmarkStart w:id="8" w:name="le-courrier-electronique"/>
      <w:bookmarkStart w:id="9" w:name="_Toc473727620"/>
      <w:bookmarkEnd w:id="8"/>
      <w:r w:rsidRPr="00B82A50">
        <w:t>Le courrier électronique :</w:t>
      </w:r>
      <w:bookmarkEnd w:id="9"/>
    </w:p>
    <w:p w:rsidR="00905248" w:rsidRPr="00B82A50" w:rsidRDefault="006E545A" w:rsidP="00B82A50">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Pr>
          <w:rFonts w:ascii="Aparajita" w:hAnsi="Aparajita" w:cs="Aparajita"/>
          <w:noProof/>
          <w:color w:val="9BBB59" w:themeColor="accent3"/>
          <w:sz w:val="20"/>
          <w:szCs w:val="20"/>
        </w:rPr>
        <w:drawing>
          <wp:anchor distT="0" distB="0" distL="114300" distR="114300" simplePos="0" relativeHeight="251657216" behindDoc="0" locked="0" layoutInCell="1" allowOverlap="1">
            <wp:simplePos x="0" y="0"/>
            <wp:positionH relativeFrom="margin">
              <wp:align>left</wp:align>
            </wp:positionH>
            <wp:positionV relativeFrom="paragraph">
              <wp:posOffset>84455</wp:posOffset>
            </wp:positionV>
            <wp:extent cx="1270000" cy="1444625"/>
            <wp:effectExtent l="0" t="0" r="6350" b="31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rrier-electronqiue.png"/>
                    <pic:cNvPicPr/>
                  </pic:nvPicPr>
                  <pic:blipFill>
                    <a:blip r:embed="rId10">
                      <a:extLst>
                        <a:ext uri="{28A0092B-C50C-407E-A947-70E740481C1C}">
                          <a14:useLocalDpi xmlns:a14="http://schemas.microsoft.com/office/drawing/2010/main" val="0"/>
                        </a:ext>
                      </a:extLst>
                    </a:blip>
                    <a:stretch>
                      <a:fillRect/>
                    </a:stretch>
                  </pic:blipFill>
                  <pic:spPr>
                    <a:xfrm>
                      <a:off x="0" y="0"/>
                      <a:ext cx="1270000" cy="1444625"/>
                    </a:xfrm>
                    <a:prstGeom prst="rect">
                      <a:avLst/>
                    </a:prstGeom>
                  </pic:spPr>
                </pic:pic>
              </a:graphicData>
            </a:graphic>
          </wp:anchor>
        </w:drawing>
      </w:r>
      <w:r w:rsidR="00905248" w:rsidRPr="00B82A50">
        <w:rPr>
          <w:rFonts w:ascii="Aparajita" w:hAnsi="Aparajita" w:cs="Aparajita"/>
          <w:color w:val="4F6228" w:themeColor="accent3" w:themeShade="80"/>
          <w:sz w:val="20"/>
          <w:szCs w:val="20"/>
        </w:rPr>
        <w:t xml:space="preserve">En 1971, Ray Tomlinson mit au point un nouveau mode de communication : le courrier électronique. Le contenu de ce premier e-mail était le suivant : </w:t>
      </w:r>
    </w:p>
    <w:p w:rsidR="00905248" w:rsidRPr="00B82A50" w:rsidRDefault="00905248" w:rsidP="00B82A50">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QWERTYUIOP</w:t>
      </w:r>
    </w:p>
    <w:p w:rsidR="00905248" w:rsidRPr="00B82A50" w:rsidRDefault="00905248" w:rsidP="00B82A50">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Par ailleurs, le caractère « @ » servait déjà à séparer le nom de l'utilisateur du nom de la machine dans les adresses. </w:t>
      </w:r>
    </w:p>
    <w:p w:rsidR="00905248" w:rsidRPr="00B82A50" w:rsidRDefault="00905248" w:rsidP="00B82A50">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En juillet 1972, Lawrence G. Roberts améliora les possibilités ouvertes par Ray Tomlinson en développant la première application permettant de lister, de lire de manière sélective, d'archiver, de répondre ou de faire suivre un e-mail. Dès lors, la messagerie électronique n'aura de cesse de croître, pour devenir la principale utilisation du réseau des réseaux au début du XXIe </w:t>
      </w:r>
      <w:r w:rsidRPr="00B82A50">
        <w:rPr>
          <w:rFonts w:ascii="Aparajita" w:hAnsi="Aparajita" w:cs="Aparajita"/>
          <w:color w:val="4F6228" w:themeColor="accent3" w:themeShade="80"/>
          <w:sz w:val="20"/>
          <w:szCs w:val="20"/>
        </w:rPr>
        <w:br/>
        <w:t xml:space="preserve">siècle. </w:t>
      </w:r>
    </w:p>
    <w:p w:rsidR="00905248" w:rsidRPr="00B82A50" w:rsidRDefault="00905248" w:rsidP="00B82A50">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C'est également en 1972 (octobre 1972) que le réseau ARPANET fut présenté pour la première fois au grand public, lors de la conférence ICCC (International Computer Communication </w:t>
      </w:r>
      <w:proofErr w:type="spellStart"/>
      <w:r w:rsidRPr="00B82A50">
        <w:rPr>
          <w:rFonts w:ascii="Aparajita" w:hAnsi="Aparajita" w:cs="Aparajita"/>
          <w:color w:val="4F6228" w:themeColor="accent3" w:themeShade="80"/>
          <w:sz w:val="20"/>
          <w:szCs w:val="20"/>
        </w:rPr>
        <w:t>Conference</w:t>
      </w:r>
      <w:proofErr w:type="spellEnd"/>
      <w:r w:rsidRPr="00B82A50">
        <w:rPr>
          <w:rFonts w:ascii="Aparajita" w:hAnsi="Aparajita" w:cs="Aparajita"/>
          <w:color w:val="4F6228" w:themeColor="accent3" w:themeShade="80"/>
          <w:sz w:val="20"/>
          <w:szCs w:val="20"/>
        </w:rPr>
        <w:t>). A cette même époque, l'ARPA devint le DARPA (</w:t>
      </w:r>
      <w:proofErr w:type="spellStart"/>
      <w:r w:rsidRPr="00B82A50">
        <w:rPr>
          <w:rFonts w:ascii="Aparajita" w:hAnsi="Aparajita" w:cs="Aparajita"/>
          <w:color w:val="4F6228" w:themeColor="accent3" w:themeShade="80"/>
          <w:sz w:val="20"/>
          <w:szCs w:val="20"/>
        </w:rPr>
        <w:t>Defense</w:t>
      </w:r>
      <w:proofErr w:type="spellEnd"/>
      <w:r w:rsidRPr="00B82A50">
        <w:rPr>
          <w:rFonts w:ascii="Aparajita" w:hAnsi="Aparajita" w:cs="Aparajita"/>
          <w:color w:val="4F6228" w:themeColor="accent3" w:themeShade="80"/>
          <w:sz w:val="20"/>
          <w:szCs w:val="20"/>
        </w:rPr>
        <w:t xml:space="preserve"> Advanced </w:t>
      </w:r>
      <w:proofErr w:type="spellStart"/>
      <w:r w:rsidRPr="00B82A50">
        <w:rPr>
          <w:rFonts w:ascii="Aparajita" w:hAnsi="Aparajita" w:cs="Aparajita"/>
          <w:color w:val="4F6228" w:themeColor="accent3" w:themeShade="80"/>
          <w:sz w:val="20"/>
          <w:szCs w:val="20"/>
        </w:rPr>
        <w:t>Research</w:t>
      </w:r>
      <w:proofErr w:type="spellEnd"/>
      <w:r w:rsidRPr="00B82A50">
        <w:rPr>
          <w:rFonts w:ascii="Aparajita" w:hAnsi="Aparajita" w:cs="Aparajita"/>
          <w:color w:val="4F6228" w:themeColor="accent3" w:themeShade="80"/>
          <w:sz w:val="20"/>
          <w:szCs w:val="20"/>
        </w:rPr>
        <w:t xml:space="preserve"> </w:t>
      </w:r>
      <w:proofErr w:type="spellStart"/>
      <w:r w:rsidRPr="00B82A50">
        <w:rPr>
          <w:rFonts w:ascii="Aparajita" w:hAnsi="Aparajita" w:cs="Aparajita"/>
          <w:color w:val="4F6228" w:themeColor="accent3" w:themeShade="80"/>
          <w:sz w:val="20"/>
          <w:szCs w:val="20"/>
        </w:rPr>
        <w:t>Projects</w:t>
      </w:r>
      <w:proofErr w:type="spellEnd"/>
      <w:r w:rsidRPr="00B82A50">
        <w:rPr>
          <w:rFonts w:ascii="Aparajita" w:hAnsi="Aparajita" w:cs="Aparajita"/>
          <w:color w:val="4F6228" w:themeColor="accent3" w:themeShade="80"/>
          <w:sz w:val="20"/>
          <w:szCs w:val="20"/>
        </w:rPr>
        <w:t xml:space="preserve"> Agency) et le terme « </w:t>
      </w:r>
      <w:proofErr w:type="spellStart"/>
      <w:r w:rsidRPr="00B82A50">
        <w:rPr>
          <w:rFonts w:ascii="Aparajita" w:hAnsi="Aparajita" w:cs="Aparajita"/>
          <w:color w:val="4F6228" w:themeColor="accent3" w:themeShade="80"/>
          <w:sz w:val="20"/>
          <w:szCs w:val="20"/>
        </w:rPr>
        <w:t>internetting</w:t>
      </w:r>
      <w:proofErr w:type="spellEnd"/>
      <w:r w:rsidRPr="00B82A50">
        <w:rPr>
          <w:rFonts w:ascii="Aparajita" w:hAnsi="Aparajita" w:cs="Aparajita"/>
          <w:color w:val="4F6228" w:themeColor="accent3" w:themeShade="80"/>
          <w:sz w:val="20"/>
          <w:szCs w:val="20"/>
        </w:rPr>
        <w:t xml:space="preserve"> » est utilisé pour désigner l'ARPANET, devenant alors un embryon d'internet. </w:t>
      </w:r>
      <w:bookmarkStart w:id="10" w:name="le-protocole-tcp"/>
      <w:bookmarkEnd w:id="10"/>
    </w:p>
    <w:p w:rsidR="00905248" w:rsidRPr="00B82A50" w:rsidRDefault="00905248" w:rsidP="00B82A50">
      <w:pPr>
        <w:pStyle w:val="TitreNiv1"/>
      </w:pPr>
      <w:bookmarkStart w:id="11" w:name="_Toc473727621"/>
      <w:r w:rsidRPr="00B82A50">
        <w:lastRenderedPageBreak/>
        <w:t>Le protocole TCP :</w:t>
      </w:r>
      <w:bookmarkEnd w:id="11"/>
    </w:p>
    <w:p w:rsidR="00905248" w:rsidRPr="00B82A50" w:rsidRDefault="00905248" w:rsidP="00B82A50">
      <w:pPr>
        <w:pStyle w:val="niv1"/>
        <w:pBdr>
          <w:top w:val="single" w:sz="4" w:space="1" w:color="auto"/>
          <w:left w:val="single" w:sz="4" w:space="4" w:color="auto"/>
          <w:bottom w:val="single" w:sz="4" w:space="1" w:color="auto"/>
          <w:right w:val="single" w:sz="4" w:space="4" w:color="auto"/>
        </w:pBdr>
        <w:shd w:val="clear" w:color="auto" w:fill="C2D69B" w:themeFill="accent3" w:themeFillTint="99"/>
        <w:spacing w:before="240" w:beforeAutospacing="0" w:after="12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Le protocole NCP, utilisé jusqu'alors, ne permettait pas de gérer de contrôle d'erreur et était donc par principe uniquement utilisable sur le réseau ARPANET, dans la mesure où l'infrastructure était correctement maîtrisée. </w:t>
      </w:r>
    </w:p>
    <w:p w:rsidR="00905248" w:rsidRPr="00B82A50" w:rsidRDefault="006E545A" w:rsidP="00B82A50">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Pr>
          <w:rFonts w:ascii="Aparajita" w:hAnsi="Aparajita" w:cs="Aparajita"/>
          <w:noProof/>
          <w:color w:val="9BBB59" w:themeColor="accent3"/>
          <w:sz w:val="20"/>
          <w:szCs w:val="20"/>
        </w:rPr>
        <w:drawing>
          <wp:anchor distT="0" distB="0" distL="114300" distR="114300" simplePos="0" relativeHeight="251658240" behindDoc="0" locked="0" layoutInCell="1" allowOverlap="1">
            <wp:simplePos x="0" y="0"/>
            <wp:positionH relativeFrom="margin">
              <wp:posOffset>1631315</wp:posOffset>
            </wp:positionH>
            <wp:positionV relativeFrom="paragraph">
              <wp:posOffset>848360</wp:posOffset>
            </wp:positionV>
            <wp:extent cx="2847975" cy="174307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tocole_TCP.gif"/>
                    <pic:cNvPicPr/>
                  </pic:nvPicPr>
                  <pic:blipFill>
                    <a:blip r:embed="rId11">
                      <a:extLst>
                        <a:ext uri="{28A0092B-C50C-407E-A947-70E740481C1C}">
                          <a14:useLocalDpi xmlns:a14="http://schemas.microsoft.com/office/drawing/2010/main" val="0"/>
                        </a:ext>
                      </a:extLst>
                    </a:blip>
                    <a:stretch>
                      <a:fillRect/>
                    </a:stretch>
                  </pic:blipFill>
                  <pic:spPr>
                    <a:xfrm>
                      <a:off x="0" y="0"/>
                      <a:ext cx="2847975" cy="1743075"/>
                    </a:xfrm>
                    <a:prstGeom prst="rect">
                      <a:avLst/>
                    </a:prstGeom>
                  </pic:spPr>
                </pic:pic>
              </a:graphicData>
            </a:graphic>
          </wp:anchor>
        </w:drawing>
      </w:r>
      <w:r w:rsidR="00905248" w:rsidRPr="00B82A50">
        <w:rPr>
          <w:rFonts w:ascii="Aparajita" w:hAnsi="Aparajita" w:cs="Aparajita"/>
          <w:color w:val="4F6228" w:themeColor="accent3" w:themeShade="80"/>
          <w:sz w:val="20"/>
          <w:szCs w:val="20"/>
        </w:rPr>
        <w:t xml:space="preserve">Ainsi Bob Kahn, arrivé à l'ARPA depuis 1972, commença à travailler sur les bases d'un nouveau protocole, déjà baptisé TCP, permettant d'acheminer des données sur un réseau en les fragmentant en petits paquets. Au printemps 1973, il demanda à </w:t>
      </w:r>
      <w:proofErr w:type="spellStart"/>
      <w:r w:rsidR="00905248" w:rsidRPr="00B82A50">
        <w:rPr>
          <w:rFonts w:ascii="Aparajita" w:hAnsi="Aparajita" w:cs="Aparajita"/>
          <w:color w:val="4F6228" w:themeColor="accent3" w:themeShade="80"/>
          <w:sz w:val="20"/>
          <w:szCs w:val="20"/>
        </w:rPr>
        <w:t>Vinton</w:t>
      </w:r>
      <w:proofErr w:type="spellEnd"/>
      <w:r w:rsidR="00905248" w:rsidRPr="00B82A50">
        <w:rPr>
          <w:rFonts w:ascii="Aparajita" w:hAnsi="Aparajita" w:cs="Aparajita"/>
          <w:color w:val="4F6228" w:themeColor="accent3" w:themeShade="80"/>
          <w:sz w:val="20"/>
          <w:szCs w:val="20"/>
        </w:rPr>
        <w:t xml:space="preserve"> Cerf (alors à Stanford) de l'aider à bâtir le protocole. </w:t>
      </w:r>
      <w:r w:rsidR="00CB4025">
        <w:rPr>
          <w:rFonts w:ascii="Aparajita" w:hAnsi="Aparajita" w:cs="Aparajita"/>
          <w:color w:val="4F6228" w:themeColor="accent3" w:themeShade="80"/>
          <w:sz w:val="20"/>
          <w:szCs w:val="20"/>
        </w:rPr>
        <w:t>(</w:t>
      </w:r>
      <w:r w:rsidR="00BC09A8">
        <w:fldChar w:fldCharType="begin"/>
      </w:r>
      <w:r w:rsidR="00BC09A8">
        <w:instrText xml:space="preserve"> REF _Ref473729099 \h  \* MERGEFORMAT </w:instrText>
      </w:r>
      <w:r w:rsidR="00BC09A8">
        <w:fldChar w:fldCharType="separate"/>
      </w:r>
      <w:r w:rsidR="00CB4025" w:rsidRPr="00CB4025">
        <w:rPr>
          <w:rFonts w:ascii="Aparajita" w:hAnsi="Aparajita" w:cs="Aparajita"/>
          <w:color w:val="4F6228" w:themeColor="accent3" w:themeShade="80"/>
          <w:sz w:val="20"/>
          <w:szCs w:val="20"/>
        </w:rPr>
        <w:t>Figure 2 : Le protocole TCP</w:t>
      </w:r>
      <w:r w:rsidR="00BC09A8">
        <w:fldChar w:fldCharType="end"/>
      </w:r>
      <w:r w:rsidR="00CB4025">
        <w:rPr>
          <w:rFonts w:ascii="Aparajita" w:hAnsi="Aparajita" w:cs="Aparajita"/>
          <w:color w:val="4F6228" w:themeColor="accent3" w:themeShade="80"/>
          <w:sz w:val="20"/>
          <w:szCs w:val="20"/>
        </w:rPr>
        <w:t>)</w:t>
      </w:r>
    </w:p>
    <w:p w:rsidR="00CB4025" w:rsidRDefault="00CB4025" w:rsidP="00CB4025">
      <w:pPr>
        <w:pStyle w:val="Lgende"/>
        <w:jc w:val="center"/>
        <w:rPr>
          <w:rFonts w:ascii="Aparajita" w:hAnsi="Aparajita" w:cs="Aparajita"/>
          <w:color w:val="4F6228" w:themeColor="accent3" w:themeShade="80"/>
          <w:sz w:val="20"/>
          <w:szCs w:val="20"/>
        </w:rPr>
      </w:pPr>
      <w:bookmarkStart w:id="12" w:name="_Ref473729099"/>
      <w:bookmarkStart w:id="13" w:name="_Toc473729294"/>
      <w:r>
        <w:t xml:space="preserve">Figure </w:t>
      </w:r>
      <w:r w:rsidR="00364A96">
        <w:fldChar w:fldCharType="begin"/>
      </w:r>
      <w:r>
        <w:instrText xml:space="preserve"> SEQ Figure \* ARABIC </w:instrText>
      </w:r>
      <w:r w:rsidR="00364A96">
        <w:fldChar w:fldCharType="separate"/>
      </w:r>
      <w:r>
        <w:rPr>
          <w:noProof/>
        </w:rPr>
        <w:t>2</w:t>
      </w:r>
      <w:r w:rsidR="00364A96">
        <w:fldChar w:fldCharType="end"/>
      </w:r>
      <w:r>
        <w:t xml:space="preserve"> : Le protocole TCP</w:t>
      </w:r>
      <w:bookmarkEnd w:id="12"/>
      <w:bookmarkEnd w:id="13"/>
    </w:p>
    <w:p w:rsidR="00DA73DA" w:rsidRDefault="00905248" w:rsidP="00B82A50">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En 1976, le DoD décida de déployer le protocole TCP sur le réseau ARPANET, composé de 111 machines reliées entre elles. En 1978, le protocole TCP fut scindé en deux protocoles : TCP et IP, pour constituer ce qui allait devenir la suite TCP/IP. </w:t>
      </w:r>
      <w:bookmarkStart w:id="14" w:name="le-dns"/>
      <w:bookmarkEnd w:id="14"/>
      <w:r w:rsidR="00DA73DA">
        <w:rPr>
          <w:rFonts w:ascii="Aparajita" w:hAnsi="Aparajita" w:cs="Aparajita"/>
          <w:color w:val="4F6228" w:themeColor="accent3" w:themeShade="80"/>
          <w:sz w:val="20"/>
          <w:szCs w:val="20"/>
        </w:rPr>
        <w:br w:type="page"/>
      </w:r>
    </w:p>
    <w:p w:rsidR="00905248" w:rsidRPr="00B82A50" w:rsidRDefault="00905248" w:rsidP="00B82A50">
      <w:pPr>
        <w:pStyle w:val="TitreNiv1"/>
      </w:pPr>
      <w:bookmarkStart w:id="15" w:name="_Toc473727622"/>
      <w:r w:rsidRPr="00B82A50">
        <w:t>Le DNS :</w:t>
      </w:r>
      <w:bookmarkEnd w:id="15"/>
    </w:p>
    <w:p w:rsidR="00905248" w:rsidRPr="00B82A50" w:rsidRDefault="006E545A" w:rsidP="00B82A50">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Pr>
          <w:rFonts w:ascii="Aparajita" w:hAnsi="Aparajita" w:cs="Aparajita"/>
          <w:noProof/>
          <w:color w:val="9BBB59" w:themeColor="accent3"/>
          <w:sz w:val="20"/>
          <w:szCs w:val="20"/>
        </w:rPr>
        <w:drawing>
          <wp:anchor distT="0" distB="0" distL="114300" distR="114300" simplePos="0" relativeHeight="251659264" behindDoc="0" locked="0" layoutInCell="1" allowOverlap="1">
            <wp:simplePos x="0" y="0"/>
            <wp:positionH relativeFrom="margin">
              <wp:align>left</wp:align>
            </wp:positionH>
            <wp:positionV relativeFrom="paragraph">
              <wp:posOffset>80645</wp:posOffset>
            </wp:positionV>
            <wp:extent cx="590550" cy="582930"/>
            <wp:effectExtent l="0" t="0" r="0" b="76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ns.jpg"/>
                    <pic:cNvPicPr/>
                  </pic:nvPicPr>
                  <pic:blipFill rotWithShape="1">
                    <a:blip r:embed="rId12">
                      <a:extLst>
                        <a:ext uri="{28A0092B-C50C-407E-A947-70E740481C1C}">
                          <a14:useLocalDpi xmlns:a14="http://schemas.microsoft.com/office/drawing/2010/main" val="0"/>
                        </a:ext>
                      </a:extLst>
                    </a:blip>
                    <a:srcRect l="17111" t="4986" r="16333" b="13020"/>
                    <a:stretch/>
                  </pic:blipFill>
                  <pic:spPr bwMode="auto">
                    <a:xfrm>
                      <a:off x="0" y="0"/>
                      <a:ext cx="590550" cy="582930"/>
                    </a:xfrm>
                    <a:prstGeom prst="rect">
                      <a:avLst/>
                    </a:prstGeom>
                    <a:ln>
                      <a:noFill/>
                    </a:ln>
                    <a:extLst>
                      <a:ext uri="{53640926-AAD7-44D8-BBD7-CCE9431645EC}">
                        <a14:shadowObscured xmlns:a14="http://schemas.microsoft.com/office/drawing/2010/main"/>
                      </a:ext>
                    </a:extLst>
                  </pic:spPr>
                </pic:pic>
              </a:graphicData>
            </a:graphic>
          </wp:anchor>
        </w:drawing>
      </w:r>
      <w:r w:rsidR="00905248" w:rsidRPr="00B82A50">
        <w:rPr>
          <w:rFonts w:ascii="Aparajita" w:hAnsi="Aparajita" w:cs="Aparajita"/>
          <w:color w:val="4F6228" w:themeColor="accent3" w:themeShade="80"/>
          <w:sz w:val="20"/>
          <w:szCs w:val="20"/>
        </w:rPr>
        <w:t xml:space="preserve">Le système de nommage DNS, utilisé de nos jours, fut mis en </w:t>
      </w:r>
      <w:proofErr w:type="spellStart"/>
      <w:r w:rsidR="00905248" w:rsidRPr="00B82A50">
        <w:rPr>
          <w:rFonts w:ascii="Aparajita" w:hAnsi="Aparajita" w:cs="Aparajita"/>
          <w:color w:val="4F6228" w:themeColor="accent3" w:themeShade="80"/>
          <w:sz w:val="20"/>
          <w:szCs w:val="20"/>
        </w:rPr>
        <w:t>oeuvre</w:t>
      </w:r>
      <w:proofErr w:type="spellEnd"/>
      <w:r w:rsidR="00905248" w:rsidRPr="00B82A50">
        <w:rPr>
          <w:rFonts w:ascii="Aparajita" w:hAnsi="Aparajita" w:cs="Aparajita"/>
          <w:color w:val="4F6228" w:themeColor="accent3" w:themeShade="80"/>
          <w:sz w:val="20"/>
          <w:szCs w:val="20"/>
        </w:rPr>
        <w:t xml:space="preserve"> en 1984, afin de pallier le manque de souplesse du nommage par table de nommage, demandant la mise à jour manuelle des correspondances entre </w:t>
      </w:r>
      <w:proofErr w:type="gramStart"/>
      <w:r w:rsidR="00905248" w:rsidRPr="00B82A50">
        <w:rPr>
          <w:rFonts w:ascii="Aparajita" w:hAnsi="Aparajita" w:cs="Aparajita"/>
          <w:color w:val="4F6228" w:themeColor="accent3" w:themeShade="80"/>
          <w:sz w:val="20"/>
          <w:szCs w:val="20"/>
        </w:rPr>
        <w:t>le noms</w:t>
      </w:r>
      <w:proofErr w:type="gramEnd"/>
      <w:r w:rsidR="00905248" w:rsidRPr="00B82A50">
        <w:rPr>
          <w:rFonts w:ascii="Aparajita" w:hAnsi="Aparajita" w:cs="Aparajita"/>
          <w:color w:val="4F6228" w:themeColor="accent3" w:themeShade="80"/>
          <w:sz w:val="20"/>
          <w:szCs w:val="20"/>
        </w:rPr>
        <w:t xml:space="preserve"> de machines et leur adresse sur des fichiers textes sur chacune des machines. </w:t>
      </w:r>
      <w:bookmarkStart w:id="16" w:name="les-rfc"/>
      <w:bookmarkEnd w:id="16"/>
    </w:p>
    <w:p w:rsidR="00905248" w:rsidRPr="00B82A50" w:rsidRDefault="00905248" w:rsidP="00B82A50">
      <w:pPr>
        <w:pStyle w:val="TitreNiv1"/>
      </w:pPr>
      <w:bookmarkStart w:id="17" w:name="_Toc473727623"/>
      <w:r w:rsidRPr="00B82A50">
        <w:t>Les RFC :</w:t>
      </w:r>
      <w:bookmarkEnd w:id="17"/>
    </w:p>
    <w:p w:rsidR="00905248" w:rsidRPr="00B82A50" w:rsidRDefault="00905248" w:rsidP="00B82A50">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En 1969, S. Crocker (alors à l'université de California) met au point le système « </w:t>
      </w:r>
      <w:proofErr w:type="spellStart"/>
      <w:r w:rsidRPr="00B82A50">
        <w:rPr>
          <w:rFonts w:ascii="Aparajita" w:hAnsi="Aparajita" w:cs="Aparajita"/>
          <w:color w:val="4F6228" w:themeColor="accent3" w:themeShade="80"/>
          <w:sz w:val="20"/>
          <w:szCs w:val="20"/>
        </w:rPr>
        <w:t>Request</w:t>
      </w:r>
      <w:proofErr w:type="spellEnd"/>
      <w:r w:rsidRPr="00B82A50">
        <w:rPr>
          <w:rFonts w:ascii="Aparajita" w:hAnsi="Aparajita" w:cs="Aparajita"/>
          <w:color w:val="4F6228" w:themeColor="accent3" w:themeShade="80"/>
          <w:sz w:val="20"/>
          <w:szCs w:val="20"/>
        </w:rPr>
        <w:t xml:space="preserve"> for </w:t>
      </w:r>
      <w:proofErr w:type="spellStart"/>
      <w:r w:rsidRPr="00B82A50">
        <w:rPr>
          <w:rFonts w:ascii="Aparajita" w:hAnsi="Aparajita" w:cs="Aparajita"/>
          <w:color w:val="4F6228" w:themeColor="accent3" w:themeShade="80"/>
          <w:sz w:val="20"/>
          <w:szCs w:val="20"/>
        </w:rPr>
        <w:t>Comments</w:t>
      </w:r>
      <w:proofErr w:type="spellEnd"/>
      <w:r w:rsidRPr="00B82A50">
        <w:rPr>
          <w:rFonts w:ascii="Aparajita" w:hAnsi="Aparajita" w:cs="Aparajita"/>
          <w:color w:val="4F6228" w:themeColor="accent3" w:themeShade="80"/>
          <w:sz w:val="20"/>
          <w:szCs w:val="20"/>
        </w:rPr>
        <w:t xml:space="preserve"> » (RFC). Il s'agit de documents présentés sous forme de note, permettant aux chercheurs d'échanger leurs travaux. </w:t>
      </w:r>
    </w:p>
    <w:p w:rsidR="00905248" w:rsidRPr="00B82A50" w:rsidRDefault="008A7C96" w:rsidP="008A7C96">
      <w:pPr>
        <w:pStyle w:val="niv1"/>
        <w:spacing w:before="0" w:beforeAutospacing="0" w:after="0" w:afterAutospacing="0" w:line="360" w:lineRule="auto"/>
        <w:ind w:firstLine="567"/>
        <w:jc w:val="both"/>
        <w:rPr>
          <w:rFonts w:ascii="Aparajita" w:hAnsi="Aparajita" w:cs="Aparajita"/>
          <w:color w:val="4F6228" w:themeColor="accent3" w:themeShade="80"/>
          <w:sz w:val="20"/>
          <w:szCs w:val="20"/>
        </w:rPr>
      </w:pPr>
      <w:r>
        <w:rPr>
          <w:rFonts w:ascii="Aparajita" w:hAnsi="Aparajita" w:cs="Aparajita"/>
          <w:noProof/>
          <w:color w:val="9BBB59" w:themeColor="accent3"/>
          <w:sz w:val="20"/>
          <w:szCs w:val="20"/>
        </w:rPr>
        <w:drawing>
          <wp:anchor distT="0" distB="0" distL="114300" distR="114300" simplePos="0" relativeHeight="251661312" behindDoc="0" locked="0" layoutInCell="1" allowOverlap="1">
            <wp:simplePos x="0" y="0"/>
            <wp:positionH relativeFrom="margin">
              <wp:posOffset>1640840</wp:posOffset>
            </wp:positionH>
            <wp:positionV relativeFrom="paragraph">
              <wp:posOffset>463550</wp:posOffset>
            </wp:positionV>
            <wp:extent cx="3352800" cy="195262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C.jpg"/>
                    <pic:cNvPicPr/>
                  </pic:nvPicPr>
                  <pic:blipFill>
                    <a:blip r:embed="rId13">
                      <a:extLst>
                        <a:ext uri="{28A0092B-C50C-407E-A947-70E740481C1C}">
                          <a14:useLocalDpi xmlns:a14="http://schemas.microsoft.com/office/drawing/2010/main" val="0"/>
                        </a:ext>
                      </a:extLst>
                    </a:blip>
                    <a:stretch>
                      <a:fillRect/>
                    </a:stretch>
                  </pic:blipFill>
                  <pic:spPr>
                    <a:xfrm>
                      <a:off x="0" y="0"/>
                      <a:ext cx="3352800" cy="1952625"/>
                    </a:xfrm>
                    <a:prstGeom prst="rect">
                      <a:avLst/>
                    </a:prstGeom>
                  </pic:spPr>
                </pic:pic>
              </a:graphicData>
            </a:graphic>
          </wp:anchor>
        </w:drawing>
      </w:r>
      <w:r w:rsidR="00905248" w:rsidRPr="00B82A50">
        <w:rPr>
          <w:rFonts w:ascii="Aparajita" w:hAnsi="Aparajita" w:cs="Aparajita"/>
          <w:color w:val="4F6228" w:themeColor="accent3" w:themeShade="80"/>
          <w:sz w:val="20"/>
          <w:szCs w:val="20"/>
        </w:rPr>
        <w:t xml:space="preserve">Jon Postel (6 août 1943 - 16 octobre 1998) fut chargé de l'administration de ces documents jusqu'à sa mort. </w:t>
      </w:r>
      <w:bookmarkStart w:id="18" w:name="le-world-wide-web"/>
      <w:bookmarkEnd w:id="18"/>
    </w:p>
    <w:p w:rsidR="00905248" w:rsidRPr="00B82A50" w:rsidRDefault="00905248" w:rsidP="00B82A50">
      <w:pPr>
        <w:pStyle w:val="TitreNiv1"/>
      </w:pPr>
      <w:bookmarkStart w:id="19" w:name="_Toc473727624"/>
      <w:r w:rsidRPr="00B82A50">
        <w:lastRenderedPageBreak/>
        <w:t>Le World Wide Web :</w:t>
      </w:r>
      <w:bookmarkEnd w:id="19"/>
    </w:p>
    <w:p w:rsidR="00905248" w:rsidRPr="00B82A50" w:rsidRDefault="00905248" w:rsidP="00B82A50">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Dès 1980, Tim Berners-Lee, un chercheur au CERN de Genève, mit au point un système de navigation hypertexte et développa, avec l'aide de Robert </w:t>
      </w:r>
      <w:proofErr w:type="spellStart"/>
      <w:r w:rsidRPr="00B82A50">
        <w:rPr>
          <w:rFonts w:ascii="Aparajita" w:hAnsi="Aparajita" w:cs="Aparajita"/>
          <w:color w:val="4F6228" w:themeColor="accent3" w:themeShade="80"/>
          <w:sz w:val="20"/>
          <w:szCs w:val="20"/>
        </w:rPr>
        <w:t>Cailliau</w:t>
      </w:r>
      <w:proofErr w:type="spellEnd"/>
      <w:r w:rsidRPr="00B82A50">
        <w:rPr>
          <w:rFonts w:ascii="Aparajita" w:hAnsi="Aparajita" w:cs="Aparajita"/>
          <w:color w:val="4F6228" w:themeColor="accent3" w:themeShade="80"/>
          <w:sz w:val="20"/>
          <w:szCs w:val="20"/>
        </w:rPr>
        <w:t xml:space="preserve">, un logiciel baptisé </w:t>
      </w:r>
      <w:proofErr w:type="spellStart"/>
      <w:r w:rsidRPr="00B82A50">
        <w:rPr>
          <w:rFonts w:ascii="Aparajita" w:hAnsi="Aparajita" w:cs="Aparajita"/>
          <w:color w:val="4F6228" w:themeColor="accent3" w:themeShade="80"/>
          <w:sz w:val="20"/>
          <w:szCs w:val="20"/>
        </w:rPr>
        <w:t>Enquire</w:t>
      </w:r>
      <w:proofErr w:type="spellEnd"/>
      <w:r w:rsidRPr="00B82A50">
        <w:rPr>
          <w:rFonts w:ascii="Aparajita" w:hAnsi="Aparajita" w:cs="Aparajita"/>
          <w:color w:val="4F6228" w:themeColor="accent3" w:themeShade="80"/>
          <w:sz w:val="20"/>
          <w:szCs w:val="20"/>
        </w:rPr>
        <w:t xml:space="preserve"> permettant de naviguer selon ce principe. </w:t>
      </w:r>
    </w:p>
    <w:p w:rsidR="00905248" w:rsidRDefault="00905248" w:rsidP="00B82A50">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Fin 1990, Tim Berners-Lee met au point le protocole HTTP (Hyper </w:t>
      </w:r>
      <w:proofErr w:type="spellStart"/>
      <w:r w:rsidRPr="00B82A50">
        <w:rPr>
          <w:rFonts w:ascii="Aparajita" w:hAnsi="Aparajita" w:cs="Aparajita"/>
          <w:color w:val="4F6228" w:themeColor="accent3" w:themeShade="80"/>
          <w:sz w:val="20"/>
          <w:szCs w:val="20"/>
        </w:rPr>
        <w:t>Text</w:t>
      </w:r>
      <w:proofErr w:type="spellEnd"/>
      <w:r w:rsidRPr="00B82A50">
        <w:rPr>
          <w:rFonts w:ascii="Aparajita" w:hAnsi="Aparajita" w:cs="Aparajita"/>
          <w:color w:val="4F6228" w:themeColor="accent3" w:themeShade="80"/>
          <w:sz w:val="20"/>
          <w:szCs w:val="20"/>
        </w:rPr>
        <w:t xml:space="preserve"> </w:t>
      </w:r>
      <w:proofErr w:type="spellStart"/>
      <w:r w:rsidRPr="00B82A50">
        <w:rPr>
          <w:rFonts w:ascii="Aparajita" w:hAnsi="Aparajita" w:cs="Aparajita"/>
          <w:color w:val="4F6228" w:themeColor="accent3" w:themeShade="80"/>
          <w:sz w:val="20"/>
          <w:szCs w:val="20"/>
        </w:rPr>
        <w:t>Tranfer</w:t>
      </w:r>
      <w:proofErr w:type="spellEnd"/>
      <w:r w:rsidRPr="00B82A50">
        <w:rPr>
          <w:rFonts w:ascii="Aparajita" w:hAnsi="Aparajita" w:cs="Aparajita"/>
          <w:color w:val="4F6228" w:themeColor="accent3" w:themeShade="80"/>
          <w:sz w:val="20"/>
          <w:szCs w:val="20"/>
        </w:rPr>
        <w:t xml:space="preserve"> Protocol), ainsi que le langage HTML (HyperText Markup </w:t>
      </w:r>
      <w:proofErr w:type="spellStart"/>
      <w:r w:rsidRPr="00B82A50">
        <w:rPr>
          <w:rFonts w:ascii="Aparajita" w:hAnsi="Aparajita" w:cs="Aparajita"/>
          <w:color w:val="4F6228" w:themeColor="accent3" w:themeShade="80"/>
          <w:sz w:val="20"/>
          <w:szCs w:val="20"/>
        </w:rPr>
        <w:t>Language</w:t>
      </w:r>
      <w:proofErr w:type="spellEnd"/>
      <w:r w:rsidRPr="00B82A50">
        <w:rPr>
          <w:rFonts w:ascii="Aparajita" w:hAnsi="Aparajita" w:cs="Aparajita"/>
          <w:color w:val="4F6228" w:themeColor="accent3" w:themeShade="80"/>
          <w:sz w:val="20"/>
          <w:szCs w:val="20"/>
        </w:rPr>
        <w:t xml:space="preserve">) permettant de naviguer à l'aide de liens hypertextes, à travers les réseaux. Le World Wide Web est né. </w:t>
      </w:r>
    </w:p>
    <w:p w:rsidR="007771CE" w:rsidRPr="00B82A50" w:rsidRDefault="007771CE" w:rsidP="007771CE">
      <w:pPr>
        <w:pStyle w:val="TitreNiv1"/>
      </w:pPr>
      <w:bookmarkStart w:id="20" w:name="_Toc473727625"/>
      <w:r>
        <w:t>Conclusion</w:t>
      </w:r>
      <w:r w:rsidRPr="00B82A50">
        <w:t> :</w:t>
      </w:r>
      <w:bookmarkEnd w:id="20"/>
    </w:p>
    <w:p w:rsidR="008A7C96" w:rsidRDefault="007771CE" w:rsidP="007771CE">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sidRPr="00B82A50">
        <w:rPr>
          <w:rFonts w:ascii="Aparajita" w:hAnsi="Aparajita" w:cs="Aparajita"/>
          <w:color w:val="4F6228" w:themeColor="accent3" w:themeShade="80"/>
          <w:sz w:val="20"/>
          <w:szCs w:val="20"/>
        </w:rPr>
        <w:t xml:space="preserve">Dès 1980, Tim Berners-Lee, un chercheur au CERN de Genève, mit au point un système de navigation hypertexte et développa, avec l'aide de Robert </w:t>
      </w:r>
      <w:proofErr w:type="spellStart"/>
      <w:r w:rsidRPr="00B82A50">
        <w:rPr>
          <w:rFonts w:ascii="Aparajita" w:hAnsi="Aparajita" w:cs="Aparajita"/>
          <w:color w:val="4F6228" w:themeColor="accent3" w:themeShade="80"/>
          <w:sz w:val="20"/>
          <w:szCs w:val="20"/>
        </w:rPr>
        <w:t>Cailliau</w:t>
      </w:r>
      <w:proofErr w:type="spellEnd"/>
      <w:r w:rsidRPr="00B82A50">
        <w:rPr>
          <w:rFonts w:ascii="Aparajita" w:hAnsi="Aparajita" w:cs="Aparajita"/>
          <w:color w:val="4F6228" w:themeColor="accent3" w:themeShade="80"/>
          <w:sz w:val="20"/>
          <w:szCs w:val="20"/>
        </w:rPr>
        <w:t xml:space="preserve">, un logiciel baptisé </w:t>
      </w:r>
      <w:proofErr w:type="spellStart"/>
      <w:r w:rsidRPr="00B82A50">
        <w:rPr>
          <w:rFonts w:ascii="Aparajita" w:hAnsi="Aparajita" w:cs="Aparajita"/>
          <w:color w:val="4F6228" w:themeColor="accent3" w:themeShade="80"/>
          <w:sz w:val="20"/>
          <w:szCs w:val="20"/>
        </w:rPr>
        <w:t>Enquire</w:t>
      </w:r>
      <w:proofErr w:type="spellEnd"/>
      <w:r w:rsidRPr="00B82A50">
        <w:rPr>
          <w:rFonts w:ascii="Aparajita" w:hAnsi="Aparajita" w:cs="Aparajita"/>
          <w:color w:val="4F6228" w:themeColor="accent3" w:themeShade="80"/>
          <w:sz w:val="20"/>
          <w:szCs w:val="20"/>
        </w:rPr>
        <w:t xml:space="preserve"> permettant de naviguer selon ce principe. </w:t>
      </w:r>
      <w:r w:rsidR="008A7C96">
        <w:rPr>
          <w:rFonts w:ascii="Aparajita" w:hAnsi="Aparajita" w:cs="Aparajita"/>
          <w:color w:val="4F6228" w:themeColor="accent3" w:themeShade="80"/>
          <w:sz w:val="20"/>
          <w:szCs w:val="20"/>
        </w:rPr>
        <w:br w:type="page"/>
      </w:r>
    </w:p>
    <w:p w:rsidR="007771CE" w:rsidRDefault="007771CE" w:rsidP="007771CE">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p>
    <w:p w:rsidR="00CB4025" w:rsidRDefault="00364A96">
      <w:pPr>
        <w:pStyle w:val="Tabledesillustrations"/>
        <w:tabs>
          <w:tab w:val="right" w:leader="dot" w:pos="9628"/>
        </w:tabs>
        <w:rPr>
          <w:noProof/>
        </w:rPr>
      </w:pPr>
      <w:r>
        <w:rPr>
          <w:rFonts w:ascii="Aparajita" w:hAnsi="Aparajita" w:cs="Aparajita"/>
          <w:color w:val="4F6228" w:themeColor="accent3" w:themeShade="80"/>
          <w:sz w:val="20"/>
          <w:szCs w:val="20"/>
        </w:rPr>
        <w:fldChar w:fldCharType="begin"/>
      </w:r>
      <w:r w:rsidR="00CB4025">
        <w:rPr>
          <w:rFonts w:ascii="Aparajita" w:hAnsi="Aparajita" w:cs="Aparajita"/>
          <w:color w:val="4F6228" w:themeColor="accent3" w:themeShade="80"/>
          <w:sz w:val="20"/>
          <w:szCs w:val="20"/>
        </w:rPr>
        <w:instrText xml:space="preserve"> TOC \h \z \c "Figure" </w:instrText>
      </w:r>
      <w:r>
        <w:rPr>
          <w:rFonts w:ascii="Aparajita" w:hAnsi="Aparajita" w:cs="Aparajita"/>
          <w:color w:val="4F6228" w:themeColor="accent3" w:themeShade="80"/>
          <w:sz w:val="20"/>
          <w:szCs w:val="20"/>
        </w:rPr>
        <w:fldChar w:fldCharType="separate"/>
      </w:r>
      <w:hyperlink w:anchor="_Toc473729293" w:history="1">
        <w:r w:rsidR="00CB4025" w:rsidRPr="00D678A1">
          <w:rPr>
            <w:rStyle w:val="Lienhypertexte"/>
            <w:rFonts w:eastAsiaTheme="majorEastAsia"/>
            <w:noProof/>
          </w:rPr>
          <w:t>Figure 1 : Modèle</w:t>
        </w:r>
        <w:r w:rsidR="00CB4025" w:rsidRPr="00D678A1">
          <w:rPr>
            <w:rStyle w:val="Lienhypertexte"/>
            <w:rFonts w:eastAsiaTheme="majorEastAsia"/>
            <w:noProof/>
          </w:rPr>
          <w:t xml:space="preserve"> </w:t>
        </w:r>
        <w:r w:rsidR="00CB4025" w:rsidRPr="00D678A1">
          <w:rPr>
            <w:rStyle w:val="Lienhypertexte"/>
            <w:rFonts w:eastAsiaTheme="majorEastAsia"/>
            <w:noProof/>
          </w:rPr>
          <w:t>de baran</w:t>
        </w:r>
        <w:r w:rsidR="00CB4025">
          <w:rPr>
            <w:noProof/>
            <w:webHidden/>
          </w:rPr>
          <w:tab/>
        </w:r>
        <w:r>
          <w:rPr>
            <w:noProof/>
            <w:webHidden/>
          </w:rPr>
          <w:fldChar w:fldCharType="begin"/>
        </w:r>
        <w:r w:rsidR="00CB4025">
          <w:rPr>
            <w:noProof/>
            <w:webHidden/>
          </w:rPr>
          <w:instrText xml:space="preserve"> PAGEREF _Toc473729293 \h </w:instrText>
        </w:r>
        <w:r>
          <w:rPr>
            <w:noProof/>
            <w:webHidden/>
          </w:rPr>
        </w:r>
        <w:r>
          <w:rPr>
            <w:noProof/>
            <w:webHidden/>
          </w:rPr>
          <w:fldChar w:fldCharType="separate"/>
        </w:r>
        <w:r w:rsidR="00CB4025">
          <w:rPr>
            <w:noProof/>
            <w:webHidden/>
          </w:rPr>
          <w:t>1</w:t>
        </w:r>
        <w:r>
          <w:rPr>
            <w:noProof/>
            <w:webHidden/>
          </w:rPr>
          <w:fldChar w:fldCharType="end"/>
        </w:r>
      </w:hyperlink>
    </w:p>
    <w:p w:rsidR="00CB4025" w:rsidRDefault="00BC09A8">
      <w:pPr>
        <w:pStyle w:val="Tabledesillustrations"/>
        <w:tabs>
          <w:tab w:val="right" w:leader="dot" w:pos="9628"/>
        </w:tabs>
        <w:rPr>
          <w:noProof/>
        </w:rPr>
      </w:pPr>
      <w:hyperlink w:anchor="_Toc473729294" w:history="1">
        <w:r w:rsidR="00CB4025" w:rsidRPr="00D678A1">
          <w:rPr>
            <w:rStyle w:val="Lienhypertexte"/>
            <w:rFonts w:eastAsiaTheme="majorEastAsia"/>
            <w:noProof/>
          </w:rPr>
          <w:t>Figur</w:t>
        </w:r>
        <w:r w:rsidR="00CB4025" w:rsidRPr="00D678A1">
          <w:rPr>
            <w:rStyle w:val="Lienhypertexte"/>
            <w:rFonts w:eastAsiaTheme="majorEastAsia"/>
            <w:noProof/>
          </w:rPr>
          <w:t>e</w:t>
        </w:r>
        <w:r w:rsidR="00CB4025" w:rsidRPr="00D678A1">
          <w:rPr>
            <w:rStyle w:val="Lienhypertexte"/>
            <w:rFonts w:eastAsiaTheme="majorEastAsia"/>
            <w:noProof/>
          </w:rPr>
          <w:t xml:space="preserve"> 2 : Le protocole TCP</w:t>
        </w:r>
        <w:r w:rsidR="00CB4025">
          <w:rPr>
            <w:noProof/>
            <w:webHidden/>
          </w:rPr>
          <w:tab/>
        </w:r>
        <w:r w:rsidR="00364A96">
          <w:rPr>
            <w:noProof/>
            <w:webHidden/>
          </w:rPr>
          <w:fldChar w:fldCharType="begin"/>
        </w:r>
        <w:r w:rsidR="00CB4025">
          <w:rPr>
            <w:noProof/>
            <w:webHidden/>
          </w:rPr>
          <w:instrText xml:space="preserve"> PAGEREF _Toc473729294 \h </w:instrText>
        </w:r>
        <w:r w:rsidR="00364A96">
          <w:rPr>
            <w:noProof/>
            <w:webHidden/>
          </w:rPr>
        </w:r>
        <w:r w:rsidR="00364A96">
          <w:rPr>
            <w:noProof/>
            <w:webHidden/>
          </w:rPr>
          <w:fldChar w:fldCharType="separate"/>
        </w:r>
        <w:r w:rsidR="00CB4025">
          <w:rPr>
            <w:noProof/>
            <w:webHidden/>
          </w:rPr>
          <w:t>3</w:t>
        </w:r>
        <w:r w:rsidR="00364A96">
          <w:rPr>
            <w:noProof/>
            <w:webHidden/>
          </w:rPr>
          <w:fldChar w:fldCharType="end"/>
        </w:r>
      </w:hyperlink>
    </w:p>
    <w:p w:rsidR="00CB4025" w:rsidRDefault="00364A96" w:rsidP="007771CE">
      <w:pPr>
        <w:pStyle w:val="niv1"/>
        <w:spacing w:before="240" w:beforeAutospacing="0" w:after="120" w:afterAutospacing="0" w:line="360" w:lineRule="auto"/>
        <w:ind w:firstLine="567"/>
        <w:jc w:val="both"/>
        <w:rPr>
          <w:rFonts w:ascii="Aparajita" w:hAnsi="Aparajita" w:cs="Aparajita"/>
          <w:color w:val="4F6228" w:themeColor="accent3" w:themeShade="80"/>
          <w:sz w:val="20"/>
          <w:szCs w:val="20"/>
        </w:rPr>
      </w:pPr>
      <w:r>
        <w:rPr>
          <w:rFonts w:ascii="Aparajita" w:hAnsi="Aparajita" w:cs="Aparajita"/>
          <w:color w:val="4F6228" w:themeColor="accent3" w:themeShade="80"/>
          <w:sz w:val="20"/>
          <w:szCs w:val="20"/>
        </w:rPr>
        <w:fldChar w:fldCharType="end"/>
      </w:r>
    </w:p>
    <w:p w:rsidR="003356E6" w:rsidRPr="003356E6" w:rsidRDefault="00364A96" w:rsidP="008A7C96">
      <w:pPr>
        <w:pStyle w:val="Bibliographie"/>
        <w:ind w:left="720" w:hanging="720"/>
        <w:rPr>
          <w:rFonts w:ascii="Aparajita" w:hAnsi="Aparajita" w:cs="Aparajita"/>
          <w:b/>
          <w:color w:val="4F6228" w:themeColor="accent3" w:themeShade="80"/>
        </w:rPr>
      </w:pPr>
      <w:r>
        <w:rPr>
          <w:rFonts w:ascii="Aparajita" w:hAnsi="Aparajita" w:cs="Aparajita"/>
          <w:color w:val="4F6228" w:themeColor="accent3" w:themeShade="80"/>
          <w:sz w:val="20"/>
          <w:szCs w:val="20"/>
        </w:rPr>
        <w:fldChar w:fldCharType="begin"/>
      </w:r>
      <w:r w:rsidR="00CB4025">
        <w:rPr>
          <w:rFonts w:ascii="Aparajita" w:hAnsi="Aparajita" w:cs="Aparajita"/>
          <w:color w:val="4F6228" w:themeColor="accent3" w:themeShade="80"/>
          <w:sz w:val="20"/>
          <w:szCs w:val="20"/>
        </w:rPr>
        <w:instrText xml:space="preserve"> BIBLIOGRAPHY  \l 1036 </w:instrText>
      </w:r>
      <w:r>
        <w:rPr>
          <w:rFonts w:ascii="Aparajita" w:hAnsi="Aparajita" w:cs="Aparajita"/>
          <w:color w:val="4F6228" w:themeColor="accent3" w:themeShade="80"/>
          <w:sz w:val="20"/>
          <w:szCs w:val="20"/>
        </w:rPr>
        <w:fldChar w:fldCharType="separate"/>
      </w:r>
      <w:r w:rsidR="00CB4025">
        <w:rPr>
          <w:noProof/>
        </w:rPr>
        <w:t xml:space="preserve">WAGENHEIM. (2016). </w:t>
      </w:r>
      <w:r w:rsidR="00CB4025">
        <w:rPr>
          <w:i/>
          <w:iCs/>
          <w:noProof/>
        </w:rPr>
        <w:t>Le blé en France.</w:t>
      </w:r>
      <w:r w:rsidR="00CB4025">
        <w:rPr>
          <w:noProof/>
        </w:rPr>
        <w:t xml:space="preserve"> Metz.</w:t>
      </w:r>
      <w:r>
        <w:rPr>
          <w:rFonts w:ascii="Aparajita" w:hAnsi="Aparajita" w:cs="Aparajita"/>
          <w:color w:val="4F6228" w:themeColor="accent3" w:themeShade="80"/>
          <w:sz w:val="20"/>
          <w:szCs w:val="20"/>
        </w:rPr>
        <w:fldChar w:fldCharType="end"/>
      </w:r>
    </w:p>
    <w:sectPr w:rsidR="003356E6" w:rsidRPr="003356E6" w:rsidSect="00DA73DA">
      <w:footerReference w:type="default" r:id="rId14"/>
      <w:pgSz w:w="11906" w:h="16838" w:code="9"/>
      <w:pgMar w:top="1134" w:right="1134" w:bottom="1134" w:left="1134" w:header="709" w:footer="709" w:gutter="0"/>
      <w:pgNumType w:start="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9ED" w:rsidRDefault="00EE49ED" w:rsidP="00EE49ED">
      <w:r>
        <w:separator/>
      </w:r>
    </w:p>
  </w:endnote>
  <w:endnote w:type="continuationSeparator" w:id="0">
    <w:p w:rsidR="00EE49ED" w:rsidRDefault="00EE49ED" w:rsidP="00EE4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52755"/>
      <w:docPartObj>
        <w:docPartGallery w:val="Page Numbers (Bottom of Page)"/>
        <w:docPartUnique/>
      </w:docPartObj>
    </w:sdtPr>
    <w:sdtEndPr/>
    <w:sdtContent>
      <w:p w:rsidR="00EE49ED" w:rsidRDefault="00364A96">
        <w:pPr>
          <w:pStyle w:val="Pieddepage"/>
          <w:jc w:val="right"/>
        </w:pPr>
        <w:r>
          <w:fldChar w:fldCharType="begin"/>
        </w:r>
        <w:r w:rsidR="00EE49ED">
          <w:instrText>PAGE   \* MERGEFORMAT</w:instrText>
        </w:r>
        <w:r>
          <w:fldChar w:fldCharType="separate"/>
        </w:r>
        <w:r w:rsidR="00BC09A8">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9ED" w:rsidRDefault="00EE49ED" w:rsidP="00EE49ED">
      <w:r>
        <w:separator/>
      </w:r>
    </w:p>
  </w:footnote>
  <w:footnote w:type="continuationSeparator" w:id="0">
    <w:p w:rsidR="00EE49ED" w:rsidRDefault="00EE49ED" w:rsidP="00EE49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204E8"/>
    <w:multiLevelType w:val="multilevel"/>
    <w:tmpl w:val="F20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86BB4"/>
    <w:multiLevelType w:val="hybridMultilevel"/>
    <w:tmpl w:val="6B7288F0"/>
    <w:lvl w:ilvl="0" w:tplc="412A338A">
      <w:start w:val="1"/>
      <w:numFmt w:val="decimal"/>
      <w:pStyle w:val="TitreNiv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773291"/>
    <w:multiLevelType w:val="multilevel"/>
    <w:tmpl w:val="1610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D6BBF"/>
    <w:rsid w:val="0010508F"/>
    <w:rsid w:val="00145D3B"/>
    <w:rsid w:val="00303635"/>
    <w:rsid w:val="003356E6"/>
    <w:rsid w:val="00364A96"/>
    <w:rsid w:val="005716CF"/>
    <w:rsid w:val="005D6BBF"/>
    <w:rsid w:val="006D726D"/>
    <w:rsid w:val="006E545A"/>
    <w:rsid w:val="007771CE"/>
    <w:rsid w:val="00794522"/>
    <w:rsid w:val="008A7C96"/>
    <w:rsid w:val="00905248"/>
    <w:rsid w:val="00952285"/>
    <w:rsid w:val="00B82A50"/>
    <w:rsid w:val="00BC09A8"/>
    <w:rsid w:val="00CB4025"/>
    <w:rsid w:val="00CD7FB0"/>
    <w:rsid w:val="00D55628"/>
    <w:rsid w:val="00DA73DA"/>
    <w:rsid w:val="00EE49ED"/>
    <w:rsid w:val="00F83C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FFE58D0-D0E8-4CFE-BEFE-165BD17A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BBF"/>
    <w:rPr>
      <w:sz w:val="24"/>
      <w:szCs w:val="24"/>
    </w:rPr>
  </w:style>
  <w:style w:type="paragraph" w:styleId="Titre1">
    <w:name w:val="heading 1"/>
    <w:basedOn w:val="Normal"/>
    <w:link w:val="Titre1Car"/>
    <w:uiPriority w:val="99"/>
    <w:qFormat/>
    <w:rsid w:val="005D6BBF"/>
    <w:pPr>
      <w:spacing w:before="100" w:beforeAutospacing="1" w:after="100" w:afterAutospacing="1"/>
      <w:outlineLvl w:val="0"/>
    </w:pPr>
    <w:rPr>
      <w:b/>
      <w:bCs/>
      <w:kern w:val="36"/>
      <w:sz w:val="48"/>
      <w:szCs w:val="48"/>
    </w:rPr>
  </w:style>
  <w:style w:type="paragraph" w:styleId="Titre2">
    <w:name w:val="heading 2"/>
    <w:basedOn w:val="Normal"/>
    <w:next w:val="Normal"/>
    <w:link w:val="Titre2Car"/>
    <w:uiPriority w:val="99"/>
    <w:qFormat/>
    <w:rsid w:val="005D6BBF"/>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
    <w:semiHidden/>
    <w:unhideWhenUsed/>
    <w:qFormat/>
    <w:rsid w:val="007771CE"/>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4DA6"/>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634DA6"/>
    <w:rPr>
      <w:rFonts w:asciiTheme="majorHAnsi" w:eastAsiaTheme="majorEastAsia" w:hAnsiTheme="majorHAnsi" w:cstheme="majorBidi"/>
      <w:b/>
      <w:bCs/>
      <w:i/>
      <w:iCs/>
      <w:sz w:val="28"/>
      <w:szCs w:val="28"/>
    </w:rPr>
  </w:style>
  <w:style w:type="paragraph" w:customStyle="1" w:styleId="niv1">
    <w:name w:val="niv1"/>
    <w:basedOn w:val="Normal"/>
    <w:uiPriority w:val="99"/>
    <w:rsid w:val="005D6BBF"/>
    <w:pPr>
      <w:spacing w:before="100" w:beforeAutospacing="1" w:after="100" w:afterAutospacing="1"/>
    </w:pPr>
  </w:style>
  <w:style w:type="paragraph" w:styleId="PrformatHTML">
    <w:name w:val="HTML Preformatted"/>
    <w:basedOn w:val="Normal"/>
    <w:link w:val="PrformatHTMLCar"/>
    <w:uiPriority w:val="99"/>
    <w:rsid w:val="005D6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634DA6"/>
    <w:rPr>
      <w:rFonts w:ascii="Courier New" w:hAnsi="Courier New" w:cs="Courier New"/>
      <w:sz w:val="20"/>
      <w:szCs w:val="20"/>
    </w:rPr>
  </w:style>
  <w:style w:type="character" w:styleId="Lienhypertexte">
    <w:name w:val="Hyperlink"/>
    <w:basedOn w:val="Policepardfaut"/>
    <w:uiPriority w:val="99"/>
    <w:rsid w:val="005D6BBF"/>
    <w:rPr>
      <w:rFonts w:cs="Times New Roman"/>
      <w:color w:val="0000FF"/>
      <w:u w:val="single"/>
    </w:rPr>
  </w:style>
  <w:style w:type="paragraph" w:customStyle="1" w:styleId="TitreNiv1">
    <w:name w:val="Titre_Niv_1"/>
    <w:basedOn w:val="Titre2"/>
    <w:qFormat/>
    <w:rsid w:val="00145D3B"/>
    <w:pPr>
      <w:numPr>
        <w:numId w:val="3"/>
      </w:numPr>
      <w:spacing w:after="120"/>
      <w:jc w:val="both"/>
    </w:pPr>
    <w:rPr>
      <w:rFonts w:ascii="Courier New" w:hAnsi="Courier New" w:cs="Times New Roman"/>
      <w:i w:val="0"/>
      <w:color w:val="1F497D" w:themeColor="text2"/>
      <w:sz w:val="22"/>
      <w:szCs w:val="20"/>
    </w:rPr>
  </w:style>
  <w:style w:type="character" w:customStyle="1" w:styleId="Titre3Car">
    <w:name w:val="Titre 3 Car"/>
    <w:basedOn w:val="Policepardfaut"/>
    <w:link w:val="Titre3"/>
    <w:uiPriority w:val="9"/>
    <w:semiHidden/>
    <w:rsid w:val="007771CE"/>
    <w:rPr>
      <w:rFonts w:asciiTheme="majorHAnsi" w:eastAsiaTheme="majorEastAsia" w:hAnsiTheme="majorHAnsi" w:cstheme="majorBidi"/>
      <w:color w:val="243F60" w:themeColor="accent1" w:themeShade="7F"/>
      <w:sz w:val="24"/>
      <w:szCs w:val="24"/>
    </w:rPr>
  </w:style>
  <w:style w:type="paragraph" w:styleId="TM1">
    <w:name w:val="toc 1"/>
    <w:basedOn w:val="Normal"/>
    <w:next w:val="Normal"/>
    <w:autoRedefine/>
    <w:uiPriority w:val="39"/>
    <w:unhideWhenUsed/>
    <w:rsid w:val="007771CE"/>
    <w:pPr>
      <w:spacing w:after="100"/>
    </w:pPr>
  </w:style>
  <w:style w:type="paragraph" w:styleId="En-tte">
    <w:name w:val="header"/>
    <w:basedOn w:val="Normal"/>
    <w:link w:val="En-tteCar"/>
    <w:uiPriority w:val="99"/>
    <w:unhideWhenUsed/>
    <w:rsid w:val="00EE49ED"/>
    <w:pPr>
      <w:tabs>
        <w:tab w:val="center" w:pos="4536"/>
        <w:tab w:val="right" w:pos="9072"/>
      </w:tabs>
    </w:pPr>
  </w:style>
  <w:style w:type="character" w:customStyle="1" w:styleId="En-tteCar">
    <w:name w:val="En-tête Car"/>
    <w:basedOn w:val="Policepardfaut"/>
    <w:link w:val="En-tte"/>
    <w:uiPriority w:val="99"/>
    <w:rsid w:val="00EE49ED"/>
    <w:rPr>
      <w:sz w:val="24"/>
      <w:szCs w:val="24"/>
    </w:rPr>
  </w:style>
  <w:style w:type="paragraph" w:styleId="Pieddepage">
    <w:name w:val="footer"/>
    <w:basedOn w:val="Normal"/>
    <w:link w:val="PieddepageCar"/>
    <w:uiPriority w:val="99"/>
    <w:unhideWhenUsed/>
    <w:rsid w:val="00EE49ED"/>
    <w:pPr>
      <w:tabs>
        <w:tab w:val="center" w:pos="4536"/>
        <w:tab w:val="right" w:pos="9072"/>
      </w:tabs>
    </w:pPr>
  </w:style>
  <w:style w:type="character" w:customStyle="1" w:styleId="PieddepageCar">
    <w:name w:val="Pied de page Car"/>
    <w:basedOn w:val="Policepardfaut"/>
    <w:link w:val="Pieddepage"/>
    <w:uiPriority w:val="99"/>
    <w:rsid w:val="00EE49ED"/>
    <w:rPr>
      <w:sz w:val="24"/>
      <w:szCs w:val="24"/>
    </w:rPr>
  </w:style>
  <w:style w:type="paragraph" w:styleId="Lgende">
    <w:name w:val="caption"/>
    <w:basedOn w:val="Normal"/>
    <w:next w:val="Normal"/>
    <w:uiPriority w:val="35"/>
    <w:unhideWhenUsed/>
    <w:qFormat/>
    <w:rsid w:val="00952285"/>
    <w:pPr>
      <w:spacing w:after="200"/>
    </w:pPr>
    <w:rPr>
      <w:i/>
      <w:iCs/>
      <w:color w:val="1F497D" w:themeColor="text2"/>
      <w:sz w:val="18"/>
      <w:szCs w:val="18"/>
    </w:rPr>
  </w:style>
  <w:style w:type="paragraph" w:styleId="Tabledesillustrations">
    <w:name w:val="table of figures"/>
    <w:basedOn w:val="Normal"/>
    <w:next w:val="Normal"/>
    <w:uiPriority w:val="99"/>
    <w:unhideWhenUsed/>
    <w:rsid w:val="00CB4025"/>
  </w:style>
  <w:style w:type="paragraph" w:styleId="Bibliographie">
    <w:name w:val="Bibliography"/>
    <w:basedOn w:val="Normal"/>
    <w:next w:val="Normal"/>
    <w:uiPriority w:val="37"/>
    <w:unhideWhenUsed/>
    <w:rsid w:val="00CB4025"/>
  </w:style>
  <w:style w:type="paragraph" w:styleId="Textedebulles">
    <w:name w:val="Balloon Text"/>
    <w:basedOn w:val="Normal"/>
    <w:link w:val="TextedebullesCar"/>
    <w:uiPriority w:val="99"/>
    <w:semiHidden/>
    <w:unhideWhenUsed/>
    <w:rsid w:val="005716CF"/>
    <w:rPr>
      <w:rFonts w:ascii="Tahoma" w:hAnsi="Tahoma" w:cs="Tahoma"/>
      <w:sz w:val="16"/>
      <w:szCs w:val="16"/>
    </w:rPr>
  </w:style>
  <w:style w:type="character" w:customStyle="1" w:styleId="TextedebullesCar">
    <w:name w:val="Texte de bulles Car"/>
    <w:basedOn w:val="Policepardfaut"/>
    <w:link w:val="Textedebulles"/>
    <w:uiPriority w:val="99"/>
    <w:semiHidden/>
    <w:rsid w:val="005716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68821">
      <w:bodyDiv w:val="1"/>
      <w:marLeft w:val="0"/>
      <w:marRight w:val="0"/>
      <w:marTop w:val="0"/>
      <w:marBottom w:val="0"/>
      <w:divBdr>
        <w:top w:val="none" w:sz="0" w:space="0" w:color="auto"/>
        <w:left w:val="none" w:sz="0" w:space="0" w:color="auto"/>
        <w:bottom w:val="none" w:sz="0" w:space="0" w:color="auto"/>
        <w:right w:val="none" w:sz="0" w:space="0" w:color="auto"/>
      </w:divBdr>
    </w:div>
    <w:div w:id="742142187">
      <w:bodyDiv w:val="1"/>
      <w:marLeft w:val="0"/>
      <w:marRight w:val="0"/>
      <w:marTop w:val="0"/>
      <w:marBottom w:val="0"/>
      <w:divBdr>
        <w:top w:val="none" w:sz="0" w:space="0" w:color="auto"/>
        <w:left w:val="none" w:sz="0" w:space="0" w:color="auto"/>
        <w:bottom w:val="none" w:sz="0" w:space="0" w:color="auto"/>
        <w:right w:val="none" w:sz="0" w:space="0" w:color="auto"/>
      </w:divBdr>
    </w:div>
    <w:div w:id="1147092924">
      <w:bodyDiv w:val="1"/>
      <w:marLeft w:val="0"/>
      <w:marRight w:val="0"/>
      <w:marTop w:val="0"/>
      <w:marBottom w:val="0"/>
      <w:divBdr>
        <w:top w:val="none" w:sz="0" w:space="0" w:color="auto"/>
        <w:left w:val="none" w:sz="0" w:space="0" w:color="auto"/>
        <w:bottom w:val="none" w:sz="0" w:space="0" w:color="auto"/>
        <w:right w:val="none" w:sz="0" w:space="0" w:color="auto"/>
      </w:divBdr>
    </w:div>
    <w:div w:id="1301226810">
      <w:bodyDiv w:val="1"/>
      <w:marLeft w:val="0"/>
      <w:marRight w:val="0"/>
      <w:marTop w:val="0"/>
      <w:marBottom w:val="0"/>
      <w:divBdr>
        <w:top w:val="none" w:sz="0" w:space="0" w:color="auto"/>
        <w:left w:val="none" w:sz="0" w:space="0" w:color="auto"/>
        <w:bottom w:val="none" w:sz="0" w:space="0" w:color="auto"/>
        <w:right w:val="none" w:sz="0" w:space="0" w:color="auto"/>
      </w:divBdr>
    </w:div>
    <w:div w:id="19890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WAG16</b:Tag>
    <b:SourceType>Book</b:SourceType>
    <b:Guid>{A0C3A8C9-0BED-466C-A48D-447D4D616D1E}</b:Guid>
    <b:Author>
      <b:Author>
        <b:NameList>
          <b:Person>
            <b:Last>WAGENHEIM</b:Last>
          </b:Person>
        </b:NameList>
      </b:Author>
    </b:Author>
    <b:Title>Le blé en France</b:Title>
    <b:Year>2016</b:Year>
    <b:City>Metz</b:City>
    <b:RefOrder>1</b:RefOrder>
  </b:Source>
</b:Sources>
</file>

<file path=customXml/itemProps1.xml><?xml version="1.0" encoding="utf-8"?>
<ds:datastoreItem xmlns:ds="http://schemas.openxmlformats.org/officeDocument/2006/customXml" ds:itemID="{4AF9C2B2-4B21-43B9-9EAD-4AECFA989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902</Words>
  <Characters>5515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Histoire d'Internet</vt:lpstr>
    </vt:vector>
  </TitlesOfParts>
  <Company>Region E-Lorraine</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d'Internet</dc:title>
  <dc:creator>Etablissement</dc:creator>
  <cp:lastModifiedBy>jojo1971</cp:lastModifiedBy>
  <cp:revision>4</cp:revision>
  <dcterms:created xsi:type="dcterms:W3CDTF">2017-09-18T18:38:00Z</dcterms:created>
  <dcterms:modified xsi:type="dcterms:W3CDTF">2017-10-07T15:44:00Z</dcterms:modified>
</cp:coreProperties>
</file>